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7D26D" w14:textId="77777777" w:rsidR="00480563" w:rsidRPr="00467D24" w:rsidRDefault="00480563" w:rsidP="00480563">
      <w:pPr>
        <w:rPr>
          <w:rFonts w:ascii="Arial" w:eastAsia="Calibri" w:hAnsi="Arial" w:cs="Arial"/>
        </w:rPr>
      </w:pPr>
    </w:p>
    <w:p w14:paraId="4570A139" w14:textId="77777777" w:rsidR="00467D24" w:rsidRPr="00467D24" w:rsidRDefault="00467D24" w:rsidP="00480563">
      <w:pPr>
        <w:rPr>
          <w:rFonts w:ascii="Arial" w:eastAsia="Calibri" w:hAnsi="Arial" w:cs="Arial"/>
        </w:rPr>
      </w:pPr>
    </w:p>
    <w:tbl>
      <w:tblPr>
        <w:tblW w:w="10456" w:type="dxa"/>
        <w:jc w:val="center"/>
        <w:tblLook w:val="0000" w:firstRow="0" w:lastRow="0" w:firstColumn="0" w:lastColumn="0" w:noHBand="0" w:noVBand="0"/>
      </w:tblPr>
      <w:tblGrid>
        <w:gridCol w:w="2614"/>
        <w:gridCol w:w="411"/>
        <w:gridCol w:w="2470"/>
        <w:gridCol w:w="7"/>
        <w:gridCol w:w="22"/>
        <w:gridCol w:w="2455"/>
        <w:gridCol w:w="2477"/>
      </w:tblGrid>
      <w:tr w:rsidR="00467D24" w14:paraId="3E3ADC8E" w14:textId="77777777" w:rsidTr="00275435">
        <w:trPr>
          <w:jc w:val="center"/>
        </w:trPr>
        <w:tc>
          <w:tcPr>
            <w:tcW w:w="5524" w:type="dxa"/>
            <w:gridSpan w:val="5"/>
            <w:tcBorders>
              <w:top w:val="single" w:sz="4" w:space="0" w:color="000000"/>
              <w:left w:val="single" w:sz="4" w:space="0" w:color="000000"/>
              <w:bottom w:val="single" w:sz="4" w:space="0" w:color="000000"/>
              <w:right w:val="single" w:sz="4" w:space="0" w:color="000000"/>
            </w:tcBorders>
            <w:shd w:val="clear" w:color="auto" w:fill="F2F2F2"/>
          </w:tcPr>
          <w:p w14:paraId="0CE5EAD7" w14:textId="2314AD68" w:rsidR="00467D24" w:rsidRDefault="00467D24" w:rsidP="00CA01D8">
            <w:pPr>
              <w:jc w:val="center"/>
              <w:rPr>
                <w:rFonts w:ascii="Arial" w:hAnsi="Arial" w:cs="Arial"/>
              </w:rPr>
            </w:pPr>
            <w:r>
              <w:rPr>
                <w:rFonts w:ascii="Arial" w:hAnsi="Arial" w:cs="Arial"/>
                <w:b/>
                <w:sz w:val="20"/>
                <w:szCs w:val="20"/>
              </w:rPr>
              <w:t>PREGÃO ELETRÔNICO Nº</w:t>
            </w:r>
            <w:r>
              <w:rPr>
                <w:rFonts w:ascii="Arial" w:hAnsi="Arial" w:cs="Arial"/>
              </w:rPr>
              <w:t xml:space="preserve"> 0</w:t>
            </w:r>
            <w:r w:rsidR="00FB285F">
              <w:rPr>
                <w:rFonts w:ascii="Arial" w:hAnsi="Arial" w:cs="Arial"/>
              </w:rPr>
              <w:t>10</w:t>
            </w:r>
            <w:r>
              <w:rPr>
                <w:rFonts w:ascii="Arial" w:hAnsi="Arial" w:cs="Arial"/>
              </w:rPr>
              <w:t>/2023</w:t>
            </w:r>
          </w:p>
        </w:tc>
        <w:tc>
          <w:tcPr>
            <w:tcW w:w="49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6B6EF97E" w14:textId="7570CBEC" w:rsidR="00467D24" w:rsidRDefault="00467D24" w:rsidP="00CA01D8">
            <w:pPr>
              <w:jc w:val="center"/>
              <w:rPr>
                <w:rFonts w:ascii="Arial" w:hAnsi="Arial" w:cs="Arial"/>
              </w:rPr>
            </w:pPr>
            <w:r>
              <w:rPr>
                <w:rFonts w:ascii="Arial" w:hAnsi="Arial" w:cs="Arial"/>
                <w:b/>
                <w:sz w:val="20"/>
                <w:szCs w:val="20"/>
              </w:rPr>
              <w:t>Data de Abertura:</w:t>
            </w:r>
            <w:r>
              <w:rPr>
                <w:rFonts w:ascii="Arial" w:hAnsi="Arial" w:cs="Arial"/>
              </w:rPr>
              <w:t xml:space="preserve"> </w:t>
            </w:r>
            <w:r w:rsidR="004945E2">
              <w:rPr>
                <w:rFonts w:ascii="Arial" w:hAnsi="Arial" w:cs="Arial"/>
              </w:rPr>
              <w:t>03</w:t>
            </w:r>
            <w:r>
              <w:rPr>
                <w:rFonts w:ascii="Arial" w:hAnsi="Arial" w:cs="Arial"/>
              </w:rPr>
              <w:t>/</w:t>
            </w:r>
            <w:r w:rsidR="004945E2">
              <w:rPr>
                <w:rFonts w:ascii="Arial" w:hAnsi="Arial" w:cs="Arial"/>
              </w:rPr>
              <w:t>01</w:t>
            </w:r>
            <w:r>
              <w:rPr>
                <w:rFonts w:ascii="Arial" w:hAnsi="Arial" w:cs="Arial"/>
              </w:rPr>
              <w:t>/202</w:t>
            </w:r>
            <w:r w:rsidR="004945E2">
              <w:rPr>
                <w:rFonts w:ascii="Arial" w:hAnsi="Arial" w:cs="Arial"/>
              </w:rPr>
              <w:t>4</w:t>
            </w:r>
          </w:p>
          <w:p w14:paraId="1B664A3E" w14:textId="77777777" w:rsidR="00467D24" w:rsidRDefault="00000000" w:rsidP="00CA01D8">
            <w:pPr>
              <w:jc w:val="center"/>
              <w:rPr>
                <w:rFonts w:ascii="Arial" w:hAnsi="Arial" w:cs="Arial"/>
              </w:rPr>
            </w:pPr>
            <w:hyperlink r:id="rId8" w:history="1">
              <w:r w:rsidR="00467D24" w:rsidRPr="0080350C">
                <w:rPr>
                  <w:rStyle w:val="Hyperlink"/>
                  <w:rFonts w:ascii="Arial" w:hAnsi="Arial" w:cs="Arial"/>
                </w:rPr>
                <w:t>www.gov.br/compras</w:t>
              </w:r>
            </w:hyperlink>
          </w:p>
        </w:tc>
      </w:tr>
      <w:tr w:rsidR="00467D24" w14:paraId="78C765E6" w14:textId="77777777" w:rsidTr="00CA01D8">
        <w:trPr>
          <w:jc w:val="center"/>
        </w:trPr>
        <w:tc>
          <w:tcPr>
            <w:tcW w:w="10456" w:type="dxa"/>
            <w:gridSpan w:val="7"/>
            <w:tcBorders>
              <w:top w:val="single" w:sz="4" w:space="0" w:color="000000"/>
              <w:left w:val="single" w:sz="4" w:space="0" w:color="000000"/>
              <w:bottom w:val="single" w:sz="4" w:space="0" w:color="000000"/>
              <w:right w:val="single" w:sz="4" w:space="0" w:color="000000"/>
            </w:tcBorders>
            <w:shd w:val="clear" w:color="auto" w:fill="F2F2F2"/>
          </w:tcPr>
          <w:p w14:paraId="732BF79E" w14:textId="77777777" w:rsidR="00467D24" w:rsidRDefault="00467D24" w:rsidP="00CA01D8">
            <w:pPr>
              <w:rPr>
                <w:rFonts w:ascii="Arial" w:hAnsi="Arial" w:cs="Arial"/>
                <w:b/>
                <w:sz w:val="20"/>
                <w:szCs w:val="20"/>
              </w:rPr>
            </w:pPr>
            <w:r>
              <w:rPr>
                <w:rFonts w:ascii="Arial" w:hAnsi="Arial" w:cs="Arial"/>
                <w:b/>
                <w:sz w:val="20"/>
                <w:szCs w:val="20"/>
              </w:rPr>
              <w:t>Objeto</w:t>
            </w:r>
          </w:p>
        </w:tc>
      </w:tr>
      <w:tr w:rsidR="00467D24" w14:paraId="6DA15BAB" w14:textId="77777777" w:rsidTr="00CA01D8">
        <w:trPr>
          <w:jc w:val="center"/>
        </w:trPr>
        <w:tc>
          <w:tcPr>
            <w:tcW w:w="10456" w:type="dxa"/>
            <w:gridSpan w:val="7"/>
            <w:tcBorders>
              <w:top w:val="single" w:sz="4" w:space="0" w:color="000000"/>
              <w:left w:val="single" w:sz="4" w:space="0" w:color="000000"/>
              <w:bottom w:val="single" w:sz="4" w:space="0" w:color="000000"/>
              <w:right w:val="single" w:sz="4" w:space="0" w:color="000000"/>
            </w:tcBorders>
          </w:tcPr>
          <w:p w14:paraId="149D325A" w14:textId="4CC4D9D9" w:rsidR="00467D24" w:rsidRPr="00F2093A" w:rsidRDefault="00FB285F" w:rsidP="00CA01D8">
            <w:pPr>
              <w:jc w:val="both"/>
              <w:rPr>
                <w:rFonts w:ascii="Arial" w:hAnsi="Arial" w:cs="Arial"/>
                <w:bCs/>
              </w:rPr>
            </w:pPr>
            <w:bookmarkStart w:id="0" w:name="_Hlk153200813"/>
            <w:r>
              <w:rPr>
                <w:rFonts w:ascii="Arial" w:hAnsi="Arial" w:cs="Arial"/>
              </w:rPr>
              <w:t xml:space="preserve">Registro de </w:t>
            </w:r>
            <w:r w:rsidRPr="00B46EBC">
              <w:rPr>
                <w:rFonts w:ascii="Arial" w:eastAsia="Calibri" w:hAnsi="Arial" w:cs="Arial"/>
              </w:rPr>
              <w:t xml:space="preserve">Preços para Contratação de empresa com dedicação exclusiva de mão-de-obra para serviços de </w:t>
            </w:r>
            <w:proofErr w:type="gramStart"/>
            <w:r w:rsidRPr="00B46EBC">
              <w:rPr>
                <w:rFonts w:ascii="Arial" w:eastAsia="Calibri" w:hAnsi="Arial" w:cs="Arial"/>
              </w:rPr>
              <w:t>motoristas ,</w:t>
            </w:r>
            <w:proofErr w:type="gramEnd"/>
            <w:r w:rsidRPr="00B46EBC">
              <w:rPr>
                <w:rFonts w:ascii="Arial" w:eastAsia="Calibri" w:hAnsi="Arial" w:cs="Arial"/>
              </w:rPr>
              <w:t xml:space="preserve"> operadores de máquinas pesadas, serviços gerais e cerqueiros; e serviços de roçagem destinados ao CICA</w:t>
            </w:r>
            <w:bookmarkEnd w:id="0"/>
            <w:r w:rsidR="00467D24" w:rsidRPr="00F2093A">
              <w:rPr>
                <w:rFonts w:ascii="Arial" w:hAnsi="Arial" w:cs="Arial"/>
                <w:bCs/>
              </w:rPr>
              <w:t>,</w:t>
            </w:r>
            <w:r w:rsidR="00467D24" w:rsidRPr="00F2093A">
              <w:rPr>
                <w:rFonts w:ascii="Arial" w:hAnsi="Arial" w:cs="Arial"/>
                <w:bCs/>
                <w:color w:val="000000"/>
              </w:rPr>
              <w:t xml:space="preserve"> </w:t>
            </w:r>
            <w:r w:rsidR="00467D24" w:rsidRPr="00F2093A">
              <w:rPr>
                <w:rFonts w:ascii="Arial" w:hAnsi="Arial" w:cs="Arial"/>
                <w:bCs/>
              </w:rPr>
              <w:t>conforme as especificações contidas no Termo de Referência, anexo I.</w:t>
            </w:r>
          </w:p>
        </w:tc>
      </w:tr>
      <w:tr w:rsidR="00467D24" w14:paraId="496B1B62" w14:textId="77777777" w:rsidTr="00CA01D8">
        <w:trPr>
          <w:jc w:val="center"/>
        </w:trPr>
        <w:tc>
          <w:tcPr>
            <w:tcW w:w="10456" w:type="dxa"/>
            <w:gridSpan w:val="7"/>
            <w:tcBorders>
              <w:top w:val="single" w:sz="4" w:space="0" w:color="000000"/>
              <w:left w:val="single" w:sz="4" w:space="0" w:color="000000"/>
              <w:bottom w:val="single" w:sz="4" w:space="0" w:color="000000"/>
              <w:right w:val="single" w:sz="4" w:space="0" w:color="000000"/>
            </w:tcBorders>
            <w:shd w:val="clear" w:color="auto" w:fill="F2F2F2"/>
          </w:tcPr>
          <w:p w14:paraId="62469911" w14:textId="77777777" w:rsidR="00467D24" w:rsidRDefault="00467D24" w:rsidP="00CA01D8">
            <w:pPr>
              <w:rPr>
                <w:rFonts w:ascii="Arial" w:hAnsi="Arial" w:cs="Arial"/>
                <w:b/>
                <w:sz w:val="20"/>
                <w:szCs w:val="20"/>
              </w:rPr>
            </w:pPr>
            <w:r>
              <w:rPr>
                <w:rFonts w:ascii="Arial" w:hAnsi="Arial" w:cs="Arial"/>
                <w:b/>
                <w:sz w:val="20"/>
                <w:szCs w:val="20"/>
              </w:rPr>
              <w:t>Valor Estimado</w:t>
            </w:r>
          </w:p>
        </w:tc>
      </w:tr>
      <w:tr w:rsidR="00467D24" w14:paraId="7E729A45" w14:textId="77777777" w:rsidTr="00CA01D8">
        <w:trPr>
          <w:jc w:val="center"/>
        </w:trPr>
        <w:tc>
          <w:tcPr>
            <w:tcW w:w="10456" w:type="dxa"/>
            <w:gridSpan w:val="7"/>
            <w:tcBorders>
              <w:top w:val="single" w:sz="4" w:space="0" w:color="000000"/>
              <w:left w:val="single" w:sz="4" w:space="0" w:color="000000"/>
              <w:bottom w:val="single" w:sz="4" w:space="0" w:color="000000"/>
              <w:right w:val="single" w:sz="4" w:space="0" w:color="000000"/>
            </w:tcBorders>
          </w:tcPr>
          <w:p w14:paraId="2D066242" w14:textId="44C94601" w:rsidR="00467D24" w:rsidRDefault="00467D24" w:rsidP="00CA01D8">
            <w:pPr>
              <w:jc w:val="both"/>
              <w:rPr>
                <w:rFonts w:ascii="Arial" w:hAnsi="Arial" w:cs="Arial"/>
              </w:rPr>
            </w:pPr>
            <w:r>
              <w:rPr>
                <w:rFonts w:ascii="Arial" w:hAnsi="Arial" w:cs="Arial"/>
              </w:rPr>
              <w:t xml:space="preserve">R$ </w:t>
            </w:r>
            <w:r w:rsidR="000B3AB7">
              <w:rPr>
                <w:rFonts w:ascii="Arial" w:hAnsi="Arial" w:cs="Arial"/>
              </w:rPr>
              <w:t>1.019.814,16</w:t>
            </w:r>
            <w:r w:rsidRPr="00A21212">
              <w:rPr>
                <w:rFonts w:ascii="Arial" w:hAnsi="Arial" w:cs="Arial"/>
              </w:rPr>
              <w:t xml:space="preserve"> </w:t>
            </w:r>
            <w:r>
              <w:rPr>
                <w:rFonts w:ascii="Arial" w:hAnsi="Arial" w:cs="Arial"/>
              </w:rPr>
              <w:t>(</w:t>
            </w:r>
            <w:r w:rsidR="000B3AB7">
              <w:rPr>
                <w:rFonts w:ascii="Arial" w:hAnsi="Arial" w:cs="Arial"/>
              </w:rPr>
              <w:t>Um milhão, dezenove mil e oitocentos e quatorze</w:t>
            </w:r>
            <w:r w:rsidR="00135871">
              <w:rPr>
                <w:rFonts w:ascii="Arial" w:hAnsi="Arial" w:cs="Arial"/>
              </w:rPr>
              <w:t xml:space="preserve"> reais</w:t>
            </w:r>
            <w:r w:rsidR="000B3AB7">
              <w:rPr>
                <w:rFonts w:ascii="Arial" w:hAnsi="Arial" w:cs="Arial"/>
              </w:rPr>
              <w:t xml:space="preserve"> e dezesseis </w:t>
            </w:r>
            <w:proofErr w:type="gramStart"/>
            <w:r w:rsidR="000B3AB7">
              <w:rPr>
                <w:rFonts w:ascii="Arial" w:hAnsi="Arial" w:cs="Arial"/>
              </w:rPr>
              <w:t>centavos</w:t>
            </w:r>
            <w:r w:rsidR="003931D1">
              <w:rPr>
                <w:rFonts w:ascii="Arial" w:hAnsi="Arial" w:cs="Arial"/>
              </w:rPr>
              <w:t xml:space="preserve"> </w:t>
            </w:r>
            <w:r w:rsidR="00135871">
              <w:rPr>
                <w:rFonts w:ascii="Arial" w:hAnsi="Arial" w:cs="Arial"/>
              </w:rPr>
              <w:t>)</w:t>
            </w:r>
            <w:proofErr w:type="gramEnd"/>
          </w:p>
          <w:p w14:paraId="68F447C7" w14:textId="77777777" w:rsidR="00467D24" w:rsidRDefault="00467D24" w:rsidP="00CA01D8">
            <w:pPr>
              <w:jc w:val="both"/>
              <w:rPr>
                <w:rFonts w:ascii="Arial" w:hAnsi="Arial" w:cs="Arial"/>
              </w:rPr>
            </w:pPr>
          </w:p>
        </w:tc>
      </w:tr>
      <w:tr w:rsidR="00467D24" w14:paraId="3E921ACE" w14:textId="77777777" w:rsidTr="00CA01D8">
        <w:trPr>
          <w:jc w:val="center"/>
        </w:trPr>
        <w:tc>
          <w:tcPr>
            <w:tcW w:w="3025" w:type="dxa"/>
            <w:gridSpan w:val="2"/>
            <w:tcBorders>
              <w:top w:val="single" w:sz="4" w:space="0" w:color="000000"/>
              <w:left w:val="single" w:sz="4" w:space="0" w:color="000000"/>
              <w:bottom w:val="single" w:sz="4" w:space="0" w:color="000000"/>
              <w:right w:val="single" w:sz="4" w:space="0" w:color="000000"/>
            </w:tcBorders>
            <w:shd w:val="clear" w:color="auto" w:fill="F2F2F2"/>
          </w:tcPr>
          <w:p w14:paraId="0D95485F" w14:textId="77777777" w:rsidR="00467D24" w:rsidRDefault="00467D24" w:rsidP="00CA01D8">
            <w:pPr>
              <w:rPr>
                <w:rFonts w:ascii="Arial" w:hAnsi="Arial" w:cs="Arial"/>
                <w:b/>
                <w:sz w:val="20"/>
                <w:szCs w:val="20"/>
              </w:rPr>
            </w:pPr>
            <w:r>
              <w:rPr>
                <w:rFonts w:ascii="Arial" w:hAnsi="Arial" w:cs="Arial"/>
                <w:b/>
                <w:sz w:val="20"/>
                <w:szCs w:val="20"/>
              </w:rPr>
              <w:t>Registro de Preço</w:t>
            </w:r>
          </w:p>
        </w:tc>
        <w:tc>
          <w:tcPr>
            <w:tcW w:w="2477" w:type="dxa"/>
            <w:gridSpan w:val="2"/>
            <w:tcBorders>
              <w:top w:val="single" w:sz="4" w:space="0" w:color="000000"/>
              <w:left w:val="single" w:sz="4" w:space="0" w:color="000000"/>
              <w:bottom w:val="single" w:sz="4" w:space="0" w:color="000000"/>
              <w:right w:val="single" w:sz="4" w:space="0" w:color="000000"/>
            </w:tcBorders>
            <w:shd w:val="clear" w:color="auto" w:fill="F2F2F2"/>
          </w:tcPr>
          <w:p w14:paraId="33062F5E" w14:textId="77777777" w:rsidR="00467D24" w:rsidRDefault="00467D24" w:rsidP="00CA01D8">
            <w:pPr>
              <w:rPr>
                <w:rFonts w:ascii="Arial" w:hAnsi="Arial" w:cs="Arial"/>
                <w:b/>
                <w:sz w:val="20"/>
                <w:szCs w:val="20"/>
              </w:rPr>
            </w:pPr>
            <w:r>
              <w:rPr>
                <w:rFonts w:ascii="Arial" w:hAnsi="Arial" w:cs="Arial"/>
                <w:b/>
                <w:sz w:val="20"/>
                <w:szCs w:val="20"/>
              </w:rPr>
              <w:t>Vistoria</w:t>
            </w:r>
          </w:p>
        </w:tc>
        <w:tc>
          <w:tcPr>
            <w:tcW w:w="2477" w:type="dxa"/>
            <w:gridSpan w:val="2"/>
            <w:tcBorders>
              <w:top w:val="single" w:sz="4" w:space="0" w:color="000000"/>
              <w:left w:val="single" w:sz="4" w:space="0" w:color="000000"/>
              <w:bottom w:val="single" w:sz="4" w:space="0" w:color="000000"/>
              <w:right w:val="single" w:sz="4" w:space="0" w:color="000000"/>
            </w:tcBorders>
            <w:shd w:val="clear" w:color="auto" w:fill="F2F2F2"/>
          </w:tcPr>
          <w:p w14:paraId="0F53EE3C" w14:textId="77777777" w:rsidR="00467D24" w:rsidRDefault="00467D24" w:rsidP="00CA01D8">
            <w:pPr>
              <w:rPr>
                <w:rFonts w:ascii="Arial" w:hAnsi="Arial" w:cs="Arial"/>
                <w:b/>
                <w:sz w:val="20"/>
                <w:szCs w:val="20"/>
              </w:rPr>
            </w:pPr>
            <w:r>
              <w:rPr>
                <w:rFonts w:ascii="Arial" w:hAnsi="Arial" w:cs="Arial"/>
                <w:b/>
                <w:sz w:val="20"/>
                <w:szCs w:val="20"/>
              </w:rPr>
              <w:t>Instrumento Contratual</w:t>
            </w:r>
          </w:p>
        </w:tc>
        <w:tc>
          <w:tcPr>
            <w:tcW w:w="2477" w:type="dxa"/>
            <w:tcBorders>
              <w:top w:val="single" w:sz="4" w:space="0" w:color="000000"/>
              <w:left w:val="single" w:sz="4" w:space="0" w:color="000000"/>
              <w:bottom w:val="single" w:sz="4" w:space="0" w:color="000000"/>
              <w:right w:val="single" w:sz="4" w:space="0" w:color="000000"/>
            </w:tcBorders>
            <w:shd w:val="clear" w:color="auto" w:fill="F2F2F2"/>
          </w:tcPr>
          <w:p w14:paraId="21E73968" w14:textId="77777777" w:rsidR="00467D24" w:rsidRDefault="00467D24" w:rsidP="00CA01D8">
            <w:pPr>
              <w:rPr>
                <w:rFonts w:ascii="Arial" w:hAnsi="Arial" w:cs="Arial"/>
                <w:b/>
                <w:sz w:val="20"/>
                <w:szCs w:val="20"/>
              </w:rPr>
            </w:pPr>
            <w:r>
              <w:rPr>
                <w:rFonts w:ascii="Arial" w:hAnsi="Arial" w:cs="Arial"/>
                <w:b/>
                <w:sz w:val="20"/>
                <w:szCs w:val="20"/>
              </w:rPr>
              <w:t>Julgamento</w:t>
            </w:r>
          </w:p>
        </w:tc>
      </w:tr>
      <w:tr w:rsidR="00467D24" w14:paraId="44D6778A" w14:textId="77777777" w:rsidTr="00CA01D8">
        <w:trPr>
          <w:jc w:val="center"/>
        </w:trPr>
        <w:tc>
          <w:tcPr>
            <w:tcW w:w="3025" w:type="dxa"/>
            <w:gridSpan w:val="2"/>
            <w:tcBorders>
              <w:top w:val="single" w:sz="4" w:space="0" w:color="000000"/>
              <w:left w:val="single" w:sz="4" w:space="0" w:color="000000"/>
              <w:bottom w:val="single" w:sz="4" w:space="0" w:color="000000"/>
              <w:right w:val="single" w:sz="4" w:space="0" w:color="000000"/>
            </w:tcBorders>
          </w:tcPr>
          <w:p w14:paraId="061B2A61" w14:textId="48EA8290" w:rsidR="00467D24" w:rsidRDefault="00FB285F" w:rsidP="00CA01D8">
            <w:pPr>
              <w:jc w:val="both"/>
              <w:rPr>
                <w:rFonts w:ascii="Arial" w:hAnsi="Arial" w:cs="Arial"/>
              </w:rPr>
            </w:pPr>
            <w:r>
              <w:rPr>
                <w:rFonts w:ascii="Arial" w:hAnsi="Arial" w:cs="Arial"/>
              </w:rPr>
              <w:t xml:space="preserve">   </w:t>
            </w:r>
            <w:r w:rsidR="00467D24">
              <w:rPr>
                <w:rFonts w:ascii="Arial" w:hAnsi="Arial" w:cs="Arial"/>
              </w:rPr>
              <w:t>SIM</w:t>
            </w:r>
          </w:p>
          <w:p w14:paraId="5B358109" w14:textId="77777777" w:rsidR="00467D24" w:rsidRDefault="00467D24" w:rsidP="00CA01D8">
            <w:pPr>
              <w:jc w:val="both"/>
              <w:rPr>
                <w:rFonts w:ascii="Arial" w:hAnsi="Arial" w:cs="Arial"/>
              </w:rPr>
            </w:pPr>
          </w:p>
        </w:tc>
        <w:tc>
          <w:tcPr>
            <w:tcW w:w="2477" w:type="dxa"/>
            <w:gridSpan w:val="2"/>
            <w:tcBorders>
              <w:top w:val="single" w:sz="4" w:space="0" w:color="000000"/>
              <w:left w:val="single" w:sz="4" w:space="0" w:color="000000"/>
              <w:bottom w:val="single" w:sz="4" w:space="0" w:color="000000"/>
              <w:right w:val="single" w:sz="4" w:space="0" w:color="000000"/>
            </w:tcBorders>
          </w:tcPr>
          <w:p w14:paraId="2EA42025" w14:textId="77777777" w:rsidR="00467D24" w:rsidRDefault="00467D24" w:rsidP="00CA01D8">
            <w:pPr>
              <w:jc w:val="both"/>
              <w:rPr>
                <w:rFonts w:ascii="Arial" w:hAnsi="Arial" w:cs="Arial"/>
              </w:rPr>
            </w:pPr>
            <w:r>
              <w:rPr>
                <w:rFonts w:ascii="Arial" w:hAnsi="Arial" w:cs="Arial"/>
              </w:rPr>
              <w:t>NÃO</w:t>
            </w:r>
          </w:p>
        </w:tc>
        <w:tc>
          <w:tcPr>
            <w:tcW w:w="2477" w:type="dxa"/>
            <w:gridSpan w:val="2"/>
            <w:tcBorders>
              <w:top w:val="single" w:sz="4" w:space="0" w:color="000000"/>
              <w:left w:val="single" w:sz="4" w:space="0" w:color="000000"/>
              <w:bottom w:val="single" w:sz="4" w:space="0" w:color="000000"/>
              <w:right w:val="single" w:sz="4" w:space="0" w:color="000000"/>
            </w:tcBorders>
          </w:tcPr>
          <w:p w14:paraId="6971F82A" w14:textId="77777777" w:rsidR="00467D24" w:rsidRDefault="00D43A4B" w:rsidP="00CA01D8">
            <w:pPr>
              <w:jc w:val="both"/>
              <w:rPr>
                <w:rFonts w:ascii="Arial" w:hAnsi="Arial" w:cs="Arial"/>
              </w:rPr>
            </w:pPr>
            <w:r>
              <w:rPr>
                <w:rFonts w:ascii="Arial" w:hAnsi="Arial" w:cs="Arial"/>
              </w:rPr>
              <w:t>Ata de Registro de Preços</w:t>
            </w:r>
          </w:p>
        </w:tc>
        <w:tc>
          <w:tcPr>
            <w:tcW w:w="2477" w:type="dxa"/>
            <w:tcBorders>
              <w:top w:val="single" w:sz="4" w:space="0" w:color="000000"/>
              <w:left w:val="single" w:sz="4" w:space="0" w:color="000000"/>
              <w:bottom w:val="single" w:sz="4" w:space="0" w:color="000000"/>
              <w:right w:val="single" w:sz="4" w:space="0" w:color="000000"/>
            </w:tcBorders>
          </w:tcPr>
          <w:p w14:paraId="544A6376" w14:textId="3ADBBB61" w:rsidR="00467D24" w:rsidRDefault="00FB285F" w:rsidP="00CA01D8">
            <w:pPr>
              <w:jc w:val="both"/>
              <w:rPr>
                <w:rFonts w:ascii="Arial" w:hAnsi="Arial" w:cs="Arial"/>
              </w:rPr>
            </w:pPr>
            <w:r>
              <w:rPr>
                <w:rFonts w:ascii="Arial" w:hAnsi="Arial" w:cs="Arial"/>
              </w:rPr>
              <w:t>Menor Preço por Lote</w:t>
            </w:r>
          </w:p>
        </w:tc>
      </w:tr>
      <w:tr w:rsidR="00467D24" w14:paraId="1B975CE8" w14:textId="77777777" w:rsidTr="00CA01D8">
        <w:trPr>
          <w:jc w:val="center"/>
        </w:trPr>
        <w:tc>
          <w:tcPr>
            <w:tcW w:w="10456" w:type="dxa"/>
            <w:gridSpan w:val="7"/>
            <w:tcBorders>
              <w:top w:val="single" w:sz="4" w:space="0" w:color="000000"/>
              <w:left w:val="single" w:sz="4" w:space="0" w:color="000000"/>
              <w:bottom w:val="single" w:sz="4" w:space="0" w:color="000000"/>
              <w:right w:val="single" w:sz="4" w:space="0" w:color="000000"/>
            </w:tcBorders>
            <w:shd w:val="clear" w:color="auto" w:fill="F2F2F2"/>
          </w:tcPr>
          <w:p w14:paraId="72B4C285" w14:textId="77777777" w:rsidR="00467D24" w:rsidRDefault="00467D24" w:rsidP="00CA01D8">
            <w:pPr>
              <w:rPr>
                <w:rFonts w:ascii="Arial" w:eastAsia="Arial" w:hAnsi="Arial" w:cs="Arial"/>
                <w:b/>
              </w:rPr>
            </w:pPr>
            <w:r>
              <w:rPr>
                <w:rFonts w:ascii="Arial" w:eastAsia="Arial" w:hAnsi="Arial" w:cs="Arial"/>
                <w:b/>
              </w:rPr>
              <w:t>DOCUMENTOS DE HABILITAÇÃO</w:t>
            </w:r>
          </w:p>
        </w:tc>
      </w:tr>
      <w:tr w:rsidR="00467D24" w14:paraId="277ABE88" w14:textId="77777777" w:rsidTr="00CA01D8">
        <w:trPr>
          <w:jc w:val="center"/>
        </w:trPr>
        <w:tc>
          <w:tcPr>
            <w:tcW w:w="5495" w:type="dxa"/>
            <w:gridSpan w:val="3"/>
            <w:tcBorders>
              <w:top w:val="single" w:sz="4" w:space="0" w:color="000000"/>
              <w:left w:val="single" w:sz="4" w:space="0" w:color="000000"/>
              <w:bottom w:val="single" w:sz="4" w:space="0" w:color="000000"/>
              <w:right w:val="single" w:sz="4" w:space="0" w:color="000000"/>
            </w:tcBorders>
          </w:tcPr>
          <w:p w14:paraId="18D3FC09" w14:textId="77777777" w:rsidR="00467D24" w:rsidRDefault="00467D24" w:rsidP="00CA01D8">
            <w:pPr>
              <w:jc w:val="both"/>
              <w:rPr>
                <w:rFonts w:ascii="Arial" w:eastAsia="Arial" w:hAnsi="Arial" w:cs="Arial"/>
                <w:b/>
                <w:sz w:val="20"/>
                <w:szCs w:val="20"/>
              </w:rPr>
            </w:pPr>
            <w:r>
              <w:rPr>
                <w:rFonts w:ascii="Arial" w:eastAsia="Arial" w:hAnsi="Arial" w:cs="Arial"/>
                <w:b/>
                <w:sz w:val="20"/>
                <w:szCs w:val="20"/>
              </w:rPr>
              <w:t>Requisitos básicos</w:t>
            </w:r>
          </w:p>
          <w:p w14:paraId="1778B140" w14:textId="77777777" w:rsidR="00467D24" w:rsidRDefault="00467D24" w:rsidP="00CA01D8">
            <w:pPr>
              <w:jc w:val="both"/>
              <w:rPr>
                <w:rFonts w:ascii="Arial" w:eastAsia="Arial" w:hAnsi="Arial" w:cs="Arial"/>
                <w:sz w:val="20"/>
                <w:szCs w:val="20"/>
              </w:rPr>
            </w:pPr>
            <w:r>
              <w:rPr>
                <w:rFonts w:ascii="Arial" w:eastAsia="Arial" w:hAnsi="Arial" w:cs="Arial"/>
                <w:sz w:val="20"/>
                <w:szCs w:val="20"/>
              </w:rPr>
              <w:t>-Ato constitutivo ou documento semelhante;</w:t>
            </w:r>
          </w:p>
          <w:p w14:paraId="0C349EC6" w14:textId="77777777" w:rsidR="00467D24" w:rsidRDefault="00467D24" w:rsidP="00CA01D8">
            <w:pPr>
              <w:jc w:val="both"/>
              <w:rPr>
                <w:rFonts w:ascii="Arial" w:eastAsia="Arial" w:hAnsi="Arial" w:cs="Arial"/>
                <w:sz w:val="20"/>
                <w:szCs w:val="20"/>
              </w:rPr>
            </w:pPr>
            <w:r>
              <w:rPr>
                <w:rFonts w:ascii="Arial" w:eastAsia="Arial" w:hAnsi="Arial" w:cs="Arial"/>
                <w:sz w:val="20"/>
                <w:szCs w:val="20"/>
              </w:rPr>
              <w:t>- CNPJ;</w:t>
            </w:r>
          </w:p>
          <w:p w14:paraId="59BBC016" w14:textId="77777777" w:rsidR="00467D24" w:rsidRDefault="00467D24" w:rsidP="00CA01D8">
            <w:pPr>
              <w:jc w:val="both"/>
              <w:rPr>
                <w:rFonts w:ascii="Arial" w:eastAsia="Arial" w:hAnsi="Arial" w:cs="Arial"/>
                <w:sz w:val="20"/>
                <w:szCs w:val="20"/>
              </w:rPr>
            </w:pPr>
            <w:r>
              <w:rPr>
                <w:rFonts w:ascii="Arial" w:eastAsia="Arial" w:hAnsi="Arial" w:cs="Arial"/>
                <w:sz w:val="20"/>
                <w:szCs w:val="20"/>
              </w:rPr>
              <w:t>-Certidão Negativa Municipal da sede da licitante;</w:t>
            </w:r>
          </w:p>
          <w:p w14:paraId="12C4E1A3" w14:textId="77777777" w:rsidR="00467D24" w:rsidRDefault="00467D24" w:rsidP="00CA01D8">
            <w:pPr>
              <w:tabs>
                <w:tab w:val="left" w:pos="4335"/>
              </w:tabs>
              <w:jc w:val="both"/>
              <w:rPr>
                <w:rFonts w:ascii="Arial" w:eastAsia="Arial" w:hAnsi="Arial" w:cs="Arial"/>
                <w:sz w:val="20"/>
                <w:szCs w:val="20"/>
              </w:rPr>
            </w:pPr>
            <w:r>
              <w:rPr>
                <w:rFonts w:ascii="Arial" w:eastAsia="Arial" w:hAnsi="Arial" w:cs="Arial"/>
                <w:sz w:val="20"/>
                <w:szCs w:val="20"/>
              </w:rPr>
              <w:t>- Certidão Negativa Estadual;</w:t>
            </w:r>
          </w:p>
          <w:p w14:paraId="2610F54B" w14:textId="77777777" w:rsidR="00467D24" w:rsidRDefault="00467D24" w:rsidP="00CA01D8">
            <w:pPr>
              <w:jc w:val="both"/>
              <w:rPr>
                <w:rFonts w:ascii="Arial" w:eastAsia="Arial" w:hAnsi="Arial" w:cs="Arial"/>
                <w:sz w:val="20"/>
                <w:szCs w:val="20"/>
              </w:rPr>
            </w:pPr>
            <w:r>
              <w:rPr>
                <w:rFonts w:ascii="Arial" w:eastAsia="Arial" w:hAnsi="Arial" w:cs="Arial"/>
                <w:sz w:val="20"/>
                <w:szCs w:val="20"/>
              </w:rPr>
              <w:t>-Certidão Negativa Conjunta Federal;</w:t>
            </w:r>
          </w:p>
          <w:p w14:paraId="739F183B" w14:textId="77777777" w:rsidR="00467D24" w:rsidRDefault="00467D24" w:rsidP="00CA01D8">
            <w:pPr>
              <w:jc w:val="both"/>
              <w:rPr>
                <w:rFonts w:ascii="Arial" w:eastAsia="Arial" w:hAnsi="Arial" w:cs="Arial"/>
                <w:sz w:val="20"/>
                <w:szCs w:val="20"/>
              </w:rPr>
            </w:pPr>
            <w:r>
              <w:rPr>
                <w:rFonts w:ascii="Arial" w:eastAsia="Arial" w:hAnsi="Arial" w:cs="Arial"/>
                <w:sz w:val="20"/>
                <w:szCs w:val="20"/>
              </w:rPr>
              <w:t>-Certidão Trabalhista;</w:t>
            </w:r>
          </w:p>
          <w:p w14:paraId="39719568" w14:textId="77777777" w:rsidR="00467D24" w:rsidRDefault="00467D24" w:rsidP="00CA01D8">
            <w:pPr>
              <w:jc w:val="both"/>
              <w:rPr>
                <w:rFonts w:ascii="Arial" w:eastAsia="Arial" w:hAnsi="Arial" w:cs="Arial"/>
                <w:sz w:val="20"/>
                <w:szCs w:val="20"/>
              </w:rPr>
            </w:pPr>
            <w:r>
              <w:rPr>
                <w:rFonts w:ascii="Arial" w:eastAsia="Arial" w:hAnsi="Arial" w:cs="Arial"/>
                <w:sz w:val="20"/>
                <w:szCs w:val="20"/>
              </w:rPr>
              <w:t>-FGTS;</w:t>
            </w:r>
          </w:p>
          <w:p w14:paraId="557D87ED" w14:textId="77777777" w:rsidR="00467D24" w:rsidRDefault="00467D24" w:rsidP="00CA01D8">
            <w:pPr>
              <w:jc w:val="both"/>
              <w:rPr>
                <w:rFonts w:ascii="Arial" w:eastAsia="Arial" w:hAnsi="Arial" w:cs="Arial"/>
                <w:sz w:val="20"/>
                <w:szCs w:val="20"/>
              </w:rPr>
            </w:pPr>
            <w:r>
              <w:rPr>
                <w:rFonts w:ascii="Arial" w:eastAsia="Arial" w:hAnsi="Arial" w:cs="Arial"/>
                <w:sz w:val="20"/>
                <w:szCs w:val="20"/>
              </w:rPr>
              <w:t>-Certidão de Falência da sede do fornecedor;</w:t>
            </w:r>
          </w:p>
          <w:p w14:paraId="4BD4846F" w14:textId="77777777" w:rsidR="00467D24" w:rsidRDefault="00467D24" w:rsidP="00CA01D8">
            <w:pPr>
              <w:jc w:val="both"/>
              <w:rPr>
                <w:rFonts w:ascii="Arial" w:eastAsia="Arial" w:hAnsi="Arial" w:cs="Arial"/>
                <w:sz w:val="20"/>
                <w:szCs w:val="20"/>
              </w:rPr>
            </w:pPr>
            <w:r>
              <w:rPr>
                <w:rFonts w:ascii="Arial" w:eastAsia="Arial" w:hAnsi="Arial" w:cs="Arial"/>
                <w:sz w:val="20"/>
                <w:szCs w:val="20"/>
              </w:rPr>
              <w:t>-Balanço Patrimonial, e demais demonstrações contábeis.</w:t>
            </w:r>
          </w:p>
          <w:p w14:paraId="32E98166" w14:textId="77777777" w:rsidR="00467D24" w:rsidRDefault="00467D24" w:rsidP="00CA01D8">
            <w:pPr>
              <w:jc w:val="both"/>
              <w:rPr>
                <w:rFonts w:ascii="Arial" w:eastAsia="Arial" w:hAnsi="Arial" w:cs="Arial"/>
                <w:sz w:val="20"/>
                <w:szCs w:val="20"/>
              </w:rPr>
            </w:pPr>
          </w:p>
        </w:tc>
        <w:tc>
          <w:tcPr>
            <w:tcW w:w="4961" w:type="dxa"/>
            <w:gridSpan w:val="4"/>
            <w:tcBorders>
              <w:top w:val="single" w:sz="4" w:space="0" w:color="000000"/>
              <w:left w:val="single" w:sz="4" w:space="0" w:color="000000"/>
              <w:bottom w:val="single" w:sz="4" w:space="0" w:color="000000"/>
              <w:right w:val="single" w:sz="4" w:space="0" w:color="000000"/>
            </w:tcBorders>
          </w:tcPr>
          <w:p w14:paraId="4315EF2F" w14:textId="77777777" w:rsidR="00467D24" w:rsidRDefault="00467D24" w:rsidP="00CA01D8">
            <w:pPr>
              <w:jc w:val="both"/>
              <w:rPr>
                <w:rFonts w:ascii="Arial" w:eastAsia="Arial" w:hAnsi="Arial" w:cs="Arial"/>
                <w:b/>
                <w:sz w:val="20"/>
                <w:szCs w:val="20"/>
              </w:rPr>
            </w:pPr>
            <w:r>
              <w:rPr>
                <w:rFonts w:ascii="Arial" w:eastAsia="Arial" w:hAnsi="Arial" w:cs="Arial"/>
                <w:b/>
                <w:sz w:val="20"/>
                <w:szCs w:val="20"/>
              </w:rPr>
              <w:t>Requisitos Específicos</w:t>
            </w:r>
          </w:p>
          <w:p w14:paraId="3B85C2B4" w14:textId="77777777" w:rsidR="00467D24" w:rsidRDefault="00467D24" w:rsidP="00CA01D8">
            <w:pPr>
              <w:jc w:val="both"/>
              <w:rPr>
                <w:rFonts w:ascii="Arial" w:eastAsia="Arial" w:hAnsi="Arial" w:cs="Arial"/>
                <w:b/>
                <w:sz w:val="20"/>
                <w:szCs w:val="20"/>
              </w:rPr>
            </w:pPr>
          </w:p>
          <w:p w14:paraId="158B4B0F" w14:textId="3D1468CD" w:rsidR="00467D24" w:rsidRDefault="00935A95" w:rsidP="00CA01D8">
            <w:pPr>
              <w:jc w:val="both"/>
              <w:rPr>
                <w:rFonts w:ascii="Arial" w:eastAsia="Arial" w:hAnsi="Arial" w:cs="Arial"/>
                <w:sz w:val="20"/>
                <w:szCs w:val="20"/>
              </w:rPr>
            </w:pPr>
            <w:r>
              <w:rPr>
                <w:rFonts w:ascii="Arial" w:eastAsia="Arial" w:hAnsi="Arial" w:cs="Arial"/>
                <w:sz w:val="20"/>
                <w:szCs w:val="20"/>
              </w:rPr>
              <w:t xml:space="preserve">- </w:t>
            </w:r>
            <w:r w:rsidR="00FB285F">
              <w:rPr>
                <w:rFonts w:ascii="Arial" w:eastAsia="Arial" w:hAnsi="Arial" w:cs="Arial"/>
                <w:sz w:val="20"/>
                <w:szCs w:val="20"/>
              </w:rPr>
              <w:t>Atestado de capacidade técnica.</w:t>
            </w:r>
          </w:p>
          <w:p w14:paraId="1BCB45DC" w14:textId="310D9056" w:rsidR="00935A95" w:rsidRDefault="00935A95" w:rsidP="00CA01D8">
            <w:pPr>
              <w:jc w:val="both"/>
              <w:rPr>
                <w:rFonts w:ascii="Arial" w:eastAsia="Arial" w:hAnsi="Arial" w:cs="Arial"/>
                <w:sz w:val="20"/>
                <w:szCs w:val="20"/>
              </w:rPr>
            </w:pPr>
          </w:p>
          <w:p w14:paraId="6043C05E" w14:textId="2FB4284B" w:rsidR="00935A95" w:rsidRDefault="00935A95" w:rsidP="00CA01D8">
            <w:pPr>
              <w:jc w:val="both"/>
              <w:rPr>
                <w:rFonts w:ascii="Arial" w:eastAsia="Arial" w:hAnsi="Arial" w:cs="Arial"/>
                <w:sz w:val="20"/>
                <w:szCs w:val="20"/>
              </w:rPr>
            </w:pPr>
          </w:p>
          <w:p w14:paraId="2237BFE0" w14:textId="77777777" w:rsidR="00467D24" w:rsidRDefault="00467D24" w:rsidP="00CA01D8">
            <w:pPr>
              <w:jc w:val="both"/>
              <w:rPr>
                <w:rFonts w:ascii="Arial" w:eastAsia="Arial" w:hAnsi="Arial" w:cs="Arial"/>
                <w:sz w:val="20"/>
                <w:szCs w:val="20"/>
              </w:rPr>
            </w:pPr>
          </w:p>
          <w:p w14:paraId="4FC8B32A" w14:textId="77777777" w:rsidR="00467D24" w:rsidRDefault="00467D24" w:rsidP="00CA01D8">
            <w:pPr>
              <w:jc w:val="both"/>
              <w:rPr>
                <w:rFonts w:ascii="Arial" w:eastAsia="Arial" w:hAnsi="Arial" w:cs="Arial"/>
                <w:sz w:val="20"/>
                <w:szCs w:val="20"/>
              </w:rPr>
            </w:pPr>
          </w:p>
          <w:p w14:paraId="618E3456" w14:textId="77777777" w:rsidR="00467D24" w:rsidRDefault="00467D24" w:rsidP="00CA01D8">
            <w:pPr>
              <w:jc w:val="both"/>
              <w:rPr>
                <w:rFonts w:ascii="Arial" w:eastAsia="Arial" w:hAnsi="Arial" w:cs="Arial"/>
                <w:sz w:val="20"/>
                <w:szCs w:val="20"/>
              </w:rPr>
            </w:pPr>
          </w:p>
        </w:tc>
      </w:tr>
      <w:tr w:rsidR="00275435" w14:paraId="6E7137AD" w14:textId="77777777" w:rsidTr="00275435">
        <w:trPr>
          <w:jc w:val="center"/>
        </w:trPr>
        <w:tc>
          <w:tcPr>
            <w:tcW w:w="2614" w:type="dxa"/>
            <w:tcBorders>
              <w:top w:val="single" w:sz="4" w:space="0" w:color="000000"/>
              <w:left w:val="single" w:sz="4" w:space="0" w:color="000000"/>
              <w:bottom w:val="single" w:sz="4" w:space="0" w:color="000000"/>
              <w:right w:val="single" w:sz="4" w:space="0" w:color="000000"/>
            </w:tcBorders>
            <w:shd w:val="clear" w:color="auto" w:fill="F2F2F2"/>
          </w:tcPr>
          <w:p w14:paraId="2AEC217A" w14:textId="77777777" w:rsidR="00275435" w:rsidRDefault="00275435" w:rsidP="00CA01D8">
            <w:pPr>
              <w:rPr>
                <w:rFonts w:ascii="Arial" w:hAnsi="Arial" w:cs="Arial"/>
                <w:b/>
                <w:sz w:val="20"/>
                <w:szCs w:val="20"/>
              </w:rPr>
            </w:pPr>
            <w:r>
              <w:rPr>
                <w:rFonts w:ascii="Arial" w:hAnsi="Arial" w:cs="Arial"/>
                <w:b/>
                <w:sz w:val="20"/>
                <w:szCs w:val="20"/>
              </w:rPr>
              <w:t>Exclusiva ME/EPP/MEI</w:t>
            </w:r>
          </w:p>
        </w:tc>
        <w:tc>
          <w:tcPr>
            <w:tcW w:w="2910" w:type="dxa"/>
            <w:gridSpan w:val="4"/>
            <w:tcBorders>
              <w:top w:val="single" w:sz="4" w:space="0" w:color="000000"/>
              <w:left w:val="single" w:sz="4" w:space="0" w:color="000000"/>
              <w:bottom w:val="single" w:sz="4" w:space="0" w:color="000000"/>
              <w:right w:val="single" w:sz="4" w:space="0" w:color="000000"/>
            </w:tcBorders>
            <w:shd w:val="clear" w:color="auto" w:fill="F2F2F2"/>
          </w:tcPr>
          <w:p w14:paraId="3FCD1665" w14:textId="77777777" w:rsidR="00275435" w:rsidRDefault="00275435" w:rsidP="00CA01D8">
            <w:pPr>
              <w:jc w:val="center"/>
              <w:rPr>
                <w:rFonts w:ascii="Arial" w:hAnsi="Arial" w:cs="Arial"/>
                <w:b/>
                <w:sz w:val="20"/>
                <w:szCs w:val="20"/>
              </w:rPr>
            </w:pPr>
            <w:r>
              <w:rPr>
                <w:rFonts w:ascii="Arial" w:hAnsi="Arial" w:cs="Arial"/>
                <w:b/>
                <w:sz w:val="20"/>
                <w:szCs w:val="20"/>
              </w:rPr>
              <w:t>COTA ME/EPP/MEI</w:t>
            </w:r>
          </w:p>
        </w:tc>
        <w:tc>
          <w:tcPr>
            <w:tcW w:w="49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044BE3DD" w14:textId="1CB89C07" w:rsidR="00275435" w:rsidRDefault="00275435" w:rsidP="00CA01D8">
            <w:pPr>
              <w:jc w:val="center"/>
              <w:rPr>
                <w:rFonts w:ascii="Arial" w:hAnsi="Arial" w:cs="Arial"/>
                <w:b/>
                <w:sz w:val="20"/>
                <w:szCs w:val="20"/>
              </w:rPr>
            </w:pPr>
            <w:r>
              <w:rPr>
                <w:rFonts w:ascii="Arial" w:hAnsi="Arial" w:cs="Arial"/>
                <w:b/>
                <w:sz w:val="20"/>
                <w:szCs w:val="20"/>
              </w:rPr>
              <w:t>EXIGE AMOSTRA</w:t>
            </w:r>
          </w:p>
        </w:tc>
      </w:tr>
      <w:tr w:rsidR="00275435" w14:paraId="50BA8F45" w14:textId="77777777" w:rsidTr="00275435">
        <w:trPr>
          <w:jc w:val="center"/>
        </w:trPr>
        <w:tc>
          <w:tcPr>
            <w:tcW w:w="2614" w:type="dxa"/>
            <w:tcBorders>
              <w:top w:val="single" w:sz="4" w:space="0" w:color="000000"/>
              <w:left w:val="single" w:sz="4" w:space="0" w:color="000000"/>
              <w:bottom w:val="single" w:sz="4" w:space="0" w:color="000000"/>
              <w:right w:val="single" w:sz="4" w:space="0" w:color="000000"/>
            </w:tcBorders>
          </w:tcPr>
          <w:p w14:paraId="0871D000" w14:textId="55985DA0" w:rsidR="00275435" w:rsidRPr="00001160" w:rsidRDefault="00275435" w:rsidP="00CA01D8">
            <w:pPr>
              <w:rPr>
                <w:rFonts w:ascii="Arial" w:hAnsi="Arial" w:cs="Arial"/>
                <w:b/>
              </w:rPr>
            </w:pPr>
            <w:r>
              <w:rPr>
                <w:rFonts w:ascii="Arial" w:hAnsi="Arial" w:cs="Arial"/>
                <w:b/>
              </w:rPr>
              <w:t xml:space="preserve">        NÃO</w:t>
            </w:r>
          </w:p>
        </w:tc>
        <w:tc>
          <w:tcPr>
            <w:tcW w:w="2910" w:type="dxa"/>
            <w:gridSpan w:val="4"/>
            <w:tcBorders>
              <w:top w:val="single" w:sz="4" w:space="0" w:color="000000"/>
              <w:left w:val="single" w:sz="4" w:space="0" w:color="000000"/>
              <w:bottom w:val="single" w:sz="4" w:space="0" w:color="000000"/>
              <w:right w:val="single" w:sz="4" w:space="0" w:color="000000"/>
            </w:tcBorders>
          </w:tcPr>
          <w:p w14:paraId="11455610" w14:textId="77777777" w:rsidR="00275435" w:rsidRDefault="00275435" w:rsidP="00CA01D8">
            <w:pPr>
              <w:jc w:val="center"/>
              <w:rPr>
                <w:rFonts w:ascii="Arial" w:hAnsi="Arial" w:cs="Arial"/>
              </w:rPr>
            </w:pPr>
            <w:r>
              <w:rPr>
                <w:rFonts w:ascii="Arial" w:hAnsi="Arial" w:cs="Arial"/>
              </w:rPr>
              <w:t>NÃO</w:t>
            </w:r>
          </w:p>
        </w:tc>
        <w:tc>
          <w:tcPr>
            <w:tcW w:w="4932" w:type="dxa"/>
            <w:gridSpan w:val="2"/>
            <w:tcBorders>
              <w:top w:val="single" w:sz="4" w:space="0" w:color="000000"/>
              <w:left w:val="single" w:sz="4" w:space="0" w:color="000000"/>
              <w:bottom w:val="single" w:sz="4" w:space="0" w:color="000000"/>
              <w:right w:val="single" w:sz="4" w:space="0" w:color="000000"/>
            </w:tcBorders>
          </w:tcPr>
          <w:p w14:paraId="16442E8D" w14:textId="1BB77A44" w:rsidR="00275435" w:rsidRDefault="00275435" w:rsidP="00CA01D8">
            <w:pPr>
              <w:jc w:val="center"/>
              <w:rPr>
                <w:rFonts w:ascii="Arial" w:hAnsi="Arial" w:cs="Arial"/>
              </w:rPr>
            </w:pPr>
            <w:r>
              <w:rPr>
                <w:rFonts w:ascii="Arial" w:hAnsi="Arial" w:cs="Arial"/>
              </w:rPr>
              <w:t>NÃO</w:t>
            </w:r>
          </w:p>
        </w:tc>
      </w:tr>
    </w:tbl>
    <w:p w14:paraId="20171ED0" w14:textId="77777777" w:rsidR="00467D24" w:rsidRPr="00467D24" w:rsidRDefault="00467D24" w:rsidP="00480563">
      <w:pPr>
        <w:rPr>
          <w:rFonts w:ascii="Arial" w:eastAsia="Calibri" w:hAnsi="Arial" w:cs="Arial"/>
        </w:rPr>
      </w:pPr>
    </w:p>
    <w:tbl>
      <w:tblPr>
        <w:tblW w:w="10456" w:type="dxa"/>
        <w:jc w:val="center"/>
        <w:tblLook w:val="0000" w:firstRow="0" w:lastRow="0" w:firstColumn="0" w:lastColumn="0" w:noHBand="0" w:noVBand="0"/>
      </w:tblPr>
      <w:tblGrid>
        <w:gridCol w:w="10456"/>
      </w:tblGrid>
      <w:tr w:rsidR="00467D24" w14:paraId="24E5E578" w14:textId="77777777" w:rsidTr="00CA01D8">
        <w:trPr>
          <w:jc w:val="center"/>
        </w:trPr>
        <w:tc>
          <w:tcPr>
            <w:tcW w:w="10456" w:type="dxa"/>
            <w:tcBorders>
              <w:top w:val="single" w:sz="4" w:space="0" w:color="000000"/>
              <w:left w:val="single" w:sz="4" w:space="0" w:color="000000"/>
              <w:bottom w:val="single" w:sz="4" w:space="0" w:color="000000"/>
              <w:right w:val="single" w:sz="4" w:space="0" w:color="000000"/>
            </w:tcBorders>
            <w:shd w:val="clear" w:color="auto" w:fill="F2F2F2"/>
          </w:tcPr>
          <w:p w14:paraId="3205D5C0" w14:textId="77777777" w:rsidR="00467D24" w:rsidRDefault="00467D24" w:rsidP="00CA01D8">
            <w:pPr>
              <w:rPr>
                <w:rFonts w:ascii="Arial" w:hAnsi="Arial" w:cs="Arial"/>
                <w:b/>
                <w:sz w:val="20"/>
                <w:szCs w:val="20"/>
              </w:rPr>
            </w:pPr>
            <w:r>
              <w:rPr>
                <w:rFonts w:ascii="Arial" w:hAnsi="Arial" w:cs="Arial"/>
                <w:b/>
                <w:sz w:val="20"/>
                <w:szCs w:val="20"/>
              </w:rPr>
              <w:t>Prazo para envio da proposta/documentação</w:t>
            </w:r>
          </w:p>
        </w:tc>
      </w:tr>
      <w:tr w:rsidR="00467D24" w14:paraId="10F1C204" w14:textId="77777777" w:rsidTr="00CA01D8">
        <w:trPr>
          <w:jc w:val="center"/>
        </w:trPr>
        <w:tc>
          <w:tcPr>
            <w:tcW w:w="10456" w:type="dxa"/>
            <w:tcBorders>
              <w:top w:val="single" w:sz="4" w:space="0" w:color="000000"/>
              <w:left w:val="single" w:sz="4" w:space="0" w:color="000000"/>
              <w:bottom w:val="single" w:sz="4" w:space="0" w:color="000000"/>
              <w:right w:val="single" w:sz="4" w:space="0" w:color="000000"/>
            </w:tcBorders>
          </w:tcPr>
          <w:p w14:paraId="22A0E158" w14:textId="77777777" w:rsidR="00467D24" w:rsidRDefault="00467D24" w:rsidP="00CA01D8">
            <w:pPr>
              <w:rPr>
                <w:rFonts w:ascii="Arial" w:hAnsi="Arial" w:cs="Arial"/>
              </w:rPr>
            </w:pPr>
            <w:r>
              <w:rPr>
                <w:rFonts w:ascii="Arial" w:hAnsi="Arial" w:cs="Arial"/>
              </w:rPr>
              <w:t>Até 02 (duas) horas após convocação realizada pela pregoeira.</w:t>
            </w:r>
          </w:p>
        </w:tc>
      </w:tr>
    </w:tbl>
    <w:p w14:paraId="25ACCD26" w14:textId="77777777" w:rsidR="00467D24" w:rsidRDefault="00467D24" w:rsidP="00480563">
      <w:pPr>
        <w:rPr>
          <w:rFonts w:ascii="Arial" w:eastAsia="Calibri" w:hAnsi="Arial" w:cs="Arial"/>
        </w:rPr>
      </w:pPr>
    </w:p>
    <w:tbl>
      <w:tblPr>
        <w:tblW w:w="10456" w:type="dxa"/>
        <w:jc w:val="center"/>
        <w:tblLook w:val="0000" w:firstRow="0" w:lastRow="0" w:firstColumn="0" w:lastColumn="0" w:noHBand="0" w:noVBand="0"/>
      </w:tblPr>
      <w:tblGrid>
        <w:gridCol w:w="5228"/>
        <w:gridCol w:w="5228"/>
      </w:tblGrid>
      <w:tr w:rsidR="00467D24" w14:paraId="3DDF0F14" w14:textId="77777777" w:rsidTr="00CA01D8">
        <w:trPr>
          <w:jc w:val="center"/>
        </w:trPr>
        <w:tc>
          <w:tcPr>
            <w:tcW w:w="5228" w:type="dxa"/>
            <w:tcBorders>
              <w:top w:val="single" w:sz="4" w:space="0" w:color="000000"/>
              <w:left w:val="single" w:sz="4" w:space="0" w:color="000000"/>
              <w:bottom w:val="single" w:sz="4" w:space="0" w:color="000000"/>
              <w:right w:val="single" w:sz="4" w:space="0" w:color="000000"/>
            </w:tcBorders>
            <w:shd w:val="clear" w:color="auto" w:fill="F2F2F2"/>
          </w:tcPr>
          <w:p w14:paraId="7146FF65" w14:textId="77777777" w:rsidR="00467D24" w:rsidRDefault="00467D24" w:rsidP="00CA01D8">
            <w:pPr>
              <w:rPr>
                <w:rFonts w:ascii="Arial" w:hAnsi="Arial" w:cs="Arial"/>
                <w:b/>
                <w:sz w:val="20"/>
                <w:szCs w:val="20"/>
              </w:rPr>
            </w:pPr>
            <w:r>
              <w:rPr>
                <w:rFonts w:ascii="Arial" w:hAnsi="Arial" w:cs="Arial"/>
                <w:b/>
                <w:sz w:val="20"/>
                <w:szCs w:val="20"/>
              </w:rPr>
              <w:t>Pedidos de Esclarecimentos</w:t>
            </w:r>
          </w:p>
        </w:tc>
        <w:tc>
          <w:tcPr>
            <w:tcW w:w="5228" w:type="dxa"/>
            <w:tcBorders>
              <w:top w:val="single" w:sz="4" w:space="0" w:color="000000"/>
              <w:left w:val="single" w:sz="4" w:space="0" w:color="000000"/>
              <w:bottom w:val="single" w:sz="4" w:space="0" w:color="000000"/>
              <w:right w:val="single" w:sz="4" w:space="0" w:color="000000"/>
            </w:tcBorders>
            <w:shd w:val="clear" w:color="auto" w:fill="F2F2F2"/>
          </w:tcPr>
          <w:p w14:paraId="4BC0C8AA" w14:textId="77777777" w:rsidR="00467D24" w:rsidRDefault="00467D24" w:rsidP="00CA01D8">
            <w:pPr>
              <w:rPr>
                <w:rFonts w:ascii="Arial" w:hAnsi="Arial" w:cs="Arial"/>
                <w:b/>
                <w:sz w:val="20"/>
                <w:szCs w:val="20"/>
              </w:rPr>
            </w:pPr>
            <w:r>
              <w:rPr>
                <w:rFonts w:ascii="Arial" w:hAnsi="Arial" w:cs="Arial"/>
                <w:b/>
                <w:sz w:val="20"/>
                <w:szCs w:val="20"/>
              </w:rPr>
              <w:t>Impugnações</w:t>
            </w:r>
          </w:p>
        </w:tc>
      </w:tr>
      <w:tr w:rsidR="00467D24" w14:paraId="391A7B15" w14:textId="77777777" w:rsidTr="00CA01D8">
        <w:trPr>
          <w:jc w:val="center"/>
        </w:trPr>
        <w:tc>
          <w:tcPr>
            <w:tcW w:w="5228" w:type="dxa"/>
            <w:tcBorders>
              <w:top w:val="single" w:sz="4" w:space="0" w:color="000000"/>
              <w:left w:val="single" w:sz="4" w:space="0" w:color="000000"/>
              <w:bottom w:val="single" w:sz="4" w:space="0" w:color="000000"/>
              <w:right w:val="single" w:sz="4" w:space="0" w:color="000000"/>
            </w:tcBorders>
          </w:tcPr>
          <w:p w14:paraId="31524CA1" w14:textId="6B95496A" w:rsidR="00467D24" w:rsidRDefault="00467D24" w:rsidP="00CA01D8">
            <w:pPr>
              <w:rPr>
                <w:rFonts w:ascii="Arial" w:hAnsi="Arial" w:cs="Arial"/>
              </w:rPr>
            </w:pPr>
            <w:r>
              <w:rPr>
                <w:rFonts w:ascii="Arial" w:hAnsi="Arial" w:cs="Arial"/>
              </w:rPr>
              <w:t xml:space="preserve">Até </w:t>
            </w:r>
            <w:r w:rsidR="004945E2">
              <w:rPr>
                <w:rFonts w:ascii="Arial" w:hAnsi="Arial" w:cs="Arial"/>
              </w:rPr>
              <w:t>10</w:t>
            </w:r>
            <w:r>
              <w:rPr>
                <w:rFonts w:ascii="Arial" w:hAnsi="Arial" w:cs="Arial"/>
              </w:rPr>
              <w:t xml:space="preserve">h do dia </w:t>
            </w:r>
            <w:r w:rsidR="004945E2">
              <w:rPr>
                <w:rFonts w:ascii="Arial" w:hAnsi="Arial" w:cs="Arial"/>
              </w:rPr>
              <w:t>27</w:t>
            </w:r>
            <w:r w:rsidR="00275435">
              <w:rPr>
                <w:rFonts w:ascii="Arial" w:hAnsi="Arial" w:cs="Arial"/>
              </w:rPr>
              <w:t>/</w:t>
            </w:r>
            <w:r w:rsidR="004945E2">
              <w:rPr>
                <w:rFonts w:ascii="Arial" w:hAnsi="Arial" w:cs="Arial"/>
              </w:rPr>
              <w:t>12</w:t>
            </w:r>
            <w:r w:rsidR="00275435">
              <w:rPr>
                <w:rFonts w:ascii="Arial" w:hAnsi="Arial" w:cs="Arial"/>
              </w:rPr>
              <w:t>/</w:t>
            </w:r>
            <w:r>
              <w:rPr>
                <w:rFonts w:ascii="Arial" w:hAnsi="Arial" w:cs="Arial"/>
              </w:rPr>
              <w:t>/2023 para o endereço:</w:t>
            </w:r>
          </w:p>
          <w:p w14:paraId="3D529893" w14:textId="77777777" w:rsidR="00467D24" w:rsidRDefault="00467D24" w:rsidP="00CA01D8">
            <w:pPr>
              <w:rPr>
                <w:rFonts w:ascii="Arial" w:hAnsi="Arial" w:cs="Arial"/>
                <w:color w:val="1F497D"/>
                <w:u w:val="single"/>
              </w:rPr>
            </w:pPr>
            <w:r>
              <w:rPr>
                <w:rFonts w:ascii="Arial" w:hAnsi="Arial" w:cs="Arial"/>
                <w:color w:val="000000"/>
              </w:rPr>
              <w:t xml:space="preserve">E-mail: </w:t>
            </w:r>
            <w:hyperlink r:id="rId9" w:history="1">
              <w:r>
                <w:rPr>
                  <w:rFonts w:cs="Arial"/>
                  <w:color w:val="0000FF"/>
                  <w:u w:val="single"/>
                </w:rPr>
                <w:t>admcica@gmail.com</w:t>
              </w:r>
              <w:r>
                <w:rPr>
                  <w:rFonts w:ascii="Arial" w:hAnsi="Arial" w:cs="Arial"/>
                  <w:color w:val="1F497D"/>
                  <w:u w:val="single"/>
                </w:rPr>
                <w:t xml:space="preserve">, </w:t>
              </w:r>
            </w:hyperlink>
          </w:p>
          <w:p w14:paraId="24B4224F" w14:textId="77777777" w:rsidR="00467D24" w:rsidRDefault="00467D24" w:rsidP="00CA01D8">
            <w:pPr>
              <w:rPr>
                <w:rFonts w:ascii="Arial" w:hAnsi="Arial" w:cs="Arial"/>
                <w:color w:val="000000"/>
              </w:rPr>
            </w:pPr>
            <w:r>
              <w:rPr>
                <w:rFonts w:ascii="Arial" w:hAnsi="Arial" w:cs="Arial"/>
                <w:color w:val="000000"/>
              </w:rPr>
              <w:t>Telefone:(44) 3422-5157</w:t>
            </w:r>
          </w:p>
          <w:p w14:paraId="2D95018C" w14:textId="77777777" w:rsidR="00467D24" w:rsidRDefault="00467D24" w:rsidP="00CA01D8">
            <w:pPr>
              <w:rPr>
                <w:rFonts w:ascii="Arial" w:hAnsi="Arial" w:cs="Arial"/>
                <w:color w:val="0563C1"/>
                <w:u w:val="single"/>
              </w:rPr>
            </w:pPr>
            <w:r>
              <w:rPr>
                <w:rFonts w:ascii="Arial" w:hAnsi="Arial" w:cs="Arial"/>
                <w:color w:val="000000"/>
              </w:rPr>
              <w:t>Sede do Consórcio CICA, na Rua Professora Neusa Cascão Borba, 1691, Jardim Antigo Aeroporto, na cidade de Paranavaí/PR.</w:t>
            </w:r>
          </w:p>
        </w:tc>
        <w:tc>
          <w:tcPr>
            <w:tcW w:w="5228" w:type="dxa"/>
            <w:tcBorders>
              <w:top w:val="single" w:sz="4" w:space="0" w:color="000000"/>
              <w:left w:val="single" w:sz="4" w:space="0" w:color="000000"/>
              <w:bottom w:val="single" w:sz="4" w:space="0" w:color="000000"/>
              <w:right w:val="single" w:sz="4" w:space="0" w:color="000000"/>
            </w:tcBorders>
          </w:tcPr>
          <w:p w14:paraId="48693153" w14:textId="71FEE2A6" w:rsidR="00467D24" w:rsidRDefault="00467D24" w:rsidP="00CA01D8">
            <w:pPr>
              <w:rPr>
                <w:rFonts w:ascii="Arial" w:hAnsi="Arial" w:cs="Arial"/>
              </w:rPr>
            </w:pPr>
            <w:r>
              <w:rPr>
                <w:rFonts w:ascii="Arial" w:hAnsi="Arial" w:cs="Arial"/>
              </w:rPr>
              <w:t xml:space="preserve">Até </w:t>
            </w:r>
            <w:r w:rsidR="004945E2">
              <w:rPr>
                <w:rFonts w:ascii="Arial" w:hAnsi="Arial" w:cs="Arial"/>
              </w:rPr>
              <w:t>10</w:t>
            </w:r>
            <w:r>
              <w:rPr>
                <w:rFonts w:ascii="Arial" w:hAnsi="Arial" w:cs="Arial"/>
              </w:rPr>
              <w:t xml:space="preserve">h do dia </w:t>
            </w:r>
            <w:r w:rsidR="004945E2">
              <w:rPr>
                <w:rFonts w:ascii="Arial" w:hAnsi="Arial" w:cs="Arial"/>
              </w:rPr>
              <w:t>27</w:t>
            </w:r>
            <w:r w:rsidR="00935A95">
              <w:rPr>
                <w:rFonts w:ascii="Arial" w:hAnsi="Arial" w:cs="Arial"/>
              </w:rPr>
              <w:t>/</w:t>
            </w:r>
            <w:r w:rsidR="004945E2">
              <w:rPr>
                <w:rFonts w:ascii="Arial" w:hAnsi="Arial" w:cs="Arial"/>
              </w:rPr>
              <w:t>12</w:t>
            </w:r>
            <w:r>
              <w:rPr>
                <w:rFonts w:ascii="Arial" w:hAnsi="Arial" w:cs="Arial"/>
              </w:rPr>
              <w:t xml:space="preserve">/2023 para </w:t>
            </w:r>
            <w:proofErr w:type="gramStart"/>
            <w:r>
              <w:rPr>
                <w:rFonts w:ascii="Arial" w:hAnsi="Arial" w:cs="Arial"/>
              </w:rPr>
              <w:t>os</w:t>
            </w:r>
            <w:r w:rsidR="00935A95">
              <w:rPr>
                <w:rFonts w:ascii="Arial" w:hAnsi="Arial" w:cs="Arial"/>
              </w:rPr>
              <w:t xml:space="preserve"> </w:t>
            </w:r>
            <w:r>
              <w:rPr>
                <w:rFonts w:ascii="Arial" w:hAnsi="Arial" w:cs="Arial"/>
              </w:rPr>
              <w:t>endereço</w:t>
            </w:r>
            <w:proofErr w:type="gramEnd"/>
          </w:p>
          <w:p w14:paraId="0696125A" w14:textId="77777777" w:rsidR="00467D24" w:rsidRDefault="00467D24" w:rsidP="00CA01D8">
            <w:pPr>
              <w:rPr>
                <w:rFonts w:ascii="Arial" w:hAnsi="Arial" w:cs="Arial"/>
                <w:color w:val="1F497D"/>
                <w:u w:val="single"/>
              </w:rPr>
            </w:pPr>
            <w:r>
              <w:rPr>
                <w:rFonts w:ascii="Arial" w:hAnsi="Arial" w:cs="Arial"/>
                <w:color w:val="000000"/>
              </w:rPr>
              <w:t xml:space="preserve">E-mail: </w:t>
            </w:r>
            <w:hyperlink r:id="rId10" w:history="1">
              <w:r>
                <w:rPr>
                  <w:rFonts w:cs="Arial"/>
                  <w:color w:val="0000FF"/>
                  <w:u w:val="single"/>
                </w:rPr>
                <w:t>admcica@gmail.com</w:t>
              </w:r>
              <w:r>
                <w:rPr>
                  <w:rFonts w:ascii="Arial" w:hAnsi="Arial" w:cs="Arial"/>
                  <w:color w:val="1F497D"/>
                  <w:u w:val="single"/>
                </w:rPr>
                <w:t>.</w:t>
              </w:r>
            </w:hyperlink>
          </w:p>
          <w:p w14:paraId="464AA7F7" w14:textId="77777777" w:rsidR="00467D24" w:rsidRDefault="00467D24" w:rsidP="00CA01D8">
            <w:pPr>
              <w:rPr>
                <w:rFonts w:ascii="Arial" w:hAnsi="Arial" w:cs="Arial"/>
              </w:rPr>
            </w:pPr>
          </w:p>
        </w:tc>
      </w:tr>
    </w:tbl>
    <w:p w14:paraId="47F0B1FD" w14:textId="77777777" w:rsidR="00467D24" w:rsidRDefault="00467D24" w:rsidP="00480563">
      <w:pPr>
        <w:rPr>
          <w:rFonts w:ascii="Arial" w:eastAsia="Calibri" w:hAnsi="Arial" w:cs="Arial"/>
        </w:rPr>
      </w:pPr>
    </w:p>
    <w:tbl>
      <w:tblPr>
        <w:tblW w:w="10456" w:type="dxa"/>
        <w:jc w:val="center"/>
        <w:tblLook w:val="0000" w:firstRow="0" w:lastRow="0" w:firstColumn="0" w:lastColumn="0" w:noHBand="0" w:noVBand="0"/>
      </w:tblPr>
      <w:tblGrid>
        <w:gridCol w:w="10456"/>
      </w:tblGrid>
      <w:tr w:rsidR="00467D24" w14:paraId="451191F4" w14:textId="77777777" w:rsidTr="00CA01D8">
        <w:trPr>
          <w:jc w:val="center"/>
        </w:trPr>
        <w:tc>
          <w:tcPr>
            <w:tcW w:w="10456" w:type="dxa"/>
            <w:tcBorders>
              <w:top w:val="single" w:sz="4" w:space="0" w:color="000000"/>
              <w:left w:val="single" w:sz="4" w:space="0" w:color="000000"/>
              <w:bottom w:val="single" w:sz="4" w:space="0" w:color="000000"/>
              <w:right w:val="single" w:sz="4" w:space="0" w:color="000000"/>
            </w:tcBorders>
            <w:shd w:val="clear" w:color="auto" w:fill="F2F2F2"/>
          </w:tcPr>
          <w:p w14:paraId="77E91D2F" w14:textId="77777777" w:rsidR="00467D24" w:rsidRDefault="00467D24" w:rsidP="00CA01D8">
            <w:pPr>
              <w:rPr>
                <w:rFonts w:ascii="Arial" w:hAnsi="Arial" w:cs="Arial"/>
                <w:b/>
                <w:sz w:val="20"/>
                <w:szCs w:val="20"/>
              </w:rPr>
            </w:pPr>
            <w:r>
              <w:rPr>
                <w:rFonts w:ascii="Arial" w:hAnsi="Arial" w:cs="Arial"/>
                <w:b/>
                <w:sz w:val="20"/>
                <w:szCs w:val="20"/>
              </w:rPr>
              <w:t>Observações Gerais</w:t>
            </w:r>
          </w:p>
        </w:tc>
      </w:tr>
      <w:tr w:rsidR="00467D24" w14:paraId="426644A3" w14:textId="77777777" w:rsidTr="00CA01D8">
        <w:trPr>
          <w:jc w:val="center"/>
        </w:trPr>
        <w:tc>
          <w:tcPr>
            <w:tcW w:w="10456" w:type="dxa"/>
            <w:tcBorders>
              <w:top w:val="single" w:sz="4" w:space="0" w:color="000000"/>
              <w:left w:val="single" w:sz="4" w:space="0" w:color="000000"/>
              <w:bottom w:val="single" w:sz="4" w:space="0" w:color="000000"/>
              <w:right w:val="single" w:sz="4" w:space="0" w:color="000000"/>
            </w:tcBorders>
          </w:tcPr>
          <w:p w14:paraId="26573F69" w14:textId="7F5ADD20" w:rsidR="00FB285F" w:rsidRDefault="00467D24" w:rsidP="00FB285F">
            <w:pPr>
              <w:rPr>
                <w:rFonts w:ascii="Arial" w:hAnsi="Arial" w:cs="Arial"/>
              </w:rPr>
            </w:pPr>
            <w:r>
              <w:rPr>
                <w:rFonts w:ascii="Arial" w:hAnsi="Arial" w:cs="Arial"/>
              </w:rPr>
              <w:t>A disputa dar-se-á pelo modo ABERTO e os lances deverão respeitar o</w:t>
            </w:r>
            <w:r w:rsidR="00135871">
              <w:rPr>
                <w:rFonts w:ascii="Arial" w:hAnsi="Arial" w:cs="Arial"/>
              </w:rPr>
              <w:t xml:space="preserve"> </w:t>
            </w:r>
            <w:r w:rsidR="00FB285F">
              <w:rPr>
                <w:rFonts w:ascii="Arial" w:hAnsi="Arial" w:cs="Arial"/>
              </w:rPr>
              <w:t xml:space="preserve">lance </w:t>
            </w:r>
            <w:r w:rsidR="00FB285F">
              <w:rPr>
                <w:rFonts w:ascii="Arial" w:hAnsi="Arial" w:cs="Arial"/>
              </w:rPr>
              <w:t>INTERVALO MÍNIMO de R$ 0,</w:t>
            </w:r>
            <w:r w:rsidR="00FB285F">
              <w:rPr>
                <w:rFonts w:ascii="Arial" w:hAnsi="Arial" w:cs="Arial"/>
              </w:rPr>
              <w:t>1</w:t>
            </w:r>
            <w:r w:rsidR="00FB285F">
              <w:rPr>
                <w:rFonts w:ascii="Arial" w:hAnsi="Arial" w:cs="Arial"/>
              </w:rPr>
              <w:t>0 (</w:t>
            </w:r>
            <w:r w:rsidR="00FB285F">
              <w:rPr>
                <w:rFonts w:ascii="Arial" w:hAnsi="Arial" w:cs="Arial"/>
              </w:rPr>
              <w:t>dez</w:t>
            </w:r>
            <w:r w:rsidR="00FB285F">
              <w:rPr>
                <w:rFonts w:ascii="Arial" w:hAnsi="Arial" w:cs="Arial"/>
              </w:rPr>
              <w:t xml:space="preserve"> </w:t>
            </w:r>
            <w:proofErr w:type="gramStart"/>
            <w:r w:rsidR="00FB285F">
              <w:rPr>
                <w:rFonts w:ascii="Arial" w:hAnsi="Arial" w:cs="Arial"/>
              </w:rPr>
              <w:t>centavos )</w:t>
            </w:r>
            <w:proofErr w:type="gramEnd"/>
            <w:r w:rsidR="00FB285F">
              <w:rPr>
                <w:rFonts w:ascii="Arial" w:hAnsi="Arial" w:cs="Arial"/>
              </w:rPr>
              <w:t>.</w:t>
            </w:r>
          </w:p>
          <w:p w14:paraId="1D3CD93A" w14:textId="77777777" w:rsidR="00467D24" w:rsidRDefault="00467D24" w:rsidP="00CA01D8">
            <w:pPr>
              <w:rPr>
                <w:rFonts w:ascii="Arial" w:hAnsi="Arial" w:cs="Arial"/>
              </w:rPr>
            </w:pPr>
          </w:p>
        </w:tc>
      </w:tr>
    </w:tbl>
    <w:p w14:paraId="6863EE64" w14:textId="77777777" w:rsidR="00EA5928" w:rsidRDefault="00467D24" w:rsidP="00467D24">
      <w:pPr>
        <w:spacing w:line="276" w:lineRule="auto"/>
        <w:jc w:val="center"/>
        <w:rPr>
          <w:rFonts w:ascii="Arial" w:eastAsia="Calibri" w:hAnsi="Arial" w:cs="Arial"/>
        </w:rPr>
      </w:pPr>
      <w:r>
        <w:rPr>
          <w:rFonts w:ascii="Arial" w:eastAsia="Calibri" w:hAnsi="Arial" w:cs="Arial"/>
        </w:rPr>
        <w:br w:type="page"/>
      </w:r>
    </w:p>
    <w:p w14:paraId="5CBD4F9D" w14:textId="53913B4B" w:rsidR="00467D24" w:rsidRDefault="00467D24" w:rsidP="00467D24">
      <w:pPr>
        <w:spacing w:line="276" w:lineRule="auto"/>
        <w:jc w:val="center"/>
        <w:rPr>
          <w:rFonts w:ascii="Arial" w:hAnsi="Arial" w:cs="Arial"/>
          <w:b/>
        </w:rPr>
      </w:pPr>
      <w:r>
        <w:rPr>
          <w:rFonts w:ascii="Arial" w:hAnsi="Arial" w:cs="Arial"/>
          <w:b/>
        </w:rPr>
        <w:lastRenderedPageBreak/>
        <w:t xml:space="preserve"> </w:t>
      </w:r>
      <w:r w:rsidR="00FB285F">
        <w:rPr>
          <w:rFonts w:ascii="Arial" w:hAnsi="Arial" w:cs="Arial"/>
          <w:b/>
        </w:rPr>
        <w:t xml:space="preserve"> </w:t>
      </w:r>
      <w:r>
        <w:rPr>
          <w:rFonts w:ascii="Arial" w:hAnsi="Arial" w:cs="Arial"/>
          <w:b/>
        </w:rPr>
        <w:t>EDITAL PREGÃO ELETRÔNICO: Nº 0</w:t>
      </w:r>
      <w:r w:rsidR="00FB285F">
        <w:rPr>
          <w:rFonts w:ascii="Arial" w:hAnsi="Arial" w:cs="Arial"/>
          <w:b/>
        </w:rPr>
        <w:t>10</w:t>
      </w:r>
      <w:r>
        <w:rPr>
          <w:rFonts w:ascii="Arial" w:hAnsi="Arial" w:cs="Arial"/>
          <w:b/>
        </w:rPr>
        <w:t>/2023</w:t>
      </w:r>
    </w:p>
    <w:p w14:paraId="65A41958" w14:textId="77777777" w:rsidR="00467D24" w:rsidRDefault="00467D24" w:rsidP="00467D24">
      <w:pPr>
        <w:tabs>
          <w:tab w:val="left" w:pos="6525"/>
        </w:tabs>
        <w:jc w:val="center"/>
        <w:rPr>
          <w:rFonts w:ascii="Arial" w:hAnsi="Arial" w:cs="Arial"/>
          <w:b/>
        </w:rPr>
      </w:pPr>
    </w:p>
    <w:p w14:paraId="636D209B" w14:textId="77777777" w:rsidR="00EA5928" w:rsidRDefault="00EA5928" w:rsidP="00467D24">
      <w:pPr>
        <w:tabs>
          <w:tab w:val="left" w:pos="6525"/>
        </w:tabs>
        <w:jc w:val="center"/>
        <w:rPr>
          <w:rFonts w:ascii="Arial" w:hAnsi="Arial" w:cs="Arial"/>
          <w:b/>
        </w:rPr>
      </w:pPr>
    </w:p>
    <w:p w14:paraId="6C88B9C4" w14:textId="77777777" w:rsidR="00D43A4B" w:rsidRDefault="00D43A4B" w:rsidP="00467D24">
      <w:pPr>
        <w:tabs>
          <w:tab w:val="left" w:pos="6525"/>
        </w:tabs>
        <w:jc w:val="center"/>
        <w:rPr>
          <w:rFonts w:ascii="Arial" w:hAnsi="Arial" w:cs="Arial"/>
          <w:b/>
        </w:rPr>
      </w:pPr>
    </w:p>
    <w:p w14:paraId="544B7DC7" w14:textId="77777777" w:rsidR="00467D24" w:rsidRDefault="00467D24" w:rsidP="00467D24">
      <w:pPr>
        <w:jc w:val="center"/>
        <w:rPr>
          <w:rFonts w:ascii="Arial" w:hAnsi="Arial" w:cs="Arial"/>
          <w:b/>
        </w:rPr>
      </w:pPr>
      <w:r>
        <w:rPr>
          <w:rFonts w:ascii="Arial" w:hAnsi="Arial" w:cs="Arial"/>
          <w:b/>
        </w:rPr>
        <w:t>PREÂMBULO</w:t>
      </w:r>
    </w:p>
    <w:p w14:paraId="6F251295" w14:textId="77777777" w:rsidR="00467D24" w:rsidRDefault="00467D24" w:rsidP="00467D24">
      <w:pPr>
        <w:rPr>
          <w:rFonts w:ascii="Arial" w:hAnsi="Arial" w:cs="Arial"/>
        </w:rPr>
      </w:pPr>
    </w:p>
    <w:p w14:paraId="7C46CF6B" w14:textId="4AEC437A" w:rsidR="00467D24" w:rsidRDefault="00467D24" w:rsidP="00467D24">
      <w:pPr>
        <w:jc w:val="both"/>
        <w:rPr>
          <w:rFonts w:ascii="Arial" w:hAnsi="Arial" w:cs="Arial"/>
        </w:rPr>
      </w:pPr>
      <w:r>
        <w:rPr>
          <w:rFonts w:ascii="Arial" w:hAnsi="Arial" w:cs="Arial"/>
          <w:b/>
        </w:rPr>
        <w:t>O Consórcio Intermunicipal Caiuá Ambiental – CICA</w:t>
      </w:r>
      <w:r>
        <w:rPr>
          <w:rFonts w:ascii="Arial" w:hAnsi="Arial" w:cs="Arial"/>
        </w:rPr>
        <w:t xml:space="preserve">, inscrito no CNPJ sob nº 15.255.346/0001-08, situada na Rua Professora Neusa Cascão Borba,1691, sala 2, Jardim Antigo Aeroporto, Cidade de Paranavaí, por intermédio da </w:t>
      </w:r>
      <w:r>
        <w:rPr>
          <w:rFonts w:ascii="Arial" w:hAnsi="Arial" w:cs="Arial"/>
          <w:b/>
        </w:rPr>
        <w:t>Pregoeira e equipe de apoio</w:t>
      </w:r>
      <w:r>
        <w:rPr>
          <w:rFonts w:ascii="Arial" w:hAnsi="Arial" w:cs="Arial"/>
        </w:rPr>
        <w:t xml:space="preserve"> designados pela Portaria nº 0</w:t>
      </w:r>
      <w:r w:rsidR="00ED6A5B">
        <w:rPr>
          <w:rFonts w:ascii="Arial" w:hAnsi="Arial" w:cs="Arial"/>
        </w:rPr>
        <w:t>48</w:t>
      </w:r>
      <w:r>
        <w:rPr>
          <w:rFonts w:ascii="Arial" w:hAnsi="Arial" w:cs="Arial"/>
        </w:rPr>
        <w:t>/2023, de 2</w:t>
      </w:r>
      <w:r w:rsidR="00ED6A5B">
        <w:rPr>
          <w:rFonts w:ascii="Arial" w:hAnsi="Arial" w:cs="Arial"/>
        </w:rPr>
        <w:t>0</w:t>
      </w:r>
      <w:r>
        <w:rPr>
          <w:rFonts w:ascii="Arial" w:hAnsi="Arial" w:cs="Arial"/>
        </w:rPr>
        <w:t>/0</w:t>
      </w:r>
      <w:r w:rsidR="00ED6A5B">
        <w:rPr>
          <w:rFonts w:ascii="Arial" w:hAnsi="Arial" w:cs="Arial"/>
        </w:rPr>
        <w:t>9</w:t>
      </w:r>
      <w:r>
        <w:rPr>
          <w:rFonts w:ascii="Arial" w:hAnsi="Arial" w:cs="Arial"/>
        </w:rPr>
        <w:t xml:space="preserve">/2023, e com a devida autorização do Excelentíssimo Senhor Presidente, Fabiano Marcos da Silva </w:t>
      </w:r>
      <w:proofErr w:type="spellStart"/>
      <w:r>
        <w:rPr>
          <w:rFonts w:ascii="Arial" w:hAnsi="Arial" w:cs="Arial"/>
        </w:rPr>
        <w:t>Travain</w:t>
      </w:r>
      <w:proofErr w:type="spellEnd"/>
      <w:r>
        <w:rPr>
          <w:rFonts w:ascii="Arial" w:hAnsi="Arial" w:cs="Arial"/>
        </w:rPr>
        <w:t xml:space="preserve">, em conformidade com o disposto na </w:t>
      </w:r>
      <w:r w:rsidRPr="001D50EF">
        <w:rPr>
          <w:rFonts w:ascii="Arial" w:hAnsi="Arial" w:cs="Arial"/>
        </w:rPr>
        <w:t>Lei nº 14.133/2021, da Resolução nº 002/2023, a Instrução Normativa SEGES/ME n.º 73/2022, do Decreto nº 11.462, de 31 de março de 2023 e da Lei Complementar 123/2006 e alterações</w:t>
      </w:r>
      <w:r w:rsidRPr="001D50EF">
        <w:rPr>
          <w:rFonts w:ascii="Arial" w:hAnsi="Arial" w:cs="Arial"/>
          <w:bCs/>
        </w:rPr>
        <w:t xml:space="preserve">; </w:t>
      </w:r>
      <w:r w:rsidRPr="001D50EF">
        <w:rPr>
          <w:rFonts w:ascii="Arial" w:hAnsi="Arial" w:cs="Arial"/>
        </w:rPr>
        <w:t xml:space="preserve">torna pública a realização de procedimento de licitação, na modalidade </w:t>
      </w:r>
      <w:r>
        <w:rPr>
          <w:rFonts w:ascii="Arial" w:hAnsi="Arial" w:cs="Arial"/>
          <w:b/>
        </w:rPr>
        <w:t>PREGÃO</w:t>
      </w:r>
      <w:r>
        <w:rPr>
          <w:rFonts w:ascii="Arial" w:hAnsi="Arial" w:cs="Arial"/>
        </w:rPr>
        <w:t xml:space="preserve">, na forma </w:t>
      </w:r>
      <w:r>
        <w:rPr>
          <w:rFonts w:ascii="Arial" w:hAnsi="Arial" w:cs="Arial"/>
          <w:b/>
        </w:rPr>
        <w:t>ELETRÔNICA,</w:t>
      </w:r>
      <w:r>
        <w:rPr>
          <w:rFonts w:ascii="Arial" w:hAnsi="Arial" w:cs="Arial"/>
        </w:rPr>
        <w:t xml:space="preserve"> </w:t>
      </w:r>
      <w:r>
        <w:rPr>
          <w:rFonts w:ascii="Arial" w:hAnsi="Arial" w:cs="Arial"/>
          <w:b/>
        </w:rPr>
        <w:t>nº 0</w:t>
      </w:r>
      <w:r w:rsidR="00FB285F">
        <w:rPr>
          <w:rFonts w:ascii="Arial" w:hAnsi="Arial" w:cs="Arial"/>
          <w:b/>
        </w:rPr>
        <w:t>10</w:t>
      </w:r>
      <w:r>
        <w:rPr>
          <w:rFonts w:ascii="Arial" w:hAnsi="Arial" w:cs="Arial"/>
          <w:b/>
        </w:rPr>
        <w:t>/2023</w:t>
      </w:r>
      <w:r>
        <w:rPr>
          <w:rFonts w:ascii="Arial" w:hAnsi="Arial" w:cs="Arial"/>
        </w:rPr>
        <w:t xml:space="preserve">,do tipo </w:t>
      </w:r>
      <w:r>
        <w:rPr>
          <w:rFonts w:ascii="Arial" w:hAnsi="Arial" w:cs="Arial"/>
          <w:b/>
          <w:u w:val="single"/>
        </w:rPr>
        <w:t>“M</w:t>
      </w:r>
      <w:r w:rsidR="00FB285F">
        <w:rPr>
          <w:rFonts w:ascii="Arial" w:hAnsi="Arial" w:cs="Arial"/>
          <w:b/>
          <w:u w:val="single"/>
        </w:rPr>
        <w:t>enor Preço por Lote</w:t>
      </w:r>
      <w:r>
        <w:rPr>
          <w:rFonts w:ascii="Arial" w:hAnsi="Arial" w:cs="Arial"/>
          <w:b/>
          <w:u w:val="single"/>
        </w:rPr>
        <w:t>”,</w:t>
      </w:r>
      <w:r>
        <w:rPr>
          <w:rFonts w:ascii="Arial" w:hAnsi="Arial" w:cs="Arial"/>
        </w:rPr>
        <w:t xml:space="preserve"> tendo por </w:t>
      </w:r>
      <w:r w:rsidRPr="00947F32">
        <w:rPr>
          <w:rFonts w:ascii="Arial" w:hAnsi="Arial" w:cs="Arial"/>
        </w:rPr>
        <w:t>objeto</w:t>
      </w:r>
      <w:r w:rsidRPr="00A461D4">
        <w:rPr>
          <w:rFonts w:ascii="Arial" w:hAnsi="Arial" w:cs="Arial"/>
          <w:b/>
        </w:rPr>
        <w:t xml:space="preserve"> </w:t>
      </w:r>
      <w:r w:rsidR="00FB285F">
        <w:rPr>
          <w:rFonts w:ascii="Arial" w:hAnsi="Arial" w:cs="Arial"/>
        </w:rPr>
        <w:t xml:space="preserve">Registro de </w:t>
      </w:r>
      <w:r w:rsidR="00FB285F" w:rsidRPr="00B46EBC">
        <w:rPr>
          <w:rFonts w:ascii="Arial" w:eastAsia="Calibri" w:hAnsi="Arial" w:cs="Arial"/>
        </w:rPr>
        <w:t>Preços para Contratação de empresa com dedicação exclusiva de mão-de-obra para serviços de motoristas , operadores de máquinas pesadas, serviços gerais e cerqueiros; e serviços de roçagem destinados ao CICA</w:t>
      </w:r>
      <w:r>
        <w:rPr>
          <w:rFonts w:ascii="Arial" w:hAnsi="Arial" w:cs="Arial"/>
          <w:b/>
        </w:rPr>
        <w:t>,</w:t>
      </w:r>
      <w:r>
        <w:rPr>
          <w:rFonts w:ascii="Arial" w:hAnsi="Arial" w:cs="Arial"/>
        </w:rPr>
        <w:t xml:space="preserve"> de acordo com os termos constantes no Anexo I, Termo de Referência, deste Edital.</w:t>
      </w:r>
    </w:p>
    <w:p w14:paraId="43902E49" w14:textId="77777777" w:rsidR="00467D24" w:rsidRDefault="00467D24" w:rsidP="00467D24">
      <w:pPr>
        <w:jc w:val="both"/>
        <w:rPr>
          <w:rFonts w:ascii="Arial" w:hAnsi="Arial" w:cs="Arial"/>
        </w:rPr>
      </w:pPr>
    </w:p>
    <w:p w14:paraId="4E03048D" w14:textId="77777777" w:rsidR="00467D24" w:rsidRDefault="00467D24" w:rsidP="00467D24">
      <w:pPr>
        <w:jc w:val="both"/>
        <w:rPr>
          <w:rFonts w:ascii="Arial" w:hAnsi="Arial" w:cs="Arial"/>
        </w:rPr>
      </w:pPr>
    </w:p>
    <w:p w14:paraId="64D28384" w14:textId="77777777" w:rsidR="00467D24" w:rsidRDefault="00467D24" w:rsidP="00467D24">
      <w:pPr>
        <w:jc w:val="both"/>
        <w:rPr>
          <w:rFonts w:ascii="Arial" w:eastAsia="Calibri" w:hAnsi="Arial" w:cs="Arial"/>
          <w:color w:val="000000"/>
          <w:lang w:eastAsia="en-US"/>
        </w:rPr>
      </w:pPr>
      <w:r>
        <w:rPr>
          <w:rFonts w:ascii="Arial" w:eastAsia="Calibri" w:hAnsi="Arial" w:cs="Arial"/>
          <w:color w:val="000000"/>
          <w:lang w:eastAsia="en-US"/>
        </w:rPr>
        <w:t>O recebimento das propostas, abertura e disputa de preços, será exclusivamente por meio eletrônico,</w:t>
      </w:r>
      <w:hyperlink r:id="rId11" w:history="1">
        <w:r>
          <w:rPr>
            <w:rFonts w:ascii="Arial" w:hAnsi="Arial" w:cs="Arial"/>
            <w:b/>
            <w:bCs/>
            <w:color w:val="000000"/>
          </w:rPr>
          <w:t xml:space="preserve"> </w:t>
        </w:r>
        <w:r>
          <w:rPr>
            <w:rFonts w:ascii="Arial" w:hAnsi="Arial" w:cs="Arial"/>
            <w:bCs/>
            <w:color w:val="000000"/>
          </w:rPr>
          <w:t>“Acesso Identificado”</w:t>
        </w:r>
        <w:r>
          <w:rPr>
            <w:rFonts w:ascii="Arial" w:eastAsia="Calibri" w:hAnsi="Arial" w:cs="Arial"/>
            <w:color w:val="000000"/>
            <w:lang w:eastAsia="en-US"/>
          </w:rPr>
          <w:t>, conforme datas e horários definidos abaixo (</w:t>
        </w:r>
        <w:r>
          <w:rPr>
            <w:rFonts w:ascii="Arial" w:hAnsi="Arial" w:cs="Arial"/>
            <w:bCs/>
            <w:color w:val="000000"/>
          </w:rPr>
          <w:t>horário de Brasília-DF)</w:t>
        </w:r>
        <w:r>
          <w:rPr>
            <w:rFonts w:ascii="Arial" w:eastAsia="Calibri" w:hAnsi="Arial" w:cs="Arial"/>
            <w:color w:val="000000"/>
            <w:lang w:eastAsia="en-US"/>
          </w:rPr>
          <w:t>:</w:t>
        </w:r>
      </w:hyperlink>
    </w:p>
    <w:p w14:paraId="7B0C472D" w14:textId="77777777" w:rsidR="00467D24" w:rsidRDefault="00467D24" w:rsidP="00467D24">
      <w:pPr>
        <w:jc w:val="both"/>
        <w:rPr>
          <w:rFonts w:ascii="Arial" w:eastAsia="Calibri" w:hAnsi="Arial" w:cs="Arial"/>
          <w:b/>
          <w:color w:val="000000"/>
          <w:lang w:eastAsia="en-US"/>
        </w:rPr>
      </w:pPr>
    </w:p>
    <w:p w14:paraId="21137C97" w14:textId="77777777" w:rsidR="00467D24" w:rsidRDefault="00467D24" w:rsidP="00467D24">
      <w:pPr>
        <w:jc w:val="both"/>
        <w:rPr>
          <w:rFonts w:ascii="Arial" w:eastAsia="Calibri" w:hAnsi="Arial" w:cs="Arial"/>
          <w:color w:val="000000"/>
          <w:lang w:eastAsia="en-US"/>
        </w:rPr>
      </w:pPr>
      <w:r>
        <w:rPr>
          <w:rFonts w:ascii="Arial" w:eastAsia="Calibri" w:hAnsi="Arial" w:cs="Arial"/>
          <w:b/>
          <w:bCs/>
          <w:color w:val="000000"/>
          <w:lang w:eastAsia="en-US"/>
        </w:rPr>
        <w:t>RECEBIMENTO DAS PROPOSTAS</w:t>
      </w:r>
      <w:r>
        <w:rPr>
          <w:rFonts w:ascii="Arial" w:eastAsia="Calibri" w:hAnsi="Arial" w:cs="Arial"/>
          <w:color w:val="000000"/>
          <w:lang w:eastAsia="en-US"/>
        </w:rPr>
        <w:t xml:space="preserve">: </w:t>
      </w:r>
    </w:p>
    <w:p w14:paraId="039F6E6C" w14:textId="4B019623" w:rsidR="00467D24" w:rsidRDefault="00467D24" w:rsidP="00467D24">
      <w:pPr>
        <w:jc w:val="both"/>
        <w:rPr>
          <w:rFonts w:ascii="Arial" w:eastAsia="Calibri" w:hAnsi="Arial" w:cs="Arial"/>
          <w:color w:val="000000"/>
          <w:lang w:eastAsia="en-US"/>
        </w:rPr>
      </w:pPr>
      <w:r>
        <w:rPr>
          <w:rFonts w:ascii="Arial" w:eastAsia="Calibri" w:hAnsi="Arial" w:cs="Arial"/>
          <w:b/>
          <w:color w:val="000000"/>
          <w:lang w:eastAsia="en-US"/>
        </w:rPr>
        <w:t>Início:</w:t>
      </w:r>
      <w:r>
        <w:rPr>
          <w:rFonts w:ascii="Arial" w:eastAsia="Calibri" w:hAnsi="Arial" w:cs="Arial"/>
          <w:color w:val="000000"/>
          <w:lang w:eastAsia="en-US"/>
        </w:rPr>
        <w:t xml:space="preserve"> </w:t>
      </w:r>
      <w:r w:rsidR="004945E2">
        <w:rPr>
          <w:rFonts w:ascii="Arial" w:eastAsia="Calibri" w:hAnsi="Arial" w:cs="Arial"/>
          <w:color w:val="000000"/>
          <w:lang w:eastAsia="en-US"/>
        </w:rPr>
        <w:t>09</w:t>
      </w:r>
      <w:r>
        <w:rPr>
          <w:rFonts w:ascii="Arial" w:eastAsia="Calibri" w:hAnsi="Arial" w:cs="Arial"/>
          <w:color w:val="000000"/>
          <w:lang w:eastAsia="en-US"/>
        </w:rPr>
        <w:t xml:space="preserve">h do dia </w:t>
      </w:r>
      <w:r w:rsidR="004945E2">
        <w:rPr>
          <w:rFonts w:ascii="Arial" w:eastAsia="Calibri" w:hAnsi="Arial" w:cs="Arial"/>
          <w:color w:val="000000"/>
          <w:lang w:eastAsia="en-US"/>
        </w:rPr>
        <w:t>1</w:t>
      </w:r>
      <w:r w:rsidR="007B202E">
        <w:rPr>
          <w:rFonts w:ascii="Arial" w:eastAsia="Calibri" w:hAnsi="Arial" w:cs="Arial"/>
          <w:color w:val="000000"/>
          <w:lang w:eastAsia="en-US"/>
        </w:rPr>
        <w:t>3</w:t>
      </w:r>
      <w:r w:rsidR="00AD64EB">
        <w:rPr>
          <w:rFonts w:ascii="Arial" w:eastAsia="Calibri" w:hAnsi="Arial" w:cs="Arial"/>
          <w:color w:val="000000"/>
          <w:lang w:eastAsia="en-US"/>
        </w:rPr>
        <w:t>/</w:t>
      </w:r>
      <w:r w:rsidR="004945E2">
        <w:rPr>
          <w:rFonts w:ascii="Arial" w:eastAsia="Calibri" w:hAnsi="Arial" w:cs="Arial"/>
          <w:color w:val="000000"/>
          <w:lang w:eastAsia="en-US"/>
        </w:rPr>
        <w:t>12</w:t>
      </w:r>
      <w:r>
        <w:rPr>
          <w:rFonts w:ascii="Arial" w:eastAsia="Calibri" w:hAnsi="Arial" w:cs="Arial"/>
          <w:color w:val="000000"/>
          <w:lang w:eastAsia="en-US"/>
        </w:rPr>
        <w:t>/202</w:t>
      </w:r>
      <w:r w:rsidR="00AD64EB">
        <w:rPr>
          <w:rFonts w:ascii="Arial" w:eastAsia="Calibri" w:hAnsi="Arial" w:cs="Arial"/>
          <w:color w:val="000000"/>
          <w:lang w:eastAsia="en-US"/>
        </w:rPr>
        <w:t>3</w:t>
      </w:r>
      <w:r>
        <w:rPr>
          <w:rFonts w:ascii="Arial" w:eastAsia="Calibri" w:hAnsi="Arial" w:cs="Arial"/>
          <w:color w:val="000000"/>
          <w:lang w:eastAsia="en-US"/>
        </w:rPr>
        <w:t xml:space="preserve"> até </w:t>
      </w:r>
      <w:r w:rsidR="004945E2">
        <w:rPr>
          <w:rFonts w:ascii="Arial" w:eastAsia="Calibri" w:hAnsi="Arial" w:cs="Arial"/>
          <w:color w:val="000000"/>
          <w:lang w:eastAsia="en-US"/>
        </w:rPr>
        <w:t>09</w:t>
      </w:r>
      <w:r>
        <w:rPr>
          <w:rFonts w:ascii="Arial" w:eastAsia="Calibri" w:hAnsi="Arial" w:cs="Arial"/>
          <w:color w:val="000000"/>
          <w:lang w:eastAsia="en-US"/>
        </w:rPr>
        <w:t xml:space="preserve">h do dia </w:t>
      </w:r>
      <w:r w:rsidR="004945E2">
        <w:rPr>
          <w:rFonts w:ascii="Arial" w:eastAsia="Calibri" w:hAnsi="Arial" w:cs="Arial"/>
          <w:color w:val="000000"/>
          <w:lang w:eastAsia="en-US"/>
        </w:rPr>
        <w:t>03</w:t>
      </w:r>
      <w:r w:rsidR="00AD64EB">
        <w:rPr>
          <w:rFonts w:ascii="Arial" w:eastAsia="Calibri" w:hAnsi="Arial" w:cs="Arial"/>
          <w:color w:val="000000"/>
          <w:lang w:eastAsia="en-US"/>
        </w:rPr>
        <w:t>/</w:t>
      </w:r>
      <w:r w:rsidR="004945E2">
        <w:rPr>
          <w:rFonts w:ascii="Arial" w:eastAsia="Calibri" w:hAnsi="Arial" w:cs="Arial"/>
          <w:color w:val="000000"/>
          <w:lang w:eastAsia="en-US"/>
        </w:rPr>
        <w:t>01</w:t>
      </w:r>
      <w:r w:rsidR="00E96D39">
        <w:rPr>
          <w:rFonts w:ascii="Arial" w:eastAsia="Calibri" w:hAnsi="Arial" w:cs="Arial"/>
          <w:color w:val="000000"/>
          <w:lang w:eastAsia="en-US"/>
        </w:rPr>
        <w:t>/</w:t>
      </w:r>
      <w:r>
        <w:rPr>
          <w:rFonts w:ascii="Arial" w:eastAsia="Calibri" w:hAnsi="Arial" w:cs="Arial"/>
          <w:color w:val="000000"/>
          <w:lang w:eastAsia="en-US"/>
        </w:rPr>
        <w:t>202</w:t>
      </w:r>
      <w:r w:rsidR="004945E2">
        <w:rPr>
          <w:rFonts w:ascii="Arial" w:eastAsia="Calibri" w:hAnsi="Arial" w:cs="Arial"/>
          <w:color w:val="000000"/>
          <w:lang w:eastAsia="en-US"/>
        </w:rPr>
        <w:t>4</w:t>
      </w:r>
      <w:r>
        <w:rPr>
          <w:rFonts w:ascii="Arial" w:eastAsia="Calibri" w:hAnsi="Arial" w:cs="Arial"/>
          <w:color w:val="000000"/>
          <w:lang w:eastAsia="en-US"/>
        </w:rPr>
        <w:t>.</w:t>
      </w:r>
    </w:p>
    <w:p w14:paraId="165BD63E" w14:textId="77777777" w:rsidR="00467D24" w:rsidRDefault="00467D24" w:rsidP="00467D24">
      <w:pPr>
        <w:jc w:val="both"/>
        <w:rPr>
          <w:rFonts w:ascii="Arial" w:hAnsi="Arial" w:cs="Arial"/>
        </w:rPr>
      </w:pPr>
    </w:p>
    <w:p w14:paraId="5C36B40E" w14:textId="77777777" w:rsidR="00467D24" w:rsidRDefault="00467D24" w:rsidP="00467D24">
      <w:pPr>
        <w:jc w:val="both"/>
        <w:rPr>
          <w:rFonts w:ascii="Arial" w:hAnsi="Arial" w:cs="Arial"/>
          <w:b/>
        </w:rPr>
      </w:pPr>
      <w:r>
        <w:rPr>
          <w:rFonts w:ascii="Arial" w:hAnsi="Arial" w:cs="Arial"/>
          <w:b/>
        </w:rPr>
        <w:t>DA SESSÃO PÚBLICA DO PREGÃO ELETRÔNICO:</w:t>
      </w:r>
    </w:p>
    <w:p w14:paraId="39A66B62" w14:textId="2BA4C454" w:rsidR="00467D24" w:rsidRDefault="00467D24" w:rsidP="00467D24">
      <w:pPr>
        <w:jc w:val="both"/>
        <w:rPr>
          <w:rFonts w:ascii="Arial" w:hAnsi="Arial" w:cs="Arial"/>
        </w:rPr>
      </w:pPr>
      <w:r>
        <w:rPr>
          <w:rFonts w:ascii="Arial" w:hAnsi="Arial" w:cs="Arial"/>
          <w:b/>
        </w:rPr>
        <w:t>DIA:</w:t>
      </w:r>
      <w:r>
        <w:rPr>
          <w:rFonts w:ascii="Arial" w:hAnsi="Arial" w:cs="Arial"/>
        </w:rPr>
        <w:t xml:space="preserve"> </w:t>
      </w:r>
      <w:r w:rsidR="004945E2">
        <w:rPr>
          <w:rFonts w:ascii="Arial" w:hAnsi="Arial" w:cs="Arial"/>
        </w:rPr>
        <w:t xml:space="preserve">03 </w:t>
      </w:r>
      <w:r>
        <w:rPr>
          <w:rFonts w:ascii="Arial" w:hAnsi="Arial" w:cs="Arial"/>
        </w:rPr>
        <w:t xml:space="preserve">de </w:t>
      </w:r>
      <w:proofErr w:type="gramStart"/>
      <w:r w:rsidR="004945E2">
        <w:rPr>
          <w:rFonts w:ascii="Arial" w:hAnsi="Arial" w:cs="Arial"/>
        </w:rPr>
        <w:t xml:space="preserve">janeiro </w:t>
      </w:r>
      <w:r>
        <w:rPr>
          <w:rFonts w:ascii="Arial" w:hAnsi="Arial" w:cs="Arial"/>
        </w:rPr>
        <w:t xml:space="preserve"> de</w:t>
      </w:r>
      <w:proofErr w:type="gramEnd"/>
      <w:r>
        <w:rPr>
          <w:rFonts w:ascii="Arial" w:hAnsi="Arial" w:cs="Arial"/>
        </w:rPr>
        <w:t xml:space="preserve"> 202</w:t>
      </w:r>
      <w:r w:rsidR="004945E2">
        <w:rPr>
          <w:rFonts w:ascii="Arial" w:hAnsi="Arial" w:cs="Arial"/>
        </w:rPr>
        <w:t>4</w:t>
      </w:r>
      <w:r>
        <w:rPr>
          <w:rFonts w:ascii="Arial" w:hAnsi="Arial" w:cs="Arial"/>
        </w:rPr>
        <w:t xml:space="preserve"> </w:t>
      </w:r>
    </w:p>
    <w:p w14:paraId="40725077" w14:textId="543ABECC" w:rsidR="00467D24" w:rsidRDefault="00467D24" w:rsidP="00467D24">
      <w:pPr>
        <w:jc w:val="both"/>
        <w:rPr>
          <w:rFonts w:ascii="Arial" w:hAnsi="Arial" w:cs="Arial"/>
        </w:rPr>
      </w:pPr>
      <w:r>
        <w:rPr>
          <w:rFonts w:ascii="Arial" w:hAnsi="Arial" w:cs="Arial"/>
          <w:b/>
        </w:rPr>
        <w:t>HORÁRIO:</w:t>
      </w:r>
      <w:r>
        <w:rPr>
          <w:rFonts w:ascii="Arial" w:hAnsi="Arial" w:cs="Arial"/>
        </w:rPr>
        <w:t xml:space="preserve"> </w:t>
      </w:r>
      <w:r w:rsidR="004945E2">
        <w:rPr>
          <w:rFonts w:ascii="Arial" w:hAnsi="Arial" w:cs="Arial"/>
        </w:rPr>
        <w:t>10</w:t>
      </w:r>
      <w:r w:rsidR="00275435">
        <w:rPr>
          <w:rFonts w:ascii="Arial" w:hAnsi="Arial" w:cs="Arial"/>
        </w:rPr>
        <w:t>h</w:t>
      </w:r>
      <w:r>
        <w:rPr>
          <w:rFonts w:ascii="Arial" w:hAnsi="Arial" w:cs="Arial"/>
        </w:rPr>
        <w:t xml:space="preserve"> (horário de Brasília/DF).</w:t>
      </w:r>
    </w:p>
    <w:p w14:paraId="7C85B21B" w14:textId="77777777" w:rsidR="00467D24" w:rsidRDefault="00467D24" w:rsidP="00467D24">
      <w:pPr>
        <w:jc w:val="both"/>
        <w:rPr>
          <w:rFonts w:ascii="Arial" w:hAnsi="Arial" w:cs="Arial"/>
        </w:rPr>
      </w:pPr>
      <w:r>
        <w:rPr>
          <w:rFonts w:ascii="Arial" w:hAnsi="Arial" w:cs="Arial"/>
          <w:b/>
        </w:rPr>
        <w:t>ENDEREÇO ELETRÔNICO:</w:t>
      </w:r>
      <w:r>
        <w:rPr>
          <w:rFonts w:ascii="Arial" w:hAnsi="Arial" w:cs="Arial"/>
        </w:rPr>
        <w:t xml:space="preserve"> </w:t>
      </w:r>
      <w:hyperlink r:id="rId12" w:history="1">
        <w:r w:rsidRPr="0080350C">
          <w:rPr>
            <w:rStyle w:val="Hyperlink"/>
            <w:rFonts w:ascii="Arial" w:hAnsi="Arial" w:cs="Arial"/>
          </w:rPr>
          <w:t>www.gov.br/compras</w:t>
        </w:r>
      </w:hyperlink>
    </w:p>
    <w:p w14:paraId="300E9D96" w14:textId="77777777" w:rsidR="00467D24" w:rsidRDefault="00467D24" w:rsidP="00467D24">
      <w:pPr>
        <w:jc w:val="both"/>
        <w:rPr>
          <w:rFonts w:ascii="Arial" w:hAnsi="Arial" w:cs="Arial"/>
        </w:rPr>
      </w:pPr>
    </w:p>
    <w:p w14:paraId="3BC04CFF" w14:textId="77777777" w:rsidR="00467D24" w:rsidRDefault="00467D24" w:rsidP="00467D24">
      <w:pPr>
        <w:jc w:val="both"/>
        <w:rPr>
          <w:rFonts w:ascii="Arial" w:hAnsi="Arial" w:cs="Arial"/>
          <w:color w:val="000000"/>
        </w:rPr>
      </w:pPr>
    </w:p>
    <w:p w14:paraId="5B56B3BE" w14:textId="77777777" w:rsidR="00467D24" w:rsidRDefault="00467D24" w:rsidP="00467D24">
      <w:pPr>
        <w:jc w:val="both"/>
        <w:rPr>
          <w:rFonts w:ascii="Arial" w:eastAsia="Calibri" w:hAnsi="Arial" w:cs="Arial"/>
          <w:color w:val="000000"/>
          <w:lang w:eastAsia="en-US"/>
        </w:rPr>
      </w:pPr>
      <w:r>
        <w:rPr>
          <w:rFonts w:ascii="Arial" w:eastAsia="Calibri" w:hAnsi="Arial" w:cs="Arial"/>
          <w:b/>
          <w:bCs/>
          <w:color w:val="000000"/>
          <w:lang w:eastAsia="en-US"/>
        </w:rPr>
        <w:t>PUBLICAÇÃO</w:t>
      </w:r>
      <w:r>
        <w:rPr>
          <w:rFonts w:ascii="Arial" w:eastAsia="Calibri" w:hAnsi="Arial" w:cs="Arial"/>
          <w:color w:val="000000"/>
          <w:lang w:eastAsia="en-US"/>
        </w:rPr>
        <w:t>:</w:t>
      </w:r>
    </w:p>
    <w:p w14:paraId="283A6973" w14:textId="77777777" w:rsidR="00467D24" w:rsidRDefault="00467D24" w:rsidP="00467D24">
      <w:pPr>
        <w:jc w:val="both"/>
        <w:rPr>
          <w:rFonts w:ascii="Arial" w:hAnsi="Arial" w:cs="Arial"/>
          <w:color w:val="000000"/>
        </w:rPr>
      </w:pPr>
      <w:r>
        <w:rPr>
          <w:rFonts w:ascii="Arial" w:hAnsi="Arial" w:cs="Arial"/>
          <w:color w:val="000000"/>
        </w:rPr>
        <w:t xml:space="preserve"> </w:t>
      </w:r>
    </w:p>
    <w:p w14:paraId="63EC2A0E" w14:textId="77777777" w:rsidR="00467D24" w:rsidRPr="00C36696" w:rsidRDefault="00467D24" w:rsidP="00467D24">
      <w:pPr>
        <w:jc w:val="both"/>
        <w:rPr>
          <w:rFonts w:ascii="Arial" w:hAnsi="Arial" w:cs="Arial"/>
        </w:rPr>
      </w:pPr>
      <w:r>
        <w:rPr>
          <w:rFonts w:ascii="Arial" w:hAnsi="Arial" w:cs="Arial"/>
          <w:color w:val="000000"/>
        </w:rPr>
        <w:t xml:space="preserve">O aviso deste Edital será publicado no Diário Eletrônico dos Municípios do Estado do Paraná, endereço: </w:t>
      </w:r>
      <w:hyperlink r:id="rId13" w:history="1">
        <w:r w:rsidRPr="008F5535">
          <w:rPr>
            <w:rFonts w:ascii="Arial" w:hAnsi="Arial" w:cs="Arial"/>
            <w:color w:val="7030A0"/>
            <w:u w:val="single"/>
            <w:lang w:eastAsia="pt-BR"/>
          </w:rPr>
          <w:t>www.diariomunicipal.com.br</w:t>
        </w:r>
        <w:r>
          <w:rPr>
            <w:rFonts w:ascii="Arial" w:hAnsi="Arial" w:cs="Arial"/>
            <w:color w:val="000000"/>
          </w:rPr>
          <w:t>, órgão oficial de divulgação do Consórcio, no endereço eletrônico</w:t>
        </w:r>
        <w:r>
          <w:rPr>
            <w:rFonts w:ascii="Arial" w:hAnsi="Arial" w:cs="Arial"/>
            <w:i/>
            <w:color w:val="000000"/>
          </w:rPr>
          <w:t xml:space="preserve"> </w:t>
        </w:r>
      </w:hyperlink>
      <w:hyperlink r:id="rId14" w:history="1">
        <w:r w:rsidRPr="008F5535">
          <w:rPr>
            <w:rFonts w:ascii="Arial" w:hAnsi="Arial" w:cs="Arial"/>
            <w:color w:val="7030A0"/>
            <w:u w:val="single"/>
          </w:rPr>
          <w:t>https://www.gov.br/compras/pt-br/acesso-a-informacao/consulta-detalhada</w:t>
        </w:r>
      </w:hyperlink>
      <w:r>
        <w:rPr>
          <w:rFonts w:ascii="Arial" w:hAnsi="Arial" w:cs="Arial"/>
          <w:lang w:eastAsia="pt-BR"/>
        </w:rPr>
        <w:t xml:space="preserve">, Unidade </w:t>
      </w:r>
      <w:r w:rsidRPr="00EA5928">
        <w:rPr>
          <w:rFonts w:ascii="Arial" w:hAnsi="Arial" w:cs="Arial"/>
          <w:lang w:eastAsia="pt-BR"/>
        </w:rPr>
        <w:t xml:space="preserve">Compradora </w:t>
      </w:r>
      <w:r w:rsidRPr="00EA5928">
        <w:rPr>
          <w:rFonts w:ascii="Arial" w:hAnsi="Arial" w:cs="Arial"/>
          <w:b/>
          <w:lang w:eastAsia="pt-BR"/>
        </w:rPr>
        <w:t>Cód. UASG “928527”.</w:t>
      </w:r>
    </w:p>
    <w:p w14:paraId="76164DA6" w14:textId="77777777" w:rsidR="00467D24" w:rsidRDefault="00467D24" w:rsidP="00467D24">
      <w:pPr>
        <w:jc w:val="both"/>
        <w:rPr>
          <w:rFonts w:ascii="Arial" w:hAnsi="Arial" w:cs="Arial"/>
        </w:rPr>
      </w:pPr>
    </w:p>
    <w:p w14:paraId="50ADCF17" w14:textId="77777777" w:rsidR="00467D24" w:rsidRDefault="00467D24" w:rsidP="00467D24">
      <w:pPr>
        <w:jc w:val="both"/>
        <w:rPr>
          <w:rFonts w:ascii="Arial" w:hAnsi="Arial" w:cs="Arial"/>
        </w:rPr>
      </w:pPr>
      <w:r>
        <w:rPr>
          <w:rFonts w:ascii="Arial" w:hAnsi="Arial" w:cs="Arial"/>
        </w:rPr>
        <w:t xml:space="preserve">O presente instrumento também será divulgado Portal Nacional de Contratações Públicas (PNCP), </w:t>
      </w:r>
      <w:hyperlink r:id="rId15" w:history="1">
        <w:r w:rsidRPr="008F5535">
          <w:rPr>
            <w:rFonts w:ascii="Arial" w:hAnsi="Arial" w:cs="Arial"/>
            <w:color w:val="7030A0"/>
            <w:u w:val="single"/>
            <w:lang w:eastAsia="pt-BR"/>
          </w:rPr>
          <w:t>https://pncp.gov.br</w:t>
        </w:r>
        <w:r w:rsidRPr="008F5535">
          <w:rPr>
            <w:rFonts w:ascii="Arial" w:hAnsi="Arial" w:cs="Arial"/>
            <w:color w:val="7030A0"/>
          </w:rPr>
          <w:t xml:space="preserve"> </w:t>
        </w:r>
        <w:r>
          <w:rPr>
            <w:rFonts w:ascii="Arial" w:hAnsi="Arial" w:cs="Arial"/>
          </w:rPr>
          <w:t>na forma prevista no art. 94 da Lei 14.133, de 2021.</w:t>
        </w:r>
      </w:hyperlink>
    </w:p>
    <w:p w14:paraId="36EE93E0" w14:textId="77777777" w:rsidR="00467D24" w:rsidRDefault="00467D24" w:rsidP="00467D24">
      <w:pPr>
        <w:jc w:val="both"/>
        <w:rPr>
          <w:rFonts w:ascii="Arial" w:hAnsi="Arial" w:cs="Arial"/>
        </w:rPr>
      </w:pPr>
    </w:p>
    <w:p w14:paraId="79ABCF24" w14:textId="77777777" w:rsidR="00467D24" w:rsidRDefault="00467D24" w:rsidP="00467D24">
      <w:pPr>
        <w:rPr>
          <w:rFonts w:ascii="Arial" w:hAnsi="Arial" w:cs="Arial"/>
        </w:rPr>
      </w:pPr>
    </w:p>
    <w:p w14:paraId="4F367EF4" w14:textId="77777777" w:rsidR="00467D24" w:rsidRDefault="00467D24" w:rsidP="00467D24">
      <w:pPr>
        <w:rPr>
          <w:rFonts w:ascii="Arial" w:hAnsi="Arial" w:cs="Arial"/>
        </w:rPr>
      </w:pPr>
    </w:p>
    <w:p w14:paraId="78B13F9D" w14:textId="77777777" w:rsidR="00467D24" w:rsidRDefault="00467D24" w:rsidP="00467D24">
      <w:pPr>
        <w:pStyle w:val="CabealhodoSumrio"/>
        <w:jc w:val="center"/>
        <w:rPr>
          <w:rFonts w:ascii="Arial" w:hAnsi="Arial" w:cs="Arial"/>
          <w:b/>
          <w:sz w:val="24"/>
          <w:szCs w:val="24"/>
        </w:rPr>
      </w:pPr>
      <w:r w:rsidRPr="008F705F">
        <w:rPr>
          <w:rFonts w:ascii="Arial" w:hAnsi="Arial" w:cs="Arial"/>
          <w:b/>
          <w:sz w:val="24"/>
          <w:szCs w:val="24"/>
        </w:rPr>
        <w:t>Sumário</w:t>
      </w:r>
    </w:p>
    <w:p w14:paraId="42E2563B" w14:textId="77777777" w:rsidR="00EA5928" w:rsidRPr="00EA5928" w:rsidRDefault="00EA5928" w:rsidP="00EA5928">
      <w:pPr>
        <w:rPr>
          <w:lang w:eastAsia="pt-BR"/>
        </w:rPr>
      </w:pPr>
    </w:p>
    <w:p w14:paraId="0012FA5E" w14:textId="77777777" w:rsidR="00467D24" w:rsidRDefault="00467D24" w:rsidP="00467D24">
      <w:pPr>
        <w:jc w:val="center"/>
        <w:rPr>
          <w:rFonts w:ascii="Arial" w:hAnsi="Arial" w:cs="Arial"/>
        </w:rPr>
      </w:pPr>
    </w:p>
    <w:tbl>
      <w:tblPr>
        <w:tblW w:w="0" w:type="auto"/>
        <w:jc w:val="center"/>
        <w:tblLook w:val="04A0" w:firstRow="1" w:lastRow="0" w:firstColumn="1" w:lastColumn="0" w:noHBand="0" w:noVBand="1"/>
      </w:tblPr>
      <w:tblGrid>
        <w:gridCol w:w="550"/>
        <w:gridCol w:w="9210"/>
        <w:gridCol w:w="659"/>
      </w:tblGrid>
      <w:tr w:rsidR="00CA01D8" w:rsidRPr="00CA01D8" w14:paraId="40D95BCB" w14:textId="77777777" w:rsidTr="00EA5928">
        <w:trPr>
          <w:jc w:val="center"/>
        </w:trPr>
        <w:tc>
          <w:tcPr>
            <w:tcW w:w="495" w:type="dxa"/>
            <w:shd w:val="clear" w:color="auto" w:fill="auto"/>
          </w:tcPr>
          <w:p w14:paraId="731B8EF5" w14:textId="77777777" w:rsidR="00467D24" w:rsidRPr="00CA01D8" w:rsidRDefault="00467D24" w:rsidP="00CA01D8">
            <w:pPr>
              <w:rPr>
                <w:rFonts w:ascii="Arial" w:hAnsi="Arial" w:cs="Arial"/>
              </w:rPr>
            </w:pPr>
            <w:r w:rsidRPr="00CA01D8">
              <w:rPr>
                <w:rFonts w:ascii="Arial" w:hAnsi="Arial" w:cs="Arial"/>
              </w:rPr>
              <w:t>1.</w:t>
            </w:r>
          </w:p>
        </w:tc>
        <w:tc>
          <w:tcPr>
            <w:tcW w:w="9210" w:type="dxa"/>
            <w:shd w:val="clear" w:color="auto" w:fill="auto"/>
          </w:tcPr>
          <w:p w14:paraId="034850A9" w14:textId="77777777" w:rsidR="00467D24" w:rsidRPr="00CA01D8" w:rsidRDefault="00467D24" w:rsidP="00CA01D8">
            <w:pPr>
              <w:rPr>
                <w:rFonts w:ascii="Arial" w:hAnsi="Arial" w:cs="Arial"/>
              </w:rPr>
            </w:pPr>
            <w:r w:rsidRPr="00CA01D8">
              <w:rPr>
                <w:rFonts w:ascii="Arial" w:hAnsi="Arial" w:cs="Arial"/>
              </w:rPr>
              <w:t>OBJETO</w:t>
            </w:r>
          </w:p>
        </w:tc>
        <w:tc>
          <w:tcPr>
            <w:tcW w:w="659" w:type="dxa"/>
            <w:shd w:val="clear" w:color="auto" w:fill="auto"/>
          </w:tcPr>
          <w:p w14:paraId="084B03B1" w14:textId="77777777" w:rsidR="00467D24" w:rsidRPr="00CA01D8" w:rsidRDefault="00467D24" w:rsidP="00CA01D8">
            <w:pPr>
              <w:rPr>
                <w:rFonts w:ascii="Arial" w:hAnsi="Arial" w:cs="Arial"/>
              </w:rPr>
            </w:pPr>
            <w:r w:rsidRPr="00CA01D8">
              <w:rPr>
                <w:rFonts w:ascii="Arial" w:hAnsi="Arial" w:cs="Arial"/>
              </w:rPr>
              <w:t>4</w:t>
            </w:r>
          </w:p>
        </w:tc>
      </w:tr>
      <w:tr w:rsidR="00CA01D8" w:rsidRPr="00CA01D8" w14:paraId="6EBE19CA" w14:textId="77777777" w:rsidTr="00EA5928">
        <w:trPr>
          <w:jc w:val="center"/>
        </w:trPr>
        <w:tc>
          <w:tcPr>
            <w:tcW w:w="495" w:type="dxa"/>
            <w:shd w:val="clear" w:color="auto" w:fill="auto"/>
          </w:tcPr>
          <w:p w14:paraId="6DA357F2" w14:textId="77777777" w:rsidR="00467D24" w:rsidRPr="00CA01D8" w:rsidRDefault="00467D24" w:rsidP="00CA01D8">
            <w:pPr>
              <w:rPr>
                <w:rFonts w:ascii="Arial" w:hAnsi="Arial" w:cs="Arial"/>
              </w:rPr>
            </w:pPr>
            <w:r w:rsidRPr="00CA01D8">
              <w:rPr>
                <w:rFonts w:ascii="Arial" w:hAnsi="Arial" w:cs="Arial"/>
              </w:rPr>
              <w:t>2.</w:t>
            </w:r>
          </w:p>
        </w:tc>
        <w:tc>
          <w:tcPr>
            <w:tcW w:w="9210" w:type="dxa"/>
            <w:shd w:val="clear" w:color="auto" w:fill="auto"/>
          </w:tcPr>
          <w:p w14:paraId="2E71CE55" w14:textId="77777777" w:rsidR="00467D24" w:rsidRPr="00CA01D8" w:rsidRDefault="00467D24" w:rsidP="00CA01D8">
            <w:pPr>
              <w:rPr>
                <w:rFonts w:ascii="Arial" w:hAnsi="Arial" w:cs="Arial"/>
              </w:rPr>
            </w:pPr>
            <w:r w:rsidRPr="00CA01D8">
              <w:rPr>
                <w:rFonts w:ascii="Arial" w:hAnsi="Arial" w:cs="Arial"/>
              </w:rPr>
              <w:t>DO CREDENCIAMENTO NO SISTEMA LICITAÇÕES/COMPRAS BR</w:t>
            </w:r>
          </w:p>
        </w:tc>
        <w:tc>
          <w:tcPr>
            <w:tcW w:w="659" w:type="dxa"/>
            <w:shd w:val="clear" w:color="auto" w:fill="auto"/>
          </w:tcPr>
          <w:p w14:paraId="5F05709D" w14:textId="77777777" w:rsidR="00467D24" w:rsidRPr="00CA01D8" w:rsidRDefault="00467D24" w:rsidP="00CA01D8">
            <w:pPr>
              <w:rPr>
                <w:rFonts w:ascii="Arial" w:hAnsi="Arial" w:cs="Arial"/>
              </w:rPr>
            </w:pPr>
            <w:r w:rsidRPr="00CA01D8">
              <w:rPr>
                <w:rFonts w:ascii="Arial" w:hAnsi="Arial" w:cs="Arial"/>
              </w:rPr>
              <w:t>4</w:t>
            </w:r>
          </w:p>
        </w:tc>
      </w:tr>
      <w:tr w:rsidR="00CA01D8" w:rsidRPr="00CA01D8" w14:paraId="1154BC61" w14:textId="77777777" w:rsidTr="00EA5928">
        <w:trPr>
          <w:jc w:val="center"/>
        </w:trPr>
        <w:tc>
          <w:tcPr>
            <w:tcW w:w="495" w:type="dxa"/>
            <w:shd w:val="clear" w:color="auto" w:fill="auto"/>
          </w:tcPr>
          <w:p w14:paraId="0DF043A9" w14:textId="77777777" w:rsidR="00467D24" w:rsidRPr="00CA01D8" w:rsidRDefault="00467D24" w:rsidP="00CA01D8">
            <w:pPr>
              <w:rPr>
                <w:rFonts w:ascii="Arial" w:hAnsi="Arial" w:cs="Arial"/>
              </w:rPr>
            </w:pPr>
            <w:r w:rsidRPr="00CA01D8">
              <w:rPr>
                <w:rFonts w:ascii="Arial" w:hAnsi="Arial" w:cs="Arial"/>
              </w:rPr>
              <w:t>3.</w:t>
            </w:r>
          </w:p>
        </w:tc>
        <w:tc>
          <w:tcPr>
            <w:tcW w:w="9210" w:type="dxa"/>
            <w:shd w:val="clear" w:color="auto" w:fill="auto"/>
          </w:tcPr>
          <w:p w14:paraId="556065D0" w14:textId="77777777" w:rsidR="00467D24" w:rsidRPr="00CA01D8" w:rsidRDefault="00467D24" w:rsidP="00CA01D8">
            <w:pPr>
              <w:rPr>
                <w:rFonts w:ascii="Arial" w:hAnsi="Arial" w:cs="Arial"/>
              </w:rPr>
            </w:pPr>
            <w:r w:rsidRPr="00CA01D8">
              <w:rPr>
                <w:rFonts w:ascii="Arial" w:hAnsi="Arial" w:cs="Arial"/>
              </w:rPr>
              <w:t>DAS CONDIÇÕES DE PARTICIPAÇÃO</w:t>
            </w:r>
          </w:p>
        </w:tc>
        <w:tc>
          <w:tcPr>
            <w:tcW w:w="659" w:type="dxa"/>
            <w:shd w:val="clear" w:color="auto" w:fill="auto"/>
          </w:tcPr>
          <w:p w14:paraId="6E2EB7F9" w14:textId="77777777" w:rsidR="00467D24" w:rsidRPr="00CA01D8" w:rsidRDefault="00467D24" w:rsidP="00CA01D8">
            <w:pPr>
              <w:rPr>
                <w:rFonts w:ascii="Arial" w:hAnsi="Arial" w:cs="Arial"/>
              </w:rPr>
            </w:pPr>
            <w:r w:rsidRPr="00CA01D8">
              <w:rPr>
                <w:rFonts w:ascii="Arial" w:hAnsi="Arial" w:cs="Arial"/>
              </w:rPr>
              <w:t>4</w:t>
            </w:r>
          </w:p>
        </w:tc>
      </w:tr>
      <w:tr w:rsidR="00CA01D8" w:rsidRPr="00CA01D8" w14:paraId="4146036A" w14:textId="77777777" w:rsidTr="00EA5928">
        <w:trPr>
          <w:jc w:val="center"/>
        </w:trPr>
        <w:tc>
          <w:tcPr>
            <w:tcW w:w="495" w:type="dxa"/>
            <w:shd w:val="clear" w:color="auto" w:fill="auto"/>
          </w:tcPr>
          <w:p w14:paraId="7ACB7E85" w14:textId="77777777" w:rsidR="00467D24" w:rsidRPr="00CA01D8" w:rsidRDefault="00467D24" w:rsidP="00CA01D8">
            <w:pPr>
              <w:rPr>
                <w:rFonts w:ascii="Arial" w:hAnsi="Arial" w:cs="Arial"/>
              </w:rPr>
            </w:pPr>
            <w:r w:rsidRPr="00CA01D8">
              <w:rPr>
                <w:rFonts w:ascii="Arial" w:hAnsi="Arial" w:cs="Arial"/>
              </w:rPr>
              <w:t>4.</w:t>
            </w:r>
          </w:p>
        </w:tc>
        <w:tc>
          <w:tcPr>
            <w:tcW w:w="9210" w:type="dxa"/>
            <w:shd w:val="clear" w:color="auto" w:fill="auto"/>
          </w:tcPr>
          <w:p w14:paraId="6BC1B7BD" w14:textId="77777777" w:rsidR="00467D24" w:rsidRPr="00CA01D8" w:rsidRDefault="00467D24" w:rsidP="00CA01D8">
            <w:pPr>
              <w:rPr>
                <w:rFonts w:ascii="Arial" w:hAnsi="Arial" w:cs="Arial"/>
              </w:rPr>
            </w:pPr>
            <w:r w:rsidRPr="00CA01D8">
              <w:rPr>
                <w:rFonts w:ascii="Arial" w:hAnsi="Arial" w:cs="Arial"/>
              </w:rPr>
              <w:t>DA APRESENTAÇÃO DA PROPOSTA E DOS DOCUMENTOS DE HABILITAÇÃO</w:t>
            </w:r>
          </w:p>
        </w:tc>
        <w:tc>
          <w:tcPr>
            <w:tcW w:w="659" w:type="dxa"/>
            <w:shd w:val="clear" w:color="auto" w:fill="auto"/>
          </w:tcPr>
          <w:p w14:paraId="01B2BE95" w14:textId="77777777" w:rsidR="00467D24" w:rsidRPr="00CA01D8" w:rsidRDefault="00467D24" w:rsidP="00CA01D8">
            <w:pPr>
              <w:rPr>
                <w:rFonts w:ascii="Arial" w:hAnsi="Arial" w:cs="Arial"/>
              </w:rPr>
            </w:pPr>
            <w:r w:rsidRPr="00CA01D8">
              <w:rPr>
                <w:rFonts w:ascii="Arial" w:hAnsi="Arial" w:cs="Arial"/>
              </w:rPr>
              <w:t>6</w:t>
            </w:r>
          </w:p>
        </w:tc>
      </w:tr>
      <w:tr w:rsidR="00CA01D8" w:rsidRPr="00CA01D8" w14:paraId="5BDD597D" w14:textId="77777777" w:rsidTr="00EA5928">
        <w:trPr>
          <w:jc w:val="center"/>
        </w:trPr>
        <w:tc>
          <w:tcPr>
            <w:tcW w:w="495" w:type="dxa"/>
            <w:shd w:val="clear" w:color="auto" w:fill="auto"/>
          </w:tcPr>
          <w:p w14:paraId="35FDD692" w14:textId="77777777" w:rsidR="00467D24" w:rsidRPr="00CA01D8" w:rsidRDefault="00467D24" w:rsidP="00CA01D8">
            <w:pPr>
              <w:rPr>
                <w:rFonts w:ascii="Arial" w:hAnsi="Arial" w:cs="Arial"/>
              </w:rPr>
            </w:pPr>
            <w:r w:rsidRPr="00CA01D8">
              <w:rPr>
                <w:rFonts w:ascii="Arial" w:hAnsi="Arial" w:cs="Arial"/>
              </w:rPr>
              <w:t>5.</w:t>
            </w:r>
          </w:p>
        </w:tc>
        <w:tc>
          <w:tcPr>
            <w:tcW w:w="9210" w:type="dxa"/>
            <w:shd w:val="clear" w:color="auto" w:fill="auto"/>
          </w:tcPr>
          <w:p w14:paraId="661D8072" w14:textId="77777777" w:rsidR="00467D24" w:rsidRPr="00CA01D8" w:rsidRDefault="00467D24" w:rsidP="00CA01D8">
            <w:pPr>
              <w:rPr>
                <w:rFonts w:ascii="Arial" w:hAnsi="Arial" w:cs="Arial"/>
              </w:rPr>
            </w:pPr>
            <w:r w:rsidRPr="00CA01D8">
              <w:rPr>
                <w:rFonts w:ascii="Arial" w:hAnsi="Arial" w:cs="Arial"/>
              </w:rPr>
              <w:t>DO PREENCHIMENTO DA PROPOSTA</w:t>
            </w:r>
          </w:p>
        </w:tc>
        <w:tc>
          <w:tcPr>
            <w:tcW w:w="659" w:type="dxa"/>
            <w:shd w:val="clear" w:color="auto" w:fill="auto"/>
          </w:tcPr>
          <w:p w14:paraId="14D5745A" w14:textId="77777777" w:rsidR="00467D24" w:rsidRPr="00CA01D8" w:rsidRDefault="00467D24" w:rsidP="00CA01D8">
            <w:pPr>
              <w:rPr>
                <w:rFonts w:ascii="Arial" w:hAnsi="Arial" w:cs="Arial"/>
              </w:rPr>
            </w:pPr>
            <w:r w:rsidRPr="00CA01D8">
              <w:rPr>
                <w:rFonts w:ascii="Arial" w:hAnsi="Arial" w:cs="Arial"/>
              </w:rPr>
              <w:t>7</w:t>
            </w:r>
          </w:p>
        </w:tc>
      </w:tr>
      <w:tr w:rsidR="00CA01D8" w:rsidRPr="00CA01D8" w14:paraId="3EFF75D2" w14:textId="77777777" w:rsidTr="00EA5928">
        <w:trPr>
          <w:jc w:val="center"/>
        </w:trPr>
        <w:tc>
          <w:tcPr>
            <w:tcW w:w="495" w:type="dxa"/>
            <w:shd w:val="clear" w:color="auto" w:fill="auto"/>
          </w:tcPr>
          <w:p w14:paraId="55BF0479" w14:textId="77777777" w:rsidR="00467D24" w:rsidRPr="00CA01D8" w:rsidRDefault="00467D24" w:rsidP="00CA01D8">
            <w:pPr>
              <w:rPr>
                <w:rFonts w:ascii="Arial" w:hAnsi="Arial" w:cs="Arial"/>
              </w:rPr>
            </w:pPr>
            <w:r w:rsidRPr="00CA01D8">
              <w:rPr>
                <w:rFonts w:ascii="Arial" w:hAnsi="Arial" w:cs="Arial"/>
              </w:rPr>
              <w:t>6.</w:t>
            </w:r>
          </w:p>
        </w:tc>
        <w:tc>
          <w:tcPr>
            <w:tcW w:w="9210" w:type="dxa"/>
            <w:shd w:val="clear" w:color="auto" w:fill="auto"/>
          </w:tcPr>
          <w:p w14:paraId="1C1B7DA9" w14:textId="77777777" w:rsidR="00467D24" w:rsidRPr="00CA01D8" w:rsidRDefault="00467D24" w:rsidP="00CA01D8">
            <w:pPr>
              <w:rPr>
                <w:rFonts w:ascii="Arial" w:hAnsi="Arial" w:cs="Arial"/>
              </w:rPr>
            </w:pPr>
            <w:r w:rsidRPr="00CA01D8">
              <w:rPr>
                <w:rFonts w:ascii="Arial" w:hAnsi="Arial" w:cs="Arial"/>
              </w:rPr>
              <w:t>DA ABERTURA DA SESSÃO, CLASSIFICAÇÃO DAS PROPOSTAS E FORMULAÇÃO DE LANCES</w:t>
            </w:r>
          </w:p>
        </w:tc>
        <w:tc>
          <w:tcPr>
            <w:tcW w:w="659" w:type="dxa"/>
            <w:shd w:val="clear" w:color="auto" w:fill="auto"/>
          </w:tcPr>
          <w:p w14:paraId="65B07EDB" w14:textId="77777777" w:rsidR="00467D24" w:rsidRPr="00CA01D8" w:rsidRDefault="00467D24" w:rsidP="00CA01D8">
            <w:pPr>
              <w:rPr>
                <w:rFonts w:ascii="Arial" w:hAnsi="Arial" w:cs="Arial"/>
              </w:rPr>
            </w:pPr>
            <w:r w:rsidRPr="00CA01D8">
              <w:rPr>
                <w:rFonts w:ascii="Arial" w:hAnsi="Arial" w:cs="Arial"/>
              </w:rPr>
              <w:t>8</w:t>
            </w:r>
          </w:p>
        </w:tc>
      </w:tr>
      <w:tr w:rsidR="00CA01D8" w:rsidRPr="00CA01D8" w14:paraId="4C518FBE" w14:textId="77777777" w:rsidTr="00EA5928">
        <w:trPr>
          <w:jc w:val="center"/>
        </w:trPr>
        <w:tc>
          <w:tcPr>
            <w:tcW w:w="495" w:type="dxa"/>
            <w:shd w:val="clear" w:color="auto" w:fill="auto"/>
          </w:tcPr>
          <w:p w14:paraId="6957C018" w14:textId="77777777" w:rsidR="00467D24" w:rsidRPr="00CA01D8" w:rsidRDefault="00467D24" w:rsidP="00CA01D8">
            <w:pPr>
              <w:rPr>
                <w:rFonts w:ascii="Arial" w:hAnsi="Arial" w:cs="Arial"/>
              </w:rPr>
            </w:pPr>
            <w:r w:rsidRPr="00CA01D8">
              <w:rPr>
                <w:rFonts w:ascii="Arial" w:hAnsi="Arial" w:cs="Arial"/>
              </w:rPr>
              <w:t>7.</w:t>
            </w:r>
          </w:p>
        </w:tc>
        <w:tc>
          <w:tcPr>
            <w:tcW w:w="9210" w:type="dxa"/>
            <w:shd w:val="clear" w:color="auto" w:fill="auto"/>
          </w:tcPr>
          <w:p w14:paraId="66714B82" w14:textId="77777777" w:rsidR="00467D24" w:rsidRPr="00CA01D8" w:rsidRDefault="00467D24" w:rsidP="00CA01D8">
            <w:pPr>
              <w:rPr>
                <w:rFonts w:ascii="Arial" w:hAnsi="Arial" w:cs="Arial"/>
              </w:rPr>
            </w:pPr>
            <w:r w:rsidRPr="00CA01D8">
              <w:rPr>
                <w:rFonts w:ascii="Arial" w:hAnsi="Arial" w:cs="Arial"/>
              </w:rPr>
              <w:t>DA FASE DE JULGAMENTO</w:t>
            </w:r>
          </w:p>
        </w:tc>
        <w:tc>
          <w:tcPr>
            <w:tcW w:w="659" w:type="dxa"/>
            <w:shd w:val="clear" w:color="auto" w:fill="auto"/>
          </w:tcPr>
          <w:p w14:paraId="236A9E8F" w14:textId="654B127B" w:rsidR="00467D24" w:rsidRPr="00CA01D8" w:rsidRDefault="00A73FEB" w:rsidP="00CA01D8">
            <w:pPr>
              <w:rPr>
                <w:rFonts w:ascii="Arial" w:hAnsi="Arial" w:cs="Arial"/>
              </w:rPr>
            </w:pPr>
            <w:r>
              <w:rPr>
                <w:rFonts w:ascii="Arial" w:hAnsi="Arial" w:cs="Arial"/>
              </w:rPr>
              <w:t>9</w:t>
            </w:r>
          </w:p>
        </w:tc>
      </w:tr>
      <w:tr w:rsidR="00CA01D8" w:rsidRPr="00CA01D8" w14:paraId="783E1BB7" w14:textId="77777777" w:rsidTr="00EA5928">
        <w:trPr>
          <w:jc w:val="center"/>
        </w:trPr>
        <w:tc>
          <w:tcPr>
            <w:tcW w:w="495" w:type="dxa"/>
            <w:shd w:val="clear" w:color="auto" w:fill="auto"/>
          </w:tcPr>
          <w:p w14:paraId="700443E9" w14:textId="77777777" w:rsidR="00467D24" w:rsidRPr="00CA01D8" w:rsidRDefault="00467D24" w:rsidP="00CA01D8">
            <w:pPr>
              <w:rPr>
                <w:rFonts w:ascii="Arial" w:hAnsi="Arial" w:cs="Arial"/>
              </w:rPr>
            </w:pPr>
            <w:r w:rsidRPr="00CA01D8">
              <w:rPr>
                <w:rFonts w:ascii="Arial" w:hAnsi="Arial" w:cs="Arial"/>
              </w:rPr>
              <w:t>8.</w:t>
            </w:r>
          </w:p>
        </w:tc>
        <w:tc>
          <w:tcPr>
            <w:tcW w:w="9210" w:type="dxa"/>
            <w:shd w:val="clear" w:color="auto" w:fill="auto"/>
          </w:tcPr>
          <w:p w14:paraId="6EAE4451" w14:textId="77777777" w:rsidR="00467D24" w:rsidRPr="00CA01D8" w:rsidRDefault="00467D24" w:rsidP="00CA01D8">
            <w:pPr>
              <w:rPr>
                <w:rFonts w:ascii="Arial" w:hAnsi="Arial" w:cs="Arial"/>
              </w:rPr>
            </w:pPr>
            <w:r w:rsidRPr="00CA01D8">
              <w:rPr>
                <w:rFonts w:ascii="Arial" w:hAnsi="Arial" w:cs="Arial"/>
              </w:rPr>
              <w:t>DA FASE DE HABILITAÇÃO</w:t>
            </w:r>
          </w:p>
        </w:tc>
        <w:tc>
          <w:tcPr>
            <w:tcW w:w="659" w:type="dxa"/>
            <w:shd w:val="clear" w:color="auto" w:fill="auto"/>
          </w:tcPr>
          <w:p w14:paraId="2E7FCF3D" w14:textId="77777777" w:rsidR="00467D24" w:rsidRPr="00CA01D8" w:rsidRDefault="00467D24" w:rsidP="00CA01D8">
            <w:pPr>
              <w:rPr>
                <w:rFonts w:ascii="Arial" w:hAnsi="Arial" w:cs="Arial"/>
              </w:rPr>
            </w:pPr>
            <w:r w:rsidRPr="00CA01D8">
              <w:rPr>
                <w:rFonts w:ascii="Arial" w:hAnsi="Arial" w:cs="Arial"/>
              </w:rPr>
              <w:t>11</w:t>
            </w:r>
          </w:p>
        </w:tc>
      </w:tr>
      <w:tr w:rsidR="00CA01D8" w:rsidRPr="00CA01D8" w14:paraId="72EF4DAF" w14:textId="77777777" w:rsidTr="00EA5928">
        <w:trPr>
          <w:jc w:val="center"/>
        </w:trPr>
        <w:tc>
          <w:tcPr>
            <w:tcW w:w="495" w:type="dxa"/>
            <w:shd w:val="clear" w:color="auto" w:fill="auto"/>
          </w:tcPr>
          <w:p w14:paraId="01BA4368" w14:textId="77777777" w:rsidR="00467D24" w:rsidRPr="00CA01D8" w:rsidRDefault="00467D24" w:rsidP="00CA01D8">
            <w:pPr>
              <w:rPr>
                <w:rFonts w:ascii="Arial" w:hAnsi="Arial" w:cs="Arial"/>
              </w:rPr>
            </w:pPr>
            <w:r w:rsidRPr="00CA01D8">
              <w:rPr>
                <w:rFonts w:ascii="Arial" w:hAnsi="Arial" w:cs="Arial"/>
              </w:rPr>
              <w:t>9.</w:t>
            </w:r>
          </w:p>
        </w:tc>
        <w:tc>
          <w:tcPr>
            <w:tcW w:w="9210" w:type="dxa"/>
            <w:shd w:val="clear" w:color="auto" w:fill="auto"/>
          </w:tcPr>
          <w:p w14:paraId="61B88D13" w14:textId="77777777" w:rsidR="00467D24" w:rsidRPr="00CA01D8" w:rsidRDefault="00467D24" w:rsidP="00CA01D8">
            <w:pPr>
              <w:rPr>
                <w:rFonts w:ascii="Arial" w:hAnsi="Arial" w:cs="Arial"/>
              </w:rPr>
            </w:pPr>
            <w:r w:rsidRPr="00CA01D8">
              <w:rPr>
                <w:rFonts w:ascii="Arial" w:hAnsi="Arial" w:cs="Arial"/>
              </w:rPr>
              <w:t>DO ENCAMINHAMENTO DA DOCUMENTAÇÃO</w:t>
            </w:r>
          </w:p>
        </w:tc>
        <w:tc>
          <w:tcPr>
            <w:tcW w:w="659" w:type="dxa"/>
            <w:shd w:val="clear" w:color="auto" w:fill="auto"/>
          </w:tcPr>
          <w:p w14:paraId="0008F6C3" w14:textId="7DF01EC2" w:rsidR="00467D24" w:rsidRPr="00CA01D8" w:rsidRDefault="00467D24" w:rsidP="00CA01D8">
            <w:pPr>
              <w:rPr>
                <w:rFonts w:ascii="Arial" w:hAnsi="Arial" w:cs="Arial"/>
              </w:rPr>
            </w:pPr>
            <w:r w:rsidRPr="00CA01D8">
              <w:rPr>
                <w:rFonts w:ascii="Arial" w:hAnsi="Arial" w:cs="Arial"/>
              </w:rPr>
              <w:t>1</w:t>
            </w:r>
            <w:r w:rsidR="00A73FEB">
              <w:rPr>
                <w:rFonts w:ascii="Arial" w:hAnsi="Arial" w:cs="Arial"/>
              </w:rPr>
              <w:t>2</w:t>
            </w:r>
          </w:p>
        </w:tc>
      </w:tr>
      <w:tr w:rsidR="00CA01D8" w:rsidRPr="00CA01D8" w14:paraId="45D21F6C" w14:textId="77777777" w:rsidTr="00EA5928">
        <w:trPr>
          <w:jc w:val="center"/>
        </w:trPr>
        <w:tc>
          <w:tcPr>
            <w:tcW w:w="495" w:type="dxa"/>
            <w:shd w:val="clear" w:color="auto" w:fill="auto"/>
          </w:tcPr>
          <w:p w14:paraId="61843147" w14:textId="77777777" w:rsidR="00467D24" w:rsidRPr="00CA01D8" w:rsidRDefault="00467D24" w:rsidP="00CA01D8">
            <w:pPr>
              <w:rPr>
                <w:rFonts w:ascii="Arial" w:hAnsi="Arial" w:cs="Arial"/>
              </w:rPr>
            </w:pPr>
            <w:r w:rsidRPr="00CA01D8">
              <w:rPr>
                <w:rFonts w:ascii="Arial" w:hAnsi="Arial" w:cs="Arial"/>
              </w:rPr>
              <w:t>10.</w:t>
            </w:r>
          </w:p>
        </w:tc>
        <w:tc>
          <w:tcPr>
            <w:tcW w:w="9210" w:type="dxa"/>
            <w:shd w:val="clear" w:color="auto" w:fill="auto"/>
          </w:tcPr>
          <w:p w14:paraId="27635E44" w14:textId="77777777" w:rsidR="00467D24" w:rsidRPr="00CA01D8" w:rsidRDefault="00467D24" w:rsidP="00CA01D8">
            <w:pPr>
              <w:rPr>
                <w:rFonts w:ascii="Arial" w:hAnsi="Arial" w:cs="Arial"/>
              </w:rPr>
            </w:pPr>
            <w:r w:rsidRPr="00CA01D8">
              <w:rPr>
                <w:rFonts w:ascii="Arial" w:hAnsi="Arial" w:cs="Arial"/>
              </w:rPr>
              <w:t>PREÇO MÁXIMO E DOTAÇÃO ORÇAMENTÁRIA</w:t>
            </w:r>
          </w:p>
        </w:tc>
        <w:tc>
          <w:tcPr>
            <w:tcW w:w="659" w:type="dxa"/>
            <w:shd w:val="clear" w:color="auto" w:fill="auto"/>
          </w:tcPr>
          <w:p w14:paraId="2A2418A4" w14:textId="77777777" w:rsidR="00467D24" w:rsidRPr="00CA01D8" w:rsidRDefault="00467D24" w:rsidP="00CA01D8">
            <w:pPr>
              <w:rPr>
                <w:rFonts w:ascii="Arial" w:hAnsi="Arial" w:cs="Arial"/>
              </w:rPr>
            </w:pPr>
            <w:r w:rsidRPr="00CA01D8">
              <w:rPr>
                <w:rFonts w:ascii="Arial" w:hAnsi="Arial" w:cs="Arial"/>
              </w:rPr>
              <w:t>14</w:t>
            </w:r>
          </w:p>
        </w:tc>
      </w:tr>
      <w:tr w:rsidR="00CA01D8" w:rsidRPr="00CA01D8" w14:paraId="068F9A8A" w14:textId="77777777" w:rsidTr="00EA5928">
        <w:trPr>
          <w:jc w:val="center"/>
        </w:trPr>
        <w:tc>
          <w:tcPr>
            <w:tcW w:w="495" w:type="dxa"/>
            <w:shd w:val="clear" w:color="auto" w:fill="auto"/>
          </w:tcPr>
          <w:p w14:paraId="290C55E4" w14:textId="77777777" w:rsidR="00467D24" w:rsidRPr="00CA01D8" w:rsidRDefault="00467D24" w:rsidP="00CA01D8">
            <w:pPr>
              <w:rPr>
                <w:rFonts w:ascii="Arial" w:hAnsi="Arial" w:cs="Arial"/>
              </w:rPr>
            </w:pPr>
            <w:r w:rsidRPr="00CA01D8">
              <w:rPr>
                <w:rFonts w:ascii="Arial" w:hAnsi="Arial" w:cs="Arial"/>
              </w:rPr>
              <w:t>11.</w:t>
            </w:r>
          </w:p>
        </w:tc>
        <w:tc>
          <w:tcPr>
            <w:tcW w:w="9210" w:type="dxa"/>
            <w:shd w:val="clear" w:color="auto" w:fill="auto"/>
          </w:tcPr>
          <w:p w14:paraId="5947D5A2" w14:textId="77777777" w:rsidR="00467D24" w:rsidRPr="00CA01D8" w:rsidRDefault="00467D24" w:rsidP="00CA01D8">
            <w:pPr>
              <w:rPr>
                <w:rFonts w:ascii="Arial" w:hAnsi="Arial" w:cs="Arial"/>
              </w:rPr>
            </w:pPr>
            <w:r w:rsidRPr="00CA01D8">
              <w:rPr>
                <w:rFonts w:ascii="Arial" w:hAnsi="Arial" w:cs="Arial"/>
              </w:rPr>
              <w:t>IMPUGNAÇÃO AO EDITAL E DOS RECURSOS</w:t>
            </w:r>
          </w:p>
        </w:tc>
        <w:tc>
          <w:tcPr>
            <w:tcW w:w="659" w:type="dxa"/>
            <w:shd w:val="clear" w:color="auto" w:fill="auto"/>
          </w:tcPr>
          <w:p w14:paraId="33DB7E78" w14:textId="77777777" w:rsidR="00467D24" w:rsidRPr="00CA01D8" w:rsidRDefault="00467D24" w:rsidP="00CA01D8">
            <w:pPr>
              <w:rPr>
                <w:rFonts w:ascii="Arial" w:hAnsi="Arial" w:cs="Arial"/>
              </w:rPr>
            </w:pPr>
            <w:r w:rsidRPr="00CA01D8">
              <w:rPr>
                <w:rFonts w:ascii="Arial" w:hAnsi="Arial" w:cs="Arial"/>
              </w:rPr>
              <w:t>14</w:t>
            </w:r>
          </w:p>
        </w:tc>
      </w:tr>
      <w:tr w:rsidR="00CA01D8" w:rsidRPr="00CA01D8" w14:paraId="00F1C4E5" w14:textId="77777777" w:rsidTr="00EA5928">
        <w:trPr>
          <w:jc w:val="center"/>
        </w:trPr>
        <w:tc>
          <w:tcPr>
            <w:tcW w:w="495" w:type="dxa"/>
            <w:shd w:val="clear" w:color="auto" w:fill="auto"/>
          </w:tcPr>
          <w:p w14:paraId="4E28448C" w14:textId="77777777" w:rsidR="00467D24" w:rsidRPr="00CA01D8" w:rsidRDefault="00467D24" w:rsidP="00CA01D8">
            <w:pPr>
              <w:rPr>
                <w:rFonts w:ascii="Arial" w:hAnsi="Arial" w:cs="Arial"/>
              </w:rPr>
            </w:pPr>
            <w:r w:rsidRPr="00CA01D8">
              <w:rPr>
                <w:rFonts w:ascii="Arial" w:hAnsi="Arial" w:cs="Arial"/>
              </w:rPr>
              <w:t>12.</w:t>
            </w:r>
          </w:p>
        </w:tc>
        <w:tc>
          <w:tcPr>
            <w:tcW w:w="9210" w:type="dxa"/>
            <w:shd w:val="clear" w:color="auto" w:fill="auto"/>
          </w:tcPr>
          <w:p w14:paraId="79DA9356" w14:textId="77777777" w:rsidR="00467D24" w:rsidRPr="00CA01D8" w:rsidRDefault="00467D24" w:rsidP="00CA01D8">
            <w:pPr>
              <w:rPr>
                <w:rFonts w:ascii="Arial" w:hAnsi="Arial" w:cs="Arial"/>
              </w:rPr>
            </w:pPr>
            <w:r w:rsidRPr="00CA01D8">
              <w:rPr>
                <w:rFonts w:ascii="Arial" w:hAnsi="Arial" w:cs="Arial"/>
              </w:rPr>
              <w:t>DA CONDIÇÃO DE PAGAMENTO</w:t>
            </w:r>
          </w:p>
        </w:tc>
        <w:tc>
          <w:tcPr>
            <w:tcW w:w="659" w:type="dxa"/>
            <w:shd w:val="clear" w:color="auto" w:fill="auto"/>
          </w:tcPr>
          <w:p w14:paraId="51533A56" w14:textId="43F6A3DE" w:rsidR="00467D24" w:rsidRPr="00CA01D8" w:rsidRDefault="00467D24" w:rsidP="00CA01D8">
            <w:pPr>
              <w:rPr>
                <w:rFonts w:ascii="Arial" w:hAnsi="Arial" w:cs="Arial"/>
              </w:rPr>
            </w:pPr>
            <w:r w:rsidRPr="00CA01D8">
              <w:rPr>
                <w:rFonts w:ascii="Arial" w:hAnsi="Arial" w:cs="Arial"/>
              </w:rPr>
              <w:t>1</w:t>
            </w:r>
            <w:r w:rsidR="00A73FEB">
              <w:rPr>
                <w:rFonts w:ascii="Arial" w:hAnsi="Arial" w:cs="Arial"/>
              </w:rPr>
              <w:t>5</w:t>
            </w:r>
          </w:p>
        </w:tc>
      </w:tr>
      <w:tr w:rsidR="00CA01D8" w:rsidRPr="00CA01D8" w14:paraId="117533F3" w14:textId="77777777" w:rsidTr="00EA5928">
        <w:trPr>
          <w:jc w:val="center"/>
        </w:trPr>
        <w:tc>
          <w:tcPr>
            <w:tcW w:w="495" w:type="dxa"/>
            <w:shd w:val="clear" w:color="auto" w:fill="auto"/>
          </w:tcPr>
          <w:p w14:paraId="561B3BE3" w14:textId="77777777" w:rsidR="00467D24" w:rsidRPr="00CA01D8" w:rsidRDefault="00467D24" w:rsidP="00CA01D8">
            <w:pPr>
              <w:rPr>
                <w:rFonts w:ascii="Arial" w:hAnsi="Arial" w:cs="Arial"/>
              </w:rPr>
            </w:pPr>
            <w:r w:rsidRPr="00CA01D8">
              <w:rPr>
                <w:rFonts w:ascii="Arial" w:hAnsi="Arial" w:cs="Arial"/>
              </w:rPr>
              <w:t>13.</w:t>
            </w:r>
          </w:p>
        </w:tc>
        <w:tc>
          <w:tcPr>
            <w:tcW w:w="9210" w:type="dxa"/>
            <w:shd w:val="clear" w:color="auto" w:fill="auto"/>
          </w:tcPr>
          <w:p w14:paraId="6DD5643B" w14:textId="77777777" w:rsidR="00467D24" w:rsidRPr="00CA01D8" w:rsidRDefault="00467D24" w:rsidP="00CA01D8">
            <w:pPr>
              <w:rPr>
                <w:rFonts w:ascii="Arial" w:hAnsi="Arial" w:cs="Arial"/>
              </w:rPr>
            </w:pPr>
            <w:r w:rsidRPr="00CA01D8">
              <w:rPr>
                <w:rFonts w:ascii="Arial" w:hAnsi="Arial" w:cs="Arial"/>
              </w:rPr>
              <w:t>RECUSA DA CONTRATAÇÃO</w:t>
            </w:r>
          </w:p>
        </w:tc>
        <w:tc>
          <w:tcPr>
            <w:tcW w:w="659" w:type="dxa"/>
            <w:shd w:val="clear" w:color="auto" w:fill="auto"/>
          </w:tcPr>
          <w:p w14:paraId="2E731EE6" w14:textId="653A1818" w:rsidR="00467D24" w:rsidRPr="00CA01D8" w:rsidRDefault="00467D24" w:rsidP="00CA01D8">
            <w:pPr>
              <w:rPr>
                <w:rFonts w:ascii="Arial" w:hAnsi="Arial" w:cs="Arial"/>
              </w:rPr>
            </w:pPr>
            <w:r w:rsidRPr="00CA01D8">
              <w:rPr>
                <w:rFonts w:ascii="Arial" w:hAnsi="Arial" w:cs="Arial"/>
              </w:rPr>
              <w:t>1</w:t>
            </w:r>
            <w:r w:rsidR="00A73FEB">
              <w:rPr>
                <w:rFonts w:ascii="Arial" w:hAnsi="Arial" w:cs="Arial"/>
              </w:rPr>
              <w:t>5</w:t>
            </w:r>
          </w:p>
        </w:tc>
      </w:tr>
      <w:tr w:rsidR="00CA01D8" w:rsidRPr="00CA01D8" w14:paraId="7089782E" w14:textId="77777777" w:rsidTr="00EA5928">
        <w:trPr>
          <w:jc w:val="center"/>
        </w:trPr>
        <w:tc>
          <w:tcPr>
            <w:tcW w:w="495" w:type="dxa"/>
            <w:shd w:val="clear" w:color="auto" w:fill="auto"/>
          </w:tcPr>
          <w:p w14:paraId="5856B550" w14:textId="77777777" w:rsidR="00467D24" w:rsidRPr="00CA01D8" w:rsidRDefault="00467D24" w:rsidP="00CA01D8">
            <w:pPr>
              <w:rPr>
                <w:rFonts w:ascii="Arial" w:hAnsi="Arial" w:cs="Arial"/>
              </w:rPr>
            </w:pPr>
            <w:r w:rsidRPr="00CA01D8">
              <w:rPr>
                <w:rFonts w:ascii="Arial" w:hAnsi="Arial" w:cs="Arial"/>
              </w:rPr>
              <w:t>14.</w:t>
            </w:r>
          </w:p>
        </w:tc>
        <w:tc>
          <w:tcPr>
            <w:tcW w:w="9210" w:type="dxa"/>
            <w:shd w:val="clear" w:color="auto" w:fill="auto"/>
          </w:tcPr>
          <w:p w14:paraId="11769535" w14:textId="77777777" w:rsidR="00467D24" w:rsidRPr="00CA01D8" w:rsidRDefault="00467D24" w:rsidP="00CA01D8">
            <w:pPr>
              <w:rPr>
                <w:rFonts w:ascii="Arial" w:hAnsi="Arial" w:cs="Arial"/>
              </w:rPr>
            </w:pPr>
            <w:r w:rsidRPr="00CA01D8">
              <w:rPr>
                <w:rFonts w:ascii="Arial" w:eastAsia="Calibri" w:hAnsi="Arial" w:cs="Arial"/>
                <w:lang w:eastAsia="pt-BR"/>
              </w:rPr>
              <w:t>DA ATA DE REGISTRO DE PREÇOS</w:t>
            </w:r>
          </w:p>
        </w:tc>
        <w:tc>
          <w:tcPr>
            <w:tcW w:w="659" w:type="dxa"/>
            <w:shd w:val="clear" w:color="auto" w:fill="auto"/>
          </w:tcPr>
          <w:p w14:paraId="0D46CF40" w14:textId="77777777" w:rsidR="00467D24" w:rsidRPr="00CA01D8" w:rsidRDefault="00467D24" w:rsidP="00CA01D8">
            <w:pPr>
              <w:rPr>
                <w:rFonts w:ascii="Arial" w:hAnsi="Arial" w:cs="Arial"/>
              </w:rPr>
            </w:pPr>
            <w:r w:rsidRPr="00CA01D8">
              <w:rPr>
                <w:rFonts w:ascii="Arial" w:hAnsi="Arial" w:cs="Arial"/>
              </w:rPr>
              <w:t>16</w:t>
            </w:r>
          </w:p>
        </w:tc>
      </w:tr>
      <w:tr w:rsidR="00CA01D8" w:rsidRPr="00CA01D8" w14:paraId="6BEB883E" w14:textId="77777777" w:rsidTr="00EA5928">
        <w:trPr>
          <w:jc w:val="center"/>
        </w:trPr>
        <w:tc>
          <w:tcPr>
            <w:tcW w:w="495" w:type="dxa"/>
            <w:shd w:val="clear" w:color="auto" w:fill="auto"/>
          </w:tcPr>
          <w:p w14:paraId="64D463CF" w14:textId="77777777" w:rsidR="00467D24" w:rsidRPr="00CA01D8" w:rsidRDefault="00467D24" w:rsidP="00CA01D8">
            <w:pPr>
              <w:rPr>
                <w:rFonts w:ascii="Arial" w:hAnsi="Arial" w:cs="Arial"/>
              </w:rPr>
            </w:pPr>
            <w:r w:rsidRPr="00CA01D8">
              <w:rPr>
                <w:rFonts w:ascii="Arial" w:hAnsi="Arial" w:cs="Arial"/>
              </w:rPr>
              <w:t>15</w:t>
            </w:r>
          </w:p>
        </w:tc>
        <w:tc>
          <w:tcPr>
            <w:tcW w:w="9210" w:type="dxa"/>
            <w:shd w:val="clear" w:color="auto" w:fill="auto"/>
          </w:tcPr>
          <w:p w14:paraId="4305FA01" w14:textId="77777777" w:rsidR="00467D24" w:rsidRPr="00CA01D8" w:rsidRDefault="00467D24" w:rsidP="00CA01D8">
            <w:pPr>
              <w:rPr>
                <w:rFonts w:ascii="Arial" w:eastAsia="Calibri" w:hAnsi="Arial" w:cs="Arial"/>
                <w:lang w:eastAsia="pt-BR"/>
              </w:rPr>
            </w:pPr>
            <w:r w:rsidRPr="00CA01D8">
              <w:rPr>
                <w:rFonts w:ascii="Arial" w:eastAsia="Calibri" w:hAnsi="Arial" w:cs="Arial"/>
                <w:lang w:eastAsia="pt-BR"/>
              </w:rPr>
              <w:t>DO CADASTRO DE RESERVA</w:t>
            </w:r>
          </w:p>
        </w:tc>
        <w:tc>
          <w:tcPr>
            <w:tcW w:w="659" w:type="dxa"/>
            <w:shd w:val="clear" w:color="auto" w:fill="auto"/>
          </w:tcPr>
          <w:p w14:paraId="5754D13A" w14:textId="2B89D183" w:rsidR="00467D24" w:rsidRPr="00CA01D8" w:rsidRDefault="00467D24" w:rsidP="00CA01D8">
            <w:pPr>
              <w:rPr>
                <w:rFonts w:ascii="Arial" w:hAnsi="Arial" w:cs="Arial"/>
              </w:rPr>
            </w:pPr>
            <w:r w:rsidRPr="00CA01D8">
              <w:rPr>
                <w:rFonts w:ascii="Arial" w:hAnsi="Arial" w:cs="Arial"/>
              </w:rPr>
              <w:t>1</w:t>
            </w:r>
            <w:r w:rsidR="00A73FEB">
              <w:rPr>
                <w:rFonts w:ascii="Arial" w:hAnsi="Arial" w:cs="Arial"/>
              </w:rPr>
              <w:t>7</w:t>
            </w:r>
          </w:p>
        </w:tc>
      </w:tr>
      <w:tr w:rsidR="00CA01D8" w:rsidRPr="00CA01D8" w14:paraId="6767595C" w14:textId="77777777" w:rsidTr="00EA5928">
        <w:trPr>
          <w:jc w:val="center"/>
        </w:trPr>
        <w:tc>
          <w:tcPr>
            <w:tcW w:w="495" w:type="dxa"/>
            <w:shd w:val="clear" w:color="auto" w:fill="auto"/>
          </w:tcPr>
          <w:p w14:paraId="45D69B20" w14:textId="77777777" w:rsidR="00467D24" w:rsidRPr="00CA01D8" w:rsidRDefault="00467D24" w:rsidP="00CA01D8">
            <w:pPr>
              <w:rPr>
                <w:rFonts w:ascii="Arial" w:hAnsi="Arial" w:cs="Arial"/>
              </w:rPr>
            </w:pPr>
            <w:r w:rsidRPr="00CA01D8">
              <w:rPr>
                <w:rFonts w:ascii="Arial" w:hAnsi="Arial" w:cs="Arial"/>
              </w:rPr>
              <w:t>16.</w:t>
            </w:r>
          </w:p>
        </w:tc>
        <w:tc>
          <w:tcPr>
            <w:tcW w:w="9210" w:type="dxa"/>
            <w:shd w:val="clear" w:color="auto" w:fill="auto"/>
          </w:tcPr>
          <w:p w14:paraId="5509E3FB" w14:textId="54497994" w:rsidR="00467D24" w:rsidRPr="00CA01D8" w:rsidRDefault="00467D24" w:rsidP="00CA01D8">
            <w:pPr>
              <w:rPr>
                <w:rFonts w:ascii="Arial" w:hAnsi="Arial" w:cs="Arial"/>
              </w:rPr>
            </w:pPr>
            <w:r w:rsidRPr="00CA01D8">
              <w:rPr>
                <w:rFonts w:ascii="Arial" w:hAnsi="Arial" w:cs="Arial"/>
              </w:rPr>
              <w:t>D</w:t>
            </w:r>
            <w:r w:rsidR="00A73FEB">
              <w:rPr>
                <w:rFonts w:ascii="Arial" w:hAnsi="Arial" w:cs="Arial"/>
              </w:rPr>
              <w:t xml:space="preserve">O </w:t>
            </w:r>
            <w:r w:rsidR="00806101">
              <w:rPr>
                <w:rFonts w:ascii="Arial" w:hAnsi="Arial" w:cs="Arial"/>
              </w:rPr>
              <w:t>ALTERAÇÃO DE PREÇOS</w:t>
            </w:r>
          </w:p>
        </w:tc>
        <w:tc>
          <w:tcPr>
            <w:tcW w:w="659" w:type="dxa"/>
            <w:shd w:val="clear" w:color="auto" w:fill="auto"/>
          </w:tcPr>
          <w:p w14:paraId="777BE75A" w14:textId="25D65F53" w:rsidR="00467D24" w:rsidRPr="00CA01D8" w:rsidRDefault="00467D24" w:rsidP="00CA01D8">
            <w:pPr>
              <w:rPr>
                <w:rFonts w:ascii="Arial" w:hAnsi="Arial" w:cs="Arial"/>
              </w:rPr>
            </w:pPr>
            <w:r w:rsidRPr="00CA01D8">
              <w:rPr>
                <w:rFonts w:ascii="Arial" w:hAnsi="Arial" w:cs="Arial"/>
              </w:rPr>
              <w:t>1</w:t>
            </w:r>
            <w:r w:rsidR="00A73FEB">
              <w:rPr>
                <w:rFonts w:ascii="Arial" w:hAnsi="Arial" w:cs="Arial"/>
              </w:rPr>
              <w:t>8</w:t>
            </w:r>
          </w:p>
        </w:tc>
      </w:tr>
      <w:tr w:rsidR="00CA01D8" w:rsidRPr="00CA01D8" w14:paraId="23B6DD18" w14:textId="77777777" w:rsidTr="00EA5928">
        <w:trPr>
          <w:jc w:val="center"/>
        </w:trPr>
        <w:tc>
          <w:tcPr>
            <w:tcW w:w="495" w:type="dxa"/>
            <w:shd w:val="clear" w:color="auto" w:fill="auto"/>
          </w:tcPr>
          <w:p w14:paraId="02DC0D65" w14:textId="77777777" w:rsidR="00467D24" w:rsidRPr="00CA01D8" w:rsidRDefault="00467D24" w:rsidP="00CA01D8">
            <w:pPr>
              <w:rPr>
                <w:rFonts w:ascii="Arial" w:hAnsi="Arial" w:cs="Arial"/>
              </w:rPr>
            </w:pPr>
            <w:r w:rsidRPr="00CA01D8">
              <w:rPr>
                <w:rFonts w:ascii="Arial" w:hAnsi="Arial" w:cs="Arial"/>
              </w:rPr>
              <w:t>17.</w:t>
            </w:r>
          </w:p>
        </w:tc>
        <w:tc>
          <w:tcPr>
            <w:tcW w:w="9210" w:type="dxa"/>
            <w:shd w:val="clear" w:color="auto" w:fill="auto"/>
          </w:tcPr>
          <w:p w14:paraId="4EFA8F8B" w14:textId="42388345" w:rsidR="00467D24" w:rsidRPr="00CA01D8" w:rsidRDefault="00467D24" w:rsidP="00CA01D8">
            <w:pPr>
              <w:rPr>
                <w:rFonts w:ascii="Arial" w:hAnsi="Arial" w:cs="Arial"/>
              </w:rPr>
            </w:pPr>
            <w:r w:rsidRPr="00CA01D8">
              <w:rPr>
                <w:rFonts w:ascii="Arial" w:hAnsi="Arial" w:cs="Arial"/>
              </w:rPr>
              <w:t>DA ADJUDICAÇÃO E HOMOLOGAÇÃO</w:t>
            </w:r>
          </w:p>
        </w:tc>
        <w:tc>
          <w:tcPr>
            <w:tcW w:w="659" w:type="dxa"/>
            <w:shd w:val="clear" w:color="auto" w:fill="auto"/>
          </w:tcPr>
          <w:p w14:paraId="7D6195A5" w14:textId="19DF03C4" w:rsidR="00467D24" w:rsidRPr="00CA01D8" w:rsidRDefault="00467D24" w:rsidP="00CA01D8">
            <w:pPr>
              <w:rPr>
                <w:rFonts w:ascii="Arial" w:hAnsi="Arial" w:cs="Arial"/>
              </w:rPr>
            </w:pPr>
            <w:r w:rsidRPr="00CA01D8">
              <w:rPr>
                <w:rFonts w:ascii="Arial" w:hAnsi="Arial" w:cs="Arial"/>
              </w:rPr>
              <w:t>1</w:t>
            </w:r>
            <w:r w:rsidR="00A73FEB">
              <w:rPr>
                <w:rFonts w:ascii="Arial" w:hAnsi="Arial" w:cs="Arial"/>
              </w:rPr>
              <w:t>8</w:t>
            </w:r>
          </w:p>
        </w:tc>
      </w:tr>
      <w:tr w:rsidR="00CA01D8" w:rsidRPr="00CA01D8" w14:paraId="798B4AB3" w14:textId="77777777" w:rsidTr="00EA5928">
        <w:trPr>
          <w:jc w:val="center"/>
        </w:trPr>
        <w:tc>
          <w:tcPr>
            <w:tcW w:w="495" w:type="dxa"/>
            <w:shd w:val="clear" w:color="auto" w:fill="auto"/>
          </w:tcPr>
          <w:p w14:paraId="394CA8D4" w14:textId="77777777" w:rsidR="00467D24" w:rsidRPr="00CA01D8" w:rsidRDefault="00467D24" w:rsidP="00CA01D8">
            <w:pPr>
              <w:rPr>
                <w:rFonts w:ascii="Arial" w:hAnsi="Arial" w:cs="Arial"/>
              </w:rPr>
            </w:pPr>
            <w:r w:rsidRPr="00CA01D8">
              <w:rPr>
                <w:rFonts w:ascii="Arial" w:hAnsi="Arial" w:cs="Arial"/>
              </w:rPr>
              <w:t>18.</w:t>
            </w:r>
          </w:p>
        </w:tc>
        <w:tc>
          <w:tcPr>
            <w:tcW w:w="9210" w:type="dxa"/>
            <w:shd w:val="clear" w:color="auto" w:fill="auto"/>
          </w:tcPr>
          <w:p w14:paraId="4CF58EF4" w14:textId="77777777" w:rsidR="00467D24" w:rsidRPr="00CA01D8" w:rsidRDefault="00467D24" w:rsidP="00CA01D8">
            <w:pPr>
              <w:rPr>
                <w:rFonts w:ascii="Arial" w:hAnsi="Arial" w:cs="Arial"/>
              </w:rPr>
            </w:pPr>
            <w:r w:rsidRPr="00CA01D8">
              <w:rPr>
                <w:rFonts w:ascii="Arial" w:eastAsia="Calibri" w:hAnsi="Arial" w:cs="Arial"/>
                <w:lang w:eastAsia="pt-BR"/>
              </w:rPr>
              <w:t>DA ENTREGA E DO RECEBIMENTO DO OBJETO</w:t>
            </w:r>
          </w:p>
        </w:tc>
        <w:tc>
          <w:tcPr>
            <w:tcW w:w="659" w:type="dxa"/>
            <w:shd w:val="clear" w:color="auto" w:fill="auto"/>
          </w:tcPr>
          <w:p w14:paraId="0379FA7D" w14:textId="66D99A23" w:rsidR="00467D24" w:rsidRPr="00CA01D8" w:rsidRDefault="00A73FEB" w:rsidP="00CA01D8">
            <w:pPr>
              <w:rPr>
                <w:rFonts w:ascii="Arial" w:hAnsi="Arial" w:cs="Arial"/>
              </w:rPr>
            </w:pPr>
            <w:r>
              <w:rPr>
                <w:rFonts w:ascii="Arial" w:hAnsi="Arial" w:cs="Arial"/>
              </w:rPr>
              <w:t>18</w:t>
            </w:r>
          </w:p>
        </w:tc>
      </w:tr>
      <w:tr w:rsidR="00CA01D8" w:rsidRPr="00CA01D8" w14:paraId="0A971C20" w14:textId="77777777" w:rsidTr="00EA5928">
        <w:trPr>
          <w:jc w:val="center"/>
        </w:trPr>
        <w:tc>
          <w:tcPr>
            <w:tcW w:w="495" w:type="dxa"/>
            <w:shd w:val="clear" w:color="auto" w:fill="auto"/>
          </w:tcPr>
          <w:p w14:paraId="6FBDA531" w14:textId="77777777" w:rsidR="00467D24" w:rsidRPr="00CA01D8" w:rsidRDefault="00467D24" w:rsidP="00CA01D8">
            <w:pPr>
              <w:rPr>
                <w:rFonts w:ascii="Arial" w:hAnsi="Arial" w:cs="Arial"/>
              </w:rPr>
            </w:pPr>
            <w:r w:rsidRPr="00CA01D8">
              <w:rPr>
                <w:rFonts w:ascii="Arial" w:hAnsi="Arial" w:cs="Arial"/>
              </w:rPr>
              <w:t>19.</w:t>
            </w:r>
          </w:p>
        </w:tc>
        <w:tc>
          <w:tcPr>
            <w:tcW w:w="9210" w:type="dxa"/>
            <w:shd w:val="clear" w:color="auto" w:fill="auto"/>
          </w:tcPr>
          <w:p w14:paraId="597745DB" w14:textId="77777777" w:rsidR="00467D24" w:rsidRPr="00CA01D8" w:rsidRDefault="00467D24" w:rsidP="00CA01D8">
            <w:pPr>
              <w:rPr>
                <w:rFonts w:ascii="Arial" w:hAnsi="Arial" w:cs="Arial"/>
              </w:rPr>
            </w:pPr>
            <w:r w:rsidRPr="00CA01D8">
              <w:rPr>
                <w:rFonts w:ascii="Arial" w:hAnsi="Arial" w:cs="Arial"/>
              </w:rPr>
              <w:t>DAS OBRIGAÇÕES DA CONTRATADA</w:t>
            </w:r>
          </w:p>
        </w:tc>
        <w:tc>
          <w:tcPr>
            <w:tcW w:w="659" w:type="dxa"/>
            <w:shd w:val="clear" w:color="auto" w:fill="auto"/>
          </w:tcPr>
          <w:p w14:paraId="4FBFC28B" w14:textId="0BB7E565" w:rsidR="00467D24" w:rsidRPr="00CA01D8" w:rsidRDefault="00A73FEB" w:rsidP="00CA01D8">
            <w:pPr>
              <w:rPr>
                <w:rFonts w:ascii="Arial" w:hAnsi="Arial" w:cs="Arial"/>
              </w:rPr>
            </w:pPr>
            <w:r>
              <w:rPr>
                <w:rFonts w:ascii="Arial" w:hAnsi="Arial" w:cs="Arial"/>
              </w:rPr>
              <w:t>19</w:t>
            </w:r>
          </w:p>
        </w:tc>
      </w:tr>
      <w:tr w:rsidR="00CA01D8" w:rsidRPr="00CA01D8" w14:paraId="244DB5C4" w14:textId="77777777" w:rsidTr="00EA5928">
        <w:trPr>
          <w:jc w:val="center"/>
        </w:trPr>
        <w:tc>
          <w:tcPr>
            <w:tcW w:w="495" w:type="dxa"/>
            <w:shd w:val="clear" w:color="auto" w:fill="auto"/>
          </w:tcPr>
          <w:p w14:paraId="621EB1FE" w14:textId="77777777" w:rsidR="00467D24" w:rsidRPr="00CA01D8" w:rsidRDefault="00467D24" w:rsidP="00CA01D8">
            <w:pPr>
              <w:rPr>
                <w:rFonts w:ascii="Arial" w:hAnsi="Arial" w:cs="Arial"/>
              </w:rPr>
            </w:pPr>
            <w:r w:rsidRPr="00CA01D8">
              <w:rPr>
                <w:rFonts w:ascii="Arial" w:hAnsi="Arial" w:cs="Arial"/>
              </w:rPr>
              <w:t>20.</w:t>
            </w:r>
          </w:p>
        </w:tc>
        <w:tc>
          <w:tcPr>
            <w:tcW w:w="9210" w:type="dxa"/>
            <w:shd w:val="clear" w:color="auto" w:fill="auto"/>
          </w:tcPr>
          <w:p w14:paraId="4E9F4A38" w14:textId="77777777" w:rsidR="00467D24" w:rsidRPr="00CA01D8" w:rsidRDefault="00467D24" w:rsidP="00CA01D8">
            <w:pPr>
              <w:rPr>
                <w:rFonts w:ascii="Arial" w:hAnsi="Arial" w:cs="Arial"/>
              </w:rPr>
            </w:pPr>
            <w:r w:rsidRPr="00CA01D8">
              <w:rPr>
                <w:rFonts w:ascii="Arial" w:hAnsi="Arial" w:cs="Arial"/>
              </w:rPr>
              <w:t>DA OBRIGAÇÃO DO CONTRATANTE</w:t>
            </w:r>
          </w:p>
        </w:tc>
        <w:tc>
          <w:tcPr>
            <w:tcW w:w="659" w:type="dxa"/>
            <w:shd w:val="clear" w:color="auto" w:fill="auto"/>
          </w:tcPr>
          <w:p w14:paraId="4FEF243A" w14:textId="6623286A" w:rsidR="00467D24" w:rsidRPr="00CA01D8" w:rsidRDefault="00467D24" w:rsidP="00CA01D8">
            <w:pPr>
              <w:rPr>
                <w:rFonts w:ascii="Arial" w:hAnsi="Arial" w:cs="Arial"/>
              </w:rPr>
            </w:pPr>
            <w:r w:rsidRPr="00CA01D8">
              <w:rPr>
                <w:rFonts w:ascii="Arial" w:hAnsi="Arial" w:cs="Arial"/>
              </w:rPr>
              <w:t>2</w:t>
            </w:r>
            <w:r w:rsidR="00A73FEB">
              <w:rPr>
                <w:rFonts w:ascii="Arial" w:hAnsi="Arial" w:cs="Arial"/>
              </w:rPr>
              <w:t>0</w:t>
            </w:r>
          </w:p>
        </w:tc>
      </w:tr>
      <w:tr w:rsidR="00CA01D8" w:rsidRPr="00CA01D8" w14:paraId="0DE36178" w14:textId="77777777" w:rsidTr="00EA5928">
        <w:trPr>
          <w:jc w:val="center"/>
        </w:trPr>
        <w:tc>
          <w:tcPr>
            <w:tcW w:w="495" w:type="dxa"/>
            <w:shd w:val="clear" w:color="auto" w:fill="auto"/>
          </w:tcPr>
          <w:p w14:paraId="5442DADF" w14:textId="77777777" w:rsidR="00467D24" w:rsidRPr="00CA01D8" w:rsidRDefault="00467D24" w:rsidP="00CA01D8">
            <w:pPr>
              <w:rPr>
                <w:rFonts w:ascii="Arial" w:hAnsi="Arial" w:cs="Arial"/>
              </w:rPr>
            </w:pPr>
            <w:r w:rsidRPr="00CA01D8">
              <w:rPr>
                <w:rFonts w:ascii="Arial" w:hAnsi="Arial" w:cs="Arial"/>
              </w:rPr>
              <w:t>21.</w:t>
            </w:r>
          </w:p>
        </w:tc>
        <w:tc>
          <w:tcPr>
            <w:tcW w:w="9210" w:type="dxa"/>
            <w:shd w:val="clear" w:color="auto" w:fill="auto"/>
          </w:tcPr>
          <w:p w14:paraId="23D37F78" w14:textId="77777777" w:rsidR="00467D24" w:rsidRPr="00CA01D8" w:rsidRDefault="00467D24" w:rsidP="00CA01D8">
            <w:pPr>
              <w:rPr>
                <w:rFonts w:ascii="Arial" w:hAnsi="Arial" w:cs="Arial"/>
              </w:rPr>
            </w:pPr>
            <w:r w:rsidRPr="00CA01D8">
              <w:rPr>
                <w:rFonts w:ascii="Arial" w:hAnsi="Arial" w:cs="Arial"/>
              </w:rPr>
              <w:t>DAS OBRIGAÇÕES PERTINENTES A LGPD</w:t>
            </w:r>
          </w:p>
        </w:tc>
        <w:tc>
          <w:tcPr>
            <w:tcW w:w="659" w:type="dxa"/>
            <w:shd w:val="clear" w:color="auto" w:fill="auto"/>
          </w:tcPr>
          <w:p w14:paraId="03CDEC00" w14:textId="3A88AE7B" w:rsidR="00467D24" w:rsidRPr="00CA01D8" w:rsidRDefault="00467D24" w:rsidP="00CA01D8">
            <w:pPr>
              <w:rPr>
                <w:rFonts w:ascii="Arial" w:hAnsi="Arial" w:cs="Arial"/>
              </w:rPr>
            </w:pPr>
            <w:r w:rsidRPr="00CA01D8">
              <w:rPr>
                <w:rFonts w:ascii="Arial" w:hAnsi="Arial" w:cs="Arial"/>
              </w:rPr>
              <w:t>2</w:t>
            </w:r>
            <w:r w:rsidR="00A73FEB">
              <w:rPr>
                <w:rFonts w:ascii="Arial" w:hAnsi="Arial" w:cs="Arial"/>
              </w:rPr>
              <w:t>1</w:t>
            </w:r>
          </w:p>
        </w:tc>
      </w:tr>
      <w:tr w:rsidR="00CA01D8" w:rsidRPr="00CA01D8" w14:paraId="3D9F154C" w14:textId="77777777" w:rsidTr="00EA5928">
        <w:trPr>
          <w:jc w:val="center"/>
        </w:trPr>
        <w:tc>
          <w:tcPr>
            <w:tcW w:w="495" w:type="dxa"/>
            <w:shd w:val="clear" w:color="auto" w:fill="auto"/>
          </w:tcPr>
          <w:p w14:paraId="671EE52D" w14:textId="77777777" w:rsidR="00467D24" w:rsidRPr="00CA01D8" w:rsidRDefault="00467D24" w:rsidP="00CA01D8">
            <w:pPr>
              <w:rPr>
                <w:rFonts w:ascii="Arial" w:hAnsi="Arial" w:cs="Arial"/>
              </w:rPr>
            </w:pPr>
            <w:r w:rsidRPr="00CA01D8">
              <w:rPr>
                <w:rFonts w:ascii="Arial" w:hAnsi="Arial" w:cs="Arial"/>
              </w:rPr>
              <w:t>22.</w:t>
            </w:r>
          </w:p>
        </w:tc>
        <w:tc>
          <w:tcPr>
            <w:tcW w:w="9210" w:type="dxa"/>
            <w:shd w:val="clear" w:color="auto" w:fill="auto"/>
          </w:tcPr>
          <w:p w14:paraId="274ACC1C" w14:textId="77777777" w:rsidR="00467D24" w:rsidRPr="00CA01D8" w:rsidRDefault="00467D24" w:rsidP="00CA01D8">
            <w:pPr>
              <w:rPr>
                <w:rFonts w:ascii="Arial" w:hAnsi="Arial" w:cs="Arial"/>
              </w:rPr>
            </w:pPr>
            <w:r w:rsidRPr="00CA01D8">
              <w:rPr>
                <w:rFonts w:ascii="Arial" w:hAnsi="Arial" w:cs="Arial"/>
              </w:rPr>
              <w:t>DAS INFRAÇÕES ADMINISTRATIVAS E SANÇÕES</w:t>
            </w:r>
          </w:p>
        </w:tc>
        <w:tc>
          <w:tcPr>
            <w:tcW w:w="659" w:type="dxa"/>
            <w:shd w:val="clear" w:color="auto" w:fill="auto"/>
          </w:tcPr>
          <w:p w14:paraId="7B852310" w14:textId="4AFD2074" w:rsidR="00467D24" w:rsidRPr="00CA01D8" w:rsidRDefault="00467D24" w:rsidP="00CA01D8">
            <w:pPr>
              <w:rPr>
                <w:rFonts w:ascii="Arial" w:hAnsi="Arial" w:cs="Arial"/>
              </w:rPr>
            </w:pPr>
            <w:r w:rsidRPr="00CA01D8">
              <w:rPr>
                <w:rFonts w:ascii="Arial" w:hAnsi="Arial" w:cs="Arial"/>
              </w:rPr>
              <w:t>2</w:t>
            </w:r>
            <w:r w:rsidR="00A73FEB">
              <w:rPr>
                <w:rFonts w:ascii="Arial" w:hAnsi="Arial" w:cs="Arial"/>
              </w:rPr>
              <w:t>1</w:t>
            </w:r>
          </w:p>
        </w:tc>
      </w:tr>
      <w:tr w:rsidR="00CA01D8" w:rsidRPr="00CA01D8" w14:paraId="4BB0F3F5" w14:textId="77777777" w:rsidTr="00EA5928">
        <w:trPr>
          <w:jc w:val="center"/>
        </w:trPr>
        <w:tc>
          <w:tcPr>
            <w:tcW w:w="495" w:type="dxa"/>
            <w:shd w:val="clear" w:color="auto" w:fill="auto"/>
          </w:tcPr>
          <w:p w14:paraId="1B00E173" w14:textId="77777777" w:rsidR="00467D24" w:rsidRPr="00CA01D8" w:rsidRDefault="00467D24" w:rsidP="00CA01D8">
            <w:pPr>
              <w:rPr>
                <w:rFonts w:ascii="Arial" w:hAnsi="Arial" w:cs="Arial"/>
              </w:rPr>
            </w:pPr>
            <w:r w:rsidRPr="00CA01D8">
              <w:rPr>
                <w:rFonts w:ascii="Arial" w:hAnsi="Arial" w:cs="Arial"/>
              </w:rPr>
              <w:t>23.</w:t>
            </w:r>
          </w:p>
        </w:tc>
        <w:tc>
          <w:tcPr>
            <w:tcW w:w="9210" w:type="dxa"/>
            <w:shd w:val="clear" w:color="auto" w:fill="auto"/>
          </w:tcPr>
          <w:p w14:paraId="0BD5AE48" w14:textId="77777777" w:rsidR="00467D24" w:rsidRPr="00CA01D8" w:rsidRDefault="00467D24" w:rsidP="00CA01D8">
            <w:pPr>
              <w:rPr>
                <w:rFonts w:ascii="Arial" w:hAnsi="Arial" w:cs="Arial"/>
              </w:rPr>
            </w:pPr>
            <w:r w:rsidRPr="00CA01D8">
              <w:rPr>
                <w:rFonts w:ascii="Arial" w:hAnsi="Arial" w:cs="Arial"/>
              </w:rPr>
              <w:t>DAS DISPOSIÇÕES GERAIS</w:t>
            </w:r>
          </w:p>
        </w:tc>
        <w:tc>
          <w:tcPr>
            <w:tcW w:w="659" w:type="dxa"/>
            <w:shd w:val="clear" w:color="auto" w:fill="auto"/>
          </w:tcPr>
          <w:p w14:paraId="1F8BA7CC" w14:textId="13E936E0" w:rsidR="00467D24" w:rsidRPr="00CA01D8" w:rsidRDefault="00467D24" w:rsidP="00CA01D8">
            <w:pPr>
              <w:rPr>
                <w:rFonts w:ascii="Arial" w:hAnsi="Arial" w:cs="Arial"/>
              </w:rPr>
            </w:pPr>
            <w:r w:rsidRPr="00CA01D8">
              <w:rPr>
                <w:rFonts w:ascii="Arial" w:hAnsi="Arial" w:cs="Arial"/>
              </w:rPr>
              <w:t>2</w:t>
            </w:r>
            <w:r w:rsidR="00A73FEB">
              <w:rPr>
                <w:rFonts w:ascii="Arial" w:hAnsi="Arial" w:cs="Arial"/>
              </w:rPr>
              <w:t>2</w:t>
            </w:r>
          </w:p>
        </w:tc>
      </w:tr>
    </w:tbl>
    <w:p w14:paraId="5E8BD658" w14:textId="77777777" w:rsidR="00467D24" w:rsidRDefault="00467D24" w:rsidP="00467D24">
      <w:pPr>
        <w:jc w:val="center"/>
        <w:rPr>
          <w:rFonts w:ascii="Arial" w:hAnsi="Arial" w:cs="Arial"/>
        </w:rPr>
      </w:pPr>
    </w:p>
    <w:p w14:paraId="35AACDBA" w14:textId="77777777" w:rsidR="00467D24" w:rsidRDefault="00467D24" w:rsidP="00C213E2">
      <w:pPr>
        <w:pStyle w:val="Nivel01"/>
        <w:rPr>
          <w:rStyle w:val="Forte"/>
          <w:rFonts w:eastAsia="Calibri"/>
          <w:b/>
          <w:bCs/>
        </w:rPr>
      </w:pPr>
      <w:r>
        <w:br w:type="page"/>
      </w:r>
      <w:r w:rsidRPr="00B50B12">
        <w:rPr>
          <w:rStyle w:val="Forte"/>
          <w:rFonts w:eastAsia="Calibri"/>
          <w:b/>
          <w:bCs/>
        </w:rPr>
        <w:lastRenderedPageBreak/>
        <w:t>OBJETO</w:t>
      </w:r>
    </w:p>
    <w:p w14:paraId="74A337A7" w14:textId="77777777" w:rsidR="00BF61E4" w:rsidRPr="00BF61E4" w:rsidRDefault="00BF61E4" w:rsidP="00BF61E4">
      <w:pPr>
        <w:rPr>
          <w:rFonts w:eastAsia="Calibri"/>
          <w:lang w:val="x-none" w:eastAsia="x-none"/>
        </w:rPr>
      </w:pPr>
    </w:p>
    <w:p w14:paraId="349AEEC4" w14:textId="5366FEDE"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1.1</w:t>
      </w:r>
      <w:r w:rsidRPr="00D53DE3">
        <w:rPr>
          <w:rFonts w:ascii="Arial" w:eastAsia="Calibri" w:hAnsi="Arial" w:cs="Arial"/>
          <w:lang w:eastAsia="pt-BR"/>
        </w:rPr>
        <w:tab/>
        <w:t xml:space="preserve">A presente licitação tem por objeto </w:t>
      </w:r>
      <w:r w:rsidR="00FB285F">
        <w:rPr>
          <w:rFonts w:ascii="Arial" w:hAnsi="Arial" w:cs="Arial"/>
        </w:rPr>
        <w:t xml:space="preserve">Registro de </w:t>
      </w:r>
      <w:r w:rsidR="00FB285F" w:rsidRPr="00B46EBC">
        <w:rPr>
          <w:rFonts w:ascii="Arial" w:eastAsia="Calibri" w:hAnsi="Arial" w:cs="Arial"/>
        </w:rPr>
        <w:t xml:space="preserve">Preços para Contratação de empresa com dedicação exclusiva de mão-de-obra para serviços de </w:t>
      </w:r>
      <w:proofErr w:type="gramStart"/>
      <w:r w:rsidR="00FB285F" w:rsidRPr="00B46EBC">
        <w:rPr>
          <w:rFonts w:ascii="Arial" w:eastAsia="Calibri" w:hAnsi="Arial" w:cs="Arial"/>
        </w:rPr>
        <w:t>motoristas ,</w:t>
      </w:r>
      <w:proofErr w:type="gramEnd"/>
      <w:r w:rsidR="00FB285F" w:rsidRPr="00B46EBC">
        <w:rPr>
          <w:rFonts w:ascii="Arial" w:eastAsia="Calibri" w:hAnsi="Arial" w:cs="Arial"/>
        </w:rPr>
        <w:t xml:space="preserve"> operadores de máquinas pesadas, serviços gerais e cerqueiros; e serviços de roçagem destinados ao CICA</w:t>
      </w:r>
      <w:r w:rsidRPr="00D53DE3">
        <w:rPr>
          <w:rFonts w:ascii="Arial" w:eastAsia="Calibri" w:hAnsi="Arial" w:cs="Arial"/>
          <w:lang w:eastAsia="pt-BR"/>
        </w:rPr>
        <w:t>, conforme as especificações contidas no Termo de Referência, Anexo I, deste edital.</w:t>
      </w:r>
    </w:p>
    <w:p w14:paraId="36C69AAA" w14:textId="75F8412A"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1.2</w:t>
      </w:r>
      <w:r w:rsidRPr="00D53DE3">
        <w:rPr>
          <w:rFonts w:ascii="Arial" w:eastAsia="Calibri" w:hAnsi="Arial" w:cs="Arial"/>
          <w:lang w:eastAsia="pt-BR"/>
        </w:rPr>
        <w:tab/>
        <w:t xml:space="preserve">A licitação será realizada por </w:t>
      </w:r>
      <w:r w:rsidR="00E96D39">
        <w:rPr>
          <w:rFonts w:ascii="Arial" w:eastAsia="Calibri" w:hAnsi="Arial" w:cs="Arial"/>
          <w:lang w:eastAsia="pt-BR"/>
        </w:rPr>
        <w:t>lote</w:t>
      </w:r>
      <w:r w:rsidRPr="00D53DE3">
        <w:rPr>
          <w:rFonts w:ascii="Arial" w:eastAsia="Calibri" w:hAnsi="Arial" w:cs="Arial"/>
          <w:lang w:eastAsia="pt-BR"/>
        </w:rPr>
        <w:t>.</w:t>
      </w:r>
    </w:p>
    <w:p w14:paraId="7C282DD7" w14:textId="77777777" w:rsidR="00467D24" w:rsidRDefault="00467D24" w:rsidP="00467D24">
      <w:pPr>
        <w:jc w:val="both"/>
        <w:rPr>
          <w:rFonts w:ascii="Arial" w:eastAsia="Calibri" w:hAnsi="Arial" w:cs="Arial"/>
          <w:lang w:eastAsia="pt-BR"/>
        </w:rPr>
      </w:pPr>
      <w:r w:rsidRPr="00D53DE3">
        <w:rPr>
          <w:rFonts w:ascii="Arial" w:eastAsia="Calibri" w:hAnsi="Arial" w:cs="Arial"/>
          <w:lang w:eastAsia="pt-BR"/>
        </w:rPr>
        <w:t>1.3</w:t>
      </w:r>
      <w:r w:rsidRPr="00D53DE3">
        <w:rPr>
          <w:rFonts w:ascii="Arial" w:eastAsia="Calibri" w:hAnsi="Arial" w:cs="Arial"/>
          <w:lang w:eastAsia="pt-BR"/>
        </w:rPr>
        <w:tab/>
        <w:t>Em caso de discordância existente entre as especificações deste objeto descritas na plataforma www.gov.br/compras e as especificações constantes deste Edital, prevalecerão as últimas.</w:t>
      </w:r>
    </w:p>
    <w:p w14:paraId="2C739940" w14:textId="77777777" w:rsidR="00467D24" w:rsidRPr="00D53DE3" w:rsidRDefault="00467D24" w:rsidP="00467D24">
      <w:pPr>
        <w:pStyle w:val="Nivel01"/>
        <w:rPr>
          <w:rFonts w:eastAsia="Calibri"/>
          <w:lang w:eastAsia="pt-BR"/>
        </w:rPr>
      </w:pPr>
      <w:r w:rsidRPr="00D53DE3">
        <w:rPr>
          <w:rFonts w:eastAsia="Calibri"/>
          <w:lang w:eastAsia="pt-BR"/>
        </w:rPr>
        <w:t>DO CREDENCIAMENTO NO SISTEMA LICITAÇÕES</w:t>
      </w:r>
    </w:p>
    <w:p w14:paraId="69CB07BC"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2.1</w:t>
      </w:r>
      <w:r w:rsidRPr="00D53DE3">
        <w:rPr>
          <w:rFonts w:ascii="Arial" w:eastAsia="Calibri" w:hAnsi="Arial" w:cs="Arial"/>
          <w:lang w:eastAsia="pt-BR"/>
        </w:rPr>
        <w:tab/>
        <w:t>Poderão participar deste Pregão os interessados que estiverem previamente credenciados no Sistema de Cadastramento Unificado de Fornecedores - SICAF e no Sistema de Compras do Governo Federal (www.gov.br/compras).</w:t>
      </w:r>
    </w:p>
    <w:p w14:paraId="2CF4AF2F"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2.2</w:t>
      </w:r>
      <w:r w:rsidRPr="00D53DE3">
        <w:rPr>
          <w:rFonts w:ascii="Arial" w:eastAsia="Calibri" w:hAnsi="Arial" w:cs="Arial"/>
          <w:lang w:eastAsia="pt-BR"/>
        </w:rPr>
        <w:tab/>
        <w:t xml:space="preserve">Os interessados deverão atender às condições exigidas no cadastramento no </w:t>
      </w:r>
      <w:proofErr w:type="spellStart"/>
      <w:r w:rsidRPr="00D53DE3">
        <w:rPr>
          <w:rFonts w:ascii="Arial" w:eastAsia="Calibri" w:hAnsi="Arial" w:cs="Arial"/>
          <w:lang w:eastAsia="pt-BR"/>
        </w:rPr>
        <w:t>Sicaf</w:t>
      </w:r>
      <w:proofErr w:type="spellEnd"/>
      <w:r w:rsidRPr="00D53DE3">
        <w:rPr>
          <w:rFonts w:ascii="Arial" w:eastAsia="Calibri" w:hAnsi="Arial" w:cs="Arial"/>
          <w:lang w:eastAsia="pt-BR"/>
        </w:rPr>
        <w:t xml:space="preserve"> até o terceiro dia útil anterior à data prevista para recebimento das propostas.</w:t>
      </w:r>
    </w:p>
    <w:p w14:paraId="41F16987"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2.3</w:t>
      </w:r>
      <w:r w:rsidRPr="00D53DE3">
        <w:rPr>
          <w:rFonts w:ascii="Arial" w:eastAsia="Calibri" w:hAnsi="Arial" w:cs="Arial"/>
          <w:lang w:eastAsia="pt-BR"/>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56A368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2.4</w:t>
      </w:r>
      <w:r w:rsidRPr="00D53DE3">
        <w:rPr>
          <w:rFonts w:ascii="Arial" w:eastAsia="Calibri" w:hAnsi="Arial" w:cs="Arial"/>
          <w:lang w:eastAsia="pt-BR"/>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6BA0A98"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2.5</w:t>
      </w:r>
      <w:r w:rsidRPr="00D53DE3">
        <w:rPr>
          <w:rFonts w:ascii="Arial" w:eastAsia="Calibri" w:hAnsi="Arial" w:cs="Arial"/>
          <w:lang w:eastAsia="pt-BR"/>
        </w:rPr>
        <w:tab/>
        <w:t>A não observância do disposto no item anterior poderá ensejar desclassificação no momento da habilitação.</w:t>
      </w:r>
    </w:p>
    <w:p w14:paraId="1A353C3E"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2.6</w:t>
      </w:r>
      <w:r w:rsidRPr="00D53DE3">
        <w:rPr>
          <w:rFonts w:ascii="Arial" w:eastAsia="Calibri" w:hAnsi="Arial" w:cs="Arial"/>
          <w:lang w:eastAsia="pt-BR"/>
        </w:rPr>
        <w:tab/>
        <w:t>O uso da senha de acesso pela Licitante é de sua responsabilidade exclusiva, incluindo qualquer transação por ele efetuada diretamente, ou por seu representante, não cabendo ao provedor do sistema ou ao Consorcio responsabilidade por eventuais danos decorrentes do uso indevido da senha, ainda que por terceiros.</w:t>
      </w:r>
    </w:p>
    <w:p w14:paraId="0754D3E5"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2.7</w:t>
      </w:r>
      <w:r w:rsidRPr="00D53DE3">
        <w:rPr>
          <w:rFonts w:ascii="Arial" w:eastAsia="Calibri" w:hAnsi="Arial" w:cs="Arial"/>
          <w:lang w:eastAsia="pt-BR"/>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C51A299" w14:textId="77777777" w:rsidR="00467D24" w:rsidRPr="00D53DE3" w:rsidRDefault="00467D24" w:rsidP="00467D24">
      <w:pPr>
        <w:pStyle w:val="Nivel01"/>
        <w:rPr>
          <w:rFonts w:eastAsia="Calibri"/>
          <w:lang w:eastAsia="pt-BR"/>
        </w:rPr>
      </w:pPr>
      <w:r w:rsidRPr="00D53DE3">
        <w:rPr>
          <w:rFonts w:eastAsia="Calibri"/>
          <w:lang w:eastAsia="pt-BR"/>
        </w:rPr>
        <w:t>DAS CONDIÇÕES DE PARTICIPAÇÃO</w:t>
      </w:r>
    </w:p>
    <w:p w14:paraId="09EB9023" w14:textId="296EBA91" w:rsidR="005608EE" w:rsidRPr="005608EE" w:rsidRDefault="00467D24" w:rsidP="005608EE">
      <w:pPr>
        <w:pStyle w:val="Nivel2"/>
        <w:numPr>
          <w:ilvl w:val="0"/>
          <w:numId w:val="0"/>
        </w:numPr>
        <w:rPr>
          <w:color w:val="auto"/>
          <w:szCs w:val="24"/>
        </w:rPr>
      </w:pPr>
      <w:r w:rsidRPr="00D53DE3">
        <w:rPr>
          <w:rFonts w:eastAsia="Calibri" w:cs="Arial"/>
        </w:rPr>
        <w:t>3.1</w:t>
      </w:r>
      <w:r w:rsidRPr="00D53DE3">
        <w:rPr>
          <w:rFonts w:eastAsia="Calibri" w:cs="Arial"/>
        </w:rPr>
        <w:tab/>
      </w:r>
      <w:r w:rsidR="005608EE">
        <w:rPr>
          <w:szCs w:val="24"/>
        </w:rPr>
        <w:t xml:space="preserve">Poderão participar deste Pregão Eletrônico empresas brasileiras ou empresas estrangeiras em funcionamento no Brasil pertencentes ao ramo do objeto licitado, que atendam às condições deste Edital e seus Anexos, inclusive quanto à documentação exigida para habilitação, para o respectivo cadastramento junto ao </w:t>
      </w:r>
      <w:r w:rsidR="005608EE" w:rsidRPr="007A121F">
        <w:rPr>
          <w:bCs/>
          <w:szCs w:val="24"/>
        </w:rPr>
        <w:t>Sistema de Compras do Governo Federal</w:t>
      </w:r>
      <w:r w:rsidR="005608EE">
        <w:rPr>
          <w:b/>
          <w:szCs w:val="24"/>
        </w:rPr>
        <w:t xml:space="preserve"> (</w:t>
      </w:r>
      <w:hyperlink r:id="rId16" w:history="1">
        <w:r w:rsidR="005608EE" w:rsidRPr="00A47900">
          <w:rPr>
            <w:rStyle w:val="Hyperlink"/>
            <w:szCs w:val="24"/>
          </w:rPr>
          <w:t>www.gov.br/compras</w:t>
        </w:r>
      </w:hyperlink>
      <w:hyperlink r:id="rId17" w:history="1">
        <w:r w:rsidR="005608EE" w:rsidRPr="005608EE">
          <w:rPr>
            <w:rStyle w:val="Hyperlink"/>
            <w:b/>
            <w:color w:val="auto"/>
            <w:szCs w:val="24"/>
            <w:u w:val="none"/>
          </w:rPr>
          <w:t>),</w:t>
        </w:r>
        <w:r w:rsidR="005608EE" w:rsidRPr="005608EE">
          <w:rPr>
            <w:rStyle w:val="Hyperlink"/>
            <w:color w:val="auto"/>
            <w:szCs w:val="24"/>
            <w:u w:val="none"/>
          </w:rPr>
          <w:t xml:space="preserve"> </w:t>
        </w:r>
        <w:r w:rsidR="005608EE">
          <w:rPr>
            <w:rStyle w:val="Hyperlink"/>
            <w:color w:val="auto"/>
            <w:szCs w:val="24"/>
            <w:u w:val="none"/>
            <w:lang w:val="pt-BR"/>
          </w:rPr>
          <w:t xml:space="preserve">e </w:t>
        </w:r>
        <w:r w:rsidR="005608EE" w:rsidRPr="005608EE">
          <w:rPr>
            <w:rStyle w:val="Hyperlink"/>
            <w:color w:val="auto"/>
            <w:szCs w:val="24"/>
            <w:u w:val="none"/>
          </w:rPr>
          <w:t xml:space="preserve"> que desempenhem atividade compatível com o objeto desta Licitação.</w:t>
        </w:r>
      </w:hyperlink>
    </w:p>
    <w:p w14:paraId="69FE885D" w14:textId="2D055706"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lastRenderedPageBreak/>
        <w:t>3.2</w:t>
      </w:r>
      <w:r w:rsidRPr="00D53DE3">
        <w:rPr>
          <w:rFonts w:ascii="Arial" w:eastAsia="Calibri" w:hAnsi="Arial" w:cs="Arial"/>
          <w:lang w:eastAsia="pt-BR"/>
        </w:rPr>
        <w:tab/>
        <w:t xml:space="preserve">Para efeitos de participação das </w:t>
      </w:r>
      <w:r>
        <w:rPr>
          <w:rFonts w:ascii="Arial" w:eastAsia="Calibri" w:hAnsi="Arial" w:cs="Arial"/>
          <w:lang w:eastAsia="pt-BR"/>
        </w:rPr>
        <w:t>m</w:t>
      </w:r>
      <w:r w:rsidRPr="00D53DE3">
        <w:rPr>
          <w:rFonts w:ascii="Arial" w:eastAsia="Calibri" w:hAnsi="Arial" w:cs="Arial"/>
          <w:lang w:eastAsia="pt-BR"/>
        </w:rPr>
        <w:t xml:space="preserve">icroempresas ou </w:t>
      </w:r>
      <w:r>
        <w:rPr>
          <w:rFonts w:ascii="Arial" w:eastAsia="Calibri" w:hAnsi="Arial" w:cs="Arial"/>
          <w:lang w:eastAsia="pt-BR"/>
        </w:rPr>
        <w:t>e</w:t>
      </w:r>
      <w:r w:rsidRPr="00D53DE3">
        <w:rPr>
          <w:rFonts w:ascii="Arial" w:eastAsia="Calibri" w:hAnsi="Arial" w:cs="Arial"/>
          <w:lang w:eastAsia="pt-BR"/>
        </w:rPr>
        <w:t xml:space="preserve">mpresas de </w:t>
      </w:r>
      <w:r>
        <w:rPr>
          <w:rFonts w:ascii="Arial" w:eastAsia="Calibri" w:hAnsi="Arial" w:cs="Arial"/>
          <w:lang w:eastAsia="pt-BR"/>
        </w:rPr>
        <w:t>p</w:t>
      </w:r>
      <w:r w:rsidRPr="00D53DE3">
        <w:rPr>
          <w:rFonts w:ascii="Arial" w:eastAsia="Calibri" w:hAnsi="Arial" w:cs="Arial"/>
          <w:lang w:eastAsia="pt-BR"/>
        </w:rPr>
        <w:t xml:space="preserve">equeno </w:t>
      </w:r>
      <w:r>
        <w:rPr>
          <w:rFonts w:ascii="Arial" w:eastAsia="Calibri" w:hAnsi="Arial" w:cs="Arial"/>
          <w:lang w:eastAsia="pt-BR"/>
        </w:rPr>
        <w:t>p</w:t>
      </w:r>
      <w:r w:rsidRPr="00D53DE3">
        <w:rPr>
          <w:rFonts w:ascii="Arial" w:eastAsia="Calibri" w:hAnsi="Arial" w:cs="Arial"/>
          <w:lang w:eastAsia="pt-BR"/>
        </w:rPr>
        <w:t>orte nesta licitação, nos termos do art. 3º, inciso I, da Lei Complementar nº 123/2006, são considerados:</w:t>
      </w:r>
    </w:p>
    <w:p w14:paraId="64C24567" w14:textId="77777777" w:rsidR="00467D24" w:rsidRPr="00D53DE3" w:rsidRDefault="00467D24" w:rsidP="00467D24">
      <w:pPr>
        <w:jc w:val="both"/>
        <w:rPr>
          <w:rFonts w:ascii="Arial" w:eastAsia="Calibri" w:hAnsi="Arial" w:cs="Arial"/>
          <w:lang w:eastAsia="pt-BR"/>
        </w:rPr>
      </w:pPr>
      <w:r>
        <w:rPr>
          <w:rFonts w:ascii="Arial" w:eastAsia="Calibri" w:hAnsi="Arial" w:cs="Arial"/>
          <w:lang w:eastAsia="pt-BR"/>
        </w:rPr>
        <w:t>3.2.1.</w:t>
      </w:r>
      <w:r>
        <w:rPr>
          <w:rFonts w:ascii="Arial" w:eastAsia="Calibri" w:hAnsi="Arial" w:cs="Arial"/>
          <w:lang w:eastAsia="pt-BR"/>
        </w:rPr>
        <w:tab/>
        <w:t>m</w:t>
      </w:r>
      <w:r w:rsidRPr="00D53DE3">
        <w:rPr>
          <w:rFonts w:ascii="Arial" w:eastAsia="Calibri" w:hAnsi="Arial" w:cs="Arial"/>
          <w:lang w:eastAsia="pt-BR"/>
        </w:rPr>
        <w:t>icroempresa – O empresário, a pessoa jurídica, ou a ela equiparada, que aufira, em cada ano calendário, receita bruta igual ou inferior a R$ 360.000,00 (trezentos sessenta mil reais).</w:t>
      </w:r>
    </w:p>
    <w:p w14:paraId="0BED76A9" w14:textId="77777777" w:rsidR="00467D24" w:rsidRPr="00D53DE3" w:rsidRDefault="00467D24" w:rsidP="00467D24">
      <w:pPr>
        <w:jc w:val="both"/>
        <w:rPr>
          <w:rFonts w:ascii="Arial" w:eastAsia="Calibri" w:hAnsi="Arial" w:cs="Arial"/>
          <w:lang w:eastAsia="pt-BR"/>
        </w:rPr>
      </w:pPr>
      <w:r>
        <w:rPr>
          <w:rFonts w:ascii="Arial" w:eastAsia="Calibri" w:hAnsi="Arial" w:cs="Arial"/>
          <w:lang w:eastAsia="pt-BR"/>
        </w:rPr>
        <w:t>3.2.2.</w:t>
      </w:r>
      <w:r>
        <w:rPr>
          <w:rFonts w:ascii="Arial" w:eastAsia="Calibri" w:hAnsi="Arial" w:cs="Arial"/>
          <w:lang w:eastAsia="pt-BR"/>
        </w:rPr>
        <w:tab/>
        <w:t>empresa de pequeno p</w:t>
      </w:r>
      <w:r w:rsidRPr="00D53DE3">
        <w:rPr>
          <w:rFonts w:ascii="Arial" w:eastAsia="Calibri" w:hAnsi="Arial" w:cs="Arial"/>
          <w:lang w:eastAsia="pt-BR"/>
        </w:rPr>
        <w:t>orte – O empresário, a pessoa jurídica, ou a ela equiparada, que aufira, em cada ano calendário, receita bruta superior a R$ 360.000,00 (trezentos sessenta mil reais) e igual ou inferior a R$ 4.800.000,00 (quatro milhões e oitocentos mil reais).</w:t>
      </w:r>
    </w:p>
    <w:p w14:paraId="2FEDD6A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3.2.3.</w:t>
      </w:r>
      <w:r w:rsidRPr="00D53DE3">
        <w:rPr>
          <w:rFonts w:ascii="Arial" w:eastAsia="Calibri" w:hAnsi="Arial" w:cs="Arial"/>
          <w:lang w:eastAsia="pt-BR"/>
        </w:rPr>
        <w:tab/>
        <w:t>Não fará jus ao regime diferenciado e favorecido nas licitações públicas previsto na Lei Complementar nº 123/2006 a Microempresa ou Empresa de Pequeno Porte:</w:t>
      </w:r>
    </w:p>
    <w:p w14:paraId="524FE94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3.2.3.1.</w:t>
      </w:r>
      <w:r w:rsidRPr="00D53DE3">
        <w:rPr>
          <w:rFonts w:ascii="Arial" w:eastAsia="Calibri" w:hAnsi="Arial" w:cs="Arial"/>
          <w:lang w:eastAsia="pt-BR"/>
        </w:rPr>
        <w:tab/>
        <w:t>de cujo capital participe outra pessoa jurídica;</w:t>
      </w:r>
    </w:p>
    <w:p w14:paraId="5EB44BBC"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3.2.3.2.</w:t>
      </w:r>
      <w:r w:rsidRPr="00D53DE3">
        <w:rPr>
          <w:rFonts w:ascii="Arial" w:eastAsia="Calibri" w:hAnsi="Arial" w:cs="Arial"/>
          <w:lang w:eastAsia="pt-BR"/>
        </w:rPr>
        <w:tab/>
        <w:t>que seja filial, sucursal, agência ou representação, no País, de pessoa jurídica com sede no exterior;</w:t>
      </w:r>
    </w:p>
    <w:p w14:paraId="45CA656E"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3.2.3.3.</w:t>
      </w:r>
      <w:r w:rsidRPr="00D53DE3">
        <w:rPr>
          <w:rFonts w:ascii="Arial" w:eastAsia="Calibri" w:hAnsi="Arial" w:cs="Arial"/>
          <w:lang w:eastAsia="pt-BR"/>
        </w:rPr>
        <w:tab/>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14:paraId="00A209A7"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3.2.3.4.</w:t>
      </w:r>
      <w:r w:rsidRPr="00D53DE3">
        <w:rPr>
          <w:rFonts w:ascii="Arial" w:eastAsia="Calibri" w:hAnsi="Arial" w:cs="Arial"/>
          <w:lang w:eastAsia="pt-BR"/>
        </w:rPr>
        <w:tab/>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14:paraId="6358F33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3.2.3.5.</w:t>
      </w:r>
      <w:r w:rsidRPr="00D53DE3">
        <w:rPr>
          <w:rFonts w:ascii="Arial" w:eastAsia="Calibri" w:hAnsi="Arial" w:cs="Arial"/>
          <w:lang w:eastAsia="pt-BR"/>
        </w:rPr>
        <w:tab/>
        <w:t>cujo sócio ou titular seja administrador ou equiparado de outra pessoa jurídica com fins lucrativos, desde que a receita bruta global ultrapasse o limite de que trata o inciso II do caput do art. 3º da Lei Complementar nº 123, de 14 de dezembro de 2006;</w:t>
      </w:r>
    </w:p>
    <w:p w14:paraId="6677F4A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3.2.3.6.</w:t>
      </w:r>
      <w:r w:rsidRPr="00D53DE3">
        <w:rPr>
          <w:rFonts w:ascii="Arial" w:eastAsia="Calibri" w:hAnsi="Arial" w:cs="Arial"/>
          <w:lang w:eastAsia="pt-BR"/>
        </w:rPr>
        <w:tab/>
        <w:t>constituída sob a forma de cooperativa, salvo as de consumo;</w:t>
      </w:r>
    </w:p>
    <w:p w14:paraId="22F278C6"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3.2.3.7.</w:t>
      </w:r>
      <w:r w:rsidRPr="00D53DE3">
        <w:rPr>
          <w:rFonts w:ascii="Arial" w:eastAsia="Calibri" w:hAnsi="Arial" w:cs="Arial"/>
          <w:lang w:eastAsia="pt-BR"/>
        </w:rPr>
        <w:tab/>
        <w:t>que participe do capital de outra pessoa jurídica;</w:t>
      </w:r>
    </w:p>
    <w:p w14:paraId="4B101B4C"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3.2.3.8.</w:t>
      </w:r>
      <w:r w:rsidRPr="00D53DE3">
        <w:rPr>
          <w:rFonts w:ascii="Arial" w:eastAsia="Calibri" w:hAnsi="Arial" w:cs="Arial"/>
          <w:lang w:eastAsia="pt-BR"/>
        </w:rPr>
        <w:tab/>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3F40482" w14:textId="77777777" w:rsidR="00467D24" w:rsidRPr="00D53DE3" w:rsidRDefault="00467D24" w:rsidP="00467D24">
      <w:pPr>
        <w:jc w:val="both"/>
        <w:rPr>
          <w:rFonts w:ascii="Arial" w:eastAsia="Calibri" w:hAnsi="Arial" w:cs="Arial"/>
          <w:lang w:eastAsia="pt-BR"/>
        </w:rPr>
      </w:pPr>
      <w:r>
        <w:rPr>
          <w:rFonts w:ascii="Arial" w:eastAsia="Calibri" w:hAnsi="Arial" w:cs="Arial"/>
          <w:lang w:eastAsia="pt-BR"/>
        </w:rPr>
        <w:t>3.2.3.9.</w:t>
      </w:r>
      <w:r>
        <w:rPr>
          <w:rFonts w:ascii="Arial" w:eastAsia="Calibri" w:hAnsi="Arial" w:cs="Arial"/>
          <w:lang w:eastAsia="pt-BR"/>
        </w:rPr>
        <w:tab/>
        <w:t>resultante</w:t>
      </w:r>
      <w:r w:rsidRPr="00D53DE3">
        <w:rPr>
          <w:rFonts w:ascii="Arial" w:eastAsia="Calibri" w:hAnsi="Arial" w:cs="Arial"/>
          <w:lang w:eastAsia="pt-BR"/>
        </w:rPr>
        <w:t xml:space="preserve"> ou remanescente de cisão ou qualquer outra forma de desmembramento de pessoa jurídica que tenha ocorrido em um dos 5 (cinco) anos-calendário anteriores;</w:t>
      </w:r>
    </w:p>
    <w:p w14:paraId="035DB72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3.2.3.10.</w:t>
      </w:r>
      <w:r w:rsidRPr="00D53DE3">
        <w:rPr>
          <w:rFonts w:ascii="Arial" w:eastAsia="Calibri" w:hAnsi="Arial" w:cs="Arial"/>
          <w:lang w:eastAsia="pt-BR"/>
        </w:rPr>
        <w:tab/>
        <w:t>constituída sob a forma de sociedade por ações.</w:t>
      </w:r>
    </w:p>
    <w:p w14:paraId="3D4861C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3.2.4.</w:t>
      </w:r>
      <w:r w:rsidRPr="00D53DE3">
        <w:rPr>
          <w:rFonts w:ascii="Arial" w:eastAsia="Calibri" w:hAnsi="Arial" w:cs="Arial"/>
          <w:lang w:eastAsia="pt-BR"/>
        </w:rPr>
        <w:tab/>
        <w:t xml:space="preserve">Os benefícios previstos para micro e pequenas empresas não são aplicadas: </w:t>
      </w:r>
    </w:p>
    <w:p w14:paraId="1CDB1C5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3.2.4.1.</w:t>
      </w:r>
      <w:r w:rsidRPr="00D53DE3">
        <w:rPr>
          <w:rFonts w:ascii="Arial" w:eastAsia="Calibri" w:hAnsi="Arial" w:cs="Arial"/>
          <w:lang w:eastAsia="pt-BR"/>
        </w:rPr>
        <w:tab/>
        <w:t xml:space="preserve"> no caso de licitação para aquisição de bens ou contratação de serviços em geral, ao item cujo valor estimado for superior à receita bruta máxima admitida para fins de enquadramento como empresa de pequeno porte;</w:t>
      </w:r>
    </w:p>
    <w:p w14:paraId="1CDB907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3.2.4.2.</w:t>
      </w:r>
      <w:r w:rsidRPr="00D53DE3">
        <w:rPr>
          <w:rFonts w:ascii="Arial" w:eastAsia="Calibri" w:hAnsi="Arial" w:cs="Arial"/>
          <w:lang w:eastAsia="pt-BR"/>
        </w:rPr>
        <w:tab/>
        <w:t xml:space="preserve"> no caso de contratação de obras e serviços de engenharia, às licitações cujo valor estimado for superior à receita bruta máxima admitida para fins de enquadramento como empresa de pequeno porte. </w:t>
      </w:r>
    </w:p>
    <w:p w14:paraId="2E423B6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3.2.5.</w:t>
      </w:r>
      <w:r w:rsidRPr="00D53DE3">
        <w:rPr>
          <w:rFonts w:ascii="Arial" w:eastAsia="Calibri" w:hAnsi="Arial" w:cs="Arial"/>
          <w:lang w:eastAsia="pt-BR"/>
        </w:rPr>
        <w:tab/>
        <w:t>Nas contratações com prazo de vigência superior a 1 (um) ano, será considerado o valor anual da contratação na aplicação dos limites previstos nos §§ 1º e 2º do artigo 4º da Lei 14.133/21.</w:t>
      </w:r>
    </w:p>
    <w:p w14:paraId="3DED1F1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lastRenderedPageBreak/>
        <w:t>3.3</w:t>
      </w:r>
      <w:r w:rsidRPr="00D53DE3">
        <w:rPr>
          <w:rFonts w:ascii="Arial" w:eastAsia="Calibri" w:hAnsi="Arial" w:cs="Arial"/>
          <w:lang w:eastAsia="pt-BR"/>
        </w:rPr>
        <w:tab/>
        <w:t xml:space="preserve">Pessoa jurídica não poderá participar da licitação em consórcio, conforme justificativa no </w:t>
      </w:r>
      <w:r w:rsidRPr="002E5F96">
        <w:rPr>
          <w:rFonts w:ascii="Arial" w:eastAsia="Calibri" w:hAnsi="Arial" w:cs="Arial"/>
          <w:lang w:eastAsia="pt-BR"/>
        </w:rPr>
        <w:t>Anexo VI</w:t>
      </w:r>
      <w:r w:rsidRPr="00D53DE3">
        <w:rPr>
          <w:rFonts w:ascii="Arial" w:eastAsia="Calibri" w:hAnsi="Arial" w:cs="Arial"/>
          <w:lang w:eastAsia="pt-BR"/>
        </w:rPr>
        <w:t xml:space="preserve"> deste edital.</w:t>
      </w:r>
    </w:p>
    <w:p w14:paraId="4CCF15F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3.4</w:t>
      </w:r>
      <w:r w:rsidRPr="00D53DE3">
        <w:rPr>
          <w:rFonts w:ascii="Arial" w:eastAsia="Calibri" w:hAnsi="Arial" w:cs="Arial"/>
          <w:lang w:eastAsia="pt-BR"/>
        </w:rPr>
        <w:tab/>
        <w:t xml:space="preserve">Os profissionais organizados sob a forma de cooperativa não poderão participar da licitação conforme justificativa no </w:t>
      </w:r>
      <w:r w:rsidRPr="002E5F96">
        <w:rPr>
          <w:rFonts w:ascii="Arial" w:eastAsia="Calibri" w:hAnsi="Arial" w:cs="Arial"/>
          <w:lang w:eastAsia="pt-BR"/>
        </w:rPr>
        <w:t>Anexo VI</w:t>
      </w:r>
      <w:r w:rsidRPr="00D53DE3">
        <w:rPr>
          <w:rFonts w:ascii="Arial" w:eastAsia="Calibri" w:hAnsi="Arial" w:cs="Arial"/>
          <w:lang w:eastAsia="pt-BR"/>
        </w:rPr>
        <w:t xml:space="preserve"> deste edital.</w:t>
      </w:r>
    </w:p>
    <w:p w14:paraId="3F8B7A2E"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3.5</w:t>
      </w:r>
      <w:r w:rsidRPr="00D53DE3">
        <w:rPr>
          <w:rFonts w:ascii="Arial" w:eastAsia="Calibri" w:hAnsi="Arial" w:cs="Arial"/>
          <w:lang w:eastAsia="pt-BR"/>
        </w:rPr>
        <w:tab/>
        <w:t xml:space="preserve">Não poderão participar deste Pregão ou participar da execução da ata de registro de preço, direta ou indiretamente: </w:t>
      </w:r>
    </w:p>
    <w:p w14:paraId="64DB066F"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3.5.1.</w:t>
      </w:r>
      <w:r w:rsidRPr="00D53DE3">
        <w:rPr>
          <w:rFonts w:ascii="Arial" w:eastAsia="Calibri" w:hAnsi="Arial" w:cs="Arial"/>
          <w:lang w:eastAsia="pt-BR"/>
        </w:rPr>
        <w:tab/>
        <w:t>Pessoa física ou jurídica que se encontre, ao tempo da licitação, impossibilitada de participar da licitação em decorrência de sanção que lhe foi imposta.</w:t>
      </w:r>
    </w:p>
    <w:p w14:paraId="4192B45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3.5.2.</w:t>
      </w:r>
      <w:r w:rsidRPr="00D53DE3">
        <w:rPr>
          <w:rFonts w:ascii="Arial" w:eastAsia="Calibri" w:hAnsi="Arial" w:cs="Arial"/>
          <w:lang w:eastAsia="pt-BR"/>
        </w:rPr>
        <w:tab/>
        <w:t>O impedimento de que trata o item anterior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41DCD58"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3.5.3.</w:t>
      </w:r>
      <w:r w:rsidRPr="00D53DE3">
        <w:rPr>
          <w:rFonts w:ascii="Arial" w:eastAsia="Calibri" w:hAnsi="Arial" w:cs="Arial"/>
          <w:lang w:eastAsia="pt-BR"/>
        </w:rPr>
        <w:tab/>
        <w:t>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w:t>
      </w:r>
    </w:p>
    <w:p w14:paraId="765B6AFA" w14:textId="77777777" w:rsidR="00467D24" w:rsidRPr="00D53DE3" w:rsidRDefault="00467D24" w:rsidP="00467D24">
      <w:pPr>
        <w:pStyle w:val="Nivel01"/>
        <w:rPr>
          <w:rFonts w:eastAsia="Calibri"/>
          <w:lang w:eastAsia="pt-BR"/>
        </w:rPr>
      </w:pPr>
      <w:r w:rsidRPr="00D53DE3">
        <w:rPr>
          <w:rFonts w:eastAsia="Calibri"/>
          <w:lang w:eastAsia="pt-BR"/>
        </w:rPr>
        <w:t>DA APRESENTAÇÃO DA PROPOSTA E DOS DOCUMENTOS DE HABILITAÇÃO</w:t>
      </w:r>
    </w:p>
    <w:p w14:paraId="2C23FA00"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4.1</w:t>
      </w:r>
      <w:r w:rsidRPr="00D53DE3">
        <w:rPr>
          <w:rFonts w:ascii="Arial" w:eastAsia="Calibri" w:hAnsi="Arial" w:cs="Arial"/>
          <w:lang w:eastAsia="pt-BR"/>
        </w:rPr>
        <w:tab/>
        <w:t>Os licitantes vencedores encaminharão, exclusivamente por meio do sistema, proposta com a descrição do objeto ofertado e o preço, até a data e o horário estabelecidos para abertura da sessão pública, quando, então, encerrar-se-á automaticamente a etapa de recebimento de propostas.</w:t>
      </w:r>
    </w:p>
    <w:p w14:paraId="7B3A8B2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4.2</w:t>
      </w:r>
      <w:r w:rsidRPr="00D53DE3">
        <w:rPr>
          <w:rFonts w:ascii="Arial" w:eastAsia="Calibri" w:hAnsi="Arial" w:cs="Arial"/>
          <w:lang w:eastAsia="pt-BR"/>
        </w:rPr>
        <w:tab/>
        <w:t>Conforme previsão do artigo 63, inciso II da Lei 14.133/21, será exigida a apresentação dos documentos de habilitação apenas do licitante vencedor.</w:t>
      </w:r>
    </w:p>
    <w:p w14:paraId="0FF9E12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4.2.1.</w:t>
      </w:r>
      <w:r w:rsidRPr="00D53DE3">
        <w:rPr>
          <w:rFonts w:ascii="Arial" w:eastAsia="Calibri" w:hAnsi="Arial" w:cs="Arial"/>
          <w:lang w:eastAsia="pt-BR"/>
        </w:rPr>
        <w:tab/>
        <w:t>Os licitantes poderão deixar de apresentar os documentos de habilitação que constem do SICAF, assegurado aos demais licitantes o direito de acesso aos dados constantes dos sistemas.</w:t>
      </w:r>
    </w:p>
    <w:p w14:paraId="003FDB8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4.3</w:t>
      </w:r>
      <w:r w:rsidRPr="00D53DE3">
        <w:rPr>
          <w:rFonts w:ascii="Arial" w:eastAsia="Calibri" w:hAnsi="Arial" w:cs="Arial"/>
          <w:lang w:eastAsia="pt-BR"/>
        </w:rPr>
        <w:tab/>
        <w:t>No cadastramento da proposta inicial, o licitante declarará, em campo próprio do sistema, que:</w:t>
      </w:r>
    </w:p>
    <w:p w14:paraId="2CD4B62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4.3.1.</w:t>
      </w:r>
      <w:r w:rsidRPr="00D53DE3">
        <w:rPr>
          <w:rFonts w:ascii="Arial" w:eastAsia="Calibri" w:hAnsi="Arial" w:cs="Arial"/>
          <w:lang w:eastAsia="pt-BR"/>
        </w:rPr>
        <w:tab/>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75C211F"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4.3.2.</w:t>
      </w:r>
      <w:r w:rsidRPr="00D53DE3">
        <w:rPr>
          <w:rFonts w:ascii="Arial" w:eastAsia="Calibri" w:hAnsi="Arial" w:cs="Arial"/>
          <w:lang w:eastAsia="pt-BR"/>
        </w:rPr>
        <w:tab/>
        <w:t>não emprega menor de 18 anos em trabalho noturno, perigoso ou insalubre e não emprega menor de 16 anos, salvo menor, a partir de 14 anos, na condição de aprendiz, nos termos do artigo 7°, XXXIII, da Constituição;</w:t>
      </w:r>
    </w:p>
    <w:p w14:paraId="246FAAA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4.3.3.</w:t>
      </w:r>
      <w:r w:rsidRPr="00D53DE3">
        <w:rPr>
          <w:rFonts w:ascii="Arial" w:eastAsia="Calibri" w:hAnsi="Arial" w:cs="Arial"/>
          <w:lang w:eastAsia="pt-BR"/>
        </w:rPr>
        <w:tab/>
        <w:t>não possui empregados executando trabalho degradante ou forçado, observando o disposto nos incisos III e IV do art. 1º e no inciso III do art. 5º da Constituição Federal;</w:t>
      </w:r>
    </w:p>
    <w:p w14:paraId="6AF1D2CE"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4.3.4.</w:t>
      </w:r>
      <w:r w:rsidRPr="00D53DE3">
        <w:rPr>
          <w:rFonts w:ascii="Arial" w:eastAsia="Calibri" w:hAnsi="Arial" w:cs="Arial"/>
          <w:lang w:eastAsia="pt-BR"/>
        </w:rPr>
        <w:tab/>
        <w:t>cumpre as exigências de reserva de cargos para pessoa com deficiência e para reabilitado da Previdência Social, previstas em lei e em outras normas específicas.</w:t>
      </w:r>
    </w:p>
    <w:p w14:paraId="5A310D6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4.4</w:t>
      </w:r>
      <w:r w:rsidRPr="00D53DE3">
        <w:rPr>
          <w:rFonts w:ascii="Arial" w:eastAsia="Calibri" w:hAnsi="Arial" w:cs="Arial"/>
          <w:lang w:eastAsia="pt-BR"/>
        </w:rPr>
        <w:tab/>
        <w:t xml:space="preserve">O fornecedor enquadrado como microempresa, empresa de pequeno porte ou sociedade cooperativa deverá declarar, ainda, em campo próprio do sistema eletrônico, que cumpre os requisitos </w:t>
      </w:r>
      <w:r w:rsidRPr="00D53DE3">
        <w:rPr>
          <w:rFonts w:ascii="Arial" w:eastAsia="Calibri" w:hAnsi="Arial" w:cs="Arial"/>
          <w:lang w:eastAsia="pt-BR"/>
        </w:rPr>
        <w:lastRenderedPageBreak/>
        <w:t xml:space="preserve">estabelecidos no artigo 3° da Lei Complementar nº 123, de 2006, estando apto a usufruir do tratamento favorecido estabelecido em seus </w:t>
      </w:r>
      <w:proofErr w:type="spellStart"/>
      <w:r w:rsidRPr="00D53DE3">
        <w:rPr>
          <w:rFonts w:ascii="Arial" w:eastAsia="Calibri" w:hAnsi="Arial" w:cs="Arial"/>
          <w:lang w:eastAsia="pt-BR"/>
        </w:rPr>
        <w:t>arts</w:t>
      </w:r>
      <w:proofErr w:type="spellEnd"/>
      <w:r w:rsidRPr="00D53DE3">
        <w:rPr>
          <w:rFonts w:ascii="Arial" w:eastAsia="Calibri" w:hAnsi="Arial" w:cs="Arial"/>
          <w:lang w:eastAsia="pt-BR"/>
        </w:rPr>
        <w:t>. 42 a 49, observado o disposto nos §§ 1º ao 3º do art. 4º, da Lei n.º 14.133, de 2021.</w:t>
      </w:r>
    </w:p>
    <w:p w14:paraId="26DB862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4.4.1.</w:t>
      </w:r>
      <w:r w:rsidRPr="00D53DE3">
        <w:rPr>
          <w:rFonts w:ascii="Arial" w:eastAsia="Calibri" w:hAnsi="Arial" w:cs="Arial"/>
          <w:lang w:eastAsia="pt-BR"/>
        </w:rPr>
        <w:tab/>
        <w:t>no item exclusivo para participação de microempresas e empresas de pequeno porte, a assinalação do campo “não” impedirá o prosseguimento no certame, para aquele item;</w:t>
      </w:r>
    </w:p>
    <w:p w14:paraId="4EB745D0"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4.5</w:t>
      </w:r>
      <w:r w:rsidRPr="00D53DE3">
        <w:rPr>
          <w:rFonts w:ascii="Arial" w:eastAsia="Calibri" w:hAnsi="Arial" w:cs="Arial"/>
          <w:lang w:eastAsia="pt-BR"/>
        </w:rPr>
        <w:tab/>
        <w:t>As declarações do item 4.3 declaradas no sistema, não obstam a necessidade de preenchimento e validação da Declaração Unificada no Anexo III.</w:t>
      </w:r>
    </w:p>
    <w:p w14:paraId="67FE11C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4.6</w:t>
      </w:r>
      <w:r w:rsidRPr="00D53DE3">
        <w:rPr>
          <w:rFonts w:ascii="Arial" w:eastAsia="Calibri" w:hAnsi="Arial" w:cs="Arial"/>
          <w:lang w:eastAsia="pt-BR"/>
        </w:rPr>
        <w:tab/>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8FC071C"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4.7</w:t>
      </w:r>
      <w:r w:rsidRPr="00D53DE3">
        <w:rPr>
          <w:rFonts w:ascii="Arial" w:eastAsia="Calibri" w:hAnsi="Arial" w:cs="Arial"/>
          <w:lang w:eastAsia="pt-BR"/>
        </w:rPr>
        <w:tab/>
        <w:t>Não haverá ordem de classificação na etapa de apresentação da proposta e dos documentos de habilitação pelo licitante, o que ocorrerá somente após os procedimentos de abertura da sessão pública e da fase de envio de lances.</w:t>
      </w:r>
    </w:p>
    <w:p w14:paraId="17A98987"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4.8</w:t>
      </w:r>
      <w:r w:rsidRPr="00D53DE3">
        <w:rPr>
          <w:rFonts w:ascii="Arial" w:eastAsia="Calibri" w:hAnsi="Arial" w:cs="Arial"/>
          <w:lang w:eastAsia="pt-BR"/>
        </w:rPr>
        <w:tab/>
        <w:t>Serão disponibilizados para acesso público os documentos que compõem a proposta dos licitantes convocados para apresentação de propostas, após a fase de envio de lances.</w:t>
      </w:r>
    </w:p>
    <w:p w14:paraId="5E0DB70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4.9</w:t>
      </w:r>
      <w:r w:rsidRPr="00D53DE3">
        <w:rPr>
          <w:rFonts w:ascii="Arial" w:eastAsia="Calibri" w:hAnsi="Arial" w:cs="Arial"/>
          <w:lang w:eastAsia="pt-BR"/>
        </w:rPr>
        <w:tab/>
        <w:t>Desde que disponibilizada a funcionalidade no sistema, o licitante poderá parametrizar o seu valor final mínimo ou o seu percentual de desconto máximo quando do cadastramento da proposta e obedecerá às seguintes regras:</w:t>
      </w:r>
    </w:p>
    <w:p w14:paraId="4F33E0E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4.9.1.</w:t>
      </w:r>
      <w:r w:rsidRPr="00D53DE3">
        <w:rPr>
          <w:rFonts w:ascii="Arial" w:eastAsia="Calibri" w:hAnsi="Arial" w:cs="Arial"/>
          <w:lang w:eastAsia="pt-BR"/>
        </w:rPr>
        <w:tab/>
        <w:t>a aplicação do intervalo mínimo de diferença de valores ou de percentuais entre os lances, que incidirá tanto em relação aos lances intermediários quanto em relação ao lance que cobrir a melhor oferta; e</w:t>
      </w:r>
    </w:p>
    <w:p w14:paraId="1448222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4.9.2.</w:t>
      </w:r>
      <w:r w:rsidRPr="00D53DE3">
        <w:rPr>
          <w:rFonts w:ascii="Arial" w:eastAsia="Calibri" w:hAnsi="Arial" w:cs="Arial"/>
          <w:lang w:eastAsia="pt-BR"/>
        </w:rPr>
        <w:tab/>
        <w:t>os lances serão de envio automático pelo sistema, respeitado o valor final mínimo, caso estabelecido, e o intervalo de que trata o subitem acima.</w:t>
      </w:r>
    </w:p>
    <w:p w14:paraId="2E535EB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4.10</w:t>
      </w:r>
      <w:r w:rsidRPr="00D53DE3">
        <w:rPr>
          <w:rFonts w:ascii="Arial" w:eastAsia="Calibri" w:hAnsi="Arial" w:cs="Arial"/>
          <w:lang w:eastAsia="pt-BR"/>
        </w:rPr>
        <w:tab/>
        <w:t>O valor final mínimo ou o percentual de desconto final máximo parametrizado no sistema poderá ser alterado pelo fornecedor durante a fase de disputa, sendo vedado:</w:t>
      </w:r>
    </w:p>
    <w:p w14:paraId="4F65EB9F"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4.10.1.</w:t>
      </w:r>
      <w:r w:rsidRPr="00D53DE3">
        <w:rPr>
          <w:rFonts w:ascii="Arial" w:eastAsia="Calibri" w:hAnsi="Arial" w:cs="Arial"/>
          <w:lang w:eastAsia="pt-BR"/>
        </w:rPr>
        <w:tab/>
        <w:t>Valor superior a lance já registrado pelo fornecedor no sistema, quando adotado o critério de julgamento por menor preço; e</w:t>
      </w:r>
    </w:p>
    <w:p w14:paraId="140D1BB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4.10.2.</w:t>
      </w:r>
      <w:r w:rsidRPr="00D53DE3">
        <w:rPr>
          <w:rFonts w:ascii="Arial" w:eastAsia="Calibri" w:hAnsi="Arial" w:cs="Arial"/>
          <w:lang w:eastAsia="pt-BR"/>
        </w:rPr>
        <w:tab/>
        <w:t>O valor final mínimo ou o percentual de desconto final máximo parametrizado na forma do item 4.9 possuirá caráter sigiloso para os demais fornecedores e para o órgão ou entidade promotora da licitação, podendo ser disponibilizado estrita e permanentemente aos órgãos de controle externo e interno.</w:t>
      </w:r>
    </w:p>
    <w:p w14:paraId="55EDE77E"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4.11</w:t>
      </w:r>
      <w:r w:rsidRPr="00D53DE3">
        <w:rPr>
          <w:rFonts w:ascii="Arial" w:eastAsia="Calibri" w:hAnsi="Arial" w:cs="Arial"/>
          <w:lang w:eastAsia="pt-BR"/>
        </w:rPr>
        <w:tab/>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2D6B1B4"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4.12</w:t>
      </w:r>
      <w:r w:rsidRPr="00D53DE3">
        <w:rPr>
          <w:rFonts w:ascii="Arial" w:eastAsia="Calibri" w:hAnsi="Arial" w:cs="Arial"/>
          <w:lang w:eastAsia="pt-BR"/>
        </w:rPr>
        <w:tab/>
        <w:t>O licitante deverá comunicar imediatamente ao provedor do sistema qualquer acontecimento que possa comprometer o sigilo ou a segurança, para imediato bloqueio de acesso.</w:t>
      </w:r>
    </w:p>
    <w:p w14:paraId="216C1392" w14:textId="77777777" w:rsidR="00467D24" w:rsidRPr="00D53DE3" w:rsidRDefault="00467D24" w:rsidP="00467D24">
      <w:pPr>
        <w:pStyle w:val="Nivel01"/>
        <w:rPr>
          <w:rFonts w:eastAsia="Calibri"/>
          <w:lang w:eastAsia="pt-BR"/>
        </w:rPr>
      </w:pPr>
      <w:r w:rsidRPr="00D53DE3">
        <w:rPr>
          <w:rFonts w:eastAsia="Calibri"/>
          <w:lang w:eastAsia="pt-BR"/>
        </w:rPr>
        <w:t xml:space="preserve">DO PREENCHIMENTO DA PROPOSTA </w:t>
      </w:r>
    </w:p>
    <w:p w14:paraId="4A377EF6"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5.1</w:t>
      </w:r>
      <w:r w:rsidRPr="00D53DE3">
        <w:rPr>
          <w:rFonts w:ascii="Arial" w:eastAsia="Calibri" w:hAnsi="Arial" w:cs="Arial"/>
          <w:lang w:eastAsia="pt-BR"/>
        </w:rPr>
        <w:tab/>
        <w:t>O licitante deverá enviar sua proposta mediante o preenchimento, no sistema eletrônico, dos seguintes campos:</w:t>
      </w:r>
    </w:p>
    <w:p w14:paraId="4E0E82AD" w14:textId="5B9B6FC0"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5.1.1.</w:t>
      </w:r>
      <w:r w:rsidRPr="00D53DE3">
        <w:rPr>
          <w:rFonts w:ascii="Arial" w:eastAsia="Calibri" w:hAnsi="Arial" w:cs="Arial"/>
          <w:lang w:eastAsia="pt-BR"/>
        </w:rPr>
        <w:tab/>
        <w:t xml:space="preserve">valor </w:t>
      </w:r>
      <w:r w:rsidR="005E3F23">
        <w:rPr>
          <w:rFonts w:ascii="Arial" w:eastAsia="Calibri" w:hAnsi="Arial" w:cs="Arial"/>
          <w:lang w:eastAsia="pt-BR"/>
        </w:rPr>
        <w:t>global</w:t>
      </w:r>
      <w:r w:rsidRPr="00D53DE3">
        <w:rPr>
          <w:rFonts w:ascii="Arial" w:eastAsia="Calibri" w:hAnsi="Arial" w:cs="Arial"/>
          <w:lang w:eastAsia="pt-BR"/>
        </w:rPr>
        <w:t xml:space="preserve"> e total do </w:t>
      </w:r>
      <w:r w:rsidR="005E3F23">
        <w:rPr>
          <w:rFonts w:ascii="Arial" w:eastAsia="Calibri" w:hAnsi="Arial" w:cs="Arial"/>
          <w:lang w:eastAsia="pt-BR"/>
        </w:rPr>
        <w:t>lote</w:t>
      </w:r>
      <w:r w:rsidRPr="00D53DE3">
        <w:rPr>
          <w:rFonts w:ascii="Arial" w:eastAsia="Calibri" w:hAnsi="Arial" w:cs="Arial"/>
          <w:lang w:eastAsia="pt-BR"/>
        </w:rPr>
        <w:t xml:space="preserve"> participante;</w:t>
      </w:r>
    </w:p>
    <w:p w14:paraId="1DB8027D" w14:textId="49E60E33"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lastRenderedPageBreak/>
        <w:t>5.1.2.</w:t>
      </w:r>
      <w:r w:rsidRPr="00D53DE3">
        <w:rPr>
          <w:rFonts w:ascii="Arial" w:eastAsia="Calibri" w:hAnsi="Arial" w:cs="Arial"/>
          <w:lang w:eastAsia="pt-BR"/>
        </w:rPr>
        <w:tab/>
        <w:t>quantidade cotada</w:t>
      </w:r>
      <w:r w:rsidR="00EA5928">
        <w:rPr>
          <w:rFonts w:ascii="Arial" w:eastAsia="Calibri" w:hAnsi="Arial" w:cs="Arial"/>
          <w:lang w:eastAsia="pt-BR"/>
        </w:rPr>
        <w:t xml:space="preserve"> de 100% do </w:t>
      </w:r>
      <w:r w:rsidR="00806101">
        <w:rPr>
          <w:rFonts w:ascii="Arial" w:eastAsia="Calibri" w:hAnsi="Arial" w:cs="Arial"/>
          <w:lang w:eastAsia="pt-BR"/>
        </w:rPr>
        <w:t>LOTE</w:t>
      </w:r>
      <w:r w:rsidR="00EA5928">
        <w:rPr>
          <w:rFonts w:ascii="Arial" w:eastAsia="Calibri" w:hAnsi="Arial" w:cs="Arial"/>
          <w:lang w:eastAsia="pt-BR"/>
        </w:rPr>
        <w:t xml:space="preserve"> participante;</w:t>
      </w:r>
    </w:p>
    <w:p w14:paraId="37442E8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5.2</w:t>
      </w:r>
      <w:r w:rsidRPr="00D53DE3">
        <w:rPr>
          <w:rFonts w:ascii="Arial" w:eastAsia="Calibri" w:hAnsi="Arial" w:cs="Arial"/>
          <w:lang w:eastAsia="pt-BR"/>
        </w:rPr>
        <w:tab/>
        <w:t>Todas as especificações do objeto contidas na proposta vinculam o licitante.</w:t>
      </w:r>
    </w:p>
    <w:p w14:paraId="4DB8F470"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5.3</w:t>
      </w:r>
      <w:r w:rsidRPr="00D53DE3">
        <w:rPr>
          <w:rFonts w:ascii="Arial" w:eastAsia="Calibri" w:hAnsi="Arial" w:cs="Arial"/>
          <w:lang w:eastAsia="pt-BR"/>
        </w:rPr>
        <w:tab/>
        <w:t>Nos valores propostos estarão inclusos todos os custos operacionais, encargos previdenciários, trabalhistas, tributários, comerciais e quaisquer outros que incidam direta ou indiretamente na execução do objeto.</w:t>
      </w:r>
    </w:p>
    <w:p w14:paraId="4B8643E7"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5.4</w:t>
      </w:r>
      <w:r w:rsidRPr="00D53DE3">
        <w:rPr>
          <w:rFonts w:ascii="Arial" w:eastAsia="Calibri" w:hAnsi="Arial" w:cs="Arial"/>
          <w:lang w:eastAsia="pt-BR"/>
        </w:rPr>
        <w:tab/>
        <w:t>Os preços ofertados, tanto na proposta inicial, quanto na etapa de lances, serão de exclusiva responsabilidade do licitante, não lhe assistindo o direito de pleitear qualquer alteração, sob alegação de erro, omissão ou qualquer outro pretexto.</w:t>
      </w:r>
    </w:p>
    <w:p w14:paraId="78E7DF3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5.5</w:t>
      </w:r>
      <w:r w:rsidRPr="00D53DE3">
        <w:rPr>
          <w:rFonts w:ascii="Arial" w:eastAsia="Calibri" w:hAnsi="Arial" w:cs="Arial"/>
          <w:lang w:eastAsia="pt-BR"/>
        </w:rPr>
        <w:tab/>
        <w:t xml:space="preserve">Se o regime tributário da empresa implicar o recolhimento de tributos em percentuais variáveis, a cotação adequada será a que corresponde à média dos efetivos recolhimentos da empresa nos últimos doze meses. </w:t>
      </w:r>
    </w:p>
    <w:p w14:paraId="726C1DB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5.6</w:t>
      </w:r>
      <w:r w:rsidRPr="00D53DE3">
        <w:rPr>
          <w:rFonts w:ascii="Arial" w:eastAsia="Calibri" w:hAnsi="Arial" w:cs="Arial"/>
          <w:lang w:eastAsia="pt-BR"/>
        </w:rPr>
        <w:tab/>
        <w:t>Independentemente do percentual de tributo inserido na planilha, no pagamento serão retidos na fonte os percentuais estabelecidos na legislação vigente.</w:t>
      </w:r>
    </w:p>
    <w:p w14:paraId="38BC1D4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5.7</w:t>
      </w:r>
      <w:r w:rsidRPr="00D53DE3">
        <w:rPr>
          <w:rFonts w:ascii="Arial" w:eastAsia="Calibri" w:hAnsi="Arial" w:cs="Arial"/>
          <w:lang w:eastAsia="pt-BR"/>
        </w:rPr>
        <w:tab/>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proofErr w:type="gramStart"/>
      <w:r w:rsidRPr="00D53DE3">
        <w:rPr>
          <w:rFonts w:ascii="Arial" w:eastAsia="Calibri" w:hAnsi="Arial" w:cs="Arial"/>
          <w:lang w:eastAsia="pt-BR"/>
        </w:rPr>
        <w:t>equipamentos,  em</w:t>
      </w:r>
      <w:proofErr w:type="gramEnd"/>
      <w:r w:rsidRPr="00D53DE3">
        <w:rPr>
          <w:rFonts w:ascii="Arial" w:eastAsia="Calibri" w:hAnsi="Arial" w:cs="Arial"/>
          <w:lang w:eastAsia="pt-BR"/>
        </w:rPr>
        <w:t xml:space="preserve"> quantidades e qualidades adequadas à perfeita execução contratual.</w:t>
      </w:r>
    </w:p>
    <w:p w14:paraId="23BC81D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5.8</w:t>
      </w:r>
      <w:r w:rsidRPr="00D53DE3">
        <w:rPr>
          <w:rFonts w:ascii="Arial" w:eastAsia="Calibri" w:hAnsi="Arial" w:cs="Arial"/>
          <w:lang w:eastAsia="pt-BR"/>
        </w:rPr>
        <w:tab/>
        <w:t>O prazo de validade da proposta não será inferior a 60 (sessenta) dias, a contar da data de sua apresentação.</w:t>
      </w:r>
    </w:p>
    <w:p w14:paraId="11CCF1E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5.9</w:t>
      </w:r>
      <w:r w:rsidRPr="00D53DE3">
        <w:rPr>
          <w:rFonts w:ascii="Arial" w:eastAsia="Calibri" w:hAnsi="Arial" w:cs="Arial"/>
          <w:lang w:eastAsia="pt-BR"/>
        </w:rPr>
        <w:tab/>
        <w:t>O descumprimento das regras supramencionadas pelo Consórcio por parte dos contratados pode ensejar a responsabilização pelo Tribunal de Contas do Estado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da ata de registro de preços.</w:t>
      </w:r>
    </w:p>
    <w:p w14:paraId="7E69605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5.9.1.</w:t>
      </w:r>
      <w:r w:rsidRPr="00D53DE3">
        <w:rPr>
          <w:rFonts w:ascii="Arial" w:eastAsia="Calibri" w:hAnsi="Arial" w:cs="Arial"/>
          <w:lang w:eastAsia="pt-BR"/>
        </w:rPr>
        <w:tab/>
        <w:t>Valor conforme termo de referência;</w:t>
      </w:r>
    </w:p>
    <w:p w14:paraId="2BA0FA1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5.9.2.</w:t>
      </w:r>
      <w:r w:rsidRPr="00D53DE3">
        <w:rPr>
          <w:rFonts w:ascii="Arial" w:eastAsia="Calibri" w:hAnsi="Arial" w:cs="Arial"/>
          <w:lang w:eastAsia="pt-BR"/>
        </w:rPr>
        <w:tab/>
        <w:t>Descrição do objeto, contendo as informações conforme à especificação do Termo de Referência;</w:t>
      </w:r>
    </w:p>
    <w:p w14:paraId="59A7F995"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5.10</w:t>
      </w:r>
      <w:r w:rsidRPr="00D53DE3">
        <w:rPr>
          <w:rFonts w:ascii="Arial" w:eastAsia="Calibri" w:hAnsi="Arial" w:cs="Arial"/>
          <w:lang w:eastAsia="pt-BR"/>
        </w:rPr>
        <w:tab/>
        <w:t xml:space="preserve">Todas as especificações do objeto contidas na proposta vinculam a Contratada. </w:t>
      </w:r>
    </w:p>
    <w:p w14:paraId="1C1EBB2C"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5.11</w:t>
      </w:r>
      <w:r w:rsidRPr="00D53DE3">
        <w:rPr>
          <w:rFonts w:ascii="Arial" w:eastAsia="Calibri" w:hAnsi="Arial" w:cs="Arial"/>
          <w:lang w:eastAsia="pt-BR"/>
        </w:rPr>
        <w:tab/>
        <w:t>Nos valores propostos estarão inclusos todos os custos operacionais, encargos previdenciários, trabalhistas, tributários, comerciais e quaisquer outros que incidam direta ou indiretamente no fornecimento dos bens.</w:t>
      </w:r>
    </w:p>
    <w:p w14:paraId="61FF4BFE"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5.12</w:t>
      </w:r>
      <w:r w:rsidRPr="00D53DE3">
        <w:rPr>
          <w:rFonts w:ascii="Arial" w:eastAsia="Calibri" w:hAnsi="Arial" w:cs="Arial"/>
          <w:lang w:eastAsia="pt-BR"/>
        </w:rPr>
        <w:tab/>
        <w:t>Os preços ofertados, tanto na proposta inicial, quanto na etapa de lances, serão de exclusiva responsabilidade do licitante, não lhe assistindo o direito de pleitear qualquer alteração, sob alegação de erro, omissão ou qualquer outro pretexto.</w:t>
      </w:r>
    </w:p>
    <w:p w14:paraId="1A133448"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5.13</w:t>
      </w:r>
      <w:r w:rsidRPr="00D53DE3">
        <w:rPr>
          <w:rFonts w:ascii="Arial" w:eastAsia="Calibri" w:hAnsi="Arial" w:cs="Arial"/>
          <w:lang w:eastAsia="pt-BR"/>
        </w:rPr>
        <w:tab/>
        <w:t>Os licitantes devem respeitar os preços máximos estabelecidos nas normas de regência de contratações públicas federais, quando participarem de licitações públicas.</w:t>
      </w:r>
    </w:p>
    <w:p w14:paraId="6DC95BEF" w14:textId="77777777" w:rsidR="00467D24" w:rsidRPr="00D53DE3" w:rsidRDefault="00467D24" w:rsidP="00467D24">
      <w:pPr>
        <w:pStyle w:val="Nivel01"/>
        <w:rPr>
          <w:rFonts w:eastAsia="Calibri"/>
          <w:lang w:eastAsia="pt-BR"/>
        </w:rPr>
      </w:pPr>
      <w:r w:rsidRPr="00D53DE3">
        <w:rPr>
          <w:rFonts w:eastAsia="Calibri"/>
          <w:lang w:eastAsia="pt-BR"/>
        </w:rPr>
        <w:lastRenderedPageBreak/>
        <w:t>DA ABERTURA DA SESSÃO, CLASSIFICAÇÃO DAS PROPOSTAS E FORMULAÇÃO DE LANCES</w:t>
      </w:r>
    </w:p>
    <w:p w14:paraId="60D8DF5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6.1</w:t>
      </w:r>
      <w:r w:rsidRPr="00D53DE3">
        <w:rPr>
          <w:rFonts w:ascii="Arial" w:eastAsia="Calibri" w:hAnsi="Arial" w:cs="Arial"/>
          <w:lang w:eastAsia="pt-BR"/>
        </w:rPr>
        <w:tab/>
        <w:t>A abertura da presente licitação dar-se-á em sessão pública, por meio de sistema eletrônico, na data, horário e local indicados neste Edital.</w:t>
      </w:r>
    </w:p>
    <w:p w14:paraId="7AFD5F86"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6.2</w:t>
      </w:r>
      <w:r w:rsidRPr="00D53DE3">
        <w:rPr>
          <w:rFonts w:ascii="Arial" w:eastAsia="Calibri" w:hAnsi="Arial" w:cs="Arial"/>
          <w:lang w:eastAsia="pt-BR"/>
        </w:rPr>
        <w:tab/>
        <w:t>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546A418"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6.3</w:t>
      </w:r>
      <w:r w:rsidRPr="00D53DE3">
        <w:rPr>
          <w:rFonts w:ascii="Arial" w:eastAsia="Calibri" w:hAnsi="Arial" w:cs="Arial"/>
          <w:lang w:eastAsia="pt-BR"/>
        </w:rPr>
        <w:tab/>
        <w:t>Também será desclassificada a proposta que identifique o licitante.</w:t>
      </w:r>
    </w:p>
    <w:p w14:paraId="621215D7"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6.4</w:t>
      </w:r>
      <w:r w:rsidRPr="00D53DE3">
        <w:rPr>
          <w:rFonts w:ascii="Arial" w:eastAsia="Calibri" w:hAnsi="Arial" w:cs="Arial"/>
          <w:lang w:eastAsia="pt-BR"/>
        </w:rPr>
        <w:tab/>
        <w:t>A desclassificação será sempre fundamentada e registrada no sistema, com acompanhamento em tempo real por todos os participantes.</w:t>
      </w:r>
    </w:p>
    <w:p w14:paraId="6ADCD33C"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6.5</w:t>
      </w:r>
      <w:r w:rsidRPr="00D53DE3">
        <w:rPr>
          <w:rFonts w:ascii="Arial" w:eastAsia="Calibri" w:hAnsi="Arial" w:cs="Arial"/>
          <w:lang w:eastAsia="pt-BR"/>
        </w:rPr>
        <w:tab/>
        <w:t>A não desclassificação da proposta não impede o seu julgamento definitivo em sentido contrário, levado a efeito na fase de aceitação.</w:t>
      </w:r>
    </w:p>
    <w:p w14:paraId="34A0A7D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6.6</w:t>
      </w:r>
      <w:r w:rsidRPr="00D53DE3">
        <w:rPr>
          <w:rFonts w:ascii="Arial" w:eastAsia="Calibri" w:hAnsi="Arial" w:cs="Arial"/>
          <w:lang w:eastAsia="pt-BR"/>
        </w:rPr>
        <w:tab/>
        <w:t>O sistema ordenará automaticamente as propostas classificadas, sendo que somente estas participarão da fase de lances.</w:t>
      </w:r>
    </w:p>
    <w:p w14:paraId="1253FDD6"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6.7</w:t>
      </w:r>
      <w:r w:rsidRPr="00D53DE3">
        <w:rPr>
          <w:rFonts w:ascii="Arial" w:eastAsia="Calibri" w:hAnsi="Arial" w:cs="Arial"/>
          <w:lang w:eastAsia="pt-BR"/>
        </w:rPr>
        <w:tab/>
        <w:t>Iniciada a etapa competitiva, os licitantes deverão encaminhar lances exclusivamente por meio do sistema eletrônico, sendo imediatamente informados do seu recebimento e do valor consignado no registro.</w:t>
      </w:r>
    </w:p>
    <w:p w14:paraId="3B3DB197"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6.8</w:t>
      </w:r>
      <w:r w:rsidRPr="00D53DE3">
        <w:rPr>
          <w:rFonts w:ascii="Arial" w:eastAsia="Calibri" w:hAnsi="Arial" w:cs="Arial"/>
          <w:lang w:eastAsia="pt-BR"/>
        </w:rPr>
        <w:tab/>
        <w:t>Os licitantes poderão oferecer lances sucessivos, observando o horário fixado para abertura da sessão e as regras estabelecidas no Edital, com critério de julgamento de menor preço unitário e modo aberto.</w:t>
      </w:r>
    </w:p>
    <w:p w14:paraId="48D2C63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6.9</w:t>
      </w:r>
      <w:r w:rsidRPr="00D53DE3">
        <w:rPr>
          <w:rFonts w:ascii="Arial" w:eastAsia="Calibri" w:hAnsi="Arial" w:cs="Arial"/>
          <w:lang w:eastAsia="pt-BR"/>
        </w:rPr>
        <w:tab/>
        <w:t>No modo de disputa aberto, a fase de lances resume-se à disputa eletrônica, realizada por todos os licitantes, oportunidade em que os valores são registrados pelo sistema e o lance vencedor é aquele que contém o menor preço, obtido no encerramento da sessão.</w:t>
      </w:r>
    </w:p>
    <w:p w14:paraId="590A4BEC" w14:textId="1C063941"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6.10</w:t>
      </w:r>
      <w:r w:rsidRPr="00D53DE3">
        <w:rPr>
          <w:rFonts w:ascii="Arial" w:eastAsia="Calibri" w:hAnsi="Arial" w:cs="Arial"/>
          <w:lang w:eastAsia="pt-BR"/>
        </w:rPr>
        <w:tab/>
      </w:r>
      <w:r w:rsidR="006E1A99" w:rsidRPr="00E95613">
        <w:rPr>
          <w:rFonts w:ascii="Arial" w:hAnsi="Arial" w:cs="Arial"/>
        </w:rPr>
        <w:t xml:space="preserve">O intervalo mínimo de diferença de valores entre os lances, que incidirá tanto em relação aos lances intermediários quanto em relação à proposta que cobrir a melhor oferta deverá ser de </w:t>
      </w:r>
      <w:r w:rsidR="006E1A99">
        <w:rPr>
          <w:rFonts w:ascii="Arial" w:hAnsi="Arial" w:cs="Arial"/>
          <w:b/>
          <w:bCs/>
        </w:rPr>
        <w:t>0,10</w:t>
      </w:r>
      <w:r w:rsidR="006E1A99" w:rsidRPr="00E95613">
        <w:rPr>
          <w:rFonts w:ascii="Arial" w:hAnsi="Arial" w:cs="Arial"/>
          <w:b/>
          <w:bCs/>
        </w:rPr>
        <w:t xml:space="preserve"> (</w:t>
      </w:r>
      <w:r w:rsidR="006E1A99">
        <w:rPr>
          <w:rFonts w:ascii="Arial" w:hAnsi="Arial" w:cs="Arial"/>
          <w:b/>
          <w:bCs/>
        </w:rPr>
        <w:t>dez cen</w:t>
      </w:r>
      <w:r w:rsidR="00FB285F">
        <w:rPr>
          <w:rFonts w:ascii="Arial" w:hAnsi="Arial" w:cs="Arial"/>
          <w:b/>
          <w:bCs/>
        </w:rPr>
        <w:t>tavos</w:t>
      </w:r>
      <w:r w:rsidR="006E1A99">
        <w:rPr>
          <w:rFonts w:ascii="Arial" w:hAnsi="Arial" w:cs="Arial"/>
          <w:b/>
          <w:bCs/>
        </w:rPr>
        <w:t>)</w:t>
      </w:r>
      <w:r w:rsidRPr="00D53DE3">
        <w:rPr>
          <w:rFonts w:ascii="Arial" w:eastAsia="Calibri" w:hAnsi="Arial" w:cs="Arial"/>
          <w:lang w:eastAsia="pt-BR"/>
        </w:rPr>
        <w:t>.</w:t>
      </w:r>
    </w:p>
    <w:p w14:paraId="7B0F7BD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6.11</w:t>
      </w:r>
      <w:r w:rsidRPr="00D53DE3">
        <w:rPr>
          <w:rFonts w:ascii="Arial" w:eastAsia="Calibri" w:hAnsi="Arial" w:cs="Arial"/>
          <w:lang w:eastAsia="pt-BR"/>
        </w:rPr>
        <w:tab/>
        <w:t>O procedimento seguirá de acordo com o modo de disputa “aberto”, os licitantes apresentarão lances públicos e sucessivos, com prorrogações, conforme o critério de julgamento deste Edital.</w:t>
      </w:r>
    </w:p>
    <w:p w14:paraId="1C0DEE06"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6.12</w:t>
      </w:r>
      <w:r w:rsidRPr="00D53DE3">
        <w:rPr>
          <w:rFonts w:ascii="Arial" w:eastAsia="Calibri" w:hAnsi="Arial" w:cs="Arial"/>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D7121A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6.13</w:t>
      </w:r>
      <w:r w:rsidRPr="00D53DE3">
        <w:rPr>
          <w:rFonts w:ascii="Arial" w:eastAsia="Calibri" w:hAnsi="Arial" w:cs="Arial"/>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582452A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6.14</w:t>
      </w:r>
      <w:r w:rsidRPr="00D53DE3">
        <w:rPr>
          <w:rFonts w:ascii="Arial" w:eastAsia="Calibri" w:hAnsi="Arial" w:cs="Arial"/>
          <w:lang w:eastAsia="pt-BR"/>
        </w:rPr>
        <w:tab/>
        <w:t>Na hipótese de não haver novos lances na forma estabelecida neste edital, a sessão pública será encerrada automaticamente.</w:t>
      </w:r>
    </w:p>
    <w:p w14:paraId="0484258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6.14.1.</w:t>
      </w:r>
      <w:r w:rsidRPr="00D53DE3">
        <w:rPr>
          <w:rFonts w:ascii="Arial" w:eastAsia="Calibri" w:hAnsi="Arial" w:cs="Arial"/>
          <w:lang w:eastAsia="pt-BR"/>
        </w:rPr>
        <w:tab/>
        <w:t>Definida a melhor proposta, se a diferença em relação à proposta classificada em segundo lugar for de pelo menos 5% (cinco por cento), a pregoeira, auxiliada pela equipe de apoio, poderá admitir o reinício da disputa aberta, para a definição das demais colocações.</w:t>
      </w:r>
    </w:p>
    <w:p w14:paraId="5CA0FA8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6.14.2.</w:t>
      </w:r>
      <w:r w:rsidRPr="00D53DE3">
        <w:rPr>
          <w:rFonts w:ascii="Arial" w:eastAsia="Calibri" w:hAnsi="Arial" w:cs="Arial"/>
          <w:lang w:eastAsia="pt-BR"/>
        </w:rPr>
        <w:tab/>
        <w:t>Após o reinício previsto no item supra, os licitantes serão convocados para apresentar lances intermediários.</w:t>
      </w:r>
    </w:p>
    <w:p w14:paraId="26B8976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lastRenderedPageBreak/>
        <w:t>6.15</w:t>
      </w:r>
      <w:r w:rsidRPr="00D53DE3">
        <w:rPr>
          <w:rFonts w:ascii="Arial" w:eastAsia="Calibri" w:hAnsi="Arial" w:cs="Arial"/>
          <w:lang w:eastAsia="pt-BR"/>
        </w:rPr>
        <w:tab/>
        <w:t>Encerrada a sessão pública sem prorrogação automática pelo sistema, a Pregoeira poderá, assessorada pela equipe de apoio, admitir o reinício da etapa de envio de lances, em prol da consecução do melhor preço, mediante justificativa.</w:t>
      </w:r>
    </w:p>
    <w:p w14:paraId="12958D16"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6.16</w:t>
      </w:r>
      <w:r w:rsidRPr="00D53DE3">
        <w:rPr>
          <w:rFonts w:ascii="Arial" w:eastAsia="Calibri" w:hAnsi="Arial" w:cs="Arial"/>
          <w:lang w:eastAsia="pt-BR"/>
        </w:rPr>
        <w:tab/>
        <w:t>Em caso de falha no sistema, os lances em desacordo com os subitens anteriores deverão ser desconsiderados pela Pregoeira.</w:t>
      </w:r>
    </w:p>
    <w:p w14:paraId="0E5234B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6.17</w:t>
      </w:r>
      <w:r w:rsidRPr="00D53DE3">
        <w:rPr>
          <w:rFonts w:ascii="Arial" w:eastAsia="Calibri" w:hAnsi="Arial" w:cs="Arial"/>
          <w:lang w:eastAsia="pt-BR"/>
        </w:rPr>
        <w:tab/>
        <w:t>Não serão aceitos dois ou mais lances de mesmo valor, prevalecendo aquele que for recebido e registrado em primeiro lugar.</w:t>
      </w:r>
    </w:p>
    <w:p w14:paraId="02BD6BBC"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6.18</w:t>
      </w:r>
      <w:r w:rsidRPr="00D53DE3">
        <w:rPr>
          <w:rFonts w:ascii="Arial" w:eastAsia="Calibri" w:hAnsi="Arial" w:cs="Arial"/>
          <w:lang w:eastAsia="pt-BR"/>
        </w:rPr>
        <w:tab/>
        <w:t>Durante o transcurso da sessão pública, os licitantes serão informados, em tempo real, do valor do menor lance registrado, vedada a identificação do licitante.</w:t>
      </w:r>
    </w:p>
    <w:p w14:paraId="37DACC8F"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6.19</w:t>
      </w:r>
      <w:r w:rsidRPr="00D53DE3">
        <w:rPr>
          <w:rFonts w:ascii="Arial" w:eastAsia="Calibri" w:hAnsi="Arial" w:cs="Arial"/>
          <w:lang w:eastAsia="pt-BR"/>
        </w:rPr>
        <w:tab/>
        <w:t xml:space="preserve">No caso de desconexão com a Pregoeira (o), no decorrer da etapa competitiva do Pregão, o sistema eletrônico poderá permanecer acessível aos licitantes para a recepção dos lances. </w:t>
      </w:r>
    </w:p>
    <w:p w14:paraId="5FE66BCE"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6.20</w:t>
      </w:r>
      <w:r w:rsidRPr="00D53DE3">
        <w:rPr>
          <w:rFonts w:ascii="Arial" w:eastAsia="Calibri" w:hAnsi="Arial" w:cs="Arial"/>
          <w:lang w:eastAsia="pt-BR"/>
        </w:rPr>
        <w:tab/>
        <w:t>Quando a desconexão persistir por tempo superior a 10 (dez) minutos, a sessão do Pregão Eletrônico será suspensa e terá reinício somente após comunicação expressa aos participantes, através de mensagem eletrônica diretamente no Portal (www.comprasnet.gov.br).</w:t>
      </w:r>
    </w:p>
    <w:p w14:paraId="25C2B73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6.21</w:t>
      </w:r>
      <w:r w:rsidRPr="00D53DE3">
        <w:rPr>
          <w:rFonts w:ascii="Arial" w:eastAsia="Calibri" w:hAnsi="Arial" w:cs="Arial"/>
          <w:lang w:eastAsia="pt-BR"/>
        </w:rPr>
        <w:tab/>
        <w:t>Critério de julgamento adotado será o menor preço por item, conforme definido neste Edital e seus anexos.</w:t>
      </w:r>
    </w:p>
    <w:p w14:paraId="39FBC31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6.22</w:t>
      </w:r>
      <w:r w:rsidRPr="00D53DE3">
        <w:rPr>
          <w:rFonts w:ascii="Arial" w:eastAsia="Calibri" w:hAnsi="Arial" w:cs="Arial"/>
          <w:lang w:eastAsia="pt-BR"/>
        </w:rPr>
        <w:tab/>
        <w:t xml:space="preserve">Caso o licitante não apresente lances, concorrerá com o valor de sua proposta. </w:t>
      </w:r>
    </w:p>
    <w:p w14:paraId="0A7780AE" w14:textId="77777777" w:rsidR="00467D24" w:rsidRDefault="00467D24" w:rsidP="00467D24">
      <w:pPr>
        <w:pStyle w:val="Nivel01"/>
        <w:rPr>
          <w:rFonts w:eastAsia="Calibri"/>
          <w:lang w:val="pt-BR" w:eastAsia="pt-BR"/>
        </w:rPr>
      </w:pPr>
      <w:r w:rsidRPr="00D53DE3">
        <w:rPr>
          <w:rFonts w:eastAsia="Calibri"/>
          <w:lang w:eastAsia="pt-BR"/>
        </w:rPr>
        <w:t>DA FASE DE JULGAMENTO</w:t>
      </w:r>
    </w:p>
    <w:p w14:paraId="25903F58" w14:textId="77777777" w:rsidR="00BF61E4" w:rsidRPr="00BF61E4" w:rsidRDefault="00BF61E4" w:rsidP="00BF61E4">
      <w:pPr>
        <w:rPr>
          <w:rFonts w:eastAsia="Calibri"/>
          <w:lang w:eastAsia="pt-BR"/>
        </w:rPr>
      </w:pPr>
    </w:p>
    <w:p w14:paraId="29DAEC4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7.1</w:t>
      </w:r>
      <w:r w:rsidRPr="00D53DE3">
        <w:rPr>
          <w:rFonts w:ascii="Arial" w:eastAsia="Calibri" w:hAnsi="Arial" w:cs="Arial"/>
          <w:lang w:eastAsia="pt-BR"/>
        </w:rPr>
        <w:tab/>
        <w:t>Encerrada a etapa de negociação, a Pregoeira</w:t>
      </w:r>
      <w:r>
        <w:rPr>
          <w:rFonts w:ascii="Arial" w:eastAsia="Calibri" w:hAnsi="Arial" w:cs="Arial"/>
          <w:lang w:eastAsia="pt-BR"/>
        </w:rPr>
        <w:t xml:space="preserve"> </w:t>
      </w:r>
      <w:r w:rsidRPr="00D53DE3">
        <w:rPr>
          <w:rFonts w:ascii="Arial" w:eastAsia="Calibri" w:hAnsi="Arial" w:cs="Arial"/>
          <w:lang w:eastAsia="pt-BR"/>
        </w:rPr>
        <w:t>verificará se o licitante provisoriamente classificado em primeiro lugar atende às condições de participação no certame, conforme previsto no art. 14 da Lei nº 14.133/2021, legislação correlata e no item 4 do edital, especialmente quanto à existência de sanção que impeça a participação no certame ou a futura contratação, mediante a consulta aos seguintes cadastros:</w:t>
      </w:r>
    </w:p>
    <w:p w14:paraId="4EA773C7"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7.1.1.</w:t>
      </w:r>
      <w:r w:rsidRPr="00D53DE3">
        <w:rPr>
          <w:rFonts w:ascii="Arial" w:eastAsia="Calibri" w:hAnsi="Arial" w:cs="Arial"/>
          <w:lang w:eastAsia="pt-BR"/>
        </w:rPr>
        <w:tab/>
        <w:t>SICAF;</w:t>
      </w:r>
    </w:p>
    <w:p w14:paraId="0911692C"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7.1.2.</w:t>
      </w:r>
      <w:r w:rsidRPr="00D53DE3">
        <w:rPr>
          <w:rFonts w:ascii="Arial" w:eastAsia="Calibri" w:hAnsi="Arial" w:cs="Arial"/>
          <w:lang w:eastAsia="pt-BR"/>
        </w:rPr>
        <w:tab/>
        <w:t>Cadastro Nacional de Empresas Inidôneas e Suspensas - CEIS, mantido pela Controladoria-Geral da União (https://www.portaltransparencia.gov.br/</w:t>
      </w:r>
      <w:proofErr w:type="spellStart"/>
      <w:r w:rsidRPr="00D53DE3">
        <w:rPr>
          <w:rFonts w:ascii="Arial" w:eastAsia="Calibri" w:hAnsi="Arial" w:cs="Arial"/>
          <w:lang w:eastAsia="pt-BR"/>
        </w:rPr>
        <w:t>sancoes</w:t>
      </w:r>
      <w:proofErr w:type="spellEnd"/>
      <w:r w:rsidRPr="00D53DE3">
        <w:rPr>
          <w:rFonts w:ascii="Arial" w:eastAsia="Calibri" w:hAnsi="Arial" w:cs="Arial"/>
          <w:lang w:eastAsia="pt-BR"/>
        </w:rPr>
        <w:t>/</w:t>
      </w:r>
      <w:proofErr w:type="spellStart"/>
      <w:r w:rsidRPr="00D53DE3">
        <w:rPr>
          <w:rFonts w:ascii="Arial" w:eastAsia="Calibri" w:hAnsi="Arial" w:cs="Arial"/>
          <w:lang w:eastAsia="pt-BR"/>
        </w:rPr>
        <w:t>ceis</w:t>
      </w:r>
      <w:proofErr w:type="spellEnd"/>
      <w:r w:rsidRPr="00D53DE3">
        <w:rPr>
          <w:rFonts w:ascii="Arial" w:eastAsia="Calibri" w:hAnsi="Arial" w:cs="Arial"/>
          <w:lang w:eastAsia="pt-BR"/>
        </w:rPr>
        <w:t xml:space="preserve">); e </w:t>
      </w:r>
    </w:p>
    <w:p w14:paraId="7BFC6238"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7.1.3.</w:t>
      </w:r>
      <w:r w:rsidRPr="00D53DE3">
        <w:rPr>
          <w:rFonts w:ascii="Arial" w:eastAsia="Calibri" w:hAnsi="Arial" w:cs="Arial"/>
          <w:lang w:eastAsia="pt-BR"/>
        </w:rPr>
        <w:tab/>
        <w:t>Cadastro Nacional de Empresas Punidas – CNEP, mantido pela Controladoria-Geral da União (https://www.portaltransparencia.gov.br/</w:t>
      </w:r>
      <w:proofErr w:type="spellStart"/>
      <w:r w:rsidRPr="00D53DE3">
        <w:rPr>
          <w:rFonts w:ascii="Arial" w:eastAsia="Calibri" w:hAnsi="Arial" w:cs="Arial"/>
          <w:lang w:eastAsia="pt-BR"/>
        </w:rPr>
        <w:t>sancoes</w:t>
      </w:r>
      <w:proofErr w:type="spellEnd"/>
      <w:r w:rsidRPr="00D53DE3">
        <w:rPr>
          <w:rFonts w:ascii="Arial" w:eastAsia="Calibri" w:hAnsi="Arial" w:cs="Arial"/>
          <w:lang w:eastAsia="pt-BR"/>
        </w:rPr>
        <w:t>/</w:t>
      </w:r>
      <w:proofErr w:type="spellStart"/>
      <w:r w:rsidRPr="00D53DE3">
        <w:rPr>
          <w:rFonts w:ascii="Arial" w:eastAsia="Calibri" w:hAnsi="Arial" w:cs="Arial"/>
          <w:lang w:eastAsia="pt-BR"/>
        </w:rPr>
        <w:t>cnep</w:t>
      </w:r>
      <w:proofErr w:type="spellEnd"/>
      <w:r w:rsidRPr="00D53DE3">
        <w:rPr>
          <w:rFonts w:ascii="Arial" w:eastAsia="Calibri" w:hAnsi="Arial" w:cs="Arial"/>
          <w:lang w:eastAsia="pt-BR"/>
        </w:rPr>
        <w:t>).</w:t>
      </w:r>
    </w:p>
    <w:p w14:paraId="1C51091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7.2</w:t>
      </w:r>
      <w:r w:rsidRPr="00D53DE3">
        <w:rPr>
          <w:rFonts w:ascii="Arial" w:eastAsia="Calibri" w:hAnsi="Arial" w:cs="Arial"/>
          <w:lang w:eastAsia="pt-BR"/>
        </w:rPr>
        <w:tab/>
        <w:t>A consulta aos cadastros será realizada em nome da empresa licitante e também de seu sócio majoritário, por força da vedação de que trata o artigo 12 da Lei n° 8.429, de 1992.</w:t>
      </w:r>
    </w:p>
    <w:p w14:paraId="6BD7604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7.3</w:t>
      </w:r>
      <w:r w:rsidRPr="00D53DE3">
        <w:rPr>
          <w:rFonts w:ascii="Arial" w:eastAsia="Calibri" w:hAnsi="Arial" w:cs="Arial"/>
          <w:lang w:eastAsia="pt-BR"/>
        </w:rPr>
        <w:tab/>
        <w:t>Caso conste na Consulta de Situação do licitante a existência de Ocorrências Impeditivas Indiretas, a Pregoeira diligenciará para verificar se houve fraude por parte das empresas apontadas no Relatório de Ocorrências Impeditivas Indiretas. (IN nº 3/2018, art. 29, caput)</w:t>
      </w:r>
    </w:p>
    <w:p w14:paraId="4096176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7.3.1.</w:t>
      </w:r>
      <w:r w:rsidRPr="00D53DE3">
        <w:rPr>
          <w:rFonts w:ascii="Arial" w:eastAsia="Calibri" w:hAnsi="Arial" w:cs="Arial"/>
          <w:lang w:eastAsia="pt-BR"/>
        </w:rPr>
        <w:tab/>
        <w:t>A tentativa de burla será verificada por meio dos vínculos societários, linhas de fornecimento similares, dentre outros. (IN nº 3/2018, art. 29, §1º).</w:t>
      </w:r>
    </w:p>
    <w:p w14:paraId="590BC11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7.3.2.</w:t>
      </w:r>
      <w:r w:rsidRPr="00D53DE3">
        <w:rPr>
          <w:rFonts w:ascii="Arial" w:eastAsia="Calibri" w:hAnsi="Arial" w:cs="Arial"/>
          <w:lang w:eastAsia="pt-BR"/>
        </w:rPr>
        <w:tab/>
        <w:t>O licitante será convocado para manifestação previamente a uma eventual desclassificação. (IN nº 3/2018, art. 29, §2º).</w:t>
      </w:r>
    </w:p>
    <w:p w14:paraId="32FAD1C4"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7.3.3.</w:t>
      </w:r>
      <w:r w:rsidRPr="00D53DE3">
        <w:rPr>
          <w:rFonts w:ascii="Arial" w:eastAsia="Calibri" w:hAnsi="Arial" w:cs="Arial"/>
          <w:lang w:eastAsia="pt-BR"/>
        </w:rPr>
        <w:tab/>
        <w:t>Constatada a existência de sanção, o licitante será reputado inabilitado, por falta de condição de participação.</w:t>
      </w:r>
    </w:p>
    <w:p w14:paraId="5B4E1A34" w14:textId="09DAEC33"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lastRenderedPageBreak/>
        <w:t>7.4</w:t>
      </w:r>
      <w:r w:rsidRPr="00D53DE3">
        <w:rPr>
          <w:rFonts w:ascii="Arial" w:eastAsia="Calibri" w:hAnsi="Arial" w:cs="Arial"/>
          <w:lang w:eastAsia="pt-BR"/>
        </w:rPr>
        <w:tab/>
      </w:r>
      <w:r w:rsidR="00FB285F">
        <w:rPr>
          <w:rFonts w:ascii="Arial" w:eastAsia="Calibri" w:hAnsi="Arial" w:cs="Arial"/>
          <w:lang w:eastAsia="pt-BR"/>
        </w:rPr>
        <w:t>Se tiver</w:t>
      </w:r>
      <w:r w:rsidRPr="00D53DE3">
        <w:rPr>
          <w:rFonts w:ascii="Arial" w:eastAsia="Calibri" w:hAnsi="Arial" w:cs="Arial"/>
          <w:lang w:eastAsia="pt-BR"/>
        </w:rPr>
        <w:t xml:space="preserve"> participação </w:t>
      </w:r>
      <w:r w:rsidR="00FB285F">
        <w:rPr>
          <w:rFonts w:ascii="Arial" w:eastAsia="Calibri" w:hAnsi="Arial" w:cs="Arial"/>
          <w:lang w:eastAsia="pt-BR"/>
        </w:rPr>
        <w:t>de</w:t>
      </w:r>
      <w:r w:rsidRPr="00D53DE3">
        <w:rPr>
          <w:rFonts w:ascii="Arial" w:eastAsia="Calibri" w:hAnsi="Arial" w:cs="Arial"/>
          <w:lang w:eastAsia="pt-BR"/>
        </w:rPr>
        <w:t xml:space="preserve"> ME/</w:t>
      </w:r>
      <w:proofErr w:type="spellStart"/>
      <w:r w:rsidRPr="00D53DE3">
        <w:rPr>
          <w:rFonts w:ascii="Arial" w:eastAsia="Calibri" w:hAnsi="Arial" w:cs="Arial"/>
          <w:lang w:eastAsia="pt-BR"/>
        </w:rPr>
        <w:t>EPPs</w:t>
      </w:r>
      <w:proofErr w:type="spellEnd"/>
      <w:r w:rsidRPr="00D53DE3">
        <w:rPr>
          <w:rFonts w:ascii="Arial" w:eastAsia="Calibri" w:hAnsi="Arial" w:cs="Arial"/>
          <w:lang w:eastAsia="pt-BR"/>
        </w:rPr>
        <w:t>, a Pregoeira verificará se o melhor colocado faz jus ao benefício, em conformidade com os itens 3.2 deste edital.</w:t>
      </w:r>
    </w:p>
    <w:p w14:paraId="5E501A1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7.5</w:t>
      </w:r>
      <w:r w:rsidRPr="00D53DE3">
        <w:rPr>
          <w:rFonts w:ascii="Arial" w:eastAsia="Calibri" w:hAnsi="Arial" w:cs="Arial"/>
          <w:lang w:eastAsia="pt-BR"/>
        </w:rPr>
        <w:tab/>
        <w:t>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42062FC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7.6</w:t>
      </w:r>
      <w:r w:rsidRPr="00D53DE3">
        <w:rPr>
          <w:rFonts w:ascii="Arial" w:eastAsia="Calibri" w:hAnsi="Arial" w:cs="Arial"/>
          <w:lang w:eastAsia="pt-BR"/>
        </w:rPr>
        <w:tab/>
        <w:t xml:space="preserve">Será desclassificada a proposta vencedora que: </w:t>
      </w:r>
    </w:p>
    <w:p w14:paraId="026411C8"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7.6.1.</w:t>
      </w:r>
      <w:r w:rsidRPr="00D53DE3">
        <w:rPr>
          <w:rFonts w:ascii="Arial" w:eastAsia="Calibri" w:hAnsi="Arial" w:cs="Arial"/>
          <w:lang w:eastAsia="pt-BR"/>
        </w:rPr>
        <w:tab/>
        <w:t>contiver vícios insanáveis;</w:t>
      </w:r>
    </w:p>
    <w:p w14:paraId="540ADE60"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7.6.2.</w:t>
      </w:r>
      <w:r w:rsidRPr="00D53DE3">
        <w:rPr>
          <w:rFonts w:ascii="Arial" w:eastAsia="Calibri" w:hAnsi="Arial" w:cs="Arial"/>
          <w:lang w:eastAsia="pt-BR"/>
        </w:rPr>
        <w:tab/>
        <w:t>não obedecer às especificações técnicas contidas no Termo de Referência;</w:t>
      </w:r>
    </w:p>
    <w:p w14:paraId="4001F5F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7.6.3.</w:t>
      </w:r>
      <w:r w:rsidRPr="00D53DE3">
        <w:rPr>
          <w:rFonts w:ascii="Arial" w:eastAsia="Calibri" w:hAnsi="Arial" w:cs="Arial"/>
          <w:lang w:eastAsia="pt-BR"/>
        </w:rPr>
        <w:tab/>
        <w:t>apresentar preços inexequíveis ou permanecerem acima do preço máximo definido para a contratação;</w:t>
      </w:r>
    </w:p>
    <w:p w14:paraId="26462DEC"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7.6.4.</w:t>
      </w:r>
      <w:r w:rsidRPr="00D53DE3">
        <w:rPr>
          <w:rFonts w:ascii="Arial" w:eastAsia="Calibri" w:hAnsi="Arial" w:cs="Arial"/>
          <w:lang w:eastAsia="pt-BR"/>
        </w:rPr>
        <w:tab/>
        <w:t>não tiverem sua exequibilidade demonstrada, quando exigido pela Administração;</w:t>
      </w:r>
    </w:p>
    <w:p w14:paraId="6D5C6FC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7.6.5.</w:t>
      </w:r>
      <w:r w:rsidRPr="00D53DE3">
        <w:rPr>
          <w:rFonts w:ascii="Arial" w:eastAsia="Calibri" w:hAnsi="Arial" w:cs="Arial"/>
          <w:lang w:eastAsia="pt-BR"/>
        </w:rPr>
        <w:tab/>
        <w:t>apresentar desconformidade com quaisquer outras exigências deste Edital ou seus anexos, desde que insanável.</w:t>
      </w:r>
    </w:p>
    <w:p w14:paraId="0E3821B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7.7</w:t>
      </w:r>
      <w:r w:rsidRPr="00D53DE3">
        <w:rPr>
          <w:rFonts w:ascii="Arial" w:eastAsia="Calibri" w:hAnsi="Arial" w:cs="Arial"/>
          <w:lang w:eastAsia="pt-BR"/>
        </w:rPr>
        <w:tab/>
        <w:t>No caso de bens e serviços em geral, é indício de inexequibilidade das propostas valores inferiores a 50% (cinquenta por cento) do valor orçado pela Administração.</w:t>
      </w:r>
    </w:p>
    <w:p w14:paraId="1A726B2F"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7.7.1.</w:t>
      </w:r>
      <w:r w:rsidRPr="00D53DE3">
        <w:rPr>
          <w:rFonts w:ascii="Arial" w:eastAsia="Calibri" w:hAnsi="Arial" w:cs="Arial"/>
          <w:lang w:eastAsia="pt-BR"/>
        </w:rPr>
        <w:tab/>
        <w:t>A inexequibilidade, na hipótese de que trata o caput, só será considerada após diligência da Pregoeira, que comprove:</w:t>
      </w:r>
    </w:p>
    <w:p w14:paraId="3286ADA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7.7.1.1.</w:t>
      </w:r>
      <w:r w:rsidRPr="00D53DE3">
        <w:rPr>
          <w:rFonts w:ascii="Arial" w:eastAsia="Calibri" w:hAnsi="Arial" w:cs="Arial"/>
          <w:lang w:eastAsia="pt-BR"/>
        </w:rPr>
        <w:tab/>
        <w:t>que o custo do licitante ultrapassa o valor da proposta; e</w:t>
      </w:r>
    </w:p>
    <w:p w14:paraId="73C10016"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7.7.1.2.</w:t>
      </w:r>
      <w:r w:rsidRPr="00D53DE3">
        <w:rPr>
          <w:rFonts w:ascii="Arial" w:eastAsia="Calibri" w:hAnsi="Arial" w:cs="Arial"/>
          <w:lang w:eastAsia="pt-BR"/>
        </w:rPr>
        <w:tab/>
        <w:t>inexistirem custos de oportunidade capazes de justificar o vulto da oferta.</w:t>
      </w:r>
    </w:p>
    <w:p w14:paraId="4E2D481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7.8</w:t>
      </w:r>
      <w:r w:rsidRPr="00D53DE3">
        <w:rPr>
          <w:rFonts w:ascii="Arial" w:eastAsia="Calibri" w:hAnsi="Arial" w:cs="Arial"/>
          <w:lang w:eastAsia="pt-BR"/>
        </w:rPr>
        <w:tab/>
        <w:t>Se houver indícios de inexequibilidade da proposta de preço, ou em caso da necessidade de esclarecimentos complementares, poderão ser efetuadas diligências, para que a empresa comprove a exequibilidade da proposta.</w:t>
      </w:r>
    </w:p>
    <w:p w14:paraId="3A32D2F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7.9</w:t>
      </w:r>
      <w:r w:rsidRPr="00D53DE3">
        <w:rPr>
          <w:rFonts w:ascii="Arial" w:eastAsia="Calibri" w:hAnsi="Arial" w:cs="Arial"/>
          <w:lang w:eastAsia="pt-BR"/>
        </w:rPr>
        <w:tab/>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AD38A25"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7.9.1.</w:t>
      </w:r>
      <w:r w:rsidRPr="00D53DE3">
        <w:rPr>
          <w:rFonts w:ascii="Arial" w:eastAsia="Calibri" w:hAnsi="Arial" w:cs="Arial"/>
          <w:lang w:eastAsia="pt-BR"/>
        </w:rPr>
        <w:tab/>
        <w:t>O ajuste de que trata este dispositivo se limita a sanar erros ou falhas que não alterem a substância das propostas.</w:t>
      </w:r>
    </w:p>
    <w:p w14:paraId="30678D6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7.9.2.</w:t>
      </w:r>
      <w:r w:rsidRPr="00D53DE3">
        <w:rPr>
          <w:rFonts w:ascii="Arial" w:eastAsia="Calibri" w:hAnsi="Arial" w:cs="Arial"/>
          <w:lang w:eastAsia="pt-BR"/>
        </w:rPr>
        <w:tab/>
        <w:t>Considera-se erro no preenchimento da planilha passível de correção a indicação de recolhimento de impostos e contribuições na forma do Simples Nacional, quando não cabível esse regime.</w:t>
      </w:r>
    </w:p>
    <w:p w14:paraId="0FA95C3A" w14:textId="77777777" w:rsidR="00467D24" w:rsidRDefault="00467D24" w:rsidP="00467D24">
      <w:pPr>
        <w:pStyle w:val="Nivel01"/>
        <w:rPr>
          <w:rFonts w:eastAsia="Calibri"/>
          <w:lang w:eastAsia="pt-BR"/>
        </w:rPr>
      </w:pPr>
      <w:r w:rsidRPr="00D53DE3">
        <w:rPr>
          <w:rFonts w:eastAsia="Calibri"/>
          <w:lang w:eastAsia="pt-BR"/>
        </w:rPr>
        <w:t>DA FASE DE HABILITAÇÃO</w:t>
      </w:r>
    </w:p>
    <w:p w14:paraId="6F43D770" w14:textId="77777777" w:rsidR="00BF61E4" w:rsidRPr="00BF61E4" w:rsidRDefault="00BF61E4" w:rsidP="00BF61E4">
      <w:pPr>
        <w:rPr>
          <w:rFonts w:eastAsia="Calibri"/>
          <w:lang w:val="x-none" w:eastAsia="pt-BR"/>
        </w:rPr>
      </w:pPr>
    </w:p>
    <w:p w14:paraId="18ACD0A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8.1</w:t>
      </w:r>
      <w:r w:rsidRPr="00D53DE3">
        <w:rPr>
          <w:rFonts w:ascii="Arial" w:eastAsia="Calibri" w:hAnsi="Arial" w:cs="Arial"/>
          <w:lang w:eastAsia="pt-BR"/>
        </w:rPr>
        <w:tab/>
        <w:t>Para se habilitarem nesta licitação, os interessados deverão anexar ao sistema a documentação abaixo, em original ou cópia autenticada, podendo ser substituída por registro cadastral do SICAF.</w:t>
      </w:r>
    </w:p>
    <w:p w14:paraId="38CCB4E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8.2</w:t>
      </w:r>
      <w:r w:rsidRPr="00D53DE3">
        <w:rPr>
          <w:rFonts w:ascii="Arial" w:eastAsia="Calibri" w:hAnsi="Arial" w:cs="Arial"/>
          <w:lang w:eastAsia="pt-BR"/>
        </w:rPr>
        <w:tab/>
        <w:t>Tratando-se de cópia autenticada, toda documentação deverá estar perfeitamente legível e a prova de autenticidade de cópia de documento público ou particular poderá ser feita e cartório ou perante agente do Consórcio, mediante apresentação de original ou de declaração de autenticidade por advogado, sob sua responsabilidade pessoal;</w:t>
      </w:r>
    </w:p>
    <w:p w14:paraId="204440BC"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lastRenderedPageBreak/>
        <w:t>8.3</w:t>
      </w:r>
      <w:r w:rsidRPr="00D53DE3">
        <w:rPr>
          <w:rFonts w:ascii="Arial" w:eastAsia="Calibri" w:hAnsi="Arial" w:cs="Arial"/>
          <w:lang w:eastAsia="pt-BR"/>
        </w:rPr>
        <w:tab/>
        <w:t>O reconhecimento de firma somente será exigido quando houver dúvida de autenticidade, salvo imposição legal;</w:t>
      </w:r>
    </w:p>
    <w:p w14:paraId="75741EB8"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8.4</w:t>
      </w:r>
      <w:r w:rsidRPr="00D53DE3">
        <w:rPr>
          <w:rFonts w:ascii="Arial" w:eastAsia="Calibri" w:hAnsi="Arial" w:cs="Arial"/>
          <w:lang w:eastAsia="pt-BR"/>
        </w:rPr>
        <w:tab/>
        <w:t>Se a licitante desatender as exigências de habilitação, a mesma será inabilitada e a Pregoeira examinará a proposta subsequente, verificando a sua aceitabilidade, na ordem de classificação, e assim sucessivamente, até a apuração de uma proposta que atenda ao edital.</w:t>
      </w:r>
    </w:p>
    <w:p w14:paraId="02CB826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8.5</w:t>
      </w:r>
      <w:r w:rsidRPr="00D53DE3">
        <w:rPr>
          <w:rFonts w:ascii="Arial" w:eastAsia="Calibri" w:hAnsi="Arial" w:cs="Arial"/>
          <w:lang w:eastAsia="pt-BR"/>
        </w:rPr>
        <w:tab/>
        <w:t>Após a entrega dos documentos para habilitação, não será permitida a substituição ou a apresentação de novos documentos, salvo em sede de diligência, para:</w:t>
      </w:r>
    </w:p>
    <w:p w14:paraId="5456E2D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8.5.1.</w:t>
      </w:r>
      <w:r w:rsidRPr="00D53DE3">
        <w:rPr>
          <w:rFonts w:ascii="Arial" w:eastAsia="Calibri" w:hAnsi="Arial" w:cs="Arial"/>
          <w:lang w:eastAsia="pt-BR"/>
        </w:rPr>
        <w:tab/>
        <w:t>complementação de informações acerca dos documentos já apresentados pelos licitantes e desde que necessária para apurar fatos existentes à época da abertura do certame;</w:t>
      </w:r>
    </w:p>
    <w:p w14:paraId="244A27A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8.5.2.</w:t>
      </w:r>
      <w:r w:rsidRPr="00D53DE3">
        <w:rPr>
          <w:rFonts w:ascii="Arial" w:eastAsia="Calibri" w:hAnsi="Arial" w:cs="Arial"/>
          <w:lang w:eastAsia="pt-BR"/>
        </w:rPr>
        <w:tab/>
        <w:t>atualização de documentos cuja validade tenha expirado após a data de recebimento das propostas.</w:t>
      </w:r>
    </w:p>
    <w:p w14:paraId="4BDF392F"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8.6</w:t>
      </w:r>
      <w:r w:rsidRPr="00D53DE3">
        <w:rPr>
          <w:rFonts w:ascii="Arial" w:eastAsia="Calibri" w:hAnsi="Arial" w:cs="Arial"/>
          <w:lang w:eastAsia="pt-BR"/>
        </w:rPr>
        <w:tab/>
        <w:t>Constituem motivos para inabilitação do licitante:</w:t>
      </w:r>
    </w:p>
    <w:p w14:paraId="4DA196E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8.6.1.</w:t>
      </w:r>
      <w:r w:rsidRPr="00D53DE3">
        <w:rPr>
          <w:rFonts w:ascii="Arial" w:eastAsia="Calibri" w:hAnsi="Arial" w:cs="Arial"/>
          <w:lang w:eastAsia="pt-BR"/>
        </w:rPr>
        <w:tab/>
        <w:t xml:space="preserve"> a apresentação de documentos com prazo de validade vencido;</w:t>
      </w:r>
      <w:r w:rsidR="00BF61E4">
        <w:rPr>
          <w:rFonts w:ascii="Arial" w:eastAsia="Calibri" w:hAnsi="Arial" w:cs="Arial"/>
          <w:lang w:eastAsia="pt-BR"/>
        </w:rPr>
        <w:t xml:space="preserve"> ou a não regularização deste, conforme o caso;</w:t>
      </w:r>
    </w:p>
    <w:p w14:paraId="4B277CD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8.6.2.</w:t>
      </w:r>
      <w:r w:rsidRPr="00D53DE3">
        <w:rPr>
          <w:rFonts w:ascii="Arial" w:eastAsia="Calibri" w:hAnsi="Arial" w:cs="Arial"/>
          <w:lang w:eastAsia="pt-BR"/>
        </w:rPr>
        <w:tab/>
        <w:t>a substituição dos documentos exigidos para habilitação por protocolos de requerimento de certidão;</w:t>
      </w:r>
    </w:p>
    <w:p w14:paraId="44ED9BF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8.6.3.</w:t>
      </w:r>
      <w:r w:rsidRPr="00D53DE3">
        <w:rPr>
          <w:rFonts w:ascii="Arial" w:eastAsia="Calibri" w:hAnsi="Arial" w:cs="Arial"/>
          <w:lang w:eastAsia="pt-BR"/>
        </w:rPr>
        <w:tab/>
        <w:t>o não cumprimento dos requisitos de habilitação.</w:t>
      </w:r>
    </w:p>
    <w:p w14:paraId="6A85850F"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8.7</w:t>
      </w:r>
      <w:r w:rsidRPr="00D53DE3">
        <w:rPr>
          <w:rFonts w:ascii="Arial" w:eastAsia="Calibri" w:hAnsi="Arial" w:cs="Arial"/>
          <w:lang w:eastAsia="pt-BR"/>
        </w:rPr>
        <w:tab/>
        <w:t>Não serão aceitos documentos de habilitação com indicação de CNPJ/CPF diferentes, salvo aqueles legalmente permitidos.</w:t>
      </w:r>
    </w:p>
    <w:p w14:paraId="1F4E75F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8.7.1.</w:t>
      </w:r>
      <w:r w:rsidRPr="00D53DE3">
        <w:rPr>
          <w:rFonts w:ascii="Arial" w:eastAsia="Calibri" w:hAnsi="Arial" w:cs="Arial"/>
          <w:lang w:eastAsia="pt-BR"/>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010D66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8.7.2.</w:t>
      </w:r>
      <w:r w:rsidRPr="00D53DE3">
        <w:rPr>
          <w:rFonts w:ascii="Arial" w:eastAsia="Calibri" w:hAnsi="Arial" w:cs="Arial"/>
          <w:lang w:eastAsia="pt-BR"/>
        </w:rPr>
        <w:tab/>
        <w:t>Serão aceitos registros de CNPJ de licitante matriz e filial com diferenças de números de documentos pertinentes ao CND e ao CRF/FGTS, quando for comprovada a centralização do recolhimento dessas contribuições.</w:t>
      </w:r>
    </w:p>
    <w:p w14:paraId="40FD29EB" w14:textId="77777777" w:rsidR="00467D24" w:rsidRDefault="00467D24" w:rsidP="00467D24">
      <w:pPr>
        <w:jc w:val="both"/>
        <w:rPr>
          <w:rFonts w:ascii="Arial" w:eastAsia="Calibri" w:hAnsi="Arial" w:cs="Arial"/>
          <w:lang w:eastAsia="pt-BR"/>
        </w:rPr>
      </w:pPr>
      <w:r w:rsidRPr="00D53DE3">
        <w:rPr>
          <w:rFonts w:ascii="Arial" w:eastAsia="Calibri" w:hAnsi="Arial" w:cs="Arial"/>
          <w:lang w:eastAsia="pt-BR"/>
        </w:rPr>
        <w:t>8.7.3.</w:t>
      </w:r>
      <w:r w:rsidRPr="00D53DE3">
        <w:rPr>
          <w:rFonts w:ascii="Arial" w:eastAsia="Calibri" w:hAnsi="Arial" w:cs="Arial"/>
          <w:lang w:eastAsia="pt-BR"/>
        </w:rPr>
        <w:tab/>
        <w:t>Os licitantes deverão encaminhar, nos termos deste Edital, a documentação relacionada nos itens a seguir, para fins de habilitação:</w:t>
      </w:r>
    </w:p>
    <w:p w14:paraId="4B3DFEAD" w14:textId="77777777" w:rsidR="00BF61E4" w:rsidRPr="00D53DE3" w:rsidRDefault="00BF61E4" w:rsidP="00467D24">
      <w:pPr>
        <w:jc w:val="both"/>
        <w:rPr>
          <w:rFonts w:ascii="Arial" w:eastAsia="Calibri" w:hAnsi="Arial" w:cs="Arial"/>
          <w:lang w:eastAsia="pt-BR"/>
        </w:rPr>
      </w:pPr>
    </w:p>
    <w:p w14:paraId="246018A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8.8</w:t>
      </w:r>
      <w:r w:rsidRPr="00D53DE3">
        <w:rPr>
          <w:rFonts w:ascii="Arial" w:eastAsia="Calibri" w:hAnsi="Arial" w:cs="Arial"/>
          <w:lang w:eastAsia="pt-BR"/>
        </w:rPr>
        <w:tab/>
      </w:r>
      <w:r w:rsidRPr="00BF61E4">
        <w:rPr>
          <w:rFonts w:ascii="Arial" w:eastAsia="Calibri" w:hAnsi="Arial" w:cs="Arial"/>
          <w:b/>
          <w:bCs/>
          <w:lang w:eastAsia="pt-BR"/>
        </w:rPr>
        <w:t>Habilitações Jurídicas</w:t>
      </w:r>
    </w:p>
    <w:p w14:paraId="159F78EC"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8.8.1.</w:t>
      </w:r>
      <w:r w:rsidRPr="00D53DE3">
        <w:rPr>
          <w:rFonts w:ascii="Arial" w:eastAsia="Calibri" w:hAnsi="Arial" w:cs="Arial"/>
          <w:lang w:eastAsia="pt-BR"/>
        </w:rPr>
        <w:tab/>
        <w:t>A habilitação jurídica poderá ser comprovada com a apresentação de um dos documentos relacionados abaixo:</w:t>
      </w:r>
    </w:p>
    <w:p w14:paraId="21EEA19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8.8.1.1.</w:t>
      </w:r>
      <w:r w:rsidRPr="00D53DE3">
        <w:rPr>
          <w:rFonts w:ascii="Arial" w:eastAsia="Calibri" w:hAnsi="Arial" w:cs="Arial"/>
          <w:lang w:eastAsia="pt-BR"/>
        </w:rPr>
        <w:tab/>
        <w:t>Registro comercial, no caso de empresa individual;</w:t>
      </w:r>
    </w:p>
    <w:p w14:paraId="5AB91B7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8.8.1.2.</w:t>
      </w:r>
      <w:r w:rsidRPr="00D53DE3">
        <w:rPr>
          <w:rFonts w:ascii="Arial" w:eastAsia="Calibri" w:hAnsi="Arial" w:cs="Arial"/>
          <w:lang w:eastAsia="pt-BR"/>
        </w:rPr>
        <w:tab/>
        <w:t>Requerimento de empresário no caso de empresário individual;</w:t>
      </w:r>
    </w:p>
    <w:p w14:paraId="0A60156E"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8.8.1.3.</w:t>
      </w:r>
      <w:r w:rsidRPr="00D53DE3">
        <w:rPr>
          <w:rFonts w:ascii="Arial" w:eastAsia="Calibri" w:hAnsi="Arial" w:cs="Arial"/>
          <w:lang w:eastAsia="pt-BR"/>
        </w:rPr>
        <w:tab/>
        <w:t>Ato constitutivo, estatuto ou contrato social em vigor, devidamente registrado, em se tratando de sociedades empresariais;</w:t>
      </w:r>
    </w:p>
    <w:p w14:paraId="2322C4F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8.8.1.4.</w:t>
      </w:r>
      <w:r w:rsidRPr="00D53DE3">
        <w:rPr>
          <w:rFonts w:ascii="Arial" w:eastAsia="Calibri" w:hAnsi="Arial" w:cs="Arial"/>
          <w:lang w:eastAsia="pt-BR"/>
        </w:rPr>
        <w:tab/>
        <w:t>Inscrição do ato constitutivo, no caso de sociedades simples, acompanhada de prova de diretoria em exercício;</w:t>
      </w:r>
    </w:p>
    <w:p w14:paraId="07EB5E26"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8.8.1.5.</w:t>
      </w:r>
      <w:r w:rsidRPr="00D53DE3">
        <w:rPr>
          <w:rFonts w:ascii="Arial" w:eastAsia="Calibri" w:hAnsi="Arial" w:cs="Arial"/>
          <w:lang w:eastAsia="pt-BR"/>
        </w:rPr>
        <w:tab/>
        <w:t>Para Microempreendedor Individual: Certificado da Condição de Microempreendedor Individual.</w:t>
      </w:r>
    </w:p>
    <w:p w14:paraId="6B879B8A" w14:textId="77777777" w:rsidR="00467D24" w:rsidRDefault="00467D24" w:rsidP="00467D24">
      <w:pPr>
        <w:jc w:val="both"/>
        <w:rPr>
          <w:rFonts w:ascii="Arial" w:eastAsia="Calibri" w:hAnsi="Arial" w:cs="Arial"/>
          <w:lang w:eastAsia="pt-BR"/>
        </w:rPr>
      </w:pPr>
      <w:r w:rsidRPr="00D53DE3">
        <w:rPr>
          <w:rFonts w:ascii="Arial" w:eastAsia="Calibri" w:hAnsi="Arial" w:cs="Arial"/>
          <w:lang w:eastAsia="pt-BR"/>
        </w:rPr>
        <w:lastRenderedPageBreak/>
        <w:t>8.8.1.6.</w:t>
      </w:r>
      <w:r w:rsidRPr="00D53DE3">
        <w:rPr>
          <w:rFonts w:ascii="Arial" w:eastAsia="Calibri" w:hAnsi="Arial" w:cs="Arial"/>
          <w:lang w:eastAsia="pt-BR"/>
        </w:rPr>
        <w:tab/>
        <w:t>Outro documento que devidamente comprovado demonstre a capacidade de o licitante exercer direitos e assumir obrigações, comprovando a existência jurídica da pessoa e, quando cabível, de autorização para o exercício da atividade a ser contratada.</w:t>
      </w:r>
    </w:p>
    <w:p w14:paraId="4C66DEC4" w14:textId="77777777" w:rsidR="00BF61E4" w:rsidRPr="00D53DE3" w:rsidRDefault="00BF61E4" w:rsidP="00467D24">
      <w:pPr>
        <w:jc w:val="both"/>
        <w:rPr>
          <w:rFonts w:ascii="Arial" w:eastAsia="Calibri" w:hAnsi="Arial" w:cs="Arial"/>
          <w:lang w:eastAsia="pt-BR"/>
        </w:rPr>
      </w:pPr>
    </w:p>
    <w:p w14:paraId="217CD2C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8.8.2.</w:t>
      </w:r>
      <w:r w:rsidRPr="00D53DE3">
        <w:rPr>
          <w:rFonts w:ascii="Arial" w:eastAsia="Calibri" w:hAnsi="Arial" w:cs="Arial"/>
          <w:lang w:eastAsia="pt-BR"/>
        </w:rPr>
        <w:tab/>
      </w:r>
      <w:r w:rsidRPr="00BF61E4">
        <w:rPr>
          <w:rFonts w:ascii="Arial" w:eastAsia="Calibri" w:hAnsi="Arial" w:cs="Arial"/>
          <w:b/>
          <w:bCs/>
          <w:lang w:eastAsia="pt-BR"/>
        </w:rPr>
        <w:t>Regularidade Fiscal, Social e Trabalhista</w:t>
      </w:r>
    </w:p>
    <w:p w14:paraId="4CAE0FE0"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8.8.2.1.</w:t>
      </w:r>
      <w:r w:rsidRPr="00D53DE3">
        <w:rPr>
          <w:rFonts w:ascii="Arial" w:eastAsia="Calibri" w:hAnsi="Arial" w:cs="Arial"/>
          <w:lang w:eastAsia="pt-BR"/>
        </w:rPr>
        <w:tab/>
        <w:t>Prova de inscrição no Cadastro Nacional de Pessoa Jurídica (C.N.P.J.);</w:t>
      </w:r>
    </w:p>
    <w:p w14:paraId="3EFE5D42" w14:textId="77777777" w:rsidR="00E96D39" w:rsidRPr="00E96D39" w:rsidRDefault="00467D24" w:rsidP="00DE0CE0">
      <w:pPr>
        <w:suppressAutoHyphens w:val="0"/>
        <w:autoSpaceDE w:val="0"/>
        <w:autoSpaceDN w:val="0"/>
        <w:adjustRightInd w:val="0"/>
        <w:jc w:val="both"/>
        <w:rPr>
          <w:rFonts w:ascii="Arial" w:eastAsia="Calibri" w:hAnsi="Arial" w:cs="Arial"/>
          <w:lang w:eastAsia="pt-BR"/>
        </w:rPr>
      </w:pPr>
      <w:r w:rsidRPr="00D53DE3">
        <w:rPr>
          <w:rFonts w:ascii="Arial" w:eastAsia="Calibri" w:hAnsi="Arial" w:cs="Arial"/>
          <w:lang w:eastAsia="pt-BR"/>
        </w:rPr>
        <w:t>8.8.2.2.</w:t>
      </w:r>
      <w:r w:rsidRPr="00D53DE3">
        <w:rPr>
          <w:rFonts w:ascii="Arial" w:eastAsia="Calibri" w:hAnsi="Arial" w:cs="Arial"/>
          <w:lang w:eastAsia="pt-BR"/>
        </w:rPr>
        <w:tab/>
      </w:r>
      <w:r w:rsidR="00E96D39" w:rsidRPr="00E96D39">
        <w:rPr>
          <w:rFonts w:ascii="Arial" w:eastAsia="Calibri" w:hAnsi="Arial" w:cs="Arial"/>
          <w:lang w:eastAsia="pt-BR"/>
        </w:rPr>
        <w:t xml:space="preserve">Certidão negativa de débito relativa aos tributos federais e à </w:t>
      </w:r>
      <w:proofErr w:type="spellStart"/>
      <w:r w:rsidR="00E96D39" w:rsidRPr="00E96D39">
        <w:rPr>
          <w:rFonts w:ascii="Arial" w:eastAsia="Calibri" w:hAnsi="Arial" w:cs="Arial"/>
          <w:lang w:eastAsia="pt-BR"/>
        </w:rPr>
        <w:t>divida</w:t>
      </w:r>
      <w:proofErr w:type="spellEnd"/>
      <w:r w:rsidR="00E96D39" w:rsidRPr="00E96D39">
        <w:rPr>
          <w:rFonts w:ascii="Arial" w:eastAsia="Calibri" w:hAnsi="Arial" w:cs="Arial"/>
          <w:lang w:eastAsia="pt-BR"/>
        </w:rPr>
        <w:t xml:space="preserve"> ativa da união, nela abrangidas as contribuições sociais</w:t>
      </w:r>
    </w:p>
    <w:p w14:paraId="3F4C8CF6" w14:textId="77777777" w:rsidR="00E96D39" w:rsidRPr="00E96D39" w:rsidRDefault="00E96D39" w:rsidP="00DE0CE0">
      <w:pPr>
        <w:suppressAutoHyphens w:val="0"/>
        <w:autoSpaceDE w:val="0"/>
        <w:autoSpaceDN w:val="0"/>
        <w:adjustRightInd w:val="0"/>
        <w:jc w:val="both"/>
        <w:rPr>
          <w:rFonts w:ascii="Arial" w:eastAsia="Calibri" w:hAnsi="Arial" w:cs="Arial"/>
          <w:lang w:eastAsia="pt-BR"/>
        </w:rPr>
      </w:pPr>
      <w:r w:rsidRPr="00E96D39">
        <w:rPr>
          <w:rFonts w:ascii="Arial" w:eastAsia="Calibri" w:hAnsi="Arial" w:cs="Arial"/>
          <w:lang w:eastAsia="pt-BR"/>
        </w:rPr>
        <w:t>administradas pela Secretaria da Receita Federal.</w:t>
      </w:r>
    </w:p>
    <w:p w14:paraId="76C886FD" w14:textId="5C75387B" w:rsidR="00E96D39" w:rsidRPr="00E96D39" w:rsidRDefault="00E96D39" w:rsidP="00DE0CE0">
      <w:pPr>
        <w:suppressAutoHyphens w:val="0"/>
        <w:autoSpaceDE w:val="0"/>
        <w:autoSpaceDN w:val="0"/>
        <w:adjustRightInd w:val="0"/>
        <w:jc w:val="both"/>
        <w:rPr>
          <w:rFonts w:ascii="Arial" w:eastAsia="Calibri" w:hAnsi="Arial" w:cs="Arial"/>
          <w:lang w:eastAsia="pt-BR"/>
        </w:rPr>
      </w:pPr>
      <w:r w:rsidRPr="00E96D39">
        <w:rPr>
          <w:rFonts w:ascii="Arial" w:eastAsia="Calibri" w:hAnsi="Arial" w:cs="Arial"/>
          <w:lang w:eastAsia="pt-BR"/>
        </w:rPr>
        <w:t>8.</w:t>
      </w:r>
      <w:r>
        <w:rPr>
          <w:rFonts w:ascii="Arial" w:eastAsia="Calibri" w:hAnsi="Arial" w:cs="Arial"/>
          <w:lang w:eastAsia="pt-BR"/>
        </w:rPr>
        <w:t>8.2.</w:t>
      </w:r>
      <w:r w:rsidRPr="00E96D39">
        <w:rPr>
          <w:rFonts w:ascii="Arial" w:eastAsia="Calibri" w:hAnsi="Arial" w:cs="Arial"/>
          <w:lang w:eastAsia="pt-BR"/>
        </w:rPr>
        <w:t>3. Prova de regularidade com o Fundo de Garantia do Tempo de Serviço (FGTS);</w:t>
      </w:r>
    </w:p>
    <w:p w14:paraId="05EF9F02" w14:textId="2517E91E" w:rsidR="00E96D39" w:rsidRPr="00E96D39" w:rsidRDefault="00E96D39" w:rsidP="00DE0CE0">
      <w:pPr>
        <w:suppressAutoHyphens w:val="0"/>
        <w:autoSpaceDE w:val="0"/>
        <w:autoSpaceDN w:val="0"/>
        <w:adjustRightInd w:val="0"/>
        <w:jc w:val="both"/>
        <w:rPr>
          <w:rFonts w:ascii="Arial" w:eastAsia="Calibri" w:hAnsi="Arial" w:cs="Arial"/>
          <w:lang w:eastAsia="pt-BR"/>
        </w:rPr>
      </w:pPr>
      <w:r w:rsidRPr="00E96D39">
        <w:rPr>
          <w:rFonts w:ascii="Arial" w:eastAsia="Calibri" w:hAnsi="Arial" w:cs="Arial"/>
          <w:lang w:eastAsia="pt-BR"/>
        </w:rPr>
        <w:t>8.</w:t>
      </w:r>
      <w:r>
        <w:rPr>
          <w:rFonts w:ascii="Arial" w:eastAsia="Calibri" w:hAnsi="Arial" w:cs="Arial"/>
          <w:lang w:eastAsia="pt-BR"/>
        </w:rPr>
        <w:t>8.2.</w:t>
      </w:r>
      <w:r w:rsidRPr="00E96D39">
        <w:rPr>
          <w:rFonts w:ascii="Arial" w:eastAsia="Calibri" w:hAnsi="Arial" w:cs="Arial"/>
          <w:lang w:eastAsia="pt-BR"/>
        </w:rPr>
        <w:t xml:space="preserve">4. Certidão Negativa expedida pela Secretaria da Fazenda do </w:t>
      </w:r>
      <w:proofErr w:type="gramStart"/>
      <w:r w:rsidRPr="00E96D39">
        <w:rPr>
          <w:rFonts w:ascii="Arial" w:eastAsia="Calibri" w:hAnsi="Arial" w:cs="Arial"/>
          <w:lang w:eastAsia="pt-BR"/>
        </w:rPr>
        <w:t>Estado ;</w:t>
      </w:r>
      <w:proofErr w:type="gramEnd"/>
    </w:p>
    <w:p w14:paraId="54B3D662" w14:textId="5EB1B81B" w:rsidR="00E96D39" w:rsidRPr="00E96D39" w:rsidRDefault="00E96D39" w:rsidP="00DE0CE0">
      <w:pPr>
        <w:suppressAutoHyphens w:val="0"/>
        <w:autoSpaceDE w:val="0"/>
        <w:autoSpaceDN w:val="0"/>
        <w:adjustRightInd w:val="0"/>
        <w:jc w:val="both"/>
        <w:rPr>
          <w:rFonts w:ascii="Arial" w:eastAsia="Calibri" w:hAnsi="Arial" w:cs="Arial"/>
          <w:lang w:eastAsia="pt-BR"/>
        </w:rPr>
      </w:pPr>
      <w:r w:rsidRPr="00E96D39">
        <w:rPr>
          <w:rFonts w:ascii="Arial" w:eastAsia="Calibri" w:hAnsi="Arial" w:cs="Arial"/>
          <w:lang w:eastAsia="pt-BR"/>
        </w:rPr>
        <w:t>8.</w:t>
      </w:r>
      <w:r>
        <w:rPr>
          <w:rFonts w:ascii="Arial" w:eastAsia="Calibri" w:hAnsi="Arial" w:cs="Arial"/>
          <w:lang w:eastAsia="pt-BR"/>
        </w:rPr>
        <w:t>8.2.</w:t>
      </w:r>
      <w:r w:rsidRPr="00E96D39">
        <w:rPr>
          <w:rFonts w:ascii="Arial" w:eastAsia="Calibri" w:hAnsi="Arial" w:cs="Arial"/>
          <w:lang w:eastAsia="pt-BR"/>
        </w:rPr>
        <w:t>5. Certidão Negativa expedida pela Prefeitura Municipal;</w:t>
      </w:r>
    </w:p>
    <w:p w14:paraId="12345275" w14:textId="2A7705A7" w:rsidR="00E96D39" w:rsidRPr="00E96D39" w:rsidRDefault="00E96D39" w:rsidP="00DE0CE0">
      <w:pPr>
        <w:suppressAutoHyphens w:val="0"/>
        <w:autoSpaceDE w:val="0"/>
        <w:autoSpaceDN w:val="0"/>
        <w:adjustRightInd w:val="0"/>
        <w:jc w:val="both"/>
        <w:rPr>
          <w:rFonts w:ascii="Arial" w:eastAsia="Calibri" w:hAnsi="Arial" w:cs="Arial"/>
          <w:lang w:eastAsia="pt-BR"/>
        </w:rPr>
      </w:pPr>
      <w:r w:rsidRPr="00E96D39">
        <w:rPr>
          <w:rFonts w:ascii="Arial" w:eastAsia="Calibri" w:hAnsi="Arial" w:cs="Arial"/>
          <w:lang w:eastAsia="pt-BR"/>
        </w:rPr>
        <w:t>8.</w:t>
      </w:r>
      <w:r>
        <w:rPr>
          <w:rFonts w:ascii="Arial" w:eastAsia="Calibri" w:hAnsi="Arial" w:cs="Arial"/>
          <w:lang w:eastAsia="pt-BR"/>
        </w:rPr>
        <w:t>8.2.</w:t>
      </w:r>
      <w:r w:rsidRPr="00E96D39">
        <w:rPr>
          <w:rFonts w:ascii="Arial" w:eastAsia="Calibri" w:hAnsi="Arial" w:cs="Arial"/>
          <w:lang w:eastAsia="pt-BR"/>
        </w:rPr>
        <w:t>6. Prova de inexistência de débitos inadimplidos perante a Justiça do Trabalho, mediante apresentação de certidão;</w:t>
      </w:r>
    </w:p>
    <w:p w14:paraId="1E141B80" w14:textId="46926720" w:rsidR="00467D24" w:rsidRDefault="00E96D39" w:rsidP="00DE0CE0">
      <w:pPr>
        <w:suppressAutoHyphens w:val="0"/>
        <w:autoSpaceDE w:val="0"/>
        <w:autoSpaceDN w:val="0"/>
        <w:adjustRightInd w:val="0"/>
        <w:jc w:val="both"/>
        <w:rPr>
          <w:rFonts w:ascii="Arial" w:eastAsia="Calibri" w:hAnsi="Arial" w:cs="Arial"/>
          <w:lang w:eastAsia="pt-BR"/>
        </w:rPr>
      </w:pPr>
      <w:r w:rsidRPr="00E96D39">
        <w:rPr>
          <w:rFonts w:ascii="Arial" w:eastAsia="Calibri" w:hAnsi="Arial" w:cs="Arial"/>
          <w:lang w:eastAsia="pt-BR"/>
        </w:rPr>
        <w:t>8.</w:t>
      </w:r>
      <w:r>
        <w:rPr>
          <w:rFonts w:ascii="Arial" w:eastAsia="Calibri" w:hAnsi="Arial" w:cs="Arial"/>
          <w:lang w:eastAsia="pt-BR"/>
        </w:rPr>
        <w:t>8.2.</w:t>
      </w:r>
      <w:r w:rsidRPr="00E96D39">
        <w:rPr>
          <w:rFonts w:ascii="Arial" w:eastAsia="Calibri" w:hAnsi="Arial" w:cs="Arial"/>
          <w:lang w:eastAsia="pt-BR"/>
        </w:rPr>
        <w:t>7. Caso o fornecedor seja considerado isento dos tributos Estadual ou Municipal relacionados ao objeto contratual, deverá</w:t>
      </w:r>
      <w:r>
        <w:rPr>
          <w:rFonts w:ascii="Arial" w:eastAsia="Calibri" w:hAnsi="Arial" w:cs="Arial"/>
          <w:lang w:eastAsia="pt-BR"/>
        </w:rPr>
        <w:t xml:space="preserve"> </w:t>
      </w:r>
      <w:r w:rsidRPr="00E96D39">
        <w:rPr>
          <w:rFonts w:ascii="Arial" w:eastAsia="Calibri" w:hAnsi="Arial" w:cs="Arial"/>
          <w:lang w:eastAsia="pt-BR"/>
        </w:rPr>
        <w:t>comprovar tal condição mediante a apresentação de declaração da Fazenda respectiva do seu domicílio ou sede, ou outra</w:t>
      </w:r>
      <w:r>
        <w:rPr>
          <w:rFonts w:ascii="Arial" w:eastAsia="Calibri" w:hAnsi="Arial" w:cs="Arial"/>
          <w:lang w:eastAsia="pt-BR"/>
        </w:rPr>
        <w:t xml:space="preserve"> </w:t>
      </w:r>
      <w:r w:rsidRPr="00E96D39">
        <w:rPr>
          <w:rFonts w:ascii="Arial" w:eastAsia="Calibri" w:hAnsi="Arial" w:cs="Arial"/>
          <w:lang w:eastAsia="pt-BR"/>
        </w:rPr>
        <w:t>equivalente, na forma da lei.</w:t>
      </w:r>
      <w:r w:rsidRPr="00D53DE3">
        <w:rPr>
          <w:rFonts w:ascii="Arial" w:eastAsia="Calibri" w:hAnsi="Arial" w:cs="Arial"/>
          <w:lang w:eastAsia="pt-BR"/>
        </w:rPr>
        <w:t xml:space="preserve"> </w:t>
      </w:r>
    </w:p>
    <w:p w14:paraId="12FDAAE8" w14:textId="07DC7539" w:rsidR="00DE0CE0" w:rsidRPr="00D53DE3" w:rsidRDefault="00DE0CE0" w:rsidP="00DE0CE0">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 xml:space="preserve">8.8.2.8. O </w:t>
      </w:r>
      <w:r w:rsidRPr="00DE0CE0">
        <w:rPr>
          <w:rFonts w:ascii="Arial" w:eastAsia="Calibri" w:hAnsi="Arial" w:cs="Arial"/>
          <w:lang w:eastAsia="pt-BR"/>
        </w:rPr>
        <w:t>fornecedor enquadrado como microempreendedor individual que pretenda auferir os benefícios do tratamento</w:t>
      </w:r>
      <w:r>
        <w:rPr>
          <w:rFonts w:ascii="Arial" w:eastAsia="Calibri" w:hAnsi="Arial" w:cs="Arial"/>
          <w:lang w:eastAsia="pt-BR"/>
        </w:rPr>
        <w:t xml:space="preserve"> </w:t>
      </w:r>
      <w:r w:rsidRPr="00DE0CE0">
        <w:rPr>
          <w:rFonts w:ascii="Arial" w:eastAsia="Calibri" w:hAnsi="Arial" w:cs="Arial"/>
          <w:lang w:eastAsia="pt-BR"/>
        </w:rPr>
        <w:t>diferenciado previstos na Lei Complementar n. 123, de 2006, estará dispensado da prova de inscrição nos cadastros de</w:t>
      </w:r>
      <w:r>
        <w:rPr>
          <w:rFonts w:ascii="Arial" w:eastAsia="Calibri" w:hAnsi="Arial" w:cs="Arial"/>
          <w:lang w:eastAsia="pt-BR"/>
        </w:rPr>
        <w:t xml:space="preserve"> </w:t>
      </w:r>
      <w:r w:rsidRPr="00DE0CE0">
        <w:rPr>
          <w:rFonts w:ascii="Arial" w:eastAsia="Calibri" w:hAnsi="Arial" w:cs="Arial"/>
          <w:lang w:eastAsia="pt-BR"/>
        </w:rPr>
        <w:t>contribuintes estadual e municipal</w:t>
      </w:r>
      <w:r>
        <w:rPr>
          <w:rFonts w:ascii="Arial" w:eastAsia="Calibri" w:hAnsi="Arial" w:cs="Arial"/>
          <w:lang w:eastAsia="pt-BR"/>
        </w:rPr>
        <w:t>.</w:t>
      </w:r>
    </w:p>
    <w:p w14:paraId="046FC715"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8.8.2.9.</w:t>
      </w:r>
      <w:r w:rsidRPr="00D53DE3">
        <w:rPr>
          <w:rFonts w:ascii="Arial" w:eastAsia="Calibri" w:hAnsi="Arial" w:cs="Arial"/>
          <w:lang w:eastAsia="pt-BR"/>
        </w:rPr>
        <w:tab/>
        <w:t>Declaração de não empregar menor, salvo em condição de aprendiz (em conjunto com declaração unificada Anexo III).</w:t>
      </w:r>
    </w:p>
    <w:p w14:paraId="4F353257" w14:textId="77777777" w:rsidR="00467D24" w:rsidRDefault="00467D24" w:rsidP="00467D24">
      <w:pPr>
        <w:jc w:val="both"/>
        <w:rPr>
          <w:rFonts w:ascii="Arial" w:eastAsia="Calibri" w:hAnsi="Arial" w:cs="Arial"/>
          <w:lang w:eastAsia="pt-BR"/>
        </w:rPr>
      </w:pPr>
      <w:r w:rsidRPr="00D53DE3">
        <w:rPr>
          <w:rFonts w:ascii="Arial" w:eastAsia="Calibri" w:hAnsi="Arial" w:cs="Arial"/>
          <w:lang w:eastAsia="pt-BR"/>
        </w:rPr>
        <w:t>8.8.2.10.</w:t>
      </w:r>
      <w:r w:rsidRPr="00D53DE3">
        <w:rPr>
          <w:rFonts w:ascii="Arial" w:eastAsia="Calibri" w:hAnsi="Arial" w:cs="Arial"/>
          <w:lang w:eastAsia="pt-BR"/>
        </w:rPr>
        <w:tab/>
        <w:t xml:space="preserve">Os documentos referidos de habilitação </w:t>
      </w:r>
      <w:r w:rsidR="008E1316" w:rsidRPr="00D53DE3">
        <w:rPr>
          <w:rFonts w:ascii="Arial" w:eastAsia="Calibri" w:hAnsi="Arial" w:cs="Arial"/>
          <w:lang w:eastAsia="pt-BR"/>
        </w:rPr>
        <w:t>jurídica</w:t>
      </w:r>
      <w:r w:rsidRPr="00D53DE3">
        <w:rPr>
          <w:rFonts w:ascii="Arial" w:eastAsia="Calibri" w:hAnsi="Arial" w:cs="Arial"/>
          <w:lang w:eastAsia="pt-BR"/>
        </w:rPr>
        <w:t xml:space="preserve"> poderão ser substituídos ou supridos, no todo ou em parte, por outros meios hábeis a comprovar a regularidade do licitante, inclusive por meio eletrônico.</w:t>
      </w:r>
    </w:p>
    <w:p w14:paraId="46D918E9" w14:textId="77777777" w:rsidR="00BF61E4" w:rsidRPr="00D53DE3" w:rsidRDefault="00BF61E4" w:rsidP="00467D24">
      <w:pPr>
        <w:jc w:val="both"/>
        <w:rPr>
          <w:rFonts w:ascii="Arial" w:eastAsia="Calibri" w:hAnsi="Arial" w:cs="Arial"/>
          <w:lang w:eastAsia="pt-BR"/>
        </w:rPr>
      </w:pPr>
    </w:p>
    <w:p w14:paraId="119D6C4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8.8.3.</w:t>
      </w:r>
      <w:r w:rsidRPr="00D53DE3">
        <w:rPr>
          <w:rFonts w:ascii="Arial" w:eastAsia="Calibri" w:hAnsi="Arial" w:cs="Arial"/>
          <w:lang w:eastAsia="pt-BR"/>
        </w:rPr>
        <w:tab/>
      </w:r>
      <w:r w:rsidRPr="00BF61E4">
        <w:rPr>
          <w:rFonts w:ascii="Arial" w:eastAsia="Calibri" w:hAnsi="Arial" w:cs="Arial"/>
          <w:b/>
          <w:bCs/>
          <w:lang w:eastAsia="pt-BR"/>
        </w:rPr>
        <w:t>Qualificação econômico-financeira:</w:t>
      </w:r>
    </w:p>
    <w:p w14:paraId="5951DE39" w14:textId="6D45905B" w:rsidR="00467D24" w:rsidRDefault="00467D24" w:rsidP="004063C3">
      <w:pPr>
        <w:pStyle w:val="PargrafodaLista"/>
        <w:widowControl w:val="0"/>
        <w:tabs>
          <w:tab w:val="left" w:pos="532"/>
        </w:tabs>
        <w:suppressAutoHyphens w:val="0"/>
        <w:autoSpaceDE w:val="0"/>
        <w:autoSpaceDN w:val="0"/>
        <w:spacing w:before="82" w:line="268" w:lineRule="auto"/>
        <w:ind w:left="0" w:right="112"/>
        <w:contextualSpacing w:val="0"/>
        <w:jc w:val="both"/>
        <w:rPr>
          <w:rFonts w:ascii="Arial" w:eastAsia="Calibri" w:hAnsi="Arial" w:cs="Arial"/>
          <w:lang w:eastAsia="pt-BR"/>
        </w:rPr>
      </w:pPr>
      <w:r w:rsidRPr="00D53DE3">
        <w:rPr>
          <w:rFonts w:ascii="Arial" w:eastAsia="Calibri" w:hAnsi="Arial" w:cs="Arial"/>
          <w:lang w:eastAsia="pt-BR"/>
        </w:rPr>
        <w:t>8.8.3.1.</w:t>
      </w:r>
      <w:r w:rsidR="004063C3">
        <w:rPr>
          <w:rFonts w:ascii="Arial" w:eastAsia="Calibri" w:hAnsi="Arial" w:cs="Arial"/>
          <w:lang w:eastAsia="pt-BR"/>
        </w:rPr>
        <w:t xml:space="preserve"> </w:t>
      </w:r>
      <w:r w:rsidRPr="00D53DE3">
        <w:rPr>
          <w:rFonts w:ascii="Arial" w:eastAsia="Calibri" w:hAnsi="Arial" w:cs="Arial"/>
          <w:lang w:eastAsia="pt-BR"/>
        </w:rPr>
        <w:t>Certidão negativa de feitos sobre falência expedida pelo distribuidor da sede do licitante e, no caso de não constar na certidão o seu prazo de validade, a mesma deverá ter sido emitida há menos de noventa dias da data de abertura dos envelopes.</w:t>
      </w:r>
    </w:p>
    <w:p w14:paraId="539E99EC" w14:textId="2E86BFE3" w:rsidR="004063C3" w:rsidRPr="004063C3" w:rsidRDefault="004063C3" w:rsidP="004063C3">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 xml:space="preserve">8.8.3.2. </w:t>
      </w:r>
      <w:r w:rsidRPr="004063C3">
        <w:rPr>
          <w:rFonts w:ascii="Arial" w:eastAsia="Calibri" w:hAnsi="Arial" w:cs="Arial"/>
          <w:lang w:eastAsia="pt-BR"/>
        </w:rPr>
        <w:t>licitante deverá apresentar índices de Liquidez Geral (LG), Solvência Geral (SG) e Liquidez Corrente (LC), superiores a 1</w:t>
      </w:r>
      <w:r>
        <w:rPr>
          <w:rFonts w:ascii="Arial" w:eastAsia="Calibri" w:hAnsi="Arial" w:cs="Arial"/>
          <w:lang w:eastAsia="pt-BR"/>
        </w:rPr>
        <w:t xml:space="preserve"> </w:t>
      </w:r>
      <w:r w:rsidRPr="004063C3">
        <w:rPr>
          <w:rFonts w:ascii="Arial" w:eastAsia="Calibri" w:hAnsi="Arial" w:cs="Arial"/>
          <w:lang w:eastAsia="pt-BR"/>
        </w:rPr>
        <w:t>(um), comprovados mediante a apresentação pelo licitante de balanço patrimonial, demonstração de resultado de exercício e</w:t>
      </w:r>
    </w:p>
    <w:p w14:paraId="0683CAC7" w14:textId="77777777" w:rsidR="004063C3" w:rsidRDefault="004063C3" w:rsidP="004063C3">
      <w:pPr>
        <w:suppressAutoHyphens w:val="0"/>
        <w:autoSpaceDE w:val="0"/>
        <w:autoSpaceDN w:val="0"/>
        <w:adjustRightInd w:val="0"/>
        <w:jc w:val="both"/>
        <w:rPr>
          <w:rFonts w:ascii="Arial" w:eastAsia="Calibri" w:hAnsi="Arial" w:cs="Arial"/>
          <w:lang w:eastAsia="pt-BR"/>
        </w:rPr>
      </w:pPr>
      <w:r w:rsidRPr="004063C3">
        <w:rPr>
          <w:rFonts w:ascii="Arial" w:eastAsia="Calibri" w:hAnsi="Arial" w:cs="Arial"/>
          <w:lang w:eastAsia="pt-BR"/>
        </w:rPr>
        <w:t>demais demonstrações contábeis dos 2 (dois) últimos exercícios sociais e obtidos pela aplicação das seguintes fórmulas:</w:t>
      </w:r>
    </w:p>
    <w:p w14:paraId="50F50A83" w14:textId="77777777" w:rsidR="00FB285F" w:rsidRPr="004063C3" w:rsidRDefault="00FB285F" w:rsidP="004063C3">
      <w:pPr>
        <w:suppressAutoHyphens w:val="0"/>
        <w:autoSpaceDE w:val="0"/>
        <w:autoSpaceDN w:val="0"/>
        <w:adjustRightInd w:val="0"/>
        <w:jc w:val="both"/>
        <w:rPr>
          <w:rFonts w:ascii="Arial" w:eastAsia="Calibri" w:hAnsi="Arial" w:cs="Arial"/>
          <w:lang w:eastAsia="pt-BR"/>
        </w:rPr>
      </w:pPr>
    </w:p>
    <w:p w14:paraId="0906F82F" w14:textId="77777777" w:rsidR="004063C3" w:rsidRPr="004063C3" w:rsidRDefault="004063C3" w:rsidP="004063C3">
      <w:pPr>
        <w:suppressAutoHyphens w:val="0"/>
        <w:autoSpaceDE w:val="0"/>
        <w:autoSpaceDN w:val="0"/>
        <w:adjustRightInd w:val="0"/>
        <w:jc w:val="both"/>
        <w:rPr>
          <w:rFonts w:ascii="Arial" w:eastAsia="Calibri" w:hAnsi="Arial" w:cs="Arial"/>
          <w:lang w:eastAsia="pt-BR"/>
        </w:rPr>
      </w:pPr>
      <w:r w:rsidRPr="004063C3">
        <w:rPr>
          <w:rFonts w:ascii="Arial" w:eastAsia="Calibri" w:hAnsi="Arial" w:cs="Arial"/>
          <w:lang w:eastAsia="pt-BR"/>
        </w:rPr>
        <w:t xml:space="preserve">I - Liquidez Geral (LG) = (Ativo Circulante + Realizável a Longo </w:t>
      </w:r>
      <w:proofErr w:type="gramStart"/>
      <w:r w:rsidRPr="004063C3">
        <w:rPr>
          <w:rFonts w:ascii="Arial" w:eastAsia="Calibri" w:hAnsi="Arial" w:cs="Arial"/>
          <w:lang w:eastAsia="pt-BR"/>
        </w:rPr>
        <w:t>Prazo )</w:t>
      </w:r>
      <w:proofErr w:type="gramEnd"/>
      <w:r w:rsidRPr="004063C3">
        <w:rPr>
          <w:rFonts w:ascii="Arial" w:eastAsia="Calibri" w:hAnsi="Arial" w:cs="Arial"/>
          <w:lang w:eastAsia="pt-BR"/>
        </w:rPr>
        <w:t>/( Passivo Circulante + Passivo Não Circulante);</w:t>
      </w:r>
    </w:p>
    <w:p w14:paraId="6B6BC5EA" w14:textId="77777777" w:rsidR="004063C3" w:rsidRPr="004063C3" w:rsidRDefault="004063C3" w:rsidP="004063C3">
      <w:pPr>
        <w:suppressAutoHyphens w:val="0"/>
        <w:autoSpaceDE w:val="0"/>
        <w:autoSpaceDN w:val="0"/>
        <w:adjustRightInd w:val="0"/>
        <w:jc w:val="both"/>
        <w:rPr>
          <w:rFonts w:ascii="Arial" w:eastAsia="Calibri" w:hAnsi="Arial" w:cs="Arial"/>
          <w:lang w:eastAsia="pt-BR"/>
        </w:rPr>
      </w:pPr>
      <w:r w:rsidRPr="004063C3">
        <w:rPr>
          <w:rFonts w:ascii="Arial" w:eastAsia="Calibri" w:hAnsi="Arial" w:cs="Arial"/>
          <w:lang w:eastAsia="pt-BR"/>
        </w:rPr>
        <w:t xml:space="preserve">II - Solvência Geral (SG)= (Ativo </w:t>
      </w:r>
      <w:proofErr w:type="gramStart"/>
      <w:r w:rsidRPr="004063C3">
        <w:rPr>
          <w:rFonts w:ascii="Arial" w:eastAsia="Calibri" w:hAnsi="Arial" w:cs="Arial"/>
          <w:lang w:eastAsia="pt-BR"/>
        </w:rPr>
        <w:t>Total)/</w:t>
      </w:r>
      <w:proofErr w:type="gramEnd"/>
      <w:r w:rsidRPr="004063C3">
        <w:rPr>
          <w:rFonts w:ascii="Arial" w:eastAsia="Calibri" w:hAnsi="Arial" w:cs="Arial"/>
          <w:lang w:eastAsia="pt-BR"/>
        </w:rPr>
        <w:t>(Passivo Circulante +Passivo não Circulante); e</w:t>
      </w:r>
    </w:p>
    <w:p w14:paraId="20948D9B" w14:textId="77777777" w:rsidR="004063C3" w:rsidRDefault="004063C3" w:rsidP="004063C3">
      <w:pPr>
        <w:suppressAutoHyphens w:val="0"/>
        <w:autoSpaceDE w:val="0"/>
        <w:autoSpaceDN w:val="0"/>
        <w:adjustRightInd w:val="0"/>
        <w:jc w:val="both"/>
        <w:rPr>
          <w:rFonts w:ascii="Arial" w:eastAsia="Calibri" w:hAnsi="Arial" w:cs="Arial"/>
          <w:lang w:eastAsia="pt-BR"/>
        </w:rPr>
      </w:pPr>
      <w:r w:rsidRPr="004063C3">
        <w:rPr>
          <w:rFonts w:ascii="Arial" w:eastAsia="Calibri" w:hAnsi="Arial" w:cs="Arial"/>
          <w:lang w:eastAsia="pt-BR"/>
        </w:rPr>
        <w:t xml:space="preserve">III - Liquidez Corrente (LC) = (Ativo </w:t>
      </w:r>
      <w:proofErr w:type="gramStart"/>
      <w:r w:rsidRPr="004063C3">
        <w:rPr>
          <w:rFonts w:ascii="Arial" w:eastAsia="Calibri" w:hAnsi="Arial" w:cs="Arial"/>
          <w:lang w:eastAsia="pt-BR"/>
        </w:rPr>
        <w:t>Circulante)/</w:t>
      </w:r>
      <w:proofErr w:type="gramEnd"/>
      <w:r w:rsidRPr="004063C3">
        <w:rPr>
          <w:rFonts w:ascii="Arial" w:eastAsia="Calibri" w:hAnsi="Arial" w:cs="Arial"/>
          <w:lang w:eastAsia="pt-BR"/>
        </w:rPr>
        <w:t>(Passivo Circulante).</w:t>
      </w:r>
    </w:p>
    <w:p w14:paraId="092BFEAA" w14:textId="77777777" w:rsidR="00FB285F" w:rsidRPr="004063C3" w:rsidRDefault="00FB285F" w:rsidP="004063C3">
      <w:pPr>
        <w:suppressAutoHyphens w:val="0"/>
        <w:autoSpaceDE w:val="0"/>
        <w:autoSpaceDN w:val="0"/>
        <w:adjustRightInd w:val="0"/>
        <w:jc w:val="both"/>
        <w:rPr>
          <w:rFonts w:ascii="Arial" w:eastAsia="Calibri" w:hAnsi="Arial" w:cs="Arial"/>
          <w:lang w:eastAsia="pt-BR"/>
        </w:rPr>
      </w:pPr>
    </w:p>
    <w:p w14:paraId="47566F0B" w14:textId="2EA41401" w:rsidR="004063C3" w:rsidRPr="004063C3" w:rsidRDefault="004063C3" w:rsidP="004063C3">
      <w:pPr>
        <w:suppressAutoHyphens w:val="0"/>
        <w:autoSpaceDE w:val="0"/>
        <w:autoSpaceDN w:val="0"/>
        <w:adjustRightInd w:val="0"/>
        <w:jc w:val="both"/>
        <w:rPr>
          <w:rFonts w:ascii="Arial" w:eastAsia="Calibri" w:hAnsi="Arial" w:cs="Arial"/>
          <w:lang w:eastAsia="pt-BR"/>
        </w:rPr>
      </w:pPr>
      <w:r w:rsidRPr="004063C3">
        <w:rPr>
          <w:rFonts w:ascii="Arial" w:eastAsia="Calibri" w:hAnsi="Arial" w:cs="Arial"/>
          <w:lang w:eastAsia="pt-BR"/>
        </w:rPr>
        <w:lastRenderedPageBreak/>
        <w:t>8.</w:t>
      </w:r>
      <w:r w:rsidR="00BF4710">
        <w:rPr>
          <w:rFonts w:ascii="Arial" w:eastAsia="Calibri" w:hAnsi="Arial" w:cs="Arial"/>
          <w:lang w:eastAsia="pt-BR"/>
        </w:rPr>
        <w:t>8.</w:t>
      </w:r>
      <w:proofErr w:type="gramStart"/>
      <w:r w:rsidR="00BF4710">
        <w:rPr>
          <w:rFonts w:ascii="Arial" w:eastAsia="Calibri" w:hAnsi="Arial" w:cs="Arial"/>
          <w:lang w:eastAsia="pt-BR"/>
        </w:rPr>
        <w:t>3.3.</w:t>
      </w:r>
      <w:r w:rsidRPr="004063C3">
        <w:rPr>
          <w:rFonts w:ascii="Arial" w:eastAsia="Calibri" w:hAnsi="Arial" w:cs="Arial"/>
          <w:lang w:eastAsia="pt-BR"/>
        </w:rPr>
        <w:t>.</w:t>
      </w:r>
      <w:proofErr w:type="gramEnd"/>
      <w:r w:rsidRPr="004063C3">
        <w:rPr>
          <w:rFonts w:ascii="Arial" w:eastAsia="Calibri" w:hAnsi="Arial" w:cs="Arial"/>
          <w:lang w:eastAsia="pt-BR"/>
        </w:rPr>
        <w:t xml:space="preserve"> Caso a empresa licitante apresente resultado inferior ou igual a 1 (um) em qualquer dos índices de Liquidez Geral (LG</w:t>
      </w:r>
      <w:proofErr w:type="gramStart"/>
      <w:r w:rsidRPr="004063C3">
        <w:rPr>
          <w:rFonts w:ascii="Arial" w:eastAsia="Calibri" w:hAnsi="Arial" w:cs="Arial"/>
          <w:lang w:eastAsia="pt-BR"/>
        </w:rPr>
        <w:t>),Solvência</w:t>
      </w:r>
      <w:proofErr w:type="gramEnd"/>
      <w:r w:rsidRPr="004063C3">
        <w:rPr>
          <w:rFonts w:ascii="Arial" w:eastAsia="Calibri" w:hAnsi="Arial" w:cs="Arial"/>
          <w:lang w:eastAsia="pt-BR"/>
        </w:rPr>
        <w:t xml:space="preserve"> Geral (SG) e Liquidez Corrente (LC), será exigido para fins de habilitação patrimônio líquido mínimo de 10% (dez por</w:t>
      </w:r>
      <w:r w:rsidR="00BF4710">
        <w:rPr>
          <w:rFonts w:ascii="Arial" w:eastAsia="Calibri" w:hAnsi="Arial" w:cs="Arial"/>
          <w:lang w:eastAsia="pt-BR"/>
        </w:rPr>
        <w:t xml:space="preserve"> </w:t>
      </w:r>
      <w:r w:rsidRPr="004063C3">
        <w:rPr>
          <w:rFonts w:ascii="Arial" w:eastAsia="Calibri" w:hAnsi="Arial" w:cs="Arial"/>
          <w:lang w:eastAsia="pt-BR"/>
        </w:rPr>
        <w:t>cento) do valor total estimado da contratação.</w:t>
      </w:r>
    </w:p>
    <w:p w14:paraId="3B7EF573" w14:textId="1A163D22" w:rsidR="004063C3" w:rsidRPr="004063C3" w:rsidRDefault="004063C3" w:rsidP="004063C3">
      <w:pPr>
        <w:suppressAutoHyphens w:val="0"/>
        <w:autoSpaceDE w:val="0"/>
        <w:autoSpaceDN w:val="0"/>
        <w:adjustRightInd w:val="0"/>
        <w:jc w:val="both"/>
        <w:rPr>
          <w:rFonts w:ascii="Arial" w:eastAsia="Calibri" w:hAnsi="Arial" w:cs="Arial"/>
          <w:lang w:eastAsia="pt-BR"/>
        </w:rPr>
      </w:pPr>
      <w:r w:rsidRPr="004063C3">
        <w:rPr>
          <w:rFonts w:ascii="Arial" w:eastAsia="Calibri" w:hAnsi="Arial" w:cs="Arial"/>
          <w:lang w:eastAsia="pt-BR"/>
        </w:rPr>
        <w:t>8.</w:t>
      </w:r>
      <w:r w:rsidR="00BF4710">
        <w:rPr>
          <w:rFonts w:ascii="Arial" w:eastAsia="Calibri" w:hAnsi="Arial" w:cs="Arial"/>
          <w:lang w:eastAsia="pt-BR"/>
        </w:rPr>
        <w:t>8.3.4</w:t>
      </w:r>
      <w:r w:rsidRPr="004063C3">
        <w:rPr>
          <w:rFonts w:ascii="Arial" w:eastAsia="Calibri" w:hAnsi="Arial" w:cs="Arial"/>
          <w:lang w:eastAsia="pt-BR"/>
        </w:rPr>
        <w:t>. Refere-se o percentual de 10% (dez por cento) adotado no item supracitado, em conformidade ao art. 69, parágrafo quarto</w:t>
      </w:r>
      <w:r w:rsidR="00BF4710">
        <w:rPr>
          <w:rFonts w:ascii="Arial" w:eastAsia="Calibri" w:hAnsi="Arial" w:cs="Arial"/>
          <w:lang w:eastAsia="pt-BR"/>
        </w:rPr>
        <w:t xml:space="preserve"> </w:t>
      </w:r>
      <w:r w:rsidRPr="004063C3">
        <w:rPr>
          <w:rFonts w:ascii="Arial" w:eastAsia="Calibri" w:hAnsi="Arial" w:cs="Arial"/>
          <w:lang w:eastAsia="pt-BR"/>
        </w:rPr>
        <w:t>da Lei 14.133/2021, por tratar-se de baixo valor representativo para patrimônio líquido dos licitantes, considerando o valor</w:t>
      </w:r>
      <w:r w:rsidR="00BF4710">
        <w:rPr>
          <w:rFonts w:ascii="Arial" w:eastAsia="Calibri" w:hAnsi="Arial" w:cs="Arial"/>
          <w:lang w:eastAsia="pt-BR"/>
        </w:rPr>
        <w:t xml:space="preserve"> </w:t>
      </w:r>
      <w:r w:rsidRPr="004063C3">
        <w:rPr>
          <w:rFonts w:ascii="Arial" w:eastAsia="Calibri" w:hAnsi="Arial" w:cs="Arial"/>
          <w:lang w:eastAsia="pt-BR"/>
        </w:rPr>
        <w:t>estimado do objeto licitatório.</w:t>
      </w:r>
    </w:p>
    <w:p w14:paraId="282A03CC" w14:textId="459BF79B" w:rsidR="004063C3" w:rsidRPr="004063C3" w:rsidRDefault="004063C3" w:rsidP="004063C3">
      <w:pPr>
        <w:suppressAutoHyphens w:val="0"/>
        <w:autoSpaceDE w:val="0"/>
        <w:autoSpaceDN w:val="0"/>
        <w:adjustRightInd w:val="0"/>
        <w:jc w:val="both"/>
        <w:rPr>
          <w:rFonts w:ascii="Arial" w:eastAsia="Calibri" w:hAnsi="Arial" w:cs="Arial"/>
          <w:lang w:eastAsia="pt-BR"/>
        </w:rPr>
      </w:pPr>
      <w:r w:rsidRPr="004063C3">
        <w:rPr>
          <w:rFonts w:ascii="Arial" w:eastAsia="Calibri" w:hAnsi="Arial" w:cs="Arial"/>
          <w:lang w:eastAsia="pt-BR"/>
        </w:rPr>
        <w:t>8.</w:t>
      </w:r>
      <w:r w:rsidR="00BF4710">
        <w:rPr>
          <w:rFonts w:ascii="Arial" w:eastAsia="Calibri" w:hAnsi="Arial" w:cs="Arial"/>
          <w:lang w:eastAsia="pt-BR"/>
        </w:rPr>
        <w:t>8.3.</w:t>
      </w:r>
      <w:proofErr w:type="gramStart"/>
      <w:r w:rsidR="00BF4710">
        <w:rPr>
          <w:rFonts w:ascii="Arial" w:eastAsia="Calibri" w:hAnsi="Arial" w:cs="Arial"/>
          <w:lang w:eastAsia="pt-BR"/>
        </w:rPr>
        <w:t>5.</w:t>
      </w:r>
      <w:r w:rsidRPr="004063C3">
        <w:rPr>
          <w:rFonts w:ascii="Arial" w:eastAsia="Calibri" w:hAnsi="Arial" w:cs="Arial"/>
          <w:lang w:eastAsia="pt-BR"/>
        </w:rPr>
        <w:t>As</w:t>
      </w:r>
      <w:proofErr w:type="gramEnd"/>
      <w:r w:rsidRPr="004063C3">
        <w:rPr>
          <w:rFonts w:ascii="Arial" w:eastAsia="Calibri" w:hAnsi="Arial" w:cs="Arial"/>
          <w:lang w:eastAsia="pt-BR"/>
        </w:rPr>
        <w:t xml:space="preserve"> empresas criadas no exercício financeiro da licitação deverão atender a todas as exigências da habilitação e poderão</w:t>
      </w:r>
      <w:r w:rsidR="00BF4710">
        <w:rPr>
          <w:rFonts w:ascii="Arial" w:eastAsia="Calibri" w:hAnsi="Arial" w:cs="Arial"/>
          <w:lang w:eastAsia="pt-BR"/>
        </w:rPr>
        <w:t xml:space="preserve"> </w:t>
      </w:r>
      <w:r w:rsidRPr="004063C3">
        <w:rPr>
          <w:rFonts w:ascii="Arial" w:eastAsia="Calibri" w:hAnsi="Arial" w:cs="Arial"/>
          <w:lang w:eastAsia="pt-BR"/>
        </w:rPr>
        <w:t>substituir os demonstrativos contábeis pelo balanço de abertura.</w:t>
      </w:r>
    </w:p>
    <w:p w14:paraId="3399D225" w14:textId="2F16E25D" w:rsidR="004063C3" w:rsidRPr="004063C3" w:rsidRDefault="004063C3" w:rsidP="004063C3">
      <w:pPr>
        <w:suppressAutoHyphens w:val="0"/>
        <w:autoSpaceDE w:val="0"/>
        <w:autoSpaceDN w:val="0"/>
        <w:adjustRightInd w:val="0"/>
        <w:jc w:val="both"/>
        <w:rPr>
          <w:rFonts w:ascii="Arial" w:eastAsia="Calibri" w:hAnsi="Arial" w:cs="Arial"/>
          <w:lang w:eastAsia="pt-BR"/>
        </w:rPr>
      </w:pPr>
      <w:r w:rsidRPr="004063C3">
        <w:rPr>
          <w:rFonts w:ascii="Arial" w:eastAsia="Calibri" w:hAnsi="Arial" w:cs="Arial"/>
          <w:lang w:eastAsia="pt-BR"/>
        </w:rPr>
        <w:t>8.</w:t>
      </w:r>
      <w:r w:rsidR="00BF4710">
        <w:rPr>
          <w:rFonts w:ascii="Arial" w:eastAsia="Calibri" w:hAnsi="Arial" w:cs="Arial"/>
          <w:lang w:eastAsia="pt-BR"/>
        </w:rPr>
        <w:t>8.3.6</w:t>
      </w:r>
      <w:r w:rsidRPr="004063C3">
        <w:rPr>
          <w:rFonts w:ascii="Arial" w:eastAsia="Calibri" w:hAnsi="Arial" w:cs="Arial"/>
          <w:lang w:eastAsia="pt-BR"/>
        </w:rPr>
        <w:t>. O balanço patrimonial, demonstração de resultado de exercício e demais demonstrações contábeis limitar-se-ão ao último</w:t>
      </w:r>
      <w:r w:rsidR="00BF4710">
        <w:rPr>
          <w:rFonts w:ascii="Arial" w:eastAsia="Calibri" w:hAnsi="Arial" w:cs="Arial"/>
          <w:lang w:eastAsia="pt-BR"/>
        </w:rPr>
        <w:t xml:space="preserve"> </w:t>
      </w:r>
      <w:r w:rsidRPr="004063C3">
        <w:rPr>
          <w:rFonts w:ascii="Arial" w:eastAsia="Calibri" w:hAnsi="Arial" w:cs="Arial"/>
          <w:lang w:eastAsia="pt-BR"/>
        </w:rPr>
        <w:t>exercício no caso de a pessoa jurídica ter sido constituída há menos de 2 (dois) anos.</w:t>
      </w:r>
    </w:p>
    <w:p w14:paraId="7ADC3170" w14:textId="01280E65" w:rsidR="004063C3" w:rsidRPr="004063C3" w:rsidRDefault="004063C3" w:rsidP="00BF4710">
      <w:pPr>
        <w:suppressAutoHyphens w:val="0"/>
        <w:autoSpaceDE w:val="0"/>
        <w:autoSpaceDN w:val="0"/>
        <w:adjustRightInd w:val="0"/>
        <w:jc w:val="both"/>
        <w:rPr>
          <w:rFonts w:ascii="Arial" w:eastAsia="Calibri" w:hAnsi="Arial" w:cs="Arial"/>
          <w:lang w:eastAsia="pt-BR"/>
        </w:rPr>
      </w:pPr>
      <w:r w:rsidRPr="004063C3">
        <w:rPr>
          <w:rFonts w:ascii="Arial" w:eastAsia="Calibri" w:hAnsi="Arial" w:cs="Arial"/>
          <w:lang w:eastAsia="pt-BR"/>
        </w:rPr>
        <w:t>8.</w:t>
      </w:r>
      <w:r w:rsidR="00BF4710">
        <w:rPr>
          <w:rFonts w:ascii="Arial" w:eastAsia="Calibri" w:hAnsi="Arial" w:cs="Arial"/>
          <w:lang w:eastAsia="pt-BR"/>
        </w:rPr>
        <w:t>8.8.7</w:t>
      </w:r>
      <w:r w:rsidRPr="004063C3">
        <w:rPr>
          <w:rFonts w:ascii="Arial" w:eastAsia="Calibri" w:hAnsi="Arial" w:cs="Arial"/>
          <w:lang w:eastAsia="pt-BR"/>
        </w:rPr>
        <w:t>. O atendimento dos índices econômicos previstos neste item deverá ser atestado mediante declaração assinada por</w:t>
      </w:r>
      <w:r w:rsidR="00BF4710">
        <w:rPr>
          <w:rFonts w:ascii="Arial" w:eastAsia="Calibri" w:hAnsi="Arial" w:cs="Arial"/>
          <w:lang w:eastAsia="pt-BR"/>
        </w:rPr>
        <w:t xml:space="preserve"> </w:t>
      </w:r>
      <w:r w:rsidRPr="004063C3">
        <w:rPr>
          <w:rFonts w:ascii="Arial" w:eastAsia="Calibri" w:hAnsi="Arial" w:cs="Arial"/>
          <w:lang w:eastAsia="pt-BR"/>
        </w:rPr>
        <w:t>profissional habilitado da área contábil, apresentada pelo fornecedor</w:t>
      </w:r>
    </w:p>
    <w:p w14:paraId="34C71C3B" w14:textId="77777777" w:rsidR="008E1316" w:rsidRDefault="008E1316" w:rsidP="00467D24">
      <w:pPr>
        <w:jc w:val="both"/>
        <w:rPr>
          <w:rFonts w:ascii="Arial" w:eastAsia="Calibri" w:hAnsi="Arial" w:cs="Arial"/>
          <w:lang w:eastAsia="pt-BR"/>
        </w:rPr>
      </w:pPr>
    </w:p>
    <w:p w14:paraId="5592D002" w14:textId="77777777" w:rsidR="008E1316" w:rsidRPr="008E1316" w:rsidRDefault="008E1316" w:rsidP="008E1316">
      <w:pPr>
        <w:pStyle w:val="Ttulo3"/>
        <w:numPr>
          <w:ilvl w:val="0"/>
          <w:numId w:val="0"/>
        </w:numPr>
        <w:ind w:left="720" w:hanging="720"/>
        <w:rPr>
          <w:rFonts w:cs="Arial"/>
          <w:szCs w:val="24"/>
        </w:rPr>
      </w:pPr>
      <w:r w:rsidRPr="008E1316">
        <w:rPr>
          <w:rFonts w:eastAsia="Calibri" w:cs="Arial"/>
          <w:szCs w:val="24"/>
          <w:lang w:eastAsia="pt-BR"/>
        </w:rPr>
        <w:t xml:space="preserve">8.8.4. </w:t>
      </w:r>
      <w:r w:rsidRPr="008E1316">
        <w:rPr>
          <w:rFonts w:cs="Arial"/>
          <w:szCs w:val="24"/>
        </w:rPr>
        <w:t>Qualificação</w:t>
      </w:r>
      <w:r w:rsidRPr="008E1316">
        <w:rPr>
          <w:rFonts w:cs="Arial"/>
          <w:spacing w:val="-9"/>
          <w:szCs w:val="24"/>
        </w:rPr>
        <w:t xml:space="preserve"> </w:t>
      </w:r>
      <w:r w:rsidRPr="008E1316">
        <w:rPr>
          <w:rFonts w:cs="Arial"/>
          <w:szCs w:val="24"/>
        </w:rPr>
        <w:t>Técnica</w:t>
      </w:r>
    </w:p>
    <w:p w14:paraId="7C42CEFD" w14:textId="77777777" w:rsidR="008E1316" w:rsidRPr="008E1316" w:rsidRDefault="008E1316" w:rsidP="008E1316">
      <w:pPr>
        <w:pStyle w:val="Corpodetexto"/>
        <w:spacing w:before="8"/>
        <w:rPr>
          <w:rFonts w:ascii="Arial" w:hAnsi="Arial" w:cs="Arial"/>
          <w:b/>
        </w:rPr>
      </w:pPr>
    </w:p>
    <w:p w14:paraId="69EF93BE" w14:textId="0BC4932A" w:rsidR="00333F57" w:rsidRPr="00333F57" w:rsidRDefault="008E1316" w:rsidP="00333F57">
      <w:pPr>
        <w:suppressAutoHyphens w:val="0"/>
        <w:autoSpaceDE w:val="0"/>
        <w:autoSpaceDN w:val="0"/>
        <w:adjustRightInd w:val="0"/>
        <w:jc w:val="both"/>
        <w:rPr>
          <w:rFonts w:ascii="Arial" w:eastAsia="Calibri" w:hAnsi="Arial" w:cs="Arial"/>
          <w:lang w:eastAsia="pt-BR"/>
        </w:rPr>
      </w:pPr>
      <w:r>
        <w:rPr>
          <w:rFonts w:ascii="Arial" w:hAnsi="Arial" w:cs="Arial"/>
        </w:rPr>
        <w:t>8.8.4</w:t>
      </w:r>
      <w:r w:rsidRPr="00BF4710">
        <w:rPr>
          <w:rFonts w:ascii="Arial" w:hAnsi="Arial" w:cs="Arial"/>
        </w:rPr>
        <w:t>.1.</w:t>
      </w:r>
      <w:r w:rsidR="00BF4710" w:rsidRPr="00BF4710">
        <w:rPr>
          <w:rFonts w:ascii="Arial" w:eastAsia="Calibri" w:hAnsi="Arial" w:cs="Arial"/>
          <w:lang w:eastAsia="pt-BR"/>
        </w:rPr>
        <w:t xml:space="preserve"> </w:t>
      </w:r>
      <w:r w:rsidR="00333F57" w:rsidRPr="00333F57">
        <w:rPr>
          <w:rFonts w:ascii="Arial" w:eastAsia="Calibri" w:hAnsi="Arial" w:cs="Arial"/>
          <w:lang w:eastAsia="pt-BR"/>
        </w:rPr>
        <w:t>Apresentação de no mínimo 01(um) Atestado(s) de fiel cumprimento, emitido por pessoa jurídica de direito público ou</w:t>
      </w:r>
      <w:r w:rsidR="00333F57">
        <w:rPr>
          <w:rFonts w:ascii="Arial" w:eastAsia="Calibri" w:hAnsi="Arial" w:cs="Arial"/>
          <w:lang w:eastAsia="pt-BR"/>
        </w:rPr>
        <w:t xml:space="preserve"> </w:t>
      </w:r>
      <w:r w:rsidR="00333F57" w:rsidRPr="00333F57">
        <w:rPr>
          <w:rFonts w:ascii="Arial" w:eastAsia="Calibri" w:hAnsi="Arial" w:cs="Arial"/>
          <w:lang w:eastAsia="pt-BR"/>
        </w:rPr>
        <w:t xml:space="preserve">privado, comprovando que a proponente forneceu ou forneça, </w:t>
      </w:r>
      <w:proofErr w:type="gramStart"/>
      <w:r w:rsidR="00333F57" w:rsidRPr="00333F57">
        <w:rPr>
          <w:rFonts w:ascii="Arial" w:eastAsia="Calibri" w:hAnsi="Arial" w:cs="Arial"/>
          <w:lang w:eastAsia="pt-BR"/>
        </w:rPr>
        <w:t>serviços igual</w:t>
      </w:r>
      <w:proofErr w:type="gramEnd"/>
      <w:r w:rsidR="00333F57" w:rsidRPr="00333F57">
        <w:rPr>
          <w:rFonts w:ascii="Arial" w:eastAsia="Calibri" w:hAnsi="Arial" w:cs="Arial"/>
          <w:lang w:eastAsia="pt-BR"/>
        </w:rPr>
        <w:t xml:space="preserve"> ou similares aos licitados no presente edital,</w:t>
      </w:r>
      <w:r w:rsidR="00333F57">
        <w:rPr>
          <w:rFonts w:ascii="Arial" w:eastAsia="Calibri" w:hAnsi="Arial" w:cs="Arial"/>
          <w:lang w:eastAsia="pt-BR"/>
        </w:rPr>
        <w:t xml:space="preserve"> </w:t>
      </w:r>
      <w:r w:rsidR="00333F57" w:rsidRPr="00333F57">
        <w:rPr>
          <w:rFonts w:ascii="Arial" w:eastAsia="Calibri" w:hAnsi="Arial" w:cs="Arial"/>
          <w:lang w:eastAsia="pt-BR"/>
        </w:rPr>
        <w:t xml:space="preserve">informando se os serviços foram satisfatórios. Os atestados devem conter razão social, </w:t>
      </w:r>
      <w:proofErr w:type="gramStart"/>
      <w:r w:rsidR="00333F57" w:rsidRPr="00333F57">
        <w:rPr>
          <w:rFonts w:ascii="Arial" w:eastAsia="Calibri" w:hAnsi="Arial" w:cs="Arial"/>
          <w:lang w:eastAsia="pt-BR"/>
        </w:rPr>
        <w:t>CNPJ ,</w:t>
      </w:r>
      <w:proofErr w:type="gramEnd"/>
      <w:r w:rsidR="00333F57" w:rsidRPr="00333F57">
        <w:rPr>
          <w:rFonts w:ascii="Arial" w:eastAsia="Calibri" w:hAnsi="Arial" w:cs="Arial"/>
          <w:lang w:eastAsia="pt-BR"/>
        </w:rPr>
        <w:t xml:space="preserve"> endereço completo da empresa,</w:t>
      </w:r>
      <w:r w:rsidR="00333F57">
        <w:rPr>
          <w:rFonts w:ascii="Arial" w:eastAsia="Calibri" w:hAnsi="Arial" w:cs="Arial"/>
          <w:lang w:eastAsia="pt-BR"/>
        </w:rPr>
        <w:t xml:space="preserve"> </w:t>
      </w:r>
      <w:r w:rsidR="00333F57" w:rsidRPr="00333F57">
        <w:rPr>
          <w:rFonts w:ascii="Arial" w:eastAsia="Calibri" w:hAnsi="Arial" w:cs="Arial"/>
          <w:lang w:eastAsia="pt-BR"/>
        </w:rPr>
        <w:t>data, nome completo e assinatura de quem o emitiu.</w:t>
      </w:r>
    </w:p>
    <w:p w14:paraId="2703DB95" w14:textId="0A6B7C4E" w:rsidR="00333F57" w:rsidRPr="00333F57" w:rsidRDefault="00333F57" w:rsidP="00333F57">
      <w:pPr>
        <w:suppressAutoHyphens w:val="0"/>
        <w:autoSpaceDE w:val="0"/>
        <w:autoSpaceDN w:val="0"/>
        <w:adjustRightInd w:val="0"/>
        <w:jc w:val="both"/>
        <w:rPr>
          <w:rFonts w:ascii="Arial" w:eastAsia="Calibri" w:hAnsi="Arial" w:cs="Arial"/>
          <w:lang w:eastAsia="pt-BR"/>
        </w:rPr>
      </w:pPr>
      <w:r w:rsidRPr="00333F57">
        <w:rPr>
          <w:rFonts w:ascii="Arial" w:eastAsia="Calibri" w:hAnsi="Arial" w:cs="Arial"/>
          <w:lang w:eastAsia="pt-BR"/>
        </w:rPr>
        <w:t>8.</w:t>
      </w:r>
      <w:r>
        <w:rPr>
          <w:rFonts w:ascii="Arial" w:eastAsia="Calibri" w:hAnsi="Arial" w:cs="Arial"/>
          <w:lang w:eastAsia="pt-BR"/>
        </w:rPr>
        <w:t>8.4.2.</w:t>
      </w:r>
      <w:r w:rsidRPr="00333F57">
        <w:rPr>
          <w:rFonts w:ascii="Arial" w:eastAsia="Calibri" w:hAnsi="Arial" w:cs="Arial"/>
          <w:lang w:eastAsia="pt-BR"/>
        </w:rPr>
        <w:t xml:space="preserve"> Para fins da comprovação de que trata este subitem, os atestados para o LOTE 01 deverão dizer respeito a contratos/ARP</w:t>
      </w:r>
    </w:p>
    <w:p w14:paraId="5A0BAAC2" w14:textId="77777777" w:rsidR="00333F57" w:rsidRPr="00333F57" w:rsidRDefault="00333F57" w:rsidP="00333F57">
      <w:pPr>
        <w:suppressAutoHyphens w:val="0"/>
        <w:autoSpaceDE w:val="0"/>
        <w:autoSpaceDN w:val="0"/>
        <w:adjustRightInd w:val="0"/>
        <w:jc w:val="both"/>
        <w:rPr>
          <w:rFonts w:ascii="Arial" w:eastAsia="Calibri" w:hAnsi="Arial" w:cs="Arial"/>
          <w:lang w:eastAsia="pt-BR"/>
        </w:rPr>
      </w:pPr>
      <w:r w:rsidRPr="00333F57">
        <w:rPr>
          <w:rFonts w:ascii="Arial" w:eastAsia="Calibri" w:hAnsi="Arial" w:cs="Arial"/>
          <w:lang w:eastAsia="pt-BR"/>
        </w:rPr>
        <w:t>executados com as seguintes características mínimas:</w:t>
      </w:r>
    </w:p>
    <w:p w14:paraId="5BC08029" w14:textId="469E8C8D" w:rsidR="00333F57" w:rsidRPr="00333F57" w:rsidRDefault="00333F57" w:rsidP="00333F57">
      <w:pPr>
        <w:suppressAutoHyphens w:val="0"/>
        <w:autoSpaceDE w:val="0"/>
        <w:autoSpaceDN w:val="0"/>
        <w:adjustRightInd w:val="0"/>
        <w:jc w:val="both"/>
        <w:rPr>
          <w:rFonts w:ascii="Arial" w:eastAsia="Calibri" w:hAnsi="Arial" w:cs="Arial"/>
          <w:lang w:eastAsia="pt-BR"/>
        </w:rPr>
      </w:pPr>
      <w:r w:rsidRPr="00333F57">
        <w:rPr>
          <w:rFonts w:ascii="Arial" w:eastAsia="Calibri" w:hAnsi="Arial" w:cs="Arial"/>
          <w:lang w:eastAsia="pt-BR"/>
        </w:rPr>
        <w:t>8.</w:t>
      </w:r>
      <w:r>
        <w:rPr>
          <w:rFonts w:ascii="Arial" w:eastAsia="Calibri" w:hAnsi="Arial" w:cs="Arial"/>
          <w:lang w:eastAsia="pt-BR"/>
        </w:rPr>
        <w:t>8.4.</w:t>
      </w:r>
      <w:proofErr w:type="gramStart"/>
      <w:r>
        <w:rPr>
          <w:rFonts w:ascii="Arial" w:eastAsia="Calibri" w:hAnsi="Arial" w:cs="Arial"/>
          <w:lang w:eastAsia="pt-BR"/>
        </w:rPr>
        <w:t>3.</w:t>
      </w:r>
      <w:r w:rsidRPr="00333F57">
        <w:rPr>
          <w:rFonts w:ascii="Arial" w:eastAsia="Calibri" w:hAnsi="Arial" w:cs="Arial"/>
          <w:lang w:eastAsia="pt-BR"/>
        </w:rPr>
        <w:t>Deverá</w:t>
      </w:r>
      <w:proofErr w:type="gramEnd"/>
      <w:r w:rsidRPr="00333F57">
        <w:rPr>
          <w:rFonts w:ascii="Arial" w:eastAsia="Calibri" w:hAnsi="Arial" w:cs="Arial"/>
          <w:lang w:eastAsia="pt-BR"/>
        </w:rPr>
        <w:t xml:space="preserve"> haver a comprovação da experiência mínima de 02 (dois) anos na prestação dos serviços, sendo aceito o</w:t>
      </w:r>
      <w:r>
        <w:rPr>
          <w:rFonts w:ascii="Arial" w:eastAsia="Calibri" w:hAnsi="Arial" w:cs="Arial"/>
          <w:lang w:eastAsia="pt-BR"/>
        </w:rPr>
        <w:t xml:space="preserve"> </w:t>
      </w:r>
      <w:r w:rsidRPr="00333F57">
        <w:rPr>
          <w:rFonts w:ascii="Arial" w:eastAsia="Calibri" w:hAnsi="Arial" w:cs="Arial"/>
          <w:lang w:eastAsia="pt-BR"/>
        </w:rPr>
        <w:t>somatório de atestados de períodos diferentes, não havendo obrigatoriedade de os anos serem ininterruptos;</w:t>
      </w:r>
    </w:p>
    <w:p w14:paraId="6D44EE80" w14:textId="7838F32F" w:rsidR="00333F57" w:rsidRDefault="00333F57" w:rsidP="00333F57">
      <w:pPr>
        <w:suppressAutoHyphens w:val="0"/>
        <w:autoSpaceDE w:val="0"/>
        <w:autoSpaceDN w:val="0"/>
        <w:adjustRightInd w:val="0"/>
        <w:jc w:val="both"/>
        <w:rPr>
          <w:rFonts w:ascii="Arial" w:eastAsia="Calibri" w:hAnsi="Arial" w:cs="Arial"/>
          <w:lang w:eastAsia="pt-BR"/>
        </w:rPr>
      </w:pPr>
      <w:r w:rsidRPr="00333F57">
        <w:rPr>
          <w:rFonts w:ascii="Arial" w:eastAsia="Calibri" w:hAnsi="Arial" w:cs="Arial"/>
          <w:lang w:eastAsia="pt-BR"/>
        </w:rPr>
        <w:t>8.</w:t>
      </w:r>
      <w:r>
        <w:rPr>
          <w:rFonts w:ascii="Arial" w:eastAsia="Calibri" w:hAnsi="Arial" w:cs="Arial"/>
          <w:lang w:eastAsia="pt-BR"/>
        </w:rPr>
        <w:t>8.4.4.</w:t>
      </w:r>
      <w:r w:rsidRPr="00333F57">
        <w:rPr>
          <w:rFonts w:ascii="Arial" w:eastAsia="Calibri" w:hAnsi="Arial" w:cs="Arial"/>
          <w:lang w:eastAsia="pt-BR"/>
        </w:rPr>
        <w:t xml:space="preserve"> Comprovação que já executou contrato(s)/ARP com um mínimo de 50% (cinquenta por cento) do número de</w:t>
      </w:r>
      <w:r>
        <w:rPr>
          <w:rFonts w:ascii="Arial" w:eastAsia="Calibri" w:hAnsi="Arial" w:cs="Arial"/>
          <w:lang w:eastAsia="pt-BR"/>
        </w:rPr>
        <w:t xml:space="preserve"> </w:t>
      </w:r>
      <w:r w:rsidRPr="00333F57">
        <w:rPr>
          <w:rFonts w:ascii="Arial" w:eastAsia="Calibri" w:hAnsi="Arial" w:cs="Arial"/>
          <w:lang w:eastAsia="pt-BR"/>
        </w:rPr>
        <w:t>postos de trabalho a serem contratados;</w:t>
      </w:r>
    </w:p>
    <w:p w14:paraId="2813C00F" w14:textId="77777777" w:rsidR="00333F57" w:rsidRPr="00333F57" w:rsidRDefault="00333F57" w:rsidP="00333F57">
      <w:pPr>
        <w:suppressAutoHyphens w:val="0"/>
        <w:autoSpaceDE w:val="0"/>
        <w:autoSpaceDN w:val="0"/>
        <w:adjustRightInd w:val="0"/>
        <w:jc w:val="both"/>
        <w:rPr>
          <w:rFonts w:ascii="Arial" w:eastAsia="Calibri" w:hAnsi="Arial" w:cs="Arial"/>
          <w:lang w:eastAsia="pt-BR"/>
        </w:rPr>
      </w:pPr>
    </w:p>
    <w:p w14:paraId="78A7ADEE" w14:textId="5A46A196" w:rsidR="00333F57" w:rsidRPr="00333F57" w:rsidRDefault="00333F57" w:rsidP="00333F57">
      <w:pPr>
        <w:suppressAutoHyphens w:val="0"/>
        <w:autoSpaceDE w:val="0"/>
        <w:autoSpaceDN w:val="0"/>
        <w:adjustRightInd w:val="0"/>
        <w:jc w:val="both"/>
        <w:rPr>
          <w:rFonts w:ascii="Arial" w:eastAsia="Calibri" w:hAnsi="Arial" w:cs="Arial"/>
          <w:lang w:eastAsia="pt-BR"/>
        </w:rPr>
      </w:pPr>
      <w:r w:rsidRPr="00333F57">
        <w:rPr>
          <w:rFonts w:ascii="Arial" w:eastAsia="Calibri" w:hAnsi="Arial" w:cs="Arial"/>
          <w:lang w:eastAsia="pt-BR"/>
        </w:rPr>
        <w:t>8.</w:t>
      </w:r>
      <w:r>
        <w:rPr>
          <w:rFonts w:ascii="Arial" w:eastAsia="Calibri" w:hAnsi="Arial" w:cs="Arial"/>
          <w:lang w:eastAsia="pt-BR"/>
        </w:rPr>
        <w:t>8.5</w:t>
      </w:r>
      <w:r w:rsidRPr="00333F57">
        <w:rPr>
          <w:rFonts w:ascii="Arial" w:eastAsia="Calibri" w:hAnsi="Arial" w:cs="Arial"/>
          <w:lang w:eastAsia="pt-BR"/>
        </w:rPr>
        <w:t>. Para fins da comprovação de que trata este subitem, os atestados para o LOTE 02 deverão dizer respeito a contratos /ARP</w:t>
      </w:r>
      <w:r>
        <w:rPr>
          <w:rFonts w:ascii="Arial" w:eastAsia="Calibri" w:hAnsi="Arial" w:cs="Arial"/>
          <w:lang w:eastAsia="pt-BR"/>
        </w:rPr>
        <w:t xml:space="preserve"> </w:t>
      </w:r>
      <w:r w:rsidRPr="00333F57">
        <w:rPr>
          <w:rFonts w:ascii="Arial" w:eastAsia="Calibri" w:hAnsi="Arial" w:cs="Arial"/>
          <w:lang w:eastAsia="pt-BR"/>
        </w:rPr>
        <w:t>executados com as seguintes características mínimas:</w:t>
      </w:r>
    </w:p>
    <w:p w14:paraId="1995F07F" w14:textId="06FBBE69" w:rsidR="00333F57" w:rsidRPr="00333F57" w:rsidRDefault="00333F57" w:rsidP="00333F57">
      <w:pPr>
        <w:suppressAutoHyphens w:val="0"/>
        <w:autoSpaceDE w:val="0"/>
        <w:autoSpaceDN w:val="0"/>
        <w:adjustRightInd w:val="0"/>
        <w:jc w:val="both"/>
        <w:rPr>
          <w:rFonts w:ascii="Arial" w:eastAsia="Calibri" w:hAnsi="Arial" w:cs="Arial"/>
          <w:lang w:eastAsia="pt-BR"/>
        </w:rPr>
      </w:pPr>
      <w:r w:rsidRPr="00333F57">
        <w:rPr>
          <w:rFonts w:ascii="Arial" w:eastAsia="Calibri" w:hAnsi="Arial" w:cs="Arial"/>
          <w:lang w:eastAsia="pt-BR"/>
        </w:rPr>
        <w:t>8.</w:t>
      </w:r>
      <w:r>
        <w:rPr>
          <w:rFonts w:ascii="Arial" w:eastAsia="Calibri" w:hAnsi="Arial" w:cs="Arial"/>
          <w:lang w:eastAsia="pt-BR"/>
        </w:rPr>
        <w:t>8.5</w:t>
      </w:r>
      <w:r w:rsidRPr="00333F57">
        <w:rPr>
          <w:rFonts w:ascii="Arial" w:eastAsia="Calibri" w:hAnsi="Arial" w:cs="Arial"/>
          <w:lang w:eastAsia="pt-BR"/>
        </w:rPr>
        <w:t>.1. Atestado técnico-operacional, fornecido por pessoas jurídicas de direito público ou privado, que comprove que a</w:t>
      </w:r>
      <w:r>
        <w:rPr>
          <w:rFonts w:ascii="Arial" w:eastAsia="Calibri" w:hAnsi="Arial" w:cs="Arial"/>
          <w:lang w:eastAsia="pt-BR"/>
        </w:rPr>
        <w:t xml:space="preserve"> </w:t>
      </w:r>
      <w:r w:rsidRPr="00333F57">
        <w:rPr>
          <w:rFonts w:ascii="Arial" w:eastAsia="Calibri" w:hAnsi="Arial" w:cs="Arial"/>
          <w:lang w:eastAsia="pt-BR"/>
        </w:rPr>
        <w:t>empresa executou, no mínimo o quantitativo 250.000 m² (duzentos e cinquenta mil metros) mensal, por um período de 6(seis)meses.</w:t>
      </w:r>
    </w:p>
    <w:p w14:paraId="2837FE59" w14:textId="4F3E0F19" w:rsidR="00333F57" w:rsidRPr="00333F57" w:rsidRDefault="00333F57" w:rsidP="00333F57">
      <w:pPr>
        <w:suppressAutoHyphens w:val="0"/>
        <w:autoSpaceDE w:val="0"/>
        <w:autoSpaceDN w:val="0"/>
        <w:adjustRightInd w:val="0"/>
        <w:jc w:val="both"/>
        <w:rPr>
          <w:rFonts w:ascii="Arial" w:eastAsia="Calibri" w:hAnsi="Arial" w:cs="Arial"/>
          <w:lang w:eastAsia="pt-BR"/>
        </w:rPr>
      </w:pPr>
      <w:r w:rsidRPr="00333F57">
        <w:rPr>
          <w:rFonts w:ascii="Arial" w:eastAsia="Calibri" w:hAnsi="Arial" w:cs="Arial"/>
          <w:lang w:eastAsia="pt-BR"/>
        </w:rPr>
        <w:t>8.</w:t>
      </w:r>
      <w:r>
        <w:rPr>
          <w:rFonts w:ascii="Arial" w:eastAsia="Calibri" w:hAnsi="Arial" w:cs="Arial"/>
          <w:lang w:eastAsia="pt-BR"/>
        </w:rPr>
        <w:t>8.5</w:t>
      </w:r>
      <w:r w:rsidRPr="00333F57">
        <w:rPr>
          <w:rFonts w:ascii="Arial" w:eastAsia="Calibri" w:hAnsi="Arial" w:cs="Arial"/>
          <w:lang w:eastAsia="pt-BR"/>
        </w:rPr>
        <w:t>.2. Será aceito a somatória dos atestados desde que comprove que o trabalho foi executado concomitantemente pelo</w:t>
      </w:r>
    </w:p>
    <w:p w14:paraId="07255761" w14:textId="77777777" w:rsidR="00333F57" w:rsidRPr="00333F57" w:rsidRDefault="00333F57" w:rsidP="00333F57">
      <w:pPr>
        <w:suppressAutoHyphens w:val="0"/>
        <w:autoSpaceDE w:val="0"/>
        <w:autoSpaceDN w:val="0"/>
        <w:adjustRightInd w:val="0"/>
        <w:jc w:val="both"/>
        <w:rPr>
          <w:rFonts w:ascii="Arial" w:eastAsia="Calibri" w:hAnsi="Arial" w:cs="Arial"/>
          <w:lang w:eastAsia="pt-BR"/>
        </w:rPr>
      </w:pPr>
      <w:r w:rsidRPr="00333F57">
        <w:rPr>
          <w:rFonts w:ascii="Arial" w:eastAsia="Calibri" w:hAnsi="Arial" w:cs="Arial"/>
          <w:lang w:eastAsia="pt-BR"/>
        </w:rPr>
        <w:t>período de 6(seis) meses.</w:t>
      </w:r>
    </w:p>
    <w:p w14:paraId="68FA271F" w14:textId="3514395F" w:rsidR="00333F57" w:rsidRPr="00333F57" w:rsidRDefault="00333F57" w:rsidP="00333F57">
      <w:pPr>
        <w:suppressAutoHyphens w:val="0"/>
        <w:autoSpaceDE w:val="0"/>
        <w:autoSpaceDN w:val="0"/>
        <w:adjustRightInd w:val="0"/>
        <w:jc w:val="both"/>
        <w:rPr>
          <w:rFonts w:ascii="Arial" w:eastAsia="Calibri" w:hAnsi="Arial" w:cs="Arial"/>
          <w:lang w:eastAsia="pt-BR"/>
        </w:rPr>
      </w:pPr>
      <w:r w:rsidRPr="00333F57">
        <w:rPr>
          <w:rFonts w:ascii="Arial" w:eastAsia="Calibri" w:hAnsi="Arial" w:cs="Arial"/>
          <w:lang w:eastAsia="pt-BR"/>
        </w:rPr>
        <w:t>8.</w:t>
      </w:r>
      <w:r>
        <w:rPr>
          <w:rFonts w:ascii="Arial" w:eastAsia="Calibri" w:hAnsi="Arial" w:cs="Arial"/>
          <w:lang w:eastAsia="pt-BR"/>
        </w:rPr>
        <w:t>8.5.</w:t>
      </w:r>
      <w:r w:rsidRPr="00333F57">
        <w:rPr>
          <w:rFonts w:ascii="Arial" w:eastAsia="Calibri" w:hAnsi="Arial" w:cs="Arial"/>
          <w:lang w:eastAsia="pt-BR"/>
        </w:rPr>
        <w:t>3. Será admitida, para fins de comprovação de quantitativo mínimo do serviço, a apresentação e o somatório de diferentes</w:t>
      </w:r>
      <w:r>
        <w:rPr>
          <w:rFonts w:ascii="Arial" w:eastAsia="Calibri" w:hAnsi="Arial" w:cs="Arial"/>
          <w:lang w:eastAsia="pt-BR"/>
        </w:rPr>
        <w:t xml:space="preserve"> </w:t>
      </w:r>
      <w:r w:rsidRPr="00333F57">
        <w:rPr>
          <w:rFonts w:ascii="Arial" w:eastAsia="Calibri" w:hAnsi="Arial" w:cs="Arial"/>
          <w:lang w:eastAsia="pt-BR"/>
        </w:rPr>
        <w:t xml:space="preserve">atestados de serviços executados de forma concomitante, pois essa </w:t>
      </w:r>
      <w:r w:rsidRPr="00333F57">
        <w:rPr>
          <w:rFonts w:ascii="Arial" w:eastAsia="Calibri" w:hAnsi="Arial" w:cs="Arial"/>
          <w:lang w:eastAsia="pt-BR"/>
        </w:rPr>
        <w:lastRenderedPageBreak/>
        <w:t>situação equivale, para fins de comprovação de capacidade</w:t>
      </w:r>
      <w:r>
        <w:rPr>
          <w:rFonts w:ascii="Arial" w:eastAsia="Calibri" w:hAnsi="Arial" w:cs="Arial"/>
          <w:lang w:eastAsia="pt-BR"/>
        </w:rPr>
        <w:t xml:space="preserve"> </w:t>
      </w:r>
      <w:r w:rsidRPr="00333F57">
        <w:rPr>
          <w:rFonts w:ascii="Arial" w:eastAsia="Calibri" w:hAnsi="Arial" w:cs="Arial"/>
          <w:lang w:eastAsia="pt-BR"/>
        </w:rPr>
        <w:t>técnico-operacional, a uma única contratação.</w:t>
      </w:r>
    </w:p>
    <w:p w14:paraId="5FBBB7F6" w14:textId="36276C40" w:rsidR="00333F57" w:rsidRPr="00333F57" w:rsidRDefault="00333F57" w:rsidP="00333F57">
      <w:pPr>
        <w:suppressAutoHyphens w:val="0"/>
        <w:autoSpaceDE w:val="0"/>
        <w:autoSpaceDN w:val="0"/>
        <w:adjustRightInd w:val="0"/>
        <w:jc w:val="both"/>
        <w:rPr>
          <w:rFonts w:ascii="Arial" w:eastAsia="Calibri" w:hAnsi="Arial" w:cs="Arial"/>
          <w:lang w:eastAsia="pt-BR"/>
        </w:rPr>
      </w:pPr>
      <w:r w:rsidRPr="00333F57">
        <w:rPr>
          <w:rFonts w:ascii="Arial" w:eastAsia="Calibri" w:hAnsi="Arial" w:cs="Arial"/>
          <w:lang w:eastAsia="pt-BR"/>
        </w:rPr>
        <w:t>8.</w:t>
      </w:r>
      <w:r>
        <w:rPr>
          <w:rFonts w:ascii="Arial" w:eastAsia="Calibri" w:hAnsi="Arial" w:cs="Arial"/>
          <w:lang w:eastAsia="pt-BR"/>
        </w:rPr>
        <w:t>8.5.4</w:t>
      </w:r>
      <w:r w:rsidRPr="00333F57">
        <w:rPr>
          <w:rFonts w:ascii="Arial" w:eastAsia="Calibri" w:hAnsi="Arial" w:cs="Arial"/>
          <w:lang w:eastAsia="pt-BR"/>
        </w:rPr>
        <w:t>. Os atestados de capacidade técnica podem ser apresentados em nome da matriz ou da filial da empresa licitante.</w:t>
      </w:r>
    </w:p>
    <w:p w14:paraId="1F4FD39F" w14:textId="70077DF3" w:rsidR="00333F57" w:rsidRPr="00333F57" w:rsidRDefault="00333F57" w:rsidP="00333F57">
      <w:pPr>
        <w:suppressAutoHyphens w:val="0"/>
        <w:autoSpaceDE w:val="0"/>
        <w:autoSpaceDN w:val="0"/>
        <w:adjustRightInd w:val="0"/>
        <w:jc w:val="both"/>
        <w:rPr>
          <w:rFonts w:ascii="Arial" w:eastAsia="Calibri" w:hAnsi="Arial" w:cs="Arial"/>
          <w:lang w:eastAsia="pt-BR"/>
        </w:rPr>
      </w:pPr>
      <w:r w:rsidRPr="00333F57">
        <w:rPr>
          <w:rFonts w:ascii="Arial" w:eastAsia="Calibri" w:hAnsi="Arial" w:cs="Arial"/>
          <w:lang w:eastAsia="pt-BR"/>
        </w:rPr>
        <w:t>8.</w:t>
      </w:r>
      <w:r>
        <w:rPr>
          <w:rFonts w:ascii="Arial" w:eastAsia="Calibri" w:hAnsi="Arial" w:cs="Arial"/>
          <w:lang w:eastAsia="pt-BR"/>
        </w:rPr>
        <w:t>8.5.5</w:t>
      </w:r>
      <w:r w:rsidRPr="00333F57">
        <w:rPr>
          <w:rFonts w:ascii="Arial" w:eastAsia="Calibri" w:hAnsi="Arial" w:cs="Arial"/>
          <w:lang w:eastAsia="pt-BR"/>
        </w:rPr>
        <w:t>. O licitante disponibilizará todas as informações necessárias à comprovação da legitimidade dos atestados, apresentando,</w:t>
      </w:r>
      <w:r>
        <w:rPr>
          <w:rFonts w:ascii="Arial" w:eastAsia="Calibri" w:hAnsi="Arial" w:cs="Arial"/>
          <w:lang w:eastAsia="pt-BR"/>
        </w:rPr>
        <w:t xml:space="preserve"> </w:t>
      </w:r>
      <w:r w:rsidRPr="00333F57">
        <w:rPr>
          <w:rFonts w:ascii="Arial" w:eastAsia="Calibri" w:hAnsi="Arial" w:cs="Arial"/>
          <w:lang w:eastAsia="pt-BR"/>
        </w:rPr>
        <w:t>quando solicitado pela Administração, cópia do contrato que deu suporte à contratação, endereço atual da contratante e local em</w:t>
      </w:r>
      <w:r>
        <w:rPr>
          <w:rFonts w:ascii="Arial" w:eastAsia="Calibri" w:hAnsi="Arial" w:cs="Arial"/>
          <w:lang w:eastAsia="pt-BR"/>
        </w:rPr>
        <w:t xml:space="preserve"> </w:t>
      </w:r>
      <w:r w:rsidRPr="00333F57">
        <w:rPr>
          <w:rFonts w:ascii="Arial" w:eastAsia="Calibri" w:hAnsi="Arial" w:cs="Arial"/>
          <w:lang w:eastAsia="pt-BR"/>
        </w:rPr>
        <w:t>que foram prestados os serviços, entre outros documentos.</w:t>
      </w:r>
    </w:p>
    <w:p w14:paraId="7AFC013E" w14:textId="5589A570" w:rsidR="00467D24" w:rsidRPr="00333F57" w:rsidRDefault="00333F57" w:rsidP="00333F57">
      <w:pPr>
        <w:suppressAutoHyphens w:val="0"/>
        <w:autoSpaceDE w:val="0"/>
        <w:autoSpaceDN w:val="0"/>
        <w:adjustRightInd w:val="0"/>
        <w:jc w:val="both"/>
        <w:rPr>
          <w:rFonts w:ascii="Arial" w:eastAsia="Calibri" w:hAnsi="Arial" w:cs="Arial"/>
          <w:lang w:eastAsia="pt-BR"/>
        </w:rPr>
      </w:pPr>
      <w:r w:rsidRPr="00333F57">
        <w:rPr>
          <w:rFonts w:ascii="Arial" w:eastAsia="Calibri" w:hAnsi="Arial" w:cs="Arial"/>
          <w:lang w:eastAsia="pt-BR"/>
        </w:rPr>
        <w:t>8.</w:t>
      </w:r>
      <w:r>
        <w:rPr>
          <w:rFonts w:ascii="Arial" w:eastAsia="Calibri" w:hAnsi="Arial" w:cs="Arial"/>
          <w:lang w:eastAsia="pt-BR"/>
        </w:rPr>
        <w:t>8.5.</w:t>
      </w:r>
      <w:r w:rsidRPr="00333F57">
        <w:rPr>
          <w:rFonts w:ascii="Arial" w:eastAsia="Calibri" w:hAnsi="Arial" w:cs="Arial"/>
          <w:lang w:eastAsia="pt-BR"/>
        </w:rPr>
        <w:t>6. Os atestados deverão referir-se a serviços prestados no âmbito de sua atividade econômica principal ou secundária</w:t>
      </w:r>
      <w:r>
        <w:rPr>
          <w:rFonts w:ascii="Arial" w:eastAsia="Calibri" w:hAnsi="Arial" w:cs="Arial"/>
          <w:lang w:eastAsia="pt-BR"/>
        </w:rPr>
        <w:t xml:space="preserve"> </w:t>
      </w:r>
      <w:r w:rsidRPr="00333F57">
        <w:rPr>
          <w:rFonts w:ascii="Arial" w:eastAsia="Calibri" w:hAnsi="Arial" w:cs="Arial"/>
          <w:lang w:eastAsia="pt-BR"/>
        </w:rPr>
        <w:t>especificadas no contrato social vigente.</w:t>
      </w:r>
    </w:p>
    <w:p w14:paraId="30C8A4BB" w14:textId="77777777" w:rsidR="00467D24" w:rsidRDefault="00467D24" w:rsidP="00467D24">
      <w:pPr>
        <w:pStyle w:val="Nivel01"/>
        <w:rPr>
          <w:rFonts w:eastAsia="Calibri"/>
          <w:lang w:eastAsia="pt-BR"/>
        </w:rPr>
      </w:pPr>
      <w:r w:rsidRPr="00D53DE3">
        <w:rPr>
          <w:rFonts w:eastAsia="Calibri"/>
          <w:lang w:eastAsia="pt-BR"/>
        </w:rPr>
        <w:t>DO ENCAMINHAMENTO DA DOCUMENTAÇÃO</w:t>
      </w:r>
    </w:p>
    <w:p w14:paraId="1C64617E" w14:textId="77777777" w:rsidR="00263BC1" w:rsidRPr="00263BC1" w:rsidRDefault="00263BC1" w:rsidP="00263BC1">
      <w:pPr>
        <w:rPr>
          <w:rFonts w:eastAsia="Calibri"/>
          <w:lang w:val="x-none" w:eastAsia="pt-BR"/>
        </w:rPr>
      </w:pPr>
    </w:p>
    <w:p w14:paraId="51FCE428"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9.1</w:t>
      </w:r>
      <w:r w:rsidRPr="00D53DE3">
        <w:rPr>
          <w:rFonts w:ascii="Arial" w:eastAsia="Calibri" w:hAnsi="Arial" w:cs="Arial"/>
          <w:lang w:eastAsia="pt-BR"/>
        </w:rPr>
        <w:tab/>
        <w:t>Será convocado a apresentar a documentação de habilitação apenas o licitante vencedor, no prazo de 02 (duas) horas.</w:t>
      </w:r>
    </w:p>
    <w:p w14:paraId="6DC9B40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9.2</w:t>
      </w:r>
      <w:r w:rsidRPr="00D53DE3">
        <w:rPr>
          <w:rFonts w:ascii="Arial" w:eastAsia="Calibri" w:hAnsi="Arial" w:cs="Arial"/>
          <w:lang w:eastAsia="pt-BR"/>
        </w:rPr>
        <w:tab/>
        <w:t>Caso o licitante não apresente os documentos de habilitação no prazo citado no item anterior, será considerado inabilitado.</w:t>
      </w:r>
    </w:p>
    <w:p w14:paraId="6E0BBCF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9.3</w:t>
      </w:r>
      <w:r w:rsidRPr="00D53DE3">
        <w:rPr>
          <w:rFonts w:ascii="Arial" w:eastAsia="Calibri" w:hAnsi="Arial" w:cs="Arial"/>
          <w:lang w:eastAsia="pt-BR"/>
        </w:rPr>
        <w:tab/>
        <w:t>Concomitante à análise dos documentos enviados na plataforma, a Pregoeira poderá utilizar o cadastro nacional SICAF para analisar a documentação da empresa melhor colocada, sendo esta documentação acessível aos demais participantes.</w:t>
      </w:r>
    </w:p>
    <w:p w14:paraId="535E374F"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9.4</w:t>
      </w:r>
      <w:r w:rsidRPr="00D53DE3">
        <w:rPr>
          <w:rFonts w:ascii="Arial" w:eastAsia="Calibri" w:hAnsi="Arial" w:cs="Arial"/>
          <w:lang w:eastAsia="pt-BR"/>
        </w:rPr>
        <w:tab/>
        <w:t>A convocação ocorrerá exclusivamente pelo sistema, devendo a licitante encaminhar, de forma digital, todos os documentos elencados no item 08 deste edital.</w:t>
      </w:r>
    </w:p>
    <w:p w14:paraId="607CC636"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9.5</w:t>
      </w:r>
      <w:r w:rsidRPr="00D53DE3">
        <w:rPr>
          <w:rFonts w:ascii="Arial" w:eastAsia="Calibri" w:hAnsi="Arial" w:cs="Arial"/>
          <w:lang w:eastAsia="pt-BR"/>
        </w:rPr>
        <w:tab/>
        <w:t>Consideradas cumpridas todas as exigências do edital quanto à apresentação da documentação de habilitação e proposta final pelo licitante classificado em primeiro lugar, a Pregoeira o declarará vencedor.</w:t>
      </w:r>
    </w:p>
    <w:p w14:paraId="2DCCF0C4"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9.6</w:t>
      </w:r>
      <w:r w:rsidRPr="00D53DE3">
        <w:rPr>
          <w:rFonts w:ascii="Arial" w:eastAsia="Calibri" w:hAnsi="Arial" w:cs="Arial"/>
          <w:lang w:eastAsia="pt-BR"/>
        </w:rPr>
        <w:tab/>
        <w:t>Ocorrendo a inabilitação, a Pregoeira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w:t>
      </w:r>
    </w:p>
    <w:p w14:paraId="2A3D5F4E" w14:textId="77777777" w:rsidR="00467D24" w:rsidRDefault="00467D24" w:rsidP="00467D24">
      <w:pPr>
        <w:pStyle w:val="Nivel01"/>
        <w:rPr>
          <w:rFonts w:eastAsia="Calibri"/>
          <w:lang w:eastAsia="pt-BR"/>
        </w:rPr>
      </w:pPr>
      <w:r w:rsidRPr="00D53DE3">
        <w:rPr>
          <w:rFonts w:eastAsia="Calibri"/>
          <w:lang w:eastAsia="pt-BR"/>
        </w:rPr>
        <w:t>PREÇO MÁXIMO E DOTAÇÃO ORÇAMENTÁRIA</w:t>
      </w:r>
    </w:p>
    <w:p w14:paraId="0F7DED7C" w14:textId="77777777" w:rsidR="00263BC1" w:rsidRPr="00263BC1" w:rsidRDefault="00263BC1" w:rsidP="00263BC1">
      <w:pPr>
        <w:rPr>
          <w:rFonts w:eastAsia="Calibri"/>
          <w:lang w:val="x-none" w:eastAsia="pt-BR"/>
        </w:rPr>
      </w:pPr>
    </w:p>
    <w:p w14:paraId="6D0C5FB9" w14:textId="0A41B9F3" w:rsidR="00467D24" w:rsidRDefault="00467D24" w:rsidP="00467D24">
      <w:pPr>
        <w:jc w:val="both"/>
        <w:rPr>
          <w:rFonts w:ascii="Arial" w:eastAsia="Calibri" w:hAnsi="Arial" w:cs="Arial"/>
          <w:lang w:eastAsia="pt-BR"/>
        </w:rPr>
      </w:pPr>
      <w:r w:rsidRPr="00D53DE3">
        <w:rPr>
          <w:rFonts w:ascii="Arial" w:eastAsia="Calibri" w:hAnsi="Arial" w:cs="Arial"/>
          <w:lang w:eastAsia="pt-BR"/>
        </w:rPr>
        <w:t>10.1</w:t>
      </w:r>
      <w:r w:rsidRPr="00D53DE3">
        <w:rPr>
          <w:rFonts w:ascii="Arial" w:eastAsia="Calibri" w:hAnsi="Arial" w:cs="Arial"/>
          <w:lang w:eastAsia="pt-BR"/>
        </w:rPr>
        <w:tab/>
        <w:t xml:space="preserve">O preço máximo estimado para essa licitação é de R$ </w:t>
      </w:r>
      <w:r w:rsidR="00333F57">
        <w:rPr>
          <w:rFonts w:ascii="Arial" w:eastAsia="Calibri" w:hAnsi="Arial" w:cs="Arial"/>
          <w:lang w:eastAsia="pt-BR"/>
        </w:rPr>
        <w:t>1.019.814,16</w:t>
      </w:r>
      <w:r w:rsidR="005612D9" w:rsidRPr="00D53DE3">
        <w:rPr>
          <w:rFonts w:ascii="Arial" w:eastAsia="Calibri" w:hAnsi="Arial" w:cs="Arial"/>
          <w:lang w:eastAsia="pt-BR"/>
        </w:rPr>
        <w:t xml:space="preserve"> </w:t>
      </w:r>
      <w:r w:rsidRPr="00D53DE3">
        <w:rPr>
          <w:rFonts w:ascii="Arial" w:eastAsia="Calibri" w:hAnsi="Arial" w:cs="Arial"/>
          <w:lang w:eastAsia="pt-BR"/>
        </w:rPr>
        <w:t>(</w:t>
      </w:r>
      <w:r w:rsidR="00333F57">
        <w:rPr>
          <w:rFonts w:ascii="Arial" w:eastAsia="Calibri" w:hAnsi="Arial" w:cs="Arial"/>
          <w:lang w:eastAsia="pt-BR"/>
        </w:rPr>
        <w:t xml:space="preserve">Um milhão, dezenove mil, oitocentos e quatorze </w:t>
      </w:r>
      <w:r w:rsidR="005612D9">
        <w:rPr>
          <w:rFonts w:ascii="Arial" w:eastAsia="Calibri" w:hAnsi="Arial" w:cs="Arial"/>
          <w:lang w:eastAsia="pt-BR"/>
        </w:rPr>
        <w:t>reais</w:t>
      </w:r>
      <w:r w:rsidR="00333F57">
        <w:rPr>
          <w:rFonts w:ascii="Arial" w:eastAsia="Calibri" w:hAnsi="Arial" w:cs="Arial"/>
          <w:lang w:eastAsia="pt-BR"/>
        </w:rPr>
        <w:t xml:space="preserve"> e dezesseis centavos</w:t>
      </w:r>
      <w:r w:rsidRPr="00D53DE3">
        <w:rPr>
          <w:rFonts w:ascii="Arial" w:eastAsia="Calibri" w:hAnsi="Arial" w:cs="Arial"/>
          <w:lang w:eastAsia="pt-BR"/>
        </w:rPr>
        <w:t>) conforme especificado no Termo de Referência.</w:t>
      </w:r>
    </w:p>
    <w:p w14:paraId="7485340A" w14:textId="77777777" w:rsidR="00333F57" w:rsidRDefault="00333F57" w:rsidP="00467D24">
      <w:pPr>
        <w:jc w:val="both"/>
        <w:rPr>
          <w:rFonts w:ascii="Arial" w:eastAsia="Calibri" w:hAnsi="Arial" w:cs="Arial"/>
          <w:lang w:eastAsia="pt-BR"/>
        </w:rPr>
      </w:pPr>
    </w:p>
    <w:p w14:paraId="0EC12675" w14:textId="1A34BEB7" w:rsidR="00467D24" w:rsidRDefault="00467D24" w:rsidP="00467D24">
      <w:pPr>
        <w:jc w:val="both"/>
        <w:rPr>
          <w:rFonts w:ascii="Arial" w:eastAsia="Calibri" w:hAnsi="Arial" w:cs="Arial"/>
          <w:lang w:eastAsia="pt-BR"/>
        </w:rPr>
      </w:pPr>
      <w:r w:rsidRPr="00D53DE3">
        <w:rPr>
          <w:rFonts w:ascii="Arial" w:eastAsia="Calibri" w:hAnsi="Arial" w:cs="Arial"/>
          <w:lang w:eastAsia="pt-BR"/>
        </w:rPr>
        <w:t>10.2</w:t>
      </w:r>
      <w:r w:rsidRPr="00D53DE3">
        <w:rPr>
          <w:rFonts w:ascii="Arial" w:eastAsia="Calibri" w:hAnsi="Arial" w:cs="Arial"/>
          <w:lang w:eastAsia="pt-BR"/>
        </w:rPr>
        <w:tab/>
        <w:t>Os custos dos serviços resultantes da presente licitação serão cobertos com recursos provenientes das dotações orçamentárias:</w:t>
      </w:r>
    </w:p>
    <w:p w14:paraId="35E5FED5" w14:textId="77777777" w:rsidR="00333F57" w:rsidRPr="00D53DE3" w:rsidRDefault="00333F57" w:rsidP="00467D24">
      <w:pPr>
        <w:jc w:val="both"/>
        <w:rPr>
          <w:rFonts w:ascii="Arial" w:eastAsia="Calibri" w:hAnsi="Arial" w:cs="Arial"/>
          <w:lang w:eastAsia="pt-BR"/>
        </w:rPr>
      </w:pPr>
    </w:p>
    <w:p w14:paraId="22ED1FDC" w14:textId="43DE960F"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01001</w:t>
      </w:r>
      <w:r w:rsidR="005612D9">
        <w:rPr>
          <w:rFonts w:ascii="Arial" w:eastAsia="Calibri" w:hAnsi="Arial" w:cs="Arial"/>
          <w:lang w:eastAsia="pt-BR"/>
        </w:rPr>
        <w:t>041220001000233903</w:t>
      </w:r>
      <w:r w:rsidR="00333F57">
        <w:rPr>
          <w:rFonts w:ascii="Arial" w:eastAsia="Calibri" w:hAnsi="Arial" w:cs="Arial"/>
          <w:lang w:eastAsia="pt-BR"/>
        </w:rPr>
        <w:t>9</w:t>
      </w:r>
      <w:r w:rsidR="005612D9">
        <w:rPr>
          <w:rFonts w:ascii="Arial" w:eastAsia="Calibri" w:hAnsi="Arial" w:cs="Arial"/>
          <w:lang w:eastAsia="pt-BR"/>
        </w:rPr>
        <w:t>0000</w:t>
      </w:r>
      <w:r w:rsidRPr="00D53DE3">
        <w:rPr>
          <w:rFonts w:ascii="Arial" w:eastAsia="Calibri" w:hAnsi="Arial" w:cs="Arial"/>
          <w:lang w:eastAsia="pt-BR"/>
        </w:rPr>
        <w:t xml:space="preserve"> – </w:t>
      </w:r>
      <w:r w:rsidR="00333F57">
        <w:rPr>
          <w:rFonts w:ascii="Arial" w:eastAsia="Calibri" w:hAnsi="Arial" w:cs="Arial"/>
          <w:lang w:eastAsia="pt-BR"/>
        </w:rPr>
        <w:t>Outros Serviços de Terceiro -PJ</w:t>
      </w:r>
    </w:p>
    <w:p w14:paraId="7DEC0E17" w14:textId="77777777" w:rsidR="00467D24" w:rsidRDefault="00467D24" w:rsidP="00467D24">
      <w:pPr>
        <w:pStyle w:val="Nivel01"/>
        <w:rPr>
          <w:rFonts w:eastAsia="Calibri"/>
          <w:lang w:eastAsia="pt-BR"/>
        </w:rPr>
      </w:pPr>
      <w:r w:rsidRPr="00D53DE3">
        <w:rPr>
          <w:rFonts w:eastAsia="Calibri"/>
          <w:lang w:eastAsia="pt-BR"/>
        </w:rPr>
        <w:t>IMPUGNAÇÃO AO EDITAL E DOS RECURSOS</w:t>
      </w:r>
    </w:p>
    <w:p w14:paraId="63E57A05" w14:textId="77777777" w:rsidR="00263BC1" w:rsidRPr="00263BC1" w:rsidRDefault="00263BC1" w:rsidP="00263BC1">
      <w:pPr>
        <w:rPr>
          <w:rFonts w:eastAsia="Calibri"/>
          <w:lang w:val="x-none" w:eastAsia="pt-BR"/>
        </w:rPr>
      </w:pPr>
    </w:p>
    <w:p w14:paraId="758700C8"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lastRenderedPageBreak/>
        <w:t>11.1</w:t>
      </w:r>
      <w:r w:rsidRPr="00D53DE3">
        <w:rPr>
          <w:rFonts w:ascii="Arial" w:eastAsia="Calibri" w:hAnsi="Arial" w:cs="Arial"/>
          <w:lang w:eastAsia="pt-BR"/>
        </w:rPr>
        <w:tab/>
        <w:t xml:space="preserve">Nos termos do Art. 164 da Lei 14.133/21, qualquer pessoa poderá impugnar os termos do edital do pregão, por meio eletrônico, através do e-mail: admcica@gmail.com e em campo específico da plataforma Compras.gov, até 03 (três) dias úteis anteriores à data fixada para abertura da sessão pública. </w:t>
      </w:r>
    </w:p>
    <w:p w14:paraId="5735F93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11.2</w:t>
      </w:r>
      <w:r w:rsidRPr="00D53DE3">
        <w:rPr>
          <w:rFonts w:ascii="Arial" w:eastAsia="Calibri" w:hAnsi="Arial" w:cs="Arial"/>
          <w:lang w:eastAsia="pt-BR"/>
        </w:rPr>
        <w:tab/>
        <w:t>A impugnação deverá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14:paraId="4CA740F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11.3</w:t>
      </w:r>
      <w:r w:rsidRPr="00D53DE3">
        <w:rPr>
          <w:rFonts w:ascii="Arial" w:eastAsia="Calibri" w:hAnsi="Arial" w:cs="Arial"/>
          <w:lang w:eastAsia="pt-BR"/>
        </w:rPr>
        <w:tab/>
        <w:t>A impugnação não possui efeito suspensivo e caberá à Pregoeira, auxiliada pelos responsáveis pela elaboração do edital e dos anexos, decidir sobre a impugnação no prazo de 02 (dois) dias úteis, contados da data de recebimento da impugnação.</w:t>
      </w:r>
    </w:p>
    <w:p w14:paraId="47736F10"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11.4</w:t>
      </w:r>
      <w:r w:rsidRPr="00D53DE3">
        <w:rPr>
          <w:rFonts w:ascii="Arial" w:eastAsia="Calibri" w:hAnsi="Arial" w:cs="Arial"/>
          <w:lang w:eastAsia="pt-BR"/>
        </w:rPr>
        <w:tab/>
        <w:t>Acolhida a impugnação contra o edital, será definida e publicada nova data para realização do certame.</w:t>
      </w:r>
    </w:p>
    <w:p w14:paraId="327888E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11.5</w:t>
      </w:r>
      <w:r w:rsidRPr="00D53DE3">
        <w:rPr>
          <w:rFonts w:ascii="Arial" w:eastAsia="Calibri" w:hAnsi="Arial" w:cs="Arial"/>
          <w:lang w:eastAsia="pt-BR"/>
        </w:rPr>
        <w:tab/>
        <w:t>Se das consultas ou impugnações resultar a necessidade de modificar o edital, a alteração será divulgada pela mesma forma em que se deu o texto original do instrumento convocatório.</w:t>
      </w:r>
    </w:p>
    <w:p w14:paraId="55293327" w14:textId="77777777" w:rsidR="00BB6307" w:rsidRPr="00333F57" w:rsidRDefault="00467D24" w:rsidP="00467D24">
      <w:pPr>
        <w:jc w:val="both"/>
        <w:rPr>
          <w:rFonts w:ascii="Arial" w:eastAsia="Calibri" w:hAnsi="Arial" w:cs="Arial"/>
          <w:u w:val="single"/>
          <w:lang w:eastAsia="pt-BR"/>
        </w:rPr>
      </w:pPr>
      <w:r w:rsidRPr="00D53DE3">
        <w:rPr>
          <w:rFonts w:ascii="Arial" w:eastAsia="Calibri" w:hAnsi="Arial" w:cs="Arial"/>
          <w:lang w:eastAsia="pt-BR"/>
        </w:rPr>
        <w:t>11.6</w:t>
      </w:r>
      <w:r w:rsidRPr="00D53DE3">
        <w:rPr>
          <w:rFonts w:ascii="Arial" w:eastAsia="Calibri" w:hAnsi="Arial" w:cs="Arial"/>
          <w:lang w:eastAsia="pt-BR"/>
        </w:rPr>
        <w:tab/>
      </w:r>
      <w:r w:rsidR="00151321" w:rsidRPr="00333F57">
        <w:rPr>
          <w:rFonts w:ascii="Arial" w:eastAsia="Calibri" w:hAnsi="Arial" w:cs="Arial"/>
          <w:u w:val="single"/>
          <w:lang w:eastAsia="pt-BR"/>
        </w:rPr>
        <w:t xml:space="preserve">Após o julgamento das propostas, a Pregoeira concederá o prazo de 15 (quinze) minutos, em campo próprio da Plataforma para receber a intenção de recorrer. Após será concedido prazo de 15 (quinze) minutos </w:t>
      </w:r>
      <w:proofErr w:type="gramStart"/>
      <w:r w:rsidR="00151321" w:rsidRPr="00333F57">
        <w:rPr>
          <w:rFonts w:ascii="Arial" w:eastAsia="Calibri" w:hAnsi="Arial" w:cs="Arial"/>
          <w:u w:val="single"/>
          <w:lang w:eastAsia="pt-BR"/>
        </w:rPr>
        <w:t>para  manifestação</w:t>
      </w:r>
      <w:proofErr w:type="gramEnd"/>
      <w:r w:rsidR="00151321" w:rsidRPr="00333F57">
        <w:rPr>
          <w:rFonts w:ascii="Arial" w:eastAsia="Calibri" w:hAnsi="Arial" w:cs="Arial"/>
          <w:u w:val="single"/>
          <w:lang w:eastAsia="pt-BR"/>
        </w:rPr>
        <w:t xml:space="preserve"> de intenção de recorrer na fase de habilitação ou inabilitação de licitantes </w:t>
      </w:r>
      <w:r w:rsidR="00B156BE" w:rsidRPr="00333F57">
        <w:rPr>
          <w:rFonts w:ascii="Arial" w:eastAsia="Calibri" w:hAnsi="Arial" w:cs="Arial"/>
          <w:u w:val="single"/>
          <w:lang w:eastAsia="pt-BR"/>
        </w:rPr>
        <w:t>em campo próprio d</w:t>
      </w:r>
      <w:r w:rsidR="00151321" w:rsidRPr="00333F57">
        <w:rPr>
          <w:rFonts w:ascii="Arial" w:eastAsia="Calibri" w:hAnsi="Arial" w:cs="Arial"/>
          <w:u w:val="single"/>
          <w:lang w:eastAsia="pt-BR"/>
        </w:rPr>
        <w:t>a Plataforma,  para que qualquer licitante, de forma imediata,  manifestem sua intenção de recorrer.</w:t>
      </w:r>
    </w:p>
    <w:p w14:paraId="289C3736"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11.6.1.</w:t>
      </w:r>
      <w:r w:rsidRPr="00D53DE3">
        <w:rPr>
          <w:rFonts w:ascii="Arial" w:eastAsia="Calibri" w:hAnsi="Arial" w:cs="Arial"/>
          <w:lang w:eastAsia="pt-BR"/>
        </w:rPr>
        <w:tab/>
        <w:t xml:space="preserve">Qualquer licitante poderá recorrer dos atos praticado pela Pregoeira, cuja intenção deverá ser manifestada </w:t>
      </w:r>
      <w:r w:rsidR="00E22904">
        <w:rPr>
          <w:rFonts w:ascii="Arial" w:eastAsia="Calibri" w:hAnsi="Arial" w:cs="Arial"/>
          <w:lang w:eastAsia="pt-BR"/>
        </w:rPr>
        <w:t>em cada etapa</w:t>
      </w:r>
      <w:r w:rsidRPr="00D53DE3">
        <w:rPr>
          <w:rFonts w:ascii="Arial" w:eastAsia="Calibri" w:hAnsi="Arial" w:cs="Arial"/>
          <w:lang w:eastAsia="pt-BR"/>
        </w:rPr>
        <w:t xml:space="preserve"> da sessão pública, sob pena de decadência do direito de recorrer.</w:t>
      </w:r>
    </w:p>
    <w:p w14:paraId="0BFED68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11.6.2.</w:t>
      </w:r>
      <w:r w:rsidRPr="00D53DE3">
        <w:rPr>
          <w:rFonts w:ascii="Arial" w:eastAsia="Calibri" w:hAnsi="Arial" w:cs="Arial"/>
          <w:lang w:eastAsia="pt-BR"/>
        </w:rPr>
        <w:tab/>
        <w:t>A síntese das razões recursais deverá ser registrada na ata da sessão, cabendo à Pregoeira conceder o prazo de três dias úteis para apresentação das razões, ficando os demais, desde logo, intimados a apresentarem contrarrazões em igual número de dias, que começarão a correr do término do prazo do recorrente, sendo-lhes assegurada vista imediata dos autos.</w:t>
      </w:r>
    </w:p>
    <w:p w14:paraId="4A77DC1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11.6.3.</w:t>
      </w:r>
      <w:r w:rsidRPr="00D53DE3">
        <w:rPr>
          <w:rFonts w:ascii="Arial" w:eastAsia="Calibri" w:hAnsi="Arial" w:cs="Arial"/>
          <w:lang w:eastAsia="pt-BR"/>
        </w:rPr>
        <w:tab/>
        <w:t xml:space="preserve">O recurso contra decisão da Pregoeira terá efeito suspensivo. </w:t>
      </w:r>
    </w:p>
    <w:p w14:paraId="734263C5"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11.6.4.</w:t>
      </w:r>
      <w:r w:rsidRPr="00D53DE3">
        <w:rPr>
          <w:rFonts w:ascii="Arial" w:eastAsia="Calibri" w:hAnsi="Arial" w:cs="Arial"/>
          <w:lang w:eastAsia="pt-BR"/>
        </w:rPr>
        <w:tab/>
        <w:t>O acolhimento do recurso importará a invalidação apenas dos atos insuscetíveis de aproveitamento.</w:t>
      </w:r>
    </w:p>
    <w:p w14:paraId="54FA767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11.6.5.</w:t>
      </w:r>
      <w:r w:rsidRPr="00D53DE3">
        <w:rPr>
          <w:rFonts w:ascii="Arial" w:eastAsia="Calibri" w:hAnsi="Arial" w:cs="Arial"/>
          <w:lang w:eastAsia="pt-BR"/>
        </w:rPr>
        <w:tab/>
        <w:t xml:space="preserve">Se não reconsiderar a sua decisão a Pregoeira submeterá o recurso, devidamente </w:t>
      </w:r>
      <w:proofErr w:type="spellStart"/>
      <w:r w:rsidRPr="00D53DE3">
        <w:rPr>
          <w:rFonts w:ascii="Arial" w:eastAsia="Calibri" w:hAnsi="Arial" w:cs="Arial"/>
          <w:lang w:eastAsia="pt-BR"/>
        </w:rPr>
        <w:t>informado</w:t>
      </w:r>
      <w:proofErr w:type="spellEnd"/>
      <w:r w:rsidRPr="00D53DE3">
        <w:rPr>
          <w:rFonts w:ascii="Arial" w:eastAsia="Calibri" w:hAnsi="Arial" w:cs="Arial"/>
          <w:lang w:eastAsia="pt-BR"/>
        </w:rPr>
        <w:t xml:space="preserve">, à consideração da autoridade competente, que proferirá decisão definitiva e </w:t>
      </w:r>
      <w:proofErr w:type="gramStart"/>
      <w:r w:rsidRPr="00D53DE3">
        <w:rPr>
          <w:rFonts w:ascii="Arial" w:eastAsia="Calibri" w:hAnsi="Arial" w:cs="Arial"/>
          <w:lang w:eastAsia="pt-BR"/>
        </w:rPr>
        <w:t xml:space="preserve">homologação </w:t>
      </w:r>
      <w:r w:rsidR="00E6392F">
        <w:rPr>
          <w:rFonts w:ascii="Arial" w:eastAsia="Calibri" w:hAnsi="Arial" w:cs="Arial"/>
          <w:lang w:eastAsia="pt-BR"/>
        </w:rPr>
        <w:t xml:space="preserve"> e</w:t>
      </w:r>
      <w:proofErr w:type="gramEnd"/>
      <w:r w:rsidR="00E6392F">
        <w:rPr>
          <w:rFonts w:ascii="Arial" w:eastAsia="Calibri" w:hAnsi="Arial" w:cs="Arial"/>
          <w:lang w:eastAsia="pt-BR"/>
        </w:rPr>
        <w:t xml:space="preserve"> adjudicação </w:t>
      </w:r>
      <w:r w:rsidRPr="00D53DE3">
        <w:rPr>
          <w:rFonts w:ascii="Arial" w:eastAsia="Calibri" w:hAnsi="Arial" w:cs="Arial"/>
          <w:lang w:eastAsia="pt-BR"/>
        </w:rPr>
        <w:t>do procedimento.</w:t>
      </w:r>
    </w:p>
    <w:p w14:paraId="279FEE2E"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11.6.6.</w:t>
      </w:r>
      <w:r w:rsidRPr="00D53DE3">
        <w:rPr>
          <w:rFonts w:ascii="Arial" w:eastAsia="Calibri" w:hAnsi="Arial" w:cs="Arial"/>
          <w:lang w:eastAsia="pt-BR"/>
        </w:rPr>
        <w:tab/>
        <w:t>Os memoriais dos recursos e contrarrazões deverão ser endereçados à Pregoeira e protocolados através do sistema.</w:t>
      </w:r>
    </w:p>
    <w:p w14:paraId="3D81159B" w14:textId="77777777" w:rsidR="00467D24" w:rsidRDefault="00467D24" w:rsidP="00467D24">
      <w:pPr>
        <w:pStyle w:val="Nivel01"/>
        <w:rPr>
          <w:rFonts w:eastAsia="Calibri"/>
          <w:lang w:eastAsia="pt-BR"/>
        </w:rPr>
      </w:pPr>
      <w:r w:rsidRPr="00D53DE3">
        <w:rPr>
          <w:rFonts w:eastAsia="Calibri"/>
          <w:lang w:eastAsia="pt-BR"/>
        </w:rPr>
        <w:t xml:space="preserve">DA CONDIÇÃO DE PAGAMENTO </w:t>
      </w:r>
    </w:p>
    <w:p w14:paraId="488B7B09" w14:textId="77777777" w:rsidR="00333F57" w:rsidRPr="00333F57" w:rsidRDefault="00333F57" w:rsidP="00333F57">
      <w:pPr>
        <w:rPr>
          <w:rFonts w:eastAsia="Calibri"/>
          <w:lang w:val="x-none" w:eastAsia="pt-BR"/>
        </w:rPr>
      </w:pPr>
    </w:p>
    <w:p w14:paraId="1C26AC4F" w14:textId="77777777" w:rsidR="00B00B16" w:rsidRPr="00B00B16" w:rsidRDefault="00B00B16" w:rsidP="00B00B16">
      <w:pPr>
        <w:pStyle w:val="PargrafodaLista"/>
        <w:widowControl w:val="0"/>
        <w:tabs>
          <w:tab w:val="left" w:pos="529"/>
        </w:tabs>
        <w:suppressAutoHyphens w:val="0"/>
        <w:autoSpaceDE w:val="0"/>
        <w:autoSpaceDN w:val="0"/>
        <w:spacing w:before="1" w:line="268" w:lineRule="auto"/>
        <w:ind w:left="0" w:right="112"/>
        <w:contextualSpacing w:val="0"/>
        <w:jc w:val="both"/>
        <w:rPr>
          <w:rFonts w:ascii="Arial" w:hAnsi="Arial" w:cs="Arial"/>
        </w:rPr>
      </w:pPr>
      <w:r>
        <w:rPr>
          <w:rFonts w:ascii="Arial" w:eastAsia="Calibri" w:hAnsi="Arial" w:cs="Arial"/>
          <w:lang w:eastAsia="pt-BR"/>
        </w:rPr>
        <w:t>1</w:t>
      </w:r>
      <w:r w:rsidR="00467D24" w:rsidRPr="00D53DE3">
        <w:rPr>
          <w:rFonts w:ascii="Arial" w:eastAsia="Calibri" w:hAnsi="Arial" w:cs="Arial"/>
          <w:lang w:eastAsia="pt-BR"/>
        </w:rPr>
        <w:t>2.1</w:t>
      </w:r>
      <w:r w:rsidR="00467D24" w:rsidRPr="00D53DE3">
        <w:rPr>
          <w:rFonts w:ascii="Arial" w:eastAsia="Calibri" w:hAnsi="Arial" w:cs="Arial"/>
          <w:lang w:eastAsia="pt-BR"/>
        </w:rPr>
        <w:tab/>
      </w:r>
      <w:r w:rsidRPr="00B00B16">
        <w:rPr>
          <w:rFonts w:ascii="Arial" w:hAnsi="Arial" w:cs="Arial"/>
        </w:rPr>
        <w:t>O pagamento será efetuado no prazo de até 10 (dez) dias úteis contados da finalização da liquidação da despesa, conforme</w:t>
      </w:r>
      <w:r w:rsidRPr="00B00B16">
        <w:rPr>
          <w:rFonts w:ascii="Arial" w:hAnsi="Arial" w:cs="Arial"/>
          <w:spacing w:val="1"/>
        </w:rPr>
        <w:t xml:space="preserve"> </w:t>
      </w:r>
      <w:r>
        <w:rPr>
          <w:rFonts w:ascii="Arial" w:hAnsi="Arial" w:cs="Arial"/>
        </w:rPr>
        <w:t>especificado no Termo de Referência</w:t>
      </w:r>
      <w:r w:rsidRPr="00B00B16">
        <w:rPr>
          <w:rFonts w:ascii="Arial" w:hAnsi="Arial" w:cs="Arial"/>
        </w:rPr>
        <w:t>.</w:t>
      </w:r>
    </w:p>
    <w:p w14:paraId="7BD0B122" w14:textId="77C7E56F" w:rsidR="00333F57" w:rsidRPr="00333F57" w:rsidRDefault="00467D24" w:rsidP="00333F57">
      <w:pPr>
        <w:suppressAutoHyphens w:val="0"/>
        <w:autoSpaceDE w:val="0"/>
        <w:autoSpaceDN w:val="0"/>
        <w:adjustRightInd w:val="0"/>
        <w:jc w:val="both"/>
        <w:rPr>
          <w:rFonts w:ascii="Arial" w:eastAsia="Calibri" w:hAnsi="Arial" w:cs="Arial"/>
          <w:lang w:eastAsia="pt-BR"/>
        </w:rPr>
      </w:pPr>
      <w:r w:rsidRPr="00D53DE3">
        <w:rPr>
          <w:rFonts w:ascii="Arial" w:eastAsia="Calibri" w:hAnsi="Arial" w:cs="Arial"/>
          <w:lang w:eastAsia="pt-BR"/>
        </w:rPr>
        <w:lastRenderedPageBreak/>
        <w:t>12.2</w:t>
      </w:r>
      <w:r w:rsidRPr="00D53DE3">
        <w:rPr>
          <w:rFonts w:ascii="Arial" w:eastAsia="Calibri" w:hAnsi="Arial" w:cs="Arial"/>
          <w:lang w:eastAsia="pt-BR"/>
        </w:rPr>
        <w:tab/>
      </w:r>
      <w:r w:rsidR="00333F57" w:rsidRPr="00333F57">
        <w:rPr>
          <w:rFonts w:ascii="Arial" w:eastAsia="Calibri" w:hAnsi="Arial" w:cs="Arial"/>
          <w:lang w:eastAsia="pt-BR"/>
        </w:rPr>
        <w:t>O pagamento será efetuado mediante apresentação do relatório do fiscal atestando os serviços realizados, que deverá</w:t>
      </w:r>
      <w:r w:rsidR="00333F57">
        <w:rPr>
          <w:rFonts w:ascii="Arial" w:eastAsia="Calibri" w:hAnsi="Arial" w:cs="Arial"/>
          <w:lang w:eastAsia="pt-BR"/>
        </w:rPr>
        <w:t xml:space="preserve"> </w:t>
      </w:r>
      <w:r w:rsidR="00333F57" w:rsidRPr="00333F57">
        <w:rPr>
          <w:rFonts w:ascii="Arial" w:eastAsia="Calibri" w:hAnsi="Arial" w:cs="Arial"/>
          <w:lang w:eastAsia="pt-BR"/>
        </w:rPr>
        <w:t>contem a data inicial e final da fiscalização.</w:t>
      </w:r>
    </w:p>
    <w:p w14:paraId="756011D9" w14:textId="090C9564" w:rsidR="00333F57" w:rsidRPr="00333F57" w:rsidRDefault="00333F57" w:rsidP="00333F57">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12.</w:t>
      </w:r>
      <w:proofErr w:type="gramStart"/>
      <w:r>
        <w:rPr>
          <w:rFonts w:ascii="Arial" w:eastAsia="Calibri" w:hAnsi="Arial" w:cs="Arial"/>
          <w:lang w:eastAsia="pt-BR"/>
        </w:rPr>
        <w:t>3.</w:t>
      </w:r>
      <w:r w:rsidRPr="00333F57">
        <w:rPr>
          <w:rFonts w:ascii="Arial" w:eastAsia="Calibri" w:hAnsi="Arial" w:cs="Arial"/>
          <w:lang w:eastAsia="pt-BR"/>
        </w:rPr>
        <w:t>Para</w:t>
      </w:r>
      <w:proofErr w:type="gramEnd"/>
      <w:r w:rsidRPr="00333F57">
        <w:rPr>
          <w:rFonts w:ascii="Arial" w:eastAsia="Calibri" w:hAnsi="Arial" w:cs="Arial"/>
          <w:lang w:eastAsia="pt-BR"/>
        </w:rPr>
        <w:t xml:space="preserve"> os serviços de operadores , motoristas cerqueiros e serviços gerias , o fiscal especificará em relatório os dias e horas</w:t>
      </w:r>
      <w:r>
        <w:rPr>
          <w:rFonts w:ascii="Arial" w:eastAsia="Calibri" w:hAnsi="Arial" w:cs="Arial"/>
          <w:lang w:eastAsia="pt-BR"/>
        </w:rPr>
        <w:t xml:space="preserve"> </w:t>
      </w:r>
      <w:r w:rsidRPr="00333F57">
        <w:rPr>
          <w:rFonts w:ascii="Arial" w:eastAsia="Calibri" w:hAnsi="Arial" w:cs="Arial"/>
          <w:lang w:eastAsia="pt-BR"/>
        </w:rPr>
        <w:t>trabalhadas, para dimensionar os valores a serem pagas a contratada.</w:t>
      </w:r>
    </w:p>
    <w:p w14:paraId="0199B676" w14:textId="58EE26E4" w:rsidR="00333F57" w:rsidRPr="00333F57" w:rsidRDefault="00333F57" w:rsidP="00333F57">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12.</w:t>
      </w:r>
      <w:proofErr w:type="gramStart"/>
      <w:r>
        <w:rPr>
          <w:rFonts w:ascii="Arial" w:eastAsia="Calibri" w:hAnsi="Arial" w:cs="Arial"/>
          <w:lang w:eastAsia="pt-BR"/>
        </w:rPr>
        <w:t>4.</w:t>
      </w:r>
      <w:r w:rsidRPr="00333F57">
        <w:rPr>
          <w:rFonts w:ascii="Arial" w:eastAsia="Calibri" w:hAnsi="Arial" w:cs="Arial"/>
          <w:lang w:eastAsia="pt-BR"/>
        </w:rPr>
        <w:t>Para</w:t>
      </w:r>
      <w:proofErr w:type="gramEnd"/>
      <w:r w:rsidRPr="00333F57">
        <w:rPr>
          <w:rFonts w:ascii="Arial" w:eastAsia="Calibri" w:hAnsi="Arial" w:cs="Arial"/>
          <w:lang w:eastAsia="pt-BR"/>
        </w:rPr>
        <w:t xml:space="preserve"> a função de vigia o valor será pago conforme tabela de forma </w:t>
      </w:r>
      <w:r w:rsidRPr="00333F57">
        <w:rPr>
          <w:rFonts w:ascii="Arial" w:eastAsia="Calibri" w:hAnsi="Arial" w:cs="Arial"/>
          <w:b/>
          <w:bCs/>
          <w:lang w:eastAsia="pt-BR"/>
        </w:rPr>
        <w:t xml:space="preserve">MENSAL </w:t>
      </w:r>
      <w:r w:rsidRPr="00333F57">
        <w:rPr>
          <w:rFonts w:ascii="Arial" w:eastAsia="Calibri" w:hAnsi="Arial" w:cs="Arial"/>
          <w:lang w:eastAsia="pt-BR"/>
        </w:rPr>
        <w:t>, quando necessário.</w:t>
      </w:r>
    </w:p>
    <w:p w14:paraId="00F96D77" w14:textId="0883575F" w:rsidR="00333F57" w:rsidRPr="00333F57" w:rsidRDefault="00333F57" w:rsidP="00333F57">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12.5</w:t>
      </w:r>
      <w:r w:rsidRPr="00333F57">
        <w:rPr>
          <w:rFonts w:ascii="Arial" w:eastAsia="Calibri" w:hAnsi="Arial" w:cs="Arial"/>
          <w:lang w:eastAsia="pt-BR"/>
        </w:rPr>
        <w:t xml:space="preserve">. O pagamento referente aos serviços de </w:t>
      </w:r>
      <w:proofErr w:type="gramStart"/>
      <w:r w:rsidRPr="00333F57">
        <w:rPr>
          <w:rFonts w:ascii="Arial" w:eastAsia="Calibri" w:hAnsi="Arial" w:cs="Arial"/>
          <w:lang w:eastAsia="pt-BR"/>
        </w:rPr>
        <w:t>roçagem ,</w:t>
      </w:r>
      <w:proofErr w:type="gramEnd"/>
      <w:r w:rsidRPr="00333F57">
        <w:rPr>
          <w:rFonts w:ascii="Arial" w:eastAsia="Calibri" w:hAnsi="Arial" w:cs="Arial"/>
          <w:lang w:eastAsia="pt-BR"/>
        </w:rPr>
        <w:t xml:space="preserve"> será realizado de forma </w:t>
      </w:r>
      <w:r w:rsidRPr="00333F57">
        <w:rPr>
          <w:rFonts w:ascii="Arial" w:eastAsia="Calibri" w:hAnsi="Arial" w:cs="Arial"/>
          <w:b/>
          <w:bCs/>
          <w:lang w:eastAsia="pt-BR"/>
        </w:rPr>
        <w:t xml:space="preserve">MENSAL, </w:t>
      </w:r>
      <w:r w:rsidRPr="00333F57">
        <w:rPr>
          <w:rFonts w:ascii="Arial" w:eastAsia="Calibri" w:hAnsi="Arial" w:cs="Arial"/>
          <w:lang w:eastAsia="pt-BR"/>
        </w:rPr>
        <w:t>conforme medição/fiscalização dos</w:t>
      </w:r>
    </w:p>
    <w:p w14:paraId="35364A48" w14:textId="7BE9223B" w:rsidR="00333F57" w:rsidRPr="00333F57" w:rsidRDefault="00333F57" w:rsidP="00333F57">
      <w:pPr>
        <w:jc w:val="both"/>
        <w:rPr>
          <w:rFonts w:ascii="Arial" w:eastAsia="Calibri" w:hAnsi="Arial" w:cs="Arial"/>
          <w:lang w:eastAsia="pt-BR"/>
        </w:rPr>
      </w:pPr>
      <w:r w:rsidRPr="00333F57">
        <w:rPr>
          <w:rFonts w:ascii="Arial" w:eastAsia="Calibri" w:hAnsi="Arial" w:cs="Arial"/>
          <w:lang w:eastAsia="pt-BR"/>
        </w:rPr>
        <w:t>serviços, após a apresentação de relatório pela Diretoria responsável pela fiscalização dos serviços</w:t>
      </w:r>
    </w:p>
    <w:p w14:paraId="04CAB581" w14:textId="77777777" w:rsidR="00333F57" w:rsidRPr="00333F57" w:rsidRDefault="00333F57" w:rsidP="00333F57">
      <w:pPr>
        <w:jc w:val="both"/>
        <w:rPr>
          <w:rFonts w:ascii="Arial" w:eastAsia="Calibri" w:hAnsi="Arial" w:cs="Arial"/>
          <w:lang w:eastAsia="pt-BR"/>
        </w:rPr>
      </w:pPr>
    </w:p>
    <w:p w14:paraId="12AD13BD" w14:textId="3A80A0FF" w:rsidR="00467D24" w:rsidRPr="00D53DE3" w:rsidRDefault="00333F57" w:rsidP="00467D24">
      <w:pPr>
        <w:jc w:val="both"/>
        <w:rPr>
          <w:rFonts w:ascii="Arial" w:eastAsia="Calibri" w:hAnsi="Arial" w:cs="Arial"/>
          <w:lang w:eastAsia="pt-BR"/>
        </w:rPr>
      </w:pPr>
      <w:r>
        <w:rPr>
          <w:rFonts w:ascii="Arial" w:eastAsia="Calibri" w:hAnsi="Arial" w:cs="Arial"/>
          <w:lang w:eastAsia="pt-BR"/>
        </w:rPr>
        <w:t>12.6</w:t>
      </w:r>
      <w:r w:rsidR="00467D24" w:rsidRPr="00D53DE3">
        <w:rPr>
          <w:rFonts w:ascii="Arial" w:eastAsia="Calibri" w:hAnsi="Arial" w:cs="Arial"/>
          <w:lang w:eastAsia="pt-BR"/>
        </w:rPr>
        <w:t>A Nota Fiscal deverá estar acompanhada das negativas fiscais regularizadas (Federal, Estadual, Municipal, FGTS e a Certidão de Negativa de Débitos Trabalhistas).</w:t>
      </w:r>
    </w:p>
    <w:p w14:paraId="14DB069D" w14:textId="5790D9D3"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12.</w:t>
      </w:r>
      <w:r w:rsidR="00333F57">
        <w:rPr>
          <w:rFonts w:ascii="Arial" w:eastAsia="Calibri" w:hAnsi="Arial" w:cs="Arial"/>
          <w:lang w:eastAsia="pt-BR"/>
        </w:rPr>
        <w:t>7</w:t>
      </w:r>
      <w:r w:rsidRPr="00D53DE3">
        <w:rPr>
          <w:rFonts w:ascii="Arial" w:eastAsia="Calibri" w:hAnsi="Arial" w:cs="Arial"/>
          <w:lang w:eastAsia="pt-BR"/>
        </w:rPr>
        <w:tab/>
        <w:t>Na emissão da nota fiscal deverá ser informado o número do empenho/requisição e ata de registro de preços correspondente.</w:t>
      </w:r>
    </w:p>
    <w:p w14:paraId="31997D6B" w14:textId="2F428733"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12.</w:t>
      </w:r>
      <w:r w:rsidR="00333F57">
        <w:rPr>
          <w:rFonts w:ascii="Arial" w:eastAsia="Calibri" w:hAnsi="Arial" w:cs="Arial"/>
          <w:lang w:eastAsia="pt-BR"/>
        </w:rPr>
        <w:t>8</w:t>
      </w:r>
      <w:r w:rsidRPr="00D53DE3">
        <w:rPr>
          <w:rFonts w:ascii="Arial" w:eastAsia="Calibri" w:hAnsi="Arial" w:cs="Arial"/>
          <w:lang w:eastAsia="pt-BR"/>
        </w:rPr>
        <w:tab/>
        <w:t>As retenções tributárias serão aplicadas de acordo com as legislações federais, estaduais e municipais vigentes.</w:t>
      </w:r>
    </w:p>
    <w:p w14:paraId="686D372D" w14:textId="6E782932"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12.</w:t>
      </w:r>
      <w:r w:rsidR="00333F57">
        <w:rPr>
          <w:rFonts w:ascii="Arial" w:eastAsia="Calibri" w:hAnsi="Arial" w:cs="Arial"/>
          <w:lang w:eastAsia="pt-BR"/>
        </w:rPr>
        <w:t>9</w:t>
      </w:r>
      <w:r w:rsidRPr="00D53DE3">
        <w:rPr>
          <w:rFonts w:ascii="Arial" w:eastAsia="Calibri" w:hAnsi="Arial" w:cs="Arial"/>
          <w:lang w:eastAsia="pt-BR"/>
        </w:rPr>
        <w:tab/>
        <w:t>Não será permitido pagamento antecipado, parcial ou total, relativo a parcelas contratuais vinculadas ao fornecimento de bens.</w:t>
      </w:r>
    </w:p>
    <w:p w14:paraId="40EABA39" w14:textId="5CFCB4A4"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12.</w:t>
      </w:r>
      <w:r w:rsidR="00333F57">
        <w:rPr>
          <w:rFonts w:ascii="Arial" w:eastAsia="Calibri" w:hAnsi="Arial" w:cs="Arial"/>
          <w:lang w:eastAsia="pt-BR"/>
        </w:rPr>
        <w:t>10</w:t>
      </w:r>
      <w:r w:rsidRPr="00D53DE3">
        <w:rPr>
          <w:rFonts w:ascii="Arial" w:eastAsia="Calibri" w:hAnsi="Arial" w:cs="Arial"/>
          <w:lang w:eastAsia="pt-BR"/>
        </w:rPr>
        <w:tab/>
        <w:t>Em caso de atraso de pagamento motivado exclusivamente pelo CONTRATANTE,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07F706BC"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I = (TX / 100) / 365</w:t>
      </w:r>
    </w:p>
    <w:p w14:paraId="2ACA0E9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EM = I x N x VP, onde:</w:t>
      </w:r>
    </w:p>
    <w:p w14:paraId="249ED52E"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 xml:space="preserve">I = Índice de atualização financeira;  </w:t>
      </w:r>
    </w:p>
    <w:p w14:paraId="7C65182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TX = Percentual da taxa de juros de mora anual;</w:t>
      </w:r>
    </w:p>
    <w:p w14:paraId="4D5BA2B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EM = Encargos moratórios;</w:t>
      </w:r>
    </w:p>
    <w:p w14:paraId="4F7D787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N = N.º de dias entre a data prevista para pagamento e a do efetivo pagamento;</w:t>
      </w:r>
    </w:p>
    <w:p w14:paraId="1B83DD27"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VP = Valor da parcela em atraso.</w:t>
      </w:r>
    </w:p>
    <w:p w14:paraId="2CC7EC2C" w14:textId="77777777" w:rsidR="00467D24" w:rsidRPr="00D53DE3" w:rsidRDefault="00467D24" w:rsidP="00467D24">
      <w:pPr>
        <w:jc w:val="both"/>
        <w:rPr>
          <w:rFonts w:ascii="Arial" w:eastAsia="Calibri" w:hAnsi="Arial" w:cs="Arial"/>
          <w:lang w:eastAsia="pt-BR"/>
        </w:rPr>
      </w:pPr>
    </w:p>
    <w:p w14:paraId="0CBC2702" w14:textId="77777777" w:rsidR="00467D24" w:rsidRPr="00D53DE3" w:rsidRDefault="00467D24" w:rsidP="00467D24">
      <w:pPr>
        <w:pStyle w:val="Nivel01"/>
        <w:rPr>
          <w:rFonts w:eastAsia="Calibri"/>
          <w:lang w:eastAsia="pt-BR"/>
        </w:rPr>
      </w:pPr>
      <w:r w:rsidRPr="00D53DE3">
        <w:rPr>
          <w:rFonts w:eastAsia="Calibri"/>
          <w:lang w:eastAsia="pt-BR"/>
        </w:rPr>
        <w:t>RECUSA DA CONTRATAÇÃO</w:t>
      </w:r>
    </w:p>
    <w:p w14:paraId="29313518"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13.1</w:t>
      </w:r>
      <w:r w:rsidRPr="00D53DE3">
        <w:rPr>
          <w:rFonts w:ascii="Arial" w:eastAsia="Calibri" w:hAnsi="Arial" w:cs="Arial"/>
          <w:lang w:eastAsia="pt-BR"/>
        </w:rPr>
        <w:tab/>
        <w:t>Consideram-se motivos justificados para recusa da contratação:</w:t>
      </w:r>
    </w:p>
    <w:p w14:paraId="5FCEAA7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13.1.1.</w:t>
      </w:r>
      <w:r w:rsidRPr="00D53DE3">
        <w:rPr>
          <w:rFonts w:ascii="Arial" w:eastAsia="Calibri" w:hAnsi="Arial" w:cs="Arial"/>
          <w:lang w:eastAsia="pt-BR"/>
        </w:rPr>
        <w:tab/>
        <w:t>a alteração social, a modificação da finalidade ou da estrutura da empresa que prejudique as contratações decorrentes do registro;</w:t>
      </w:r>
    </w:p>
    <w:p w14:paraId="166F7646"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13.1.2.</w:t>
      </w:r>
      <w:r w:rsidRPr="00D53DE3">
        <w:rPr>
          <w:rFonts w:ascii="Arial" w:eastAsia="Calibri" w:hAnsi="Arial" w:cs="Arial"/>
          <w:lang w:eastAsia="pt-BR"/>
        </w:rPr>
        <w:tab/>
        <w:t>a ocorrência de caso fortuito ou força maior, regularmente comprovada, impeditiva da execução do objeto da licitação.</w:t>
      </w:r>
    </w:p>
    <w:p w14:paraId="4D190E6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13.1.3.</w:t>
      </w:r>
      <w:r w:rsidRPr="00D53DE3">
        <w:rPr>
          <w:rFonts w:ascii="Arial" w:eastAsia="Calibri" w:hAnsi="Arial" w:cs="Arial"/>
          <w:lang w:eastAsia="pt-BR"/>
        </w:rPr>
        <w:tab/>
        <w:t xml:space="preserve"> a decretação de falência ou a instauração de insolvência civil, salvo se decorrente de procedimento fraudulento, devidamente comprovado;</w:t>
      </w:r>
    </w:p>
    <w:p w14:paraId="55498CD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13.1.4.</w:t>
      </w:r>
      <w:r w:rsidRPr="00D53DE3">
        <w:rPr>
          <w:rFonts w:ascii="Arial" w:eastAsia="Calibri" w:hAnsi="Arial" w:cs="Arial"/>
          <w:lang w:eastAsia="pt-BR"/>
        </w:rPr>
        <w:tab/>
        <w:t>a dissolução da sociedade ou o falecimento do fornecedor;</w:t>
      </w:r>
    </w:p>
    <w:p w14:paraId="01ADA3C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lastRenderedPageBreak/>
        <w:t>13.2</w:t>
      </w:r>
      <w:r w:rsidRPr="00D53DE3">
        <w:rPr>
          <w:rFonts w:ascii="Arial" w:eastAsia="Calibri" w:hAnsi="Arial" w:cs="Arial"/>
          <w:lang w:eastAsia="pt-BR"/>
        </w:rPr>
        <w:tab/>
        <w:t>O consórcio, diante da recusa, apurará as razões do interessado no próprio processo que deu origem à contratação, de que poderá resultar a liberação do compromisso por ele assumido, ou a rejeição da recusa e consequente aplicação das penalidades cabíveis, previstas neste edital, sem embargo de lhe ser franqueado o contraditório e a ampla defesa.</w:t>
      </w:r>
    </w:p>
    <w:p w14:paraId="7D7194B5"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13.3</w:t>
      </w:r>
      <w:r w:rsidRPr="00D53DE3">
        <w:rPr>
          <w:rFonts w:ascii="Arial" w:eastAsia="Calibri" w:hAnsi="Arial" w:cs="Arial"/>
          <w:lang w:eastAsia="pt-BR"/>
        </w:rPr>
        <w:tab/>
        <w:t>Na hipótese de ocorrência de caso fortuito ou de força maior que tenha o condão de motivar o atraso na prestação do serviço, no prazo previsto neste Edital, deve, o adjudicatário submeter os fatos, por escrito ao Consórcio, com as justificativas correspondentes.</w:t>
      </w:r>
    </w:p>
    <w:p w14:paraId="0962EE87" w14:textId="77777777" w:rsidR="00467D24" w:rsidRPr="00D53DE3" w:rsidRDefault="00467D24" w:rsidP="00467D24">
      <w:pPr>
        <w:pStyle w:val="Nivel01"/>
        <w:rPr>
          <w:rFonts w:eastAsia="Calibri"/>
          <w:lang w:eastAsia="pt-BR"/>
        </w:rPr>
      </w:pPr>
      <w:r w:rsidRPr="00D53DE3">
        <w:rPr>
          <w:rFonts w:eastAsia="Calibri"/>
          <w:lang w:eastAsia="pt-BR"/>
        </w:rPr>
        <w:t>DA ATA DE REGISTRO DE PREÇOS</w:t>
      </w:r>
    </w:p>
    <w:p w14:paraId="33656485"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Pr="00D53DE3">
        <w:rPr>
          <w:rFonts w:ascii="Arial" w:eastAsia="Calibri" w:hAnsi="Arial" w:cs="Arial"/>
          <w:lang w:eastAsia="pt-BR"/>
        </w:rPr>
        <w:tab/>
        <w:t xml:space="preserve">Homologado o resultado da licitação, o licitante mais bem classificado terá o prazo de 05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53CE13F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14.2</w:t>
      </w:r>
      <w:r w:rsidRPr="00D53DE3">
        <w:rPr>
          <w:rFonts w:ascii="Arial" w:eastAsia="Calibri" w:hAnsi="Arial" w:cs="Arial"/>
          <w:lang w:eastAsia="pt-BR"/>
        </w:rPr>
        <w:tab/>
        <w:t>O prazo de convocação, conforme art. 19, parágrafo primeiro do Decreto 11.462/23, poderá ser prorrogado uma vez, por igual período, mediante solicitação do licitante mais bem classificado ou do fornecedor convocado, desde que:</w:t>
      </w:r>
    </w:p>
    <w:p w14:paraId="23E1AA4D" w14:textId="77777777" w:rsidR="00467D24" w:rsidRPr="00D53DE3" w:rsidRDefault="00467D24" w:rsidP="00467D24">
      <w:pPr>
        <w:jc w:val="both"/>
        <w:rPr>
          <w:rFonts w:ascii="Arial" w:eastAsia="Calibri" w:hAnsi="Arial" w:cs="Arial"/>
          <w:lang w:eastAsia="pt-BR"/>
        </w:rPr>
      </w:pPr>
      <w:r>
        <w:rPr>
          <w:rFonts w:ascii="Arial" w:eastAsia="Calibri" w:hAnsi="Arial" w:cs="Arial"/>
          <w:lang w:eastAsia="pt-BR"/>
        </w:rPr>
        <w:t>14.2.1</w:t>
      </w:r>
      <w:r>
        <w:rPr>
          <w:rFonts w:ascii="Arial" w:eastAsia="Calibri" w:hAnsi="Arial" w:cs="Arial"/>
          <w:lang w:eastAsia="pt-BR"/>
        </w:rPr>
        <w:tab/>
      </w:r>
      <w:r w:rsidRPr="00D53DE3">
        <w:rPr>
          <w:rFonts w:ascii="Arial" w:eastAsia="Calibri" w:hAnsi="Arial" w:cs="Arial"/>
          <w:lang w:eastAsia="pt-BR"/>
        </w:rPr>
        <w:tab/>
        <w:t>a solicitação seja devidamente justificada e apresentada dentro do prazo; e</w:t>
      </w:r>
    </w:p>
    <w:p w14:paraId="234F1A33" w14:textId="77777777" w:rsidR="00467D24" w:rsidRPr="00D53DE3" w:rsidRDefault="00467D24" w:rsidP="00467D24">
      <w:pPr>
        <w:jc w:val="both"/>
        <w:rPr>
          <w:rFonts w:ascii="Arial" w:eastAsia="Calibri" w:hAnsi="Arial" w:cs="Arial"/>
          <w:lang w:eastAsia="pt-BR"/>
        </w:rPr>
      </w:pPr>
      <w:r>
        <w:rPr>
          <w:rFonts w:ascii="Arial" w:eastAsia="Calibri" w:hAnsi="Arial" w:cs="Arial"/>
          <w:lang w:eastAsia="pt-BR"/>
        </w:rPr>
        <w:t>14.2.2</w:t>
      </w:r>
      <w:r>
        <w:rPr>
          <w:rFonts w:ascii="Arial" w:eastAsia="Calibri" w:hAnsi="Arial" w:cs="Arial"/>
          <w:lang w:eastAsia="pt-BR"/>
        </w:rPr>
        <w:tab/>
      </w:r>
      <w:r w:rsidRPr="00D53DE3">
        <w:rPr>
          <w:rFonts w:ascii="Arial" w:eastAsia="Calibri" w:hAnsi="Arial" w:cs="Arial"/>
          <w:lang w:eastAsia="pt-BR"/>
        </w:rPr>
        <w:tab/>
        <w:t>a justificativa seja aceita pelo Consórcio.</w:t>
      </w:r>
    </w:p>
    <w:p w14:paraId="2CACE248"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14.3</w:t>
      </w:r>
      <w:r w:rsidRPr="00D53DE3">
        <w:rPr>
          <w:rFonts w:ascii="Arial" w:eastAsia="Calibri" w:hAnsi="Arial" w:cs="Arial"/>
          <w:lang w:eastAsia="pt-BR"/>
        </w:rPr>
        <w:tab/>
        <w:t>O preço registrado, com a indicação dos fornecedores, será divulgado no PNCP e disponibilizado durante a vigência da ata de registro de preços.</w:t>
      </w:r>
    </w:p>
    <w:p w14:paraId="7F71B02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14.4</w:t>
      </w:r>
      <w:r w:rsidRPr="00D53DE3">
        <w:rPr>
          <w:rFonts w:ascii="Arial" w:eastAsia="Calibri" w:hAnsi="Arial" w:cs="Arial"/>
          <w:lang w:eastAsia="pt-BR"/>
        </w:rPr>
        <w:tab/>
        <w:t>A existência de preços registrados implicará compromisso de fornecimento nas condições estabelecidas, mas não obrigará o Consórcio a contratar, facultada a realização de licitação específica para a aquisição pretendida, desde que devidamente justificada, conforme previsão do art. 20 do Decreto 11.462/23.</w:t>
      </w:r>
    </w:p>
    <w:p w14:paraId="477EE93C"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14.5</w:t>
      </w:r>
      <w:r w:rsidRPr="00D53DE3">
        <w:rPr>
          <w:rFonts w:ascii="Arial" w:eastAsia="Calibri" w:hAnsi="Arial" w:cs="Arial"/>
          <w:lang w:eastAsia="pt-BR"/>
        </w:rPr>
        <w:tab/>
        <w:t>Na hipótese de o convocado não assinar a ata de registro de preços no prazo e nas condições estabelecidas, fica facultado ao Consórcio convocar os licitantes remanescentes do cadastro de reserva, na ordem de classificação, para fazê-lo em igual prazo e nas condições propostas pelo primeiro classificado.</w:t>
      </w:r>
    </w:p>
    <w:p w14:paraId="6AC67763" w14:textId="65652A8A"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14.6</w:t>
      </w:r>
      <w:r w:rsidRPr="00D53DE3">
        <w:rPr>
          <w:rFonts w:ascii="Arial" w:eastAsia="Calibri" w:hAnsi="Arial" w:cs="Arial"/>
          <w:lang w:eastAsia="pt-BR"/>
        </w:rPr>
        <w:tab/>
        <w:t xml:space="preserve">Não será admitida a adesão à ata de registro de preços decorrente deste pregão, nos casos previstos </w:t>
      </w:r>
      <w:proofErr w:type="gramStart"/>
      <w:r w:rsidRPr="00D53DE3">
        <w:rPr>
          <w:rFonts w:ascii="Arial" w:eastAsia="Calibri" w:hAnsi="Arial" w:cs="Arial"/>
          <w:lang w:eastAsia="pt-BR"/>
        </w:rPr>
        <w:t>no  Estudo</w:t>
      </w:r>
      <w:proofErr w:type="gramEnd"/>
      <w:r w:rsidRPr="00D53DE3">
        <w:rPr>
          <w:rFonts w:ascii="Arial" w:eastAsia="Calibri" w:hAnsi="Arial" w:cs="Arial"/>
          <w:lang w:eastAsia="pt-BR"/>
        </w:rPr>
        <w:t xml:space="preserve"> Técnico Preliminar. </w:t>
      </w:r>
    </w:p>
    <w:p w14:paraId="5ADF13F0"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14.7</w:t>
      </w:r>
      <w:r w:rsidRPr="00D53DE3">
        <w:rPr>
          <w:rFonts w:ascii="Arial" w:eastAsia="Calibri" w:hAnsi="Arial" w:cs="Arial"/>
          <w:lang w:eastAsia="pt-BR"/>
        </w:rPr>
        <w:tab/>
        <w:t>É vedado efetuar acréscimos nos quantitativos fixados na ata de registro de preços.</w:t>
      </w:r>
    </w:p>
    <w:p w14:paraId="3B0CCB82" w14:textId="35FF2A81"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14.8</w:t>
      </w:r>
      <w:r w:rsidRPr="00D53DE3">
        <w:rPr>
          <w:rFonts w:ascii="Arial" w:eastAsia="Calibri" w:hAnsi="Arial" w:cs="Arial"/>
          <w:lang w:eastAsia="pt-BR"/>
        </w:rPr>
        <w:tab/>
        <w:t xml:space="preserve">A validade da Ata de Registro de Preços será de </w:t>
      </w:r>
      <w:r w:rsidR="00AD1CAC">
        <w:rPr>
          <w:rFonts w:ascii="Arial" w:eastAsia="Calibri" w:hAnsi="Arial" w:cs="Arial"/>
          <w:lang w:eastAsia="pt-BR"/>
        </w:rPr>
        <w:t>01</w:t>
      </w:r>
      <w:r w:rsidRPr="00D53DE3">
        <w:rPr>
          <w:rFonts w:ascii="Arial" w:eastAsia="Calibri" w:hAnsi="Arial" w:cs="Arial"/>
          <w:lang w:eastAsia="pt-BR"/>
        </w:rPr>
        <w:t xml:space="preserve"> (</w:t>
      </w:r>
      <w:r w:rsidR="00AD1CAC">
        <w:rPr>
          <w:rFonts w:ascii="Arial" w:eastAsia="Calibri" w:hAnsi="Arial" w:cs="Arial"/>
          <w:lang w:eastAsia="pt-BR"/>
        </w:rPr>
        <w:t>um</w:t>
      </w:r>
      <w:r w:rsidRPr="00D53DE3">
        <w:rPr>
          <w:rFonts w:ascii="Arial" w:eastAsia="Calibri" w:hAnsi="Arial" w:cs="Arial"/>
          <w:lang w:eastAsia="pt-BR"/>
        </w:rPr>
        <w:t xml:space="preserve">) </w:t>
      </w:r>
      <w:r w:rsidR="00AD1CAC">
        <w:rPr>
          <w:rFonts w:ascii="Arial" w:eastAsia="Calibri" w:hAnsi="Arial" w:cs="Arial"/>
          <w:lang w:eastAsia="pt-BR"/>
        </w:rPr>
        <w:t>ano</w:t>
      </w:r>
      <w:r w:rsidRPr="00D53DE3">
        <w:rPr>
          <w:rFonts w:ascii="Arial" w:eastAsia="Calibri" w:hAnsi="Arial" w:cs="Arial"/>
          <w:lang w:eastAsia="pt-BR"/>
        </w:rPr>
        <w:t>, contado a partir do primeiro dia útil subsequente à data de divulgação no PNCP, podendo ser prorrogada por igual período, mediante a anuência do fornecedor, desde que comprovado o preço vantajoso.</w:t>
      </w:r>
    </w:p>
    <w:p w14:paraId="74E81496" w14:textId="7773C69A"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14.9</w:t>
      </w:r>
      <w:r w:rsidRPr="00D53DE3">
        <w:rPr>
          <w:rFonts w:ascii="Arial" w:eastAsia="Calibri" w:hAnsi="Arial" w:cs="Arial"/>
          <w:lang w:eastAsia="pt-BR"/>
        </w:rPr>
        <w:tab/>
        <w:t xml:space="preserve">A contratação com os fornecedores registrados na ata será formalizada pelo </w:t>
      </w:r>
      <w:r w:rsidR="00AD1CAC">
        <w:rPr>
          <w:rFonts w:ascii="Arial" w:eastAsia="Calibri" w:hAnsi="Arial" w:cs="Arial"/>
          <w:lang w:eastAsia="pt-BR"/>
        </w:rPr>
        <w:t>CICA p</w:t>
      </w:r>
      <w:r w:rsidRPr="00D53DE3">
        <w:rPr>
          <w:rFonts w:ascii="Arial" w:eastAsia="Calibri" w:hAnsi="Arial" w:cs="Arial"/>
          <w:lang w:eastAsia="pt-BR"/>
        </w:rPr>
        <w:t xml:space="preserve">or intermédio de instrumento </w:t>
      </w:r>
      <w:proofErr w:type="gramStart"/>
      <w:r w:rsidRPr="00D53DE3">
        <w:rPr>
          <w:rFonts w:ascii="Arial" w:eastAsia="Calibri" w:hAnsi="Arial" w:cs="Arial"/>
          <w:lang w:eastAsia="pt-BR"/>
        </w:rPr>
        <w:t>contratual</w:t>
      </w:r>
      <w:r w:rsidR="00AD1CAC">
        <w:rPr>
          <w:rFonts w:ascii="Arial" w:eastAsia="Calibri" w:hAnsi="Arial" w:cs="Arial"/>
          <w:lang w:eastAsia="pt-BR"/>
        </w:rPr>
        <w:t>(</w:t>
      </w:r>
      <w:proofErr w:type="gramEnd"/>
      <w:r w:rsidR="00AD1CAC">
        <w:rPr>
          <w:rFonts w:ascii="Arial" w:eastAsia="Calibri" w:hAnsi="Arial" w:cs="Arial"/>
          <w:lang w:eastAsia="pt-BR"/>
        </w:rPr>
        <w:t>ARP)</w:t>
      </w:r>
      <w:r w:rsidRPr="00D53DE3">
        <w:rPr>
          <w:rFonts w:ascii="Arial" w:eastAsia="Calibri" w:hAnsi="Arial" w:cs="Arial"/>
          <w:lang w:eastAsia="pt-BR"/>
        </w:rPr>
        <w:t>, emissão de nota de empenho de despesa, autorização de compra ou outro instrumento hábil, conforme o art. 95 da Lei nº 14.133, de 2021.</w:t>
      </w:r>
    </w:p>
    <w:p w14:paraId="066AC0F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002E5F96">
        <w:rPr>
          <w:rFonts w:ascii="Arial" w:eastAsia="Calibri" w:hAnsi="Arial" w:cs="Arial"/>
          <w:lang w:eastAsia="pt-BR"/>
        </w:rPr>
        <w:t>0</w:t>
      </w:r>
      <w:r w:rsidRPr="00D53DE3">
        <w:rPr>
          <w:rFonts w:ascii="Arial" w:eastAsia="Calibri" w:hAnsi="Arial" w:cs="Arial"/>
          <w:lang w:eastAsia="pt-BR"/>
        </w:rPr>
        <w:tab/>
        <w:t>Após a homologação da licitação, deverão ser observadas as seguintes condições para formalização da ata de registro de preços:</w:t>
      </w:r>
    </w:p>
    <w:p w14:paraId="4878C088"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lastRenderedPageBreak/>
        <w:t>14.1</w:t>
      </w:r>
      <w:r w:rsidR="002E5F96">
        <w:rPr>
          <w:rFonts w:ascii="Arial" w:eastAsia="Calibri" w:hAnsi="Arial" w:cs="Arial"/>
          <w:lang w:eastAsia="pt-BR"/>
        </w:rPr>
        <w:t>0</w:t>
      </w:r>
      <w:r w:rsidRPr="00D53DE3">
        <w:rPr>
          <w:rFonts w:ascii="Arial" w:eastAsia="Calibri" w:hAnsi="Arial" w:cs="Arial"/>
          <w:lang w:eastAsia="pt-BR"/>
        </w:rPr>
        <w:t>.1.</w:t>
      </w:r>
      <w:r w:rsidRPr="00D53DE3">
        <w:rPr>
          <w:rFonts w:ascii="Arial" w:eastAsia="Calibri" w:hAnsi="Arial" w:cs="Arial"/>
          <w:lang w:eastAsia="pt-BR"/>
        </w:rPr>
        <w:tab/>
        <w:t>Serão registrados na ata os preços e os quantitativos do adjudicatário, devendo ser observada a possibilidade de o licitante oferecer ou não proposta em quantitativo inferior ao máximo previsto no edital e se obrigar nos limites dela;</w:t>
      </w:r>
    </w:p>
    <w:p w14:paraId="5B7EF93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002E5F96">
        <w:rPr>
          <w:rFonts w:ascii="Arial" w:eastAsia="Calibri" w:hAnsi="Arial" w:cs="Arial"/>
          <w:lang w:eastAsia="pt-BR"/>
        </w:rPr>
        <w:t>0</w:t>
      </w:r>
      <w:r w:rsidRPr="00D53DE3">
        <w:rPr>
          <w:rFonts w:ascii="Arial" w:eastAsia="Calibri" w:hAnsi="Arial" w:cs="Arial"/>
          <w:lang w:eastAsia="pt-BR"/>
        </w:rPr>
        <w:t>.2.</w:t>
      </w:r>
      <w:r w:rsidRPr="00D53DE3">
        <w:rPr>
          <w:rFonts w:ascii="Arial" w:eastAsia="Calibri" w:hAnsi="Arial" w:cs="Arial"/>
          <w:lang w:eastAsia="pt-BR"/>
        </w:rPr>
        <w:tab/>
        <w:t>Será incluído na ata, na forma de anexo, o registro dos licitantes ou dos fornecedores que:</w:t>
      </w:r>
    </w:p>
    <w:p w14:paraId="312BD50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002E5F96">
        <w:rPr>
          <w:rFonts w:ascii="Arial" w:eastAsia="Calibri" w:hAnsi="Arial" w:cs="Arial"/>
          <w:lang w:eastAsia="pt-BR"/>
        </w:rPr>
        <w:t>0</w:t>
      </w:r>
      <w:r w:rsidRPr="00D53DE3">
        <w:rPr>
          <w:rFonts w:ascii="Arial" w:eastAsia="Calibri" w:hAnsi="Arial" w:cs="Arial"/>
          <w:lang w:eastAsia="pt-BR"/>
        </w:rPr>
        <w:t>.3.</w:t>
      </w:r>
      <w:r w:rsidRPr="00D53DE3">
        <w:rPr>
          <w:rFonts w:ascii="Arial" w:eastAsia="Calibri" w:hAnsi="Arial" w:cs="Arial"/>
          <w:lang w:eastAsia="pt-BR"/>
        </w:rPr>
        <w:tab/>
        <w:t>Aceitarem cotar os bens, as obras ou os serviços com preços iguais aos do adjudicatário, observada a classificação da licitação; e</w:t>
      </w:r>
    </w:p>
    <w:p w14:paraId="7999294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002E5F96">
        <w:rPr>
          <w:rFonts w:ascii="Arial" w:eastAsia="Calibri" w:hAnsi="Arial" w:cs="Arial"/>
          <w:lang w:eastAsia="pt-BR"/>
        </w:rPr>
        <w:t>0</w:t>
      </w:r>
      <w:r w:rsidRPr="00D53DE3">
        <w:rPr>
          <w:rFonts w:ascii="Arial" w:eastAsia="Calibri" w:hAnsi="Arial" w:cs="Arial"/>
          <w:lang w:eastAsia="pt-BR"/>
        </w:rPr>
        <w:t>.4.</w:t>
      </w:r>
      <w:r w:rsidRPr="00D53DE3">
        <w:rPr>
          <w:rFonts w:ascii="Arial" w:eastAsia="Calibri" w:hAnsi="Arial" w:cs="Arial"/>
          <w:lang w:eastAsia="pt-BR"/>
        </w:rPr>
        <w:tab/>
        <w:t xml:space="preserve">Mantiverem sua proposta original. </w:t>
      </w:r>
    </w:p>
    <w:p w14:paraId="03D1E65C"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002E5F96">
        <w:rPr>
          <w:rFonts w:ascii="Arial" w:eastAsia="Calibri" w:hAnsi="Arial" w:cs="Arial"/>
          <w:lang w:eastAsia="pt-BR"/>
        </w:rPr>
        <w:t>0</w:t>
      </w:r>
      <w:r w:rsidRPr="00D53DE3">
        <w:rPr>
          <w:rFonts w:ascii="Arial" w:eastAsia="Calibri" w:hAnsi="Arial" w:cs="Arial"/>
          <w:lang w:eastAsia="pt-BR"/>
        </w:rPr>
        <w:t>.5.</w:t>
      </w:r>
      <w:r w:rsidRPr="00D53DE3">
        <w:rPr>
          <w:rFonts w:ascii="Arial" w:eastAsia="Calibri" w:hAnsi="Arial" w:cs="Arial"/>
          <w:lang w:eastAsia="pt-BR"/>
        </w:rPr>
        <w:tab/>
        <w:t>Será respeitada, nas contratações, a ordem de classificação dos licitantes ou dos fornecedores registrados na ata.</w:t>
      </w:r>
    </w:p>
    <w:p w14:paraId="267F0F3F"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002E5F96">
        <w:rPr>
          <w:rFonts w:ascii="Arial" w:eastAsia="Calibri" w:hAnsi="Arial" w:cs="Arial"/>
          <w:lang w:eastAsia="pt-BR"/>
        </w:rPr>
        <w:t>1</w:t>
      </w:r>
      <w:r w:rsidRPr="00D53DE3">
        <w:rPr>
          <w:rFonts w:ascii="Arial" w:eastAsia="Calibri" w:hAnsi="Arial" w:cs="Arial"/>
          <w:lang w:eastAsia="pt-BR"/>
        </w:rPr>
        <w:tab/>
        <w:t>Na hipótese de o preço registrado tornar-se superior ao preço praticado no mercado por motivo superveniente, o Consórcio convocará o fornecedor para negociar a redução do preço registrado.</w:t>
      </w:r>
    </w:p>
    <w:p w14:paraId="7378A3B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002E5F96">
        <w:rPr>
          <w:rFonts w:ascii="Arial" w:eastAsia="Calibri" w:hAnsi="Arial" w:cs="Arial"/>
          <w:lang w:eastAsia="pt-BR"/>
        </w:rPr>
        <w:t>1</w:t>
      </w:r>
      <w:r w:rsidRPr="00D53DE3">
        <w:rPr>
          <w:rFonts w:ascii="Arial" w:eastAsia="Calibri" w:hAnsi="Arial" w:cs="Arial"/>
          <w:lang w:eastAsia="pt-BR"/>
        </w:rPr>
        <w:t>.1.</w:t>
      </w:r>
      <w:r w:rsidRPr="00D53DE3">
        <w:rPr>
          <w:rFonts w:ascii="Arial" w:eastAsia="Calibri" w:hAnsi="Arial" w:cs="Arial"/>
          <w:lang w:eastAsia="pt-BR"/>
        </w:rPr>
        <w:tab/>
        <w:t>Caso não aceite reduzir seu preço aos valores praticados pelo mercado, o fornecedor será liberado do compromisso assumido quanto ao item registrado, sem aplicação de penalidades administrativas.</w:t>
      </w:r>
    </w:p>
    <w:p w14:paraId="762DE71E"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002E5F96">
        <w:rPr>
          <w:rFonts w:ascii="Arial" w:eastAsia="Calibri" w:hAnsi="Arial" w:cs="Arial"/>
          <w:lang w:eastAsia="pt-BR"/>
        </w:rPr>
        <w:t>1</w:t>
      </w:r>
      <w:r w:rsidRPr="00D53DE3">
        <w:rPr>
          <w:rFonts w:ascii="Arial" w:eastAsia="Calibri" w:hAnsi="Arial" w:cs="Arial"/>
          <w:lang w:eastAsia="pt-BR"/>
        </w:rPr>
        <w:t>.2.</w:t>
      </w:r>
      <w:r w:rsidRPr="00D53DE3">
        <w:rPr>
          <w:rFonts w:ascii="Arial" w:eastAsia="Calibri" w:hAnsi="Arial" w:cs="Arial"/>
          <w:lang w:eastAsia="pt-BR"/>
        </w:rPr>
        <w:tab/>
        <w:t xml:space="preserve">Na hipótese prevista no item anterior, o gerenciador convocará os fornecedores do cadastro de reserva, na ordem de classificação, para verificar se aceitam reduzir seus preços aos valores de mercado e não convocará os licitantes ou fornecedores que </w:t>
      </w:r>
      <w:r>
        <w:rPr>
          <w:rFonts w:ascii="Arial" w:eastAsia="Calibri" w:hAnsi="Arial" w:cs="Arial"/>
          <w:lang w:eastAsia="pt-BR"/>
        </w:rPr>
        <w:t>tiveram seu registro cancelado.</w:t>
      </w:r>
    </w:p>
    <w:p w14:paraId="5A084DE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002E5F96">
        <w:rPr>
          <w:rFonts w:ascii="Arial" w:eastAsia="Calibri" w:hAnsi="Arial" w:cs="Arial"/>
          <w:lang w:eastAsia="pt-BR"/>
        </w:rPr>
        <w:t>1</w:t>
      </w:r>
      <w:r w:rsidRPr="00D53DE3">
        <w:rPr>
          <w:rFonts w:ascii="Arial" w:eastAsia="Calibri" w:hAnsi="Arial" w:cs="Arial"/>
          <w:lang w:eastAsia="pt-BR"/>
        </w:rPr>
        <w:t>.3.</w:t>
      </w:r>
      <w:r w:rsidRPr="00D53DE3">
        <w:rPr>
          <w:rFonts w:ascii="Arial" w:eastAsia="Calibri" w:hAnsi="Arial" w:cs="Arial"/>
          <w:lang w:eastAsia="pt-BR"/>
        </w:rPr>
        <w:tab/>
        <w:t>Se não obtiver êxito nas negociações, o Consórcio procederá ao cancelamento da ata de registro de preços, adotando as medidas cabíveis para obtenção de contratação mais vantajosa.</w:t>
      </w:r>
    </w:p>
    <w:p w14:paraId="0BA269D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002E5F96">
        <w:rPr>
          <w:rFonts w:ascii="Arial" w:eastAsia="Calibri" w:hAnsi="Arial" w:cs="Arial"/>
          <w:lang w:eastAsia="pt-BR"/>
        </w:rPr>
        <w:t>1</w:t>
      </w:r>
      <w:r w:rsidRPr="00D53DE3">
        <w:rPr>
          <w:rFonts w:ascii="Arial" w:eastAsia="Calibri" w:hAnsi="Arial" w:cs="Arial"/>
          <w:lang w:eastAsia="pt-BR"/>
        </w:rPr>
        <w:t>.4.</w:t>
      </w:r>
      <w:r w:rsidRPr="00D53DE3">
        <w:rPr>
          <w:rFonts w:ascii="Arial" w:eastAsia="Calibri" w:hAnsi="Arial" w:cs="Arial"/>
          <w:lang w:eastAsia="pt-BR"/>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70C26644"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002E5F96">
        <w:rPr>
          <w:rFonts w:ascii="Arial" w:eastAsia="Calibri" w:hAnsi="Arial" w:cs="Arial"/>
          <w:lang w:eastAsia="pt-BR"/>
        </w:rPr>
        <w:t>2</w:t>
      </w:r>
      <w:r w:rsidRPr="00D53DE3">
        <w:rPr>
          <w:rFonts w:ascii="Arial" w:eastAsia="Calibri" w:hAnsi="Arial" w:cs="Arial"/>
          <w:lang w:eastAsia="pt-BR"/>
        </w:rPr>
        <w:tab/>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CDA3BC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002E5F96">
        <w:rPr>
          <w:rFonts w:ascii="Arial" w:eastAsia="Calibri" w:hAnsi="Arial" w:cs="Arial"/>
          <w:lang w:eastAsia="pt-BR"/>
        </w:rPr>
        <w:t>2</w:t>
      </w:r>
      <w:r w:rsidRPr="00D53DE3">
        <w:rPr>
          <w:rFonts w:ascii="Arial" w:eastAsia="Calibri" w:hAnsi="Arial" w:cs="Arial"/>
          <w:lang w:eastAsia="pt-BR"/>
        </w:rPr>
        <w:t>.1.</w:t>
      </w:r>
      <w:r w:rsidRPr="00D53DE3">
        <w:rPr>
          <w:rFonts w:ascii="Arial" w:eastAsia="Calibri" w:hAnsi="Arial" w:cs="Arial"/>
          <w:lang w:eastAsia="pt-BR"/>
        </w:rPr>
        <w:tab/>
        <w:t xml:space="preserve">Neste caso, o fornecedor encaminhará, juntamente com o pedido de alteração, a documentação comprobatória ou </w:t>
      </w:r>
      <w:proofErr w:type="spellStart"/>
      <w:r w:rsidRPr="00D53DE3">
        <w:rPr>
          <w:rFonts w:ascii="Arial" w:eastAsia="Calibri" w:hAnsi="Arial" w:cs="Arial"/>
          <w:lang w:eastAsia="pt-BR"/>
        </w:rPr>
        <w:t>a</w:t>
      </w:r>
      <w:proofErr w:type="spellEnd"/>
      <w:r w:rsidRPr="00D53DE3">
        <w:rPr>
          <w:rFonts w:ascii="Arial" w:eastAsia="Calibri" w:hAnsi="Arial" w:cs="Arial"/>
          <w:lang w:eastAsia="pt-BR"/>
        </w:rPr>
        <w:t xml:space="preserve"> planilha de custos que demonstre a inviabilidade do preço registrado em relação às condições inicialmente pactuadas.</w:t>
      </w:r>
    </w:p>
    <w:p w14:paraId="0B336177"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002E5F96">
        <w:rPr>
          <w:rFonts w:ascii="Arial" w:eastAsia="Calibri" w:hAnsi="Arial" w:cs="Arial"/>
          <w:lang w:eastAsia="pt-BR"/>
        </w:rPr>
        <w:t>2</w:t>
      </w:r>
      <w:r w:rsidRPr="00D53DE3">
        <w:rPr>
          <w:rFonts w:ascii="Arial" w:eastAsia="Calibri" w:hAnsi="Arial" w:cs="Arial"/>
          <w:lang w:eastAsia="pt-BR"/>
        </w:rPr>
        <w:t>.2.</w:t>
      </w:r>
      <w:r w:rsidRPr="00D53DE3">
        <w:rPr>
          <w:rFonts w:ascii="Arial" w:eastAsia="Calibri" w:hAnsi="Arial" w:cs="Arial"/>
          <w:lang w:eastAsia="pt-BR"/>
        </w:rPr>
        <w:tab/>
        <w:t>Não hipótese de não comprovação da existência de fato superveniente que inviabilize o preço registrado, o pedido será indeferido pelo Consórcio e o fornecedor deverá cumprir as obrigações estabelecidas na ata, sob pena de cancelamento do seu registro, sem prejuízo das sanções previstas na Lei nº 14.133, de 2021, e na legislação aplicável.</w:t>
      </w:r>
    </w:p>
    <w:p w14:paraId="4D2EB99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002E5F96">
        <w:rPr>
          <w:rFonts w:ascii="Arial" w:eastAsia="Calibri" w:hAnsi="Arial" w:cs="Arial"/>
          <w:lang w:eastAsia="pt-BR"/>
        </w:rPr>
        <w:t>2</w:t>
      </w:r>
      <w:r w:rsidRPr="00D53DE3">
        <w:rPr>
          <w:rFonts w:ascii="Arial" w:eastAsia="Calibri" w:hAnsi="Arial" w:cs="Arial"/>
          <w:lang w:eastAsia="pt-BR"/>
        </w:rPr>
        <w:t>.3.</w:t>
      </w:r>
      <w:r w:rsidRPr="00D53DE3">
        <w:rPr>
          <w:rFonts w:ascii="Arial" w:eastAsia="Calibri" w:hAnsi="Arial" w:cs="Arial"/>
          <w:lang w:eastAsia="pt-BR"/>
        </w:rPr>
        <w:tab/>
        <w:t>Na hipótese de cancelamento do registro do fornecedor, nos termos do item anterior, o Consórcio convocará os fornecedores do cadastro de reserva, na ordem de classificação, para verificar se aceitam manter seus preços registrados.</w:t>
      </w:r>
    </w:p>
    <w:p w14:paraId="1491D76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14.1</w:t>
      </w:r>
      <w:r w:rsidR="002E5F96">
        <w:rPr>
          <w:rFonts w:ascii="Arial" w:eastAsia="Calibri" w:hAnsi="Arial" w:cs="Arial"/>
          <w:lang w:eastAsia="pt-BR"/>
        </w:rPr>
        <w:t>2</w:t>
      </w:r>
      <w:r w:rsidRPr="00D53DE3">
        <w:rPr>
          <w:rFonts w:ascii="Arial" w:eastAsia="Calibri" w:hAnsi="Arial" w:cs="Arial"/>
          <w:lang w:eastAsia="pt-BR"/>
        </w:rPr>
        <w:t>.4.</w:t>
      </w:r>
      <w:r w:rsidRPr="00D53DE3">
        <w:rPr>
          <w:rFonts w:ascii="Arial" w:eastAsia="Calibri" w:hAnsi="Arial" w:cs="Arial"/>
          <w:lang w:eastAsia="pt-BR"/>
        </w:rPr>
        <w:tab/>
        <w:t>Se não obtiver êxito nas negociações, o Consórcio procederá ao cancelamento da ata de registro de preços, nos termos e adotará as medidas cabíveis para a obtenção da contratação mais vantajosa.</w:t>
      </w:r>
    </w:p>
    <w:p w14:paraId="3A0066B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lastRenderedPageBreak/>
        <w:t>14.1</w:t>
      </w:r>
      <w:r w:rsidR="002E5F96">
        <w:rPr>
          <w:rFonts w:ascii="Arial" w:eastAsia="Calibri" w:hAnsi="Arial" w:cs="Arial"/>
          <w:lang w:eastAsia="pt-BR"/>
        </w:rPr>
        <w:t>2</w:t>
      </w:r>
      <w:r w:rsidRPr="00D53DE3">
        <w:rPr>
          <w:rFonts w:ascii="Arial" w:eastAsia="Calibri" w:hAnsi="Arial" w:cs="Arial"/>
          <w:lang w:eastAsia="pt-BR"/>
        </w:rPr>
        <w:t>.5.</w:t>
      </w:r>
      <w:r w:rsidRPr="00D53DE3">
        <w:rPr>
          <w:rFonts w:ascii="Arial" w:eastAsia="Calibri" w:hAnsi="Arial" w:cs="Arial"/>
          <w:lang w:eastAsia="pt-BR"/>
        </w:rPr>
        <w:tab/>
        <w:t>Na hipótese de comprovação da majoração do preço de mercado que inviabilize o preço registrado, Consórcio atualizará o preço registrado, de acordo com a realidade dos valores praticados pelo mercado.</w:t>
      </w:r>
    </w:p>
    <w:p w14:paraId="3C70BF4A" w14:textId="77777777" w:rsidR="00467D24" w:rsidRPr="00D53DE3" w:rsidRDefault="00467D24" w:rsidP="00467D24">
      <w:pPr>
        <w:pStyle w:val="Nivel01"/>
        <w:rPr>
          <w:rFonts w:eastAsia="Calibri"/>
          <w:lang w:eastAsia="pt-BR"/>
        </w:rPr>
      </w:pPr>
      <w:r w:rsidRPr="00D53DE3">
        <w:rPr>
          <w:rFonts w:eastAsia="Calibri"/>
          <w:lang w:eastAsia="pt-BR"/>
        </w:rPr>
        <w:t>DO CAD</w:t>
      </w:r>
      <w:r>
        <w:rPr>
          <w:rFonts w:eastAsia="Calibri"/>
          <w:lang w:eastAsia="pt-BR"/>
        </w:rPr>
        <w:t>A</w:t>
      </w:r>
      <w:r w:rsidRPr="00D53DE3">
        <w:rPr>
          <w:rFonts w:eastAsia="Calibri"/>
          <w:lang w:eastAsia="pt-BR"/>
        </w:rPr>
        <w:t>STRO DE RESERVA</w:t>
      </w:r>
    </w:p>
    <w:p w14:paraId="4C6740B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15.1</w:t>
      </w:r>
      <w:r w:rsidRPr="00D53DE3">
        <w:rPr>
          <w:rFonts w:ascii="Arial" w:eastAsia="Calibri" w:hAnsi="Arial" w:cs="Arial"/>
          <w:lang w:eastAsia="pt-BR"/>
        </w:rPr>
        <w:tab/>
        <w:t>O registro de reserva tem por objetivo a formação de cadastro de reserva para o caso de impossibilidade de atendimento pelo signatário da ata.</w:t>
      </w:r>
    </w:p>
    <w:p w14:paraId="302992B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15.1.1.</w:t>
      </w:r>
      <w:r w:rsidRPr="00D53DE3">
        <w:rPr>
          <w:rFonts w:ascii="Arial" w:eastAsia="Calibri" w:hAnsi="Arial" w:cs="Arial"/>
          <w:lang w:eastAsia="pt-BR"/>
        </w:rPr>
        <w:tab/>
        <w:t xml:space="preserve">Dos licitantes que aceitarem cotar o objeto com preço igual ao do adjudicatário, observada a classificação na licitação; e </w:t>
      </w:r>
    </w:p>
    <w:p w14:paraId="45EECDE6"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15.1.2.</w:t>
      </w:r>
      <w:r w:rsidRPr="00D53DE3">
        <w:rPr>
          <w:rFonts w:ascii="Arial" w:eastAsia="Calibri" w:hAnsi="Arial" w:cs="Arial"/>
          <w:lang w:eastAsia="pt-BR"/>
        </w:rPr>
        <w:tab/>
        <w:t>Dos licitantes que mantiverem sua proposta original, será respeitada, nas contratações, a ordem de classificação dos licitantes ou fornecedores registrados na ata, conforme artigo 18, III, do Decreto nº 11.462, de 2023.</w:t>
      </w:r>
    </w:p>
    <w:p w14:paraId="755DD2B5"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15.2</w:t>
      </w:r>
      <w:r w:rsidRPr="00D53DE3">
        <w:rPr>
          <w:rFonts w:ascii="Arial" w:eastAsia="Calibri" w:hAnsi="Arial" w:cs="Arial"/>
          <w:lang w:eastAsia="pt-BR"/>
        </w:rPr>
        <w:tab/>
        <w:t>Para fins da ordem de classificação, os licitantes ou fornecedores que aceitarem reduzir suas propostas para o preço do adjudicatário antecederão aqueles que mantiverem sua proposta original.</w:t>
      </w:r>
    </w:p>
    <w:p w14:paraId="2B69680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15.3</w:t>
      </w:r>
      <w:r w:rsidRPr="00D53DE3">
        <w:rPr>
          <w:rFonts w:ascii="Arial" w:eastAsia="Calibri" w:hAnsi="Arial" w:cs="Arial"/>
          <w:lang w:eastAsia="pt-BR"/>
        </w:rPr>
        <w:tab/>
        <w:t>A habilitação dos licitantes que comporão o cadastro de reserva somente será efetuada quando houver necessidade de contratação dos licitantes remanescentes, nas seguintes hipóteses:</w:t>
      </w:r>
    </w:p>
    <w:p w14:paraId="05C7F11E"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15.3.1.</w:t>
      </w:r>
      <w:r w:rsidRPr="00D53DE3">
        <w:rPr>
          <w:rFonts w:ascii="Arial" w:eastAsia="Calibri" w:hAnsi="Arial" w:cs="Arial"/>
          <w:lang w:eastAsia="pt-BR"/>
        </w:rPr>
        <w:tab/>
        <w:t>quando o licitante vencedor não assinar a ata de registro de preços no prazo e nas condições estabelecidos no edital; ou</w:t>
      </w:r>
    </w:p>
    <w:p w14:paraId="6279BDF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15.3.2.</w:t>
      </w:r>
      <w:r w:rsidRPr="00D53DE3">
        <w:rPr>
          <w:rFonts w:ascii="Arial" w:eastAsia="Calibri" w:hAnsi="Arial" w:cs="Arial"/>
          <w:lang w:eastAsia="pt-BR"/>
        </w:rPr>
        <w:tab/>
        <w:t>quando houver o cancelamento do registro do fornecedor ou do registro de preços, nas hipóteses previstas nos art. 28 e art. 29 do Decreto nº 11.462/23.</w:t>
      </w:r>
    </w:p>
    <w:p w14:paraId="7378FA00"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15.4</w:t>
      </w:r>
      <w:r w:rsidRPr="00D53DE3">
        <w:rPr>
          <w:rFonts w:ascii="Arial" w:eastAsia="Calibri" w:hAnsi="Arial" w:cs="Arial"/>
          <w:lang w:eastAsia="pt-BR"/>
        </w:rPr>
        <w:tab/>
        <w:t>O preço registrado com indicação dos licitantes e fornecedores será divulgado no PNCP e ficará disponibilizado durante a vigência da ata de registro de preços.</w:t>
      </w:r>
    </w:p>
    <w:p w14:paraId="031BD355"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15.5</w:t>
      </w:r>
      <w:r w:rsidRPr="00D53DE3">
        <w:rPr>
          <w:rFonts w:ascii="Arial" w:eastAsia="Calibri" w:hAnsi="Arial" w:cs="Arial"/>
          <w:lang w:eastAsia="pt-BR"/>
        </w:rPr>
        <w:tab/>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D8704C5"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15.6</w:t>
      </w:r>
      <w:r w:rsidRPr="00D53DE3">
        <w:rPr>
          <w:rFonts w:ascii="Arial" w:eastAsia="Calibri" w:hAnsi="Arial" w:cs="Arial"/>
          <w:lang w:eastAsia="pt-BR"/>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1FCEEFCF"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15.7</w:t>
      </w:r>
      <w:r w:rsidRPr="00D53DE3">
        <w:rPr>
          <w:rFonts w:ascii="Arial" w:eastAsia="Calibri" w:hAnsi="Arial" w:cs="Arial"/>
          <w:lang w:eastAsia="pt-BR"/>
        </w:rPr>
        <w:tab/>
        <w:t>A ata de registro de preços será assinada por meio de assinatura digital e disponibilizada no Sistema de Registro de Preços.</w:t>
      </w:r>
    </w:p>
    <w:p w14:paraId="60D2947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15.8</w:t>
      </w:r>
      <w:r w:rsidRPr="00D53DE3">
        <w:rPr>
          <w:rFonts w:ascii="Arial" w:eastAsia="Calibri" w:hAnsi="Arial" w:cs="Arial"/>
          <w:lang w:eastAsia="pt-BR"/>
        </w:rPr>
        <w:tab/>
        <w:t>Na hipótese de nenhum dos licitantes que aceitaram cotar o objeto com preço igual ao do adjudicatário concordar com a contratação nos termos em igual prazo e nas condições propostas pelo primeiro classificado, conforme art. 20, parágrafo único do Decreto 11.462/23, o Consórcio, observados o valor estimado e a sua eventual atualização na forma prevista no edital, poderá:</w:t>
      </w:r>
    </w:p>
    <w:p w14:paraId="09958E64"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15.8.1.</w:t>
      </w:r>
      <w:r w:rsidRPr="00D53DE3">
        <w:rPr>
          <w:rFonts w:ascii="Arial" w:eastAsia="Calibri" w:hAnsi="Arial" w:cs="Arial"/>
          <w:lang w:eastAsia="pt-BR"/>
        </w:rPr>
        <w:tab/>
        <w:t xml:space="preserve"> convocar os licitantes que mantiveram sua proposta original para negociação, na ordem de classificação, com vistas à obtenção de preço melhor, mesmo que acima do preço do adjudicatário; ou</w:t>
      </w:r>
    </w:p>
    <w:p w14:paraId="498455EA" w14:textId="2F0CF329"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15.8.2.</w:t>
      </w:r>
      <w:r w:rsidRPr="00D53DE3">
        <w:rPr>
          <w:rFonts w:ascii="Arial" w:eastAsia="Calibri" w:hAnsi="Arial" w:cs="Arial"/>
          <w:lang w:eastAsia="pt-BR"/>
        </w:rPr>
        <w:tab/>
        <w:t xml:space="preserve"> adjudicar e firmar </w:t>
      </w:r>
      <w:r w:rsidR="007B0313">
        <w:rPr>
          <w:rFonts w:ascii="Arial" w:eastAsia="Calibri" w:hAnsi="Arial" w:cs="Arial"/>
          <w:lang w:eastAsia="pt-BR"/>
        </w:rPr>
        <w:t xml:space="preserve">a </w:t>
      </w:r>
      <w:r w:rsidR="00AE27B3">
        <w:rPr>
          <w:rFonts w:ascii="Arial" w:eastAsia="Calibri" w:hAnsi="Arial" w:cs="Arial"/>
          <w:lang w:eastAsia="pt-BR"/>
        </w:rPr>
        <w:t>ARP</w:t>
      </w:r>
      <w:r w:rsidRPr="00D53DE3">
        <w:rPr>
          <w:rFonts w:ascii="Arial" w:eastAsia="Calibri" w:hAnsi="Arial" w:cs="Arial"/>
          <w:lang w:eastAsia="pt-BR"/>
        </w:rPr>
        <w:t xml:space="preserve"> nas condições ofertadas pelos licitantes remanescentes, observada a ordem de classificação, quando frustrada a negociação de melhor condição.</w:t>
      </w:r>
    </w:p>
    <w:p w14:paraId="74E0C5B3" w14:textId="77777777" w:rsidR="00467D24" w:rsidRPr="00D53DE3" w:rsidRDefault="00467D24" w:rsidP="00467D24">
      <w:pPr>
        <w:jc w:val="both"/>
        <w:rPr>
          <w:rFonts w:ascii="Arial" w:eastAsia="Calibri" w:hAnsi="Arial" w:cs="Arial"/>
          <w:lang w:eastAsia="pt-BR"/>
        </w:rPr>
      </w:pPr>
    </w:p>
    <w:p w14:paraId="6580F8AA" w14:textId="77777777" w:rsidR="00E042D1" w:rsidRPr="00D53DE3" w:rsidRDefault="00E042D1" w:rsidP="00E042D1">
      <w:pPr>
        <w:pStyle w:val="Nivel01"/>
        <w:rPr>
          <w:rFonts w:eastAsia="Calibri"/>
          <w:lang w:eastAsia="pt-BR"/>
        </w:rPr>
      </w:pPr>
      <w:r w:rsidRPr="00D53DE3">
        <w:rPr>
          <w:rFonts w:eastAsia="Calibri"/>
          <w:lang w:eastAsia="pt-BR"/>
        </w:rPr>
        <w:lastRenderedPageBreak/>
        <w:t>DA ALTERAÇÃO DE PREÇOS</w:t>
      </w:r>
    </w:p>
    <w:p w14:paraId="1FD08FB7" w14:textId="77777777" w:rsidR="00E042D1" w:rsidRPr="00D53DE3" w:rsidRDefault="00E042D1" w:rsidP="00E042D1">
      <w:pPr>
        <w:jc w:val="both"/>
        <w:rPr>
          <w:rFonts w:ascii="Arial" w:eastAsia="Calibri" w:hAnsi="Arial" w:cs="Arial"/>
          <w:lang w:eastAsia="pt-BR"/>
        </w:rPr>
      </w:pPr>
      <w:r w:rsidRPr="00D53DE3">
        <w:rPr>
          <w:rFonts w:ascii="Arial" w:eastAsia="Calibri" w:hAnsi="Arial" w:cs="Arial"/>
          <w:lang w:eastAsia="pt-BR"/>
        </w:rPr>
        <w:t>16.1</w:t>
      </w:r>
      <w:r w:rsidRPr="00D53DE3">
        <w:rPr>
          <w:rFonts w:ascii="Arial" w:eastAsia="Calibri" w:hAnsi="Arial" w:cs="Arial"/>
          <w:lang w:eastAsia="pt-BR"/>
        </w:rPr>
        <w:tab/>
        <w:t>Os preços registrados poderão ser alterados ou atualizados em decorrência de eventual redução dos preços praticados no mercado ou de fato que eleve o custo dos bens, das obras ou dos serviços registrados, nas seguintes situações:</w:t>
      </w:r>
    </w:p>
    <w:p w14:paraId="1F261FEC" w14:textId="77777777" w:rsidR="00E042D1" w:rsidRPr="00D53DE3" w:rsidRDefault="00E042D1" w:rsidP="00E042D1">
      <w:pPr>
        <w:jc w:val="both"/>
        <w:rPr>
          <w:rFonts w:ascii="Arial" w:eastAsia="Calibri" w:hAnsi="Arial" w:cs="Arial"/>
          <w:lang w:eastAsia="pt-BR"/>
        </w:rPr>
      </w:pPr>
      <w:r w:rsidRPr="00D53DE3">
        <w:rPr>
          <w:rFonts w:ascii="Arial" w:eastAsia="Calibri" w:hAnsi="Arial" w:cs="Arial"/>
          <w:lang w:eastAsia="pt-BR"/>
        </w:rPr>
        <w:t>16.1.1.</w:t>
      </w:r>
      <w:r w:rsidRPr="00D53DE3">
        <w:rPr>
          <w:rFonts w:ascii="Arial" w:eastAsia="Calibri" w:hAnsi="Arial" w:cs="Arial"/>
          <w:lang w:eastAsia="pt-BR"/>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A35C4E" w14:textId="77777777" w:rsidR="00E042D1" w:rsidRPr="00D53DE3" w:rsidRDefault="00E042D1" w:rsidP="00E042D1">
      <w:pPr>
        <w:jc w:val="both"/>
        <w:rPr>
          <w:rFonts w:ascii="Arial" w:eastAsia="Calibri" w:hAnsi="Arial" w:cs="Arial"/>
          <w:lang w:eastAsia="pt-BR"/>
        </w:rPr>
      </w:pPr>
      <w:r w:rsidRPr="00D53DE3">
        <w:rPr>
          <w:rFonts w:ascii="Arial" w:eastAsia="Calibri" w:hAnsi="Arial" w:cs="Arial"/>
          <w:lang w:eastAsia="pt-BR"/>
        </w:rPr>
        <w:t>16.1.2.</w:t>
      </w:r>
      <w:r w:rsidRPr="00D53DE3">
        <w:rPr>
          <w:rFonts w:ascii="Arial" w:eastAsia="Calibri" w:hAnsi="Arial" w:cs="Arial"/>
          <w:lang w:eastAsia="pt-BR"/>
        </w:rPr>
        <w:tab/>
        <w:t xml:space="preserve">Em caso de criação, alteração ou extinção de quaisquer tributos ou encargos legais ou a superveniência de disposições legais, com comprovada repercussão sobre os preços registrados; </w:t>
      </w:r>
    </w:p>
    <w:p w14:paraId="5A18DF52" w14:textId="77777777" w:rsidR="00E042D1" w:rsidRPr="00D53DE3" w:rsidRDefault="00E042D1" w:rsidP="00E042D1">
      <w:pPr>
        <w:jc w:val="both"/>
        <w:rPr>
          <w:rFonts w:ascii="Arial" w:eastAsia="Calibri" w:hAnsi="Arial" w:cs="Arial"/>
          <w:lang w:eastAsia="pt-BR"/>
        </w:rPr>
      </w:pPr>
      <w:r w:rsidRPr="00D53DE3">
        <w:rPr>
          <w:rFonts w:ascii="Arial" w:eastAsia="Calibri" w:hAnsi="Arial" w:cs="Arial"/>
          <w:lang w:eastAsia="pt-BR"/>
        </w:rPr>
        <w:t>16.1.3.</w:t>
      </w:r>
      <w:r w:rsidRPr="00D53DE3">
        <w:rPr>
          <w:rFonts w:ascii="Arial" w:eastAsia="Calibri" w:hAnsi="Arial" w:cs="Arial"/>
          <w:lang w:eastAsia="pt-BR"/>
        </w:rPr>
        <w:tab/>
        <w:t>Na hipótese de previsão no edital ou no aviso de contratação direta de cláusula de reajustamento ou repactuação sobre os preços registrados, nos termos da Lei nº 14.133, de 2021.</w:t>
      </w:r>
    </w:p>
    <w:p w14:paraId="073C3578" w14:textId="77777777" w:rsidR="00E042D1" w:rsidRPr="00D53DE3" w:rsidRDefault="00E042D1" w:rsidP="00E042D1">
      <w:pPr>
        <w:jc w:val="both"/>
        <w:rPr>
          <w:rFonts w:ascii="Arial" w:eastAsia="Calibri" w:hAnsi="Arial" w:cs="Arial"/>
          <w:lang w:eastAsia="pt-BR"/>
        </w:rPr>
      </w:pPr>
      <w:r w:rsidRPr="00D53DE3">
        <w:rPr>
          <w:rFonts w:ascii="Arial" w:eastAsia="Calibri" w:hAnsi="Arial" w:cs="Arial"/>
          <w:lang w:eastAsia="pt-BR"/>
        </w:rPr>
        <w:t>16.2</w:t>
      </w:r>
      <w:r w:rsidRPr="00D53DE3">
        <w:rPr>
          <w:rFonts w:ascii="Arial" w:eastAsia="Calibri" w:hAnsi="Arial" w:cs="Arial"/>
          <w:lang w:eastAsia="pt-BR"/>
        </w:rPr>
        <w:tab/>
        <w:t xml:space="preserve">No caso do reajustamento, deverá ser respeitada a contagem da anualidade e o índice previstos para a contratação;  </w:t>
      </w:r>
    </w:p>
    <w:p w14:paraId="2BDBE68E" w14:textId="77777777" w:rsidR="00E042D1" w:rsidRPr="00D53DE3" w:rsidRDefault="00E042D1" w:rsidP="00E042D1">
      <w:pPr>
        <w:jc w:val="both"/>
        <w:rPr>
          <w:rFonts w:ascii="Arial" w:eastAsia="Calibri" w:hAnsi="Arial" w:cs="Arial"/>
          <w:lang w:eastAsia="pt-BR"/>
        </w:rPr>
      </w:pPr>
      <w:r w:rsidRPr="00D53DE3">
        <w:rPr>
          <w:rFonts w:ascii="Arial" w:eastAsia="Calibri" w:hAnsi="Arial" w:cs="Arial"/>
          <w:lang w:eastAsia="pt-BR"/>
        </w:rPr>
        <w:t>16.3</w:t>
      </w:r>
      <w:r w:rsidRPr="00D53DE3">
        <w:rPr>
          <w:rFonts w:ascii="Arial" w:eastAsia="Calibri" w:hAnsi="Arial" w:cs="Arial"/>
          <w:lang w:eastAsia="pt-BR"/>
        </w:rPr>
        <w:tab/>
        <w:t>No caso da repactuação, poderá ser a pedido do interessado, conforme critérios definidos para a contratação.</w:t>
      </w:r>
    </w:p>
    <w:p w14:paraId="3B7FB762" w14:textId="77777777" w:rsidR="00467D24" w:rsidRPr="00D53DE3" w:rsidRDefault="00467D24" w:rsidP="00467D24">
      <w:pPr>
        <w:pStyle w:val="Nivel01"/>
        <w:rPr>
          <w:rFonts w:eastAsia="Calibri"/>
          <w:lang w:eastAsia="pt-BR"/>
        </w:rPr>
      </w:pPr>
      <w:r w:rsidRPr="00D53DE3">
        <w:rPr>
          <w:rFonts w:eastAsia="Calibri"/>
          <w:lang w:eastAsia="pt-BR"/>
        </w:rPr>
        <w:t xml:space="preserve">DA ADJUDICAÇÃO E HOMOLOGAÇÃO: </w:t>
      </w:r>
    </w:p>
    <w:p w14:paraId="2DAAF6F4"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17.1</w:t>
      </w:r>
      <w:r w:rsidRPr="00D53DE3">
        <w:rPr>
          <w:rFonts w:ascii="Arial" w:eastAsia="Calibri" w:hAnsi="Arial" w:cs="Arial"/>
          <w:lang w:eastAsia="pt-BR"/>
        </w:rPr>
        <w:tab/>
        <w:t xml:space="preserve">Constatado o atendimento das exigências previstas no Edital, a licitante será declarada vencedora e na hipótese de inexistência </w:t>
      </w:r>
      <w:r w:rsidR="003C306F">
        <w:rPr>
          <w:rFonts w:ascii="Arial" w:eastAsia="Calibri" w:hAnsi="Arial" w:cs="Arial"/>
          <w:lang w:eastAsia="pt-BR"/>
        </w:rPr>
        <w:t xml:space="preserve">ou não </w:t>
      </w:r>
      <w:r w:rsidRPr="00D53DE3">
        <w:rPr>
          <w:rFonts w:ascii="Arial" w:eastAsia="Calibri" w:hAnsi="Arial" w:cs="Arial"/>
          <w:lang w:eastAsia="pt-BR"/>
        </w:rPr>
        <w:t xml:space="preserve">de recursos haverá posterior homologação e adjudicação do resultado pela Autoridade Superior. </w:t>
      </w:r>
    </w:p>
    <w:p w14:paraId="12D0CC0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17.2</w:t>
      </w:r>
      <w:r w:rsidRPr="00D53DE3">
        <w:rPr>
          <w:rFonts w:ascii="Arial" w:eastAsia="Calibri" w:hAnsi="Arial" w:cs="Arial"/>
          <w:lang w:eastAsia="pt-BR"/>
        </w:rPr>
        <w:tab/>
        <w:t xml:space="preserve">O resultado desta licitação será publicado no Diário Oficial dos Municípios do Paraná e na página eletrônica: www.consorciocica.com.br </w:t>
      </w:r>
    </w:p>
    <w:p w14:paraId="6F2F0246" w14:textId="77777777" w:rsidR="00467D24" w:rsidRPr="00D53DE3" w:rsidRDefault="00467D24" w:rsidP="00467D24">
      <w:pPr>
        <w:pStyle w:val="Nivel01"/>
        <w:rPr>
          <w:rFonts w:eastAsia="Calibri"/>
          <w:lang w:eastAsia="pt-BR"/>
        </w:rPr>
      </w:pPr>
      <w:r w:rsidRPr="00D53DE3">
        <w:rPr>
          <w:rFonts w:eastAsia="Calibri"/>
          <w:lang w:eastAsia="pt-BR"/>
        </w:rPr>
        <w:t>DA ENTREGA E DO RECEBIMENTO DO OBJETO</w:t>
      </w:r>
    </w:p>
    <w:p w14:paraId="6E68752A" w14:textId="77777777" w:rsidR="00E042D1" w:rsidRPr="00E042D1" w:rsidRDefault="00467D24" w:rsidP="00E042D1">
      <w:pPr>
        <w:suppressAutoHyphens w:val="0"/>
        <w:autoSpaceDE w:val="0"/>
        <w:autoSpaceDN w:val="0"/>
        <w:adjustRightInd w:val="0"/>
        <w:rPr>
          <w:rFonts w:ascii="Arial" w:eastAsia="Calibri" w:hAnsi="Arial" w:cs="Arial"/>
          <w:lang w:eastAsia="pt-BR"/>
        </w:rPr>
      </w:pPr>
      <w:r w:rsidRPr="00D53DE3">
        <w:rPr>
          <w:rFonts w:ascii="Arial" w:eastAsia="Calibri" w:hAnsi="Arial" w:cs="Arial"/>
          <w:lang w:eastAsia="pt-BR"/>
        </w:rPr>
        <w:t>18.1</w:t>
      </w:r>
      <w:r w:rsidRPr="00D53DE3">
        <w:rPr>
          <w:rFonts w:ascii="Arial" w:eastAsia="Calibri" w:hAnsi="Arial" w:cs="Arial"/>
          <w:lang w:eastAsia="pt-BR"/>
        </w:rPr>
        <w:tab/>
      </w:r>
      <w:r w:rsidR="00E042D1" w:rsidRPr="00E042D1">
        <w:rPr>
          <w:rFonts w:ascii="Arial" w:eastAsia="Calibri" w:hAnsi="Arial" w:cs="Arial"/>
          <w:lang w:eastAsia="pt-BR"/>
        </w:rPr>
        <w:t>A execução do objeto seguirá a seguinte dinâmica:</w:t>
      </w:r>
    </w:p>
    <w:p w14:paraId="3863CDCF" w14:textId="02E20A7E" w:rsidR="00E042D1" w:rsidRPr="00E042D1" w:rsidRDefault="00457694" w:rsidP="00E042D1">
      <w:pPr>
        <w:suppressAutoHyphens w:val="0"/>
        <w:autoSpaceDE w:val="0"/>
        <w:autoSpaceDN w:val="0"/>
        <w:adjustRightInd w:val="0"/>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.1.1. Início da execução dos serviços em até 10(dez) a partir da assinatura da Ata de Registro de Preço/contrato.</w:t>
      </w:r>
    </w:p>
    <w:p w14:paraId="6523856C" w14:textId="157CAB90" w:rsidR="00E042D1" w:rsidRPr="00E042D1" w:rsidRDefault="00457694" w:rsidP="00E042D1">
      <w:pPr>
        <w:suppressAutoHyphens w:val="0"/>
        <w:autoSpaceDE w:val="0"/>
        <w:autoSpaceDN w:val="0"/>
        <w:adjustRightInd w:val="0"/>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.1.</w:t>
      </w:r>
      <w:proofErr w:type="gramStart"/>
      <w:r w:rsidR="00E042D1" w:rsidRPr="00E042D1">
        <w:rPr>
          <w:rFonts w:ascii="Arial" w:eastAsia="Calibri" w:hAnsi="Arial" w:cs="Arial"/>
          <w:lang w:eastAsia="pt-BR"/>
        </w:rPr>
        <w:t>2.Os</w:t>
      </w:r>
      <w:proofErr w:type="gramEnd"/>
      <w:r w:rsidR="00E042D1" w:rsidRPr="00E042D1">
        <w:rPr>
          <w:rFonts w:ascii="Arial" w:eastAsia="Calibri" w:hAnsi="Arial" w:cs="Arial"/>
          <w:lang w:eastAsia="pt-BR"/>
        </w:rPr>
        <w:t xml:space="preserve"> serviços referentes ao Programa Estrada da Integração serão realizados de acordo com Plano de Trabalho e</w:t>
      </w:r>
      <w:r w:rsidR="00E042D1">
        <w:rPr>
          <w:rFonts w:ascii="Arial" w:eastAsia="Calibri" w:hAnsi="Arial" w:cs="Arial"/>
          <w:lang w:eastAsia="pt-BR"/>
        </w:rPr>
        <w:t xml:space="preserve"> </w:t>
      </w:r>
      <w:r w:rsidR="00E042D1" w:rsidRPr="00E042D1">
        <w:rPr>
          <w:rFonts w:ascii="Arial" w:eastAsia="Calibri" w:hAnsi="Arial" w:cs="Arial"/>
          <w:lang w:eastAsia="pt-BR"/>
        </w:rPr>
        <w:t xml:space="preserve">será disponibilizado a contratada para acompanhamento da </w:t>
      </w:r>
      <w:proofErr w:type="spellStart"/>
      <w:r w:rsidR="00E042D1" w:rsidRPr="00E042D1">
        <w:rPr>
          <w:rFonts w:ascii="Arial" w:eastAsia="Calibri" w:hAnsi="Arial" w:cs="Arial"/>
          <w:lang w:eastAsia="pt-BR"/>
        </w:rPr>
        <w:t>sequencia</w:t>
      </w:r>
      <w:proofErr w:type="spellEnd"/>
      <w:r w:rsidR="00E042D1" w:rsidRPr="00E042D1">
        <w:rPr>
          <w:rFonts w:ascii="Arial" w:eastAsia="Calibri" w:hAnsi="Arial" w:cs="Arial"/>
          <w:lang w:eastAsia="pt-BR"/>
        </w:rPr>
        <w:t xml:space="preserve"> dos municípios a serem realizados os serviços.</w:t>
      </w:r>
    </w:p>
    <w:p w14:paraId="256D29E1" w14:textId="1EB0CA02" w:rsidR="00E042D1" w:rsidRPr="00E042D1" w:rsidRDefault="00457694" w:rsidP="00E042D1">
      <w:pPr>
        <w:suppressAutoHyphens w:val="0"/>
        <w:autoSpaceDE w:val="0"/>
        <w:autoSpaceDN w:val="0"/>
        <w:adjustRightInd w:val="0"/>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.1.</w:t>
      </w:r>
      <w:proofErr w:type="gramStart"/>
      <w:r w:rsidR="00E042D1" w:rsidRPr="00E042D1">
        <w:rPr>
          <w:rFonts w:ascii="Arial" w:eastAsia="Calibri" w:hAnsi="Arial" w:cs="Arial"/>
          <w:lang w:eastAsia="pt-BR"/>
        </w:rPr>
        <w:t>3.Os</w:t>
      </w:r>
      <w:proofErr w:type="gramEnd"/>
      <w:r w:rsidR="00E042D1" w:rsidRPr="00E042D1">
        <w:rPr>
          <w:rFonts w:ascii="Arial" w:eastAsia="Calibri" w:hAnsi="Arial" w:cs="Arial"/>
          <w:lang w:eastAsia="pt-BR"/>
        </w:rPr>
        <w:t xml:space="preserve"> motorista(s)/operador(es) Contratados que irão operar os maquinários e caminhões objeto da licitação deverá possuir</w:t>
      </w:r>
      <w:r w:rsidR="00E042D1">
        <w:rPr>
          <w:rFonts w:ascii="Arial" w:eastAsia="Calibri" w:hAnsi="Arial" w:cs="Arial"/>
          <w:lang w:eastAsia="pt-BR"/>
        </w:rPr>
        <w:t xml:space="preserve"> </w:t>
      </w:r>
      <w:r w:rsidR="00E042D1" w:rsidRPr="00E042D1">
        <w:rPr>
          <w:rFonts w:ascii="Arial" w:eastAsia="Calibri" w:hAnsi="Arial" w:cs="Arial"/>
          <w:lang w:eastAsia="pt-BR"/>
        </w:rPr>
        <w:t>Carteira Nacional de Habilitação com a categoria exigida pela legislação de trânsito.</w:t>
      </w:r>
    </w:p>
    <w:p w14:paraId="74DBA574" w14:textId="62F91642" w:rsidR="00E042D1" w:rsidRPr="00E042D1" w:rsidRDefault="00457694" w:rsidP="00E042D1">
      <w:pPr>
        <w:suppressAutoHyphens w:val="0"/>
        <w:autoSpaceDE w:val="0"/>
        <w:autoSpaceDN w:val="0"/>
        <w:adjustRightInd w:val="0"/>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 xml:space="preserve">.1.4. A licitação se dará pelo Sistema de Registro de </w:t>
      </w:r>
      <w:proofErr w:type="gramStart"/>
      <w:r w:rsidR="00E042D1" w:rsidRPr="00E042D1">
        <w:rPr>
          <w:rFonts w:ascii="Arial" w:eastAsia="Calibri" w:hAnsi="Arial" w:cs="Arial"/>
          <w:lang w:eastAsia="pt-BR"/>
        </w:rPr>
        <w:t>Preços ,</w:t>
      </w:r>
      <w:proofErr w:type="gramEnd"/>
      <w:r w:rsidR="00E042D1" w:rsidRPr="00E042D1">
        <w:rPr>
          <w:rFonts w:ascii="Arial" w:eastAsia="Calibri" w:hAnsi="Arial" w:cs="Arial"/>
          <w:lang w:eastAsia="pt-BR"/>
        </w:rPr>
        <w:t xml:space="preserve"> sendo por horas trabalhadas, assim todos os encargos trabalhistas,</w:t>
      </w:r>
      <w:r w:rsidR="00E042D1">
        <w:rPr>
          <w:rFonts w:ascii="Arial" w:eastAsia="Calibri" w:hAnsi="Arial" w:cs="Arial"/>
          <w:lang w:eastAsia="pt-BR"/>
        </w:rPr>
        <w:t xml:space="preserve"> </w:t>
      </w:r>
      <w:r w:rsidR="00E042D1" w:rsidRPr="00E042D1">
        <w:rPr>
          <w:rFonts w:ascii="Arial" w:eastAsia="Calibri" w:hAnsi="Arial" w:cs="Arial"/>
          <w:lang w:eastAsia="pt-BR"/>
        </w:rPr>
        <w:t>bem como DSR , se assim for o caso , é de responsabilidade da contratada.</w:t>
      </w:r>
    </w:p>
    <w:p w14:paraId="79EFBFFE" w14:textId="4C32A82F" w:rsidR="00E042D1" w:rsidRPr="00E042D1" w:rsidRDefault="00457694" w:rsidP="00E042D1">
      <w:pPr>
        <w:suppressAutoHyphens w:val="0"/>
        <w:autoSpaceDE w:val="0"/>
        <w:autoSpaceDN w:val="0"/>
        <w:adjustRightInd w:val="0"/>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 xml:space="preserve">.1.5. O Contratado se obriga a substituir/repor motorista(as)/operador(es), que por qualquer motivo venha a faltar as </w:t>
      </w:r>
      <w:proofErr w:type="gramStart"/>
      <w:r w:rsidR="00E042D1" w:rsidRPr="00E042D1">
        <w:rPr>
          <w:rFonts w:ascii="Arial" w:eastAsia="Calibri" w:hAnsi="Arial" w:cs="Arial"/>
          <w:lang w:eastAsia="pt-BR"/>
        </w:rPr>
        <w:t>atividades ,</w:t>
      </w:r>
      <w:proofErr w:type="gramEnd"/>
      <w:r w:rsidR="00E042D1">
        <w:rPr>
          <w:rFonts w:ascii="Arial" w:eastAsia="Calibri" w:hAnsi="Arial" w:cs="Arial"/>
          <w:lang w:eastAsia="pt-BR"/>
        </w:rPr>
        <w:t xml:space="preserve"> </w:t>
      </w:r>
      <w:r w:rsidR="00E042D1" w:rsidRPr="00E042D1">
        <w:rPr>
          <w:rFonts w:ascii="Arial" w:eastAsia="Calibri" w:hAnsi="Arial" w:cs="Arial"/>
          <w:lang w:eastAsia="pt-BR"/>
        </w:rPr>
        <w:t>no prazo de até 48(quarenta e oito) horas, da falta destes, a fim de não prejudicar os serviços em andamento.</w:t>
      </w:r>
    </w:p>
    <w:p w14:paraId="4C74A1DC" w14:textId="7DEE5991" w:rsidR="00E042D1" w:rsidRPr="00E042D1" w:rsidRDefault="00457694" w:rsidP="00457694">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 xml:space="preserve">.1.6. A Contratada deve disponibilizar uniformes com identificação da empresa para os </w:t>
      </w:r>
      <w:proofErr w:type="gramStart"/>
      <w:r w:rsidR="00E042D1" w:rsidRPr="00E042D1">
        <w:rPr>
          <w:rFonts w:ascii="Arial" w:eastAsia="Calibri" w:hAnsi="Arial" w:cs="Arial"/>
          <w:lang w:eastAsia="pt-BR"/>
        </w:rPr>
        <w:t>operadores ,</w:t>
      </w:r>
      <w:proofErr w:type="gramEnd"/>
      <w:r w:rsidR="00E042D1" w:rsidRPr="00E042D1">
        <w:rPr>
          <w:rFonts w:ascii="Arial" w:eastAsia="Calibri" w:hAnsi="Arial" w:cs="Arial"/>
          <w:lang w:eastAsia="pt-BR"/>
        </w:rPr>
        <w:t xml:space="preserve"> motoristas e demais</w:t>
      </w:r>
      <w:r w:rsidR="00E042D1">
        <w:rPr>
          <w:rFonts w:ascii="Arial" w:eastAsia="Calibri" w:hAnsi="Arial" w:cs="Arial"/>
          <w:lang w:eastAsia="pt-BR"/>
        </w:rPr>
        <w:t xml:space="preserve"> </w:t>
      </w:r>
      <w:r w:rsidR="00E042D1" w:rsidRPr="00E042D1">
        <w:rPr>
          <w:rFonts w:ascii="Arial" w:eastAsia="Calibri" w:hAnsi="Arial" w:cs="Arial"/>
          <w:lang w:eastAsia="pt-BR"/>
        </w:rPr>
        <w:t>funções , bem como demais itens necessários de acordo com a legislação vigente.</w:t>
      </w:r>
    </w:p>
    <w:p w14:paraId="0C523D57" w14:textId="5FA43EFD" w:rsidR="00E042D1" w:rsidRPr="00E042D1" w:rsidRDefault="00457694" w:rsidP="00457694">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lastRenderedPageBreak/>
        <w:t>18</w:t>
      </w:r>
      <w:r w:rsidR="00E042D1" w:rsidRPr="00E042D1">
        <w:rPr>
          <w:rFonts w:ascii="Arial" w:eastAsia="Calibri" w:hAnsi="Arial" w:cs="Arial"/>
          <w:lang w:eastAsia="pt-BR"/>
        </w:rPr>
        <w:t xml:space="preserve">.1.7. O </w:t>
      </w:r>
      <w:proofErr w:type="spellStart"/>
      <w:r w:rsidR="00E042D1" w:rsidRPr="00E042D1">
        <w:rPr>
          <w:rFonts w:ascii="Arial" w:eastAsia="Calibri" w:hAnsi="Arial" w:cs="Arial"/>
          <w:lang w:eastAsia="pt-BR"/>
        </w:rPr>
        <w:t>veiculo</w:t>
      </w:r>
      <w:proofErr w:type="spellEnd"/>
      <w:r w:rsidR="00E042D1" w:rsidRPr="00E042D1">
        <w:rPr>
          <w:rFonts w:ascii="Arial" w:eastAsia="Calibri" w:hAnsi="Arial" w:cs="Arial"/>
          <w:lang w:eastAsia="pt-BR"/>
        </w:rPr>
        <w:t xml:space="preserve"> para transportar os </w:t>
      </w:r>
      <w:proofErr w:type="gramStart"/>
      <w:r w:rsidR="00E042D1" w:rsidRPr="00E042D1">
        <w:rPr>
          <w:rFonts w:ascii="Arial" w:eastAsia="Calibri" w:hAnsi="Arial" w:cs="Arial"/>
          <w:lang w:eastAsia="pt-BR"/>
        </w:rPr>
        <w:t>motorista ,</w:t>
      </w:r>
      <w:proofErr w:type="gramEnd"/>
      <w:r w:rsidR="00E042D1" w:rsidRPr="00E042D1">
        <w:rPr>
          <w:rFonts w:ascii="Arial" w:eastAsia="Calibri" w:hAnsi="Arial" w:cs="Arial"/>
          <w:lang w:eastAsia="pt-BR"/>
        </w:rPr>
        <w:t xml:space="preserve"> operadores e demais funções, devem estar em bom estado de conservação e a</w:t>
      </w:r>
      <w:r w:rsidR="00E042D1">
        <w:rPr>
          <w:rFonts w:ascii="Arial" w:eastAsia="Calibri" w:hAnsi="Arial" w:cs="Arial"/>
          <w:lang w:eastAsia="pt-BR"/>
        </w:rPr>
        <w:t xml:space="preserve"> </w:t>
      </w:r>
      <w:r w:rsidR="00E042D1" w:rsidRPr="00E042D1">
        <w:rPr>
          <w:rFonts w:ascii="Arial" w:eastAsia="Calibri" w:hAnsi="Arial" w:cs="Arial"/>
          <w:lang w:eastAsia="pt-BR"/>
        </w:rPr>
        <w:t>fabricação não deve exceder a dez anos de vida útil a fim de não prejudicar as atividades desenvolvidas.</w:t>
      </w:r>
    </w:p>
    <w:p w14:paraId="2ABF5490" w14:textId="06E16FF5" w:rsidR="00E042D1" w:rsidRPr="00E042D1" w:rsidRDefault="00457694" w:rsidP="00457694">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 xml:space="preserve">.1.8. A contratada deverá observar para o cargo de </w:t>
      </w:r>
      <w:proofErr w:type="gramStart"/>
      <w:r w:rsidR="00E042D1" w:rsidRPr="00E042D1">
        <w:rPr>
          <w:rFonts w:ascii="Arial" w:eastAsia="Calibri" w:hAnsi="Arial" w:cs="Arial"/>
          <w:lang w:eastAsia="pt-BR"/>
        </w:rPr>
        <w:t>vigia ,</w:t>
      </w:r>
      <w:proofErr w:type="gramEnd"/>
      <w:r w:rsidR="00E042D1" w:rsidRPr="00E042D1">
        <w:rPr>
          <w:rFonts w:ascii="Arial" w:eastAsia="Calibri" w:hAnsi="Arial" w:cs="Arial"/>
          <w:lang w:eastAsia="pt-BR"/>
        </w:rPr>
        <w:t xml:space="preserve"> além da legislação/normas vigentes, a qualificação do profissional a</w:t>
      </w:r>
      <w:r w:rsidR="00E042D1">
        <w:rPr>
          <w:rFonts w:ascii="Arial" w:eastAsia="Calibri" w:hAnsi="Arial" w:cs="Arial"/>
          <w:lang w:eastAsia="pt-BR"/>
        </w:rPr>
        <w:t xml:space="preserve"> </w:t>
      </w:r>
      <w:r w:rsidR="00E042D1" w:rsidRPr="00E042D1">
        <w:rPr>
          <w:rFonts w:ascii="Arial" w:eastAsia="Calibri" w:hAnsi="Arial" w:cs="Arial"/>
          <w:lang w:eastAsia="pt-BR"/>
        </w:rPr>
        <w:t>ser contratado para evitar possíveis transtornos.</w:t>
      </w:r>
    </w:p>
    <w:p w14:paraId="0E372A16" w14:textId="5F642D0C" w:rsidR="00E042D1" w:rsidRPr="00E042D1" w:rsidRDefault="00457694" w:rsidP="00457694">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.1.</w:t>
      </w:r>
      <w:proofErr w:type="gramStart"/>
      <w:r w:rsidR="00E042D1" w:rsidRPr="00E042D1">
        <w:rPr>
          <w:rFonts w:ascii="Arial" w:eastAsia="Calibri" w:hAnsi="Arial" w:cs="Arial"/>
          <w:lang w:eastAsia="pt-BR"/>
        </w:rPr>
        <w:t>9.Os</w:t>
      </w:r>
      <w:proofErr w:type="gramEnd"/>
      <w:r w:rsidR="00E042D1" w:rsidRPr="00E042D1">
        <w:rPr>
          <w:rFonts w:ascii="Arial" w:eastAsia="Calibri" w:hAnsi="Arial" w:cs="Arial"/>
          <w:lang w:eastAsia="pt-BR"/>
        </w:rPr>
        <w:t xml:space="preserve"> serviços de vigia e de roçagem serão informados com antecedência mínima de cinco dias , indicando o município e</w:t>
      </w:r>
      <w:r w:rsidR="00E042D1">
        <w:rPr>
          <w:rFonts w:ascii="Arial" w:eastAsia="Calibri" w:hAnsi="Arial" w:cs="Arial"/>
          <w:lang w:eastAsia="pt-BR"/>
        </w:rPr>
        <w:t xml:space="preserve"> </w:t>
      </w:r>
      <w:r w:rsidR="00E042D1" w:rsidRPr="00E042D1">
        <w:rPr>
          <w:rFonts w:ascii="Arial" w:eastAsia="Calibri" w:hAnsi="Arial" w:cs="Arial"/>
          <w:lang w:eastAsia="pt-BR"/>
        </w:rPr>
        <w:t>endereço para realização dos serviços.</w:t>
      </w:r>
    </w:p>
    <w:p w14:paraId="5AE1FE12" w14:textId="4A4D51BB" w:rsidR="00E042D1" w:rsidRPr="00E042D1" w:rsidRDefault="00457694" w:rsidP="00457694">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.1.10. Para os serviços de roçagem, a contratada deverá possuir todos os equipamentos, maquinas e demais materiais necessários</w:t>
      </w:r>
      <w:r w:rsidR="00E042D1">
        <w:rPr>
          <w:rFonts w:ascii="Arial" w:eastAsia="Calibri" w:hAnsi="Arial" w:cs="Arial"/>
          <w:lang w:eastAsia="pt-BR"/>
        </w:rPr>
        <w:t xml:space="preserve"> </w:t>
      </w:r>
      <w:r w:rsidR="00E042D1" w:rsidRPr="00E042D1">
        <w:rPr>
          <w:rFonts w:ascii="Arial" w:eastAsia="Calibri" w:hAnsi="Arial" w:cs="Arial"/>
          <w:lang w:eastAsia="pt-BR"/>
        </w:rPr>
        <w:t xml:space="preserve">para realização dos serviços, pessoal qualificado sendo de sua total responsabilidade </w:t>
      </w:r>
      <w:proofErr w:type="gramStart"/>
      <w:r w:rsidR="00E042D1" w:rsidRPr="00E042D1">
        <w:rPr>
          <w:rFonts w:ascii="Arial" w:eastAsia="Calibri" w:hAnsi="Arial" w:cs="Arial"/>
          <w:lang w:eastAsia="pt-BR"/>
        </w:rPr>
        <w:t>o deslocamentos</w:t>
      </w:r>
      <w:proofErr w:type="gramEnd"/>
      <w:r w:rsidR="00E042D1" w:rsidRPr="00E042D1">
        <w:rPr>
          <w:rFonts w:ascii="Arial" w:eastAsia="Calibri" w:hAnsi="Arial" w:cs="Arial"/>
          <w:lang w:eastAsia="pt-BR"/>
        </w:rPr>
        <w:t xml:space="preserve"> dos funcionários ao local</w:t>
      </w:r>
      <w:r w:rsidR="00E042D1">
        <w:rPr>
          <w:rFonts w:ascii="Arial" w:eastAsia="Calibri" w:hAnsi="Arial" w:cs="Arial"/>
          <w:lang w:eastAsia="pt-BR"/>
        </w:rPr>
        <w:t xml:space="preserve"> </w:t>
      </w:r>
      <w:r w:rsidR="00E042D1" w:rsidRPr="00E042D1">
        <w:rPr>
          <w:rFonts w:ascii="Arial" w:eastAsia="Calibri" w:hAnsi="Arial" w:cs="Arial"/>
          <w:lang w:eastAsia="pt-BR"/>
        </w:rPr>
        <w:t>da prestação dos serviços.</w:t>
      </w:r>
    </w:p>
    <w:p w14:paraId="5DC82BC9" w14:textId="6D899F5C" w:rsidR="00457694" w:rsidRDefault="00457694" w:rsidP="00457694">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 xml:space="preserve">.1.10.1. Todos os resíduos resultantes da execução dos serviços de roçagem deverão </w:t>
      </w:r>
      <w:proofErr w:type="gramStart"/>
      <w:r w:rsidR="00E042D1" w:rsidRPr="00E042D1">
        <w:rPr>
          <w:rFonts w:ascii="Arial" w:eastAsia="Calibri" w:hAnsi="Arial" w:cs="Arial"/>
          <w:lang w:eastAsia="pt-BR"/>
        </w:rPr>
        <w:t xml:space="preserve">ser </w:t>
      </w:r>
      <w:r w:rsidR="00E042D1">
        <w:rPr>
          <w:rFonts w:ascii="Arial" w:eastAsia="Calibri" w:hAnsi="Arial" w:cs="Arial"/>
          <w:lang w:eastAsia="pt-BR"/>
        </w:rPr>
        <w:t xml:space="preserve"> r</w:t>
      </w:r>
      <w:r w:rsidR="00E042D1" w:rsidRPr="00E042D1">
        <w:rPr>
          <w:rFonts w:ascii="Arial" w:eastAsia="Calibri" w:hAnsi="Arial" w:cs="Arial"/>
          <w:lang w:eastAsia="pt-BR"/>
        </w:rPr>
        <w:t>ecolhidos</w:t>
      </w:r>
      <w:proofErr w:type="gramEnd"/>
      <w:r w:rsidR="00E042D1" w:rsidRPr="00E042D1">
        <w:rPr>
          <w:rFonts w:ascii="Arial" w:eastAsia="Calibri" w:hAnsi="Arial" w:cs="Arial"/>
          <w:lang w:eastAsia="pt-BR"/>
        </w:rPr>
        <w:t xml:space="preserve"> logo após a sua realização,</w:t>
      </w:r>
      <w:r w:rsidR="00E042D1">
        <w:rPr>
          <w:rFonts w:ascii="Arial" w:eastAsia="Calibri" w:hAnsi="Arial" w:cs="Arial"/>
          <w:lang w:eastAsia="pt-BR"/>
        </w:rPr>
        <w:t xml:space="preserve"> </w:t>
      </w:r>
      <w:r w:rsidR="00E042D1" w:rsidRPr="00E042D1">
        <w:rPr>
          <w:rFonts w:ascii="Arial" w:eastAsia="Calibri" w:hAnsi="Arial" w:cs="Arial"/>
          <w:lang w:eastAsia="pt-BR"/>
        </w:rPr>
        <w:t>em seguida transportados para o local de disposição adequado, não podendo, em nenhuma hipótese, permanecerem expostos</w:t>
      </w:r>
      <w:r w:rsidR="00E042D1">
        <w:rPr>
          <w:rFonts w:ascii="Arial" w:eastAsia="Calibri" w:hAnsi="Arial" w:cs="Arial"/>
          <w:lang w:eastAsia="pt-BR"/>
        </w:rPr>
        <w:t xml:space="preserve"> </w:t>
      </w:r>
      <w:r w:rsidR="00E042D1" w:rsidRPr="00E042D1">
        <w:rPr>
          <w:rFonts w:ascii="Arial" w:eastAsia="Calibri" w:hAnsi="Arial" w:cs="Arial"/>
          <w:lang w:eastAsia="pt-BR"/>
        </w:rPr>
        <w:t>além do tempo mínimo necessário para a coleta.</w:t>
      </w:r>
    </w:p>
    <w:p w14:paraId="1AE5EF9E" w14:textId="1BEE5C38" w:rsidR="00E042D1" w:rsidRPr="00E042D1" w:rsidRDefault="00457694" w:rsidP="00E042D1">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18.1.10.2.</w:t>
      </w:r>
      <w:r w:rsidR="00E042D1" w:rsidRPr="00E042D1">
        <w:rPr>
          <w:rFonts w:ascii="Arial" w:eastAsia="Calibri" w:hAnsi="Arial" w:cs="Arial"/>
          <w:lang w:eastAsia="pt-BR"/>
        </w:rPr>
        <w:t xml:space="preserve">A contratada deverá possuir veículos para transportar os resíduos não resultantes dos serviços não </w:t>
      </w:r>
      <w:proofErr w:type="gramStart"/>
      <w:r w:rsidR="00E042D1" w:rsidRPr="00E042D1">
        <w:rPr>
          <w:rFonts w:ascii="Arial" w:eastAsia="Calibri" w:hAnsi="Arial" w:cs="Arial"/>
          <w:lang w:eastAsia="pt-BR"/>
        </w:rPr>
        <w:t>podendo ,</w:t>
      </w:r>
      <w:proofErr w:type="gramEnd"/>
      <w:r w:rsidR="00E042D1" w:rsidRPr="00E042D1">
        <w:rPr>
          <w:rFonts w:ascii="Arial" w:eastAsia="Calibri" w:hAnsi="Arial" w:cs="Arial"/>
          <w:lang w:eastAsia="pt-BR"/>
        </w:rPr>
        <w:t xml:space="preserve"> de</w:t>
      </w:r>
      <w:r w:rsidR="00E042D1">
        <w:rPr>
          <w:rFonts w:ascii="Arial" w:eastAsia="Calibri" w:hAnsi="Arial" w:cs="Arial"/>
          <w:lang w:eastAsia="pt-BR"/>
        </w:rPr>
        <w:t xml:space="preserve"> </w:t>
      </w:r>
      <w:r w:rsidR="00E042D1" w:rsidRPr="00E042D1">
        <w:rPr>
          <w:rFonts w:ascii="Arial" w:eastAsia="Calibri" w:hAnsi="Arial" w:cs="Arial"/>
          <w:lang w:eastAsia="pt-BR"/>
        </w:rPr>
        <w:t>nenhuma forma, transbordar para as vias públicas.</w:t>
      </w:r>
    </w:p>
    <w:p w14:paraId="1192082B" w14:textId="7B1556A9" w:rsidR="00E042D1" w:rsidRPr="00E042D1" w:rsidRDefault="00457694" w:rsidP="00E042D1">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.1.10.3. Os veículos e equipamentos deverão estar em bom estado de conservação devendo comprovar a existência de veículos e</w:t>
      </w:r>
      <w:r>
        <w:rPr>
          <w:rFonts w:ascii="Arial" w:eastAsia="Calibri" w:hAnsi="Arial" w:cs="Arial"/>
          <w:lang w:eastAsia="pt-BR"/>
        </w:rPr>
        <w:t xml:space="preserve"> </w:t>
      </w:r>
      <w:r w:rsidR="00E042D1" w:rsidRPr="00E042D1">
        <w:rPr>
          <w:rFonts w:ascii="Arial" w:eastAsia="Calibri" w:hAnsi="Arial" w:cs="Arial"/>
          <w:lang w:eastAsia="pt-BR"/>
        </w:rPr>
        <w:t>equipamentos reserva. Os veículos devem ter vida útil econômica equivalente ao tempo de ARP/Contrato.</w:t>
      </w:r>
    </w:p>
    <w:p w14:paraId="2A50071B" w14:textId="02F1B559" w:rsidR="00E042D1" w:rsidRPr="00E042D1" w:rsidRDefault="00457694" w:rsidP="00E042D1">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 xml:space="preserve">.1.11. Os serviços poderão ser prestados nos entes </w:t>
      </w:r>
      <w:proofErr w:type="gramStart"/>
      <w:r w:rsidR="00E042D1" w:rsidRPr="00E042D1">
        <w:rPr>
          <w:rFonts w:ascii="Arial" w:eastAsia="Calibri" w:hAnsi="Arial" w:cs="Arial"/>
          <w:lang w:eastAsia="pt-BR"/>
        </w:rPr>
        <w:t>consorciados ,</w:t>
      </w:r>
      <w:proofErr w:type="gramEnd"/>
      <w:r w:rsidR="00E042D1" w:rsidRPr="00E042D1">
        <w:rPr>
          <w:rFonts w:ascii="Arial" w:eastAsia="Calibri" w:hAnsi="Arial" w:cs="Arial"/>
          <w:lang w:eastAsia="pt-BR"/>
        </w:rPr>
        <w:t xml:space="preserve"> ou seja , nos dezenove municípios que o integra .</w:t>
      </w:r>
    </w:p>
    <w:p w14:paraId="622BF14D" w14:textId="257D17AA" w:rsidR="00E042D1" w:rsidRPr="00E042D1" w:rsidRDefault="00E042D1" w:rsidP="00E042D1">
      <w:pPr>
        <w:suppressAutoHyphens w:val="0"/>
        <w:autoSpaceDE w:val="0"/>
        <w:autoSpaceDN w:val="0"/>
        <w:adjustRightInd w:val="0"/>
        <w:jc w:val="both"/>
        <w:rPr>
          <w:rFonts w:ascii="Arial" w:eastAsia="Calibri" w:hAnsi="Arial" w:cs="Arial"/>
          <w:lang w:eastAsia="pt-BR"/>
        </w:rPr>
      </w:pPr>
      <w:r w:rsidRPr="00E042D1">
        <w:rPr>
          <w:rFonts w:ascii="Arial" w:eastAsia="Calibri" w:hAnsi="Arial" w:cs="Arial"/>
          <w:lang w:eastAsia="pt-BR"/>
        </w:rPr>
        <w:t>5.1.12. A contratada deverá contratar funcionários capacitados para o desempenho das atividades, e deverão se apresentar no</w:t>
      </w:r>
      <w:r w:rsidR="00457694">
        <w:rPr>
          <w:rFonts w:ascii="Arial" w:eastAsia="Calibri" w:hAnsi="Arial" w:cs="Arial"/>
          <w:lang w:eastAsia="pt-BR"/>
        </w:rPr>
        <w:t xml:space="preserve"> </w:t>
      </w:r>
      <w:r w:rsidRPr="00E042D1">
        <w:rPr>
          <w:rFonts w:ascii="Arial" w:eastAsia="Calibri" w:hAnsi="Arial" w:cs="Arial"/>
          <w:lang w:eastAsia="pt-BR"/>
        </w:rPr>
        <w:t>ambiente de trabalho devidamente uniformizado e no horário de funcionamento da administração pública, ou conforme horário</w:t>
      </w:r>
      <w:r w:rsidR="00457694">
        <w:rPr>
          <w:rFonts w:ascii="Arial" w:eastAsia="Calibri" w:hAnsi="Arial" w:cs="Arial"/>
          <w:lang w:eastAsia="pt-BR"/>
        </w:rPr>
        <w:t xml:space="preserve"> </w:t>
      </w:r>
      <w:proofErr w:type="gramStart"/>
      <w:r w:rsidRPr="00E042D1">
        <w:rPr>
          <w:rFonts w:ascii="Arial" w:eastAsia="Calibri" w:hAnsi="Arial" w:cs="Arial"/>
          <w:lang w:eastAsia="pt-BR"/>
        </w:rPr>
        <w:t>estabelecido ,</w:t>
      </w:r>
      <w:proofErr w:type="gramEnd"/>
      <w:r w:rsidRPr="00E042D1">
        <w:rPr>
          <w:rFonts w:ascii="Arial" w:eastAsia="Calibri" w:hAnsi="Arial" w:cs="Arial"/>
          <w:lang w:eastAsia="pt-BR"/>
        </w:rPr>
        <w:t xml:space="preserve"> sempre de acordo com legislação/normas vigentes.</w:t>
      </w:r>
    </w:p>
    <w:p w14:paraId="5CB2397F" w14:textId="440FB23C" w:rsidR="00E042D1" w:rsidRPr="00E042D1" w:rsidRDefault="00457694" w:rsidP="00E042D1">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.1.13. Competirá a Contratada a admissão de mão de obra necessária ao desempenho dos serviços contratados, correndo por sua</w:t>
      </w:r>
      <w:r>
        <w:rPr>
          <w:rFonts w:ascii="Arial" w:eastAsia="Calibri" w:hAnsi="Arial" w:cs="Arial"/>
          <w:lang w:eastAsia="pt-BR"/>
        </w:rPr>
        <w:t xml:space="preserve"> </w:t>
      </w:r>
      <w:r w:rsidR="00E042D1" w:rsidRPr="00E042D1">
        <w:rPr>
          <w:rFonts w:ascii="Arial" w:eastAsia="Calibri" w:hAnsi="Arial" w:cs="Arial"/>
          <w:lang w:eastAsia="pt-BR"/>
        </w:rPr>
        <w:t>conta, também, os encargos necessários e demais exigências das leis trabalhistas, previdenciárias, fiscais, comerciais e outras de</w:t>
      </w:r>
      <w:r>
        <w:rPr>
          <w:rFonts w:ascii="Arial" w:eastAsia="Calibri" w:hAnsi="Arial" w:cs="Arial"/>
          <w:lang w:eastAsia="pt-BR"/>
        </w:rPr>
        <w:t xml:space="preserve"> </w:t>
      </w:r>
      <w:r w:rsidR="00E042D1" w:rsidRPr="00E042D1">
        <w:rPr>
          <w:rFonts w:ascii="Arial" w:eastAsia="Calibri" w:hAnsi="Arial" w:cs="Arial"/>
          <w:lang w:eastAsia="pt-BR"/>
        </w:rPr>
        <w:t>qualquer natureza, bem como indenização de acidentes de trabalho de qualquer natureza, respondendo a Contratada pelos danos</w:t>
      </w:r>
    </w:p>
    <w:p w14:paraId="3C54AD3B" w14:textId="77777777" w:rsidR="00E042D1" w:rsidRPr="00E042D1" w:rsidRDefault="00E042D1" w:rsidP="00E042D1">
      <w:pPr>
        <w:suppressAutoHyphens w:val="0"/>
        <w:autoSpaceDE w:val="0"/>
        <w:autoSpaceDN w:val="0"/>
        <w:adjustRightInd w:val="0"/>
        <w:jc w:val="both"/>
        <w:rPr>
          <w:rFonts w:ascii="Arial" w:eastAsia="Calibri" w:hAnsi="Arial" w:cs="Arial"/>
          <w:lang w:eastAsia="pt-BR"/>
        </w:rPr>
      </w:pPr>
      <w:r w:rsidRPr="00E042D1">
        <w:rPr>
          <w:rFonts w:ascii="Arial" w:eastAsia="Calibri" w:hAnsi="Arial" w:cs="Arial"/>
          <w:lang w:eastAsia="pt-BR"/>
        </w:rPr>
        <w:t>causados, por seus empregados, auxiliares e prepostos, ao patrimônio público ou a outrem.</w:t>
      </w:r>
    </w:p>
    <w:p w14:paraId="1DEC82B1" w14:textId="2B217D2E" w:rsidR="00E042D1" w:rsidRPr="00E042D1" w:rsidRDefault="00457694" w:rsidP="00E042D1">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.1.</w:t>
      </w:r>
      <w:proofErr w:type="gramStart"/>
      <w:r w:rsidR="00E042D1" w:rsidRPr="00E042D1">
        <w:rPr>
          <w:rFonts w:ascii="Arial" w:eastAsia="Calibri" w:hAnsi="Arial" w:cs="Arial"/>
          <w:lang w:eastAsia="pt-BR"/>
        </w:rPr>
        <w:t>14.Será</w:t>
      </w:r>
      <w:proofErr w:type="gramEnd"/>
      <w:r w:rsidR="00E042D1" w:rsidRPr="00E042D1">
        <w:rPr>
          <w:rFonts w:ascii="Arial" w:eastAsia="Calibri" w:hAnsi="Arial" w:cs="Arial"/>
          <w:lang w:eastAsia="pt-BR"/>
        </w:rPr>
        <w:t xml:space="preserve"> terminantemente proibido aos empregados da Contratada ingerir ou estarem sob o efeito de bebidas alcoólicas ou</w:t>
      </w:r>
      <w:r>
        <w:rPr>
          <w:rFonts w:ascii="Arial" w:eastAsia="Calibri" w:hAnsi="Arial" w:cs="Arial"/>
          <w:lang w:eastAsia="pt-BR"/>
        </w:rPr>
        <w:t xml:space="preserve"> </w:t>
      </w:r>
      <w:r w:rsidR="00E042D1" w:rsidRPr="00E042D1">
        <w:rPr>
          <w:rFonts w:ascii="Arial" w:eastAsia="Calibri" w:hAnsi="Arial" w:cs="Arial"/>
          <w:lang w:eastAsia="pt-BR"/>
        </w:rPr>
        <w:t>substâncias tóxicas e de pedirem gratificações ou donativos de qualquer espécie, durante a execução dos serviços.</w:t>
      </w:r>
    </w:p>
    <w:p w14:paraId="66FC0364" w14:textId="4600E876" w:rsidR="00E042D1" w:rsidRPr="00E042D1" w:rsidRDefault="00457694" w:rsidP="00E042D1">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 xml:space="preserve">.1.15. Os funcionários contratados não terão nenhum </w:t>
      </w:r>
      <w:proofErr w:type="spellStart"/>
      <w:r w:rsidR="00E042D1" w:rsidRPr="00E042D1">
        <w:rPr>
          <w:rFonts w:ascii="Arial" w:eastAsia="Calibri" w:hAnsi="Arial" w:cs="Arial"/>
          <w:lang w:eastAsia="pt-BR"/>
        </w:rPr>
        <w:t>vinculo</w:t>
      </w:r>
      <w:proofErr w:type="spellEnd"/>
      <w:r w:rsidR="00E042D1" w:rsidRPr="00E042D1">
        <w:rPr>
          <w:rFonts w:ascii="Arial" w:eastAsia="Calibri" w:hAnsi="Arial" w:cs="Arial"/>
          <w:lang w:eastAsia="pt-BR"/>
        </w:rPr>
        <w:t xml:space="preserve"> empregatício com o Consórcio CICA, a contratação é por parte da</w:t>
      </w:r>
      <w:r>
        <w:rPr>
          <w:rFonts w:ascii="Arial" w:eastAsia="Calibri" w:hAnsi="Arial" w:cs="Arial"/>
          <w:lang w:eastAsia="pt-BR"/>
        </w:rPr>
        <w:t xml:space="preserve"> </w:t>
      </w:r>
      <w:r w:rsidR="00E042D1" w:rsidRPr="00E042D1">
        <w:rPr>
          <w:rFonts w:ascii="Arial" w:eastAsia="Calibri" w:hAnsi="Arial" w:cs="Arial"/>
          <w:lang w:eastAsia="pt-BR"/>
        </w:rPr>
        <w:t>contratada, sendo de sua responsabilidade a contratação/ registro em carteira dos cargos previstos nessa contratação.</w:t>
      </w:r>
    </w:p>
    <w:p w14:paraId="6D1AF1A9" w14:textId="481682B4" w:rsidR="00E042D1" w:rsidRPr="00E042D1" w:rsidRDefault="00457694" w:rsidP="00E042D1">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.1.16. O prestador de serviços deverá executar os serviços conforme as condições estabelecidas.</w:t>
      </w:r>
    </w:p>
    <w:p w14:paraId="03A7543B" w14:textId="0D72F4CB" w:rsidR="00E042D1" w:rsidRDefault="00457694" w:rsidP="00E042D1">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.1.17. A ordem para os serviços será comunicada pela CONTRATANTE através do Setor Administrativo e Financeiro</w:t>
      </w:r>
      <w:r>
        <w:rPr>
          <w:rFonts w:ascii="Arial" w:eastAsia="Calibri" w:hAnsi="Arial" w:cs="Arial"/>
          <w:lang w:eastAsia="pt-BR"/>
        </w:rPr>
        <w:t xml:space="preserve"> </w:t>
      </w:r>
      <w:r w:rsidR="00E042D1" w:rsidRPr="00E042D1">
        <w:rPr>
          <w:rFonts w:ascii="Arial" w:eastAsia="Calibri" w:hAnsi="Arial" w:cs="Arial"/>
          <w:lang w:eastAsia="pt-BR"/>
        </w:rPr>
        <w:t>do CICA, diretamente a CONTRATADA responsável pelos colaboradores.</w:t>
      </w:r>
    </w:p>
    <w:p w14:paraId="7E56193C" w14:textId="77777777" w:rsidR="00457694" w:rsidRPr="00E042D1" w:rsidRDefault="00457694" w:rsidP="00E042D1">
      <w:pPr>
        <w:suppressAutoHyphens w:val="0"/>
        <w:autoSpaceDE w:val="0"/>
        <w:autoSpaceDN w:val="0"/>
        <w:adjustRightInd w:val="0"/>
        <w:jc w:val="both"/>
        <w:rPr>
          <w:rFonts w:ascii="Arial" w:eastAsia="Calibri" w:hAnsi="Arial" w:cs="Arial"/>
          <w:lang w:eastAsia="pt-BR"/>
        </w:rPr>
      </w:pPr>
    </w:p>
    <w:p w14:paraId="45570159" w14:textId="77777777" w:rsidR="00E042D1" w:rsidRPr="00E042D1" w:rsidRDefault="00E042D1" w:rsidP="00E042D1">
      <w:pPr>
        <w:suppressAutoHyphens w:val="0"/>
        <w:autoSpaceDE w:val="0"/>
        <w:autoSpaceDN w:val="0"/>
        <w:adjustRightInd w:val="0"/>
        <w:jc w:val="both"/>
        <w:rPr>
          <w:rFonts w:ascii="Arial" w:eastAsia="Calibri" w:hAnsi="Arial" w:cs="Arial"/>
          <w:b/>
          <w:bCs/>
          <w:lang w:eastAsia="pt-BR"/>
        </w:rPr>
      </w:pPr>
      <w:r w:rsidRPr="00E042D1">
        <w:rPr>
          <w:rFonts w:ascii="Arial" w:eastAsia="Calibri" w:hAnsi="Arial" w:cs="Arial"/>
          <w:b/>
          <w:bCs/>
          <w:lang w:eastAsia="pt-BR"/>
        </w:rPr>
        <w:t>Local da prestação dos serviços</w:t>
      </w:r>
    </w:p>
    <w:p w14:paraId="423F689B" w14:textId="12B41391" w:rsidR="00E042D1" w:rsidRPr="00E042D1" w:rsidRDefault="00457694" w:rsidP="00E042D1">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lastRenderedPageBreak/>
        <w:t>18.2</w:t>
      </w:r>
      <w:r w:rsidR="00E042D1" w:rsidRPr="00E042D1">
        <w:rPr>
          <w:rFonts w:ascii="Arial" w:eastAsia="Calibri" w:hAnsi="Arial" w:cs="Arial"/>
          <w:lang w:eastAsia="pt-BR"/>
        </w:rPr>
        <w:t xml:space="preserve"> Os serviços serão prestados nos entes consorciados de acordo com o Plano Operacional Anual (2023/2024) do Programa</w:t>
      </w:r>
      <w:r>
        <w:rPr>
          <w:rFonts w:ascii="Arial" w:eastAsia="Calibri" w:hAnsi="Arial" w:cs="Arial"/>
          <w:lang w:eastAsia="pt-BR"/>
        </w:rPr>
        <w:t xml:space="preserve"> </w:t>
      </w:r>
      <w:r w:rsidR="00E042D1" w:rsidRPr="00E042D1">
        <w:rPr>
          <w:rFonts w:ascii="Arial" w:eastAsia="Calibri" w:hAnsi="Arial" w:cs="Arial"/>
          <w:lang w:eastAsia="pt-BR"/>
        </w:rPr>
        <w:t>Estradas da Integração; além das dependências e estruturas sob concessão do CICA.</w:t>
      </w:r>
    </w:p>
    <w:p w14:paraId="262F5955" w14:textId="73102EC1" w:rsidR="00E042D1" w:rsidRDefault="00457694" w:rsidP="00E042D1">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18</w:t>
      </w:r>
      <w:r w:rsidR="00E042D1" w:rsidRPr="00E042D1">
        <w:rPr>
          <w:rFonts w:ascii="Arial" w:eastAsia="Calibri" w:hAnsi="Arial" w:cs="Arial"/>
          <w:lang w:eastAsia="pt-BR"/>
        </w:rPr>
        <w:t>.3. O consórcio CICA informará o endereço e município para a realização dos serviços através de nota de empenho ou</w:t>
      </w:r>
      <w:r>
        <w:rPr>
          <w:rFonts w:ascii="Arial" w:eastAsia="Calibri" w:hAnsi="Arial" w:cs="Arial"/>
          <w:lang w:eastAsia="pt-BR"/>
        </w:rPr>
        <w:t xml:space="preserve"> </w:t>
      </w:r>
      <w:r w:rsidR="00E042D1" w:rsidRPr="00E042D1">
        <w:rPr>
          <w:rFonts w:ascii="Arial" w:eastAsia="Calibri" w:hAnsi="Arial" w:cs="Arial"/>
          <w:lang w:eastAsia="pt-BR"/>
        </w:rPr>
        <w:t>solicitação de serviços.</w:t>
      </w:r>
    </w:p>
    <w:p w14:paraId="34D956FF" w14:textId="591C28C4" w:rsidR="00457694" w:rsidRPr="00E042D1" w:rsidRDefault="00457694" w:rsidP="00E042D1">
      <w:pPr>
        <w:suppressAutoHyphens w:val="0"/>
        <w:autoSpaceDE w:val="0"/>
        <w:autoSpaceDN w:val="0"/>
        <w:adjustRightInd w:val="0"/>
        <w:jc w:val="both"/>
        <w:rPr>
          <w:rFonts w:ascii="Arial" w:eastAsia="Calibri" w:hAnsi="Arial" w:cs="Arial"/>
          <w:lang w:eastAsia="pt-BR"/>
        </w:rPr>
      </w:pPr>
      <w:r>
        <w:rPr>
          <w:rFonts w:ascii="Arial" w:eastAsia="Calibri" w:hAnsi="Arial" w:cs="Arial"/>
          <w:lang w:eastAsia="pt-BR"/>
        </w:rPr>
        <w:t>18.4 Demais informações sobre as prestações dos serviços estão disponíveis no Termo de Referencia no item 5.</w:t>
      </w:r>
    </w:p>
    <w:p w14:paraId="7CE20DF9" w14:textId="59A37075" w:rsidR="00467D24" w:rsidRPr="00D53DE3" w:rsidRDefault="00467D24" w:rsidP="00457694">
      <w:pPr>
        <w:suppressAutoHyphens w:val="0"/>
        <w:autoSpaceDE w:val="0"/>
        <w:autoSpaceDN w:val="0"/>
        <w:adjustRightInd w:val="0"/>
        <w:jc w:val="both"/>
        <w:rPr>
          <w:rFonts w:ascii="Arial" w:eastAsia="Calibri" w:hAnsi="Arial" w:cs="Arial"/>
          <w:lang w:eastAsia="pt-BR"/>
        </w:rPr>
      </w:pPr>
      <w:r w:rsidRPr="00D53DE3">
        <w:rPr>
          <w:rFonts w:ascii="Arial" w:eastAsia="Calibri" w:hAnsi="Arial" w:cs="Arial"/>
          <w:lang w:eastAsia="pt-BR"/>
        </w:rPr>
        <w:t>18.</w:t>
      </w:r>
      <w:r w:rsidR="005612D9">
        <w:rPr>
          <w:rFonts w:ascii="Arial" w:eastAsia="Calibri" w:hAnsi="Arial" w:cs="Arial"/>
          <w:lang w:eastAsia="pt-BR"/>
        </w:rPr>
        <w:t>5.</w:t>
      </w:r>
      <w:r w:rsidRPr="00D53DE3">
        <w:rPr>
          <w:rFonts w:ascii="Arial" w:eastAsia="Calibri" w:hAnsi="Arial" w:cs="Arial"/>
          <w:lang w:eastAsia="pt-BR"/>
        </w:rPr>
        <w:tab/>
        <w:t>O objeto poderá ser rejeitado, no todo ou em parte, quando estiver em desacordo com o contratado.</w:t>
      </w:r>
    </w:p>
    <w:p w14:paraId="073EF9DA" w14:textId="77777777" w:rsidR="00467D24" w:rsidRPr="00D53DE3" w:rsidRDefault="00467D24" w:rsidP="00467D24">
      <w:pPr>
        <w:pStyle w:val="Nivel01"/>
        <w:rPr>
          <w:rFonts w:eastAsia="Calibri"/>
          <w:lang w:eastAsia="pt-BR"/>
        </w:rPr>
      </w:pPr>
      <w:r w:rsidRPr="00D53DE3">
        <w:rPr>
          <w:rFonts w:eastAsia="Calibri"/>
          <w:lang w:eastAsia="pt-BR"/>
        </w:rPr>
        <w:t>DAS OBRIGAÇÕES DA CONTRATADA</w:t>
      </w:r>
    </w:p>
    <w:p w14:paraId="1603E55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19.1</w:t>
      </w:r>
      <w:r w:rsidRPr="00D53DE3">
        <w:rPr>
          <w:rFonts w:ascii="Arial" w:eastAsia="Calibri" w:hAnsi="Arial" w:cs="Arial"/>
          <w:lang w:eastAsia="pt-BR"/>
        </w:rPr>
        <w:tab/>
        <w:t>A CONTRATADA deve cumprir todas as obrigações constantes n</w:t>
      </w:r>
      <w:r w:rsidR="00DC34ED">
        <w:rPr>
          <w:rFonts w:ascii="Arial" w:eastAsia="Calibri" w:hAnsi="Arial" w:cs="Arial"/>
          <w:lang w:eastAsia="pt-BR"/>
        </w:rPr>
        <w:t>a Ata de Registro de Preços</w:t>
      </w:r>
      <w:r w:rsidRPr="00D53DE3">
        <w:rPr>
          <w:rFonts w:ascii="Arial" w:eastAsia="Calibri" w:hAnsi="Arial" w:cs="Arial"/>
          <w:lang w:eastAsia="pt-BR"/>
        </w:rPr>
        <w:t xml:space="preserve"> e de seus anexos, especialmente aquelas listadas no Edital licitatório, assumindo como exclusivamente seus os riscos e as despesas decorrentes da boa e perfeita execução do objeto, observando, ainda, as obrigações a seguir dispostas:</w:t>
      </w:r>
    </w:p>
    <w:p w14:paraId="2E82A0A3" w14:textId="6E1BD929" w:rsidR="00467D24" w:rsidRDefault="00467D24" w:rsidP="00467D24">
      <w:pPr>
        <w:jc w:val="both"/>
        <w:rPr>
          <w:rFonts w:ascii="Arial" w:eastAsia="Calibri" w:hAnsi="Arial" w:cs="Arial"/>
          <w:lang w:eastAsia="pt-BR"/>
        </w:rPr>
      </w:pPr>
      <w:r w:rsidRPr="00D53DE3">
        <w:rPr>
          <w:rFonts w:ascii="Arial" w:eastAsia="Calibri" w:hAnsi="Arial" w:cs="Arial"/>
          <w:lang w:eastAsia="pt-BR"/>
        </w:rPr>
        <w:t>19.</w:t>
      </w:r>
      <w:r>
        <w:rPr>
          <w:rFonts w:ascii="Arial" w:eastAsia="Calibri" w:hAnsi="Arial" w:cs="Arial"/>
          <w:lang w:eastAsia="pt-BR"/>
        </w:rPr>
        <w:t>1.</w:t>
      </w:r>
      <w:r w:rsidRPr="00D53DE3">
        <w:rPr>
          <w:rFonts w:ascii="Arial" w:eastAsia="Calibri" w:hAnsi="Arial" w:cs="Arial"/>
          <w:lang w:eastAsia="pt-BR"/>
        </w:rPr>
        <w:t>2</w:t>
      </w:r>
      <w:r w:rsidR="005612D9">
        <w:rPr>
          <w:rFonts w:ascii="Arial" w:eastAsia="Calibri" w:hAnsi="Arial" w:cs="Arial"/>
          <w:lang w:eastAsia="pt-BR"/>
        </w:rPr>
        <w:t xml:space="preserve">. </w:t>
      </w:r>
      <w:r w:rsidR="005612D9" w:rsidRPr="006972F0">
        <w:rPr>
          <w:rFonts w:ascii="Arial" w:hAnsi="Arial" w:cs="Arial"/>
        </w:rPr>
        <w:t xml:space="preserve">Disponibilizar dos </w:t>
      </w:r>
      <w:r w:rsidR="00C42A62">
        <w:rPr>
          <w:rFonts w:ascii="Arial" w:hAnsi="Arial" w:cs="Arial"/>
        </w:rPr>
        <w:t>serviços</w:t>
      </w:r>
      <w:r w:rsidR="005612D9" w:rsidRPr="006972F0">
        <w:rPr>
          <w:rFonts w:ascii="Arial" w:hAnsi="Arial" w:cs="Arial"/>
        </w:rPr>
        <w:t xml:space="preserve"> </w:t>
      </w:r>
      <w:proofErr w:type="gramStart"/>
      <w:r w:rsidR="005612D9" w:rsidRPr="006972F0">
        <w:rPr>
          <w:rFonts w:ascii="Arial" w:hAnsi="Arial" w:cs="Arial"/>
        </w:rPr>
        <w:t>solicitados ,</w:t>
      </w:r>
      <w:proofErr w:type="gramEnd"/>
      <w:r w:rsidR="005612D9" w:rsidRPr="006972F0">
        <w:rPr>
          <w:rFonts w:ascii="Arial" w:hAnsi="Arial" w:cs="Arial"/>
        </w:rPr>
        <w:t xml:space="preserve">  </w:t>
      </w:r>
      <w:r w:rsidR="00C42A62">
        <w:rPr>
          <w:rFonts w:ascii="Arial" w:hAnsi="Arial" w:cs="Arial"/>
        </w:rPr>
        <w:t>somente após autorizado pela contratante</w:t>
      </w:r>
      <w:r w:rsidR="005612D9">
        <w:rPr>
          <w:rFonts w:ascii="Arial" w:hAnsi="Arial" w:cs="Arial"/>
        </w:rPr>
        <w:t xml:space="preserve"> </w:t>
      </w:r>
      <w:r w:rsidRPr="00D53DE3">
        <w:rPr>
          <w:rFonts w:ascii="Arial" w:eastAsia="Calibri" w:hAnsi="Arial" w:cs="Arial"/>
          <w:lang w:eastAsia="pt-BR"/>
        </w:rPr>
        <w:t>;</w:t>
      </w:r>
    </w:p>
    <w:p w14:paraId="6459591E" w14:textId="493730C5" w:rsidR="00467D24" w:rsidRPr="00AE0E09" w:rsidRDefault="00467D24" w:rsidP="00467D24">
      <w:pPr>
        <w:pStyle w:val="Normal10"/>
        <w:widowControl w:val="0"/>
        <w:pBdr>
          <w:top w:val="nil"/>
          <w:left w:val="nil"/>
          <w:bottom w:val="nil"/>
          <w:right w:val="nil"/>
          <w:between w:val="nil"/>
        </w:pBdr>
        <w:tabs>
          <w:tab w:val="left" w:pos="720"/>
          <w:tab w:val="left" w:pos="1440"/>
          <w:tab w:val="left" w:pos="2160"/>
          <w:tab w:val="left" w:pos="2880"/>
          <w:tab w:val="left" w:pos="3600"/>
          <w:tab w:val="left" w:pos="5040"/>
          <w:tab w:val="left" w:pos="5760"/>
          <w:tab w:val="left" w:pos="6480"/>
          <w:tab w:val="left" w:pos="7200"/>
          <w:tab w:val="left" w:pos="7920"/>
          <w:tab w:val="left" w:pos="8640"/>
        </w:tabs>
        <w:jc w:val="both"/>
        <w:rPr>
          <w:rFonts w:ascii="Arial" w:eastAsia="Arial" w:hAnsi="Arial" w:cs="Arial"/>
          <w:sz w:val="24"/>
          <w:szCs w:val="24"/>
        </w:rPr>
      </w:pPr>
      <w:r>
        <w:rPr>
          <w:rFonts w:ascii="Arial" w:eastAsia="Arial" w:hAnsi="Arial" w:cs="Arial"/>
          <w:sz w:val="24"/>
          <w:szCs w:val="24"/>
        </w:rPr>
        <w:t xml:space="preserve">19.1.3 </w:t>
      </w:r>
      <w:r w:rsidR="005612D9" w:rsidRPr="005612D9">
        <w:rPr>
          <w:rFonts w:ascii="Arial" w:eastAsiaTheme="minorHAnsi" w:hAnsi="Arial" w:cs="Arial"/>
          <w:color w:val="000000"/>
          <w:sz w:val="24"/>
          <w:szCs w:val="24"/>
          <w:lang w:eastAsia="en-US"/>
        </w:rPr>
        <w:t xml:space="preserve">Disponibilizar os </w:t>
      </w:r>
      <w:r w:rsidR="00C42A62">
        <w:rPr>
          <w:rFonts w:ascii="Arial" w:eastAsiaTheme="minorHAnsi" w:hAnsi="Arial" w:cs="Arial"/>
          <w:color w:val="000000"/>
          <w:sz w:val="24"/>
          <w:szCs w:val="24"/>
          <w:lang w:eastAsia="en-US"/>
        </w:rPr>
        <w:t>serviços</w:t>
      </w:r>
      <w:r w:rsidR="005612D9" w:rsidRPr="005612D9">
        <w:rPr>
          <w:rFonts w:ascii="Arial" w:eastAsiaTheme="minorHAnsi" w:hAnsi="Arial" w:cs="Arial"/>
          <w:color w:val="000000"/>
          <w:sz w:val="24"/>
          <w:szCs w:val="24"/>
          <w:lang w:eastAsia="en-US"/>
        </w:rPr>
        <w:t xml:space="preserve"> nas condições, quantidades e prazos indicados no edital da licitação e n</w:t>
      </w:r>
      <w:r w:rsidR="005612D9">
        <w:rPr>
          <w:rFonts w:ascii="Arial" w:eastAsiaTheme="minorHAnsi" w:hAnsi="Arial" w:cs="Arial"/>
          <w:color w:val="000000"/>
          <w:sz w:val="24"/>
          <w:szCs w:val="24"/>
          <w:lang w:eastAsia="en-US"/>
        </w:rPr>
        <w:t xml:space="preserve">a </w:t>
      </w:r>
      <w:r w:rsidR="005612D9" w:rsidRPr="005612D9">
        <w:rPr>
          <w:rFonts w:ascii="Arial" w:eastAsiaTheme="minorHAnsi" w:hAnsi="Arial" w:cs="Arial"/>
          <w:color w:val="000000"/>
          <w:sz w:val="24"/>
          <w:szCs w:val="24"/>
          <w:lang w:eastAsia="en-US"/>
        </w:rPr>
        <w:t>ata de registro de preços</w:t>
      </w:r>
      <w:r w:rsidR="006502B3">
        <w:rPr>
          <w:rFonts w:ascii="Arial" w:eastAsia="Arial" w:hAnsi="Arial" w:cs="Arial"/>
          <w:sz w:val="24"/>
          <w:szCs w:val="24"/>
        </w:rPr>
        <w:t>.</w:t>
      </w:r>
    </w:p>
    <w:p w14:paraId="52BCADD0"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19.</w:t>
      </w:r>
      <w:r>
        <w:rPr>
          <w:rFonts w:ascii="Arial" w:eastAsia="Calibri" w:hAnsi="Arial" w:cs="Arial"/>
          <w:lang w:eastAsia="pt-BR"/>
        </w:rPr>
        <w:t>1.4</w:t>
      </w:r>
      <w:r w:rsidRPr="00D53DE3">
        <w:rPr>
          <w:rFonts w:ascii="Arial" w:eastAsia="Calibri" w:hAnsi="Arial" w:cs="Arial"/>
          <w:lang w:eastAsia="pt-BR"/>
        </w:rPr>
        <w:tab/>
        <w:t>Responsabilizar-se pelos vícios e danos decorrentes do objeto, de acordo com o Código de Defesa do Consumidor (Lei nº 8.078, de 1990);</w:t>
      </w:r>
    </w:p>
    <w:p w14:paraId="2B64DD34"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19.</w:t>
      </w:r>
      <w:r>
        <w:rPr>
          <w:rFonts w:ascii="Arial" w:eastAsia="Calibri" w:hAnsi="Arial" w:cs="Arial"/>
          <w:lang w:eastAsia="pt-BR"/>
        </w:rPr>
        <w:t>1.5</w:t>
      </w:r>
      <w:r w:rsidRPr="00D53DE3">
        <w:rPr>
          <w:rFonts w:ascii="Arial" w:eastAsia="Calibri" w:hAnsi="Arial" w:cs="Arial"/>
          <w:lang w:eastAsia="pt-BR"/>
        </w:rPr>
        <w:tab/>
        <w:t>Comunicar ao contratante, no prazo máximo de 24 (vinte e quatro) horas que antecede a data da entrega, os motivos que impossibilitem o cumprimento do prazo previsto, com a devida comprovação.</w:t>
      </w:r>
    </w:p>
    <w:p w14:paraId="5786E928" w14:textId="05494A15"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19.</w:t>
      </w:r>
      <w:r>
        <w:rPr>
          <w:rFonts w:ascii="Arial" w:eastAsia="Calibri" w:hAnsi="Arial" w:cs="Arial"/>
          <w:lang w:eastAsia="pt-BR"/>
        </w:rPr>
        <w:t>1.6</w:t>
      </w:r>
      <w:r w:rsidRPr="00D53DE3">
        <w:rPr>
          <w:rFonts w:ascii="Arial" w:eastAsia="Calibri" w:hAnsi="Arial" w:cs="Arial"/>
          <w:lang w:eastAsia="pt-BR"/>
        </w:rPr>
        <w:tab/>
        <w:t>Atender às determinações regulares emitidas pelo fiscal ou gestor d</w:t>
      </w:r>
      <w:r w:rsidR="004D2788">
        <w:rPr>
          <w:rFonts w:ascii="Arial" w:eastAsia="Calibri" w:hAnsi="Arial" w:cs="Arial"/>
          <w:lang w:eastAsia="pt-BR"/>
        </w:rPr>
        <w:t xml:space="preserve">a </w:t>
      </w:r>
      <w:r w:rsidR="00AE27B3">
        <w:rPr>
          <w:rFonts w:ascii="Arial" w:eastAsia="Calibri" w:hAnsi="Arial" w:cs="Arial"/>
          <w:lang w:eastAsia="pt-BR"/>
        </w:rPr>
        <w:t>ARP</w:t>
      </w:r>
      <w:r w:rsidRPr="00D53DE3">
        <w:rPr>
          <w:rFonts w:ascii="Arial" w:eastAsia="Calibri" w:hAnsi="Arial" w:cs="Arial"/>
          <w:lang w:eastAsia="pt-BR"/>
        </w:rPr>
        <w:t xml:space="preserve"> ou autoridade superior (art. 137, II, da Lei n.º 14.133, de 2021) e prestar todo esclarecimento ou informação por eles solicitados;</w:t>
      </w:r>
    </w:p>
    <w:p w14:paraId="6DAB987E" w14:textId="13E7D7D6"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19.</w:t>
      </w:r>
      <w:r>
        <w:rPr>
          <w:rFonts w:ascii="Arial" w:eastAsia="Calibri" w:hAnsi="Arial" w:cs="Arial"/>
          <w:lang w:eastAsia="pt-BR"/>
        </w:rPr>
        <w:t>1.7</w:t>
      </w:r>
      <w:r w:rsidRPr="00D53DE3">
        <w:rPr>
          <w:rFonts w:ascii="Arial" w:eastAsia="Calibri" w:hAnsi="Arial" w:cs="Arial"/>
          <w:lang w:eastAsia="pt-BR"/>
        </w:rPr>
        <w:tab/>
        <w:t>Reparar, corrigir, remover, reconstruir ou substituir, às suas expensas, no total ou em parte, no prazo fixado pelo fiscal d</w:t>
      </w:r>
      <w:r w:rsidR="004D2788">
        <w:rPr>
          <w:rFonts w:ascii="Arial" w:eastAsia="Calibri" w:hAnsi="Arial" w:cs="Arial"/>
          <w:lang w:eastAsia="pt-BR"/>
        </w:rPr>
        <w:t xml:space="preserve">a </w:t>
      </w:r>
      <w:r w:rsidR="00AE27B3">
        <w:rPr>
          <w:rFonts w:ascii="Arial" w:eastAsia="Calibri" w:hAnsi="Arial" w:cs="Arial"/>
          <w:lang w:eastAsia="pt-BR"/>
        </w:rPr>
        <w:t>ARP</w:t>
      </w:r>
      <w:r w:rsidRPr="00D53DE3">
        <w:rPr>
          <w:rFonts w:ascii="Arial" w:eastAsia="Calibri" w:hAnsi="Arial" w:cs="Arial"/>
          <w:lang w:eastAsia="pt-BR"/>
        </w:rPr>
        <w:t>, os bens nos quais se verificarem vícios, defeitos ou incorreções.</w:t>
      </w:r>
    </w:p>
    <w:p w14:paraId="6B06085E"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19.</w:t>
      </w:r>
      <w:r>
        <w:rPr>
          <w:rFonts w:ascii="Arial" w:eastAsia="Calibri" w:hAnsi="Arial" w:cs="Arial"/>
          <w:lang w:eastAsia="pt-BR"/>
        </w:rPr>
        <w:t>1.8</w:t>
      </w:r>
      <w:r w:rsidRPr="00D53DE3">
        <w:rPr>
          <w:rFonts w:ascii="Arial" w:eastAsia="Calibri" w:hAnsi="Arial" w:cs="Arial"/>
          <w:lang w:eastAsia="pt-BR"/>
        </w:rPr>
        <w:tab/>
        <w:t xml:space="preserve">Responsabilizar-se pelos vícios e danos decorrentes da execução do objeto, bem como por todo e qualquer dano causado ao Consórcio, não reduzindo essa responsabilidade a fiscalização ou o acompanhamento da execução contratual pelo contratante, que ficará autorizado a descontar dos pagamentos devidos, </w:t>
      </w:r>
      <w:r>
        <w:rPr>
          <w:rFonts w:ascii="Arial" w:eastAsia="Calibri" w:hAnsi="Arial" w:cs="Arial"/>
          <w:lang w:eastAsia="pt-BR"/>
        </w:rPr>
        <w:t xml:space="preserve">caso haja, </w:t>
      </w:r>
      <w:r w:rsidRPr="00D53DE3">
        <w:rPr>
          <w:rFonts w:ascii="Arial" w:eastAsia="Calibri" w:hAnsi="Arial" w:cs="Arial"/>
          <w:lang w:eastAsia="pt-BR"/>
        </w:rPr>
        <w:t>o valor correspondente aos danos sofridos;</w:t>
      </w:r>
    </w:p>
    <w:p w14:paraId="617BDBE2"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19.</w:t>
      </w:r>
      <w:r>
        <w:rPr>
          <w:rFonts w:ascii="Arial" w:eastAsia="Calibri" w:hAnsi="Arial" w:cs="Arial"/>
          <w:lang w:eastAsia="pt-BR"/>
        </w:rPr>
        <w:t>2</w:t>
      </w:r>
      <w:r w:rsidRPr="00D53DE3">
        <w:rPr>
          <w:rFonts w:ascii="Arial" w:eastAsia="Calibri" w:hAnsi="Arial" w:cs="Arial"/>
          <w:lang w:eastAsia="pt-BR"/>
        </w:rPr>
        <w:tab/>
        <w:t>Quando não for possível a verificação da regularidade no Sistema de Cadastro de Fornecedores – SICAF, o contratado deverá entregar ao setor responsável pela fiscalização do contrato</w:t>
      </w:r>
      <w:r w:rsidR="00AE27B3">
        <w:rPr>
          <w:rFonts w:ascii="Arial" w:eastAsia="Calibri" w:hAnsi="Arial" w:cs="Arial"/>
          <w:lang w:eastAsia="pt-BR"/>
        </w:rPr>
        <w:t>/ARP</w:t>
      </w:r>
      <w:r w:rsidRPr="00D53DE3">
        <w:rPr>
          <w:rFonts w:ascii="Arial" w:eastAsia="Calibri" w:hAnsi="Arial" w:cs="Arial"/>
          <w:lang w:eastAsia="pt-BR"/>
        </w:rPr>
        <w:t>,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67AF4FEE" w14:textId="11E81E56"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19.</w:t>
      </w:r>
      <w:r>
        <w:rPr>
          <w:rFonts w:ascii="Arial" w:eastAsia="Calibri" w:hAnsi="Arial" w:cs="Arial"/>
          <w:lang w:eastAsia="pt-BR"/>
        </w:rPr>
        <w:t>3</w:t>
      </w:r>
      <w:r w:rsidRPr="00D53DE3">
        <w:rPr>
          <w:rFonts w:ascii="Arial" w:eastAsia="Calibri" w:hAnsi="Arial" w:cs="Arial"/>
          <w:lang w:eastAsia="pt-BR"/>
        </w:rPr>
        <w:tab/>
        <w:t>Manter durante toda a vigência d</w:t>
      </w:r>
      <w:r w:rsidR="004D2788">
        <w:rPr>
          <w:rFonts w:ascii="Arial" w:eastAsia="Calibri" w:hAnsi="Arial" w:cs="Arial"/>
          <w:lang w:eastAsia="pt-BR"/>
        </w:rPr>
        <w:t xml:space="preserve">a </w:t>
      </w:r>
      <w:r w:rsidR="0060456E">
        <w:rPr>
          <w:rFonts w:ascii="Arial" w:eastAsia="Calibri" w:hAnsi="Arial" w:cs="Arial"/>
          <w:lang w:eastAsia="pt-BR"/>
        </w:rPr>
        <w:t>ARP</w:t>
      </w:r>
      <w:r w:rsidRPr="00D53DE3">
        <w:rPr>
          <w:rFonts w:ascii="Arial" w:eastAsia="Calibri" w:hAnsi="Arial" w:cs="Arial"/>
          <w:lang w:eastAsia="pt-BR"/>
        </w:rPr>
        <w:t>, em compatibilidade com as obrigações assumidas, todas as condições exigidas para habilitação na licitação;</w:t>
      </w:r>
    </w:p>
    <w:p w14:paraId="4B9A4DB4"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lastRenderedPageBreak/>
        <w:t>19.</w:t>
      </w:r>
      <w:r>
        <w:rPr>
          <w:rFonts w:ascii="Arial" w:eastAsia="Calibri" w:hAnsi="Arial" w:cs="Arial"/>
          <w:lang w:eastAsia="pt-BR"/>
        </w:rPr>
        <w:t>4</w:t>
      </w:r>
      <w:r w:rsidRPr="00D53DE3">
        <w:rPr>
          <w:rFonts w:ascii="Arial" w:eastAsia="Calibri" w:hAnsi="Arial" w:cs="Arial"/>
          <w:lang w:eastAsia="pt-BR"/>
        </w:rPr>
        <w:tab/>
        <w:t>Avisar, por escrito e de imediato, qualquer alteração em seu endereço, e</w:t>
      </w:r>
      <w:r w:rsidR="003722CB">
        <w:rPr>
          <w:rFonts w:ascii="Arial" w:eastAsia="Calibri" w:hAnsi="Arial" w:cs="Arial"/>
          <w:lang w:eastAsia="pt-BR"/>
        </w:rPr>
        <w:t>-</w:t>
      </w:r>
      <w:r w:rsidRPr="00D53DE3">
        <w:rPr>
          <w:rFonts w:ascii="Arial" w:eastAsia="Calibri" w:hAnsi="Arial" w:cs="Arial"/>
          <w:lang w:eastAsia="pt-BR"/>
        </w:rPr>
        <w:t>mail ou telefone.</w:t>
      </w:r>
    </w:p>
    <w:p w14:paraId="79A3CFF9" w14:textId="77777777" w:rsidR="00467D24" w:rsidRDefault="00467D24" w:rsidP="00467D24">
      <w:pPr>
        <w:jc w:val="both"/>
        <w:rPr>
          <w:rFonts w:ascii="Arial" w:eastAsia="Calibri" w:hAnsi="Arial" w:cs="Arial"/>
          <w:lang w:eastAsia="pt-BR"/>
        </w:rPr>
      </w:pPr>
      <w:r w:rsidRPr="00D53DE3">
        <w:rPr>
          <w:rFonts w:ascii="Arial" w:eastAsia="Calibri" w:hAnsi="Arial" w:cs="Arial"/>
          <w:lang w:eastAsia="pt-BR"/>
        </w:rPr>
        <w:t>19.</w:t>
      </w:r>
      <w:r>
        <w:rPr>
          <w:rFonts w:ascii="Arial" w:eastAsia="Calibri" w:hAnsi="Arial" w:cs="Arial"/>
          <w:lang w:eastAsia="pt-BR"/>
        </w:rPr>
        <w:t>5</w:t>
      </w:r>
      <w:r w:rsidRPr="00D53DE3">
        <w:rPr>
          <w:rFonts w:ascii="Arial" w:eastAsia="Calibri" w:hAnsi="Arial" w:cs="Arial"/>
          <w:lang w:eastAsia="pt-BR"/>
        </w:rPr>
        <w:tab/>
      </w:r>
      <w:r w:rsidRPr="00864B32">
        <w:rPr>
          <w:rFonts w:ascii="Arial" w:eastAsia="Calibri" w:hAnsi="Arial" w:cs="Arial"/>
          <w:lang w:eastAsia="pt-BR"/>
        </w:rPr>
        <w:t>Paralisar, por determinação do contratante, qualquer atividade que não esteja sendo executada de acordo com a boa técnica ou que ponha em risco a segurança de pessoas ou bens de terceiros</w:t>
      </w:r>
      <w:r>
        <w:rPr>
          <w:rFonts w:ascii="Arial" w:eastAsia="Calibri" w:hAnsi="Arial" w:cs="Arial"/>
          <w:lang w:eastAsia="pt-BR"/>
        </w:rPr>
        <w:t>.</w:t>
      </w:r>
    </w:p>
    <w:p w14:paraId="1C6E7EA4" w14:textId="77777777" w:rsidR="00467D24" w:rsidRPr="00D53DE3" w:rsidRDefault="00467D24" w:rsidP="00467D24">
      <w:pPr>
        <w:jc w:val="both"/>
        <w:rPr>
          <w:rFonts w:ascii="Arial" w:eastAsia="Calibri" w:hAnsi="Arial" w:cs="Arial"/>
          <w:lang w:eastAsia="pt-BR"/>
        </w:rPr>
      </w:pPr>
      <w:r>
        <w:rPr>
          <w:rFonts w:ascii="Arial" w:eastAsia="Calibri" w:hAnsi="Arial" w:cs="Arial"/>
          <w:lang w:eastAsia="pt-BR"/>
        </w:rPr>
        <w:t>19.6</w:t>
      </w:r>
      <w:r w:rsidRPr="00D53DE3">
        <w:rPr>
          <w:rFonts w:ascii="Arial" w:eastAsia="Calibri" w:hAnsi="Arial" w:cs="Arial"/>
          <w:lang w:eastAsia="pt-BR"/>
        </w:rPr>
        <w:tab/>
        <w:t>Caso seja optante do Simples Nacional (Regime Especial Unificado de Arrecadação de Tributos e Contribuições devidos pelas Microempresas e Empresas de Pequeno Porte), apresentar para fins de comprovação dessa condição, cópia do Termo de Opção e a declaração em duas vias, assinadas pelo representante legal, no momento do Contrato</w:t>
      </w:r>
      <w:r w:rsidR="00AE27B3">
        <w:rPr>
          <w:rFonts w:ascii="Arial" w:eastAsia="Calibri" w:hAnsi="Arial" w:cs="Arial"/>
          <w:lang w:eastAsia="pt-BR"/>
        </w:rPr>
        <w:t>/ARP</w:t>
      </w:r>
      <w:r w:rsidRPr="00D53DE3">
        <w:rPr>
          <w:rFonts w:ascii="Arial" w:eastAsia="Calibri" w:hAnsi="Arial" w:cs="Arial"/>
          <w:lang w:eastAsia="pt-BR"/>
        </w:rPr>
        <w:t>.</w:t>
      </w:r>
    </w:p>
    <w:p w14:paraId="55FD24BB"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19.</w:t>
      </w:r>
      <w:r>
        <w:rPr>
          <w:rFonts w:ascii="Arial" w:eastAsia="Calibri" w:hAnsi="Arial" w:cs="Arial"/>
          <w:lang w:eastAsia="pt-BR"/>
        </w:rPr>
        <w:t>7</w:t>
      </w:r>
      <w:r w:rsidRPr="00D53DE3">
        <w:rPr>
          <w:rFonts w:ascii="Arial" w:eastAsia="Calibri" w:hAnsi="Arial" w:cs="Arial"/>
          <w:lang w:eastAsia="pt-BR"/>
        </w:rPr>
        <w:tab/>
        <w:t>Responsabilizar-se pelos vícios e danos decorrentes da execução do objeto, de acordo com o Código de Defesa do Consumidor (Lei nº 8.078, de 1990), bem como por todo e qualquer dano causado ao Consórcio ou terceiros, não reduzindo essa responsabilidade a fiscalização ou o acompanhamento da execução contratual pelo CONTRATANTE, que ficará autorizado a descontar dos pagamentos devidos, o valor correspondente aos danos sofridos;</w:t>
      </w:r>
    </w:p>
    <w:p w14:paraId="6B76FAE3"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19.</w:t>
      </w:r>
      <w:r>
        <w:rPr>
          <w:rFonts w:ascii="Arial" w:eastAsia="Calibri" w:hAnsi="Arial" w:cs="Arial"/>
          <w:lang w:eastAsia="pt-BR"/>
        </w:rPr>
        <w:t>8</w:t>
      </w:r>
      <w:r w:rsidRPr="00D53DE3">
        <w:rPr>
          <w:rFonts w:ascii="Arial" w:eastAsia="Calibri" w:hAnsi="Arial" w:cs="Arial"/>
          <w:lang w:eastAsia="pt-BR"/>
        </w:rPr>
        <w:tab/>
        <w:t>Não contratar, durante a vigência da ata de registro de preços, cônjuge, companheiro ou parente em linha reta, colateral ou por afinidade, até o terceiro grau, de empregados do Consórcio, especialmente do fiscal ou gestor d</w:t>
      </w:r>
      <w:r>
        <w:rPr>
          <w:rFonts w:ascii="Arial" w:eastAsia="Calibri" w:hAnsi="Arial" w:cs="Arial"/>
          <w:lang w:eastAsia="pt-BR"/>
        </w:rPr>
        <w:t>o contrato</w:t>
      </w:r>
      <w:r w:rsidR="0060456E">
        <w:rPr>
          <w:rFonts w:ascii="Arial" w:eastAsia="Calibri" w:hAnsi="Arial" w:cs="Arial"/>
          <w:lang w:eastAsia="pt-BR"/>
        </w:rPr>
        <w:t>/ARP</w:t>
      </w:r>
      <w:r w:rsidRPr="00D53DE3">
        <w:rPr>
          <w:rFonts w:ascii="Arial" w:eastAsia="Calibri" w:hAnsi="Arial" w:cs="Arial"/>
          <w:lang w:eastAsia="pt-BR"/>
        </w:rPr>
        <w:t>, nos termos do artigo 48, parágrafo único, da Lei nº 14.133, de 2021;</w:t>
      </w:r>
    </w:p>
    <w:p w14:paraId="4E83D851" w14:textId="0F433BD2" w:rsidR="00467D24" w:rsidRDefault="00467D24" w:rsidP="00467D24">
      <w:pPr>
        <w:jc w:val="both"/>
        <w:rPr>
          <w:rFonts w:ascii="Arial" w:eastAsia="Calibri" w:hAnsi="Arial" w:cs="Arial"/>
          <w:lang w:eastAsia="pt-BR"/>
        </w:rPr>
      </w:pPr>
      <w:r w:rsidRPr="00D53DE3">
        <w:rPr>
          <w:rFonts w:ascii="Arial" w:eastAsia="Calibri" w:hAnsi="Arial" w:cs="Arial"/>
          <w:lang w:eastAsia="pt-BR"/>
        </w:rPr>
        <w:t>19.</w:t>
      </w:r>
      <w:r>
        <w:rPr>
          <w:rFonts w:ascii="Arial" w:eastAsia="Calibri" w:hAnsi="Arial" w:cs="Arial"/>
          <w:lang w:eastAsia="pt-BR"/>
        </w:rPr>
        <w:t>9</w:t>
      </w:r>
      <w:r w:rsidRPr="00D53DE3">
        <w:rPr>
          <w:rFonts w:ascii="Arial" w:eastAsia="Calibri" w:hAnsi="Arial" w:cs="Arial"/>
          <w:lang w:eastAsia="pt-BR"/>
        </w:rPr>
        <w:tab/>
      </w:r>
      <w:r w:rsidRPr="00943E37">
        <w:rPr>
          <w:rFonts w:ascii="Arial" w:eastAsia="Calibri" w:hAnsi="Arial" w:cs="Arial"/>
          <w:lang w:eastAsia="pt-BR"/>
        </w:rPr>
        <w:t>Guardar sigilo sobre todas as informações obtidas em decorrência do cumprimento d</w:t>
      </w:r>
      <w:r w:rsidR="004D2788">
        <w:rPr>
          <w:rFonts w:ascii="Arial" w:eastAsia="Calibri" w:hAnsi="Arial" w:cs="Arial"/>
          <w:lang w:eastAsia="pt-BR"/>
        </w:rPr>
        <w:t xml:space="preserve">a </w:t>
      </w:r>
      <w:r w:rsidR="0060456E">
        <w:rPr>
          <w:rFonts w:ascii="Arial" w:eastAsia="Calibri" w:hAnsi="Arial" w:cs="Arial"/>
          <w:lang w:eastAsia="pt-BR"/>
        </w:rPr>
        <w:t>ARP</w:t>
      </w:r>
      <w:r>
        <w:rPr>
          <w:rFonts w:ascii="Arial" w:eastAsia="Calibri" w:hAnsi="Arial" w:cs="Arial"/>
          <w:lang w:eastAsia="pt-BR"/>
        </w:rPr>
        <w:t>;</w:t>
      </w:r>
    </w:p>
    <w:p w14:paraId="330E6D06" w14:textId="77777777" w:rsidR="00467D24" w:rsidRDefault="00467D24" w:rsidP="00467D24">
      <w:pPr>
        <w:jc w:val="both"/>
        <w:rPr>
          <w:rFonts w:ascii="Arial" w:eastAsia="Calibri" w:hAnsi="Arial" w:cs="Arial"/>
          <w:lang w:eastAsia="pt-BR"/>
        </w:rPr>
      </w:pPr>
      <w:r w:rsidRPr="00D53DE3">
        <w:rPr>
          <w:rFonts w:ascii="Arial" w:eastAsia="Calibri" w:hAnsi="Arial" w:cs="Arial"/>
          <w:lang w:eastAsia="pt-BR"/>
        </w:rPr>
        <w:t>19.</w:t>
      </w:r>
      <w:r>
        <w:rPr>
          <w:rFonts w:ascii="Arial" w:eastAsia="Calibri" w:hAnsi="Arial" w:cs="Arial"/>
          <w:lang w:eastAsia="pt-BR"/>
        </w:rPr>
        <w:t>10</w:t>
      </w:r>
      <w:r w:rsidRPr="00D53DE3">
        <w:rPr>
          <w:rFonts w:ascii="Arial" w:eastAsia="Calibri" w:hAnsi="Arial" w:cs="Arial"/>
          <w:lang w:eastAsia="pt-BR"/>
        </w:rPr>
        <w:tab/>
      </w:r>
      <w:r w:rsidRPr="00943E37">
        <w:rPr>
          <w:rFonts w:ascii="Arial" w:eastAsia="Calibri" w:hAnsi="Arial" w:cs="Arial"/>
          <w:lang w:eastAsia="pt-B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B79519A" w14:textId="77777777" w:rsidR="00467D24" w:rsidRDefault="00467D24" w:rsidP="00467D24">
      <w:pPr>
        <w:jc w:val="both"/>
        <w:rPr>
          <w:rFonts w:ascii="Arial" w:eastAsia="Calibri" w:hAnsi="Arial" w:cs="Arial"/>
          <w:lang w:eastAsia="pt-BR"/>
        </w:rPr>
      </w:pPr>
      <w:r>
        <w:rPr>
          <w:rFonts w:ascii="Arial" w:eastAsia="Calibri" w:hAnsi="Arial" w:cs="Arial"/>
          <w:lang w:eastAsia="pt-BR"/>
        </w:rPr>
        <w:t xml:space="preserve">19.11 </w:t>
      </w:r>
      <w:r w:rsidRPr="00D53DE3">
        <w:rPr>
          <w:rFonts w:ascii="Arial" w:eastAsia="Calibri" w:hAnsi="Arial" w:cs="Arial"/>
          <w:lang w:eastAsia="pt-BR"/>
        </w:rPr>
        <w:t>Manter-se livre de registros no Cadastro Nacional de Empresas Inidôneas e Suspensas (CEIS), mantido pela Controladoria-Geral da União e no Cadastro Nacional de Condenações Civis por Ato de Improbidade Administrativa (CNCIA), do Conselho Nacional de Justiça.</w:t>
      </w:r>
    </w:p>
    <w:p w14:paraId="083C534C" w14:textId="7FE5BD11" w:rsidR="00467D24" w:rsidRPr="001A651B" w:rsidRDefault="00467D24" w:rsidP="00467D24">
      <w:pPr>
        <w:jc w:val="both"/>
        <w:rPr>
          <w:rFonts w:ascii="Arial" w:eastAsia="Calibri" w:hAnsi="Arial" w:cs="Arial"/>
          <w:lang w:eastAsia="pt-BR"/>
        </w:rPr>
      </w:pPr>
    </w:p>
    <w:p w14:paraId="71B3DC9F" w14:textId="77777777" w:rsidR="00467D24" w:rsidRPr="00D53DE3" w:rsidRDefault="00467D24" w:rsidP="00467D24">
      <w:pPr>
        <w:pStyle w:val="Nivel01"/>
        <w:rPr>
          <w:rFonts w:eastAsia="Calibri"/>
          <w:lang w:eastAsia="pt-BR"/>
        </w:rPr>
      </w:pPr>
      <w:r w:rsidRPr="00D53DE3">
        <w:rPr>
          <w:rFonts w:eastAsia="Calibri"/>
          <w:lang w:eastAsia="pt-BR"/>
        </w:rPr>
        <w:t>DA OBRIGAÇÃO DO CONTRATANTE</w:t>
      </w:r>
    </w:p>
    <w:p w14:paraId="1C23B540"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20.1</w:t>
      </w:r>
      <w:r w:rsidRPr="00D53DE3">
        <w:rPr>
          <w:rFonts w:ascii="Arial" w:eastAsia="Calibri" w:hAnsi="Arial" w:cs="Arial"/>
          <w:lang w:eastAsia="pt-BR"/>
        </w:rPr>
        <w:tab/>
        <w:t>São obrigações do CONTRATANTE, especialmente:</w:t>
      </w:r>
    </w:p>
    <w:p w14:paraId="20ED2AE6"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20.1.1.</w:t>
      </w:r>
      <w:r w:rsidRPr="00D53DE3">
        <w:rPr>
          <w:rFonts w:ascii="Arial" w:eastAsia="Calibri" w:hAnsi="Arial" w:cs="Arial"/>
          <w:lang w:eastAsia="pt-BR"/>
        </w:rPr>
        <w:tab/>
        <w:t>Exigir o cumprimento de todas as obrigações assumidas pela CONTRATADA, de acordo com este e seus anexos;</w:t>
      </w:r>
    </w:p>
    <w:p w14:paraId="45937A7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20.1.2.</w:t>
      </w:r>
      <w:r w:rsidRPr="00D53DE3">
        <w:rPr>
          <w:rFonts w:ascii="Arial" w:eastAsia="Calibri" w:hAnsi="Arial" w:cs="Arial"/>
          <w:lang w:eastAsia="pt-BR"/>
        </w:rPr>
        <w:tab/>
        <w:t>Receber o objeto no prazo e condições estabelecidas no Termo de Referência;</w:t>
      </w:r>
    </w:p>
    <w:p w14:paraId="45CD266E"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20.1.3.</w:t>
      </w:r>
      <w:r w:rsidRPr="00D53DE3">
        <w:rPr>
          <w:rFonts w:ascii="Arial" w:eastAsia="Calibri" w:hAnsi="Arial" w:cs="Arial"/>
          <w:lang w:eastAsia="pt-BR"/>
        </w:rPr>
        <w:tab/>
        <w:t>Notificar a CONTRATADA, por escrito, sobre vícios, defeitos ou incorreções verificadas no objeto fornecido, para que seja por ela substituído, reparado ou corrigido, no total ou em parte, às suas expensas;</w:t>
      </w:r>
    </w:p>
    <w:p w14:paraId="6A481A95" w14:textId="5051F91A"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20.1.4.</w:t>
      </w:r>
      <w:r w:rsidRPr="00D53DE3">
        <w:rPr>
          <w:rFonts w:ascii="Arial" w:eastAsia="Calibri" w:hAnsi="Arial" w:cs="Arial"/>
          <w:lang w:eastAsia="pt-BR"/>
        </w:rPr>
        <w:tab/>
        <w:t>Acompanhar e fiscalizar a execução d</w:t>
      </w:r>
      <w:r w:rsidR="004D2788">
        <w:rPr>
          <w:rFonts w:ascii="Arial" w:eastAsia="Calibri" w:hAnsi="Arial" w:cs="Arial"/>
          <w:lang w:eastAsia="pt-BR"/>
        </w:rPr>
        <w:t xml:space="preserve">a </w:t>
      </w:r>
      <w:r w:rsidR="00AE27B3">
        <w:rPr>
          <w:rFonts w:ascii="Arial" w:eastAsia="Calibri" w:hAnsi="Arial" w:cs="Arial"/>
          <w:lang w:eastAsia="pt-BR"/>
        </w:rPr>
        <w:t>ARP</w:t>
      </w:r>
      <w:r w:rsidRPr="00D53DE3">
        <w:rPr>
          <w:rFonts w:ascii="Arial" w:eastAsia="Calibri" w:hAnsi="Arial" w:cs="Arial"/>
          <w:lang w:eastAsia="pt-BR"/>
        </w:rPr>
        <w:t xml:space="preserve"> e o cumprimento das obrigações pela CONTRATADA;</w:t>
      </w:r>
    </w:p>
    <w:p w14:paraId="6B30B10D" w14:textId="1F29DB35"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20.1.5.</w:t>
      </w:r>
      <w:r w:rsidRPr="00D53DE3">
        <w:rPr>
          <w:rFonts w:ascii="Arial" w:eastAsia="Calibri" w:hAnsi="Arial" w:cs="Arial"/>
          <w:lang w:eastAsia="pt-BR"/>
        </w:rPr>
        <w:tab/>
        <w:t>Efetuar o pagamento à CONTRATADA do valor correspondente à execução do objeto, no prazo, forma e condições estabelecidos n</w:t>
      </w:r>
      <w:r w:rsidR="004D2788">
        <w:rPr>
          <w:rFonts w:ascii="Arial" w:eastAsia="Calibri" w:hAnsi="Arial" w:cs="Arial"/>
          <w:lang w:eastAsia="pt-BR"/>
        </w:rPr>
        <w:t xml:space="preserve">a </w:t>
      </w:r>
      <w:r w:rsidR="00AE27B3">
        <w:rPr>
          <w:rFonts w:ascii="Arial" w:eastAsia="Calibri" w:hAnsi="Arial" w:cs="Arial"/>
          <w:lang w:eastAsia="pt-BR"/>
        </w:rPr>
        <w:t>ARP</w:t>
      </w:r>
      <w:r w:rsidRPr="00D53DE3">
        <w:rPr>
          <w:rFonts w:ascii="Arial" w:eastAsia="Calibri" w:hAnsi="Arial" w:cs="Arial"/>
          <w:lang w:eastAsia="pt-BR"/>
        </w:rPr>
        <w:t xml:space="preserve"> e no Termo de Referência;</w:t>
      </w:r>
    </w:p>
    <w:p w14:paraId="46052147"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20.1.6.</w:t>
      </w:r>
      <w:r w:rsidRPr="00D53DE3">
        <w:rPr>
          <w:rFonts w:ascii="Arial" w:eastAsia="Calibri" w:hAnsi="Arial" w:cs="Arial"/>
          <w:lang w:eastAsia="pt-BR"/>
        </w:rPr>
        <w:tab/>
        <w:t xml:space="preserve">Aplicar à CONTRATADA as sanções previstas na </w:t>
      </w:r>
      <w:proofErr w:type="gramStart"/>
      <w:r w:rsidRPr="00D53DE3">
        <w:rPr>
          <w:rFonts w:ascii="Arial" w:eastAsia="Calibri" w:hAnsi="Arial" w:cs="Arial"/>
          <w:lang w:eastAsia="pt-BR"/>
        </w:rPr>
        <w:t xml:space="preserve">lei </w:t>
      </w:r>
      <w:r w:rsidR="002E5F96">
        <w:rPr>
          <w:rFonts w:ascii="Arial" w:eastAsia="Calibri" w:hAnsi="Arial" w:cs="Arial"/>
          <w:lang w:eastAsia="pt-BR"/>
        </w:rPr>
        <w:t>,</w:t>
      </w:r>
      <w:proofErr w:type="gramEnd"/>
      <w:r w:rsidR="002E5F96">
        <w:rPr>
          <w:rFonts w:ascii="Arial" w:eastAsia="Calibri" w:hAnsi="Arial" w:cs="Arial"/>
          <w:lang w:eastAsia="pt-BR"/>
        </w:rPr>
        <w:t xml:space="preserve"> edital e anexos</w:t>
      </w:r>
      <w:r w:rsidRPr="00D53DE3">
        <w:rPr>
          <w:rFonts w:ascii="Arial" w:eastAsia="Calibri" w:hAnsi="Arial" w:cs="Arial"/>
          <w:lang w:eastAsia="pt-BR"/>
        </w:rPr>
        <w:t xml:space="preserve">; </w:t>
      </w:r>
    </w:p>
    <w:p w14:paraId="4DDA8DD0"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lastRenderedPageBreak/>
        <w:t>20.1.7.</w:t>
      </w:r>
      <w:r w:rsidRPr="00D53DE3">
        <w:rPr>
          <w:rFonts w:ascii="Arial" w:eastAsia="Calibri" w:hAnsi="Arial" w:cs="Arial"/>
          <w:lang w:eastAsia="pt-BR"/>
        </w:rPr>
        <w:tab/>
        <w:t>Explicitamente emitir decisão sobre todas as solicitações e reclamações relacionadas à execução do presente na ata de registro de preços, ressalvados os requerimentos manifestamente impertinentes, meramente protelatórios ou de nenhum interesse para a boa execução do ajuste.</w:t>
      </w:r>
    </w:p>
    <w:p w14:paraId="547F496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20.1.7.1.</w:t>
      </w:r>
      <w:r w:rsidRPr="00D53DE3">
        <w:rPr>
          <w:rFonts w:ascii="Arial" w:eastAsia="Calibri" w:hAnsi="Arial" w:cs="Arial"/>
          <w:lang w:eastAsia="pt-BR"/>
        </w:rPr>
        <w:tab/>
      </w:r>
      <w:r w:rsidRPr="00D53DE3">
        <w:rPr>
          <w:rFonts w:ascii="Arial" w:eastAsia="Calibri" w:hAnsi="Arial" w:cs="Arial"/>
          <w:lang w:eastAsia="pt-BR"/>
        </w:rPr>
        <w:tab/>
      </w:r>
      <w:r w:rsidRPr="00D53DE3">
        <w:rPr>
          <w:rFonts w:ascii="Arial" w:eastAsia="Calibri" w:hAnsi="Arial" w:cs="Arial"/>
          <w:lang w:eastAsia="pt-BR"/>
        </w:rPr>
        <w:tab/>
        <w:t xml:space="preserve">O Consórcio terá o prazo de 30 (trinta) dias, a contar da conclusão da instrução do requerimento para decidir, admitida a prorrogação motivada por igual período. </w:t>
      </w:r>
    </w:p>
    <w:p w14:paraId="031664AD" w14:textId="759DE3E1"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20.2</w:t>
      </w:r>
      <w:r w:rsidRPr="00D53DE3">
        <w:rPr>
          <w:rFonts w:ascii="Arial" w:eastAsia="Calibri" w:hAnsi="Arial" w:cs="Arial"/>
          <w:lang w:eastAsia="pt-BR"/>
        </w:rPr>
        <w:tab/>
        <w:t>O Consórcio não responderá por quaisquer compromissos assumidos pela CONTRATADA com terceiros ou subcontratados, ainda que vinculados à execução d</w:t>
      </w:r>
      <w:r w:rsidR="004D2788">
        <w:rPr>
          <w:rFonts w:ascii="Arial" w:eastAsia="Calibri" w:hAnsi="Arial" w:cs="Arial"/>
          <w:lang w:eastAsia="pt-BR"/>
        </w:rPr>
        <w:t xml:space="preserve">a </w:t>
      </w:r>
      <w:r w:rsidR="00AE27B3">
        <w:rPr>
          <w:rFonts w:ascii="Arial" w:eastAsia="Calibri" w:hAnsi="Arial" w:cs="Arial"/>
          <w:lang w:eastAsia="pt-BR"/>
        </w:rPr>
        <w:t>ARP</w:t>
      </w:r>
      <w:r w:rsidRPr="00D53DE3">
        <w:rPr>
          <w:rFonts w:ascii="Arial" w:eastAsia="Calibri" w:hAnsi="Arial" w:cs="Arial"/>
          <w:lang w:eastAsia="pt-BR"/>
        </w:rPr>
        <w:t>, bem como por qualquer dano causado a terceiros em decorrência de ato da CONTRATADA, de seus empregados, prepostos ou subordinados</w:t>
      </w:r>
      <w:r w:rsidR="004D2788">
        <w:rPr>
          <w:rFonts w:ascii="Arial" w:eastAsia="Calibri" w:hAnsi="Arial" w:cs="Arial"/>
          <w:lang w:eastAsia="pt-BR"/>
        </w:rPr>
        <w:t>, ressaltando não ser admitido a subcontratação.</w:t>
      </w:r>
    </w:p>
    <w:p w14:paraId="0D20F96C" w14:textId="77777777" w:rsidR="00467D24" w:rsidRPr="00D53DE3" w:rsidRDefault="00467D24" w:rsidP="00467D24">
      <w:pPr>
        <w:pStyle w:val="Nivel01"/>
        <w:rPr>
          <w:rFonts w:eastAsia="Calibri"/>
          <w:lang w:eastAsia="pt-BR"/>
        </w:rPr>
      </w:pPr>
      <w:r w:rsidRPr="00D53DE3">
        <w:rPr>
          <w:rFonts w:eastAsia="Calibri"/>
          <w:lang w:eastAsia="pt-BR"/>
        </w:rPr>
        <w:t>DAS OBRIGAÇÕES PERTINENTES A LGPD</w:t>
      </w:r>
    </w:p>
    <w:p w14:paraId="450D5D08"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w:t>
      </w:r>
      <w:r>
        <w:rPr>
          <w:rFonts w:ascii="Arial" w:eastAsia="Calibri" w:hAnsi="Arial" w:cs="Arial"/>
          <w:lang w:eastAsia="pt-BR"/>
        </w:rPr>
        <w:t>1</w:t>
      </w:r>
      <w:r w:rsidRPr="00D53DE3">
        <w:rPr>
          <w:rFonts w:ascii="Arial" w:eastAsia="Calibri" w:hAnsi="Arial" w:cs="Arial"/>
          <w:lang w:eastAsia="pt-BR"/>
        </w:rPr>
        <w:t>.1</w:t>
      </w:r>
      <w:r w:rsidRPr="00D53DE3">
        <w:rPr>
          <w:rFonts w:ascii="Arial" w:eastAsia="Calibri" w:hAnsi="Arial" w:cs="Arial"/>
          <w:lang w:eastAsia="pt-BR"/>
        </w:rPr>
        <w:tab/>
        <w:t xml:space="preserve">O licitante e seus empregados se obrigam </w:t>
      </w:r>
      <w:r>
        <w:rPr>
          <w:rFonts w:ascii="Arial" w:eastAsia="Calibri" w:hAnsi="Arial" w:cs="Arial"/>
          <w:lang w:eastAsia="pt-BR"/>
        </w:rPr>
        <w:t xml:space="preserve">em respeitar </w:t>
      </w:r>
      <w:r w:rsidRPr="00D53DE3">
        <w:rPr>
          <w:rFonts w:ascii="Arial" w:eastAsia="Calibri" w:hAnsi="Arial" w:cs="Arial"/>
          <w:lang w:eastAsia="pt-BR"/>
        </w:rPr>
        <w:t>a legislação vigente sobre Proteção de Dados Pessoais e as determinações de órgãos reguladores/fiscalizadores sobre a matéria, em especial a Lei 13.709/2018.</w:t>
      </w:r>
    </w:p>
    <w:p w14:paraId="2CB6E09A" w14:textId="77777777" w:rsidR="00467D24" w:rsidRPr="00D53DE3" w:rsidRDefault="00467D24" w:rsidP="00467D24">
      <w:pPr>
        <w:pStyle w:val="Nivel01"/>
        <w:rPr>
          <w:rFonts w:eastAsia="Calibri"/>
          <w:lang w:eastAsia="pt-BR"/>
        </w:rPr>
      </w:pPr>
      <w:r w:rsidRPr="00D53DE3">
        <w:rPr>
          <w:rFonts w:eastAsia="Calibri"/>
          <w:lang w:eastAsia="pt-BR"/>
        </w:rPr>
        <w:t>DAS INFRAÇÕES ADMINISTRATIVAS E SANÇÕES</w:t>
      </w:r>
    </w:p>
    <w:p w14:paraId="7ED3434A" w14:textId="77777777" w:rsidR="00467D24" w:rsidRPr="00F23AA4" w:rsidRDefault="00467D24" w:rsidP="00467D24">
      <w:pPr>
        <w:jc w:val="both"/>
        <w:rPr>
          <w:rFonts w:ascii="Arial" w:eastAsia="Calibri" w:hAnsi="Arial" w:cs="Arial"/>
          <w:lang w:eastAsia="pt-BR"/>
        </w:rPr>
      </w:pPr>
      <w:r w:rsidRPr="00D53DE3">
        <w:rPr>
          <w:rFonts w:ascii="Arial" w:eastAsia="Calibri" w:hAnsi="Arial" w:cs="Arial"/>
          <w:lang w:eastAsia="pt-BR"/>
        </w:rPr>
        <w:t>2</w:t>
      </w:r>
      <w:r>
        <w:rPr>
          <w:rFonts w:ascii="Arial" w:eastAsia="Calibri" w:hAnsi="Arial" w:cs="Arial"/>
          <w:lang w:eastAsia="pt-BR"/>
        </w:rPr>
        <w:t>2</w:t>
      </w:r>
      <w:r w:rsidRPr="00D53DE3">
        <w:rPr>
          <w:rFonts w:ascii="Arial" w:eastAsia="Calibri" w:hAnsi="Arial" w:cs="Arial"/>
          <w:lang w:eastAsia="pt-BR"/>
        </w:rPr>
        <w:t>.1</w:t>
      </w:r>
      <w:r w:rsidRPr="00D53DE3">
        <w:rPr>
          <w:rFonts w:ascii="Arial" w:eastAsia="Calibri" w:hAnsi="Arial" w:cs="Arial"/>
          <w:lang w:eastAsia="pt-BR"/>
        </w:rPr>
        <w:tab/>
      </w:r>
      <w:r w:rsidRPr="00F23AA4">
        <w:rPr>
          <w:rFonts w:ascii="Arial" w:eastAsia="Calibri" w:hAnsi="Arial" w:cs="Arial"/>
          <w:lang w:eastAsia="pt-BR"/>
        </w:rPr>
        <w:t xml:space="preserve">Comete infração administrativa, nos termos da lei, o licitante que, com dolo ou culpa: </w:t>
      </w:r>
    </w:p>
    <w:p w14:paraId="09C97BCD"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.1.1.</w:t>
      </w:r>
      <w:r w:rsidRPr="00F23AA4">
        <w:rPr>
          <w:rFonts w:ascii="Arial" w:eastAsia="Calibri" w:hAnsi="Arial" w:cs="Arial"/>
          <w:lang w:eastAsia="pt-BR"/>
        </w:rPr>
        <w:tab/>
        <w:t>deixar de entregar a documentação exigida para o certame ou não entregar qualquer documento que tenha sido solicitado pela pregoeira durante o certame;</w:t>
      </w:r>
    </w:p>
    <w:p w14:paraId="119F1C27"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.1.2.</w:t>
      </w:r>
      <w:r w:rsidRPr="00F23AA4">
        <w:rPr>
          <w:rFonts w:ascii="Arial" w:eastAsia="Calibri" w:hAnsi="Arial" w:cs="Arial"/>
          <w:lang w:eastAsia="pt-BR"/>
        </w:rPr>
        <w:tab/>
        <w:t>Salvo em decorrência de fato superveniente devidamente justificado, não mantiver a proposta em especial quando:</w:t>
      </w:r>
    </w:p>
    <w:p w14:paraId="2007ABE2"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.1.2.1.</w:t>
      </w:r>
      <w:r w:rsidRPr="00F23AA4">
        <w:rPr>
          <w:rFonts w:ascii="Arial" w:eastAsia="Calibri" w:hAnsi="Arial" w:cs="Arial"/>
          <w:lang w:eastAsia="pt-BR"/>
        </w:rPr>
        <w:tab/>
        <w:t xml:space="preserve">não enviar a proposta adequada ao último lance ofertado ou após a negociação; </w:t>
      </w:r>
    </w:p>
    <w:p w14:paraId="6159BAEA"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.1.2.2.</w:t>
      </w:r>
      <w:r w:rsidRPr="00F23AA4">
        <w:rPr>
          <w:rFonts w:ascii="Arial" w:eastAsia="Calibri" w:hAnsi="Arial" w:cs="Arial"/>
          <w:lang w:eastAsia="pt-BR"/>
        </w:rPr>
        <w:tab/>
        <w:t xml:space="preserve">recusar-se a enviar o detalhamento da proposta quando exigível; </w:t>
      </w:r>
    </w:p>
    <w:p w14:paraId="4A649D97" w14:textId="77777777" w:rsidR="00467D2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.1.2.3.</w:t>
      </w:r>
      <w:r w:rsidRPr="00F23AA4">
        <w:rPr>
          <w:rFonts w:ascii="Arial" w:eastAsia="Calibri" w:hAnsi="Arial" w:cs="Arial"/>
          <w:lang w:eastAsia="pt-BR"/>
        </w:rPr>
        <w:tab/>
        <w:t xml:space="preserve">pedir para ser desclassificado quando encerrada a etapa competitiva; </w:t>
      </w:r>
    </w:p>
    <w:p w14:paraId="10FE89FE"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.1.2.</w:t>
      </w:r>
      <w:r>
        <w:rPr>
          <w:rFonts w:ascii="Arial" w:eastAsia="Calibri" w:hAnsi="Arial" w:cs="Arial"/>
          <w:lang w:eastAsia="pt-BR"/>
        </w:rPr>
        <w:t>4</w:t>
      </w:r>
      <w:r w:rsidRPr="00F23AA4">
        <w:rPr>
          <w:rFonts w:ascii="Arial" w:eastAsia="Calibri" w:hAnsi="Arial" w:cs="Arial"/>
          <w:lang w:eastAsia="pt-BR"/>
        </w:rPr>
        <w:t>.</w:t>
      </w:r>
      <w:r w:rsidRPr="00F23AA4">
        <w:rPr>
          <w:rFonts w:ascii="Arial" w:eastAsia="Calibri" w:hAnsi="Arial" w:cs="Arial"/>
          <w:lang w:eastAsia="pt-BR"/>
        </w:rPr>
        <w:tab/>
        <w:t xml:space="preserve">apresentar proposta ou amostra em desacordo com as especificações do edital; </w:t>
      </w:r>
    </w:p>
    <w:p w14:paraId="10008A7A"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.1.3.</w:t>
      </w:r>
      <w:r w:rsidRPr="00F23AA4">
        <w:rPr>
          <w:rFonts w:ascii="Arial" w:eastAsia="Calibri" w:hAnsi="Arial" w:cs="Arial"/>
          <w:lang w:eastAsia="pt-BR"/>
        </w:rPr>
        <w:tab/>
        <w:t>não celebrar o contrato</w:t>
      </w:r>
      <w:r w:rsidR="00AE27B3">
        <w:rPr>
          <w:rFonts w:ascii="Arial" w:eastAsia="Calibri" w:hAnsi="Arial" w:cs="Arial"/>
          <w:lang w:eastAsia="pt-BR"/>
        </w:rPr>
        <w:t>/ARP</w:t>
      </w:r>
      <w:r w:rsidRPr="00F23AA4">
        <w:rPr>
          <w:rFonts w:ascii="Arial" w:eastAsia="Calibri" w:hAnsi="Arial" w:cs="Arial"/>
          <w:lang w:eastAsia="pt-BR"/>
        </w:rPr>
        <w:t xml:space="preserve"> ou não entregar a documentação exigida para a contratação, quando convocado dentro do prazo de validade de sua proposta;</w:t>
      </w:r>
    </w:p>
    <w:p w14:paraId="7FCD1C72"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.1.3.1.</w:t>
      </w:r>
      <w:r w:rsidRPr="00F23AA4">
        <w:rPr>
          <w:rFonts w:ascii="Arial" w:eastAsia="Calibri" w:hAnsi="Arial" w:cs="Arial"/>
          <w:lang w:eastAsia="pt-BR"/>
        </w:rPr>
        <w:tab/>
        <w:t>recusar-se, sem justificativa, a assinar o contrato</w:t>
      </w:r>
      <w:r w:rsidR="00AE27B3">
        <w:rPr>
          <w:rFonts w:ascii="Arial" w:eastAsia="Calibri" w:hAnsi="Arial" w:cs="Arial"/>
          <w:lang w:eastAsia="pt-BR"/>
        </w:rPr>
        <w:t>/ARP</w:t>
      </w:r>
      <w:r w:rsidRPr="00F23AA4">
        <w:rPr>
          <w:rFonts w:ascii="Arial" w:eastAsia="Calibri" w:hAnsi="Arial" w:cs="Arial"/>
          <w:lang w:eastAsia="pt-BR"/>
        </w:rPr>
        <w:t xml:space="preserve"> no prazo estabelecido pel</w:t>
      </w:r>
      <w:r>
        <w:rPr>
          <w:rFonts w:ascii="Arial" w:eastAsia="Calibri" w:hAnsi="Arial" w:cs="Arial"/>
          <w:lang w:eastAsia="pt-BR"/>
        </w:rPr>
        <w:t>o</w:t>
      </w:r>
      <w:r w:rsidRPr="00F23AA4">
        <w:rPr>
          <w:rFonts w:ascii="Arial" w:eastAsia="Calibri" w:hAnsi="Arial" w:cs="Arial"/>
          <w:lang w:eastAsia="pt-BR"/>
        </w:rPr>
        <w:t xml:space="preserve"> </w:t>
      </w:r>
      <w:r>
        <w:rPr>
          <w:rFonts w:ascii="Arial" w:eastAsia="Calibri" w:hAnsi="Arial" w:cs="Arial"/>
          <w:lang w:eastAsia="pt-BR"/>
        </w:rPr>
        <w:t>Consórcio</w:t>
      </w:r>
      <w:r w:rsidRPr="00F23AA4">
        <w:rPr>
          <w:rFonts w:ascii="Arial" w:eastAsia="Calibri" w:hAnsi="Arial" w:cs="Arial"/>
          <w:lang w:eastAsia="pt-BR"/>
        </w:rPr>
        <w:t>;</w:t>
      </w:r>
    </w:p>
    <w:p w14:paraId="7AC92F1B"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.1.4.</w:t>
      </w:r>
      <w:r w:rsidRPr="00F23AA4">
        <w:rPr>
          <w:rFonts w:ascii="Arial" w:eastAsia="Calibri" w:hAnsi="Arial" w:cs="Arial"/>
          <w:lang w:eastAsia="pt-BR"/>
        </w:rPr>
        <w:tab/>
        <w:t>apresentar declaração ou documentação falsa exigida para o certame ou prestar declaração falsa durante a licitação</w:t>
      </w:r>
    </w:p>
    <w:p w14:paraId="13211C04"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.1.5.</w:t>
      </w:r>
      <w:r w:rsidRPr="00F23AA4">
        <w:rPr>
          <w:rFonts w:ascii="Arial" w:eastAsia="Calibri" w:hAnsi="Arial" w:cs="Arial"/>
          <w:lang w:eastAsia="pt-BR"/>
        </w:rPr>
        <w:tab/>
        <w:t>fraudar a licitação</w:t>
      </w:r>
    </w:p>
    <w:p w14:paraId="783C8D02"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23</w:t>
      </w:r>
      <w:r w:rsidRPr="00F23AA4">
        <w:rPr>
          <w:rFonts w:ascii="Arial" w:eastAsia="Calibri" w:hAnsi="Arial" w:cs="Arial"/>
          <w:lang w:eastAsia="pt-BR"/>
        </w:rPr>
        <w:t>.1.6.</w:t>
      </w:r>
      <w:r w:rsidRPr="00F23AA4">
        <w:rPr>
          <w:rFonts w:ascii="Arial" w:eastAsia="Calibri" w:hAnsi="Arial" w:cs="Arial"/>
          <w:lang w:eastAsia="pt-BR"/>
        </w:rPr>
        <w:tab/>
        <w:t>comportar-se de modo inidôneo ou cometer fraude de qualquer natureza, em especial quando:</w:t>
      </w:r>
    </w:p>
    <w:p w14:paraId="45FA7179"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.1.6.1.</w:t>
      </w:r>
      <w:r w:rsidRPr="00F23AA4">
        <w:rPr>
          <w:rFonts w:ascii="Arial" w:eastAsia="Calibri" w:hAnsi="Arial" w:cs="Arial"/>
          <w:lang w:eastAsia="pt-BR"/>
        </w:rPr>
        <w:tab/>
        <w:t xml:space="preserve">agir em conluio ou em desconformidade com a lei; </w:t>
      </w:r>
    </w:p>
    <w:p w14:paraId="33E01097"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.1.6.2.</w:t>
      </w:r>
      <w:r w:rsidRPr="00F23AA4">
        <w:rPr>
          <w:rFonts w:ascii="Arial" w:eastAsia="Calibri" w:hAnsi="Arial" w:cs="Arial"/>
          <w:lang w:eastAsia="pt-BR"/>
        </w:rPr>
        <w:tab/>
        <w:t xml:space="preserve">induzir deliberadamente a erro no julgamento; </w:t>
      </w:r>
    </w:p>
    <w:p w14:paraId="35E93E55"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.1.6.3.</w:t>
      </w:r>
      <w:r w:rsidRPr="00F23AA4">
        <w:rPr>
          <w:rFonts w:ascii="Arial" w:eastAsia="Calibri" w:hAnsi="Arial" w:cs="Arial"/>
          <w:lang w:eastAsia="pt-BR"/>
        </w:rPr>
        <w:tab/>
        <w:t xml:space="preserve">apresentar amostra falsificada ou deteriorada; </w:t>
      </w:r>
    </w:p>
    <w:p w14:paraId="500915AD"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.1.7.</w:t>
      </w:r>
      <w:r w:rsidRPr="00F23AA4">
        <w:rPr>
          <w:rFonts w:ascii="Arial" w:eastAsia="Calibri" w:hAnsi="Arial" w:cs="Arial"/>
          <w:lang w:eastAsia="pt-BR"/>
        </w:rPr>
        <w:tab/>
        <w:t>praticar atos ilícitos com vistas a frustrar os objetivos da licitação</w:t>
      </w:r>
    </w:p>
    <w:p w14:paraId="07915CAD"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.1.8.</w:t>
      </w:r>
      <w:r w:rsidRPr="00F23AA4">
        <w:rPr>
          <w:rFonts w:ascii="Arial" w:eastAsia="Calibri" w:hAnsi="Arial" w:cs="Arial"/>
          <w:lang w:eastAsia="pt-BR"/>
        </w:rPr>
        <w:tab/>
        <w:t>praticar ato lesivo previsto no art. 5º da Lei n.º 12.846, de 2013.</w:t>
      </w:r>
    </w:p>
    <w:p w14:paraId="6E9D0F9E"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.2.</w:t>
      </w:r>
      <w:r w:rsidRPr="00F23AA4">
        <w:rPr>
          <w:rFonts w:ascii="Arial" w:eastAsia="Calibri" w:hAnsi="Arial" w:cs="Arial"/>
          <w:lang w:eastAsia="pt-BR"/>
        </w:rPr>
        <w:tab/>
        <w:t xml:space="preserve">Com fulcro na Lei nº 14.133, de 2021, </w:t>
      </w:r>
      <w:r>
        <w:rPr>
          <w:rFonts w:ascii="Arial" w:eastAsia="Calibri" w:hAnsi="Arial" w:cs="Arial"/>
          <w:lang w:eastAsia="pt-BR"/>
        </w:rPr>
        <w:t>o Consórcio</w:t>
      </w:r>
      <w:r w:rsidRPr="00F23AA4">
        <w:rPr>
          <w:rFonts w:ascii="Arial" w:eastAsia="Calibri" w:hAnsi="Arial" w:cs="Arial"/>
          <w:lang w:eastAsia="pt-BR"/>
        </w:rPr>
        <w:t xml:space="preserve"> poderá, garantida a prévia defesa, aplicar aos licitantes as seguintes sanções, sem prejuízo das responsabilidades civil e criminal: </w:t>
      </w:r>
    </w:p>
    <w:p w14:paraId="1A6D1823"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.2.1.</w:t>
      </w:r>
      <w:r w:rsidRPr="00F23AA4">
        <w:rPr>
          <w:rFonts w:ascii="Arial" w:eastAsia="Calibri" w:hAnsi="Arial" w:cs="Arial"/>
          <w:lang w:eastAsia="pt-BR"/>
        </w:rPr>
        <w:tab/>
        <w:t xml:space="preserve">advertência; </w:t>
      </w:r>
    </w:p>
    <w:p w14:paraId="6643B461"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lastRenderedPageBreak/>
        <w:t>22</w:t>
      </w:r>
      <w:r w:rsidRPr="00F23AA4">
        <w:rPr>
          <w:rFonts w:ascii="Arial" w:eastAsia="Calibri" w:hAnsi="Arial" w:cs="Arial"/>
          <w:lang w:eastAsia="pt-BR"/>
        </w:rPr>
        <w:t>.2.2.</w:t>
      </w:r>
      <w:r w:rsidRPr="00F23AA4">
        <w:rPr>
          <w:rFonts w:ascii="Arial" w:eastAsia="Calibri" w:hAnsi="Arial" w:cs="Arial"/>
          <w:lang w:eastAsia="pt-BR"/>
        </w:rPr>
        <w:tab/>
        <w:t>multa;</w:t>
      </w:r>
    </w:p>
    <w:p w14:paraId="4E6BD9E2"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.2.3.</w:t>
      </w:r>
      <w:r w:rsidRPr="00F23AA4">
        <w:rPr>
          <w:rFonts w:ascii="Arial" w:eastAsia="Calibri" w:hAnsi="Arial" w:cs="Arial"/>
          <w:lang w:eastAsia="pt-BR"/>
        </w:rPr>
        <w:tab/>
        <w:t>impedimento de licitar e contratar e</w:t>
      </w:r>
    </w:p>
    <w:p w14:paraId="1A929B7B"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.2.4.</w:t>
      </w:r>
      <w:r w:rsidRPr="00F23AA4">
        <w:rPr>
          <w:rFonts w:ascii="Arial" w:eastAsia="Calibri" w:hAnsi="Arial" w:cs="Arial"/>
          <w:lang w:eastAsia="pt-BR"/>
        </w:rPr>
        <w:tab/>
        <w:t>declaração de inidoneidade para licitar ou contratar, enquanto perdurarem os motivos determinantes da punição ou até que seja promovida sua reabilitação perante a própria autoridade que aplicou a penalidade.</w:t>
      </w:r>
    </w:p>
    <w:p w14:paraId="05637223"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3.</w:t>
      </w:r>
      <w:r w:rsidRPr="00F23AA4">
        <w:rPr>
          <w:rFonts w:ascii="Arial" w:eastAsia="Calibri" w:hAnsi="Arial" w:cs="Arial"/>
          <w:lang w:eastAsia="pt-BR"/>
        </w:rPr>
        <w:tab/>
        <w:t>Na aplicação das sanções serão considerados:</w:t>
      </w:r>
    </w:p>
    <w:p w14:paraId="531E61E2"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.3.1.</w:t>
      </w:r>
      <w:r w:rsidRPr="00F23AA4">
        <w:rPr>
          <w:rFonts w:ascii="Arial" w:eastAsia="Calibri" w:hAnsi="Arial" w:cs="Arial"/>
          <w:lang w:eastAsia="pt-BR"/>
        </w:rPr>
        <w:tab/>
        <w:t>a natureza e a gravidade da infração cometida.</w:t>
      </w:r>
    </w:p>
    <w:p w14:paraId="4F9E0BA5"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.3.2.</w:t>
      </w:r>
      <w:r w:rsidRPr="00F23AA4">
        <w:rPr>
          <w:rFonts w:ascii="Arial" w:eastAsia="Calibri" w:hAnsi="Arial" w:cs="Arial"/>
          <w:lang w:eastAsia="pt-BR"/>
        </w:rPr>
        <w:tab/>
        <w:t>as peculiaridades do caso concreto</w:t>
      </w:r>
    </w:p>
    <w:p w14:paraId="7D318C09"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.3.3.</w:t>
      </w:r>
      <w:r w:rsidRPr="00F23AA4">
        <w:rPr>
          <w:rFonts w:ascii="Arial" w:eastAsia="Calibri" w:hAnsi="Arial" w:cs="Arial"/>
          <w:lang w:eastAsia="pt-BR"/>
        </w:rPr>
        <w:tab/>
        <w:t>as circunstâncias agravantes ou atenuantes</w:t>
      </w:r>
    </w:p>
    <w:p w14:paraId="70D61FF7"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.3.4.</w:t>
      </w:r>
      <w:r w:rsidRPr="00F23AA4">
        <w:rPr>
          <w:rFonts w:ascii="Arial" w:eastAsia="Calibri" w:hAnsi="Arial" w:cs="Arial"/>
          <w:lang w:eastAsia="pt-BR"/>
        </w:rPr>
        <w:tab/>
        <w:t xml:space="preserve">os danos que dela provierem para </w:t>
      </w:r>
      <w:r>
        <w:rPr>
          <w:rFonts w:ascii="Arial" w:eastAsia="Calibri" w:hAnsi="Arial" w:cs="Arial"/>
          <w:lang w:eastAsia="pt-BR"/>
        </w:rPr>
        <w:t>o Consórcio.</w:t>
      </w:r>
    </w:p>
    <w:p w14:paraId="619539BE"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.3.5.</w:t>
      </w:r>
      <w:r w:rsidRPr="00F23AA4">
        <w:rPr>
          <w:rFonts w:ascii="Arial" w:eastAsia="Calibri" w:hAnsi="Arial" w:cs="Arial"/>
          <w:lang w:eastAsia="pt-BR"/>
        </w:rPr>
        <w:tab/>
        <w:t>a implantação ou o aperfeiçoamento de programa de integridade, conforme normas e orientações dos órgãos de controle.</w:t>
      </w:r>
    </w:p>
    <w:p w14:paraId="34D52755"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.4.</w:t>
      </w:r>
      <w:r w:rsidRPr="00F23AA4">
        <w:rPr>
          <w:rFonts w:ascii="Arial" w:eastAsia="Calibri" w:hAnsi="Arial" w:cs="Arial"/>
          <w:lang w:eastAsia="pt-BR"/>
        </w:rPr>
        <w:tab/>
        <w:t>As sanções de advertência, impedimento de licitar e contratar e declaração de inidoneidade para licitar ou contratar poderão ser aplicadas, cumulativamente ou não, à penalidade de multa.</w:t>
      </w:r>
    </w:p>
    <w:p w14:paraId="7052C4A3"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w:t>
      </w:r>
      <w:r>
        <w:rPr>
          <w:rFonts w:ascii="Arial" w:eastAsia="Calibri" w:hAnsi="Arial" w:cs="Arial"/>
          <w:lang w:eastAsia="pt-BR"/>
        </w:rPr>
        <w:t>5</w:t>
      </w:r>
      <w:r w:rsidRPr="00F23AA4">
        <w:rPr>
          <w:rFonts w:ascii="Arial" w:eastAsia="Calibri" w:hAnsi="Arial" w:cs="Arial"/>
          <w:lang w:eastAsia="pt-BR"/>
        </w:rPr>
        <w:t>.</w:t>
      </w:r>
      <w:r w:rsidRPr="00F23AA4">
        <w:rPr>
          <w:rFonts w:ascii="Arial" w:eastAsia="Calibri" w:hAnsi="Arial" w:cs="Arial"/>
          <w:lang w:eastAsia="pt-BR"/>
        </w:rPr>
        <w:tab/>
        <w:t>Na aplicação da sanção de multa será facultada a defesa do interessado no prazo de 15 (quinze) dias úteis, contado da data de sua intimação.</w:t>
      </w:r>
    </w:p>
    <w:p w14:paraId="324E9C79"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w:t>
      </w:r>
      <w:r>
        <w:rPr>
          <w:rFonts w:ascii="Arial" w:eastAsia="Calibri" w:hAnsi="Arial" w:cs="Arial"/>
          <w:lang w:eastAsia="pt-BR"/>
        </w:rPr>
        <w:t>6</w:t>
      </w:r>
      <w:r w:rsidRPr="00F23AA4">
        <w:rPr>
          <w:rFonts w:ascii="Arial" w:eastAsia="Calibri" w:hAnsi="Arial" w:cs="Arial"/>
          <w:lang w:eastAsia="pt-BR"/>
        </w:rPr>
        <w:t>.</w:t>
      </w:r>
      <w:r w:rsidRPr="00F23AA4">
        <w:rPr>
          <w:rFonts w:ascii="Arial" w:eastAsia="Calibri" w:hAnsi="Arial" w:cs="Arial"/>
          <w:lang w:eastAsia="pt-BR"/>
        </w:rPr>
        <w:tab/>
        <w:t xml:space="preserve">A sanção de impedimento de licitar e contratar será aplicada ao responsável em decorrência das infrações administrativas relacionadas nos itens </w:t>
      </w:r>
      <w:r>
        <w:rPr>
          <w:rFonts w:ascii="Arial" w:eastAsia="Calibri" w:hAnsi="Arial" w:cs="Arial"/>
          <w:lang w:eastAsia="pt-BR"/>
        </w:rPr>
        <w:t>22</w:t>
      </w:r>
      <w:r w:rsidRPr="00F23AA4">
        <w:rPr>
          <w:rFonts w:ascii="Arial" w:eastAsia="Calibri" w:hAnsi="Arial" w:cs="Arial"/>
          <w:lang w:eastAsia="pt-BR"/>
        </w:rPr>
        <w:t xml:space="preserve">.1.1, </w:t>
      </w:r>
      <w:r>
        <w:rPr>
          <w:rFonts w:ascii="Arial" w:eastAsia="Calibri" w:hAnsi="Arial" w:cs="Arial"/>
          <w:lang w:eastAsia="pt-BR"/>
        </w:rPr>
        <w:t>22</w:t>
      </w:r>
      <w:r w:rsidRPr="00F23AA4">
        <w:rPr>
          <w:rFonts w:ascii="Arial" w:eastAsia="Calibri" w:hAnsi="Arial" w:cs="Arial"/>
          <w:lang w:eastAsia="pt-BR"/>
        </w:rPr>
        <w:t xml:space="preserve">.1.2 e </w:t>
      </w:r>
      <w:r>
        <w:rPr>
          <w:rFonts w:ascii="Arial" w:eastAsia="Calibri" w:hAnsi="Arial" w:cs="Arial"/>
          <w:lang w:eastAsia="pt-BR"/>
        </w:rPr>
        <w:t>22</w:t>
      </w:r>
      <w:r w:rsidRPr="00F23AA4">
        <w:rPr>
          <w:rFonts w:ascii="Arial" w:eastAsia="Calibri" w:hAnsi="Arial" w:cs="Arial"/>
          <w:lang w:eastAsia="pt-BR"/>
        </w:rPr>
        <w:t>.1.3, quando não se justificar a imposição de penalidade mais grave, e impedirá o responsável de licitar e contratar no âmbito da Administração Pública pelo prazo máximo de 3 (três) anos.</w:t>
      </w:r>
    </w:p>
    <w:p w14:paraId="0CD5A028"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22.7</w:t>
      </w:r>
      <w:r w:rsidRPr="00F23AA4">
        <w:rPr>
          <w:rFonts w:ascii="Arial" w:eastAsia="Calibri" w:hAnsi="Arial" w:cs="Arial"/>
          <w:lang w:eastAsia="pt-BR"/>
        </w:rPr>
        <w:t>.</w:t>
      </w:r>
      <w:r w:rsidRPr="00F23AA4">
        <w:rPr>
          <w:rFonts w:ascii="Arial" w:eastAsia="Calibri" w:hAnsi="Arial" w:cs="Arial"/>
          <w:lang w:eastAsia="pt-BR"/>
        </w:rPr>
        <w:tab/>
        <w:t xml:space="preserve">Poderá ser aplicada ao responsável a sanção de declaração de inidoneidade para licitar ou contratar, em decorrência da prática das infrações dispostas nos itens </w:t>
      </w:r>
      <w:r>
        <w:rPr>
          <w:rFonts w:ascii="Arial" w:eastAsia="Calibri" w:hAnsi="Arial" w:cs="Arial"/>
          <w:lang w:eastAsia="pt-BR"/>
        </w:rPr>
        <w:t>22</w:t>
      </w:r>
      <w:r w:rsidRPr="00F23AA4">
        <w:rPr>
          <w:rFonts w:ascii="Arial" w:eastAsia="Calibri" w:hAnsi="Arial" w:cs="Arial"/>
          <w:lang w:eastAsia="pt-BR"/>
        </w:rPr>
        <w:t xml:space="preserve">.1.4, </w:t>
      </w:r>
      <w:r>
        <w:rPr>
          <w:rFonts w:ascii="Arial" w:eastAsia="Calibri" w:hAnsi="Arial" w:cs="Arial"/>
          <w:lang w:eastAsia="pt-BR"/>
        </w:rPr>
        <w:t>22</w:t>
      </w:r>
      <w:r w:rsidRPr="00F23AA4">
        <w:rPr>
          <w:rFonts w:ascii="Arial" w:eastAsia="Calibri" w:hAnsi="Arial" w:cs="Arial"/>
          <w:lang w:eastAsia="pt-BR"/>
        </w:rPr>
        <w:t xml:space="preserve">.1.5, </w:t>
      </w:r>
      <w:r>
        <w:rPr>
          <w:rFonts w:ascii="Arial" w:eastAsia="Calibri" w:hAnsi="Arial" w:cs="Arial"/>
          <w:lang w:eastAsia="pt-BR"/>
        </w:rPr>
        <w:t>22</w:t>
      </w:r>
      <w:r w:rsidRPr="00F23AA4">
        <w:rPr>
          <w:rFonts w:ascii="Arial" w:eastAsia="Calibri" w:hAnsi="Arial" w:cs="Arial"/>
          <w:lang w:eastAsia="pt-BR"/>
        </w:rPr>
        <w:t xml:space="preserve">.1.6, </w:t>
      </w:r>
      <w:r>
        <w:rPr>
          <w:rFonts w:ascii="Arial" w:eastAsia="Calibri" w:hAnsi="Arial" w:cs="Arial"/>
          <w:lang w:eastAsia="pt-BR"/>
        </w:rPr>
        <w:t>22</w:t>
      </w:r>
      <w:r w:rsidRPr="00F23AA4">
        <w:rPr>
          <w:rFonts w:ascii="Arial" w:eastAsia="Calibri" w:hAnsi="Arial" w:cs="Arial"/>
          <w:lang w:eastAsia="pt-BR"/>
        </w:rPr>
        <w:t xml:space="preserve">.1.7 e </w:t>
      </w:r>
      <w:r>
        <w:rPr>
          <w:rFonts w:ascii="Arial" w:eastAsia="Calibri" w:hAnsi="Arial" w:cs="Arial"/>
          <w:lang w:eastAsia="pt-BR"/>
        </w:rPr>
        <w:t>22</w:t>
      </w:r>
      <w:r w:rsidRPr="00F23AA4">
        <w:rPr>
          <w:rFonts w:ascii="Arial" w:eastAsia="Calibri" w:hAnsi="Arial" w:cs="Arial"/>
          <w:lang w:eastAsia="pt-BR"/>
        </w:rPr>
        <w:t xml:space="preserve">.1.8, bem como pelas infrações administrativas previstas nos itens </w:t>
      </w:r>
      <w:r>
        <w:rPr>
          <w:rFonts w:ascii="Arial" w:eastAsia="Calibri" w:hAnsi="Arial" w:cs="Arial"/>
          <w:lang w:eastAsia="pt-BR"/>
        </w:rPr>
        <w:t>22</w:t>
      </w:r>
      <w:r w:rsidRPr="00F23AA4">
        <w:rPr>
          <w:rFonts w:ascii="Arial" w:eastAsia="Calibri" w:hAnsi="Arial" w:cs="Arial"/>
          <w:lang w:eastAsia="pt-BR"/>
        </w:rPr>
        <w:t xml:space="preserve">.1.1, </w:t>
      </w:r>
      <w:r>
        <w:rPr>
          <w:rFonts w:ascii="Arial" w:eastAsia="Calibri" w:hAnsi="Arial" w:cs="Arial"/>
          <w:lang w:eastAsia="pt-BR"/>
        </w:rPr>
        <w:t>22</w:t>
      </w:r>
      <w:r w:rsidRPr="00F23AA4">
        <w:rPr>
          <w:rFonts w:ascii="Arial" w:eastAsia="Calibri" w:hAnsi="Arial" w:cs="Arial"/>
          <w:lang w:eastAsia="pt-BR"/>
        </w:rPr>
        <w:t xml:space="preserve">.1.2 e </w:t>
      </w:r>
      <w:r>
        <w:rPr>
          <w:rFonts w:ascii="Arial" w:eastAsia="Calibri" w:hAnsi="Arial" w:cs="Arial"/>
          <w:lang w:eastAsia="pt-BR"/>
        </w:rPr>
        <w:t>22</w:t>
      </w:r>
      <w:r w:rsidRPr="00F23AA4">
        <w:rPr>
          <w:rFonts w:ascii="Arial" w:eastAsia="Calibri" w:hAnsi="Arial" w:cs="Arial"/>
          <w:lang w:eastAsia="pt-BR"/>
        </w:rPr>
        <w:t>.1.3 que justifiquem a imposição de penalidade mais grave que a sanção de impedimento de licitar e contratar, cuja duração observará o prazo previsto no art. 156, §5º, da Lei n.º 14.133/2021.</w:t>
      </w:r>
    </w:p>
    <w:p w14:paraId="7A6DDBF8"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.9.</w:t>
      </w:r>
      <w:r w:rsidRPr="00F23AA4">
        <w:rPr>
          <w:rFonts w:ascii="Arial" w:eastAsia="Calibri" w:hAnsi="Arial" w:cs="Arial"/>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w:t>
      </w:r>
      <w:r>
        <w:rPr>
          <w:rFonts w:ascii="Arial" w:eastAsia="Calibri" w:hAnsi="Arial" w:cs="Arial"/>
          <w:lang w:eastAsia="pt-BR"/>
        </w:rPr>
        <w:t>do Consórcio, facultada a ampla defesa</w:t>
      </w:r>
      <w:r w:rsidRPr="00F23AA4">
        <w:rPr>
          <w:rFonts w:ascii="Arial" w:eastAsia="Calibri" w:hAnsi="Arial" w:cs="Arial"/>
          <w:lang w:eastAsia="pt-BR"/>
        </w:rPr>
        <w:t xml:space="preserve"> </w:t>
      </w:r>
    </w:p>
    <w:p w14:paraId="639CB732" w14:textId="77777777" w:rsidR="00467D2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.11.</w:t>
      </w:r>
      <w:r w:rsidRPr="00F23AA4">
        <w:rPr>
          <w:rFonts w:ascii="Arial" w:eastAsia="Calibri" w:hAnsi="Arial" w:cs="Arial"/>
          <w:lang w:eastAsia="pt-BR"/>
        </w:rPr>
        <w:tab/>
        <w:t>Caberá recurso no prazo de 15 (quinze) dias úteis da aplicação das sanções de advertência, multa e impedimento de licitar e contratar, contado da data da intimação, o qual será dirigido à autoridade que tiver proferido a decisão recorrida</w:t>
      </w:r>
      <w:r>
        <w:rPr>
          <w:rFonts w:ascii="Arial" w:eastAsia="Calibri" w:hAnsi="Arial" w:cs="Arial"/>
          <w:lang w:eastAsia="pt-BR"/>
        </w:rPr>
        <w:t>.</w:t>
      </w:r>
    </w:p>
    <w:p w14:paraId="0E2CEDFB"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22.12</w:t>
      </w:r>
      <w:r w:rsidRPr="00F23AA4">
        <w:rPr>
          <w:rFonts w:ascii="Arial" w:eastAsia="Calibri" w:hAnsi="Arial" w:cs="Arial"/>
          <w:lang w:eastAsia="pt-BR"/>
        </w:rPr>
        <w:t>.</w:t>
      </w:r>
      <w:r w:rsidRPr="00F23AA4">
        <w:rPr>
          <w:rFonts w:ascii="Arial" w:eastAsia="Calibri" w:hAnsi="Arial" w:cs="Arial"/>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CB2707A" w14:textId="77777777" w:rsidR="00467D24" w:rsidRPr="00F23AA4" w:rsidRDefault="00467D24" w:rsidP="00467D24">
      <w:pPr>
        <w:jc w:val="both"/>
        <w:rPr>
          <w:rFonts w:ascii="Arial" w:eastAsia="Calibri" w:hAnsi="Arial" w:cs="Arial"/>
          <w:lang w:eastAsia="pt-BR"/>
        </w:rPr>
      </w:pPr>
      <w:r>
        <w:rPr>
          <w:rFonts w:ascii="Arial" w:eastAsia="Calibri" w:hAnsi="Arial" w:cs="Arial"/>
          <w:lang w:eastAsia="pt-BR"/>
        </w:rPr>
        <w:t>22</w:t>
      </w:r>
      <w:r w:rsidRPr="00F23AA4">
        <w:rPr>
          <w:rFonts w:ascii="Arial" w:eastAsia="Calibri" w:hAnsi="Arial" w:cs="Arial"/>
          <w:lang w:eastAsia="pt-BR"/>
        </w:rPr>
        <w:t>.13.</w:t>
      </w:r>
      <w:r w:rsidRPr="00F23AA4">
        <w:rPr>
          <w:rFonts w:ascii="Arial" w:eastAsia="Calibri" w:hAnsi="Arial" w:cs="Arial"/>
          <w:lang w:eastAsia="pt-BR"/>
        </w:rPr>
        <w:tab/>
        <w:t xml:space="preserve">O recurso e o pedido de reconsideração terão efeito suspensivo do ato ou da decisão recorrida até que sobrevenha decisão </w:t>
      </w:r>
      <w:r>
        <w:rPr>
          <w:rFonts w:ascii="Arial" w:eastAsia="Calibri" w:hAnsi="Arial" w:cs="Arial"/>
          <w:lang w:eastAsia="pt-BR"/>
        </w:rPr>
        <w:t>do Presidente do Consórcio.</w:t>
      </w:r>
    </w:p>
    <w:p w14:paraId="1491DE4D" w14:textId="77777777" w:rsidR="00467D24" w:rsidRPr="00D53DE3" w:rsidRDefault="00467D24" w:rsidP="00467D24">
      <w:pPr>
        <w:jc w:val="both"/>
        <w:rPr>
          <w:rFonts w:ascii="Arial" w:eastAsia="Calibri" w:hAnsi="Arial" w:cs="Arial"/>
          <w:lang w:eastAsia="pt-BR"/>
        </w:rPr>
      </w:pPr>
      <w:r>
        <w:rPr>
          <w:rFonts w:ascii="Arial" w:eastAsia="Calibri" w:hAnsi="Arial" w:cs="Arial"/>
          <w:lang w:eastAsia="pt-BR"/>
        </w:rPr>
        <w:t>2</w:t>
      </w:r>
      <w:r w:rsidRPr="00F23AA4">
        <w:rPr>
          <w:rFonts w:ascii="Arial" w:eastAsia="Calibri" w:hAnsi="Arial" w:cs="Arial"/>
          <w:lang w:eastAsia="pt-BR"/>
        </w:rPr>
        <w:t>2.14.</w:t>
      </w:r>
      <w:r w:rsidRPr="00F23AA4">
        <w:rPr>
          <w:rFonts w:ascii="Arial" w:eastAsia="Calibri" w:hAnsi="Arial" w:cs="Arial"/>
          <w:lang w:eastAsia="pt-BR"/>
        </w:rPr>
        <w:tab/>
        <w:t>A aplicação das sanções previstas neste edital não exclui, em hipótese alguma, a obrigação de reparação integral dos danos causados.</w:t>
      </w:r>
    </w:p>
    <w:p w14:paraId="3B09EBB1" w14:textId="77777777" w:rsidR="00467D24" w:rsidRPr="00D53DE3" w:rsidRDefault="00467D24" w:rsidP="00467D24">
      <w:pPr>
        <w:pStyle w:val="Nivel01"/>
        <w:rPr>
          <w:rFonts w:eastAsia="Calibri"/>
          <w:lang w:eastAsia="pt-BR"/>
        </w:rPr>
      </w:pPr>
      <w:r w:rsidRPr="00D53DE3">
        <w:rPr>
          <w:rFonts w:eastAsia="Calibri"/>
          <w:lang w:eastAsia="pt-BR"/>
        </w:rPr>
        <w:lastRenderedPageBreak/>
        <w:t>DAS DISPOSIÇÕES GERAIS</w:t>
      </w:r>
    </w:p>
    <w:p w14:paraId="06A3B63A"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w:t>
      </w:r>
      <w:r>
        <w:rPr>
          <w:rFonts w:ascii="Arial" w:eastAsia="Calibri" w:hAnsi="Arial" w:cs="Arial"/>
          <w:lang w:eastAsia="pt-BR"/>
        </w:rPr>
        <w:t>3</w:t>
      </w:r>
      <w:r w:rsidRPr="00D53DE3">
        <w:rPr>
          <w:rFonts w:ascii="Arial" w:eastAsia="Calibri" w:hAnsi="Arial" w:cs="Arial"/>
          <w:lang w:eastAsia="pt-BR"/>
        </w:rPr>
        <w:t>.1</w:t>
      </w:r>
      <w:r w:rsidRPr="00D53DE3">
        <w:rPr>
          <w:rFonts w:ascii="Arial" w:eastAsia="Calibri" w:hAnsi="Arial" w:cs="Arial"/>
          <w:lang w:eastAsia="pt-BR"/>
        </w:rPr>
        <w:tab/>
        <w:t>Será divulgada ata da sessão pública no sistema eletrônico.</w:t>
      </w:r>
    </w:p>
    <w:p w14:paraId="51928924"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w:t>
      </w:r>
      <w:r>
        <w:rPr>
          <w:rFonts w:ascii="Arial" w:eastAsia="Calibri" w:hAnsi="Arial" w:cs="Arial"/>
          <w:lang w:eastAsia="pt-BR"/>
        </w:rPr>
        <w:t>3</w:t>
      </w:r>
      <w:r w:rsidRPr="00D53DE3">
        <w:rPr>
          <w:rFonts w:ascii="Arial" w:eastAsia="Calibri" w:hAnsi="Arial" w:cs="Arial"/>
          <w:lang w:eastAsia="pt-BR"/>
        </w:rPr>
        <w:t>.2</w:t>
      </w:r>
      <w:r w:rsidRPr="00D53DE3">
        <w:rPr>
          <w:rFonts w:ascii="Arial" w:eastAsia="Calibri" w:hAnsi="Arial" w:cs="Arial"/>
          <w:lang w:eastAsia="pt-BR"/>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(o).</w:t>
      </w:r>
    </w:p>
    <w:p w14:paraId="7DA3FB26"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w:t>
      </w:r>
      <w:r>
        <w:rPr>
          <w:rFonts w:ascii="Arial" w:eastAsia="Calibri" w:hAnsi="Arial" w:cs="Arial"/>
          <w:lang w:eastAsia="pt-BR"/>
        </w:rPr>
        <w:t>3</w:t>
      </w:r>
      <w:r w:rsidRPr="00D53DE3">
        <w:rPr>
          <w:rFonts w:ascii="Arial" w:eastAsia="Calibri" w:hAnsi="Arial" w:cs="Arial"/>
          <w:lang w:eastAsia="pt-BR"/>
        </w:rPr>
        <w:t>.3</w:t>
      </w:r>
      <w:r w:rsidRPr="00D53DE3">
        <w:rPr>
          <w:rFonts w:ascii="Arial" w:eastAsia="Calibri" w:hAnsi="Arial" w:cs="Arial"/>
          <w:lang w:eastAsia="pt-BR"/>
        </w:rPr>
        <w:tab/>
        <w:t>Todas as referências de tempo no Edital, no aviso e durante a sessão pública observarão o horário de Brasília - DF.</w:t>
      </w:r>
    </w:p>
    <w:p w14:paraId="16E6CF2D"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w:t>
      </w:r>
      <w:r>
        <w:rPr>
          <w:rFonts w:ascii="Arial" w:eastAsia="Calibri" w:hAnsi="Arial" w:cs="Arial"/>
          <w:lang w:eastAsia="pt-BR"/>
        </w:rPr>
        <w:t>3</w:t>
      </w:r>
      <w:r w:rsidRPr="00D53DE3">
        <w:rPr>
          <w:rFonts w:ascii="Arial" w:eastAsia="Calibri" w:hAnsi="Arial" w:cs="Arial"/>
          <w:lang w:eastAsia="pt-BR"/>
        </w:rPr>
        <w:t>.4</w:t>
      </w:r>
      <w:r w:rsidRPr="00D53DE3">
        <w:rPr>
          <w:rFonts w:ascii="Arial" w:eastAsia="Calibri" w:hAnsi="Arial" w:cs="Arial"/>
          <w:lang w:eastAsia="pt-BR"/>
        </w:rPr>
        <w:tab/>
        <w:t>A homologação do resultado desta licitação não implicará direito à contratação.</w:t>
      </w:r>
    </w:p>
    <w:p w14:paraId="2FA6BA41"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w:t>
      </w:r>
      <w:r>
        <w:rPr>
          <w:rFonts w:ascii="Arial" w:eastAsia="Calibri" w:hAnsi="Arial" w:cs="Arial"/>
          <w:lang w:eastAsia="pt-BR"/>
        </w:rPr>
        <w:t>3</w:t>
      </w:r>
      <w:r w:rsidRPr="00D53DE3">
        <w:rPr>
          <w:rFonts w:ascii="Arial" w:eastAsia="Calibri" w:hAnsi="Arial" w:cs="Arial"/>
          <w:lang w:eastAsia="pt-BR"/>
        </w:rPr>
        <w:t>.5</w:t>
      </w:r>
      <w:r w:rsidRPr="00D53DE3">
        <w:rPr>
          <w:rFonts w:ascii="Arial" w:eastAsia="Calibri" w:hAnsi="Arial" w:cs="Arial"/>
          <w:lang w:eastAsia="pt-BR"/>
        </w:rPr>
        <w:ta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A441F57"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w:t>
      </w:r>
      <w:r>
        <w:rPr>
          <w:rFonts w:ascii="Arial" w:eastAsia="Calibri" w:hAnsi="Arial" w:cs="Arial"/>
          <w:lang w:eastAsia="pt-BR"/>
        </w:rPr>
        <w:t>3</w:t>
      </w:r>
      <w:r w:rsidRPr="00D53DE3">
        <w:rPr>
          <w:rFonts w:ascii="Arial" w:eastAsia="Calibri" w:hAnsi="Arial" w:cs="Arial"/>
          <w:lang w:eastAsia="pt-BR"/>
        </w:rPr>
        <w:t>.6</w:t>
      </w:r>
      <w:r w:rsidRPr="00D53DE3">
        <w:rPr>
          <w:rFonts w:ascii="Arial" w:eastAsia="Calibri" w:hAnsi="Arial" w:cs="Arial"/>
          <w:lang w:eastAsia="pt-BR"/>
        </w:rPr>
        <w:tab/>
        <w:t>Os licitantes assumem todos os custos de preparação e apresentação de suas propostas e a Administração não será, em nenhum caso, responsável por esses custos, independentemente da condução ou do resultado do processo licitatório.</w:t>
      </w:r>
    </w:p>
    <w:p w14:paraId="12730A46"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w:t>
      </w:r>
      <w:r>
        <w:rPr>
          <w:rFonts w:ascii="Arial" w:eastAsia="Calibri" w:hAnsi="Arial" w:cs="Arial"/>
          <w:lang w:eastAsia="pt-BR"/>
        </w:rPr>
        <w:t>3</w:t>
      </w:r>
      <w:r w:rsidRPr="00D53DE3">
        <w:rPr>
          <w:rFonts w:ascii="Arial" w:eastAsia="Calibri" w:hAnsi="Arial" w:cs="Arial"/>
          <w:lang w:eastAsia="pt-BR"/>
        </w:rPr>
        <w:t>.7</w:t>
      </w:r>
      <w:r w:rsidRPr="00D53DE3">
        <w:rPr>
          <w:rFonts w:ascii="Arial" w:eastAsia="Calibri" w:hAnsi="Arial" w:cs="Arial"/>
          <w:lang w:eastAsia="pt-BR"/>
        </w:rPr>
        <w:tab/>
        <w:t>Na contagem dos prazos estabelecidos neste Edital e seus Anexos, excluir-se-á o dia do início e incluir-se-á o do vencimento. Só se iniciam e vencem os prazos em dias de expediente na Administração.</w:t>
      </w:r>
    </w:p>
    <w:p w14:paraId="625DE5B6" w14:textId="77777777" w:rsidR="00467D24" w:rsidRPr="00D53DE3" w:rsidRDefault="00467D24" w:rsidP="00467D24">
      <w:pPr>
        <w:jc w:val="both"/>
        <w:rPr>
          <w:rFonts w:ascii="Arial" w:eastAsia="Calibri" w:hAnsi="Arial" w:cs="Arial"/>
          <w:lang w:eastAsia="pt-BR"/>
        </w:rPr>
      </w:pPr>
      <w:r>
        <w:rPr>
          <w:rFonts w:ascii="Arial" w:eastAsia="Calibri" w:hAnsi="Arial" w:cs="Arial"/>
          <w:lang w:eastAsia="pt-BR"/>
        </w:rPr>
        <w:t>23</w:t>
      </w:r>
      <w:r w:rsidRPr="00D53DE3">
        <w:rPr>
          <w:rFonts w:ascii="Arial" w:eastAsia="Calibri" w:hAnsi="Arial" w:cs="Arial"/>
          <w:lang w:eastAsia="pt-BR"/>
        </w:rPr>
        <w:t>.8</w:t>
      </w:r>
      <w:r w:rsidRPr="00D53DE3">
        <w:rPr>
          <w:rFonts w:ascii="Arial" w:eastAsia="Calibri" w:hAnsi="Arial" w:cs="Arial"/>
          <w:lang w:eastAsia="pt-BR"/>
        </w:rPr>
        <w:tab/>
        <w:t>O desatendimento de exigências formais não essenciais não importará o afastamento do licitante, desde que seja possível o aproveitamento do ato, observados os princípios da isonomia e do interesse público.</w:t>
      </w:r>
    </w:p>
    <w:p w14:paraId="47425F7E"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w:t>
      </w:r>
      <w:r>
        <w:rPr>
          <w:rFonts w:ascii="Arial" w:eastAsia="Calibri" w:hAnsi="Arial" w:cs="Arial"/>
          <w:lang w:eastAsia="pt-BR"/>
        </w:rPr>
        <w:t>3</w:t>
      </w:r>
      <w:r w:rsidRPr="00D53DE3">
        <w:rPr>
          <w:rFonts w:ascii="Arial" w:eastAsia="Calibri" w:hAnsi="Arial" w:cs="Arial"/>
          <w:lang w:eastAsia="pt-BR"/>
        </w:rPr>
        <w:t>.9</w:t>
      </w:r>
      <w:r w:rsidRPr="00D53DE3">
        <w:rPr>
          <w:rFonts w:ascii="Arial" w:eastAsia="Calibri" w:hAnsi="Arial" w:cs="Arial"/>
          <w:lang w:eastAsia="pt-BR"/>
        </w:rPr>
        <w:tab/>
        <w:t>Integram o presente edital, os seguintes anexos:</w:t>
      </w:r>
    </w:p>
    <w:p w14:paraId="58563F96" w14:textId="77777777" w:rsidR="00467D24" w:rsidRPr="003722CB" w:rsidRDefault="00467D24" w:rsidP="00467D24">
      <w:pPr>
        <w:jc w:val="both"/>
        <w:rPr>
          <w:rFonts w:ascii="Arial" w:eastAsia="Calibri" w:hAnsi="Arial" w:cs="Arial"/>
          <w:lang w:eastAsia="pt-BR"/>
        </w:rPr>
      </w:pPr>
      <w:r w:rsidRPr="00D53DE3">
        <w:rPr>
          <w:rFonts w:ascii="Arial" w:eastAsia="Calibri" w:hAnsi="Arial" w:cs="Arial"/>
          <w:lang w:eastAsia="pt-BR"/>
        </w:rPr>
        <w:t>2</w:t>
      </w:r>
      <w:r>
        <w:rPr>
          <w:rFonts w:ascii="Arial" w:eastAsia="Calibri" w:hAnsi="Arial" w:cs="Arial"/>
          <w:lang w:eastAsia="pt-BR"/>
        </w:rPr>
        <w:t>3</w:t>
      </w:r>
      <w:r w:rsidRPr="00D53DE3">
        <w:rPr>
          <w:rFonts w:ascii="Arial" w:eastAsia="Calibri" w:hAnsi="Arial" w:cs="Arial"/>
          <w:lang w:eastAsia="pt-BR"/>
        </w:rPr>
        <w:t>.9.1.</w:t>
      </w:r>
      <w:r w:rsidRPr="00D53DE3">
        <w:rPr>
          <w:rFonts w:ascii="Arial" w:eastAsia="Calibri" w:hAnsi="Arial" w:cs="Arial"/>
          <w:lang w:eastAsia="pt-BR"/>
        </w:rPr>
        <w:tab/>
      </w:r>
      <w:r w:rsidRPr="003722CB">
        <w:rPr>
          <w:rFonts w:ascii="Arial" w:eastAsia="Calibri" w:hAnsi="Arial" w:cs="Arial"/>
          <w:lang w:eastAsia="pt-BR"/>
        </w:rPr>
        <w:t>Anexo I - Termo de Referência</w:t>
      </w:r>
    </w:p>
    <w:p w14:paraId="7FD23D06" w14:textId="77777777" w:rsidR="00467D24" w:rsidRPr="003722CB" w:rsidRDefault="00467D24" w:rsidP="00467D24">
      <w:pPr>
        <w:jc w:val="both"/>
        <w:rPr>
          <w:rFonts w:ascii="Arial" w:eastAsia="Calibri" w:hAnsi="Arial" w:cs="Arial"/>
          <w:lang w:eastAsia="pt-BR"/>
        </w:rPr>
      </w:pPr>
      <w:r w:rsidRPr="003722CB">
        <w:rPr>
          <w:rFonts w:ascii="Arial" w:eastAsia="Calibri" w:hAnsi="Arial" w:cs="Arial"/>
          <w:lang w:eastAsia="pt-BR"/>
        </w:rPr>
        <w:t>23.9.2.</w:t>
      </w:r>
      <w:r w:rsidRPr="003722CB">
        <w:rPr>
          <w:rFonts w:ascii="Arial" w:eastAsia="Calibri" w:hAnsi="Arial" w:cs="Arial"/>
          <w:lang w:eastAsia="pt-BR"/>
        </w:rPr>
        <w:tab/>
        <w:t>Apêndice do Anexo I – Estudo Técnico Preliminar</w:t>
      </w:r>
    </w:p>
    <w:p w14:paraId="3F7BFFB9" w14:textId="77777777" w:rsidR="00467D24" w:rsidRPr="003722CB" w:rsidRDefault="00467D24" w:rsidP="00467D24">
      <w:pPr>
        <w:jc w:val="both"/>
        <w:rPr>
          <w:rFonts w:ascii="Arial" w:eastAsia="Calibri" w:hAnsi="Arial" w:cs="Arial"/>
          <w:lang w:eastAsia="pt-BR"/>
        </w:rPr>
      </w:pPr>
      <w:r w:rsidRPr="003722CB">
        <w:rPr>
          <w:rFonts w:ascii="Arial" w:eastAsia="Calibri" w:hAnsi="Arial" w:cs="Arial"/>
          <w:lang w:eastAsia="pt-BR"/>
        </w:rPr>
        <w:t>23.9.3.</w:t>
      </w:r>
      <w:r w:rsidRPr="003722CB">
        <w:rPr>
          <w:rFonts w:ascii="Arial" w:eastAsia="Calibri" w:hAnsi="Arial" w:cs="Arial"/>
          <w:lang w:eastAsia="pt-BR"/>
        </w:rPr>
        <w:tab/>
        <w:t>Anexo II – Modelo de Apresentação de Proposta</w:t>
      </w:r>
    </w:p>
    <w:p w14:paraId="130E2F75" w14:textId="77777777" w:rsidR="00467D24" w:rsidRPr="003722CB" w:rsidRDefault="00467D24" w:rsidP="00467D24">
      <w:pPr>
        <w:jc w:val="both"/>
        <w:rPr>
          <w:rFonts w:ascii="Arial" w:eastAsia="Calibri" w:hAnsi="Arial" w:cs="Arial"/>
          <w:lang w:eastAsia="pt-BR"/>
        </w:rPr>
      </w:pPr>
      <w:r w:rsidRPr="003722CB">
        <w:rPr>
          <w:rFonts w:ascii="Arial" w:eastAsia="Calibri" w:hAnsi="Arial" w:cs="Arial"/>
          <w:lang w:eastAsia="pt-BR"/>
        </w:rPr>
        <w:t>23.9.4.</w:t>
      </w:r>
      <w:r w:rsidRPr="003722CB">
        <w:rPr>
          <w:rFonts w:ascii="Arial" w:eastAsia="Calibri" w:hAnsi="Arial" w:cs="Arial"/>
          <w:lang w:eastAsia="pt-BR"/>
        </w:rPr>
        <w:tab/>
        <w:t>Anexo III – Modelo de Declaração Unificada</w:t>
      </w:r>
    </w:p>
    <w:p w14:paraId="223F476A" w14:textId="77777777" w:rsidR="00467D24" w:rsidRPr="003722CB" w:rsidRDefault="00467D24" w:rsidP="00467D24">
      <w:pPr>
        <w:jc w:val="both"/>
        <w:rPr>
          <w:rFonts w:ascii="Arial" w:eastAsia="Calibri" w:hAnsi="Arial" w:cs="Arial"/>
          <w:lang w:eastAsia="pt-BR"/>
        </w:rPr>
      </w:pPr>
      <w:r w:rsidRPr="003722CB">
        <w:rPr>
          <w:rFonts w:ascii="Arial" w:eastAsia="Calibri" w:hAnsi="Arial" w:cs="Arial"/>
          <w:lang w:eastAsia="pt-BR"/>
        </w:rPr>
        <w:t>23.9.5.</w:t>
      </w:r>
      <w:r w:rsidRPr="003722CB">
        <w:rPr>
          <w:rFonts w:ascii="Arial" w:eastAsia="Calibri" w:hAnsi="Arial" w:cs="Arial"/>
          <w:lang w:eastAsia="pt-BR"/>
        </w:rPr>
        <w:tab/>
        <w:t>Anexo IV – Minuta da Ata de Registro de Preços</w:t>
      </w:r>
    </w:p>
    <w:p w14:paraId="70A371EA" w14:textId="77777777" w:rsidR="00467D24" w:rsidRPr="003722CB" w:rsidRDefault="00467D24" w:rsidP="00467D24">
      <w:pPr>
        <w:jc w:val="both"/>
        <w:rPr>
          <w:rFonts w:ascii="Arial" w:eastAsia="Calibri" w:hAnsi="Arial" w:cs="Arial"/>
          <w:lang w:eastAsia="pt-BR"/>
        </w:rPr>
      </w:pPr>
      <w:r w:rsidRPr="003722CB">
        <w:rPr>
          <w:rFonts w:ascii="Arial" w:eastAsia="Calibri" w:hAnsi="Arial" w:cs="Arial"/>
          <w:lang w:eastAsia="pt-BR"/>
        </w:rPr>
        <w:t>23.9.6.</w:t>
      </w:r>
      <w:r w:rsidRPr="003722CB">
        <w:rPr>
          <w:rFonts w:ascii="Arial" w:eastAsia="Calibri" w:hAnsi="Arial" w:cs="Arial"/>
          <w:lang w:eastAsia="pt-BR"/>
        </w:rPr>
        <w:tab/>
        <w:t>Anexo V – Declaração de Tratamento Diferenciado da Lei 123/2006</w:t>
      </w:r>
    </w:p>
    <w:p w14:paraId="495617FE" w14:textId="77777777" w:rsidR="00467D24" w:rsidRPr="003722CB" w:rsidRDefault="00467D24" w:rsidP="00467D24">
      <w:pPr>
        <w:jc w:val="both"/>
        <w:rPr>
          <w:rFonts w:ascii="Arial" w:eastAsia="Calibri" w:hAnsi="Arial" w:cs="Arial"/>
          <w:lang w:eastAsia="pt-BR"/>
        </w:rPr>
      </w:pPr>
      <w:r w:rsidRPr="003722CB">
        <w:rPr>
          <w:rFonts w:ascii="Arial" w:eastAsia="Calibri" w:hAnsi="Arial" w:cs="Arial"/>
          <w:lang w:eastAsia="pt-BR"/>
        </w:rPr>
        <w:t>23.9.7.</w:t>
      </w:r>
      <w:r w:rsidRPr="003722CB">
        <w:rPr>
          <w:rFonts w:ascii="Arial" w:eastAsia="Calibri" w:hAnsi="Arial" w:cs="Arial"/>
          <w:lang w:eastAsia="pt-BR"/>
        </w:rPr>
        <w:tab/>
        <w:t xml:space="preserve">Anexo </w:t>
      </w:r>
      <w:proofErr w:type="gramStart"/>
      <w:r w:rsidRPr="003722CB">
        <w:rPr>
          <w:rFonts w:ascii="Arial" w:eastAsia="Calibri" w:hAnsi="Arial" w:cs="Arial"/>
          <w:lang w:eastAsia="pt-BR"/>
        </w:rPr>
        <w:t>VI  -</w:t>
      </w:r>
      <w:proofErr w:type="gramEnd"/>
      <w:r w:rsidRPr="003722CB">
        <w:rPr>
          <w:rFonts w:ascii="Arial" w:eastAsia="Calibri" w:hAnsi="Arial" w:cs="Arial"/>
          <w:lang w:eastAsia="pt-BR"/>
        </w:rPr>
        <w:t xml:space="preserve"> Justificativa da Não Participação de Consórcio e Cooperativa</w:t>
      </w:r>
    </w:p>
    <w:p w14:paraId="06E33A07"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w:t>
      </w:r>
      <w:r>
        <w:rPr>
          <w:rFonts w:ascii="Arial" w:eastAsia="Calibri" w:hAnsi="Arial" w:cs="Arial"/>
          <w:lang w:eastAsia="pt-BR"/>
        </w:rPr>
        <w:t>3</w:t>
      </w:r>
      <w:r w:rsidRPr="00D53DE3">
        <w:rPr>
          <w:rFonts w:ascii="Arial" w:eastAsia="Calibri" w:hAnsi="Arial" w:cs="Arial"/>
          <w:lang w:eastAsia="pt-BR"/>
        </w:rPr>
        <w:t>.10</w:t>
      </w:r>
      <w:r w:rsidRPr="00D53DE3">
        <w:rPr>
          <w:rFonts w:ascii="Arial" w:eastAsia="Calibri" w:hAnsi="Arial" w:cs="Arial"/>
          <w:lang w:eastAsia="pt-BR"/>
        </w:rPr>
        <w:tab/>
        <w:t>Em caso de divergência entre disposições deste Edital e de seus anexos ou demais peças que compõem o processo, prevalecerá as deste Edital.</w:t>
      </w:r>
    </w:p>
    <w:p w14:paraId="5635CE59" w14:textId="77777777" w:rsidR="00467D24" w:rsidRPr="00D53DE3" w:rsidRDefault="00467D24" w:rsidP="00467D24">
      <w:pPr>
        <w:jc w:val="both"/>
        <w:rPr>
          <w:rFonts w:ascii="Arial" w:eastAsia="Calibri" w:hAnsi="Arial" w:cs="Arial"/>
          <w:lang w:eastAsia="pt-BR"/>
        </w:rPr>
      </w:pPr>
      <w:r w:rsidRPr="00D53DE3">
        <w:rPr>
          <w:rFonts w:ascii="Arial" w:eastAsia="Calibri" w:hAnsi="Arial" w:cs="Arial"/>
          <w:lang w:eastAsia="pt-BR"/>
        </w:rPr>
        <w:t>2</w:t>
      </w:r>
      <w:r>
        <w:rPr>
          <w:rFonts w:ascii="Arial" w:eastAsia="Calibri" w:hAnsi="Arial" w:cs="Arial"/>
          <w:lang w:eastAsia="pt-BR"/>
        </w:rPr>
        <w:t>3</w:t>
      </w:r>
      <w:r w:rsidRPr="00D53DE3">
        <w:rPr>
          <w:rFonts w:ascii="Arial" w:eastAsia="Calibri" w:hAnsi="Arial" w:cs="Arial"/>
          <w:lang w:eastAsia="pt-BR"/>
        </w:rPr>
        <w:t>.11</w:t>
      </w:r>
      <w:r w:rsidRPr="00D53DE3">
        <w:rPr>
          <w:rFonts w:ascii="Arial" w:eastAsia="Calibri" w:hAnsi="Arial" w:cs="Arial"/>
          <w:lang w:eastAsia="pt-BR"/>
        </w:rPr>
        <w:tab/>
        <w:t>Fica eleito o Foro de Paranavaí-Pr, para solucionar eventuais litígios, afastado qualquer outro, por mais privilegiado que seja.</w:t>
      </w:r>
    </w:p>
    <w:p w14:paraId="234ED81B" w14:textId="77777777" w:rsidR="00670EAE" w:rsidRDefault="00670EAE" w:rsidP="00467D24">
      <w:pPr>
        <w:jc w:val="right"/>
        <w:rPr>
          <w:rFonts w:ascii="Arial" w:eastAsia="Calibri" w:hAnsi="Arial" w:cs="Arial"/>
          <w:lang w:eastAsia="pt-BR"/>
        </w:rPr>
      </w:pPr>
    </w:p>
    <w:p w14:paraId="201B8EC7" w14:textId="22C53D6E" w:rsidR="00467D24" w:rsidRDefault="00467D24" w:rsidP="00467D24">
      <w:pPr>
        <w:jc w:val="right"/>
        <w:rPr>
          <w:rFonts w:ascii="Arial" w:eastAsia="Calibri" w:hAnsi="Arial" w:cs="Arial"/>
          <w:lang w:eastAsia="pt-BR"/>
        </w:rPr>
      </w:pPr>
      <w:r w:rsidRPr="00D53DE3">
        <w:rPr>
          <w:rFonts w:ascii="Arial" w:eastAsia="Calibri" w:hAnsi="Arial" w:cs="Arial"/>
          <w:lang w:eastAsia="pt-BR"/>
        </w:rPr>
        <w:t xml:space="preserve">Paranavaí, </w:t>
      </w:r>
      <w:r w:rsidR="004945E2">
        <w:rPr>
          <w:rFonts w:ascii="Arial" w:eastAsia="Calibri" w:hAnsi="Arial" w:cs="Arial"/>
          <w:lang w:eastAsia="pt-BR"/>
        </w:rPr>
        <w:t>11</w:t>
      </w:r>
      <w:r w:rsidRPr="00D53DE3">
        <w:rPr>
          <w:rFonts w:ascii="Arial" w:eastAsia="Calibri" w:hAnsi="Arial" w:cs="Arial"/>
          <w:lang w:eastAsia="pt-BR"/>
        </w:rPr>
        <w:t xml:space="preserve"> de </w:t>
      </w:r>
      <w:r w:rsidR="004945E2">
        <w:rPr>
          <w:rFonts w:ascii="Arial" w:eastAsia="Calibri" w:hAnsi="Arial" w:cs="Arial"/>
          <w:lang w:eastAsia="pt-BR"/>
        </w:rPr>
        <w:t>dez</w:t>
      </w:r>
      <w:r w:rsidR="00494F56">
        <w:rPr>
          <w:rFonts w:ascii="Arial" w:eastAsia="Calibri" w:hAnsi="Arial" w:cs="Arial"/>
          <w:lang w:eastAsia="pt-BR"/>
        </w:rPr>
        <w:t>embro</w:t>
      </w:r>
      <w:r w:rsidRPr="00D53DE3">
        <w:rPr>
          <w:rFonts w:ascii="Arial" w:eastAsia="Calibri" w:hAnsi="Arial" w:cs="Arial"/>
          <w:lang w:eastAsia="pt-BR"/>
        </w:rPr>
        <w:t xml:space="preserve"> de 2023</w:t>
      </w:r>
      <w:r w:rsidR="003722CB">
        <w:rPr>
          <w:rFonts w:ascii="Arial" w:eastAsia="Calibri" w:hAnsi="Arial" w:cs="Arial"/>
          <w:lang w:eastAsia="pt-BR"/>
        </w:rPr>
        <w:t>.</w:t>
      </w:r>
    </w:p>
    <w:p w14:paraId="5C412116" w14:textId="77777777" w:rsidR="003722CB" w:rsidRDefault="003722CB" w:rsidP="00467D24">
      <w:pPr>
        <w:jc w:val="right"/>
        <w:rPr>
          <w:rFonts w:ascii="Arial" w:eastAsia="Calibri" w:hAnsi="Arial" w:cs="Arial"/>
          <w:lang w:eastAsia="pt-BR"/>
        </w:rPr>
      </w:pPr>
    </w:p>
    <w:p w14:paraId="2FE92DEB" w14:textId="77777777" w:rsidR="00670EAE" w:rsidRDefault="00670EAE" w:rsidP="00467D24">
      <w:pPr>
        <w:jc w:val="both"/>
        <w:rPr>
          <w:rFonts w:ascii="Arial" w:eastAsia="Calibri" w:hAnsi="Arial" w:cs="Arial"/>
          <w:lang w:eastAsia="pt-BR"/>
        </w:rPr>
      </w:pPr>
    </w:p>
    <w:p w14:paraId="2D4D0656" w14:textId="77777777" w:rsidR="005A6E80" w:rsidRPr="00D53DE3" w:rsidRDefault="005A6E80" w:rsidP="00467D24">
      <w:pPr>
        <w:jc w:val="both"/>
        <w:rPr>
          <w:rFonts w:ascii="Arial" w:eastAsia="Calibri" w:hAnsi="Arial" w:cs="Arial"/>
          <w:lang w:eastAsia="pt-BR"/>
        </w:rPr>
      </w:pPr>
    </w:p>
    <w:p w14:paraId="7EF8D486" w14:textId="77777777" w:rsidR="00467D24" w:rsidRPr="00D53DE3" w:rsidRDefault="00467D24" w:rsidP="00467D24">
      <w:pPr>
        <w:jc w:val="center"/>
        <w:rPr>
          <w:rFonts w:ascii="Arial" w:eastAsia="Calibri" w:hAnsi="Arial" w:cs="Arial"/>
          <w:lang w:eastAsia="pt-BR"/>
        </w:rPr>
      </w:pPr>
      <w:r w:rsidRPr="00D53DE3">
        <w:rPr>
          <w:rFonts w:ascii="Arial" w:eastAsia="Calibri" w:hAnsi="Arial" w:cs="Arial"/>
          <w:lang w:eastAsia="pt-BR"/>
        </w:rPr>
        <w:t>________________________________________</w:t>
      </w:r>
    </w:p>
    <w:p w14:paraId="2AFE1D3B" w14:textId="77777777" w:rsidR="00467D24" w:rsidRPr="00D53DE3" w:rsidRDefault="00467D24" w:rsidP="00467D24">
      <w:pPr>
        <w:jc w:val="center"/>
        <w:rPr>
          <w:rFonts w:ascii="Arial" w:eastAsia="Calibri" w:hAnsi="Arial" w:cs="Arial"/>
          <w:lang w:eastAsia="pt-BR"/>
        </w:rPr>
      </w:pPr>
      <w:r w:rsidRPr="00D53DE3">
        <w:rPr>
          <w:rFonts w:ascii="Arial" w:eastAsia="Calibri" w:hAnsi="Arial" w:cs="Arial"/>
          <w:lang w:eastAsia="pt-BR"/>
        </w:rPr>
        <w:t xml:space="preserve">Fabiano Marcos da Silva </w:t>
      </w:r>
      <w:proofErr w:type="spellStart"/>
      <w:r w:rsidRPr="00D53DE3">
        <w:rPr>
          <w:rFonts w:ascii="Arial" w:eastAsia="Calibri" w:hAnsi="Arial" w:cs="Arial"/>
          <w:lang w:eastAsia="pt-BR"/>
        </w:rPr>
        <w:t>Travain</w:t>
      </w:r>
      <w:proofErr w:type="spellEnd"/>
    </w:p>
    <w:p w14:paraId="71B42058" w14:textId="77777777" w:rsidR="00467D24" w:rsidRDefault="00467D24" w:rsidP="00467D24">
      <w:pPr>
        <w:jc w:val="center"/>
        <w:rPr>
          <w:rFonts w:ascii="Arial" w:eastAsia="Calibri" w:hAnsi="Arial" w:cs="Arial"/>
          <w:lang w:eastAsia="pt-BR"/>
        </w:rPr>
      </w:pPr>
      <w:r w:rsidRPr="00D53DE3">
        <w:rPr>
          <w:rFonts w:ascii="Arial" w:eastAsia="Calibri" w:hAnsi="Arial" w:cs="Arial"/>
          <w:lang w:eastAsia="pt-BR"/>
        </w:rPr>
        <w:t>Presidente do Consórcio</w:t>
      </w:r>
    </w:p>
    <w:p w14:paraId="28A5B459" w14:textId="1FD7A972" w:rsidR="000C7198" w:rsidRDefault="000C7198" w:rsidP="000C7198">
      <w:pPr>
        <w:jc w:val="center"/>
        <w:rPr>
          <w:rFonts w:ascii="Arial" w:eastAsia="Calibri" w:hAnsi="Arial" w:cs="Arial"/>
          <w:b/>
          <w:lang w:eastAsia="pt-BR"/>
        </w:rPr>
      </w:pPr>
      <w:r>
        <w:rPr>
          <w:rFonts w:ascii="Arial" w:eastAsia="Calibri" w:hAnsi="Arial" w:cs="Arial"/>
          <w:b/>
          <w:lang w:eastAsia="pt-BR"/>
        </w:rPr>
        <w:lastRenderedPageBreak/>
        <w:t>ANEXO II</w:t>
      </w:r>
    </w:p>
    <w:p w14:paraId="78049032" w14:textId="77777777" w:rsidR="000C7198" w:rsidRDefault="000C7198" w:rsidP="000C7198">
      <w:pPr>
        <w:suppressAutoHyphens w:val="0"/>
        <w:jc w:val="center"/>
        <w:rPr>
          <w:rFonts w:ascii="Arial" w:eastAsia="Calibri" w:hAnsi="Arial" w:cs="Arial"/>
          <w:b/>
          <w:lang w:eastAsia="pt-BR"/>
        </w:rPr>
      </w:pPr>
      <w:r>
        <w:rPr>
          <w:rFonts w:ascii="Arial" w:eastAsia="Calibri" w:hAnsi="Arial" w:cs="Arial"/>
          <w:b/>
          <w:lang w:eastAsia="pt-BR"/>
        </w:rPr>
        <w:t>MODELO DE APRESENTAÇÃO DE PROPOSTA</w:t>
      </w:r>
    </w:p>
    <w:p w14:paraId="621CD482" w14:textId="77777777" w:rsidR="000C7198" w:rsidRDefault="000C7198" w:rsidP="000C7198">
      <w:pPr>
        <w:suppressAutoHyphens w:val="0"/>
        <w:jc w:val="center"/>
        <w:rPr>
          <w:rFonts w:ascii="Arial" w:eastAsia="Calibri" w:hAnsi="Arial" w:cs="Arial"/>
          <w:b/>
          <w:lang w:eastAsia="pt-BR"/>
        </w:rPr>
      </w:pPr>
    </w:p>
    <w:p w14:paraId="0711734B" w14:textId="7AEC7007" w:rsidR="000C7198" w:rsidRDefault="000C7198" w:rsidP="000C7198">
      <w:pPr>
        <w:suppressAutoHyphens w:val="0"/>
        <w:jc w:val="both"/>
        <w:rPr>
          <w:rFonts w:ascii="Arial" w:eastAsia="Calibri" w:hAnsi="Arial" w:cs="Arial"/>
          <w:lang w:eastAsia="pt-BR"/>
        </w:rPr>
      </w:pPr>
      <w:r>
        <w:rPr>
          <w:rFonts w:ascii="Arial" w:eastAsia="Calibri" w:hAnsi="Arial" w:cs="Arial"/>
          <w:lang w:eastAsia="pt-BR"/>
        </w:rPr>
        <w:t>AO PREGÃO ELETRÔNICO Nº. 0</w:t>
      </w:r>
      <w:r w:rsidR="00C42A62">
        <w:rPr>
          <w:rFonts w:ascii="Arial" w:eastAsia="Calibri" w:hAnsi="Arial" w:cs="Arial"/>
          <w:lang w:eastAsia="pt-BR"/>
        </w:rPr>
        <w:t>10</w:t>
      </w:r>
      <w:r>
        <w:rPr>
          <w:rFonts w:ascii="Arial" w:eastAsia="Calibri" w:hAnsi="Arial" w:cs="Arial"/>
          <w:lang w:eastAsia="pt-BR"/>
        </w:rPr>
        <w:t>/2023.</w:t>
      </w:r>
    </w:p>
    <w:p w14:paraId="4380C595" w14:textId="77777777" w:rsidR="000C7198" w:rsidRDefault="000C7198" w:rsidP="000C7198">
      <w:pPr>
        <w:suppressAutoHyphens w:val="0"/>
        <w:jc w:val="both"/>
        <w:rPr>
          <w:rFonts w:ascii="Arial" w:eastAsia="Calibri" w:hAnsi="Arial" w:cs="Arial"/>
          <w:lang w:eastAsia="pt-BR"/>
        </w:rPr>
      </w:pPr>
    </w:p>
    <w:p w14:paraId="3E28CDF4" w14:textId="77777777" w:rsidR="000C7198" w:rsidRDefault="000C7198" w:rsidP="000C7198">
      <w:pPr>
        <w:suppressAutoHyphens w:val="0"/>
        <w:jc w:val="both"/>
        <w:rPr>
          <w:rFonts w:ascii="Arial" w:eastAsia="Calibri" w:hAnsi="Arial" w:cs="Arial"/>
          <w:lang w:eastAsia="pt-BR"/>
        </w:rPr>
      </w:pPr>
      <w:r>
        <w:rPr>
          <w:rFonts w:ascii="Arial" w:eastAsia="Calibri" w:hAnsi="Arial" w:cs="Arial"/>
          <w:lang w:eastAsia="pt-BR"/>
        </w:rPr>
        <w:t>PROPOSTA COMERCIAL</w:t>
      </w:r>
    </w:p>
    <w:p w14:paraId="3E71E7E7" w14:textId="77777777" w:rsidR="000C7198" w:rsidRDefault="000C7198" w:rsidP="000C7198">
      <w:pPr>
        <w:suppressAutoHyphens w:val="0"/>
        <w:jc w:val="both"/>
        <w:rPr>
          <w:rFonts w:ascii="Arial" w:eastAsia="Calibri" w:hAnsi="Arial" w:cs="Arial"/>
          <w:lang w:eastAsia="pt-BR"/>
        </w:rPr>
      </w:pPr>
    </w:p>
    <w:p w14:paraId="32DA4FBA" w14:textId="77777777" w:rsidR="000C7198" w:rsidRDefault="000C7198" w:rsidP="000C7198">
      <w:pPr>
        <w:suppressAutoHyphens w:val="0"/>
        <w:jc w:val="both"/>
        <w:rPr>
          <w:rFonts w:ascii="Arial" w:eastAsia="Calibri" w:hAnsi="Arial" w:cs="Arial"/>
          <w:lang w:eastAsia="pt-BR"/>
        </w:rPr>
      </w:pPr>
      <w:r>
        <w:rPr>
          <w:rFonts w:ascii="Arial" w:eastAsia="Calibri" w:hAnsi="Arial" w:cs="Arial"/>
          <w:lang w:eastAsia="pt-BR"/>
        </w:rPr>
        <w:t>Razão Social:__________________________________________________________</w:t>
      </w:r>
    </w:p>
    <w:p w14:paraId="7C315EFE" w14:textId="77777777" w:rsidR="000C7198" w:rsidRDefault="000C7198" w:rsidP="000C7198">
      <w:pPr>
        <w:suppressAutoHyphens w:val="0"/>
        <w:jc w:val="both"/>
        <w:rPr>
          <w:rFonts w:ascii="Arial" w:eastAsia="Calibri" w:hAnsi="Arial" w:cs="Arial"/>
          <w:lang w:eastAsia="pt-BR"/>
        </w:rPr>
      </w:pPr>
      <w:r>
        <w:rPr>
          <w:rFonts w:ascii="Arial" w:eastAsia="Calibri" w:hAnsi="Arial" w:cs="Arial"/>
          <w:lang w:eastAsia="pt-BR"/>
        </w:rPr>
        <w:t>CNPJ:_____________________________ I.E. (se houver):_____ ________________</w:t>
      </w:r>
    </w:p>
    <w:p w14:paraId="0D1640F8" w14:textId="77777777" w:rsidR="000C7198" w:rsidRDefault="000C7198" w:rsidP="000C7198">
      <w:pPr>
        <w:suppressAutoHyphens w:val="0"/>
        <w:jc w:val="both"/>
        <w:rPr>
          <w:rFonts w:ascii="Arial" w:eastAsia="Calibri" w:hAnsi="Arial" w:cs="Arial"/>
          <w:lang w:eastAsia="pt-BR"/>
        </w:rPr>
      </w:pPr>
      <w:r>
        <w:rPr>
          <w:rFonts w:ascii="Arial" w:eastAsia="Calibri" w:hAnsi="Arial" w:cs="Arial"/>
          <w:lang w:eastAsia="pt-BR"/>
        </w:rPr>
        <w:t>Endereço: ____________________________________________________________</w:t>
      </w:r>
    </w:p>
    <w:p w14:paraId="29C725F7" w14:textId="77777777" w:rsidR="000C7198" w:rsidRDefault="000C7198" w:rsidP="000C7198">
      <w:pPr>
        <w:suppressAutoHyphens w:val="0"/>
        <w:jc w:val="both"/>
        <w:rPr>
          <w:rFonts w:ascii="Arial" w:eastAsia="Calibri" w:hAnsi="Arial" w:cs="Arial"/>
          <w:lang w:eastAsia="pt-BR"/>
        </w:rPr>
      </w:pPr>
      <w:r>
        <w:rPr>
          <w:rFonts w:ascii="Arial" w:eastAsia="Calibri" w:hAnsi="Arial" w:cs="Arial"/>
          <w:lang w:eastAsia="pt-BR"/>
        </w:rPr>
        <w:t>Bairro:___________________________ Cidade: __________________ UF:________</w:t>
      </w:r>
    </w:p>
    <w:p w14:paraId="58082D3A" w14:textId="77777777" w:rsidR="000C7198" w:rsidRDefault="000C7198" w:rsidP="000C7198">
      <w:pPr>
        <w:suppressAutoHyphens w:val="0"/>
        <w:jc w:val="both"/>
        <w:rPr>
          <w:rFonts w:ascii="Arial" w:eastAsia="Calibri" w:hAnsi="Arial" w:cs="Arial"/>
          <w:lang w:eastAsia="pt-BR"/>
        </w:rPr>
      </w:pPr>
      <w:r>
        <w:rPr>
          <w:rFonts w:ascii="Arial" w:eastAsia="Calibri" w:hAnsi="Arial" w:cs="Arial"/>
          <w:lang w:eastAsia="pt-BR"/>
        </w:rPr>
        <w:t>Telefone: (__</w:t>
      </w:r>
      <w:proofErr w:type="gramStart"/>
      <w:r>
        <w:rPr>
          <w:rFonts w:ascii="Arial" w:eastAsia="Calibri" w:hAnsi="Arial" w:cs="Arial"/>
          <w:lang w:eastAsia="pt-BR"/>
        </w:rPr>
        <w:t>_)_</w:t>
      </w:r>
      <w:proofErr w:type="gramEnd"/>
      <w:r>
        <w:rPr>
          <w:rFonts w:ascii="Arial" w:eastAsia="Calibri" w:hAnsi="Arial" w:cs="Arial"/>
          <w:lang w:eastAsia="pt-BR"/>
        </w:rPr>
        <w:t>_______________________ E-mail: __________________________</w:t>
      </w:r>
    </w:p>
    <w:p w14:paraId="4CBBE243" w14:textId="77777777" w:rsidR="000C7198" w:rsidRDefault="000C7198" w:rsidP="000C7198">
      <w:pPr>
        <w:suppressAutoHyphens w:val="0"/>
        <w:jc w:val="both"/>
        <w:rPr>
          <w:rFonts w:ascii="Arial" w:eastAsia="Calibri" w:hAnsi="Arial" w:cs="Arial"/>
          <w:lang w:eastAsia="pt-BR"/>
        </w:rPr>
      </w:pPr>
      <w:r>
        <w:rPr>
          <w:rFonts w:ascii="Arial" w:eastAsia="Calibri" w:hAnsi="Arial" w:cs="Arial"/>
          <w:lang w:eastAsia="pt-BR"/>
        </w:rPr>
        <w:t>Conta Bancária: Banco__________ Ag:_________ Conta Corrente: ______________</w:t>
      </w:r>
    </w:p>
    <w:p w14:paraId="5EE3F629" w14:textId="77777777" w:rsidR="000C7198" w:rsidRDefault="000C7198" w:rsidP="000C7198">
      <w:pPr>
        <w:suppressAutoHyphens w:val="0"/>
        <w:jc w:val="both"/>
        <w:rPr>
          <w:rFonts w:ascii="Arial" w:eastAsia="Calibri" w:hAnsi="Arial" w:cs="Arial"/>
          <w:lang w:eastAsia="pt-BR"/>
        </w:rPr>
      </w:pPr>
      <w:r>
        <w:rPr>
          <w:rFonts w:ascii="Arial" w:eastAsia="Calibri" w:hAnsi="Arial" w:cs="Arial"/>
          <w:lang w:eastAsia="pt-BR"/>
        </w:rPr>
        <w:t>Responsável pela empresa: ______________________________________________</w:t>
      </w:r>
    </w:p>
    <w:p w14:paraId="6A676A38" w14:textId="77777777" w:rsidR="000C7198" w:rsidRDefault="000C7198" w:rsidP="000C7198">
      <w:pPr>
        <w:suppressAutoHyphens w:val="0"/>
        <w:jc w:val="both"/>
        <w:rPr>
          <w:rFonts w:ascii="Arial" w:eastAsia="Calibri" w:hAnsi="Arial" w:cs="Arial"/>
          <w:lang w:eastAsia="pt-BR"/>
        </w:rPr>
      </w:pPr>
      <w:r>
        <w:rPr>
          <w:rFonts w:ascii="Arial" w:eastAsia="Calibri" w:hAnsi="Arial" w:cs="Arial"/>
          <w:lang w:eastAsia="pt-BR"/>
        </w:rPr>
        <w:t>CPF:_______________________</w:t>
      </w:r>
    </w:p>
    <w:p w14:paraId="1C62D2B1" w14:textId="77777777" w:rsidR="000C7198" w:rsidRDefault="000C7198" w:rsidP="000C7198">
      <w:pPr>
        <w:suppressAutoHyphens w:val="0"/>
        <w:jc w:val="both"/>
        <w:rPr>
          <w:rFonts w:ascii="Arial" w:eastAsia="Calibri" w:hAnsi="Arial" w:cs="Arial"/>
          <w:lang w:eastAsia="pt-BR"/>
        </w:rPr>
      </w:pPr>
      <w:r>
        <w:rPr>
          <w:rFonts w:ascii="Arial" w:eastAsia="Calibri" w:hAnsi="Arial" w:cs="Arial"/>
          <w:lang w:eastAsia="pt-BR"/>
        </w:rPr>
        <w:t>Cargo do responsável: _______________________</w:t>
      </w:r>
    </w:p>
    <w:p w14:paraId="16399CCE" w14:textId="77777777" w:rsidR="000C7198" w:rsidRDefault="000C7198" w:rsidP="000C7198">
      <w:pPr>
        <w:suppressAutoHyphens w:val="0"/>
        <w:jc w:val="both"/>
        <w:rPr>
          <w:rFonts w:ascii="Arial" w:eastAsia="Calibri" w:hAnsi="Arial" w:cs="Arial"/>
          <w:lang w:eastAsia="pt-BR"/>
        </w:rPr>
      </w:pPr>
    </w:p>
    <w:p w14:paraId="3B414FC5" w14:textId="14F7FB61" w:rsidR="000C7198" w:rsidRDefault="000C7198" w:rsidP="000C7198">
      <w:pPr>
        <w:suppressAutoHyphens w:val="0"/>
        <w:jc w:val="both"/>
        <w:rPr>
          <w:rFonts w:ascii="Arial" w:eastAsia="Calibri" w:hAnsi="Arial" w:cs="Arial"/>
          <w:lang w:eastAsia="pt-BR"/>
        </w:rPr>
      </w:pPr>
      <w:r>
        <w:rPr>
          <w:rFonts w:ascii="Arial" w:eastAsia="Calibri" w:hAnsi="Arial" w:cs="Arial"/>
          <w:lang w:eastAsia="pt-BR"/>
        </w:rPr>
        <w:t>AO CONSÓRCIO INTERMUNICIPAL CAIUAS AMBIENTAL, apresentamos nossa proposta comercial referente ao Pregão Eletrônico Nº 0</w:t>
      </w:r>
      <w:r w:rsidR="00C42A62">
        <w:rPr>
          <w:rFonts w:ascii="Arial" w:eastAsia="Calibri" w:hAnsi="Arial" w:cs="Arial"/>
          <w:lang w:eastAsia="pt-BR"/>
        </w:rPr>
        <w:t>10</w:t>
      </w:r>
      <w:r>
        <w:rPr>
          <w:rFonts w:ascii="Arial" w:eastAsia="Calibri" w:hAnsi="Arial" w:cs="Arial"/>
          <w:lang w:eastAsia="pt-BR"/>
        </w:rPr>
        <w:t>/2023, conforme planilha abaixo:</w:t>
      </w:r>
    </w:p>
    <w:p w14:paraId="539E169A" w14:textId="77777777" w:rsidR="000C7198" w:rsidRDefault="000C7198" w:rsidP="000C7198">
      <w:pPr>
        <w:suppressAutoHyphens w:val="0"/>
        <w:jc w:val="both"/>
        <w:rPr>
          <w:rFonts w:ascii="Arial" w:eastAsia="Calibri" w:hAnsi="Arial" w:cs="Arial"/>
          <w:lang w:eastAsia="pt-BR"/>
        </w:rPr>
      </w:pPr>
    </w:p>
    <w:tbl>
      <w:tblPr>
        <w:tblW w:w="9545" w:type="dxa"/>
        <w:tblInd w:w="108" w:type="dxa"/>
        <w:tblLook w:val="0000" w:firstRow="0" w:lastRow="0" w:firstColumn="0" w:lastColumn="0" w:noHBand="0" w:noVBand="0"/>
      </w:tblPr>
      <w:tblGrid>
        <w:gridCol w:w="817"/>
        <w:gridCol w:w="4536"/>
        <w:gridCol w:w="1276"/>
        <w:gridCol w:w="1559"/>
        <w:gridCol w:w="1357"/>
      </w:tblGrid>
      <w:tr w:rsidR="000C7198" w14:paraId="2515AD42" w14:textId="77777777" w:rsidTr="0097636D">
        <w:tc>
          <w:tcPr>
            <w:tcW w:w="817" w:type="dxa"/>
            <w:tcBorders>
              <w:top w:val="single" w:sz="4" w:space="0" w:color="000000"/>
              <w:left w:val="single" w:sz="4" w:space="0" w:color="000000"/>
              <w:bottom w:val="single" w:sz="4" w:space="0" w:color="000000"/>
              <w:right w:val="single" w:sz="4" w:space="0" w:color="000000"/>
            </w:tcBorders>
          </w:tcPr>
          <w:p w14:paraId="72D5EA35" w14:textId="77777777" w:rsidR="000C7198" w:rsidRDefault="000C7198" w:rsidP="0097636D">
            <w:pPr>
              <w:jc w:val="both"/>
              <w:rPr>
                <w:rFonts w:ascii="Arial" w:eastAsia="Calibri" w:hAnsi="Arial" w:cs="Arial"/>
              </w:rPr>
            </w:pPr>
            <w:r>
              <w:rPr>
                <w:rFonts w:ascii="Arial" w:eastAsia="Calibri" w:hAnsi="Arial" w:cs="Arial"/>
              </w:rPr>
              <w:t>ITEM</w:t>
            </w:r>
          </w:p>
        </w:tc>
        <w:tc>
          <w:tcPr>
            <w:tcW w:w="4536" w:type="dxa"/>
            <w:tcBorders>
              <w:top w:val="single" w:sz="4" w:space="0" w:color="000000"/>
              <w:left w:val="single" w:sz="4" w:space="0" w:color="000000"/>
              <w:bottom w:val="single" w:sz="4" w:space="0" w:color="000000"/>
              <w:right w:val="single" w:sz="4" w:space="0" w:color="000000"/>
            </w:tcBorders>
          </w:tcPr>
          <w:p w14:paraId="1386F269" w14:textId="77777777" w:rsidR="000C7198" w:rsidRDefault="000C7198" w:rsidP="0097636D">
            <w:pPr>
              <w:jc w:val="both"/>
              <w:rPr>
                <w:rFonts w:ascii="Arial" w:eastAsia="Calibri" w:hAnsi="Arial" w:cs="Arial"/>
              </w:rPr>
            </w:pPr>
            <w:r>
              <w:rPr>
                <w:rFonts w:ascii="Arial" w:eastAsia="Calibri" w:hAnsi="Arial" w:cs="Arial"/>
              </w:rPr>
              <w:t>DESCRIÇÃO</w:t>
            </w:r>
          </w:p>
        </w:tc>
        <w:tc>
          <w:tcPr>
            <w:tcW w:w="1276" w:type="dxa"/>
            <w:tcBorders>
              <w:top w:val="single" w:sz="4" w:space="0" w:color="000000"/>
              <w:left w:val="single" w:sz="4" w:space="0" w:color="000000"/>
              <w:bottom w:val="single" w:sz="4" w:space="0" w:color="000000"/>
              <w:right w:val="single" w:sz="4" w:space="0" w:color="000000"/>
            </w:tcBorders>
          </w:tcPr>
          <w:p w14:paraId="3B0E6310" w14:textId="77777777" w:rsidR="000C7198" w:rsidRDefault="000C7198" w:rsidP="0097636D">
            <w:pPr>
              <w:jc w:val="both"/>
              <w:rPr>
                <w:rFonts w:ascii="Arial" w:eastAsia="Calibri" w:hAnsi="Arial" w:cs="Arial"/>
              </w:rPr>
            </w:pPr>
            <w:r>
              <w:rPr>
                <w:rFonts w:ascii="Arial" w:eastAsia="Calibri" w:hAnsi="Arial" w:cs="Arial"/>
              </w:rPr>
              <w:t>QUANT.</w:t>
            </w:r>
          </w:p>
        </w:tc>
        <w:tc>
          <w:tcPr>
            <w:tcW w:w="1559" w:type="dxa"/>
            <w:tcBorders>
              <w:top w:val="single" w:sz="4" w:space="0" w:color="000000"/>
              <w:left w:val="single" w:sz="4" w:space="0" w:color="000000"/>
              <w:bottom w:val="single" w:sz="4" w:space="0" w:color="000000"/>
              <w:right w:val="single" w:sz="4" w:space="0" w:color="000000"/>
            </w:tcBorders>
          </w:tcPr>
          <w:p w14:paraId="31FB2A24" w14:textId="77777777" w:rsidR="000C7198" w:rsidRDefault="000C7198" w:rsidP="0097636D">
            <w:pPr>
              <w:jc w:val="both"/>
              <w:rPr>
                <w:rFonts w:ascii="Arial" w:eastAsia="Calibri" w:hAnsi="Arial" w:cs="Arial"/>
              </w:rPr>
            </w:pPr>
            <w:r>
              <w:rPr>
                <w:rFonts w:ascii="Arial" w:eastAsia="Calibri" w:hAnsi="Arial" w:cs="Arial"/>
              </w:rPr>
              <w:t>VALOR UN.</w:t>
            </w:r>
          </w:p>
        </w:tc>
        <w:tc>
          <w:tcPr>
            <w:tcW w:w="1357" w:type="dxa"/>
            <w:tcBorders>
              <w:top w:val="single" w:sz="4" w:space="0" w:color="000000"/>
              <w:left w:val="single" w:sz="4" w:space="0" w:color="000000"/>
              <w:bottom w:val="single" w:sz="4" w:space="0" w:color="000000"/>
              <w:right w:val="single" w:sz="4" w:space="0" w:color="000000"/>
            </w:tcBorders>
          </w:tcPr>
          <w:p w14:paraId="0B8C6BF1" w14:textId="77777777" w:rsidR="000C7198" w:rsidRDefault="000C7198" w:rsidP="0097636D">
            <w:pPr>
              <w:jc w:val="both"/>
              <w:rPr>
                <w:rFonts w:ascii="Arial" w:eastAsia="Calibri" w:hAnsi="Arial" w:cs="Arial"/>
              </w:rPr>
            </w:pPr>
            <w:r>
              <w:rPr>
                <w:rFonts w:ascii="Arial" w:eastAsia="Calibri" w:hAnsi="Arial" w:cs="Arial"/>
              </w:rPr>
              <w:t>VALOR TOTAL</w:t>
            </w:r>
          </w:p>
        </w:tc>
      </w:tr>
      <w:tr w:rsidR="000C7198" w14:paraId="15E36CFA" w14:textId="77777777" w:rsidTr="0097636D">
        <w:tc>
          <w:tcPr>
            <w:tcW w:w="817" w:type="dxa"/>
            <w:tcBorders>
              <w:top w:val="single" w:sz="4" w:space="0" w:color="000000"/>
              <w:left w:val="single" w:sz="4" w:space="0" w:color="000000"/>
              <w:bottom w:val="single" w:sz="4" w:space="0" w:color="000000"/>
              <w:right w:val="single" w:sz="4" w:space="0" w:color="000000"/>
            </w:tcBorders>
          </w:tcPr>
          <w:p w14:paraId="4BA47300" w14:textId="77777777" w:rsidR="000C7198" w:rsidRDefault="000C7198" w:rsidP="0097636D">
            <w:pPr>
              <w:jc w:val="both"/>
              <w:rPr>
                <w:rFonts w:ascii="Arial" w:eastAsia="Calibri" w:hAnsi="Arial" w:cs="Arial"/>
              </w:rPr>
            </w:pPr>
            <w:r>
              <w:rPr>
                <w:rFonts w:ascii="Arial" w:eastAsia="Calibri" w:hAnsi="Arial" w:cs="Arial"/>
              </w:rPr>
              <w:t>01</w:t>
            </w:r>
          </w:p>
        </w:tc>
        <w:tc>
          <w:tcPr>
            <w:tcW w:w="4536" w:type="dxa"/>
            <w:tcBorders>
              <w:top w:val="single" w:sz="4" w:space="0" w:color="000000"/>
              <w:left w:val="single" w:sz="4" w:space="0" w:color="000000"/>
              <w:bottom w:val="single" w:sz="4" w:space="0" w:color="000000"/>
              <w:right w:val="single" w:sz="4" w:space="0" w:color="000000"/>
            </w:tcBorders>
          </w:tcPr>
          <w:p w14:paraId="7EDC9F69" w14:textId="77777777" w:rsidR="000C7198" w:rsidRDefault="000C7198" w:rsidP="0097636D">
            <w:pPr>
              <w:jc w:val="both"/>
              <w:rPr>
                <w:rFonts w:ascii="Arial" w:eastAsia="Calibri" w:hAnsi="Arial" w:cs="Arial"/>
              </w:rPr>
            </w:pPr>
          </w:p>
        </w:tc>
        <w:tc>
          <w:tcPr>
            <w:tcW w:w="1276" w:type="dxa"/>
            <w:tcBorders>
              <w:top w:val="single" w:sz="4" w:space="0" w:color="000000"/>
              <w:left w:val="single" w:sz="4" w:space="0" w:color="000000"/>
              <w:bottom w:val="single" w:sz="4" w:space="0" w:color="000000"/>
              <w:right w:val="single" w:sz="4" w:space="0" w:color="000000"/>
            </w:tcBorders>
          </w:tcPr>
          <w:p w14:paraId="70DC8C3B" w14:textId="77777777" w:rsidR="000C7198" w:rsidRDefault="000C7198" w:rsidP="0097636D">
            <w:pPr>
              <w:jc w:val="both"/>
              <w:rPr>
                <w:rFonts w:ascii="Arial" w:eastAsia="Calibri" w:hAnsi="Arial" w:cs="Arial"/>
              </w:rPr>
            </w:pPr>
          </w:p>
        </w:tc>
        <w:tc>
          <w:tcPr>
            <w:tcW w:w="1559" w:type="dxa"/>
            <w:tcBorders>
              <w:top w:val="single" w:sz="4" w:space="0" w:color="000000"/>
              <w:left w:val="single" w:sz="4" w:space="0" w:color="000000"/>
              <w:bottom w:val="single" w:sz="4" w:space="0" w:color="000000"/>
              <w:right w:val="single" w:sz="4" w:space="0" w:color="000000"/>
            </w:tcBorders>
          </w:tcPr>
          <w:p w14:paraId="57FCB4D5" w14:textId="77777777" w:rsidR="000C7198" w:rsidRDefault="000C7198" w:rsidP="0097636D">
            <w:pPr>
              <w:jc w:val="both"/>
              <w:rPr>
                <w:rFonts w:ascii="Arial" w:eastAsia="Calibri" w:hAnsi="Arial" w:cs="Arial"/>
              </w:rPr>
            </w:pPr>
          </w:p>
        </w:tc>
        <w:tc>
          <w:tcPr>
            <w:tcW w:w="1357" w:type="dxa"/>
            <w:tcBorders>
              <w:top w:val="single" w:sz="4" w:space="0" w:color="000000"/>
              <w:left w:val="single" w:sz="4" w:space="0" w:color="000000"/>
              <w:bottom w:val="single" w:sz="4" w:space="0" w:color="000000"/>
              <w:right w:val="single" w:sz="4" w:space="0" w:color="000000"/>
            </w:tcBorders>
          </w:tcPr>
          <w:p w14:paraId="14B243E5" w14:textId="77777777" w:rsidR="000C7198" w:rsidRDefault="000C7198" w:rsidP="0097636D">
            <w:pPr>
              <w:jc w:val="both"/>
              <w:rPr>
                <w:rFonts w:ascii="Arial" w:eastAsia="Calibri" w:hAnsi="Arial" w:cs="Arial"/>
              </w:rPr>
            </w:pPr>
          </w:p>
        </w:tc>
      </w:tr>
    </w:tbl>
    <w:p w14:paraId="50D882EB" w14:textId="77777777" w:rsidR="000C7198" w:rsidRDefault="000C7198" w:rsidP="000C7198">
      <w:pPr>
        <w:jc w:val="both"/>
        <w:rPr>
          <w:rFonts w:ascii="Arial" w:eastAsia="Calibri" w:hAnsi="Arial" w:cs="Arial"/>
        </w:rPr>
      </w:pPr>
    </w:p>
    <w:p w14:paraId="1D2351E2" w14:textId="77777777" w:rsidR="000C7198" w:rsidRDefault="000C7198" w:rsidP="000C7198">
      <w:pPr>
        <w:suppressAutoHyphens w:val="0"/>
        <w:jc w:val="both"/>
        <w:rPr>
          <w:rFonts w:ascii="Arial" w:eastAsia="Calibri" w:hAnsi="Arial" w:cs="Arial"/>
          <w:lang w:eastAsia="pt-BR"/>
        </w:rPr>
      </w:pPr>
      <w:r>
        <w:rPr>
          <w:rFonts w:ascii="Arial" w:eastAsia="Calibri" w:hAnsi="Arial" w:cs="Arial"/>
          <w:lang w:eastAsia="pt-BR"/>
        </w:rPr>
        <w:t>VALOR GLOBAL DA PROPOSTA: R$ (Por extenso)</w:t>
      </w:r>
    </w:p>
    <w:p w14:paraId="6F08FCC7" w14:textId="77777777" w:rsidR="000C7198" w:rsidRDefault="000C7198" w:rsidP="000C7198">
      <w:pPr>
        <w:suppressAutoHyphens w:val="0"/>
        <w:jc w:val="both"/>
        <w:rPr>
          <w:rFonts w:ascii="Arial" w:eastAsia="Calibri" w:hAnsi="Arial" w:cs="Arial"/>
          <w:lang w:eastAsia="pt-BR"/>
        </w:rPr>
      </w:pPr>
      <w:r>
        <w:rPr>
          <w:rFonts w:ascii="Arial" w:eastAsia="Calibri" w:hAnsi="Arial" w:cs="Arial"/>
          <w:lang w:eastAsia="pt-BR"/>
        </w:rPr>
        <w:t>Ao apresentarmos a presente proposta, manifestamos no sentido de concordar com os termos do Edital e seus anexos, nos comprometendo a cumprir fielmente suas cláusulas.</w:t>
      </w:r>
    </w:p>
    <w:p w14:paraId="1C9C2BC2" w14:textId="77777777" w:rsidR="00DF129C" w:rsidRDefault="00DF129C" w:rsidP="000C7198">
      <w:pPr>
        <w:suppressAutoHyphens w:val="0"/>
        <w:jc w:val="both"/>
        <w:rPr>
          <w:rFonts w:ascii="Arial" w:eastAsia="Calibri" w:hAnsi="Arial" w:cs="Arial"/>
          <w:lang w:eastAsia="pt-BR"/>
        </w:rPr>
      </w:pPr>
    </w:p>
    <w:p w14:paraId="04B66DC8" w14:textId="1AE7BAAA" w:rsidR="00DF129C" w:rsidRDefault="00DF129C" w:rsidP="000C7198">
      <w:pPr>
        <w:suppressAutoHyphens w:val="0"/>
        <w:jc w:val="both"/>
        <w:rPr>
          <w:rFonts w:ascii="Arial" w:eastAsia="Calibri" w:hAnsi="Arial" w:cs="Arial"/>
          <w:lang w:eastAsia="pt-BR"/>
        </w:rPr>
      </w:pPr>
      <w:r>
        <w:rPr>
          <w:rFonts w:ascii="Arial" w:eastAsia="Calibri" w:hAnsi="Arial" w:cs="Arial"/>
          <w:lang w:eastAsia="pt-BR"/>
        </w:rPr>
        <w:t>**A LICITANTE DEVERÁ ENCAMINHAR PLANILHA DE CUSTOS CONFORME LOTE VENCIDO</w:t>
      </w:r>
      <w:r w:rsidR="004945E2">
        <w:rPr>
          <w:rFonts w:ascii="Arial" w:eastAsia="Calibri" w:hAnsi="Arial" w:cs="Arial"/>
          <w:lang w:eastAsia="pt-BR"/>
        </w:rPr>
        <w:t>.</w:t>
      </w:r>
    </w:p>
    <w:p w14:paraId="13DED561" w14:textId="77777777" w:rsidR="00DF129C" w:rsidRDefault="00DF129C" w:rsidP="000C7198">
      <w:pPr>
        <w:suppressAutoHyphens w:val="0"/>
        <w:jc w:val="both"/>
        <w:rPr>
          <w:rFonts w:ascii="Arial" w:eastAsia="Calibri" w:hAnsi="Arial" w:cs="Arial"/>
          <w:lang w:eastAsia="pt-BR"/>
        </w:rPr>
      </w:pPr>
    </w:p>
    <w:p w14:paraId="0AAC1ECE" w14:textId="44D5AACA" w:rsidR="00DF129C" w:rsidRDefault="00DF129C" w:rsidP="000C7198">
      <w:pPr>
        <w:suppressAutoHyphens w:val="0"/>
        <w:jc w:val="both"/>
        <w:rPr>
          <w:rFonts w:ascii="Arial" w:eastAsia="Calibri" w:hAnsi="Arial" w:cs="Arial"/>
          <w:lang w:eastAsia="pt-BR"/>
        </w:rPr>
      </w:pPr>
      <w:r>
        <w:rPr>
          <w:rFonts w:ascii="Arial" w:eastAsia="Calibri" w:hAnsi="Arial" w:cs="Arial"/>
          <w:lang w:eastAsia="pt-BR"/>
        </w:rPr>
        <w:t>***AS PLANILHAS DE FORMAÇÃO DE CUSTOS ESTÃO DISPONIVEIS NO SITE DO CONSORCIO CICA.</w:t>
      </w:r>
    </w:p>
    <w:p w14:paraId="46D6488B" w14:textId="77777777" w:rsidR="000C7198" w:rsidRDefault="000C7198" w:rsidP="000C7198">
      <w:pPr>
        <w:suppressAutoHyphens w:val="0"/>
        <w:autoSpaceDE w:val="0"/>
        <w:autoSpaceDN w:val="0"/>
        <w:adjustRightInd w:val="0"/>
        <w:ind w:right="27"/>
        <w:jc w:val="both"/>
        <w:rPr>
          <w:rFonts w:ascii="Arial" w:hAnsi="Arial" w:cs="Arial"/>
          <w:bCs/>
        </w:rPr>
      </w:pPr>
    </w:p>
    <w:p w14:paraId="7D180F5D" w14:textId="77777777" w:rsidR="000C7198" w:rsidRPr="003871DD" w:rsidRDefault="000C7198" w:rsidP="000C7198">
      <w:pPr>
        <w:ind w:left="851" w:right="-851"/>
        <w:jc w:val="both"/>
        <w:rPr>
          <w:rFonts w:ascii="Arial" w:hAnsi="Arial" w:cs="Arial"/>
        </w:rPr>
      </w:pPr>
      <w:r w:rsidRPr="003871DD">
        <w:rPr>
          <w:rFonts w:ascii="Arial" w:hAnsi="Arial" w:cs="Arial"/>
        </w:rPr>
        <w:tab/>
      </w:r>
      <w:r w:rsidRPr="003871DD">
        <w:rPr>
          <w:rFonts w:ascii="Arial" w:hAnsi="Arial" w:cs="Arial"/>
        </w:rPr>
        <w:tab/>
      </w:r>
      <w:r w:rsidRPr="003871DD">
        <w:rPr>
          <w:rFonts w:ascii="Arial" w:hAnsi="Arial" w:cs="Arial"/>
        </w:rPr>
        <w:tab/>
      </w:r>
      <w:r w:rsidRPr="003871DD">
        <w:rPr>
          <w:rFonts w:ascii="Arial" w:hAnsi="Arial" w:cs="Arial"/>
        </w:rPr>
        <w:tab/>
      </w:r>
    </w:p>
    <w:p w14:paraId="1F125474" w14:textId="6375E56D" w:rsidR="000C7198" w:rsidRPr="003871DD" w:rsidRDefault="000C7198" w:rsidP="000C7198">
      <w:pPr>
        <w:ind w:right="27"/>
        <w:jc w:val="both"/>
        <w:rPr>
          <w:rFonts w:ascii="Arial" w:hAnsi="Arial" w:cs="Arial"/>
          <w:bCs/>
        </w:rPr>
      </w:pPr>
      <w:r w:rsidRPr="003871DD">
        <w:rPr>
          <w:rFonts w:ascii="Arial" w:hAnsi="Arial" w:cs="Arial"/>
          <w:bCs/>
        </w:rPr>
        <w:t xml:space="preserve"> Declaramos que nossa proposta terá validade durante todo o período do registro de preços, ou seja, pelo prazo de </w:t>
      </w:r>
      <w:r w:rsidR="00C42A62">
        <w:rPr>
          <w:rFonts w:ascii="Arial" w:hAnsi="Arial" w:cs="Arial"/>
        </w:rPr>
        <w:t>01</w:t>
      </w:r>
      <w:r w:rsidRPr="003871DD">
        <w:rPr>
          <w:rFonts w:ascii="Arial" w:hAnsi="Arial" w:cs="Arial"/>
        </w:rPr>
        <w:t xml:space="preserve"> (</w:t>
      </w:r>
      <w:r w:rsidR="00C42A62">
        <w:rPr>
          <w:rFonts w:ascii="Arial" w:hAnsi="Arial" w:cs="Arial"/>
        </w:rPr>
        <w:t>um</w:t>
      </w:r>
      <w:r w:rsidRPr="003871DD">
        <w:rPr>
          <w:rFonts w:ascii="Arial" w:hAnsi="Arial" w:cs="Arial"/>
        </w:rPr>
        <w:t xml:space="preserve">) </w:t>
      </w:r>
      <w:r w:rsidR="00C42A62">
        <w:rPr>
          <w:rFonts w:ascii="Arial" w:hAnsi="Arial" w:cs="Arial"/>
        </w:rPr>
        <w:t>ano</w:t>
      </w:r>
      <w:r w:rsidRPr="003871DD">
        <w:rPr>
          <w:rFonts w:ascii="Arial" w:hAnsi="Arial" w:cs="Arial"/>
        </w:rPr>
        <w:t>.</w:t>
      </w:r>
    </w:p>
    <w:p w14:paraId="1D3EAEC0" w14:textId="77777777" w:rsidR="000C7198" w:rsidRDefault="000C7198" w:rsidP="000C7198">
      <w:pPr>
        <w:suppressAutoHyphens w:val="0"/>
        <w:jc w:val="right"/>
        <w:rPr>
          <w:rFonts w:ascii="Arial" w:eastAsia="Calibri" w:hAnsi="Arial" w:cs="Arial"/>
          <w:lang w:eastAsia="pt-BR"/>
        </w:rPr>
      </w:pPr>
      <w:r>
        <w:rPr>
          <w:rFonts w:ascii="Arial" w:eastAsia="Calibri" w:hAnsi="Arial" w:cs="Arial"/>
          <w:lang w:eastAsia="pt-BR"/>
        </w:rPr>
        <w:t>Paranavaí, Dia do Mês do Ano de 2023.</w:t>
      </w:r>
    </w:p>
    <w:p w14:paraId="08C2AF9B" w14:textId="77777777" w:rsidR="000C7198" w:rsidRDefault="000C7198" w:rsidP="000C7198">
      <w:pPr>
        <w:suppressAutoHyphens w:val="0"/>
        <w:jc w:val="both"/>
        <w:rPr>
          <w:rFonts w:ascii="Arial" w:eastAsia="Calibri" w:hAnsi="Arial" w:cs="Arial"/>
          <w:lang w:eastAsia="pt-BR"/>
        </w:rPr>
      </w:pPr>
    </w:p>
    <w:p w14:paraId="2FD77519" w14:textId="77777777" w:rsidR="000C7198" w:rsidRDefault="000C7198" w:rsidP="000C7198">
      <w:pPr>
        <w:suppressAutoHyphens w:val="0"/>
        <w:jc w:val="both"/>
        <w:rPr>
          <w:rFonts w:ascii="Arial" w:eastAsia="Calibri" w:hAnsi="Arial" w:cs="Arial"/>
          <w:lang w:eastAsia="pt-BR"/>
        </w:rPr>
      </w:pPr>
    </w:p>
    <w:p w14:paraId="502B88BF" w14:textId="77777777" w:rsidR="000C7198" w:rsidRDefault="000C7198" w:rsidP="000C7198">
      <w:pPr>
        <w:suppressAutoHyphens w:val="0"/>
        <w:jc w:val="center"/>
        <w:rPr>
          <w:rFonts w:ascii="Arial" w:eastAsia="Calibri" w:hAnsi="Arial" w:cs="Arial"/>
          <w:lang w:eastAsia="pt-BR"/>
        </w:rPr>
      </w:pPr>
      <w:r>
        <w:rPr>
          <w:rFonts w:ascii="Arial" w:eastAsia="Calibri" w:hAnsi="Arial" w:cs="Arial"/>
          <w:lang w:eastAsia="pt-BR"/>
        </w:rPr>
        <w:t>__________________________________</w:t>
      </w:r>
    </w:p>
    <w:p w14:paraId="3129E7F8" w14:textId="77777777" w:rsidR="000C7198" w:rsidRDefault="000C7198" w:rsidP="000C7198">
      <w:pPr>
        <w:suppressAutoHyphens w:val="0"/>
        <w:jc w:val="center"/>
        <w:rPr>
          <w:rFonts w:ascii="Arial" w:eastAsia="Calibri" w:hAnsi="Arial" w:cs="Arial"/>
          <w:lang w:eastAsia="pt-BR"/>
        </w:rPr>
      </w:pPr>
      <w:r>
        <w:rPr>
          <w:rFonts w:ascii="Arial" w:eastAsia="Calibri" w:hAnsi="Arial" w:cs="Arial"/>
          <w:lang w:eastAsia="pt-BR"/>
        </w:rPr>
        <w:t>Assinatura</w:t>
      </w:r>
    </w:p>
    <w:p w14:paraId="4C056F92" w14:textId="59A31952" w:rsidR="000C7198" w:rsidRDefault="00291697" w:rsidP="00AB7807">
      <w:pPr>
        <w:jc w:val="center"/>
        <w:rPr>
          <w:rFonts w:ascii="Arial" w:eastAsia="Calibri" w:hAnsi="Arial" w:cs="Arial"/>
          <w:b/>
          <w:bCs/>
          <w:lang w:eastAsia="pt-BR"/>
        </w:rPr>
      </w:pPr>
      <w:r w:rsidRPr="00AB7807">
        <w:rPr>
          <w:rFonts w:ascii="Arial" w:eastAsia="Calibri" w:hAnsi="Arial" w:cs="Arial"/>
          <w:b/>
          <w:bCs/>
          <w:lang w:eastAsia="pt-BR"/>
        </w:rPr>
        <w:lastRenderedPageBreak/>
        <w:t>Tabela de composição dos custos</w:t>
      </w:r>
    </w:p>
    <w:p w14:paraId="3422F5CE" w14:textId="77777777" w:rsidR="00AB7807" w:rsidRPr="00AB7807" w:rsidRDefault="00AB7807" w:rsidP="00AB7807">
      <w:pPr>
        <w:jc w:val="center"/>
        <w:rPr>
          <w:rFonts w:ascii="Arial" w:eastAsia="Calibri" w:hAnsi="Arial" w:cs="Arial"/>
          <w:b/>
          <w:bCs/>
          <w:lang w:eastAsia="pt-BR"/>
        </w:rPr>
      </w:pPr>
    </w:p>
    <w:tbl>
      <w:tblPr>
        <w:tblStyle w:val="TableNormal"/>
        <w:tblW w:w="0" w:type="auto"/>
        <w:tblInd w:w="15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19"/>
        <w:gridCol w:w="5641"/>
        <w:gridCol w:w="1901"/>
        <w:gridCol w:w="1723"/>
      </w:tblGrid>
      <w:tr w:rsidR="00AB7807" w14:paraId="14DA0A4E" w14:textId="77777777" w:rsidTr="0097636D">
        <w:trPr>
          <w:trHeight w:val="461"/>
        </w:trPr>
        <w:tc>
          <w:tcPr>
            <w:tcW w:w="10184" w:type="dxa"/>
            <w:gridSpan w:val="4"/>
            <w:shd w:val="clear" w:color="auto" w:fill="9BC2E6"/>
          </w:tcPr>
          <w:p w14:paraId="45F64C4D" w14:textId="77777777" w:rsidR="00AB7807" w:rsidRDefault="00AB7807" w:rsidP="0097636D">
            <w:pPr>
              <w:pStyle w:val="TableParagraph"/>
              <w:spacing w:before="107"/>
              <w:ind w:left="57" w:right="5"/>
              <w:jc w:val="center"/>
              <w:rPr>
                <w:b/>
                <w:sz w:val="20"/>
              </w:rPr>
            </w:pPr>
            <w:r>
              <w:rPr>
                <w:b/>
                <w:sz w:val="20"/>
              </w:rPr>
              <w:t>Consórcio</w:t>
            </w:r>
            <w:r>
              <w:rPr>
                <w:b/>
                <w:spacing w:val="-11"/>
                <w:sz w:val="20"/>
              </w:rPr>
              <w:t xml:space="preserve"> </w:t>
            </w:r>
            <w:r>
              <w:rPr>
                <w:b/>
                <w:sz w:val="20"/>
              </w:rPr>
              <w:t>Intermunicipal</w:t>
            </w:r>
            <w:r>
              <w:rPr>
                <w:b/>
                <w:spacing w:val="-12"/>
                <w:sz w:val="20"/>
              </w:rPr>
              <w:t xml:space="preserve"> </w:t>
            </w:r>
            <w:r>
              <w:rPr>
                <w:b/>
                <w:sz w:val="20"/>
              </w:rPr>
              <w:t>Caiúa</w:t>
            </w:r>
            <w:r>
              <w:rPr>
                <w:b/>
                <w:spacing w:val="-11"/>
                <w:sz w:val="20"/>
              </w:rPr>
              <w:t xml:space="preserve"> </w:t>
            </w:r>
            <w:r>
              <w:rPr>
                <w:b/>
                <w:sz w:val="20"/>
              </w:rPr>
              <w:t>Ambienta-</w:t>
            </w:r>
            <w:r>
              <w:rPr>
                <w:b/>
                <w:spacing w:val="-11"/>
                <w:sz w:val="20"/>
              </w:rPr>
              <w:t xml:space="preserve"> </w:t>
            </w:r>
            <w:r>
              <w:rPr>
                <w:b/>
                <w:spacing w:val="-4"/>
                <w:sz w:val="20"/>
              </w:rPr>
              <w:t>CICA</w:t>
            </w:r>
          </w:p>
        </w:tc>
      </w:tr>
      <w:tr w:rsidR="00AB7807" w14:paraId="618CDFE1" w14:textId="77777777" w:rsidTr="0097636D">
        <w:trPr>
          <w:trHeight w:val="212"/>
        </w:trPr>
        <w:tc>
          <w:tcPr>
            <w:tcW w:w="10184" w:type="dxa"/>
            <w:gridSpan w:val="4"/>
            <w:tcBorders>
              <w:bottom w:val="single" w:sz="8" w:space="0" w:color="000000"/>
            </w:tcBorders>
            <w:shd w:val="clear" w:color="auto" w:fill="9BC2E6"/>
          </w:tcPr>
          <w:p w14:paraId="0BCA0E22" w14:textId="77777777" w:rsidR="00AB7807" w:rsidRDefault="00AB7807" w:rsidP="0097636D">
            <w:pPr>
              <w:pStyle w:val="TableParagraph"/>
              <w:spacing w:line="192" w:lineRule="exact"/>
              <w:ind w:left="57" w:right="2"/>
              <w:jc w:val="center"/>
              <w:rPr>
                <w:b/>
                <w:sz w:val="20"/>
              </w:rPr>
            </w:pPr>
            <w:r>
              <w:rPr>
                <w:b/>
                <w:sz w:val="20"/>
              </w:rPr>
              <w:t>PLANILHA</w:t>
            </w:r>
            <w:r>
              <w:rPr>
                <w:b/>
                <w:spacing w:val="-7"/>
                <w:sz w:val="20"/>
              </w:rPr>
              <w:t xml:space="preserve"> </w:t>
            </w:r>
            <w:r>
              <w:rPr>
                <w:b/>
                <w:sz w:val="20"/>
              </w:rPr>
              <w:t>DE</w:t>
            </w:r>
            <w:r>
              <w:rPr>
                <w:b/>
                <w:spacing w:val="-7"/>
                <w:sz w:val="20"/>
              </w:rPr>
              <w:t xml:space="preserve"> </w:t>
            </w:r>
            <w:r>
              <w:rPr>
                <w:b/>
                <w:sz w:val="20"/>
              </w:rPr>
              <w:t>CUSTOS</w:t>
            </w:r>
            <w:r>
              <w:rPr>
                <w:b/>
                <w:spacing w:val="-8"/>
                <w:sz w:val="20"/>
              </w:rPr>
              <w:t xml:space="preserve"> </w:t>
            </w:r>
            <w:r>
              <w:rPr>
                <w:b/>
                <w:sz w:val="20"/>
              </w:rPr>
              <w:t>E</w:t>
            </w:r>
            <w:r>
              <w:rPr>
                <w:b/>
                <w:spacing w:val="-7"/>
                <w:sz w:val="20"/>
              </w:rPr>
              <w:t xml:space="preserve"> </w:t>
            </w:r>
            <w:r>
              <w:rPr>
                <w:b/>
                <w:sz w:val="20"/>
              </w:rPr>
              <w:t>FORMAÇÃO</w:t>
            </w:r>
            <w:r>
              <w:rPr>
                <w:b/>
                <w:spacing w:val="-6"/>
                <w:sz w:val="20"/>
              </w:rPr>
              <w:t xml:space="preserve"> </w:t>
            </w:r>
            <w:r>
              <w:rPr>
                <w:b/>
                <w:sz w:val="20"/>
              </w:rPr>
              <w:t>DE</w:t>
            </w:r>
            <w:r>
              <w:rPr>
                <w:b/>
                <w:spacing w:val="-7"/>
                <w:sz w:val="20"/>
              </w:rPr>
              <w:t xml:space="preserve"> </w:t>
            </w:r>
            <w:r>
              <w:rPr>
                <w:b/>
                <w:spacing w:val="-2"/>
                <w:sz w:val="20"/>
              </w:rPr>
              <w:t>PREÇOS</w:t>
            </w:r>
          </w:p>
        </w:tc>
      </w:tr>
      <w:tr w:rsidR="00AB7807" w14:paraId="1938672B" w14:textId="77777777" w:rsidTr="0097636D">
        <w:trPr>
          <w:trHeight w:val="1648"/>
        </w:trPr>
        <w:tc>
          <w:tcPr>
            <w:tcW w:w="6560" w:type="dxa"/>
            <w:gridSpan w:val="2"/>
            <w:tcBorders>
              <w:top w:val="single" w:sz="8" w:space="0" w:color="000000"/>
              <w:left w:val="single" w:sz="8" w:space="0" w:color="000000"/>
              <w:bottom w:val="single" w:sz="8" w:space="0" w:color="000000"/>
              <w:right w:val="single" w:sz="8" w:space="0" w:color="000000"/>
            </w:tcBorders>
          </w:tcPr>
          <w:p w14:paraId="7475970C" w14:textId="77777777" w:rsidR="00AB7807" w:rsidRDefault="00AB7807" w:rsidP="0097636D">
            <w:pPr>
              <w:pStyle w:val="TableParagraph"/>
              <w:rPr>
                <w:sz w:val="20"/>
              </w:rPr>
            </w:pPr>
          </w:p>
          <w:p w14:paraId="5E309F2B" w14:textId="77777777" w:rsidR="00AB7807" w:rsidRDefault="00AB7807" w:rsidP="0097636D">
            <w:pPr>
              <w:pStyle w:val="TableParagraph"/>
              <w:rPr>
                <w:sz w:val="20"/>
              </w:rPr>
            </w:pPr>
          </w:p>
          <w:p w14:paraId="0A571F8C" w14:textId="77777777" w:rsidR="00AB7807" w:rsidRDefault="00AB7807" w:rsidP="0097636D">
            <w:pPr>
              <w:pStyle w:val="TableParagraph"/>
              <w:spacing w:before="11"/>
              <w:rPr>
                <w:sz w:val="20"/>
              </w:rPr>
            </w:pPr>
          </w:p>
          <w:p w14:paraId="4B61F90D" w14:textId="77777777" w:rsidR="00AB7807" w:rsidRDefault="00AB7807" w:rsidP="0097636D">
            <w:pPr>
              <w:pStyle w:val="TableParagraph"/>
              <w:ind w:left="45"/>
              <w:rPr>
                <w:b/>
                <w:sz w:val="20"/>
              </w:rPr>
            </w:pPr>
            <w:r>
              <w:rPr>
                <w:b/>
                <w:spacing w:val="-2"/>
                <w:sz w:val="20"/>
              </w:rPr>
              <w:t>OBJETO:</w:t>
            </w:r>
          </w:p>
        </w:tc>
        <w:tc>
          <w:tcPr>
            <w:tcW w:w="3624" w:type="dxa"/>
            <w:gridSpan w:val="2"/>
            <w:tcBorders>
              <w:top w:val="single" w:sz="8" w:space="0" w:color="000000"/>
              <w:left w:val="single" w:sz="8" w:space="0" w:color="000000"/>
              <w:bottom w:val="single" w:sz="8" w:space="0" w:color="000000"/>
              <w:right w:val="single" w:sz="8" w:space="0" w:color="000000"/>
            </w:tcBorders>
          </w:tcPr>
          <w:p w14:paraId="089C5499" w14:textId="77777777" w:rsidR="00AB7807" w:rsidRDefault="00AB7807" w:rsidP="0097636D">
            <w:pPr>
              <w:pStyle w:val="TableParagraph"/>
              <w:spacing w:before="219"/>
              <w:rPr>
                <w:sz w:val="20"/>
              </w:rPr>
            </w:pPr>
          </w:p>
          <w:p w14:paraId="70662222" w14:textId="77777777" w:rsidR="00AB7807" w:rsidRDefault="00AB7807" w:rsidP="0097636D">
            <w:pPr>
              <w:pStyle w:val="TableParagraph"/>
              <w:spacing w:line="264" w:lineRule="auto"/>
              <w:ind w:left="60" w:right="20"/>
              <w:jc w:val="center"/>
              <w:rPr>
                <w:b/>
                <w:sz w:val="20"/>
              </w:rPr>
            </w:pPr>
            <w:r>
              <w:rPr>
                <w:b/>
                <w:sz w:val="20"/>
              </w:rPr>
              <w:t>Contratação de empresa para terceirização</w:t>
            </w:r>
            <w:r>
              <w:rPr>
                <w:b/>
                <w:spacing w:val="-8"/>
                <w:sz w:val="20"/>
              </w:rPr>
              <w:t xml:space="preserve"> </w:t>
            </w:r>
            <w:r>
              <w:rPr>
                <w:b/>
                <w:sz w:val="20"/>
              </w:rPr>
              <w:t>de</w:t>
            </w:r>
            <w:r>
              <w:rPr>
                <w:b/>
                <w:spacing w:val="-8"/>
                <w:sz w:val="20"/>
              </w:rPr>
              <w:t xml:space="preserve"> </w:t>
            </w:r>
            <w:r>
              <w:rPr>
                <w:b/>
                <w:sz w:val="20"/>
              </w:rPr>
              <w:t>serviços</w:t>
            </w:r>
            <w:r>
              <w:rPr>
                <w:b/>
                <w:spacing w:val="33"/>
                <w:sz w:val="20"/>
              </w:rPr>
              <w:t xml:space="preserve"> </w:t>
            </w:r>
            <w:r>
              <w:rPr>
                <w:b/>
                <w:sz w:val="20"/>
              </w:rPr>
              <w:t>destinado</w:t>
            </w:r>
            <w:r>
              <w:rPr>
                <w:b/>
                <w:spacing w:val="-8"/>
                <w:sz w:val="20"/>
              </w:rPr>
              <w:t xml:space="preserve"> </w:t>
            </w:r>
            <w:r>
              <w:rPr>
                <w:b/>
                <w:sz w:val="20"/>
              </w:rPr>
              <w:t>ao CICA ( Operadores- Motoristas)</w:t>
            </w:r>
          </w:p>
        </w:tc>
      </w:tr>
      <w:tr w:rsidR="00AB7807" w14:paraId="79C73371" w14:textId="77777777" w:rsidTr="0097636D">
        <w:trPr>
          <w:trHeight w:val="270"/>
        </w:trPr>
        <w:tc>
          <w:tcPr>
            <w:tcW w:w="6560" w:type="dxa"/>
            <w:gridSpan w:val="2"/>
            <w:tcBorders>
              <w:top w:val="single" w:sz="8" w:space="0" w:color="000000"/>
              <w:left w:val="single" w:sz="8" w:space="0" w:color="000000"/>
              <w:bottom w:val="single" w:sz="8" w:space="0" w:color="000000"/>
              <w:right w:val="single" w:sz="8" w:space="0" w:color="000000"/>
            </w:tcBorders>
          </w:tcPr>
          <w:p w14:paraId="23DA96FE" w14:textId="77777777" w:rsidR="00AB7807" w:rsidRDefault="00AB7807" w:rsidP="0097636D">
            <w:pPr>
              <w:pStyle w:val="TableParagraph"/>
              <w:spacing w:before="36" w:line="214" w:lineRule="exact"/>
              <w:ind w:left="45"/>
              <w:rPr>
                <w:b/>
                <w:sz w:val="20"/>
              </w:rPr>
            </w:pPr>
            <w:r>
              <w:rPr>
                <w:b/>
                <w:sz w:val="20"/>
              </w:rPr>
              <w:t>Número</w:t>
            </w:r>
            <w:r>
              <w:rPr>
                <w:b/>
                <w:spacing w:val="-7"/>
                <w:sz w:val="20"/>
              </w:rPr>
              <w:t xml:space="preserve"> </w:t>
            </w:r>
            <w:r>
              <w:rPr>
                <w:b/>
                <w:sz w:val="20"/>
              </w:rPr>
              <w:t>do</w:t>
            </w:r>
            <w:r>
              <w:rPr>
                <w:b/>
                <w:spacing w:val="-8"/>
                <w:sz w:val="20"/>
              </w:rPr>
              <w:t xml:space="preserve"> </w:t>
            </w:r>
            <w:r>
              <w:rPr>
                <w:b/>
                <w:spacing w:val="-2"/>
                <w:sz w:val="20"/>
              </w:rPr>
              <w:t>Processo:</w:t>
            </w:r>
          </w:p>
        </w:tc>
        <w:tc>
          <w:tcPr>
            <w:tcW w:w="3624" w:type="dxa"/>
            <w:gridSpan w:val="2"/>
            <w:tcBorders>
              <w:top w:val="single" w:sz="8" w:space="0" w:color="000000"/>
              <w:left w:val="single" w:sz="8" w:space="0" w:color="000000"/>
              <w:bottom w:val="single" w:sz="8" w:space="0" w:color="000000"/>
              <w:right w:val="single" w:sz="8" w:space="0" w:color="000000"/>
            </w:tcBorders>
          </w:tcPr>
          <w:p w14:paraId="13DF54DC" w14:textId="77777777" w:rsidR="00AB7807" w:rsidRDefault="00AB7807" w:rsidP="0097636D">
            <w:pPr>
              <w:pStyle w:val="TableParagraph"/>
              <w:rPr>
                <w:sz w:val="18"/>
              </w:rPr>
            </w:pPr>
          </w:p>
        </w:tc>
      </w:tr>
      <w:tr w:rsidR="00AB7807" w14:paraId="4477DB62" w14:textId="77777777" w:rsidTr="0097636D">
        <w:trPr>
          <w:trHeight w:val="270"/>
        </w:trPr>
        <w:tc>
          <w:tcPr>
            <w:tcW w:w="919" w:type="dxa"/>
            <w:tcBorders>
              <w:top w:val="single" w:sz="8" w:space="0" w:color="000000"/>
              <w:left w:val="single" w:sz="8" w:space="0" w:color="000000"/>
              <w:bottom w:val="single" w:sz="8" w:space="0" w:color="000000"/>
              <w:right w:val="single" w:sz="8" w:space="0" w:color="000000"/>
            </w:tcBorders>
          </w:tcPr>
          <w:p w14:paraId="6A0D66BE" w14:textId="77777777" w:rsidR="00AB7807" w:rsidRDefault="00AB7807" w:rsidP="0097636D">
            <w:pPr>
              <w:pStyle w:val="TableParagraph"/>
              <w:rPr>
                <w:sz w:val="18"/>
              </w:rPr>
            </w:pPr>
          </w:p>
        </w:tc>
        <w:tc>
          <w:tcPr>
            <w:tcW w:w="5641" w:type="dxa"/>
            <w:tcBorders>
              <w:top w:val="single" w:sz="8" w:space="0" w:color="000000"/>
              <w:left w:val="single" w:sz="8" w:space="0" w:color="000000"/>
              <w:bottom w:val="single" w:sz="8" w:space="0" w:color="000000"/>
              <w:right w:val="single" w:sz="8" w:space="0" w:color="000000"/>
            </w:tcBorders>
          </w:tcPr>
          <w:p w14:paraId="1F2B680F" w14:textId="77777777" w:rsidR="00AB7807" w:rsidRDefault="00AB7807" w:rsidP="0097636D">
            <w:pPr>
              <w:pStyle w:val="TableParagraph"/>
              <w:rPr>
                <w:sz w:val="18"/>
              </w:rPr>
            </w:pPr>
          </w:p>
        </w:tc>
        <w:tc>
          <w:tcPr>
            <w:tcW w:w="1901" w:type="dxa"/>
            <w:tcBorders>
              <w:top w:val="single" w:sz="8" w:space="0" w:color="000000"/>
              <w:left w:val="single" w:sz="8" w:space="0" w:color="000000"/>
              <w:bottom w:val="single" w:sz="8" w:space="0" w:color="000000"/>
              <w:right w:val="single" w:sz="8" w:space="0" w:color="000000"/>
            </w:tcBorders>
          </w:tcPr>
          <w:p w14:paraId="5F43C38A" w14:textId="77777777" w:rsidR="00AB7807" w:rsidRDefault="00AB7807" w:rsidP="0097636D">
            <w:pPr>
              <w:pStyle w:val="TableParagraph"/>
              <w:rPr>
                <w:sz w:val="18"/>
              </w:rPr>
            </w:pPr>
          </w:p>
        </w:tc>
        <w:tc>
          <w:tcPr>
            <w:tcW w:w="1723" w:type="dxa"/>
            <w:tcBorders>
              <w:top w:val="single" w:sz="8" w:space="0" w:color="000000"/>
              <w:left w:val="single" w:sz="8" w:space="0" w:color="000000"/>
              <w:bottom w:val="single" w:sz="8" w:space="0" w:color="000000"/>
              <w:right w:val="single" w:sz="8" w:space="0" w:color="000000"/>
            </w:tcBorders>
          </w:tcPr>
          <w:p w14:paraId="45B178E6" w14:textId="77777777" w:rsidR="00AB7807" w:rsidRDefault="00AB7807" w:rsidP="0097636D">
            <w:pPr>
              <w:pStyle w:val="TableParagraph"/>
              <w:rPr>
                <w:sz w:val="18"/>
              </w:rPr>
            </w:pPr>
          </w:p>
        </w:tc>
      </w:tr>
      <w:tr w:rsidR="00AB7807" w14:paraId="2D36049F" w14:textId="77777777" w:rsidTr="0097636D">
        <w:trPr>
          <w:trHeight w:val="270"/>
        </w:trPr>
        <w:tc>
          <w:tcPr>
            <w:tcW w:w="10184" w:type="dxa"/>
            <w:gridSpan w:val="4"/>
            <w:tcBorders>
              <w:top w:val="single" w:sz="8" w:space="0" w:color="000000"/>
              <w:left w:val="single" w:sz="8" w:space="0" w:color="000000"/>
              <w:bottom w:val="single" w:sz="8" w:space="0" w:color="000000"/>
              <w:right w:val="single" w:sz="8" w:space="0" w:color="000000"/>
            </w:tcBorders>
            <w:shd w:val="clear" w:color="auto" w:fill="9BC2E6"/>
          </w:tcPr>
          <w:p w14:paraId="4528118C" w14:textId="77777777" w:rsidR="00AB7807" w:rsidRDefault="00AB7807" w:rsidP="0097636D">
            <w:pPr>
              <w:pStyle w:val="TableParagraph"/>
              <w:spacing w:before="36" w:line="214" w:lineRule="exact"/>
              <w:ind w:left="57" w:right="1"/>
              <w:jc w:val="center"/>
              <w:rPr>
                <w:b/>
                <w:sz w:val="20"/>
              </w:rPr>
            </w:pPr>
            <w:r>
              <w:rPr>
                <w:b/>
                <w:sz w:val="20"/>
              </w:rPr>
              <w:t>DISCRIMINAÇÃO</w:t>
            </w:r>
            <w:r>
              <w:rPr>
                <w:b/>
                <w:spacing w:val="-9"/>
                <w:sz w:val="20"/>
              </w:rPr>
              <w:t xml:space="preserve"> </w:t>
            </w:r>
            <w:r>
              <w:rPr>
                <w:b/>
                <w:sz w:val="20"/>
              </w:rPr>
              <w:t>DOS</w:t>
            </w:r>
            <w:r>
              <w:rPr>
                <w:b/>
                <w:spacing w:val="-10"/>
                <w:sz w:val="20"/>
              </w:rPr>
              <w:t xml:space="preserve"> </w:t>
            </w:r>
            <w:r>
              <w:rPr>
                <w:b/>
                <w:sz w:val="20"/>
              </w:rPr>
              <w:t>SERVIÇOS</w:t>
            </w:r>
            <w:r>
              <w:rPr>
                <w:b/>
                <w:spacing w:val="-10"/>
                <w:sz w:val="20"/>
              </w:rPr>
              <w:t xml:space="preserve"> </w:t>
            </w:r>
            <w:r>
              <w:rPr>
                <w:b/>
                <w:sz w:val="20"/>
              </w:rPr>
              <w:t>(DADOS</w:t>
            </w:r>
            <w:r>
              <w:rPr>
                <w:b/>
                <w:spacing w:val="-10"/>
                <w:sz w:val="20"/>
              </w:rPr>
              <w:t xml:space="preserve"> </w:t>
            </w:r>
            <w:r>
              <w:rPr>
                <w:b/>
                <w:sz w:val="20"/>
              </w:rPr>
              <w:t>REFERENTES</w:t>
            </w:r>
            <w:r>
              <w:rPr>
                <w:b/>
                <w:spacing w:val="-10"/>
                <w:sz w:val="20"/>
              </w:rPr>
              <w:t xml:space="preserve"> </w:t>
            </w:r>
            <w:r>
              <w:rPr>
                <w:b/>
                <w:sz w:val="20"/>
              </w:rPr>
              <w:t>À</w:t>
            </w:r>
            <w:r>
              <w:rPr>
                <w:b/>
                <w:spacing w:val="-9"/>
                <w:sz w:val="20"/>
              </w:rPr>
              <w:t xml:space="preserve"> </w:t>
            </w:r>
            <w:r>
              <w:rPr>
                <w:b/>
                <w:spacing w:val="-2"/>
                <w:sz w:val="20"/>
              </w:rPr>
              <w:t>CONTRATAÇÃO)</w:t>
            </w:r>
          </w:p>
        </w:tc>
      </w:tr>
      <w:tr w:rsidR="00AB7807" w14:paraId="34B85401" w14:textId="77777777" w:rsidTr="0097636D">
        <w:trPr>
          <w:trHeight w:val="270"/>
        </w:trPr>
        <w:tc>
          <w:tcPr>
            <w:tcW w:w="6560" w:type="dxa"/>
            <w:gridSpan w:val="2"/>
            <w:tcBorders>
              <w:top w:val="single" w:sz="8" w:space="0" w:color="000000"/>
              <w:left w:val="single" w:sz="8" w:space="0" w:color="000000"/>
              <w:bottom w:val="single" w:sz="8" w:space="0" w:color="000000"/>
              <w:right w:val="single" w:sz="8" w:space="0" w:color="000000"/>
            </w:tcBorders>
          </w:tcPr>
          <w:p w14:paraId="0C5C1CA9" w14:textId="77777777" w:rsidR="00AB7807" w:rsidRDefault="00AB7807" w:rsidP="0097636D">
            <w:pPr>
              <w:pStyle w:val="TableParagraph"/>
              <w:spacing w:before="36" w:line="214" w:lineRule="exact"/>
              <w:ind w:left="45"/>
              <w:rPr>
                <w:b/>
                <w:sz w:val="20"/>
              </w:rPr>
            </w:pPr>
            <w:r>
              <w:rPr>
                <w:b/>
                <w:sz w:val="20"/>
              </w:rPr>
              <w:t>Local</w:t>
            </w:r>
            <w:r>
              <w:rPr>
                <w:b/>
                <w:spacing w:val="-5"/>
                <w:sz w:val="20"/>
              </w:rPr>
              <w:t xml:space="preserve"> </w:t>
            </w:r>
            <w:r>
              <w:rPr>
                <w:b/>
                <w:sz w:val="20"/>
              </w:rPr>
              <w:t>da</w:t>
            </w:r>
            <w:r>
              <w:rPr>
                <w:b/>
                <w:spacing w:val="-3"/>
                <w:sz w:val="20"/>
              </w:rPr>
              <w:t xml:space="preserve"> </w:t>
            </w:r>
            <w:r>
              <w:rPr>
                <w:b/>
                <w:sz w:val="20"/>
              </w:rPr>
              <w:t>prestação</w:t>
            </w:r>
            <w:r>
              <w:rPr>
                <w:b/>
                <w:spacing w:val="-3"/>
                <w:sz w:val="20"/>
              </w:rPr>
              <w:t xml:space="preserve"> </w:t>
            </w:r>
            <w:r>
              <w:rPr>
                <w:b/>
                <w:sz w:val="20"/>
              </w:rPr>
              <w:t>dos</w:t>
            </w:r>
            <w:r>
              <w:rPr>
                <w:b/>
                <w:spacing w:val="-4"/>
                <w:sz w:val="20"/>
              </w:rPr>
              <w:t xml:space="preserve"> </w:t>
            </w:r>
            <w:r>
              <w:rPr>
                <w:b/>
                <w:spacing w:val="-2"/>
                <w:sz w:val="20"/>
              </w:rPr>
              <w:t>serviços:</w:t>
            </w:r>
          </w:p>
        </w:tc>
        <w:tc>
          <w:tcPr>
            <w:tcW w:w="3624" w:type="dxa"/>
            <w:gridSpan w:val="2"/>
            <w:tcBorders>
              <w:top w:val="single" w:sz="8" w:space="0" w:color="000000"/>
              <w:left w:val="single" w:sz="8" w:space="0" w:color="000000"/>
              <w:bottom w:val="single" w:sz="8" w:space="0" w:color="000000"/>
              <w:right w:val="single" w:sz="8" w:space="0" w:color="000000"/>
            </w:tcBorders>
          </w:tcPr>
          <w:p w14:paraId="44C42B27" w14:textId="77777777" w:rsidR="00AB7807" w:rsidRDefault="00AB7807" w:rsidP="0097636D">
            <w:pPr>
              <w:pStyle w:val="TableParagraph"/>
              <w:spacing w:before="36" w:line="214" w:lineRule="exact"/>
              <w:ind w:left="1160"/>
              <w:rPr>
                <w:sz w:val="20"/>
              </w:rPr>
            </w:pPr>
            <w:r>
              <w:rPr>
                <w:sz w:val="20"/>
              </w:rPr>
              <w:t>Consórcio</w:t>
            </w:r>
            <w:r>
              <w:rPr>
                <w:spacing w:val="-10"/>
                <w:sz w:val="20"/>
              </w:rPr>
              <w:t xml:space="preserve"> </w:t>
            </w:r>
            <w:r>
              <w:rPr>
                <w:spacing w:val="-4"/>
                <w:sz w:val="20"/>
              </w:rPr>
              <w:t>CICA</w:t>
            </w:r>
          </w:p>
        </w:tc>
      </w:tr>
      <w:tr w:rsidR="00AB7807" w14:paraId="3DA2E8C0" w14:textId="77777777" w:rsidTr="0097636D">
        <w:trPr>
          <w:trHeight w:val="270"/>
        </w:trPr>
        <w:tc>
          <w:tcPr>
            <w:tcW w:w="6560" w:type="dxa"/>
            <w:gridSpan w:val="2"/>
            <w:tcBorders>
              <w:top w:val="single" w:sz="8" w:space="0" w:color="000000"/>
              <w:left w:val="single" w:sz="8" w:space="0" w:color="000000"/>
              <w:bottom w:val="single" w:sz="8" w:space="0" w:color="000000"/>
              <w:right w:val="single" w:sz="8" w:space="0" w:color="000000"/>
            </w:tcBorders>
          </w:tcPr>
          <w:p w14:paraId="1E7B863A" w14:textId="77777777" w:rsidR="00AB7807" w:rsidRDefault="00AB7807" w:rsidP="0097636D">
            <w:pPr>
              <w:pStyle w:val="TableParagraph"/>
              <w:spacing w:before="36" w:line="214" w:lineRule="exact"/>
              <w:ind w:left="45"/>
              <w:rPr>
                <w:b/>
                <w:sz w:val="20"/>
              </w:rPr>
            </w:pPr>
            <w:r>
              <w:rPr>
                <w:b/>
                <w:sz w:val="20"/>
              </w:rPr>
              <w:t>Ano</w:t>
            </w:r>
            <w:r>
              <w:rPr>
                <w:b/>
                <w:spacing w:val="-4"/>
                <w:sz w:val="20"/>
              </w:rPr>
              <w:t xml:space="preserve"> </w:t>
            </w:r>
            <w:r>
              <w:rPr>
                <w:b/>
                <w:sz w:val="20"/>
              </w:rPr>
              <w:t>do</w:t>
            </w:r>
            <w:r>
              <w:rPr>
                <w:b/>
                <w:spacing w:val="-4"/>
                <w:sz w:val="20"/>
              </w:rPr>
              <w:t xml:space="preserve"> </w:t>
            </w:r>
            <w:r>
              <w:rPr>
                <w:b/>
                <w:sz w:val="20"/>
              </w:rPr>
              <w:t>Acordo,</w:t>
            </w:r>
            <w:r>
              <w:rPr>
                <w:b/>
                <w:spacing w:val="-5"/>
                <w:sz w:val="20"/>
              </w:rPr>
              <w:t xml:space="preserve"> </w:t>
            </w:r>
            <w:r>
              <w:rPr>
                <w:b/>
                <w:sz w:val="20"/>
              </w:rPr>
              <w:t>Convenção</w:t>
            </w:r>
            <w:r>
              <w:rPr>
                <w:b/>
                <w:spacing w:val="-3"/>
                <w:sz w:val="20"/>
              </w:rPr>
              <w:t xml:space="preserve"> </w:t>
            </w:r>
            <w:r>
              <w:rPr>
                <w:b/>
                <w:sz w:val="20"/>
              </w:rPr>
              <w:t>ou</w:t>
            </w:r>
            <w:r>
              <w:rPr>
                <w:b/>
                <w:spacing w:val="-6"/>
                <w:sz w:val="20"/>
              </w:rPr>
              <w:t xml:space="preserve"> </w:t>
            </w:r>
            <w:r>
              <w:rPr>
                <w:b/>
                <w:sz w:val="20"/>
              </w:rPr>
              <w:t>Dissídio</w:t>
            </w:r>
            <w:r>
              <w:rPr>
                <w:b/>
                <w:spacing w:val="-3"/>
                <w:sz w:val="20"/>
              </w:rPr>
              <w:t xml:space="preserve"> </w:t>
            </w:r>
            <w:r>
              <w:rPr>
                <w:b/>
                <w:sz w:val="20"/>
              </w:rPr>
              <w:t>Coletivo</w:t>
            </w:r>
            <w:r>
              <w:rPr>
                <w:b/>
                <w:spacing w:val="-4"/>
                <w:sz w:val="20"/>
              </w:rPr>
              <w:t xml:space="preserve"> </w:t>
            </w:r>
            <w:r>
              <w:rPr>
                <w:b/>
                <w:sz w:val="20"/>
              </w:rPr>
              <w:t>e</w:t>
            </w:r>
            <w:r>
              <w:rPr>
                <w:b/>
                <w:spacing w:val="-4"/>
                <w:sz w:val="20"/>
              </w:rPr>
              <w:t xml:space="preserve"> </w:t>
            </w:r>
            <w:r>
              <w:rPr>
                <w:b/>
                <w:spacing w:val="-2"/>
                <w:sz w:val="20"/>
              </w:rPr>
              <w:t>Sindicato</w:t>
            </w:r>
          </w:p>
        </w:tc>
        <w:tc>
          <w:tcPr>
            <w:tcW w:w="3624" w:type="dxa"/>
            <w:gridSpan w:val="2"/>
            <w:tcBorders>
              <w:top w:val="single" w:sz="8" w:space="0" w:color="000000"/>
              <w:left w:val="single" w:sz="8" w:space="0" w:color="000000"/>
              <w:bottom w:val="single" w:sz="8" w:space="0" w:color="000000"/>
              <w:right w:val="single" w:sz="8" w:space="0" w:color="000000"/>
            </w:tcBorders>
          </w:tcPr>
          <w:p w14:paraId="03D92D13" w14:textId="77777777" w:rsidR="00AB7807" w:rsidRDefault="00AB7807" w:rsidP="0097636D">
            <w:pPr>
              <w:pStyle w:val="TableParagraph"/>
              <w:spacing w:before="36" w:line="214" w:lineRule="exact"/>
              <w:ind w:left="811"/>
              <w:rPr>
                <w:sz w:val="20"/>
              </w:rPr>
            </w:pPr>
            <w:r>
              <w:rPr>
                <w:spacing w:val="-2"/>
                <w:sz w:val="20"/>
              </w:rPr>
              <w:t>SINTRAPAV</w:t>
            </w:r>
            <w:r>
              <w:rPr>
                <w:spacing w:val="10"/>
                <w:sz w:val="20"/>
              </w:rPr>
              <w:t xml:space="preserve"> </w:t>
            </w:r>
            <w:r>
              <w:rPr>
                <w:spacing w:val="-2"/>
                <w:sz w:val="20"/>
              </w:rPr>
              <w:t>2023-</w:t>
            </w:r>
            <w:r>
              <w:rPr>
                <w:spacing w:val="-4"/>
                <w:sz w:val="20"/>
              </w:rPr>
              <w:t>2024</w:t>
            </w:r>
          </w:p>
        </w:tc>
      </w:tr>
      <w:tr w:rsidR="00AB7807" w14:paraId="7CEC979E" w14:textId="77777777" w:rsidTr="0097636D">
        <w:trPr>
          <w:trHeight w:val="270"/>
        </w:trPr>
        <w:tc>
          <w:tcPr>
            <w:tcW w:w="6560" w:type="dxa"/>
            <w:gridSpan w:val="2"/>
            <w:tcBorders>
              <w:top w:val="single" w:sz="8" w:space="0" w:color="000000"/>
              <w:left w:val="single" w:sz="8" w:space="0" w:color="000000"/>
              <w:bottom w:val="single" w:sz="8" w:space="0" w:color="000000"/>
              <w:right w:val="single" w:sz="8" w:space="0" w:color="000000"/>
            </w:tcBorders>
          </w:tcPr>
          <w:p w14:paraId="2DC7E618" w14:textId="77777777" w:rsidR="00AB7807" w:rsidRDefault="00AB7807" w:rsidP="0097636D">
            <w:pPr>
              <w:pStyle w:val="TableParagraph"/>
              <w:spacing w:before="36" w:line="214" w:lineRule="exact"/>
              <w:ind w:left="45"/>
              <w:rPr>
                <w:b/>
                <w:sz w:val="20"/>
              </w:rPr>
            </w:pPr>
            <w:r>
              <w:rPr>
                <w:b/>
                <w:sz w:val="20"/>
              </w:rPr>
              <w:t>Número</w:t>
            </w:r>
            <w:r>
              <w:rPr>
                <w:b/>
                <w:spacing w:val="-7"/>
                <w:sz w:val="20"/>
              </w:rPr>
              <w:t xml:space="preserve"> </w:t>
            </w:r>
            <w:r>
              <w:rPr>
                <w:b/>
                <w:sz w:val="20"/>
              </w:rPr>
              <w:t>de</w:t>
            </w:r>
            <w:r>
              <w:rPr>
                <w:b/>
                <w:spacing w:val="-7"/>
                <w:sz w:val="20"/>
              </w:rPr>
              <w:t xml:space="preserve"> </w:t>
            </w:r>
            <w:r>
              <w:rPr>
                <w:b/>
                <w:sz w:val="20"/>
              </w:rPr>
              <w:t>meses</w:t>
            </w:r>
            <w:r>
              <w:rPr>
                <w:b/>
                <w:spacing w:val="-8"/>
                <w:sz w:val="20"/>
              </w:rPr>
              <w:t xml:space="preserve"> </w:t>
            </w:r>
            <w:r>
              <w:rPr>
                <w:b/>
                <w:sz w:val="20"/>
              </w:rPr>
              <w:t>de</w:t>
            </w:r>
            <w:r>
              <w:rPr>
                <w:b/>
                <w:spacing w:val="-7"/>
                <w:sz w:val="20"/>
              </w:rPr>
              <w:t xml:space="preserve"> </w:t>
            </w:r>
            <w:r>
              <w:rPr>
                <w:b/>
                <w:sz w:val="20"/>
              </w:rPr>
              <w:t>execução</w:t>
            </w:r>
            <w:r>
              <w:rPr>
                <w:b/>
                <w:spacing w:val="-6"/>
                <w:sz w:val="20"/>
              </w:rPr>
              <w:t xml:space="preserve"> </w:t>
            </w:r>
            <w:r>
              <w:rPr>
                <w:b/>
                <w:spacing w:val="-2"/>
                <w:sz w:val="20"/>
              </w:rPr>
              <w:t>contratual</w:t>
            </w:r>
          </w:p>
        </w:tc>
        <w:tc>
          <w:tcPr>
            <w:tcW w:w="3624" w:type="dxa"/>
            <w:gridSpan w:val="2"/>
            <w:tcBorders>
              <w:top w:val="single" w:sz="8" w:space="0" w:color="000000"/>
              <w:left w:val="single" w:sz="8" w:space="0" w:color="000000"/>
              <w:bottom w:val="single" w:sz="8" w:space="0" w:color="000000"/>
              <w:right w:val="single" w:sz="8" w:space="0" w:color="000000"/>
            </w:tcBorders>
          </w:tcPr>
          <w:p w14:paraId="68D2E01D" w14:textId="77777777" w:rsidR="00AB7807" w:rsidRDefault="00AB7807" w:rsidP="0097636D">
            <w:pPr>
              <w:pStyle w:val="TableParagraph"/>
              <w:spacing w:before="7"/>
              <w:ind w:left="60"/>
              <w:jc w:val="center"/>
              <w:rPr>
                <w:sz w:val="20"/>
              </w:rPr>
            </w:pPr>
            <w:r>
              <w:rPr>
                <w:spacing w:val="-5"/>
                <w:sz w:val="20"/>
              </w:rPr>
              <w:t>12</w:t>
            </w:r>
          </w:p>
        </w:tc>
      </w:tr>
      <w:tr w:rsidR="00AB7807" w14:paraId="69144354" w14:textId="77777777" w:rsidTr="0097636D">
        <w:trPr>
          <w:trHeight w:val="270"/>
        </w:trPr>
        <w:tc>
          <w:tcPr>
            <w:tcW w:w="919" w:type="dxa"/>
            <w:tcBorders>
              <w:top w:val="single" w:sz="8" w:space="0" w:color="000000"/>
              <w:left w:val="single" w:sz="8" w:space="0" w:color="000000"/>
              <w:bottom w:val="single" w:sz="8" w:space="0" w:color="000000"/>
              <w:right w:val="single" w:sz="8" w:space="0" w:color="000000"/>
            </w:tcBorders>
          </w:tcPr>
          <w:p w14:paraId="1B81757F" w14:textId="77777777" w:rsidR="00AB7807" w:rsidRDefault="00AB7807" w:rsidP="0097636D">
            <w:pPr>
              <w:pStyle w:val="TableParagraph"/>
              <w:rPr>
                <w:sz w:val="18"/>
              </w:rPr>
            </w:pPr>
          </w:p>
        </w:tc>
        <w:tc>
          <w:tcPr>
            <w:tcW w:w="5641" w:type="dxa"/>
            <w:tcBorders>
              <w:top w:val="single" w:sz="8" w:space="0" w:color="000000"/>
              <w:left w:val="single" w:sz="8" w:space="0" w:color="000000"/>
              <w:bottom w:val="single" w:sz="8" w:space="0" w:color="000000"/>
              <w:right w:val="single" w:sz="8" w:space="0" w:color="000000"/>
            </w:tcBorders>
          </w:tcPr>
          <w:p w14:paraId="50854E98" w14:textId="77777777" w:rsidR="00AB7807" w:rsidRDefault="00AB7807" w:rsidP="0097636D">
            <w:pPr>
              <w:pStyle w:val="TableParagraph"/>
              <w:rPr>
                <w:sz w:val="18"/>
              </w:rPr>
            </w:pPr>
          </w:p>
        </w:tc>
        <w:tc>
          <w:tcPr>
            <w:tcW w:w="1901" w:type="dxa"/>
            <w:tcBorders>
              <w:top w:val="single" w:sz="8" w:space="0" w:color="000000"/>
              <w:left w:val="single" w:sz="8" w:space="0" w:color="000000"/>
              <w:bottom w:val="single" w:sz="8" w:space="0" w:color="000000"/>
              <w:right w:val="single" w:sz="8" w:space="0" w:color="000000"/>
            </w:tcBorders>
          </w:tcPr>
          <w:p w14:paraId="252505AC" w14:textId="77777777" w:rsidR="00AB7807" w:rsidRDefault="00AB7807" w:rsidP="0097636D">
            <w:pPr>
              <w:pStyle w:val="TableParagraph"/>
              <w:rPr>
                <w:sz w:val="18"/>
              </w:rPr>
            </w:pPr>
          </w:p>
        </w:tc>
        <w:tc>
          <w:tcPr>
            <w:tcW w:w="1723" w:type="dxa"/>
            <w:tcBorders>
              <w:top w:val="single" w:sz="8" w:space="0" w:color="000000"/>
              <w:left w:val="single" w:sz="8" w:space="0" w:color="000000"/>
              <w:bottom w:val="single" w:sz="8" w:space="0" w:color="000000"/>
              <w:right w:val="single" w:sz="8" w:space="0" w:color="000000"/>
            </w:tcBorders>
          </w:tcPr>
          <w:p w14:paraId="185752E8" w14:textId="77777777" w:rsidR="00AB7807" w:rsidRDefault="00AB7807" w:rsidP="0097636D">
            <w:pPr>
              <w:pStyle w:val="TableParagraph"/>
              <w:rPr>
                <w:sz w:val="18"/>
              </w:rPr>
            </w:pPr>
          </w:p>
        </w:tc>
      </w:tr>
      <w:tr w:rsidR="00AB7807" w14:paraId="30CD17E6" w14:textId="77777777" w:rsidTr="0097636D">
        <w:trPr>
          <w:trHeight w:val="270"/>
        </w:trPr>
        <w:tc>
          <w:tcPr>
            <w:tcW w:w="10184" w:type="dxa"/>
            <w:gridSpan w:val="4"/>
            <w:tcBorders>
              <w:top w:val="single" w:sz="8" w:space="0" w:color="000000"/>
              <w:left w:val="single" w:sz="8" w:space="0" w:color="000000"/>
              <w:bottom w:val="single" w:sz="8" w:space="0" w:color="000000"/>
              <w:right w:val="single" w:sz="8" w:space="0" w:color="000000"/>
            </w:tcBorders>
            <w:shd w:val="clear" w:color="auto" w:fill="9BC2E6"/>
          </w:tcPr>
          <w:p w14:paraId="4967DE6F" w14:textId="77777777" w:rsidR="00AB7807" w:rsidRDefault="00AB7807" w:rsidP="0097636D">
            <w:pPr>
              <w:pStyle w:val="TableParagraph"/>
              <w:spacing w:before="36" w:line="214" w:lineRule="exact"/>
              <w:ind w:left="57"/>
              <w:jc w:val="center"/>
              <w:rPr>
                <w:b/>
                <w:sz w:val="20"/>
              </w:rPr>
            </w:pPr>
            <w:r>
              <w:rPr>
                <w:b/>
                <w:sz w:val="20"/>
              </w:rPr>
              <w:t>IDENTIFICAÇÃO</w:t>
            </w:r>
            <w:r>
              <w:rPr>
                <w:b/>
                <w:spacing w:val="-12"/>
                <w:sz w:val="20"/>
              </w:rPr>
              <w:t xml:space="preserve"> </w:t>
            </w:r>
            <w:r>
              <w:rPr>
                <w:b/>
                <w:sz w:val="20"/>
              </w:rPr>
              <w:t>DO</w:t>
            </w:r>
            <w:r>
              <w:rPr>
                <w:b/>
                <w:spacing w:val="-11"/>
                <w:sz w:val="20"/>
              </w:rPr>
              <w:t xml:space="preserve"> </w:t>
            </w:r>
            <w:r>
              <w:rPr>
                <w:b/>
                <w:spacing w:val="-2"/>
                <w:sz w:val="20"/>
              </w:rPr>
              <w:t>SERVIÇO</w:t>
            </w:r>
          </w:p>
        </w:tc>
      </w:tr>
      <w:tr w:rsidR="00AB7807" w14:paraId="69A6CAA4" w14:textId="77777777" w:rsidTr="0097636D">
        <w:trPr>
          <w:trHeight w:val="270"/>
        </w:trPr>
        <w:tc>
          <w:tcPr>
            <w:tcW w:w="6560" w:type="dxa"/>
            <w:gridSpan w:val="2"/>
            <w:tcBorders>
              <w:top w:val="single" w:sz="8" w:space="0" w:color="000000"/>
              <w:left w:val="single" w:sz="8" w:space="0" w:color="000000"/>
              <w:bottom w:val="single" w:sz="8" w:space="0" w:color="000000"/>
              <w:right w:val="single" w:sz="8" w:space="0" w:color="000000"/>
            </w:tcBorders>
          </w:tcPr>
          <w:p w14:paraId="471AA8A6" w14:textId="77777777" w:rsidR="00AB7807" w:rsidRDefault="00AB7807" w:rsidP="0097636D">
            <w:pPr>
              <w:pStyle w:val="TableParagraph"/>
              <w:spacing w:before="36" w:line="214" w:lineRule="exact"/>
              <w:ind w:left="45"/>
              <w:rPr>
                <w:b/>
                <w:sz w:val="20"/>
              </w:rPr>
            </w:pPr>
            <w:r>
              <w:rPr>
                <w:b/>
                <w:sz w:val="20"/>
              </w:rPr>
              <w:t>Tipo</w:t>
            </w:r>
            <w:r>
              <w:rPr>
                <w:b/>
                <w:spacing w:val="-6"/>
                <w:sz w:val="20"/>
              </w:rPr>
              <w:t xml:space="preserve"> </w:t>
            </w:r>
            <w:r>
              <w:rPr>
                <w:b/>
                <w:sz w:val="20"/>
              </w:rPr>
              <w:t>de</w:t>
            </w:r>
            <w:r>
              <w:rPr>
                <w:b/>
                <w:spacing w:val="-3"/>
                <w:sz w:val="20"/>
              </w:rPr>
              <w:t xml:space="preserve"> </w:t>
            </w:r>
            <w:r>
              <w:rPr>
                <w:b/>
                <w:spacing w:val="-2"/>
                <w:sz w:val="20"/>
              </w:rPr>
              <w:t>serviço</w:t>
            </w:r>
          </w:p>
        </w:tc>
        <w:tc>
          <w:tcPr>
            <w:tcW w:w="3624" w:type="dxa"/>
            <w:gridSpan w:val="2"/>
            <w:tcBorders>
              <w:top w:val="single" w:sz="8" w:space="0" w:color="000000"/>
              <w:left w:val="single" w:sz="8" w:space="0" w:color="000000"/>
              <w:bottom w:val="single" w:sz="8" w:space="0" w:color="000000"/>
              <w:right w:val="single" w:sz="8" w:space="0" w:color="000000"/>
            </w:tcBorders>
          </w:tcPr>
          <w:p w14:paraId="64C4B6D4" w14:textId="77777777" w:rsidR="00AB7807" w:rsidRDefault="00AB7807" w:rsidP="0097636D">
            <w:pPr>
              <w:pStyle w:val="TableParagraph"/>
              <w:spacing w:before="36" w:line="214" w:lineRule="exact"/>
              <w:ind w:left="45"/>
              <w:rPr>
                <w:sz w:val="20"/>
              </w:rPr>
            </w:pPr>
            <w:r>
              <w:rPr>
                <w:spacing w:val="-2"/>
                <w:sz w:val="20"/>
              </w:rPr>
              <w:t>Posto</w:t>
            </w:r>
          </w:p>
        </w:tc>
      </w:tr>
      <w:tr w:rsidR="00AB7807" w14:paraId="7554A92F" w14:textId="77777777" w:rsidTr="0097636D">
        <w:trPr>
          <w:trHeight w:val="270"/>
        </w:trPr>
        <w:tc>
          <w:tcPr>
            <w:tcW w:w="6560" w:type="dxa"/>
            <w:gridSpan w:val="2"/>
            <w:tcBorders>
              <w:top w:val="single" w:sz="8" w:space="0" w:color="000000"/>
              <w:left w:val="single" w:sz="8" w:space="0" w:color="000000"/>
              <w:bottom w:val="single" w:sz="8" w:space="0" w:color="000000"/>
              <w:right w:val="single" w:sz="8" w:space="0" w:color="000000"/>
            </w:tcBorders>
          </w:tcPr>
          <w:p w14:paraId="3EB8D76F" w14:textId="77777777" w:rsidR="00AB7807" w:rsidRDefault="00AB7807" w:rsidP="0097636D">
            <w:pPr>
              <w:pStyle w:val="TableParagraph"/>
              <w:spacing w:before="36" w:line="214" w:lineRule="exact"/>
              <w:ind w:left="45"/>
              <w:rPr>
                <w:b/>
                <w:sz w:val="20"/>
              </w:rPr>
            </w:pPr>
            <w:r>
              <w:rPr>
                <w:b/>
                <w:sz w:val="20"/>
              </w:rPr>
              <w:t>Unidade</w:t>
            </w:r>
            <w:r>
              <w:rPr>
                <w:b/>
                <w:spacing w:val="-5"/>
                <w:sz w:val="20"/>
              </w:rPr>
              <w:t xml:space="preserve"> </w:t>
            </w:r>
            <w:r>
              <w:rPr>
                <w:b/>
                <w:sz w:val="20"/>
              </w:rPr>
              <w:t>de</w:t>
            </w:r>
            <w:r>
              <w:rPr>
                <w:b/>
                <w:spacing w:val="-5"/>
                <w:sz w:val="20"/>
              </w:rPr>
              <w:t xml:space="preserve"> </w:t>
            </w:r>
            <w:r>
              <w:rPr>
                <w:b/>
                <w:spacing w:val="-2"/>
                <w:sz w:val="20"/>
              </w:rPr>
              <w:t>medida</w:t>
            </w:r>
          </w:p>
        </w:tc>
        <w:tc>
          <w:tcPr>
            <w:tcW w:w="3624" w:type="dxa"/>
            <w:gridSpan w:val="2"/>
            <w:tcBorders>
              <w:top w:val="single" w:sz="8" w:space="0" w:color="000000"/>
              <w:left w:val="single" w:sz="8" w:space="0" w:color="000000"/>
              <w:bottom w:val="single" w:sz="8" w:space="0" w:color="000000"/>
              <w:right w:val="single" w:sz="8" w:space="0" w:color="000000"/>
            </w:tcBorders>
          </w:tcPr>
          <w:p w14:paraId="542D9FB4" w14:textId="77777777" w:rsidR="00AB7807" w:rsidRDefault="00AB7807" w:rsidP="0097636D">
            <w:pPr>
              <w:pStyle w:val="TableParagraph"/>
              <w:spacing w:before="36" w:line="214" w:lineRule="exact"/>
              <w:ind w:left="45"/>
              <w:rPr>
                <w:sz w:val="20"/>
              </w:rPr>
            </w:pPr>
            <w:r>
              <w:rPr>
                <w:spacing w:val="-2"/>
                <w:sz w:val="20"/>
              </w:rPr>
              <w:t>xxxxx</w:t>
            </w:r>
          </w:p>
        </w:tc>
      </w:tr>
      <w:tr w:rsidR="00AB7807" w14:paraId="4274CD28" w14:textId="77777777" w:rsidTr="0097636D">
        <w:trPr>
          <w:trHeight w:val="270"/>
        </w:trPr>
        <w:tc>
          <w:tcPr>
            <w:tcW w:w="919" w:type="dxa"/>
            <w:tcBorders>
              <w:top w:val="single" w:sz="8" w:space="0" w:color="000000"/>
              <w:left w:val="single" w:sz="8" w:space="0" w:color="000000"/>
              <w:bottom w:val="single" w:sz="8" w:space="0" w:color="000000"/>
              <w:right w:val="single" w:sz="8" w:space="0" w:color="000000"/>
            </w:tcBorders>
          </w:tcPr>
          <w:p w14:paraId="4BEB6663" w14:textId="77777777" w:rsidR="00AB7807" w:rsidRDefault="00AB7807" w:rsidP="0097636D">
            <w:pPr>
              <w:pStyle w:val="TableParagraph"/>
              <w:rPr>
                <w:sz w:val="18"/>
              </w:rPr>
            </w:pPr>
          </w:p>
        </w:tc>
        <w:tc>
          <w:tcPr>
            <w:tcW w:w="5641" w:type="dxa"/>
            <w:tcBorders>
              <w:top w:val="single" w:sz="8" w:space="0" w:color="000000"/>
              <w:left w:val="single" w:sz="8" w:space="0" w:color="000000"/>
              <w:bottom w:val="single" w:sz="8" w:space="0" w:color="000000"/>
              <w:right w:val="single" w:sz="8" w:space="0" w:color="000000"/>
            </w:tcBorders>
          </w:tcPr>
          <w:p w14:paraId="20C3B69D" w14:textId="77777777" w:rsidR="00AB7807" w:rsidRDefault="00AB7807" w:rsidP="0097636D">
            <w:pPr>
              <w:pStyle w:val="TableParagraph"/>
              <w:rPr>
                <w:sz w:val="18"/>
              </w:rPr>
            </w:pPr>
          </w:p>
        </w:tc>
        <w:tc>
          <w:tcPr>
            <w:tcW w:w="1901" w:type="dxa"/>
            <w:tcBorders>
              <w:top w:val="single" w:sz="8" w:space="0" w:color="000000"/>
              <w:left w:val="single" w:sz="8" w:space="0" w:color="000000"/>
              <w:bottom w:val="single" w:sz="8" w:space="0" w:color="000000"/>
              <w:right w:val="single" w:sz="8" w:space="0" w:color="000000"/>
            </w:tcBorders>
          </w:tcPr>
          <w:p w14:paraId="0F4165ED" w14:textId="77777777" w:rsidR="00AB7807" w:rsidRDefault="00AB7807" w:rsidP="0097636D">
            <w:pPr>
              <w:pStyle w:val="TableParagraph"/>
              <w:rPr>
                <w:sz w:val="18"/>
              </w:rPr>
            </w:pPr>
          </w:p>
        </w:tc>
        <w:tc>
          <w:tcPr>
            <w:tcW w:w="1723" w:type="dxa"/>
            <w:tcBorders>
              <w:top w:val="single" w:sz="8" w:space="0" w:color="000000"/>
              <w:left w:val="single" w:sz="8" w:space="0" w:color="000000"/>
              <w:bottom w:val="single" w:sz="8" w:space="0" w:color="000000"/>
              <w:right w:val="single" w:sz="8" w:space="0" w:color="000000"/>
            </w:tcBorders>
          </w:tcPr>
          <w:p w14:paraId="5AEFF41C" w14:textId="77777777" w:rsidR="00AB7807" w:rsidRDefault="00AB7807" w:rsidP="0097636D">
            <w:pPr>
              <w:pStyle w:val="TableParagraph"/>
              <w:rPr>
                <w:sz w:val="18"/>
              </w:rPr>
            </w:pPr>
          </w:p>
        </w:tc>
      </w:tr>
      <w:tr w:rsidR="00AB7807" w14:paraId="1BA0DDB3" w14:textId="77777777" w:rsidTr="0097636D">
        <w:trPr>
          <w:trHeight w:val="270"/>
        </w:trPr>
        <w:tc>
          <w:tcPr>
            <w:tcW w:w="10184" w:type="dxa"/>
            <w:gridSpan w:val="4"/>
            <w:tcBorders>
              <w:top w:val="single" w:sz="8" w:space="0" w:color="000000"/>
              <w:left w:val="single" w:sz="8" w:space="0" w:color="000000"/>
              <w:bottom w:val="single" w:sz="8" w:space="0" w:color="000000"/>
              <w:right w:val="single" w:sz="8" w:space="0" w:color="000000"/>
            </w:tcBorders>
            <w:shd w:val="clear" w:color="auto" w:fill="9BC2E6"/>
          </w:tcPr>
          <w:p w14:paraId="15EF6275" w14:textId="77777777" w:rsidR="00AB7807" w:rsidRDefault="00AB7807" w:rsidP="0097636D">
            <w:pPr>
              <w:pStyle w:val="TableParagraph"/>
              <w:spacing w:before="36" w:line="214" w:lineRule="exact"/>
              <w:ind w:left="570"/>
              <w:rPr>
                <w:b/>
                <w:sz w:val="20"/>
              </w:rPr>
            </w:pPr>
            <w:r>
              <w:rPr>
                <w:b/>
                <w:sz w:val="20"/>
              </w:rPr>
              <w:t>DADOS</w:t>
            </w:r>
            <w:r>
              <w:rPr>
                <w:b/>
                <w:spacing w:val="-9"/>
                <w:sz w:val="20"/>
              </w:rPr>
              <w:t xml:space="preserve"> </w:t>
            </w:r>
            <w:r>
              <w:rPr>
                <w:b/>
                <w:sz w:val="20"/>
              </w:rPr>
              <w:t>COMPLEMENTARES</w:t>
            </w:r>
            <w:r>
              <w:rPr>
                <w:b/>
                <w:spacing w:val="-8"/>
                <w:sz w:val="20"/>
              </w:rPr>
              <w:t xml:space="preserve"> </w:t>
            </w:r>
            <w:r>
              <w:rPr>
                <w:b/>
                <w:sz w:val="20"/>
              </w:rPr>
              <w:t>PARA</w:t>
            </w:r>
            <w:r>
              <w:rPr>
                <w:b/>
                <w:spacing w:val="-8"/>
                <w:sz w:val="20"/>
              </w:rPr>
              <w:t xml:space="preserve"> </w:t>
            </w:r>
            <w:r>
              <w:rPr>
                <w:b/>
                <w:sz w:val="20"/>
              </w:rPr>
              <w:t>COMPOSIÇÃO</w:t>
            </w:r>
            <w:r>
              <w:rPr>
                <w:b/>
                <w:spacing w:val="-6"/>
                <w:sz w:val="20"/>
              </w:rPr>
              <w:t xml:space="preserve"> </w:t>
            </w:r>
            <w:r>
              <w:rPr>
                <w:b/>
                <w:sz w:val="20"/>
              </w:rPr>
              <w:t>DOS</w:t>
            </w:r>
            <w:r>
              <w:rPr>
                <w:b/>
                <w:spacing w:val="-9"/>
                <w:sz w:val="20"/>
              </w:rPr>
              <w:t xml:space="preserve"> </w:t>
            </w:r>
            <w:r>
              <w:rPr>
                <w:b/>
                <w:sz w:val="20"/>
              </w:rPr>
              <w:t>CUSTOS</w:t>
            </w:r>
            <w:r>
              <w:rPr>
                <w:b/>
                <w:spacing w:val="-8"/>
                <w:sz w:val="20"/>
              </w:rPr>
              <w:t xml:space="preserve"> </w:t>
            </w:r>
            <w:r>
              <w:rPr>
                <w:b/>
                <w:sz w:val="20"/>
              </w:rPr>
              <w:t>REFERENTE</w:t>
            </w:r>
            <w:r>
              <w:rPr>
                <w:b/>
                <w:spacing w:val="-8"/>
                <w:sz w:val="20"/>
              </w:rPr>
              <w:t xml:space="preserve"> </w:t>
            </w:r>
            <w:r>
              <w:rPr>
                <w:b/>
                <w:sz w:val="20"/>
              </w:rPr>
              <w:t>À</w:t>
            </w:r>
            <w:r>
              <w:rPr>
                <w:b/>
                <w:spacing w:val="-8"/>
                <w:sz w:val="20"/>
              </w:rPr>
              <w:t xml:space="preserve"> </w:t>
            </w:r>
            <w:r>
              <w:rPr>
                <w:b/>
                <w:sz w:val="20"/>
              </w:rPr>
              <w:t>MÃO</w:t>
            </w:r>
            <w:r>
              <w:rPr>
                <w:b/>
                <w:spacing w:val="-6"/>
                <w:sz w:val="20"/>
              </w:rPr>
              <w:t xml:space="preserve"> </w:t>
            </w:r>
            <w:r>
              <w:rPr>
                <w:b/>
                <w:sz w:val="20"/>
              </w:rPr>
              <w:t>DE</w:t>
            </w:r>
            <w:r>
              <w:rPr>
                <w:b/>
                <w:spacing w:val="-9"/>
                <w:sz w:val="20"/>
              </w:rPr>
              <w:t xml:space="preserve"> </w:t>
            </w:r>
            <w:r>
              <w:rPr>
                <w:b/>
                <w:spacing w:val="-4"/>
                <w:sz w:val="20"/>
              </w:rPr>
              <w:t>OBRA</w:t>
            </w:r>
          </w:p>
        </w:tc>
      </w:tr>
      <w:tr w:rsidR="00AB7807" w14:paraId="5B254DE3" w14:textId="77777777" w:rsidTr="0097636D">
        <w:trPr>
          <w:trHeight w:val="762"/>
        </w:trPr>
        <w:tc>
          <w:tcPr>
            <w:tcW w:w="6560" w:type="dxa"/>
            <w:gridSpan w:val="2"/>
            <w:tcBorders>
              <w:top w:val="single" w:sz="8" w:space="0" w:color="000000"/>
              <w:left w:val="single" w:sz="8" w:space="0" w:color="000000"/>
              <w:bottom w:val="single" w:sz="8" w:space="0" w:color="000000"/>
              <w:right w:val="single" w:sz="8" w:space="0" w:color="000000"/>
            </w:tcBorders>
          </w:tcPr>
          <w:p w14:paraId="0565E28A" w14:textId="77777777" w:rsidR="00AB7807" w:rsidRDefault="00AB7807" w:rsidP="0097636D">
            <w:pPr>
              <w:pStyle w:val="TableParagraph"/>
              <w:rPr>
                <w:sz w:val="20"/>
              </w:rPr>
            </w:pPr>
          </w:p>
          <w:p w14:paraId="30B078B0" w14:textId="77777777" w:rsidR="00AB7807" w:rsidRDefault="00AB7807" w:rsidP="0097636D">
            <w:pPr>
              <w:pStyle w:val="TableParagraph"/>
              <w:spacing w:before="68"/>
              <w:rPr>
                <w:sz w:val="20"/>
              </w:rPr>
            </w:pPr>
          </w:p>
          <w:p w14:paraId="7D12C662" w14:textId="77777777" w:rsidR="00AB7807" w:rsidRDefault="00AB7807" w:rsidP="0097636D">
            <w:pPr>
              <w:pStyle w:val="TableParagraph"/>
              <w:spacing w:line="214" w:lineRule="exact"/>
              <w:ind w:left="45"/>
              <w:rPr>
                <w:b/>
                <w:sz w:val="20"/>
              </w:rPr>
            </w:pPr>
            <w:r>
              <w:rPr>
                <w:b/>
                <w:sz w:val="20"/>
              </w:rPr>
              <w:t>VALOR</w:t>
            </w:r>
            <w:r>
              <w:rPr>
                <w:b/>
                <w:spacing w:val="-6"/>
                <w:sz w:val="20"/>
              </w:rPr>
              <w:t xml:space="preserve"> </w:t>
            </w:r>
            <w:r>
              <w:rPr>
                <w:b/>
                <w:sz w:val="20"/>
              </w:rPr>
              <w:t>DA</w:t>
            </w:r>
            <w:r>
              <w:rPr>
                <w:b/>
                <w:spacing w:val="-5"/>
                <w:sz w:val="20"/>
              </w:rPr>
              <w:t xml:space="preserve"> </w:t>
            </w:r>
            <w:r>
              <w:rPr>
                <w:b/>
                <w:spacing w:val="-4"/>
                <w:sz w:val="20"/>
              </w:rPr>
              <w:t>HORA</w:t>
            </w:r>
          </w:p>
        </w:tc>
        <w:tc>
          <w:tcPr>
            <w:tcW w:w="3624" w:type="dxa"/>
            <w:gridSpan w:val="2"/>
            <w:tcBorders>
              <w:top w:val="single" w:sz="8" w:space="0" w:color="000000"/>
              <w:left w:val="single" w:sz="8" w:space="0" w:color="000000"/>
              <w:bottom w:val="single" w:sz="8" w:space="0" w:color="000000"/>
              <w:right w:val="single" w:sz="8" w:space="0" w:color="000000"/>
            </w:tcBorders>
          </w:tcPr>
          <w:p w14:paraId="5451A49F" w14:textId="77777777" w:rsidR="00AB7807" w:rsidRDefault="00AB7807" w:rsidP="0097636D">
            <w:pPr>
              <w:pStyle w:val="TableParagraph"/>
              <w:rPr>
                <w:sz w:val="18"/>
              </w:rPr>
            </w:pPr>
          </w:p>
        </w:tc>
      </w:tr>
      <w:tr w:rsidR="00AB7807" w14:paraId="2D35B0BC" w14:textId="77777777" w:rsidTr="0097636D">
        <w:trPr>
          <w:trHeight w:val="762"/>
        </w:trPr>
        <w:tc>
          <w:tcPr>
            <w:tcW w:w="6560" w:type="dxa"/>
            <w:gridSpan w:val="2"/>
            <w:tcBorders>
              <w:top w:val="single" w:sz="8" w:space="0" w:color="000000"/>
              <w:left w:val="single" w:sz="8" w:space="0" w:color="000000"/>
              <w:bottom w:val="single" w:sz="8" w:space="0" w:color="000000"/>
              <w:right w:val="single" w:sz="8" w:space="0" w:color="000000"/>
            </w:tcBorders>
          </w:tcPr>
          <w:p w14:paraId="4129ED68" w14:textId="77777777" w:rsidR="00AB7807" w:rsidRDefault="00AB7807" w:rsidP="0097636D">
            <w:pPr>
              <w:pStyle w:val="TableParagraph"/>
              <w:rPr>
                <w:sz w:val="20"/>
              </w:rPr>
            </w:pPr>
          </w:p>
          <w:p w14:paraId="008596DC" w14:textId="77777777" w:rsidR="00AB7807" w:rsidRDefault="00AB7807" w:rsidP="0097636D">
            <w:pPr>
              <w:pStyle w:val="TableParagraph"/>
              <w:spacing w:before="68"/>
              <w:rPr>
                <w:sz w:val="20"/>
              </w:rPr>
            </w:pPr>
          </w:p>
          <w:p w14:paraId="1FF934DD" w14:textId="77777777" w:rsidR="00AB7807" w:rsidRDefault="00AB7807" w:rsidP="0097636D">
            <w:pPr>
              <w:pStyle w:val="TableParagraph"/>
              <w:spacing w:line="214" w:lineRule="exact"/>
              <w:ind w:left="45"/>
              <w:rPr>
                <w:b/>
                <w:sz w:val="20"/>
              </w:rPr>
            </w:pPr>
            <w:r>
              <w:rPr>
                <w:b/>
                <w:sz w:val="20"/>
              </w:rPr>
              <w:t>Salário</w:t>
            </w:r>
            <w:r>
              <w:rPr>
                <w:b/>
                <w:spacing w:val="-6"/>
                <w:sz w:val="20"/>
              </w:rPr>
              <w:t xml:space="preserve"> </w:t>
            </w:r>
            <w:r>
              <w:rPr>
                <w:b/>
                <w:sz w:val="20"/>
              </w:rPr>
              <w:t>Normativo</w:t>
            </w:r>
            <w:r>
              <w:rPr>
                <w:b/>
                <w:spacing w:val="-5"/>
                <w:sz w:val="20"/>
              </w:rPr>
              <w:t xml:space="preserve"> </w:t>
            </w:r>
            <w:r>
              <w:rPr>
                <w:b/>
                <w:sz w:val="20"/>
              </w:rPr>
              <w:t>da</w:t>
            </w:r>
            <w:r>
              <w:rPr>
                <w:b/>
                <w:spacing w:val="-7"/>
                <w:sz w:val="20"/>
              </w:rPr>
              <w:t xml:space="preserve"> </w:t>
            </w:r>
            <w:r>
              <w:rPr>
                <w:b/>
                <w:sz w:val="20"/>
              </w:rPr>
              <w:t>Categoria</w:t>
            </w:r>
            <w:r>
              <w:rPr>
                <w:b/>
                <w:spacing w:val="-5"/>
                <w:sz w:val="20"/>
              </w:rPr>
              <w:t xml:space="preserve"> </w:t>
            </w:r>
            <w:r>
              <w:rPr>
                <w:b/>
                <w:spacing w:val="-2"/>
                <w:sz w:val="20"/>
              </w:rPr>
              <w:t>Profissional</w:t>
            </w:r>
          </w:p>
        </w:tc>
        <w:tc>
          <w:tcPr>
            <w:tcW w:w="3624" w:type="dxa"/>
            <w:gridSpan w:val="2"/>
            <w:tcBorders>
              <w:top w:val="single" w:sz="8" w:space="0" w:color="000000"/>
              <w:left w:val="single" w:sz="8" w:space="0" w:color="000000"/>
              <w:bottom w:val="single" w:sz="8" w:space="0" w:color="000000"/>
              <w:right w:val="single" w:sz="8" w:space="0" w:color="000000"/>
            </w:tcBorders>
          </w:tcPr>
          <w:p w14:paraId="366DCBF1" w14:textId="77777777" w:rsidR="00AB7807" w:rsidRDefault="00AB7807" w:rsidP="0097636D">
            <w:pPr>
              <w:pStyle w:val="TableParagraph"/>
              <w:rPr>
                <w:sz w:val="18"/>
              </w:rPr>
            </w:pPr>
          </w:p>
        </w:tc>
      </w:tr>
      <w:tr w:rsidR="00AB7807" w14:paraId="16CF623A" w14:textId="77777777" w:rsidTr="0097636D">
        <w:trPr>
          <w:trHeight w:val="1257"/>
        </w:trPr>
        <w:tc>
          <w:tcPr>
            <w:tcW w:w="6560" w:type="dxa"/>
            <w:gridSpan w:val="2"/>
            <w:tcBorders>
              <w:top w:val="single" w:sz="8" w:space="0" w:color="000000"/>
              <w:left w:val="single" w:sz="8" w:space="0" w:color="000000"/>
              <w:bottom w:val="single" w:sz="8" w:space="0" w:color="000000"/>
              <w:right w:val="single" w:sz="8" w:space="0" w:color="000000"/>
            </w:tcBorders>
          </w:tcPr>
          <w:p w14:paraId="7FC9E5B9" w14:textId="77777777" w:rsidR="00AB7807" w:rsidRDefault="00AB7807" w:rsidP="0097636D">
            <w:pPr>
              <w:pStyle w:val="TableParagraph"/>
              <w:rPr>
                <w:sz w:val="20"/>
              </w:rPr>
            </w:pPr>
          </w:p>
          <w:p w14:paraId="7F7EEAB5" w14:textId="77777777" w:rsidR="00AB7807" w:rsidRDefault="00AB7807" w:rsidP="0097636D">
            <w:pPr>
              <w:pStyle w:val="TableParagraph"/>
              <w:spacing w:before="44"/>
              <w:rPr>
                <w:sz w:val="20"/>
              </w:rPr>
            </w:pPr>
          </w:p>
          <w:p w14:paraId="42FF0F60" w14:textId="77777777" w:rsidR="00AB7807" w:rsidRDefault="00AB7807" w:rsidP="0097636D">
            <w:pPr>
              <w:pStyle w:val="TableParagraph"/>
              <w:ind w:left="45"/>
              <w:rPr>
                <w:b/>
                <w:sz w:val="20"/>
              </w:rPr>
            </w:pPr>
            <w:r>
              <w:rPr>
                <w:b/>
                <w:sz w:val="20"/>
              </w:rPr>
              <w:t>Categoria</w:t>
            </w:r>
            <w:r>
              <w:rPr>
                <w:b/>
                <w:spacing w:val="-6"/>
                <w:sz w:val="20"/>
              </w:rPr>
              <w:t xml:space="preserve"> </w:t>
            </w:r>
            <w:r>
              <w:rPr>
                <w:b/>
                <w:sz w:val="20"/>
              </w:rPr>
              <w:t>profissional</w:t>
            </w:r>
            <w:r>
              <w:rPr>
                <w:b/>
                <w:spacing w:val="-7"/>
                <w:sz w:val="20"/>
              </w:rPr>
              <w:t xml:space="preserve"> </w:t>
            </w:r>
            <w:r>
              <w:rPr>
                <w:b/>
                <w:sz w:val="20"/>
              </w:rPr>
              <w:t>(vinculada</w:t>
            </w:r>
            <w:r>
              <w:rPr>
                <w:b/>
                <w:spacing w:val="-7"/>
                <w:sz w:val="20"/>
              </w:rPr>
              <w:t xml:space="preserve"> </w:t>
            </w:r>
            <w:r>
              <w:rPr>
                <w:b/>
                <w:sz w:val="20"/>
              </w:rPr>
              <w:t>a</w:t>
            </w:r>
            <w:r>
              <w:rPr>
                <w:b/>
                <w:spacing w:val="-5"/>
                <w:sz w:val="20"/>
              </w:rPr>
              <w:t xml:space="preserve"> </w:t>
            </w:r>
            <w:r>
              <w:rPr>
                <w:b/>
                <w:sz w:val="20"/>
              </w:rPr>
              <w:t>execução</w:t>
            </w:r>
            <w:r>
              <w:rPr>
                <w:b/>
                <w:spacing w:val="-6"/>
                <w:sz w:val="20"/>
              </w:rPr>
              <w:t xml:space="preserve"> </w:t>
            </w:r>
            <w:r>
              <w:rPr>
                <w:b/>
                <w:spacing w:val="-2"/>
                <w:sz w:val="20"/>
              </w:rPr>
              <w:t>contratual)</w:t>
            </w:r>
          </w:p>
        </w:tc>
        <w:tc>
          <w:tcPr>
            <w:tcW w:w="3624" w:type="dxa"/>
            <w:gridSpan w:val="2"/>
            <w:tcBorders>
              <w:top w:val="single" w:sz="8" w:space="0" w:color="000000"/>
              <w:left w:val="single" w:sz="8" w:space="0" w:color="000000"/>
              <w:bottom w:val="single" w:sz="8" w:space="0" w:color="000000"/>
              <w:right w:val="single" w:sz="8" w:space="0" w:color="000000"/>
            </w:tcBorders>
          </w:tcPr>
          <w:p w14:paraId="4DFDA5D3" w14:textId="77777777" w:rsidR="00AB7807" w:rsidRDefault="00AB7807" w:rsidP="0097636D">
            <w:pPr>
              <w:pStyle w:val="TableParagraph"/>
              <w:rPr>
                <w:sz w:val="18"/>
              </w:rPr>
            </w:pPr>
          </w:p>
        </w:tc>
      </w:tr>
      <w:tr w:rsidR="00AB7807" w14:paraId="6D945764" w14:textId="77777777" w:rsidTr="0097636D">
        <w:trPr>
          <w:trHeight w:val="270"/>
        </w:trPr>
        <w:tc>
          <w:tcPr>
            <w:tcW w:w="6560" w:type="dxa"/>
            <w:gridSpan w:val="2"/>
            <w:tcBorders>
              <w:top w:val="single" w:sz="8" w:space="0" w:color="000000"/>
              <w:left w:val="single" w:sz="8" w:space="0" w:color="000000"/>
              <w:bottom w:val="single" w:sz="8" w:space="0" w:color="000000"/>
              <w:right w:val="single" w:sz="8" w:space="0" w:color="000000"/>
            </w:tcBorders>
          </w:tcPr>
          <w:p w14:paraId="2CF804FE" w14:textId="77777777" w:rsidR="00AB7807" w:rsidRDefault="00AB7807" w:rsidP="0097636D">
            <w:pPr>
              <w:pStyle w:val="TableParagraph"/>
              <w:spacing w:before="36" w:line="214" w:lineRule="exact"/>
              <w:ind w:left="45"/>
              <w:rPr>
                <w:b/>
                <w:sz w:val="20"/>
              </w:rPr>
            </w:pPr>
            <w:r>
              <w:rPr>
                <w:b/>
                <w:sz w:val="20"/>
              </w:rPr>
              <w:t>Data</w:t>
            </w:r>
            <w:r>
              <w:rPr>
                <w:b/>
                <w:spacing w:val="-5"/>
                <w:sz w:val="20"/>
              </w:rPr>
              <w:t xml:space="preserve"> </w:t>
            </w:r>
            <w:r>
              <w:rPr>
                <w:b/>
                <w:sz w:val="20"/>
              </w:rPr>
              <w:t>base</w:t>
            </w:r>
            <w:r>
              <w:rPr>
                <w:b/>
                <w:spacing w:val="-3"/>
                <w:sz w:val="20"/>
              </w:rPr>
              <w:t xml:space="preserve"> </w:t>
            </w:r>
            <w:r>
              <w:rPr>
                <w:b/>
                <w:sz w:val="20"/>
              </w:rPr>
              <w:t>da</w:t>
            </w:r>
            <w:r>
              <w:rPr>
                <w:b/>
                <w:spacing w:val="-3"/>
                <w:sz w:val="20"/>
              </w:rPr>
              <w:t xml:space="preserve"> </w:t>
            </w:r>
            <w:r>
              <w:rPr>
                <w:b/>
                <w:spacing w:val="-2"/>
                <w:sz w:val="20"/>
              </w:rPr>
              <w:t>categoria</w:t>
            </w:r>
          </w:p>
        </w:tc>
        <w:tc>
          <w:tcPr>
            <w:tcW w:w="3624" w:type="dxa"/>
            <w:gridSpan w:val="2"/>
            <w:tcBorders>
              <w:top w:val="single" w:sz="8" w:space="0" w:color="000000"/>
              <w:left w:val="single" w:sz="8" w:space="0" w:color="000000"/>
              <w:bottom w:val="single" w:sz="8" w:space="0" w:color="000000"/>
              <w:right w:val="single" w:sz="8" w:space="0" w:color="000000"/>
            </w:tcBorders>
          </w:tcPr>
          <w:p w14:paraId="41E44769" w14:textId="77777777" w:rsidR="00AB7807" w:rsidRDefault="00AB7807" w:rsidP="0097636D">
            <w:pPr>
              <w:pStyle w:val="TableParagraph"/>
              <w:spacing w:before="36" w:line="214" w:lineRule="exact"/>
              <w:ind w:left="45"/>
              <w:rPr>
                <w:sz w:val="20"/>
              </w:rPr>
            </w:pPr>
            <w:r>
              <w:rPr>
                <w:spacing w:val="-2"/>
                <w:sz w:val="20"/>
              </w:rPr>
              <w:t>01/06/2024</w:t>
            </w:r>
          </w:p>
        </w:tc>
      </w:tr>
      <w:tr w:rsidR="00AB7807" w14:paraId="7F69A661" w14:textId="77777777" w:rsidTr="0097636D">
        <w:trPr>
          <w:trHeight w:val="270"/>
        </w:trPr>
        <w:tc>
          <w:tcPr>
            <w:tcW w:w="6560" w:type="dxa"/>
            <w:gridSpan w:val="2"/>
            <w:tcBorders>
              <w:top w:val="single" w:sz="8" w:space="0" w:color="000000"/>
              <w:left w:val="single" w:sz="8" w:space="0" w:color="000000"/>
              <w:bottom w:val="single" w:sz="8" w:space="0" w:color="000000"/>
              <w:right w:val="single" w:sz="8" w:space="0" w:color="000000"/>
            </w:tcBorders>
          </w:tcPr>
          <w:p w14:paraId="6EE985C5" w14:textId="77777777" w:rsidR="00AB7807" w:rsidRDefault="00AB7807" w:rsidP="0097636D">
            <w:pPr>
              <w:pStyle w:val="TableParagraph"/>
              <w:spacing w:before="36" w:line="214" w:lineRule="exact"/>
              <w:ind w:left="45"/>
              <w:rPr>
                <w:b/>
                <w:sz w:val="20"/>
              </w:rPr>
            </w:pPr>
            <w:r>
              <w:rPr>
                <w:b/>
                <w:sz w:val="20"/>
              </w:rPr>
              <w:t>Código</w:t>
            </w:r>
            <w:r>
              <w:rPr>
                <w:b/>
                <w:spacing w:val="-4"/>
                <w:sz w:val="20"/>
              </w:rPr>
              <w:t xml:space="preserve"> </w:t>
            </w:r>
            <w:r>
              <w:rPr>
                <w:b/>
                <w:sz w:val="20"/>
              </w:rPr>
              <w:t>Brasileiro</w:t>
            </w:r>
            <w:r>
              <w:rPr>
                <w:b/>
                <w:spacing w:val="-4"/>
                <w:sz w:val="20"/>
              </w:rPr>
              <w:t xml:space="preserve"> </w:t>
            </w:r>
            <w:r>
              <w:rPr>
                <w:b/>
                <w:sz w:val="20"/>
              </w:rPr>
              <w:t>de</w:t>
            </w:r>
            <w:r>
              <w:rPr>
                <w:b/>
                <w:spacing w:val="-5"/>
                <w:sz w:val="20"/>
              </w:rPr>
              <w:t xml:space="preserve"> </w:t>
            </w:r>
            <w:r>
              <w:rPr>
                <w:b/>
                <w:sz w:val="20"/>
              </w:rPr>
              <w:t>Ocupações</w:t>
            </w:r>
            <w:r>
              <w:rPr>
                <w:b/>
                <w:spacing w:val="-5"/>
                <w:sz w:val="20"/>
              </w:rPr>
              <w:t xml:space="preserve"> </w:t>
            </w:r>
            <w:r>
              <w:rPr>
                <w:b/>
                <w:sz w:val="20"/>
              </w:rPr>
              <w:t>-</w:t>
            </w:r>
            <w:r>
              <w:rPr>
                <w:b/>
                <w:spacing w:val="-4"/>
                <w:sz w:val="20"/>
              </w:rPr>
              <w:t xml:space="preserve"> </w:t>
            </w:r>
            <w:r>
              <w:rPr>
                <w:b/>
                <w:spacing w:val="-5"/>
                <w:sz w:val="20"/>
              </w:rPr>
              <w:t>CBO</w:t>
            </w:r>
          </w:p>
        </w:tc>
        <w:tc>
          <w:tcPr>
            <w:tcW w:w="3624" w:type="dxa"/>
            <w:gridSpan w:val="2"/>
            <w:tcBorders>
              <w:top w:val="single" w:sz="8" w:space="0" w:color="000000"/>
              <w:left w:val="single" w:sz="8" w:space="0" w:color="000000"/>
              <w:bottom w:val="single" w:sz="8" w:space="0" w:color="000000"/>
              <w:right w:val="single" w:sz="8" w:space="0" w:color="000000"/>
            </w:tcBorders>
          </w:tcPr>
          <w:p w14:paraId="0FBDCCE2" w14:textId="77777777" w:rsidR="00AB7807" w:rsidRDefault="00AB7807" w:rsidP="0097636D">
            <w:pPr>
              <w:pStyle w:val="TableParagraph"/>
              <w:rPr>
                <w:sz w:val="18"/>
              </w:rPr>
            </w:pPr>
          </w:p>
        </w:tc>
      </w:tr>
    </w:tbl>
    <w:p w14:paraId="1320E4DB" w14:textId="77777777" w:rsidR="00AB7807" w:rsidRDefault="00AB7807" w:rsidP="00AB7807">
      <w:pPr>
        <w:spacing w:before="7" w:after="1"/>
        <w:rPr>
          <w:sz w:val="20"/>
        </w:rPr>
      </w:pPr>
    </w:p>
    <w:tbl>
      <w:tblPr>
        <w:tblStyle w:val="TableNormal"/>
        <w:tblW w:w="0" w:type="auto"/>
        <w:tblInd w:w="15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19"/>
        <w:gridCol w:w="5641"/>
        <w:gridCol w:w="1901"/>
        <w:gridCol w:w="1723"/>
      </w:tblGrid>
      <w:tr w:rsidR="00AB7807" w14:paraId="273CEBC5" w14:textId="77777777" w:rsidTr="0097636D">
        <w:trPr>
          <w:trHeight w:val="216"/>
        </w:trPr>
        <w:tc>
          <w:tcPr>
            <w:tcW w:w="10184" w:type="dxa"/>
            <w:gridSpan w:val="4"/>
            <w:shd w:val="clear" w:color="auto" w:fill="9BC2E6"/>
          </w:tcPr>
          <w:p w14:paraId="6FF864B8" w14:textId="77777777" w:rsidR="00AB7807" w:rsidRDefault="00AB7807" w:rsidP="0097636D">
            <w:pPr>
              <w:pStyle w:val="TableParagraph"/>
              <w:ind w:left="57" w:right="7"/>
              <w:jc w:val="center"/>
              <w:rPr>
                <w:b/>
                <w:sz w:val="20"/>
              </w:rPr>
            </w:pPr>
            <w:r>
              <w:rPr>
                <w:b/>
                <w:sz w:val="20"/>
              </w:rPr>
              <w:t>Módulo</w:t>
            </w:r>
            <w:r>
              <w:rPr>
                <w:b/>
                <w:spacing w:val="-4"/>
                <w:sz w:val="20"/>
              </w:rPr>
              <w:t xml:space="preserve"> </w:t>
            </w:r>
            <w:r>
              <w:rPr>
                <w:b/>
                <w:sz w:val="20"/>
              </w:rPr>
              <w:t>1</w:t>
            </w:r>
            <w:r>
              <w:rPr>
                <w:b/>
                <w:spacing w:val="-4"/>
                <w:sz w:val="20"/>
              </w:rPr>
              <w:t xml:space="preserve"> </w:t>
            </w:r>
            <w:r>
              <w:rPr>
                <w:b/>
                <w:sz w:val="20"/>
              </w:rPr>
              <w:t>-</w:t>
            </w:r>
            <w:r>
              <w:rPr>
                <w:b/>
                <w:spacing w:val="-4"/>
                <w:sz w:val="20"/>
              </w:rPr>
              <w:t xml:space="preserve"> </w:t>
            </w:r>
            <w:r>
              <w:rPr>
                <w:b/>
                <w:sz w:val="20"/>
              </w:rPr>
              <w:t>Composição</w:t>
            </w:r>
            <w:r>
              <w:rPr>
                <w:b/>
                <w:spacing w:val="-4"/>
                <w:sz w:val="20"/>
              </w:rPr>
              <w:t xml:space="preserve"> </w:t>
            </w:r>
            <w:r>
              <w:rPr>
                <w:b/>
                <w:sz w:val="20"/>
              </w:rPr>
              <w:t>da</w:t>
            </w:r>
            <w:r>
              <w:rPr>
                <w:b/>
                <w:spacing w:val="-4"/>
                <w:sz w:val="20"/>
              </w:rPr>
              <w:t xml:space="preserve"> </w:t>
            </w:r>
            <w:r>
              <w:rPr>
                <w:b/>
                <w:spacing w:val="-2"/>
                <w:sz w:val="20"/>
              </w:rPr>
              <w:t>Remuneração</w:t>
            </w:r>
          </w:p>
        </w:tc>
      </w:tr>
      <w:tr w:rsidR="00AB7807" w14:paraId="5EFED0F5" w14:textId="77777777" w:rsidTr="0097636D">
        <w:trPr>
          <w:trHeight w:val="216"/>
        </w:trPr>
        <w:tc>
          <w:tcPr>
            <w:tcW w:w="919" w:type="dxa"/>
          </w:tcPr>
          <w:p w14:paraId="672DA108" w14:textId="77777777" w:rsidR="00AB7807" w:rsidRDefault="00AB7807" w:rsidP="0097636D">
            <w:pPr>
              <w:pStyle w:val="TableParagraph"/>
              <w:ind w:left="45" w:right="6"/>
              <w:jc w:val="center"/>
              <w:rPr>
                <w:b/>
                <w:sz w:val="20"/>
              </w:rPr>
            </w:pPr>
            <w:r>
              <w:rPr>
                <w:b/>
                <w:spacing w:val="-10"/>
                <w:sz w:val="20"/>
              </w:rPr>
              <w:t>1</w:t>
            </w:r>
          </w:p>
        </w:tc>
        <w:tc>
          <w:tcPr>
            <w:tcW w:w="5641" w:type="dxa"/>
          </w:tcPr>
          <w:p w14:paraId="5C87A026" w14:textId="77777777" w:rsidR="00AB7807" w:rsidRDefault="00AB7807" w:rsidP="0097636D">
            <w:pPr>
              <w:pStyle w:val="TableParagraph"/>
              <w:ind w:left="1552"/>
              <w:rPr>
                <w:b/>
                <w:sz w:val="20"/>
              </w:rPr>
            </w:pPr>
            <w:r>
              <w:rPr>
                <w:b/>
                <w:sz w:val="20"/>
              </w:rPr>
              <w:t>Composição</w:t>
            </w:r>
            <w:r>
              <w:rPr>
                <w:b/>
                <w:spacing w:val="-8"/>
                <w:sz w:val="20"/>
              </w:rPr>
              <w:t xml:space="preserve"> </w:t>
            </w:r>
            <w:r>
              <w:rPr>
                <w:b/>
                <w:sz w:val="20"/>
              </w:rPr>
              <w:t>da</w:t>
            </w:r>
            <w:r>
              <w:rPr>
                <w:b/>
                <w:spacing w:val="-9"/>
                <w:sz w:val="20"/>
              </w:rPr>
              <w:t xml:space="preserve"> </w:t>
            </w:r>
            <w:r>
              <w:rPr>
                <w:b/>
                <w:spacing w:val="-2"/>
                <w:sz w:val="20"/>
              </w:rPr>
              <w:t>Remuneração</w:t>
            </w:r>
          </w:p>
        </w:tc>
        <w:tc>
          <w:tcPr>
            <w:tcW w:w="1901" w:type="dxa"/>
          </w:tcPr>
          <w:p w14:paraId="5A17AF64" w14:textId="77777777" w:rsidR="00AB7807" w:rsidRDefault="00AB7807" w:rsidP="0097636D">
            <w:pPr>
              <w:pStyle w:val="TableParagraph"/>
              <w:ind w:left="42"/>
              <w:jc w:val="center"/>
              <w:rPr>
                <w:b/>
                <w:sz w:val="20"/>
              </w:rPr>
            </w:pPr>
            <w:r>
              <w:rPr>
                <w:b/>
                <w:sz w:val="20"/>
              </w:rPr>
              <w:t>Percentual</w:t>
            </w:r>
            <w:r>
              <w:rPr>
                <w:b/>
                <w:spacing w:val="-10"/>
                <w:sz w:val="20"/>
              </w:rPr>
              <w:t xml:space="preserve"> </w:t>
            </w:r>
            <w:r>
              <w:rPr>
                <w:b/>
                <w:spacing w:val="-5"/>
                <w:sz w:val="20"/>
              </w:rPr>
              <w:t>(%)</w:t>
            </w:r>
          </w:p>
        </w:tc>
        <w:tc>
          <w:tcPr>
            <w:tcW w:w="1723" w:type="dxa"/>
          </w:tcPr>
          <w:p w14:paraId="59B06425" w14:textId="77777777" w:rsidR="00AB7807" w:rsidRDefault="00AB7807" w:rsidP="0097636D">
            <w:pPr>
              <w:pStyle w:val="TableParagraph"/>
              <w:ind w:left="41"/>
              <w:jc w:val="center"/>
              <w:rPr>
                <w:b/>
                <w:sz w:val="20"/>
              </w:rPr>
            </w:pPr>
            <w:r>
              <w:rPr>
                <w:b/>
                <w:sz w:val="20"/>
              </w:rPr>
              <w:t>Valor</w:t>
            </w:r>
            <w:r>
              <w:rPr>
                <w:b/>
                <w:spacing w:val="-4"/>
                <w:sz w:val="20"/>
              </w:rPr>
              <w:t xml:space="preserve"> (R$)</w:t>
            </w:r>
          </w:p>
        </w:tc>
      </w:tr>
      <w:tr w:rsidR="00AB7807" w14:paraId="62AF5CFC" w14:textId="77777777" w:rsidTr="0097636D">
        <w:trPr>
          <w:trHeight w:val="212"/>
        </w:trPr>
        <w:tc>
          <w:tcPr>
            <w:tcW w:w="919" w:type="dxa"/>
            <w:tcBorders>
              <w:bottom w:val="single" w:sz="8" w:space="0" w:color="000000"/>
              <w:right w:val="single" w:sz="8" w:space="0" w:color="000000"/>
            </w:tcBorders>
          </w:tcPr>
          <w:p w14:paraId="70A327F5" w14:textId="77777777" w:rsidR="00AB7807" w:rsidRDefault="00AB7807" w:rsidP="0097636D">
            <w:pPr>
              <w:pStyle w:val="TableParagraph"/>
              <w:spacing w:line="192" w:lineRule="exact"/>
              <w:ind w:left="33"/>
              <w:jc w:val="center"/>
              <w:rPr>
                <w:sz w:val="20"/>
              </w:rPr>
            </w:pPr>
            <w:r>
              <w:rPr>
                <w:spacing w:val="-10"/>
                <w:sz w:val="20"/>
              </w:rPr>
              <w:t>A</w:t>
            </w:r>
          </w:p>
        </w:tc>
        <w:tc>
          <w:tcPr>
            <w:tcW w:w="5641" w:type="dxa"/>
            <w:tcBorders>
              <w:left w:val="single" w:sz="8" w:space="0" w:color="000000"/>
              <w:bottom w:val="single" w:sz="8" w:space="0" w:color="000000"/>
              <w:right w:val="single" w:sz="8" w:space="0" w:color="000000"/>
            </w:tcBorders>
          </w:tcPr>
          <w:p w14:paraId="3E40E3DB" w14:textId="77777777" w:rsidR="00AB7807" w:rsidRDefault="00AB7807" w:rsidP="0097636D">
            <w:pPr>
              <w:pStyle w:val="TableParagraph"/>
              <w:spacing w:line="192" w:lineRule="exact"/>
              <w:ind w:left="45"/>
              <w:rPr>
                <w:sz w:val="20"/>
              </w:rPr>
            </w:pPr>
            <w:r>
              <w:rPr>
                <w:spacing w:val="-2"/>
                <w:sz w:val="20"/>
              </w:rPr>
              <w:t>Salário-</w:t>
            </w:r>
            <w:r>
              <w:rPr>
                <w:spacing w:val="-4"/>
                <w:sz w:val="20"/>
              </w:rPr>
              <w:t>Base</w:t>
            </w:r>
          </w:p>
        </w:tc>
        <w:tc>
          <w:tcPr>
            <w:tcW w:w="1901" w:type="dxa"/>
            <w:tcBorders>
              <w:left w:val="single" w:sz="8" w:space="0" w:color="000000"/>
              <w:bottom w:val="single" w:sz="8" w:space="0" w:color="000000"/>
              <w:right w:val="single" w:sz="8" w:space="0" w:color="000000"/>
            </w:tcBorders>
          </w:tcPr>
          <w:p w14:paraId="5A721A27" w14:textId="77777777" w:rsidR="00AB7807" w:rsidRDefault="00AB7807" w:rsidP="0097636D">
            <w:pPr>
              <w:pStyle w:val="TableParagraph"/>
              <w:spacing w:line="192" w:lineRule="exact"/>
              <w:ind w:left="43"/>
              <w:jc w:val="center"/>
              <w:rPr>
                <w:sz w:val="20"/>
              </w:rPr>
            </w:pPr>
            <w:r>
              <w:rPr>
                <w:spacing w:val="-2"/>
                <w:sz w:val="20"/>
              </w:rPr>
              <w:t>100,00%</w:t>
            </w:r>
          </w:p>
        </w:tc>
        <w:tc>
          <w:tcPr>
            <w:tcW w:w="1723" w:type="dxa"/>
            <w:tcBorders>
              <w:left w:val="single" w:sz="8" w:space="0" w:color="000000"/>
              <w:bottom w:val="single" w:sz="8" w:space="0" w:color="000000"/>
            </w:tcBorders>
          </w:tcPr>
          <w:p w14:paraId="666242F3" w14:textId="77777777" w:rsidR="00AB7807" w:rsidRDefault="00AB7807" w:rsidP="0097636D">
            <w:pPr>
              <w:pStyle w:val="TableParagraph"/>
              <w:rPr>
                <w:sz w:val="14"/>
              </w:rPr>
            </w:pPr>
          </w:p>
        </w:tc>
      </w:tr>
      <w:tr w:rsidR="00AB7807" w14:paraId="34749620" w14:textId="77777777" w:rsidTr="0097636D">
        <w:trPr>
          <w:trHeight w:val="224"/>
        </w:trPr>
        <w:tc>
          <w:tcPr>
            <w:tcW w:w="919" w:type="dxa"/>
            <w:tcBorders>
              <w:top w:val="single" w:sz="8" w:space="0" w:color="000000"/>
              <w:bottom w:val="single" w:sz="8" w:space="0" w:color="000000"/>
              <w:right w:val="single" w:sz="8" w:space="0" w:color="000000"/>
            </w:tcBorders>
          </w:tcPr>
          <w:p w14:paraId="7C8F2149" w14:textId="77777777" w:rsidR="00AB7807" w:rsidRDefault="00AB7807" w:rsidP="0097636D">
            <w:pPr>
              <w:pStyle w:val="TableParagraph"/>
              <w:spacing w:line="205" w:lineRule="exact"/>
              <w:ind w:left="33" w:right="7"/>
              <w:jc w:val="center"/>
              <w:rPr>
                <w:sz w:val="20"/>
              </w:rPr>
            </w:pPr>
            <w:r>
              <w:rPr>
                <w:spacing w:val="-10"/>
                <w:sz w:val="20"/>
              </w:rPr>
              <w:t>B</w:t>
            </w:r>
          </w:p>
        </w:tc>
        <w:tc>
          <w:tcPr>
            <w:tcW w:w="5641" w:type="dxa"/>
            <w:tcBorders>
              <w:top w:val="single" w:sz="8" w:space="0" w:color="000000"/>
              <w:left w:val="single" w:sz="8" w:space="0" w:color="000000"/>
              <w:bottom w:val="single" w:sz="8" w:space="0" w:color="000000"/>
              <w:right w:val="single" w:sz="8" w:space="0" w:color="000000"/>
            </w:tcBorders>
          </w:tcPr>
          <w:p w14:paraId="19FCE362" w14:textId="77777777" w:rsidR="00AB7807" w:rsidRDefault="00AB7807" w:rsidP="0097636D">
            <w:pPr>
              <w:pStyle w:val="TableParagraph"/>
              <w:spacing w:line="205" w:lineRule="exact"/>
              <w:ind w:left="45"/>
              <w:rPr>
                <w:sz w:val="20"/>
              </w:rPr>
            </w:pPr>
            <w:r>
              <w:rPr>
                <w:sz w:val="20"/>
              </w:rPr>
              <w:t>Adicional</w:t>
            </w:r>
            <w:r>
              <w:rPr>
                <w:spacing w:val="-6"/>
                <w:sz w:val="20"/>
              </w:rPr>
              <w:t xml:space="preserve"> </w:t>
            </w:r>
            <w:r>
              <w:rPr>
                <w:sz w:val="20"/>
              </w:rPr>
              <w:t>de</w:t>
            </w:r>
            <w:r>
              <w:rPr>
                <w:spacing w:val="-6"/>
                <w:sz w:val="20"/>
              </w:rPr>
              <w:t xml:space="preserve"> </w:t>
            </w:r>
            <w:r>
              <w:rPr>
                <w:spacing w:val="-2"/>
                <w:sz w:val="20"/>
              </w:rPr>
              <w:t>Periculosidade</w:t>
            </w:r>
          </w:p>
        </w:tc>
        <w:tc>
          <w:tcPr>
            <w:tcW w:w="1901" w:type="dxa"/>
            <w:tcBorders>
              <w:top w:val="single" w:sz="8" w:space="0" w:color="000000"/>
              <w:left w:val="single" w:sz="8" w:space="0" w:color="000000"/>
              <w:bottom w:val="single" w:sz="8" w:space="0" w:color="000000"/>
              <w:right w:val="single" w:sz="8" w:space="0" w:color="000000"/>
            </w:tcBorders>
          </w:tcPr>
          <w:p w14:paraId="15ABF5CE" w14:textId="77777777" w:rsidR="00AB7807" w:rsidRDefault="00AB7807" w:rsidP="0097636D">
            <w:pPr>
              <w:pStyle w:val="TableParagraph"/>
              <w:spacing w:line="205" w:lineRule="exact"/>
              <w:ind w:left="43"/>
              <w:jc w:val="center"/>
              <w:rPr>
                <w:sz w:val="20"/>
              </w:rPr>
            </w:pPr>
            <w:r>
              <w:rPr>
                <w:spacing w:val="-2"/>
                <w:sz w:val="20"/>
              </w:rPr>
              <w:t>0,00%</w:t>
            </w:r>
          </w:p>
        </w:tc>
        <w:tc>
          <w:tcPr>
            <w:tcW w:w="1723" w:type="dxa"/>
            <w:tcBorders>
              <w:top w:val="single" w:sz="8" w:space="0" w:color="000000"/>
              <w:left w:val="single" w:sz="8" w:space="0" w:color="000000"/>
              <w:bottom w:val="single" w:sz="8" w:space="0" w:color="000000"/>
            </w:tcBorders>
          </w:tcPr>
          <w:p w14:paraId="01019317" w14:textId="77777777" w:rsidR="00AB7807" w:rsidRDefault="00AB7807" w:rsidP="0097636D">
            <w:pPr>
              <w:pStyle w:val="TableParagraph"/>
              <w:rPr>
                <w:sz w:val="16"/>
              </w:rPr>
            </w:pPr>
          </w:p>
        </w:tc>
      </w:tr>
      <w:tr w:rsidR="00AB7807" w14:paraId="43A8E08E" w14:textId="77777777" w:rsidTr="0097636D">
        <w:trPr>
          <w:trHeight w:val="224"/>
        </w:trPr>
        <w:tc>
          <w:tcPr>
            <w:tcW w:w="919" w:type="dxa"/>
            <w:tcBorders>
              <w:top w:val="single" w:sz="8" w:space="0" w:color="000000"/>
              <w:bottom w:val="single" w:sz="8" w:space="0" w:color="000000"/>
              <w:right w:val="single" w:sz="8" w:space="0" w:color="000000"/>
            </w:tcBorders>
          </w:tcPr>
          <w:p w14:paraId="77B00903" w14:textId="77777777" w:rsidR="00AB7807" w:rsidRDefault="00AB7807" w:rsidP="0097636D">
            <w:pPr>
              <w:pStyle w:val="TableParagraph"/>
              <w:spacing w:line="205" w:lineRule="exact"/>
              <w:ind w:left="33" w:right="2"/>
              <w:jc w:val="center"/>
              <w:rPr>
                <w:sz w:val="20"/>
              </w:rPr>
            </w:pPr>
            <w:r>
              <w:rPr>
                <w:spacing w:val="-10"/>
                <w:sz w:val="20"/>
              </w:rPr>
              <w:t>C</w:t>
            </w:r>
          </w:p>
        </w:tc>
        <w:tc>
          <w:tcPr>
            <w:tcW w:w="5641" w:type="dxa"/>
            <w:tcBorders>
              <w:top w:val="single" w:sz="8" w:space="0" w:color="000000"/>
              <w:left w:val="single" w:sz="8" w:space="0" w:color="000000"/>
              <w:bottom w:val="single" w:sz="8" w:space="0" w:color="000000"/>
              <w:right w:val="single" w:sz="8" w:space="0" w:color="000000"/>
            </w:tcBorders>
          </w:tcPr>
          <w:p w14:paraId="3756B70F" w14:textId="77777777" w:rsidR="00AB7807" w:rsidRDefault="00AB7807" w:rsidP="0097636D">
            <w:pPr>
              <w:pStyle w:val="TableParagraph"/>
              <w:spacing w:line="205" w:lineRule="exact"/>
              <w:ind w:left="45"/>
              <w:rPr>
                <w:sz w:val="20"/>
              </w:rPr>
            </w:pPr>
            <w:r>
              <w:rPr>
                <w:sz w:val="20"/>
              </w:rPr>
              <w:t>Adicional</w:t>
            </w:r>
            <w:r>
              <w:rPr>
                <w:spacing w:val="-6"/>
                <w:sz w:val="20"/>
              </w:rPr>
              <w:t xml:space="preserve"> </w:t>
            </w:r>
            <w:r>
              <w:rPr>
                <w:sz w:val="20"/>
              </w:rPr>
              <w:t>de</w:t>
            </w:r>
            <w:r>
              <w:rPr>
                <w:spacing w:val="-6"/>
                <w:sz w:val="20"/>
              </w:rPr>
              <w:t xml:space="preserve"> </w:t>
            </w:r>
            <w:r>
              <w:rPr>
                <w:spacing w:val="-2"/>
                <w:sz w:val="20"/>
              </w:rPr>
              <w:t>Insalubridade</w:t>
            </w:r>
          </w:p>
        </w:tc>
        <w:tc>
          <w:tcPr>
            <w:tcW w:w="1901" w:type="dxa"/>
            <w:tcBorders>
              <w:top w:val="single" w:sz="8" w:space="0" w:color="000000"/>
              <w:left w:val="single" w:sz="8" w:space="0" w:color="000000"/>
              <w:bottom w:val="single" w:sz="8" w:space="0" w:color="000000"/>
              <w:right w:val="single" w:sz="8" w:space="0" w:color="000000"/>
            </w:tcBorders>
          </w:tcPr>
          <w:p w14:paraId="14B9792B" w14:textId="77777777" w:rsidR="00AB7807" w:rsidRDefault="00AB7807" w:rsidP="0097636D">
            <w:pPr>
              <w:pStyle w:val="TableParagraph"/>
              <w:spacing w:line="205" w:lineRule="exact"/>
              <w:ind w:left="43"/>
              <w:jc w:val="center"/>
              <w:rPr>
                <w:sz w:val="20"/>
              </w:rPr>
            </w:pPr>
            <w:r>
              <w:rPr>
                <w:spacing w:val="-2"/>
                <w:sz w:val="20"/>
              </w:rPr>
              <w:t>0,00%</w:t>
            </w:r>
          </w:p>
        </w:tc>
        <w:tc>
          <w:tcPr>
            <w:tcW w:w="1723" w:type="dxa"/>
            <w:tcBorders>
              <w:top w:val="single" w:sz="8" w:space="0" w:color="000000"/>
              <w:left w:val="single" w:sz="8" w:space="0" w:color="000000"/>
              <w:bottom w:val="single" w:sz="8" w:space="0" w:color="000000"/>
            </w:tcBorders>
          </w:tcPr>
          <w:p w14:paraId="2A6A1B5F" w14:textId="77777777" w:rsidR="00AB7807" w:rsidRDefault="00AB7807" w:rsidP="0097636D">
            <w:pPr>
              <w:pStyle w:val="TableParagraph"/>
              <w:rPr>
                <w:sz w:val="16"/>
              </w:rPr>
            </w:pPr>
          </w:p>
        </w:tc>
      </w:tr>
      <w:tr w:rsidR="00AB7807" w14:paraId="2CC1A750" w14:textId="77777777" w:rsidTr="0097636D">
        <w:trPr>
          <w:trHeight w:val="224"/>
        </w:trPr>
        <w:tc>
          <w:tcPr>
            <w:tcW w:w="919" w:type="dxa"/>
            <w:tcBorders>
              <w:top w:val="single" w:sz="8" w:space="0" w:color="000000"/>
              <w:bottom w:val="single" w:sz="8" w:space="0" w:color="000000"/>
              <w:right w:val="single" w:sz="8" w:space="0" w:color="000000"/>
            </w:tcBorders>
          </w:tcPr>
          <w:p w14:paraId="40BB87A5" w14:textId="77777777" w:rsidR="00AB7807" w:rsidRDefault="00AB7807" w:rsidP="0097636D">
            <w:pPr>
              <w:pStyle w:val="TableParagraph"/>
              <w:spacing w:line="205" w:lineRule="exact"/>
              <w:ind w:left="33" w:right="5"/>
              <w:jc w:val="center"/>
              <w:rPr>
                <w:sz w:val="20"/>
              </w:rPr>
            </w:pPr>
            <w:r>
              <w:rPr>
                <w:spacing w:val="-10"/>
                <w:sz w:val="20"/>
              </w:rPr>
              <w:lastRenderedPageBreak/>
              <w:t>D</w:t>
            </w:r>
          </w:p>
        </w:tc>
        <w:tc>
          <w:tcPr>
            <w:tcW w:w="5641" w:type="dxa"/>
            <w:tcBorders>
              <w:top w:val="single" w:sz="8" w:space="0" w:color="000000"/>
              <w:left w:val="single" w:sz="8" w:space="0" w:color="000000"/>
              <w:bottom w:val="single" w:sz="8" w:space="0" w:color="000000"/>
              <w:right w:val="single" w:sz="8" w:space="0" w:color="000000"/>
            </w:tcBorders>
          </w:tcPr>
          <w:p w14:paraId="754F9988" w14:textId="77777777" w:rsidR="00AB7807" w:rsidRDefault="00AB7807" w:rsidP="0097636D">
            <w:pPr>
              <w:pStyle w:val="TableParagraph"/>
              <w:spacing w:line="205" w:lineRule="exact"/>
              <w:ind w:left="45"/>
              <w:rPr>
                <w:sz w:val="20"/>
              </w:rPr>
            </w:pPr>
            <w:r>
              <w:rPr>
                <w:sz w:val="20"/>
              </w:rPr>
              <w:t>Adicional</w:t>
            </w:r>
            <w:r>
              <w:rPr>
                <w:spacing w:val="-11"/>
                <w:sz w:val="20"/>
              </w:rPr>
              <w:t xml:space="preserve"> </w:t>
            </w:r>
            <w:r>
              <w:rPr>
                <w:spacing w:val="-2"/>
                <w:sz w:val="20"/>
              </w:rPr>
              <w:t>Noturno</w:t>
            </w:r>
          </w:p>
        </w:tc>
        <w:tc>
          <w:tcPr>
            <w:tcW w:w="1901" w:type="dxa"/>
            <w:tcBorders>
              <w:top w:val="single" w:sz="8" w:space="0" w:color="000000"/>
              <w:left w:val="single" w:sz="8" w:space="0" w:color="000000"/>
              <w:bottom w:val="single" w:sz="8" w:space="0" w:color="000000"/>
              <w:right w:val="single" w:sz="8" w:space="0" w:color="000000"/>
            </w:tcBorders>
          </w:tcPr>
          <w:p w14:paraId="09C1F962" w14:textId="77777777" w:rsidR="00AB7807" w:rsidRDefault="00AB7807" w:rsidP="0097636D">
            <w:pPr>
              <w:pStyle w:val="TableParagraph"/>
              <w:rPr>
                <w:sz w:val="16"/>
              </w:rPr>
            </w:pPr>
          </w:p>
        </w:tc>
        <w:tc>
          <w:tcPr>
            <w:tcW w:w="1723" w:type="dxa"/>
            <w:tcBorders>
              <w:top w:val="single" w:sz="8" w:space="0" w:color="000000"/>
              <w:left w:val="single" w:sz="8" w:space="0" w:color="000000"/>
              <w:bottom w:val="single" w:sz="8" w:space="0" w:color="000000"/>
            </w:tcBorders>
          </w:tcPr>
          <w:p w14:paraId="7188EB8E" w14:textId="77777777" w:rsidR="00AB7807" w:rsidRDefault="00AB7807" w:rsidP="0097636D">
            <w:pPr>
              <w:pStyle w:val="TableParagraph"/>
              <w:rPr>
                <w:sz w:val="16"/>
              </w:rPr>
            </w:pPr>
          </w:p>
        </w:tc>
      </w:tr>
      <w:tr w:rsidR="00AB7807" w14:paraId="32793919" w14:textId="77777777" w:rsidTr="0097636D">
        <w:trPr>
          <w:trHeight w:val="225"/>
        </w:trPr>
        <w:tc>
          <w:tcPr>
            <w:tcW w:w="919" w:type="dxa"/>
            <w:tcBorders>
              <w:top w:val="single" w:sz="8" w:space="0" w:color="000000"/>
              <w:bottom w:val="single" w:sz="8" w:space="0" w:color="000000"/>
              <w:right w:val="single" w:sz="8" w:space="0" w:color="000000"/>
            </w:tcBorders>
          </w:tcPr>
          <w:p w14:paraId="1C3C844D" w14:textId="77777777" w:rsidR="00AB7807" w:rsidRDefault="00AB7807" w:rsidP="0097636D">
            <w:pPr>
              <w:pStyle w:val="TableParagraph"/>
              <w:spacing w:line="205" w:lineRule="exact"/>
              <w:ind w:left="33" w:right="3"/>
              <w:jc w:val="center"/>
              <w:rPr>
                <w:sz w:val="20"/>
              </w:rPr>
            </w:pPr>
            <w:r>
              <w:rPr>
                <w:spacing w:val="-10"/>
                <w:sz w:val="20"/>
              </w:rPr>
              <w:t>E</w:t>
            </w:r>
          </w:p>
        </w:tc>
        <w:tc>
          <w:tcPr>
            <w:tcW w:w="5641" w:type="dxa"/>
            <w:tcBorders>
              <w:top w:val="single" w:sz="8" w:space="0" w:color="000000"/>
              <w:left w:val="single" w:sz="8" w:space="0" w:color="000000"/>
              <w:bottom w:val="single" w:sz="8" w:space="0" w:color="000000"/>
              <w:right w:val="single" w:sz="8" w:space="0" w:color="000000"/>
            </w:tcBorders>
          </w:tcPr>
          <w:p w14:paraId="58AC4873" w14:textId="77777777" w:rsidR="00AB7807" w:rsidRDefault="00AB7807" w:rsidP="0097636D">
            <w:pPr>
              <w:pStyle w:val="TableParagraph"/>
              <w:spacing w:line="205" w:lineRule="exact"/>
              <w:ind w:left="45"/>
              <w:rPr>
                <w:sz w:val="20"/>
              </w:rPr>
            </w:pPr>
            <w:r>
              <w:rPr>
                <w:sz w:val="20"/>
              </w:rPr>
              <w:t>Adicional</w:t>
            </w:r>
            <w:r>
              <w:rPr>
                <w:spacing w:val="-7"/>
                <w:sz w:val="20"/>
              </w:rPr>
              <w:t xml:space="preserve"> </w:t>
            </w:r>
            <w:r>
              <w:rPr>
                <w:sz w:val="20"/>
              </w:rPr>
              <w:t>de</w:t>
            </w:r>
            <w:r>
              <w:rPr>
                <w:spacing w:val="-6"/>
                <w:sz w:val="20"/>
              </w:rPr>
              <w:t xml:space="preserve"> </w:t>
            </w:r>
            <w:r>
              <w:rPr>
                <w:sz w:val="20"/>
              </w:rPr>
              <w:t>Hora</w:t>
            </w:r>
            <w:r>
              <w:rPr>
                <w:spacing w:val="-6"/>
                <w:sz w:val="20"/>
              </w:rPr>
              <w:t xml:space="preserve"> </w:t>
            </w:r>
            <w:r>
              <w:rPr>
                <w:sz w:val="20"/>
              </w:rPr>
              <w:t>Noturna</w:t>
            </w:r>
            <w:r>
              <w:rPr>
                <w:spacing w:val="-6"/>
                <w:sz w:val="20"/>
              </w:rPr>
              <w:t xml:space="preserve"> </w:t>
            </w:r>
            <w:r>
              <w:rPr>
                <w:spacing w:val="-2"/>
                <w:sz w:val="20"/>
              </w:rPr>
              <w:t>Reduzida</w:t>
            </w:r>
          </w:p>
        </w:tc>
        <w:tc>
          <w:tcPr>
            <w:tcW w:w="1901" w:type="dxa"/>
            <w:tcBorders>
              <w:top w:val="single" w:sz="8" w:space="0" w:color="000000"/>
              <w:left w:val="single" w:sz="8" w:space="0" w:color="000000"/>
              <w:bottom w:val="single" w:sz="8" w:space="0" w:color="000000"/>
              <w:right w:val="single" w:sz="8" w:space="0" w:color="000000"/>
            </w:tcBorders>
          </w:tcPr>
          <w:p w14:paraId="646452BF" w14:textId="77777777" w:rsidR="00AB7807" w:rsidRDefault="00AB7807" w:rsidP="0097636D">
            <w:pPr>
              <w:pStyle w:val="TableParagraph"/>
              <w:rPr>
                <w:sz w:val="16"/>
              </w:rPr>
            </w:pPr>
          </w:p>
        </w:tc>
        <w:tc>
          <w:tcPr>
            <w:tcW w:w="1723" w:type="dxa"/>
            <w:tcBorders>
              <w:top w:val="single" w:sz="8" w:space="0" w:color="000000"/>
              <w:left w:val="single" w:sz="8" w:space="0" w:color="000000"/>
              <w:bottom w:val="single" w:sz="8" w:space="0" w:color="000000"/>
            </w:tcBorders>
          </w:tcPr>
          <w:p w14:paraId="77C74399" w14:textId="77777777" w:rsidR="00AB7807" w:rsidRDefault="00AB7807" w:rsidP="0097636D">
            <w:pPr>
              <w:pStyle w:val="TableParagraph"/>
              <w:rPr>
                <w:sz w:val="16"/>
              </w:rPr>
            </w:pPr>
          </w:p>
        </w:tc>
      </w:tr>
      <w:tr w:rsidR="00AB7807" w14:paraId="349F24D5" w14:textId="77777777" w:rsidTr="0097636D">
        <w:trPr>
          <w:trHeight w:val="229"/>
        </w:trPr>
        <w:tc>
          <w:tcPr>
            <w:tcW w:w="919" w:type="dxa"/>
            <w:tcBorders>
              <w:top w:val="single" w:sz="8" w:space="0" w:color="000000"/>
              <w:right w:val="single" w:sz="8" w:space="0" w:color="000000"/>
            </w:tcBorders>
          </w:tcPr>
          <w:p w14:paraId="6F9038F0" w14:textId="77777777" w:rsidR="00AB7807" w:rsidRDefault="00AB7807" w:rsidP="0097636D">
            <w:pPr>
              <w:pStyle w:val="TableParagraph"/>
              <w:spacing w:before="2" w:line="207" w:lineRule="exact"/>
              <w:ind w:left="33" w:right="5"/>
              <w:jc w:val="center"/>
              <w:rPr>
                <w:sz w:val="20"/>
              </w:rPr>
            </w:pPr>
            <w:r>
              <w:rPr>
                <w:spacing w:val="-10"/>
                <w:sz w:val="20"/>
              </w:rPr>
              <w:t>F</w:t>
            </w:r>
          </w:p>
        </w:tc>
        <w:tc>
          <w:tcPr>
            <w:tcW w:w="5641" w:type="dxa"/>
            <w:tcBorders>
              <w:top w:val="single" w:sz="8" w:space="0" w:color="000000"/>
              <w:left w:val="single" w:sz="8" w:space="0" w:color="000000"/>
              <w:right w:val="single" w:sz="8" w:space="0" w:color="000000"/>
            </w:tcBorders>
          </w:tcPr>
          <w:p w14:paraId="0AE54C9F" w14:textId="77777777" w:rsidR="00AB7807" w:rsidRDefault="00AB7807" w:rsidP="0097636D">
            <w:pPr>
              <w:pStyle w:val="TableParagraph"/>
              <w:spacing w:before="2" w:line="207" w:lineRule="exact"/>
              <w:ind w:left="45"/>
              <w:rPr>
                <w:sz w:val="20"/>
              </w:rPr>
            </w:pPr>
            <w:r>
              <w:rPr>
                <w:sz w:val="20"/>
              </w:rPr>
              <w:t>Outros</w:t>
            </w:r>
            <w:r>
              <w:rPr>
                <w:spacing w:val="-7"/>
                <w:sz w:val="20"/>
              </w:rPr>
              <w:t xml:space="preserve"> </w:t>
            </w:r>
            <w:r>
              <w:rPr>
                <w:spacing w:val="-2"/>
                <w:sz w:val="20"/>
              </w:rPr>
              <w:t>(especificar)</w:t>
            </w:r>
          </w:p>
        </w:tc>
        <w:tc>
          <w:tcPr>
            <w:tcW w:w="1901" w:type="dxa"/>
            <w:tcBorders>
              <w:top w:val="single" w:sz="8" w:space="0" w:color="000000"/>
              <w:left w:val="single" w:sz="8" w:space="0" w:color="000000"/>
              <w:right w:val="single" w:sz="8" w:space="0" w:color="000000"/>
            </w:tcBorders>
          </w:tcPr>
          <w:p w14:paraId="19B925F0" w14:textId="77777777" w:rsidR="00AB7807" w:rsidRDefault="00AB7807" w:rsidP="0097636D">
            <w:pPr>
              <w:pStyle w:val="TableParagraph"/>
              <w:rPr>
                <w:sz w:val="16"/>
              </w:rPr>
            </w:pPr>
          </w:p>
        </w:tc>
        <w:tc>
          <w:tcPr>
            <w:tcW w:w="1723" w:type="dxa"/>
            <w:tcBorders>
              <w:top w:val="single" w:sz="8" w:space="0" w:color="000000"/>
              <w:left w:val="single" w:sz="8" w:space="0" w:color="000000"/>
            </w:tcBorders>
          </w:tcPr>
          <w:p w14:paraId="6EF1282C" w14:textId="77777777" w:rsidR="00AB7807" w:rsidRDefault="00AB7807" w:rsidP="0097636D">
            <w:pPr>
              <w:pStyle w:val="TableParagraph"/>
              <w:rPr>
                <w:sz w:val="16"/>
              </w:rPr>
            </w:pPr>
          </w:p>
        </w:tc>
      </w:tr>
      <w:tr w:rsidR="00AB7807" w14:paraId="58715EF7" w14:textId="77777777" w:rsidTr="0097636D">
        <w:trPr>
          <w:trHeight w:val="216"/>
        </w:trPr>
        <w:tc>
          <w:tcPr>
            <w:tcW w:w="6560" w:type="dxa"/>
            <w:gridSpan w:val="2"/>
          </w:tcPr>
          <w:p w14:paraId="5854DB2A" w14:textId="77777777" w:rsidR="00AB7807" w:rsidRDefault="00AB7807" w:rsidP="0097636D">
            <w:pPr>
              <w:pStyle w:val="TableParagraph"/>
              <w:ind w:left="40"/>
              <w:jc w:val="center"/>
              <w:rPr>
                <w:b/>
                <w:sz w:val="20"/>
              </w:rPr>
            </w:pPr>
            <w:r>
              <w:rPr>
                <w:b/>
                <w:spacing w:val="-2"/>
                <w:sz w:val="20"/>
              </w:rPr>
              <w:t>Total</w:t>
            </w:r>
          </w:p>
        </w:tc>
        <w:tc>
          <w:tcPr>
            <w:tcW w:w="1901" w:type="dxa"/>
          </w:tcPr>
          <w:p w14:paraId="4A68C7A7" w14:textId="77777777" w:rsidR="00AB7807" w:rsidRDefault="00AB7807" w:rsidP="0097636D">
            <w:pPr>
              <w:pStyle w:val="TableParagraph"/>
              <w:ind w:left="42"/>
              <w:jc w:val="center"/>
              <w:rPr>
                <w:b/>
                <w:sz w:val="20"/>
              </w:rPr>
            </w:pPr>
            <w:r>
              <w:rPr>
                <w:b/>
                <w:spacing w:val="-2"/>
                <w:sz w:val="20"/>
              </w:rPr>
              <w:t>100,00%</w:t>
            </w:r>
          </w:p>
        </w:tc>
        <w:tc>
          <w:tcPr>
            <w:tcW w:w="1723" w:type="dxa"/>
          </w:tcPr>
          <w:p w14:paraId="30C03300" w14:textId="77777777" w:rsidR="00AB7807" w:rsidRDefault="00AB7807" w:rsidP="0097636D">
            <w:pPr>
              <w:pStyle w:val="TableParagraph"/>
              <w:ind w:left="41"/>
              <w:jc w:val="center"/>
              <w:rPr>
                <w:b/>
                <w:sz w:val="20"/>
              </w:rPr>
            </w:pPr>
            <w:r>
              <w:rPr>
                <w:b/>
                <w:spacing w:val="-2"/>
                <w:sz w:val="20"/>
              </w:rPr>
              <w:t>R$0,00</w:t>
            </w:r>
          </w:p>
        </w:tc>
      </w:tr>
    </w:tbl>
    <w:p w14:paraId="10550D04" w14:textId="77777777" w:rsidR="00AB7807" w:rsidRDefault="00AB7807" w:rsidP="00AB7807">
      <w:pPr>
        <w:spacing w:before="3"/>
        <w:rPr>
          <w:sz w:val="19"/>
        </w:rPr>
      </w:pPr>
    </w:p>
    <w:tbl>
      <w:tblPr>
        <w:tblStyle w:val="TableNormal"/>
        <w:tblW w:w="0" w:type="auto"/>
        <w:tblInd w:w="15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19"/>
        <w:gridCol w:w="5641"/>
        <w:gridCol w:w="1901"/>
        <w:gridCol w:w="1723"/>
      </w:tblGrid>
      <w:tr w:rsidR="00AB7807" w14:paraId="36CD42BB" w14:textId="77777777" w:rsidTr="0097636D">
        <w:trPr>
          <w:trHeight w:val="216"/>
        </w:trPr>
        <w:tc>
          <w:tcPr>
            <w:tcW w:w="10184" w:type="dxa"/>
            <w:gridSpan w:val="4"/>
            <w:shd w:val="clear" w:color="auto" w:fill="9BC2E6"/>
          </w:tcPr>
          <w:p w14:paraId="29E0F96B" w14:textId="77777777" w:rsidR="00AB7807" w:rsidRDefault="00AB7807" w:rsidP="0097636D">
            <w:pPr>
              <w:pStyle w:val="TableParagraph"/>
              <w:ind w:left="57" w:right="4"/>
              <w:jc w:val="center"/>
              <w:rPr>
                <w:b/>
                <w:sz w:val="20"/>
              </w:rPr>
            </w:pPr>
            <w:r>
              <w:rPr>
                <w:b/>
                <w:sz w:val="20"/>
              </w:rPr>
              <w:t>Módulo</w:t>
            </w:r>
            <w:r>
              <w:rPr>
                <w:b/>
                <w:spacing w:val="-3"/>
                <w:sz w:val="20"/>
              </w:rPr>
              <w:t xml:space="preserve"> </w:t>
            </w:r>
            <w:r>
              <w:rPr>
                <w:b/>
                <w:sz w:val="20"/>
              </w:rPr>
              <w:t>2</w:t>
            </w:r>
            <w:r>
              <w:rPr>
                <w:b/>
                <w:spacing w:val="-2"/>
                <w:sz w:val="20"/>
              </w:rPr>
              <w:t xml:space="preserve"> </w:t>
            </w:r>
            <w:r>
              <w:rPr>
                <w:b/>
                <w:sz w:val="20"/>
              </w:rPr>
              <w:t>-</w:t>
            </w:r>
            <w:r>
              <w:rPr>
                <w:b/>
                <w:spacing w:val="-4"/>
                <w:sz w:val="20"/>
              </w:rPr>
              <w:t xml:space="preserve"> </w:t>
            </w:r>
            <w:r>
              <w:rPr>
                <w:b/>
                <w:sz w:val="20"/>
              </w:rPr>
              <w:t>Encargos</w:t>
            </w:r>
            <w:r>
              <w:rPr>
                <w:b/>
                <w:spacing w:val="-4"/>
                <w:sz w:val="20"/>
              </w:rPr>
              <w:t xml:space="preserve"> </w:t>
            </w:r>
            <w:r>
              <w:rPr>
                <w:b/>
                <w:sz w:val="20"/>
              </w:rPr>
              <w:t>e</w:t>
            </w:r>
            <w:r>
              <w:rPr>
                <w:b/>
                <w:spacing w:val="-3"/>
                <w:sz w:val="20"/>
              </w:rPr>
              <w:t xml:space="preserve"> </w:t>
            </w:r>
            <w:r>
              <w:rPr>
                <w:b/>
                <w:sz w:val="20"/>
              </w:rPr>
              <w:t>Benefícios</w:t>
            </w:r>
            <w:r>
              <w:rPr>
                <w:b/>
                <w:spacing w:val="-5"/>
                <w:sz w:val="20"/>
              </w:rPr>
              <w:t xml:space="preserve"> </w:t>
            </w:r>
            <w:r>
              <w:rPr>
                <w:b/>
                <w:sz w:val="20"/>
              </w:rPr>
              <w:t>Anuais,</w:t>
            </w:r>
            <w:r>
              <w:rPr>
                <w:b/>
                <w:spacing w:val="-3"/>
                <w:sz w:val="20"/>
              </w:rPr>
              <w:t xml:space="preserve"> </w:t>
            </w:r>
            <w:r>
              <w:rPr>
                <w:b/>
                <w:sz w:val="20"/>
              </w:rPr>
              <w:t>Mensais</w:t>
            </w:r>
            <w:r>
              <w:rPr>
                <w:b/>
                <w:spacing w:val="-4"/>
                <w:sz w:val="20"/>
              </w:rPr>
              <w:t xml:space="preserve"> </w:t>
            </w:r>
            <w:r>
              <w:rPr>
                <w:b/>
                <w:sz w:val="20"/>
              </w:rPr>
              <w:t>e</w:t>
            </w:r>
            <w:r>
              <w:rPr>
                <w:b/>
                <w:spacing w:val="-4"/>
                <w:sz w:val="20"/>
              </w:rPr>
              <w:t xml:space="preserve"> </w:t>
            </w:r>
            <w:r>
              <w:rPr>
                <w:b/>
                <w:spacing w:val="-2"/>
                <w:sz w:val="20"/>
              </w:rPr>
              <w:t>Diários</w:t>
            </w:r>
          </w:p>
        </w:tc>
      </w:tr>
      <w:tr w:rsidR="00AB7807" w14:paraId="5895F763" w14:textId="77777777" w:rsidTr="0097636D">
        <w:trPr>
          <w:trHeight w:val="216"/>
        </w:trPr>
        <w:tc>
          <w:tcPr>
            <w:tcW w:w="10184" w:type="dxa"/>
            <w:gridSpan w:val="4"/>
            <w:shd w:val="clear" w:color="auto" w:fill="9BC2E6"/>
          </w:tcPr>
          <w:p w14:paraId="7B85D6FF" w14:textId="77777777" w:rsidR="00AB7807" w:rsidRDefault="00AB7807" w:rsidP="0097636D">
            <w:pPr>
              <w:pStyle w:val="TableParagraph"/>
              <w:ind w:left="57" w:right="8"/>
              <w:jc w:val="center"/>
              <w:rPr>
                <w:b/>
                <w:sz w:val="20"/>
              </w:rPr>
            </w:pPr>
            <w:r>
              <w:rPr>
                <w:b/>
                <w:sz w:val="20"/>
              </w:rPr>
              <w:t>Submódulo</w:t>
            </w:r>
            <w:r>
              <w:rPr>
                <w:b/>
                <w:spacing w:val="-5"/>
                <w:sz w:val="20"/>
              </w:rPr>
              <w:t xml:space="preserve"> </w:t>
            </w:r>
            <w:r>
              <w:rPr>
                <w:b/>
                <w:sz w:val="20"/>
              </w:rPr>
              <w:t>2.1</w:t>
            </w:r>
            <w:r>
              <w:rPr>
                <w:b/>
                <w:spacing w:val="-5"/>
                <w:sz w:val="20"/>
              </w:rPr>
              <w:t xml:space="preserve"> </w:t>
            </w:r>
            <w:r>
              <w:rPr>
                <w:b/>
                <w:sz w:val="20"/>
              </w:rPr>
              <w:t>-</w:t>
            </w:r>
            <w:r>
              <w:rPr>
                <w:b/>
                <w:spacing w:val="-5"/>
                <w:sz w:val="20"/>
              </w:rPr>
              <w:t xml:space="preserve"> </w:t>
            </w:r>
            <w:r>
              <w:rPr>
                <w:b/>
                <w:sz w:val="20"/>
              </w:rPr>
              <w:t>13º</w:t>
            </w:r>
            <w:r>
              <w:rPr>
                <w:b/>
                <w:spacing w:val="-6"/>
                <w:sz w:val="20"/>
              </w:rPr>
              <w:t xml:space="preserve"> </w:t>
            </w:r>
            <w:r>
              <w:rPr>
                <w:b/>
                <w:sz w:val="20"/>
              </w:rPr>
              <w:t>(décimo</w:t>
            </w:r>
            <w:r>
              <w:rPr>
                <w:b/>
                <w:spacing w:val="-5"/>
                <w:sz w:val="20"/>
              </w:rPr>
              <w:t xml:space="preserve"> </w:t>
            </w:r>
            <w:r>
              <w:rPr>
                <w:b/>
                <w:sz w:val="20"/>
              </w:rPr>
              <w:t>terceiro)</w:t>
            </w:r>
            <w:r>
              <w:rPr>
                <w:b/>
                <w:spacing w:val="-5"/>
                <w:sz w:val="20"/>
              </w:rPr>
              <w:t xml:space="preserve"> </w:t>
            </w:r>
            <w:r>
              <w:rPr>
                <w:b/>
                <w:sz w:val="20"/>
              </w:rPr>
              <w:t>Salário,</w:t>
            </w:r>
            <w:r>
              <w:rPr>
                <w:b/>
                <w:spacing w:val="-6"/>
                <w:sz w:val="20"/>
              </w:rPr>
              <w:t xml:space="preserve"> </w:t>
            </w:r>
            <w:r>
              <w:rPr>
                <w:b/>
                <w:sz w:val="20"/>
              </w:rPr>
              <w:t>Férias</w:t>
            </w:r>
            <w:r>
              <w:rPr>
                <w:b/>
                <w:spacing w:val="-6"/>
                <w:sz w:val="20"/>
              </w:rPr>
              <w:t xml:space="preserve"> </w:t>
            </w:r>
            <w:r>
              <w:rPr>
                <w:b/>
                <w:sz w:val="20"/>
              </w:rPr>
              <w:t>e</w:t>
            </w:r>
            <w:r>
              <w:rPr>
                <w:b/>
                <w:spacing w:val="-5"/>
                <w:sz w:val="20"/>
              </w:rPr>
              <w:t xml:space="preserve"> </w:t>
            </w:r>
            <w:r>
              <w:rPr>
                <w:b/>
                <w:sz w:val="20"/>
              </w:rPr>
              <w:t>Adicional</w:t>
            </w:r>
            <w:r>
              <w:rPr>
                <w:b/>
                <w:spacing w:val="-7"/>
                <w:sz w:val="20"/>
              </w:rPr>
              <w:t xml:space="preserve"> </w:t>
            </w:r>
            <w:r>
              <w:rPr>
                <w:b/>
                <w:sz w:val="20"/>
              </w:rPr>
              <w:t>de</w:t>
            </w:r>
            <w:r>
              <w:rPr>
                <w:b/>
                <w:spacing w:val="-5"/>
                <w:sz w:val="20"/>
              </w:rPr>
              <w:t xml:space="preserve"> </w:t>
            </w:r>
            <w:r>
              <w:rPr>
                <w:b/>
                <w:spacing w:val="-2"/>
                <w:sz w:val="20"/>
              </w:rPr>
              <w:t>Férias</w:t>
            </w:r>
          </w:p>
        </w:tc>
      </w:tr>
      <w:tr w:rsidR="00AB7807" w14:paraId="25553E63" w14:textId="77777777" w:rsidTr="0097636D">
        <w:trPr>
          <w:trHeight w:val="521"/>
        </w:trPr>
        <w:tc>
          <w:tcPr>
            <w:tcW w:w="919" w:type="dxa"/>
          </w:tcPr>
          <w:p w14:paraId="0C406975" w14:textId="77777777" w:rsidR="00AB7807" w:rsidRDefault="00AB7807" w:rsidP="0097636D">
            <w:pPr>
              <w:pStyle w:val="TableParagraph"/>
              <w:spacing w:before="146"/>
              <w:ind w:left="45" w:right="4"/>
              <w:jc w:val="center"/>
              <w:rPr>
                <w:b/>
                <w:sz w:val="20"/>
              </w:rPr>
            </w:pPr>
            <w:r>
              <w:rPr>
                <w:b/>
                <w:spacing w:val="-5"/>
                <w:sz w:val="20"/>
              </w:rPr>
              <w:t>2.1</w:t>
            </w:r>
          </w:p>
        </w:tc>
        <w:tc>
          <w:tcPr>
            <w:tcW w:w="5641" w:type="dxa"/>
          </w:tcPr>
          <w:p w14:paraId="1E1A74D7" w14:textId="77777777" w:rsidR="00AB7807" w:rsidRDefault="00AB7807" w:rsidP="0097636D">
            <w:pPr>
              <w:pStyle w:val="TableParagraph"/>
              <w:spacing w:before="146"/>
              <w:ind w:left="362"/>
              <w:rPr>
                <w:b/>
                <w:sz w:val="20"/>
              </w:rPr>
            </w:pPr>
            <w:r>
              <w:rPr>
                <w:b/>
                <w:sz w:val="20"/>
              </w:rPr>
              <w:t>13º</w:t>
            </w:r>
            <w:r>
              <w:rPr>
                <w:b/>
                <w:spacing w:val="-7"/>
                <w:sz w:val="20"/>
              </w:rPr>
              <w:t xml:space="preserve"> </w:t>
            </w:r>
            <w:r>
              <w:rPr>
                <w:b/>
                <w:sz w:val="20"/>
              </w:rPr>
              <w:t>(décimo</w:t>
            </w:r>
            <w:r>
              <w:rPr>
                <w:b/>
                <w:spacing w:val="-4"/>
                <w:sz w:val="20"/>
              </w:rPr>
              <w:t xml:space="preserve"> </w:t>
            </w:r>
            <w:r>
              <w:rPr>
                <w:b/>
                <w:sz w:val="20"/>
              </w:rPr>
              <w:t>terceiro)</w:t>
            </w:r>
            <w:r>
              <w:rPr>
                <w:b/>
                <w:spacing w:val="-5"/>
                <w:sz w:val="20"/>
              </w:rPr>
              <w:t xml:space="preserve"> </w:t>
            </w:r>
            <w:r>
              <w:rPr>
                <w:b/>
                <w:sz w:val="20"/>
              </w:rPr>
              <w:t>Salário,</w:t>
            </w:r>
            <w:r>
              <w:rPr>
                <w:b/>
                <w:spacing w:val="-5"/>
                <w:sz w:val="20"/>
              </w:rPr>
              <w:t xml:space="preserve"> </w:t>
            </w:r>
            <w:r>
              <w:rPr>
                <w:b/>
                <w:sz w:val="20"/>
              </w:rPr>
              <w:t>Férias</w:t>
            </w:r>
            <w:r>
              <w:rPr>
                <w:b/>
                <w:spacing w:val="-6"/>
                <w:sz w:val="20"/>
              </w:rPr>
              <w:t xml:space="preserve"> </w:t>
            </w:r>
            <w:r>
              <w:rPr>
                <w:b/>
                <w:sz w:val="20"/>
              </w:rPr>
              <w:t>e</w:t>
            </w:r>
            <w:r>
              <w:rPr>
                <w:b/>
                <w:spacing w:val="-5"/>
                <w:sz w:val="20"/>
              </w:rPr>
              <w:t xml:space="preserve"> </w:t>
            </w:r>
            <w:r>
              <w:rPr>
                <w:b/>
                <w:sz w:val="20"/>
              </w:rPr>
              <w:t>Adicional</w:t>
            </w:r>
            <w:r>
              <w:rPr>
                <w:b/>
                <w:spacing w:val="-6"/>
                <w:sz w:val="20"/>
              </w:rPr>
              <w:t xml:space="preserve"> </w:t>
            </w:r>
            <w:r>
              <w:rPr>
                <w:b/>
                <w:sz w:val="20"/>
              </w:rPr>
              <w:t>de</w:t>
            </w:r>
            <w:r>
              <w:rPr>
                <w:b/>
                <w:spacing w:val="-5"/>
                <w:sz w:val="20"/>
              </w:rPr>
              <w:t xml:space="preserve"> </w:t>
            </w:r>
            <w:r>
              <w:rPr>
                <w:b/>
                <w:spacing w:val="-2"/>
                <w:sz w:val="20"/>
              </w:rPr>
              <w:t>Férias</w:t>
            </w:r>
          </w:p>
        </w:tc>
        <w:tc>
          <w:tcPr>
            <w:tcW w:w="1901" w:type="dxa"/>
          </w:tcPr>
          <w:p w14:paraId="78010C95" w14:textId="77777777" w:rsidR="00AB7807" w:rsidRDefault="00AB7807" w:rsidP="0097636D">
            <w:pPr>
              <w:pStyle w:val="TableParagraph"/>
              <w:spacing w:before="146"/>
              <w:ind w:left="297"/>
              <w:rPr>
                <w:b/>
                <w:sz w:val="20"/>
              </w:rPr>
            </w:pPr>
            <w:r>
              <w:rPr>
                <w:b/>
                <w:sz w:val="20"/>
              </w:rPr>
              <w:t>Percentual</w:t>
            </w:r>
            <w:r>
              <w:rPr>
                <w:b/>
                <w:spacing w:val="-10"/>
                <w:sz w:val="20"/>
              </w:rPr>
              <w:t xml:space="preserve"> </w:t>
            </w:r>
            <w:r>
              <w:rPr>
                <w:b/>
                <w:spacing w:val="-5"/>
                <w:sz w:val="20"/>
              </w:rPr>
              <w:t>(%)</w:t>
            </w:r>
          </w:p>
        </w:tc>
        <w:tc>
          <w:tcPr>
            <w:tcW w:w="1723" w:type="dxa"/>
          </w:tcPr>
          <w:p w14:paraId="5B4C9DF9" w14:textId="77777777" w:rsidR="00AB7807" w:rsidRDefault="00AB7807" w:rsidP="0097636D">
            <w:pPr>
              <w:pStyle w:val="TableParagraph"/>
              <w:spacing w:before="146"/>
              <w:ind w:left="41"/>
              <w:jc w:val="center"/>
              <w:rPr>
                <w:b/>
                <w:sz w:val="20"/>
              </w:rPr>
            </w:pPr>
            <w:r>
              <w:rPr>
                <w:b/>
                <w:sz w:val="20"/>
              </w:rPr>
              <w:t>Valor</w:t>
            </w:r>
            <w:r>
              <w:rPr>
                <w:b/>
                <w:spacing w:val="-4"/>
                <w:sz w:val="20"/>
              </w:rPr>
              <w:t xml:space="preserve"> (R$)</w:t>
            </w:r>
          </w:p>
        </w:tc>
      </w:tr>
      <w:tr w:rsidR="00AB7807" w14:paraId="03AEF085" w14:textId="77777777" w:rsidTr="0097636D">
        <w:trPr>
          <w:trHeight w:val="212"/>
        </w:trPr>
        <w:tc>
          <w:tcPr>
            <w:tcW w:w="919" w:type="dxa"/>
            <w:tcBorders>
              <w:bottom w:val="single" w:sz="8" w:space="0" w:color="000000"/>
              <w:right w:val="single" w:sz="8" w:space="0" w:color="000000"/>
            </w:tcBorders>
          </w:tcPr>
          <w:p w14:paraId="52472924" w14:textId="77777777" w:rsidR="00AB7807" w:rsidRDefault="00AB7807" w:rsidP="0097636D">
            <w:pPr>
              <w:pStyle w:val="TableParagraph"/>
              <w:spacing w:line="192" w:lineRule="exact"/>
              <w:ind w:left="33"/>
              <w:jc w:val="center"/>
              <w:rPr>
                <w:sz w:val="20"/>
              </w:rPr>
            </w:pPr>
            <w:r>
              <w:rPr>
                <w:spacing w:val="-10"/>
                <w:sz w:val="20"/>
              </w:rPr>
              <w:t>A</w:t>
            </w:r>
          </w:p>
        </w:tc>
        <w:tc>
          <w:tcPr>
            <w:tcW w:w="5641" w:type="dxa"/>
            <w:tcBorders>
              <w:left w:val="single" w:sz="8" w:space="0" w:color="000000"/>
              <w:bottom w:val="single" w:sz="8" w:space="0" w:color="000000"/>
              <w:right w:val="single" w:sz="8" w:space="0" w:color="000000"/>
            </w:tcBorders>
          </w:tcPr>
          <w:p w14:paraId="0F02275E" w14:textId="77777777" w:rsidR="00AB7807" w:rsidRDefault="00AB7807" w:rsidP="0097636D">
            <w:pPr>
              <w:pStyle w:val="TableParagraph"/>
              <w:spacing w:line="192" w:lineRule="exact"/>
              <w:ind w:left="45"/>
              <w:rPr>
                <w:sz w:val="20"/>
              </w:rPr>
            </w:pPr>
            <w:r>
              <w:rPr>
                <w:sz w:val="20"/>
              </w:rPr>
              <w:t>13º</w:t>
            </w:r>
            <w:r>
              <w:rPr>
                <w:spacing w:val="-4"/>
                <w:sz w:val="20"/>
              </w:rPr>
              <w:t xml:space="preserve"> </w:t>
            </w:r>
            <w:r>
              <w:rPr>
                <w:sz w:val="20"/>
              </w:rPr>
              <w:t>(décimo</w:t>
            </w:r>
            <w:r>
              <w:rPr>
                <w:spacing w:val="-4"/>
                <w:sz w:val="20"/>
              </w:rPr>
              <w:t xml:space="preserve"> </w:t>
            </w:r>
            <w:r>
              <w:rPr>
                <w:sz w:val="20"/>
              </w:rPr>
              <w:t>terceiro)</w:t>
            </w:r>
            <w:r>
              <w:rPr>
                <w:spacing w:val="-5"/>
                <w:sz w:val="20"/>
              </w:rPr>
              <w:t xml:space="preserve"> </w:t>
            </w:r>
            <w:r>
              <w:rPr>
                <w:spacing w:val="-2"/>
                <w:sz w:val="20"/>
              </w:rPr>
              <w:t>Salário</w:t>
            </w:r>
          </w:p>
        </w:tc>
        <w:tc>
          <w:tcPr>
            <w:tcW w:w="1901" w:type="dxa"/>
            <w:tcBorders>
              <w:left w:val="single" w:sz="8" w:space="0" w:color="000000"/>
              <w:bottom w:val="single" w:sz="8" w:space="0" w:color="000000"/>
              <w:right w:val="single" w:sz="8" w:space="0" w:color="000000"/>
            </w:tcBorders>
          </w:tcPr>
          <w:p w14:paraId="60ACFA18" w14:textId="77777777" w:rsidR="00AB7807" w:rsidRDefault="00AB7807" w:rsidP="0097636D">
            <w:pPr>
              <w:pStyle w:val="TableParagraph"/>
              <w:rPr>
                <w:sz w:val="14"/>
              </w:rPr>
            </w:pPr>
          </w:p>
        </w:tc>
        <w:tc>
          <w:tcPr>
            <w:tcW w:w="1723" w:type="dxa"/>
            <w:tcBorders>
              <w:left w:val="single" w:sz="8" w:space="0" w:color="000000"/>
              <w:bottom w:val="single" w:sz="8" w:space="0" w:color="000000"/>
            </w:tcBorders>
          </w:tcPr>
          <w:p w14:paraId="6703465B" w14:textId="77777777" w:rsidR="00AB7807" w:rsidRDefault="00AB7807" w:rsidP="0097636D">
            <w:pPr>
              <w:pStyle w:val="TableParagraph"/>
              <w:tabs>
                <w:tab w:val="left" w:pos="1439"/>
              </w:tabs>
              <w:spacing w:line="192" w:lineRule="exact"/>
              <w:ind w:left="102"/>
              <w:jc w:val="center"/>
              <w:rPr>
                <w:sz w:val="20"/>
              </w:rPr>
            </w:pPr>
            <w:r>
              <w:rPr>
                <w:spacing w:val="-5"/>
                <w:sz w:val="20"/>
              </w:rPr>
              <w:t>R$</w:t>
            </w:r>
            <w:r>
              <w:rPr>
                <w:sz w:val="20"/>
              </w:rPr>
              <w:tab/>
            </w:r>
            <w:r>
              <w:rPr>
                <w:spacing w:val="-10"/>
                <w:sz w:val="20"/>
              </w:rPr>
              <w:t>-</w:t>
            </w:r>
          </w:p>
        </w:tc>
      </w:tr>
      <w:tr w:rsidR="00AB7807" w14:paraId="7F18CDDC" w14:textId="77777777" w:rsidTr="0097636D">
        <w:trPr>
          <w:trHeight w:val="212"/>
        </w:trPr>
        <w:tc>
          <w:tcPr>
            <w:tcW w:w="919" w:type="dxa"/>
            <w:tcBorders>
              <w:top w:val="single" w:sz="8" w:space="0" w:color="000000"/>
              <w:right w:val="single" w:sz="8" w:space="0" w:color="000000"/>
            </w:tcBorders>
          </w:tcPr>
          <w:p w14:paraId="694DE186" w14:textId="77777777" w:rsidR="00AB7807" w:rsidRDefault="00AB7807" w:rsidP="0097636D">
            <w:pPr>
              <w:pStyle w:val="TableParagraph"/>
              <w:spacing w:line="192" w:lineRule="exact"/>
              <w:ind w:left="33" w:right="7"/>
              <w:jc w:val="center"/>
              <w:rPr>
                <w:sz w:val="20"/>
              </w:rPr>
            </w:pPr>
            <w:r>
              <w:rPr>
                <w:spacing w:val="-10"/>
                <w:sz w:val="20"/>
              </w:rPr>
              <w:t>B</w:t>
            </w:r>
          </w:p>
        </w:tc>
        <w:tc>
          <w:tcPr>
            <w:tcW w:w="5641" w:type="dxa"/>
            <w:tcBorders>
              <w:top w:val="single" w:sz="8" w:space="0" w:color="000000"/>
              <w:left w:val="single" w:sz="8" w:space="0" w:color="000000"/>
              <w:right w:val="single" w:sz="8" w:space="0" w:color="000000"/>
            </w:tcBorders>
          </w:tcPr>
          <w:p w14:paraId="6BD1CF42" w14:textId="77777777" w:rsidR="00AB7807" w:rsidRDefault="00AB7807" w:rsidP="0097636D">
            <w:pPr>
              <w:pStyle w:val="TableParagraph"/>
              <w:spacing w:line="192" w:lineRule="exact"/>
              <w:ind w:left="45"/>
              <w:rPr>
                <w:sz w:val="20"/>
              </w:rPr>
            </w:pPr>
            <w:r>
              <w:rPr>
                <w:sz w:val="20"/>
              </w:rPr>
              <w:t>Adicional</w:t>
            </w:r>
            <w:r>
              <w:rPr>
                <w:spacing w:val="-6"/>
                <w:sz w:val="20"/>
              </w:rPr>
              <w:t xml:space="preserve"> </w:t>
            </w:r>
            <w:r>
              <w:rPr>
                <w:sz w:val="20"/>
              </w:rPr>
              <w:t>de</w:t>
            </w:r>
            <w:r>
              <w:rPr>
                <w:spacing w:val="-6"/>
                <w:sz w:val="20"/>
              </w:rPr>
              <w:t xml:space="preserve"> </w:t>
            </w:r>
            <w:r>
              <w:rPr>
                <w:spacing w:val="-2"/>
                <w:sz w:val="20"/>
              </w:rPr>
              <w:t>Férias</w:t>
            </w:r>
          </w:p>
        </w:tc>
        <w:tc>
          <w:tcPr>
            <w:tcW w:w="1901" w:type="dxa"/>
            <w:tcBorders>
              <w:top w:val="single" w:sz="8" w:space="0" w:color="000000"/>
              <w:left w:val="single" w:sz="8" w:space="0" w:color="000000"/>
              <w:right w:val="single" w:sz="8" w:space="0" w:color="000000"/>
            </w:tcBorders>
          </w:tcPr>
          <w:p w14:paraId="6B09014C" w14:textId="77777777" w:rsidR="00AB7807" w:rsidRDefault="00AB7807" w:rsidP="0097636D">
            <w:pPr>
              <w:pStyle w:val="TableParagraph"/>
              <w:rPr>
                <w:sz w:val="14"/>
              </w:rPr>
            </w:pPr>
          </w:p>
        </w:tc>
        <w:tc>
          <w:tcPr>
            <w:tcW w:w="1723" w:type="dxa"/>
            <w:tcBorders>
              <w:top w:val="single" w:sz="8" w:space="0" w:color="000000"/>
              <w:left w:val="single" w:sz="8" w:space="0" w:color="000000"/>
            </w:tcBorders>
          </w:tcPr>
          <w:p w14:paraId="5383B738" w14:textId="77777777" w:rsidR="00AB7807" w:rsidRDefault="00AB7807" w:rsidP="0097636D">
            <w:pPr>
              <w:pStyle w:val="TableParagraph"/>
              <w:tabs>
                <w:tab w:val="left" w:pos="1439"/>
              </w:tabs>
              <w:spacing w:line="192" w:lineRule="exact"/>
              <w:ind w:left="102"/>
              <w:jc w:val="center"/>
              <w:rPr>
                <w:sz w:val="20"/>
              </w:rPr>
            </w:pPr>
            <w:r>
              <w:rPr>
                <w:spacing w:val="-5"/>
                <w:sz w:val="20"/>
              </w:rPr>
              <w:t>R$</w:t>
            </w:r>
            <w:r>
              <w:rPr>
                <w:sz w:val="20"/>
              </w:rPr>
              <w:tab/>
            </w:r>
            <w:r>
              <w:rPr>
                <w:spacing w:val="-10"/>
                <w:sz w:val="20"/>
              </w:rPr>
              <w:t>-</w:t>
            </w:r>
          </w:p>
        </w:tc>
      </w:tr>
      <w:tr w:rsidR="00AB7807" w14:paraId="7D5D4C8F" w14:textId="77777777" w:rsidTr="0097636D">
        <w:trPr>
          <w:trHeight w:val="216"/>
        </w:trPr>
        <w:tc>
          <w:tcPr>
            <w:tcW w:w="6560" w:type="dxa"/>
            <w:gridSpan w:val="2"/>
          </w:tcPr>
          <w:p w14:paraId="759E6E0D" w14:textId="77777777" w:rsidR="00AB7807" w:rsidRDefault="00AB7807" w:rsidP="0097636D">
            <w:pPr>
              <w:pStyle w:val="TableParagraph"/>
              <w:ind w:left="40"/>
              <w:jc w:val="center"/>
              <w:rPr>
                <w:b/>
                <w:sz w:val="20"/>
              </w:rPr>
            </w:pPr>
            <w:r>
              <w:rPr>
                <w:b/>
                <w:spacing w:val="-2"/>
                <w:sz w:val="20"/>
              </w:rPr>
              <w:t>Total</w:t>
            </w:r>
          </w:p>
        </w:tc>
        <w:tc>
          <w:tcPr>
            <w:tcW w:w="1901" w:type="dxa"/>
          </w:tcPr>
          <w:p w14:paraId="59F0CFBF" w14:textId="77777777" w:rsidR="00AB7807" w:rsidRDefault="00AB7807" w:rsidP="0097636D">
            <w:pPr>
              <w:pStyle w:val="TableParagraph"/>
              <w:rPr>
                <w:sz w:val="14"/>
              </w:rPr>
            </w:pPr>
          </w:p>
        </w:tc>
        <w:tc>
          <w:tcPr>
            <w:tcW w:w="1723" w:type="dxa"/>
          </w:tcPr>
          <w:p w14:paraId="065EC94D" w14:textId="77777777" w:rsidR="00AB7807" w:rsidRDefault="00AB7807" w:rsidP="0097636D">
            <w:pPr>
              <w:pStyle w:val="TableParagraph"/>
              <w:tabs>
                <w:tab w:val="left" w:pos="1436"/>
              </w:tabs>
              <w:ind w:left="87"/>
              <w:jc w:val="center"/>
              <w:rPr>
                <w:b/>
                <w:sz w:val="20"/>
              </w:rPr>
            </w:pPr>
            <w:r>
              <w:rPr>
                <w:b/>
                <w:spacing w:val="-5"/>
                <w:sz w:val="20"/>
              </w:rPr>
              <w:t>R$</w:t>
            </w:r>
            <w:r>
              <w:rPr>
                <w:b/>
                <w:sz w:val="20"/>
              </w:rPr>
              <w:tab/>
            </w:r>
            <w:r>
              <w:rPr>
                <w:b/>
                <w:spacing w:val="-10"/>
                <w:sz w:val="20"/>
              </w:rPr>
              <w:t>-</w:t>
            </w:r>
          </w:p>
        </w:tc>
      </w:tr>
      <w:tr w:rsidR="00AB7807" w14:paraId="3C2EB029" w14:textId="77777777" w:rsidTr="0097636D">
        <w:trPr>
          <w:trHeight w:val="579"/>
        </w:trPr>
        <w:tc>
          <w:tcPr>
            <w:tcW w:w="10184" w:type="dxa"/>
            <w:gridSpan w:val="4"/>
            <w:shd w:val="clear" w:color="auto" w:fill="9BC2E6"/>
          </w:tcPr>
          <w:p w14:paraId="0AF38B2B" w14:textId="77777777" w:rsidR="00AB7807" w:rsidRDefault="00AB7807" w:rsidP="0097636D">
            <w:pPr>
              <w:pStyle w:val="TableParagraph"/>
              <w:spacing w:before="40" w:line="264" w:lineRule="auto"/>
              <w:ind w:left="4495" w:hanging="4050"/>
              <w:rPr>
                <w:b/>
                <w:sz w:val="20"/>
              </w:rPr>
            </w:pPr>
            <w:r>
              <w:rPr>
                <w:b/>
                <w:sz w:val="20"/>
              </w:rPr>
              <w:t>Submódulo</w:t>
            </w:r>
            <w:r>
              <w:rPr>
                <w:b/>
                <w:spacing w:val="-4"/>
                <w:sz w:val="20"/>
              </w:rPr>
              <w:t xml:space="preserve"> </w:t>
            </w:r>
            <w:r>
              <w:rPr>
                <w:b/>
                <w:sz w:val="20"/>
              </w:rPr>
              <w:t>2.2</w:t>
            </w:r>
            <w:r>
              <w:rPr>
                <w:b/>
                <w:spacing w:val="-4"/>
                <w:sz w:val="20"/>
              </w:rPr>
              <w:t xml:space="preserve"> </w:t>
            </w:r>
            <w:r>
              <w:rPr>
                <w:b/>
                <w:sz w:val="20"/>
              </w:rPr>
              <w:t>-</w:t>
            </w:r>
            <w:r>
              <w:rPr>
                <w:b/>
                <w:spacing w:val="-5"/>
                <w:sz w:val="20"/>
              </w:rPr>
              <w:t xml:space="preserve"> </w:t>
            </w:r>
            <w:r>
              <w:rPr>
                <w:b/>
                <w:sz w:val="20"/>
              </w:rPr>
              <w:t>Encargos</w:t>
            </w:r>
            <w:r>
              <w:rPr>
                <w:b/>
                <w:spacing w:val="-6"/>
                <w:sz w:val="20"/>
              </w:rPr>
              <w:t xml:space="preserve"> </w:t>
            </w:r>
            <w:r>
              <w:rPr>
                <w:b/>
                <w:sz w:val="20"/>
              </w:rPr>
              <w:t>Previdenciários</w:t>
            </w:r>
            <w:r>
              <w:rPr>
                <w:b/>
                <w:spacing w:val="-6"/>
                <w:sz w:val="20"/>
              </w:rPr>
              <w:t xml:space="preserve"> </w:t>
            </w:r>
            <w:r>
              <w:rPr>
                <w:b/>
                <w:sz w:val="20"/>
              </w:rPr>
              <w:t>(GPS),</w:t>
            </w:r>
            <w:r>
              <w:rPr>
                <w:b/>
                <w:spacing w:val="-4"/>
                <w:sz w:val="20"/>
              </w:rPr>
              <w:t xml:space="preserve"> </w:t>
            </w:r>
            <w:r>
              <w:rPr>
                <w:b/>
                <w:sz w:val="20"/>
              </w:rPr>
              <w:t>Fundo</w:t>
            </w:r>
            <w:r>
              <w:rPr>
                <w:b/>
                <w:spacing w:val="-5"/>
                <w:sz w:val="20"/>
              </w:rPr>
              <w:t xml:space="preserve"> </w:t>
            </w:r>
            <w:r>
              <w:rPr>
                <w:b/>
                <w:sz w:val="20"/>
              </w:rPr>
              <w:t>de</w:t>
            </w:r>
            <w:r>
              <w:rPr>
                <w:b/>
                <w:spacing w:val="-5"/>
                <w:sz w:val="20"/>
              </w:rPr>
              <w:t xml:space="preserve"> </w:t>
            </w:r>
            <w:r>
              <w:rPr>
                <w:b/>
                <w:sz w:val="20"/>
              </w:rPr>
              <w:t>Garantia</w:t>
            </w:r>
            <w:r>
              <w:rPr>
                <w:b/>
                <w:spacing w:val="-4"/>
                <w:sz w:val="20"/>
              </w:rPr>
              <w:t xml:space="preserve"> </w:t>
            </w:r>
            <w:r>
              <w:rPr>
                <w:b/>
                <w:sz w:val="20"/>
              </w:rPr>
              <w:t>por</w:t>
            </w:r>
            <w:r>
              <w:rPr>
                <w:b/>
                <w:spacing w:val="-5"/>
                <w:sz w:val="20"/>
              </w:rPr>
              <w:t xml:space="preserve"> </w:t>
            </w:r>
            <w:r>
              <w:rPr>
                <w:b/>
                <w:sz w:val="20"/>
              </w:rPr>
              <w:t>Tempo</w:t>
            </w:r>
            <w:r>
              <w:rPr>
                <w:b/>
                <w:spacing w:val="-5"/>
                <w:sz w:val="20"/>
              </w:rPr>
              <w:t xml:space="preserve"> </w:t>
            </w:r>
            <w:r>
              <w:rPr>
                <w:b/>
                <w:sz w:val="20"/>
              </w:rPr>
              <w:t>de</w:t>
            </w:r>
            <w:r>
              <w:rPr>
                <w:b/>
                <w:spacing w:val="-5"/>
                <w:sz w:val="20"/>
              </w:rPr>
              <w:t xml:space="preserve"> </w:t>
            </w:r>
            <w:r>
              <w:rPr>
                <w:b/>
                <w:sz w:val="20"/>
              </w:rPr>
              <w:t>Serviço</w:t>
            </w:r>
            <w:r>
              <w:rPr>
                <w:b/>
                <w:spacing w:val="-4"/>
                <w:sz w:val="20"/>
              </w:rPr>
              <w:t xml:space="preserve"> </w:t>
            </w:r>
            <w:r>
              <w:rPr>
                <w:b/>
                <w:sz w:val="20"/>
              </w:rPr>
              <w:t>(FGTS)</w:t>
            </w:r>
            <w:r>
              <w:rPr>
                <w:b/>
                <w:spacing w:val="-5"/>
                <w:sz w:val="20"/>
              </w:rPr>
              <w:t xml:space="preserve"> </w:t>
            </w:r>
            <w:r>
              <w:rPr>
                <w:b/>
                <w:sz w:val="20"/>
              </w:rPr>
              <w:t>e</w:t>
            </w:r>
            <w:r>
              <w:rPr>
                <w:b/>
                <w:spacing w:val="-5"/>
                <w:sz w:val="20"/>
              </w:rPr>
              <w:t xml:space="preserve"> </w:t>
            </w:r>
            <w:r>
              <w:rPr>
                <w:b/>
                <w:sz w:val="20"/>
              </w:rPr>
              <w:t xml:space="preserve">outras </w:t>
            </w:r>
            <w:r>
              <w:rPr>
                <w:b/>
                <w:spacing w:val="-2"/>
                <w:sz w:val="20"/>
              </w:rPr>
              <w:t>contribuições.</w:t>
            </w:r>
          </w:p>
        </w:tc>
      </w:tr>
      <w:tr w:rsidR="00AB7807" w14:paraId="1935C885" w14:textId="77777777" w:rsidTr="0097636D">
        <w:trPr>
          <w:trHeight w:val="217"/>
        </w:trPr>
        <w:tc>
          <w:tcPr>
            <w:tcW w:w="6560" w:type="dxa"/>
            <w:gridSpan w:val="2"/>
            <w:tcBorders>
              <w:right w:val="single" w:sz="8" w:space="0" w:color="000000"/>
            </w:tcBorders>
          </w:tcPr>
          <w:p w14:paraId="6628EFEE" w14:textId="77777777" w:rsidR="00AB7807" w:rsidRDefault="00AB7807" w:rsidP="0097636D">
            <w:pPr>
              <w:pStyle w:val="TableParagraph"/>
              <w:ind w:left="32"/>
              <w:rPr>
                <w:sz w:val="20"/>
              </w:rPr>
            </w:pPr>
            <w:r>
              <w:rPr>
                <w:sz w:val="20"/>
              </w:rPr>
              <w:t>Base</w:t>
            </w:r>
            <w:r>
              <w:rPr>
                <w:spacing w:val="-5"/>
                <w:sz w:val="20"/>
              </w:rPr>
              <w:t xml:space="preserve"> </w:t>
            </w:r>
            <w:r>
              <w:rPr>
                <w:sz w:val="20"/>
              </w:rPr>
              <w:t>de</w:t>
            </w:r>
            <w:r>
              <w:rPr>
                <w:spacing w:val="-6"/>
                <w:sz w:val="20"/>
              </w:rPr>
              <w:t xml:space="preserve"> </w:t>
            </w:r>
            <w:r>
              <w:rPr>
                <w:sz w:val="20"/>
              </w:rPr>
              <w:t>Cálculo:</w:t>
            </w:r>
            <w:r>
              <w:rPr>
                <w:spacing w:val="-5"/>
                <w:sz w:val="20"/>
              </w:rPr>
              <w:t xml:space="preserve"> </w:t>
            </w:r>
            <w:r>
              <w:rPr>
                <w:sz w:val="20"/>
              </w:rPr>
              <w:t>Módulo</w:t>
            </w:r>
            <w:r>
              <w:rPr>
                <w:spacing w:val="-5"/>
                <w:sz w:val="20"/>
              </w:rPr>
              <w:t xml:space="preserve"> </w:t>
            </w:r>
            <w:r>
              <w:rPr>
                <w:sz w:val="20"/>
              </w:rPr>
              <w:t>1</w:t>
            </w:r>
            <w:r>
              <w:rPr>
                <w:spacing w:val="-4"/>
                <w:sz w:val="20"/>
              </w:rPr>
              <w:t xml:space="preserve"> </w:t>
            </w:r>
            <w:r>
              <w:rPr>
                <w:sz w:val="20"/>
              </w:rPr>
              <w:t>+</w:t>
            </w:r>
            <w:r>
              <w:rPr>
                <w:spacing w:val="-5"/>
                <w:sz w:val="20"/>
              </w:rPr>
              <w:t xml:space="preserve"> </w:t>
            </w:r>
            <w:r>
              <w:rPr>
                <w:sz w:val="20"/>
              </w:rPr>
              <w:t>Submódulo</w:t>
            </w:r>
            <w:r>
              <w:rPr>
                <w:spacing w:val="-4"/>
                <w:sz w:val="20"/>
              </w:rPr>
              <w:t xml:space="preserve"> </w:t>
            </w:r>
            <w:r>
              <w:rPr>
                <w:spacing w:val="-5"/>
                <w:sz w:val="20"/>
              </w:rPr>
              <w:t>2.1</w:t>
            </w:r>
          </w:p>
        </w:tc>
        <w:tc>
          <w:tcPr>
            <w:tcW w:w="1901" w:type="dxa"/>
            <w:tcBorders>
              <w:left w:val="single" w:sz="8" w:space="0" w:color="000000"/>
              <w:right w:val="single" w:sz="8" w:space="0" w:color="000000"/>
            </w:tcBorders>
          </w:tcPr>
          <w:p w14:paraId="4B8971E6" w14:textId="77777777" w:rsidR="00AB7807" w:rsidRDefault="00AB7807" w:rsidP="0097636D">
            <w:pPr>
              <w:pStyle w:val="TableParagraph"/>
              <w:rPr>
                <w:sz w:val="14"/>
              </w:rPr>
            </w:pPr>
          </w:p>
        </w:tc>
        <w:tc>
          <w:tcPr>
            <w:tcW w:w="1723" w:type="dxa"/>
            <w:tcBorders>
              <w:left w:val="single" w:sz="8" w:space="0" w:color="000000"/>
            </w:tcBorders>
          </w:tcPr>
          <w:p w14:paraId="72E368BB" w14:textId="77777777" w:rsidR="00AB7807" w:rsidRDefault="00AB7807" w:rsidP="0097636D">
            <w:pPr>
              <w:pStyle w:val="TableParagraph"/>
              <w:tabs>
                <w:tab w:val="left" w:pos="1361"/>
              </w:tabs>
              <w:ind w:left="113"/>
              <w:rPr>
                <w:b/>
                <w:sz w:val="20"/>
              </w:rPr>
            </w:pPr>
            <w:r>
              <w:rPr>
                <w:b/>
                <w:spacing w:val="-5"/>
                <w:sz w:val="20"/>
              </w:rPr>
              <w:t>R$</w:t>
            </w:r>
            <w:r>
              <w:rPr>
                <w:b/>
                <w:sz w:val="20"/>
              </w:rPr>
              <w:tab/>
            </w:r>
            <w:r>
              <w:rPr>
                <w:b/>
                <w:spacing w:val="-10"/>
                <w:sz w:val="20"/>
              </w:rPr>
              <w:t>-</w:t>
            </w:r>
          </w:p>
        </w:tc>
      </w:tr>
      <w:tr w:rsidR="00AB7807" w14:paraId="0061E56E" w14:textId="77777777" w:rsidTr="0097636D">
        <w:trPr>
          <w:trHeight w:val="216"/>
        </w:trPr>
        <w:tc>
          <w:tcPr>
            <w:tcW w:w="919" w:type="dxa"/>
          </w:tcPr>
          <w:p w14:paraId="3F5A5016" w14:textId="77777777" w:rsidR="00AB7807" w:rsidRDefault="00AB7807" w:rsidP="0097636D">
            <w:pPr>
              <w:pStyle w:val="TableParagraph"/>
              <w:ind w:left="45" w:right="4"/>
              <w:jc w:val="center"/>
              <w:rPr>
                <w:b/>
                <w:sz w:val="20"/>
              </w:rPr>
            </w:pPr>
            <w:r>
              <w:rPr>
                <w:b/>
                <w:spacing w:val="-5"/>
                <w:sz w:val="20"/>
              </w:rPr>
              <w:t>2.2</w:t>
            </w:r>
          </w:p>
        </w:tc>
        <w:tc>
          <w:tcPr>
            <w:tcW w:w="5641" w:type="dxa"/>
          </w:tcPr>
          <w:p w14:paraId="06BF378F" w14:textId="77777777" w:rsidR="00AB7807" w:rsidRDefault="00AB7807" w:rsidP="0097636D">
            <w:pPr>
              <w:pStyle w:val="TableParagraph"/>
              <w:ind w:left="1353"/>
              <w:rPr>
                <w:b/>
                <w:sz w:val="20"/>
              </w:rPr>
            </w:pPr>
            <w:r>
              <w:rPr>
                <w:b/>
                <w:sz w:val="20"/>
              </w:rPr>
              <w:t>GPS,</w:t>
            </w:r>
            <w:r>
              <w:rPr>
                <w:b/>
                <w:spacing w:val="-5"/>
                <w:sz w:val="20"/>
              </w:rPr>
              <w:t xml:space="preserve"> </w:t>
            </w:r>
            <w:r>
              <w:rPr>
                <w:b/>
                <w:sz w:val="20"/>
              </w:rPr>
              <w:t>FGTS</w:t>
            </w:r>
            <w:r>
              <w:rPr>
                <w:b/>
                <w:spacing w:val="-6"/>
                <w:sz w:val="20"/>
              </w:rPr>
              <w:t xml:space="preserve"> </w:t>
            </w:r>
            <w:r>
              <w:rPr>
                <w:b/>
                <w:sz w:val="20"/>
              </w:rPr>
              <w:t>e</w:t>
            </w:r>
            <w:r>
              <w:rPr>
                <w:b/>
                <w:spacing w:val="-5"/>
                <w:sz w:val="20"/>
              </w:rPr>
              <w:t xml:space="preserve"> </w:t>
            </w:r>
            <w:r>
              <w:rPr>
                <w:b/>
                <w:sz w:val="20"/>
              </w:rPr>
              <w:t>outras</w:t>
            </w:r>
            <w:r>
              <w:rPr>
                <w:b/>
                <w:spacing w:val="-5"/>
                <w:sz w:val="20"/>
              </w:rPr>
              <w:t xml:space="preserve"> </w:t>
            </w:r>
            <w:r>
              <w:rPr>
                <w:b/>
                <w:spacing w:val="-2"/>
                <w:sz w:val="20"/>
              </w:rPr>
              <w:t>contribuições</w:t>
            </w:r>
          </w:p>
        </w:tc>
        <w:tc>
          <w:tcPr>
            <w:tcW w:w="1901" w:type="dxa"/>
          </w:tcPr>
          <w:p w14:paraId="70C31B13" w14:textId="77777777" w:rsidR="00AB7807" w:rsidRDefault="00AB7807" w:rsidP="0097636D">
            <w:pPr>
              <w:pStyle w:val="TableParagraph"/>
              <w:ind w:left="297"/>
              <w:rPr>
                <w:b/>
                <w:sz w:val="20"/>
              </w:rPr>
            </w:pPr>
            <w:r>
              <w:rPr>
                <w:b/>
                <w:sz w:val="20"/>
              </w:rPr>
              <w:t>Percentual</w:t>
            </w:r>
            <w:r>
              <w:rPr>
                <w:b/>
                <w:spacing w:val="-10"/>
                <w:sz w:val="20"/>
              </w:rPr>
              <w:t xml:space="preserve"> </w:t>
            </w:r>
            <w:r>
              <w:rPr>
                <w:b/>
                <w:spacing w:val="-5"/>
                <w:sz w:val="20"/>
              </w:rPr>
              <w:t>(%)</w:t>
            </w:r>
          </w:p>
        </w:tc>
        <w:tc>
          <w:tcPr>
            <w:tcW w:w="1723" w:type="dxa"/>
          </w:tcPr>
          <w:p w14:paraId="07F2959A" w14:textId="77777777" w:rsidR="00AB7807" w:rsidRDefault="00AB7807" w:rsidP="0097636D">
            <w:pPr>
              <w:pStyle w:val="TableParagraph"/>
              <w:ind w:left="400"/>
              <w:rPr>
                <w:b/>
                <w:sz w:val="20"/>
              </w:rPr>
            </w:pPr>
            <w:r>
              <w:rPr>
                <w:b/>
                <w:sz w:val="20"/>
              </w:rPr>
              <w:t>Valor</w:t>
            </w:r>
            <w:r>
              <w:rPr>
                <w:b/>
                <w:spacing w:val="-4"/>
                <w:sz w:val="20"/>
              </w:rPr>
              <w:t xml:space="preserve"> (R$)</w:t>
            </w:r>
          </w:p>
        </w:tc>
      </w:tr>
      <w:tr w:rsidR="00AB7807" w14:paraId="68EC67D0" w14:textId="77777777" w:rsidTr="0097636D">
        <w:trPr>
          <w:trHeight w:val="216"/>
        </w:trPr>
        <w:tc>
          <w:tcPr>
            <w:tcW w:w="919" w:type="dxa"/>
          </w:tcPr>
          <w:p w14:paraId="46AB4E14" w14:textId="77777777" w:rsidR="00AB7807" w:rsidRDefault="00AB7807" w:rsidP="0097636D">
            <w:pPr>
              <w:pStyle w:val="TableParagraph"/>
              <w:ind w:left="45"/>
              <w:jc w:val="center"/>
              <w:rPr>
                <w:sz w:val="20"/>
              </w:rPr>
            </w:pPr>
            <w:r>
              <w:rPr>
                <w:spacing w:val="-10"/>
                <w:sz w:val="20"/>
              </w:rPr>
              <w:t>A</w:t>
            </w:r>
          </w:p>
        </w:tc>
        <w:tc>
          <w:tcPr>
            <w:tcW w:w="5641" w:type="dxa"/>
          </w:tcPr>
          <w:p w14:paraId="34DF3A0C" w14:textId="77777777" w:rsidR="00AB7807" w:rsidRDefault="00AB7807" w:rsidP="0097636D">
            <w:pPr>
              <w:pStyle w:val="TableParagraph"/>
              <w:ind w:left="32"/>
              <w:rPr>
                <w:sz w:val="20"/>
              </w:rPr>
            </w:pPr>
            <w:r>
              <w:rPr>
                <w:spacing w:val="-4"/>
                <w:sz w:val="20"/>
              </w:rPr>
              <w:t>INSS</w:t>
            </w:r>
          </w:p>
        </w:tc>
        <w:tc>
          <w:tcPr>
            <w:tcW w:w="1901" w:type="dxa"/>
          </w:tcPr>
          <w:p w14:paraId="72C2ABFB" w14:textId="77777777" w:rsidR="00AB7807" w:rsidRDefault="00AB7807" w:rsidP="0097636D">
            <w:pPr>
              <w:pStyle w:val="TableParagraph"/>
              <w:rPr>
                <w:sz w:val="14"/>
              </w:rPr>
            </w:pPr>
          </w:p>
        </w:tc>
        <w:tc>
          <w:tcPr>
            <w:tcW w:w="1723" w:type="dxa"/>
          </w:tcPr>
          <w:p w14:paraId="314CC348" w14:textId="77777777" w:rsidR="00AB7807" w:rsidRDefault="00AB7807" w:rsidP="0097636D">
            <w:pPr>
              <w:pStyle w:val="TableParagraph"/>
              <w:tabs>
                <w:tab w:val="left" w:pos="1336"/>
              </w:tabs>
              <w:ind w:right="90"/>
              <w:jc w:val="right"/>
              <w:rPr>
                <w:sz w:val="20"/>
              </w:rPr>
            </w:pPr>
            <w:r>
              <w:rPr>
                <w:spacing w:val="-5"/>
                <w:sz w:val="20"/>
              </w:rPr>
              <w:t>R$</w:t>
            </w:r>
            <w:r>
              <w:rPr>
                <w:sz w:val="20"/>
              </w:rPr>
              <w:tab/>
            </w:r>
            <w:r>
              <w:rPr>
                <w:spacing w:val="-10"/>
                <w:sz w:val="20"/>
              </w:rPr>
              <w:t>-</w:t>
            </w:r>
          </w:p>
        </w:tc>
      </w:tr>
      <w:tr w:rsidR="00AB7807" w14:paraId="1CAC2F08" w14:textId="77777777" w:rsidTr="0097636D">
        <w:trPr>
          <w:trHeight w:val="216"/>
        </w:trPr>
        <w:tc>
          <w:tcPr>
            <w:tcW w:w="919" w:type="dxa"/>
          </w:tcPr>
          <w:p w14:paraId="50577B6A" w14:textId="77777777" w:rsidR="00AB7807" w:rsidRDefault="00AB7807" w:rsidP="0097636D">
            <w:pPr>
              <w:pStyle w:val="TableParagraph"/>
              <w:ind w:left="45" w:right="6"/>
              <w:jc w:val="center"/>
              <w:rPr>
                <w:sz w:val="20"/>
              </w:rPr>
            </w:pPr>
            <w:r>
              <w:rPr>
                <w:spacing w:val="-10"/>
                <w:sz w:val="20"/>
              </w:rPr>
              <w:t>B</w:t>
            </w:r>
          </w:p>
        </w:tc>
        <w:tc>
          <w:tcPr>
            <w:tcW w:w="5641" w:type="dxa"/>
          </w:tcPr>
          <w:p w14:paraId="47267E14" w14:textId="77777777" w:rsidR="00AB7807" w:rsidRDefault="00AB7807" w:rsidP="0097636D">
            <w:pPr>
              <w:pStyle w:val="TableParagraph"/>
              <w:ind w:left="32"/>
              <w:rPr>
                <w:sz w:val="20"/>
              </w:rPr>
            </w:pPr>
            <w:r>
              <w:rPr>
                <w:sz w:val="20"/>
              </w:rPr>
              <w:t>Salário</w:t>
            </w:r>
            <w:r>
              <w:rPr>
                <w:spacing w:val="-5"/>
                <w:sz w:val="20"/>
              </w:rPr>
              <w:t xml:space="preserve"> </w:t>
            </w:r>
            <w:r>
              <w:rPr>
                <w:spacing w:val="-2"/>
                <w:sz w:val="20"/>
              </w:rPr>
              <w:t>Educação</w:t>
            </w:r>
          </w:p>
        </w:tc>
        <w:tc>
          <w:tcPr>
            <w:tcW w:w="1901" w:type="dxa"/>
          </w:tcPr>
          <w:p w14:paraId="2ABFA6AD" w14:textId="77777777" w:rsidR="00AB7807" w:rsidRDefault="00AB7807" w:rsidP="0097636D">
            <w:pPr>
              <w:pStyle w:val="TableParagraph"/>
              <w:rPr>
                <w:sz w:val="14"/>
              </w:rPr>
            </w:pPr>
          </w:p>
        </w:tc>
        <w:tc>
          <w:tcPr>
            <w:tcW w:w="1723" w:type="dxa"/>
          </w:tcPr>
          <w:p w14:paraId="1569F36C" w14:textId="77777777" w:rsidR="00AB7807" w:rsidRDefault="00AB7807" w:rsidP="0097636D">
            <w:pPr>
              <w:pStyle w:val="TableParagraph"/>
              <w:tabs>
                <w:tab w:val="left" w:pos="1336"/>
              </w:tabs>
              <w:ind w:right="90"/>
              <w:jc w:val="right"/>
              <w:rPr>
                <w:sz w:val="20"/>
              </w:rPr>
            </w:pPr>
            <w:r>
              <w:rPr>
                <w:spacing w:val="-5"/>
                <w:sz w:val="20"/>
              </w:rPr>
              <w:t>R$</w:t>
            </w:r>
            <w:r>
              <w:rPr>
                <w:sz w:val="20"/>
              </w:rPr>
              <w:tab/>
            </w:r>
            <w:r>
              <w:rPr>
                <w:spacing w:val="-10"/>
                <w:sz w:val="20"/>
              </w:rPr>
              <w:t>-</w:t>
            </w:r>
          </w:p>
        </w:tc>
      </w:tr>
      <w:tr w:rsidR="00AB7807" w14:paraId="7B70C8DA" w14:textId="77777777" w:rsidTr="0097636D">
        <w:trPr>
          <w:trHeight w:val="521"/>
        </w:trPr>
        <w:tc>
          <w:tcPr>
            <w:tcW w:w="919" w:type="dxa"/>
          </w:tcPr>
          <w:p w14:paraId="1495139C" w14:textId="77777777" w:rsidR="00AB7807" w:rsidRDefault="00AB7807" w:rsidP="0097636D">
            <w:pPr>
              <w:pStyle w:val="TableParagraph"/>
              <w:spacing w:before="143"/>
              <w:ind w:left="45" w:right="1"/>
              <w:jc w:val="center"/>
              <w:rPr>
                <w:sz w:val="20"/>
              </w:rPr>
            </w:pPr>
            <w:r>
              <w:rPr>
                <w:spacing w:val="-10"/>
                <w:sz w:val="20"/>
              </w:rPr>
              <w:t>C</w:t>
            </w:r>
          </w:p>
        </w:tc>
        <w:tc>
          <w:tcPr>
            <w:tcW w:w="5641" w:type="dxa"/>
          </w:tcPr>
          <w:p w14:paraId="361E0903" w14:textId="77777777" w:rsidR="00AB7807" w:rsidRDefault="00AB7807" w:rsidP="0097636D">
            <w:pPr>
              <w:pStyle w:val="TableParagraph"/>
              <w:spacing w:before="143"/>
              <w:ind w:left="32"/>
              <w:rPr>
                <w:sz w:val="20"/>
              </w:rPr>
            </w:pPr>
            <w:r>
              <w:rPr>
                <w:sz w:val="20"/>
              </w:rPr>
              <w:t>SAT:</w:t>
            </w:r>
            <w:r>
              <w:rPr>
                <w:spacing w:val="-7"/>
                <w:sz w:val="20"/>
              </w:rPr>
              <w:t xml:space="preserve"> </w:t>
            </w:r>
            <w:r>
              <w:rPr>
                <w:sz w:val="20"/>
              </w:rPr>
              <w:t>3%</w:t>
            </w:r>
            <w:r>
              <w:rPr>
                <w:spacing w:val="-6"/>
                <w:sz w:val="20"/>
              </w:rPr>
              <w:t xml:space="preserve"> </w:t>
            </w:r>
            <w:r>
              <w:rPr>
                <w:sz w:val="20"/>
              </w:rPr>
              <w:t>FAT:</w:t>
            </w:r>
            <w:r>
              <w:rPr>
                <w:spacing w:val="-7"/>
                <w:sz w:val="20"/>
              </w:rPr>
              <w:t xml:space="preserve"> </w:t>
            </w:r>
            <w:r>
              <w:rPr>
                <w:sz w:val="20"/>
              </w:rPr>
              <w:t>2%</w:t>
            </w:r>
            <w:r>
              <w:rPr>
                <w:spacing w:val="-6"/>
                <w:sz w:val="20"/>
              </w:rPr>
              <w:t xml:space="preserve"> </w:t>
            </w:r>
            <w:r>
              <w:rPr>
                <w:sz w:val="20"/>
              </w:rPr>
              <w:t>(empresa</w:t>
            </w:r>
            <w:r>
              <w:rPr>
                <w:spacing w:val="-6"/>
                <w:sz w:val="20"/>
              </w:rPr>
              <w:t xml:space="preserve"> </w:t>
            </w:r>
            <w:r>
              <w:rPr>
                <w:sz w:val="20"/>
              </w:rPr>
              <w:t>deve</w:t>
            </w:r>
            <w:r>
              <w:rPr>
                <w:spacing w:val="-5"/>
                <w:sz w:val="20"/>
              </w:rPr>
              <w:t xml:space="preserve"> </w:t>
            </w:r>
            <w:r>
              <w:rPr>
                <w:sz w:val="20"/>
              </w:rPr>
              <w:t>indicar</w:t>
            </w:r>
            <w:r>
              <w:rPr>
                <w:spacing w:val="-5"/>
                <w:sz w:val="20"/>
              </w:rPr>
              <w:t xml:space="preserve"> </w:t>
            </w:r>
            <w:r>
              <w:rPr>
                <w:sz w:val="20"/>
              </w:rPr>
              <w:t>percentual</w:t>
            </w:r>
            <w:r>
              <w:rPr>
                <w:spacing w:val="-5"/>
                <w:sz w:val="20"/>
              </w:rPr>
              <w:t xml:space="preserve"> </w:t>
            </w:r>
            <w:r>
              <w:rPr>
                <w:spacing w:val="-2"/>
                <w:sz w:val="20"/>
              </w:rPr>
              <w:t>máximo)</w:t>
            </w:r>
          </w:p>
        </w:tc>
        <w:tc>
          <w:tcPr>
            <w:tcW w:w="1901" w:type="dxa"/>
          </w:tcPr>
          <w:p w14:paraId="394C7A8D" w14:textId="77777777" w:rsidR="00AB7807" w:rsidRDefault="00AB7807" w:rsidP="0097636D">
            <w:pPr>
              <w:pStyle w:val="TableParagraph"/>
              <w:rPr>
                <w:sz w:val="18"/>
              </w:rPr>
            </w:pPr>
          </w:p>
        </w:tc>
        <w:tc>
          <w:tcPr>
            <w:tcW w:w="1723" w:type="dxa"/>
          </w:tcPr>
          <w:p w14:paraId="4606517B" w14:textId="77777777" w:rsidR="00AB7807" w:rsidRDefault="00AB7807" w:rsidP="0097636D">
            <w:pPr>
              <w:pStyle w:val="TableParagraph"/>
              <w:tabs>
                <w:tab w:val="left" w:pos="1336"/>
              </w:tabs>
              <w:spacing w:before="143"/>
              <w:ind w:right="90"/>
              <w:jc w:val="right"/>
              <w:rPr>
                <w:sz w:val="20"/>
              </w:rPr>
            </w:pPr>
            <w:r>
              <w:rPr>
                <w:spacing w:val="-5"/>
                <w:sz w:val="20"/>
              </w:rPr>
              <w:t>R$</w:t>
            </w:r>
            <w:r>
              <w:rPr>
                <w:sz w:val="20"/>
              </w:rPr>
              <w:tab/>
            </w:r>
            <w:r>
              <w:rPr>
                <w:spacing w:val="-10"/>
                <w:sz w:val="20"/>
              </w:rPr>
              <w:t>-</w:t>
            </w:r>
          </w:p>
        </w:tc>
      </w:tr>
      <w:tr w:rsidR="00AB7807" w14:paraId="4825D7EC" w14:textId="77777777" w:rsidTr="0097636D">
        <w:trPr>
          <w:trHeight w:val="216"/>
        </w:trPr>
        <w:tc>
          <w:tcPr>
            <w:tcW w:w="919" w:type="dxa"/>
          </w:tcPr>
          <w:p w14:paraId="30D645FD" w14:textId="77777777" w:rsidR="00AB7807" w:rsidRDefault="00AB7807" w:rsidP="0097636D">
            <w:pPr>
              <w:pStyle w:val="TableParagraph"/>
              <w:ind w:left="45" w:right="5"/>
              <w:jc w:val="center"/>
              <w:rPr>
                <w:sz w:val="20"/>
              </w:rPr>
            </w:pPr>
            <w:r>
              <w:rPr>
                <w:spacing w:val="-10"/>
                <w:sz w:val="20"/>
              </w:rPr>
              <w:t>D</w:t>
            </w:r>
          </w:p>
        </w:tc>
        <w:tc>
          <w:tcPr>
            <w:tcW w:w="5641" w:type="dxa"/>
          </w:tcPr>
          <w:p w14:paraId="2747B8E1" w14:textId="77777777" w:rsidR="00AB7807" w:rsidRDefault="00AB7807" w:rsidP="0097636D">
            <w:pPr>
              <w:pStyle w:val="TableParagraph"/>
              <w:ind w:left="32"/>
              <w:rPr>
                <w:sz w:val="20"/>
              </w:rPr>
            </w:pPr>
            <w:r>
              <w:rPr>
                <w:sz w:val="20"/>
              </w:rPr>
              <w:t>SESC</w:t>
            </w:r>
            <w:r>
              <w:rPr>
                <w:spacing w:val="-4"/>
                <w:sz w:val="20"/>
              </w:rPr>
              <w:t xml:space="preserve"> </w:t>
            </w:r>
            <w:r>
              <w:rPr>
                <w:sz w:val="20"/>
              </w:rPr>
              <w:t>ou</w:t>
            </w:r>
            <w:r>
              <w:rPr>
                <w:spacing w:val="-4"/>
                <w:sz w:val="20"/>
              </w:rPr>
              <w:t xml:space="preserve"> SESI</w:t>
            </w:r>
          </w:p>
        </w:tc>
        <w:tc>
          <w:tcPr>
            <w:tcW w:w="1901" w:type="dxa"/>
          </w:tcPr>
          <w:p w14:paraId="058C4B89" w14:textId="77777777" w:rsidR="00AB7807" w:rsidRDefault="00AB7807" w:rsidP="0097636D">
            <w:pPr>
              <w:pStyle w:val="TableParagraph"/>
              <w:rPr>
                <w:sz w:val="14"/>
              </w:rPr>
            </w:pPr>
          </w:p>
        </w:tc>
        <w:tc>
          <w:tcPr>
            <w:tcW w:w="1723" w:type="dxa"/>
          </w:tcPr>
          <w:p w14:paraId="723A784B" w14:textId="77777777" w:rsidR="00AB7807" w:rsidRDefault="00AB7807" w:rsidP="0097636D">
            <w:pPr>
              <w:pStyle w:val="TableParagraph"/>
              <w:tabs>
                <w:tab w:val="left" w:pos="1336"/>
              </w:tabs>
              <w:ind w:right="90"/>
              <w:jc w:val="right"/>
              <w:rPr>
                <w:sz w:val="20"/>
              </w:rPr>
            </w:pPr>
            <w:r>
              <w:rPr>
                <w:spacing w:val="-5"/>
                <w:sz w:val="20"/>
              </w:rPr>
              <w:t>R$</w:t>
            </w:r>
            <w:r>
              <w:rPr>
                <w:sz w:val="20"/>
              </w:rPr>
              <w:tab/>
            </w:r>
            <w:r>
              <w:rPr>
                <w:spacing w:val="-10"/>
                <w:sz w:val="20"/>
              </w:rPr>
              <w:t>-</w:t>
            </w:r>
          </w:p>
        </w:tc>
      </w:tr>
      <w:tr w:rsidR="00AB7807" w14:paraId="6A087829" w14:textId="77777777" w:rsidTr="0097636D">
        <w:trPr>
          <w:trHeight w:val="216"/>
        </w:trPr>
        <w:tc>
          <w:tcPr>
            <w:tcW w:w="919" w:type="dxa"/>
          </w:tcPr>
          <w:p w14:paraId="6ED94A2E" w14:textId="77777777" w:rsidR="00AB7807" w:rsidRDefault="00AB7807" w:rsidP="0097636D">
            <w:pPr>
              <w:pStyle w:val="TableParagraph"/>
              <w:ind w:left="45" w:right="3"/>
              <w:jc w:val="center"/>
              <w:rPr>
                <w:sz w:val="20"/>
              </w:rPr>
            </w:pPr>
            <w:r>
              <w:rPr>
                <w:spacing w:val="-10"/>
                <w:sz w:val="20"/>
              </w:rPr>
              <w:t>E</w:t>
            </w:r>
          </w:p>
        </w:tc>
        <w:tc>
          <w:tcPr>
            <w:tcW w:w="5641" w:type="dxa"/>
          </w:tcPr>
          <w:p w14:paraId="20FFB190" w14:textId="77777777" w:rsidR="00AB7807" w:rsidRDefault="00AB7807" w:rsidP="0097636D">
            <w:pPr>
              <w:pStyle w:val="TableParagraph"/>
              <w:ind w:left="32"/>
              <w:rPr>
                <w:sz w:val="20"/>
              </w:rPr>
            </w:pPr>
            <w:r>
              <w:rPr>
                <w:sz w:val="20"/>
              </w:rPr>
              <w:t>SENAI</w:t>
            </w:r>
            <w:r>
              <w:rPr>
                <w:spacing w:val="-5"/>
                <w:sz w:val="20"/>
              </w:rPr>
              <w:t xml:space="preserve"> </w:t>
            </w:r>
            <w:r>
              <w:rPr>
                <w:sz w:val="20"/>
              </w:rPr>
              <w:t>-</w:t>
            </w:r>
            <w:r>
              <w:rPr>
                <w:spacing w:val="-6"/>
                <w:sz w:val="20"/>
              </w:rPr>
              <w:t xml:space="preserve"> </w:t>
            </w:r>
            <w:r>
              <w:rPr>
                <w:spacing w:val="-2"/>
                <w:sz w:val="20"/>
              </w:rPr>
              <w:t>SENAC</w:t>
            </w:r>
          </w:p>
        </w:tc>
        <w:tc>
          <w:tcPr>
            <w:tcW w:w="1901" w:type="dxa"/>
          </w:tcPr>
          <w:p w14:paraId="0C4B95B1" w14:textId="77777777" w:rsidR="00AB7807" w:rsidRDefault="00AB7807" w:rsidP="0097636D">
            <w:pPr>
              <w:pStyle w:val="TableParagraph"/>
              <w:rPr>
                <w:sz w:val="14"/>
              </w:rPr>
            </w:pPr>
          </w:p>
        </w:tc>
        <w:tc>
          <w:tcPr>
            <w:tcW w:w="1723" w:type="dxa"/>
          </w:tcPr>
          <w:p w14:paraId="4ABA5981" w14:textId="77777777" w:rsidR="00AB7807" w:rsidRDefault="00AB7807" w:rsidP="0097636D">
            <w:pPr>
              <w:pStyle w:val="TableParagraph"/>
              <w:tabs>
                <w:tab w:val="left" w:pos="1336"/>
              </w:tabs>
              <w:ind w:right="90"/>
              <w:jc w:val="right"/>
              <w:rPr>
                <w:sz w:val="20"/>
              </w:rPr>
            </w:pPr>
            <w:r>
              <w:rPr>
                <w:spacing w:val="-5"/>
                <w:sz w:val="20"/>
              </w:rPr>
              <w:t>R$</w:t>
            </w:r>
            <w:r>
              <w:rPr>
                <w:sz w:val="20"/>
              </w:rPr>
              <w:tab/>
            </w:r>
            <w:r>
              <w:rPr>
                <w:spacing w:val="-10"/>
                <w:sz w:val="20"/>
              </w:rPr>
              <w:t>-</w:t>
            </w:r>
          </w:p>
        </w:tc>
      </w:tr>
      <w:tr w:rsidR="00AB7807" w14:paraId="72C9D30D" w14:textId="77777777" w:rsidTr="0097636D">
        <w:trPr>
          <w:trHeight w:val="216"/>
        </w:trPr>
        <w:tc>
          <w:tcPr>
            <w:tcW w:w="919" w:type="dxa"/>
          </w:tcPr>
          <w:p w14:paraId="61F6B5FA" w14:textId="77777777" w:rsidR="00AB7807" w:rsidRDefault="00AB7807" w:rsidP="0097636D">
            <w:pPr>
              <w:pStyle w:val="TableParagraph"/>
              <w:ind w:left="45" w:right="4"/>
              <w:jc w:val="center"/>
              <w:rPr>
                <w:sz w:val="20"/>
              </w:rPr>
            </w:pPr>
            <w:r>
              <w:rPr>
                <w:spacing w:val="-10"/>
                <w:sz w:val="20"/>
              </w:rPr>
              <w:t>F</w:t>
            </w:r>
          </w:p>
        </w:tc>
        <w:tc>
          <w:tcPr>
            <w:tcW w:w="5641" w:type="dxa"/>
          </w:tcPr>
          <w:p w14:paraId="50B0260A" w14:textId="77777777" w:rsidR="00AB7807" w:rsidRDefault="00AB7807" w:rsidP="0097636D">
            <w:pPr>
              <w:pStyle w:val="TableParagraph"/>
              <w:ind w:left="32"/>
              <w:rPr>
                <w:sz w:val="20"/>
              </w:rPr>
            </w:pPr>
            <w:r>
              <w:rPr>
                <w:spacing w:val="-2"/>
                <w:sz w:val="20"/>
              </w:rPr>
              <w:t>SEBRAE</w:t>
            </w:r>
          </w:p>
        </w:tc>
        <w:tc>
          <w:tcPr>
            <w:tcW w:w="1901" w:type="dxa"/>
          </w:tcPr>
          <w:p w14:paraId="10B02EE5" w14:textId="77777777" w:rsidR="00AB7807" w:rsidRDefault="00AB7807" w:rsidP="0097636D">
            <w:pPr>
              <w:pStyle w:val="TableParagraph"/>
              <w:rPr>
                <w:sz w:val="14"/>
              </w:rPr>
            </w:pPr>
          </w:p>
        </w:tc>
        <w:tc>
          <w:tcPr>
            <w:tcW w:w="1723" w:type="dxa"/>
          </w:tcPr>
          <w:p w14:paraId="5203B1D3" w14:textId="77777777" w:rsidR="00AB7807" w:rsidRDefault="00AB7807" w:rsidP="0097636D">
            <w:pPr>
              <w:pStyle w:val="TableParagraph"/>
              <w:tabs>
                <w:tab w:val="left" w:pos="1336"/>
              </w:tabs>
              <w:ind w:right="90"/>
              <w:jc w:val="right"/>
              <w:rPr>
                <w:sz w:val="20"/>
              </w:rPr>
            </w:pPr>
            <w:r>
              <w:rPr>
                <w:spacing w:val="-5"/>
                <w:sz w:val="20"/>
              </w:rPr>
              <w:t>R$</w:t>
            </w:r>
            <w:r>
              <w:rPr>
                <w:sz w:val="20"/>
              </w:rPr>
              <w:tab/>
            </w:r>
            <w:r>
              <w:rPr>
                <w:spacing w:val="-10"/>
                <w:sz w:val="20"/>
              </w:rPr>
              <w:t>-</w:t>
            </w:r>
          </w:p>
        </w:tc>
      </w:tr>
      <w:tr w:rsidR="00AB7807" w14:paraId="3C6DF0EC" w14:textId="77777777" w:rsidTr="0097636D">
        <w:trPr>
          <w:trHeight w:val="216"/>
        </w:trPr>
        <w:tc>
          <w:tcPr>
            <w:tcW w:w="919" w:type="dxa"/>
          </w:tcPr>
          <w:p w14:paraId="43B28D0A" w14:textId="77777777" w:rsidR="00AB7807" w:rsidRDefault="00AB7807" w:rsidP="0097636D">
            <w:pPr>
              <w:pStyle w:val="TableParagraph"/>
              <w:ind w:left="45" w:right="5"/>
              <w:jc w:val="center"/>
              <w:rPr>
                <w:sz w:val="20"/>
              </w:rPr>
            </w:pPr>
            <w:r>
              <w:rPr>
                <w:spacing w:val="-10"/>
                <w:sz w:val="20"/>
              </w:rPr>
              <w:t>G</w:t>
            </w:r>
          </w:p>
        </w:tc>
        <w:tc>
          <w:tcPr>
            <w:tcW w:w="5641" w:type="dxa"/>
          </w:tcPr>
          <w:p w14:paraId="33D98117" w14:textId="77777777" w:rsidR="00AB7807" w:rsidRDefault="00AB7807" w:rsidP="0097636D">
            <w:pPr>
              <w:pStyle w:val="TableParagraph"/>
              <w:ind w:left="32"/>
              <w:rPr>
                <w:sz w:val="20"/>
              </w:rPr>
            </w:pPr>
            <w:r>
              <w:rPr>
                <w:spacing w:val="-2"/>
                <w:sz w:val="20"/>
              </w:rPr>
              <w:t>INCRA</w:t>
            </w:r>
          </w:p>
        </w:tc>
        <w:tc>
          <w:tcPr>
            <w:tcW w:w="1901" w:type="dxa"/>
          </w:tcPr>
          <w:p w14:paraId="3A3A1BA2" w14:textId="77777777" w:rsidR="00AB7807" w:rsidRDefault="00AB7807" w:rsidP="0097636D">
            <w:pPr>
              <w:pStyle w:val="TableParagraph"/>
              <w:rPr>
                <w:sz w:val="14"/>
              </w:rPr>
            </w:pPr>
          </w:p>
        </w:tc>
        <w:tc>
          <w:tcPr>
            <w:tcW w:w="1723" w:type="dxa"/>
          </w:tcPr>
          <w:p w14:paraId="6242EC3E" w14:textId="77777777" w:rsidR="00AB7807" w:rsidRDefault="00AB7807" w:rsidP="0097636D">
            <w:pPr>
              <w:pStyle w:val="TableParagraph"/>
              <w:tabs>
                <w:tab w:val="left" w:pos="1336"/>
              </w:tabs>
              <w:ind w:right="90"/>
              <w:jc w:val="right"/>
              <w:rPr>
                <w:sz w:val="20"/>
              </w:rPr>
            </w:pPr>
            <w:r>
              <w:rPr>
                <w:spacing w:val="-5"/>
                <w:sz w:val="20"/>
              </w:rPr>
              <w:t>R$</w:t>
            </w:r>
            <w:r>
              <w:rPr>
                <w:sz w:val="20"/>
              </w:rPr>
              <w:tab/>
            </w:r>
            <w:r>
              <w:rPr>
                <w:spacing w:val="-10"/>
                <w:sz w:val="20"/>
              </w:rPr>
              <w:t>-</w:t>
            </w:r>
          </w:p>
        </w:tc>
      </w:tr>
      <w:tr w:rsidR="00AB7807" w14:paraId="1C56B96E" w14:textId="77777777" w:rsidTr="0097636D">
        <w:trPr>
          <w:trHeight w:val="216"/>
        </w:trPr>
        <w:tc>
          <w:tcPr>
            <w:tcW w:w="919" w:type="dxa"/>
          </w:tcPr>
          <w:p w14:paraId="60C064E0" w14:textId="77777777" w:rsidR="00AB7807" w:rsidRDefault="00AB7807" w:rsidP="0097636D">
            <w:pPr>
              <w:pStyle w:val="TableParagraph"/>
              <w:ind w:left="45" w:right="5"/>
              <w:jc w:val="center"/>
              <w:rPr>
                <w:sz w:val="20"/>
              </w:rPr>
            </w:pPr>
            <w:r>
              <w:rPr>
                <w:spacing w:val="-10"/>
                <w:sz w:val="20"/>
              </w:rPr>
              <w:t>H</w:t>
            </w:r>
          </w:p>
        </w:tc>
        <w:tc>
          <w:tcPr>
            <w:tcW w:w="5641" w:type="dxa"/>
          </w:tcPr>
          <w:p w14:paraId="4FEAC8BB" w14:textId="77777777" w:rsidR="00AB7807" w:rsidRDefault="00AB7807" w:rsidP="0097636D">
            <w:pPr>
              <w:pStyle w:val="TableParagraph"/>
              <w:ind w:left="32"/>
              <w:rPr>
                <w:sz w:val="20"/>
              </w:rPr>
            </w:pPr>
            <w:r>
              <w:rPr>
                <w:spacing w:val="-4"/>
                <w:sz w:val="20"/>
              </w:rPr>
              <w:t>FGTS</w:t>
            </w:r>
          </w:p>
        </w:tc>
        <w:tc>
          <w:tcPr>
            <w:tcW w:w="1901" w:type="dxa"/>
          </w:tcPr>
          <w:p w14:paraId="7D238239" w14:textId="77777777" w:rsidR="00AB7807" w:rsidRDefault="00AB7807" w:rsidP="0097636D">
            <w:pPr>
              <w:pStyle w:val="TableParagraph"/>
              <w:rPr>
                <w:sz w:val="14"/>
              </w:rPr>
            </w:pPr>
          </w:p>
        </w:tc>
        <w:tc>
          <w:tcPr>
            <w:tcW w:w="1723" w:type="dxa"/>
          </w:tcPr>
          <w:p w14:paraId="5647D22C" w14:textId="77777777" w:rsidR="00AB7807" w:rsidRDefault="00AB7807" w:rsidP="0097636D">
            <w:pPr>
              <w:pStyle w:val="TableParagraph"/>
              <w:tabs>
                <w:tab w:val="left" w:pos="1336"/>
              </w:tabs>
              <w:ind w:right="90"/>
              <w:jc w:val="right"/>
              <w:rPr>
                <w:sz w:val="20"/>
              </w:rPr>
            </w:pPr>
            <w:r>
              <w:rPr>
                <w:spacing w:val="-5"/>
                <w:sz w:val="20"/>
              </w:rPr>
              <w:t>R$</w:t>
            </w:r>
            <w:r>
              <w:rPr>
                <w:sz w:val="20"/>
              </w:rPr>
              <w:tab/>
            </w:r>
            <w:r>
              <w:rPr>
                <w:spacing w:val="-10"/>
                <w:sz w:val="20"/>
              </w:rPr>
              <w:t>-</w:t>
            </w:r>
          </w:p>
        </w:tc>
      </w:tr>
      <w:tr w:rsidR="00AB7807" w14:paraId="007A9F28" w14:textId="77777777" w:rsidTr="0097636D">
        <w:trPr>
          <w:trHeight w:val="216"/>
        </w:trPr>
        <w:tc>
          <w:tcPr>
            <w:tcW w:w="6560" w:type="dxa"/>
            <w:gridSpan w:val="2"/>
          </w:tcPr>
          <w:p w14:paraId="46146376" w14:textId="77777777" w:rsidR="00AB7807" w:rsidRDefault="00AB7807" w:rsidP="0097636D">
            <w:pPr>
              <w:pStyle w:val="TableParagraph"/>
              <w:ind w:left="40"/>
              <w:jc w:val="center"/>
              <w:rPr>
                <w:b/>
                <w:sz w:val="20"/>
              </w:rPr>
            </w:pPr>
            <w:r>
              <w:rPr>
                <w:b/>
                <w:spacing w:val="-2"/>
                <w:sz w:val="20"/>
              </w:rPr>
              <w:t>Total</w:t>
            </w:r>
          </w:p>
        </w:tc>
        <w:tc>
          <w:tcPr>
            <w:tcW w:w="1901" w:type="dxa"/>
          </w:tcPr>
          <w:p w14:paraId="1738900B" w14:textId="77777777" w:rsidR="00AB7807" w:rsidRDefault="00AB7807" w:rsidP="0097636D">
            <w:pPr>
              <w:pStyle w:val="TableParagraph"/>
              <w:rPr>
                <w:sz w:val="14"/>
              </w:rPr>
            </w:pPr>
          </w:p>
        </w:tc>
        <w:tc>
          <w:tcPr>
            <w:tcW w:w="1723" w:type="dxa"/>
          </w:tcPr>
          <w:p w14:paraId="6FFAB83B" w14:textId="77777777" w:rsidR="00AB7807" w:rsidRDefault="00AB7807" w:rsidP="0097636D">
            <w:pPr>
              <w:pStyle w:val="TableParagraph"/>
              <w:tabs>
                <w:tab w:val="left" w:pos="1348"/>
              </w:tabs>
              <w:ind w:right="85"/>
              <w:jc w:val="right"/>
              <w:rPr>
                <w:b/>
                <w:sz w:val="20"/>
              </w:rPr>
            </w:pPr>
            <w:r>
              <w:rPr>
                <w:b/>
                <w:spacing w:val="-5"/>
                <w:sz w:val="20"/>
              </w:rPr>
              <w:t>R$</w:t>
            </w:r>
            <w:r>
              <w:rPr>
                <w:b/>
                <w:sz w:val="20"/>
              </w:rPr>
              <w:tab/>
            </w:r>
            <w:r>
              <w:rPr>
                <w:b/>
                <w:spacing w:val="-10"/>
                <w:sz w:val="20"/>
              </w:rPr>
              <w:t>-</w:t>
            </w:r>
          </w:p>
        </w:tc>
      </w:tr>
    </w:tbl>
    <w:p w14:paraId="7B386E69" w14:textId="77777777" w:rsidR="00AB7807" w:rsidRDefault="00AB7807" w:rsidP="00AB7807">
      <w:pPr>
        <w:spacing w:before="4"/>
        <w:rPr>
          <w:sz w:val="19"/>
        </w:rPr>
      </w:pPr>
    </w:p>
    <w:tbl>
      <w:tblPr>
        <w:tblStyle w:val="TableNormal"/>
        <w:tblW w:w="0" w:type="auto"/>
        <w:tblInd w:w="15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19"/>
        <w:gridCol w:w="5641"/>
        <w:gridCol w:w="1901"/>
        <w:gridCol w:w="1723"/>
      </w:tblGrid>
      <w:tr w:rsidR="00AB7807" w14:paraId="31D48A9B" w14:textId="77777777" w:rsidTr="0097636D">
        <w:trPr>
          <w:trHeight w:val="217"/>
        </w:trPr>
        <w:tc>
          <w:tcPr>
            <w:tcW w:w="10184" w:type="dxa"/>
            <w:gridSpan w:val="4"/>
            <w:shd w:val="clear" w:color="auto" w:fill="9BC2E6"/>
          </w:tcPr>
          <w:p w14:paraId="3EF0AAC8" w14:textId="77777777" w:rsidR="00AB7807" w:rsidRDefault="00AB7807" w:rsidP="0097636D">
            <w:pPr>
              <w:pStyle w:val="TableParagraph"/>
              <w:ind w:left="57" w:right="4"/>
              <w:jc w:val="center"/>
              <w:rPr>
                <w:b/>
                <w:sz w:val="20"/>
              </w:rPr>
            </w:pPr>
            <w:r>
              <w:rPr>
                <w:b/>
                <w:sz w:val="20"/>
              </w:rPr>
              <w:t>Submódulo</w:t>
            </w:r>
            <w:r>
              <w:rPr>
                <w:b/>
                <w:spacing w:val="-5"/>
                <w:sz w:val="20"/>
              </w:rPr>
              <w:t xml:space="preserve"> </w:t>
            </w:r>
            <w:r>
              <w:rPr>
                <w:b/>
                <w:sz w:val="20"/>
              </w:rPr>
              <w:t>2.3</w:t>
            </w:r>
            <w:r>
              <w:rPr>
                <w:b/>
                <w:spacing w:val="-4"/>
                <w:sz w:val="20"/>
              </w:rPr>
              <w:t xml:space="preserve"> </w:t>
            </w:r>
            <w:r>
              <w:rPr>
                <w:b/>
                <w:sz w:val="20"/>
              </w:rPr>
              <w:t>-</w:t>
            </w:r>
            <w:r>
              <w:rPr>
                <w:b/>
                <w:spacing w:val="-4"/>
                <w:sz w:val="20"/>
              </w:rPr>
              <w:t xml:space="preserve"> </w:t>
            </w:r>
            <w:r>
              <w:rPr>
                <w:b/>
                <w:sz w:val="20"/>
              </w:rPr>
              <w:t>Benefícios</w:t>
            </w:r>
            <w:r>
              <w:rPr>
                <w:b/>
                <w:spacing w:val="-6"/>
                <w:sz w:val="20"/>
              </w:rPr>
              <w:t xml:space="preserve"> </w:t>
            </w:r>
            <w:r>
              <w:rPr>
                <w:b/>
                <w:sz w:val="20"/>
              </w:rPr>
              <w:t>Mensais</w:t>
            </w:r>
            <w:r>
              <w:rPr>
                <w:b/>
                <w:spacing w:val="-6"/>
                <w:sz w:val="20"/>
              </w:rPr>
              <w:t xml:space="preserve"> </w:t>
            </w:r>
            <w:r>
              <w:rPr>
                <w:b/>
                <w:sz w:val="20"/>
              </w:rPr>
              <w:t>e</w:t>
            </w:r>
            <w:r>
              <w:rPr>
                <w:b/>
                <w:spacing w:val="-5"/>
                <w:sz w:val="20"/>
              </w:rPr>
              <w:t xml:space="preserve"> </w:t>
            </w:r>
            <w:r>
              <w:rPr>
                <w:b/>
                <w:spacing w:val="-2"/>
                <w:sz w:val="20"/>
              </w:rPr>
              <w:t>Diários.</w:t>
            </w:r>
          </w:p>
        </w:tc>
      </w:tr>
      <w:tr w:rsidR="00AB7807" w14:paraId="74CE32ED" w14:textId="77777777" w:rsidTr="0097636D">
        <w:trPr>
          <w:trHeight w:val="432"/>
        </w:trPr>
        <w:tc>
          <w:tcPr>
            <w:tcW w:w="919" w:type="dxa"/>
          </w:tcPr>
          <w:p w14:paraId="41D62EE1" w14:textId="77777777" w:rsidR="00AB7807" w:rsidRDefault="00AB7807" w:rsidP="0097636D">
            <w:pPr>
              <w:pStyle w:val="TableParagraph"/>
              <w:spacing w:before="102"/>
              <w:ind w:left="45" w:right="4"/>
              <w:jc w:val="center"/>
              <w:rPr>
                <w:b/>
                <w:sz w:val="20"/>
              </w:rPr>
            </w:pPr>
            <w:r>
              <w:rPr>
                <w:b/>
                <w:spacing w:val="-5"/>
                <w:sz w:val="20"/>
              </w:rPr>
              <w:t>2.3</w:t>
            </w:r>
          </w:p>
        </w:tc>
        <w:tc>
          <w:tcPr>
            <w:tcW w:w="5641" w:type="dxa"/>
          </w:tcPr>
          <w:p w14:paraId="50D14E05" w14:textId="77777777" w:rsidR="00AB7807" w:rsidRDefault="00AB7807" w:rsidP="0097636D">
            <w:pPr>
              <w:pStyle w:val="TableParagraph"/>
              <w:spacing w:before="102"/>
              <w:ind w:left="1605"/>
              <w:rPr>
                <w:b/>
                <w:sz w:val="20"/>
              </w:rPr>
            </w:pPr>
            <w:r>
              <w:rPr>
                <w:b/>
                <w:sz w:val="20"/>
              </w:rPr>
              <w:t>Benefícios</w:t>
            </w:r>
            <w:r>
              <w:rPr>
                <w:b/>
                <w:spacing w:val="-5"/>
                <w:sz w:val="20"/>
              </w:rPr>
              <w:t xml:space="preserve"> </w:t>
            </w:r>
            <w:r>
              <w:rPr>
                <w:b/>
                <w:sz w:val="20"/>
              </w:rPr>
              <w:t>Mensais</w:t>
            </w:r>
            <w:r>
              <w:rPr>
                <w:b/>
                <w:spacing w:val="-4"/>
                <w:sz w:val="20"/>
              </w:rPr>
              <w:t xml:space="preserve"> </w:t>
            </w:r>
            <w:r>
              <w:rPr>
                <w:b/>
                <w:sz w:val="20"/>
              </w:rPr>
              <w:t>e</w:t>
            </w:r>
            <w:r>
              <w:rPr>
                <w:b/>
                <w:spacing w:val="-4"/>
                <w:sz w:val="20"/>
              </w:rPr>
              <w:t xml:space="preserve"> </w:t>
            </w:r>
            <w:r>
              <w:rPr>
                <w:b/>
                <w:spacing w:val="-2"/>
                <w:sz w:val="20"/>
              </w:rPr>
              <w:t>Diários</w:t>
            </w:r>
          </w:p>
        </w:tc>
        <w:tc>
          <w:tcPr>
            <w:tcW w:w="1901" w:type="dxa"/>
          </w:tcPr>
          <w:p w14:paraId="08AAFF52" w14:textId="77777777" w:rsidR="00AB7807" w:rsidRDefault="00AB7807" w:rsidP="0097636D">
            <w:pPr>
              <w:pStyle w:val="TableParagraph"/>
              <w:spacing w:before="102"/>
              <w:ind w:left="41"/>
              <w:jc w:val="center"/>
              <w:rPr>
                <w:b/>
                <w:sz w:val="20"/>
              </w:rPr>
            </w:pPr>
            <w:r>
              <w:rPr>
                <w:b/>
                <w:sz w:val="20"/>
              </w:rPr>
              <w:t>Valor</w:t>
            </w:r>
            <w:r>
              <w:rPr>
                <w:b/>
                <w:spacing w:val="-4"/>
                <w:sz w:val="20"/>
              </w:rPr>
              <w:t xml:space="preserve"> </w:t>
            </w:r>
            <w:r>
              <w:rPr>
                <w:b/>
                <w:spacing w:val="-2"/>
                <w:sz w:val="20"/>
              </w:rPr>
              <w:t>unitario/dia</w:t>
            </w:r>
          </w:p>
        </w:tc>
        <w:tc>
          <w:tcPr>
            <w:tcW w:w="1723" w:type="dxa"/>
          </w:tcPr>
          <w:p w14:paraId="231196AD" w14:textId="77777777" w:rsidR="00AB7807" w:rsidRDefault="00AB7807" w:rsidP="0097636D">
            <w:pPr>
              <w:pStyle w:val="TableParagraph"/>
              <w:spacing w:before="102"/>
              <w:ind w:left="43"/>
              <w:jc w:val="center"/>
              <w:rPr>
                <w:b/>
                <w:sz w:val="20"/>
              </w:rPr>
            </w:pPr>
            <w:r>
              <w:rPr>
                <w:b/>
                <w:sz w:val="20"/>
              </w:rPr>
              <w:t>Valor</w:t>
            </w:r>
            <w:r>
              <w:rPr>
                <w:b/>
                <w:spacing w:val="-7"/>
                <w:sz w:val="20"/>
              </w:rPr>
              <w:t xml:space="preserve"> </w:t>
            </w:r>
            <w:r>
              <w:rPr>
                <w:b/>
                <w:sz w:val="20"/>
              </w:rPr>
              <w:t>mês</w:t>
            </w:r>
            <w:r>
              <w:rPr>
                <w:b/>
                <w:spacing w:val="-8"/>
                <w:sz w:val="20"/>
              </w:rPr>
              <w:t xml:space="preserve"> </w:t>
            </w:r>
            <w:r>
              <w:rPr>
                <w:b/>
                <w:spacing w:val="-4"/>
                <w:sz w:val="20"/>
              </w:rPr>
              <w:t>(R$)</w:t>
            </w:r>
          </w:p>
        </w:tc>
      </w:tr>
      <w:tr w:rsidR="00AB7807" w14:paraId="57032B51" w14:textId="77777777" w:rsidTr="0097636D">
        <w:trPr>
          <w:trHeight w:val="216"/>
        </w:trPr>
        <w:tc>
          <w:tcPr>
            <w:tcW w:w="919" w:type="dxa"/>
          </w:tcPr>
          <w:p w14:paraId="2584A443" w14:textId="77777777" w:rsidR="00AB7807" w:rsidRDefault="00AB7807" w:rsidP="0097636D">
            <w:pPr>
              <w:pStyle w:val="TableParagraph"/>
              <w:ind w:left="45"/>
              <w:jc w:val="center"/>
              <w:rPr>
                <w:sz w:val="20"/>
              </w:rPr>
            </w:pPr>
            <w:r>
              <w:rPr>
                <w:spacing w:val="-10"/>
                <w:sz w:val="20"/>
              </w:rPr>
              <w:t>A</w:t>
            </w:r>
          </w:p>
        </w:tc>
        <w:tc>
          <w:tcPr>
            <w:tcW w:w="5641" w:type="dxa"/>
          </w:tcPr>
          <w:p w14:paraId="6C9E630C" w14:textId="77777777" w:rsidR="00AB7807" w:rsidRDefault="00AB7807" w:rsidP="0097636D">
            <w:pPr>
              <w:pStyle w:val="TableParagraph"/>
              <w:ind w:left="32"/>
              <w:rPr>
                <w:sz w:val="20"/>
              </w:rPr>
            </w:pPr>
            <w:r>
              <w:rPr>
                <w:sz w:val="20"/>
              </w:rPr>
              <w:t>Auxílio</w:t>
            </w:r>
            <w:r>
              <w:rPr>
                <w:spacing w:val="-9"/>
                <w:sz w:val="20"/>
              </w:rPr>
              <w:t xml:space="preserve"> </w:t>
            </w:r>
            <w:r>
              <w:rPr>
                <w:sz w:val="20"/>
              </w:rPr>
              <w:t>alimentação-</w:t>
            </w:r>
            <w:r>
              <w:rPr>
                <w:spacing w:val="-10"/>
                <w:sz w:val="20"/>
              </w:rPr>
              <w:t xml:space="preserve"> </w:t>
            </w:r>
            <w:r>
              <w:rPr>
                <w:sz w:val="20"/>
              </w:rPr>
              <w:t>Almoço</w:t>
            </w:r>
            <w:r>
              <w:rPr>
                <w:spacing w:val="-7"/>
                <w:sz w:val="20"/>
              </w:rPr>
              <w:t xml:space="preserve"> </w:t>
            </w:r>
            <w:r>
              <w:rPr>
                <w:sz w:val="20"/>
              </w:rPr>
              <w:t>e</w:t>
            </w:r>
            <w:r>
              <w:rPr>
                <w:spacing w:val="-8"/>
                <w:sz w:val="20"/>
              </w:rPr>
              <w:t xml:space="preserve"> </w:t>
            </w:r>
            <w:r>
              <w:rPr>
                <w:sz w:val="20"/>
              </w:rPr>
              <w:t>Janta(</w:t>
            </w:r>
            <w:r>
              <w:rPr>
                <w:spacing w:val="-8"/>
                <w:sz w:val="20"/>
              </w:rPr>
              <w:t xml:space="preserve"> </w:t>
            </w:r>
            <w:r>
              <w:rPr>
                <w:sz w:val="20"/>
              </w:rPr>
              <w:t>cláusula</w:t>
            </w:r>
            <w:r>
              <w:rPr>
                <w:spacing w:val="-8"/>
                <w:sz w:val="20"/>
              </w:rPr>
              <w:t xml:space="preserve"> </w:t>
            </w:r>
            <w:r>
              <w:rPr>
                <w:sz w:val="20"/>
              </w:rPr>
              <w:t>14ª-</w:t>
            </w:r>
            <w:r>
              <w:rPr>
                <w:spacing w:val="-10"/>
                <w:sz w:val="20"/>
              </w:rPr>
              <w:t xml:space="preserve"> </w:t>
            </w:r>
            <w:r>
              <w:rPr>
                <w:spacing w:val="-4"/>
                <w:sz w:val="20"/>
              </w:rPr>
              <w:t>CCT)</w:t>
            </w:r>
          </w:p>
        </w:tc>
        <w:tc>
          <w:tcPr>
            <w:tcW w:w="1901" w:type="dxa"/>
          </w:tcPr>
          <w:p w14:paraId="134AB2DB" w14:textId="77777777" w:rsidR="00AB7807" w:rsidRDefault="00AB7807" w:rsidP="0097636D">
            <w:pPr>
              <w:pStyle w:val="TableParagraph"/>
              <w:rPr>
                <w:sz w:val="14"/>
              </w:rPr>
            </w:pPr>
          </w:p>
        </w:tc>
        <w:tc>
          <w:tcPr>
            <w:tcW w:w="1723" w:type="dxa"/>
          </w:tcPr>
          <w:p w14:paraId="33BC39D3" w14:textId="77777777" w:rsidR="00AB7807" w:rsidRDefault="00AB7807" w:rsidP="0097636D">
            <w:pPr>
              <w:pStyle w:val="TableParagraph"/>
              <w:rPr>
                <w:sz w:val="14"/>
              </w:rPr>
            </w:pPr>
          </w:p>
        </w:tc>
      </w:tr>
      <w:tr w:rsidR="00AB7807" w14:paraId="76C4065D" w14:textId="77777777" w:rsidTr="0097636D">
        <w:trPr>
          <w:trHeight w:val="216"/>
        </w:trPr>
        <w:tc>
          <w:tcPr>
            <w:tcW w:w="919" w:type="dxa"/>
          </w:tcPr>
          <w:p w14:paraId="2FA1B032" w14:textId="77777777" w:rsidR="00AB7807" w:rsidRDefault="00AB7807" w:rsidP="0097636D">
            <w:pPr>
              <w:pStyle w:val="TableParagraph"/>
              <w:ind w:left="45" w:right="6"/>
              <w:jc w:val="center"/>
              <w:rPr>
                <w:sz w:val="20"/>
              </w:rPr>
            </w:pPr>
            <w:r>
              <w:rPr>
                <w:spacing w:val="-10"/>
                <w:sz w:val="20"/>
              </w:rPr>
              <w:t>B</w:t>
            </w:r>
          </w:p>
        </w:tc>
        <w:tc>
          <w:tcPr>
            <w:tcW w:w="5641" w:type="dxa"/>
          </w:tcPr>
          <w:p w14:paraId="68F14BF9" w14:textId="77777777" w:rsidR="00AB7807" w:rsidRDefault="00AB7807" w:rsidP="0097636D">
            <w:pPr>
              <w:pStyle w:val="TableParagraph"/>
              <w:ind w:left="32"/>
              <w:rPr>
                <w:sz w:val="20"/>
              </w:rPr>
            </w:pPr>
            <w:r>
              <w:rPr>
                <w:sz w:val="20"/>
              </w:rPr>
              <w:t>Auxílio</w:t>
            </w:r>
            <w:r>
              <w:rPr>
                <w:spacing w:val="-7"/>
                <w:sz w:val="20"/>
              </w:rPr>
              <w:t xml:space="preserve"> </w:t>
            </w:r>
            <w:r>
              <w:rPr>
                <w:sz w:val="20"/>
              </w:rPr>
              <w:t>transporte</w:t>
            </w:r>
            <w:r>
              <w:rPr>
                <w:spacing w:val="-7"/>
                <w:sz w:val="20"/>
              </w:rPr>
              <w:t xml:space="preserve"> </w:t>
            </w:r>
            <w:r>
              <w:rPr>
                <w:sz w:val="20"/>
              </w:rPr>
              <w:t>(</w:t>
            </w:r>
            <w:r>
              <w:rPr>
                <w:spacing w:val="-7"/>
                <w:sz w:val="20"/>
              </w:rPr>
              <w:t xml:space="preserve"> </w:t>
            </w:r>
            <w:r>
              <w:rPr>
                <w:sz w:val="20"/>
              </w:rPr>
              <w:t>cláusula</w:t>
            </w:r>
            <w:r>
              <w:rPr>
                <w:spacing w:val="-7"/>
                <w:sz w:val="20"/>
              </w:rPr>
              <w:t xml:space="preserve"> </w:t>
            </w:r>
            <w:r>
              <w:rPr>
                <w:sz w:val="20"/>
              </w:rPr>
              <w:t>17ª-</w:t>
            </w:r>
            <w:r>
              <w:rPr>
                <w:spacing w:val="-8"/>
                <w:sz w:val="20"/>
              </w:rPr>
              <w:t xml:space="preserve"> </w:t>
            </w:r>
            <w:r>
              <w:rPr>
                <w:spacing w:val="-4"/>
                <w:sz w:val="20"/>
              </w:rPr>
              <w:t>CCT)</w:t>
            </w:r>
          </w:p>
        </w:tc>
        <w:tc>
          <w:tcPr>
            <w:tcW w:w="1901" w:type="dxa"/>
          </w:tcPr>
          <w:p w14:paraId="0BFC792F" w14:textId="77777777" w:rsidR="00AB7807" w:rsidRDefault="00AB7807" w:rsidP="0097636D">
            <w:pPr>
              <w:pStyle w:val="TableParagraph"/>
              <w:rPr>
                <w:sz w:val="14"/>
              </w:rPr>
            </w:pPr>
          </w:p>
        </w:tc>
        <w:tc>
          <w:tcPr>
            <w:tcW w:w="1723" w:type="dxa"/>
          </w:tcPr>
          <w:p w14:paraId="6FC1BEDD" w14:textId="77777777" w:rsidR="00AB7807" w:rsidRDefault="00AB7807" w:rsidP="0097636D">
            <w:pPr>
              <w:pStyle w:val="TableParagraph"/>
              <w:rPr>
                <w:sz w:val="14"/>
              </w:rPr>
            </w:pPr>
          </w:p>
        </w:tc>
      </w:tr>
      <w:tr w:rsidR="00AB7807" w14:paraId="3F0B9FE9" w14:textId="77777777" w:rsidTr="0097636D">
        <w:trPr>
          <w:trHeight w:val="216"/>
        </w:trPr>
        <w:tc>
          <w:tcPr>
            <w:tcW w:w="919" w:type="dxa"/>
          </w:tcPr>
          <w:p w14:paraId="59351525" w14:textId="77777777" w:rsidR="00AB7807" w:rsidRDefault="00AB7807" w:rsidP="0097636D">
            <w:pPr>
              <w:pStyle w:val="TableParagraph"/>
              <w:ind w:left="45" w:right="1"/>
              <w:jc w:val="center"/>
              <w:rPr>
                <w:sz w:val="20"/>
              </w:rPr>
            </w:pPr>
            <w:r>
              <w:rPr>
                <w:spacing w:val="-10"/>
                <w:sz w:val="20"/>
              </w:rPr>
              <w:t>C</w:t>
            </w:r>
          </w:p>
        </w:tc>
        <w:tc>
          <w:tcPr>
            <w:tcW w:w="5641" w:type="dxa"/>
          </w:tcPr>
          <w:p w14:paraId="647913EA" w14:textId="77777777" w:rsidR="00AB7807" w:rsidRDefault="00AB7807" w:rsidP="0097636D">
            <w:pPr>
              <w:pStyle w:val="TableParagraph"/>
              <w:ind w:left="32"/>
              <w:rPr>
                <w:sz w:val="20"/>
              </w:rPr>
            </w:pPr>
            <w:r>
              <w:rPr>
                <w:sz w:val="20"/>
              </w:rPr>
              <w:t>Alojamento</w:t>
            </w:r>
            <w:r>
              <w:rPr>
                <w:spacing w:val="-9"/>
                <w:sz w:val="20"/>
              </w:rPr>
              <w:t xml:space="preserve"> </w:t>
            </w:r>
            <w:r>
              <w:rPr>
                <w:sz w:val="20"/>
              </w:rPr>
              <w:t>com</w:t>
            </w:r>
            <w:r>
              <w:rPr>
                <w:spacing w:val="-12"/>
                <w:sz w:val="20"/>
              </w:rPr>
              <w:t xml:space="preserve"> </w:t>
            </w:r>
            <w:r>
              <w:rPr>
                <w:sz w:val="20"/>
              </w:rPr>
              <w:t>Mobilia</w:t>
            </w:r>
            <w:r>
              <w:rPr>
                <w:spacing w:val="-10"/>
                <w:sz w:val="20"/>
              </w:rPr>
              <w:t xml:space="preserve"> </w:t>
            </w:r>
            <w:r>
              <w:rPr>
                <w:sz w:val="20"/>
              </w:rPr>
              <w:t>(claúsula</w:t>
            </w:r>
            <w:r>
              <w:rPr>
                <w:spacing w:val="-9"/>
                <w:sz w:val="20"/>
              </w:rPr>
              <w:t xml:space="preserve"> </w:t>
            </w:r>
            <w:r>
              <w:rPr>
                <w:sz w:val="20"/>
              </w:rPr>
              <w:t>14ª-</w:t>
            </w:r>
            <w:r>
              <w:rPr>
                <w:spacing w:val="-4"/>
                <w:sz w:val="20"/>
              </w:rPr>
              <w:t>CCT)</w:t>
            </w:r>
          </w:p>
        </w:tc>
        <w:tc>
          <w:tcPr>
            <w:tcW w:w="1901" w:type="dxa"/>
          </w:tcPr>
          <w:p w14:paraId="13FDF24B" w14:textId="77777777" w:rsidR="00AB7807" w:rsidRDefault="00AB7807" w:rsidP="0097636D">
            <w:pPr>
              <w:pStyle w:val="TableParagraph"/>
              <w:rPr>
                <w:sz w:val="14"/>
              </w:rPr>
            </w:pPr>
          </w:p>
        </w:tc>
        <w:tc>
          <w:tcPr>
            <w:tcW w:w="1723" w:type="dxa"/>
          </w:tcPr>
          <w:p w14:paraId="1044EB82" w14:textId="77777777" w:rsidR="00AB7807" w:rsidRDefault="00AB7807" w:rsidP="0097636D">
            <w:pPr>
              <w:pStyle w:val="TableParagraph"/>
              <w:rPr>
                <w:sz w:val="14"/>
              </w:rPr>
            </w:pPr>
          </w:p>
        </w:tc>
      </w:tr>
      <w:tr w:rsidR="00AB7807" w14:paraId="7487D70F" w14:textId="77777777" w:rsidTr="0097636D">
        <w:trPr>
          <w:trHeight w:val="216"/>
        </w:trPr>
        <w:tc>
          <w:tcPr>
            <w:tcW w:w="919" w:type="dxa"/>
          </w:tcPr>
          <w:p w14:paraId="3C0284A3" w14:textId="77777777" w:rsidR="00AB7807" w:rsidRDefault="00AB7807" w:rsidP="0097636D">
            <w:pPr>
              <w:pStyle w:val="TableParagraph"/>
              <w:ind w:left="45" w:right="5"/>
              <w:jc w:val="center"/>
              <w:rPr>
                <w:sz w:val="20"/>
              </w:rPr>
            </w:pPr>
            <w:r>
              <w:rPr>
                <w:spacing w:val="-10"/>
                <w:sz w:val="20"/>
              </w:rPr>
              <w:t>D</w:t>
            </w:r>
          </w:p>
        </w:tc>
        <w:tc>
          <w:tcPr>
            <w:tcW w:w="5641" w:type="dxa"/>
          </w:tcPr>
          <w:p w14:paraId="47A736A2" w14:textId="77777777" w:rsidR="00AB7807" w:rsidRDefault="00AB7807" w:rsidP="0097636D">
            <w:pPr>
              <w:pStyle w:val="TableParagraph"/>
              <w:ind w:left="32"/>
              <w:rPr>
                <w:sz w:val="20"/>
              </w:rPr>
            </w:pPr>
            <w:r>
              <w:rPr>
                <w:sz w:val="20"/>
              </w:rPr>
              <w:t>Café</w:t>
            </w:r>
            <w:r>
              <w:rPr>
                <w:spacing w:val="-6"/>
                <w:sz w:val="20"/>
              </w:rPr>
              <w:t xml:space="preserve"> </w:t>
            </w:r>
            <w:r>
              <w:rPr>
                <w:sz w:val="20"/>
              </w:rPr>
              <w:t>da</w:t>
            </w:r>
            <w:r>
              <w:rPr>
                <w:spacing w:val="-6"/>
                <w:sz w:val="20"/>
              </w:rPr>
              <w:t xml:space="preserve"> </w:t>
            </w:r>
            <w:r>
              <w:rPr>
                <w:sz w:val="20"/>
              </w:rPr>
              <w:t>Manhã</w:t>
            </w:r>
            <w:r>
              <w:rPr>
                <w:spacing w:val="-6"/>
                <w:sz w:val="20"/>
              </w:rPr>
              <w:t xml:space="preserve"> </w:t>
            </w:r>
            <w:r>
              <w:rPr>
                <w:sz w:val="20"/>
              </w:rPr>
              <w:t>(cláusula</w:t>
            </w:r>
            <w:r>
              <w:rPr>
                <w:spacing w:val="-6"/>
                <w:sz w:val="20"/>
              </w:rPr>
              <w:t xml:space="preserve"> </w:t>
            </w:r>
            <w:r>
              <w:rPr>
                <w:sz w:val="20"/>
              </w:rPr>
              <w:t>14ª</w:t>
            </w:r>
            <w:r>
              <w:rPr>
                <w:spacing w:val="-5"/>
                <w:sz w:val="20"/>
              </w:rPr>
              <w:t xml:space="preserve"> </w:t>
            </w:r>
            <w:r>
              <w:rPr>
                <w:spacing w:val="-4"/>
                <w:sz w:val="20"/>
              </w:rPr>
              <w:t>CCT)</w:t>
            </w:r>
          </w:p>
        </w:tc>
        <w:tc>
          <w:tcPr>
            <w:tcW w:w="1901" w:type="dxa"/>
          </w:tcPr>
          <w:p w14:paraId="74E7C163" w14:textId="77777777" w:rsidR="00AB7807" w:rsidRDefault="00AB7807" w:rsidP="0097636D">
            <w:pPr>
              <w:pStyle w:val="TableParagraph"/>
              <w:rPr>
                <w:sz w:val="14"/>
              </w:rPr>
            </w:pPr>
          </w:p>
        </w:tc>
        <w:tc>
          <w:tcPr>
            <w:tcW w:w="1723" w:type="dxa"/>
          </w:tcPr>
          <w:p w14:paraId="79F2D950" w14:textId="77777777" w:rsidR="00AB7807" w:rsidRDefault="00AB7807" w:rsidP="0097636D">
            <w:pPr>
              <w:pStyle w:val="TableParagraph"/>
              <w:rPr>
                <w:sz w:val="14"/>
              </w:rPr>
            </w:pPr>
          </w:p>
        </w:tc>
      </w:tr>
      <w:tr w:rsidR="00AB7807" w14:paraId="4F396F9E" w14:textId="77777777" w:rsidTr="0097636D">
        <w:trPr>
          <w:trHeight w:val="216"/>
        </w:trPr>
        <w:tc>
          <w:tcPr>
            <w:tcW w:w="919" w:type="dxa"/>
          </w:tcPr>
          <w:p w14:paraId="1A52442D" w14:textId="77777777" w:rsidR="00AB7807" w:rsidRDefault="00AB7807" w:rsidP="0097636D">
            <w:pPr>
              <w:pStyle w:val="TableParagraph"/>
              <w:ind w:left="45" w:right="3"/>
              <w:jc w:val="center"/>
              <w:rPr>
                <w:sz w:val="20"/>
              </w:rPr>
            </w:pPr>
            <w:r>
              <w:rPr>
                <w:spacing w:val="-10"/>
                <w:sz w:val="20"/>
              </w:rPr>
              <w:t>E</w:t>
            </w:r>
          </w:p>
        </w:tc>
        <w:tc>
          <w:tcPr>
            <w:tcW w:w="5641" w:type="dxa"/>
          </w:tcPr>
          <w:p w14:paraId="610E3136" w14:textId="77777777" w:rsidR="00AB7807" w:rsidRDefault="00AB7807" w:rsidP="0097636D">
            <w:pPr>
              <w:pStyle w:val="TableParagraph"/>
              <w:rPr>
                <w:sz w:val="14"/>
              </w:rPr>
            </w:pPr>
          </w:p>
        </w:tc>
        <w:tc>
          <w:tcPr>
            <w:tcW w:w="1901" w:type="dxa"/>
          </w:tcPr>
          <w:p w14:paraId="7882CDAA" w14:textId="77777777" w:rsidR="00AB7807" w:rsidRDefault="00AB7807" w:rsidP="0097636D">
            <w:pPr>
              <w:pStyle w:val="TableParagraph"/>
              <w:rPr>
                <w:sz w:val="14"/>
              </w:rPr>
            </w:pPr>
          </w:p>
        </w:tc>
        <w:tc>
          <w:tcPr>
            <w:tcW w:w="1723" w:type="dxa"/>
          </w:tcPr>
          <w:p w14:paraId="4D18E5EC" w14:textId="77777777" w:rsidR="00AB7807" w:rsidRDefault="00AB7807" w:rsidP="0097636D">
            <w:pPr>
              <w:pStyle w:val="TableParagraph"/>
              <w:rPr>
                <w:sz w:val="14"/>
              </w:rPr>
            </w:pPr>
          </w:p>
        </w:tc>
      </w:tr>
      <w:tr w:rsidR="00AB7807" w14:paraId="5AC44A4C" w14:textId="77777777" w:rsidTr="0097636D">
        <w:trPr>
          <w:trHeight w:val="216"/>
        </w:trPr>
        <w:tc>
          <w:tcPr>
            <w:tcW w:w="919" w:type="dxa"/>
          </w:tcPr>
          <w:p w14:paraId="697BD4EA" w14:textId="77777777" w:rsidR="00AB7807" w:rsidRDefault="00AB7807" w:rsidP="0097636D">
            <w:pPr>
              <w:pStyle w:val="TableParagraph"/>
              <w:ind w:left="45" w:right="4"/>
              <w:jc w:val="center"/>
              <w:rPr>
                <w:sz w:val="20"/>
              </w:rPr>
            </w:pPr>
            <w:r>
              <w:rPr>
                <w:spacing w:val="-10"/>
                <w:sz w:val="20"/>
              </w:rPr>
              <w:t>F</w:t>
            </w:r>
          </w:p>
        </w:tc>
        <w:tc>
          <w:tcPr>
            <w:tcW w:w="5641" w:type="dxa"/>
          </w:tcPr>
          <w:p w14:paraId="4EA41103" w14:textId="77777777" w:rsidR="00AB7807" w:rsidRDefault="00AB7807" w:rsidP="0097636D">
            <w:pPr>
              <w:pStyle w:val="TableParagraph"/>
              <w:rPr>
                <w:sz w:val="14"/>
              </w:rPr>
            </w:pPr>
          </w:p>
        </w:tc>
        <w:tc>
          <w:tcPr>
            <w:tcW w:w="1901" w:type="dxa"/>
          </w:tcPr>
          <w:p w14:paraId="072D9189" w14:textId="77777777" w:rsidR="00AB7807" w:rsidRDefault="00AB7807" w:rsidP="0097636D">
            <w:pPr>
              <w:pStyle w:val="TableParagraph"/>
              <w:rPr>
                <w:sz w:val="14"/>
              </w:rPr>
            </w:pPr>
          </w:p>
        </w:tc>
        <w:tc>
          <w:tcPr>
            <w:tcW w:w="1723" w:type="dxa"/>
          </w:tcPr>
          <w:p w14:paraId="7A34E864" w14:textId="77777777" w:rsidR="00AB7807" w:rsidRDefault="00AB7807" w:rsidP="0097636D">
            <w:pPr>
              <w:pStyle w:val="TableParagraph"/>
              <w:rPr>
                <w:sz w:val="14"/>
              </w:rPr>
            </w:pPr>
          </w:p>
        </w:tc>
      </w:tr>
      <w:tr w:rsidR="00AB7807" w14:paraId="4583C137" w14:textId="77777777" w:rsidTr="0097636D">
        <w:trPr>
          <w:trHeight w:val="216"/>
        </w:trPr>
        <w:tc>
          <w:tcPr>
            <w:tcW w:w="6560" w:type="dxa"/>
            <w:gridSpan w:val="2"/>
          </w:tcPr>
          <w:p w14:paraId="37633D1F" w14:textId="77777777" w:rsidR="00AB7807" w:rsidRDefault="00AB7807" w:rsidP="0097636D">
            <w:pPr>
              <w:pStyle w:val="TableParagraph"/>
              <w:ind w:left="40"/>
              <w:jc w:val="center"/>
              <w:rPr>
                <w:b/>
                <w:sz w:val="20"/>
              </w:rPr>
            </w:pPr>
            <w:r>
              <w:rPr>
                <w:b/>
                <w:spacing w:val="-2"/>
                <w:sz w:val="20"/>
              </w:rPr>
              <w:t>Total</w:t>
            </w:r>
          </w:p>
        </w:tc>
        <w:tc>
          <w:tcPr>
            <w:tcW w:w="1901" w:type="dxa"/>
          </w:tcPr>
          <w:p w14:paraId="752C9D3C" w14:textId="77777777" w:rsidR="00AB7807" w:rsidRDefault="00AB7807" w:rsidP="0097636D">
            <w:pPr>
              <w:pStyle w:val="TableParagraph"/>
              <w:tabs>
                <w:tab w:val="left" w:pos="1635"/>
              </w:tabs>
              <w:ind w:left="85"/>
              <w:jc w:val="center"/>
              <w:rPr>
                <w:b/>
                <w:sz w:val="20"/>
              </w:rPr>
            </w:pPr>
            <w:r>
              <w:rPr>
                <w:b/>
                <w:spacing w:val="-5"/>
                <w:sz w:val="20"/>
              </w:rPr>
              <w:t>R$</w:t>
            </w:r>
            <w:r>
              <w:rPr>
                <w:b/>
                <w:sz w:val="20"/>
              </w:rPr>
              <w:tab/>
            </w:r>
            <w:r>
              <w:rPr>
                <w:b/>
                <w:spacing w:val="-10"/>
                <w:sz w:val="20"/>
              </w:rPr>
              <w:t>-</w:t>
            </w:r>
          </w:p>
        </w:tc>
        <w:tc>
          <w:tcPr>
            <w:tcW w:w="1723" w:type="dxa"/>
          </w:tcPr>
          <w:p w14:paraId="4B98F1DE" w14:textId="77777777" w:rsidR="00AB7807" w:rsidRDefault="00AB7807" w:rsidP="0097636D">
            <w:pPr>
              <w:pStyle w:val="TableParagraph"/>
              <w:tabs>
                <w:tab w:val="left" w:pos="1436"/>
              </w:tabs>
              <w:ind w:left="87"/>
              <w:jc w:val="center"/>
              <w:rPr>
                <w:b/>
                <w:sz w:val="20"/>
              </w:rPr>
            </w:pPr>
            <w:r>
              <w:rPr>
                <w:b/>
                <w:spacing w:val="-5"/>
                <w:sz w:val="20"/>
              </w:rPr>
              <w:t>R$</w:t>
            </w:r>
            <w:r>
              <w:rPr>
                <w:b/>
                <w:sz w:val="20"/>
              </w:rPr>
              <w:tab/>
            </w:r>
            <w:r>
              <w:rPr>
                <w:b/>
                <w:spacing w:val="-10"/>
                <w:sz w:val="20"/>
              </w:rPr>
              <w:t>-</w:t>
            </w:r>
          </w:p>
        </w:tc>
      </w:tr>
    </w:tbl>
    <w:p w14:paraId="6A984693" w14:textId="77777777" w:rsidR="00AB7807" w:rsidRDefault="00AB7807" w:rsidP="00AB7807">
      <w:pPr>
        <w:spacing w:before="3"/>
        <w:rPr>
          <w:sz w:val="19"/>
        </w:rPr>
      </w:pPr>
    </w:p>
    <w:tbl>
      <w:tblPr>
        <w:tblStyle w:val="TableNormal"/>
        <w:tblW w:w="0" w:type="auto"/>
        <w:tblInd w:w="15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19"/>
        <w:gridCol w:w="5641"/>
        <w:gridCol w:w="1901"/>
        <w:gridCol w:w="1723"/>
      </w:tblGrid>
      <w:tr w:rsidR="00AB7807" w14:paraId="003317D9" w14:textId="77777777" w:rsidTr="0097636D">
        <w:trPr>
          <w:trHeight w:val="216"/>
        </w:trPr>
        <w:tc>
          <w:tcPr>
            <w:tcW w:w="10184" w:type="dxa"/>
            <w:gridSpan w:val="4"/>
            <w:shd w:val="clear" w:color="auto" w:fill="9BC2E6"/>
          </w:tcPr>
          <w:p w14:paraId="6ED86F4F" w14:textId="77777777" w:rsidR="00AB7807" w:rsidRDefault="00AB7807" w:rsidP="0097636D">
            <w:pPr>
              <w:pStyle w:val="TableParagraph"/>
              <w:ind w:left="57" w:right="6"/>
              <w:jc w:val="center"/>
              <w:rPr>
                <w:b/>
                <w:sz w:val="20"/>
              </w:rPr>
            </w:pPr>
            <w:r>
              <w:rPr>
                <w:b/>
                <w:sz w:val="20"/>
              </w:rPr>
              <w:t>Quadro-Resumo</w:t>
            </w:r>
            <w:r>
              <w:rPr>
                <w:b/>
                <w:spacing w:val="-5"/>
                <w:sz w:val="20"/>
              </w:rPr>
              <w:t xml:space="preserve"> </w:t>
            </w:r>
            <w:r>
              <w:rPr>
                <w:b/>
                <w:sz w:val="20"/>
              </w:rPr>
              <w:t>do</w:t>
            </w:r>
            <w:r>
              <w:rPr>
                <w:b/>
                <w:spacing w:val="-6"/>
                <w:sz w:val="20"/>
              </w:rPr>
              <w:t xml:space="preserve"> </w:t>
            </w:r>
            <w:r>
              <w:rPr>
                <w:b/>
                <w:sz w:val="20"/>
              </w:rPr>
              <w:t>Módulo</w:t>
            </w:r>
            <w:r>
              <w:rPr>
                <w:b/>
                <w:spacing w:val="-4"/>
                <w:sz w:val="20"/>
              </w:rPr>
              <w:t xml:space="preserve"> </w:t>
            </w:r>
            <w:r>
              <w:rPr>
                <w:b/>
                <w:sz w:val="20"/>
              </w:rPr>
              <w:t>2</w:t>
            </w:r>
            <w:r>
              <w:rPr>
                <w:b/>
                <w:spacing w:val="-5"/>
                <w:sz w:val="20"/>
              </w:rPr>
              <w:t xml:space="preserve"> </w:t>
            </w:r>
            <w:r>
              <w:rPr>
                <w:b/>
                <w:sz w:val="20"/>
              </w:rPr>
              <w:t>-</w:t>
            </w:r>
            <w:r>
              <w:rPr>
                <w:b/>
                <w:spacing w:val="-6"/>
                <w:sz w:val="20"/>
              </w:rPr>
              <w:t xml:space="preserve"> </w:t>
            </w:r>
            <w:r>
              <w:rPr>
                <w:b/>
                <w:sz w:val="20"/>
              </w:rPr>
              <w:t>Encargos</w:t>
            </w:r>
            <w:r>
              <w:rPr>
                <w:b/>
                <w:spacing w:val="-6"/>
                <w:sz w:val="20"/>
              </w:rPr>
              <w:t xml:space="preserve"> </w:t>
            </w:r>
            <w:r>
              <w:rPr>
                <w:b/>
                <w:sz w:val="20"/>
              </w:rPr>
              <w:t>e</w:t>
            </w:r>
            <w:r>
              <w:rPr>
                <w:b/>
                <w:spacing w:val="-5"/>
                <w:sz w:val="20"/>
              </w:rPr>
              <w:t xml:space="preserve"> </w:t>
            </w:r>
            <w:r>
              <w:rPr>
                <w:b/>
                <w:sz w:val="20"/>
              </w:rPr>
              <w:t>Benefícios</w:t>
            </w:r>
            <w:r>
              <w:rPr>
                <w:b/>
                <w:spacing w:val="-7"/>
                <w:sz w:val="20"/>
              </w:rPr>
              <w:t xml:space="preserve"> </w:t>
            </w:r>
            <w:r>
              <w:rPr>
                <w:b/>
                <w:sz w:val="20"/>
              </w:rPr>
              <w:t>anuais,</w:t>
            </w:r>
            <w:r>
              <w:rPr>
                <w:b/>
                <w:spacing w:val="-5"/>
                <w:sz w:val="20"/>
              </w:rPr>
              <w:t xml:space="preserve"> </w:t>
            </w:r>
            <w:r>
              <w:rPr>
                <w:b/>
                <w:sz w:val="20"/>
              </w:rPr>
              <w:t>mensais</w:t>
            </w:r>
            <w:r>
              <w:rPr>
                <w:b/>
                <w:spacing w:val="-7"/>
                <w:sz w:val="20"/>
              </w:rPr>
              <w:t xml:space="preserve"> </w:t>
            </w:r>
            <w:r>
              <w:rPr>
                <w:b/>
                <w:sz w:val="20"/>
              </w:rPr>
              <w:t>e</w:t>
            </w:r>
            <w:r>
              <w:rPr>
                <w:b/>
                <w:spacing w:val="-5"/>
                <w:sz w:val="20"/>
              </w:rPr>
              <w:t xml:space="preserve"> </w:t>
            </w:r>
            <w:r>
              <w:rPr>
                <w:b/>
                <w:spacing w:val="-2"/>
                <w:sz w:val="20"/>
              </w:rPr>
              <w:t>diários</w:t>
            </w:r>
          </w:p>
        </w:tc>
      </w:tr>
      <w:tr w:rsidR="00AB7807" w14:paraId="5B4D8127" w14:textId="77777777" w:rsidTr="0097636D">
        <w:trPr>
          <w:trHeight w:val="288"/>
        </w:trPr>
        <w:tc>
          <w:tcPr>
            <w:tcW w:w="919" w:type="dxa"/>
          </w:tcPr>
          <w:p w14:paraId="432693E8" w14:textId="77777777" w:rsidR="00AB7807" w:rsidRDefault="00AB7807" w:rsidP="0097636D">
            <w:pPr>
              <w:pStyle w:val="TableParagraph"/>
              <w:spacing w:before="30"/>
              <w:ind w:left="45" w:right="6"/>
              <w:jc w:val="center"/>
              <w:rPr>
                <w:b/>
                <w:sz w:val="20"/>
              </w:rPr>
            </w:pPr>
            <w:r>
              <w:rPr>
                <w:b/>
                <w:spacing w:val="-10"/>
                <w:sz w:val="20"/>
              </w:rPr>
              <w:t>2</w:t>
            </w:r>
          </w:p>
        </w:tc>
        <w:tc>
          <w:tcPr>
            <w:tcW w:w="5641" w:type="dxa"/>
          </w:tcPr>
          <w:p w14:paraId="3A050E57" w14:textId="77777777" w:rsidR="00AB7807" w:rsidRDefault="00AB7807" w:rsidP="0097636D">
            <w:pPr>
              <w:pStyle w:val="TableParagraph"/>
              <w:spacing w:before="30"/>
              <w:ind w:left="41" w:right="3"/>
              <w:jc w:val="center"/>
              <w:rPr>
                <w:b/>
                <w:sz w:val="20"/>
              </w:rPr>
            </w:pPr>
            <w:r>
              <w:rPr>
                <w:b/>
                <w:sz w:val="20"/>
              </w:rPr>
              <w:t>Encargos</w:t>
            </w:r>
            <w:r>
              <w:rPr>
                <w:b/>
                <w:spacing w:val="-6"/>
                <w:sz w:val="20"/>
              </w:rPr>
              <w:t xml:space="preserve"> </w:t>
            </w:r>
            <w:r>
              <w:rPr>
                <w:b/>
                <w:sz w:val="20"/>
              </w:rPr>
              <w:t>e</w:t>
            </w:r>
            <w:r>
              <w:rPr>
                <w:b/>
                <w:spacing w:val="-4"/>
                <w:sz w:val="20"/>
              </w:rPr>
              <w:t xml:space="preserve"> </w:t>
            </w:r>
            <w:r>
              <w:rPr>
                <w:b/>
                <w:sz w:val="20"/>
              </w:rPr>
              <w:t>Benefícios</w:t>
            </w:r>
            <w:r>
              <w:rPr>
                <w:b/>
                <w:spacing w:val="-5"/>
                <w:sz w:val="20"/>
              </w:rPr>
              <w:t xml:space="preserve"> </w:t>
            </w:r>
            <w:r>
              <w:rPr>
                <w:b/>
                <w:sz w:val="20"/>
              </w:rPr>
              <w:t>Anuais,</w:t>
            </w:r>
            <w:r>
              <w:rPr>
                <w:b/>
                <w:spacing w:val="-4"/>
                <w:sz w:val="20"/>
              </w:rPr>
              <w:t xml:space="preserve"> </w:t>
            </w:r>
            <w:r>
              <w:rPr>
                <w:b/>
                <w:sz w:val="20"/>
              </w:rPr>
              <w:t>Mensais</w:t>
            </w:r>
            <w:r>
              <w:rPr>
                <w:b/>
                <w:spacing w:val="-5"/>
                <w:sz w:val="20"/>
              </w:rPr>
              <w:t xml:space="preserve"> </w:t>
            </w:r>
            <w:r>
              <w:rPr>
                <w:b/>
                <w:sz w:val="20"/>
              </w:rPr>
              <w:t>e</w:t>
            </w:r>
            <w:r>
              <w:rPr>
                <w:b/>
                <w:spacing w:val="-4"/>
                <w:sz w:val="20"/>
              </w:rPr>
              <w:t xml:space="preserve"> </w:t>
            </w:r>
            <w:r>
              <w:rPr>
                <w:b/>
                <w:spacing w:val="-2"/>
                <w:sz w:val="20"/>
              </w:rPr>
              <w:t>Diários</w:t>
            </w:r>
          </w:p>
        </w:tc>
        <w:tc>
          <w:tcPr>
            <w:tcW w:w="1901" w:type="dxa"/>
          </w:tcPr>
          <w:p w14:paraId="6F03E669" w14:textId="77777777" w:rsidR="00AB7807" w:rsidRDefault="00AB7807" w:rsidP="0097636D">
            <w:pPr>
              <w:pStyle w:val="TableParagraph"/>
              <w:rPr>
                <w:sz w:val="18"/>
              </w:rPr>
            </w:pPr>
          </w:p>
        </w:tc>
        <w:tc>
          <w:tcPr>
            <w:tcW w:w="1723" w:type="dxa"/>
          </w:tcPr>
          <w:p w14:paraId="03AB3CF0" w14:textId="77777777" w:rsidR="00AB7807" w:rsidRDefault="00AB7807" w:rsidP="0097636D">
            <w:pPr>
              <w:pStyle w:val="TableParagraph"/>
              <w:spacing w:before="30"/>
              <w:ind w:left="41"/>
              <w:jc w:val="center"/>
              <w:rPr>
                <w:b/>
                <w:sz w:val="20"/>
              </w:rPr>
            </w:pPr>
            <w:r>
              <w:rPr>
                <w:b/>
                <w:sz w:val="20"/>
              </w:rPr>
              <w:t>Valor</w:t>
            </w:r>
            <w:r>
              <w:rPr>
                <w:b/>
                <w:spacing w:val="-4"/>
                <w:sz w:val="20"/>
              </w:rPr>
              <w:t xml:space="preserve"> (R$)</w:t>
            </w:r>
          </w:p>
        </w:tc>
      </w:tr>
      <w:tr w:rsidR="00AB7807" w14:paraId="30B03F4A" w14:textId="77777777" w:rsidTr="0097636D">
        <w:trPr>
          <w:trHeight w:val="216"/>
        </w:trPr>
        <w:tc>
          <w:tcPr>
            <w:tcW w:w="919" w:type="dxa"/>
          </w:tcPr>
          <w:p w14:paraId="47609753" w14:textId="77777777" w:rsidR="00AB7807" w:rsidRDefault="00AB7807" w:rsidP="0097636D">
            <w:pPr>
              <w:pStyle w:val="TableParagraph"/>
              <w:ind w:left="45" w:right="4"/>
              <w:jc w:val="center"/>
              <w:rPr>
                <w:sz w:val="20"/>
              </w:rPr>
            </w:pPr>
            <w:r>
              <w:rPr>
                <w:spacing w:val="-5"/>
                <w:sz w:val="20"/>
              </w:rPr>
              <w:t>2.1</w:t>
            </w:r>
          </w:p>
        </w:tc>
        <w:tc>
          <w:tcPr>
            <w:tcW w:w="5641" w:type="dxa"/>
          </w:tcPr>
          <w:p w14:paraId="5F9A230B" w14:textId="77777777" w:rsidR="00AB7807" w:rsidRDefault="00AB7807" w:rsidP="0097636D">
            <w:pPr>
              <w:pStyle w:val="TableParagraph"/>
              <w:ind w:left="32"/>
              <w:rPr>
                <w:sz w:val="20"/>
              </w:rPr>
            </w:pPr>
            <w:r>
              <w:rPr>
                <w:sz w:val="20"/>
              </w:rPr>
              <w:t>13º</w:t>
            </w:r>
            <w:r>
              <w:rPr>
                <w:spacing w:val="-4"/>
                <w:sz w:val="20"/>
              </w:rPr>
              <w:t xml:space="preserve"> </w:t>
            </w:r>
            <w:r>
              <w:rPr>
                <w:sz w:val="20"/>
              </w:rPr>
              <w:t>(décimo</w:t>
            </w:r>
            <w:r>
              <w:rPr>
                <w:spacing w:val="-4"/>
                <w:sz w:val="20"/>
              </w:rPr>
              <w:t xml:space="preserve"> </w:t>
            </w:r>
            <w:r>
              <w:rPr>
                <w:sz w:val="20"/>
              </w:rPr>
              <w:t>terceiro)</w:t>
            </w:r>
            <w:r>
              <w:rPr>
                <w:spacing w:val="-5"/>
                <w:sz w:val="20"/>
              </w:rPr>
              <w:t xml:space="preserve"> </w:t>
            </w:r>
            <w:r>
              <w:rPr>
                <w:sz w:val="20"/>
              </w:rPr>
              <w:t>Salário,</w:t>
            </w:r>
            <w:r>
              <w:rPr>
                <w:spacing w:val="-5"/>
                <w:sz w:val="20"/>
              </w:rPr>
              <w:t xml:space="preserve"> </w:t>
            </w:r>
            <w:r>
              <w:rPr>
                <w:sz w:val="20"/>
              </w:rPr>
              <w:t>Férias</w:t>
            </w:r>
            <w:r>
              <w:rPr>
                <w:spacing w:val="-5"/>
                <w:sz w:val="20"/>
              </w:rPr>
              <w:t xml:space="preserve"> </w:t>
            </w:r>
            <w:r>
              <w:rPr>
                <w:sz w:val="20"/>
              </w:rPr>
              <w:t>e</w:t>
            </w:r>
            <w:r>
              <w:rPr>
                <w:spacing w:val="-5"/>
                <w:sz w:val="20"/>
              </w:rPr>
              <w:t xml:space="preserve"> </w:t>
            </w:r>
            <w:r>
              <w:rPr>
                <w:sz w:val="20"/>
              </w:rPr>
              <w:t>Adicional</w:t>
            </w:r>
            <w:r>
              <w:rPr>
                <w:spacing w:val="-5"/>
                <w:sz w:val="20"/>
              </w:rPr>
              <w:t xml:space="preserve"> </w:t>
            </w:r>
            <w:r>
              <w:rPr>
                <w:sz w:val="20"/>
              </w:rPr>
              <w:t>de</w:t>
            </w:r>
            <w:r>
              <w:rPr>
                <w:spacing w:val="-5"/>
                <w:sz w:val="20"/>
              </w:rPr>
              <w:t xml:space="preserve"> </w:t>
            </w:r>
            <w:r>
              <w:rPr>
                <w:spacing w:val="-2"/>
                <w:sz w:val="20"/>
              </w:rPr>
              <w:t>Férias</w:t>
            </w:r>
          </w:p>
        </w:tc>
        <w:tc>
          <w:tcPr>
            <w:tcW w:w="1901" w:type="dxa"/>
          </w:tcPr>
          <w:p w14:paraId="373F394F" w14:textId="77777777" w:rsidR="00AB7807" w:rsidRDefault="00AB7807" w:rsidP="0097636D">
            <w:pPr>
              <w:pStyle w:val="TableParagraph"/>
              <w:rPr>
                <w:sz w:val="14"/>
              </w:rPr>
            </w:pPr>
          </w:p>
        </w:tc>
        <w:tc>
          <w:tcPr>
            <w:tcW w:w="1723" w:type="dxa"/>
          </w:tcPr>
          <w:p w14:paraId="0F865D26" w14:textId="77777777" w:rsidR="00AB7807" w:rsidRDefault="00AB7807" w:rsidP="0097636D">
            <w:pPr>
              <w:pStyle w:val="TableParagraph"/>
              <w:tabs>
                <w:tab w:val="left" w:pos="1426"/>
              </w:tabs>
              <w:ind w:left="89"/>
              <w:jc w:val="center"/>
              <w:rPr>
                <w:sz w:val="20"/>
              </w:rPr>
            </w:pPr>
            <w:r>
              <w:rPr>
                <w:spacing w:val="-5"/>
                <w:sz w:val="20"/>
              </w:rPr>
              <w:t>R$</w:t>
            </w:r>
            <w:r>
              <w:rPr>
                <w:sz w:val="20"/>
              </w:rPr>
              <w:tab/>
            </w:r>
            <w:r>
              <w:rPr>
                <w:spacing w:val="-10"/>
                <w:sz w:val="20"/>
              </w:rPr>
              <w:t>-</w:t>
            </w:r>
          </w:p>
        </w:tc>
      </w:tr>
      <w:tr w:rsidR="00AB7807" w14:paraId="4211016C" w14:textId="77777777" w:rsidTr="0097636D">
        <w:trPr>
          <w:trHeight w:val="216"/>
        </w:trPr>
        <w:tc>
          <w:tcPr>
            <w:tcW w:w="919" w:type="dxa"/>
          </w:tcPr>
          <w:p w14:paraId="7478D478" w14:textId="77777777" w:rsidR="00AB7807" w:rsidRDefault="00AB7807" w:rsidP="0097636D">
            <w:pPr>
              <w:pStyle w:val="TableParagraph"/>
              <w:ind w:left="45" w:right="4"/>
              <w:jc w:val="center"/>
              <w:rPr>
                <w:sz w:val="20"/>
              </w:rPr>
            </w:pPr>
            <w:r>
              <w:rPr>
                <w:spacing w:val="-5"/>
                <w:sz w:val="20"/>
              </w:rPr>
              <w:t>2.2</w:t>
            </w:r>
          </w:p>
        </w:tc>
        <w:tc>
          <w:tcPr>
            <w:tcW w:w="5641" w:type="dxa"/>
          </w:tcPr>
          <w:p w14:paraId="5A7BF096" w14:textId="77777777" w:rsidR="00AB7807" w:rsidRDefault="00AB7807" w:rsidP="0097636D">
            <w:pPr>
              <w:pStyle w:val="TableParagraph"/>
              <w:ind w:left="32"/>
              <w:rPr>
                <w:sz w:val="20"/>
              </w:rPr>
            </w:pPr>
            <w:r>
              <w:rPr>
                <w:sz w:val="20"/>
              </w:rPr>
              <w:t>GPS,</w:t>
            </w:r>
            <w:r>
              <w:rPr>
                <w:spacing w:val="-3"/>
                <w:sz w:val="20"/>
              </w:rPr>
              <w:t xml:space="preserve"> </w:t>
            </w:r>
            <w:r>
              <w:rPr>
                <w:sz w:val="20"/>
              </w:rPr>
              <w:t>FGTS</w:t>
            </w:r>
            <w:r>
              <w:rPr>
                <w:spacing w:val="-4"/>
                <w:sz w:val="20"/>
              </w:rPr>
              <w:t xml:space="preserve"> </w:t>
            </w:r>
            <w:r>
              <w:rPr>
                <w:sz w:val="20"/>
              </w:rPr>
              <w:t>e</w:t>
            </w:r>
            <w:r>
              <w:rPr>
                <w:spacing w:val="-3"/>
                <w:sz w:val="20"/>
              </w:rPr>
              <w:t xml:space="preserve"> </w:t>
            </w:r>
            <w:r>
              <w:rPr>
                <w:sz w:val="20"/>
              </w:rPr>
              <w:t>outras</w:t>
            </w:r>
            <w:r>
              <w:rPr>
                <w:spacing w:val="-4"/>
                <w:sz w:val="20"/>
              </w:rPr>
              <w:t xml:space="preserve"> </w:t>
            </w:r>
            <w:r>
              <w:rPr>
                <w:spacing w:val="-2"/>
                <w:sz w:val="20"/>
              </w:rPr>
              <w:t>contribuições</w:t>
            </w:r>
          </w:p>
        </w:tc>
        <w:tc>
          <w:tcPr>
            <w:tcW w:w="1901" w:type="dxa"/>
          </w:tcPr>
          <w:p w14:paraId="5FC98108" w14:textId="77777777" w:rsidR="00AB7807" w:rsidRDefault="00AB7807" w:rsidP="0097636D">
            <w:pPr>
              <w:pStyle w:val="TableParagraph"/>
              <w:rPr>
                <w:sz w:val="14"/>
              </w:rPr>
            </w:pPr>
          </w:p>
        </w:tc>
        <w:tc>
          <w:tcPr>
            <w:tcW w:w="1723" w:type="dxa"/>
          </w:tcPr>
          <w:p w14:paraId="5068083E" w14:textId="77777777" w:rsidR="00AB7807" w:rsidRDefault="00AB7807" w:rsidP="0097636D">
            <w:pPr>
              <w:pStyle w:val="TableParagraph"/>
              <w:tabs>
                <w:tab w:val="left" w:pos="1426"/>
              </w:tabs>
              <w:ind w:left="89"/>
              <w:jc w:val="center"/>
              <w:rPr>
                <w:sz w:val="20"/>
              </w:rPr>
            </w:pPr>
            <w:r>
              <w:rPr>
                <w:spacing w:val="-5"/>
                <w:sz w:val="20"/>
              </w:rPr>
              <w:t>R$</w:t>
            </w:r>
            <w:r>
              <w:rPr>
                <w:sz w:val="20"/>
              </w:rPr>
              <w:tab/>
            </w:r>
            <w:r>
              <w:rPr>
                <w:spacing w:val="-10"/>
                <w:sz w:val="20"/>
              </w:rPr>
              <w:t>-</w:t>
            </w:r>
          </w:p>
        </w:tc>
      </w:tr>
      <w:tr w:rsidR="00AB7807" w14:paraId="46224A81" w14:textId="77777777" w:rsidTr="0097636D">
        <w:trPr>
          <w:trHeight w:val="216"/>
        </w:trPr>
        <w:tc>
          <w:tcPr>
            <w:tcW w:w="919" w:type="dxa"/>
          </w:tcPr>
          <w:p w14:paraId="21707057" w14:textId="77777777" w:rsidR="00AB7807" w:rsidRDefault="00AB7807" w:rsidP="0097636D">
            <w:pPr>
              <w:pStyle w:val="TableParagraph"/>
              <w:ind w:left="45" w:right="4"/>
              <w:jc w:val="center"/>
              <w:rPr>
                <w:sz w:val="20"/>
              </w:rPr>
            </w:pPr>
            <w:r>
              <w:rPr>
                <w:spacing w:val="-5"/>
                <w:sz w:val="20"/>
              </w:rPr>
              <w:lastRenderedPageBreak/>
              <w:t>2.3</w:t>
            </w:r>
          </w:p>
        </w:tc>
        <w:tc>
          <w:tcPr>
            <w:tcW w:w="5641" w:type="dxa"/>
          </w:tcPr>
          <w:p w14:paraId="719286DB" w14:textId="77777777" w:rsidR="00AB7807" w:rsidRDefault="00AB7807" w:rsidP="0097636D">
            <w:pPr>
              <w:pStyle w:val="TableParagraph"/>
              <w:ind w:left="32"/>
              <w:rPr>
                <w:sz w:val="20"/>
              </w:rPr>
            </w:pPr>
            <w:r>
              <w:rPr>
                <w:sz w:val="20"/>
              </w:rPr>
              <w:t>Benefícios</w:t>
            </w:r>
            <w:r>
              <w:rPr>
                <w:spacing w:val="-8"/>
                <w:sz w:val="20"/>
              </w:rPr>
              <w:t xml:space="preserve"> </w:t>
            </w:r>
            <w:r>
              <w:rPr>
                <w:sz w:val="20"/>
              </w:rPr>
              <w:t>Mensais</w:t>
            </w:r>
            <w:r>
              <w:rPr>
                <w:spacing w:val="-8"/>
                <w:sz w:val="20"/>
              </w:rPr>
              <w:t xml:space="preserve"> </w:t>
            </w:r>
            <w:r>
              <w:rPr>
                <w:sz w:val="20"/>
              </w:rPr>
              <w:t>e</w:t>
            </w:r>
            <w:r>
              <w:rPr>
                <w:spacing w:val="-7"/>
                <w:sz w:val="20"/>
              </w:rPr>
              <w:t xml:space="preserve"> </w:t>
            </w:r>
            <w:r>
              <w:rPr>
                <w:spacing w:val="-2"/>
                <w:sz w:val="20"/>
              </w:rPr>
              <w:t>Diários</w:t>
            </w:r>
          </w:p>
        </w:tc>
        <w:tc>
          <w:tcPr>
            <w:tcW w:w="1901" w:type="dxa"/>
          </w:tcPr>
          <w:p w14:paraId="1D4C63D1" w14:textId="77777777" w:rsidR="00AB7807" w:rsidRDefault="00AB7807" w:rsidP="0097636D">
            <w:pPr>
              <w:pStyle w:val="TableParagraph"/>
              <w:rPr>
                <w:sz w:val="14"/>
              </w:rPr>
            </w:pPr>
          </w:p>
        </w:tc>
        <w:tc>
          <w:tcPr>
            <w:tcW w:w="1723" w:type="dxa"/>
          </w:tcPr>
          <w:p w14:paraId="169DFDE7" w14:textId="77777777" w:rsidR="00AB7807" w:rsidRDefault="00AB7807" w:rsidP="0097636D">
            <w:pPr>
              <w:pStyle w:val="TableParagraph"/>
              <w:tabs>
                <w:tab w:val="left" w:pos="1426"/>
              </w:tabs>
              <w:ind w:left="89"/>
              <w:jc w:val="center"/>
              <w:rPr>
                <w:sz w:val="20"/>
              </w:rPr>
            </w:pPr>
            <w:r>
              <w:rPr>
                <w:spacing w:val="-5"/>
                <w:sz w:val="20"/>
              </w:rPr>
              <w:t>R$</w:t>
            </w:r>
            <w:r>
              <w:rPr>
                <w:sz w:val="20"/>
              </w:rPr>
              <w:tab/>
            </w:r>
            <w:r>
              <w:rPr>
                <w:spacing w:val="-10"/>
                <w:sz w:val="20"/>
              </w:rPr>
              <w:t>-</w:t>
            </w:r>
          </w:p>
        </w:tc>
      </w:tr>
      <w:tr w:rsidR="00AB7807" w14:paraId="2FF97E7D" w14:textId="77777777" w:rsidTr="0097636D">
        <w:trPr>
          <w:trHeight w:val="216"/>
        </w:trPr>
        <w:tc>
          <w:tcPr>
            <w:tcW w:w="6560" w:type="dxa"/>
            <w:gridSpan w:val="2"/>
          </w:tcPr>
          <w:p w14:paraId="2C910A8F" w14:textId="77777777" w:rsidR="00AB7807" w:rsidRDefault="00AB7807" w:rsidP="0097636D">
            <w:pPr>
              <w:pStyle w:val="TableParagraph"/>
              <w:ind w:left="40"/>
              <w:jc w:val="center"/>
              <w:rPr>
                <w:b/>
                <w:sz w:val="20"/>
              </w:rPr>
            </w:pPr>
            <w:r>
              <w:rPr>
                <w:b/>
                <w:spacing w:val="-2"/>
                <w:sz w:val="20"/>
              </w:rPr>
              <w:t>Total</w:t>
            </w:r>
          </w:p>
        </w:tc>
        <w:tc>
          <w:tcPr>
            <w:tcW w:w="1901" w:type="dxa"/>
          </w:tcPr>
          <w:p w14:paraId="534EE5AB" w14:textId="77777777" w:rsidR="00AB7807" w:rsidRDefault="00AB7807" w:rsidP="0097636D">
            <w:pPr>
              <w:pStyle w:val="TableParagraph"/>
              <w:rPr>
                <w:sz w:val="14"/>
              </w:rPr>
            </w:pPr>
          </w:p>
        </w:tc>
        <w:tc>
          <w:tcPr>
            <w:tcW w:w="1723" w:type="dxa"/>
          </w:tcPr>
          <w:p w14:paraId="14CDA32C" w14:textId="77777777" w:rsidR="00AB7807" w:rsidRDefault="00AB7807" w:rsidP="0097636D">
            <w:pPr>
              <w:pStyle w:val="TableParagraph"/>
              <w:tabs>
                <w:tab w:val="left" w:pos="1436"/>
              </w:tabs>
              <w:ind w:left="87"/>
              <w:jc w:val="center"/>
              <w:rPr>
                <w:b/>
                <w:sz w:val="20"/>
              </w:rPr>
            </w:pPr>
            <w:r>
              <w:rPr>
                <w:b/>
                <w:spacing w:val="-5"/>
                <w:sz w:val="20"/>
              </w:rPr>
              <w:t>R$</w:t>
            </w:r>
            <w:r>
              <w:rPr>
                <w:b/>
                <w:sz w:val="20"/>
              </w:rPr>
              <w:tab/>
            </w:r>
            <w:r>
              <w:rPr>
                <w:b/>
                <w:spacing w:val="-10"/>
                <w:sz w:val="20"/>
              </w:rPr>
              <w:t>-</w:t>
            </w:r>
          </w:p>
        </w:tc>
      </w:tr>
    </w:tbl>
    <w:p w14:paraId="11766165" w14:textId="77777777" w:rsidR="00AB7807" w:rsidRDefault="00AB7807" w:rsidP="00AB7807">
      <w:pPr>
        <w:spacing w:before="2"/>
        <w:rPr>
          <w:sz w:val="19"/>
        </w:rPr>
      </w:pPr>
    </w:p>
    <w:tbl>
      <w:tblPr>
        <w:tblStyle w:val="TableNormal"/>
        <w:tblW w:w="0" w:type="auto"/>
        <w:tblInd w:w="15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19"/>
        <w:gridCol w:w="5641"/>
        <w:gridCol w:w="1901"/>
        <w:gridCol w:w="1723"/>
      </w:tblGrid>
      <w:tr w:rsidR="00AB7807" w14:paraId="146E5D29" w14:textId="77777777" w:rsidTr="0097636D">
        <w:trPr>
          <w:trHeight w:val="216"/>
        </w:trPr>
        <w:tc>
          <w:tcPr>
            <w:tcW w:w="10184" w:type="dxa"/>
            <w:gridSpan w:val="4"/>
            <w:shd w:val="clear" w:color="auto" w:fill="9BC2E6"/>
          </w:tcPr>
          <w:p w14:paraId="05832D52" w14:textId="77777777" w:rsidR="00AB7807" w:rsidRDefault="00AB7807" w:rsidP="0097636D">
            <w:pPr>
              <w:pStyle w:val="TableParagraph"/>
              <w:ind w:left="57" w:right="4"/>
              <w:jc w:val="center"/>
              <w:rPr>
                <w:b/>
                <w:sz w:val="20"/>
              </w:rPr>
            </w:pPr>
            <w:r>
              <w:rPr>
                <w:b/>
                <w:sz w:val="20"/>
              </w:rPr>
              <w:t>Módulo</w:t>
            </w:r>
            <w:r>
              <w:rPr>
                <w:b/>
                <w:spacing w:val="-2"/>
                <w:sz w:val="20"/>
              </w:rPr>
              <w:t xml:space="preserve"> </w:t>
            </w:r>
            <w:r>
              <w:rPr>
                <w:b/>
                <w:sz w:val="20"/>
              </w:rPr>
              <w:t>3</w:t>
            </w:r>
            <w:r>
              <w:rPr>
                <w:b/>
                <w:spacing w:val="-2"/>
                <w:sz w:val="20"/>
              </w:rPr>
              <w:t xml:space="preserve"> </w:t>
            </w:r>
            <w:r>
              <w:rPr>
                <w:b/>
                <w:sz w:val="20"/>
              </w:rPr>
              <w:t>-</w:t>
            </w:r>
            <w:r>
              <w:rPr>
                <w:b/>
                <w:spacing w:val="-3"/>
                <w:sz w:val="20"/>
              </w:rPr>
              <w:t xml:space="preserve"> </w:t>
            </w:r>
            <w:r>
              <w:rPr>
                <w:b/>
                <w:sz w:val="20"/>
              </w:rPr>
              <w:t>Provisão</w:t>
            </w:r>
            <w:r>
              <w:rPr>
                <w:b/>
                <w:spacing w:val="-2"/>
                <w:sz w:val="20"/>
              </w:rPr>
              <w:t xml:space="preserve"> </w:t>
            </w:r>
            <w:r>
              <w:rPr>
                <w:b/>
                <w:sz w:val="20"/>
              </w:rPr>
              <w:t>para</w:t>
            </w:r>
            <w:r>
              <w:rPr>
                <w:b/>
                <w:spacing w:val="-2"/>
                <w:sz w:val="20"/>
              </w:rPr>
              <w:t xml:space="preserve"> Rescisão</w:t>
            </w:r>
          </w:p>
        </w:tc>
      </w:tr>
      <w:tr w:rsidR="00AB7807" w14:paraId="5F6B7E29" w14:textId="77777777" w:rsidTr="0097636D">
        <w:trPr>
          <w:trHeight w:val="216"/>
        </w:trPr>
        <w:tc>
          <w:tcPr>
            <w:tcW w:w="6560" w:type="dxa"/>
            <w:gridSpan w:val="2"/>
            <w:tcBorders>
              <w:right w:val="single" w:sz="8" w:space="0" w:color="000000"/>
            </w:tcBorders>
          </w:tcPr>
          <w:p w14:paraId="68F8B47A" w14:textId="77777777" w:rsidR="00AB7807" w:rsidRDefault="00AB7807" w:rsidP="0097636D">
            <w:pPr>
              <w:pStyle w:val="TableParagraph"/>
              <w:ind w:left="32"/>
              <w:rPr>
                <w:sz w:val="20"/>
              </w:rPr>
            </w:pPr>
            <w:r>
              <w:rPr>
                <w:sz w:val="20"/>
              </w:rPr>
              <w:t>Base</w:t>
            </w:r>
            <w:r>
              <w:rPr>
                <w:spacing w:val="-5"/>
                <w:sz w:val="20"/>
              </w:rPr>
              <w:t xml:space="preserve"> </w:t>
            </w:r>
            <w:r>
              <w:rPr>
                <w:sz w:val="20"/>
              </w:rPr>
              <w:t>de</w:t>
            </w:r>
            <w:r>
              <w:rPr>
                <w:spacing w:val="-4"/>
                <w:sz w:val="20"/>
              </w:rPr>
              <w:t xml:space="preserve"> </w:t>
            </w:r>
            <w:r>
              <w:rPr>
                <w:sz w:val="20"/>
              </w:rPr>
              <w:t>Cálculo:</w:t>
            </w:r>
            <w:r>
              <w:rPr>
                <w:spacing w:val="-5"/>
                <w:sz w:val="20"/>
              </w:rPr>
              <w:t xml:space="preserve"> </w:t>
            </w:r>
            <w:r>
              <w:rPr>
                <w:sz w:val="20"/>
              </w:rPr>
              <w:t>MOD</w:t>
            </w:r>
            <w:r>
              <w:rPr>
                <w:spacing w:val="-5"/>
                <w:sz w:val="20"/>
              </w:rPr>
              <w:t xml:space="preserve"> </w:t>
            </w:r>
            <w:r>
              <w:rPr>
                <w:sz w:val="20"/>
              </w:rPr>
              <w:t>1+</w:t>
            </w:r>
            <w:r>
              <w:rPr>
                <w:spacing w:val="-4"/>
                <w:sz w:val="20"/>
              </w:rPr>
              <w:t xml:space="preserve"> </w:t>
            </w:r>
            <w:r>
              <w:rPr>
                <w:sz w:val="20"/>
              </w:rPr>
              <w:t>SUBMOD</w:t>
            </w:r>
            <w:r>
              <w:rPr>
                <w:spacing w:val="-4"/>
                <w:sz w:val="20"/>
              </w:rPr>
              <w:t xml:space="preserve"> </w:t>
            </w:r>
            <w:r>
              <w:rPr>
                <w:spacing w:val="-5"/>
                <w:sz w:val="20"/>
              </w:rPr>
              <w:t>2.1</w:t>
            </w:r>
          </w:p>
        </w:tc>
        <w:tc>
          <w:tcPr>
            <w:tcW w:w="1901" w:type="dxa"/>
            <w:tcBorders>
              <w:left w:val="single" w:sz="8" w:space="0" w:color="000000"/>
              <w:right w:val="single" w:sz="8" w:space="0" w:color="000000"/>
            </w:tcBorders>
          </w:tcPr>
          <w:p w14:paraId="28308A35" w14:textId="77777777" w:rsidR="00AB7807" w:rsidRDefault="00AB7807" w:rsidP="0097636D">
            <w:pPr>
              <w:pStyle w:val="TableParagraph"/>
              <w:rPr>
                <w:sz w:val="14"/>
              </w:rPr>
            </w:pPr>
          </w:p>
        </w:tc>
        <w:tc>
          <w:tcPr>
            <w:tcW w:w="1723" w:type="dxa"/>
            <w:tcBorders>
              <w:left w:val="single" w:sz="8" w:space="0" w:color="000000"/>
            </w:tcBorders>
          </w:tcPr>
          <w:p w14:paraId="6932DD95" w14:textId="77777777" w:rsidR="00AB7807" w:rsidRDefault="00AB7807" w:rsidP="0097636D">
            <w:pPr>
              <w:pStyle w:val="TableParagraph"/>
              <w:tabs>
                <w:tab w:val="left" w:pos="1361"/>
              </w:tabs>
              <w:ind w:left="113"/>
              <w:rPr>
                <w:b/>
                <w:sz w:val="20"/>
              </w:rPr>
            </w:pPr>
            <w:r>
              <w:rPr>
                <w:b/>
                <w:spacing w:val="-5"/>
                <w:sz w:val="20"/>
              </w:rPr>
              <w:t>R$</w:t>
            </w:r>
            <w:r>
              <w:rPr>
                <w:b/>
                <w:sz w:val="20"/>
              </w:rPr>
              <w:tab/>
            </w:r>
            <w:r>
              <w:rPr>
                <w:b/>
                <w:spacing w:val="-10"/>
                <w:sz w:val="20"/>
              </w:rPr>
              <w:t>-</w:t>
            </w:r>
          </w:p>
        </w:tc>
      </w:tr>
      <w:tr w:rsidR="00AB7807" w14:paraId="1A204F9F" w14:textId="77777777" w:rsidTr="0097636D">
        <w:trPr>
          <w:trHeight w:val="216"/>
        </w:trPr>
        <w:tc>
          <w:tcPr>
            <w:tcW w:w="919" w:type="dxa"/>
          </w:tcPr>
          <w:p w14:paraId="39D3CD5A" w14:textId="77777777" w:rsidR="00AB7807" w:rsidRDefault="00AB7807" w:rsidP="0097636D">
            <w:pPr>
              <w:pStyle w:val="TableParagraph"/>
              <w:ind w:left="45" w:right="6"/>
              <w:jc w:val="center"/>
              <w:rPr>
                <w:b/>
                <w:sz w:val="20"/>
              </w:rPr>
            </w:pPr>
            <w:r>
              <w:rPr>
                <w:b/>
                <w:spacing w:val="-10"/>
                <w:sz w:val="20"/>
              </w:rPr>
              <w:t>3</w:t>
            </w:r>
          </w:p>
        </w:tc>
        <w:tc>
          <w:tcPr>
            <w:tcW w:w="5641" w:type="dxa"/>
          </w:tcPr>
          <w:p w14:paraId="0D79C31A" w14:textId="77777777" w:rsidR="00AB7807" w:rsidRDefault="00AB7807" w:rsidP="0097636D">
            <w:pPr>
              <w:pStyle w:val="TableParagraph"/>
              <w:ind w:left="1828"/>
              <w:rPr>
                <w:b/>
                <w:sz w:val="20"/>
              </w:rPr>
            </w:pPr>
            <w:r>
              <w:rPr>
                <w:b/>
                <w:sz w:val="20"/>
              </w:rPr>
              <w:t>Provisão</w:t>
            </w:r>
            <w:r>
              <w:rPr>
                <w:b/>
                <w:spacing w:val="-4"/>
                <w:sz w:val="20"/>
              </w:rPr>
              <w:t xml:space="preserve"> </w:t>
            </w:r>
            <w:r>
              <w:rPr>
                <w:b/>
                <w:sz w:val="20"/>
              </w:rPr>
              <w:t>para</w:t>
            </w:r>
            <w:r>
              <w:rPr>
                <w:b/>
                <w:spacing w:val="-4"/>
                <w:sz w:val="20"/>
              </w:rPr>
              <w:t xml:space="preserve"> </w:t>
            </w:r>
            <w:r>
              <w:rPr>
                <w:b/>
                <w:spacing w:val="-2"/>
                <w:sz w:val="20"/>
              </w:rPr>
              <w:t>Rescisão</w:t>
            </w:r>
          </w:p>
        </w:tc>
        <w:tc>
          <w:tcPr>
            <w:tcW w:w="1901" w:type="dxa"/>
          </w:tcPr>
          <w:p w14:paraId="133E61EA" w14:textId="77777777" w:rsidR="00AB7807" w:rsidRDefault="00AB7807" w:rsidP="0097636D">
            <w:pPr>
              <w:pStyle w:val="TableParagraph"/>
              <w:ind w:left="42"/>
              <w:jc w:val="center"/>
              <w:rPr>
                <w:b/>
                <w:sz w:val="20"/>
              </w:rPr>
            </w:pPr>
            <w:r>
              <w:rPr>
                <w:b/>
                <w:sz w:val="20"/>
              </w:rPr>
              <w:t>Percentual</w:t>
            </w:r>
            <w:r>
              <w:rPr>
                <w:b/>
                <w:spacing w:val="-10"/>
                <w:sz w:val="20"/>
              </w:rPr>
              <w:t xml:space="preserve"> </w:t>
            </w:r>
            <w:r>
              <w:rPr>
                <w:b/>
                <w:spacing w:val="-5"/>
                <w:sz w:val="20"/>
              </w:rPr>
              <w:t>(%)</w:t>
            </w:r>
          </w:p>
        </w:tc>
        <w:tc>
          <w:tcPr>
            <w:tcW w:w="1723" w:type="dxa"/>
          </w:tcPr>
          <w:p w14:paraId="5B3EFA97" w14:textId="77777777" w:rsidR="00AB7807" w:rsidRDefault="00AB7807" w:rsidP="0097636D">
            <w:pPr>
              <w:pStyle w:val="TableParagraph"/>
              <w:ind w:left="400"/>
              <w:rPr>
                <w:b/>
                <w:sz w:val="20"/>
              </w:rPr>
            </w:pPr>
            <w:r>
              <w:rPr>
                <w:b/>
                <w:sz w:val="20"/>
              </w:rPr>
              <w:t>Valor</w:t>
            </w:r>
            <w:r>
              <w:rPr>
                <w:b/>
                <w:spacing w:val="-4"/>
                <w:sz w:val="20"/>
              </w:rPr>
              <w:t xml:space="preserve"> (R$)</w:t>
            </w:r>
          </w:p>
        </w:tc>
      </w:tr>
      <w:tr w:rsidR="00AB7807" w14:paraId="2025DF26" w14:textId="77777777" w:rsidTr="0097636D">
        <w:trPr>
          <w:trHeight w:val="216"/>
        </w:trPr>
        <w:tc>
          <w:tcPr>
            <w:tcW w:w="919" w:type="dxa"/>
          </w:tcPr>
          <w:p w14:paraId="649B354A" w14:textId="77777777" w:rsidR="00AB7807" w:rsidRDefault="00AB7807" w:rsidP="0097636D">
            <w:pPr>
              <w:pStyle w:val="TableParagraph"/>
              <w:ind w:left="45"/>
              <w:jc w:val="center"/>
              <w:rPr>
                <w:sz w:val="20"/>
              </w:rPr>
            </w:pPr>
            <w:r>
              <w:rPr>
                <w:spacing w:val="-10"/>
                <w:sz w:val="20"/>
              </w:rPr>
              <w:t>A</w:t>
            </w:r>
          </w:p>
        </w:tc>
        <w:tc>
          <w:tcPr>
            <w:tcW w:w="5641" w:type="dxa"/>
          </w:tcPr>
          <w:p w14:paraId="3158505E" w14:textId="77777777" w:rsidR="00AB7807" w:rsidRDefault="00AB7807" w:rsidP="0097636D">
            <w:pPr>
              <w:pStyle w:val="TableParagraph"/>
              <w:ind w:left="32"/>
              <w:rPr>
                <w:sz w:val="20"/>
              </w:rPr>
            </w:pPr>
            <w:r>
              <w:rPr>
                <w:sz w:val="20"/>
              </w:rPr>
              <w:t>Aviso</w:t>
            </w:r>
            <w:r>
              <w:rPr>
                <w:spacing w:val="-7"/>
                <w:sz w:val="20"/>
              </w:rPr>
              <w:t xml:space="preserve"> </w:t>
            </w:r>
            <w:r>
              <w:rPr>
                <w:sz w:val="20"/>
              </w:rPr>
              <w:t>Prévio</w:t>
            </w:r>
            <w:r>
              <w:rPr>
                <w:spacing w:val="-7"/>
                <w:sz w:val="20"/>
              </w:rPr>
              <w:t xml:space="preserve"> </w:t>
            </w:r>
            <w:r>
              <w:rPr>
                <w:spacing w:val="-2"/>
                <w:sz w:val="20"/>
              </w:rPr>
              <w:t>Indenizado</w:t>
            </w:r>
          </w:p>
        </w:tc>
        <w:tc>
          <w:tcPr>
            <w:tcW w:w="1901" w:type="dxa"/>
          </w:tcPr>
          <w:p w14:paraId="241002FD" w14:textId="77777777" w:rsidR="00AB7807" w:rsidRDefault="00AB7807" w:rsidP="0097636D">
            <w:pPr>
              <w:pStyle w:val="TableParagraph"/>
              <w:ind w:left="43"/>
              <w:jc w:val="center"/>
              <w:rPr>
                <w:sz w:val="20"/>
              </w:rPr>
            </w:pPr>
          </w:p>
        </w:tc>
        <w:tc>
          <w:tcPr>
            <w:tcW w:w="1723" w:type="dxa"/>
          </w:tcPr>
          <w:p w14:paraId="154F5969" w14:textId="77777777" w:rsidR="00AB7807" w:rsidRDefault="00AB7807" w:rsidP="0097636D">
            <w:pPr>
              <w:pStyle w:val="TableParagraph"/>
              <w:tabs>
                <w:tab w:val="left" w:pos="1336"/>
              </w:tabs>
              <w:ind w:right="90"/>
              <w:jc w:val="right"/>
              <w:rPr>
                <w:sz w:val="20"/>
              </w:rPr>
            </w:pPr>
            <w:r>
              <w:rPr>
                <w:spacing w:val="-5"/>
                <w:sz w:val="20"/>
              </w:rPr>
              <w:t>R$</w:t>
            </w:r>
            <w:r>
              <w:rPr>
                <w:sz w:val="20"/>
              </w:rPr>
              <w:tab/>
            </w:r>
            <w:r>
              <w:rPr>
                <w:spacing w:val="-10"/>
                <w:sz w:val="20"/>
              </w:rPr>
              <w:t>-</w:t>
            </w:r>
          </w:p>
        </w:tc>
      </w:tr>
      <w:tr w:rsidR="00AB7807" w14:paraId="7D324515" w14:textId="77777777" w:rsidTr="0097636D">
        <w:trPr>
          <w:trHeight w:val="216"/>
        </w:trPr>
        <w:tc>
          <w:tcPr>
            <w:tcW w:w="919" w:type="dxa"/>
          </w:tcPr>
          <w:p w14:paraId="67EE6BA6" w14:textId="77777777" w:rsidR="00AB7807" w:rsidRDefault="00AB7807" w:rsidP="0097636D">
            <w:pPr>
              <w:pStyle w:val="TableParagraph"/>
              <w:ind w:left="45" w:right="6"/>
              <w:jc w:val="center"/>
              <w:rPr>
                <w:sz w:val="20"/>
              </w:rPr>
            </w:pPr>
            <w:r>
              <w:rPr>
                <w:spacing w:val="-10"/>
                <w:sz w:val="20"/>
              </w:rPr>
              <w:t>B</w:t>
            </w:r>
          </w:p>
        </w:tc>
        <w:tc>
          <w:tcPr>
            <w:tcW w:w="5641" w:type="dxa"/>
          </w:tcPr>
          <w:p w14:paraId="40A4BE02" w14:textId="77777777" w:rsidR="00AB7807" w:rsidRDefault="00AB7807" w:rsidP="0097636D">
            <w:pPr>
              <w:pStyle w:val="TableParagraph"/>
              <w:ind w:left="32"/>
              <w:rPr>
                <w:sz w:val="20"/>
              </w:rPr>
            </w:pPr>
            <w:r>
              <w:rPr>
                <w:sz w:val="20"/>
              </w:rPr>
              <w:t>Incidência</w:t>
            </w:r>
            <w:r>
              <w:rPr>
                <w:spacing w:val="-5"/>
                <w:sz w:val="20"/>
              </w:rPr>
              <w:t xml:space="preserve"> </w:t>
            </w:r>
            <w:r>
              <w:rPr>
                <w:sz w:val="20"/>
              </w:rPr>
              <w:t>do</w:t>
            </w:r>
            <w:r>
              <w:rPr>
                <w:spacing w:val="-4"/>
                <w:sz w:val="20"/>
              </w:rPr>
              <w:t xml:space="preserve"> </w:t>
            </w:r>
            <w:r>
              <w:rPr>
                <w:sz w:val="20"/>
              </w:rPr>
              <w:t>FGTS</w:t>
            </w:r>
            <w:r>
              <w:rPr>
                <w:spacing w:val="-6"/>
                <w:sz w:val="20"/>
              </w:rPr>
              <w:t xml:space="preserve"> </w:t>
            </w:r>
            <w:r>
              <w:rPr>
                <w:sz w:val="20"/>
              </w:rPr>
              <w:t>sobre</w:t>
            </w:r>
            <w:r>
              <w:rPr>
                <w:spacing w:val="-5"/>
                <w:sz w:val="20"/>
              </w:rPr>
              <w:t xml:space="preserve"> </w:t>
            </w:r>
            <w:r>
              <w:rPr>
                <w:sz w:val="20"/>
              </w:rPr>
              <w:t>o</w:t>
            </w:r>
            <w:r>
              <w:rPr>
                <w:spacing w:val="-4"/>
                <w:sz w:val="20"/>
              </w:rPr>
              <w:t xml:space="preserve"> </w:t>
            </w:r>
            <w:r>
              <w:rPr>
                <w:sz w:val="20"/>
              </w:rPr>
              <w:t>Aviso</w:t>
            </w:r>
            <w:r>
              <w:rPr>
                <w:spacing w:val="-4"/>
                <w:sz w:val="20"/>
              </w:rPr>
              <w:t xml:space="preserve"> </w:t>
            </w:r>
            <w:r>
              <w:rPr>
                <w:sz w:val="20"/>
              </w:rPr>
              <w:t>Prévio</w:t>
            </w:r>
            <w:r>
              <w:rPr>
                <w:spacing w:val="-4"/>
                <w:sz w:val="20"/>
              </w:rPr>
              <w:t xml:space="preserve"> </w:t>
            </w:r>
            <w:r>
              <w:rPr>
                <w:spacing w:val="-2"/>
                <w:sz w:val="20"/>
              </w:rPr>
              <w:t>Indenizado</w:t>
            </w:r>
          </w:p>
        </w:tc>
        <w:tc>
          <w:tcPr>
            <w:tcW w:w="1901" w:type="dxa"/>
          </w:tcPr>
          <w:p w14:paraId="0B1A327D" w14:textId="77777777" w:rsidR="00AB7807" w:rsidRDefault="00AB7807" w:rsidP="0097636D">
            <w:pPr>
              <w:pStyle w:val="TableParagraph"/>
              <w:ind w:left="43"/>
              <w:jc w:val="center"/>
              <w:rPr>
                <w:sz w:val="20"/>
              </w:rPr>
            </w:pPr>
          </w:p>
        </w:tc>
        <w:tc>
          <w:tcPr>
            <w:tcW w:w="1723" w:type="dxa"/>
          </w:tcPr>
          <w:p w14:paraId="070F9E22" w14:textId="77777777" w:rsidR="00AB7807" w:rsidRDefault="00AB7807" w:rsidP="0097636D">
            <w:pPr>
              <w:pStyle w:val="TableParagraph"/>
              <w:tabs>
                <w:tab w:val="left" w:pos="1336"/>
              </w:tabs>
              <w:ind w:right="90"/>
              <w:jc w:val="right"/>
              <w:rPr>
                <w:sz w:val="20"/>
              </w:rPr>
            </w:pPr>
            <w:r>
              <w:rPr>
                <w:spacing w:val="-5"/>
                <w:sz w:val="20"/>
              </w:rPr>
              <w:t>R$</w:t>
            </w:r>
            <w:r>
              <w:rPr>
                <w:sz w:val="20"/>
              </w:rPr>
              <w:tab/>
            </w:r>
            <w:r>
              <w:rPr>
                <w:spacing w:val="-10"/>
                <w:sz w:val="20"/>
              </w:rPr>
              <w:t>-</w:t>
            </w:r>
          </w:p>
        </w:tc>
      </w:tr>
      <w:tr w:rsidR="00AB7807" w14:paraId="17CFE504" w14:textId="77777777" w:rsidTr="0097636D">
        <w:trPr>
          <w:trHeight w:val="461"/>
        </w:trPr>
        <w:tc>
          <w:tcPr>
            <w:tcW w:w="919" w:type="dxa"/>
          </w:tcPr>
          <w:p w14:paraId="0C912274" w14:textId="77777777" w:rsidR="00AB7807" w:rsidRDefault="00AB7807" w:rsidP="0097636D">
            <w:pPr>
              <w:pStyle w:val="TableParagraph"/>
              <w:spacing w:before="112"/>
              <w:ind w:left="45" w:right="1"/>
              <w:jc w:val="center"/>
              <w:rPr>
                <w:sz w:val="20"/>
              </w:rPr>
            </w:pPr>
            <w:r>
              <w:rPr>
                <w:spacing w:val="-10"/>
                <w:sz w:val="20"/>
              </w:rPr>
              <w:t>C</w:t>
            </w:r>
          </w:p>
        </w:tc>
        <w:tc>
          <w:tcPr>
            <w:tcW w:w="5641" w:type="dxa"/>
          </w:tcPr>
          <w:p w14:paraId="36E37E4E" w14:textId="77777777" w:rsidR="00AB7807" w:rsidRDefault="00AB7807" w:rsidP="0097636D">
            <w:pPr>
              <w:pStyle w:val="TableParagraph"/>
              <w:spacing w:line="218" w:lineRule="exact"/>
              <w:ind w:left="32" w:right="-15"/>
              <w:rPr>
                <w:sz w:val="20"/>
              </w:rPr>
            </w:pPr>
            <w:r>
              <w:rPr>
                <w:sz w:val="20"/>
              </w:rPr>
              <w:t>Multa</w:t>
            </w:r>
            <w:r>
              <w:rPr>
                <w:spacing w:val="66"/>
                <w:w w:val="150"/>
                <w:sz w:val="20"/>
              </w:rPr>
              <w:t xml:space="preserve"> </w:t>
            </w:r>
            <w:r>
              <w:rPr>
                <w:sz w:val="20"/>
              </w:rPr>
              <w:t>do</w:t>
            </w:r>
            <w:r>
              <w:rPr>
                <w:spacing w:val="67"/>
                <w:w w:val="150"/>
                <w:sz w:val="20"/>
              </w:rPr>
              <w:t xml:space="preserve"> </w:t>
            </w:r>
            <w:r>
              <w:rPr>
                <w:sz w:val="20"/>
              </w:rPr>
              <w:t>FGTS</w:t>
            </w:r>
            <w:r>
              <w:rPr>
                <w:spacing w:val="66"/>
                <w:w w:val="150"/>
                <w:sz w:val="20"/>
              </w:rPr>
              <w:t xml:space="preserve"> </w:t>
            </w:r>
            <w:r>
              <w:rPr>
                <w:sz w:val="20"/>
              </w:rPr>
              <w:t>e</w:t>
            </w:r>
            <w:r>
              <w:rPr>
                <w:spacing w:val="66"/>
                <w:w w:val="150"/>
                <w:sz w:val="20"/>
              </w:rPr>
              <w:t xml:space="preserve"> </w:t>
            </w:r>
            <w:r>
              <w:rPr>
                <w:sz w:val="20"/>
              </w:rPr>
              <w:t>contribuição</w:t>
            </w:r>
            <w:r>
              <w:rPr>
                <w:spacing w:val="70"/>
                <w:w w:val="150"/>
                <w:sz w:val="20"/>
              </w:rPr>
              <w:t xml:space="preserve"> </w:t>
            </w:r>
            <w:r>
              <w:rPr>
                <w:sz w:val="20"/>
              </w:rPr>
              <w:t>social</w:t>
            </w:r>
            <w:r>
              <w:rPr>
                <w:spacing w:val="69"/>
                <w:w w:val="150"/>
                <w:sz w:val="20"/>
              </w:rPr>
              <w:t xml:space="preserve"> </w:t>
            </w:r>
            <w:r>
              <w:rPr>
                <w:sz w:val="20"/>
              </w:rPr>
              <w:t>sobre</w:t>
            </w:r>
            <w:r>
              <w:rPr>
                <w:spacing w:val="67"/>
                <w:w w:val="150"/>
                <w:sz w:val="20"/>
              </w:rPr>
              <w:t xml:space="preserve"> </w:t>
            </w:r>
            <w:r>
              <w:rPr>
                <w:sz w:val="20"/>
              </w:rPr>
              <w:t>o</w:t>
            </w:r>
            <w:r>
              <w:rPr>
                <w:spacing w:val="70"/>
                <w:w w:val="150"/>
                <w:sz w:val="20"/>
              </w:rPr>
              <w:t xml:space="preserve"> </w:t>
            </w:r>
            <w:r>
              <w:rPr>
                <w:sz w:val="20"/>
              </w:rPr>
              <w:t>Aviso</w:t>
            </w:r>
            <w:r>
              <w:rPr>
                <w:spacing w:val="67"/>
                <w:w w:val="150"/>
                <w:sz w:val="20"/>
              </w:rPr>
              <w:t xml:space="preserve"> </w:t>
            </w:r>
            <w:r>
              <w:rPr>
                <w:spacing w:val="-2"/>
                <w:sz w:val="20"/>
              </w:rPr>
              <w:t>Prévio</w:t>
            </w:r>
          </w:p>
          <w:p w14:paraId="507138B9" w14:textId="77777777" w:rsidR="00AB7807" w:rsidRDefault="00AB7807" w:rsidP="0097636D">
            <w:pPr>
              <w:pStyle w:val="TableParagraph"/>
              <w:spacing w:before="24" w:line="199" w:lineRule="exact"/>
              <w:ind w:left="32"/>
              <w:rPr>
                <w:sz w:val="20"/>
              </w:rPr>
            </w:pPr>
            <w:r>
              <w:rPr>
                <w:spacing w:val="-2"/>
                <w:sz w:val="20"/>
              </w:rPr>
              <w:t>Indenizado</w:t>
            </w:r>
          </w:p>
        </w:tc>
        <w:tc>
          <w:tcPr>
            <w:tcW w:w="1901" w:type="dxa"/>
          </w:tcPr>
          <w:p w14:paraId="2299E880" w14:textId="77777777" w:rsidR="00AB7807" w:rsidRDefault="00AB7807" w:rsidP="0097636D">
            <w:pPr>
              <w:pStyle w:val="TableParagraph"/>
              <w:spacing w:before="112"/>
              <w:ind w:left="43"/>
              <w:jc w:val="center"/>
              <w:rPr>
                <w:sz w:val="20"/>
              </w:rPr>
            </w:pPr>
          </w:p>
        </w:tc>
        <w:tc>
          <w:tcPr>
            <w:tcW w:w="1723" w:type="dxa"/>
          </w:tcPr>
          <w:p w14:paraId="0579416F" w14:textId="77777777" w:rsidR="00AB7807" w:rsidRDefault="00AB7807" w:rsidP="0097636D">
            <w:pPr>
              <w:pStyle w:val="TableParagraph"/>
              <w:tabs>
                <w:tab w:val="left" w:pos="1336"/>
              </w:tabs>
              <w:spacing w:before="112"/>
              <w:ind w:right="90"/>
              <w:jc w:val="right"/>
              <w:rPr>
                <w:sz w:val="20"/>
              </w:rPr>
            </w:pPr>
            <w:r>
              <w:rPr>
                <w:spacing w:val="-5"/>
                <w:sz w:val="20"/>
              </w:rPr>
              <w:t>R$</w:t>
            </w:r>
            <w:r>
              <w:rPr>
                <w:sz w:val="20"/>
              </w:rPr>
              <w:tab/>
            </w:r>
            <w:r>
              <w:rPr>
                <w:spacing w:val="-10"/>
                <w:sz w:val="20"/>
              </w:rPr>
              <w:t>-</w:t>
            </w:r>
          </w:p>
        </w:tc>
      </w:tr>
      <w:tr w:rsidR="00AB7807" w14:paraId="2A043202" w14:textId="77777777" w:rsidTr="0097636D">
        <w:trPr>
          <w:trHeight w:val="216"/>
        </w:trPr>
        <w:tc>
          <w:tcPr>
            <w:tcW w:w="919" w:type="dxa"/>
          </w:tcPr>
          <w:p w14:paraId="1D918BF1" w14:textId="77777777" w:rsidR="00AB7807" w:rsidRDefault="00AB7807" w:rsidP="0097636D">
            <w:pPr>
              <w:pStyle w:val="TableParagraph"/>
              <w:ind w:left="45" w:right="5"/>
              <w:jc w:val="center"/>
              <w:rPr>
                <w:sz w:val="20"/>
              </w:rPr>
            </w:pPr>
            <w:r>
              <w:rPr>
                <w:spacing w:val="-10"/>
                <w:sz w:val="20"/>
              </w:rPr>
              <w:t>D</w:t>
            </w:r>
          </w:p>
        </w:tc>
        <w:tc>
          <w:tcPr>
            <w:tcW w:w="5641" w:type="dxa"/>
          </w:tcPr>
          <w:p w14:paraId="73B26CF2" w14:textId="77777777" w:rsidR="00AB7807" w:rsidRDefault="00AB7807" w:rsidP="0097636D">
            <w:pPr>
              <w:pStyle w:val="TableParagraph"/>
              <w:ind w:left="32"/>
              <w:rPr>
                <w:sz w:val="20"/>
              </w:rPr>
            </w:pPr>
            <w:r>
              <w:rPr>
                <w:sz w:val="20"/>
              </w:rPr>
              <w:t>Aviso</w:t>
            </w:r>
            <w:r>
              <w:rPr>
                <w:spacing w:val="-7"/>
                <w:sz w:val="20"/>
              </w:rPr>
              <w:t xml:space="preserve"> </w:t>
            </w:r>
            <w:r>
              <w:rPr>
                <w:sz w:val="20"/>
              </w:rPr>
              <w:t>Prévio</w:t>
            </w:r>
            <w:r>
              <w:rPr>
                <w:spacing w:val="-7"/>
                <w:sz w:val="20"/>
              </w:rPr>
              <w:t xml:space="preserve"> </w:t>
            </w:r>
            <w:r>
              <w:rPr>
                <w:spacing w:val="-2"/>
                <w:sz w:val="20"/>
              </w:rPr>
              <w:t>Trabalhado</w:t>
            </w:r>
          </w:p>
        </w:tc>
        <w:tc>
          <w:tcPr>
            <w:tcW w:w="1901" w:type="dxa"/>
          </w:tcPr>
          <w:p w14:paraId="1F0A7C4C" w14:textId="77777777" w:rsidR="00AB7807" w:rsidRDefault="00AB7807" w:rsidP="0097636D">
            <w:pPr>
              <w:pStyle w:val="TableParagraph"/>
              <w:ind w:left="43"/>
              <w:jc w:val="center"/>
              <w:rPr>
                <w:sz w:val="20"/>
              </w:rPr>
            </w:pPr>
          </w:p>
        </w:tc>
        <w:tc>
          <w:tcPr>
            <w:tcW w:w="1723" w:type="dxa"/>
          </w:tcPr>
          <w:p w14:paraId="704F372A" w14:textId="77777777" w:rsidR="00AB7807" w:rsidRDefault="00AB7807" w:rsidP="0097636D">
            <w:pPr>
              <w:pStyle w:val="TableParagraph"/>
              <w:tabs>
                <w:tab w:val="left" w:pos="1336"/>
              </w:tabs>
              <w:ind w:right="90"/>
              <w:jc w:val="right"/>
              <w:rPr>
                <w:sz w:val="20"/>
              </w:rPr>
            </w:pPr>
            <w:r>
              <w:rPr>
                <w:spacing w:val="-5"/>
                <w:sz w:val="20"/>
              </w:rPr>
              <w:t>R$</w:t>
            </w:r>
            <w:r>
              <w:rPr>
                <w:sz w:val="20"/>
              </w:rPr>
              <w:tab/>
            </w:r>
            <w:r>
              <w:rPr>
                <w:spacing w:val="-10"/>
                <w:sz w:val="20"/>
              </w:rPr>
              <w:t>-</w:t>
            </w:r>
          </w:p>
        </w:tc>
      </w:tr>
      <w:tr w:rsidR="00AB7807" w14:paraId="3915C590" w14:textId="77777777" w:rsidTr="0097636D">
        <w:trPr>
          <w:trHeight w:val="490"/>
        </w:trPr>
        <w:tc>
          <w:tcPr>
            <w:tcW w:w="919" w:type="dxa"/>
          </w:tcPr>
          <w:p w14:paraId="7DFF31FE" w14:textId="77777777" w:rsidR="00AB7807" w:rsidRDefault="00AB7807" w:rsidP="0097636D">
            <w:pPr>
              <w:pStyle w:val="TableParagraph"/>
              <w:spacing w:before="127"/>
              <w:ind w:left="45" w:right="3"/>
              <w:jc w:val="center"/>
              <w:rPr>
                <w:sz w:val="20"/>
              </w:rPr>
            </w:pPr>
            <w:r>
              <w:rPr>
                <w:spacing w:val="-10"/>
                <w:sz w:val="20"/>
              </w:rPr>
              <w:t>E</w:t>
            </w:r>
          </w:p>
        </w:tc>
        <w:tc>
          <w:tcPr>
            <w:tcW w:w="5641" w:type="dxa"/>
          </w:tcPr>
          <w:p w14:paraId="422DD11D" w14:textId="77777777" w:rsidR="00AB7807" w:rsidRDefault="00AB7807" w:rsidP="0097636D">
            <w:pPr>
              <w:pStyle w:val="TableParagraph"/>
              <w:spacing w:line="230" w:lineRule="exact"/>
              <w:ind w:left="32" w:right="-15"/>
              <w:rPr>
                <w:sz w:val="20"/>
              </w:rPr>
            </w:pPr>
            <w:r>
              <w:rPr>
                <w:sz w:val="20"/>
              </w:rPr>
              <w:t>Incidência</w:t>
            </w:r>
            <w:r>
              <w:rPr>
                <w:spacing w:val="43"/>
                <w:sz w:val="20"/>
              </w:rPr>
              <w:t xml:space="preserve"> </w:t>
            </w:r>
            <w:r>
              <w:rPr>
                <w:sz w:val="20"/>
              </w:rPr>
              <w:t>dos</w:t>
            </w:r>
            <w:r>
              <w:rPr>
                <w:spacing w:val="41"/>
                <w:sz w:val="20"/>
              </w:rPr>
              <w:t xml:space="preserve"> </w:t>
            </w:r>
            <w:r>
              <w:rPr>
                <w:sz w:val="20"/>
              </w:rPr>
              <w:t>encargos</w:t>
            </w:r>
            <w:r>
              <w:rPr>
                <w:spacing w:val="42"/>
                <w:sz w:val="20"/>
              </w:rPr>
              <w:t xml:space="preserve"> </w:t>
            </w:r>
            <w:r>
              <w:rPr>
                <w:sz w:val="20"/>
              </w:rPr>
              <w:t>do</w:t>
            </w:r>
            <w:r>
              <w:rPr>
                <w:spacing w:val="44"/>
                <w:sz w:val="20"/>
              </w:rPr>
              <w:t xml:space="preserve"> </w:t>
            </w:r>
            <w:r>
              <w:rPr>
                <w:sz w:val="20"/>
              </w:rPr>
              <w:t>submódulo</w:t>
            </w:r>
            <w:r>
              <w:rPr>
                <w:spacing w:val="43"/>
                <w:sz w:val="20"/>
              </w:rPr>
              <w:t xml:space="preserve"> </w:t>
            </w:r>
            <w:r>
              <w:rPr>
                <w:sz w:val="20"/>
              </w:rPr>
              <w:t>2.2</w:t>
            </w:r>
            <w:r>
              <w:rPr>
                <w:spacing w:val="45"/>
                <w:sz w:val="20"/>
              </w:rPr>
              <w:t xml:space="preserve"> </w:t>
            </w:r>
            <w:r>
              <w:rPr>
                <w:sz w:val="20"/>
              </w:rPr>
              <w:t>sobre</w:t>
            </w:r>
            <w:r>
              <w:rPr>
                <w:spacing w:val="43"/>
                <w:sz w:val="20"/>
              </w:rPr>
              <w:t xml:space="preserve"> </w:t>
            </w:r>
            <w:r>
              <w:rPr>
                <w:sz w:val="20"/>
              </w:rPr>
              <w:t>o</w:t>
            </w:r>
            <w:r>
              <w:rPr>
                <w:spacing w:val="46"/>
                <w:sz w:val="20"/>
              </w:rPr>
              <w:t xml:space="preserve"> </w:t>
            </w:r>
            <w:r>
              <w:rPr>
                <w:sz w:val="20"/>
              </w:rPr>
              <w:t>Aviso</w:t>
            </w:r>
            <w:r>
              <w:rPr>
                <w:spacing w:val="43"/>
                <w:sz w:val="20"/>
              </w:rPr>
              <w:t xml:space="preserve"> </w:t>
            </w:r>
            <w:r>
              <w:rPr>
                <w:spacing w:val="-2"/>
                <w:sz w:val="20"/>
              </w:rPr>
              <w:t>Prévio</w:t>
            </w:r>
          </w:p>
          <w:p w14:paraId="72BC187A" w14:textId="77777777" w:rsidR="00AB7807" w:rsidRDefault="00AB7807" w:rsidP="0097636D">
            <w:pPr>
              <w:pStyle w:val="TableParagraph"/>
              <w:spacing w:before="25" w:line="216" w:lineRule="exact"/>
              <w:ind w:left="32"/>
              <w:rPr>
                <w:sz w:val="20"/>
              </w:rPr>
            </w:pPr>
            <w:r>
              <w:rPr>
                <w:spacing w:val="-2"/>
                <w:sz w:val="20"/>
              </w:rPr>
              <w:t>Trabalhado</w:t>
            </w:r>
          </w:p>
        </w:tc>
        <w:tc>
          <w:tcPr>
            <w:tcW w:w="1901" w:type="dxa"/>
          </w:tcPr>
          <w:p w14:paraId="35040372" w14:textId="77777777" w:rsidR="00AB7807" w:rsidRDefault="00AB7807" w:rsidP="0097636D">
            <w:pPr>
              <w:pStyle w:val="TableParagraph"/>
              <w:spacing w:before="127"/>
              <w:ind w:left="43"/>
              <w:jc w:val="center"/>
              <w:rPr>
                <w:sz w:val="20"/>
              </w:rPr>
            </w:pPr>
          </w:p>
        </w:tc>
        <w:tc>
          <w:tcPr>
            <w:tcW w:w="1723" w:type="dxa"/>
          </w:tcPr>
          <w:p w14:paraId="76050174" w14:textId="77777777" w:rsidR="00AB7807" w:rsidRDefault="00AB7807" w:rsidP="0097636D">
            <w:pPr>
              <w:pStyle w:val="TableParagraph"/>
              <w:tabs>
                <w:tab w:val="left" w:pos="1336"/>
              </w:tabs>
              <w:spacing w:before="127"/>
              <w:ind w:right="90"/>
              <w:jc w:val="right"/>
              <w:rPr>
                <w:sz w:val="20"/>
              </w:rPr>
            </w:pPr>
            <w:r>
              <w:rPr>
                <w:spacing w:val="-5"/>
                <w:sz w:val="20"/>
              </w:rPr>
              <w:t>R$</w:t>
            </w:r>
            <w:r>
              <w:rPr>
                <w:sz w:val="20"/>
              </w:rPr>
              <w:tab/>
            </w:r>
            <w:r>
              <w:rPr>
                <w:spacing w:val="-10"/>
                <w:sz w:val="20"/>
              </w:rPr>
              <w:t>-</w:t>
            </w:r>
          </w:p>
        </w:tc>
      </w:tr>
      <w:tr w:rsidR="00AB7807" w14:paraId="59EF745D" w14:textId="77777777" w:rsidTr="0097636D">
        <w:trPr>
          <w:trHeight w:val="461"/>
        </w:trPr>
        <w:tc>
          <w:tcPr>
            <w:tcW w:w="919" w:type="dxa"/>
          </w:tcPr>
          <w:p w14:paraId="1348FA0F" w14:textId="77777777" w:rsidR="00AB7807" w:rsidRDefault="00AB7807" w:rsidP="0097636D">
            <w:pPr>
              <w:pStyle w:val="TableParagraph"/>
              <w:spacing w:before="112"/>
              <w:ind w:left="45" w:right="4"/>
              <w:jc w:val="center"/>
              <w:rPr>
                <w:sz w:val="20"/>
              </w:rPr>
            </w:pPr>
            <w:r>
              <w:rPr>
                <w:spacing w:val="-10"/>
                <w:sz w:val="20"/>
              </w:rPr>
              <w:t>F</w:t>
            </w:r>
          </w:p>
        </w:tc>
        <w:tc>
          <w:tcPr>
            <w:tcW w:w="5641" w:type="dxa"/>
          </w:tcPr>
          <w:p w14:paraId="71ADD5A2" w14:textId="77777777" w:rsidR="00AB7807" w:rsidRDefault="00AB7807" w:rsidP="0097636D">
            <w:pPr>
              <w:pStyle w:val="TableParagraph"/>
              <w:spacing w:line="218" w:lineRule="exact"/>
              <w:ind w:left="32" w:right="-15"/>
              <w:rPr>
                <w:sz w:val="20"/>
              </w:rPr>
            </w:pPr>
            <w:r>
              <w:rPr>
                <w:sz w:val="20"/>
              </w:rPr>
              <w:t>Multa</w:t>
            </w:r>
            <w:r>
              <w:rPr>
                <w:spacing w:val="66"/>
                <w:w w:val="150"/>
                <w:sz w:val="20"/>
              </w:rPr>
              <w:t xml:space="preserve"> </w:t>
            </w:r>
            <w:r>
              <w:rPr>
                <w:sz w:val="20"/>
              </w:rPr>
              <w:t>do</w:t>
            </w:r>
            <w:r>
              <w:rPr>
                <w:spacing w:val="67"/>
                <w:w w:val="150"/>
                <w:sz w:val="20"/>
              </w:rPr>
              <w:t xml:space="preserve"> </w:t>
            </w:r>
            <w:r>
              <w:rPr>
                <w:sz w:val="20"/>
              </w:rPr>
              <w:t>FGTS</w:t>
            </w:r>
            <w:r>
              <w:rPr>
                <w:spacing w:val="66"/>
                <w:w w:val="150"/>
                <w:sz w:val="20"/>
              </w:rPr>
              <w:t xml:space="preserve"> </w:t>
            </w:r>
            <w:r>
              <w:rPr>
                <w:sz w:val="20"/>
              </w:rPr>
              <w:t>e</w:t>
            </w:r>
            <w:r>
              <w:rPr>
                <w:spacing w:val="66"/>
                <w:w w:val="150"/>
                <w:sz w:val="20"/>
              </w:rPr>
              <w:t xml:space="preserve"> </w:t>
            </w:r>
            <w:r>
              <w:rPr>
                <w:sz w:val="20"/>
              </w:rPr>
              <w:t>contribuição</w:t>
            </w:r>
            <w:r>
              <w:rPr>
                <w:spacing w:val="70"/>
                <w:w w:val="150"/>
                <w:sz w:val="20"/>
              </w:rPr>
              <w:t xml:space="preserve"> </w:t>
            </w:r>
            <w:r>
              <w:rPr>
                <w:sz w:val="20"/>
              </w:rPr>
              <w:t>social</w:t>
            </w:r>
            <w:r>
              <w:rPr>
                <w:spacing w:val="69"/>
                <w:w w:val="150"/>
                <w:sz w:val="20"/>
              </w:rPr>
              <w:t xml:space="preserve"> </w:t>
            </w:r>
            <w:r>
              <w:rPr>
                <w:sz w:val="20"/>
              </w:rPr>
              <w:t>sobre</w:t>
            </w:r>
            <w:r>
              <w:rPr>
                <w:spacing w:val="67"/>
                <w:w w:val="150"/>
                <w:sz w:val="20"/>
              </w:rPr>
              <w:t xml:space="preserve"> </w:t>
            </w:r>
            <w:r>
              <w:rPr>
                <w:sz w:val="20"/>
              </w:rPr>
              <w:t>o</w:t>
            </w:r>
            <w:r>
              <w:rPr>
                <w:spacing w:val="70"/>
                <w:w w:val="150"/>
                <w:sz w:val="20"/>
              </w:rPr>
              <w:t xml:space="preserve"> </w:t>
            </w:r>
            <w:r>
              <w:rPr>
                <w:sz w:val="20"/>
              </w:rPr>
              <w:t>Aviso</w:t>
            </w:r>
            <w:r>
              <w:rPr>
                <w:spacing w:val="67"/>
                <w:w w:val="150"/>
                <w:sz w:val="20"/>
              </w:rPr>
              <w:t xml:space="preserve"> </w:t>
            </w:r>
            <w:r>
              <w:rPr>
                <w:spacing w:val="-2"/>
                <w:sz w:val="20"/>
              </w:rPr>
              <w:t>Prévio</w:t>
            </w:r>
          </w:p>
          <w:p w14:paraId="34E98CEE" w14:textId="77777777" w:rsidR="00AB7807" w:rsidRDefault="00AB7807" w:rsidP="0097636D">
            <w:pPr>
              <w:pStyle w:val="TableParagraph"/>
              <w:spacing w:before="24" w:line="199" w:lineRule="exact"/>
              <w:ind w:left="32"/>
              <w:rPr>
                <w:sz w:val="20"/>
              </w:rPr>
            </w:pPr>
            <w:r>
              <w:rPr>
                <w:spacing w:val="-2"/>
                <w:sz w:val="20"/>
              </w:rPr>
              <w:t>Trabalhado</w:t>
            </w:r>
          </w:p>
        </w:tc>
        <w:tc>
          <w:tcPr>
            <w:tcW w:w="1901" w:type="dxa"/>
          </w:tcPr>
          <w:p w14:paraId="7ED061A5" w14:textId="77777777" w:rsidR="00AB7807" w:rsidRDefault="00AB7807" w:rsidP="0097636D">
            <w:pPr>
              <w:pStyle w:val="TableParagraph"/>
              <w:spacing w:before="112"/>
              <w:ind w:left="43"/>
              <w:jc w:val="center"/>
              <w:rPr>
                <w:sz w:val="20"/>
              </w:rPr>
            </w:pPr>
          </w:p>
        </w:tc>
        <w:tc>
          <w:tcPr>
            <w:tcW w:w="1723" w:type="dxa"/>
          </w:tcPr>
          <w:p w14:paraId="1B3EF952" w14:textId="77777777" w:rsidR="00AB7807" w:rsidRDefault="00AB7807" w:rsidP="0097636D">
            <w:pPr>
              <w:pStyle w:val="TableParagraph"/>
              <w:tabs>
                <w:tab w:val="left" w:pos="1336"/>
              </w:tabs>
              <w:spacing w:before="112"/>
              <w:ind w:right="90"/>
              <w:jc w:val="right"/>
              <w:rPr>
                <w:sz w:val="20"/>
              </w:rPr>
            </w:pPr>
            <w:r>
              <w:rPr>
                <w:spacing w:val="-5"/>
                <w:sz w:val="20"/>
              </w:rPr>
              <w:t>R$</w:t>
            </w:r>
            <w:r>
              <w:rPr>
                <w:sz w:val="20"/>
              </w:rPr>
              <w:tab/>
            </w:r>
            <w:r>
              <w:rPr>
                <w:spacing w:val="-10"/>
                <w:sz w:val="20"/>
              </w:rPr>
              <w:t>-</w:t>
            </w:r>
          </w:p>
        </w:tc>
      </w:tr>
      <w:tr w:rsidR="00AB7807" w14:paraId="67E1828B" w14:textId="77777777" w:rsidTr="0097636D">
        <w:trPr>
          <w:trHeight w:val="216"/>
        </w:trPr>
        <w:tc>
          <w:tcPr>
            <w:tcW w:w="6560" w:type="dxa"/>
            <w:gridSpan w:val="2"/>
          </w:tcPr>
          <w:p w14:paraId="524FE8C1" w14:textId="77777777" w:rsidR="00AB7807" w:rsidRDefault="00AB7807" w:rsidP="0097636D">
            <w:pPr>
              <w:pStyle w:val="TableParagraph"/>
              <w:ind w:left="40"/>
              <w:jc w:val="center"/>
              <w:rPr>
                <w:b/>
                <w:sz w:val="20"/>
              </w:rPr>
            </w:pPr>
            <w:r>
              <w:rPr>
                <w:b/>
                <w:spacing w:val="-2"/>
                <w:sz w:val="20"/>
              </w:rPr>
              <w:t>Total</w:t>
            </w:r>
          </w:p>
        </w:tc>
        <w:tc>
          <w:tcPr>
            <w:tcW w:w="1901" w:type="dxa"/>
          </w:tcPr>
          <w:p w14:paraId="5EA10D34" w14:textId="77777777" w:rsidR="00AB7807" w:rsidRDefault="00AB7807" w:rsidP="0097636D">
            <w:pPr>
              <w:pStyle w:val="TableParagraph"/>
              <w:ind w:left="43"/>
              <w:jc w:val="center"/>
              <w:rPr>
                <w:b/>
                <w:sz w:val="20"/>
              </w:rPr>
            </w:pPr>
          </w:p>
        </w:tc>
        <w:tc>
          <w:tcPr>
            <w:tcW w:w="1723" w:type="dxa"/>
          </w:tcPr>
          <w:p w14:paraId="63845C9B" w14:textId="77777777" w:rsidR="00AB7807" w:rsidRDefault="00AB7807" w:rsidP="0097636D">
            <w:pPr>
              <w:pStyle w:val="TableParagraph"/>
              <w:tabs>
                <w:tab w:val="left" w:pos="1348"/>
              </w:tabs>
              <w:ind w:right="85"/>
              <w:jc w:val="right"/>
              <w:rPr>
                <w:b/>
                <w:sz w:val="20"/>
              </w:rPr>
            </w:pPr>
            <w:r>
              <w:rPr>
                <w:b/>
                <w:spacing w:val="-5"/>
                <w:sz w:val="20"/>
              </w:rPr>
              <w:t>R$</w:t>
            </w:r>
            <w:r>
              <w:rPr>
                <w:b/>
                <w:sz w:val="20"/>
              </w:rPr>
              <w:tab/>
            </w:r>
            <w:r>
              <w:rPr>
                <w:b/>
                <w:spacing w:val="-10"/>
                <w:sz w:val="20"/>
              </w:rPr>
              <w:t>-</w:t>
            </w:r>
          </w:p>
        </w:tc>
      </w:tr>
    </w:tbl>
    <w:p w14:paraId="5159FF56" w14:textId="77777777" w:rsidR="00AB7807" w:rsidRDefault="00AB7807" w:rsidP="00AB7807">
      <w:pPr>
        <w:spacing w:before="3" w:after="1"/>
        <w:rPr>
          <w:sz w:val="19"/>
        </w:rPr>
      </w:pPr>
    </w:p>
    <w:tbl>
      <w:tblPr>
        <w:tblStyle w:val="TableNormal"/>
        <w:tblW w:w="0" w:type="auto"/>
        <w:tblInd w:w="15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19"/>
        <w:gridCol w:w="5641"/>
        <w:gridCol w:w="1901"/>
        <w:gridCol w:w="1723"/>
      </w:tblGrid>
      <w:tr w:rsidR="00AB7807" w14:paraId="5A8E72D4" w14:textId="77777777" w:rsidTr="0097636D">
        <w:trPr>
          <w:trHeight w:val="216"/>
        </w:trPr>
        <w:tc>
          <w:tcPr>
            <w:tcW w:w="10184" w:type="dxa"/>
            <w:gridSpan w:val="4"/>
            <w:shd w:val="clear" w:color="auto" w:fill="9BC2E6"/>
          </w:tcPr>
          <w:p w14:paraId="04A57537" w14:textId="77777777" w:rsidR="00AB7807" w:rsidRDefault="00AB7807" w:rsidP="0097636D">
            <w:pPr>
              <w:pStyle w:val="TableParagraph"/>
              <w:ind w:left="57" w:right="8"/>
              <w:jc w:val="center"/>
              <w:rPr>
                <w:b/>
                <w:sz w:val="20"/>
              </w:rPr>
            </w:pPr>
            <w:r>
              <w:rPr>
                <w:b/>
                <w:sz w:val="20"/>
              </w:rPr>
              <w:t>Módulo</w:t>
            </w:r>
            <w:r>
              <w:rPr>
                <w:b/>
                <w:spacing w:val="-4"/>
                <w:sz w:val="20"/>
              </w:rPr>
              <w:t xml:space="preserve"> </w:t>
            </w:r>
            <w:r>
              <w:rPr>
                <w:b/>
                <w:sz w:val="20"/>
              </w:rPr>
              <w:t>4</w:t>
            </w:r>
            <w:r>
              <w:rPr>
                <w:b/>
                <w:spacing w:val="-3"/>
                <w:sz w:val="20"/>
              </w:rPr>
              <w:t xml:space="preserve"> </w:t>
            </w:r>
            <w:r>
              <w:rPr>
                <w:b/>
                <w:sz w:val="20"/>
              </w:rPr>
              <w:t>-</w:t>
            </w:r>
            <w:r>
              <w:rPr>
                <w:b/>
                <w:spacing w:val="-4"/>
                <w:sz w:val="20"/>
              </w:rPr>
              <w:t xml:space="preserve"> </w:t>
            </w:r>
            <w:r>
              <w:rPr>
                <w:b/>
                <w:sz w:val="20"/>
              </w:rPr>
              <w:t>Custo</w:t>
            </w:r>
            <w:r>
              <w:rPr>
                <w:b/>
                <w:spacing w:val="-4"/>
                <w:sz w:val="20"/>
              </w:rPr>
              <w:t xml:space="preserve"> </w:t>
            </w:r>
            <w:r>
              <w:rPr>
                <w:b/>
                <w:sz w:val="20"/>
              </w:rPr>
              <w:t>de</w:t>
            </w:r>
            <w:r>
              <w:rPr>
                <w:b/>
                <w:spacing w:val="-4"/>
                <w:sz w:val="20"/>
              </w:rPr>
              <w:t xml:space="preserve"> </w:t>
            </w:r>
            <w:r>
              <w:rPr>
                <w:b/>
                <w:sz w:val="20"/>
              </w:rPr>
              <w:t>Reposição</w:t>
            </w:r>
            <w:r>
              <w:rPr>
                <w:b/>
                <w:spacing w:val="-3"/>
                <w:sz w:val="20"/>
              </w:rPr>
              <w:t xml:space="preserve"> </w:t>
            </w:r>
            <w:r>
              <w:rPr>
                <w:b/>
                <w:sz w:val="20"/>
              </w:rPr>
              <w:t>do</w:t>
            </w:r>
            <w:r>
              <w:rPr>
                <w:b/>
                <w:spacing w:val="-5"/>
                <w:sz w:val="20"/>
              </w:rPr>
              <w:t xml:space="preserve"> </w:t>
            </w:r>
            <w:r>
              <w:rPr>
                <w:b/>
                <w:sz w:val="20"/>
              </w:rPr>
              <w:t>Profissional</w:t>
            </w:r>
            <w:r>
              <w:rPr>
                <w:b/>
                <w:spacing w:val="-5"/>
                <w:sz w:val="20"/>
              </w:rPr>
              <w:t xml:space="preserve"> </w:t>
            </w:r>
            <w:r>
              <w:rPr>
                <w:b/>
                <w:spacing w:val="-2"/>
                <w:sz w:val="20"/>
              </w:rPr>
              <w:t>Ausente</w:t>
            </w:r>
          </w:p>
        </w:tc>
      </w:tr>
      <w:tr w:rsidR="00AB7807" w14:paraId="6FD7DD30" w14:textId="77777777" w:rsidTr="0097636D">
        <w:trPr>
          <w:trHeight w:val="216"/>
        </w:trPr>
        <w:tc>
          <w:tcPr>
            <w:tcW w:w="10184" w:type="dxa"/>
            <w:gridSpan w:val="4"/>
            <w:shd w:val="clear" w:color="auto" w:fill="9BC2E6"/>
          </w:tcPr>
          <w:p w14:paraId="25D82388" w14:textId="77777777" w:rsidR="00AB7807" w:rsidRDefault="00AB7807" w:rsidP="0097636D">
            <w:pPr>
              <w:pStyle w:val="TableParagraph"/>
              <w:ind w:left="57"/>
              <w:jc w:val="center"/>
              <w:rPr>
                <w:b/>
                <w:sz w:val="20"/>
              </w:rPr>
            </w:pPr>
            <w:r>
              <w:rPr>
                <w:b/>
                <w:sz w:val="20"/>
              </w:rPr>
              <w:t>Submódulo</w:t>
            </w:r>
            <w:r>
              <w:rPr>
                <w:b/>
                <w:spacing w:val="-6"/>
                <w:sz w:val="20"/>
              </w:rPr>
              <w:t xml:space="preserve"> </w:t>
            </w:r>
            <w:r>
              <w:rPr>
                <w:b/>
                <w:sz w:val="20"/>
              </w:rPr>
              <w:t>4.1</w:t>
            </w:r>
            <w:r>
              <w:rPr>
                <w:b/>
                <w:spacing w:val="-6"/>
                <w:sz w:val="20"/>
              </w:rPr>
              <w:t xml:space="preserve"> </w:t>
            </w:r>
            <w:r>
              <w:rPr>
                <w:b/>
                <w:sz w:val="20"/>
              </w:rPr>
              <w:t>-</w:t>
            </w:r>
            <w:r>
              <w:rPr>
                <w:b/>
                <w:spacing w:val="-7"/>
                <w:sz w:val="20"/>
              </w:rPr>
              <w:t xml:space="preserve"> </w:t>
            </w:r>
            <w:r>
              <w:rPr>
                <w:b/>
                <w:sz w:val="20"/>
              </w:rPr>
              <w:t>Ausências</w:t>
            </w:r>
            <w:r>
              <w:rPr>
                <w:b/>
                <w:spacing w:val="-8"/>
                <w:sz w:val="20"/>
              </w:rPr>
              <w:t xml:space="preserve"> </w:t>
            </w:r>
            <w:r>
              <w:rPr>
                <w:b/>
                <w:spacing w:val="-2"/>
                <w:sz w:val="20"/>
              </w:rPr>
              <w:t>Legais</w:t>
            </w:r>
          </w:p>
        </w:tc>
      </w:tr>
      <w:tr w:rsidR="00AB7807" w14:paraId="49327056" w14:textId="77777777" w:rsidTr="0097636D">
        <w:trPr>
          <w:trHeight w:val="216"/>
        </w:trPr>
        <w:tc>
          <w:tcPr>
            <w:tcW w:w="6560" w:type="dxa"/>
            <w:gridSpan w:val="2"/>
            <w:tcBorders>
              <w:right w:val="single" w:sz="8" w:space="0" w:color="000000"/>
            </w:tcBorders>
          </w:tcPr>
          <w:p w14:paraId="474D70E6" w14:textId="77777777" w:rsidR="00AB7807" w:rsidRDefault="00AB7807" w:rsidP="0097636D">
            <w:pPr>
              <w:pStyle w:val="TableParagraph"/>
              <w:ind w:left="32"/>
              <w:rPr>
                <w:sz w:val="20"/>
              </w:rPr>
            </w:pPr>
            <w:r>
              <w:rPr>
                <w:sz w:val="20"/>
              </w:rPr>
              <w:t>Base</w:t>
            </w:r>
            <w:r>
              <w:rPr>
                <w:spacing w:val="-6"/>
                <w:sz w:val="20"/>
              </w:rPr>
              <w:t xml:space="preserve"> </w:t>
            </w:r>
            <w:r>
              <w:rPr>
                <w:sz w:val="20"/>
              </w:rPr>
              <w:t>de</w:t>
            </w:r>
            <w:r>
              <w:rPr>
                <w:spacing w:val="-5"/>
                <w:sz w:val="20"/>
              </w:rPr>
              <w:t xml:space="preserve"> </w:t>
            </w:r>
            <w:r>
              <w:rPr>
                <w:sz w:val="20"/>
              </w:rPr>
              <w:t>Cálculo:</w:t>
            </w:r>
            <w:r>
              <w:rPr>
                <w:spacing w:val="-6"/>
                <w:sz w:val="20"/>
              </w:rPr>
              <w:t xml:space="preserve"> </w:t>
            </w:r>
            <w:r>
              <w:rPr>
                <w:sz w:val="20"/>
              </w:rPr>
              <w:t>(MÓDULO</w:t>
            </w:r>
            <w:r>
              <w:rPr>
                <w:spacing w:val="-5"/>
                <w:sz w:val="20"/>
              </w:rPr>
              <w:t xml:space="preserve"> </w:t>
            </w:r>
            <w:r>
              <w:rPr>
                <w:sz w:val="20"/>
              </w:rPr>
              <w:t>1</w:t>
            </w:r>
            <w:r>
              <w:rPr>
                <w:spacing w:val="-4"/>
                <w:sz w:val="20"/>
              </w:rPr>
              <w:t xml:space="preserve"> </w:t>
            </w:r>
            <w:r>
              <w:rPr>
                <w:sz w:val="20"/>
              </w:rPr>
              <w:t>+</w:t>
            </w:r>
            <w:r>
              <w:rPr>
                <w:spacing w:val="-5"/>
                <w:sz w:val="20"/>
              </w:rPr>
              <w:t xml:space="preserve"> </w:t>
            </w:r>
            <w:r>
              <w:rPr>
                <w:sz w:val="20"/>
              </w:rPr>
              <w:t>MÓDULO</w:t>
            </w:r>
            <w:r>
              <w:rPr>
                <w:spacing w:val="-5"/>
                <w:sz w:val="20"/>
              </w:rPr>
              <w:t xml:space="preserve"> </w:t>
            </w:r>
            <w:r>
              <w:rPr>
                <w:spacing w:val="-4"/>
                <w:sz w:val="20"/>
              </w:rPr>
              <w:t>2.1)</w:t>
            </w:r>
          </w:p>
        </w:tc>
        <w:tc>
          <w:tcPr>
            <w:tcW w:w="1901" w:type="dxa"/>
            <w:tcBorders>
              <w:left w:val="single" w:sz="8" w:space="0" w:color="000000"/>
              <w:right w:val="single" w:sz="8" w:space="0" w:color="000000"/>
            </w:tcBorders>
          </w:tcPr>
          <w:p w14:paraId="00F10824" w14:textId="77777777" w:rsidR="00AB7807" w:rsidRDefault="00AB7807" w:rsidP="0097636D">
            <w:pPr>
              <w:pStyle w:val="TableParagraph"/>
              <w:rPr>
                <w:sz w:val="14"/>
              </w:rPr>
            </w:pPr>
          </w:p>
        </w:tc>
        <w:tc>
          <w:tcPr>
            <w:tcW w:w="1723" w:type="dxa"/>
            <w:tcBorders>
              <w:left w:val="single" w:sz="8" w:space="0" w:color="000000"/>
            </w:tcBorders>
          </w:tcPr>
          <w:p w14:paraId="39D205BA" w14:textId="77777777" w:rsidR="00AB7807" w:rsidRDefault="00AB7807" w:rsidP="0097636D">
            <w:pPr>
              <w:pStyle w:val="TableParagraph"/>
              <w:tabs>
                <w:tab w:val="left" w:pos="1366"/>
              </w:tabs>
              <w:ind w:left="110"/>
              <w:rPr>
                <w:sz w:val="20"/>
              </w:rPr>
            </w:pPr>
            <w:r>
              <w:rPr>
                <w:spacing w:val="-5"/>
                <w:sz w:val="20"/>
              </w:rPr>
              <w:t>R$</w:t>
            </w:r>
            <w:r>
              <w:rPr>
                <w:sz w:val="20"/>
              </w:rPr>
              <w:tab/>
            </w:r>
            <w:r>
              <w:rPr>
                <w:spacing w:val="-10"/>
                <w:sz w:val="20"/>
              </w:rPr>
              <w:t>-</w:t>
            </w:r>
          </w:p>
        </w:tc>
      </w:tr>
      <w:tr w:rsidR="00AB7807" w14:paraId="0646F83B" w14:textId="77777777" w:rsidTr="0097636D">
        <w:trPr>
          <w:trHeight w:val="216"/>
        </w:trPr>
        <w:tc>
          <w:tcPr>
            <w:tcW w:w="919" w:type="dxa"/>
          </w:tcPr>
          <w:p w14:paraId="2F0C684A" w14:textId="77777777" w:rsidR="00AB7807" w:rsidRDefault="00AB7807" w:rsidP="0097636D">
            <w:pPr>
              <w:pStyle w:val="TableParagraph"/>
              <w:ind w:left="45" w:right="4"/>
              <w:jc w:val="center"/>
              <w:rPr>
                <w:b/>
                <w:sz w:val="20"/>
              </w:rPr>
            </w:pPr>
            <w:r>
              <w:rPr>
                <w:b/>
                <w:spacing w:val="-5"/>
                <w:sz w:val="20"/>
              </w:rPr>
              <w:t>4.1</w:t>
            </w:r>
          </w:p>
        </w:tc>
        <w:tc>
          <w:tcPr>
            <w:tcW w:w="5641" w:type="dxa"/>
          </w:tcPr>
          <w:p w14:paraId="0A099895" w14:textId="77777777" w:rsidR="00AB7807" w:rsidRDefault="00AB7807" w:rsidP="0097636D">
            <w:pPr>
              <w:pStyle w:val="TableParagraph"/>
              <w:ind w:left="41"/>
              <w:jc w:val="center"/>
              <w:rPr>
                <w:b/>
                <w:sz w:val="20"/>
              </w:rPr>
            </w:pPr>
            <w:r>
              <w:rPr>
                <w:b/>
                <w:sz w:val="20"/>
              </w:rPr>
              <w:t>Ausências</w:t>
            </w:r>
            <w:r>
              <w:rPr>
                <w:b/>
                <w:spacing w:val="-10"/>
                <w:sz w:val="20"/>
              </w:rPr>
              <w:t xml:space="preserve"> </w:t>
            </w:r>
            <w:r>
              <w:rPr>
                <w:b/>
                <w:spacing w:val="-2"/>
                <w:sz w:val="20"/>
              </w:rPr>
              <w:t>Legais</w:t>
            </w:r>
          </w:p>
        </w:tc>
        <w:tc>
          <w:tcPr>
            <w:tcW w:w="1901" w:type="dxa"/>
          </w:tcPr>
          <w:p w14:paraId="2D2F3A5C" w14:textId="77777777" w:rsidR="00AB7807" w:rsidRDefault="00AB7807" w:rsidP="0097636D">
            <w:pPr>
              <w:pStyle w:val="TableParagraph"/>
              <w:ind w:left="297"/>
              <w:rPr>
                <w:b/>
                <w:sz w:val="20"/>
              </w:rPr>
            </w:pPr>
            <w:r>
              <w:rPr>
                <w:b/>
                <w:sz w:val="20"/>
              </w:rPr>
              <w:t>Percentual</w:t>
            </w:r>
            <w:r>
              <w:rPr>
                <w:b/>
                <w:spacing w:val="-10"/>
                <w:sz w:val="20"/>
              </w:rPr>
              <w:t xml:space="preserve"> </w:t>
            </w:r>
            <w:r>
              <w:rPr>
                <w:b/>
                <w:spacing w:val="-5"/>
                <w:sz w:val="20"/>
              </w:rPr>
              <w:t>(%)</w:t>
            </w:r>
          </w:p>
        </w:tc>
        <w:tc>
          <w:tcPr>
            <w:tcW w:w="1723" w:type="dxa"/>
          </w:tcPr>
          <w:p w14:paraId="07DEB809" w14:textId="77777777" w:rsidR="00AB7807" w:rsidRDefault="00AB7807" w:rsidP="0097636D">
            <w:pPr>
              <w:pStyle w:val="TableParagraph"/>
              <w:ind w:left="400"/>
              <w:rPr>
                <w:b/>
                <w:sz w:val="20"/>
              </w:rPr>
            </w:pPr>
            <w:r>
              <w:rPr>
                <w:b/>
                <w:sz w:val="20"/>
              </w:rPr>
              <w:t>Valor</w:t>
            </w:r>
            <w:r>
              <w:rPr>
                <w:b/>
                <w:spacing w:val="-4"/>
                <w:sz w:val="20"/>
              </w:rPr>
              <w:t xml:space="preserve"> (R$)</w:t>
            </w:r>
          </w:p>
        </w:tc>
      </w:tr>
      <w:tr w:rsidR="00AB7807" w14:paraId="2BF13B44" w14:textId="77777777" w:rsidTr="0097636D">
        <w:trPr>
          <w:trHeight w:val="216"/>
        </w:trPr>
        <w:tc>
          <w:tcPr>
            <w:tcW w:w="919" w:type="dxa"/>
          </w:tcPr>
          <w:p w14:paraId="6BADA36E" w14:textId="77777777" w:rsidR="00AB7807" w:rsidRDefault="00AB7807" w:rsidP="0097636D">
            <w:pPr>
              <w:pStyle w:val="TableParagraph"/>
              <w:ind w:left="45"/>
              <w:jc w:val="center"/>
              <w:rPr>
                <w:sz w:val="20"/>
              </w:rPr>
            </w:pPr>
            <w:r>
              <w:rPr>
                <w:spacing w:val="-10"/>
                <w:sz w:val="20"/>
              </w:rPr>
              <w:t>A</w:t>
            </w:r>
          </w:p>
        </w:tc>
        <w:tc>
          <w:tcPr>
            <w:tcW w:w="5641" w:type="dxa"/>
          </w:tcPr>
          <w:p w14:paraId="7F63B568" w14:textId="77777777" w:rsidR="00AB7807" w:rsidRDefault="00AB7807" w:rsidP="0097636D">
            <w:pPr>
              <w:pStyle w:val="TableParagraph"/>
              <w:ind w:left="32"/>
              <w:rPr>
                <w:sz w:val="20"/>
              </w:rPr>
            </w:pPr>
            <w:r>
              <w:rPr>
                <w:sz w:val="20"/>
              </w:rPr>
              <w:t>Férias</w:t>
            </w:r>
            <w:r>
              <w:rPr>
                <w:spacing w:val="-6"/>
                <w:sz w:val="20"/>
              </w:rPr>
              <w:t xml:space="preserve"> </w:t>
            </w:r>
            <w:r>
              <w:rPr>
                <w:sz w:val="20"/>
              </w:rPr>
              <w:t>e</w:t>
            </w:r>
            <w:r>
              <w:rPr>
                <w:spacing w:val="-4"/>
                <w:sz w:val="20"/>
              </w:rPr>
              <w:t xml:space="preserve"> </w:t>
            </w:r>
            <w:r>
              <w:rPr>
                <w:sz w:val="20"/>
              </w:rPr>
              <w:t>Adicional</w:t>
            </w:r>
            <w:r>
              <w:rPr>
                <w:spacing w:val="-5"/>
                <w:sz w:val="20"/>
              </w:rPr>
              <w:t xml:space="preserve"> </w:t>
            </w:r>
            <w:r>
              <w:rPr>
                <w:sz w:val="20"/>
              </w:rPr>
              <w:t>de</w:t>
            </w:r>
            <w:r>
              <w:rPr>
                <w:spacing w:val="-4"/>
                <w:sz w:val="20"/>
              </w:rPr>
              <w:t xml:space="preserve"> </w:t>
            </w:r>
            <w:r>
              <w:rPr>
                <w:spacing w:val="-2"/>
                <w:sz w:val="20"/>
              </w:rPr>
              <w:t>férias</w:t>
            </w:r>
          </w:p>
        </w:tc>
        <w:tc>
          <w:tcPr>
            <w:tcW w:w="1901" w:type="dxa"/>
          </w:tcPr>
          <w:p w14:paraId="2F336020" w14:textId="77777777" w:rsidR="00AB7807" w:rsidRDefault="00AB7807" w:rsidP="0097636D">
            <w:pPr>
              <w:pStyle w:val="TableParagraph"/>
              <w:rPr>
                <w:sz w:val="14"/>
              </w:rPr>
            </w:pPr>
          </w:p>
        </w:tc>
        <w:tc>
          <w:tcPr>
            <w:tcW w:w="1723" w:type="dxa"/>
          </w:tcPr>
          <w:p w14:paraId="60FB8384" w14:textId="77777777" w:rsidR="00AB7807" w:rsidRDefault="00AB7807" w:rsidP="0097636D">
            <w:pPr>
              <w:pStyle w:val="TableParagraph"/>
              <w:tabs>
                <w:tab w:val="left" w:pos="1336"/>
              </w:tabs>
              <w:ind w:right="90"/>
              <w:jc w:val="right"/>
              <w:rPr>
                <w:sz w:val="20"/>
              </w:rPr>
            </w:pPr>
            <w:r>
              <w:rPr>
                <w:spacing w:val="-5"/>
                <w:sz w:val="20"/>
              </w:rPr>
              <w:t>R$</w:t>
            </w:r>
            <w:r>
              <w:rPr>
                <w:sz w:val="20"/>
              </w:rPr>
              <w:tab/>
            </w:r>
            <w:r>
              <w:rPr>
                <w:spacing w:val="-10"/>
                <w:sz w:val="20"/>
              </w:rPr>
              <w:t>-</w:t>
            </w:r>
          </w:p>
        </w:tc>
      </w:tr>
      <w:tr w:rsidR="00AB7807" w14:paraId="2B8E1CB9" w14:textId="77777777" w:rsidTr="0097636D">
        <w:trPr>
          <w:trHeight w:val="216"/>
        </w:trPr>
        <w:tc>
          <w:tcPr>
            <w:tcW w:w="919" w:type="dxa"/>
          </w:tcPr>
          <w:p w14:paraId="607B7126" w14:textId="77777777" w:rsidR="00AB7807" w:rsidRDefault="00AB7807" w:rsidP="0097636D">
            <w:pPr>
              <w:pStyle w:val="TableParagraph"/>
              <w:ind w:left="45" w:right="6"/>
              <w:jc w:val="center"/>
              <w:rPr>
                <w:sz w:val="20"/>
              </w:rPr>
            </w:pPr>
            <w:r>
              <w:rPr>
                <w:spacing w:val="-10"/>
                <w:sz w:val="20"/>
              </w:rPr>
              <w:t>B</w:t>
            </w:r>
          </w:p>
        </w:tc>
        <w:tc>
          <w:tcPr>
            <w:tcW w:w="5641" w:type="dxa"/>
          </w:tcPr>
          <w:p w14:paraId="7AB0A9A6" w14:textId="77777777" w:rsidR="00AB7807" w:rsidRDefault="00AB7807" w:rsidP="0097636D">
            <w:pPr>
              <w:pStyle w:val="TableParagraph"/>
              <w:ind w:left="32"/>
              <w:rPr>
                <w:sz w:val="20"/>
              </w:rPr>
            </w:pPr>
            <w:r>
              <w:rPr>
                <w:spacing w:val="-2"/>
                <w:sz w:val="20"/>
              </w:rPr>
              <w:t>Ausências</w:t>
            </w:r>
            <w:r>
              <w:rPr>
                <w:spacing w:val="1"/>
                <w:sz w:val="20"/>
              </w:rPr>
              <w:t xml:space="preserve"> </w:t>
            </w:r>
            <w:r>
              <w:rPr>
                <w:spacing w:val="-2"/>
                <w:sz w:val="20"/>
              </w:rPr>
              <w:t>Legais</w:t>
            </w:r>
          </w:p>
        </w:tc>
        <w:tc>
          <w:tcPr>
            <w:tcW w:w="1901" w:type="dxa"/>
          </w:tcPr>
          <w:p w14:paraId="66694641" w14:textId="77777777" w:rsidR="00AB7807" w:rsidRDefault="00AB7807" w:rsidP="0097636D">
            <w:pPr>
              <w:pStyle w:val="TableParagraph"/>
              <w:rPr>
                <w:sz w:val="14"/>
              </w:rPr>
            </w:pPr>
          </w:p>
        </w:tc>
        <w:tc>
          <w:tcPr>
            <w:tcW w:w="1723" w:type="dxa"/>
          </w:tcPr>
          <w:p w14:paraId="6FB91CAD" w14:textId="77777777" w:rsidR="00AB7807" w:rsidRDefault="00AB7807" w:rsidP="0097636D">
            <w:pPr>
              <w:pStyle w:val="TableParagraph"/>
              <w:tabs>
                <w:tab w:val="left" w:pos="1336"/>
              </w:tabs>
              <w:ind w:right="90"/>
              <w:jc w:val="right"/>
              <w:rPr>
                <w:sz w:val="20"/>
              </w:rPr>
            </w:pPr>
            <w:r>
              <w:rPr>
                <w:spacing w:val="-5"/>
                <w:sz w:val="20"/>
              </w:rPr>
              <w:t>R$</w:t>
            </w:r>
            <w:r>
              <w:rPr>
                <w:sz w:val="20"/>
              </w:rPr>
              <w:tab/>
            </w:r>
            <w:r>
              <w:rPr>
                <w:spacing w:val="-10"/>
                <w:sz w:val="20"/>
              </w:rPr>
              <w:t>-</w:t>
            </w:r>
          </w:p>
        </w:tc>
      </w:tr>
      <w:tr w:rsidR="00AB7807" w14:paraId="39BA6054" w14:textId="77777777" w:rsidTr="0097636D">
        <w:trPr>
          <w:trHeight w:val="216"/>
        </w:trPr>
        <w:tc>
          <w:tcPr>
            <w:tcW w:w="919" w:type="dxa"/>
          </w:tcPr>
          <w:p w14:paraId="05F0B310" w14:textId="77777777" w:rsidR="00AB7807" w:rsidRDefault="00AB7807" w:rsidP="0097636D">
            <w:pPr>
              <w:pStyle w:val="TableParagraph"/>
              <w:ind w:left="45" w:right="1"/>
              <w:jc w:val="center"/>
              <w:rPr>
                <w:sz w:val="20"/>
              </w:rPr>
            </w:pPr>
            <w:r>
              <w:rPr>
                <w:spacing w:val="-10"/>
                <w:sz w:val="20"/>
              </w:rPr>
              <w:t>C</w:t>
            </w:r>
          </w:p>
        </w:tc>
        <w:tc>
          <w:tcPr>
            <w:tcW w:w="5641" w:type="dxa"/>
          </w:tcPr>
          <w:p w14:paraId="7E1215B8" w14:textId="77777777" w:rsidR="00AB7807" w:rsidRDefault="00AB7807" w:rsidP="0097636D">
            <w:pPr>
              <w:pStyle w:val="TableParagraph"/>
              <w:ind w:left="32"/>
              <w:rPr>
                <w:sz w:val="20"/>
              </w:rPr>
            </w:pPr>
            <w:r>
              <w:rPr>
                <w:spacing w:val="-2"/>
                <w:sz w:val="20"/>
              </w:rPr>
              <w:t>Licença-Paternidade</w:t>
            </w:r>
          </w:p>
        </w:tc>
        <w:tc>
          <w:tcPr>
            <w:tcW w:w="1901" w:type="dxa"/>
          </w:tcPr>
          <w:p w14:paraId="16D83ACB" w14:textId="77777777" w:rsidR="00AB7807" w:rsidRDefault="00AB7807" w:rsidP="0097636D">
            <w:pPr>
              <w:pStyle w:val="TableParagraph"/>
              <w:rPr>
                <w:sz w:val="14"/>
              </w:rPr>
            </w:pPr>
          </w:p>
        </w:tc>
        <w:tc>
          <w:tcPr>
            <w:tcW w:w="1723" w:type="dxa"/>
          </w:tcPr>
          <w:p w14:paraId="00543679" w14:textId="77777777" w:rsidR="00AB7807" w:rsidRDefault="00AB7807" w:rsidP="0097636D">
            <w:pPr>
              <w:pStyle w:val="TableParagraph"/>
              <w:tabs>
                <w:tab w:val="left" w:pos="1336"/>
              </w:tabs>
              <w:ind w:right="90"/>
              <w:jc w:val="right"/>
              <w:rPr>
                <w:sz w:val="20"/>
              </w:rPr>
            </w:pPr>
            <w:r>
              <w:rPr>
                <w:spacing w:val="-5"/>
                <w:sz w:val="20"/>
              </w:rPr>
              <w:t>R$</w:t>
            </w:r>
            <w:r>
              <w:rPr>
                <w:sz w:val="20"/>
              </w:rPr>
              <w:tab/>
            </w:r>
            <w:r>
              <w:rPr>
                <w:spacing w:val="-10"/>
                <w:sz w:val="20"/>
              </w:rPr>
              <w:t>-</w:t>
            </w:r>
          </w:p>
        </w:tc>
      </w:tr>
      <w:tr w:rsidR="00AB7807" w14:paraId="3B8FD88E" w14:textId="77777777" w:rsidTr="0097636D">
        <w:trPr>
          <w:trHeight w:val="216"/>
        </w:trPr>
        <w:tc>
          <w:tcPr>
            <w:tcW w:w="919" w:type="dxa"/>
          </w:tcPr>
          <w:p w14:paraId="3E0E3BFA" w14:textId="77777777" w:rsidR="00AB7807" w:rsidRDefault="00AB7807" w:rsidP="0097636D">
            <w:pPr>
              <w:pStyle w:val="TableParagraph"/>
              <w:ind w:left="45" w:right="5"/>
              <w:jc w:val="center"/>
              <w:rPr>
                <w:sz w:val="20"/>
              </w:rPr>
            </w:pPr>
            <w:r>
              <w:rPr>
                <w:spacing w:val="-10"/>
                <w:sz w:val="20"/>
              </w:rPr>
              <w:t>D</w:t>
            </w:r>
          </w:p>
        </w:tc>
        <w:tc>
          <w:tcPr>
            <w:tcW w:w="5641" w:type="dxa"/>
          </w:tcPr>
          <w:p w14:paraId="431FB64B" w14:textId="77777777" w:rsidR="00AB7807" w:rsidRDefault="00AB7807" w:rsidP="0097636D">
            <w:pPr>
              <w:pStyle w:val="TableParagraph"/>
              <w:ind w:left="32"/>
              <w:rPr>
                <w:sz w:val="20"/>
              </w:rPr>
            </w:pPr>
            <w:r>
              <w:rPr>
                <w:sz w:val="20"/>
              </w:rPr>
              <w:t>Ausência</w:t>
            </w:r>
            <w:r>
              <w:rPr>
                <w:spacing w:val="-6"/>
                <w:sz w:val="20"/>
              </w:rPr>
              <w:t xml:space="preserve"> </w:t>
            </w:r>
            <w:r>
              <w:rPr>
                <w:sz w:val="20"/>
              </w:rPr>
              <w:t>por</w:t>
            </w:r>
            <w:r>
              <w:rPr>
                <w:spacing w:val="-6"/>
                <w:sz w:val="20"/>
              </w:rPr>
              <w:t xml:space="preserve"> </w:t>
            </w:r>
            <w:r>
              <w:rPr>
                <w:sz w:val="20"/>
              </w:rPr>
              <w:t>acidente</w:t>
            </w:r>
            <w:r>
              <w:rPr>
                <w:spacing w:val="-6"/>
                <w:sz w:val="20"/>
              </w:rPr>
              <w:t xml:space="preserve"> </w:t>
            </w:r>
            <w:r>
              <w:rPr>
                <w:sz w:val="20"/>
              </w:rPr>
              <w:t>de</w:t>
            </w:r>
            <w:r>
              <w:rPr>
                <w:spacing w:val="-6"/>
                <w:sz w:val="20"/>
              </w:rPr>
              <w:t xml:space="preserve"> </w:t>
            </w:r>
            <w:r>
              <w:rPr>
                <w:spacing w:val="-2"/>
                <w:sz w:val="20"/>
              </w:rPr>
              <w:t>trabalho</w:t>
            </w:r>
          </w:p>
        </w:tc>
        <w:tc>
          <w:tcPr>
            <w:tcW w:w="1901" w:type="dxa"/>
          </w:tcPr>
          <w:p w14:paraId="32A1383C" w14:textId="77777777" w:rsidR="00AB7807" w:rsidRDefault="00AB7807" w:rsidP="0097636D">
            <w:pPr>
              <w:pStyle w:val="TableParagraph"/>
              <w:rPr>
                <w:sz w:val="14"/>
              </w:rPr>
            </w:pPr>
          </w:p>
        </w:tc>
        <w:tc>
          <w:tcPr>
            <w:tcW w:w="1723" w:type="dxa"/>
          </w:tcPr>
          <w:p w14:paraId="6DF7193B" w14:textId="77777777" w:rsidR="00AB7807" w:rsidRDefault="00AB7807" w:rsidP="0097636D">
            <w:pPr>
              <w:pStyle w:val="TableParagraph"/>
              <w:tabs>
                <w:tab w:val="left" w:pos="1336"/>
              </w:tabs>
              <w:ind w:right="90"/>
              <w:jc w:val="right"/>
              <w:rPr>
                <w:sz w:val="20"/>
              </w:rPr>
            </w:pPr>
            <w:r>
              <w:rPr>
                <w:spacing w:val="-5"/>
                <w:sz w:val="20"/>
              </w:rPr>
              <w:t>R$</w:t>
            </w:r>
            <w:r>
              <w:rPr>
                <w:sz w:val="20"/>
              </w:rPr>
              <w:tab/>
            </w:r>
            <w:r>
              <w:rPr>
                <w:spacing w:val="-10"/>
                <w:sz w:val="20"/>
              </w:rPr>
              <w:t>-</w:t>
            </w:r>
          </w:p>
        </w:tc>
      </w:tr>
    </w:tbl>
    <w:p w14:paraId="2672B507" w14:textId="77777777" w:rsidR="00AB7807" w:rsidRDefault="00AB7807" w:rsidP="00AB7807">
      <w:pPr>
        <w:spacing w:before="4"/>
        <w:rPr>
          <w:sz w:val="2"/>
        </w:rPr>
      </w:pPr>
    </w:p>
    <w:tbl>
      <w:tblPr>
        <w:tblStyle w:val="TableNormal"/>
        <w:tblW w:w="0" w:type="auto"/>
        <w:tblInd w:w="15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19"/>
        <w:gridCol w:w="5641"/>
        <w:gridCol w:w="1901"/>
        <w:gridCol w:w="1723"/>
      </w:tblGrid>
      <w:tr w:rsidR="00AB7807" w14:paraId="79F09C89" w14:textId="77777777" w:rsidTr="0097636D">
        <w:trPr>
          <w:trHeight w:val="239"/>
        </w:trPr>
        <w:tc>
          <w:tcPr>
            <w:tcW w:w="919" w:type="dxa"/>
            <w:tcBorders>
              <w:top w:val="nil"/>
            </w:tcBorders>
          </w:tcPr>
          <w:p w14:paraId="1997A656" w14:textId="77777777" w:rsidR="00AB7807" w:rsidRDefault="00AB7807" w:rsidP="0097636D">
            <w:pPr>
              <w:pStyle w:val="TableParagraph"/>
              <w:spacing w:before="12" w:line="207" w:lineRule="exact"/>
              <w:ind w:left="45" w:right="3"/>
              <w:jc w:val="center"/>
              <w:rPr>
                <w:sz w:val="20"/>
              </w:rPr>
            </w:pPr>
            <w:r>
              <w:rPr>
                <w:spacing w:val="-10"/>
                <w:sz w:val="20"/>
              </w:rPr>
              <w:t>E</w:t>
            </w:r>
          </w:p>
        </w:tc>
        <w:tc>
          <w:tcPr>
            <w:tcW w:w="5641" w:type="dxa"/>
            <w:tcBorders>
              <w:top w:val="nil"/>
            </w:tcBorders>
          </w:tcPr>
          <w:p w14:paraId="69D4EE15" w14:textId="77777777" w:rsidR="00AB7807" w:rsidRDefault="00AB7807" w:rsidP="0097636D">
            <w:pPr>
              <w:pStyle w:val="TableParagraph"/>
              <w:spacing w:before="12" w:line="207" w:lineRule="exact"/>
              <w:ind w:left="32"/>
              <w:rPr>
                <w:sz w:val="20"/>
              </w:rPr>
            </w:pPr>
            <w:r>
              <w:rPr>
                <w:spacing w:val="-2"/>
                <w:sz w:val="20"/>
              </w:rPr>
              <w:t>Afastamento</w:t>
            </w:r>
            <w:r>
              <w:rPr>
                <w:spacing w:val="2"/>
                <w:sz w:val="20"/>
              </w:rPr>
              <w:t xml:space="preserve"> </w:t>
            </w:r>
            <w:r>
              <w:rPr>
                <w:spacing w:val="-2"/>
                <w:sz w:val="20"/>
              </w:rPr>
              <w:t>Maternidade</w:t>
            </w:r>
          </w:p>
        </w:tc>
        <w:tc>
          <w:tcPr>
            <w:tcW w:w="1901" w:type="dxa"/>
            <w:tcBorders>
              <w:top w:val="nil"/>
            </w:tcBorders>
          </w:tcPr>
          <w:p w14:paraId="28BE885A" w14:textId="77777777" w:rsidR="00AB7807" w:rsidRDefault="00AB7807" w:rsidP="0097636D">
            <w:pPr>
              <w:pStyle w:val="TableParagraph"/>
              <w:rPr>
                <w:sz w:val="16"/>
              </w:rPr>
            </w:pPr>
          </w:p>
        </w:tc>
        <w:tc>
          <w:tcPr>
            <w:tcW w:w="1723" w:type="dxa"/>
            <w:tcBorders>
              <w:top w:val="nil"/>
            </w:tcBorders>
          </w:tcPr>
          <w:p w14:paraId="3081ADAD" w14:textId="77777777" w:rsidR="00AB7807" w:rsidRDefault="00AB7807" w:rsidP="0097636D">
            <w:pPr>
              <w:pStyle w:val="TableParagraph"/>
              <w:tabs>
                <w:tab w:val="left" w:pos="1426"/>
              </w:tabs>
              <w:spacing w:before="12" w:line="207" w:lineRule="exact"/>
              <w:ind w:left="89"/>
              <w:jc w:val="center"/>
              <w:rPr>
                <w:sz w:val="20"/>
              </w:rPr>
            </w:pPr>
            <w:r>
              <w:rPr>
                <w:spacing w:val="-5"/>
                <w:sz w:val="20"/>
              </w:rPr>
              <w:t>R$</w:t>
            </w:r>
            <w:r>
              <w:rPr>
                <w:sz w:val="20"/>
              </w:rPr>
              <w:tab/>
            </w:r>
            <w:r>
              <w:rPr>
                <w:spacing w:val="-10"/>
                <w:sz w:val="20"/>
              </w:rPr>
              <w:t>-</w:t>
            </w:r>
          </w:p>
        </w:tc>
      </w:tr>
      <w:tr w:rsidR="00AB7807" w14:paraId="4F3E10DF" w14:textId="77777777" w:rsidTr="0097636D">
        <w:trPr>
          <w:trHeight w:val="216"/>
        </w:trPr>
        <w:tc>
          <w:tcPr>
            <w:tcW w:w="919" w:type="dxa"/>
          </w:tcPr>
          <w:p w14:paraId="1EB23A0B" w14:textId="77777777" w:rsidR="00AB7807" w:rsidRDefault="00AB7807" w:rsidP="0097636D">
            <w:pPr>
              <w:pStyle w:val="TableParagraph"/>
              <w:ind w:left="45" w:right="4"/>
              <w:jc w:val="center"/>
              <w:rPr>
                <w:sz w:val="20"/>
              </w:rPr>
            </w:pPr>
            <w:r>
              <w:rPr>
                <w:spacing w:val="-10"/>
                <w:sz w:val="20"/>
              </w:rPr>
              <w:t>F</w:t>
            </w:r>
          </w:p>
        </w:tc>
        <w:tc>
          <w:tcPr>
            <w:tcW w:w="5641" w:type="dxa"/>
          </w:tcPr>
          <w:p w14:paraId="36697EA8" w14:textId="77777777" w:rsidR="00AB7807" w:rsidRDefault="00AB7807" w:rsidP="0097636D">
            <w:pPr>
              <w:pStyle w:val="TableParagraph"/>
              <w:ind w:left="32"/>
              <w:rPr>
                <w:sz w:val="20"/>
              </w:rPr>
            </w:pPr>
            <w:r>
              <w:rPr>
                <w:sz w:val="20"/>
              </w:rPr>
              <w:t>Outros</w:t>
            </w:r>
            <w:r>
              <w:rPr>
                <w:spacing w:val="-7"/>
                <w:sz w:val="20"/>
              </w:rPr>
              <w:t xml:space="preserve"> </w:t>
            </w:r>
            <w:r>
              <w:rPr>
                <w:spacing w:val="-2"/>
                <w:sz w:val="20"/>
              </w:rPr>
              <w:t>(especificar)</w:t>
            </w:r>
          </w:p>
        </w:tc>
        <w:tc>
          <w:tcPr>
            <w:tcW w:w="1901" w:type="dxa"/>
          </w:tcPr>
          <w:p w14:paraId="082CB186" w14:textId="77777777" w:rsidR="00AB7807" w:rsidRDefault="00AB7807" w:rsidP="0097636D">
            <w:pPr>
              <w:pStyle w:val="TableParagraph"/>
              <w:rPr>
                <w:sz w:val="14"/>
              </w:rPr>
            </w:pPr>
          </w:p>
        </w:tc>
        <w:tc>
          <w:tcPr>
            <w:tcW w:w="1723" w:type="dxa"/>
          </w:tcPr>
          <w:p w14:paraId="35A327E3" w14:textId="77777777" w:rsidR="00AB7807" w:rsidRDefault="00AB7807" w:rsidP="0097636D">
            <w:pPr>
              <w:pStyle w:val="TableParagraph"/>
              <w:rPr>
                <w:sz w:val="14"/>
              </w:rPr>
            </w:pPr>
          </w:p>
        </w:tc>
      </w:tr>
      <w:tr w:rsidR="00AB7807" w14:paraId="05ED41A6" w14:textId="77777777" w:rsidTr="0097636D">
        <w:trPr>
          <w:trHeight w:val="216"/>
        </w:trPr>
        <w:tc>
          <w:tcPr>
            <w:tcW w:w="6560" w:type="dxa"/>
            <w:gridSpan w:val="2"/>
          </w:tcPr>
          <w:p w14:paraId="1B1A19F3" w14:textId="77777777" w:rsidR="00AB7807" w:rsidRDefault="00AB7807" w:rsidP="0097636D">
            <w:pPr>
              <w:pStyle w:val="TableParagraph"/>
              <w:ind w:left="40"/>
              <w:jc w:val="center"/>
              <w:rPr>
                <w:b/>
                <w:sz w:val="20"/>
              </w:rPr>
            </w:pPr>
            <w:r>
              <w:rPr>
                <w:b/>
                <w:spacing w:val="-2"/>
                <w:sz w:val="20"/>
              </w:rPr>
              <w:t>Total</w:t>
            </w:r>
          </w:p>
        </w:tc>
        <w:tc>
          <w:tcPr>
            <w:tcW w:w="1901" w:type="dxa"/>
          </w:tcPr>
          <w:p w14:paraId="53623812" w14:textId="77777777" w:rsidR="00AB7807" w:rsidRDefault="00AB7807" w:rsidP="0097636D">
            <w:pPr>
              <w:pStyle w:val="TableParagraph"/>
              <w:ind w:left="43"/>
              <w:jc w:val="center"/>
              <w:rPr>
                <w:b/>
                <w:sz w:val="20"/>
              </w:rPr>
            </w:pPr>
            <w:r>
              <w:rPr>
                <w:b/>
                <w:spacing w:val="-2"/>
                <w:sz w:val="20"/>
              </w:rPr>
              <w:t>0,00%</w:t>
            </w:r>
          </w:p>
        </w:tc>
        <w:tc>
          <w:tcPr>
            <w:tcW w:w="1723" w:type="dxa"/>
          </w:tcPr>
          <w:p w14:paraId="7A0DFE9A" w14:textId="77777777" w:rsidR="00AB7807" w:rsidRDefault="00AB7807" w:rsidP="0097636D">
            <w:pPr>
              <w:pStyle w:val="TableParagraph"/>
              <w:tabs>
                <w:tab w:val="left" w:pos="1436"/>
              </w:tabs>
              <w:ind w:left="87"/>
              <w:jc w:val="center"/>
              <w:rPr>
                <w:b/>
                <w:sz w:val="20"/>
              </w:rPr>
            </w:pPr>
            <w:r>
              <w:rPr>
                <w:b/>
                <w:spacing w:val="-5"/>
                <w:sz w:val="20"/>
              </w:rPr>
              <w:t>R$</w:t>
            </w:r>
            <w:r>
              <w:rPr>
                <w:b/>
                <w:sz w:val="20"/>
              </w:rPr>
              <w:tab/>
            </w:r>
            <w:r>
              <w:rPr>
                <w:b/>
                <w:spacing w:val="-10"/>
                <w:sz w:val="20"/>
              </w:rPr>
              <w:t>-</w:t>
            </w:r>
          </w:p>
        </w:tc>
      </w:tr>
    </w:tbl>
    <w:p w14:paraId="79FC3FC3" w14:textId="77777777" w:rsidR="00AB7807" w:rsidRDefault="00AB7807" w:rsidP="00AB7807">
      <w:pPr>
        <w:spacing w:before="11"/>
        <w:rPr>
          <w:sz w:val="20"/>
        </w:rPr>
      </w:pPr>
    </w:p>
    <w:tbl>
      <w:tblPr>
        <w:tblStyle w:val="TableNormal"/>
        <w:tblW w:w="0" w:type="auto"/>
        <w:tblInd w:w="15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19"/>
        <w:gridCol w:w="5641"/>
        <w:gridCol w:w="1901"/>
        <w:gridCol w:w="1723"/>
      </w:tblGrid>
      <w:tr w:rsidR="00AB7807" w14:paraId="41153C30" w14:textId="77777777" w:rsidTr="0097636D">
        <w:trPr>
          <w:trHeight w:val="216"/>
        </w:trPr>
        <w:tc>
          <w:tcPr>
            <w:tcW w:w="10184" w:type="dxa"/>
            <w:gridSpan w:val="4"/>
            <w:shd w:val="clear" w:color="auto" w:fill="9BC2E6"/>
          </w:tcPr>
          <w:p w14:paraId="5D272076" w14:textId="77777777" w:rsidR="00AB7807" w:rsidRDefault="00AB7807" w:rsidP="0097636D">
            <w:pPr>
              <w:pStyle w:val="TableParagraph"/>
              <w:ind w:left="57" w:right="5"/>
              <w:jc w:val="center"/>
              <w:rPr>
                <w:b/>
                <w:sz w:val="20"/>
              </w:rPr>
            </w:pPr>
            <w:r>
              <w:rPr>
                <w:b/>
                <w:sz w:val="20"/>
              </w:rPr>
              <w:t>Submódulo</w:t>
            </w:r>
            <w:r>
              <w:rPr>
                <w:b/>
                <w:spacing w:val="-6"/>
                <w:sz w:val="20"/>
              </w:rPr>
              <w:t xml:space="preserve"> </w:t>
            </w:r>
            <w:r>
              <w:rPr>
                <w:b/>
                <w:sz w:val="20"/>
              </w:rPr>
              <w:t>4.2</w:t>
            </w:r>
            <w:r>
              <w:rPr>
                <w:b/>
                <w:spacing w:val="-5"/>
                <w:sz w:val="20"/>
              </w:rPr>
              <w:t xml:space="preserve"> </w:t>
            </w:r>
            <w:r>
              <w:rPr>
                <w:b/>
                <w:sz w:val="20"/>
              </w:rPr>
              <w:t>-</w:t>
            </w:r>
            <w:r>
              <w:rPr>
                <w:b/>
                <w:spacing w:val="-6"/>
                <w:sz w:val="20"/>
              </w:rPr>
              <w:t xml:space="preserve"> </w:t>
            </w:r>
            <w:r>
              <w:rPr>
                <w:b/>
                <w:spacing w:val="-2"/>
                <w:sz w:val="20"/>
              </w:rPr>
              <w:t>Intrajornada</w:t>
            </w:r>
          </w:p>
        </w:tc>
      </w:tr>
      <w:tr w:rsidR="00AB7807" w14:paraId="4FB9843F" w14:textId="77777777" w:rsidTr="0097636D">
        <w:trPr>
          <w:trHeight w:val="216"/>
        </w:trPr>
        <w:tc>
          <w:tcPr>
            <w:tcW w:w="919" w:type="dxa"/>
          </w:tcPr>
          <w:p w14:paraId="66B2D7CD" w14:textId="77777777" w:rsidR="00AB7807" w:rsidRDefault="00AB7807" w:rsidP="0097636D">
            <w:pPr>
              <w:pStyle w:val="TableParagraph"/>
              <w:ind w:left="45" w:right="4"/>
              <w:jc w:val="center"/>
              <w:rPr>
                <w:b/>
                <w:sz w:val="20"/>
              </w:rPr>
            </w:pPr>
            <w:r>
              <w:rPr>
                <w:b/>
                <w:spacing w:val="-5"/>
                <w:sz w:val="20"/>
              </w:rPr>
              <w:t>4.2</w:t>
            </w:r>
          </w:p>
        </w:tc>
        <w:tc>
          <w:tcPr>
            <w:tcW w:w="5641" w:type="dxa"/>
          </w:tcPr>
          <w:p w14:paraId="760DAF8E" w14:textId="77777777" w:rsidR="00AB7807" w:rsidRDefault="00AB7807" w:rsidP="0097636D">
            <w:pPr>
              <w:pStyle w:val="TableParagraph"/>
              <w:ind w:left="41"/>
              <w:jc w:val="center"/>
              <w:rPr>
                <w:b/>
                <w:sz w:val="20"/>
              </w:rPr>
            </w:pPr>
            <w:r>
              <w:rPr>
                <w:b/>
                <w:spacing w:val="-2"/>
                <w:sz w:val="20"/>
              </w:rPr>
              <w:t>Intrajornada</w:t>
            </w:r>
          </w:p>
        </w:tc>
        <w:tc>
          <w:tcPr>
            <w:tcW w:w="1901" w:type="dxa"/>
          </w:tcPr>
          <w:p w14:paraId="0614E3DC" w14:textId="77777777" w:rsidR="00AB7807" w:rsidRDefault="00AB7807" w:rsidP="0097636D">
            <w:pPr>
              <w:pStyle w:val="TableParagraph"/>
              <w:ind w:left="42"/>
              <w:jc w:val="center"/>
              <w:rPr>
                <w:b/>
                <w:sz w:val="20"/>
              </w:rPr>
            </w:pPr>
            <w:r>
              <w:rPr>
                <w:b/>
                <w:sz w:val="20"/>
              </w:rPr>
              <w:t>Percentual</w:t>
            </w:r>
            <w:r>
              <w:rPr>
                <w:b/>
                <w:spacing w:val="-10"/>
                <w:sz w:val="20"/>
              </w:rPr>
              <w:t xml:space="preserve"> </w:t>
            </w:r>
            <w:r>
              <w:rPr>
                <w:b/>
                <w:spacing w:val="-5"/>
                <w:sz w:val="20"/>
              </w:rPr>
              <w:t>(%)</w:t>
            </w:r>
          </w:p>
        </w:tc>
        <w:tc>
          <w:tcPr>
            <w:tcW w:w="1723" w:type="dxa"/>
          </w:tcPr>
          <w:p w14:paraId="6A761967" w14:textId="77777777" w:rsidR="00AB7807" w:rsidRDefault="00AB7807" w:rsidP="0097636D">
            <w:pPr>
              <w:pStyle w:val="TableParagraph"/>
              <w:ind w:left="41"/>
              <w:jc w:val="center"/>
              <w:rPr>
                <w:b/>
                <w:sz w:val="20"/>
              </w:rPr>
            </w:pPr>
            <w:r>
              <w:rPr>
                <w:b/>
                <w:sz w:val="20"/>
              </w:rPr>
              <w:t>Valor</w:t>
            </w:r>
            <w:r>
              <w:rPr>
                <w:b/>
                <w:spacing w:val="-4"/>
                <w:sz w:val="20"/>
              </w:rPr>
              <w:t xml:space="preserve"> (R$)</w:t>
            </w:r>
          </w:p>
        </w:tc>
      </w:tr>
      <w:tr w:rsidR="00AB7807" w14:paraId="029331AD" w14:textId="77777777" w:rsidTr="0097636D">
        <w:trPr>
          <w:trHeight w:val="216"/>
        </w:trPr>
        <w:tc>
          <w:tcPr>
            <w:tcW w:w="919" w:type="dxa"/>
          </w:tcPr>
          <w:p w14:paraId="1B133A15" w14:textId="77777777" w:rsidR="00AB7807" w:rsidRDefault="00AB7807" w:rsidP="0097636D">
            <w:pPr>
              <w:pStyle w:val="TableParagraph"/>
              <w:ind w:left="45"/>
              <w:jc w:val="center"/>
              <w:rPr>
                <w:sz w:val="20"/>
              </w:rPr>
            </w:pPr>
            <w:r>
              <w:rPr>
                <w:spacing w:val="-10"/>
                <w:sz w:val="20"/>
              </w:rPr>
              <w:t>A</w:t>
            </w:r>
          </w:p>
        </w:tc>
        <w:tc>
          <w:tcPr>
            <w:tcW w:w="5641" w:type="dxa"/>
          </w:tcPr>
          <w:p w14:paraId="4BA7FF43" w14:textId="77777777" w:rsidR="00AB7807" w:rsidRDefault="00AB7807" w:rsidP="0097636D">
            <w:pPr>
              <w:pStyle w:val="TableParagraph"/>
              <w:ind w:left="32"/>
              <w:rPr>
                <w:sz w:val="20"/>
              </w:rPr>
            </w:pPr>
            <w:r>
              <w:rPr>
                <w:sz w:val="20"/>
              </w:rPr>
              <w:t>Intervalo</w:t>
            </w:r>
            <w:r>
              <w:rPr>
                <w:spacing w:val="-5"/>
                <w:sz w:val="20"/>
              </w:rPr>
              <w:t xml:space="preserve"> </w:t>
            </w:r>
            <w:r>
              <w:rPr>
                <w:sz w:val="20"/>
              </w:rPr>
              <w:t>para</w:t>
            </w:r>
            <w:r>
              <w:rPr>
                <w:spacing w:val="-5"/>
                <w:sz w:val="20"/>
              </w:rPr>
              <w:t xml:space="preserve"> </w:t>
            </w:r>
            <w:r>
              <w:rPr>
                <w:sz w:val="20"/>
              </w:rPr>
              <w:t>repouso</w:t>
            </w:r>
            <w:r>
              <w:rPr>
                <w:spacing w:val="-4"/>
                <w:sz w:val="20"/>
              </w:rPr>
              <w:t xml:space="preserve"> </w:t>
            </w:r>
            <w:r>
              <w:rPr>
                <w:sz w:val="20"/>
              </w:rPr>
              <w:t>e</w:t>
            </w:r>
            <w:r>
              <w:rPr>
                <w:spacing w:val="-5"/>
                <w:sz w:val="20"/>
              </w:rPr>
              <w:t xml:space="preserve"> </w:t>
            </w:r>
            <w:r>
              <w:rPr>
                <w:spacing w:val="-2"/>
                <w:sz w:val="20"/>
              </w:rPr>
              <w:t>alimentação</w:t>
            </w:r>
          </w:p>
        </w:tc>
        <w:tc>
          <w:tcPr>
            <w:tcW w:w="1901" w:type="dxa"/>
          </w:tcPr>
          <w:p w14:paraId="06F879B2" w14:textId="77777777" w:rsidR="00AB7807" w:rsidRDefault="00AB7807" w:rsidP="0097636D">
            <w:pPr>
              <w:pStyle w:val="TableParagraph"/>
              <w:rPr>
                <w:sz w:val="14"/>
              </w:rPr>
            </w:pPr>
          </w:p>
        </w:tc>
        <w:tc>
          <w:tcPr>
            <w:tcW w:w="1723" w:type="dxa"/>
          </w:tcPr>
          <w:p w14:paraId="056158AA" w14:textId="77777777" w:rsidR="00AB7807" w:rsidRDefault="00AB7807" w:rsidP="0097636D">
            <w:pPr>
              <w:pStyle w:val="TableParagraph"/>
              <w:rPr>
                <w:sz w:val="14"/>
              </w:rPr>
            </w:pPr>
          </w:p>
        </w:tc>
      </w:tr>
      <w:tr w:rsidR="00AB7807" w14:paraId="23AEF84F" w14:textId="77777777" w:rsidTr="0097636D">
        <w:trPr>
          <w:trHeight w:val="216"/>
        </w:trPr>
        <w:tc>
          <w:tcPr>
            <w:tcW w:w="6560" w:type="dxa"/>
            <w:gridSpan w:val="2"/>
          </w:tcPr>
          <w:p w14:paraId="63E56B00" w14:textId="77777777" w:rsidR="00AB7807" w:rsidRDefault="00AB7807" w:rsidP="0097636D">
            <w:pPr>
              <w:pStyle w:val="TableParagraph"/>
              <w:ind w:left="40"/>
              <w:jc w:val="center"/>
              <w:rPr>
                <w:b/>
                <w:sz w:val="20"/>
              </w:rPr>
            </w:pPr>
            <w:r>
              <w:rPr>
                <w:b/>
                <w:spacing w:val="-2"/>
                <w:sz w:val="20"/>
              </w:rPr>
              <w:t>Total</w:t>
            </w:r>
          </w:p>
        </w:tc>
        <w:tc>
          <w:tcPr>
            <w:tcW w:w="1901" w:type="dxa"/>
          </w:tcPr>
          <w:p w14:paraId="7346BED5" w14:textId="77777777" w:rsidR="00AB7807" w:rsidRDefault="00AB7807" w:rsidP="0097636D">
            <w:pPr>
              <w:pStyle w:val="TableParagraph"/>
              <w:ind w:left="43"/>
              <w:jc w:val="center"/>
              <w:rPr>
                <w:b/>
                <w:sz w:val="20"/>
              </w:rPr>
            </w:pPr>
            <w:r>
              <w:rPr>
                <w:b/>
                <w:spacing w:val="-2"/>
                <w:sz w:val="20"/>
              </w:rPr>
              <w:t>0,00%</w:t>
            </w:r>
          </w:p>
        </w:tc>
        <w:tc>
          <w:tcPr>
            <w:tcW w:w="1723" w:type="dxa"/>
          </w:tcPr>
          <w:p w14:paraId="7C13EE6E" w14:textId="77777777" w:rsidR="00AB7807" w:rsidRDefault="00AB7807" w:rsidP="0097636D">
            <w:pPr>
              <w:pStyle w:val="TableParagraph"/>
              <w:tabs>
                <w:tab w:val="left" w:pos="1436"/>
              </w:tabs>
              <w:ind w:left="87"/>
              <w:jc w:val="center"/>
              <w:rPr>
                <w:b/>
                <w:sz w:val="20"/>
              </w:rPr>
            </w:pPr>
            <w:r>
              <w:rPr>
                <w:b/>
                <w:spacing w:val="-5"/>
                <w:sz w:val="20"/>
              </w:rPr>
              <w:t>R$</w:t>
            </w:r>
            <w:r>
              <w:rPr>
                <w:b/>
                <w:sz w:val="20"/>
              </w:rPr>
              <w:tab/>
            </w:r>
            <w:r>
              <w:rPr>
                <w:b/>
                <w:spacing w:val="-10"/>
                <w:sz w:val="20"/>
              </w:rPr>
              <w:t>-</w:t>
            </w:r>
          </w:p>
        </w:tc>
      </w:tr>
    </w:tbl>
    <w:p w14:paraId="0A78BC67" w14:textId="77777777" w:rsidR="00AB7807" w:rsidRDefault="00AB7807" w:rsidP="00AB7807">
      <w:pPr>
        <w:spacing w:after="1"/>
        <w:rPr>
          <w:sz w:val="19"/>
        </w:rPr>
      </w:pPr>
    </w:p>
    <w:tbl>
      <w:tblPr>
        <w:tblStyle w:val="TableNormal"/>
        <w:tblW w:w="0" w:type="auto"/>
        <w:tblInd w:w="15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19"/>
        <w:gridCol w:w="5641"/>
        <w:gridCol w:w="1901"/>
        <w:gridCol w:w="1723"/>
      </w:tblGrid>
      <w:tr w:rsidR="00AB7807" w14:paraId="431EE0F0" w14:textId="77777777" w:rsidTr="0097636D">
        <w:trPr>
          <w:trHeight w:val="216"/>
        </w:trPr>
        <w:tc>
          <w:tcPr>
            <w:tcW w:w="10184" w:type="dxa"/>
            <w:gridSpan w:val="4"/>
            <w:shd w:val="clear" w:color="auto" w:fill="9BC2E6"/>
          </w:tcPr>
          <w:p w14:paraId="54E07CC1" w14:textId="77777777" w:rsidR="00AB7807" w:rsidRDefault="00AB7807" w:rsidP="0097636D">
            <w:pPr>
              <w:pStyle w:val="TableParagraph"/>
              <w:ind w:left="57" w:right="7"/>
              <w:jc w:val="center"/>
              <w:rPr>
                <w:b/>
                <w:sz w:val="20"/>
              </w:rPr>
            </w:pPr>
            <w:r>
              <w:rPr>
                <w:b/>
                <w:sz w:val="20"/>
              </w:rPr>
              <w:t>Quadro-Resumo</w:t>
            </w:r>
            <w:r>
              <w:rPr>
                <w:b/>
                <w:spacing w:val="-5"/>
                <w:sz w:val="20"/>
              </w:rPr>
              <w:t xml:space="preserve"> </w:t>
            </w:r>
            <w:r>
              <w:rPr>
                <w:b/>
                <w:sz w:val="20"/>
              </w:rPr>
              <w:t>do</w:t>
            </w:r>
            <w:r>
              <w:rPr>
                <w:b/>
                <w:spacing w:val="-6"/>
                <w:sz w:val="20"/>
              </w:rPr>
              <w:t xml:space="preserve"> </w:t>
            </w:r>
            <w:r>
              <w:rPr>
                <w:b/>
                <w:sz w:val="20"/>
              </w:rPr>
              <w:t>Módulo</w:t>
            </w:r>
            <w:r>
              <w:rPr>
                <w:b/>
                <w:spacing w:val="-5"/>
                <w:sz w:val="20"/>
              </w:rPr>
              <w:t xml:space="preserve"> </w:t>
            </w:r>
            <w:r>
              <w:rPr>
                <w:b/>
                <w:sz w:val="20"/>
              </w:rPr>
              <w:t>4</w:t>
            </w:r>
            <w:r>
              <w:rPr>
                <w:b/>
                <w:spacing w:val="-5"/>
                <w:sz w:val="20"/>
              </w:rPr>
              <w:t xml:space="preserve"> </w:t>
            </w:r>
            <w:r>
              <w:rPr>
                <w:b/>
                <w:sz w:val="20"/>
              </w:rPr>
              <w:t>-</w:t>
            </w:r>
            <w:r>
              <w:rPr>
                <w:b/>
                <w:spacing w:val="-5"/>
                <w:sz w:val="20"/>
              </w:rPr>
              <w:t xml:space="preserve"> </w:t>
            </w:r>
            <w:r>
              <w:rPr>
                <w:b/>
                <w:sz w:val="20"/>
              </w:rPr>
              <w:t>Custo</w:t>
            </w:r>
            <w:r>
              <w:rPr>
                <w:b/>
                <w:spacing w:val="-5"/>
                <w:sz w:val="20"/>
              </w:rPr>
              <w:t xml:space="preserve"> </w:t>
            </w:r>
            <w:r>
              <w:rPr>
                <w:b/>
                <w:sz w:val="20"/>
              </w:rPr>
              <w:t>de</w:t>
            </w:r>
            <w:r>
              <w:rPr>
                <w:b/>
                <w:spacing w:val="-6"/>
                <w:sz w:val="20"/>
              </w:rPr>
              <w:t xml:space="preserve"> </w:t>
            </w:r>
            <w:r>
              <w:rPr>
                <w:b/>
                <w:sz w:val="20"/>
              </w:rPr>
              <w:t>Reposição</w:t>
            </w:r>
            <w:r>
              <w:rPr>
                <w:b/>
                <w:spacing w:val="-5"/>
                <w:sz w:val="20"/>
              </w:rPr>
              <w:t xml:space="preserve"> </w:t>
            </w:r>
            <w:r>
              <w:rPr>
                <w:b/>
                <w:sz w:val="20"/>
              </w:rPr>
              <w:t>do</w:t>
            </w:r>
            <w:r>
              <w:rPr>
                <w:b/>
                <w:spacing w:val="-5"/>
                <w:sz w:val="20"/>
              </w:rPr>
              <w:t xml:space="preserve"> </w:t>
            </w:r>
            <w:r>
              <w:rPr>
                <w:b/>
                <w:sz w:val="20"/>
              </w:rPr>
              <w:t>Profissional</w:t>
            </w:r>
            <w:r>
              <w:rPr>
                <w:b/>
                <w:spacing w:val="-7"/>
                <w:sz w:val="20"/>
              </w:rPr>
              <w:t xml:space="preserve"> </w:t>
            </w:r>
            <w:r>
              <w:rPr>
                <w:b/>
                <w:spacing w:val="-2"/>
                <w:sz w:val="20"/>
              </w:rPr>
              <w:t>Ausente</w:t>
            </w:r>
          </w:p>
        </w:tc>
      </w:tr>
      <w:tr w:rsidR="00AB7807" w14:paraId="5ACFC92F" w14:textId="77777777" w:rsidTr="0097636D">
        <w:trPr>
          <w:trHeight w:val="216"/>
        </w:trPr>
        <w:tc>
          <w:tcPr>
            <w:tcW w:w="919" w:type="dxa"/>
          </w:tcPr>
          <w:p w14:paraId="12A83573" w14:textId="77777777" w:rsidR="00AB7807" w:rsidRDefault="00AB7807" w:rsidP="0097636D">
            <w:pPr>
              <w:pStyle w:val="TableParagraph"/>
              <w:ind w:left="45" w:right="6"/>
              <w:jc w:val="center"/>
              <w:rPr>
                <w:b/>
                <w:sz w:val="20"/>
              </w:rPr>
            </w:pPr>
            <w:r>
              <w:rPr>
                <w:b/>
                <w:spacing w:val="-10"/>
                <w:sz w:val="20"/>
              </w:rPr>
              <w:t>4</w:t>
            </w:r>
          </w:p>
        </w:tc>
        <w:tc>
          <w:tcPr>
            <w:tcW w:w="5641" w:type="dxa"/>
          </w:tcPr>
          <w:p w14:paraId="5A174395" w14:textId="77777777" w:rsidR="00AB7807" w:rsidRDefault="00AB7807" w:rsidP="0097636D">
            <w:pPr>
              <w:pStyle w:val="TableParagraph"/>
              <w:ind w:left="957"/>
              <w:rPr>
                <w:b/>
                <w:sz w:val="20"/>
              </w:rPr>
            </w:pPr>
            <w:r>
              <w:rPr>
                <w:b/>
                <w:sz w:val="20"/>
              </w:rPr>
              <w:t>Custo</w:t>
            </w:r>
            <w:r>
              <w:rPr>
                <w:b/>
                <w:spacing w:val="-5"/>
                <w:sz w:val="20"/>
              </w:rPr>
              <w:t xml:space="preserve"> </w:t>
            </w:r>
            <w:r>
              <w:rPr>
                <w:b/>
                <w:sz w:val="20"/>
              </w:rPr>
              <w:t>de</w:t>
            </w:r>
            <w:r>
              <w:rPr>
                <w:b/>
                <w:spacing w:val="-6"/>
                <w:sz w:val="20"/>
              </w:rPr>
              <w:t xml:space="preserve"> </w:t>
            </w:r>
            <w:r>
              <w:rPr>
                <w:b/>
                <w:sz w:val="20"/>
              </w:rPr>
              <w:t>Reposição</w:t>
            </w:r>
            <w:r>
              <w:rPr>
                <w:b/>
                <w:spacing w:val="-5"/>
                <w:sz w:val="20"/>
              </w:rPr>
              <w:t xml:space="preserve"> </w:t>
            </w:r>
            <w:r>
              <w:rPr>
                <w:b/>
                <w:sz w:val="20"/>
              </w:rPr>
              <w:t>do</w:t>
            </w:r>
            <w:r>
              <w:rPr>
                <w:b/>
                <w:spacing w:val="-6"/>
                <w:sz w:val="20"/>
              </w:rPr>
              <w:t xml:space="preserve"> </w:t>
            </w:r>
            <w:r>
              <w:rPr>
                <w:b/>
                <w:sz w:val="20"/>
              </w:rPr>
              <w:t>Profissional</w:t>
            </w:r>
            <w:r>
              <w:rPr>
                <w:b/>
                <w:spacing w:val="-6"/>
                <w:sz w:val="20"/>
              </w:rPr>
              <w:t xml:space="preserve"> </w:t>
            </w:r>
            <w:r>
              <w:rPr>
                <w:b/>
                <w:spacing w:val="-2"/>
                <w:sz w:val="20"/>
              </w:rPr>
              <w:t>Ausente</w:t>
            </w:r>
          </w:p>
        </w:tc>
        <w:tc>
          <w:tcPr>
            <w:tcW w:w="1901" w:type="dxa"/>
          </w:tcPr>
          <w:p w14:paraId="49889DEB" w14:textId="77777777" w:rsidR="00AB7807" w:rsidRDefault="00AB7807" w:rsidP="0097636D">
            <w:pPr>
              <w:pStyle w:val="TableParagraph"/>
              <w:ind w:left="297"/>
              <w:rPr>
                <w:b/>
                <w:sz w:val="20"/>
              </w:rPr>
            </w:pPr>
            <w:r>
              <w:rPr>
                <w:b/>
                <w:sz w:val="20"/>
              </w:rPr>
              <w:t>Percentual</w:t>
            </w:r>
            <w:r>
              <w:rPr>
                <w:b/>
                <w:spacing w:val="-10"/>
                <w:sz w:val="20"/>
              </w:rPr>
              <w:t xml:space="preserve"> </w:t>
            </w:r>
            <w:r>
              <w:rPr>
                <w:b/>
                <w:spacing w:val="-5"/>
                <w:sz w:val="20"/>
              </w:rPr>
              <w:t>(%)</w:t>
            </w:r>
          </w:p>
        </w:tc>
        <w:tc>
          <w:tcPr>
            <w:tcW w:w="1723" w:type="dxa"/>
          </w:tcPr>
          <w:p w14:paraId="191F24B4" w14:textId="77777777" w:rsidR="00AB7807" w:rsidRDefault="00AB7807" w:rsidP="0097636D">
            <w:pPr>
              <w:pStyle w:val="TableParagraph"/>
              <w:ind w:left="41"/>
              <w:jc w:val="center"/>
              <w:rPr>
                <w:b/>
                <w:sz w:val="20"/>
              </w:rPr>
            </w:pPr>
            <w:r>
              <w:rPr>
                <w:b/>
                <w:sz w:val="20"/>
              </w:rPr>
              <w:t>Valor</w:t>
            </w:r>
            <w:r>
              <w:rPr>
                <w:b/>
                <w:spacing w:val="-4"/>
                <w:sz w:val="20"/>
              </w:rPr>
              <w:t xml:space="preserve"> (R$)</w:t>
            </w:r>
          </w:p>
        </w:tc>
      </w:tr>
      <w:tr w:rsidR="00AB7807" w14:paraId="5A8F8D24" w14:textId="77777777" w:rsidTr="0097636D">
        <w:trPr>
          <w:trHeight w:val="216"/>
        </w:trPr>
        <w:tc>
          <w:tcPr>
            <w:tcW w:w="919" w:type="dxa"/>
          </w:tcPr>
          <w:p w14:paraId="7065E7F6" w14:textId="77777777" w:rsidR="00AB7807" w:rsidRDefault="00AB7807" w:rsidP="0097636D">
            <w:pPr>
              <w:pStyle w:val="TableParagraph"/>
              <w:ind w:left="45" w:right="4"/>
              <w:jc w:val="center"/>
              <w:rPr>
                <w:sz w:val="20"/>
              </w:rPr>
            </w:pPr>
            <w:r>
              <w:rPr>
                <w:spacing w:val="-5"/>
                <w:sz w:val="20"/>
              </w:rPr>
              <w:t>4.1</w:t>
            </w:r>
          </w:p>
        </w:tc>
        <w:tc>
          <w:tcPr>
            <w:tcW w:w="5641" w:type="dxa"/>
          </w:tcPr>
          <w:p w14:paraId="1080CB0C" w14:textId="77777777" w:rsidR="00AB7807" w:rsidRDefault="00AB7807" w:rsidP="0097636D">
            <w:pPr>
              <w:pStyle w:val="TableParagraph"/>
              <w:ind w:left="32"/>
              <w:rPr>
                <w:sz w:val="20"/>
              </w:rPr>
            </w:pPr>
            <w:r>
              <w:rPr>
                <w:spacing w:val="-2"/>
                <w:sz w:val="20"/>
              </w:rPr>
              <w:t>Ausências</w:t>
            </w:r>
            <w:r>
              <w:rPr>
                <w:spacing w:val="1"/>
                <w:sz w:val="20"/>
              </w:rPr>
              <w:t xml:space="preserve"> </w:t>
            </w:r>
            <w:r>
              <w:rPr>
                <w:spacing w:val="-2"/>
                <w:sz w:val="20"/>
              </w:rPr>
              <w:t>Legais</w:t>
            </w:r>
          </w:p>
        </w:tc>
        <w:tc>
          <w:tcPr>
            <w:tcW w:w="1901" w:type="dxa"/>
          </w:tcPr>
          <w:p w14:paraId="37FA3672" w14:textId="77777777" w:rsidR="00AB7807" w:rsidRDefault="00AB7807" w:rsidP="0097636D">
            <w:pPr>
              <w:pStyle w:val="TableParagraph"/>
              <w:rPr>
                <w:sz w:val="14"/>
              </w:rPr>
            </w:pPr>
          </w:p>
        </w:tc>
        <w:tc>
          <w:tcPr>
            <w:tcW w:w="1723" w:type="dxa"/>
          </w:tcPr>
          <w:p w14:paraId="150777E7" w14:textId="77777777" w:rsidR="00AB7807" w:rsidRDefault="00AB7807" w:rsidP="0097636D">
            <w:pPr>
              <w:pStyle w:val="TableParagraph"/>
              <w:tabs>
                <w:tab w:val="left" w:pos="1426"/>
              </w:tabs>
              <w:ind w:left="89"/>
              <w:jc w:val="center"/>
              <w:rPr>
                <w:sz w:val="20"/>
              </w:rPr>
            </w:pPr>
            <w:r>
              <w:rPr>
                <w:spacing w:val="-5"/>
                <w:sz w:val="20"/>
              </w:rPr>
              <w:t>R$</w:t>
            </w:r>
            <w:r>
              <w:rPr>
                <w:sz w:val="20"/>
              </w:rPr>
              <w:tab/>
            </w:r>
            <w:r>
              <w:rPr>
                <w:spacing w:val="-10"/>
                <w:sz w:val="20"/>
              </w:rPr>
              <w:t>-</w:t>
            </w:r>
          </w:p>
        </w:tc>
      </w:tr>
      <w:tr w:rsidR="00AB7807" w14:paraId="05057751" w14:textId="77777777" w:rsidTr="0097636D">
        <w:trPr>
          <w:trHeight w:val="216"/>
        </w:trPr>
        <w:tc>
          <w:tcPr>
            <w:tcW w:w="919" w:type="dxa"/>
          </w:tcPr>
          <w:p w14:paraId="50268F12" w14:textId="77777777" w:rsidR="00AB7807" w:rsidRDefault="00AB7807" w:rsidP="0097636D">
            <w:pPr>
              <w:pStyle w:val="TableParagraph"/>
              <w:ind w:left="45" w:right="4"/>
              <w:jc w:val="center"/>
              <w:rPr>
                <w:sz w:val="20"/>
              </w:rPr>
            </w:pPr>
            <w:r>
              <w:rPr>
                <w:spacing w:val="-5"/>
                <w:sz w:val="20"/>
              </w:rPr>
              <w:t>4.2</w:t>
            </w:r>
          </w:p>
        </w:tc>
        <w:tc>
          <w:tcPr>
            <w:tcW w:w="5641" w:type="dxa"/>
          </w:tcPr>
          <w:p w14:paraId="724B7C14" w14:textId="77777777" w:rsidR="00AB7807" w:rsidRDefault="00AB7807" w:rsidP="0097636D">
            <w:pPr>
              <w:pStyle w:val="TableParagraph"/>
              <w:ind w:left="32"/>
              <w:rPr>
                <w:sz w:val="20"/>
              </w:rPr>
            </w:pPr>
            <w:r>
              <w:rPr>
                <w:spacing w:val="-2"/>
                <w:sz w:val="20"/>
              </w:rPr>
              <w:t>Intrajornada</w:t>
            </w:r>
          </w:p>
        </w:tc>
        <w:tc>
          <w:tcPr>
            <w:tcW w:w="1901" w:type="dxa"/>
          </w:tcPr>
          <w:p w14:paraId="54E40399" w14:textId="77777777" w:rsidR="00AB7807" w:rsidRDefault="00AB7807" w:rsidP="0097636D">
            <w:pPr>
              <w:pStyle w:val="TableParagraph"/>
              <w:rPr>
                <w:sz w:val="14"/>
              </w:rPr>
            </w:pPr>
          </w:p>
        </w:tc>
        <w:tc>
          <w:tcPr>
            <w:tcW w:w="1723" w:type="dxa"/>
          </w:tcPr>
          <w:p w14:paraId="4A6AF9FF" w14:textId="77777777" w:rsidR="00AB7807" w:rsidRDefault="00AB7807" w:rsidP="0097636D">
            <w:pPr>
              <w:pStyle w:val="TableParagraph"/>
              <w:tabs>
                <w:tab w:val="left" w:pos="1426"/>
              </w:tabs>
              <w:ind w:left="89"/>
              <w:jc w:val="center"/>
              <w:rPr>
                <w:sz w:val="20"/>
              </w:rPr>
            </w:pPr>
            <w:r>
              <w:rPr>
                <w:spacing w:val="-5"/>
                <w:sz w:val="20"/>
              </w:rPr>
              <w:t>R$</w:t>
            </w:r>
            <w:r>
              <w:rPr>
                <w:sz w:val="20"/>
              </w:rPr>
              <w:tab/>
            </w:r>
            <w:r>
              <w:rPr>
                <w:spacing w:val="-10"/>
                <w:sz w:val="20"/>
              </w:rPr>
              <w:t>-</w:t>
            </w:r>
          </w:p>
        </w:tc>
      </w:tr>
      <w:tr w:rsidR="00AB7807" w14:paraId="6A0B5C8F" w14:textId="77777777" w:rsidTr="0097636D">
        <w:trPr>
          <w:trHeight w:val="216"/>
        </w:trPr>
        <w:tc>
          <w:tcPr>
            <w:tcW w:w="6560" w:type="dxa"/>
            <w:gridSpan w:val="2"/>
          </w:tcPr>
          <w:p w14:paraId="3DBF236F" w14:textId="77777777" w:rsidR="00AB7807" w:rsidRDefault="00AB7807" w:rsidP="0097636D">
            <w:pPr>
              <w:pStyle w:val="TableParagraph"/>
              <w:ind w:left="40"/>
              <w:jc w:val="center"/>
              <w:rPr>
                <w:b/>
                <w:sz w:val="20"/>
              </w:rPr>
            </w:pPr>
            <w:r>
              <w:rPr>
                <w:b/>
                <w:sz w:val="20"/>
              </w:rPr>
              <w:t>Total</w:t>
            </w:r>
            <w:r>
              <w:rPr>
                <w:b/>
                <w:spacing w:val="-5"/>
                <w:sz w:val="20"/>
              </w:rPr>
              <w:t xml:space="preserve"> </w:t>
            </w:r>
            <w:r>
              <w:rPr>
                <w:b/>
                <w:sz w:val="20"/>
              </w:rPr>
              <w:t>Módulo</w:t>
            </w:r>
            <w:r>
              <w:rPr>
                <w:b/>
                <w:spacing w:val="-2"/>
                <w:sz w:val="20"/>
              </w:rPr>
              <w:t xml:space="preserve"> </w:t>
            </w:r>
            <w:r>
              <w:rPr>
                <w:b/>
                <w:spacing w:val="-10"/>
                <w:sz w:val="20"/>
              </w:rPr>
              <w:t>4</w:t>
            </w:r>
          </w:p>
        </w:tc>
        <w:tc>
          <w:tcPr>
            <w:tcW w:w="1901" w:type="dxa"/>
          </w:tcPr>
          <w:p w14:paraId="68BF3E53" w14:textId="77777777" w:rsidR="00AB7807" w:rsidRDefault="00AB7807" w:rsidP="0097636D">
            <w:pPr>
              <w:pStyle w:val="TableParagraph"/>
              <w:rPr>
                <w:sz w:val="14"/>
              </w:rPr>
            </w:pPr>
          </w:p>
        </w:tc>
        <w:tc>
          <w:tcPr>
            <w:tcW w:w="1723" w:type="dxa"/>
          </w:tcPr>
          <w:p w14:paraId="0BC6F0AA" w14:textId="77777777" w:rsidR="00AB7807" w:rsidRDefault="00AB7807" w:rsidP="0097636D">
            <w:pPr>
              <w:pStyle w:val="TableParagraph"/>
              <w:tabs>
                <w:tab w:val="left" w:pos="1436"/>
              </w:tabs>
              <w:ind w:left="87"/>
              <w:jc w:val="center"/>
              <w:rPr>
                <w:b/>
                <w:sz w:val="20"/>
              </w:rPr>
            </w:pPr>
            <w:r>
              <w:rPr>
                <w:b/>
                <w:spacing w:val="-5"/>
                <w:sz w:val="20"/>
              </w:rPr>
              <w:t>R$</w:t>
            </w:r>
            <w:r>
              <w:rPr>
                <w:b/>
                <w:sz w:val="20"/>
              </w:rPr>
              <w:tab/>
            </w:r>
            <w:r>
              <w:rPr>
                <w:b/>
                <w:spacing w:val="-10"/>
                <w:sz w:val="20"/>
              </w:rPr>
              <w:t>-</w:t>
            </w:r>
          </w:p>
        </w:tc>
      </w:tr>
    </w:tbl>
    <w:p w14:paraId="50EAB9A2" w14:textId="77777777" w:rsidR="00AB7807" w:rsidRDefault="00AB7807" w:rsidP="00AB7807">
      <w:pPr>
        <w:spacing w:before="1"/>
        <w:rPr>
          <w:sz w:val="19"/>
        </w:rPr>
      </w:pPr>
    </w:p>
    <w:tbl>
      <w:tblPr>
        <w:tblStyle w:val="TableNormal"/>
        <w:tblW w:w="0" w:type="auto"/>
        <w:tblInd w:w="15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19"/>
        <w:gridCol w:w="7543"/>
        <w:gridCol w:w="1724"/>
      </w:tblGrid>
      <w:tr w:rsidR="00AB7807" w14:paraId="54021BF2" w14:textId="77777777" w:rsidTr="0097636D">
        <w:trPr>
          <w:trHeight w:val="216"/>
        </w:trPr>
        <w:tc>
          <w:tcPr>
            <w:tcW w:w="10186" w:type="dxa"/>
            <w:gridSpan w:val="3"/>
            <w:shd w:val="clear" w:color="auto" w:fill="9BC2E6"/>
          </w:tcPr>
          <w:p w14:paraId="57E053F7" w14:textId="77777777" w:rsidR="00AB7807" w:rsidRDefault="00AB7807" w:rsidP="0097636D">
            <w:pPr>
              <w:pStyle w:val="TableParagraph"/>
              <w:ind w:left="55"/>
              <w:jc w:val="center"/>
              <w:rPr>
                <w:b/>
                <w:sz w:val="20"/>
              </w:rPr>
            </w:pPr>
            <w:r>
              <w:rPr>
                <w:b/>
                <w:sz w:val="20"/>
              </w:rPr>
              <w:t>Módulo</w:t>
            </w:r>
            <w:r>
              <w:rPr>
                <w:b/>
                <w:spacing w:val="-4"/>
                <w:sz w:val="20"/>
              </w:rPr>
              <w:t xml:space="preserve"> </w:t>
            </w:r>
            <w:r>
              <w:rPr>
                <w:b/>
                <w:sz w:val="20"/>
              </w:rPr>
              <w:t>5</w:t>
            </w:r>
            <w:r>
              <w:rPr>
                <w:b/>
                <w:spacing w:val="-4"/>
                <w:sz w:val="20"/>
              </w:rPr>
              <w:t xml:space="preserve"> </w:t>
            </w:r>
            <w:r>
              <w:rPr>
                <w:b/>
                <w:sz w:val="20"/>
              </w:rPr>
              <w:t>-</w:t>
            </w:r>
            <w:r>
              <w:rPr>
                <w:b/>
                <w:spacing w:val="-5"/>
                <w:sz w:val="20"/>
              </w:rPr>
              <w:t xml:space="preserve"> </w:t>
            </w:r>
            <w:r>
              <w:rPr>
                <w:b/>
                <w:sz w:val="20"/>
              </w:rPr>
              <w:t>Insumos</w:t>
            </w:r>
            <w:r>
              <w:rPr>
                <w:b/>
                <w:spacing w:val="-6"/>
                <w:sz w:val="20"/>
              </w:rPr>
              <w:t xml:space="preserve"> </w:t>
            </w:r>
            <w:r>
              <w:rPr>
                <w:b/>
                <w:spacing w:val="-2"/>
                <w:sz w:val="20"/>
              </w:rPr>
              <w:t>Diversos</w:t>
            </w:r>
          </w:p>
        </w:tc>
      </w:tr>
      <w:tr w:rsidR="00AB7807" w14:paraId="251A22F8" w14:textId="77777777" w:rsidTr="0097636D">
        <w:trPr>
          <w:trHeight w:val="217"/>
        </w:trPr>
        <w:tc>
          <w:tcPr>
            <w:tcW w:w="919" w:type="dxa"/>
          </w:tcPr>
          <w:p w14:paraId="6FF6FE5C" w14:textId="77777777" w:rsidR="00AB7807" w:rsidRDefault="00AB7807" w:rsidP="0097636D">
            <w:pPr>
              <w:pStyle w:val="TableParagraph"/>
              <w:ind w:left="45" w:right="6"/>
              <w:jc w:val="center"/>
              <w:rPr>
                <w:b/>
                <w:sz w:val="20"/>
              </w:rPr>
            </w:pPr>
            <w:r>
              <w:rPr>
                <w:b/>
                <w:spacing w:val="-10"/>
                <w:sz w:val="20"/>
              </w:rPr>
              <w:t>5</w:t>
            </w:r>
          </w:p>
        </w:tc>
        <w:tc>
          <w:tcPr>
            <w:tcW w:w="7543" w:type="dxa"/>
          </w:tcPr>
          <w:p w14:paraId="7188FB64" w14:textId="77777777" w:rsidR="00AB7807" w:rsidRDefault="00AB7807" w:rsidP="0097636D">
            <w:pPr>
              <w:pStyle w:val="TableParagraph"/>
              <w:ind w:left="32"/>
              <w:rPr>
                <w:b/>
                <w:sz w:val="20"/>
              </w:rPr>
            </w:pPr>
            <w:r>
              <w:rPr>
                <w:b/>
                <w:spacing w:val="-2"/>
                <w:sz w:val="20"/>
              </w:rPr>
              <w:t>Insumos Diversos</w:t>
            </w:r>
          </w:p>
        </w:tc>
        <w:tc>
          <w:tcPr>
            <w:tcW w:w="1724" w:type="dxa"/>
          </w:tcPr>
          <w:p w14:paraId="2F2121CB" w14:textId="77777777" w:rsidR="00AB7807" w:rsidRDefault="00AB7807" w:rsidP="0097636D">
            <w:pPr>
              <w:pStyle w:val="TableParagraph"/>
              <w:ind w:left="38"/>
              <w:jc w:val="center"/>
              <w:rPr>
                <w:b/>
                <w:sz w:val="20"/>
              </w:rPr>
            </w:pPr>
            <w:r>
              <w:rPr>
                <w:b/>
                <w:sz w:val="20"/>
              </w:rPr>
              <w:t>Valor</w:t>
            </w:r>
            <w:r>
              <w:rPr>
                <w:b/>
                <w:spacing w:val="-4"/>
                <w:sz w:val="20"/>
              </w:rPr>
              <w:t xml:space="preserve"> (R$)</w:t>
            </w:r>
          </w:p>
        </w:tc>
      </w:tr>
      <w:tr w:rsidR="00AB7807" w14:paraId="3C2EDF50" w14:textId="77777777" w:rsidTr="0097636D">
        <w:trPr>
          <w:trHeight w:val="216"/>
        </w:trPr>
        <w:tc>
          <w:tcPr>
            <w:tcW w:w="919" w:type="dxa"/>
          </w:tcPr>
          <w:p w14:paraId="76BC3CBD" w14:textId="77777777" w:rsidR="00AB7807" w:rsidRDefault="00AB7807" w:rsidP="0097636D">
            <w:pPr>
              <w:pStyle w:val="TableParagraph"/>
              <w:ind w:left="45"/>
              <w:jc w:val="center"/>
              <w:rPr>
                <w:sz w:val="20"/>
              </w:rPr>
            </w:pPr>
            <w:r>
              <w:rPr>
                <w:spacing w:val="-10"/>
                <w:sz w:val="20"/>
              </w:rPr>
              <w:lastRenderedPageBreak/>
              <w:t>A</w:t>
            </w:r>
          </w:p>
        </w:tc>
        <w:tc>
          <w:tcPr>
            <w:tcW w:w="7543" w:type="dxa"/>
          </w:tcPr>
          <w:p w14:paraId="2E7304CA" w14:textId="77777777" w:rsidR="00AB7807" w:rsidRDefault="00AB7807" w:rsidP="0097636D">
            <w:pPr>
              <w:pStyle w:val="TableParagraph"/>
              <w:ind w:left="32"/>
              <w:rPr>
                <w:sz w:val="20"/>
              </w:rPr>
            </w:pPr>
            <w:r>
              <w:rPr>
                <w:spacing w:val="-2"/>
                <w:sz w:val="20"/>
              </w:rPr>
              <w:t>Uniformes</w:t>
            </w:r>
          </w:p>
        </w:tc>
        <w:tc>
          <w:tcPr>
            <w:tcW w:w="1724" w:type="dxa"/>
          </w:tcPr>
          <w:p w14:paraId="0D8B830A" w14:textId="77777777" w:rsidR="00AB7807" w:rsidRDefault="00AB7807" w:rsidP="0097636D">
            <w:pPr>
              <w:pStyle w:val="TableParagraph"/>
              <w:rPr>
                <w:sz w:val="14"/>
              </w:rPr>
            </w:pPr>
          </w:p>
        </w:tc>
      </w:tr>
      <w:tr w:rsidR="00AB7807" w14:paraId="5B26A8FB" w14:textId="77777777" w:rsidTr="0097636D">
        <w:trPr>
          <w:trHeight w:val="216"/>
        </w:trPr>
        <w:tc>
          <w:tcPr>
            <w:tcW w:w="919" w:type="dxa"/>
          </w:tcPr>
          <w:p w14:paraId="6D39E13E" w14:textId="77777777" w:rsidR="00AB7807" w:rsidRDefault="00AB7807" w:rsidP="0097636D">
            <w:pPr>
              <w:pStyle w:val="TableParagraph"/>
              <w:ind w:left="45" w:right="6"/>
              <w:jc w:val="center"/>
              <w:rPr>
                <w:sz w:val="20"/>
              </w:rPr>
            </w:pPr>
            <w:r>
              <w:rPr>
                <w:spacing w:val="-10"/>
                <w:sz w:val="20"/>
              </w:rPr>
              <w:t>B</w:t>
            </w:r>
          </w:p>
        </w:tc>
        <w:tc>
          <w:tcPr>
            <w:tcW w:w="7543" w:type="dxa"/>
          </w:tcPr>
          <w:p w14:paraId="6082F7EA" w14:textId="77777777" w:rsidR="00AB7807" w:rsidRDefault="00AB7807" w:rsidP="0097636D">
            <w:pPr>
              <w:pStyle w:val="TableParagraph"/>
              <w:ind w:left="32"/>
              <w:rPr>
                <w:sz w:val="20"/>
              </w:rPr>
            </w:pPr>
            <w:r>
              <w:rPr>
                <w:spacing w:val="-2"/>
                <w:sz w:val="20"/>
              </w:rPr>
              <w:t>Materiais</w:t>
            </w:r>
          </w:p>
        </w:tc>
        <w:tc>
          <w:tcPr>
            <w:tcW w:w="1724" w:type="dxa"/>
          </w:tcPr>
          <w:p w14:paraId="1B6DB788" w14:textId="77777777" w:rsidR="00AB7807" w:rsidRDefault="00AB7807" w:rsidP="0097636D">
            <w:pPr>
              <w:pStyle w:val="TableParagraph"/>
              <w:rPr>
                <w:sz w:val="14"/>
              </w:rPr>
            </w:pPr>
          </w:p>
        </w:tc>
      </w:tr>
      <w:tr w:rsidR="00AB7807" w14:paraId="586D88E5" w14:textId="77777777" w:rsidTr="0097636D">
        <w:trPr>
          <w:trHeight w:val="216"/>
        </w:trPr>
        <w:tc>
          <w:tcPr>
            <w:tcW w:w="919" w:type="dxa"/>
          </w:tcPr>
          <w:p w14:paraId="752D9772" w14:textId="77777777" w:rsidR="00AB7807" w:rsidRDefault="00AB7807" w:rsidP="0097636D">
            <w:pPr>
              <w:pStyle w:val="TableParagraph"/>
              <w:ind w:left="45" w:right="1"/>
              <w:jc w:val="center"/>
              <w:rPr>
                <w:sz w:val="20"/>
              </w:rPr>
            </w:pPr>
            <w:r>
              <w:rPr>
                <w:spacing w:val="-10"/>
                <w:sz w:val="20"/>
              </w:rPr>
              <w:t>C</w:t>
            </w:r>
          </w:p>
        </w:tc>
        <w:tc>
          <w:tcPr>
            <w:tcW w:w="7543" w:type="dxa"/>
          </w:tcPr>
          <w:p w14:paraId="7117F0B0" w14:textId="77777777" w:rsidR="00AB7807" w:rsidRDefault="00AB7807" w:rsidP="0097636D">
            <w:pPr>
              <w:pStyle w:val="TableParagraph"/>
              <w:ind w:left="32"/>
              <w:rPr>
                <w:sz w:val="20"/>
              </w:rPr>
            </w:pPr>
            <w:r>
              <w:rPr>
                <w:spacing w:val="-2"/>
                <w:sz w:val="20"/>
              </w:rPr>
              <w:t>Equipamentos</w:t>
            </w:r>
            <w:r>
              <w:rPr>
                <w:spacing w:val="5"/>
                <w:sz w:val="20"/>
              </w:rPr>
              <w:t xml:space="preserve"> </w:t>
            </w:r>
            <w:r>
              <w:rPr>
                <w:spacing w:val="-4"/>
                <w:sz w:val="20"/>
              </w:rPr>
              <w:t>Epis</w:t>
            </w:r>
          </w:p>
        </w:tc>
        <w:tc>
          <w:tcPr>
            <w:tcW w:w="1724" w:type="dxa"/>
          </w:tcPr>
          <w:p w14:paraId="3E798EF1" w14:textId="77777777" w:rsidR="00AB7807" w:rsidRDefault="00AB7807" w:rsidP="0097636D">
            <w:pPr>
              <w:pStyle w:val="TableParagraph"/>
              <w:rPr>
                <w:sz w:val="14"/>
              </w:rPr>
            </w:pPr>
          </w:p>
        </w:tc>
      </w:tr>
      <w:tr w:rsidR="00AB7807" w14:paraId="16785F12" w14:textId="77777777" w:rsidTr="0097636D">
        <w:trPr>
          <w:trHeight w:val="216"/>
        </w:trPr>
        <w:tc>
          <w:tcPr>
            <w:tcW w:w="919" w:type="dxa"/>
          </w:tcPr>
          <w:p w14:paraId="7D298EC2" w14:textId="77777777" w:rsidR="00AB7807" w:rsidRDefault="00AB7807" w:rsidP="0097636D">
            <w:pPr>
              <w:pStyle w:val="TableParagraph"/>
              <w:ind w:left="45" w:right="5"/>
              <w:jc w:val="center"/>
              <w:rPr>
                <w:sz w:val="20"/>
              </w:rPr>
            </w:pPr>
            <w:r>
              <w:rPr>
                <w:spacing w:val="-10"/>
                <w:sz w:val="20"/>
              </w:rPr>
              <w:t>D</w:t>
            </w:r>
          </w:p>
        </w:tc>
        <w:tc>
          <w:tcPr>
            <w:tcW w:w="7543" w:type="dxa"/>
          </w:tcPr>
          <w:p w14:paraId="3E5692F3" w14:textId="77777777" w:rsidR="00AB7807" w:rsidRDefault="00AB7807" w:rsidP="0097636D">
            <w:pPr>
              <w:pStyle w:val="TableParagraph"/>
              <w:ind w:left="32"/>
              <w:rPr>
                <w:sz w:val="20"/>
              </w:rPr>
            </w:pPr>
            <w:r>
              <w:rPr>
                <w:sz w:val="20"/>
              </w:rPr>
              <w:t>Outros</w:t>
            </w:r>
            <w:r>
              <w:rPr>
                <w:spacing w:val="-7"/>
                <w:sz w:val="20"/>
              </w:rPr>
              <w:t xml:space="preserve"> </w:t>
            </w:r>
            <w:r>
              <w:rPr>
                <w:spacing w:val="-2"/>
                <w:sz w:val="20"/>
              </w:rPr>
              <w:t>(especificar)</w:t>
            </w:r>
          </w:p>
        </w:tc>
        <w:tc>
          <w:tcPr>
            <w:tcW w:w="1724" w:type="dxa"/>
          </w:tcPr>
          <w:p w14:paraId="1A505277" w14:textId="77777777" w:rsidR="00AB7807" w:rsidRDefault="00AB7807" w:rsidP="0097636D">
            <w:pPr>
              <w:pStyle w:val="TableParagraph"/>
              <w:rPr>
                <w:sz w:val="14"/>
              </w:rPr>
            </w:pPr>
          </w:p>
        </w:tc>
      </w:tr>
      <w:tr w:rsidR="00AB7807" w14:paraId="0E82F298" w14:textId="77777777" w:rsidTr="0097636D">
        <w:trPr>
          <w:trHeight w:val="216"/>
        </w:trPr>
        <w:tc>
          <w:tcPr>
            <w:tcW w:w="8462" w:type="dxa"/>
            <w:gridSpan w:val="2"/>
          </w:tcPr>
          <w:p w14:paraId="22E40617" w14:textId="77777777" w:rsidR="00AB7807" w:rsidRDefault="00AB7807" w:rsidP="0097636D">
            <w:pPr>
              <w:pStyle w:val="TableParagraph"/>
              <w:ind w:left="88"/>
              <w:jc w:val="center"/>
              <w:rPr>
                <w:b/>
                <w:sz w:val="20"/>
              </w:rPr>
            </w:pPr>
            <w:r>
              <w:rPr>
                <w:b/>
                <w:sz w:val="20"/>
              </w:rPr>
              <w:t>Total</w:t>
            </w:r>
            <w:r>
              <w:rPr>
                <w:b/>
                <w:spacing w:val="-5"/>
                <w:sz w:val="20"/>
              </w:rPr>
              <w:t xml:space="preserve"> </w:t>
            </w:r>
            <w:r>
              <w:rPr>
                <w:b/>
                <w:sz w:val="20"/>
              </w:rPr>
              <w:t>Módulo</w:t>
            </w:r>
            <w:r>
              <w:rPr>
                <w:b/>
                <w:spacing w:val="-2"/>
                <w:sz w:val="20"/>
              </w:rPr>
              <w:t xml:space="preserve"> </w:t>
            </w:r>
            <w:r>
              <w:rPr>
                <w:b/>
                <w:spacing w:val="-10"/>
                <w:sz w:val="20"/>
              </w:rPr>
              <w:t>5</w:t>
            </w:r>
          </w:p>
        </w:tc>
        <w:tc>
          <w:tcPr>
            <w:tcW w:w="1724" w:type="dxa"/>
          </w:tcPr>
          <w:p w14:paraId="20CA5DF3" w14:textId="77777777" w:rsidR="00AB7807" w:rsidRDefault="00AB7807" w:rsidP="0097636D">
            <w:pPr>
              <w:pStyle w:val="TableParagraph"/>
              <w:tabs>
                <w:tab w:val="left" w:pos="1433"/>
              </w:tabs>
              <w:ind w:left="84"/>
              <w:jc w:val="center"/>
              <w:rPr>
                <w:b/>
                <w:sz w:val="20"/>
              </w:rPr>
            </w:pPr>
            <w:r>
              <w:rPr>
                <w:b/>
                <w:spacing w:val="-5"/>
                <w:sz w:val="20"/>
              </w:rPr>
              <w:t>R$</w:t>
            </w:r>
            <w:r>
              <w:rPr>
                <w:b/>
                <w:sz w:val="20"/>
              </w:rPr>
              <w:tab/>
            </w:r>
            <w:r>
              <w:rPr>
                <w:b/>
                <w:spacing w:val="-10"/>
                <w:sz w:val="20"/>
              </w:rPr>
              <w:t>-</w:t>
            </w:r>
          </w:p>
        </w:tc>
      </w:tr>
    </w:tbl>
    <w:p w14:paraId="50A1775A" w14:textId="77777777" w:rsidR="00AB7807" w:rsidRDefault="00AB7807" w:rsidP="00AB7807">
      <w:pPr>
        <w:spacing w:before="1" w:after="1"/>
        <w:rPr>
          <w:sz w:val="19"/>
        </w:rPr>
      </w:pPr>
    </w:p>
    <w:tbl>
      <w:tblPr>
        <w:tblStyle w:val="TableNormal"/>
        <w:tblW w:w="0" w:type="auto"/>
        <w:tblInd w:w="15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919"/>
        <w:gridCol w:w="5641"/>
        <w:gridCol w:w="1901"/>
        <w:gridCol w:w="884"/>
        <w:gridCol w:w="537"/>
        <w:gridCol w:w="85"/>
        <w:gridCol w:w="218"/>
      </w:tblGrid>
      <w:tr w:rsidR="00AB7807" w14:paraId="292F0569" w14:textId="77777777" w:rsidTr="0097636D">
        <w:trPr>
          <w:trHeight w:val="212"/>
        </w:trPr>
        <w:tc>
          <w:tcPr>
            <w:tcW w:w="10185" w:type="dxa"/>
            <w:gridSpan w:val="7"/>
            <w:tcBorders>
              <w:bottom w:val="single" w:sz="8" w:space="0" w:color="000000"/>
              <w:right w:val="single" w:sz="8" w:space="0" w:color="000000"/>
            </w:tcBorders>
            <w:shd w:val="clear" w:color="auto" w:fill="9BC2E6"/>
          </w:tcPr>
          <w:p w14:paraId="5D6C9222" w14:textId="77777777" w:rsidR="00AB7807" w:rsidRDefault="00AB7807" w:rsidP="0097636D">
            <w:pPr>
              <w:pStyle w:val="TableParagraph"/>
              <w:spacing w:line="192" w:lineRule="exact"/>
              <w:ind w:left="39"/>
              <w:jc w:val="center"/>
              <w:rPr>
                <w:b/>
                <w:sz w:val="20"/>
              </w:rPr>
            </w:pPr>
            <w:r>
              <w:rPr>
                <w:b/>
                <w:sz w:val="20"/>
              </w:rPr>
              <w:t>Módulo</w:t>
            </w:r>
            <w:r>
              <w:rPr>
                <w:b/>
                <w:spacing w:val="-4"/>
                <w:sz w:val="20"/>
              </w:rPr>
              <w:t xml:space="preserve"> </w:t>
            </w:r>
            <w:r>
              <w:rPr>
                <w:b/>
                <w:sz w:val="20"/>
              </w:rPr>
              <w:t>6</w:t>
            </w:r>
            <w:r>
              <w:rPr>
                <w:b/>
                <w:spacing w:val="-3"/>
                <w:sz w:val="20"/>
              </w:rPr>
              <w:t xml:space="preserve"> </w:t>
            </w:r>
            <w:r>
              <w:rPr>
                <w:b/>
                <w:sz w:val="20"/>
              </w:rPr>
              <w:t>-</w:t>
            </w:r>
            <w:r>
              <w:rPr>
                <w:b/>
                <w:spacing w:val="-4"/>
                <w:sz w:val="20"/>
              </w:rPr>
              <w:t xml:space="preserve"> </w:t>
            </w:r>
            <w:r>
              <w:rPr>
                <w:b/>
                <w:sz w:val="20"/>
              </w:rPr>
              <w:t>Custos</w:t>
            </w:r>
            <w:r>
              <w:rPr>
                <w:b/>
                <w:spacing w:val="-5"/>
                <w:sz w:val="20"/>
              </w:rPr>
              <w:t xml:space="preserve"> </w:t>
            </w:r>
            <w:r>
              <w:rPr>
                <w:b/>
                <w:sz w:val="20"/>
              </w:rPr>
              <w:t>Indiretos,</w:t>
            </w:r>
            <w:r>
              <w:rPr>
                <w:b/>
                <w:spacing w:val="-4"/>
                <w:sz w:val="20"/>
              </w:rPr>
              <w:t xml:space="preserve"> </w:t>
            </w:r>
            <w:r>
              <w:rPr>
                <w:b/>
                <w:sz w:val="20"/>
              </w:rPr>
              <w:t>Tributos</w:t>
            </w:r>
            <w:r>
              <w:rPr>
                <w:b/>
                <w:spacing w:val="-5"/>
                <w:sz w:val="20"/>
              </w:rPr>
              <w:t xml:space="preserve"> </w:t>
            </w:r>
            <w:r>
              <w:rPr>
                <w:b/>
                <w:sz w:val="20"/>
              </w:rPr>
              <w:t>e</w:t>
            </w:r>
            <w:r>
              <w:rPr>
                <w:b/>
                <w:spacing w:val="-4"/>
                <w:sz w:val="20"/>
              </w:rPr>
              <w:t xml:space="preserve"> </w:t>
            </w:r>
            <w:r>
              <w:rPr>
                <w:b/>
                <w:spacing w:val="-2"/>
                <w:sz w:val="20"/>
              </w:rPr>
              <w:t>Lucro</w:t>
            </w:r>
          </w:p>
        </w:tc>
      </w:tr>
      <w:tr w:rsidR="00AB7807" w14:paraId="010535EC" w14:textId="77777777" w:rsidTr="0097636D">
        <w:trPr>
          <w:trHeight w:val="229"/>
        </w:trPr>
        <w:tc>
          <w:tcPr>
            <w:tcW w:w="8461" w:type="dxa"/>
            <w:gridSpan w:val="3"/>
            <w:tcBorders>
              <w:top w:val="single" w:sz="8" w:space="0" w:color="000000"/>
            </w:tcBorders>
          </w:tcPr>
          <w:p w14:paraId="0BEF4592" w14:textId="77777777" w:rsidR="00AB7807" w:rsidRDefault="00AB7807" w:rsidP="0097636D">
            <w:pPr>
              <w:pStyle w:val="TableParagraph"/>
              <w:spacing w:line="209" w:lineRule="exact"/>
              <w:ind w:left="32"/>
              <w:rPr>
                <w:sz w:val="20"/>
              </w:rPr>
            </w:pPr>
            <w:r>
              <w:rPr>
                <w:sz w:val="20"/>
              </w:rPr>
              <w:t>Custo</w:t>
            </w:r>
            <w:r>
              <w:rPr>
                <w:spacing w:val="-6"/>
                <w:sz w:val="20"/>
              </w:rPr>
              <w:t xml:space="preserve"> </w:t>
            </w:r>
            <w:r>
              <w:rPr>
                <w:sz w:val="20"/>
              </w:rPr>
              <w:t>direto:</w:t>
            </w:r>
            <w:r>
              <w:rPr>
                <w:spacing w:val="-7"/>
                <w:sz w:val="20"/>
              </w:rPr>
              <w:t xml:space="preserve"> </w:t>
            </w:r>
            <w:r>
              <w:rPr>
                <w:sz w:val="20"/>
              </w:rPr>
              <w:t>Somatório</w:t>
            </w:r>
            <w:r>
              <w:rPr>
                <w:spacing w:val="-5"/>
                <w:sz w:val="20"/>
              </w:rPr>
              <w:t xml:space="preserve"> </w:t>
            </w:r>
            <w:r>
              <w:rPr>
                <w:sz w:val="20"/>
              </w:rPr>
              <w:t>dos</w:t>
            </w:r>
            <w:r>
              <w:rPr>
                <w:spacing w:val="-7"/>
                <w:sz w:val="20"/>
              </w:rPr>
              <w:t xml:space="preserve"> </w:t>
            </w:r>
            <w:r>
              <w:rPr>
                <w:sz w:val="20"/>
              </w:rPr>
              <w:t>Módulos</w:t>
            </w:r>
            <w:r>
              <w:rPr>
                <w:spacing w:val="-7"/>
                <w:sz w:val="20"/>
              </w:rPr>
              <w:t xml:space="preserve"> </w:t>
            </w:r>
            <w:r>
              <w:rPr>
                <w:spacing w:val="-2"/>
                <w:sz w:val="20"/>
              </w:rPr>
              <w:t>1+2+3+4+5</w:t>
            </w:r>
          </w:p>
        </w:tc>
        <w:tc>
          <w:tcPr>
            <w:tcW w:w="884" w:type="dxa"/>
            <w:tcBorders>
              <w:top w:val="single" w:sz="8" w:space="0" w:color="000000"/>
              <w:right w:val="nil"/>
            </w:tcBorders>
          </w:tcPr>
          <w:p w14:paraId="754C9CE5" w14:textId="77777777" w:rsidR="00AB7807" w:rsidRDefault="00AB7807" w:rsidP="0097636D">
            <w:pPr>
              <w:pStyle w:val="TableParagraph"/>
              <w:spacing w:line="209" w:lineRule="exact"/>
              <w:ind w:left="100"/>
              <w:rPr>
                <w:b/>
                <w:sz w:val="20"/>
              </w:rPr>
            </w:pPr>
            <w:r>
              <w:rPr>
                <w:b/>
                <w:spacing w:val="-5"/>
                <w:sz w:val="20"/>
              </w:rPr>
              <w:t>R$</w:t>
            </w:r>
          </w:p>
        </w:tc>
        <w:tc>
          <w:tcPr>
            <w:tcW w:w="537" w:type="dxa"/>
            <w:tcBorders>
              <w:top w:val="single" w:sz="8" w:space="0" w:color="000000"/>
              <w:left w:val="nil"/>
              <w:right w:val="nil"/>
            </w:tcBorders>
          </w:tcPr>
          <w:p w14:paraId="172BF980" w14:textId="77777777" w:rsidR="00AB7807" w:rsidRDefault="00AB7807" w:rsidP="0097636D">
            <w:pPr>
              <w:pStyle w:val="TableParagraph"/>
              <w:spacing w:line="209" w:lineRule="exact"/>
              <w:ind w:right="-29"/>
              <w:jc w:val="right"/>
              <w:rPr>
                <w:b/>
                <w:sz w:val="20"/>
              </w:rPr>
            </w:pPr>
            <w:r>
              <w:rPr>
                <w:b/>
                <w:spacing w:val="-10"/>
                <w:sz w:val="20"/>
              </w:rPr>
              <w:t>-</w:t>
            </w:r>
          </w:p>
        </w:tc>
        <w:tc>
          <w:tcPr>
            <w:tcW w:w="85" w:type="dxa"/>
            <w:tcBorders>
              <w:top w:val="single" w:sz="8" w:space="0" w:color="000000"/>
              <w:left w:val="nil"/>
              <w:right w:val="nil"/>
            </w:tcBorders>
          </w:tcPr>
          <w:p w14:paraId="0D0F642B" w14:textId="77777777" w:rsidR="00AB7807" w:rsidRDefault="00AB7807" w:rsidP="0097636D">
            <w:pPr>
              <w:pStyle w:val="TableParagraph"/>
              <w:rPr>
                <w:sz w:val="16"/>
              </w:rPr>
            </w:pPr>
          </w:p>
        </w:tc>
        <w:tc>
          <w:tcPr>
            <w:tcW w:w="218" w:type="dxa"/>
            <w:tcBorders>
              <w:top w:val="single" w:sz="8" w:space="0" w:color="000000"/>
              <w:left w:val="nil"/>
              <w:right w:val="single" w:sz="8" w:space="0" w:color="000000"/>
            </w:tcBorders>
          </w:tcPr>
          <w:p w14:paraId="22826FBC" w14:textId="77777777" w:rsidR="00AB7807" w:rsidRDefault="00AB7807" w:rsidP="0097636D">
            <w:pPr>
              <w:pStyle w:val="TableParagraph"/>
              <w:rPr>
                <w:sz w:val="16"/>
              </w:rPr>
            </w:pPr>
          </w:p>
        </w:tc>
      </w:tr>
      <w:tr w:rsidR="00AB7807" w14:paraId="31E5A1A7" w14:textId="77777777" w:rsidTr="0097636D">
        <w:trPr>
          <w:trHeight w:val="216"/>
        </w:trPr>
        <w:tc>
          <w:tcPr>
            <w:tcW w:w="919" w:type="dxa"/>
          </w:tcPr>
          <w:p w14:paraId="3FF2622C" w14:textId="77777777" w:rsidR="00AB7807" w:rsidRDefault="00AB7807" w:rsidP="0097636D">
            <w:pPr>
              <w:pStyle w:val="TableParagraph"/>
              <w:ind w:left="45" w:right="5"/>
              <w:jc w:val="center"/>
              <w:rPr>
                <w:b/>
                <w:sz w:val="20"/>
              </w:rPr>
            </w:pPr>
            <w:r>
              <w:rPr>
                <w:b/>
                <w:spacing w:val="-10"/>
                <w:sz w:val="20"/>
              </w:rPr>
              <w:t>6</w:t>
            </w:r>
          </w:p>
        </w:tc>
        <w:tc>
          <w:tcPr>
            <w:tcW w:w="5641" w:type="dxa"/>
          </w:tcPr>
          <w:p w14:paraId="50ACF7BE" w14:textId="77777777" w:rsidR="00AB7807" w:rsidRDefault="00AB7807" w:rsidP="0097636D">
            <w:pPr>
              <w:pStyle w:val="TableParagraph"/>
              <w:ind w:left="32"/>
              <w:rPr>
                <w:b/>
                <w:sz w:val="20"/>
              </w:rPr>
            </w:pPr>
            <w:r>
              <w:rPr>
                <w:b/>
                <w:sz w:val="20"/>
              </w:rPr>
              <w:t>Custos</w:t>
            </w:r>
            <w:r>
              <w:rPr>
                <w:b/>
                <w:spacing w:val="-7"/>
                <w:sz w:val="20"/>
              </w:rPr>
              <w:t xml:space="preserve"> </w:t>
            </w:r>
            <w:r>
              <w:rPr>
                <w:b/>
                <w:sz w:val="20"/>
              </w:rPr>
              <w:t>Indiretos,</w:t>
            </w:r>
            <w:r>
              <w:rPr>
                <w:b/>
                <w:spacing w:val="-6"/>
                <w:sz w:val="20"/>
              </w:rPr>
              <w:t xml:space="preserve"> </w:t>
            </w:r>
            <w:r>
              <w:rPr>
                <w:b/>
                <w:sz w:val="20"/>
              </w:rPr>
              <w:t>Tributos</w:t>
            </w:r>
            <w:r>
              <w:rPr>
                <w:b/>
                <w:spacing w:val="-7"/>
                <w:sz w:val="20"/>
              </w:rPr>
              <w:t xml:space="preserve"> </w:t>
            </w:r>
            <w:r>
              <w:rPr>
                <w:b/>
                <w:sz w:val="20"/>
              </w:rPr>
              <w:t>e</w:t>
            </w:r>
            <w:r>
              <w:rPr>
                <w:b/>
                <w:spacing w:val="-6"/>
                <w:sz w:val="20"/>
              </w:rPr>
              <w:t xml:space="preserve"> </w:t>
            </w:r>
            <w:r>
              <w:rPr>
                <w:b/>
                <w:spacing w:val="-2"/>
                <w:sz w:val="20"/>
              </w:rPr>
              <w:t>Lucro</w:t>
            </w:r>
          </w:p>
        </w:tc>
        <w:tc>
          <w:tcPr>
            <w:tcW w:w="1901" w:type="dxa"/>
          </w:tcPr>
          <w:p w14:paraId="16A91D73" w14:textId="77777777" w:rsidR="00AB7807" w:rsidRDefault="00AB7807" w:rsidP="0097636D">
            <w:pPr>
              <w:pStyle w:val="TableParagraph"/>
              <w:ind w:left="297"/>
              <w:rPr>
                <w:b/>
                <w:sz w:val="20"/>
              </w:rPr>
            </w:pPr>
            <w:r>
              <w:rPr>
                <w:b/>
                <w:sz w:val="20"/>
              </w:rPr>
              <w:t>Percentual</w:t>
            </w:r>
            <w:r>
              <w:rPr>
                <w:b/>
                <w:spacing w:val="-10"/>
                <w:sz w:val="20"/>
              </w:rPr>
              <w:t xml:space="preserve"> </w:t>
            </w:r>
            <w:r>
              <w:rPr>
                <w:b/>
                <w:spacing w:val="-5"/>
                <w:sz w:val="20"/>
              </w:rPr>
              <w:t>(%)</w:t>
            </w:r>
          </w:p>
        </w:tc>
        <w:tc>
          <w:tcPr>
            <w:tcW w:w="1724" w:type="dxa"/>
            <w:gridSpan w:val="4"/>
            <w:tcBorders>
              <w:right w:val="single" w:sz="8" w:space="0" w:color="000000"/>
            </w:tcBorders>
          </w:tcPr>
          <w:p w14:paraId="70DB8E0E" w14:textId="77777777" w:rsidR="00AB7807" w:rsidRDefault="00AB7807" w:rsidP="0097636D">
            <w:pPr>
              <w:pStyle w:val="TableParagraph"/>
              <w:ind w:left="400"/>
              <w:rPr>
                <w:b/>
                <w:sz w:val="20"/>
              </w:rPr>
            </w:pPr>
            <w:r>
              <w:rPr>
                <w:b/>
                <w:sz w:val="20"/>
              </w:rPr>
              <w:t>Valor</w:t>
            </w:r>
            <w:r>
              <w:rPr>
                <w:b/>
                <w:spacing w:val="-4"/>
                <w:sz w:val="20"/>
              </w:rPr>
              <w:t xml:space="preserve"> (R$)</w:t>
            </w:r>
          </w:p>
        </w:tc>
      </w:tr>
      <w:tr w:rsidR="00AB7807" w14:paraId="7B22BFC1" w14:textId="77777777" w:rsidTr="0097636D">
        <w:trPr>
          <w:trHeight w:val="216"/>
        </w:trPr>
        <w:tc>
          <w:tcPr>
            <w:tcW w:w="919" w:type="dxa"/>
          </w:tcPr>
          <w:p w14:paraId="5177532B" w14:textId="77777777" w:rsidR="00AB7807" w:rsidRDefault="00AB7807" w:rsidP="0097636D">
            <w:pPr>
              <w:pStyle w:val="TableParagraph"/>
              <w:ind w:left="45"/>
              <w:jc w:val="center"/>
              <w:rPr>
                <w:sz w:val="20"/>
              </w:rPr>
            </w:pPr>
            <w:r>
              <w:rPr>
                <w:spacing w:val="-10"/>
                <w:sz w:val="20"/>
              </w:rPr>
              <w:t>A</w:t>
            </w:r>
          </w:p>
        </w:tc>
        <w:tc>
          <w:tcPr>
            <w:tcW w:w="5641" w:type="dxa"/>
          </w:tcPr>
          <w:p w14:paraId="69BE67BE" w14:textId="77777777" w:rsidR="00AB7807" w:rsidRDefault="00AB7807" w:rsidP="0097636D">
            <w:pPr>
              <w:pStyle w:val="TableParagraph"/>
              <w:ind w:left="32"/>
              <w:rPr>
                <w:sz w:val="20"/>
              </w:rPr>
            </w:pPr>
            <w:r>
              <w:rPr>
                <w:sz w:val="20"/>
              </w:rPr>
              <w:t>Custos</w:t>
            </w:r>
            <w:r>
              <w:rPr>
                <w:spacing w:val="-11"/>
                <w:sz w:val="20"/>
              </w:rPr>
              <w:t xml:space="preserve"> </w:t>
            </w:r>
            <w:r>
              <w:rPr>
                <w:spacing w:val="-2"/>
                <w:sz w:val="20"/>
              </w:rPr>
              <w:t>Indiretos</w:t>
            </w:r>
          </w:p>
        </w:tc>
        <w:tc>
          <w:tcPr>
            <w:tcW w:w="1901" w:type="dxa"/>
          </w:tcPr>
          <w:p w14:paraId="489EDD08" w14:textId="77777777" w:rsidR="00AB7807" w:rsidRDefault="00AB7807" w:rsidP="0097636D">
            <w:pPr>
              <w:pStyle w:val="TableParagraph"/>
              <w:rPr>
                <w:sz w:val="14"/>
              </w:rPr>
            </w:pPr>
          </w:p>
        </w:tc>
        <w:tc>
          <w:tcPr>
            <w:tcW w:w="884" w:type="dxa"/>
            <w:tcBorders>
              <w:right w:val="nil"/>
            </w:tcBorders>
          </w:tcPr>
          <w:p w14:paraId="11926329" w14:textId="77777777" w:rsidR="00AB7807" w:rsidRDefault="00AB7807" w:rsidP="0097636D">
            <w:pPr>
              <w:pStyle w:val="TableParagraph"/>
              <w:ind w:left="182"/>
              <w:rPr>
                <w:sz w:val="20"/>
              </w:rPr>
            </w:pPr>
            <w:r>
              <w:rPr>
                <w:spacing w:val="-5"/>
                <w:sz w:val="20"/>
              </w:rPr>
              <w:t>R$</w:t>
            </w:r>
          </w:p>
        </w:tc>
        <w:tc>
          <w:tcPr>
            <w:tcW w:w="537" w:type="dxa"/>
            <w:tcBorders>
              <w:left w:val="nil"/>
              <w:right w:val="nil"/>
            </w:tcBorders>
          </w:tcPr>
          <w:p w14:paraId="37F2DAE9" w14:textId="77777777" w:rsidR="00AB7807" w:rsidRDefault="00AB7807" w:rsidP="0097636D">
            <w:pPr>
              <w:pStyle w:val="TableParagraph"/>
              <w:rPr>
                <w:sz w:val="14"/>
              </w:rPr>
            </w:pPr>
          </w:p>
        </w:tc>
        <w:tc>
          <w:tcPr>
            <w:tcW w:w="85" w:type="dxa"/>
            <w:tcBorders>
              <w:left w:val="nil"/>
              <w:right w:val="nil"/>
            </w:tcBorders>
          </w:tcPr>
          <w:p w14:paraId="7AC4ED44" w14:textId="77777777" w:rsidR="00AB7807" w:rsidRDefault="00AB7807" w:rsidP="0097636D">
            <w:pPr>
              <w:pStyle w:val="TableParagraph"/>
              <w:rPr>
                <w:sz w:val="14"/>
              </w:rPr>
            </w:pPr>
          </w:p>
        </w:tc>
        <w:tc>
          <w:tcPr>
            <w:tcW w:w="218" w:type="dxa"/>
            <w:tcBorders>
              <w:left w:val="nil"/>
              <w:right w:val="single" w:sz="8" w:space="0" w:color="000000"/>
            </w:tcBorders>
          </w:tcPr>
          <w:p w14:paraId="6FCF34A0" w14:textId="77777777" w:rsidR="00AB7807" w:rsidRDefault="00AB7807" w:rsidP="0097636D">
            <w:pPr>
              <w:pStyle w:val="TableParagraph"/>
              <w:ind w:left="35"/>
              <w:rPr>
                <w:sz w:val="20"/>
              </w:rPr>
            </w:pPr>
            <w:r>
              <w:rPr>
                <w:spacing w:val="-10"/>
                <w:sz w:val="20"/>
              </w:rPr>
              <w:t>-</w:t>
            </w:r>
          </w:p>
        </w:tc>
      </w:tr>
      <w:tr w:rsidR="00AB7807" w14:paraId="7C3FE9B8" w14:textId="77777777" w:rsidTr="0097636D">
        <w:trPr>
          <w:trHeight w:val="245"/>
        </w:trPr>
        <w:tc>
          <w:tcPr>
            <w:tcW w:w="919" w:type="dxa"/>
          </w:tcPr>
          <w:p w14:paraId="7F234306" w14:textId="77777777" w:rsidR="00AB7807" w:rsidRDefault="00AB7807" w:rsidP="0097636D">
            <w:pPr>
              <w:pStyle w:val="TableParagraph"/>
              <w:spacing w:before="4" w:line="221" w:lineRule="exact"/>
              <w:ind w:left="45" w:right="6"/>
              <w:jc w:val="center"/>
              <w:rPr>
                <w:sz w:val="20"/>
              </w:rPr>
            </w:pPr>
            <w:r>
              <w:rPr>
                <w:spacing w:val="-10"/>
                <w:sz w:val="20"/>
              </w:rPr>
              <w:t>B</w:t>
            </w:r>
          </w:p>
        </w:tc>
        <w:tc>
          <w:tcPr>
            <w:tcW w:w="5641" w:type="dxa"/>
          </w:tcPr>
          <w:p w14:paraId="06CF3D63" w14:textId="77777777" w:rsidR="00AB7807" w:rsidRDefault="00AB7807" w:rsidP="0097636D">
            <w:pPr>
              <w:pStyle w:val="TableParagraph"/>
              <w:spacing w:before="4" w:line="221" w:lineRule="exact"/>
              <w:ind w:left="32"/>
              <w:rPr>
                <w:sz w:val="20"/>
              </w:rPr>
            </w:pPr>
            <w:r>
              <w:rPr>
                <w:spacing w:val="-2"/>
                <w:sz w:val="20"/>
              </w:rPr>
              <w:t>Lucro</w:t>
            </w:r>
          </w:p>
        </w:tc>
        <w:tc>
          <w:tcPr>
            <w:tcW w:w="1901" w:type="dxa"/>
          </w:tcPr>
          <w:p w14:paraId="5772AA59" w14:textId="77777777" w:rsidR="00AB7807" w:rsidRDefault="00AB7807" w:rsidP="0097636D">
            <w:pPr>
              <w:pStyle w:val="TableParagraph"/>
              <w:rPr>
                <w:sz w:val="16"/>
              </w:rPr>
            </w:pPr>
          </w:p>
        </w:tc>
        <w:tc>
          <w:tcPr>
            <w:tcW w:w="884" w:type="dxa"/>
            <w:tcBorders>
              <w:right w:val="nil"/>
            </w:tcBorders>
          </w:tcPr>
          <w:p w14:paraId="64FDF8B0" w14:textId="77777777" w:rsidR="00AB7807" w:rsidRDefault="00AB7807" w:rsidP="0097636D">
            <w:pPr>
              <w:pStyle w:val="TableParagraph"/>
              <w:spacing w:before="4" w:line="221" w:lineRule="exact"/>
              <w:ind w:left="182"/>
              <w:rPr>
                <w:sz w:val="20"/>
              </w:rPr>
            </w:pPr>
            <w:r>
              <w:rPr>
                <w:spacing w:val="-5"/>
                <w:sz w:val="20"/>
              </w:rPr>
              <w:t>R$</w:t>
            </w:r>
          </w:p>
        </w:tc>
        <w:tc>
          <w:tcPr>
            <w:tcW w:w="537" w:type="dxa"/>
            <w:tcBorders>
              <w:left w:val="nil"/>
              <w:right w:val="nil"/>
            </w:tcBorders>
          </w:tcPr>
          <w:p w14:paraId="7E3A6867" w14:textId="77777777" w:rsidR="00AB7807" w:rsidRDefault="00AB7807" w:rsidP="0097636D">
            <w:pPr>
              <w:pStyle w:val="TableParagraph"/>
              <w:rPr>
                <w:sz w:val="16"/>
              </w:rPr>
            </w:pPr>
          </w:p>
        </w:tc>
        <w:tc>
          <w:tcPr>
            <w:tcW w:w="85" w:type="dxa"/>
            <w:tcBorders>
              <w:left w:val="nil"/>
              <w:right w:val="nil"/>
            </w:tcBorders>
          </w:tcPr>
          <w:p w14:paraId="21C429E9" w14:textId="77777777" w:rsidR="00AB7807" w:rsidRDefault="00AB7807" w:rsidP="0097636D">
            <w:pPr>
              <w:pStyle w:val="TableParagraph"/>
              <w:rPr>
                <w:sz w:val="16"/>
              </w:rPr>
            </w:pPr>
          </w:p>
        </w:tc>
        <w:tc>
          <w:tcPr>
            <w:tcW w:w="218" w:type="dxa"/>
            <w:tcBorders>
              <w:left w:val="nil"/>
              <w:right w:val="single" w:sz="8" w:space="0" w:color="000000"/>
            </w:tcBorders>
          </w:tcPr>
          <w:p w14:paraId="7D889819" w14:textId="77777777" w:rsidR="00AB7807" w:rsidRDefault="00AB7807" w:rsidP="0097636D">
            <w:pPr>
              <w:pStyle w:val="TableParagraph"/>
              <w:spacing w:before="4" w:line="221" w:lineRule="exact"/>
              <w:ind w:left="35"/>
              <w:rPr>
                <w:sz w:val="20"/>
              </w:rPr>
            </w:pPr>
            <w:r>
              <w:rPr>
                <w:spacing w:val="-10"/>
                <w:sz w:val="20"/>
              </w:rPr>
              <w:t>-</w:t>
            </w:r>
          </w:p>
        </w:tc>
      </w:tr>
      <w:tr w:rsidR="00AB7807" w14:paraId="5B0C3076" w14:textId="77777777" w:rsidTr="0097636D">
        <w:trPr>
          <w:trHeight w:val="216"/>
        </w:trPr>
        <w:tc>
          <w:tcPr>
            <w:tcW w:w="919" w:type="dxa"/>
          </w:tcPr>
          <w:p w14:paraId="3AF634C0" w14:textId="77777777" w:rsidR="00AB7807" w:rsidRDefault="00AB7807" w:rsidP="0097636D">
            <w:pPr>
              <w:pStyle w:val="TableParagraph"/>
              <w:ind w:left="45" w:right="1"/>
              <w:jc w:val="center"/>
              <w:rPr>
                <w:sz w:val="20"/>
              </w:rPr>
            </w:pPr>
            <w:r>
              <w:rPr>
                <w:spacing w:val="-10"/>
                <w:sz w:val="20"/>
              </w:rPr>
              <w:t>C</w:t>
            </w:r>
          </w:p>
        </w:tc>
        <w:tc>
          <w:tcPr>
            <w:tcW w:w="5641" w:type="dxa"/>
          </w:tcPr>
          <w:p w14:paraId="12527BCD" w14:textId="77777777" w:rsidR="00AB7807" w:rsidRDefault="00AB7807" w:rsidP="0097636D">
            <w:pPr>
              <w:pStyle w:val="TableParagraph"/>
              <w:ind w:left="32"/>
              <w:rPr>
                <w:sz w:val="20"/>
              </w:rPr>
            </w:pPr>
            <w:r>
              <w:rPr>
                <w:spacing w:val="-2"/>
                <w:sz w:val="20"/>
              </w:rPr>
              <w:t>Tributos</w:t>
            </w:r>
          </w:p>
        </w:tc>
        <w:tc>
          <w:tcPr>
            <w:tcW w:w="1901" w:type="dxa"/>
          </w:tcPr>
          <w:p w14:paraId="016416FB" w14:textId="77777777" w:rsidR="00AB7807" w:rsidRDefault="00AB7807" w:rsidP="0097636D">
            <w:pPr>
              <w:pStyle w:val="TableParagraph"/>
              <w:rPr>
                <w:sz w:val="14"/>
              </w:rPr>
            </w:pPr>
          </w:p>
        </w:tc>
        <w:tc>
          <w:tcPr>
            <w:tcW w:w="1724" w:type="dxa"/>
            <w:gridSpan w:val="4"/>
            <w:tcBorders>
              <w:right w:val="single" w:sz="8" w:space="0" w:color="000000"/>
            </w:tcBorders>
          </w:tcPr>
          <w:p w14:paraId="77D254CD" w14:textId="77777777" w:rsidR="00AB7807" w:rsidRDefault="00AB7807" w:rsidP="0097636D">
            <w:pPr>
              <w:pStyle w:val="TableParagraph"/>
              <w:rPr>
                <w:sz w:val="14"/>
              </w:rPr>
            </w:pPr>
          </w:p>
        </w:tc>
      </w:tr>
      <w:tr w:rsidR="00AB7807" w14:paraId="335B9A57" w14:textId="77777777" w:rsidTr="0097636D">
        <w:trPr>
          <w:trHeight w:val="217"/>
        </w:trPr>
        <w:tc>
          <w:tcPr>
            <w:tcW w:w="919" w:type="dxa"/>
          </w:tcPr>
          <w:p w14:paraId="7DAC0B23" w14:textId="77777777" w:rsidR="00AB7807" w:rsidRDefault="00AB7807" w:rsidP="0097636D">
            <w:pPr>
              <w:pStyle w:val="TableParagraph"/>
              <w:rPr>
                <w:sz w:val="14"/>
              </w:rPr>
            </w:pPr>
          </w:p>
        </w:tc>
        <w:tc>
          <w:tcPr>
            <w:tcW w:w="5641" w:type="dxa"/>
          </w:tcPr>
          <w:p w14:paraId="4C34299C" w14:textId="77777777" w:rsidR="00AB7807" w:rsidRDefault="00AB7807" w:rsidP="0097636D">
            <w:pPr>
              <w:pStyle w:val="TableParagraph"/>
              <w:ind w:left="32"/>
              <w:rPr>
                <w:sz w:val="20"/>
              </w:rPr>
            </w:pPr>
            <w:r>
              <w:rPr>
                <w:sz w:val="20"/>
              </w:rPr>
              <w:t>C.1.</w:t>
            </w:r>
            <w:r>
              <w:rPr>
                <w:spacing w:val="-4"/>
                <w:sz w:val="20"/>
              </w:rPr>
              <w:t xml:space="preserve"> </w:t>
            </w:r>
            <w:r>
              <w:rPr>
                <w:spacing w:val="-2"/>
                <w:sz w:val="20"/>
              </w:rPr>
              <w:t>COFINS</w:t>
            </w:r>
          </w:p>
        </w:tc>
        <w:tc>
          <w:tcPr>
            <w:tcW w:w="1901" w:type="dxa"/>
          </w:tcPr>
          <w:p w14:paraId="082D3518" w14:textId="77777777" w:rsidR="00AB7807" w:rsidRDefault="00AB7807" w:rsidP="0097636D">
            <w:pPr>
              <w:pStyle w:val="TableParagraph"/>
              <w:rPr>
                <w:sz w:val="14"/>
              </w:rPr>
            </w:pPr>
          </w:p>
        </w:tc>
        <w:tc>
          <w:tcPr>
            <w:tcW w:w="884" w:type="dxa"/>
            <w:tcBorders>
              <w:right w:val="nil"/>
            </w:tcBorders>
          </w:tcPr>
          <w:p w14:paraId="495A9104" w14:textId="77777777" w:rsidR="00AB7807" w:rsidRDefault="00AB7807" w:rsidP="0097636D">
            <w:pPr>
              <w:pStyle w:val="TableParagraph"/>
              <w:ind w:left="182"/>
              <w:rPr>
                <w:sz w:val="20"/>
              </w:rPr>
            </w:pPr>
            <w:r>
              <w:rPr>
                <w:spacing w:val="-5"/>
                <w:sz w:val="20"/>
              </w:rPr>
              <w:t>R$</w:t>
            </w:r>
          </w:p>
        </w:tc>
        <w:tc>
          <w:tcPr>
            <w:tcW w:w="537" w:type="dxa"/>
            <w:tcBorders>
              <w:left w:val="nil"/>
              <w:right w:val="nil"/>
            </w:tcBorders>
          </w:tcPr>
          <w:p w14:paraId="327A223E" w14:textId="77777777" w:rsidR="00AB7807" w:rsidRDefault="00AB7807" w:rsidP="0097636D">
            <w:pPr>
              <w:pStyle w:val="TableParagraph"/>
              <w:rPr>
                <w:sz w:val="14"/>
              </w:rPr>
            </w:pPr>
          </w:p>
        </w:tc>
        <w:tc>
          <w:tcPr>
            <w:tcW w:w="85" w:type="dxa"/>
            <w:tcBorders>
              <w:left w:val="nil"/>
              <w:right w:val="nil"/>
            </w:tcBorders>
          </w:tcPr>
          <w:p w14:paraId="12806B8F" w14:textId="77777777" w:rsidR="00AB7807" w:rsidRDefault="00AB7807" w:rsidP="0097636D">
            <w:pPr>
              <w:pStyle w:val="TableParagraph"/>
              <w:rPr>
                <w:sz w:val="14"/>
              </w:rPr>
            </w:pPr>
          </w:p>
        </w:tc>
        <w:tc>
          <w:tcPr>
            <w:tcW w:w="218" w:type="dxa"/>
            <w:tcBorders>
              <w:left w:val="nil"/>
              <w:right w:val="single" w:sz="8" w:space="0" w:color="000000"/>
            </w:tcBorders>
          </w:tcPr>
          <w:p w14:paraId="63AB07EA" w14:textId="77777777" w:rsidR="00AB7807" w:rsidRDefault="00AB7807" w:rsidP="0097636D">
            <w:pPr>
              <w:pStyle w:val="TableParagraph"/>
              <w:ind w:left="35"/>
              <w:rPr>
                <w:sz w:val="20"/>
              </w:rPr>
            </w:pPr>
            <w:r>
              <w:rPr>
                <w:spacing w:val="-10"/>
                <w:sz w:val="20"/>
              </w:rPr>
              <w:t>-</w:t>
            </w:r>
          </w:p>
        </w:tc>
      </w:tr>
      <w:tr w:rsidR="00AB7807" w14:paraId="6C6F96CB" w14:textId="77777777" w:rsidTr="0097636D">
        <w:trPr>
          <w:trHeight w:val="216"/>
        </w:trPr>
        <w:tc>
          <w:tcPr>
            <w:tcW w:w="919" w:type="dxa"/>
          </w:tcPr>
          <w:p w14:paraId="5C3CB885" w14:textId="77777777" w:rsidR="00AB7807" w:rsidRDefault="00AB7807" w:rsidP="0097636D">
            <w:pPr>
              <w:pStyle w:val="TableParagraph"/>
              <w:rPr>
                <w:sz w:val="14"/>
              </w:rPr>
            </w:pPr>
          </w:p>
        </w:tc>
        <w:tc>
          <w:tcPr>
            <w:tcW w:w="5641" w:type="dxa"/>
          </w:tcPr>
          <w:p w14:paraId="207FBA02" w14:textId="77777777" w:rsidR="00AB7807" w:rsidRDefault="00AB7807" w:rsidP="0097636D">
            <w:pPr>
              <w:pStyle w:val="TableParagraph"/>
              <w:ind w:left="32"/>
              <w:rPr>
                <w:sz w:val="20"/>
              </w:rPr>
            </w:pPr>
            <w:r>
              <w:rPr>
                <w:sz w:val="20"/>
              </w:rPr>
              <w:t>C.2.</w:t>
            </w:r>
            <w:r>
              <w:rPr>
                <w:spacing w:val="-4"/>
                <w:sz w:val="20"/>
              </w:rPr>
              <w:t xml:space="preserve"> </w:t>
            </w:r>
            <w:r>
              <w:rPr>
                <w:spacing w:val="-5"/>
                <w:sz w:val="20"/>
              </w:rPr>
              <w:t>PIS</w:t>
            </w:r>
          </w:p>
        </w:tc>
        <w:tc>
          <w:tcPr>
            <w:tcW w:w="1901" w:type="dxa"/>
          </w:tcPr>
          <w:p w14:paraId="5F0FA396" w14:textId="77777777" w:rsidR="00AB7807" w:rsidRDefault="00AB7807" w:rsidP="0097636D">
            <w:pPr>
              <w:pStyle w:val="TableParagraph"/>
              <w:rPr>
                <w:sz w:val="14"/>
              </w:rPr>
            </w:pPr>
          </w:p>
        </w:tc>
        <w:tc>
          <w:tcPr>
            <w:tcW w:w="884" w:type="dxa"/>
            <w:tcBorders>
              <w:right w:val="nil"/>
            </w:tcBorders>
          </w:tcPr>
          <w:p w14:paraId="7603888E" w14:textId="77777777" w:rsidR="00AB7807" w:rsidRDefault="00AB7807" w:rsidP="0097636D">
            <w:pPr>
              <w:pStyle w:val="TableParagraph"/>
              <w:ind w:left="182"/>
              <w:rPr>
                <w:sz w:val="20"/>
              </w:rPr>
            </w:pPr>
            <w:r>
              <w:rPr>
                <w:spacing w:val="-5"/>
                <w:sz w:val="20"/>
              </w:rPr>
              <w:t>R$</w:t>
            </w:r>
          </w:p>
        </w:tc>
        <w:tc>
          <w:tcPr>
            <w:tcW w:w="537" w:type="dxa"/>
            <w:tcBorders>
              <w:left w:val="nil"/>
              <w:right w:val="nil"/>
            </w:tcBorders>
          </w:tcPr>
          <w:p w14:paraId="009AB257" w14:textId="77777777" w:rsidR="00AB7807" w:rsidRDefault="00AB7807" w:rsidP="0097636D">
            <w:pPr>
              <w:pStyle w:val="TableParagraph"/>
              <w:rPr>
                <w:sz w:val="14"/>
              </w:rPr>
            </w:pPr>
          </w:p>
        </w:tc>
        <w:tc>
          <w:tcPr>
            <w:tcW w:w="85" w:type="dxa"/>
            <w:tcBorders>
              <w:left w:val="nil"/>
              <w:right w:val="nil"/>
            </w:tcBorders>
          </w:tcPr>
          <w:p w14:paraId="49B865BB" w14:textId="77777777" w:rsidR="00AB7807" w:rsidRDefault="00AB7807" w:rsidP="0097636D">
            <w:pPr>
              <w:pStyle w:val="TableParagraph"/>
              <w:rPr>
                <w:sz w:val="14"/>
              </w:rPr>
            </w:pPr>
          </w:p>
        </w:tc>
        <w:tc>
          <w:tcPr>
            <w:tcW w:w="218" w:type="dxa"/>
            <w:tcBorders>
              <w:left w:val="nil"/>
              <w:right w:val="single" w:sz="8" w:space="0" w:color="000000"/>
            </w:tcBorders>
          </w:tcPr>
          <w:p w14:paraId="4223A4A1" w14:textId="77777777" w:rsidR="00AB7807" w:rsidRDefault="00AB7807" w:rsidP="0097636D">
            <w:pPr>
              <w:pStyle w:val="TableParagraph"/>
              <w:ind w:left="35"/>
              <w:rPr>
                <w:sz w:val="20"/>
              </w:rPr>
            </w:pPr>
            <w:r>
              <w:rPr>
                <w:spacing w:val="-10"/>
                <w:sz w:val="20"/>
              </w:rPr>
              <w:t>-</w:t>
            </w:r>
          </w:p>
        </w:tc>
      </w:tr>
      <w:tr w:rsidR="00AB7807" w14:paraId="23945690" w14:textId="77777777" w:rsidTr="0097636D">
        <w:trPr>
          <w:trHeight w:val="216"/>
        </w:trPr>
        <w:tc>
          <w:tcPr>
            <w:tcW w:w="919" w:type="dxa"/>
          </w:tcPr>
          <w:p w14:paraId="0FF8CF94" w14:textId="77777777" w:rsidR="00AB7807" w:rsidRDefault="00AB7807" w:rsidP="0097636D">
            <w:pPr>
              <w:pStyle w:val="TableParagraph"/>
              <w:rPr>
                <w:sz w:val="14"/>
              </w:rPr>
            </w:pPr>
          </w:p>
        </w:tc>
        <w:tc>
          <w:tcPr>
            <w:tcW w:w="5641" w:type="dxa"/>
          </w:tcPr>
          <w:p w14:paraId="57400E8C" w14:textId="77777777" w:rsidR="00AB7807" w:rsidRDefault="00AB7807" w:rsidP="0097636D">
            <w:pPr>
              <w:pStyle w:val="TableParagraph"/>
              <w:ind w:left="32"/>
              <w:rPr>
                <w:sz w:val="20"/>
              </w:rPr>
            </w:pPr>
            <w:r>
              <w:rPr>
                <w:sz w:val="20"/>
              </w:rPr>
              <w:t>C.3.</w:t>
            </w:r>
            <w:r>
              <w:rPr>
                <w:spacing w:val="-4"/>
                <w:sz w:val="20"/>
              </w:rPr>
              <w:t xml:space="preserve"> </w:t>
            </w:r>
            <w:r>
              <w:rPr>
                <w:spacing w:val="-5"/>
                <w:sz w:val="20"/>
              </w:rPr>
              <w:t>ISS</w:t>
            </w:r>
          </w:p>
        </w:tc>
        <w:tc>
          <w:tcPr>
            <w:tcW w:w="1901" w:type="dxa"/>
          </w:tcPr>
          <w:p w14:paraId="4F7AEA06" w14:textId="77777777" w:rsidR="00AB7807" w:rsidRDefault="00AB7807" w:rsidP="0097636D">
            <w:pPr>
              <w:pStyle w:val="TableParagraph"/>
              <w:rPr>
                <w:sz w:val="14"/>
              </w:rPr>
            </w:pPr>
          </w:p>
        </w:tc>
        <w:tc>
          <w:tcPr>
            <w:tcW w:w="884" w:type="dxa"/>
            <w:tcBorders>
              <w:right w:val="nil"/>
            </w:tcBorders>
          </w:tcPr>
          <w:p w14:paraId="3970C7DD" w14:textId="77777777" w:rsidR="00AB7807" w:rsidRDefault="00AB7807" w:rsidP="0097636D">
            <w:pPr>
              <w:pStyle w:val="TableParagraph"/>
              <w:ind w:left="182"/>
              <w:rPr>
                <w:sz w:val="20"/>
              </w:rPr>
            </w:pPr>
            <w:r>
              <w:rPr>
                <w:spacing w:val="-5"/>
                <w:sz w:val="20"/>
              </w:rPr>
              <w:t>R$</w:t>
            </w:r>
          </w:p>
        </w:tc>
        <w:tc>
          <w:tcPr>
            <w:tcW w:w="537" w:type="dxa"/>
            <w:tcBorders>
              <w:left w:val="nil"/>
              <w:right w:val="nil"/>
            </w:tcBorders>
          </w:tcPr>
          <w:p w14:paraId="36B04167" w14:textId="77777777" w:rsidR="00AB7807" w:rsidRDefault="00AB7807" w:rsidP="0097636D">
            <w:pPr>
              <w:pStyle w:val="TableParagraph"/>
              <w:rPr>
                <w:sz w:val="14"/>
              </w:rPr>
            </w:pPr>
          </w:p>
        </w:tc>
        <w:tc>
          <w:tcPr>
            <w:tcW w:w="85" w:type="dxa"/>
            <w:tcBorders>
              <w:left w:val="nil"/>
              <w:right w:val="nil"/>
            </w:tcBorders>
          </w:tcPr>
          <w:p w14:paraId="22C9D746" w14:textId="77777777" w:rsidR="00AB7807" w:rsidRDefault="00AB7807" w:rsidP="0097636D">
            <w:pPr>
              <w:pStyle w:val="TableParagraph"/>
              <w:rPr>
                <w:sz w:val="14"/>
              </w:rPr>
            </w:pPr>
          </w:p>
        </w:tc>
        <w:tc>
          <w:tcPr>
            <w:tcW w:w="218" w:type="dxa"/>
            <w:tcBorders>
              <w:left w:val="nil"/>
              <w:right w:val="single" w:sz="8" w:space="0" w:color="000000"/>
            </w:tcBorders>
          </w:tcPr>
          <w:p w14:paraId="34545D84" w14:textId="77777777" w:rsidR="00AB7807" w:rsidRDefault="00AB7807" w:rsidP="0097636D">
            <w:pPr>
              <w:pStyle w:val="TableParagraph"/>
              <w:ind w:left="35"/>
              <w:rPr>
                <w:sz w:val="20"/>
              </w:rPr>
            </w:pPr>
            <w:r>
              <w:rPr>
                <w:spacing w:val="-10"/>
                <w:sz w:val="20"/>
              </w:rPr>
              <w:t>-</w:t>
            </w:r>
          </w:p>
        </w:tc>
      </w:tr>
      <w:tr w:rsidR="00AB7807" w14:paraId="0A5652D2" w14:textId="77777777" w:rsidTr="0097636D">
        <w:trPr>
          <w:trHeight w:val="274"/>
        </w:trPr>
        <w:tc>
          <w:tcPr>
            <w:tcW w:w="8461" w:type="dxa"/>
            <w:gridSpan w:val="3"/>
          </w:tcPr>
          <w:p w14:paraId="0CC9A257" w14:textId="77777777" w:rsidR="00AB7807" w:rsidRDefault="00AB7807" w:rsidP="0097636D">
            <w:pPr>
              <w:pStyle w:val="TableParagraph"/>
              <w:spacing w:before="14"/>
              <w:ind w:left="1129"/>
              <w:rPr>
                <w:b/>
                <w:sz w:val="20"/>
              </w:rPr>
            </w:pPr>
            <w:r>
              <w:rPr>
                <w:b/>
                <w:sz w:val="20"/>
              </w:rPr>
              <w:t>TOTAL</w:t>
            </w:r>
            <w:r>
              <w:rPr>
                <w:b/>
                <w:spacing w:val="-10"/>
                <w:sz w:val="20"/>
              </w:rPr>
              <w:t xml:space="preserve"> </w:t>
            </w:r>
            <w:r>
              <w:rPr>
                <w:b/>
                <w:sz w:val="20"/>
              </w:rPr>
              <w:t>TRIBUTOS</w:t>
            </w:r>
            <w:r>
              <w:rPr>
                <w:b/>
                <w:spacing w:val="-10"/>
                <w:sz w:val="20"/>
              </w:rPr>
              <w:t xml:space="preserve"> </w:t>
            </w:r>
            <w:r>
              <w:rPr>
                <w:b/>
                <w:sz w:val="20"/>
              </w:rPr>
              <w:t>FEDERAIS</w:t>
            </w:r>
            <w:r>
              <w:rPr>
                <w:b/>
                <w:spacing w:val="-10"/>
                <w:sz w:val="20"/>
              </w:rPr>
              <w:t xml:space="preserve"> </w:t>
            </w:r>
            <w:r>
              <w:rPr>
                <w:b/>
                <w:sz w:val="20"/>
              </w:rPr>
              <w:t>E</w:t>
            </w:r>
            <w:r>
              <w:rPr>
                <w:b/>
                <w:spacing w:val="-9"/>
                <w:sz w:val="20"/>
              </w:rPr>
              <w:t xml:space="preserve"> </w:t>
            </w:r>
            <w:r>
              <w:rPr>
                <w:b/>
                <w:spacing w:val="-2"/>
                <w:sz w:val="20"/>
              </w:rPr>
              <w:t>MUNICIPAIS</w:t>
            </w:r>
          </w:p>
        </w:tc>
        <w:tc>
          <w:tcPr>
            <w:tcW w:w="1724" w:type="dxa"/>
            <w:gridSpan w:val="4"/>
            <w:tcBorders>
              <w:right w:val="single" w:sz="8" w:space="0" w:color="000000"/>
            </w:tcBorders>
          </w:tcPr>
          <w:p w14:paraId="2E6596C8" w14:textId="77777777" w:rsidR="00AB7807" w:rsidRDefault="00AB7807" w:rsidP="0097636D">
            <w:pPr>
              <w:pStyle w:val="TableParagraph"/>
              <w:rPr>
                <w:sz w:val="18"/>
              </w:rPr>
            </w:pPr>
          </w:p>
        </w:tc>
      </w:tr>
      <w:tr w:rsidR="00AB7807" w14:paraId="3D265970" w14:textId="77777777" w:rsidTr="0097636D">
        <w:trPr>
          <w:trHeight w:val="216"/>
        </w:trPr>
        <w:tc>
          <w:tcPr>
            <w:tcW w:w="8461" w:type="dxa"/>
            <w:gridSpan w:val="3"/>
          </w:tcPr>
          <w:p w14:paraId="2CB405CD" w14:textId="77777777" w:rsidR="00AB7807" w:rsidRDefault="00AB7807" w:rsidP="0097636D">
            <w:pPr>
              <w:pStyle w:val="TableParagraph"/>
              <w:rPr>
                <w:sz w:val="14"/>
              </w:rPr>
            </w:pPr>
          </w:p>
        </w:tc>
        <w:tc>
          <w:tcPr>
            <w:tcW w:w="884" w:type="dxa"/>
            <w:tcBorders>
              <w:right w:val="nil"/>
            </w:tcBorders>
          </w:tcPr>
          <w:p w14:paraId="114F5634" w14:textId="77777777" w:rsidR="00AB7807" w:rsidRDefault="00AB7807" w:rsidP="0097636D">
            <w:pPr>
              <w:pStyle w:val="TableParagraph"/>
              <w:ind w:left="182"/>
              <w:rPr>
                <w:sz w:val="20"/>
              </w:rPr>
            </w:pPr>
            <w:r>
              <w:rPr>
                <w:spacing w:val="-5"/>
                <w:sz w:val="20"/>
              </w:rPr>
              <w:t>R$</w:t>
            </w:r>
          </w:p>
        </w:tc>
        <w:tc>
          <w:tcPr>
            <w:tcW w:w="537" w:type="dxa"/>
            <w:tcBorders>
              <w:left w:val="nil"/>
              <w:right w:val="nil"/>
            </w:tcBorders>
          </w:tcPr>
          <w:p w14:paraId="2BAABC5E" w14:textId="77777777" w:rsidR="00AB7807" w:rsidRDefault="00AB7807" w:rsidP="0097636D">
            <w:pPr>
              <w:pStyle w:val="TableParagraph"/>
              <w:rPr>
                <w:sz w:val="14"/>
              </w:rPr>
            </w:pPr>
          </w:p>
        </w:tc>
        <w:tc>
          <w:tcPr>
            <w:tcW w:w="85" w:type="dxa"/>
            <w:tcBorders>
              <w:left w:val="nil"/>
              <w:right w:val="nil"/>
            </w:tcBorders>
          </w:tcPr>
          <w:p w14:paraId="500933D2" w14:textId="77777777" w:rsidR="00AB7807" w:rsidRDefault="00AB7807" w:rsidP="0097636D">
            <w:pPr>
              <w:pStyle w:val="TableParagraph"/>
              <w:rPr>
                <w:sz w:val="14"/>
              </w:rPr>
            </w:pPr>
          </w:p>
        </w:tc>
        <w:tc>
          <w:tcPr>
            <w:tcW w:w="218" w:type="dxa"/>
            <w:tcBorders>
              <w:left w:val="nil"/>
              <w:right w:val="single" w:sz="8" w:space="0" w:color="000000"/>
            </w:tcBorders>
          </w:tcPr>
          <w:p w14:paraId="0C15D8AF" w14:textId="77777777" w:rsidR="00AB7807" w:rsidRDefault="00AB7807" w:rsidP="0097636D">
            <w:pPr>
              <w:pStyle w:val="TableParagraph"/>
              <w:ind w:left="35"/>
              <w:rPr>
                <w:sz w:val="20"/>
              </w:rPr>
            </w:pPr>
            <w:r>
              <w:rPr>
                <w:spacing w:val="-10"/>
                <w:sz w:val="20"/>
              </w:rPr>
              <w:t>-</w:t>
            </w:r>
          </w:p>
        </w:tc>
      </w:tr>
      <w:tr w:rsidR="00AB7807" w14:paraId="5C12BA1E" w14:textId="77777777" w:rsidTr="0097636D">
        <w:trPr>
          <w:trHeight w:val="216"/>
        </w:trPr>
        <w:tc>
          <w:tcPr>
            <w:tcW w:w="6560" w:type="dxa"/>
            <w:gridSpan w:val="2"/>
          </w:tcPr>
          <w:p w14:paraId="0341E972" w14:textId="77777777" w:rsidR="00AB7807" w:rsidRDefault="00AB7807" w:rsidP="0097636D">
            <w:pPr>
              <w:pStyle w:val="TableParagraph"/>
              <w:ind w:left="40"/>
              <w:jc w:val="center"/>
              <w:rPr>
                <w:b/>
                <w:sz w:val="20"/>
              </w:rPr>
            </w:pPr>
            <w:r>
              <w:rPr>
                <w:b/>
                <w:spacing w:val="-2"/>
                <w:sz w:val="20"/>
              </w:rPr>
              <w:t>Total</w:t>
            </w:r>
          </w:p>
        </w:tc>
        <w:tc>
          <w:tcPr>
            <w:tcW w:w="1901" w:type="dxa"/>
          </w:tcPr>
          <w:p w14:paraId="12A56008" w14:textId="77777777" w:rsidR="00AB7807" w:rsidRDefault="00AB7807" w:rsidP="0097636D">
            <w:pPr>
              <w:pStyle w:val="TableParagraph"/>
              <w:rPr>
                <w:sz w:val="14"/>
              </w:rPr>
            </w:pPr>
          </w:p>
        </w:tc>
        <w:tc>
          <w:tcPr>
            <w:tcW w:w="1724" w:type="dxa"/>
            <w:gridSpan w:val="4"/>
            <w:tcBorders>
              <w:right w:val="single" w:sz="8" w:space="0" w:color="000000"/>
            </w:tcBorders>
          </w:tcPr>
          <w:p w14:paraId="6D61CD6D" w14:textId="77777777" w:rsidR="00AB7807" w:rsidRDefault="00AB7807" w:rsidP="0097636D">
            <w:pPr>
              <w:pStyle w:val="TableParagraph"/>
              <w:tabs>
                <w:tab w:val="left" w:pos="1524"/>
              </w:tabs>
              <w:ind w:left="175"/>
              <w:rPr>
                <w:b/>
                <w:sz w:val="20"/>
              </w:rPr>
            </w:pPr>
            <w:r>
              <w:rPr>
                <w:b/>
                <w:spacing w:val="-5"/>
                <w:sz w:val="20"/>
              </w:rPr>
              <w:t>R$</w:t>
            </w:r>
            <w:r>
              <w:rPr>
                <w:b/>
                <w:sz w:val="20"/>
              </w:rPr>
              <w:tab/>
            </w:r>
            <w:r>
              <w:rPr>
                <w:b/>
                <w:spacing w:val="-10"/>
                <w:sz w:val="20"/>
              </w:rPr>
              <w:t>-</w:t>
            </w:r>
          </w:p>
        </w:tc>
      </w:tr>
      <w:tr w:rsidR="00AB7807" w14:paraId="6B51FAE0" w14:textId="77777777" w:rsidTr="0097636D">
        <w:trPr>
          <w:trHeight w:val="216"/>
        </w:trPr>
        <w:tc>
          <w:tcPr>
            <w:tcW w:w="10185" w:type="dxa"/>
            <w:gridSpan w:val="7"/>
            <w:tcBorders>
              <w:left w:val="nil"/>
              <w:right w:val="single" w:sz="8" w:space="0" w:color="000000"/>
            </w:tcBorders>
          </w:tcPr>
          <w:p w14:paraId="557B03EA" w14:textId="77777777" w:rsidR="00AB7807" w:rsidRDefault="00AB7807" w:rsidP="0097636D">
            <w:pPr>
              <w:pStyle w:val="TableParagraph"/>
              <w:rPr>
                <w:sz w:val="14"/>
              </w:rPr>
            </w:pPr>
          </w:p>
        </w:tc>
      </w:tr>
      <w:tr w:rsidR="00AB7807" w14:paraId="32E7BD7F" w14:textId="77777777" w:rsidTr="0097636D">
        <w:trPr>
          <w:trHeight w:val="216"/>
        </w:trPr>
        <w:tc>
          <w:tcPr>
            <w:tcW w:w="10185" w:type="dxa"/>
            <w:gridSpan w:val="7"/>
            <w:tcBorders>
              <w:right w:val="single" w:sz="8" w:space="0" w:color="000000"/>
            </w:tcBorders>
            <w:shd w:val="clear" w:color="auto" w:fill="9BC2E6"/>
          </w:tcPr>
          <w:p w14:paraId="43125F88" w14:textId="77777777" w:rsidR="00AB7807" w:rsidRDefault="00AB7807" w:rsidP="0097636D">
            <w:pPr>
              <w:pStyle w:val="TableParagraph"/>
              <w:ind w:left="2615"/>
              <w:rPr>
                <w:b/>
                <w:sz w:val="20"/>
              </w:rPr>
            </w:pPr>
            <w:r>
              <w:rPr>
                <w:b/>
                <w:sz w:val="20"/>
              </w:rPr>
              <w:t>2.</w:t>
            </w:r>
            <w:r>
              <w:rPr>
                <w:b/>
                <w:spacing w:val="-7"/>
                <w:sz w:val="20"/>
              </w:rPr>
              <w:t xml:space="preserve"> </w:t>
            </w:r>
            <w:r>
              <w:rPr>
                <w:b/>
                <w:sz w:val="20"/>
              </w:rPr>
              <w:t>QUADRO-RESUMO</w:t>
            </w:r>
            <w:r>
              <w:rPr>
                <w:b/>
                <w:spacing w:val="-6"/>
                <w:sz w:val="20"/>
              </w:rPr>
              <w:t xml:space="preserve"> </w:t>
            </w:r>
            <w:r>
              <w:rPr>
                <w:b/>
                <w:sz w:val="20"/>
              </w:rPr>
              <w:t>DO</w:t>
            </w:r>
            <w:r>
              <w:rPr>
                <w:b/>
                <w:spacing w:val="-6"/>
                <w:sz w:val="20"/>
              </w:rPr>
              <w:t xml:space="preserve"> </w:t>
            </w:r>
            <w:r>
              <w:rPr>
                <w:b/>
                <w:sz w:val="20"/>
              </w:rPr>
              <w:t>CUSTO</w:t>
            </w:r>
            <w:r>
              <w:rPr>
                <w:b/>
                <w:spacing w:val="-6"/>
                <w:sz w:val="20"/>
              </w:rPr>
              <w:t xml:space="preserve"> </w:t>
            </w:r>
            <w:r>
              <w:rPr>
                <w:b/>
                <w:sz w:val="20"/>
              </w:rPr>
              <w:t>POR</w:t>
            </w:r>
            <w:r>
              <w:rPr>
                <w:b/>
                <w:spacing w:val="-6"/>
                <w:sz w:val="20"/>
              </w:rPr>
              <w:t xml:space="preserve"> </w:t>
            </w:r>
            <w:r>
              <w:rPr>
                <w:b/>
                <w:spacing w:val="-2"/>
                <w:sz w:val="20"/>
              </w:rPr>
              <w:t>EMPREGADO</w:t>
            </w:r>
          </w:p>
        </w:tc>
      </w:tr>
      <w:tr w:rsidR="00AB7807" w14:paraId="2E3FB20F" w14:textId="77777777" w:rsidTr="0097636D">
        <w:trPr>
          <w:trHeight w:val="461"/>
        </w:trPr>
        <w:tc>
          <w:tcPr>
            <w:tcW w:w="919" w:type="dxa"/>
          </w:tcPr>
          <w:p w14:paraId="7F5D89D9" w14:textId="77777777" w:rsidR="00AB7807" w:rsidRDefault="00AB7807" w:rsidP="0097636D">
            <w:pPr>
              <w:pStyle w:val="TableParagraph"/>
              <w:rPr>
                <w:sz w:val="18"/>
              </w:rPr>
            </w:pPr>
          </w:p>
        </w:tc>
        <w:tc>
          <w:tcPr>
            <w:tcW w:w="5641" w:type="dxa"/>
          </w:tcPr>
          <w:p w14:paraId="427E4C6F" w14:textId="77777777" w:rsidR="00AB7807" w:rsidRDefault="00AB7807" w:rsidP="0097636D">
            <w:pPr>
              <w:pStyle w:val="TableParagraph"/>
              <w:spacing w:line="220" w:lineRule="exact"/>
              <w:ind w:left="32"/>
              <w:rPr>
                <w:b/>
                <w:sz w:val="20"/>
              </w:rPr>
            </w:pPr>
            <w:r>
              <w:rPr>
                <w:b/>
                <w:sz w:val="20"/>
              </w:rPr>
              <w:t>Mão</w:t>
            </w:r>
            <w:r>
              <w:rPr>
                <w:b/>
                <w:spacing w:val="-3"/>
                <w:sz w:val="20"/>
              </w:rPr>
              <w:t xml:space="preserve"> </w:t>
            </w:r>
            <w:r>
              <w:rPr>
                <w:b/>
                <w:sz w:val="20"/>
              </w:rPr>
              <w:t>de</w:t>
            </w:r>
            <w:r>
              <w:rPr>
                <w:b/>
                <w:spacing w:val="-4"/>
                <w:sz w:val="20"/>
              </w:rPr>
              <w:t xml:space="preserve"> </w:t>
            </w:r>
            <w:r>
              <w:rPr>
                <w:b/>
                <w:sz w:val="20"/>
              </w:rPr>
              <w:t>obra</w:t>
            </w:r>
            <w:r>
              <w:rPr>
                <w:b/>
                <w:spacing w:val="-3"/>
                <w:sz w:val="20"/>
              </w:rPr>
              <w:t xml:space="preserve"> </w:t>
            </w:r>
            <w:r>
              <w:rPr>
                <w:b/>
                <w:sz w:val="20"/>
              </w:rPr>
              <w:t>vinculada</w:t>
            </w:r>
            <w:r>
              <w:rPr>
                <w:b/>
                <w:spacing w:val="-3"/>
                <w:sz w:val="20"/>
              </w:rPr>
              <w:t xml:space="preserve"> </w:t>
            </w:r>
            <w:r>
              <w:rPr>
                <w:b/>
                <w:sz w:val="20"/>
              </w:rPr>
              <w:t>à</w:t>
            </w:r>
            <w:r>
              <w:rPr>
                <w:b/>
                <w:spacing w:val="-3"/>
                <w:sz w:val="20"/>
              </w:rPr>
              <w:t xml:space="preserve"> </w:t>
            </w:r>
            <w:r>
              <w:rPr>
                <w:b/>
                <w:sz w:val="20"/>
              </w:rPr>
              <w:t>execução</w:t>
            </w:r>
            <w:r>
              <w:rPr>
                <w:b/>
                <w:spacing w:val="-3"/>
                <w:sz w:val="20"/>
              </w:rPr>
              <w:t xml:space="preserve"> </w:t>
            </w:r>
            <w:r>
              <w:rPr>
                <w:b/>
                <w:sz w:val="20"/>
              </w:rPr>
              <w:t>contratual</w:t>
            </w:r>
            <w:r>
              <w:rPr>
                <w:b/>
                <w:spacing w:val="-5"/>
                <w:sz w:val="20"/>
              </w:rPr>
              <w:t xml:space="preserve"> </w:t>
            </w:r>
            <w:r>
              <w:rPr>
                <w:b/>
                <w:sz w:val="20"/>
              </w:rPr>
              <w:t>(valor</w:t>
            </w:r>
            <w:r>
              <w:rPr>
                <w:b/>
                <w:spacing w:val="-3"/>
                <w:sz w:val="20"/>
              </w:rPr>
              <w:t xml:space="preserve"> </w:t>
            </w:r>
            <w:r>
              <w:rPr>
                <w:b/>
                <w:spacing w:val="-5"/>
                <w:sz w:val="20"/>
              </w:rPr>
              <w:t>por</w:t>
            </w:r>
          </w:p>
          <w:p w14:paraId="024708E2" w14:textId="77777777" w:rsidR="00AB7807" w:rsidRDefault="00AB7807" w:rsidP="0097636D">
            <w:pPr>
              <w:pStyle w:val="TableParagraph"/>
              <w:spacing w:before="22" w:line="199" w:lineRule="exact"/>
              <w:ind w:left="32"/>
              <w:rPr>
                <w:b/>
                <w:sz w:val="20"/>
              </w:rPr>
            </w:pPr>
            <w:r>
              <w:rPr>
                <w:b/>
                <w:spacing w:val="-2"/>
                <w:sz w:val="20"/>
              </w:rPr>
              <w:t>empregado)</w:t>
            </w:r>
          </w:p>
        </w:tc>
        <w:tc>
          <w:tcPr>
            <w:tcW w:w="1901" w:type="dxa"/>
          </w:tcPr>
          <w:p w14:paraId="7A2C6F4F" w14:textId="77777777" w:rsidR="00AB7807" w:rsidRDefault="00AB7807" w:rsidP="0097636D">
            <w:pPr>
              <w:pStyle w:val="TableParagraph"/>
              <w:spacing w:before="117"/>
              <w:ind w:left="297"/>
              <w:rPr>
                <w:b/>
                <w:sz w:val="20"/>
              </w:rPr>
            </w:pPr>
            <w:r>
              <w:rPr>
                <w:b/>
                <w:sz w:val="20"/>
              </w:rPr>
              <w:t>Percentual</w:t>
            </w:r>
            <w:r>
              <w:rPr>
                <w:b/>
                <w:spacing w:val="-10"/>
                <w:sz w:val="20"/>
              </w:rPr>
              <w:t xml:space="preserve"> </w:t>
            </w:r>
            <w:r>
              <w:rPr>
                <w:b/>
                <w:spacing w:val="-5"/>
                <w:sz w:val="20"/>
              </w:rPr>
              <w:t>(%)</w:t>
            </w:r>
          </w:p>
        </w:tc>
        <w:tc>
          <w:tcPr>
            <w:tcW w:w="1724" w:type="dxa"/>
            <w:gridSpan w:val="4"/>
            <w:tcBorders>
              <w:right w:val="single" w:sz="8" w:space="0" w:color="000000"/>
            </w:tcBorders>
          </w:tcPr>
          <w:p w14:paraId="15B72629" w14:textId="77777777" w:rsidR="00AB7807" w:rsidRDefault="00AB7807" w:rsidP="0097636D">
            <w:pPr>
              <w:pStyle w:val="TableParagraph"/>
              <w:spacing w:before="117"/>
              <w:ind w:left="400"/>
              <w:rPr>
                <w:b/>
                <w:sz w:val="20"/>
              </w:rPr>
            </w:pPr>
            <w:r>
              <w:rPr>
                <w:b/>
                <w:sz w:val="20"/>
              </w:rPr>
              <w:t>Valor</w:t>
            </w:r>
            <w:r>
              <w:rPr>
                <w:b/>
                <w:spacing w:val="-4"/>
                <w:sz w:val="20"/>
              </w:rPr>
              <w:t xml:space="preserve"> (R$)</w:t>
            </w:r>
          </w:p>
        </w:tc>
      </w:tr>
      <w:tr w:rsidR="00AB7807" w14:paraId="45A26A6A" w14:textId="77777777" w:rsidTr="0097636D">
        <w:trPr>
          <w:trHeight w:val="216"/>
        </w:trPr>
        <w:tc>
          <w:tcPr>
            <w:tcW w:w="919" w:type="dxa"/>
          </w:tcPr>
          <w:p w14:paraId="5C9EC802" w14:textId="77777777" w:rsidR="00AB7807" w:rsidRDefault="00AB7807" w:rsidP="0097636D">
            <w:pPr>
              <w:pStyle w:val="TableParagraph"/>
              <w:ind w:left="45" w:right="4"/>
              <w:jc w:val="center"/>
              <w:rPr>
                <w:b/>
                <w:sz w:val="20"/>
              </w:rPr>
            </w:pPr>
            <w:r>
              <w:rPr>
                <w:b/>
                <w:spacing w:val="-10"/>
                <w:sz w:val="20"/>
              </w:rPr>
              <w:t>A</w:t>
            </w:r>
          </w:p>
        </w:tc>
        <w:tc>
          <w:tcPr>
            <w:tcW w:w="5641" w:type="dxa"/>
          </w:tcPr>
          <w:p w14:paraId="526BD768" w14:textId="77777777" w:rsidR="00AB7807" w:rsidRDefault="00AB7807" w:rsidP="0097636D">
            <w:pPr>
              <w:pStyle w:val="TableParagraph"/>
              <w:ind w:left="32"/>
              <w:rPr>
                <w:sz w:val="20"/>
              </w:rPr>
            </w:pPr>
            <w:r>
              <w:rPr>
                <w:sz w:val="20"/>
              </w:rPr>
              <w:t>Módulo</w:t>
            </w:r>
            <w:r>
              <w:rPr>
                <w:spacing w:val="-4"/>
                <w:sz w:val="20"/>
              </w:rPr>
              <w:t xml:space="preserve"> </w:t>
            </w:r>
            <w:r>
              <w:rPr>
                <w:sz w:val="20"/>
              </w:rPr>
              <w:t>1</w:t>
            </w:r>
            <w:r>
              <w:rPr>
                <w:spacing w:val="-3"/>
                <w:sz w:val="20"/>
              </w:rPr>
              <w:t xml:space="preserve"> </w:t>
            </w:r>
            <w:r>
              <w:rPr>
                <w:sz w:val="20"/>
              </w:rPr>
              <w:t>-</w:t>
            </w:r>
            <w:r>
              <w:rPr>
                <w:spacing w:val="-7"/>
                <w:sz w:val="20"/>
              </w:rPr>
              <w:t xml:space="preserve"> </w:t>
            </w:r>
            <w:r>
              <w:rPr>
                <w:sz w:val="20"/>
              </w:rPr>
              <w:t>Composição</w:t>
            </w:r>
            <w:r>
              <w:rPr>
                <w:spacing w:val="-3"/>
                <w:sz w:val="20"/>
              </w:rPr>
              <w:t xml:space="preserve"> </w:t>
            </w:r>
            <w:r>
              <w:rPr>
                <w:sz w:val="20"/>
              </w:rPr>
              <w:t>da</w:t>
            </w:r>
            <w:r>
              <w:rPr>
                <w:spacing w:val="-4"/>
                <w:sz w:val="20"/>
              </w:rPr>
              <w:t xml:space="preserve"> </w:t>
            </w:r>
            <w:r>
              <w:rPr>
                <w:spacing w:val="-2"/>
                <w:sz w:val="20"/>
              </w:rPr>
              <w:t>Remuneração</w:t>
            </w:r>
          </w:p>
        </w:tc>
        <w:tc>
          <w:tcPr>
            <w:tcW w:w="1901" w:type="dxa"/>
          </w:tcPr>
          <w:p w14:paraId="0E339317" w14:textId="77777777" w:rsidR="00AB7807" w:rsidRDefault="00AB7807" w:rsidP="0097636D">
            <w:pPr>
              <w:pStyle w:val="TableParagraph"/>
              <w:rPr>
                <w:sz w:val="14"/>
              </w:rPr>
            </w:pPr>
          </w:p>
        </w:tc>
        <w:tc>
          <w:tcPr>
            <w:tcW w:w="884" w:type="dxa"/>
            <w:tcBorders>
              <w:right w:val="nil"/>
            </w:tcBorders>
          </w:tcPr>
          <w:p w14:paraId="6B9E98D1" w14:textId="77777777" w:rsidR="00AB7807" w:rsidRDefault="00AB7807" w:rsidP="0097636D">
            <w:pPr>
              <w:pStyle w:val="TableParagraph"/>
              <w:ind w:left="83"/>
              <w:rPr>
                <w:sz w:val="20"/>
              </w:rPr>
            </w:pPr>
            <w:r>
              <w:rPr>
                <w:spacing w:val="-5"/>
                <w:sz w:val="20"/>
              </w:rPr>
              <w:t>R$</w:t>
            </w:r>
          </w:p>
        </w:tc>
        <w:tc>
          <w:tcPr>
            <w:tcW w:w="537" w:type="dxa"/>
            <w:tcBorders>
              <w:left w:val="nil"/>
              <w:right w:val="nil"/>
            </w:tcBorders>
          </w:tcPr>
          <w:p w14:paraId="3E59845C" w14:textId="77777777" w:rsidR="00AB7807" w:rsidRDefault="00AB7807" w:rsidP="0097636D">
            <w:pPr>
              <w:pStyle w:val="TableParagraph"/>
              <w:rPr>
                <w:sz w:val="14"/>
              </w:rPr>
            </w:pPr>
          </w:p>
        </w:tc>
        <w:tc>
          <w:tcPr>
            <w:tcW w:w="85" w:type="dxa"/>
            <w:tcBorders>
              <w:left w:val="nil"/>
              <w:right w:val="nil"/>
            </w:tcBorders>
          </w:tcPr>
          <w:p w14:paraId="0B378FC6" w14:textId="77777777" w:rsidR="00AB7807" w:rsidRDefault="00AB7807" w:rsidP="0097636D">
            <w:pPr>
              <w:pStyle w:val="TableParagraph"/>
              <w:rPr>
                <w:sz w:val="14"/>
              </w:rPr>
            </w:pPr>
          </w:p>
        </w:tc>
        <w:tc>
          <w:tcPr>
            <w:tcW w:w="218" w:type="dxa"/>
            <w:tcBorders>
              <w:left w:val="nil"/>
              <w:right w:val="single" w:sz="8" w:space="0" w:color="000000"/>
            </w:tcBorders>
          </w:tcPr>
          <w:p w14:paraId="6D9343F1" w14:textId="77777777" w:rsidR="00AB7807" w:rsidRDefault="00AB7807" w:rsidP="0097636D">
            <w:pPr>
              <w:pStyle w:val="TableParagraph"/>
              <w:rPr>
                <w:sz w:val="14"/>
              </w:rPr>
            </w:pPr>
          </w:p>
        </w:tc>
      </w:tr>
      <w:tr w:rsidR="00AB7807" w14:paraId="5DB02868" w14:textId="77777777" w:rsidTr="0097636D">
        <w:trPr>
          <w:trHeight w:val="216"/>
        </w:trPr>
        <w:tc>
          <w:tcPr>
            <w:tcW w:w="919" w:type="dxa"/>
          </w:tcPr>
          <w:p w14:paraId="02D933B6" w14:textId="77777777" w:rsidR="00AB7807" w:rsidRDefault="00AB7807" w:rsidP="0097636D">
            <w:pPr>
              <w:pStyle w:val="TableParagraph"/>
              <w:ind w:left="45" w:right="6"/>
              <w:jc w:val="center"/>
              <w:rPr>
                <w:b/>
                <w:sz w:val="20"/>
              </w:rPr>
            </w:pPr>
            <w:r>
              <w:rPr>
                <w:b/>
                <w:spacing w:val="-10"/>
                <w:sz w:val="20"/>
              </w:rPr>
              <w:t>B</w:t>
            </w:r>
          </w:p>
        </w:tc>
        <w:tc>
          <w:tcPr>
            <w:tcW w:w="5641" w:type="dxa"/>
          </w:tcPr>
          <w:p w14:paraId="61A1805E" w14:textId="77777777" w:rsidR="00AB7807" w:rsidRDefault="00AB7807" w:rsidP="0097636D">
            <w:pPr>
              <w:pStyle w:val="TableParagraph"/>
              <w:ind w:left="32"/>
              <w:rPr>
                <w:sz w:val="20"/>
              </w:rPr>
            </w:pPr>
            <w:r>
              <w:rPr>
                <w:sz w:val="20"/>
              </w:rPr>
              <w:t>Módulo</w:t>
            </w:r>
            <w:r>
              <w:rPr>
                <w:spacing w:val="-5"/>
                <w:sz w:val="20"/>
              </w:rPr>
              <w:t xml:space="preserve"> </w:t>
            </w:r>
            <w:r>
              <w:rPr>
                <w:sz w:val="20"/>
              </w:rPr>
              <w:t>2</w:t>
            </w:r>
            <w:r>
              <w:rPr>
                <w:spacing w:val="-5"/>
                <w:sz w:val="20"/>
              </w:rPr>
              <w:t xml:space="preserve"> </w:t>
            </w:r>
            <w:r>
              <w:rPr>
                <w:sz w:val="20"/>
              </w:rPr>
              <w:t>-</w:t>
            </w:r>
            <w:r>
              <w:rPr>
                <w:spacing w:val="-8"/>
                <w:sz w:val="20"/>
              </w:rPr>
              <w:t xml:space="preserve"> </w:t>
            </w:r>
            <w:r>
              <w:rPr>
                <w:sz w:val="20"/>
              </w:rPr>
              <w:t>Encargos</w:t>
            </w:r>
            <w:r>
              <w:rPr>
                <w:spacing w:val="-7"/>
                <w:sz w:val="20"/>
              </w:rPr>
              <w:t xml:space="preserve"> </w:t>
            </w:r>
            <w:r>
              <w:rPr>
                <w:sz w:val="20"/>
              </w:rPr>
              <w:t>e</w:t>
            </w:r>
            <w:r>
              <w:rPr>
                <w:spacing w:val="-6"/>
                <w:sz w:val="20"/>
              </w:rPr>
              <w:t xml:space="preserve"> </w:t>
            </w:r>
            <w:r>
              <w:rPr>
                <w:sz w:val="20"/>
              </w:rPr>
              <w:t>Benefícios</w:t>
            </w:r>
            <w:r>
              <w:rPr>
                <w:spacing w:val="-7"/>
                <w:sz w:val="20"/>
              </w:rPr>
              <w:t xml:space="preserve"> </w:t>
            </w:r>
            <w:r>
              <w:rPr>
                <w:sz w:val="20"/>
              </w:rPr>
              <w:t>Anuais,</w:t>
            </w:r>
            <w:r>
              <w:rPr>
                <w:spacing w:val="-5"/>
                <w:sz w:val="20"/>
              </w:rPr>
              <w:t xml:space="preserve"> </w:t>
            </w:r>
            <w:r>
              <w:rPr>
                <w:sz w:val="20"/>
              </w:rPr>
              <w:t>Mensais</w:t>
            </w:r>
            <w:r>
              <w:rPr>
                <w:spacing w:val="-7"/>
                <w:sz w:val="20"/>
              </w:rPr>
              <w:t xml:space="preserve"> </w:t>
            </w:r>
            <w:r>
              <w:rPr>
                <w:sz w:val="20"/>
              </w:rPr>
              <w:t>e</w:t>
            </w:r>
            <w:r>
              <w:rPr>
                <w:spacing w:val="-6"/>
                <w:sz w:val="20"/>
              </w:rPr>
              <w:t xml:space="preserve"> </w:t>
            </w:r>
            <w:r>
              <w:rPr>
                <w:spacing w:val="-2"/>
                <w:sz w:val="20"/>
              </w:rPr>
              <w:t>Diários</w:t>
            </w:r>
          </w:p>
        </w:tc>
        <w:tc>
          <w:tcPr>
            <w:tcW w:w="1901" w:type="dxa"/>
          </w:tcPr>
          <w:p w14:paraId="0BC67949" w14:textId="77777777" w:rsidR="00AB7807" w:rsidRDefault="00AB7807" w:rsidP="0097636D">
            <w:pPr>
              <w:pStyle w:val="TableParagraph"/>
              <w:rPr>
                <w:sz w:val="14"/>
              </w:rPr>
            </w:pPr>
          </w:p>
        </w:tc>
        <w:tc>
          <w:tcPr>
            <w:tcW w:w="884" w:type="dxa"/>
            <w:tcBorders>
              <w:right w:val="nil"/>
            </w:tcBorders>
          </w:tcPr>
          <w:p w14:paraId="5827958C" w14:textId="77777777" w:rsidR="00AB7807" w:rsidRDefault="00AB7807" w:rsidP="0097636D">
            <w:pPr>
              <w:pStyle w:val="TableParagraph"/>
              <w:ind w:left="83"/>
              <w:rPr>
                <w:sz w:val="20"/>
              </w:rPr>
            </w:pPr>
            <w:r>
              <w:rPr>
                <w:spacing w:val="-5"/>
                <w:sz w:val="20"/>
              </w:rPr>
              <w:t>R$</w:t>
            </w:r>
          </w:p>
        </w:tc>
        <w:tc>
          <w:tcPr>
            <w:tcW w:w="537" w:type="dxa"/>
            <w:tcBorders>
              <w:left w:val="nil"/>
              <w:right w:val="nil"/>
            </w:tcBorders>
          </w:tcPr>
          <w:p w14:paraId="01A10643" w14:textId="77777777" w:rsidR="00AB7807" w:rsidRDefault="00AB7807" w:rsidP="0097636D">
            <w:pPr>
              <w:pStyle w:val="TableParagraph"/>
              <w:rPr>
                <w:sz w:val="14"/>
              </w:rPr>
            </w:pPr>
          </w:p>
        </w:tc>
        <w:tc>
          <w:tcPr>
            <w:tcW w:w="85" w:type="dxa"/>
            <w:tcBorders>
              <w:left w:val="nil"/>
              <w:right w:val="nil"/>
            </w:tcBorders>
          </w:tcPr>
          <w:p w14:paraId="1979E91F" w14:textId="77777777" w:rsidR="00AB7807" w:rsidRDefault="00AB7807" w:rsidP="0097636D">
            <w:pPr>
              <w:pStyle w:val="TableParagraph"/>
              <w:rPr>
                <w:sz w:val="14"/>
              </w:rPr>
            </w:pPr>
          </w:p>
        </w:tc>
        <w:tc>
          <w:tcPr>
            <w:tcW w:w="218" w:type="dxa"/>
            <w:tcBorders>
              <w:left w:val="nil"/>
              <w:right w:val="single" w:sz="8" w:space="0" w:color="000000"/>
            </w:tcBorders>
          </w:tcPr>
          <w:p w14:paraId="74F10740" w14:textId="77777777" w:rsidR="00AB7807" w:rsidRDefault="00AB7807" w:rsidP="0097636D">
            <w:pPr>
              <w:pStyle w:val="TableParagraph"/>
              <w:rPr>
                <w:sz w:val="14"/>
              </w:rPr>
            </w:pPr>
          </w:p>
        </w:tc>
      </w:tr>
      <w:tr w:rsidR="00AB7807" w14:paraId="3EA72FB1" w14:textId="77777777" w:rsidTr="0097636D">
        <w:trPr>
          <w:trHeight w:val="216"/>
        </w:trPr>
        <w:tc>
          <w:tcPr>
            <w:tcW w:w="919" w:type="dxa"/>
          </w:tcPr>
          <w:p w14:paraId="4A0B13A5" w14:textId="77777777" w:rsidR="00AB7807" w:rsidRDefault="00AB7807" w:rsidP="0097636D">
            <w:pPr>
              <w:pStyle w:val="TableParagraph"/>
              <w:ind w:left="45" w:right="4"/>
              <w:jc w:val="center"/>
              <w:rPr>
                <w:b/>
                <w:sz w:val="20"/>
              </w:rPr>
            </w:pPr>
            <w:r>
              <w:rPr>
                <w:b/>
                <w:spacing w:val="-10"/>
                <w:sz w:val="20"/>
              </w:rPr>
              <w:t>C</w:t>
            </w:r>
          </w:p>
        </w:tc>
        <w:tc>
          <w:tcPr>
            <w:tcW w:w="5641" w:type="dxa"/>
          </w:tcPr>
          <w:p w14:paraId="25FD7011" w14:textId="77777777" w:rsidR="00AB7807" w:rsidRDefault="00AB7807" w:rsidP="0097636D">
            <w:pPr>
              <w:pStyle w:val="TableParagraph"/>
              <w:ind w:left="32"/>
              <w:rPr>
                <w:sz w:val="20"/>
              </w:rPr>
            </w:pPr>
            <w:r>
              <w:rPr>
                <w:sz w:val="20"/>
              </w:rPr>
              <w:t>Módulo</w:t>
            </w:r>
            <w:r>
              <w:rPr>
                <w:spacing w:val="-3"/>
                <w:sz w:val="20"/>
              </w:rPr>
              <w:t xml:space="preserve"> </w:t>
            </w:r>
            <w:r>
              <w:rPr>
                <w:sz w:val="20"/>
              </w:rPr>
              <w:t>3</w:t>
            </w:r>
            <w:r>
              <w:rPr>
                <w:spacing w:val="-3"/>
                <w:sz w:val="20"/>
              </w:rPr>
              <w:t xml:space="preserve"> </w:t>
            </w:r>
            <w:r>
              <w:rPr>
                <w:sz w:val="20"/>
              </w:rPr>
              <w:t>-</w:t>
            </w:r>
            <w:r>
              <w:rPr>
                <w:spacing w:val="-5"/>
                <w:sz w:val="20"/>
              </w:rPr>
              <w:t xml:space="preserve"> </w:t>
            </w:r>
            <w:r>
              <w:rPr>
                <w:sz w:val="20"/>
              </w:rPr>
              <w:t>Provisão</w:t>
            </w:r>
            <w:r>
              <w:rPr>
                <w:spacing w:val="-2"/>
                <w:sz w:val="20"/>
              </w:rPr>
              <w:t xml:space="preserve"> </w:t>
            </w:r>
            <w:r>
              <w:rPr>
                <w:sz w:val="20"/>
              </w:rPr>
              <w:t>para</w:t>
            </w:r>
            <w:r>
              <w:rPr>
                <w:spacing w:val="-4"/>
                <w:sz w:val="20"/>
              </w:rPr>
              <w:t xml:space="preserve"> </w:t>
            </w:r>
            <w:r>
              <w:rPr>
                <w:spacing w:val="-2"/>
                <w:sz w:val="20"/>
              </w:rPr>
              <w:t>Rescisão</w:t>
            </w:r>
          </w:p>
        </w:tc>
        <w:tc>
          <w:tcPr>
            <w:tcW w:w="1901" w:type="dxa"/>
          </w:tcPr>
          <w:p w14:paraId="06C10ED3" w14:textId="77777777" w:rsidR="00AB7807" w:rsidRDefault="00AB7807" w:rsidP="0097636D">
            <w:pPr>
              <w:pStyle w:val="TableParagraph"/>
              <w:rPr>
                <w:sz w:val="14"/>
              </w:rPr>
            </w:pPr>
          </w:p>
        </w:tc>
        <w:tc>
          <w:tcPr>
            <w:tcW w:w="884" w:type="dxa"/>
            <w:tcBorders>
              <w:right w:val="nil"/>
            </w:tcBorders>
          </w:tcPr>
          <w:p w14:paraId="3762758B" w14:textId="77777777" w:rsidR="00AB7807" w:rsidRDefault="00AB7807" w:rsidP="0097636D">
            <w:pPr>
              <w:pStyle w:val="TableParagraph"/>
              <w:ind w:left="83"/>
              <w:rPr>
                <w:sz w:val="20"/>
              </w:rPr>
            </w:pPr>
            <w:r>
              <w:rPr>
                <w:spacing w:val="-5"/>
                <w:sz w:val="20"/>
              </w:rPr>
              <w:t>R$</w:t>
            </w:r>
          </w:p>
        </w:tc>
        <w:tc>
          <w:tcPr>
            <w:tcW w:w="537" w:type="dxa"/>
            <w:tcBorders>
              <w:left w:val="nil"/>
              <w:right w:val="nil"/>
            </w:tcBorders>
          </w:tcPr>
          <w:p w14:paraId="57441482" w14:textId="77777777" w:rsidR="00AB7807" w:rsidRDefault="00AB7807" w:rsidP="0097636D">
            <w:pPr>
              <w:pStyle w:val="TableParagraph"/>
              <w:rPr>
                <w:sz w:val="14"/>
              </w:rPr>
            </w:pPr>
          </w:p>
        </w:tc>
        <w:tc>
          <w:tcPr>
            <w:tcW w:w="85" w:type="dxa"/>
            <w:tcBorders>
              <w:left w:val="nil"/>
              <w:right w:val="nil"/>
            </w:tcBorders>
          </w:tcPr>
          <w:p w14:paraId="69D3B636" w14:textId="77777777" w:rsidR="00AB7807" w:rsidRDefault="00AB7807" w:rsidP="0097636D">
            <w:pPr>
              <w:pStyle w:val="TableParagraph"/>
              <w:rPr>
                <w:sz w:val="14"/>
              </w:rPr>
            </w:pPr>
          </w:p>
        </w:tc>
        <w:tc>
          <w:tcPr>
            <w:tcW w:w="218" w:type="dxa"/>
            <w:tcBorders>
              <w:left w:val="nil"/>
              <w:right w:val="single" w:sz="8" w:space="0" w:color="000000"/>
            </w:tcBorders>
          </w:tcPr>
          <w:p w14:paraId="7A022089" w14:textId="77777777" w:rsidR="00AB7807" w:rsidRDefault="00AB7807" w:rsidP="0097636D">
            <w:pPr>
              <w:pStyle w:val="TableParagraph"/>
              <w:rPr>
                <w:sz w:val="14"/>
              </w:rPr>
            </w:pPr>
          </w:p>
        </w:tc>
      </w:tr>
      <w:tr w:rsidR="00AB7807" w14:paraId="58E2F69D" w14:textId="77777777" w:rsidTr="0097636D">
        <w:trPr>
          <w:trHeight w:val="217"/>
        </w:trPr>
        <w:tc>
          <w:tcPr>
            <w:tcW w:w="919" w:type="dxa"/>
          </w:tcPr>
          <w:p w14:paraId="2EDD5FF6" w14:textId="77777777" w:rsidR="00AB7807" w:rsidRDefault="00AB7807" w:rsidP="0097636D">
            <w:pPr>
              <w:pStyle w:val="TableParagraph"/>
              <w:ind w:left="45" w:right="4"/>
              <w:jc w:val="center"/>
              <w:rPr>
                <w:b/>
                <w:sz w:val="20"/>
              </w:rPr>
            </w:pPr>
            <w:r>
              <w:rPr>
                <w:b/>
                <w:spacing w:val="-10"/>
                <w:sz w:val="20"/>
              </w:rPr>
              <w:t>D</w:t>
            </w:r>
          </w:p>
        </w:tc>
        <w:tc>
          <w:tcPr>
            <w:tcW w:w="5641" w:type="dxa"/>
          </w:tcPr>
          <w:p w14:paraId="7DB71EDB" w14:textId="77777777" w:rsidR="00AB7807" w:rsidRDefault="00AB7807" w:rsidP="0097636D">
            <w:pPr>
              <w:pStyle w:val="TableParagraph"/>
              <w:ind w:left="32"/>
              <w:rPr>
                <w:sz w:val="20"/>
              </w:rPr>
            </w:pPr>
            <w:r>
              <w:rPr>
                <w:sz w:val="20"/>
              </w:rPr>
              <w:t>Módulo</w:t>
            </w:r>
            <w:r>
              <w:rPr>
                <w:spacing w:val="-5"/>
                <w:sz w:val="20"/>
              </w:rPr>
              <w:t xml:space="preserve"> </w:t>
            </w:r>
            <w:r>
              <w:rPr>
                <w:sz w:val="20"/>
              </w:rPr>
              <w:t>4</w:t>
            </w:r>
            <w:r>
              <w:rPr>
                <w:spacing w:val="-4"/>
                <w:sz w:val="20"/>
              </w:rPr>
              <w:t xml:space="preserve"> </w:t>
            </w:r>
            <w:r>
              <w:rPr>
                <w:sz w:val="20"/>
              </w:rPr>
              <w:t>-</w:t>
            </w:r>
            <w:r>
              <w:rPr>
                <w:spacing w:val="-7"/>
                <w:sz w:val="20"/>
              </w:rPr>
              <w:t xml:space="preserve"> </w:t>
            </w:r>
            <w:r>
              <w:rPr>
                <w:sz w:val="20"/>
              </w:rPr>
              <w:t>Custo</w:t>
            </w:r>
            <w:r>
              <w:rPr>
                <w:spacing w:val="-4"/>
                <w:sz w:val="20"/>
              </w:rPr>
              <w:t xml:space="preserve"> </w:t>
            </w:r>
            <w:r>
              <w:rPr>
                <w:sz w:val="20"/>
              </w:rPr>
              <w:t>de</w:t>
            </w:r>
            <w:r>
              <w:rPr>
                <w:spacing w:val="-5"/>
                <w:sz w:val="20"/>
              </w:rPr>
              <w:t xml:space="preserve"> </w:t>
            </w:r>
            <w:r>
              <w:rPr>
                <w:sz w:val="20"/>
              </w:rPr>
              <w:t>Reposição</w:t>
            </w:r>
            <w:r>
              <w:rPr>
                <w:spacing w:val="-4"/>
                <w:sz w:val="20"/>
              </w:rPr>
              <w:t xml:space="preserve"> </w:t>
            </w:r>
            <w:r>
              <w:rPr>
                <w:sz w:val="20"/>
              </w:rPr>
              <w:t>do</w:t>
            </w:r>
            <w:r>
              <w:rPr>
                <w:spacing w:val="-4"/>
                <w:sz w:val="20"/>
              </w:rPr>
              <w:t xml:space="preserve"> </w:t>
            </w:r>
            <w:r>
              <w:rPr>
                <w:sz w:val="20"/>
              </w:rPr>
              <w:t>Profissional</w:t>
            </w:r>
            <w:r>
              <w:rPr>
                <w:spacing w:val="-5"/>
                <w:sz w:val="20"/>
              </w:rPr>
              <w:t xml:space="preserve"> </w:t>
            </w:r>
            <w:r>
              <w:rPr>
                <w:spacing w:val="-2"/>
                <w:sz w:val="20"/>
              </w:rPr>
              <w:t>Ausente</w:t>
            </w:r>
          </w:p>
        </w:tc>
        <w:tc>
          <w:tcPr>
            <w:tcW w:w="1901" w:type="dxa"/>
          </w:tcPr>
          <w:p w14:paraId="7527A420" w14:textId="77777777" w:rsidR="00AB7807" w:rsidRDefault="00AB7807" w:rsidP="0097636D">
            <w:pPr>
              <w:pStyle w:val="TableParagraph"/>
              <w:rPr>
                <w:sz w:val="14"/>
              </w:rPr>
            </w:pPr>
          </w:p>
        </w:tc>
        <w:tc>
          <w:tcPr>
            <w:tcW w:w="884" w:type="dxa"/>
            <w:tcBorders>
              <w:right w:val="nil"/>
            </w:tcBorders>
          </w:tcPr>
          <w:p w14:paraId="0CD06779" w14:textId="77777777" w:rsidR="00AB7807" w:rsidRDefault="00AB7807" w:rsidP="0097636D">
            <w:pPr>
              <w:pStyle w:val="TableParagraph"/>
              <w:ind w:left="83"/>
              <w:rPr>
                <w:sz w:val="20"/>
              </w:rPr>
            </w:pPr>
            <w:r>
              <w:rPr>
                <w:spacing w:val="-5"/>
                <w:sz w:val="20"/>
              </w:rPr>
              <w:t>R$</w:t>
            </w:r>
          </w:p>
        </w:tc>
        <w:tc>
          <w:tcPr>
            <w:tcW w:w="537" w:type="dxa"/>
            <w:tcBorders>
              <w:left w:val="nil"/>
              <w:right w:val="nil"/>
            </w:tcBorders>
          </w:tcPr>
          <w:p w14:paraId="321E4C93" w14:textId="77777777" w:rsidR="00AB7807" w:rsidRDefault="00AB7807" w:rsidP="0097636D">
            <w:pPr>
              <w:pStyle w:val="TableParagraph"/>
              <w:rPr>
                <w:sz w:val="14"/>
              </w:rPr>
            </w:pPr>
          </w:p>
        </w:tc>
        <w:tc>
          <w:tcPr>
            <w:tcW w:w="85" w:type="dxa"/>
            <w:tcBorders>
              <w:left w:val="nil"/>
              <w:right w:val="nil"/>
            </w:tcBorders>
          </w:tcPr>
          <w:p w14:paraId="4F6C5F0B" w14:textId="77777777" w:rsidR="00AB7807" w:rsidRDefault="00AB7807" w:rsidP="0097636D">
            <w:pPr>
              <w:pStyle w:val="TableParagraph"/>
              <w:rPr>
                <w:sz w:val="14"/>
              </w:rPr>
            </w:pPr>
          </w:p>
        </w:tc>
        <w:tc>
          <w:tcPr>
            <w:tcW w:w="218" w:type="dxa"/>
            <w:tcBorders>
              <w:left w:val="nil"/>
              <w:right w:val="single" w:sz="8" w:space="0" w:color="000000"/>
            </w:tcBorders>
          </w:tcPr>
          <w:p w14:paraId="0B871951" w14:textId="77777777" w:rsidR="00AB7807" w:rsidRDefault="00AB7807" w:rsidP="0097636D">
            <w:pPr>
              <w:pStyle w:val="TableParagraph"/>
              <w:rPr>
                <w:sz w:val="14"/>
              </w:rPr>
            </w:pPr>
          </w:p>
        </w:tc>
      </w:tr>
      <w:tr w:rsidR="00AB7807" w14:paraId="6A980632" w14:textId="77777777" w:rsidTr="0097636D">
        <w:trPr>
          <w:trHeight w:val="216"/>
        </w:trPr>
        <w:tc>
          <w:tcPr>
            <w:tcW w:w="919" w:type="dxa"/>
          </w:tcPr>
          <w:p w14:paraId="161BDC19" w14:textId="77777777" w:rsidR="00AB7807" w:rsidRDefault="00AB7807" w:rsidP="0097636D">
            <w:pPr>
              <w:pStyle w:val="TableParagraph"/>
              <w:ind w:left="45" w:right="1"/>
              <w:jc w:val="center"/>
              <w:rPr>
                <w:b/>
                <w:sz w:val="20"/>
              </w:rPr>
            </w:pPr>
            <w:r>
              <w:rPr>
                <w:b/>
                <w:spacing w:val="-10"/>
                <w:sz w:val="20"/>
              </w:rPr>
              <w:t>E</w:t>
            </w:r>
          </w:p>
        </w:tc>
        <w:tc>
          <w:tcPr>
            <w:tcW w:w="5641" w:type="dxa"/>
          </w:tcPr>
          <w:p w14:paraId="45D7769C" w14:textId="77777777" w:rsidR="00AB7807" w:rsidRDefault="00AB7807" w:rsidP="0097636D">
            <w:pPr>
              <w:pStyle w:val="TableParagraph"/>
              <w:ind w:left="32"/>
              <w:rPr>
                <w:sz w:val="20"/>
              </w:rPr>
            </w:pPr>
            <w:r>
              <w:rPr>
                <w:sz w:val="20"/>
              </w:rPr>
              <w:t>Módulo</w:t>
            </w:r>
            <w:r>
              <w:rPr>
                <w:spacing w:val="-5"/>
                <w:sz w:val="20"/>
              </w:rPr>
              <w:t xml:space="preserve"> </w:t>
            </w:r>
            <w:r>
              <w:rPr>
                <w:sz w:val="20"/>
              </w:rPr>
              <w:t>5</w:t>
            </w:r>
            <w:r>
              <w:rPr>
                <w:spacing w:val="-5"/>
                <w:sz w:val="20"/>
              </w:rPr>
              <w:t xml:space="preserve"> </w:t>
            </w:r>
            <w:r>
              <w:rPr>
                <w:sz w:val="20"/>
              </w:rPr>
              <w:t>-</w:t>
            </w:r>
            <w:r>
              <w:rPr>
                <w:spacing w:val="-8"/>
                <w:sz w:val="20"/>
              </w:rPr>
              <w:t xml:space="preserve"> </w:t>
            </w:r>
            <w:r>
              <w:rPr>
                <w:sz w:val="20"/>
              </w:rPr>
              <w:t>Insumos</w:t>
            </w:r>
            <w:r>
              <w:rPr>
                <w:spacing w:val="-6"/>
                <w:sz w:val="20"/>
              </w:rPr>
              <w:t xml:space="preserve"> </w:t>
            </w:r>
            <w:r>
              <w:rPr>
                <w:spacing w:val="-2"/>
                <w:sz w:val="20"/>
              </w:rPr>
              <w:t>Diversos</w:t>
            </w:r>
          </w:p>
        </w:tc>
        <w:tc>
          <w:tcPr>
            <w:tcW w:w="1901" w:type="dxa"/>
          </w:tcPr>
          <w:p w14:paraId="75EE1C1B" w14:textId="77777777" w:rsidR="00AB7807" w:rsidRDefault="00AB7807" w:rsidP="0097636D">
            <w:pPr>
              <w:pStyle w:val="TableParagraph"/>
              <w:rPr>
                <w:sz w:val="14"/>
              </w:rPr>
            </w:pPr>
          </w:p>
        </w:tc>
        <w:tc>
          <w:tcPr>
            <w:tcW w:w="884" w:type="dxa"/>
            <w:tcBorders>
              <w:right w:val="nil"/>
            </w:tcBorders>
          </w:tcPr>
          <w:p w14:paraId="4AB9250E" w14:textId="77777777" w:rsidR="00AB7807" w:rsidRDefault="00AB7807" w:rsidP="0097636D">
            <w:pPr>
              <w:pStyle w:val="TableParagraph"/>
              <w:ind w:left="83"/>
              <w:rPr>
                <w:sz w:val="20"/>
              </w:rPr>
            </w:pPr>
            <w:r>
              <w:rPr>
                <w:spacing w:val="-5"/>
                <w:sz w:val="20"/>
              </w:rPr>
              <w:t>R$</w:t>
            </w:r>
          </w:p>
        </w:tc>
        <w:tc>
          <w:tcPr>
            <w:tcW w:w="537" w:type="dxa"/>
            <w:tcBorders>
              <w:left w:val="nil"/>
              <w:right w:val="nil"/>
            </w:tcBorders>
          </w:tcPr>
          <w:p w14:paraId="3BCF5DA2" w14:textId="77777777" w:rsidR="00AB7807" w:rsidRDefault="00AB7807" w:rsidP="0097636D">
            <w:pPr>
              <w:pStyle w:val="TableParagraph"/>
              <w:rPr>
                <w:sz w:val="14"/>
              </w:rPr>
            </w:pPr>
          </w:p>
        </w:tc>
        <w:tc>
          <w:tcPr>
            <w:tcW w:w="85" w:type="dxa"/>
            <w:tcBorders>
              <w:left w:val="nil"/>
              <w:right w:val="nil"/>
            </w:tcBorders>
          </w:tcPr>
          <w:p w14:paraId="1D47D7A3" w14:textId="77777777" w:rsidR="00AB7807" w:rsidRDefault="00AB7807" w:rsidP="0097636D">
            <w:pPr>
              <w:pStyle w:val="TableParagraph"/>
              <w:rPr>
                <w:sz w:val="14"/>
              </w:rPr>
            </w:pPr>
          </w:p>
        </w:tc>
        <w:tc>
          <w:tcPr>
            <w:tcW w:w="218" w:type="dxa"/>
            <w:tcBorders>
              <w:left w:val="nil"/>
              <w:right w:val="single" w:sz="8" w:space="0" w:color="000000"/>
            </w:tcBorders>
          </w:tcPr>
          <w:p w14:paraId="68283C23" w14:textId="77777777" w:rsidR="00AB7807" w:rsidRDefault="00AB7807" w:rsidP="0097636D">
            <w:pPr>
              <w:pStyle w:val="TableParagraph"/>
              <w:rPr>
                <w:sz w:val="14"/>
              </w:rPr>
            </w:pPr>
          </w:p>
        </w:tc>
      </w:tr>
      <w:tr w:rsidR="00AB7807" w14:paraId="236C09AE" w14:textId="77777777" w:rsidTr="0097636D">
        <w:trPr>
          <w:trHeight w:val="216"/>
        </w:trPr>
        <w:tc>
          <w:tcPr>
            <w:tcW w:w="6560" w:type="dxa"/>
            <w:gridSpan w:val="2"/>
          </w:tcPr>
          <w:p w14:paraId="65329330" w14:textId="77777777" w:rsidR="00AB7807" w:rsidRDefault="00AB7807" w:rsidP="0097636D">
            <w:pPr>
              <w:pStyle w:val="TableParagraph"/>
              <w:ind w:left="40"/>
              <w:jc w:val="center"/>
              <w:rPr>
                <w:b/>
                <w:sz w:val="20"/>
              </w:rPr>
            </w:pPr>
            <w:r>
              <w:rPr>
                <w:b/>
                <w:sz w:val="20"/>
              </w:rPr>
              <w:t>Subtotal</w:t>
            </w:r>
            <w:r>
              <w:rPr>
                <w:b/>
                <w:spacing w:val="-4"/>
                <w:sz w:val="20"/>
              </w:rPr>
              <w:t xml:space="preserve"> </w:t>
            </w:r>
            <w:r>
              <w:rPr>
                <w:b/>
                <w:sz w:val="20"/>
              </w:rPr>
              <w:t>(A</w:t>
            </w:r>
            <w:r>
              <w:rPr>
                <w:b/>
                <w:spacing w:val="-3"/>
                <w:sz w:val="20"/>
              </w:rPr>
              <w:t xml:space="preserve"> </w:t>
            </w:r>
            <w:r>
              <w:rPr>
                <w:b/>
                <w:sz w:val="20"/>
              </w:rPr>
              <w:t>+</w:t>
            </w:r>
            <w:r>
              <w:rPr>
                <w:b/>
                <w:spacing w:val="-4"/>
                <w:sz w:val="20"/>
              </w:rPr>
              <w:t xml:space="preserve"> </w:t>
            </w:r>
            <w:r>
              <w:rPr>
                <w:b/>
                <w:sz w:val="20"/>
              </w:rPr>
              <w:t>B</w:t>
            </w:r>
            <w:r>
              <w:rPr>
                <w:b/>
                <w:spacing w:val="-2"/>
                <w:sz w:val="20"/>
              </w:rPr>
              <w:t xml:space="preserve"> </w:t>
            </w:r>
            <w:r>
              <w:rPr>
                <w:b/>
                <w:sz w:val="20"/>
              </w:rPr>
              <w:t>+C+</w:t>
            </w:r>
            <w:r>
              <w:rPr>
                <w:b/>
                <w:spacing w:val="-4"/>
                <w:sz w:val="20"/>
              </w:rPr>
              <w:t xml:space="preserve"> D+E)</w:t>
            </w:r>
          </w:p>
        </w:tc>
        <w:tc>
          <w:tcPr>
            <w:tcW w:w="1901" w:type="dxa"/>
          </w:tcPr>
          <w:p w14:paraId="60458F46" w14:textId="77777777" w:rsidR="00AB7807" w:rsidRDefault="00AB7807" w:rsidP="0097636D">
            <w:pPr>
              <w:pStyle w:val="TableParagraph"/>
              <w:rPr>
                <w:sz w:val="14"/>
              </w:rPr>
            </w:pPr>
          </w:p>
        </w:tc>
        <w:tc>
          <w:tcPr>
            <w:tcW w:w="884" w:type="dxa"/>
            <w:tcBorders>
              <w:right w:val="nil"/>
            </w:tcBorders>
          </w:tcPr>
          <w:p w14:paraId="67964D6A" w14:textId="77777777" w:rsidR="00AB7807" w:rsidRDefault="00AB7807" w:rsidP="0097636D">
            <w:pPr>
              <w:pStyle w:val="TableParagraph"/>
              <w:ind w:left="83"/>
              <w:rPr>
                <w:sz w:val="20"/>
              </w:rPr>
            </w:pPr>
            <w:r>
              <w:rPr>
                <w:spacing w:val="-5"/>
                <w:sz w:val="20"/>
              </w:rPr>
              <w:t>R$</w:t>
            </w:r>
          </w:p>
        </w:tc>
        <w:tc>
          <w:tcPr>
            <w:tcW w:w="537" w:type="dxa"/>
            <w:tcBorders>
              <w:left w:val="nil"/>
              <w:right w:val="nil"/>
            </w:tcBorders>
          </w:tcPr>
          <w:p w14:paraId="0C24C54F" w14:textId="77777777" w:rsidR="00AB7807" w:rsidRDefault="00AB7807" w:rsidP="0097636D">
            <w:pPr>
              <w:pStyle w:val="TableParagraph"/>
              <w:rPr>
                <w:sz w:val="14"/>
              </w:rPr>
            </w:pPr>
          </w:p>
        </w:tc>
        <w:tc>
          <w:tcPr>
            <w:tcW w:w="85" w:type="dxa"/>
            <w:tcBorders>
              <w:left w:val="nil"/>
              <w:right w:val="nil"/>
            </w:tcBorders>
          </w:tcPr>
          <w:p w14:paraId="79B22D74" w14:textId="77777777" w:rsidR="00AB7807" w:rsidRDefault="00AB7807" w:rsidP="0097636D">
            <w:pPr>
              <w:pStyle w:val="TableParagraph"/>
              <w:rPr>
                <w:sz w:val="14"/>
              </w:rPr>
            </w:pPr>
          </w:p>
        </w:tc>
        <w:tc>
          <w:tcPr>
            <w:tcW w:w="218" w:type="dxa"/>
            <w:tcBorders>
              <w:left w:val="nil"/>
              <w:right w:val="single" w:sz="8" w:space="0" w:color="000000"/>
            </w:tcBorders>
          </w:tcPr>
          <w:p w14:paraId="4386BF77" w14:textId="77777777" w:rsidR="00AB7807" w:rsidRDefault="00AB7807" w:rsidP="0097636D">
            <w:pPr>
              <w:pStyle w:val="TableParagraph"/>
              <w:rPr>
                <w:sz w:val="14"/>
              </w:rPr>
            </w:pPr>
          </w:p>
        </w:tc>
      </w:tr>
      <w:tr w:rsidR="00AB7807" w14:paraId="52B055AC" w14:textId="77777777" w:rsidTr="0097636D">
        <w:trPr>
          <w:trHeight w:val="216"/>
        </w:trPr>
        <w:tc>
          <w:tcPr>
            <w:tcW w:w="919" w:type="dxa"/>
          </w:tcPr>
          <w:p w14:paraId="02BC1CB3" w14:textId="77777777" w:rsidR="00AB7807" w:rsidRDefault="00AB7807" w:rsidP="0097636D">
            <w:pPr>
              <w:pStyle w:val="TableParagraph"/>
              <w:ind w:left="45" w:right="3"/>
              <w:jc w:val="center"/>
              <w:rPr>
                <w:b/>
                <w:sz w:val="20"/>
              </w:rPr>
            </w:pPr>
            <w:r>
              <w:rPr>
                <w:b/>
                <w:spacing w:val="-10"/>
                <w:sz w:val="20"/>
              </w:rPr>
              <w:t>F</w:t>
            </w:r>
          </w:p>
        </w:tc>
        <w:tc>
          <w:tcPr>
            <w:tcW w:w="5641" w:type="dxa"/>
          </w:tcPr>
          <w:p w14:paraId="05A5B342" w14:textId="77777777" w:rsidR="00AB7807" w:rsidRDefault="00AB7807" w:rsidP="0097636D">
            <w:pPr>
              <w:pStyle w:val="TableParagraph"/>
              <w:ind w:left="32"/>
              <w:rPr>
                <w:sz w:val="20"/>
              </w:rPr>
            </w:pPr>
            <w:r>
              <w:rPr>
                <w:sz w:val="20"/>
              </w:rPr>
              <w:t>Módulo</w:t>
            </w:r>
            <w:r>
              <w:rPr>
                <w:spacing w:val="-4"/>
                <w:sz w:val="20"/>
              </w:rPr>
              <w:t xml:space="preserve"> </w:t>
            </w:r>
            <w:r>
              <w:rPr>
                <w:sz w:val="20"/>
              </w:rPr>
              <w:t>6</w:t>
            </w:r>
            <w:r>
              <w:rPr>
                <w:spacing w:val="-4"/>
                <w:sz w:val="20"/>
              </w:rPr>
              <w:t xml:space="preserve"> </w:t>
            </w:r>
            <w:r>
              <w:rPr>
                <w:sz w:val="20"/>
              </w:rPr>
              <w:t>–</w:t>
            </w:r>
            <w:r>
              <w:rPr>
                <w:spacing w:val="-4"/>
                <w:sz w:val="20"/>
              </w:rPr>
              <w:t xml:space="preserve"> </w:t>
            </w:r>
            <w:r>
              <w:rPr>
                <w:sz w:val="20"/>
              </w:rPr>
              <w:t>Custos</w:t>
            </w:r>
            <w:r>
              <w:rPr>
                <w:spacing w:val="-6"/>
                <w:sz w:val="20"/>
              </w:rPr>
              <w:t xml:space="preserve"> </w:t>
            </w:r>
            <w:r>
              <w:rPr>
                <w:sz w:val="20"/>
              </w:rPr>
              <w:t>Indiretos,</w:t>
            </w:r>
            <w:r>
              <w:rPr>
                <w:spacing w:val="-4"/>
                <w:sz w:val="20"/>
              </w:rPr>
              <w:t xml:space="preserve"> </w:t>
            </w:r>
            <w:r>
              <w:rPr>
                <w:sz w:val="20"/>
              </w:rPr>
              <w:t>Tributos</w:t>
            </w:r>
            <w:r>
              <w:rPr>
                <w:spacing w:val="-6"/>
                <w:sz w:val="20"/>
              </w:rPr>
              <w:t xml:space="preserve"> </w:t>
            </w:r>
            <w:r>
              <w:rPr>
                <w:sz w:val="20"/>
              </w:rPr>
              <w:t>e</w:t>
            </w:r>
            <w:r>
              <w:rPr>
                <w:spacing w:val="-5"/>
                <w:sz w:val="20"/>
              </w:rPr>
              <w:t xml:space="preserve"> </w:t>
            </w:r>
            <w:r>
              <w:rPr>
                <w:spacing w:val="-4"/>
                <w:sz w:val="20"/>
              </w:rPr>
              <w:t>Lucro</w:t>
            </w:r>
          </w:p>
        </w:tc>
        <w:tc>
          <w:tcPr>
            <w:tcW w:w="1901" w:type="dxa"/>
          </w:tcPr>
          <w:p w14:paraId="40DA8F3F" w14:textId="77777777" w:rsidR="00AB7807" w:rsidRDefault="00AB7807" w:rsidP="0097636D">
            <w:pPr>
              <w:pStyle w:val="TableParagraph"/>
              <w:ind w:left="43"/>
              <w:jc w:val="center"/>
              <w:rPr>
                <w:sz w:val="20"/>
              </w:rPr>
            </w:pPr>
            <w:r>
              <w:rPr>
                <w:spacing w:val="-2"/>
                <w:sz w:val="20"/>
              </w:rPr>
              <w:t>0,00%</w:t>
            </w:r>
          </w:p>
        </w:tc>
        <w:tc>
          <w:tcPr>
            <w:tcW w:w="884" w:type="dxa"/>
            <w:tcBorders>
              <w:right w:val="nil"/>
            </w:tcBorders>
          </w:tcPr>
          <w:p w14:paraId="1BB62B10" w14:textId="77777777" w:rsidR="00AB7807" w:rsidRDefault="00AB7807" w:rsidP="0097636D">
            <w:pPr>
              <w:pStyle w:val="TableParagraph"/>
              <w:ind w:left="83"/>
              <w:rPr>
                <w:sz w:val="20"/>
              </w:rPr>
            </w:pPr>
            <w:r>
              <w:rPr>
                <w:spacing w:val="-5"/>
                <w:sz w:val="20"/>
              </w:rPr>
              <w:t>R$</w:t>
            </w:r>
          </w:p>
        </w:tc>
        <w:tc>
          <w:tcPr>
            <w:tcW w:w="537" w:type="dxa"/>
            <w:tcBorders>
              <w:left w:val="nil"/>
              <w:right w:val="nil"/>
            </w:tcBorders>
          </w:tcPr>
          <w:p w14:paraId="369EBE6F" w14:textId="77777777" w:rsidR="00AB7807" w:rsidRDefault="00AB7807" w:rsidP="0097636D">
            <w:pPr>
              <w:pStyle w:val="TableParagraph"/>
              <w:rPr>
                <w:sz w:val="14"/>
              </w:rPr>
            </w:pPr>
          </w:p>
        </w:tc>
        <w:tc>
          <w:tcPr>
            <w:tcW w:w="85" w:type="dxa"/>
            <w:tcBorders>
              <w:left w:val="nil"/>
              <w:right w:val="nil"/>
            </w:tcBorders>
          </w:tcPr>
          <w:p w14:paraId="02FC75F4" w14:textId="77777777" w:rsidR="00AB7807" w:rsidRDefault="00AB7807" w:rsidP="0097636D">
            <w:pPr>
              <w:pStyle w:val="TableParagraph"/>
              <w:rPr>
                <w:sz w:val="14"/>
              </w:rPr>
            </w:pPr>
          </w:p>
        </w:tc>
        <w:tc>
          <w:tcPr>
            <w:tcW w:w="218" w:type="dxa"/>
            <w:tcBorders>
              <w:left w:val="nil"/>
              <w:right w:val="single" w:sz="8" w:space="0" w:color="000000"/>
            </w:tcBorders>
          </w:tcPr>
          <w:p w14:paraId="2A45CC03" w14:textId="77777777" w:rsidR="00AB7807" w:rsidRDefault="00AB7807" w:rsidP="0097636D">
            <w:pPr>
              <w:pStyle w:val="TableParagraph"/>
              <w:rPr>
                <w:sz w:val="14"/>
              </w:rPr>
            </w:pPr>
          </w:p>
        </w:tc>
      </w:tr>
      <w:tr w:rsidR="00AB7807" w14:paraId="66F0112F" w14:textId="77777777" w:rsidTr="0097636D">
        <w:trPr>
          <w:trHeight w:val="216"/>
        </w:trPr>
        <w:tc>
          <w:tcPr>
            <w:tcW w:w="6560" w:type="dxa"/>
            <w:gridSpan w:val="2"/>
          </w:tcPr>
          <w:p w14:paraId="51D39C5F" w14:textId="77777777" w:rsidR="00AB7807" w:rsidRDefault="00AB7807" w:rsidP="0097636D">
            <w:pPr>
              <w:pStyle w:val="TableParagraph"/>
              <w:ind w:left="40" w:right="2"/>
              <w:jc w:val="center"/>
              <w:rPr>
                <w:b/>
                <w:sz w:val="20"/>
              </w:rPr>
            </w:pPr>
            <w:r>
              <w:rPr>
                <w:b/>
                <w:sz w:val="20"/>
              </w:rPr>
              <w:t>Valor</w:t>
            </w:r>
            <w:r>
              <w:rPr>
                <w:b/>
                <w:spacing w:val="-4"/>
                <w:sz w:val="20"/>
              </w:rPr>
              <w:t xml:space="preserve"> </w:t>
            </w:r>
            <w:r>
              <w:rPr>
                <w:b/>
                <w:sz w:val="20"/>
              </w:rPr>
              <w:t>Total</w:t>
            </w:r>
            <w:r>
              <w:rPr>
                <w:b/>
                <w:spacing w:val="-4"/>
                <w:sz w:val="20"/>
              </w:rPr>
              <w:t xml:space="preserve"> </w:t>
            </w:r>
            <w:r>
              <w:rPr>
                <w:b/>
                <w:sz w:val="20"/>
              </w:rPr>
              <w:t>por</w:t>
            </w:r>
            <w:r>
              <w:rPr>
                <w:b/>
                <w:spacing w:val="-3"/>
                <w:sz w:val="20"/>
              </w:rPr>
              <w:t xml:space="preserve"> </w:t>
            </w:r>
            <w:r>
              <w:rPr>
                <w:b/>
                <w:spacing w:val="-2"/>
                <w:sz w:val="20"/>
              </w:rPr>
              <w:t>Empregado</w:t>
            </w:r>
          </w:p>
        </w:tc>
        <w:tc>
          <w:tcPr>
            <w:tcW w:w="1901" w:type="dxa"/>
          </w:tcPr>
          <w:p w14:paraId="3E22D023" w14:textId="77777777" w:rsidR="00AB7807" w:rsidRDefault="00AB7807" w:rsidP="0097636D">
            <w:pPr>
              <w:pStyle w:val="TableParagraph"/>
              <w:ind w:left="43"/>
              <w:jc w:val="center"/>
              <w:rPr>
                <w:b/>
                <w:sz w:val="20"/>
              </w:rPr>
            </w:pPr>
            <w:r>
              <w:rPr>
                <w:b/>
                <w:spacing w:val="-5"/>
                <w:sz w:val="20"/>
              </w:rPr>
              <w:t>0%</w:t>
            </w:r>
          </w:p>
        </w:tc>
        <w:tc>
          <w:tcPr>
            <w:tcW w:w="884" w:type="dxa"/>
            <w:tcBorders>
              <w:right w:val="nil"/>
            </w:tcBorders>
          </w:tcPr>
          <w:p w14:paraId="5897B092" w14:textId="77777777" w:rsidR="00AB7807" w:rsidRDefault="00AB7807" w:rsidP="0097636D">
            <w:pPr>
              <w:pStyle w:val="TableParagraph"/>
              <w:ind w:left="83"/>
              <w:rPr>
                <w:sz w:val="20"/>
              </w:rPr>
            </w:pPr>
            <w:r>
              <w:rPr>
                <w:spacing w:val="-5"/>
                <w:sz w:val="20"/>
              </w:rPr>
              <w:t>R$</w:t>
            </w:r>
          </w:p>
        </w:tc>
        <w:tc>
          <w:tcPr>
            <w:tcW w:w="537" w:type="dxa"/>
            <w:tcBorders>
              <w:left w:val="nil"/>
              <w:right w:val="nil"/>
            </w:tcBorders>
          </w:tcPr>
          <w:p w14:paraId="4E5DB36B" w14:textId="77777777" w:rsidR="00AB7807" w:rsidRDefault="00AB7807" w:rsidP="0097636D">
            <w:pPr>
              <w:pStyle w:val="TableParagraph"/>
              <w:rPr>
                <w:sz w:val="14"/>
              </w:rPr>
            </w:pPr>
          </w:p>
        </w:tc>
        <w:tc>
          <w:tcPr>
            <w:tcW w:w="85" w:type="dxa"/>
            <w:tcBorders>
              <w:left w:val="nil"/>
              <w:right w:val="nil"/>
            </w:tcBorders>
          </w:tcPr>
          <w:p w14:paraId="7BB8FCAA" w14:textId="77777777" w:rsidR="00AB7807" w:rsidRDefault="00AB7807" w:rsidP="0097636D">
            <w:pPr>
              <w:pStyle w:val="TableParagraph"/>
              <w:rPr>
                <w:sz w:val="14"/>
              </w:rPr>
            </w:pPr>
          </w:p>
        </w:tc>
        <w:tc>
          <w:tcPr>
            <w:tcW w:w="218" w:type="dxa"/>
            <w:tcBorders>
              <w:left w:val="nil"/>
              <w:right w:val="single" w:sz="8" w:space="0" w:color="000000"/>
            </w:tcBorders>
          </w:tcPr>
          <w:p w14:paraId="02C1FC13" w14:textId="77777777" w:rsidR="00AB7807" w:rsidRDefault="00AB7807" w:rsidP="0097636D">
            <w:pPr>
              <w:pStyle w:val="TableParagraph"/>
              <w:rPr>
                <w:sz w:val="14"/>
              </w:rPr>
            </w:pPr>
          </w:p>
        </w:tc>
      </w:tr>
      <w:tr w:rsidR="00AB7807" w14:paraId="5AE775E6" w14:textId="77777777" w:rsidTr="0097636D">
        <w:trPr>
          <w:trHeight w:val="457"/>
        </w:trPr>
        <w:tc>
          <w:tcPr>
            <w:tcW w:w="6560" w:type="dxa"/>
            <w:gridSpan w:val="2"/>
            <w:tcBorders>
              <w:left w:val="nil"/>
              <w:bottom w:val="single" w:sz="8" w:space="0" w:color="000000"/>
              <w:right w:val="nil"/>
            </w:tcBorders>
          </w:tcPr>
          <w:p w14:paraId="22D01F54" w14:textId="77777777" w:rsidR="00AB7807" w:rsidRDefault="00AB7807" w:rsidP="0097636D">
            <w:pPr>
              <w:pStyle w:val="TableParagraph"/>
              <w:spacing w:before="222" w:line="214" w:lineRule="exact"/>
              <w:ind w:left="55"/>
              <w:rPr>
                <w:b/>
                <w:sz w:val="20"/>
              </w:rPr>
            </w:pPr>
            <w:r>
              <w:rPr>
                <w:b/>
                <w:sz w:val="20"/>
              </w:rPr>
              <w:t>LUCRO</w:t>
            </w:r>
            <w:r>
              <w:rPr>
                <w:b/>
                <w:spacing w:val="-8"/>
                <w:sz w:val="20"/>
              </w:rPr>
              <w:t xml:space="preserve"> </w:t>
            </w:r>
            <w:r>
              <w:rPr>
                <w:b/>
                <w:spacing w:val="-2"/>
                <w:sz w:val="20"/>
              </w:rPr>
              <w:t>CONTRATADA</w:t>
            </w:r>
          </w:p>
        </w:tc>
        <w:tc>
          <w:tcPr>
            <w:tcW w:w="1901" w:type="dxa"/>
            <w:tcBorders>
              <w:left w:val="nil"/>
              <w:bottom w:val="single" w:sz="8" w:space="0" w:color="000000"/>
              <w:right w:val="nil"/>
            </w:tcBorders>
          </w:tcPr>
          <w:p w14:paraId="254EAF89" w14:textId="77777777" w:rsidR="00AB7807" w:rsidRDefault="00AB7807" w:rsidP="0097636D">
            <w:pPr>
              <w:pStyle w:val="TableParagraph"/>
              <w:spacing w:before="222" w:line="214" w:lineRule="exact"/>
              <w:ind w:left="392"/>
              <w:jc w:val="center"/>
              <w:rPr>
                <w:sz w:val="20"/>
              </w:rPr>
            </w:pPr>
            <w:r>
              <w:rPr>
                <w:spacing w:val="-10"/>
                <w:sz w:val="20"/>
              </w:rPr>
              <w:t>%</w:t>
            </w:r>
          </w:p>
        </w:tc>
        <w:tc>
          <w:tcPr>
            <w:tcW w:w="1724" w:type="dxa"/>
            <w:gridSpan w:val="4"/>
            <w:tcBorders>
              <w:left w:val="nil"/>
              <w:bottom w:val="single" w:sz="8" w:space="0" w:color="000000"/>
              <w:right w:val="single" w:sz="8" w:space="0" w:color="000000"/>
            </w:tcBorders>
          </w:tcPr>
          <w:p w14:paraId="56B0E253" w14:textId="77777777" w:rsidR="00AB7807" w:rsidRDefault="00AB7807" w:rsidP="0097636D">
            <w:pPr>
              <w:pStyle w:val="TableParagraph"/>
              <w:rPr>
                <w:sz w:val="18"/>
              </w:rPr>
            </w:pPr>
          </w:p>
        </w:tc>
      </w:tr>
      <w:tr w:rsidR="00AB7807" w14:paraId="49698006" w14:textId="77777777" w:rsidTr="0097636D">
        <w:trPr>
          <w:trHeight w:val="457"/>
        </w:trPr>
        <w:tc>
          <w:tcPr>
            <w:tcW w:w="6560" w:type="dxa"/>
            <w:gridSpan w:val="2"/>
            <w:tcBorders>
              <w:top w:val="single" w:sz="8" w:space="0" w:color="000000"/>
              <w:left w:val="single" w:sz="8" w:space="0" w:color="000000"/>
              <w:bottom w:val="single" w:sz="8" w:space="0" w:color="000000"/>
              <w:right w:val="single" w:sz="8" w:space="0" w:color="000000"/>
            </w:tcBorders>
          </w:tcPr>
          <w:p w14:paraId="7CA2DA08" w14:textId="77777777" w:rsidR="00AB7807" w:rsidRDefault="00AB7807" w:rsidP="0097636D">
            <w:pPr>
              <w:pStyle w:val="TableParagraph"/>
              <w:spacing w:before="105"/>
              <w:ind w:left="1730"/>
              <w:rPr>
                <w:b/>
                <w:sz w:val="20"/>
              </w:rPr>
            </w:pPr>
            <w:r>
              <w:rPr>
                <w:b/>
                <w:sz w:val="20"/>
              </w:rPr>
              <w:t>Valor</w:t>
            </w:r>
            <w:r>
              <w:rPr>
                <w:b/>
                <w:spacing w:val="-4"/>
                <w:sz w:val="20"/>
              </w:rPr>
              <w:t xml:space="preserve"> </w:t>
            </w:r>
            <w:r>
              <w:rPr>
                <w:b/>
                <w:sz w:val="20"/>
              </w:rPr>
              <w:t>Total</w:t>
            </w:r>
            <w:r>
              <w:rPr>
                <w:b/>
                <w:spacing w:val="-4"/>
                <w:sz w:val="20"/>
              </w:rPr>
              <w:t xml:space="preserve"> </w:t>
            </w:r>
            <w:r>
              <w:rPr>
                <w:b/>
                <w:sz w:val="20"/>
              </w:rPr>
              <w:t>da</w:t>
            </w:r>
            <w:r>
              <w:rPr>
                <w:b/>
                <w:spacing w:val="-2"/>
                <w:sz w:val="20"/>
              </w:rPr>
              <w:t xml:space="preserve"> </w:t>
            </w:r>
            <w:r>
              <w:rPr>
                <w:b/>
                <w:sz w:val="20"/>
              </w:rPr>
              <w:t>horas</w:t>
            </w:r>
            <w:r>
              <w:rPr>
                <w:b/>
                <w:spacing w:val="-5"/>
                <w:sz w:val="20"/>
              </w:rPr>
              <w:t xml:space="preserve"> </w:t>
            </w:r>
            <w:r>
              <w:rPr>
                <w:b/>
                <w:sz w:val="20"/>
              </w:rPr>
              <w:t>por</w:t>
            </w:r>
            <w:r>
              <w:rPr>
                <w:b/>
                <w:spacing w:val="-3"/>
                <w:sz w:val="20"/>
              </w:rPr>
              <w:t xml:space="preserve"> </w:t>
            </w:r>
            <w:r>
              <w:rPr>
                <w:b/>
                <w:spacing w:val="-2"/>
                <w:sz w:val="20"/>
              </w:rPr>
              <w:t>empregado</w:t>
            </w:r>
          </w:p>
        </w:tc>
        <w:tc>
          <w:tcPr>
            <w:tcW w:w="3625" w:type="dxa"/>
            <w:gridSpan w:val="5"/>
            <w:tcBorders>
              <w:top w:val="single" w:sz="8" w:space="0" w:color="000000"/>
              <w:left w:val="single" w:sz="8" w:space="0" w:color="000000"/>
              <w:bottom w:val="single" w:sz="8" w:space="0" w:color="000000"/>
              <w:right w:val="single" w:sz="8" w:space="0" w:color="000000"/>
            </w:tcBorders>
          </w:tcPr>
          <w:p w14:paraId="0E93712D" w14:textId="77777777" w:rsidR="00AB7807" w:rsidRDefault="00AB7807" w:rsidP="0097636D">
            <w:pPr>
              <w:pStyle w:val="TableParagraph"/>
              <w:rPr>
                <w:sz w:val="18"/>
              </w:rPr>
            </w:pPr>
          </w:p>
        </w:tc>
      </w:tr>
    </w:tbl>
    <w:p w14:paraId="23E77D07" w14:textId="77777777" w:rsidR="00291697" w:rsidRDefault="00291697" w:rsidP="000C7198">
      <w:pPr>
        <w:jc w:val="both"/>
        <w:rPr>
          <w:rFonts w:ascii="Arial" w:eastAsia="Calibri" w:hAnsi="Arial" w:cs="Arial"/>
          <w:lang w:eastAsia="pt-BR"/>
        </w:rPr>
      </w:pPr>
    </w:p>
    <w:p w14:paraId="21B874E2" w14:textId="3C68C1CB" w:rsidR="00B71F07" w:rsidRDefault="000C7198" w:rsidP="000C7198">
      <w:pPr>
        <w:jc w:val="center"/>
        <w:rPr>
          <w:rFonts w:ascii="Arial" w:eastAsia="Calibri" w:hAnsi="Arial" w:cs="Arial"/>
          <w:b/>
          <w:lang w:eastAsia="pt-BR"/>
        </w:rPr>
      </w:pPr>
      <w:r>
        <w:br w:type="page"/>
      </w:r>
      <w:r>
        <w:rPr>
          <w:rFonts w:ascii="Arial" w:eastAsia="Calibri" w:hAnsi="Arial" w:cs="Arial"/>
          <w:b/>
          <w:lang w:eastAsia="pt-BR"/>
        </w:rPr>
        <w:lastRenderedPageBreak/>
        <w:t>ANEXO III</w:t>
      </w:r>
    </w:p>
    <w:p w14:paraId="25EF3C43" w14:textId="656D007C" w:rsidR="000C7198" w:rsidRDefault="000C7198" w:rsidP="000C7198">
      <w:pPr>
        <w:jc w:val="center"/>
        <w:rPr>
          <w:rFonts w:ascii="Arial" w:eastAsia="Calibri" w:hAnsi="Arial" w:cs="Arial"/>
          <w:b/>
          <w:lang w:eastAsia="pt-BR"/>
        </w:rPr>
      </w:pPr>
      <w:r>
        <w:rPr>
          <w:rFonts w:ascii="Arial" w:eastAsia="Calibri" w:hAnsi="Arial" w:cs="Arial"/>
          <w:b/>
          <w:lang w:eastAsia="pt-BR"/>
        </w:rPr>
        <w:t>MODELO DE DECLARAÇÃO UNIFICADA</w:t>
      </w:r>
    </w:p>
    <w:p w14:paraId="65E79547" w14:textId="77777777" w:rsidR="000C7198" w:rsidRDefault="000C7198" w:rsidP="000C7198">
      <w:pPr>
        <w:jc w:val="both"/>
        <w:rPr>
          <w:rFonts w:ascii="Arial" w:eastAsia="Calibri" w:hAnsi="Arial" w:cs="Arial"/>
          <w:lang w:eastAsia="pt-BR"/>
        </w:rPr>
      </w:pPr>
    </w:p>
    <w:p w14:paraId="0056B4D1" w14:textId="77777777" w:rsidR="000C7198" w:rsidRDefault="000C7198" w:rsidP="000C7198">
      <w:pPr>
        <w:jc w:val="both"/>
        <w:rPr>
          <w:rFonts w:ascii="Arial" w:eastAsia="Calibri" w:hAnsi="Arial" w:cs="Arial"/>
          <w:lang w:eastAsia="pt-BR"/>
        </w:rPr>
      </w:pPr>
    </w:p>
    <w:p w14:paraId="1963583F" w14:textId="77777777" w:rsidR="000C7198" w:rsidRDefault="000C7198" w:rsidP="000C7198">
      <w:pPr>
        <w:jc w:val="both"/>
        <w:rPr>
          <w:rFonts w:ascii="Arial" w:eastAsia="Calibri" w:hAnsi="Arial" w:cs="Arial"/>
          <w:lang w:eastAsia="pt-BR"/>
        </w:rPr>
      </w:pPr>
      <w:r>
        <w:rPr>
          <w:rFonts w:ascii="Arial" w:eastAsia="Calibri" w:hAnsi="Arial" w:cs="Arial"/>
          <w:lang w:eastAsia="pt-BR"/>
        </w:rPr>
        <w:t xml:space="preserve">AO CONSÓRCIO INTERMUNICIPAL CAIUAS AMBIENTAL </w:t>
      </w:r>
    </w:p>
    <w:p w14:paraId="133D23B6" w14:textId="4D1A3E31" w:rsidR="000C7198" w:rsidRDefault="000C7198" w:rsidP="000C7198">
      <w:pPr>
        <w:jc w:val="both"/>
        <w:rPr>
          <w:rFonts w:ascii="Arial" w:eastAsia="Calibri" w:hAnsi="Arial" w:cs="Arial"/>
          <w:lang w:eastAsia="pt-BR"/>
        </w:rPr>
      </w:pPr>
      <w:r>
        <w:rPr>
          <w:rFonts w:ascii="Arial" w:eastAsia="Calibri" w:hAnsi="Arial" w:cs="Arial"/>
          <w:lang w:eastAsia="pt-BR"/>
        </w:rPr>
        <w:t>PREGÃO ELETRÔNICO 0</w:t>
      </w:r>
      <w:r w:rsidR="00C42A62">
        <w:rPr>
          <w:rFonts w:ascii="Arial" w:eastAsia="Calibri" w:hAnsi="Arial" w:cs="Arial"/>
          <w:lang w:eastAsia="pt-BR"/>
        </w:rPr>
        <w:t>10</w:t>
      </w:r>
      <w:r>
        <w:rPr>
          <w:rFonts w:ascii="Arial" w:eastAsia="Calibri" w:hAnsi="Arial" w:cs="Arial"/>
          <w:lang w:eastAsia="pt-BR"/>
        </w:rPr>
        <w:t xml:space="preserve">/2023 </w:t>
      </w:r>
    </w:p>
    <w:p w14:paraId="2B8FAF27" w14:textId="77777777" w:rsidR="000C7198" w:rsidRDefault="000C7198" w:rsidP="000C7198">
      <w:pPr>
        <w:jc w:val="both"/>
        <w:rPr>
          <w:rFonts w:ascii="Arial" w:eastAsia="Calibri" w:hAnsi="Arial" w:cs="Arial"/>
          <w:lang w:eastAsia="pt-BR"/>
        </w:rPr>
      </w:pPr>
    </w:p>
    <w:p w14:paraId="423F3361" w14:textId="77777777" w:rsidR="000C7198" w:rsidRDefault="000C7198" w:rsidP="000C7198">
      <w:pPr>
        <w:jc w:val="both"/>
        <w:rPr>
          <w:rFonts w:ascii="Arial" w:eastAsia="Calibri" w:hAnsi="Arial" w:cs="Arial"/>
          <w:lang w:eastAsia="pt-BR"/>
        </w:rPr>
      </w:pPr>
    </w:p>
    <w:p w14:paraId="0DA2F5D8" w14:textId="77777777" w:rsidR="000C7198" w:rsidRDefault="000C7198" w:rsidP="000C7198">
      <w:pPr>
        <w:jc w:val="both"/>
        <w:rPr>
          <w:rFonts w:ascii="Arial" w:eastAsia="Calibri" w:hAnsi="Arial" w:cs="Arial"/>
          <w:lang w:eastAsia="pt-BR"/>
        </w:rPr>
      </w:pPr>
      <w:r>
        <w:rPr>
          <w:rFonts w:ascii="Arial" w:eastAsia="Calibri" w:hAnsi="Arial" w:cs="Arial"/>
          <w:lang w:eastAsia="pt-BR"/>
        </w:rPr>
        <w:t>Pelo presente instrumento, a empresa ........................., CNPJ nº ......................, com sede na ............................................, através de seu representante legal infra-assinado, que:</w:t>
      </w:r>
    </w:p>
    <w:p w14:paraId="3FBE1EA2" w14:textId="77777777" w:rsidR="000C7198" w:rsidRDefault="000C7198" w:rsidP="000C7198">
      <w:pPr>
        <w:jc w:val="both"/>
        <w:rPr>
          <w:rFonts w:ascii="Arial" w:eastAsia="Calibri" w:hAnsi="Arial" w:cs="Arial"/>
          <w:lang w:eastAsia="pt-BR"/>
        </w:rPr>
      </w:pPr>
    </w:p>
    <w:p w14:paraId="7BAA0B68" w14:textId="77777777" w:rsidR="000C7198" w:rsidRDefault="000C7198" w:rsidP="000C7198">
      <w:pPr>
        <w:jc w:val="both"/>
        <w:rPr>
          <w:rFonts w:ascii="Arial" w:eastAsia="Calibri" w:hAnsi="Arial" w:cs="Arial"/>
          <w:lang w:eastAsia="pt-BR"/>
        </w:rPr>
      </w:pPr>
      <w:proofErr w:type="gramStart"/>
      <w:r>
        <w:rPr>
          <w:rFonts w:ascii="Arial" w:eastAsia="Calibri" w:hAnsi="Arial" w:cs="Arial"/>
          <w:lang w:eastAsia="pt-BR"/>
        </w:rPr>
        <w:t>( )</w:t>
      </w:r>
      <w:proofErr w:type="gramEnd"/>
      <w:r>
        <w:rPr>
          <w:rFonts w:ascii="Arial" w:eastAsia="Calibri" w:hAnsi="Arial" w:cs="Arial"/>
          <w:lang w:eastAsia="pt-BR"/>
        </w:rPr>
        <w:t xml:space="preserve"> Declara, sob as penas do artigo 299 do Código Penal, que se enquadra na situação de microempresa, empresa de pequeno porte , nos termos da Lei Complementar nº 123/06, alterada pela Lei Complementar nº 147/14, bem assim que inexistem fatos supervenientes que conduzam ao seu desenquadramento desta situação. </w:t>
      </w:r>
    </w:p>
    <w:p w14:paraId="45849DD3" w14:textId="77777777" w:rsidR="000C7198" w:rsidRPr="00966D39" w:rsidRDefault="000C7198" w:rsidP="000C7198">
      <w:pPr>
        <w:jc w:val="both"/>
        <w:rPr>
          <w:rFonts w:ascii="Arial" w:eastAsia="Calibri" w:hAnsi="Arial" w:cs="Arial"/>
          <w:lang w:eastAsia="pt-BR"/>
        </w:rPr>
      </w:pPr>
      <w:r w:rsidRPr="00966D39">
        <w:rPr>
          <w:rFonts w:ascii="Arial" w:eastAsia="Calibri" w:hAnsi="Arial" w:cs="Arial"/>
          <w:lang w:eastAsia="pt-BR"/>
        </w:rPr>
        <w:t xml:space="preserve">*Marcar este item caso se enquadre na situação de microempresa, empresa de pequeno </w:t>
      </w:r>
      <w:proofErr w:type="gramStart"/>
      <w:r w:rsidRPr="00966D39">
        <w:rPr>
          <w:rFonts w:ascii="Arial" w:eastAsia="Calibri" w:hAnsi="Arial" w:cs="Arial"/>
          <w:lang w:eastAsia="pt-BR"/>
        </w:rPr>
        <w:t>porte .</w:t>
      </w:r>
      <w:proofErr w:type="gramEnd"/>
    </w:p>
    <w:p w14:paraId="0BA78A09" w14:textId="77777777" w:rsidR="000C7198" w:rsidRDefault="000C7198" w:rsidP="000C7198">
      <w:pPr>
        <w:jc w:val="both"/>
        <w:rPr>
          <w:rFonts w:ascii="Arial" w:eastAsia="Calibri" w:hAnsi="Arial" w:cs="Arial"/>
          <w:lang w:eastAsia="pt-BR"/>
        </w:rPr>
      </w:pPr>
    </w:p>
    <w:p w14:paraId="356741B4" w14:textId="77777777" w:rsidR="000C7198" w:rsidRDefault="000C7198" w:rsidP="000C7198">
      <w:pPr>
        <w:jc w:val="both"/>
        <w:rPr>
          <w:rFonts w:ascii="Arial" w:eastAsia="Calibri" w:hAnsi="Arial" w:cs="Arial"/>
          <w:lang w:eastAsia="pt-BR"/>
        </w:rPr>
      </w:pPr>
      <w:r>
        <w:rPr>
          <w:rFonts w:ascii="Arial" w:eastAsia="Calibri" w:hAnsi="Arial" w:cs="Arial"/>
          <w:lang w:eastAsia="pt-BR"/>
        </w:rPr>
        <w:t>1) Declaramos que, em cumprimento ao inciso XXXIII, do artigo 7º da Constituição Federal, que não possuímos em nosso quadro funcional pessoas menores de 18 (dezoito) anos em trabalho noturno, perigoso ou insalubre e, de menores de 16 (dezesseis) anos em qualquer trabalho, salvo na condição de aprendiz, a partir dos 14 (quatorze) anos.</w:t>
      </w:r>
    </w:p>
    <w:p w14:paraId="55506657" w14:textId="77777777" w:rsidR="000C7198" w:rsidRDefault="000C7198" w:rsidP="000C7198">
      <w:pPr>
        <w:jc w:val="both"/>
        <w:rPr>
          <w:rFonts w:ascii="Arial" w:hAnsi="Arial" w:cs="Arial"/>
        </w:rPr>
      </w:pPr>
      <w:r>
        <w:rPr>
          <w:rFonts w:ascii="Arial" w:hAnsi="Arial" w:cs="Arial"/>
        </w:rPr>
        <w:t xml:space="preserve">2)não possui empregados executando trabalho degradante ou forçado, observando o disposto nos </w:t>
      </w:r>
      <w:hyperlink r:id="rId18" w:history="1">
        <w:r>
          <w:rPr>
            <w:rFonts w:ascii="Arial" w:hAnsi="Arial" w:cs="Arial"/>
            <w:color w:val="0000FF"/>
            <w:u w:val="single"/>
          </w:rPr>
          <w:t>incisos III e IV do art. 1º e no inciso III do art. 5º da Constituição Federal</w:t>
        </w:r>
        <w:r>
          <w:rPr>
            <w:rFonts w:ascii="Arial" w:hAnsi="Arial" w:cs="Arial"/>
          </w:rPr>
          <w:t>.</w:t>
        </w:r>
      </w:hyperlink>
    </w:p>
    <w:p w14:paraId="0872EA2E" w14:textId="77777777" w:rsidR="000C7198" w:rsidRDefault="000C7198" w:rsidP="000C7198">
      <w:pPr>
        <w:pStyle w:val="Nivel2"/>
        <w:numPr>
          <w:ilvl w:val="0"/>
          <w:numId w:val="0"/>
        </w:numPr>
        <w:rPr>
          <w:rFonts w:eastAsia="Calibri"/>
        </w:rPr>
      </w:pPr>
      <w:r>
        <w:t>3) cumpre as exigências de reserva de cargos para pessoa com deficiência e para reabilitado da Previdência Social, previstas em lei e em outras normas específicas.</w:t>
      </w:r>
    </w:p>
    <w:p w14:paraId="3B8EA0A2" w14:textId="77777777" w:rsidR="000C7198" w:rsidRDefault="000C7198" w:rsidP="000C7198">
      <w:pPr>
        <w:jc w:val="both"/>
        <w:rPr>
          <w:rFonts w:ascii="Arial" w:eastAsia="Calibri" w:hAnsi="Arial" w:cs="Arial"/>
          <w:lang w:eastAsia="pt-BR"/>
        </w:rPr>
      </w:pPr>
      <w:r>
        <w:rPr>
          <w:rFonts w:ascii="Arial" w:eastAsia="Calibri" w:hAnsi="Arial" w:cs="Arial"/>
          <w:lang w:eastAsia="pt-BR"/>
        </w:rPr>
        <w:t xml:space="preserve">4) Declaramos que assumimos inteira responsabilidade pela autenticidade de todos os documentos apresentados, sujeitando-nos a eventuais averiguações que se façam necessárias; </w:t>
      </w:r>
    </w:p>
    <w:p w14:paraId="69B529FC" w14:textId="77777777" w:rsidR="000C7198" w:rsidRDefault="000C7198" w:rsidP="000C7198">
      <w:pPr>
        <w:jc w:val="both"/>
        <w:rPr>
          <w:rFonts w:ascii="Arial" w:eastAsia="Calibri" w:hAnsi="Arial" w:cs="Arial"/>
          <w:lang w:eastAsia="pt-BR"/>
        </w:rPr>
      </w:pPr>
      <w:r>
        <w:rPr>
          <w:rFonts w:ascii="Arial" w:eastAsia="Calibri" w:hAnsi="Arial" w:cs="Arial"/>
          <w:lang w:eastAsia="pt-BR"/>
        </w:rPr>
        <w:t>5) Comprometemo-nos a manter, durante todo o período de vigência do contratual, em compatibilidade com as obrigações assumidas, todas as condições de habilitação e qualificação exigidas nesta licitação;</w:t>
      </w:r>
    </w:p>
    <w:p w14:paraId="66189F28" w14:textId="77777777" w:rsidR="000C7198" w:rsidRDefault="000C7198" w:rsidP="000C7198">
      <w:pPr>
        <w:jc w:val="both"/>
        <w:rPr>
          <w:rFonts w:ascii="Arial" w:eastAsia="Calibri" w:hAnsi="Arial" w:cs="Arial"/>
          <w:lang w:eastAsia="pt-BR"/>
        </w:rPr>
      </w:pPr>
      <w:r>
        <w:rPr>
          <w:rFonts w:ascii="Arial" w:eastAsia="Calibri" w:hAnsi="Arial" w:cs="Arial"/>
          <w:lang w:eastAsia="pt-BR"/>
        </w:rPr>
        <w:t xml:space="preserve">6) Comprometemo-nos a repassar na proporção correspondente, eventuais reduções de preços decorrentes de mudanças de alíquotas de impostos incidentes sobre cumprimento do objeto, em função de alterações de legislação pertinente, publicadas durante a vigência </w:t>
      </w:r>
      <w:proofErr w:type="gramStart"/>
      <w:r>
        <w:rPr>
          <w:rFonts w:ascii="Arial" w:eastAsia="Calibri" w:hAnsi="Arial" w:cs="Arial"/>
          <w:lang w:eastAsia="pt-BR"/>
        </w:rPr>
        <w:t>do ata</w:t>
      </w:r>
      <w:proofErr w:type="gramEnd"/>
      <w:r>
        <w:rPr>
          <w:rFonts w:ascii="Arial" w:eastAsia="Calibri" w:hAnsi="Arial" w:cs="Arial"/>
          <w:lang w:eastAsia="pt-BR"/>
        </w:rPr>
        <w:t xml:space="preserve"> de registro de preços;</w:t>
      </w:r>
    </w:p>
    <w:p w14:paraId="599EAFF9" w14:textId="77777777" w:rsidR="000C7198" w:rsidRDefault="000C7198" w:rsidP="000C7198">
      <w:pPr>
        <w:jc w:val="both"/>
        <w:rPr>
          <w:rFonts w:ascii="Arial" w:eastAsia="Calibri" w:hAnsi="Arial" w:cs="Arial"/>
          <w:lang w:eastAsia="pt-BR"/>
        </w:rPr>
      </w:pPr>
      <w:r>
        <w:rPr>
          <w:rFonts w:ascii="Arial" w:eastAsia="Calibri" w:hAnsi="Arial" w:cs="Arial"/>
          <w:lang w:eastAsia="pt-BR"/>
        </w:rPr>
        <w:t>7) Declaramos que temos conhecimento e submetemo-nos ao disposto neste edital e anexos e legislação aplicada;</w:t>
      </w:r>
    </w:p>
    <w:p w14:paraId="37D1D99F" w14:textId="77777777" w:rsidR="000C7198" w:rsidRDefault="000C7198" w:rsidP="000C7198">
      <w:pPr>
        <w:jc w:val="both"/>
        <w:rPr>
          <w:rFonts w:ascii="Arial" w:eastAsia="Calibri" w:hAnsi="Arial" w:cs="Arial"/>
          <w:lang w:eastAsia="pt-BR"/>
        </w:rPr>
      </w:pPr>
      <w:r>
        <w:rPr>
          <w:rFonts w:ascii="Arial" w:eastAsia="Calibri" w:hAnsi="Arial" w:cs="Arial"/>
          <w:lang w:eastAsia="pt-BR"/>
        </w:rPr>
        <w:t>8) Declaramos que até a presente data inexistem fatos impeditivos para nossa habilitação e participação no presente processo licitatório e estamos cientes da obrigatoriedade de declarar ocorrências posteriores.</w:t>
      </w:r>
    </w:p>
    <w:p w14:paraId="08966D66" w14:textId="77777777" w:rsidR="000C7198" w:rsidRDefault="000C7198" w:rsidP="000C7198">
      <w:pPr>
        <w:jc w:val="both"/>
        <w:rPr>
          <w:rFonts w:ascii="Arial" w:eastAsia="Calibri" w:hAnsi="Arial" w:cs="Arial"/>
          <w:lang w:eastAsia="pt-BR"/>
        </w:rPr>
      </w:pPr>
      <w:r>
        <w:rPr>
          <w:rFonts w:ascii="Arial" w:eastAsia="Calibri" w:hAnsi="Arial" w:cs="Arial"/>
          <w:lang w:eastAsia="pt-BR"/>
        </w:rPr>
        <w:lastRenderedPageBreak/>
        <w:t>9) Declaramos, ainda, que não fomos declarados inidôneos por nenhum órgão do poder público em qualquer de suas esferas.</w:t>
      </w:r>
    </w:p>
    <w:p w14:paraId="0DEFA438" w14:textId="77777777" w:rsidR="000C7198" w:rsidRDefault="000C7198" w:rsidP="000C7198">
      <w:pPr>
        <w:jc w:val="both"/>
        <w:rPr>
          <w:rFonts w:ascii="Arial" w:eastAsia="Calibri" w:hAnsi="Arial" w:cs="Arial"/>
          <w:lang w:eastAsia="pt-BR"/>
        </w:rPr>
      </w:pPr>
      <w:r>
        <w:rPr>
          <w:rFonts w:ascii="Arial" w:eastAsia="Calibri" w:hAnsi="Arial" w:cs="Arial"/>
          <w:lang w:eastAsia="pt-BR"/>
        </w:rPr>
        <w:t>10) Declaramos em observância do inciso III do art. 7º, da Lei 14.133/2021, que seus sócios, dirigentes ou cotistas, bem como seu representante neste ato ___________, inscrito no CPF sob nº ____________, portador(a) da carteira de identidade nº _____________, não pertencem ao quadro de empregados do Consórcio,</w:t>
      </w:r>
      <w:r>
        <w:rPr>
          <w:rFonts w:ascii="Arial" w:hAnsi="Arial" w:cs="Arial"/>
          <w:color w:val="000000"/>
        </w:rPr>
        <w:t xml:space="preserve"> não são cônjuges ou companheiro de licitantes ou contratados habituais da Administração nem tenham com eles vínculo de parentesco, colateral ou por afinidade, até o terceiro grau, ou de natureza técnica, comercial, econômica, financeira, trabalhista e civil.</w:t>
      </w:r>
    </w:p>
    <w:p w14:paraId="3D7BBABB" w14:textId="77777777" w:rsidR="000C7198" w:rsidRDefault="000C7198" w:rsidP="000C7198">
      <w:pPr>
        <w:jc w:val="both"/>
        <w:rPr>
          <w:rFonts w:ascii="Arial" w:eastAsia="Calibri" w:hAnsi="Arial" w:cs="Arial"/>
          <w:lang w:eastAsia="pt-BR"/>
        </w:rPr>
      </w:pPr>
      <w:r>
        <w:rPr>
          <w:rFonts w:ascii="Arial" w:eastAsia="Calibri" w:hAnsi="Arial" w:cs="Arial"/>
          <w:lang w:eastAsia="pt-BR"/>
        </w:rPr>
        <w:t xml:space="preserve">11) Declaramos para os devidos efeitos e sob pena da lei que não possuir em seu quadro societário servidor público da ativa, empregado de empresa pública ou de sociedade de economia mista. </w:t>
      </w:r>
    </w:p>
    <w:p w14:paraId="4EB76F39" w14:textId="77777777" w:rsidR="000C7198" w:rsidRDefault="000C7198" w:rsidP="000C7198">
      <w:pPr>
        <w:jc w:val="both"/>
        <w:rPr>
          <w:rFonts w:ascii="Arial" w:eastAsia="Calibri" w:hAnsi="Arial" w:cs="Arial"/>
          <w:lang w:eastAsia="pt-BR"/>
        </w:rPr>
      </w:pPr>
      <w:r>
        <w:rPr>
          <w:rFonts w:ascii="Arial" w:eastAsia="Calibri" w:hAnsi="Arial" w:cs="Arial"/>
          <w:lang w:eastAsia="pt-BR"/>
        </w:rPr>
        <w:t>12) Declara para os devidos efeitos e sob pena da lei que a atividade econômica da empresa, CNAE, com a maior receita é a de nº_____________- nome da atividade____________.</w:t>
      </w:r>
    </w:p>
    <w:p w14:paraId="6E32CEFF" w14:textId="77777777" w:rsidR="000C7198" w:rsidRDefault="000C7198" w:rsidP="000C7198">
      <w:pPr>
        <w:jc w:val="both"/>
        <w:rPr>
          <w:rFonts w:ascii="Arial" w:eastAsia="Calibri" w:hAnsi="Arial" w:cs="Arial"/>
          <w:lang w:eastAsia="pt-BR"/>
        </w:rPr>
      </w:pPr>
      <w:r>
        <w:rPr>
          <w:rFonts w:ascii="Arial" w:eastAsia="Calibri" w:hAnsi="Arial" w:cs="Arial"/>
          <w:lang w:eastAsia="pt-BR"/>
        </w:rPr>
        <w:t>13)  Declaramos para os devidos fins de direito, na qualidade de Proponente dos procedimentos licitatórios, instaurados por este Consórcio, que o (a) responsável legal da empresa é o (a) Sr. (a) ............................................................., Portador(a) do RG sob nº ................................................. e CPF nº ........................................................, cuja função/cargo é.................................................. (sócio administrador/procurador/diretor/</w:t>
      </w:r>
      <w:proofErr w:type="spellStart"/>
      <w:r>
        <w:rPr>
          <w:rFonts w:ascii="Arial" w:eastAsia="Calibri" w:hAnsi="Arial" w:cs="Arial"/>
          <w:lang w:eastAsia="pt-BR"/>
        </w:rPr>
        <w:t>etc</w:t>
      </w:r>
      <w:proofErr w:type="spellEnd"/>
      <w:r>
        <w:rPr>
          <w:rFonts w:ascii="Arial" w:eastAsia="Calibri" w:hAnsi="Arial" w:cs="Arial"/>
          <w:lang w:eastAsia="pt-BR"/>
        </w:rPr>
        <w:t>), responsável pela assinatura da Ata de Registro de Preços.</w:t>
      </w:r>
    </w:p>
    <w:p w14:paraId="2E3BFF0E" w14:textId="77777777" w:rsidR="000C7198" w:rsidRDefault="000C7198" w:rsidP="000C7198">
      <w:pPr>
        <w:jc w:val="both"/>
        <w:rPr>
          <w:rFonts w:ascii="Arial" w:eastAsia="Calibri" w:hAnsi="Arial" w:cs="Arial"/>
          <w:lang w:eastAsia="pt-BR"/>
        </w:rPr>
      </w:pPr>
      <w:r>
        <w:rPr>
          <w:rFonts w:ascii="Arial" w:eastAsia="Calibri" w:hAnsi="Arial" w:cs="Arial"/>
          <w:lang w:eastAsia="pt-BR"/>
        </w:rPr>
        <w:t>14) Declaramos para os devidos fins que em caso de qualquer comunicação futura referente e este processo licitatório, bem como em caso de eventual contratação, concordo que a Ata de Registro de Preços seja encaminhado para o seguinte endereço:</w:t>
      </w:r>
    </w:p>
    <w:p w14:paraId="4EB47DA6" w14:textId="77777777" w:rsidR="000C7198" w:rsidRDefault="000C7198" w:rsidP="000C7198">
      <w:pPr>
        <w:jc w:val="both"/>
        <w:rPr>
          <w:rFonts w:ascii="Arial" w:eastAsia="Calibri" w:hAnsi="Arial" w:cs="Arial"/>
          <w:b/>
          <w:lang w:eastAsia="pt-BR"/>
        </w:rPr>
      </w:pPr>
      <w:r>
        <w:rPr>
          <w:rFonts w:ascii="Arial" w:eastAsia="Calibri" w:hAnsi="Arial" w:cs="Arial"/>
          <w:b/>
          <w:lang w:eastAsia="pt-BR"/>
        </w:rPr>
        <w:t xml:space="preserve">a. E-mail: </w:t>
      </w:r>
    </w:p>
    <w:p w14:paraId="7D4520AB" w14:textId="77777777" w:rsidR="000C7198" w:rsidRDefault="000C7198" w:rsidP="000C7198">
      <w:pPr>
        <w:jc w:val="both"/>
        <w:rPr>
          <w:rFonts w:ascii="Arial" w:eastAsia="Calibri" w:hAnsi="Arial" w:cs="Arial"/>
          <w:b/>
          <w:lang w:eastAsia="pt-BR"/>
        </w:rPr>
      </w:pPr>
      <w:r>
        <w:rPr>
          <w:rFonts w:ascii="Arial" w:eastAsia="Calibri" w:hAnsi="Arial" w:cs="Arial"/>
          <w:b/>
          <w:lang w:eastAsia="pt-BR"/>
        </w:rPr>
        <w:t xml:space="preserve">b. Telefone: </w:t>
      </w:r>
      <w:proofErr w:type="gramStart"/>
      <w:r>
        <w:rPr>
          <w:rFonts w:ascii="Arial" w:eastAsia="Calibri" w:hAnsi="Arial" w:cs="Arial"/>
          <w:b/>
          <w:lang w:eastAsia="pt-BR"/>
        </w:rPr>
        <w:t xml:space="preserve">(  </w:t>
      </w:r>
      <w:proofErr w:type="gramEnd"/>
      <w:r>
        <w:rPr>
          <w:rFonts w:ascii="Arial" w:eastAsia="Calibri" w:hAnsi="Arial" w:cs="Arial"/>
          <w:b/>
          <w:lang w:eastAsia="pt-BR"/>
        </w:rPr>
        <w:t xml:space="preserve">                       )    </w:t>
      </w:r>
      <w:proofErr w:type="spellStart"/>
      <w:r>
        <w:rPr>
          <w:rFonts w:ascii="Arial" w:eastAsia="Calibri" w:hAnsi="Arial" w:cs="Arial"/>
          <w:b/>
          <w:lang w:eastAsia="pt-BR"/>
        </w:rPr>
        <w:t>WattsApp</w:t>
      </w:r>
      <w:proofErr w:type="spellEnd"/>
      <w:r>
        <w:rPr>
          <w:rFonts w:ascii="Arial" w:eastAsia="Calibri" w:hAnsi="Arial" w:cs="Arial"/>
          <w:b/>
          <w:lang w:eastAsia="pt-BR"/>
        </w:rPr>
        <w:t>:</w:t>
      </w:r>
    </w:p>
    <w:p w14:paraId="60033861" w14:textId="77777777" w:rsidR="000C7198" w:rsidRDefault="000C7198" w:rsidP="000C7198">
      <w:pPr>
        <w:jc w:val="both"/>
        <w:rPr>
          <w:rFonts w:ascii="Arial" w:eastAsia="Calibri" w:hAnsi="Arial" w:cs="Arial"/>
          <w:lang w:eastAsia="pt-BR"/>
        </w:rPr>
      </w:pPr>
      <w:r>
        <w:rPr>
          <w:rFonts w:ascii="Arial" w:eastAsia="Calibri" w:hAnsi="Arial" w:cs="Arial"/>
          <w:lang w:eastAsia="pt-BR"/>
        </w:rPr>
        <w:t>15) Caso altere o citado e-mail ou telefone comprometo-me em protocolizar pedido de alteração junto ao Sistema de Protocolo Consórcio, sob pena de ser considerado como intimado nos dados anteriormente fornecidos.</w:t>
      </w:r>
    </w:p>
    <w:p w14:paraId="7696CF9B" w14:textId="76751771" w:rsidR="000C7198" w:rsidRDefault="000C7198" w:rsidP="000C7198">
      <w:pPr>
        <w:jc w:val="both"/>
        <w:rPr>
          <w:rFonts w:ascii="Arial" w:eastAsia="Calibri" w:hAnsi="Arial" w:cs="Arial"/>
          <w:lang w:eastAsia="pt-BR"/>
        </w:rPr>
      </w:pPr>
      <w:r>
        <w:rPr>
          <w:rFonts w:ascii="Arial" w:eastAsia="Calibri" w:hAnsi="Arial" w:cs="Arial"/>
          <w:lang w:eastAsia="pt-BR"/>
        </w:rPr>
        <w:t>16) Nomeamos e constituímos o senhor (a)........................................., portador(a) do CPF/MF sob n.º..................................., para ser o(a) responsável para acompanhar a execução da Ata de Registro de Preços, referente ao Pregão Eletrônico n.º 0</w:t>
      </w:r>
      <w:r w:rsidR="00C42A62">
        <w:rPr>
          <w:rFonts w:ascii="Arial" w:eastAsia="Calibri" w:hAnsi="Arial" w:cs="Arial"/>
          <w:lang w:eastAsia="pt-BR"/>
        </w:rPr>
        <w:t>10</w:t>
      </w:r>
      <w:r>
        <w:rPr>
          <w:rFonts w:ascii="Arial" w:eastAsia="Calibri" w:hAnsi="Arial" w:cs="Arial"/>
          <w:lang w:eastAsia="pt-BR"/>
        </w:rPr>
        <w:t>/2023 e todos os atos necessários ao cumprimento das obrigações contidas no instrumento convocatório, seus Anexos e na Ata de Registro de Preços.</w:t>
      </w:r>
    </w:p>
    <w:p w14:paraId="12A75C81" w14:textId="77777777" w:rsidR="000C7198" w:rsidRDefault="000C7198" w:rsidP="000C7198">
      <w:pPr>
        <w:pStyle w:val="Nivel2"/>
        <w:numPr>
          <w:ilvl w:val="0"/>
          <w:numId w:val="0"/>
        </w:numPr>
      </w:pPr>
      <w:r>
        <w:t xml:space="preserve">17) A falsidade das alegações dessa declaração sujeitará o licitante às sanções previstas na </w:t>
      </w:r>
      <w:hyperlink r:id="rId19" w:history="1">
        <w:r>
          <w:rPr>
            <w:color w:val="0000FF"/>
            <w:u w:val="single"/>
          </w:rPr>
          <w:t>Lei nº 14.133, de 2021</w:t>
        </w:r>
        <w:r>
          <w:t>, e neste Edital.</w:t>
        </w:r>
      </w:hyperlink>
    </w:p>
    <w:p w14:paraId="3994899F" w14:textId="77777777" w:rsidR="000C7198" w:rsidRDefault="000C7198" w:rsidP="000C7198">
      <w:pPr>
        <w:jc w:val="both"/>
        <w:rPr>
          <w:rFonts w:ascii="Arial" w:eastAsia="Calibri" w:hAnsi="Arial" w:cs="Arial"/>
          <w:lang w:eastAsia="pt-BR"/>
        </w:rPr>
      </w:pPr>
    </w:p>
    <w:p w14:paraId="12705A8D" w14:textId="77777777" w:rsidR="000C7198" w:rsidRDefault="000C7198" w:rsidP="000C7198">
      <w:pPr>
        <w:jc w:val="both"/>
        <w:rPr>
          <w:rFonts w:ascii="Arial" w:eastAsia="Calibri" w:hAnsi="Arial" w:cs="Arial"/>
          <w:lang w:eastAsia="pt-BR"/>
        </w:rPr>
      </w:pPr>
      <w:r>
        <w:rPr>
          <w:rFonts w:ascii="Arial" w:eastAsia="Calibri" w:hAnsi="Arial" w:cs="Arial"/>
          <w:lang w:eastAsia="pt-BR"/>
        </w:rPr>
        <w:t>Por ser expressão da verdade, firmamos a presente.</w:t>
      </w:r>
    </w:p>
    <w:p w14:paraId="7B4E9921" w14:textId="77777777" w:rsidR="000C7198" w:rsidRDefault="000C7198" w:rsidP="000C7198">
      <w:pPr>
        <w:jc w:val="both"/>
        <w:rPr>
          <w:rFonts w:ascii="Arial" w:eastAsia="Calibri" w:hAnsi="Arial" w:cs="Arial"/>
          <w:lang w:eastAsia="pt-BR"/>
        </w:rPr>
      </w:pPr>
    </w:p>
    <w:p w14:paraId="115572E3" w14:textId="77777777" w:rsidR="000C7198" w:rsidRDefault="000C7198" w:rsidP="000C7198">
      <w:pPr>
        <w:jc w:val="right"/>
        <w:rPr>
          <w:rFonts w:ascii="Arial" w:eastAsia="Calibri" w:hAnsi="Arial" w:cs="Arial"/>
          <w:lang w:eastAsia="pt-BR"/>
        </w:rPr>
      </w:pPr>
      <w:r>
        <w:rPr>
          <w:rFonts w:ascii="Arial" w:eastAsia="Calibri" w:hAnsi="Arial" w:cs="Arial"/>
          <w:lang w:eastAsia="pt-BR"/>
        </w:rPr>
        <w:t>LOCAL E DATA</w:t>
      </w:r>
    </w:p>
    <w:p w14:paraId="16253786" w14:textId="77777777" w:rsidR="000C7198" w:rsidRDefault="000C7198" w:rsidP="000C7198">
      <w:pPr>
        <w:jc w:val="both"/>
        <w:rPr>
          <w:rFonts w:ascii="Arial" w:eastAsia="Calibri" w:hAnsi="Arial" w:cs="Arial"/>
          <w:lang w:eastAsia="pt-BR"/>
        </w:rPr>
      </w:pPr>
    </w:p>
    <w:p w14:paraId="3A11409C" w14:textId="77777777" w:rsidR="000C7198" w:rsidRDefault="000C7198" w:rsidP="000C7198">
      <w:pPr>
        <w:jc w:val="both"/>
        <w:rPr>
          <w:rFonts w:ascii="Arial" w:eastAsia="Calibri" w:hAnsi="Arial" w:cs="Arial"/>
          <w:lang w:eastAsia="pt-BR"/>
        </w:rPr>
      </w:pPr>
    </w:p>
    <w:p w14:paraId="42E867B4" w14:textId="77777777" w:rsidR="000C7198" w:rsidRDefault="000C7198" w:rsidP="000C7198">
      <w:pPr>
        <w:jc w:val="both"/>
        <w:rPr>
          <w:rFonts w:ascii="Arial" w:eastAsia="Calibri" w:hAnsi="Arial" w:cs="Arial"/>
          <w:lang w:eastAsia="pt-BR"/>
        </w:rPr>
      </w:pPr>
    </w:p>
    <w:p w14:paraId="68DF45B8" w14:textId="77777777" w:rsidR="000C7198" w:rsidRDefault="000C7198" w:rsidP="000C7198">
      <w:pPr>
        <w:jc w:val="center"/>
        <w:rPr>
          <w:rFonts w:ascii="Arial" w:eastAsia="Calibri" w:hAnsi="Arial" w:cs="Arial"/>
          <w:lang w:eastAsia="pt-BR"/>
        </w:rPr>
      </w:pPr>
      <w:r>
        <w:rPr>
          <w:rFonts w:ascii="Arial" w:eastAsia="Calibri" w:hAnsi="Arial" w:cs="Arial"/>
          <w:lang w:eastAsia="pt-BR"/>
        </w:rPr>
        <w:t>Nome/Cargo/Assinatura do Responsável Legal]</w:t>
      </w:r>
    </w:p>
    <w:p w14:paraId="5882A22C" w14:textId="77777777" w:rsidR="000C7198" w:rsidRDefault="000C7198" w:rsidP="000C7198">
      <w:pPr>
        <w:jc w:val="center"/>
        <w:rPr>
          <w:rFonts w:ascii="Arial" w:eastAsia="Calibri" w:hAnsi="Arial" w:cs="Arial"/>
          <w:lang w:eastAsia="pt-BR"/>
        </w:rPr>
      </w:pPr>
      <w:r>
        <w:rPr>
          <w:rFonts w:ascii="Arial" w:eastAsia="Calibri" w:hAnsi="Arial" w:cs="Arial"/>
          <w:lang w:eastAsia="pt-BR"/>
        </w:rPr>
        <w:t>[Nome da Empresa] [CNPJ]</w:t>
      </w:r>
    </w:p>
    <w:p w14:paraId="1453FAC5" w14:textId="19DF4B5C" w:rsidR="000C7198" w:rsidRPr="00947F32" w:rsidRDefault="000C7198" w:rsidP="00B71F07">
      <w:pPr>
        <w:suppressAutoHyphens w:val="0"/>
        <w:jc w:val="center"/>
        <w:rPr>
          <w:rFonts w:ascii="Arial" w:eastAsia="Calibri" w:hAnsi="Arial" w:cs="Arial"/>
          <w:b/>
        </w:rPr>
      </w:pPr>
      <w:r w:rsidRPr="00947F32">
        <w:rPr>
          <w:rFonts w:ascii="Arial" w:eastAsia="Calibri" w:hAnsi="Arial" w:cs="Arial"/>
          <w:b/>
        </w:rPr>
        <w:lastRenderedPageBreak/>
        <w:t>ANEXO IV</w:t>
      </w:r>
    </w:p>
    <w:p w14:paraId="74C80844" w14:textId="77777777" w:rsidR="000C7198" w:rsidRPr="00947F32" w:rsidRDefault="000C7198" w:rsidP="000C7198">
      <w:pPr>
        <w:jc w:val="center"/>
        <w:rPr>
          <w:rFonts w:ascii="Arial" w:eastAsia="Calibri" w:hAnsi="Arial" w:cs="Arial"/>
          <w:b/>
        </w:rPr>
      </w:pPr>
      <w:r w:rsidRPr="00947F32">
        <w:rPr>
          <w:rFonts w:ascii="Arial" w:eastAsia="Calibri" w:hAnsi="Arial" w:cs="Arial"/>
          <w:b/>
        </w:rPr>
        <w:t>ATA DE REGISTRO DE PREÇOS: Nº 000/2023</w:t>
      </w:r>
    </w:p>
    <w:p w14:paraId="38F21B74" w14:textId="77777777" w:rsidR="000C7198" w:rsidRPr="00947F32" w:rsidRDefault="000C7198" w:rsidP="000C7198">
      <w:pPr>
        <w:jc w:val="both"/>
        <w:rPr>
          <w:rFonts w:ascii="Arial" w:eastAsia="Calibri" w:hAnsi="Arial" w:cs="Arial"/>
        </w:rPr>
      </w:pPr>
    </w:p>
    <w:p w14:paraId="3B1409A2" w14:textId="77777777" w:rsidR="000C7198" w:rsidRPr="00C62B2D" w:rsidRDefault="000C7198" w:rsidP="000C7198">
      <w:pPr>
        <w:suppressAutoHyphens w:val="0"/>
        <w:autoSpaceDE w:val="0"/>
        <w:autoSpaceDN w:val="0"/>
        <w:adjustRightInd w:val="0"/>
        <w:jc w:val="both"/>
        <w:rPr>
          <w:rFonts w:ascii="Arial" w:eastAsia="Calibri" w:hAnsi="Arial" w:cs="Arial"/>
          <w:sz w:val="23"/>
          <w:szCs w:val="23"/>
        </w:rPr>
      </w:pPr>
      <w:r w:rsidRPr="00C62B2D">
        <w:rPr>
          <w:rFonts w:ascii="Arial" w:eastAsia="Calibri" w:hAnsi="Arial" w:cs="Arial"/>
          <w:sz w:val="23"/>
          <w:szCs w:val="23"/>
        </w:rPr>
        <w:t xml:space="preserve">O </w:t>
      </w:r>
      <w:r w:rsidRPr="00C62B2D">
        <w:rPr>
          <w:rFonts w:ascii="Arial" w:eastAsia="Calibri" w:hAnsi="Arial" w:cs="Arial"/>
          <w:b/>
          <w:sz w:val="23"/>
          <w:szCs w:val="23"/>
        </w:rPr>
        <w:t>Consórcio Intermunicipal Caiuá Ambiental – CICA,</w:t>
      </w:r>
      <w:r w:rsidRPr="00C62B2D">
        <w:rPr>
          <w:rFonts w:ascii="Arial" w:eastAsia="Calibri" w:hAnsi="Arial" w:cs="Arial"/>
          <w:sz w:val="23"/>
          <w:szCs w:val="23"/>
        </w:rPr>
        <w:t xml:space="preserve"> inscrito no CNPJ sob nº 15.255.346/0001-08, situada na Rua Professora Neusa Cascão Borba,1691, sala 2, Jardim Antigo Aeroporto, Cidade de Paranavaí, </w:t>
      </w:r>
      <w:r w:rsidRPr="00C62B2D">
        <w:rPr>
          <w:rFonts w:ascii="ArialMT" w:eastAsia="Calibri" w:hAnsi="ArialMT" w:cs="ArialMT"/>
          <w:sz w:val="23"/>
          <w:szCs w:val="23"/>
          <w:lang w:eastAsia="pt-BR"/>
        </w:rPr>
        <w:t xml:space="preserve">neste ato representado pelo Presidente do Consórcio CICA, Sr. Fabiano Marcos da Silva </w:t>
      </w:r>
      <w:proofErr w:type="spellStart"/>
      <w:r w:rsidRPr="00C62B2D">
        <w:rPr>
          <w:rFonts w:ascii="ArialMT" w:eastAsia="Calibri" w:hAnsi="ArialMT" w:cs="ArialMT"/>
          <w:sz w:val="23"/>
          <w:szCs w:val="23"/>
          <w:lang w:eastAsia="pt-BR"/>
        </w:rPr>
        <w:t>Travain</w:t>
      </w:r>
      <w:proofErr w:type="spellEnd"/>
      <w:r w:rsidRPr="00C62B2D">
        <w:rPr>
          <w:rFonts w:ascii="ArialMT" w:eastAsia="Calibri" w:hAnsi="ArialMT" w:cs="ArialMT"/>
          <w:sz w:val="23"/>
          <w:szCs w:val="23"/>
          <w:lang w:eastAsia="pt-BR"/>
        </w:rPr>
        <w:t>, residente e domiciliado na cidade de Mirador/PR,</w:t>
      </w:r>
      <w:r w:rsidRPr="00C62B2D">
        <w:rPr>
          <w:rFonts w:ascii="Arial" w:eastAsia="Calibri" w:hAnsi="Arial" w:cs="Arial"/>
          <w:sz w:val="23"/>
          <w:szCs w:val="23"/>
        </w:rPr>
        <w:t>RESOLVE registrar os preços da(s)  empresa(s) indicada(s) e qualificada(s) nesta ATA, de acordo com a classificação por ela(s) alcançada(s) e na(s)  quantidade(s)  cotada(s), atendendo as condições previstas no Edital de licitação , sujeitando-se as partes às normas constantes na Lei nº 14.133, de 1º de abril de 2021, no Decreto n.º 11.462, de 31 de março de 2023, na Resolução n.º002/2023 desse Consórcio e demais legislações pertinentes, e em conformidade com as disposições a seguir:</w:t>
      </w:r>
    </w:p>
    <w:p w14:paraId="0AC25330" w14:textId="77777777" w:rsidR="000C7198" w:rsidRPr="00C62B2D" w:rsidRDefault="000C7198" w:rsidP="000C7198">
      <w:pPr>
        <w:jc w:val="both"/>
        <w:rPr>
          <w:rFonts w:ascii="Arial" w:eastAsia="Calibri" w:hAnsi="Arial" w:cs="Arial"/>
          <w:sz w:val="23"/>
          <w:szCs w:val="23"/>
        </w:rPr>
      </w:pPr>
    </w:p>
    <w:p w14:paraId="5BFE08EA" w14:textId="77777777" w:rsidR="000C7198" w:rsidRPr="00C62B2D" w:rsidRDefault="000C7198" w:rsidP="000C7198">
      <w:pPr>
        <w:jc w:val="both"/>
        <w:rPr>
          <w:rFonts w:ascii="Arial" w:eastAsia="Calibri" w:hAnsi="Arial" w:cs="Arial"/>
          <w:b/>
          <w:sz w:val="23"/>
          <w:szCs w:val="23"/>
        </w:rPr>
      </w:pPr>
      <w:r w:rsidRPr="00C62B2D">
        <w:rPr>
          <w:rFonts w:ascii="Arial" w:eastAsia="Calibri" w:hAnsi="Arial" w:cs="Arial"/>
          <w:b/>
          <w:sz w:val="23"/>
          <w:szCs w:val="23"/>
        </w:rPr>
        <w:t>1.</w:t>
      </w:r>
      <w:r w:rsidRPr="00C62B2D">
        <w:rPr>
          <w:rFonts w:ascii="Arial" w:eastAsia="Calibri" w:hAnsi="Arial" w:cs="Arial"/>
          <w:b/>
          <w:sz w:val="23"/>
          <w:szCs w:val="23"/>
        </w:rPr>
        <w:tab/>
        <w:t>DO OBJETO</w:t>
      </w:r>
    </w:p>
    <w:p w14:paraId="3BA8E6DA" w14:textId="61715974" w:rsidR="000C7198" w:rsidRPr="00C62B2D" w:rsidRDefault="000C7198" w:rsidP="00A62B06">
      <w:pPr>
        <w:suppressAutoHyphens w:val="0"/>
        <w:autoSpaceDE w:val="0"/>
        <w:autoSpaceDN w:val="0"/>
        <w:adjustRightInd w:val="0"/>
        <w:jc w:val="both"/>
        <w:rPr>
          <w:rFonts w:ascii="Arial" w:eastAsia="Calibri" w:hAnsi="Arial" w:cs="Arial"/>
          <w:sz w:val="23"/>
          <w:szCs w:val="23"/>
        </w:rPr>
      </w:pPr>
      <w:r w:rsidRPr="00C62B2D">
        <w:rPr>
          <w:rFonts w:ascii="Arial" w:eastAsia="Calibri" w:hAnsi="Arial" w:cs="Arial"/>
          <w:sz w:val="23"/>
          <w:szCs w:val="23"/>
        </w:rPr>
        <w:t>1.1.</w:t>
      </w:r>
      <w:r w:rsidRPr="00C62B2D">
        <w:rPr>
          <w:rFonts w:ascii="Arial" w:eastAsia="Calibri" w:hAnsi="Arial" w:cs="Arial"/>
          <w:sz w:val="23"/>
          <w:szCs w:val="23"/>
        </w:rPr>
        <w:tab/>
      </w:r>
      <w:r w:rsidR="00A62B06" w:rsidRPr="00A62B06">
        <w:rPr>
          <w:rFonts w:ascii="Arial" w:eastAsia="Calibri" w:hAnsi="Arial" w:cs="Arial"/>
          <w:sz w:val="22"/>
          <w:szCs w:val="22"/>
          <w:lang w:eastAsia="pt-BR"/>
        </w:rPr>
        <w:t xml:space="preserve">Registro de Preços para Contratação de empresa com dedicação exclusiva de mão-de-obra para serviços de </w:t>
      </w:r>
      <w:proofErr w:type="gramStart"/>
      <w:r w:rsidR="00A62B06" w:rsidRPr="00A62B06">
        <w:rPr>
          <w:rFonts w:ascii="Arial" w:eastAsia="Calibri" w:hAnsi="Arial" w:cs="Arial"/>
          <w:sz w:val="22"/>
          <w:szCs w:val="22"/>
          <w:lang w:eastAsia="pt-BR"/>
        </w:rPr>
        <w:t>motoristas ,</w:t>
      </w:r>
      <w:proofErr w:type="gramEnd"/>
      <w:r w:rsidR="00A62B06">
        <w:rPr>
          <w:rFonts w:ascii="Arial" w:eastAsia="Calibri" w:hAnsi="Arial" w:cs="Arial"/>
          <w:sz w:val="22"/>
          <w:szCs w:val="22"/>
          <w:lang w:eastAsia="pt-BR"/>
        </w:rPr>
        <w:t xml:space="preserve"> </w:t>
      </w:r>
      <w:r w:rsidR="00A62B06" w:rsidRPr="00A62B06">
        <w:rPr>
          <w:rFonts w:ascii="Arial" w:eastAsia="Calibri" w:hAnsi="Arial" w:cs="Arial"/>
          <w:sz w:val="22"/>
          <w:szCs w:val="22"/>
          <w:lang w:eastAsia="pt-BR"/>
        </w:rPr>
        <w:t>operadores de máquinas pesadas, vigia, serviços gerais e cerqueiros; e serviços de roçagem destinados ao CICA</w:t>
      </w:r>
      <w:r w:rsidRPr="00C62B2D">
        <w:rPr>
          <w:rFonts w:ascii="Arial" w:eastAsia="Calibri" w:hAnsi="Arial" w:cs="Arial"/>
          <w:sz w:val="23"/>
          <w:szCs w:val="23"/>
        </w:rPr>
        <w:t>, conforme as especificações contidas no Termo de Referência, anexo I.</w:t>
      </w:r>
    </w:p>
    <w:p w14:paraId="59AD1DF9" w14:textId="77777777" w:rsidR="000C7198" w:rsidRPr="00C62B2D" w:rsidRDefault="000C7198" w:rsidP="000C7198">
      <w:pPr>
        <w:jc w:val="both"/>
        <w:rPr>
          <w:rFonts w:ascii="Arial" w:eastAsia="Calibri" w:hAnsi="Arial" w:cs="Arial"/>
          <w:sz w:val="23"/>
          <w:szCs w:val="23"/>
        </w:rPr>
      </w:pPr>
    </w:p>
    <w:p w14:paraId="6163BF0F" w14:textId="77777777" w:rsidR="000C7198" w:rsidRPr="00C62B2D" w:rsidRDefault="000C7198" w:rsidP="000C7198">
      <w:pPr>
        <w:jc w:val="both"/>
        <w:rPr>
          <w:rFonts w:ascii="Arial" w:eastAsia="Calibri" w:hAnsi="Arial" w:cs="Arial"/>
          <w:b/>
          <w:sz w:val="23"/>
          <w:szCs w:val="23"/>
        </w:rPr>
      </w:pPr>
      <w:r w:rsidRPr="00C62B2D">
        <w:rPr>
          <w:rFonts w:ascii="Arial" w:eastAsia="Calibri" w:hAnsi="Arial" w:cs="Arial"/>
          <w:b/>
          <w:sz w:val="23"/>
          <w:szCs w:val="23"/>
        </w:rPr>
        <w:t>2.</w:t>
      </w:r>
      <w:r w:rsidRPr="00C62B2D">
        <w:rPr>
          <w:rFonts w:ascii="Arial" w:eastAsia="Calibri" w:hAnsi="Arial" w:cs="Arial"/>
          <w:b/>
          <w:sz w:val="23"/>
          <w:szCs w:val="23"/>
        </w:rPr>
        <w:tab/>
        <w:t>DOS PREÇOS, ESPECIFICAÇÕES E QUANTITATIVOS</w:t>
      </w:r>
    </w:p>
    <w:p w14:paraId="4AA587FA" w14:textId="6127FEC8"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2.1.</w:t>
      </w:r>
      <w:r w:rsidRPr="00C62B2D">
        <w:rPr>
          <w:rFonts w:ascii="Arial" w:eastAsia="Calibri" w:hAnsi="Arial" w:cs="Arial"/>
          <w:sz w:val="23"/>
          <w:szCs w:val="23"/>
        </w:rPr>
        <w:tab/>
        <w:t xml:space="preserve">O preço </w:t>
      </w:r>
      <w:proofErr w:type="gramStart"/>
      <w:r w:rsidRPr="00C62B2D">
        <w:rPr>
          <w:rFonts w:ascii="Arial" w:eastAsia="Calibri" w:hAnsi="Arial" w:cs="Arial"/>
          <w:sz w:val="23"/>
          <w:szCs w:val="23"/>
        </w:rPr>
        <w:t>registrado,</w:t>
      </w:r>
      <w:r w:rsidR="00A62B06">
        <w:rPr>
          <w:rFonts w:ascii="Arial" w:eastAsia="Calibri" w:hAnsi="Arial" w:cs="Arial"/>
          <w:sz w:val="23"/>
          <w:szCs w:val="23"/>
        </w:rPr>
        <w:t xml:space="preserve">  a</w:t>
      </w:r>
      <w:proofErr w:type="gramEnd"/>
      <w:r w:rsidR="00A62B06">
        <w:rPr>
          <w:rFonts w:ascii="Arial" w:eastAsia="Calibri" w:hAnsi="Arial" w:cs="Arial"/>
          <w:sz w:val="23"/>
          <w:szCs w:val="23"/>
        </w:rPr>
        <w:t xml:space="preserve"> ser </w:t>
      </w:r>
      <w:r w:rsidRPr="00C62B2D">
        <w:rPr>
          <w:rFonts w:ascii="Arial" w:eastAsia="Calibri" w:hAnsi="Arial" w:cs="Arial"/>
          <w:sz w:val="23"/>
          <w:szCs w:val="23"/>
        </w:rPr>
        <w:t xml:space="preserve">divulgado no PNCP com a indicação de fornecedores, as especificações do objeto, as quantidades mínimas e máximas de cada item e as demais condições ofertadas na(s) proposta(s) são as que seguem: </w:t>
      </w:r>
    </w:p>
    <w:p w14:paraId="4B5E6061" w14:textId="77777777" w:rsidR="000C7198" w:rsidRPr="00C62B2D" w:rsidRDefault="000C7198" w:rsidP="000C7198">
      <w:pPr>
        <w:jc w:val="both"/>
        <w:rPr>
          <w:rFonts w:ascii="Arial" w:eastAsia="Calibri" w:hAnsi="Arial" w:cs="Arial"/>
          <w:sz w:val="23"/>
          <w:szCs w:val="23"/>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33"/>
        <w:gridCol w:w="4750"/>
        <w:gridCol w:w="1134"/>
        <w:gridCol w:w="1418"/>
        <w:gridCol w:w="2268"/>
      </w:tblGrid>
      <w:tr w:rsidR="00A62B06" w14:paraId="690FCF49" w14:textId="77777777" w:rsidTr="007B194F">
        <w:trPr>
          <w:trHeight w:val="665"/>
        </w:trPr>
        <w:tc>
          <w:tcPr>
            <w:tcW w:w="933" w:type="dxa"/>
          </w:tcPr>
          <w:p w14:paraId="4DE7C0B4" w14:textId="77777777" w:rsidR="00A62B06" w:rsidRDefault="00A62B06" w:rsidP="0097636D">
            <w:pPr>
              <w:pStyle w:val="TableParagraph"/>
              <w:spacing w:before="81"/>
              <w:rPr>
                <w:sz w:val="15"/>
              </w:rPr>
            </w:pPr>
            <w:bookmarkStart w:id="1" w:name="_Hlk151991262"/>
          </w:p>
          <w:p w14:paraId="4ED8A18A" w14:textId="77777777" w:rsidR="00A62B06" w:rsidRDefault="00A62B06" w:rsidP="0097636D">
            <w:pPr>
              <w:pStyle w:val="TableParagraph"/>
              <w:ind w:left="15"/>
              <w:jc w:val="center"/>
              <w:rPr>
                <w:sz w:val="15"/>
              </w:rPr>
            </w:pPr>
            <w:r>
              <w:rPr>
                <w:spacing w:val="-4"/>
                <w:sz w:val="15"/>
              </w:rPr>
              <w:t>ITEM</w:t>
            </w:r>
          </w:p>
        </w:tc>
        <w:tc>
          <w:tcPr>
            <w:tcW w:w="4750" w:type="dxa"/>
          </w:tcPr>
          <w:p w14:paraId="67BA1767" w14:textId="77777777" w:rsidR="00A62B06" w:rsidRDefault="00A62B06" w:rsidP="0097636D">
            <w:pPr>
              <w:pStyle w:val="TableParagraph"/>
              <w:spacing w:before="81"/>
              <w:rPr>
                <w:sz w:val="15"/>
              </w:rPr>
            </w:pPr>
          </w:p>
          <w:p w14:paraId="6920B650" w14:textId="77777777" w:rsidR="00A62B06" w:rsidRDefault="00A62B06" w:rsidP="0097636D">
            <w:pPr>
              <w:pStyle w:val="TableParagraph"/>
              <w:ind w:left="15"/>
              <w:jc w:val="center"/>
              <w:rPr>
                <w:sz w:val="15"/>
              </w:rPr>
            </w:pPr>
            <w:r>
              <w:rPr>
                <w:spacing w:val="-2"/>
                <w:sz w:val="15"/>
              </w:rPr>
              <w:t>DESCRIÇÃO</w:t>
            </w:r>
          </w:p>
        </w:tc>
        <w:tc>
          <w:tcPr>
            <w:tcW w:w="1134" w:type="dxa"/>
          </w:tcPr>
          <w:p w14:paraId="26FF0A7C" w14:textId="77777777" w:rsidR="00A62B06" w:rsidRDefault="00A62B06" w:rsidP="0097636D">
            <w:pPr>
              <w:pStyle w:val="TableParagraph"/>
              <w:spacing w:before="81"/>
              <w:rPr>
                <w:sz w:val="15"/>
              </w:rPr>
            </w:pPr>
          </w:p>
          <w:p w14:paraId="2141EE59" w14:textId="77777777" w:rsidR="00A62B06" w:rsidRDefault="00A62B06" w:rsidP="0097636D">
            <w:pPr>
              <w:pStyle w:val="TableParagraph"/>
              <w:ind w:left="16" w:right="1"/>
              <w:jc w:val="center"/>
              <w:rPr>
                <w:sz w:val="15"/>
              </w:rPr>
            </w:pPr>
            <w:r>
              <w:rPr>
                <w:spacing w:val="-2"/>
                <w:sz w:val="15"/>
              </w:rPr>
              <w:t>UNIDADE</w:t>
            </w:r>
          </w:p>
        </w:tc>
        <w:tc>
          <w:tcPr>
            <w:tcW w:w="1418" w:type="dxa"/>
          </w:tcPr>
          <w:p w14:paraId="796181C1" w14:textId="77777777" w:rsidR="00A62B06" w:rsidRDefault="00A62B06" w:rsidP="0097636D">
            <w:pPr>
              <w:pStyle w:val="TableParagraph"/>
              <w:spacing w:before="81"/>
              <w:rPr>
                <w:sz w:val="15"/>
              </w:rPr>
            </w:pPr>
          </w:p>
          <w:p w14:paraId="2CBBB683" w14:textId="77777777" w:rsidR="00A62B06" w:rsidRDefault="00A62B06" w:rsidP="0097636D">
            <w:pPr>
              <w:pStyle w:val="TableParagraph"/>
              <w:ind w:left="16" w:right="2"/>
              <w:jc w:val="center"/>
              <w:rPr>
                <w:sz w:val="15"/>
              </w:rPr>
            </w:pPr>
            <w:r>
              <w:rPr>
                <w:spacing w:val="-2"/>
                <w:sz w:val="15"/>
              </w:rPr>
              <w:t>QUANTIDADE</w:t>
            </w:r>
          </w:p>
        </w:tc>
        <w:tc>
          <w:tcPr>
            <w:tcW w:w="2268" w:type="dxa"/>
          </w:tcPr>
          <w:p w14:paraId="38557A8F" w14:textId="77777777" w:rsidR="00A62B06" w:rsidRDefault="00A62B06" w:rsidP="0097636D">
            <w:pPr>
              <w:pStyle w:val="TableParagraph"/>
              <w:spacing w:before="81"/>
              <w:rPr>
                <w:sz w:val="15"/>
              </w:rPr>
            </w:pPr>
          </w:p>
          <w:p w14:paraId="424B97EA" w14:textId="77777777" w:rsidR="00A62B06" w:rsidRDefault="00A62B06" w:rsidP="0097636D">
            <w:pPr>
              <w:pStyle w:val="TableParagraph"/>
              <w:ind w:left="55" w:right="37"/>
              <w:jc w:val="center"/>
              <w:rPr>
                <w:sz w:val="15"/>
              </w:rPr>
            </w:pPr>
            <w:r>
              <w:rPr>
                <w:spacing w:val="-2"/>
                <w:sz w:val="15"/>
              </w:rPr>
              <w:t>CATSERV</w:t>
            </w:r>
          </w:p>
        </w:tc>
      </w:tr>
      <w:tr w:rsidR="00A62B06" w14:paraId="68C39E58" w14:textId="77777777" w:rsidTr="007B194F">
        <w:trPr>
          <w:trHeight w:val="665"/>
        </w:trPr>
        <w:tc>
          <w:tcPr>
            <w:tcW w:w="933" w:type="dxa"/>
          </w:tcPr>
          <w:p w14:paraId="1E901736" w14:textId="77777777" w:rsidR="00A62B06" w:rsidRDefault="00A62B06" w:rsidP="0097636D">
            <w:pPr>
              <w:pStyle w:val="TableParagraph"/>
              <w:spacing w:before="81"/>
              <w:rPr>
                <w:sz w:val="15"/>
              </w:rPr>
            </w:pPr>
          </w:p>
          <w:p w14:paraId="18D7377B" w14:textId="77777777" w:rsidR="00A62B06" w:rsidRDefault="00A62B06" w:rsidP="0097636D">
            <w:pPr>
              <w:pStyle w:val="TableParagraph"/>
              <w:ind w:left="15" w:right="1"/>
              <w:jc w:val="center"/>
              <w:rPr>
                <w:sz w:val="15"/>
              </w:rPr>
            </w:pPr>
            <w:r>
              <w:rPr>
                <w:spacing w:val="-10"/>
                <w:sz w:val="15"/>
              </w:rPr>
              <w:t>1</w:t>
            </w:r>
          </w:p>
        </w:tc>
        <w:tc>
          <w:tcPr>
            <w:tcW w:w="4750" w:type="dxa"/>
          </w:tcPr>
          <w:p w14:paraId="13781A64" w14:textId="77777777" w:rsidR="00A62B06" w:rsidRDefault="00A62B06" w:rsidP="0097636D">
            <w:pPr>
              <w:pStyle w:val="TableParagraph"/>
              <w:spacing w:before="81"/>
              <w:rPr>
                <w:sz w:val="15"/>
              </w:rPr>
            </w:pPr>
          </w:p>
          <w:p w14:paraId="0199245B" w14:textId="77777777" w:rsidR="00A62B06" w:rsidRDefault="00A62B06" w:rsidP="0097636D">
            <w:pPr>
              <w:pStyle w:val="TableParagraph"/>
              <w:ind w:left="15"/>
              <w:jc w:val="center"/>
              <w:rPr>
                <w:b/>
                <w:sz w:val="15"/>
              </w:rPr>
            </w:pPr>
            <w:r>
              <w:rPr>
                <w:b/>
                <w:sz w:val="15"/>
              </w:rPr>
              <w:t>OPERADOR</w:t>
            </w:r>
            <w:r>
              <w:rPr>
                <w:b/>
                <w:spacing w:val="-7"/>
                <w:sz w:val="15"/>
              </w:rPr>
              <w:t xml:space="preserve"> </w:t>
            </w:r>
            <w:r>
              <w:rPr>
                <w:b/>
                <w:sz w:val="15"/>
              </w:rPr>
              <w:t>DE</w:t>
            </w:r>
            <w:r>
              <w:rPr>
                <w:b/>
                <w:spacing w:val="-7"/>
                <w:sz w:val="15"/>
              </w:rPr>
              <w:t xml:space="preserve"> </w:t>
            </w:r>
            <w:r>
              <w:rPr>
                <w:b/>
                <w:sz w:val="15"/>
              </w:rPr>
              <w:t>ESCAVADEIRA</w:t>
            </w:r>
            <w:r>
              <w:rPr>
                <w:b/>
                <w:spacing w:val="-7"/>
                <w:sz w:val="15"/>
              </w:rPr>
              <w:t xml:space="preserve"> </w:t>
            </w:r>
            <w:r>
              <w:rPr>
                <w:b/>
                <w:spacing w:val="-2"/>
                <w:sz w:val="15"/>
              </w:rPr>
              <w:t>HIDRÁULICA</w:t>
            </w:r>
          </w:p>
        </w:tc>
        <w:tc>
          <w:tcPr>
            <w:tcW w:w="1134" w:type="dxa"/>
          </w:tcPr>
          <w:p w14:paraId="6B14691C" w14:textId="77777777" w:rsidR="00A62B06" w:rsidRDefault="00A62B06" w:rsidP="0097636D">
            <w:pPr>
              <w:pStyle w:val="TableParagraph"/>
              <w:spacing w:before="81"/>
              <w:rPr>
                <w:sz w:val="15"/>
              </w:rPr>
            </w:pPr>
          </w:p>
          <w:p w14:paraId="09113DE7" w14:textId="77777777" w:rsidR="00A62B06" w:rsidRDefault="00A62B06" w:rsidP="0097636D">
            <w:pPr>
              <w:pStyle w:val="TableParagraph"/>
              <w:ind w:left="16" w:right="1"/>
              <w:jc w:val="center"/>
              <w:rPr>
                <w:sz w:val="15"/>
              </w:rPr>
            </w:pPr>
            <w:r>
              <w:rPr>
                <w:spacing w:val="-2"/>
                <w:sz w:val="15"/>
              </w:rPr>
              <w:t>HORAS</w:t>
            </w:r>
          </w:p>
        </w:tc>
        <w:tc>
          <w:tcPr>
            <w:tcW w:w="1418" w:type="dxa"/>
          </w:tcPr>
          <w:p w14:paraId="75808721" w14:textId="77777777" w:rsidR="00A62B06" w:rsidRDefault="00A62B06" w:rsidP="0097636D">
            <w:pPr>
              <w:pStyle w:val="TableParagraph"/>
              <w:spacing w:before="81"/>
              <w:rPr>
                <w:sz w:val="15"/>
              </w:rPr>
            </w:pPr>
          </w:p>
          <w:p w14:paraId="5ECCF060" w14:textId="77777777" w:rsidR="00A62B06" w:rsidRDefault="00A62B06" w:rsidP="0097636D">
            <w:pPr>
              <w:pStyle w:val="TableParagraph"/>
              <w:ind w:left="16" w:right="1"/>
              <w:jc w:val="center"/>
              <w:rPr>
                <w:sz w:val="15"/>
              </w:rPr>
            </w:pPr>
            <w:r>
              <w:rPr>
                <w:spacing w:val="-4"/>
                <w:sz w:val="15"/>
              </w:rPr>
              <w:t>2400</w:t>
            </w:r>
          </w:p>
        </w:tc>
        <w:tc>
          <w:tcPr>
            <w:tcW w:w="2268" w:type="dxa"/>
          </w:tcPr>
          <w:p w14:paraId="772E8896" w14:textId="77777777" w:rsidR="00A62B06" w:rsidRDefault="00A62B06" w:rsidP="0097636D">
            <w:pPr>
              <w:pStyle w:val="TableParagraph"/>
              <w:rPr>
                <w:sz w:val="15"/>
              </w:rPr>
            </w:pPr>
          </w:p>
          <w:p w14:paraId="4F3ACA0B" w14:textId="77777777" w:rsidR="00A62B06" w:rsidRDefault="00A62B06" w:rsidP="0097636D">
            <w:pPr>
              <w:pStyle w:val="TableParagraph"/>
              <w:spacing w:before="109"/>
              <w:rPr>
                <w:sz w:val="15"/>
              </w:rPr>
            </w:pPr>
          </w:p>
          <w:p w14:paraId="1D65E309" w14:textId="77777777" w:rsidR="00A62B06" w:rsidRDefault="00A62B06" w:rsidP="0097636D">
            <w:pPr>
              <w:pStyle w:val="TableParagraph"/>
              <w:ind w:left="55" w:right="38"/>
              <w:jc w:val="center"/>
              <w:rPr>
                <w:sz w:val="15"/>
              </w:rPr>
            </w:pPr>
            <w:r>
              <w:rPr>
                <w:spacing w:val="-2"/>
                <w:sz w:val="15"/>
              </w:rPr>
              <w:t>19534</w:t>
            </w:r>
          </w:p>
        </w:tc>
      </w:tr>
      <w:tr w:rsidR="00A62B06" w14:paraId="065528F2" w14:textId="77777777" w:rsidTr="007B194F">
        <w:trPr>
          <w:trHeight w:val="665"/>
        </w:trPr>
        <w:tc>
          <w:tcPr>
            <w:tcW w:w="933" w:type="dxa"/>
          </w:tcPr>
          <w:p w14:paraId="339E7A26" w14:textId="77777777" w:rsidR="00A62B06" w:rsidRDefault="00A62B06" w:rsidP="0097636D">
            <w:pPr>
              <w:pStyle w:val="TableParagraph"/>
              <w:spacing w:before="81"/>
              <w:rPr>
                <w:sz w:val="15"/>
              </w:rPr>
            </w:pPr>
          </w:p>
          <w:p w14:paraId="61C0D806" w14:textId="77777777" w:rsidR="00A62B06" w:rsidRDefault="00A62B06" w:rsidP="0097636D">
            <w:pPr>
              <w:pStyle w:val="TableParagraph"/>
              <w:ind w:left="15" w:right="1"/>
              <w:jc w:val="center"/>
              <w:rPr>
                <w:sz w:val="15"/>
              </w:rPr>
            </w:pPr>
            <w:r>
              <w:rPr>
                <w:spacing w:val="-10"/>
                <w:sz w:val="15"/>
              </w:rPr>
              <w:t>2</w:t>
            </w:r>
          </w:p>
        </w:tc>
        <w:tc>
          <w:tcPr>
            <w:tcW w:w="4750" w:type="dxa"/>
          </w:tcPr>
          <w:p w14:paraId="3E2C3E50" w14:textId="77777777" w:rsidR="00A62B06" w:rsidRDefault="00A62B06" w:rsidP="0097636D">
            <w:pPr>
              <w:pStyle w:val="TableParagraph"/>
              <w:spacing w:before="81"/>
              <w:rPr>
                <w:sz w:val="15"/>
              </w:rPr>
            </w:pPr>
          </w:p>
          <w:p w14:paraId="425F5EA0" w14:textId="77777777" w:rsidR="00A62B06" w:rsidRDefault="00A62B06" w:rsidP="0097636D">
            <w:pPr>
              <w:pStyle w:val="TableParagraph"/>
              <w:ind w:left="15"/>
              <w:jc w:val="center"/>
              <w:rPr>
                <w:b/>
                <w:sz w:val="15"/>
              </w:rPr>
            </w:pPr>
            <w:r>
              <w:rPr>
                <w:b/>
                <w:sz w:val="15"/>
              </w:rPr>
              <w:t>OPERADOR</w:t>
            </w:r>
            <w:r>
              <w:rPr>
                <w:b/>
                <w:spacing w:val="-5"/>
                <w:sz w:val="15"/>
              </w:rPr>
              <w:t xml:space="preserve"> </w:t>
            </w:r>
            <w:r>
              <w:rPr>
                <w:b/>
                <w:sz w:val="15"/>
              </w:rPr>
              <w:t>DE</w:t>
            </w:r>
            <w:r>
              <w:rPr>
                <w:b/>
                <w:spacing w:val="-5"/>
                <w:sz w:val="15"/>
              </w:rPr>
              <w:t xml:space="preserve"> </w:t>
            </w:r>
            <w:r>
              <w:rPr>
                <w:b/>
                <w:spacing w:val="-2"/>
                <w:sz w:val="15"/>
              </w:rPr>
              <w:t>MOTONIVELADORA</w:t>
            </w:r>
          </w:p>
        </w:tc>
        <w:tc>
          <w:tcPr>
            <w:tcW w:w="1134" w:type="dxa"/>
          </w:tcPr>
          <w:p w14:paraId="5FBDF89D" w14:textId="77777777" w:rsidR="00A62B06" w:rsidRDefault="00A62B06" w:rsidP="0097636D">
            <w:pPr>
              <w:pStyle w:val="TableParagraph"/>
              <w:spacing w:before="81"/>
              <w:rPr>
                <w:sz w:val="15"/>
              </w:rPr>
            </w:pPr>
          </w:p>
          <w:p w14:paraId="15F78CBC" w14:textId="77777777" w:rsidR="00A62B06" w:rsidRDefault="00A62B06" w:rsidP="0097636D">
            <w:pPr>
              <w:pStyle w:val="TableParagraph"/>
              <w:ind w:left="16" w:right="1"/>
              <w:jc w:val="center"/>
              <w:rPr>
                <w:sz w:val="15"/>
              </w:rPr>
            </w:pPr>
            <w:r>
              <w:rPr>
                <w:spacing w:val="-2"/>
                <w:sz w:val="15"/>
              </w:rPr>
              <w:t>HORAS</w:t>
            </w:r>
          </w:p>
        </w:tc>
        <w:tc>
          <w:tcPr>
            <w:tcW w:w="1418" w:type="dxa"/>
          </w:tcPr>
          <w:p w14:paraId="54DEB8C6" w14:textId="77777777" w:rsidR="00A62B06" w:rsidRDefault="00A62B06" w:rsidP="0097636D">
            <w:pPr>
              <w:pStyle w:val="TableParagraph"/>
              <w:spacing w:before="81"/>
              <w:rPr>
                <w:sz w:val="15"/>
              </w:rPr>
            </w:pPr>
          </w:p>
          <w:p w14:paraId="7F6371C5" w14:textId="77777777" w:rsidR="00A62B06" w:rsidRDefault="00A62B06" w:rsidP="0097636D">
            <w:pPr>
              <w:pStyle w:val="TableParagraph"/>
              <w:ind w:left="16" w:right="1"/>
              <w:jc w:val="center"/>
              <w:rPr>
                <w:sz w:val="15"/>
              </w:rPr>
            </w:pPr>
            <w:r>
              <w:rPr>
                <w:spacing w:val="-4"/>
                <w:sz w:val="15"/>
              </w:rPr>
              <w:t>2400</w:t>
            </w:r>
          </w:p>
        </w:tc>
        <w:tc>
          <w:tcPr>
            <w:tcW w:w="2268" w:type="dxa"/>
          </w:tcPr>
          <w:p w14:paraId="25109DB6" w14:textId="77777777" w:rsidR="00A62B06" w:rsidRDefault="00A62B06" w:rsidP="0097636D">
            <w:pPr>
              <w:pStyle w:val="TableParagraph"/>
              <w:rPr>
                <w:sz w:val="15"/>
              </w:rPr>
            </w:pPr>
          </w:p>
          <w:p w14:paraId="097F0E6F" w14:textId="77777777" w:rsidR="00A62B06" w:rsidRDefault="00A62B06" w:rsidP="0097636D">
            <w:pPr>
              <w:pStyle w:val="TableParagraph"/>
              <w:spacing w:before="109"/>
              <w:rPr>
                <w:sz w:val="15"/>
              </w:rPr>
            </w:pPr>
          </w:p>
          <w:p w14:paraId="6A597E74" w14:textId="77777777" w:rsidR="00A62B06" w:rsidRDefault="00A62B06" w:rsidP="0097636D">
            <w:pPr>
              <w:pStyle w:val="TableParagraph"/>
              <w:ind w:left="55" w:right="38"/>
              <w:jc w:val="center"/>
              <w:rPr>
                <w:sz w:val="15"/>
              </w:rPr>
            </w:pPr>
            <w:r>
              <w:rPr>
                <w:spacing w:val="-2"/>
                <w:sz w:val="15"/>
              </w:rPr>
              <w:t>19534</w:t>
            </w:r>
          </w:p>
        </w:tc>
      </w:tr>
      <w:tr w:rsidR="00A62B06" w14:paraId="4467E7C0" w14:textId="77777777" w:rsidTr="007B194F">
        <w:trPr>
          <w:trHeight w:val="665"/>
        </w:trPr>
        <w:tc>
          <w:tcPr>
            <w:tcW w:w="933" w:type="dxa"/>
          </w:tcPr>
          <w:p w14:paraId="0C10889C" w14:textId="77777777" w:rsidR="00A62B06" w:rsidRDefault="00A62B06" w:rsidP="0097636D">
            <w:pPr>
              <w:pStyle w:val="TableParagraph"/>
              <w:spacing w:before="81"/>
              <w:rPr>
                <w:sz w:val="15"/>
              </w:rPr>
            </w:pPr>
          </w:p>
          <w:p w14:paraId="71558117" w14:textId="77777777" w:rsidR="00A62B06" w:rsidRDefault="00A62B06" w:rsidP="0097636D">
            <w:pPr>
              <w:pStyle w:val="TableParagraph"/>
              <w:ind w:left="15" w:right="1"/>
              <w:jc w:val="center"/>
              <w:rPr>
                <w:sz w:val="15"/>
              </w:rPr>
            </w:pPr>
            <w:r>
              <w:rPr>
                <w:spacing w:val="-10"/>
                <w:sz w:val="15"/>
              </w:rPr>
              <w:t>3</w:t>
            </w:r>
          </w:p>
        </w:tc>
        <w:tc>
          <w:tcPr>
            <w:tcW w:w="4750" w:type="dxa"/>
          </w:tcPr>
          <w:p w14:paraId="784646F0" w14:textId="77777777" w:rsidR="00A62B06" w:rsidRDefault="00A62B06" w:rsidP="0097636D">
            <w:pPr>
              <w:pStyle w:val="TableParagraph"/>
              <w:spacing w:before="81"/>
              <w:rPr>
                <w:sz w:val="15"/>
              </w:rPr>
            </w:pPr>
          </w:p>
          <w:p w14:paraId="3B1C617F" w14:textId="77777777" w:rsidR="00A62B06" w:rsidRDefault="00A62B06" w:rsidP="0097636D">
            <w:pPr>
              <w:pStyle w:val="TableParagraph"/>
              <w:ind w:left="16"/>
              <w:jc w:val="center"/>
              <w:rPr>
                <w:b/>
                <w:sz w:val="15"/>
              </w:rPr>
            </w:pPr>
            <w:r>
              <w:rPr>
                <w:b/>
                <w:sz w:val="15"/>
              </w:rPr>
              <w:t>OPERADOR</w:t>
            </w:r>
            <w:r>
              <w:rPr>
                <w:b/>
                <w:spacing w:val="-5"/>
                <w:sz w:val="15"/>
              </w:rPr>
              <w:t xml:space="preserve"> </w:t>
            </w:r>
            <w:r>
              <w:rPr>
                <w:b/>
                <w:sz w:val="15"/>
              </w:rPr>
              <w:t>DE</w:t>
            </w:r>
            <w:r>
              <w:rPr>
                <w:b/>
                <w:spacing w:val="-4"/>
                <w:sz w:val="15"/>
              </w:rPr>
              <w:t xml:space="preserve"> </w:t>
            </w:r>
            <w:r>
              <w:rPr>
                <w:b/>
                <w:sz w:val="15"/>
              </w:rPr>
              <w:t>TRATOR</w:t>
            </w:r>
            <w:r>
              <w:rPr>
                <w:b/>
                <w:spacing w:val="-5"/>
                <w:sz w:val="15"/>
              </w:rPr>
              <w:t xml:space="preserve"> </w:t>
            </w:r>
            <w:r>
              <w:rPr>
                <w:b/>
                <w:sz w:val="15"/>
              </w:rPr>
              <w:t>DE</w:t>
            </w:r>
            <w:r>
              <w:rPr>
                <w:b/>
                <w:spacing w:val="-4"/>
                <w:sz w:val="15"/>
              </w:rPr>
              <w:t xml:space="preserve"> </w:t>
            </w:r>
            <w:r>
              <w:rPr>
                <w:b/>
                <w:spacing w:val="-2"/>
                <w:sz w:val="15"/>
              </w:rPr>
              <w:t>ESTEIRAS</w:t>
            </w:r>
          </w:p>
        </w:tc>
        <w:tc>
          <w:tcPr>
            <w:tcW w:w="1134" w:type="dxa"/>
          </w:tcPr>
          <w:p w14:paraId="4AD505CD" w14:textId="77777777" w:rsidR="00A62B06" w:rsidRDefault="00A62B06" w:rsidP="0097636D">
            <w:pPr>
              <w:pStyle w:val="TableParagraph"/>
              <w:spacing w:before="81"/>
              <w:rPr>
                <w:sz w:val="15"/>
              </w:rPr>
            </w:pPr>
          </w:p>
          <w:p w14:paraId="694C59F2" w14:textId="77777777" w:rsidR="00A62B06" w:rsidRDefault="00A62B06" w:rsidP="0097636D">
            <w:pPr>
              <w:pStyle w:val="TableParagraph"/>
              <w:ind w:left="16" w:right="1"/>
              <w:jc w:val="center"/>
              <w:rPr>
                <w:sz w:val="15"/>
              </w:rPr>
            </w:pPr>
            <w:r>
              <w:rPr>
                <w:spacing w:val="-2"/>
                <w:sz w:val="15"/>
              </w:rPr>
              <w:t>HORAS</w:t>
            </w:r>
          </w:p>
        </w:tc>
        <w:tc>
          <w:tcPr>
            <w:tcW w:w="1418" w:type="dxa"/>
          </w:tcPr>
          <w:p w14:paraId="312375E7" w14:textId="77777777" w:rsidR="00A62B06" w:rsidRDefault="00A62B06" w:rsidP="0097636D">
            <w:pPr>
              <w:pStyle w:val="TableParagraph"/>
              <w:spacing w:before="81"/>
              <w:rPr>
                <w:sz w:val="15"/>
              </w:rPr>
            </w:pPr>
          </w:p>
          <w:p w14:paraId="386EE25B" w14:textId="77777777" w:rsidR="00A62B06" w:rsidRDefault="00A62B06" w:rsidP="0097636D">
            <w:pPr>
              <w:pStyle w:val="TableParagraph"/>
              <w:ind w:left="16" w:right="1"/>
              <w:jc w:val="center"/>
              <w:rPr>
                <w:sz w:val="15"/>
              </w:rPr>
            </w:pPr>
            <w:r>
              <w:rPr>
                <w:spacing w:val="-4"/>
                <w:sz w:val="15"/>
              </w:rPr>
              <w:t>2300</w:t>
            </w:r>
          </w:p>
        </w:tc>
        <w:tc>
          <w:tcPr>
            <w:tcW w:w="2268" w:type="dxa"/>
          </w:tcPr>
          <w:p w14:paraId="10EE82D2" w14:textId="77777777" w:rsidR="00A62B06" w:rsidRDefault="00A62B06" w:rsidP="0097636D">
            <w:pPr>
              <w:pStyle w:val="TableParagraph"/>
              <w:rPr>
                <w:sz w:val="15"/>
              </w:rPr>
            </w:pPr>
          </w:p>
          <w:p w14:paraId="291D69E3" w14:textId="77777777" w:rsidR="00A62B06" w:rsidRDefault="00A62B06" w:rsidP="0097636D">
            <w:pPr>
              <w:pStyle w:val="TableParagraph"/>
              <w:spacing w:before="109"/>
              <w:rPr>
                <w:sz w:val="15"/>
              </w:rPr>
            </w:pPr>
          </w:p>
          <w:p w14:paraId="6873FAC3" w14:textId="77777777" w:rsidR="00A62B06" w:rsidRDefault="00A62B06" w:rsidP="0097636D">
            <w:pPr>
              <w:pStyle w:val="TableParagraph"/>
              <w:ind w:left="55" w:right="38"/>
              <w:jc w:val="center"/>
              <w:rPr>
                <w:sz w:val="15"/>
              </w:rPr>
            </w:pPr>
            <w:r>
              <w:rPr>
                <w:spacing w:val="-2"/>
                <w:sz w:val="15"/>
              </w:rPr>
              <w:t>19534</w:t>
            </w:r>
          </w:p>
        </w:tc>
      </w:tr>
      <w:tr w:rsidR="00A62B06" w14:paraId="14407013" w14:textId="77777777" w:rsidTr="007B194F">
        <w:trPr>
          <w:trHeight w:val="665"/>
        </w:trPr>
        <w:tc>
          <w:tcPr>
            <w:tcW w:w="933" w:type="dxa"/>
          </w:tcPr>
          <w:p w14:paraId="61329394" w14:textId="77777777" w:rsidR="00A62B06" w:rsidRDefault="00A62B06" w:rsidP="0097636D">
            <w:pPr>
              <w:pStyle w:val="TableParagraph"/>
              <w:spacing w:before="81"/>
              <w:rPr>
                <w:sz w:val="15"/>
              </w:rPr>
            </w:pPr>
          </w:p>
          <w:p w14:paraId="6C548501" w14:textId="77777777" w:rsidR="00A62B06" w:rsidRDefault="00A62B06" w:rsidP="0097636D">
            <w:pPr>
              <w:pStyle w:val="TableParagraph"/>
              <w:ind w:left="15" w:right="1"/>
              <w:jc w:val="center"/>
              <w:rPr>
                <w:sz w:val="15"/>
              </w:rPr>
            </w:pPr>
            <w:r>
              <w:rPr>
                <w:spacing w:val="-10"/>
                <w:sz w:val="15"/>
              </w:rPr>
              <w:t>4</w:t>
            </w:r>
          </w:p>
        </w:tc>
        <w:tc>
          <w:tcPr>
            <w:tcW w:w="4750" w:type="dxa"/>
          </w:tcPr>
          <w:p w14:paraId="017F7B51" w14:textId="77777777" w:rsidR="00A62B06" w:rsidRDefault="00A62B06" w:rsidP="0097636D">
            <w:pPr>
              <w:pStyle w:val="TableParagraph"/>
              <w:spacing w:before="81"/>
              <w:rPr>
                <w:sz w:val="15"/>
              </w:rPr>
            </w:pPr>
          </w:p>
          <w:p w14:paraId="12AA80F6" w14:textId="77777777" w:rsidR="00A62B06" w:rsidRDefault="00A62B06" w:rsidP="0097636D">
            <w:pPr>
              <w:pStyle w:val="TableParagraph"/>
              <w:ind w:left="15"/>
              <w:jc w:val="center"/>
              <w:rPr>
                <w:b/>
                <w:sz w:val="15"/>
              </w:rPr>
            </w:pPr>
            <w:r>
              <w:rPr>
                <w:b/>
                <w:sz w:val="15"/>
              </w:rPr>
              <w:t>OPERADOR</w:t>
            </w:r>
            <w:r>
              <w:rPr>
                <w:b/>
                <w:spacing w:val="-5"/>
                <w:sz w:val="15"/>
              </w:rPr>
              <w:t xml:space="preserve"> </w:t>
            </w:r>
            <w:r>
              <w:rPr>
                <w:b/>
                <w:sz w:val="15"/>
              </w:rPr>
              <w:t>DE</w:t>
            </w:r>
            <w:r>
              <w:rPr>
                <w:b/>
                <w:spacing w:val="-5"/>
                <w:sz w:val="15"/>
              </w:rPr>
              <w:t xml:space="preserve"> </w:t>
            </w:r>
            <w:r>
              <w:rPr>
                <w:b/>
                <w:sz w:val="15"/>
              </w:rPr>
              <w:t>ROLO</w:t>
            </w:r>
            <w:r>
              <w:rPr>
                <w:b/>
                <w:spacing w:val="-4"/>
                <w:sz w:val="15"/>
              </w:rPr>
              <w:t xml:space="preserve"> </w:t>
            </w:r>
            <w:r>
              <w:rPr>
                <w:b/>
                <w:spacing w:val="-2"/>
                <w:sz w:val="15"/>
              </w:rPr>
              <w:t>COMPACTADOR</w:t>
            </w:r>
          </w:p>
        </w:tc>
        <w:tc>
          <w:tcPr>
            <w:tcW w:w="1134" w:type="dxa"/>
          </w:tcPr>
          <w:p w14:paraId="32220921" w14:textId="77777777" w:rsidR="00A62B06" w:rsidRDefault="00A62B06" w:rsidP="0097636D">
            <w:pPr>
              <w:pStyle w:val="TableParagraph"/>
              <w:spacing w:before="81"/>
              <w:rPr>
                <w:sz w:val="15"/>
              </w:rPr>
            </w:pPr>
          </w:p>
          <w:p w14:paraId="5EC4F8F6" w14:textId="77777777" w:rsidR="00A62B06" w:rsidRDefault="00A62B06" w:rsidP="0097636D">
            <w:pPr>
              <w:pStyle w:val="TableParagraph"/>
              <w:ind w:left="16" w:right="1"/>
              <w:jc w:val="center"/>
              <w:rPr>
                <w:sz w:val="15"/>
              </w:rPr>
            </w:pPr>
            <w:r>
              <w:rPr>
                <w:spacing w:val="-2"/>
                <w:sz w:val="15"/>
              </w:rPr>
              <w:t>HORAS</w:t>
            </w:r>
          </w:p>
        </w:tc>
        <w:tc>
          <w:tcPr>
            <w:tcW w:w="1418" w:type="dxa"/>
          </w:tcPr>
          <w:p w14:paraId="458FDFE1" w14:textId="77777777" w:rsidR="00A62B06" w:rsidRDefault="00A62B06" w:rsidP="0097636D">
            <w:pPr>
              <w:pStyle w:val="TableParagraph"/>
              <w:spacing w:before="81"/>
              <w:rPr>
                <w:sz w:val="15"/>
              </w:rPr>
            </w:pPr>
          </w:p>
          <w:p w14:paraId="3B8C891D" w14:textId="77777777" w:rsidR="00A62B06" w:rsidRDefault="00A62B06" w:rsidP="0097636D">
            <w:pPr>
              <w:pStyle w:val="TableParagraph"/>
              <w:ind w:left="16" w:right="1"/>
              <w:jc w:val="center"/>
              <w:rPr>
                <w:sz w:val="15"/>
              </w:rPr>
            </w:pPr>
            <w:r>
              <w:rPr>
                <w:spacing w:val="-4"/>
                <w:sz w:val="15"/>
              </w:rPr>
              <w:t>2200</w:t>
            </w:r>
          </w:p>
        </w:tc>
        <w:tc>
          <w:tcPr>
            <w:tcW w:w="2268" w:type="dxa"/>
          </w:tcPr>
          <w:p w14:paraId="1974F73A" w14:textId="77777777" w:rsidR="00A62B06" w:rsidRDefault="00A62B06" w:rsidP="0097636D">
            <w:pPr>
              <w:pStyle w:val="TableParagraph"/>
              <w:rPr>
                <w:sz w:val="15"/>
              </w:rPr>
            </w:pPr>
          </w:p>
          <w:p w14:paraId="373D2FCE" w14:textId="77777777" w:rsidR="00A62B06" w:rsidRDefault="00A62B06" w:rsidP="0097636D">
            <w:pPr>
              <w:pStyle w:val="TableParagraph"/>
              <w:spacing w:before="109"/>
              <w:rPr>
                <w:sz w:val="15"/>
              </w:rPr>
            </w:pPr>
          </w:p>
          <w:p w14:paraId="415FD378" w14:textId="77777777" w:rsidR="00A62B06" w:rsidRDefault="00A62B06" w:rsidP="0097636D">
            <w:pPr>
              <w:pStyle w:val="TableParagraph"/>
              <w:ind w:left="55" w:right="38"/>
              <w:jc w:val="center"/>
              <w:rPr>
                <w:sz w:val="15"/>
              </w:rPr>
            </w:pPr>
            <w:r>
              <w:rPr>
                <w:spacing w:val="-2"/>
                <w:sz w:val="15"/>
              </w:rPr>
              <w:t>19534</w:t>
            </w:r>
          </w:p>
        </w:tc>
      </w:tr>
      <w:tr w:rsidR="00A62B06" w14:paraId="296990D3" w14:textId="77777777" w:rsidTr="007B194F">
        <w:trPr>
          <w:trHeight w:val="665"/>
        </w:trPr>
        <w:tc>
          <w:tcPr>
            <w:tcW w:w="933" w:type="dxa"/>
          </w:tcPr>
          <w:p w14:paraId="07183557" w14:textId="77777777" w:rsidR="00A62B06" w:rsidRDefault="00A62B06" w:rsidP="0097636D">
            <w:pPr>
              <w:pStyle w:val="TableParagraph"/>
              <w:spacing w:before="81"/>
              <w:rPr>
                <w:sz w:val="15"/>
              </w:rPr>
            </w:pPr>
          </w:p>
          <w:p w14:paraId="46C2F311" w14:textId="77777777" w:rsidR="00A62B06" w:rsidRDefault="00A62B06" w:rsidP="0097636D">
            <w:pPr>
              <w:pStyle w:val="TableParagraph"/>
              <w:ind w:left="15" w:right="1"/>
              <w:jc w:val="center"/>
              <w:rPr>
                <w:sz w:val="15"/>
              </w:rPr>
            </w:pPr>
            <w:r>
              <w:rPr>
                <w:spacing w:val="-10"/>
                <w:sz w:val="15"/>
              </w:rPr>
              <w:t>5</w:t>
            </w:r>
          </w:p>
        </w:tc>
        <w:tc>
          <w:tcPr>
            <w:tcW w:w="4750" w:type="dxa"/>
          </w:tcPr>
          <w:p w14:paraId="3FF3B050" w14:textId="77777777" w:rsidR="00A62B06" w:rsidRDefault="00A62B06" w:rsidP="0097636D">
            <w:pPr>
              <w:pStyle w:val="TableParagraph"/>
              <w:spacing w:before="81"/>
              <w:rPr>
                <w:sz w:val="15"/>
              </w:rPr>
            </w:pPr>
          </w:p>
          <w:p w14:paraId="02BFBE70" w14:textId="77777777" w:rsidR="00A62B06" w:rsidRDefault="00A62B06" w:rsidP="0097636D">
            <w:pPr>
              <w:pStyle w:val="TableParagraph"/>
              <w:ind w:left="16"/>
              <w:jc w:val="center"/>
              <w:rPr>
                <w:b/>
                <w:sz w:val="15"/>
              </w:rPr>
            </w:pPr>
            <w:r>
              <w:rPr>
                <w:b/>
                <w:sz w:val="15"/>
              </w:rPr>
              <w:t>OPERADOR</w:t>
            </w:r>
            <w:r>
              <w:rPr>
                <w:b/>
                <w:spacing w:val="-4"/>
                <w:sz w:val="15"/>
              </w:rPr>
              <w:t xml:space="preserve"> </w:t>
            </w:r>
            <w:r>
              <w:rPr>
                <w:b/>
                <w:sz w:val="15"/>
              </w:rPr>
              <w:t>DE</w:t>
            </w:r>
            <w:r>
              <w:rPr>
                <w:b/>
                <w:spacing w:val="-4"/>
                <w:sz w:val="15"/>
              </w:rPr>
              <w:t xml:space="preserve"> </w:t>
            </w:r>
            <w:r>
              <w:rPr>
                <w:b/>
                <w:sz w:val="15"/>
              </w:rPr>
              <w:t>PÁ</w:t>
            </w:r>
            <w:r>
              <w:rPr>
                <w:b/>
                <w:spacing w:val="-4"/>
                <w:sz w:val="15"/>
              </w:rPr>
              <w:t xml:space="preserve"> </w:t>
            </w:r>
            <w:r>
              <w:rPr>
                <w:b/>
                <w:spacing w:val="-2"/>
                <w:sz w:val="15"/>
              </w:rPr>
              <w:t>CARREGADEIRA</w:t>
            </w:r>
          </w:p>
        </w:tc>
        <w:tc>
          <w:tcPr>
            <w:tcW w:w="1134" w:type="dxa"/>
          </w:tcPr>
          <w:p w14:paraId="10F98C35" w14:textId="77777777" w:rsidR="00A62B06" w:rsidRDefault="00A62B06" w:rsidP="0097636D">
            <w:pPr>
              <w:pStyle w:val="TableParagraph"/>
              <w:spacing w:before="81"/>
              <w:rPr>
                <w:sz w:val="15"/>
              </w:rPr>
            </w:pPr>
          </w:p>
          <w:p w14:paraId="5084859A" w14:textId="77777777" w:rsidR="00A62B06" w:rsidRDefault="00A62B06" w:rsidP="0097636D">
            <w:pPr>
              <w:pStyle w:val="TableParagraph"/>
              <w:ind w:left="16" w:right="1"/>
              <w:jc w:val="center"/>
              <w:rPr>
                <w:sz w:val="15"/>
              </w:rPr>
            </w:pPr>
            <w:r>
              <w:rPr>
                <w:spacing w:val="-2"/>
                <w:sz w:val="15"/>
              </w:rPr>
              <w:t>HORAS</w:t>
            </w:r>
          </w:p>
        </w:tc>
        <w:tc>
          <w:tcPr>
            <w:tcW w:w="1418" w:type="dxa"/>
          </w:tcPr>
          <w:p w14:paraId="07064635" w14:textId="77777777" w:rsidR="00A62B06" w:rsidRDefault="00A62B06" w:rsidP="0097636D">
            <w:pPr>
              <w:pStyle w:val="TableParagraph"/>
              <w:spacing w:before="81"/>
              <w:rPr>
                <w:sz w:val="15"/>
              </w:rPr>
            </w:pPr>
          </w:p>
          <w:p w14:paraId="16C009E4" w14:textId="77777777" w:rsidR="00A62B06" w:rsidRDefault="00A62B06" w:rsidP="0097636D">
            <w:pPr>
              <w:pStyle w:val="TableParagraph"/>
              <w:ind w:left="16" w:right="1"/>
              <w:jc w:val="center"/>
              <w:rPr>
                <w:sz w:val="15"/>
              </w:rPr>
            </w:pPr>
            <w:r>
              <w:rPr>
                <w:spacing w:val="-4"/>
                <w:sz w:val="15"/>
              </w:rPr>
              <w:t>2200</w:t>
            </w:r>
          </w:p>
        </w:tc>
        <w:tc>
          <w:tcPr>
            <w:tcW w:w="2268" w:type="dxa"/>
          </w:tcPr>
          <w:p w14:paraId="604830DD" w14:textId="77777777" w:rsidR="00A62B06" w:rsidRDefault="00A62B06" w:rsidP="0097636D">
            <w:pPr>
              <w:pStyle w:val="TableParagraph"/>
              <w:rPr>
                <w:sz w:val="15"/>
              </w:rPr>
            </w:pPr>
          </w:p>
          <w:p w14:paraId="4C878199" w14:textId="77777777" w:rsidR="00A62B06" w:rsidRDefault="00A62B06" w:rsidP="0097636D">
            <w:pPr>
              <w:pStyle w:val="TableParagraph"/>
              <w:spacing w:before="109"/>
              <w:rPr>
                <w:sz w:val="15"/>
              </w:rPr>
            </w:pPr>
          </w:p>
          <w:p w14:paraId="0583B954" w14:textId="77777777" w:rsidR="00A62B06" w:rsidRDefault="00A62B06" w:rsidP="0097636D">
            <w:pPr>
              <w:pStyle w:val="TableParagraph"/>
              <w:ind w:left="55" w:right="38"/>
              <w:jc w:val="center"/>
              <w:rPr>
                <w:sz w:val="15"/>
              </w:rPr>
            </w:pPr>
            <w:r>
              <w:rPr>
                <w:spacing w:val="-2"/>
                <w:sz w:val="15"/>
              </w:rPr>
              <w:t>19534</w:t>
            </w:r>
          </w:p>
        </w:tc>
      </w:tr>
      <w:tr w:rsidR="00A62B06" w14:paraId="172A2F04" w14:textId="77777777" w:rsidTr="007B194F">
        <w:trPr>
          <w:trHeight w:val="665"/>
        </w:trPr>
        <w:tc>
          <w:tcPr>
            <w:tcW w:w="933" w:type="dxa"/>
          </w:tcPr>
          <w:p w14:paraId="51E5C92A" w14:textId="77777777" w:rsidR="00A62B06" w:rsidRDefault="00A62B06" w:rsidP="0097636D">
            <w:pPr>
              <w:pStyle w:val="TableParagraph"/>
              <w:spacing w:before="81"/>
              <w:rPr>
                <w:sz w:val="15"/>
              </w:rPr>
            </w:pPr>
          </w:p>
          <w:p w14:paraId="77633A47" w14:textId="77777777" w:rsidR="00A62B06" w:rsidRDefault="00A62B06" w:rsidP="0097636D">
            <w:pPr>
              <w:pStyle w:val="TableParagraph"/>
              <w:ind w:left="15" w:right="1"/>
              <w:jc w:val="center"/>
              <w:rPr>
                <w:sz w:val="15"/>
              </w:rPr>
            </w:pPr>
            <w:r>
              <w:rPr>
                <w:spacing w:val="-10"/>
                <w:sz w:val="15"/>
              </w:rPr>
              <w:t>6</w:t>
            </w:r>
          </w:p>
        </w:tc>
        <w:tc>
          <w:tcPr>
            <w:tcW w:w="4750" w:type="dxa"/>
          </w:tcPr>
          <w:p w14:paraId="34BFB6D2" w14:textId="77777777" w:rsidR="00A62B06" w:rsidRDefault="00A62B06" w:rsidP="0097636D">
            <w:pPr>
              <w:pStyle w:val="TableParagraph"/>
              <w:spacing w:before="81"/>
              <w:rPr>
                <w:sz w:val="15"/>
              </w:rPr>
            </w:pPr>
          </w:p>
          <w:p w14:paraId="39D56809" w14:textId="77777777" w:rsidR="00A62B06" w:rsidRDefault="00A62B06" w:rsidP="0097636D">
            <w:pPr>
              <w:pStyle w:val="TableParagraph"/>
              <w:ind w:left="13"/>
              <w:jc w:val="center"/>
              <w:rPr>
                <w:b/>
                <w:sz w:val="15"/>
              </w:rPr>
            </w:pPr>
            <w:r>
              <w:rPr>
                <w:b/>
                <w:sz w:val="15"/>
              </w:rPr>
              <w:t>MOTORISTA</w:t>
            </w:r>
            <w:r>
              <w:rPr>
                <w:b/>
                <w:spacing w:val="-7"/>
                <w:sz w:val="15"/>
              </w:rPr>
              <w:t xml:space="preserve"> </w:t>
            </w:r>
            <w:r>
              <w:rPr>
                <w:b/>
                <w:sz w:val="15"/>
              </w:rPr>
              <w:t>DE</w:t>
            </w:r>
            <w:r>
              <w:rPr>
                <w:b/>
                <w:spacing w:val="-6"/>
                <w:sz w:val="15"/>
              </w:rPr>
              <w:t xml:space="preserve"> </w:t>
            </w:r>
            <w:r>
              <w:rPr>
                <w:b/>
                <w:sz w:val="15"/>
              </w:rPr>
              <w:t>CAMINHÃO</w:t>
            </w:r>
            <w:r>
              <w:rPr>
                <w:b/>
                <w:spacing w:val="-6"/>
                <w:sz w:val="15"/>
              </w:rPr>
              <w:t xml:space="preserve"> </w:t>
            </w:r>
            <w:r>
              <w:rPr>
                <w:b/>
                <w:spacing w:val="-2"/>
                <w:sz w:val="15"/>
              </w:rPr>
              <w:t>BASCULANTE</w:t>
            </w:r>
          </w:p>
        </w:tc>
        <w:tc>
          <w:tcPr>
            <w:tcW w:w="1134" w:type="dxa"/>
          </w:tcPr>
          <w:p w14:paraId="4B0501A1" w14:textId="77777777" w:rsidR="00A62B06" w:rsidRDefault="00A62B06" w:rsidP="0097636D">
            <w:pPr>
              <w:pStyle w:val="TableParagraph"/>
              <w:spacing w:before="81"/>
              <w:rPr>
                <w:sz w:val="15"/>
              </w:rPr>
            </w:pPr>
          </w:p>
          <w:p w14:paraId="1A1C4798" w14:textId="77777777" w:rsidR="00A62B06" w:rsidRDefault="00A62B06" w:rsidP="0097636D">
            <w:pPr>
              <w:pStyle w:val="TableParagraph"/>
              <w:ind w:left="16" w:right="1"/>
              <w:jc w:val="center"/>
              <w:rPr>
                <w:sz w:val="15"/>
              </w:rPr>
            </w:pPr>
            <w:r>
              <w:rPr>
                <w:spacing w:val="-2"/>
                <w:sz w:val="15"/>
              </w:rPr>
              <w:t>HORAS</w:t>
            </w:r>
          </w:p>
        </w:tc>
        <w:tc>
          <w:tcPr>
            <w:tcW w:w="1418" w:type="dxa"/>
          </w:tcPr>
          <w:p w14:paraId="49F35E58" w14:textId="77777777" w:rsidR="00A62B06" w:rsidRDefault="00A62B06" w:rsidP="0097636D">
            <w:pPr>
              <w:pStyle w:val="TableParagraph"/>
              <w:spacing w:before="81"/>
              <w:rPr>
                <w:sz w:val="15"/>
              </w:rPr>
            </w:pPr>
          </w:p>
          <w:p w14:paraId="187744CA" w14:textId="77777777" w:rsidR="00A62B06" w:rsidRDefault="00A62B06" w:rsidP="0097636D">
            <w:pPr>
              <w:pStyle w:val="TableParagraph"/>
              <w:ind w:left="16"/>
              <w:jc w:val="center"/>
              <w:rPr>
                <w:sz w:val="15"/>
              </w:rPr>
            </w:pPr>
            <w:r>
              <w:rPr>
                <w:spacing w:val="-5"/>
                <w:sz w:val="15"/>
              </w:rPr>
              <w:t>900</w:t>
            </w:r>
          </w:p>
        </w:tc>
        <w:tc>
          <w:tcPr>
            <w:tcW w:w="2268" w:type="dxa"/>
          </w:tcPr>
          <w:p w14:paraId="3296C5A9" w14:textId="77777777" w:rsidR="00A62B06" w:rsidRDefault="00A62B06" w:rsidP="0097636D">
            <w:pPr>
              <w:pStyle w:val="TableParagraph"/>
              <w:rPr>
                <w:sz w:val="15"/>
              </w:rPr>
            </w:pPr>
          </w:p>
          <w:p w14:paraId="5D29BAC9" w14:textId="77777777" w:rsidR="00A62B06" w:rsidRDefault="00A62B06" w:rsidP="0097636D">
            <w:pPr>
              <w:pStyle w:val="TableParagraph"/>
              <w:spacing w:before="109"/>
              <w:rPr>
                <w:sz w:val="15"/>
              </w:rPr>
            </w:pPr>
          </w:p>
          <w:p w14:paraId="24EF9B6B" w14:textId="77777777" w:rsidR="00A62B06" w:rsidRDefault="00A62B06" w:rsidP="0097636D">
            <w:pPr>
              <w:pStyle w:val="TableParagraph"/>
              <w:ind w:left="55" w:right="38"/>
              <w:jc w:val="center"/>
              <w:rPr>
                <w:sz w:val="15"/>
              </w:rPr>
            </w:pPr>
            <w:r>
              <w:rPr>
                <w:spacing w:val="-2"/>
                <w:sz w:val="15"/>
              </w:rPr>
              <w:t>15008</w:t>
            </w:r>
          </w:p>
        </w:tc>
      </w:tr>
      <w:tr w:rsidR="00A62B06" w14:paraId="79A145B1" w14:textId="77777777" w:rsidTr="007B194F">
        <w:trPr>
          <w:trHeight w:val="665"/>
        </w:trPr>
        <w:tc>
          <w:tcPr>
            <w:tcW w:w="933" w:type="dxa"/>
          </w:tcPr>
          <w:p w14:paraId="485A6972" w14:textId="77777777" w:rsidR="00A62B06" w:rsidRDefault="00A62B06" w:rsidP="0097636D">
            <w:pPr>
              <w:pStyle w:val="TableParagraph"/>
              <w:spacing w:before="81"/>
              <w:rPr>
                <w:sz w:val="15"/>
              </w:rPr>
            </w:pPr>
          </w:p>
          <w:p w14:paraId="4F8C0EB5" w14:textId="77777777" w:rsidR="00A62B06" w:rsidRDefault="00A62B06" w:rsidP="0097636D">
            <w:pPr>
              <w:pStyle w:val="TableParagraph"/>
              <w:ind w:left="15" w:right="1"/>
              <w:jc w:val="center"/>
              <w:rPr>
                <w:sz w:val="15"/>
              </w:rPr>
            </w:pPr>
            <w:r>
              <w:rPr>
                <w:spacing w:val="-5"/>
                <w:sz w:val="15"/>
              </w:rPr>
              <w:t>714</w:t>
            </w:r>
          </w:p>
        </w:tc>
        <w:tc>
          <w:tcPr>
            <w:tcW w:w="4750" w:type="dxa"/>
          </w:tcPr>
          <w:p w14:paraId="4B1D1CDB" w14:textId="77777777" w:rsidR="00A62B06" w:rsidRDefault="00A62B06" w:rsidP="0097636D">
            <w:pPr>
              <w:pStyle w:val="TableParagraph"/>
              <w:spacing w:before="81"/>
              <w:rPr>
                <w:sz w:val="15"/>
              </w:rPr>
            </w:pPr>
          </w:p>
          <w:p w14:paraId="36E8D500" w14:textId="77777777" w:rsidR="00A62B06" w:rsidRDefault="00A62B06" w:rsidP="0097636D">
            <w:pPr>
              <w:pStyle w:val="TableParagraph"/>
              <w:ind w:left="14"/>
              <w:jc w:val="center"/>
              <w:rPr>
                <w:b/>
                <w:sz w:val="15"/>
              </w:rPr>
            </w:pPr>
            <w:r>
              <w:rPr>
                <w:b/>
                <w:sz w:val="15"/>
              </w:rPr>
              <w:t>MOTORISTA</w:t>
            </w:r>
            <w:r>
              <w:rPr>
                <w:b/>
                <w:spacing w:val="-7"/>
                <w:sz w:val="15"/>
              </w:rPr>
              <w:t xml:space="preserve"> </w:t>
            </w:r>
            <w:r>
              <w:rPr>
                <w:b/>
                <w:sz w:val="15"/>
              </w:rPr>
              <w:t>DE</w:t>
            </w:r>
            <w:r>
              <w:rPr>
                <w:b/>
                <w:spacing w:val="-6"/>
                <w:sz w:val="15"/>
              </w:rPr>
              <w:t xml:space="preserve"> </w:t>
            </w:r>
            <w:r>
              <w:rPr>
                <w:b/>
                <w:sz w:val="15"/>
              </w:rPr>
              <w:t>CAMINHÃO</w:t>
            </w:r>
            <w:r>
              <w:rPr>
                <w:b/>
                <w:spacing w:val="-6"/>
                <w:sz w:val="15"/>
              </w:rPr>
              <w:t xml:space="preserve"> </w:t>
            </w:r>
            <w:r>
              <w:rPr>
                <w:b/>
                <w:spacing w:val="-2"/>
                <w:sz w:val="15"/>
              </w:rPr>
              <w:t>COMBOIO</w:t>
            </w:r>
          </w:p>
        </w:tc>
        <w:tc>
          <w:tcPr>
            <w:tcW w:w="1134" w:type="dxa"/>
          </w:tcPr>
          <w:p w14:paraId="1D4039DE" w14:textId="77777777" w:rsidR="00A62B06" w:rsidRDefault="00A62B06" w:rsidP="0097636D">
            <w:pPr>
              <w:pStyle w:val="TableParagraph"/>
              <w:spacing w:before="81"/>
              <w:rPr>
                <w:sz w:val="15"/>
              </w:rPr>
            </w:pPr>
          </w:p>
          <w:p w14:paraId="43F8BD75" w14:textId="77777777" w:rsidR="00A62B06" w:rsidRDefault="00A62B06" w:rsidP="0097636D">
            <w:pPr>
              <w:pStyle w:val="TableParagraph"/>
              <w:ind w:left="16" w:right="1"/>
              <w:jc w:val="center"/>
              <w:rPr>
                <w:sz w:val="15"/>
              </w:rPr>
            </w:pPr>
            <w:r>
              <w:rPr>
                <w:spacing w:val="-2"/>
                <w:sz w:val="15"/>
              </w:rPr>
              <w:t>HORAS</w:t>
            </w:r>
          </w:p>
        </w:tc>
        <w:tc>
          <w:tcPr>
            <w:tcW w:w="1418" w:type="dxa"/>
          </w:tcPr>
          <w:p w14:paraId="38891A1B" w14:textId="77777777" w:rsidR="00A62B06" w:rsidRDefault="00A62B06" w:rsidP="0097636D">
            <w:pPr>
              <w:pStyle w:val="TableParagraph"/>
              <w:spacing w:before="81"/>
              <w:rPr>
                <w:sz w:val="15"/>
              </w:rPr>
            </w:pPr>
          </w:p>
          <w:p w14:paraId="7EBB4729" w14:textId="77777777" w:rsidR="00A62B06" w:rsidRDefault="00A62B06" w:rsidP="0097636D">
            <w:pPr>
              <w:pStyle w:val="TableParagraph"/>
              <w:ind w:left="16"/>
              <w:jc w:val="center"/>
              <w:rPr>
                <w:sz w:val="15"/>
              </w:rPr>
            </w:pPr>
            <w:r>
              <w:rPr>
                <w:spacing w:val="-5"/>
                <w:sz w:val="15"/>
              </w:rPr>
              <w:t>500</w:t>
            </w:r>
          </w:p>
        </w:tc>
        <w:tc>
          <w:tcPr>
            <w:tcW w:w="2268" w:type="dxa"/>
          </w:tcPr>
          <w:p w14:paraId="71A5E96D" w14:textId="77777777" w:rsidR="00A62B06" w:rsidRDefault="00A62B06" w:rsidP="0097636D">
            <w:pPr>
              <w:pStyle w:val="TableParagraph"/>
              <w:rPr>
                <w:sz w:val="15"/>
              </w:rPr>
            </w:pPr>
          </w:p>
          <w:p w14:paraId="04F8EC6B" w14:textId="77777777" w:rsidR="00A62B06" w:rsidRDefault="00A62B06" w:rsidP="0097636D">
            <w:pPr>
              <w:pStyle w:val="TableParagraph"/>
              <w:spacing w:before="109"/>
              <w:rPr>
                <w:sz w:val="15"/>
              </w:rPr>
            </w:pPr>
          </w:p>
          <w:p w14:paraId="5C92750C" w14:textId="77777777" w:rsidR="00A62B06" w:rsidRDefault="00A62B06" w:rsidP="0097636D">
            <w:pPr>
              <w:pStyle w:val="TableParagraph"/>
              <w:ind w:left="55" w:right="38"/>
              <w:jc w:val="center"/>
              <w:rPr>
                <w:sz w:val="15"/>
              </w:rPr>
            </w:pPr>
            <w:r>
              <w:rPr>
                <w:spacing w:val="-2"/>
                <w:sz w:val="15"/>
              </w:rPr>
              <w:t>15008</w:t>
            </w:r>
          </w:p>
        </w:tc>
      </w:tr>
      <w:tr w:rsidR="00A62B06" w14:paraId="6A78C49F" w14:textId="77777777" w:rsidTr="007B194F">
        <w:trPr>
          <w:trHeight w:val="665"/>
        </w:trPr>
        <w:tc>
          <w:tcPr>
            <w:tcW w:w="933" w:type="dxa"/>
          </w:tcPr>
          <w:p w14:paraId="3AFB8C90" w14:textId="77777777" w:rsidR="00A62B06" w:rsidRDefault="00A62B06" w:rsidP="0097636D">
            <w:pPr>
              <w:pStyle w:val="TableParagraph"/>
              <w:spacing w:before="81"/>
              <w:rPr>
                <w:sz w:val="15"/>
              </w:rPr>
            </w:pPr>
          </w:p>
          <w:p w14:paraId="5F4C547D" w14:textId="77777777" w:rsidR="00A62B06" w:rsidRDefault="00A62B06" w:rsidP="0097636D">
            <w:pPr>
              <w:pStyle w:val="TableParagraph"/>
              <w:ind w:left="15" w:right="1"/>
              <w:jc w:val="center"/>
              <w:rPr>
                <w:sz w:val="15"/>
              </w:rPr>
            </w:pPr>
            <w:r>
              <w:rPr>
                <w:spacing w:val="-10"/>
                <w:sz w:val="15"/>
              </w:rPr>
              <w:t>8</w:t>
            </w:r>
          </w:p>
        </w:tc>
        <w:tc>
          <w:tcPr>
            <w:tcW w:w="4750" w:type="dxa"/>
          </w:tcPr>
          <w:p w14:paraId="0E5239FF" w14:textId="77777777" w:rsidR="00A62B06" w:rsidRDefault="00A62B06" w:rsidP="0097636D">
            <w:pPr>
              <w:pStyle w:val="TableParagraph"/>
              <w:spacing w:before="81"/>
              <w:rPr>
                <w:sz w:val="15"/>
              </w:rPr>
            </w:pPr>
          </w:p>
          <w:p w14:paraId="0387A569" w14:textId="77777777" w:rsidR="00A62B06" w:rsidRDefault="00A62B06" w:rsidP="0097636D">
            <w:pPr>
              <w:pStyle w:val="TableParagraph"/>
              <w:ind w:left="15"/>
              <w:jc w:val="center"/>
              <w:rPr>
                <w:b/>
                <w:sz w:val="15"/>
              </w:rPr>
            </w:pPr>
            <w:r>
              <w:rPr>
                <w:b/>
                <w:sz w:val="15"/>
              </w:rPr>
              <w:t>SERVIÇOS</w:t>
            </w:r>
            <w:r>
              <w:rPr>
                <w:b/>
                <w:spacing w:val="-8"/>
                <w:sz w:val="15"/>
              </w:rPr>
              <w:t xml:space="preserve"> </w:t>
            </w:r>
            <w:r>
              <w:rPr>
                <w:b/>
                <w:spacing w:val="-2"/>
                <w:sz w:val="15"/>
              </w:rPr>
              <w:t>GERAIS</w:t>
            </w:r>
          </w:p>
        </w:tc>
        <w:tc>
          <w:tcPr>
            <w:tcW w:w="1134" w:type="dxa"/>
          </w:tcPr>
          <w:p w14:paraId="05E16259" w14:textId="77777777" w:rsidR="00A62B06" w:rsidRDefault="00A62B06" w:rsidP="0097636D">
            <w:pPr>
              <w:pStyle w:val="TableParagraph"/>
              <w:spacing w:before="81"/>
              <w:rPr>
                <w:sz w:val="15"/>
              </w:rPr>
            </w:pPr>
          </w:p>
          <w:p w14:paraId="3286A276" w14:textId="77777777" w:rsidR="00A62B06" w:rsidRDefault="00A62B06" w:rsidP="0097636D">
            <w:pPr>
              <w:pStyle w:val="TableParagraph"/>
              <w:ind w:left="16" w:right="1"/>
              <w:jc w:val="center"/>
              <w:rPr>
                <w:sz w:val="15"/>
              </w:rPr>
            </w:pPr>
            <w:r>
              <w:rPr>
                <w:spacing w:val="-2"/>
                <w:sz w:val="15"/>
              </w:rPr>
              <w:t>HORAS</w:t>
            </w:r>
          </w:p>
        </w:tc>
        <w:tc>
          <w:tcPr>
            <w:tcW w:w="1418" w:type="dxa"/>
          </w:tcPr>
          <w:p w14:paraId="72135032" w14:textId="77777777" w:rsidR="00A62B06" w:rsidRDefault="00A62B06" w:rsidP="0097636D">
            <w:pPr>
              <w:pStyle w:val="TableParagraph"/>
              <w:spacing w:before="81"/>
              <w:rPr>
                <w:sz w:val="15"/>
              </w:rPr>
            </w:pPr>
          </w:p>
          <w:p w14:paraId="69F88B5E" w14:textId="77777777" w:rsidR="00A62B06" w:rsidRDefault="00A62B06" w:rsidP="0097636D">
            <w:pPr>
              <w:pStyle w:val="TableParagraph"/>
              <w:ind w:left="16"/>
              <w:jc w:val="center"/>
              <w:rPr>
                <w:sz w:val="15"/>
              </w:rPr>
            </w:pPr>
            <w:r>
              <w:rPr>
                <w:spacing w:val="-5"/>
                <w:sz w:val="15"/>
              </w:rPr>
              <w:t>640</w:t>
            </w:r>
          </w:p>
        </w:tc>
        <w:tc>
          <w:tcPr>
            <w:tcW w:w="2268" w:type="dxa"/>
          </w:tcPr>
          <w:p w14:paraId="7F078311" w14:textId="77777777" w:rsidR="00A62B06" w:rsidRDefault="00A62B06" w:rsidP="0097636D">
            <w:pPr>
              <w:pStyle w:val="TableParagraph"/>
              <w:rPr>
                <w:sz w:val="15"/>
              </w:rPr>
            </w:pPr>
          </w:p>
          <w:p w14:paraId="5E3C0EEC" w14:textId="77777777" w:rsidR="00A62B06" w:rsidRDefault="00A62B06" w:rsidP="0097636D">
            <w:pPr>
              <w:pStyle w:val="TableParagraph"/>
              <w:spacing w:before="109"/>
              <w:rPr>
                <w:sz w:val="15"/>
              </w:rPr>
            </w:pPr>
          </w:p>
          <w:p w14:paraId="4115555E" w14:textId="77777777" w:rsidR="00A62B06" w:rsidRDefault="00A62B06" w:rsidP="0097636D">
            <w:pPr>
              <w:pStyle w:val="TableParagraph"/>
              <w:ind w:left="55" w:right="38"/>
              <w:jc w:val="center"/>
              <w:rPr>
                <w:sz w:val="15"/>
              </w:rPr>
            </w:pPr>
            <w:r>
              <w:rPr>
                <w:spacing w:val="-2"/>
                <w:sz w:val="15"/>
              </w:rPr>
              <w:t>25194</w:t>
            </w:r>
          </w:p>
        </w:tc>
      </w:tr>
      <w:tr w:rsidR="00A62B06" w14:paraId="74EC3CCE" w14:textId="77777777" w:rsidTr="007B194F">
        <w:trPr>
          <w:trHeight w:val="665"/>
        </w:trPr>
        <w:tc>
          <w:tcPr>
            <w:tcW w:w="933" w:type="dxa"/>
          </w:tcPr>
          <w:p w14:paraId="361C00EC" w14:textId="77777777" w:rsidR="00A62B06" w:rsidRDefault="00A62B06" w:rsidP="0097636D">
            <w:pPr>
              <w:pStyle w:val="TableParagraph"/>
              <w:spacing w:before="81"/>
              <w:rPr>
                <w:sz w:val="15"/>
              </w:rPr>
            </w:pPr>
          </w:p>
          <w:p w14:paraId="6B5C2C8E" w14:textId="77777777" w:rsidR="00A62B06" w:rsidRDefault="00A62B06" w:rsidP="0097636D">
            <w:pPr>
              <w:pStyle w:val="TableParagraph"/>
              <w:ind w:left="15" w:right="1"/>
              <w:jc w:val="center"/>
              <w:rPr>
                <w:sz w:val="15"/>
              </w:rPr>
            </w:pPr>
            <w:r>
              <w:rPr>
                <w:spacing w:val="-10"/>
                <w:sz w:val="15"/>
              </w:rPr>
              <w:t>9</w:t>
            </w:r>
          </w:p>
        </w:tc>
        <w:tc>
          <w:tcPr>
            <w:tcW w:w="4750" w:type="dxa"/>
          </w:tcPr>
          <w:p w14:paraId="4A264716" w14:textId="77777777" w:rsidR="00A62B06" w:rsidRDefault="00A62B06" w:rsidP="0097636D">
            <w:pPr>
              <w:pStyle w:val="TableParagraph"/>
              <w:spacing w:before="81"/>
              <w:rPr>
                <w:sz w:val="15"/>
              </w:rPr>
            </w:pPr>
          </w:p>
          <w:p w14:paraId="3981E871" w14:textId="77777777" w:rsidR="00A62B06" w:rsidRDefault="00A62B06" w:rsidP="0097636D">
            <w:pPr>
              <w:pStyle w:val="TableParagraph"/>
              <w:ind w:left="14"/>
              <w:jc w:val="center"/>
              <w:rPr>
                <w:b/>
                <w:sz w:val="15"/>
              </w:rPr>
            </w:pPr>
            <w:r>
              <w:rPr>
                <w:b/>
                <w:spacing w:val="-2"/>
                <w:sz w:val="15"/>
              </w:rPr>
              <w:t>CERQUEIRO</w:t>
            </w:r>
          </w:p>
        </w:tc>
        <w:tc>
          <w:tcPr>
            <w:tcW w:w="1134" w:type="dxa"/>
          </w:tcPr>
          <w:p w14:paraId="47BEFB89" w14:textId="77777777" w:rsidR="00A62B06" w:rsidRDefault="00A62B06" w:rsidP="0097636D">
            <w:pPr>
              <w:pStyle w:val="TableParagraph"/>
              <w:spacing w:before="81"/>
              <w:rPr>
                <w:sz w:val="15"/>
              </w:rPr>
            </w:pPr>
          </w:p>
          <w:p w14:paraId="04C4915D" w14:textId="77777777" w:rsidR="00A62B06" w:rsidRDefault="00A62B06" w:rsidP="0097636D">
            <w:pPr>
              <w:pStyle w:val="TableParagraph"/>
              <w:ind w:left="16" w:right="1"/>
              <w:jc w:val="center"/>
              <w:rPr>
                <w:sz w:val="15"/>
              </w:rPr>
            </w:pPr>
            <w:r>
              <w:rPr>
                <w:spacing w:val="-2"/>
                <w:sz w:val="15"/>
              </w:rPr>
              <w:t>HORAS</w:t>
            </w:r>
          </w:p>
        </w:tc>
        <w:tc>
          <w:tcPr>
            <w:tcW w:w="1418" w:type="dxa"/>
          </w:tcPr>
          <w:p w14:paraId="0409410E" w14:textId="77777777" w:rsidR="00A62B06" w:rsidRDefault="00A62B06" w:rsidP="0097636D">
            <w:pPr>
              <w:pStyle w:val="TableParagraph"/>
              <w:spacing w:before="81"/>
              <w:rPr>
                <w:sz w:val="15"/>
              </w:rPr>
            </w:pPr>
          </w:p>
          <w:p w14:paraId="72116643" w14:textId="77777777" w:rsidR="00A62B06" w:rsidRDefault="00A62B06" w:rsidP="0097636D">
            <w:pPr>
              <w:pStyle w:val="TableParagraph"/>
              <w:ind w:left="16" w:right="1"/>
              <w:jc w:val="center"/>
              <w:rPr>
                <w:sz w:val="15"/>
              </w:rPr>
            </w:pPr>
            <w:r>
              <w:rPr>
                <w:spacing w:val="-4"/>
                <w:sz w:val="15"/>
              </w:rPr>
              <w:t>1440</w:t>
            </w:r>
          </w:p>
        </w:tc>
        <w:tc>
          <w:tcPr>
            <w:tcW w:w="2268" w:type="dxa"/>
          </w:tcPr>
          <w:p w14:paraId="208D10AD" w14:textId="77777777" w:rsidR="00A62B06" w:rsidRDefault="00A62B06" w:rsidP="0097636D">
            <w:pPr>
              <w:pStyle w:val="TableParagraph"/>
              <w:rPr>
                <w:sz w:val="15"/>
              </w:rPr>
            </w:pPr>
          </w:p>
          <w:p w14:paraId="5EC58BE5" w14:textId="77777777" w:rsidR="00A62B06" w:rsidRDefault="00A62B06" w:rsidP="0097636D">
            <w:pPr>
              <w:pStyle w:val="TableParagraph"/>
              <w:spacing w:before="109"/>
              <w:rPr>
                <w:sz w:val="15"/>
              </w:rPr>
            </w:pPr>
          </w:p>
          <w:p w14:paraId="5B94C23B" w14:textId="77777777" w:rsidR="00A62B06" w:rsidRDefault="00A62B06" w:rsidP="0097636D">
            <w:pPr>
              <w:pStyle w:val="TableParagraph"/>
              <w:ind w:left="55" w:right="38"/>
              <w:jc w:val="center"/>
              <w:rPr>
                <w:sz w:val="15"/>
              </w:rPr>
            </w:pPr>
            <w:r>
              <w:rPr>
                <w:spacing w:val="-2"/>
                <w:sz w:val="15"/>
              </w:rPr>
              <w:t>16675</w:t>
            </w:r>
          </w:p>
        </w:tc>
      </w:tr>
      <w:tr w:rsidR="00A62B06" w14:paraId="1AEE9A02" w14:textId="77777777" w:rsidTr="007B194F">
        <w:trPr>
          <w:trHeight w:val="426"/>
        </w:trPr>
        <w:tc>
          <w:tcPr>
            <w:tcW w:w="933" w:type="dxa"/>
            <w:tcBorders>
              <w:bottom w:val="nil"/>
            </w:tcBorders>
          </w:tcPr>
          <w:p w14:paraId="25E58FD7" w14:textId="77777777" w:rsidR="00A62B06" w:rsidRDefault="00A62B06" w:rsidP="0097636D">
            <w:pPr>
              <w:pStyle w:val="TableParagraph"/>
              <w:rPr>
                <w:sz w:val="16"/>
              </w:rPr>
            </w:pPr>
          </w:p>
        </w:tc>
        <w:tc>
          <w:tcPr>
            <w:tcW w:w="4750" w:type="dxa"/>
            <w:tcBorders>
              <w:bottom w:val="nil"/>
            </w:tcBorders>
          </w:tcPr>
          <w:p w14:paraId="72CBFF3F" w14:textId="77777777" w:rsidR="00A62B06" w:rsidRDefault="00A62B06" w:rsidP="0097636D">
            <w:pPr>
              <w:pStyle w:val="TableParagraph"/>
              <w:rPr>
                <w:sz w:val="16"/>
              </w:rPr>
            </w:pPr>
          </w:p>
        </w:tc>
        <w:tc>
          <w:tcPr>
            <w:tcW w:w="1134" w:type="dxa"/>
            <w:tcBorders>
              <w:bottom w:val="nil"/>
            </w:tcBorders>
          </w:tcPr>
          <w:p w14:paraId="170C136B" w14:textId="77777777" w:rsidR="00A62B06" w:rsidRDefault="00A62B06" w:rsidP="0097636D">
            <w:pPr>
              <w:pStyle w:val="TableParagraph"/>
              <w:rPr>
                <w:sz w:val="16"/>
              </w:rPr>
            </w:pPr>
          </w:p>
        </w:tc>
        <w:tc>
          <w:tcPr>
            <w:tcW w:w="1418" w:type="dxa"/>
            <w:tcBorders>
              <w:bottom w:val="nil"/>
            </w:tcBorders>
          </w:tcPr>
          <w:p w14:paraId="4551A957" w14:textId="77777777" w:rsidR="00A62B06" w:rsidRDefault="00A62B06" w:rsidP="0097636D">
            <w:pPr>
              <w:pStyle w:val="TableParagraph"/>
              <w:rPr>
                <w:sz w:val="16"/>
              </w:rPr>
            </w:pPr>
          </w:p>
        </w:tc>
        <w:tc>
          <w:tcPr>
            <w:tcW w:w="2268" w:type="dxa"/>
            <w:tcBorders>
              <w:bottom w:val="nil"/>
            </w:tcBorders>
          </w:tcPr>
          <w:p w14:paraId="68DA54A8" w14:textId="77777777" w:rsidR="00A62B06" w:rsidRDefault="00A62B06" w:rsidP="0097636D">
            <w:pPr>
              <w:pStyle w:val="TableParagraph"/>
              <w:rPr>
                <w:sz w:val="16"/>
              </w:rPr>
            </w:pPr>
          </w:p>
        </w:tc>
      </w:tr>
      <w:bookmarkEnd w:id="1"/>
      <w:tr w:rsidR="00A62B06" w14:paraId="0D3AD52B" w14:textId="77777777" w:rsidTr="007B194F">
        <w:trPr>
          <w:trHeight w:val="448"/>
        </w:trPr>
        <w:tc>
          <w:tcPr>
            <w:tcW w:w="933" w:type="dxa"/>
            <w:tcBorders>
              <w:top w:val="nil"/>
            </w:tcBorders>
          </w:tcPr>
          <w:p w14:paraId="4E97048F" w14:textId="77777777" w:rsidR="00A62B06" w:rsidRDefault="00A62B06" w:rsidP="0097636D">
            <w:pPr>
              <w:pStyle w:val="TableParagraph"/>
              <w:spacing w:before="36"/>
              <w:ind w:left="15"/>
              <w:jc w:val="center"/>
              <w:rPr>
                <w:sz w:val="15"/>
              </w:rPr>
            </w:pPr>
            <w:r>
              <w:rPr>
                <w:spacing w:val="-5"/>
                <w:sz w:val="15"/>
              </w:rPr>
              <w:t>10</w:t>
            </w:r>
          </w:p>
        </w:tc>
        <w:tc>
          <w:tcPr>
            <w:tcW w:w="4750" w:type="dxa"/>
            <w:tcBorders>
              <w:top w:val="nil"/>
            </w:tcBorders>
          </w:tcPr>
          <w:p w14:paraId="1296C6E1" w14:textId="77777777" w:rsidR="00A62B06" w:rsidRDefault="00A62B06" w:rsidP="0097636D">
            <w:pPr>
              <w:pStyle w:val="TableParagraph"/>
              <w:spacing w:before="36"/>
              <w:ind w:left="961"/>
              <w:rPr>
                <w:b/>
                <w:sz w:val="15"/>
              </w:rPr>
            </w:pPr>
            <w:r>
              <w:rPr>
                <w:b/>
                <w:sz w:val="15"/>
              </w:rPr>
              <w:t>VIGIA</w:t>
            </w:r>
            <w:r>
              <w:rPr>
                <w:b/>
                <w:spacing w:val="-9"/>
                <w:sz w:val="15"/>
              </w:rPr>
              <w:t xml:space="preserve"> </w:t>
            </w:r>
            <w:r>
              <w:rPr>
                <w:b/>
                <w:sz w:val="15"/>
              </w:rPr>
              <w:t>(PERÍODO</w:t>
            </w:r>
            <w:r>
              <w:rPr>
                <w:b/>
                <w:spacing w:val="-6"/>
                <w:sz w:val="15"/>
              </w:rPr>
              <w:t xml:space="preserve"> </w:t>
            </w:r>
            <w:r>
              <w:rPr>
                <w:b/>
                <w:spacing w:val="-2"/>
                <w:sz w:val="15"/>
              </w:rPr>
              <w:t>NOTURNO)</w:t>
            </w:r>
          </w:p>
        </w:tc>
        <w:tc>
          <w:tcPr>
            <w:tcW w:w="1134" w:type="dxa"/>
            <w:tcBorders>
              <w:top w:val="nil"/>
            </w:tcBorders>
          </w:tcPr>
          <w:p w14:paraId="3D5872EA" w14:textId="77777777" w:rsidR="00A62B06" w:rsidRDefault="00A62B06" w:rsidP="0097636D">
            <w:pPr>
              <w:pStyle w:val="TableParagraph"/>
              <w:spacing w:before="36"/>
              <w:ind w:left="16"/>
              <w:jc w:val="center"/>
              <w:rPr>
                <w:sz w:val="15"/>
              </w:rPr>
            </w:pPr>
            <w:r>
              <w:rPr>
                <w:spacing w:val="-5"/>
                <w:sz w:val="15"/>
              </w:rPr>
              <w:t>MÊS</w:t>
            </w:r>
          </w:p>
        </w:tc>
        <w:tc>
          <w:tcPr>
            <w:tcW w:w="1418" w:type="dxa"/>
            <w:tcBorders>
              <w:top w:val="nil"/>
            </w:tcBorders>
          </w:tcPr>
          <w:p w14:paraId="053D584C" w14:textId="77777777" w:rsidR="00A62B06" w:rsidRDefault="00A62B06" w:rsidP="0097636D">
            <w:pPr>
              <w:pStyle w:val="TableParagraph"/>
              <w:spacing w:before="36"/>
              <w:ind w:left="16" w:right="1"/>
              <w:jc w:val="center"/>
              <w:rPr>
                <w:sz w:val="15"/>
              </w:rPr>
            </w:pPr>
            <w:r>
              <w:rPr>
                <w:spacing w:val="-5"/>
                <w:sz w:val="15"/>
              </w:rPr>
              <w:t>12</w:t>
            </w:r>
          </w:p>
        </w:tc>
        <w:tc>
          <w:tcPr>
            <w:tcW w:w="2268" w:type="dxa"/>
            <w:tcBorders>
              <w:top w:val="nil"/>
            </w:tcBorders>
          </w:tcPr>
          <w:p w14:paraId="1D71148F" w14:textId="77777777" w:rsidR="00A62B06" w:rsidRDefault="00A62B06" w:rsidP="0097636D">
            <w:pPr>
              <w:pStyle w:val="TableParagraph"/>
              <w:spacing w:before="65"/>
              <w:rPr>
                <w:sz w:val="15"/>
              </w:rPr>
            </w:pPr>
          </w:p>
          <w:p w14:paraId="162E673A" w14:textId="77777777" w:rsidR="00A62B06" w:rsidRDefault="00A62B06" w:rsidP="0097636D">
            <w:pPr>
              <w:pStyle w:val="TableParagraph"/>
              <w:ind w:left="55" w:right="38"/>
              <w:jc w:val="center"/>
              <w:rPr>
                <w:sz w:val="15"/>
              </w:rPr>
            </w:pPr>
            <w:r>
              <w:rPr>
                <w:spacing w:val="-2"/>
                <w:sz w:val="15"/>
              </w:rPr>
              <w:t>23973</w:t>
            </w:r>
          </w:p>
        </w:tc>
      </w:tr>
      <w:tr w:rsidR="00A62B06" w14:paraId="52FFC977" w14:textId="77777777" w:rsidTr="007B194F">
        <w:trPr>
          <w:trHeight w:val="2287"/>
        </w:trPr>
        <w:tc>
          <w:tcPr>
            <w:tcW w:w="933" w:type="dxa"/>
          </w:tcPr>
          <w:p w14:paraId="251095D5" w14:textId="77777777" w:rsidR="00A62B06" w:rsidRDefault="00A62B06" w:rsidP="0097636D">
            <w:pPr>
              <w:pStyle w:val="TableParagraph"/>
              <w:rPr>
                <w:sz w:val="15"/>
              </w:rPr>
            </w:pPr>
          </w:p>
          <w:p w14:paraId="0850E399" w14:textId="77777777" w:rsidR="00A62B06" w:rsidRDefault="00A62B06" w:rsidP="0097636D">
            <w:pPr>
              <w:pStyle w:val="TableParagraph"/>
              <w:rPr>
                <w:sz w:val="15"/>
              </w:rPr>
            </w:pPr>
          </w:p>
          <w:p w14:paraId="2238288B" w14:textId="77777777" w:rsidR="00A62B06" w:rsidRDefault="00A62B06" w:rsidP="0097636D">
            <w:pPr>
              <w:pStyle w:val="TableParagraph"/>
              <w:rPr>
                <w:sz w:val="15"/>
              </w:rPr>
            </w:pPr>
          </w:p>
          <w:p w14:paraId="5F782CAB" w14:textId="77777777" w:rsidR="00A62B06" w:rsidRDefault="00A62B06" w:rsidP="0097636D">
            <w:pPr>
              <w:pStyle w:val="TableParagraph"/>
              <w:rPr>
                <w:sz w:val="15"/>
              </w:rPr>
            </w:pPr>
          </w:p>
          <w:p w14:paraId="20568399" w14:textId="77777777" w:rsidR="00A62B06" w:rsidRDefault="00A62B06" w:rsidP="0097636D">
            <w:pPr>
              <w:pStyle w:val="TableParagraph"/>
              <w:rPr>
                <w:sz w:val="15"/>
              </w:rPr>
            </w:pPr>
          </w:p>
          <w:p w14:paraId="32035881" w14:textId="77777777" w:rsidR="00A62B06" w:rsidRDefault="00A62B06" w:rsidP="0097636D">
            <w:pPr>
              <w:pStyle w:val="TableParagraph"/>
              <w:spacing w:before="29"/>
              <w:rPr>
                <w:sz w:val="15"/>
              </w:rPr>
            </w:pPr>
          </w:p>
          <w:p w14:paraId="4567111F" w14:textId="77777777" w:rsidR="00A62B06" w:rsidRDefault="00A62B06" w:rsidP="0097636D">
            <w:pPr>
              <w:pStyle w:val="TableParagraph"/>
              <w:ind w:left="15"/>
              <w:jc w:val="center"/>
              <w:rPr>
                <w:sz w:val="15"/>
              </w:rPr>
            </w:pPr>
            <w:r>
              <w:rPr>
                <w:spacing w:val="-5"/>
                <w:sz w:val="15"/>
              </w:rPr>
              <w:t>11</w:t>
            </w:r>
          </w:p>
        </w:tc>
        <w:tc>
          <w:tcPr>
            <w:tcW w:w="4750" w:type="dxa"/>
          </w:tcPr>
          <w:p w14:paraId="1E08BE50" w14:textId="77777777" w:rsidR="00A62B06" w:rsidRDefault="00A62B06" w:rsidP="0097636D">
            <w:pPr>
              <w:pStyle w:val="TableParagraph"/>
              <w:spacing w:before="81"/>
              <w:rPr>
                <w:sz w:val="15"/>
              </w:rPr>
            </w:pPr>
          </w:p>
          <w:p w14:paraId="5079B3B1" w14:textId="77777777" w:rsidR="00A62B06" w:rsidRDefault="00A62B06" w:rsidP="0097636D">
            <w:pPr>
              <w:pStyle w:val="TableParagraph"/>
              <w:spacing w:line="321" w:lineRule="auto"/>
              <w:ind w:left="35" w:right="55" w:hanging="1"/>
              <w:jc w:val="center"/>
              <w:rPr>
                <w:b/>
                <w:sz w:val="15"/>
              </w:rPr>
            </w:pPr>
            <w:r>
              <w:rPr>
                <w:b/>
                <w:sz w:val="15"/>
              </w:rPr>
              <w:t>TRANSPORTE PARA LOCOMOCÃO DOS</w:t>
            </w:r>
            <w:r>
              <w:rPr>
                <w:b/>
                <w:spacing w:val="40"/>
                <w:sz w:val="15"/>
              </w:rPr>
              <w:t xml:space="preserve"> </w:t>
            </w:r>
            <w:r>
              <w:rPr>
                <w:b/>
                <w:sz w:val="15"/>
              </w:rPr>
              <w:t>OPERADORES</w:t>
            </w:r>
            <w:r>
              <w:rPr>
                <w:b/>
                <w:spacing w:val="24"/>
                <w:sz w:val="15"/>
              </w:rPr>
              <w:t xml:space="preserve"> </w:t>
            </w:r>
            <w:r>
              <w:rPr>
                <w:b/>
                <w:sz w:val="15"/>
              </w:rPr>
              <w:t>E</w:t>
            </w:r>
            <w:r>
              <w:rPr>
                <w:b/>
                <w:spacing w:val="-7"/>
                <w:sz w:val="15"/>
              </w:rPr>
              <w:t xml:space="preserve"> </w:t>
            </w:r>
            <w:r>
              <w:rPr>
                <w:b/>
                <w:sz w:val="15"/>
              </w:rPr>
              <w:t>MOTORISTAS</w:t>
            </w:r>
            <w:r>
              <w:rPr>
                <w:b/>
                <w:spacing w:val="-7"/>
                <w:sz w:val="15"/>
              </w:rPr>
              <w:t xml:space="preserve"> </w:t>
            </w:r>
            <w:r>
              <w:rPr>
                <w:b/>
                <w:sz w:val="15"/>
              </w:rPr>
              <w:t>DO</w:t>
            </w:r>
            <w:r>
              <w:rPr>
                <w:b/>
                <w:spacing w:val="-7"/>
                <w:sz w:val="15"/>
              </w:rPr>
              <w:t xml:space="preserve"> </w:t>
            </w:r>
            <w:r>
              <w:rPr>
                <w:b/>
                <w:sz w:val="15"/>
              </w:rPr>
              <w:t>ALOJAMENTO</w:t>
            </w:r>
            <w:r>
              <w:rPr>
                <w:b/>
                <w:spacing w:val="-7"/>
                <w:sz w:val="15"/>
              </w:rPr>
              <w:t xml:space="preserve"> </w:t>
            </w:r>
            <w:r>
              <w:rPr>
                <w:b/>
                <w:sz w:val="15"/>
              </w:rPr>
              <w:t>AO</w:t>
            </w:r>
            <w:r>
              <w:rPr>
                <w:b/>
                <w:spacing w:val="40"/>
                <w:sz w:val="15"/>
              </w:rPr>
              <w:t xml:space="preserve"> </w:t>
            </w:r>
            <w:r>
              <w:rPr>
                <w:b/>
                <w:sz w:val="15"/>
              </w:rPr>
              <w:t>LOCAL</w:t>
            </w:r>
            <w:r>
              <w:rPr>
                <w:b/>
                <w:spacing w:val="-5"/>
                <w:sz w:val="15"/>
              </w:rPr>
              <w:t xml:space="preserve"> </w:t>
            </w:r>
            <w:r>
              <w:rPr>
                <w:b/>
                <w:sz w:val="15"/>
              </w:rPr>
              <w:t>DA</w:t>
            </w:r>
            <w:r>
              <w:rPr>
                <w:b/>
                <w:spacing w:val="-5"/>
                <w:sz w:val="15"/>
              </w:rPr>
              <w:t xml:space="preserve"> </w:t>
            </w:r>
            <w:r>
              <w:rPr>
                <w:b/>
                <w:sz w:val="15"/>
              </w:rPr>
              <w:t>OBRA,</w:t>
            </w:r>
            <w:r>
              <w:rPr>
                <w:b/>
                <w:spacing w:val="-4"/>
                <w:sz w:val="15"/>
              </w:rPr>
              <w:t xml:space="preserve"> </w:t>
            </w:r>
            <w:r>
              <w:rPr>
                <w:b/>
                <w:sz w:val="15"/>
              </w:rPr>
              <w:t>INCLUINDO</w:t>
            </w:r>
            <w:r>
              <w:rPr>
                <w:b/>
                <w:spacing w:val="-5"/>
                <w:sz w:val="15"/>
              </w:rPr>
              <w:t xml:space="preserve"> </w:t>
            </w:r>
            <w:r>
              <w:rPr>
                <w:b/>
                <w:sz w:val="15"/>
              </w:rPr>
              <w:t>TODAS</w:t>
            </w:r>
            <w:r>
              <w:rPr>
                <w:b/>
                <w:spacing w:val="-5"/>
                <w:sz w:val="15"/>
              </w:rPr>
              <w:t xml:space="preserve"> </w:t>
            </w:r>
            <w:r>
              <w:rPr>
                <w:b/>
                <w:sz w:val="15"/>
              </w:rPr>
              <w:t>AS</w:t>
            </w:r>
            <w:r>
              <w:rPr>
                <w:b/>
                <w:spacing w:val="-5"/>
                <w:sz w:val="15"/>
              </w:rPr>
              <w:t xml:space="preserve"> </w:t>
            </w:r>
            <w:r>
              <w:rPr>
                <w:b/>
                <w:sz w:val="15"/>
              </w:rPr>
              <w:t>DESPENSAS</w:t>
            </w:r>
            <w:r>
              <w:rPr>
                <w:b/>
                <w:spacing w:val="40"/>
                <w:sz w:val="15"/>
              </w:rPr>
              <w:t xml:space="preserve"> </w:t>
            </w:r>
            <w:r>
              <w:rPr>
                <w:b/>
                <w:sz w:val="15"/>
              </w:rPr>
              <w:t>DA LOCOMOÇÃO NECESSÁRIA PARA</w:t>
            </w:r>
          </w:p>
          <w:p w14:paraId="67EF62B8" w14:textId="77777777" w:rsidR="00A62B06" w:rsidRDefault="00A62B06" w:rsidP="0097636D">
            <w:pPr>
              <w:pStyle w:val="TableParagraph"/>
              <w:spacing w:before="2" w:line="321" w:lineRule="auto"/>
              <w:ind w:left="207" w:right="229" w:firstLine="1"/>
              <w:jc w:val="center"/>
              <w:rPr>
                <w:b/>
                <w:sz w:val="15"/>
              </w:rPr>
            </w:pPr>
            <w:r>
              <w:rPr>
                <w:b/>
                <w:sz w:val="15"/>
              </w:rPr>
              <w:t>O</w:t>
            </w:r>
            <w:r>
              <w:rPr>
                <w:b/>
                <w:spacing w:val="40"/>
                <w:sz w:val="15"/>
              </w:rPr>
              <w:t xml:space="preserve"> </w:t>
            </w:r>
            <w:r>
              <w:rPr>
                <w:b/>
                <w:sz w:val="15"/>
              </w:rPr>
              <w:t>DESLOCAMENTO DOS OPERADORES E</w:t>
            </w:r>
            <w:r>
              <w:rPr>
                <w:b/>
                <w:spacing w:val="40"/>
                <w:sz w:val="15"/>
              </w:rPr>
              <w:t xml:space="preserve"> </w:t>
            </w:r>
            <w:r>
              <w:rPr>
                <w:b/>
                <w:sz w:val="15"/>
              </w:rPr>
              <w:t>MOTORISTAS,</w:t>
            </w:r>
            <w:r>
              <w:rPr>
                <w:b/>
                <w:spacing w:val="-10"/>
                <w:sz w:val="15"/>
              </w:rPr>
              <w:t xml:space="preserve"> </w:t>
            </w:r>
            <w:r>
              <w:rPr>
                <w:b/>
                <w:sz w:val="15"/>
              </w:rPr>
              <w:t>DEVENDO</w:t>
            </w:r>
            <w:r>
              <w:rPr>
                <w:b/>
                <w:spacing w:val="-9"/>
                <w:sz w:val="15"/>
              </w:rPr>
              <w:t xml:space="preserve"> </w:t>
            </w:r>
            <w:r>
              <w:rPr>
                <w:b/>
                <w:sz w:val="15"/>
              </w:rPr>
              <w:t>O</w:t>
            </w:r>
            <w:r>
              <w:rPr>
                <w:b/>
                <w:spacing w:val="-10"/>
                <w:sz w:val="15"/>
              </w:rPr>
              <w:t xml:space="preserve"> </w:t>
            </w:r>
            <w:r>
              <w:rPr>
                <w:b/>
                <w:sz w:val="15"/>
              </w:rPr>
              <w:t>REFERIDO</w:t>
            </w:r>
            <w:r>
              <w:rPr>
                <w:b/>
                <w:spacing w:val="-9"/>
                <w:sz w:val="15"/>
              </w:rPr>
              <w:t xml:space="preserve"> </w:t>
            </w:r>
            <w:r>
              <w:rPr>
                <w:b/>
                <w:sz w:val="15"/>
              </w:rPr>
              <w:t>VEÍCULO</w:t>
            </w:r>
            <w:r>
              <w:rPr>
                <w:b/>
                <w:spacing w:val="40"/>
                <w:sz w:val="15"/>
              </w:rPr>
              <w:t xml:space="preserve"> </w:t>
            </w:r>
            <w:r>
              <w:rPr>
                <w:b/>
                <w:sz w:val="15"/>
              </w:rPr>
              <w:t>ESTAR EM CONDIÇÕES ADEQUADAS PARA</w:t>
            </w:r>
            <w:r>
              <w:rPr>
                <w:b/>
                <w:spacing w:val="40"/>
                <w:sz w:val="15"/>
              </w:rPr>
              <w:t xml:space="preserve"> </w:t>
            </w:r>
            <w:r>
              <w:rPr>
                <w:b/>
                <w:sz w:val="15"/>
              </w:rPr>
              <w:t>A</w:t>
            </w:r>
            <w:r>
              <w:rPr>
                <w:b/>
                <w:spacing w:val="40"/>
                <w:sz w:val="15"/>
              </w:rPr>
              <w:t xml:space="preserve"> </w:t>
            </w:r>
            <w:r>
              <w:rPr>
                <w:b/>
                <w:sz w:val="15"/>
              </w:rPr>
              <w:t>TRANSPORTE</w:t>
            </w:r>
            <w:r>
              <w:rPr>
                <w:b/>
                <w:spacing w:val="-5"/>
                <w:sz w:val="15"/>
              </w:rPr>
              <w:t xml:space="preserve"> </w:t>
            </w:r>
            <w:r>
              <w:rPr>
                <w:b/>
                <w:sz w:val="15"/>
              </w:rPr>
              <w:t>.</w:t>
            </w:r>
          </w:p>
        </w:tc>
        <w:tc>
          <w:tcPr>
            <w:tcW w:w="1134" w:type="dxa"/>
          </w:tcPr>
          <w:p w14:paraId="65AB0961" w14:textId="77777777" w:rsidR="00A62B06" w:rsidRDefault="00A62B06" w:rsidP="0097636D">
            <w:pPr>
              <w:pStyle w:val="TableParagraph"/>
              <w:rPr>
                <w:sz w:val="15"/>
              </w:rPr>
            </w:pPr>
          </w:p>
          <w:p w14:paraId="6D93B496" w14:textId="77777777" w:rsidR="00A62B06" w:rsidRDefault="00A62B06" w:rsidP="0097636D">
            <w:pPr>
              <w:pStyle w:val="TableParagraph"/>
              <w:rPr>
                <w:sz w:val="15"/>
              </w:rPr>
            </w:pPr>
          </w:p>
          <w:p w14:paraId="5683E357" w14:textId="77777777" w:rsidR="00A62B06" w:rsidRDefault="00A62B06" w:rsidP="0097636D">
            <w:pPr>
              <w:pStyle w:val="TableParagraph"/>
              <w:rPr>
                <w:sz w:val="15"/>
              </w:rPr>
            </w:pPr>
          </w:p>
          <w:p w14:paraId="1CB55C65" w14:textId="77777777" w:rsidR="00A62B06" w:rsidRDefault="00A62B06" w:rsidP="0097636D">
            <w:pPr>
              <w:pStyle w:val="TableParagraph"/>
              <w:rPr>
                <w:sz w:val="15"/>
              </w:rPr>
            </w:pPr>
          </w:p>
          <w:p w14:paraId="74A655B8" w14:textId="77777777" w:rsidR="00A62B06" w:rsidRDefault="00A62B06" w:rsidP="0097636D">
            <w:pPr>
              <w:pStyle w:val="TableParagraph"/>
              <w:rPr>
                <w:sz w:val="15"/>
              </w:rPr>
            </w:pPr>
          </w:p>
          <w:p w14:paraId="2C337B8A" w14:textId="77777777" w:rsidR="00A62B06" w:rsidRDefault="00A62B06" w:rsidP="0097636D">
            <w:pPr>
              <w:pStyle w:val="TableParagraph"/>
              <w:spacing w:before="29"/>
              <w:rPr>
                <w:sz w:val="15"/>
              </w:rPr>
            </w:pPr>
          </w:p>
          <w:p w14:paraId="4E17352C" w14:textId="77777777" w:rsidR="00A62B06" w:rsidRDefault="00A62B06" w:rsidP="0097636D">
            <w:pPr>
              <w:pStyle w:val="TableParagraph"/>
              <w:ind w:left="16"/>
              <w:jc w:val="center"/>
              <w:rPr>
                <w:sz w:val="15"/>
              </w:rPr>
            </w:pPr>
            <w:r>
              <w:rPr>
                <w:spacing w:val="-5"/>
                <w:sz w:val="15"/>
              </w:rPr>
              <w:t>MÊS</w:t>
            </w:r>
          </w:p>
        </w:tc>
        <w:tc>
          <w:tcPr>
            <w:tcW w:w="1418" w:type="dxa"/>
          </w:tcPr>
          <w:p w14:paraId="6B5FC33B" w14:textId="77777777" w:rsidR="00A62B06" w:rsidRDefault="00A62B06" w:rsidP="0097636D">
            <w:pPr>
              <w:pStyle w:val="TableParagraph"/>
              <w:rPr>
                <w:sz w:val="15"/>
              </w:rPr>
            </w:pPr>
          </w:p>
          <w:p w14:paraId="53D19E00" w14:textId="77777777" w:rsidR="00A62B06" w:rsidRDefault="00A62B06" w:rsidP="0097636D">
            <w:pPr>
              <w:pStyle w:val="TableParagraph"/>
              <w:rPr>
                <w:sz w:val="15"/>
              </w:rPr>
            </w:pPr>
          </w:p>
          <w:p w14:paraId="2BA751AC" w14:textId="77777777" w:rsidR="00A62B06" w:rsidRDefault="00A62B06" w:rsidP="0097636D">
            <w:pPr>
              <w:pStyle w:val="TableParagraph"/>
              <w:rPr>
                <w:sz w:val="15"/>
              </w:rPr>
            </w:pPr>
          </w:p>
          <w:p w14:paraId="4CF50DFF" w14:textId="77777777" w:rsidR="00A62B06" w:rsidRDefault="00A62B06" w:rsidP="0097636D">
            <w:pPr>
              <w:pStyle w:val="TableParagraph"/>
              <w:rPr>
                <w:sz w:val="15"/>
              </w:rPr>
            </w:pPr>
          </w:p>
          <w:p w14:paraId="7026D9A8" w14:textId="77777777" w:rsidR="00A62B06" w:rsidRDefault="00A62B06" w:rsidP="0097636D">
            <w:pPr>
              <w:pStyle w:val="TableParagraph"/>
              <w:rPr>
                <w:sz w:val="15"/>
              </w:rPr>
            </w:pPr>
          </w:p>
          <w:p w14:paraId="1D79030F" w14:textId="77777777" w:rsidR="00A62B06" w:rsidRDefault="00A62B06" w:rsidP="0097636D">
            <w:pPr>
              <w:pStyle w:val="TableParagraph"/>
              <w:spacing w:before="29"/>
              <w:rPr>
                <w:sz w:val="15"/>
              </w:rPr>
            </w:pPr>
          </w:p>
          <w:p w14:paraId="46772832" w14:textId="77777777" w:rsidR="00A62B06" w:rsidRDefault="00A62B06" w:rsidP="0097636D">
            <w:pPr>
              <w:pStyle w:val="TableParagraph"/>
              <w:ind w:left="16" w:right="1"/>
              <w:jc w:val="center"/>
              <w:rPr>
                <w:sz w:val="15"/>
              </w:rPr>
            </w:pPr>
            <w:r>
              <w:rPr>
                <w:spacing w:val="-5"/>
                <w:sz w:val="15"/>
              </w:rPr>
              <w:t>12</w:t>
            </w:r>
          </w:p>
        </w:tc>
        <w:tc>
          <w:tcPr>
            <w:tcW w:w="2268" w:type="dxa"/>
          </w:tcPr>
          <w:p w14:paraId="644DE685" w14:textId="77777777" w:rsidR="00A62B06" w:rsidRDefault="00A62B06" w:rsidP="0097636D">
            <w:pPr>
              <w:pStyle w:val="TableParagraph"/>
              <w:rPr>
                <w:sz w:val="15"/>
              </w:rPr>
            </w:pPr>
          </w:p>
          <w:p w14:paraId="1B916CC9" w14:textId="77777777" w:rsidR="00A62B06" w:rsidRDefault="00A62B06" w:rsidP="0097636D">
            <w:pPr>
              <w:pStyle w:val="TableParagraph"/>
              <w:rPr>
                <w:sz w:val="15"/>
              </w:rPr>
            </w:pPr>
          </w:p>
          <w:p w14:paraId="35072726" w14:textId="77777777" w:rsidR="00A62B06" w:rsidRDefault="00A62B06" w:rsidP="0097636D">
            <w:pPr>
              <w:pStyle w:val="TableParagraph"/>
              <w:rPr>
                <w:sz w:val="15"/>
              </w:rPr>
            </w:pPr>
          </w:p>
          <w:p w14:paraId="6E75A542" w14:textId="77777777" w:rsidR="00A62B06" w:rsidRDefault="00A62B06" w:rsidP="0097636D">
            <w:pPr>
              <w:pStyle w:val="TableParagraph"/>
              <w:rPr>
                <w:sz w:val="15"/>
              </w:rPr>
            </w:pPr>
          </w:p>
          <w:p w14:paraId="3251C79E" w14:textId="77777777" w:rsidR="00A62B06" w:rsidRDefault="00A62B06" w:rsidP="0097636D">
            <w:pPr>
              <w:pStyle w:val="TableParagraph"/>
              <w:rPr>
                <w:sz w:val="15"/>
              </w:rPr>
            </w:pPr>
          </w:p>
          <w:p w14:paraId="0663CEF2" w14:textId="77777777" w:rsidR="00A62B06" w:rsidRDefault="00A62B06" w:rsidP="0097636D">
            <w:pPr>
              <w:pStyle w:val="TableParagraph"/>
              <w:rPr>
                <w:sz w:val="15"/>
              </w:rPr>
            </w:pPr>
          </w:p>
          <w:p w14:paraId="3E06C586" w14:textId="77777777" w:rsidR="00A62B06" w:rsidRDefault="00A62B06" w:rsidP="0097636D">
            <w:pPr>
              <w:pStyle w:val="TableParagraph"/>
              <w:rPr>
                <w:sz w:val="15"/>
              </w:rPr>
            </w:pPr>
          </w:p>
          <w:p w14:paraId="24D47495" w14:textId="77777777" w:rsidR="00A62B06" w:rsidRDefault="00A62B06" w:rsidP="0097636D">
            <w:pPr>
              <w:pStyle w:val="TableParagraph"/>
              <w:rPr>
                <w:sz w:val="15"/>
              </w:rPr>
            </w:pPr>
          </w:p>
          <w:p w14:paraId="058935E0" w14:textId="77777777" w:rsidR="00A62B06" w:rsidRDefault="00A62B06" w:rsidP="0097636D">
            <w:pPr>
              <w:pStyle w:val="TableParagraph"/>
              <w:rPr>
                <w:sz w:val="15"/>
              </w:rPr>
            </w:pPr>
          </w:p>
          <w:p w14:paraId="7BE47942" w14:textId="77777777" w:rsidR="00A62B06" w:rsidRDefault="00A62B06" w:rsidP="0097636D">
            <w:pPr>
              <w:pStyle w:val="TableParagraph"/>
              <w:rPr>
                <w:sz w:val="15"/>
              </w:rPr>
            </w:pPr>
          </w:p>
          <w:p w14:paraId="070CE399" w14:textId="77777777" w:rsidR="00A62B06" w:rsidRDefault="00A62B06" w:rsidP="0097636D">
            <w:pPr>
              <w:pStyle w:val="TableParagraph"/>
              <w:rPr>
                <w:sz w:val="15"/>
              </w:rPr>
            </w:pPr>
          </w:p>
          <w:p w14:paraId="1484198F" w14:textId="77777777" w:rsidR="00A62B06" w:rsidRDefault="00A62B06" w:rsidP="0097636D">
            <w:pPr>
              <w:pStyle w:val="TableParagraph"/>
              <w:spacing w:before="7"/>
              <w:rPr>
                <w:sz w:val="15"/>
              </w:rPr>
            </w:pPr>
          </w:p>
          <w:p w14:paraId="2AD54689" w14:textId="77777777" w:rsidR="00A62B06" w:rsidRDefault="00A62B06" w:rsidP="0097636D">
            <w:pPr>
              <w:pStyle w:val="TableParagraph"/>
              <w:ind w:left="55" w:right="38"/>
              <w:jc w:val="center"/>
              <w:rPr>
                <w:sz w:val="15"/>
              </w:rPr>
            </w:pPr>
            <w:r>
              <w:rPr>
                <w:spacing w:val="-2"/>
                <w:sz w:val="15"/>
              </w:rPr>
              <w:t>23024</w:t>
            </w:r>
          </w:p>
        </w:tc>
      </w:tr>
      <w:tr w:rsidR="00A62B06" w14:paraId="273E9B31" w14:textId="77777777" w:rsidTr="007B194F">
        <w:trPr>
          <w:trHeight w:val="2751"/>
        </w:trPr>
        <w:tc>
          <w:tcPr>
            <w:tcW w:w="933" w:type="dxa"/>
          </w:tcPr>
          <w:p w14:paraId="39E0AFF3" w14:textId="77777777" w:rsidR="00A62B06" w:rsidRDefault="00A62B06" w:rsidP="0097636D">
            <w:pPr>
              <w:pStyle w:val="TableParagraph"/>
              <w:rPr>
                <w:sz w:val="15"/>
              </w:rPr>
            </w:pPr>
          </w:p>
          <w:p w14:paraId="7BCACF52" w14:textId="77777777" w:rsidR="00A62B06" w:rsidRDefault="00A62B06" w:rsidP="0097636D">
            <w:pPr>
              <w:pStyle w:val="TableParagraph"/>
              <w:rPr>
                <w:sz w:val="15"/>
              </w:rPr>
            </w:pPr>
          </w:p>
          <w:p w14:paraId="2E807906" w14:textId="77777777" w:rsidR="00A62B06" w:rsidRDefault="00A62B06" w:rsidP="0097636D">
            <w:pPr>
              <w:pStyle w:val="TableParagraph"/>
              <w:rPr>
                <w:sz w:val="15"/>
              </w:rPr>
            </w:pPr>
          </w:p>
          <w:p w14:paraId="11AF94F4" w14:textId="77777777" w:rsidR="00A62B06" w:rsidRDefault="00A62B06" w:rsidP="0097636D">
            <w:pPr>
              <w:pStyle w:val="TableParagraph"/>
              <w:rPr>
                <w:sz w:val="15"/>
              </w:rPr>
            </w:pPr>
          </w:p>
          <w:p w14:paraId="17F209D8" w14:textId="77777777" w:rsidR="00A62B06" w:rsidRDefault="00A62B06" w:rsidP="0097636D">
            <w:pPr>
              <w:pStyle w:val="TableParagraph"/>
              <w:rPr>
                <w:sz w:val="15"/>
              </w:rPr>
            </w:pPr>
          </w:p>
          <w:p w14:paraId="3B705599" w14:textId="77777777" w:rsidR="00A62B06" w:rsidRDefault="00A62B06" w:rsidP="0097636D">
            <w:pPr>
              <w:pStyle w:val="TableParagraph"/>
              <w:rPr>
                <w:sz w:val="15"/>
              </w:rPr>
            </w:pPr>
          </w:p>
          <w:p w14:paraId="5F9095EA" w14:textId="77777777" w:rsidR="00A62B06" w:rsidRDefault="00A62B06" w:rsidP="0097636D">
            <w:pPr>
              <w:pStyle w:val="TableParagraph"/>
              <w:spacing w:before="88"/>
              <w:rPr>
                <w:sz w:val="15"/>
              </w:rPr>
            </w:pPr>
          </w:p>
          <w:p w14:paraId="48D408D9" w14:textId="77777777" w:rsidR="00A62B06" w:rsidRDefault="00A62B06" w:rsidP="0097636D">
            <w:pPr>
              <w:pStyle w:val="TableParagraph"/>
              <w:spacing w:before="1"/>
              <w:ind w:left="15"/>
              <w:jc w:val="center"/>
              <w:rPr>
                <w:sz w:val="15"/>
              </w:rPr>
            </w:pPr>
            <w:r>
              <w:rPr>
                <w:spacing w:val="-5"/>
                <w:sz w:val="15"/>
              </w:rPr>
              <w:t>12</w:t>
            </w:r>
          </w:p>
        </w:tc>
        <w:tc>
          <w:tcPr>
            <w:tcW w:w="4750" w:type="dxa"/>
          </w:tcPr>
          <w:p w14:paraId="09645AAE" w14:textId="77777777" w:rsidR="00A62B06" w:rsidRDefault="00A62B06" w:rsidP="0097636D">
            <w:pPr>
              <w:pStyle w:val="TableParagraph"/>
              <w:spacing w:before="81"/>
              <w:rPr>
                <w:sz w:val="15"/>
              </w:rPr>
            </w:pPr>
          </w:p>
          <w:p w14:paraId="69F783A0" w14:textId="77777777" w:rsidR="00A62B06" w:rsidRDefault="00A62B06" w:rsidP="0097636D">
            <w:pPr>
              <w:pStyle w:val="TableParagraph"/>
              <w:spacing w:line="321" w:lineRule="auto"/>
              <w:ind w:left="561" w:right="581" w:hanging="2"/>
              <w:jc w:val="center"/>
              <w:rPr>
                <w:b/>
                <w:sz w:val="15"/>
              </w:rPr>
            </w:pPr>
            <w:r>
              <w:rPr>
                <w:b/>
                <w:sz w:val="15"/>
              </w:rPr>
              <w:t>FORNECER 1 (um) ALOJAMENTO AOS</w:t>
            </w:r>
            <w:r>
              <w:rPr>
                <w:b/>
                <w:spacing w:val="40"/>
                <w:sz w:val="15"/>
              </w:rPr>
              <w:t xml:space="preserve"> </w:t>
            </w:r>
            <w:r>
              <w:rPr>
                <w:b/>
                <w:sz w:val="15"/>
              </w:rPr>
              <w:t>OPERADORES</w:t>
            </w:r>
            <w:r>
              <w:rPr>
                <w:b/>
                <w:spacing w:val="18"/>
                <w:sz w:val="15"/>
              </w:rPr>
              <w:t xml:space="preserve"> </w:t>
            </w:r>
            <w:r>
              <w:rPr>
                <w:b/>
                <w:sz w:val="15"/>
              </w:rPr>
              <w:t>E</w:t>
            </w:r>
            <w:r>
              <w:rPr>
                <w:b/>
                <w:spacing w:val="-10"/>
                <w:sz w:val="15"/>
              </w:rPr>
              <w:t xml:space="preserve"> </w:t>
            </w:r>
            <w:r>
              <w:rPr>
                <w:b/>
                <w:sz w:val="15"/>
              </w:rPr>
              <w:t>MOTORISTAS</w:t>
            </w:r>
            <w:r>
              <w:rPr>
                <w:b/>
                <w:spacing w:val="-9"/>
                <w:sz w:val="15"/>
              </w:rPr>
              <w:t xml:space="preserve"> </w:t>
            </w:r>
            <w:r>
              <w:rPr>
                <w:b/>
                <w:sz w:val="15"/>
              </w:rPr>
              <w:t>(CASA),</w:t>
            </w:r>
          </w:p>
          <w:p w14:paraId="578176BA" w14:textId="77777777" w:rsidR="00A62B06" w:rsidRDefault="00A62B06" w:rsidP="0097636D">
            <w:pPr>
              <w:pStyle w:val="TableParagraph"/>
              <w:spacing w:before="1" w:line="321" w:lineRule="auto"/>
              <w:ind w:left="24" w:right="45"/>
              <w:jc w:val="center"/>
              <w:rPr>
                <w:b/>
                <w:sz w:val="15"/>
              </w:rPr>
            </w:pPr>
            <w:r>
              <w:rPr>
                <w:b/>
                <w:sz w:val="15"/>
              </w:rPr>
              <w:t>COM</w:t>
            </w:r>
            <w:r>
              <w:rPr>
                <w:b/>
                <w:spacing w:val="40"/>
                <w:sz w:val="15"/>
              </w:rPr>
              <w:t xml:space="preserve"> </w:t>
            </w:r>
            <w:r>
              <w:rPr>
                <w:b/>
                <w:sz w:val="15"/>
              </w:rPr>
              <w:t>MOBÍLIA, PARA ABRIGO EM</w:t>
            </w:r>
            <w:r>
              <w:rPr>
                <w:b/>
                <w:spacing w:val="40"/>
                <w:sz w:val="15"/>
              </w:rPr>
              <w:t xml:space="preserve"> </w:t>
            </w:r>
            <w:r>
              <w:rPr>
                <w:b/>
                <w:sz w:val="15"/>
              </w:rPr>
              <w:t>QUALQUER DOS</w:t>
            </w:r>
            <w:r>
              <w:rPr>
                <w:b/>
                <w:spacing w:val="40"/>
                <w:sz w:val="15"/>
              </w:rPr>
              <w:t xml:space="preserve"> </w:t>
            </w:r>
            <w:r>
              <w:rPr>
                <w:b/>
                <w:sz w:val="15"/>
              </w:rPr>
              <w:t>MUNICÍPIOS</w:t>
            </w:r>
            <w:r>
              <w:rPr>
                <w:b/>
                <w:spacing w:val="-8"/>
                <w:sz w:val="15"/>
              </w:rPr>
              <w:t xml:space="preserve"> </w:t>
            </w:r>
            <w:r>
              <w:rPr>
                <w:b/>
                <w:sz w:val="15"/>
              </w:rPr>
              <w:t>INTEGRANTES</w:t>
            </w:r>
            <w:r>
              <w:rPr>
                <w:b/>
                <w:spacing w:val="-8"/>
                <w:sz w:val="15"/>
              </w:rPr>
              <w:t xml:space="preserve"> </w:t>
            </w:r>
            <w:r>
              <w:rPr>
                <w:b/>
                <w:sz w:val="15"/>
              </w:rPr>
              <w:t>DO</w:t>
            </w:r>
            <w:r>
              <w:rPr>
                <w:b/>
                <w:spacing w:val="-8"/>
                <w:sz w:val="15"/>
              </w:rPr>
              <w:t xml:space="preserve"> </w:t>
            </w:r>
            <w:r>
              <w:rPr>
                <w:b/>
                <w:sz w:val="15"/>
              </w:rPr>
              <w:t>CONSÓRCIO</w:t>
            </w:r>
            <w:r>
              <w:rPr>
                <w:b/>
                <w:spacing w:val="-8"/>
                <w:sz w:val="15"/>
              </w:rPr>
              <w:t xml:space="preserve"> </w:t>
            </w:r>
            <w:r>
              <w:rPr>
                <w:b/>
                <w:sz w:val="15"/>
              </w:rPr>
              <w:t>EM</w:t>
            </w:r>
            <w:r>
              <w:rPr>
                <w:b/>
                <w:spacing w:val="-8"/>
                <w:sz w:val="15"/>
              </w:rPr>
              <w:t xml:space="preserve"> </w:t>
            </w:r>
            <w:r>
              <w:rPr>
                <w:b/>
                <w:sz w:val="15"/>
              </w:rPr>
              <w:t>QUE</w:t>
            </w:r>
            <w:r>
              <w:rPr>
                <w:b/>
                <w:spacing w:val="40"/>
                <w:sz w:val="15"/>
              </w:rPr>
              <w:t xml:space="preserve"> </w:t>
            </w:r>
            <w:r>
              <w:rPr>
                <w:b/>
                <w:sz w:val="15"/>
              </w:rPr>
              <w:t>ESTIVEREM</w:t>
            </w:r>
            <w:r>
              <w:rPr>
                <w:b/>
                <w:spacing w:val="-10"/>
                <w:sz w:val="15"/>
              </w:rPr>
              <w:t xml:space="preserve"> </w:t>
            </w:r>
            <w:r>
              <w:rPr>
                <w:b/>
                <w:sz w:val="15"/>
              </w:rPr>
              <w:t>TRABALHANDO,</w:t>
            </w:r>
            <w:r>
              <w:rPr>
                <w:b/>
                <w:spacing w:val="-9"/>
                <w:sz w:val="15"/>
              </w:rPr>
              <w:t xml:space="preserve"> </w:t>
            </w:r>
            <w:r>
              <w:rPr>
                <w:b/>
                <w:sz w:val="15"/>
              </w:rPr>
              <w:t>DEVENDO</w:t>
            </w:r>
            <w:r>
              <w:rPr>
                <w:b/>
                <w:spacing w:val="-10"/>
                <w:sz w:val="15"/>
              </w:rPr>
              <w:t xml:space="preserve"> </w:t>
            </w:r>
            <w:r>
              <w:rPr>
                <w:b/>
                <w:sz w:val="15"/>
              </w:rPr>
              <w:t>O</w:t>
            </w:r>
            <w:r>
              <w:rPr>
                <w:b/>
                <w:spacing w:val="-9"/>
                <w:sz w:val="15"/>
              </w:rPr>
              <w:t xml:space="preserve"> </w:t>
            </w:r>
            <w:r>
              <w:rPr>
                <w:b/>
                <w:sz w:val="15"/>
              </w:rPr>
              <w:t>REFERIDO</w:t>
            </w:r>
            <w:r>
              <w:rPr>
                <w:b/>
                <w:spacing w:val="40"/>
                <w:sz w:val="15"/>
              </w:rPr>
              <w:t xml:space="preserve"> </w:t>
            </w:r>
            <w:r>
              <w:rPr>
                <w:b/>
                <w:sz w:val="15"/>
              </w:rPr>
              <w:t>IMÓVEL POSSUIR ACOMODAÇÕES NECESSÁRIAS</w:t>
            </w:r>
            <w:r>
              <w:rPr>
                <w:b/>
                <w:spacing w:val="40"/>
                <w:sz w:val="15"/>
              </w:rPr>
              <w:t xml:space="preserve"> </w:t>
            </w:r>
            <w:r>
              <w:rPr>
                <w:b/>
                <w:sz w:val="15"/>
              </w:rPr>
              <w:t>AOS OPERADORES E MOTORISTAS MENCIONADOS</w:t>
            </w:r>
            <w:r>
              <w:rPr>
                <w:b/>
                <w:spacing w:val="40"/>
                <w:sz w:val="15"/>
              </w:rPr>
              <w:t xml:space="preserve"> </w:t>
            </w:r>
            <w:r>
              <w:rPr>
                <w:b/>
                <w:sz w:val="15"/>
              </w:rPr>
              <w:t>NESTE TERMO DE REFERENCIA; OBSERVÂNCIA DA</w:t>
            </w:r>
          </w:p>
          <w:p w14:paraId="1CB4A31A" w14:textId="77777777" w:rsidR="00A62B06" w:rsidRDefault="00A62B06" w:rsidP="0097636D">
            <w:pPr>
              <w:pStyle w:val="TableParagraph"/>
              <w:spacing w:before="4" w:line="321" w:lineRule="auto"/>
              <w:ind w:left="33" w:right="53"/>
              <w:jc w:val="center"/>
              <w:rPr>
                <w:sz w:val="15"/>
              </w:rPr>
            </w:pPr>
            <w:r>
              <w:rPr>
                <w:b/>
                <w:sz w:val="15"/>
              </w:rPr>
              <w:t>NORMA</w:t>
            </w:r>
            <w:r>
              <w:rPr>
                <w:b/>
                <w:spacing w:val="-6"/>
                <w:sz w:val="15"/>
              </w:rPr>
              <w:t xml:space="preserve"> </w:t>
            </w:r>
            <w:r>
              <w:rPr>
                <w:b/>
                <w:sz w:val="15"/>
              </w:rPr>
              <w:t>REGULAMENTADORA</w:t>
            </w:r>
            <w:r>
              <w:rPr>
                <w:b/>
                <w:spacing w:val="26"/>
                <w:sz w:val="15"/>
              </w:rPr>
              <w:t xml:space="preserve"> </w:t>
            </w:r>
            <w:r>
              <w:rPr>
                <w:sz w:val="15"/>
              </w:rPr>
              <w:t>à</w:t>
            </w:r>
            <w:r>
              <w:rPr>
                <w:spacing w:val="-6"/>
                <w:sz w:val="15"/>
              </w:rPr>
              <w:t xml:space="preserve"> </w:t>
            </w:r>
            <w:r>
              <w:rPr>
                <w:sz w:val="15"/>
              </w:rPr>
              <w:t>respeito</w:t>
            </w:r>
            <w:r>
              <w:rPr>
                <w:spacing w:val="-5"/>
                <w:sz w:val="15"/>
              </w:rPr>
              <w:t xml:space="preserve"> </w:t>
            </w:r>
            <w:r>
              <w:rPr>
                <w:sz w:val="15"/>
              </w:rPr>
              <w:t>de</w:t>
            </w:r>
            <w:r>
              <w:rPr>
                <w:spacing w:val="-6"/>
                <w:sz w:val="15"/>
              </w:rPr>
              <w:t xml:space="preserve"> </w:t>
            </w:r>
            <w:r>
              <w:rPr>
                <w:sz w:val="15"/>
              </w:rPr>
              <w:t>condições</w:t>
            </w:r>
            <w:r>
              <w:rPr>
                <w:spacing w:val="-6"/>
                <w:sz w:val="15"/>
              </w:rPr>
              <w:t xml:space="preserve"> </w:t>
            </w:r>
            <w:r>
              <w:rPr>
                <w:sz w:val="15"/>
              </w:rPr>
              <w:t>de</w:t>
            </w:r>
            <w:r>
              <w:rPr>
                <w:spacing w:val="40"/>
                <w:sz w:val="15"/>
              </w:rPr>
              <w:t xml:space="preserve"> </w:t>
            </w:r>
            <w:r>
              <w:rPr>
                <w:sz w:val="15"/>
              </w:rPr>
              <w:t>higiene e conforto nos locais de trabalho .</w:t>
            </w:r>
          </w:p>
        </w:tc>
        <w:tc>
          <w:tcPr>
            <w:tcW w:w="1134" w:type="dxa"/>
          </w:tcPr>
          <w:p w14:paraId="58E1D4A4" w14:textId="77777777" w:rsidR="00A62B06" w:rsidRDefault="00A62B06" w:rsidP="0097636D">
            <w:pPr>
              <w:pStyle w:val="TableParagraph"/>
              <w:rPr>
                <w:sz w:val="15"/>
              </w:rPr>
            </w:pPr>
          </w:p>
          <w:p w14:paraId="6AA77A42" w14:textId="77777777" w:rsidR="00A62B06" w:rsidRDefault="00A62B06" w:rsidP="0097636D">
            <w:pPr>
              <w:pStyle w:val="TableParagraph"/>
              <w:rPr>
                <w:sz w:val="15"/>
              </w:rPr>
            </w:pPr>
          </w:p>
          <w:p w14:paraId="360A1849" w14:textId="77777777" w:rsidR="00A62B06" w:rsidRDefault="00A62B06" w:rsidP="0097636D">
            <w:pPr>
              <w:pStyle w:val="TableParagraph"/>
              <w:rPr>
                <w:sz w:val="15"/>
              </w:rPr>
            </w:pPr>
          </w:p>
          <w:p w14:paraId="3C5267FC" w14:textId="77777777" w:rsidR="00A62B06" w:rsidRDefault="00A62B06" w:rsidP="0097636D">
            <w:pPr>
              <w:pStyle w:val="TableParagraph"/>
              <w:rPr>
                <w:sz w:val="15"/>
              </w:rPr>
            </w:pPr>
          </w:p>
          <w:p w14:paraId="406C029E" w14:textId="77777777" w:rsidR="00A62B06" w:rsidRDefault="00A62B06" w:rsidP="0097636D">
            <w:pPr>
              <w:pStyle w:val="TableParagraph"/>
              <w:rPr>
                <w:sz w:val="15"/>
              </w:rPr>
            </w:pPr>
          </w:p>
          <w:p w14:paraId="0AAD3999" w14:textId="77777777" w:rsidR="00A62B06" w:rsidRDefault="00A62B06" w:rsidP="0097636D">
            <w:pPr>
              <w:pStyle w:val="TableParagraph"/>
              <w:rPr>
                <w:sz w:val="15"/>
              </w:rPr>
            </w:pPr>
          </w:p>
          <w:p w14:paraId="32876006" w14:textId="77777777" w:rsidR="00A62B06" w:rsidRDefault="00A62B06" w:rsidP="0097636D">
            <w:pPr>
              <w:pStyle w:val="TableParagraph"/>
              <w:spacing w:before="88"/>
              <w:rPr>
                <w:sz w:val="15"/>
              </w:rPr>
            </w:pPr>
          </w:p>
          <w:p w14:paraId="0E7B9DED" w14:textId="77777777" w:rsidR="00A62B06" w:rsidRDefault="00A62B06" w:rsidP="0097636D">
            <w:pPr>
              <w:pStyle w:val="TableParagraph"/>
              <w:spacing w:before="1"/>
              <w:ind w:left="16"/>
              <w:jc w:val="center"/>
              <w:rPr>
                <w:sz w:val="15"/>
              </w:rPr>
            </w:pPr>
            <w:r>
              <w:rPr>
                <w:spacing w:val="-5"/>
                <w:sz w:val="15"/>
              </w:rPr>
              <w:t>MÊS</w:t>
            </w:r>
          </w:p>
        </w:tc>
        <w:tc>
          <w:tcPr>
            <w:tcW w:w="1418" w:type="dxa"/>
          </w:tcPr>
          <w:p w14:paraId="3766351C" w14:textId="77777777" w:rsidR="00A62B06" w:rsidRDefault="00A62B06" w:rsidP="0097636D">
            <w:pPr>
              <w:pStyle w:val="TableParagraph"/>
              <w:rPr>
                <w:sz w:val="15"/>
              </w:rPr>
            </w:pPr>
          </w:p>
          <w:p w14:paraId="67104CDC" w14:textId="77777777" w:rsidR="00A62B06" w:rsidRDefault="00A62B06" w:rsidP="0097636D">
            <w:pPr>
              <w:pStyle w:val="TableParagraph"/>
              <w:rPr>
                <w:sz w:val="15"/>
              </w:rPr>
            </w:pPr>
          </w:p>
          <w:p w14:paraId="77617E04" w14:textId="77777777" w:rsidR="00A62B06" w:rsidRDefault="00A62B06" w:rsidP="0097636D">
            <w:pPr>
              <w:pStyle w:val="TableParagraph"/>
              <w:rPr>
                <w:sz w:val="15"/>
              </w:rPr>
            </w:pPr>
          </w:p>
          <w:p w14:paraId="722C6772" w14:textId="77777777" w:rsidR="00A62B06" w:rsidRDefault="00A62B06" w:rsidP="0097636D">
            <w:pPr>
              <w:pStyle w:val="TableParagraph"/>
              <w:rPr>
                <w:sz w:val="15"/>
              </w:rPr>
            </w:pPr>
          </w:p>
          <w:p w14:paraId="2C897454" w14:textId="77777777" w:rsidR="00A62B06" w:rsidRDefault="00A62B06" w:rsidP="0097636D">
            <w:pPr>
              <w:pStyle w:val="TableParagraph"/>
              <w:rPr>
                <w:sz w:val="15"/>
              </w:rPr>
            </w:pPr>
          </w:p>
          <w:p w14:paraId="3040945B" w14:textId="77777777" w:rsidR="00A62B06" w:rsidRDefault="00A62B06" w:rsidP="0097636D">
            <w:pPr>
              <w:pStyle w:val="TableParagraph"/>
              <w:rPr>
                <w:sz w:val="15"/>
              </w:rPr>
            </w:pPr>
          </w:p>
          <w:p w14:paraId="388838BB" w14:textId="77777777" w:rsidR="00A62B06" w:rsidRDefault="00A62B06" w:rsidP="0097636D">
            <w:pPr>
              <w:pStyle w:val="TableParagraph"/>
              <w:spacing w:before="88"/>
              <w:rPr>
                <w:sz w:val="15"/>
              </w:rPr>
            </w:pPr>
          </w:p>
          <w:p w14:paraId="5CF53752" w14:textId="77777777" w:rsidR="00A62B06" w:rsidRDefault="00A62B06" w:rsidP="0097636D">
            <w:pPr>
              <w:pStyle w:val="TableParagraph"/>
              <w:spacing w:before="1"/>
              <w:ind w:left="16" w:right="1"/>
              <w:jc w:val="center"/>
              <w:rPr>
                <w:sz w:val="15"/>
              </w:rPr>
            </w:pPr>
            <w:r>
              <w:rPr>
                <w:spacing w:val="-5"/>
                <w:sz w:val="15"/>
              </w:rPr>
              <w:t>12</w:t>
            </w:r>
          </w:p>
        </w:tc>
        <w:tc>
          <w:tcPr>
            <w:tcW w:w="2268" w:type="dxa"/>
          </w:tcPr>
          <w:p w14:paraId="46583961" w14:textId="77777777" w:rsidR="00A62B06" w:rsidRDefault="00A62B06" w:rsidP="0097636D">
            <w:pPr>
              <w:pStyle w:val="TableParagraph"/>
              <w:rPr>
                <w:sz w:val="15"/>
              </w:rPr>
            </w:pPr>
          </w:p>
          <w:p w14:paraId="419E09FE" w14:textId="77777777" w:rsidR="00A62B06" w:rsidRDefault="00A62B06" w:rsidP="0097636D">
            <w:pPr>
              <w:pStyle w:val="TableParagraph"/>
              <w:rPr>
                <w:sz w:val="15"/>
              </w:rPr>
            </w:pPr>
          </w:p>
          <w:p w14:paraId="66F22140" w14:textId="77777777" w:rsidR="00A62B06" w:rsidRDefault="00A62B06" w:rsidP="0097636D">
            <w:pPr>
              <w:pStyle w:val="TableParagraph"/>
              <w:rPr>
                <w:sz w:val="15"/>
              </w:rPr>
            </w:pPr>
          </w:p>
          <w:p w14:paraId="71F27521" w14:textId="77777777" w:rsidR="00A62B06" w:rsidRDefault="00A62B06" w:rsidP="0097636D">
            <w:pPr>
              <w:pStyle w:val="TableParagraph"/>
              <w:rPr>
                <w:sz w:val="15"/>
              </w:rPr>
            </w:pPr>
          </w:p>
          <w:p w14:paraId="7D846DDE" w14:textId="77777777" w:rsidR="00A62B06" w:rsidRDefault="00A62B06" w:rsidP="0097636D">
            <w:pPr>
              <w:pStyle w:val="TableParagraph"/>
              <w:rPr>
                <w:sz w:val="15"/>
              </w:rPr>
            </w:pPr>
          </w:p>
          <w:p w14:paraId="5C77D9A7" w14:textId="77777777" w:rsidR="00A62B06" w:rsidRDefault="00A62B06" w:rsidP="0097636D">
            <w:pPr>
              <w:pStyle w:val="TableParagraph"/>
              <w:rPr>
                <w:sz w:val="15"/>
              </w:rPr>
            </w:pPr>
          </w:p>
          <w:p w14:paraId="7CE5CD2E" w14:textId="77777777" w:rsidR="00A62B06" w:rsidRDefault="00A62B06" w:rsidP="0097636D">
            <w:pPr>
              <w:pStyle w:val="TableParagraph"/>
              <w:rPr>
                <w:sz w:val="15"/>
              </w:rPr>
            </w:pPr>
          </w:p>
          <w:p w14:paraId="16FD6509" w14:textId="77777777" w:rsidR="00A62B06" w:rsidRDefault="00A62B06" w:rsidP="0097636D">
            <w:pPr>
              <w:pStyle w:val="TableParagraph"/>
              <w:rPr>
                <w:sz w:val="15"/>
              </w:rPr>
            </w:pPr>
          </w:p>
          <w:p w14:paraId="1219BF8C" w14:textId="77777777" w:rsidR="00A62B06" w:rsidRDefault="00A62B06" w:rsidP="0097636D">
            <w:pPr>
              <w:pStyle w:val="TableParagraph"/>
              <w:rPr>
                <w:sz w:val="15"/>
              </w:rPr>
            </w:pPr>
          </w:p>
          <w:p w14:paraId="00D616F5" w14:textId="77777777" w:rsidR="00A62B06" w:rsidRDefault="00A62B06" w:rsidP="0097636D">
            <w:pPr>
              <w:pStyle w:val="TableParagraph"/>
              <w:rPr>
                <w:sz w:val="15"/>
              </w:rPr>
            </w:pPr>
          </w:p>
          <w:p w14:paraId="303B7837" w14:textId="77777777" w:rsidR="00A62B06" w:rsidRDefault="00A62B06" w:rsidP="0097636D">
            <w:pPr>
              <w:pStyle w:val="TableParagraph"/>
              <w:rPr>
                <w:sz w:val="15"/>
              </w:rPr>
            </w:pPr>
          </w:p>
          <w:p w14:paraId="747FAD32" w14:textId="77777777" w:rsidR="00A62B06" w:rsidRDefault="00A62B06" w:rsidP="0097636D">
            <w:pPr>
              <w:pStyle w:val="TableParagraph"/>
              <w:rPr>
                <w:sz w:val="15"/>
              </w:rPr>
            </w:pPr>
          </w:p>
          <w:p w14:paraId="61244CFD" w14:textId="77777777" w:rsidR="00A62B06" w:rsidRDefault="00A62B06" w:rsidP="0097636D">
            <w:pPr>
              <w:pStyle w:val="TableParagraph"/>
              <w:rPr>
                <w:sz w:val="15"/>
              </w:rPr>
            </w:pPr>
          </w:p>
          <w:p w14:paraId="48AA64D8" w14:textId="77777777" w:rsidR="00A62B06" w:rsidRDefault="00A62B06" w:rsidP="0097636D">
            <w:pPr>
              <w:pStyle w:val="TableParagraph"/>
              <w:spacing w:before="125"/>
              <w:rPr>
                <w:sz w:val="15"/>
              </w:rPr>
            </w:pPr>
          </w:p>
          <w:p w14:paraId="4BEB91A1" w14:textId="77777777" w:rsidR="00A62B06" w:rsidRDefault="00A62B06" w:rsidP="0097636D">
            <w:pPr>
              <w:pStyle w:val="TableParagraph"/>
              <w:ind w:left="55" w:right="38"/>
              <w:jc w:val="center"/>
              <w:rPr>
                <w:sz w:val="15"/>
              </w:rPr>
            </w:pPr>
            <w:r>
              <w:rPr>
                <w:spacing w:val="-2"/>
                <w:sz w:val="15"/>
              </w:rPr>
              <w:t>17426</w:t>
            </w:r>
          </w:p>
        </w:tc>
      </w:tr>
      <w:tr w:rsidR="00A62B06" w14:paraId="57E3C1C2" w14:textId="77777777" w:rsidTr="007B194F">
        <w:trPr>
          <w:trHeight w:val="1360"/>
        </w:trPr>
        <w:tc>
          <w:tcPr>
            <w:tcW w:w="933" w:type="dxa"/>
          </w:tcPr>
          <w:p w14:paraId="27D46824" w14:textId="77777777" w:rsidR="00A62B06" w:rsidRDefault="00A62B06" w:rsidP="0097636D">
            <w:pPr>
              <w:pStyle w:val="TableParagraph"/>
              <w:rPr>
                <w:sz w:val="15"/>
              </w:rPr>
            </w:pPr>
          </w:p>
          <w:p w14:paraId="1AABEF8B" w14:textId="77777777" w:rsidR="00A62B06" w:rsidRDefault="00A62B06" w:rsidP="0097636D">
            <w:pPr>
              <w:pStyle w:val="TableParagraph"/>
              <w:rPr>
                <w:sz w:val="15"/>
              </w:rPr>
            </w:pPr>
          </w:p>
          <w:p w14:paraId="51115F64" w14:textId="77777777" w:rsidR="00A62B06" w:rsidRDefault="00A62B06" w:rsidP="0097636D">
            <w:pPr>
              <w:pStyle w:val="TableParagraph"/>
              <w:spacing w:before="83"/>
              <w:rPr>
                <w:sz w:val="15"/>
              </w:rPr>
            </w:pPr>
          </w:p>
          <w:p w14:paraId="22856C80" w14:textId="77777777" w:rsidR="00A62B06" w:rsidRDefault="00A62B06" w:rsidP="0097636D">
            <w:pPr>
              <w:pStyle w:val="TableParagraph"/>
              <w:ind w:left="15"/>
              <w:jc w:val="center"/>
              <w:rPr>
                <w:sz w:val="15"/>
              </w:rPr>
            </w:pPr>
            <w:r>
              <w:rPr>
                <w:spacing w:val="-5"/>
                <w:sz w:val="15"/>
              </w:rPr>
              <w:t>13</w:t>
            </w:r>
          </w:p>
        </w:tc>
        <w:tc>
          <w:tcPr>
            <w:tcW w:w="4750" w:type="dxa"/>
          </w:tcPr>
          <w:p w14:paraId="73A036ED" w14:textId="77777777" w:rsidR="00A62B06" w:rsidRDefault="00A62B06" w:rsidP="0097636D">
            <w:pPr>
              <w:pStyle w:val="TableParagraph"/>
              <w:spacing w:before="81"/>
              <w:rPr>
                <w:sz w:val="15"/>
              </w:rPr>
            </w:pPr>
          </w:p>
          <w:p w14:paraId="6468066D" w14:textId="77777777" w:rsidR="00A62B06" w:rsidRDefault="00A62B06" w:rsidP="0097636D">
            <w:pPr>
              <w:pStyle w:val="TableParagraph"/>
              <w:spacing w:line="321" w:lineRule="auto"/>
              <w:ind w:left="83" w:right="103" w:hanging="3"/>
              <w:jc w:val="center"/>
              <w:rPr>
                <w:b/>
                <w:sz w:val="15"/>
              </w:rPr>
            </w:pPr>
            <w:r>
              <w:rPr>
                <w:b/>
                <w:sz w:val="15"/>
              </w:rPr>
              <w:t>FORNECIMENTO DE ALIMENTAÇÃO VARIADA E</w:t>
            </w:r>
            <w:r>
              <w:rPr>
                <w:b/>
                <w:spacing w:val="40"/>
                <w:sz w:val="15"/>
              </w:rPr>
              <w:t xml:space="preserve"> </w:t>
            </w:r>
            <w:r>
              <w:rPr>
                <w:b/>
                <w:sz w:val="15"/>
              </w:rPr>
              <w:t>BALANCEADA PARA A EQUIPE</w:t>
            </w:r>
            <w:r>
              <w:rPr>
                <w:b/>
                <w:spacing w:val="40"/>
                <w:sz w:val="15"/>
              </w:rPr>
              <w:t xml:space="preserve"> </w:t>
            </w:r>
            <w:r>
              <w:rPr>
                <w:b/>
                <w:sz w:val="15"/>
              </w:rPr>
              <w:t>QUE SUPRA</w:t>
            </w:r>
            <w:r>
              <w:rPr>
                <w:b/>
                <w:spacing w:val="40"/>
                <w:sz w:val="15"/>
              </w:rPr>
              <w:t xml:space="preserve"> </w:t>
            </w:r>
            <w:r>
              <w:rPr>
                <w:b/>
                <w:sz w:val="15"/>
              </w:rPr>
              <w:t>MENCIONADOS</w:t>
            </w:r>
            <w:r>
              <w:rPr>
                <w:b/>
                <w:spacing w:val="21"/>
                <w:sz w:val="15"/>
              </w:rPr>
              <w:t xml:space="preserve"> </w:t>
            </w:r>
            <w:r>
              <w:rPr>
                <w:b/>
                <w:sz w:val="15"/>
              </w:rPr>
              <w:t>EM</w:t>
            </w:r>
            <w:r>
              <w:rPr>
                <w:b/>
                <w:spacing w:val="-9"/>
                <w:sz w:val="15"/>
              </w:rPr>
              <w:t xml:space="preserve"> </w:t>
            </w:r>
            <w:r>
              <w:rPr>
                <w:b/>
                <w:sz w:val="15"/>
              </w:rPr>
              <w:t>DUAS</w:t>
            </w:r>
            <w:r>
              <w:rPr>
                <w:b/>
                <w:spacing w:val="-9"/>
                <w:sz w:val="15"/>
              </w:rPr>
              <w:t xml:space="preserve"> </w:t>
            </w:r>
            <w:r>
              <w:rPr>
                <w:b/>
                <w:sz w:val="15"/>
              </w:rPr>
              <w:t>REFEIÇÕES</w:t>
            </w:r>
            <w:r>
              <w:rPr>
                <w:b/>
                <w:spacing w:val="-9"/>
                <w:sz w:val="15"/>
              </w:rPr>
              <w:t xml:space="preserve"> </w:t>
            </w:r>
            <w:r>
              <w:rPr>
                <w:b/>
                <w:sz w:val="15"/>
              </w:rPr>
              <w:t>COMPLETAS</w:t>
            </w:r>
          </w:p>
          <w:p w14:paraId="05CB65D5" w14:textId="77777777" w:rsidR="00A62B06" w:rsidRDefault="00A62B06" w:rsidP="0097636D">
            <w:pPr>
              <w:pStyle w:val="TableParagraph"/>
              <w:spacing w:before="2"/>
              <w:ind w:left="15"/>
              <w:jc w:val="center"/>
              <w:rPr>
                <w:b/>
                <w:sz w:val="15"/>
              </w:rPr>
            </w:pPr>
            <w:r>
              <w:rPr>
                <w:b/>
                <w:sz w:val="15"/>
              </w:rPr>
              <w:t>POR</w:t>
            </w:r>
            <w:r>
              <w:rPr>
                <w:b/>
                <w:spacing w:val="-5"/>
                <w:sz w:val="15"/>
              </w:rPr>
              <w:t xml:space="preserve"> </w:t>
            </w:r>
            <w:r>
              <w:rPr>
                <w:b/>
                <w:sz w:val="15"/>
              </w:rPr>
              <w:t>DIA</w:t>
            </w:r>
            <w:r>
              <w:rPr>
                <w:b/>
                <w:spacing w:val="-3"/>
                <w:sz w:val="15"/>
              </w:rPr>
              <w:t xml:space="preserve"> </w:t>
            </w:r>
            <w:r>
              <w:rPr>
                <w:b/>
                <w:sz w:val="15"/>
              </w:rPr>
              <w:t>(almoço</w:t>
            </w:r>
            <w:r>
              <w:rPr>
                <w:b/>
                <w:spacing w:val="-2"/>
                <w:sz w:val="15"/>
              </w:rPr>
              <w:t xml:space="preserve"> </w:t>
            </w:r>
            <w:r>
              <w:rPr>
                <w:b/>
                <w:sz w:val="15"/>
              </w:rPr>
              <w:t>e</w:t>
            </w:r>
            <w:r>
              <w:rPr>
                <w:b/>
                <w:spacing w:val="-3"/>
                <w:sz w:val="15"/>
              </w:rPr>
              <w:t xml:space="preserve"> </w:t>
            </w:r>
            <w:r>
              <w:rPr>
                <w:b/>
                <w:sz w:val="15"/>
              </w:rPr>
              <w:t>janta),</w:t>
            </w:r>
            <w:r>
              <w:rPr>
                <w:b/>
                <w:spacing w:val="-2"/>
                <w:sz w:val="15"/>
              </w:rPr>
              <w:t xml:space="preserve"> </w:t>
            </w:r>
            <w:r>
              <w:rPr>
                <w:b/>
                <w:sz w:val="15"/>
              </w:rPr>
              <w:t>CONFORME</w:t>
            </w:r>
            <w:r>
              <w:rPr>
                <w:b/>
                <w:spacing w:val="-2"/>
                <w:sz w:val="15"/>
              </w:rPr>
              <w:t xml:space="preserve"> </w:t>
            </w:r>
            <w:r>
              <w:rPr>
                <w:b/>
                <w:spacing w:val="-5"/>
                <w:sz w:val="15"/>
              </w:rPr>
              <w:t>CCT</w:t>
            </w:r>
          </w:p>
        </w:tc>
        <w:tc>
          <w:tcPr>
            <w:tcW w:w="1134" w:type="dxa"/>
          </w:tcPr>
          <w:p w14:paraId="670E54DF" w14:textId="77777777" w:rsidR="00A62B06" w:rsidRDefault="00A62B06" w:rsidP="0097636D">
            <w:pPr>
              <w:pStyle w:val="TableParagraph"/>
              <w:rPr>
                <w:sz w:val="15"/>
              </w:rPr>
            </w:pPr>
          </w:p>
          <w:p w14:paraId="2BDAED91" w14:textId="77777777" w:rsidR="00A62B06" w:rsidRDefault="00A62B06" w:rsidP="0097636D">
            <w:pPr>
              <w:pStyle w:val="TableParagraph"/>
              <w:rPr>
                <w:sz w:val="15"/>
              </w:rPr>
            </w:pPr>
          </w:p>
          <w:p w14:paraId="08D8A580" w14:textId="77777777" w:rsidR="00A62B06" w:rsidRDefault="00A62B06" w:rsidP="0097636D">
            <w:pPr>
              <w:pStyle w:val="TableParagraph"/>
              <w:spacing w:before="83"/>
              <w:rPr>
                <w:sz w:val="15"/>
              </w:rPr>
            </w:pPr>
          </w:p>
          <w:p w14:paraId="7A51E076" w14:textId="77777777" w:rsidR="00A62B06" w:rsidRDefault="00A62B06" w:rsidP="0097636D">
            <w:pPr>
              <w:pStyle w:val="TableParagraph"/>
              <w:ind w:left="16" w:right="1"/>
              <w:jc w:val="center"/>
              <w:rPr>
                <w:sz w:val="15"/>
              </w:rPr>
            </w:pPr>
            <w:r>
              <w:rPr>
                <w:spacing w:val="-2"/>
                <w:sz w:val="15"/>
              </w:rPr>
              <w:t>unidade</w:t>
            </w:r>
          </w:p>
        </w:tc>
        <w:tc>
          <w:tcPr>
            <w:tcW w:w="1418" w:type="dxa"/>
          </w:tcPr>
          <w:p w14:paraId="321CFB37" w14:textId="77777777" w:rsidR="00A62B06" w:rsidRDefault="00A62B06" w:rsidP="0097636D">
            <w:pPr>
              <w:pStyle w:val="TableParagraph"/>
              <w:rPr>
                <w:sz w:val="15"/>
              </w:rPr>
            </w:pPr>
          </w:p>
          <w:p w14:paraId="1CDE39A2" w14:textId="77777777" w:rsidR="00A62B06" w:rsidRDefault="00A62B06" w:rsidP="0097636D">
            <w:pPr>
              <w:pStyle w:val="TableParagraph"/>
              <w:rPr>
                <w:sz w:val="15"/>
              </w:rPr>
            </w:pPr>
          </w:p>
          <w:p w14:paraId="1455CEBA" w14:textId="77777777" w:rsidR="00A62B06" w:rsidRDefault="00A62B06" w:rsidP="0097636D">
            <w:pPr>
              <w:pStyle w:val="TableParagraph"/>
              <w:spacing w:before="83"/>
              <w:rPr>
                <w:sz w:val="15"/>
              </w:rPr>
            </w:pPr>
          </w:p>
          <w:p w14:paraId="3AE86500" w14:textId="77777777" w:rsidR="00A62B06" w:rsidRDefault="00A62B06" w:rsidP="0097636D">
            <w:pPr>
              <w:pStyle w:val="TableParagraph"/>
              <w:ind w:left="16" w:right="1"/>
              <w:jc w:val="center"/>
              <w:rPr>
                <w:sz w:val="15"/>
              </w:rPr>
            </w:pPr>
            <w:r>
              <w:rPr>
                <w:spacing w:val="-2"/>
                <w:sz w:val="15"/>
              </w:rPr>
              <w:t>4.176</w:t>
            </w:r>
          </w:p>
        </w:tc>
        <w:tc>
          <w:tcPr>
            <w:tcW w:w="2268" w:type="dxa"/>
          </w:tcPr>
          <w:p w14:paraId="00778A05" w14:textId="77777777" w:rsidR="00A62B06" w:rsidRDefault="00A62B06" w:rsidP="0097636D">
            <w:pPr>
              <w:pStyle w:val="TableParagraph"/>
              <w:rPr>
                <w:sz w:val="15"/>
              </w:rPr>
            </w:pPr>
          </w:p>
          <w:p w14:paraId="04F68D34" w14:textId="77777777" w:rsidR="00A62B06" w:rsidRDefault="00A62B06" w:rsidP="0097636D">
            <w:pPr>
              <w:pStyle w:val="TableParagraph"/>
              <w:rPr>
                <w:sz w:val="15"/>
              </w:rPr>
            </w:pPr>
          </w:p>
          <w:p w14:paraId="0193BDE4" w14:textId="77777777" w:rsidR="00A62B06" w:rsidRDefault="00A62B06" w:rsidP="0097636D">
            <w:pPr>
              <w:pStyle w:val="TableParagraph"/>
              <w:rPr>
                <w:sz w:val="15"/>
              </w:rPr>
            </w:pPr>
          </w:p>
          <w:p w14:paraId="1BE88311" w14:textId="77777777" w:rsidR="00A62B06" w:rsidRDefault="00A62B06" w:rsidP="0097636D">
            <w:pPr>
              <w:pStyle w:val="TableParagraph"/>
              <w:rPr>
                <w:sz w:val="15"/>
              </w:rPr>
            </w:pPr>
          </w:p>
          <w:p w14:paraId="41F8F653" w14:textId="77777777" w:rsidR="00A62B06" w:rsidRDefault="00A62B06" w:rsidP="0097636D">
            <w:pPr>
              <w:pStyle w:val="TableParagraph"/>
              <w:spacing w:before="85"/>
              <w:rPr>
                <w:sz w:val="15"/>
              </w:rPr>
            </w:pPr>
          </w:p>
          <w:p w14:paraId="070EA52F" w14:textId="77777777" w:rsidR="00A62B06" w:rsidRDefault="00A62B06" w:rsidP="0097636D">
            <w:pPr>
              <w:pStyle w:val="TableParagraph"/>
              <w:ind w:left="55"/>
              <w:jc w:val="center"/>
              <w:rPr>
                <w:sz w:val="15"/>
              </w:rPr>
            </w:pPr>
            <w:r>
              <w:rPr>
                <w:spacing w:val="-4"/>
                <w:sz w:val="15"/>
              </w:rPr>
              <w:t>3697</w:t>
            </w:r>
          </w:p>
        </w:tc>
      </w:tr>
      <w:tr w:rsidR="00A62B06" w14:paraId="06F8FC53" w14:textId="77777777" w:rsidTr="007B194F">
        <w:trPr>
          <w:trHeight w:val="915"/>
        </w:trPr>
        <w:tc>
          <w:tcPr>
            <w:tcW w:w="933" w:type="dxa"/>
          </w:tcPr>
          <w:p w14:paraId="578D0678" w14:textId="77777777" w:rsidR="00A62B06" w:rsidRDefault="00A62B06" w:rsidP="0097636D">
            <w:pPr>
              <w:pStyle w:val="TableParagraph"/>
              <w:rPr>
                <w:sz w:val="15"/>
              </w:rPr>
            </w:pPr>
          </w:p>
          <w:p w14:paraId="583DFF03" w14:textId="77777777" w:rsidR="00A62B06" w:rsidRDefault="00A62B06" w:rsidP="0097636D">
            <w:pPr>
              <w:pStyle w:val="TableParagraph"/>
              <w:spacing w:before="32"/>
              <w:rPr>
                <w:sz w:val="15"/>
              </w:rPr>
            </w:pPr>
          </w:p>
          <w:p w14:paraId="5D6CF2A0" w14:textId="77777777" w:rsidR="00A62B06" w:rsidRDefault="00A62B06" w:rsidP="0097636D">
            <w:pPr>
              <w:pStyle w:val="TableParagraph"/>
              <w:ind w:left="15"/>
              <w:jc w:val="center"/>
              <w:rPr>
                <w:sz w:val="15"/>
              </w:rPr>
            </w:pPr>
            <w:r>
              <w:rPr>
                <w:spacing w:val="-5"/>
                <w:sz w:val="15"/>
              </w:rPr>
              <w:t>14</w:t>
            </w:r>
          </w:p>
        </w:tc>
        <w:tc>
          <w:tcPr>
            <w:tcW w:w="4750" w:type="dxa"/>
          </w:tcPr>
          <w:p w14:paraId="37A4CA7A" w14:textId="77777777" w:rsidR="00A62B06" w:rsidRDefault="00A62B06" w:rsidP="0097636D">
            <w:pPr>
              <w:pStyle w:val="TableParagraph"/>
              <w:rPr>
                <w:sz w:val="15"/>
              </w:rPr>
            </w:pPr>
          </w:p>
          <w:p w14:paraId="47F888CE" w14:textId="77777777" w:rsidR="00A62B06" w:rsidRDefault="00A62B06" w:rsidP="0097636D">
            <w:pPr>
              <w:pStyle w:val="TableParagraph"/>
              <w:spacing w:before="66"/>
              <w:rPr>
                <w:sz w:val="15"/>
              </w:rPr>
            </w:pPr>
          </w:p>
          <w:p w14:paraId="24A5228D" w14:textId="77777777" w:rsidR="00A62B06" w:rsidRDefault="00A62B06" w:rsidP="0097636D">
            <w:pPr>
              <w:pStyle w:val="TableParagraph"/>
              <w:spacing w:line="230" w:lineRule="atLeast"/>
              <w:ind w:left="518" w:hanging="406"/>
              <w:rPr>
                <w:b/>
                <w:sz w:val="15"/>
              </w:rPr>
            </w:pPr>
            <w:r>
              <w:rPr>
                <w:b/>
                <w:sz w:val="15"/>
              </w:rPr>
              <w:t>FORNECIMENTO</w:t>
            </w:r>
            <w:r>
              <w:rPr>
                <w:b/>
                <w:spacing w:val="-9"/>
                <w:sz w:val="15"/>
              </w:rPr>
              <w:t xml:space="preserve"> </w:t>
            </w:r>
            <w:r>
              <w:rPr>
                <w:b/>
                <w:sz w:val="15"/>
              </w:rPr>
              <w:t>DE</w:t>
            </w:r>
            <w:r>
              <w:rPr>
                <w:b/>
                <w:spacing w:val="-9"/>
                <w:sz w:val="15"/>
              </w:rPr>
              <w:t xml:space="preserve"> </w:t>
            </w:r>
            <w:r>
              <w:rPr>
                <w:b/>
                <w:sz w:val="15"/>
              </w:rPr>
              <w:t>CAFÉ</w:t>
            </w:r>
            <w:r>
              <w:rPr>
                <w:b/>
                <w:spacing w:val="-9"/>
                <w:sz w:val="15"/>
              </w:rPr>
              <w:t xml:space="preserve"> </w:t>
            </w:r>
            <w:r>
              <w:rPr>
                <w:b/>
                <w:sz w:val="15"/>
              </w:rPr>
              <w:t>DA</w:t>
            </w:r>
            <w:r>
              <w:rPr>
                <w:b/>
                <w:spacing w:val="-9"/>
                <w:sz w:val="15"/>
              </w:rPr>
              <w:t xml:space="preserve"> </w:t>
            </w:r>
            <w:r>
              <w:rPr>
                <w:b/>
                <w:sz w:val="15"/>
              </w:rPr>
              <w:t>MANHÃ</w:t>
            </w:r>
            <w:r>
              <w:rPr>
                <w:b/>
                <w:spacing w:val="-9"/>
                <w:sz w:val="15"/>
              </w:rPr>
              <w:t xml:space="preserve"> </w:t>
            </w:r>
            <w:r>
              <w:rPr>
                <w:b/>
                <w:sz w:val="15"/>
              </w:rPr>
              <w:t>CONFORME</w:t>
            </w:r>
            <w:r>
              <w:rPr>
                <w:b/>
                <w:spacing w:val="40"/>
                <w:sz w:val="15"/>
              </w:rPr>
              <w:t xml:space="preserve"> </w:t>
            </w:r>
            <w:r>
              <w:rPr>
                <w:b/>
                <w:sz w:val="15"/>
              </w:rPr>
              <w:t>CONVENÇÃO COLETIVA DO TRABALHO</w:t>
            </w:r>
          </w:p>
        </w:tc>
        <w:tc>
          <w:tcPr>
            <w:tcW w:w="1134" w:type="dxa"/>
          </w:tcPr>
          <w:p w14:paraId="6E2B3B49" w14:textId="77777777" w:rsidR="00A62B06" w:rsidRDefault="00A62B06" w:rsidP="0097636D">
            <w:pPr>
              <w:pStyle w:val="TableParagraph"/>
              <w:rPr>
                <w:sz w:val="15"/>
              </w:rPr>
            </w:pPr>
          </w:p>
          <w:p w14:paraId="0B8E44FA" w14:textId="77777777" w:rsidR="00A62B06" w:rsidRDefault="00A62B06" w:rsidP="0097636D">
            <w:pPr>
              <w:pStyle w:val="TableParagraph"/>
              <w:spacing w:before="32"/>
              <w:rPr>
                <w:sz w:val="15"/>
              </w:rPr>
            </w:pPr>
          </w:p>
          <w:p w14:paraId="6BF8DC32" w14:textId="77777777" w:rsidR="00A62B06" w:rsidRDefault="00A62B06" w:rsidP="0097636D">
            <w:pPr>
              <w:pStyle w:val="TableParagraph"/>
              <w:ind w:left="16" w:right="1"/>
              <w:jc w:val="center"/>
              <w:rPr>
                <w:sz w:val="15"/>
              </w:rPr>
            </w:pPr>
            <w:r>
              <w:rPr>
                <w:spacing w:val="-2"/>
                <w:sz w:val="15"/>
              </w:rPr>
              <w:t>unidade</w:t>
            </w:r>
          </w:p>
        </w:tc>
        <w:tc>
          <w:tcPr>
            <w:tcW w:w="1418" w:type="dxa"/>
          </w:tcPr>
          <w:p w14:paraId="45245EE7" w14:textId="77777777" w:rsidR="00A62B06" w:rsidRDefault="00A62B06" w:rsidP="0097636D">
            <w:pPr>
              <w:pStyle w:val="TableParagraph"/>
              <w:rPr>
                <w:sz w:val="15"/>
              </w:rPr>
            </w:pPr>
          </w:p>
          <w:p w14:paraId="1F599DC2" w14:textId="77777777" w:rsidR="00A62B06" w:rsidRDefault="00A62B06" w:rsidP="0097636D">
            <w:pPr>
              <w:pStyle w:val="TableParagraph"/>
              <w:spacing w:before="32"/>
              <w:rPr>
                <w:sz w:val="15"/>
              </w:rPr>
            </w:pPr>
          </w:p>
          <w:p w14:paraId="4C05ED26" w14:textId="77777777" w:rsidR="00A62B06" w:rsidRDefault="00A62B06" w:rsidP="0097636D">
            <w:pPr>
              <w:pStyle w:val="TableParagraph"/>
              <w:ind w:left="16" w:right="1"/>
              <w:jc w:val="center"/>
              <w:rPr>
                <w:sz w:val="15"/>
              </w:rPr>
            </w:pPr>
            <w:r>
              <w:rPr>
                <w:spacing w:val="-2"/>
                <w:sz w:val="15"/>
              </w:rPr>
              <w:t>2.088</w:t>
            </w:r>
          </w:p>
        </w:tc>
        <w:tc>
          <w:tcPr>
            <w:tcW w:w="2268" w:type="dxa"/>
          </w:tcPr>
          <w:p w14:paraId="1A67A432" w14:textId="77777777" w:rsidR="00A62B06" w:rsidRDefault="00A62B06" w:rsidP="0097636D">
            <w:pPr>
              <w:pStyle w:val="TableParagraph"/>
              <w:rPr>
                <w:sz w:val="15"/>
              </w:rPr>
            </w:pPr>
          </w:p>
          <w:p w14:paraId="1512E064" w14:textId="77777777" w:rsidR="00A62B06" w:rsidRDefault="00A62B06" w:rsidP="0097636D">
            <w:pPr>
              <w:pStyle w:val="TableParagraph"/>
              <w:rPr>
                <w:sz w:val="15"/>
              </w:rPr>
            </w:pPr>
          </w:p>
          <w:p w14:paraId="10372815" w14:textId="77777777" w:rsidR="00A62B06" w:rsidRDefault="00A62B06" w:rsidP="0097636D">
            <w:pPr>
              <w:pStyle w:val="TableParagraph"/>
              <w:rPr>
                <w:sz w:val="15"/>
              </w:rPr>
            </w:pPr>
          </w:p>
          <w:p w14:paraId="2F09799C" w14:textId="77777777" w:rsidR="00A62B06" w:rsidRDefault="00A62B06" w:rsidP="0097636D">
            <w:pPr>
              <w:pStyle w:val="TableParagraph"/>
              <w:spacing w:before="14"/>
              <w:rPr>
                <w:sz w:val="15"/>
              </w:rPr>
            </w:pPr>
          </w:p>
          <w:p w14:paraId="198B1032" w14:textId="77777777" w:rsidR="00A62B06" w:rsidRDefault="00A62B06" w:rsidP="0097636D">
            <w:pPr>
              <w:pStyle w:val="TableParagraph"/>
              <w:ind w:left="55" w:right="38"/>
              <w:jc w:val="center"/>
              <w:rPr>
                <w:sz w:val="15"/>
              </w:rPr>
            </w:pPr>
            <w:r>
              <w:rPr>
                <w:spacing w:val="-4"/>
                <w:sz w:val="15"/>
              </w:rPr>
              <w:t>3697</w:t>
            </w:r>
          </w:p>
        </w:tc>
      </w:tr>
      <w:tr w:rsidR="00A62B06" w14:paraId="6D988AC8" w14:textId="77777777" w:rsidTr="007B194F">
        <w:trPr>
          <w:trHeight w:val="1891"/>
        </w:trPr>
        <w:tc>
          <w:tcPr>
            <w:tcW w:w="933" w:type="dxa"/>
          </w:tcPr>
          <w:p w14:paraId="18F4AB6F" w14:textId="77777777" w:rsidR="00A62B06" w:rsidRDefault="00A62B06" w:rsidP="0097636D">
            <w:pPr>
              <w:pStyle w:val="TableParagraph"/>
              <w:rPr>
                <w:sz w:val="15"/>
              </w:rPr>
            </w:pPr>
          </w:p>
          <w:p w14:paraId="7D618C66" w14:textId="77777777" w:rsidR="00A62B06" w:rsidRDefault="00A62B06" w:rsidP="0097636D">
            <w:pPr>
              <w:pStyle w:val="TableParagraph"/>
              <w:rPr>
                <w:sz w:val="15"/>
              </w:rPr>
            </w:pPr>
          </w:p>
          <w:p w14:paraId="22542569" w14:textId="77777777" w:rsidR="00A62B06" w:rsidRDefault="00A62B06" w:rsidP="0097636D">
            <w:pPr>
              <w:pStyle w:val="TableParagraph"/>
              <w:rPr>
                <w:sz w:val="15"/>
              </w:rPr>
            </w:pPr>
          </w:p>
          <w:p w14:paraId="112BE678" w14:textId="77777777" w:rsidR="00A62B06" w:rsidRDefault="00A62B06" w:rsidP="0097636D">
            <w:pPr>
              <w:pStyle w:val="TableParagraph"/>
              <w:rPr>
                <w:sz w:val="15"/>
              </w:rPr>
            </w:pPr>
          </w:p>
          <w:p w14:paraId="5C353B58" w14:textId="77777777" w:rsidR="00A62B06" w:rsidRDefault="00A62B06" w:rsidP="0097636D">
            <w:pPr>
              <w:pStyle w:val="TableParagraph"/>
              <w:rPr>
                <w:sz w:val="15"/>
              </w:rPr>
            </w:pPr>
          </w:p>
          <w:p w14:paraId="01329031" w14:textId="77777777" w:rsidR="00A62B06" w:rsidRDefault="00A62B06" w:rsidP="0097636D">
            <w:pPr>
              <w:pStyle w:val="TableParagraph"/>
              <w:spacing w:before="29"/>
              <w:rPr>
                <w:sz w:val="15"/>
              </w:rPr>
            </w:pPr>
          </w:p>
          <w:p w14:paraId="0BD24686" w14:textId="77777777" w:rsidR="00A62B06" w:rsidRDefault="00A62B06" w:rsidP="0097636D">
            <w:pPr>
              <w:pStyle w:val="TableParagraph"/>
              <w:ind w:left="15"/>
              <w:jc w:val="center"/>
              <w:rPr>
                <w:sz w:val="15"/>
              </w:rPr>
            </w:pPr>
            <w:r>
              <w:rPr>
                <w:spacing w:val="-5"/>
                <w:sz w:val="15"/>
              </w:rPr>
              <w:t>15</w:t>
            </w:r>
          </w:p>
        </w:tc>
        <w:tc>
          <w:tcPr>
            <w:tcW w:w="4750" w:type="dxa"/>
          </w:tcPr>
          <w:p w14:paraId="1CE8484B" w14:textId="77777777" w:rsidR="00A62B06" w:rsidRDefault="00A62B06" w:rsidP="0097636D">
            <w:pPr>
              <w:pStyle w:val="TableParagraph"/>
              <w:spacing w:before="81"/>
              <w:rPr>
                <w:sz w:val="15"/>
              </w:rPr>
            </w:pPr>
          </w:p>
          <w:p w14:paraId="162A1A69" w14:textId="77777777" w:rsidR="00A62B06" w:rsidRDefault="00A62B06" w:rsidP="0097636D">
            <w:pPr>
              <w:pStyle w:val="TableParagraph"/>
              <w:spacing w:line="321" w:lineRule="auto"/>
              <w:ind w:left="32" w:right="55" w:firstLine="1"/>
              <w:jc w:val="center"/>
              <w:rPr>
                <w:b/>
                <w:sz w:val="15"/>
              </w:rPr>
            </w:pPr>
            <w:r>
              <w:rPr>
                <w:b/>
                <w:sz w:val="15"/>
              </w:rPr>
              <w:t>FORNECIMENTO DE</w:t>
            </w:r>
            <w:r>
              <w:rPr>
                <w:b/>
                <w:spacing w:val="40"/>
                <w:sz w:val="15"/>
              </w:rPr>
              <w:t xml:space="preserve"> </w:t>
            </w:r>
            <w:r>
              <w:rPr>
                <w:b/>
                <w:sz w:val="15"/>
              </w:rPr>
              <w:t>UNIFORME REFLETIVEL,</w:t>
            </w:r>
            <w:r>
              <w:rPr>
                <w:b/>
                <w:spacing w:val="40"/>
                <w:sz w:val="15"/>
              </w:rPr>
              <w:t xml:space="preserve"> </w:t>
            </w:r>
            <w:r>
              <w:rPr>
                <w:b/>
                <w:sz w:val="15"/>
              </w:rPr>
              <w:t>MACACÃO APROPRIADO AO MOTORISTA DO</w:t>
            </w:r>
            <w:r>
              <w:rPr>
                <w:b/>
                <w:spacing w:val="40"/>
                <w:sz w:val="15"/>
              </w:rPr>
              <w:t xml:space="preserve"> </w:t>
            </w:r>
            <w:r>
              <w:rPr>
                <w:b/>
                <w:sz w:val="15"/>
              </w:rPr>
              <w:t>CAMINHÃO</w:t>
            </w:r>
            <w:r>
              <w:rPr>
                <w:b/>
                <w:spacing w:val="-10"/>
                <w:sz w:val="15"/>
              </w:rPr>
              <w:t xml:space="preserve"> </w:t>
            </w:r>
            <w:r>
              <w:rPr>
                <w:b/>
                <w:sz w:val="15"/>
              </w:rPr>
              <w:t>COMBOIO,</w:t>
            </w:r>
            <w:r>
              <w:rPr>
                <w:b/>
                <w:spacing w:val="16"/>
                <w:sz w:val="15"/>
              </w:rPr>
              <w:t xml:space="preserve"> </w:t>
            </w:r>
            <w:r>
              <w:rPr>
                <w:b/>
                <w:sz w:val="15"/>
              </w:rPr>
              <w:t>CONTENDO</w:t>
            </w:r>
            <w:r>
              <w:rPr>
                <w:b/>
                <w:spacing w:val="-10"/>
                <w:sz w:val="15"/>
              </w:rPr>
              <w:t xml:space="preserve"> </w:t>
            </w:r>
            <w:r>
              <w:rPr>
                <w:b/>
                <w:sz w:val="15"/>
              </w:rPr>
              <w:t>IDENTIFICAÇÃO</w:t>
            </w:r>
            <w:r>
              <w:rPr>
                <w:b/>
                <w:spacing w:val="40"/>
                <w:sz w:val="15"/>
              </w:rPr>
              <w:t xml:space="preserve"> </w:t>
            </w:r>
            <w:r>
              <w:rPr>
                <w:b/>
                <w:sz w:val="15"/>
              </w:rPr>
              <w:t>DA CONTRATADA COMO NOME E LOGO, À TODOS</w:t>
            </w:r>
            <w:r>
              <w:rPr>
                <w:b/>
                <w:spacing w:val="40"/>
                <w:sz w:val="15"/>
              </w:rPr>
              <w:t xml:space="preserve"> </w:t>
            </w:r>
            <w:r>
              <w:rPr>
                <w:b/>
                <w:sz w:val="15"/>
              </w:rPr>
              <w:t>OS CARGOS ELENCADOS NO TERMO DE</w:t>
            </w:r>
            <w:r>
              <w:rPr>
                <w:b/>
                <w:spacing w:val="40"/>
                <w:sz w:val="15"/>
              </w:rPr>
              <w:t xml:space="preserve"> </w:t>
            </w:r>
            <w:r>
              <w:rPr>
                <w:b/>
                <w:sz w:val="15"/>
              </w:rPr>
              <w:t>REFERÊNCIA</w:t>
            </w:r>
            <w:r>
              <w:rPr>
                <w:b/>
                <w:spacing w:val="80"/>
                <w:sz w:val="15"/>
              </w:rPr>
              <w:t xml:space="preserve"> </w:t>
            </w:r>
            <w:r>
              <w:rPr>
                <w:b/>
                <w:sz w:val="15"/>
              </w:rPr>
              <w:t>EM OBSERVÂNCIA A NORMA</w:t>
            </w:r>
            <w:r>
              <w:rPr>
                <w:b/>
                <w:spacing w:val="40"/>
                <w:sz w:val="15"/>
              </w:rPr>
              <w:t xml:space="preserve"> </w:t>
            </w:r>
            <w:r>
              <w:rPr>
                <w:b/>
                <w:sz w:val="15"/>
              </w:rPr>
              <w:t>REGULAMENTADORA NR24 DO MINISTÉRIO DO</w:t>
            </w:r>
            <w:r>
              <w:rPr>
                <w:b/>
                <w:spacing w:val="40"/>
                <w:sz w:val="15"/>
              </w:rPr>
              <w:t xml:space="preserve"> </w:t>
            </w:r>
            <w:r>
              <w:rPr>
                <w:b/>
                <w:sz w:val="15"/>
              </w:rPr>
              <w:t>TRABALHO E EMPREGO .</w:t>
            </w:r>
          </w:p>
        </w:tc>
        <w:tc>
          <w:tcPr>
            <w:tcW w:w="1134" w:type="dxa"/>
          </w:tcPr>
          <w:p w14:paraId="6843EFF8" w14:textId="77777777" w:rsidR="00A62B06" w:rsidRDefault="00A62B06" w:rsidP="0097636D">
            <w:pPr>
              <w:pStyle w:val="TableParagraph"/>
              <w:rPr>
                <w:sz w:val="15"/>
              </w:rPr>
            </w:pPr>
          </w:p>
          <w:p w14:paraId="1159D9AC" w14:textId="77777777" w:rsidR="00A62B06" w:rsidRDefault="00A62B06" w:rsidP="0097636D">
            <w:pPr>
              <w:pStyle w:val="TableParagraph"/>
              <w:rPr>
                <w:sz w:val="15"/>
              </w:rPr>
            </w:pPr>
          </w:p>
          <w:p w14:paraId="3F004BBD" w14:textId="77777777" w:rsidR="00A62B06" w:rsidRDefault="00A62B06" w:rsidP="0097636D">
            <w:pPr>
              <w:pStyle w:val="TableParagraph"/>
              <w:rPr>
                <w:sz w:val="15"/>
              </w:rPr>
            </w:pPr>
          </w:p>
          <w:p w14:paraId="09666A9B" w14:textId="77777777" w:rsidR="00A62B06" w:rsidRDefault="00A62B06" w:rsidP="0097636D">
            <w:pPr>
              <w:pStyle w:val="TableParagraph"/>
              <w:rPr>
                <w:sz w:val="15"/>
              </w:rPr>
            </w:pPr>
          </w:p>
          <w:p w14:paraId="391460B9" w14:textId="77777777" w:rsidR="00A62B06" w:rsidRDefault="00A62B06" w:rsidP="0097636D">
            <w:pPr>
              <w:pStyle w:val="TableParagraph"/>
              <w:rPr>
                <w:sz w:val="15"/>
              </w:rPr>
            </w:pPr>
          </w:p>
          <w:p w14:paraId="5DCF7DAF" w14:textId="77777777" w:rsidR="00A62B06" w:rsidRDefault="00A62B06" w:rsidP="0097636D">
            <w:pPr>
              <w:pStyle w:val="TableParagraph"/>
              <w:spacing w:before="29"/>
              <w:rPr>
                <w:sz w:val="15"/>
              </w:rPr>
            </w:pPr>
          </w:p>
          <w:p w14:paraId="7C1592AA" w14:textId="77777777" w:rsidR="00A62B06" w:rsidRDefault="00A62B06" w:rsidP="0097636D">
            <w:pPr>
              <w:pStyle w:val="TableParagraph"/>
              <w:ind w:left="16"/>
              <w:jc w:val="center"/>
              <w:rPr>
                <w:sz w:val="15"/>
              </w:rPr>
            </w:pPr>
            <w:r>
              <w:rPr>
                <w:spacing w:val="-5"/>
                <w:sz w:val="15"/>
              </w:rPr>
              <w:t>MÊS</w:t>
            </w:r>
          </w:p>
        </w:tc>
        <w:tc>
          <w:tcPr>
            <w:tcW w:w="1418" w:type="dxa"/>
          </w:tcPr>
          <w:p w14:paraId="62A879C5" w14:textId="77777777" w:rsidR="00A62B06" w:rsidRDefault="00A62B06" w:rsidP="0097636D">
            <w:pPr>
              <w:pStyle w:val="TableParagraph"/>
              <w:rPr>
                <w:sz w:val="15"/>
              </w:rPr>
            </w:pPr>
          </w:p>
          <w:p w14:paraId="745457B3" w14:textId="77777777" w:rsidR="00A62B06" w:rsidRDefault="00A62B06" w:rsidP="0097636D">
            <w:pPr>
              <w:pStyle w:val="TableParagraph"/>
              <w:rPr>
                <w:sz w:val="15"/>
              </w:rPr>
            </w:pPr>
          </w:p>
          <w:p w14:paraId="62B565C3" w14:textId="77777777" w:rsidR="00A62B06" w:rsidRDefault="00A62B06" w:rsidP="0097636D">
            <w:pPr>
              <w:pStyle w:val="TableParagraph"/>
              <w:rPr>
                <w:sz w:val="15"/>
              </w:rPr>
            </w:pPr>
          </w:p>
          <w:p w14:paraId="640DCDDE" w14:textId="77777777" w:rsidR="00A62B06" w:rsidRDefault="00A62B06" w:rsidP="0097636D">
            <w:pPr>
              <w:pStyle w:val="TableParagraph"/>
              <w:rPr>
                <w:sz w:val="15"/>
              </w:rPr>
            </w:pPr>
          </w:p>
          <w:p w14:paraId="009FAA4C" w14:textId="77777777" w:rsidR="00A62B06" w:rsidRDefault="00A62B06" w:rsidP="0097636D">
            <w:pPr>
              <w:pStyle w:val="TableParagraph"/>
              <w:rPr>
                <w:sz w:val="15"/>
              </w:rPr>
            </w:pPr>
          </w:p>
          <w:p w14:paraId="0854E7A0" w14:textId="77777777" w:rsidR="00A62B06" w:rsidRDefault="00A62B06" w:rsidP="0097636D">
            <w:pPr>
              <w:pStyle w:val="TableParagraph"/>
              <w:spacing w:before="29"/>
              <w:rPr>
                <w:sz w:val="15"/>
              </w:rPr>
            </w:pPr>
          </w:p>
          <w:p w14:paraId="3C469994" w14:textId="77777777" w:rsidR="00A62B06" w:rsidRDefault="00A62B06" w:rsidP="0097636D">
            <w:pPr>
              <w:pStyle w:val="TableParagraph"/>
              <w:ind w:left="16" w:right="1"/>
              <w:jc w:val="center"/>
              <w:rPr>
                <w:sz w:val="15"/>
              </w:rPr>
            </w:pPr>
            <w:r>
              <w:rPr>
                <w:spacing w:val="-5"/>
                <w:sz w:val="15"/>
              </w:rPr>
              <w:t>12</w:t>
            </w:r>
          </w:p>
        </w:tc>
        <w:tc>
          <w:tcPr>
            <w:tcW w:w="2268" w:type="dxa"/>
          </w:tcPr>
          <w:p w14:paraId="7B7E876F" w14:textId="77777777" w:rsidR="00A62B06" w:rsidRDefault="00A62B06" w:rsidP="0097636D">
            <w:pPr>
              <w:pStyle w:val="TableParagraph"/>
              <w:rPr>
                <w:sz w:val="15"/>
              </w:rPr>
            </w:pPr>
          </w:p>
          <w:p w14:paraId="401EAC8E" w14:textId="77777777" w:rsidR="00A62B06" w:rsidRDefault="00A62B06" w:rsidP="0097636D">
            <w:pPr>
              <w:pStyle w:val="TableParagraph"/>
              <w:rPr>
                <w:sz w:val="15"/>
              </w:rPr>
            </w:pPr>
          </w:p>
          <w:p w14:paraId="3AE302B1" w14:textId="77777777" w:rsidR="00A62B06" w:rsidRDefault="00A62B06" w:rsidP="0097636D">
            <w:pPr>
              <w:pStyle w:val="TableParagraph"/>
              <w:rPr>
                <w:sz w:val="15"/>
              </w:rPr>
            </w:pPr>
          </w:p>
          <w:p w14:paraId="31EB0131" w14:textId="77777777" w:rsidR="00A62B06" w:rsidRDefault="00A62B06" w:rsidP="0097636D">
            <w:pPr>
              <w:pStyle w:val="TableParagraph"/>
              <w:rPr>
                <w:sz w:val="15"/>
              </w:rPr>
            </w:pPr>
          </w:p>
          <w:p w14:paraId="1F9973D1" w14:textId="77777777" w:rsidR="00A62B06" w:rsidRDefault="00A62B06" w:rsidP="0097636D">
            <w:pPr>
              <w:pStyle w:val="TableParagraph"/>
              <w:spacing w:before="7"/>
              <w:rPr>
                <w:sz w:val="15"/>
              </w:rPr>
            </w:pPr>
          </w:p>
          <w:p w14:paraId="5CFCE98C" w14:textId="77777777" w:rsidR="00A62B06" w:rsidRDefault="00A62B06" w:rsidP="0097636D">
            <w:pPr>
              <w:pStyle w:val="TableParagraph"/>
              <w:ind w:left="55" w:right="38"/>
              <w:jc w:val="center"/>
              <w:rPr>
                <w:sz w:val="15"/>
              </w:rPr>
            </w:pPr>
            <w:r>
              <w:rPr>
                <w:spacing w:val="-2"/>
                <w:sz w:val="15"/>
              </w:rPr>
              <w:t>602718</w:t>
            </w:r>
          </w:p>
        </w:tc>
      </w:tr>
      <w:tr w:rsidR="00A62B06" w14:paraId="3073268A" w14:textId="77777777" w:rsidTr="007B194F">
        <w:trPr>
          <w:trHeight w:val="2887"/>
        </w:trPr>
        <w:tc>
          <w:tcPr>
            <w:tcW w:w="933" w:type="dxa"/>
          </w:tcPr>
          <w:p w14:paraId="1010FC37" w14:textId="77777777" w:rsidR="00A62B06" w:rsidRDefault="00A62B06" w:rsidP="0097636D">
            <w:pPr>
              <w:pStyle w:val="TableParagraph"/>
              <w:rPr>
                <w:sz w:val="15"/>
              </w:rPr>
            </w:pPr>
          </w:p>
          <w:p w14:paraId="76A890A3" w14:textId="77777777" w:rsidR="00A62B06" w:rsidRDefault="00A62B06" w:rsidP="0097636D">
            <w:pPr>
              <w:pStyle w:val="TableParagraph"/>
              <w:rPr>
                <w:sz w:val="15"/>
              </w:rPr>
            </w:pPr>
          </w:p>
          <w:p w14:paraId="3BC1A212" w14:textId="77777777" w:rsidR="00A62B06" w:rsidRDefault="00A62B06" w:rsidP="0097636D">
            <w:pPr>
              <w:pStyle w:val="TableParagraph"/>
              <w:rPr>
                <w:sz w:val="15"/>
              </w:rPr>
            </w:pPr>
          </w:p>
          <w:p w14:paraId="0E7352E6" w14:textId="77777777" w:rsidR="00A62B06" w:rsidRDefault="00A62B06" w:rsidP="0097636D">
            <w:pPr>
              <w:pStyle w:val="TableParagraph"/>
              <w:rPr>
                <w:sz w:val="15"/>
              </w:rPr>
            </w:pPr>
          </w:p>
          <w:p w14:paraId="79400A88" w14:textId="77777777" w:rsidR="00A62B06" w:rsidRDefault="00A62B06" w:rsidP="0097636D">
            <w:pPr>
              <w:pStyle w:val="TableParagraph"/>
              <w:rPr>
                <w:sz w:val="15"/>
              </w:rPr>
            </w:pPr>
          </w:p>
          <w:p w14:paraId="28E10077" w14:textId="77777777" w:rsidR="00A62B06" w:rsidRDefault="00A62B06" w:rsidP="0097636D">
            <w:pPr>
              <w:pStyle w:val="TableParagraph"/>
              <w:rPr>
                <w:sz w:val="15"/>
              </w:rPr>
            </w:pPr>
          </w:p>
          <w:p w14:paraId="5ADB8ED9" w14:textId="77777777" w:rsidR="00A62B06" w:rsidRDefault="00A62B06" w:rsidP="0097636D">
            <w:pPr>
              <w:pStyle w:val="TableParagraph"/>
              <w:rPr>
                <w:sz w:val="15"/>
              </w:rPr>
            </w:pPr>
          </w:p>
          <w:p w14:paraId="34040ED2" w14:textId="77777777" w:rsidR="00A62B06" w:rsidRDefault="00A62B06" w:rsidP="0097636D">
            <w:pPr>
              <w:pStyle w:val="TableParagraph"/>
              <w:spacing w:before="115"/>
              <w:rPr>
                <w:sz w:val="15"/>
              </w:rPr>
            </w:pPr>
          </w:p>
          <w:p w14:paraId="1AB96F06" w14:textId="77777777" w:rsidR="00A62B06" w:rsidRDefault="00A62B06" w:rsidP="0097636D">
            <w:pPr>
              <w:pStyle w:val="TableParagraph"/>
              <w:ind w:left="15"/>
              <w:jc w:val="center"/>
              <w:rPr>
                <w:sz w:val="15"/>
              </w:rPr>
            </w:pPr>
            <w:r>
              <w:rPr>
                <w:spacing w:val="-5"/>
                <w:sz w:val="15"/>
              </w:rPr>
              <w:t>16</w:t>
            </w:r>
          </w:p>
        </w:tc>
        <w:tc>
          <w:tcPr>
            <w:tcW w:w="4750" w:type="dxa"/>
          </w:tcPr>
          <w:p w14:paraId="56E4FFC3" w14:textId="77777777" w:rsidR="00A62B06" w:rsidRDefault="00A62B06" w:rsidP="0097636D">
            <w:pPr>
              <w:pStyle w:val="TableParagraph"/>
              <w:rPr>
                <w:sz w:val="15"/>
              </w:rPr>
            </w:pPr>
          </w:p>
          <w:p w14:paraId="2A34B9BA" w14:textId="77777777" w:rsidR="00A62B06" w:rsidRDefault="00A62B06" w:rsidP="0097636D">
            <w:pPr>
              <w:pStyle w:val="TableParagraph"/>
              <w:spacing w:before="76"/>
              <w:rPr>
                <w:sz w:val="15"/>
              </w:rPr>
            </w:pPr>
          </w:p>
          <w:p w14:paraId="43C5DEE6" w14:textId="77777777" w:rsidR="00A62B06" w:rsidRDefault="00A62B06" w:rsidP="0097636D">
            <w:pPr>
              <w:pStyle w:val="TableParagraph"/>
              <w:spacing w:line="321" w:lineRule="auto"/>
              <w:ind w:left="157" w:right="177"/>
              <w:jc w:val="center"/>
              <w:rPr>
                <w:b/>
                <w:sz w:val="15"/>
              </w:rPr>
            </w:pPr>
            <w:r>
              <w:rPr>
                <w:b/>
                <w:sz w:val="15"/>
              </w:rPr>
              <w:t>FORNECIMENTO DE EPI´S, EPC´S A TODOS OS</w:t>
            </w:r>
            <w:r>
              <w:rPr>
                <w:b/>
                <w:spacing w:val="40"/>
                <w:sz w:val="15"/>
              </w:rPr>
              <w:t xml:space="preserve"> </w:t>
            </w:r>
            <w:r>
              <w:rPr>
                <w:b/>
                <w:sz w:val="15"/>
              </w:rPr>
              <w:t>OPERADORES CONTRATADOS E QUALQUER</w:t>
            </w:r>
            <w:r>
              <w:rPr>
                <w:b/>
                <w:spacing w:val="40"/>
                <w:sz w:val="15"/>
              </w:rPr>
              <w:t xml:space="preserve"> </w:t>
            </w:r>
            <w:r>
              <w:rPr>
                <w:b/>
                <w:sz w:val="15"/>
              </w:rPr>
              <w:t>ITEM</w:t>
            </w:r>
            <w:r>
              <w:rPr>
                <w:b/>
                <w:spacing w:val="40"/>
                <w:sz w:val="15"/>
              </w:rPr>
              <w:t xml:space="preserve"> </w:t>
            </w:r>
            <w:r>
              <w:rPr>
                <w:b/>
                <w:sz w:val="15"/>
              </w:rPr>
              <w:t>NECESSÁRIO DE ACORDO COM A</w:t>
            </w:r>
            <w:r>
              <w:rPr>
                <w:b/>
                <w:spacing w:val="40"/>
                <w:sz w:val="15"/>
              </w:rPr>
              <w:t xml:space="preserve"> </w:t>
            </w:r>
            <w:r>
              <w:rPr>
                <w:b/>
                <w:sz w:val="15"/>
              </w:rPr>
              <w:t>LEGISLAÇÃO</w:t>
            </w:r>
            <w:r>
              <w:rPr>
                <w:b/>
                <w:spacing w:val="-10"/>
                <w:sz w:val="15"/>
              </w:rPr>
              <w:t xml:space="preserve"> </w:t>
            </w:r>
            <w:r>
              <w:rPr>
                <w:b/>
                <w:sz w:val="15"/>
              </w:rPr>
              <w:t>TRABALHISTA;</w:t>
            </w:r>
            <w:r>
              <w:rPr>
                <w:b/>
                <w:spacing w:val="-9"/>
                <w:sz w:val="15"/>
              </w:rPr>
              <w:t xml:space="preserve"> </w:t>
            </w:r>
            <w:r>
              <w:rPr>
                <w:b/>
                <w:sz w:val="15"/>
              </w:rPr>
              <w:t>OBSERVÂNCIA</w:t>
            </w:r>
            <w:r>
              <w:rPr>
                <w:b/>
                <w:spacing w:val="-10"/>
                <w:sz w:val="15"/>
              </w:rPr>
              <w:t xml:space="preserve"> </w:t>
            </w:r>
            <w:r>
              <w:rPr>
                <w:b/>
                <w:sz w:val="15"/>
              </w:rPr>
              <w:t>DAS</w:t>
            </w:r>
          </w:p>
          <w:p w14:paraId="1904FE97" w14:textId="77777777" w:rsidR="00A62B06" w:rsidRDefault="00A62B06" w:rsidP="0097636D">
            <w:pPr>
              <w:pStyle w:val="TableParagraph"/>
              <w:spacing w:before="2" w:line="321" w:lineRule="auto"/>
              <w:ind w:left="53" w:right="74"/>
              <w:jc w:val="center"/>
              <w:rPr>
                <w:sz w:val="15"/>
              </w:rPr>
            </w:pPr>
            <w:r>
              <w:rPr>
                <w:b/>
                <w:sz w:val="15"/>
              </w:rPr>
              <w:t>NORMAS</w:t>
            </w:r>
            <w:r>
              <w:rPr>
                <w:b/>
                <w:spacing w:val="-8"/>
                <w:sz w:val="15"/>
              </w:rPr>
              <w:t xml:space="preserve"> </w:t>
            </w:r>
            <w:r>
              <w:rPr>
                <w:b/>
                <w:sz w:val="15"/>
              </w:rPr>
              <w:t>REGULAMENTADORAS</w:t>
            </w:r>
            <w:r>
              <w:rPr>
                <w:b/>
                <w:spacing w:val="-9"/>
                <w:sz w:val="15"/>
              </w:rPr>
              <w:t xml:space="preserve"> </w:t>
            </w:r>
            <w:r>
              <w:rPr>
                <w:sz w:val="15"/>
              </w:rPr>
              <w:t>que</w:t>
            </w:r>
            <w:r>
              <w:rPr>
                <w:spacing w:val="-8"/>
                <w:sz w:val="15"/>
              </w:rPr>
              <w:t xml:space="preserve"> </w:t>
            </w:r>
            <w:r>
              <w:rPr>
                <w:sz w:val="15"/>
              </w:rPr>
              <w:t>reforça</w:t>
            </w:r>
            <w:r>
              <w:rPr>
                <w:spacing w:val="-8"/>
                <w:sz w:val="15"/>
              </w:rPr>
              <w:t xml:space="preserve"> </w:t>
            </w:r>
            <w:r>
              <w:rPr>
                <w:sz w:val="15"/>
              </w:rPr>
              <w:t>a</w:t>
            </w:r>
            <w:r>
              <w:rPr>
                <w:spacing w:val="-8"/>
                <w:sz w:val="15"/>
              </w:rPr>
              <w:t xml:space="preserve"> </w:t>
            </w:r>
            <w:r>
              <w:rPr>
                <w:sz w:val="15"/>
              </w:rPr>
              <w:t>utilização</w:t>
            </w:r>
            <w:r>
              <w:rPr>
                <w:spacing w:val="40"/>
                <w:sz w:val="15"/>
              </w:rPr>
              <w:t xml:space="preserve"> </w:t>
            </w:r>
            <w:r>
              <w:rPr>
                <w:sz w:val="15"/>
              </w:rPr>
              <w:t>de EPI´s necessários aos operadores em atenção especial à</w:t>
            </w:r>
            <w:r>
              <w:rPr>
                <w:spacing w:val="40"/>
                <w:sz w:val="15"/>
              </w:rPr>
              <w:t xml:space="preserve"> </w:t>
            </w:r>
            <w:r>
              <w:rPr>
                <w:sz w:val="15"/>
              </w:rPr>
              <w:t>sapatos adequados, protetor solar, repelente e protetores</w:t>
            </w:r>
            <w:r>
              <w:rPr>
                <w:spacing w:val="40"/>
                <w:sz w:val="15"/>
              </w:rPr>
              <w:t xml:space="preserve"> </w:t>
            </w:r>
            <w:r>
              <w:rPr>
                <w:sz w:val="15"/>
              </w:rPr>
              <w:t>auriculares, bem como sua revisão e troca de acordo com o</w:t>
            </w:r>
            <w:r>
              <w:rPr>
                <w:spacing w:val="40"/>
                <w:sz w:val="15"/>
              </w:rPr>
              <w:t xml:space="preserve"> </w:t>
            </w:r>
            <w:r>
              <w:rPr>
                <w:sz w:val="15"/>
              </w:rPr>
              <w:t>estabelecido na referida NR</w:t>
            </w:r>
            <w:r>
              <w:rPr>
                <w:b/>
                <w:sz w:val="15"/>
              </w:rPr>
              <w:t>;</w:t>
            </w:r>
            <w:r>
              <w:rPr>
                <w:b/>
                <w:spacing w:val="40"/>
                <w:sz w:val="15"/>
              </w:rPr>
              <w:t xml:space="preserve"> </w:t>
            </w:r>
            <w:r>
              <w:rPr>
                <w:b/>
                <w:sz w:val="15"/>
              </w:rPr>
              <w:t>OBSERVÂNCIA DAS</w:t>
            </w:r>
            <w:r>
              <w:rPr>
                <w:b/>
                <w:spacing w:val="40"/>
                <w:sz w:val="15"/>
              </w:rPr>
              <w:t xml:space="preserve"> </w:t>
            </w:r>
            <w:r>
              <w:rPr>
                <w:b/>
                <w:sz w:val="15"/>
              </w:rPr>
              <w:t xml:space="preserve">NORMAS REGULAMENTADORAS </w:t>
            </w:r>
            <w:r>
              <w:rPr>
                <w:sz w:val="15"/>
              </w:rPr>
              <w:t>do Ministério do</w:t>
            </w:r>
            <w:r>
              <w:rPr>
                <w:spacing w:val="40"/>
                <w:sz w:val="15"/>
              </w:rPr>
              <w:t xml:space="preserve"> </w:t>
            </w:r>
            <w:r>
              <w:rPr>
                <w:sz w:val="15"/>
              </w:rPr>
              <w:t>Trabalho e Emprego</w:t>
            </w:r>
          </w:p>
        </w:tc>
        <w:tc>
          <w:tcPr>
            <w:tcW w:w="1134" w:type="dxa"/>
          </w:tcPr>
          <w:p w14:paraId="6FA7A2F2" w14:textId="77777777" w:rsidR="00A62B06" w:rsidRDefault="00A62B06" w:rsidP="0097636D">
            <w:pPr>
              <w:pStyle w:val="TableParagraph"/>
              <w:rPr>
                <w:sz w:val="15"/>
              </w:rPr>
            </w:pPr>
          </w:p>
          <w:p w14:paraId="0D2311AF" w14:textId="77777777" w:rsidR="00A62B06" w:rsidRDefault="00A62B06" w:rsidP="0097636D">
            <w:pPr>
              <w:pStyle w:val="TableParagraph"/>
              <w:rPr>
                <w:sz w:val="15"/>
              </w:rPr>
            </w:pPr>
          </w:p>
          <w:p w14:paraId="156A0C1E" w14:textId="77777777" w:rsidR="00A62B06" w:rsidRDefault="00A62B06" w:rsidP="0097636D">
            <w:pPr>
              <w:pStyle w:val="TableParagraph"/>
              <w:rPr>
                <w:sz w:val="15"/>
              </w:rPr>
            </w:pPr>
          </w:p>
          <w:p w14:paraId="205F8E74" w14:textId="77777777" w:rsidR="00A62B06" w:rsidRDefault="00A62B06" w:rsidP="0097636D">
            <w:pPr>
              <w:pStyle w:val="TableParagraph"/>
              <w:rPr>
                <w:sz w:val="15"/>
              </w:rPr>
            </w:pPr>
          </w:p>
          <w:p w14:paraId="0CE8AA6C" w14:textId="77777777" w:rsidR="00A62B06" w:rsidRDefault="00A62B06" w:rsidP="0097636D">
            <w:pPr>
              <w:pStyle w:val="TableParagraph"/>
              <w:rPr>
                <w:sz w:val="15"/>
              </w:rPr>
            </w:pPr>
          </w:p>
          <w:p w14:paraId="54DEA023" w14:textId="77777777" w:rsidR="00A62B06" w:rsidRDefault="00A62B06" w:rsidP="0097636D">
            <w:pPr>
              <w:pStyle w:val="TableParagraph"/>
              <w:rPr>
                <w:sz w:val="15"/>
              </w:rPr>
            </w:pPr>
          </w:p>
          <w:p w14:paraId="7BB253AD" w14:textId="77777777" w:rsidR="00A62B06" w:rsidRDefault="00A62B06" w:rsidP="0097636D">
            <w:pPr>
              <w:pStyle w:val="TableParagraph"/>
              <w:rPr>
                <w:sz w:val="15"/>
              </w:rPr>
            </w:pPr>
          </w:p>
          <w:p w14:paraId="03410272" w14:textId="77777777" w:rsidR="00A62B06" w:rsidRDefault="00A62B06" w:rsidP="0097636D">
            <w:pPr>
              <w:pStyle w:val="TableParagraph"/>
              <w:spacing w:before="115"/>
              <w:rPr>
                <w:sz w:val="15"/>
              </w:rPr>
            </w:pPr>
          </w:p>
          <w:p w14:paraId="700786C9" w14:textId="77777777" w:rsidR="00A62B06" w:rsidRDefault="00A62B06" w:rsidP="0097636D">
            <w:pPr>
              <w:pStyle w:val="TableParagraph"/>
              <w:ind w:left="16"/>
              <w:jc w:val="center"/>
              <w:rPr>
                <w:sz w:val="15"/>
              </w:rPr>
            </w:pPr>
            <w:r>
              <w:rPr>
                <w:spacing w:val="-5"/>
                <w:sz w:val="15"/>
              </w:rPr>
              <w:t>MÊS</w:t>
            </w:r>
          </w:p>
        </w:tc>
        <w:tc>
          <w:tcPr>
            <w:tcW w:w="1418" w:type="dxa"/>
          </w:tcPr>
          <w:p w14:paraId="6BCAAFC6" w14:textId="77777777" w:rsidR="00A62B06" w:rsidRDefault="00A62B06" w:rsidP="0097636D">
            <w:pPr>
              <w:pStyle w:val="TableParagraph"/>
              <w:rPr>
                <w:sz w:val="15"/>
              </w:rPr>
            </w:pPr>
          </w:p>
          <w:p w14:paraId="59C63F48" w14:textId="77777777" w:rsidR="00A62B06" w:rsidRDefault="00A62B06" w:rsidP="0097636D">
            <w:pPr>
              <w:pStyle w:val="TableParagraph"/>
              <w:rPr>
                <w:sz w:val="15"/>
              </w:rPr>
            </w:pPr>
          </w:p>
          <w:p w14:paraId="25768CD7" w14:textId="77777777" w:rsidR="00A62B06" w:rsidRDefault="00A62B06" w:rsidP="0097636D">
            <w:pPr>
              <w:pStyle w:val="TableParagraph"/>
              <w:rPr>
                <w:sz w:val="15"/>
              </w:rPr>
            </w:pPr>
          </w:p>
          <w:p w14:paraId="5005EC38" w14:textId="77777777" w:rsidR="00A62B06" w:rsidRDefault="00A62B06" w:rsidP="0097636D">
            <w:pPr>
              <w:pStyle w:val="TableParagraph"/>
              <w:rPr>
                <w:sz w:val="15"/>
              </w:rPr>
            </w:pPr>
          </w:p>
          <w:p w14:paraId="0E441190" w14:textId="77777777" w:rsidR="00A62B06" w:rsidRDefault="00A62B06" w:rsidP="0097636D">
            <w:pPr>
              <w:pStyle w:val="TableParagraph"/>
              <w:rPr>
                <w:sz w:val="15"/>
              </w:rPr>
            </w:pPr>
          </w:p>
          <w:p w14:paraId="64628665" w14:textId="77777777" w:rsidR="00A62B06" w:rsidRDefault="00A62B06" w:rsidP="0097636D">
            <w:pPr>
              <w:pStyle w:val="TableParagraph"/>
              <w:rPr>
                <w:sz w:val="15"/>
              </w:rPr>
            </w:pPr>
          </w:p>
          <w:p w14:paraId="32CABCAA" w14:textId="77777777" w:rsidR="00A62B06" w:rsidRDefault="00A62B06" w:rsidP="0097636D">
            <w:pPr>
              <w:pStyle w:val="TableParagraph"/>
              <w:rPr>
                <w:sz w:val="15"/>
              </w:rPr>
            </w:pPr>
          </w:p>
          <w:p w14:paraId="26B495C8" w14:textId="77777777" w:rsidR="00A62B06" w:rsidRDefault="00A62B06" w:rsidP="0097636D">
            <w:pPr>
              <w:pStyle w:val="TableParagraph"/>
              <w:spacing w:before="115"/>
              <w:rPr>
                <w:sz w:val="15"/>
              </w:rPr>
            </w:pPr>
          </w:p>
          <w:p w14:paraId="78E2F331" w14:textId="77777777" w:rsidR="00A62B06" w:rsidRDefault="00A62B06" w:rsidP="0097636D">
            <w:pPr>
              <w:pStyle w:val="TableParagraph"/>
              <w:ind w:left="16" w:right="1"/>
              <w:jc w:val="center"/>
              <w:rPr>
                <w:sz w:val="15"/>
              </w:rPr>
            </w:pPr>
            <w:r>
              <w:rPr>
                <w:spacing w:val="-5"/>
                <w:sz w:val="15"/>
              </w:rPr>
              <w:t>12</w:t>
            </w:r>
          </w:p>
        </w:tc>
        <w:tc>
          <w:tcPr>
            <w:tcW w:w="2268" w:type="dxa"/>
          </w:tcPr>
          <w:p w14:paraId="3598A154" w14:textId="77777777" w:rsidR="00A62B06" w:rsidRDefault="00A62B06" w:rsidP="0097636D">
            <w:pPr>
              <w:pStyle w:val="TableParagraph"/>
              <w:rPr>
                <w:sz w:val="15"/>
              </w:rPr>
            </w:pPr>
          </w:p>
          <w:p w14:paraId="3B71D72D" w14:textId="77777777" w:rsidR="00A62B06" w:rsidRDefault="00A62B06" w:rsidP="0097636D">
            <w:pPr>
              <w:pStyle w:val="TableParagraph"/>
              <w:rPr>
                <w:sz w:val="15"/>
              </w:rPr>
            </w:pPr>
          </w:p>
          <w:p w14:paraId="2F3A77B4" w14:textId="77777777" w:rsidR="00A62B06" w:rsidRDefault="00A62B06" w:rsidP="0097636D">
            <w:pPr>
              <w:pStyle w:val="TableParagraph"/>
              <w:rPr>
                <w:sz w:val="15"/>
              </w:rPr>
            </w:pPr>
          </w:p>
          <w:p w14:paraId="3F67C4D9" w14:textId="77777777" w:rsidR="007B194F" w:rsidRDefault="007B194F" w:rsidP="0097636D">
            <w:pPr>
              <w:pStyle w:val="TableParagraph"/>
              <w:rPr>
                <w:sz w:val="15"/>
              </w:rPr>
            </w:pPr>
          </w:p>
          <w:p w14:paraId="54E2AEC1" w14:textId="77777777" w:rsidR="007B194F" w:rsidRDefault="007B194F" w:rsidP="0097636D">
            <w:pPr>
              <w:pStyle w:val="TableParagraph"/>
              <w:rPr>
                <w:sz w:val="15"/>
              </w:rPr>
            </w:pPr>
          </w:p>
          <w:p w14:paraId="710F0B4E" w14:textId="77777777" w:rsidR="00A62B06" w:rsidRDefault="00A62B06" w:rsidP="0097636D">
            <w:pPr>
              <w:pStyle w:val="TableParagraph"/>
              <w:spacing w:before="7"/>
              <w:rPr>
                <w:sz w:val="15"/>
              </w:rPr>
            </w:pPr>
          </w:p>
          <w:p w14:paraId="6931A426" w14:textId="77777777" w:rsidR="00A62B06" w:rsidRDefault="00A62B06" w:rsidP="0097636D">
            <w:pPr>
              <w:pStyle w:val="TableParagraph"/>
              <w:ind w:left="55" w:right="38"/>
              <w:jc w:val="center"/>
              <w:rPr>
                <w:sz w:val="15"/>
              </w:rPr>
            </w:pPr>
            <w:r>
              <w:rPr>
                <w:spacing w:val="-2"/>
                <w:sz w:val="15"/>
              </w:rPr>
              <w:t>453744</w:t>
            </w:r>
          </w:p>
        </w:tc>
      </w:tr>
      <w:tr w:rsidR="00A62B06" w14:paraId="18F53D92" w14:textId="77777777" w:rsidTr="007B194F">
        <w:trPr>
          <w:trHeight w:val="1263"/>
        </w:trPr>
        <w:tc>
          <w:tcPr>
            <w:tcW w:w="933" w:type="dxa"/>
            <w:tcBorders>
              <w:bottom w:val="nil"/>
            </w:tcBorders>
          </w:tcPr>
          <w:p w14:paraId="4C9A42B7" w14:textId="77777777" w:rsidR="00A62B06" w:rsidRDefault="00A62B06" w:rsidP="0097636D">
            <w:pPr>
              <w:pStyle w:val="TableParagraph"/>
              <w:rPr>
                <w:sz w:val="14"/>
              </w:rPr>
            </w:pPr>
          </w:p>
        </w:tc>
        <w:tc>
          <w:tcPr>
            <w:tcW w:w="4750" w:type="dxa"/>
            <w:tcBorders>
              <w:bottom w:val="nil"/>
            </w:tcBorders>
          </w:tcPr>
          <w:p w14:paraId="54FE445D" w14:textId="77777777" w:rsidR="00A62B06" w:rsidRDefault="00A62B06" w:rsidP="0097636D">
            <w:pPr>
              <w:pStyle w:val="TableParagraph"/>
              <w:rPr>
                <w:sz w:val="14"/>
              </w:rPr>
            </w:pPr>
          </w:p>
        </w:tc>
        <w:tc>
          <w:tcPr>
            <w:tcW w:w="1134" w:type="dxa"/>
            <w:tcBorders>
              <w:bottom w:val="nil"/>
            </w:tcBorders>
          </w:tcPr>
          <w:p w14:paraId="3991947A" w14:textId="77777777" w:rsidR="00A62B06" w:rsidRDefault="00A62B06" w:rsidP="0097636D">
            <w:pPr>
              <w:pStyle w:val="TableParagraph"/>
              <w:rPr>
                <w:sz w:val="14"/>
              </w:rPr>
            </w:pPr>
          </w:p>
        </w:tc>
        <w:tc>
          <w:tcPr>
            <w:tcW w:w="1418" w:type="dxa"/>
            <w:tcBorders>
              <w:bottom w:val="nil"/>
            </w:tcBorders>
          </w:tcPr>
          <w:p w14:paraId="20F9ED5B" w14:textId="77777777" w:rsidR="00A62B06" w:rsidRDefault="00A62B06" w:rsidP="0097636D">
            <w:pPr>
              <w:pStyle w:val="TableParagraph"/>
              <w:rPr>
                <w:sz w:val="14"/>
              </w:rPr>
            </w:pPr>
          </w:p>
        </w:tc>
        <w:tc>
          <w:tcPr>
            <w:tcW w:w="2268" w:type="dxa"/>
            <w:tcBorders>
              <w:bottom w:val="nil"/>
            </w:tcBorders>
          </w:tcPr>
          <w:p w14:paraId="2F137827" w14:textId="77777777" w:rsidR="00A62B06" w:rsidRDefault="00A62B06" w:rsidP="0097636D">
            <w:pPr>
              <w:pStyle w:val="TableParagraph"/>
              <w:rPr>
                <w:sz w:val="14"/>
              </w:rPr>
            </w:pPr>
          </w:p>
        </w:tc>
      </w:tr>
      <w:tr w:rsidR="00A62B06" w14:paraId="1DFFB14B" w14:textId="77777777" w:rsidTr="007B194F">
        <w:trPr>
          <w:trHeight w:val="1818"/>
        </w:trPr>
        <w:tc>
          <w:tcPr>
            <w:tcW w:w="933" w:type="dxa"/>
            <w:tcBorders>
              <w:top w:val="nil"/>
            </w:tcBorders>
          </w:tcPr>
          <w:p w14:paraId="1347D5DF" w14:textId="77777777" w:rsidR="00A62B06" w:rsidRDefault="00A62B06" w:rsidP="0097636D">
            <w:pPr>
              <w:pStyle w:val="TableParagraph"/>
              <w:rPr>
                <w:sz w:val="15"/>
              </w:rPr>
            </w:pPr>
          </w:p>
          <w:p w14:paraId="45E47898" w14:textId="77777777" w:rsidR="00A62B06" w:rsidRDefault="00A62B06" w:rsidP="0097636D">
            <w:pPr>
              <w:pStyle w:val="TableParagraph"/>
              <w:rPr>
                <w:sz w:val="15"/>
              </w:rPr>
            </w:pPr>
          </w:p>
          <w:p w14:paraId="68F33BFA" w14:textId="77777777" w:rsidR="00A62B06" w:rsidRDefault="00A62B06" w:rsidP="0097636D">
            <w:pPr>
              <w:pStyle w:val="TableParagraph"/>
              <w:spacing w:before="48"/>
              <w:rPr>
                <w:sz w:val="15"/>
              </w:rPr>
            </w:pPr>
          </w:p>
          <w:p w14:paraId="5650E114" w14:textId="77777777" w:rsidR="00A62B06" w:rsidRDefault="00A62B06" w:rsidP="0097636D">
            <w:pPr>
              <w:pStyle w:val="TableParagraph"/>
              <w:ind w:left="15"/>
              <w:jc w:val="center"/>
              <w:rPr>
                <w:sz w:val="15"/>
              </w:rPr>
            </w:pPr>
            <w:r>
              <w:rPr>
                <w:spacing w:val="-5"/>
                <w:sz w:val="15"/>
              </w:rPr>
              <w:t>17</w:t>
            </w:r>
          </w:p>
        </w:tc>
        <w:tc>
          <w:tcPr>
            <w:tcW w:w="4750" w:type="dxa"/>
            <w:tcBorders>
              <w:top w:val="nil"/>
            </w:tcBorders>
          </w:tcPr>
          <w:p w14:paraId="77D78E62" w14:textId="77777777" w:rsidR="00A62B06" w:rsidRDefault="00A62B06" w:rsidP="0097636D">
            <w:pPr>
              <w:pStyle w:val="TableParagraph"/>
              <w:spacing w:line="321" w:lineRule="auto"/>
              <w:ind w:left="32" w:right="52" w:hanging="2"/>
              <w:jc w:val="center"/>
              <w:rPr>
                <w:b/>
                <w:sz w:val="15"/>
              </w:rPr>
            </w:pPr>
            <w:r>
              <w:rPr>
                <w:b/>
                <w:sz w:val="15"/>
              </w:rPr>
              <w:t>FORNECIMENTO DE INSTALAÇÕES BÁSICAS</w:t>
            </w:r>
            <w:r>
              <w:rPr>
                <w:b/>
                <w:spacing w:val="40"/>
                <w:sz w:val="15"/>
              </w:rPr>
              <w:t xml:space="preserve"> </w:t>
            </w:r>
            <w:r>
              <w:rPr>
                <w:b/>
                <w:sz w:val="15"/>
              </w:rPr>
              <w:t>RESERVADAS PARA ALIMENTAÇÃO E HIGIENE;</w:t>
            </w:r>
            <w:r>
              <w:rPr>
                <w:b/>
                <w:spacing w:val="40"/>
                <w:sz w:val="15"/>
              </w:rPr>
              <w:t xml:space="preserve"> </w:t>
            </w:r>
            <w:r>
              <w:rPr>
                <w:b/>
                <w:sz w:val="15"/>
              </w:rPr>
              <w:t>OBSERVÂNCIA</w:t>
            </w:r>
            <w:r>
              <w:rPr>
                <w:b/>
                <w:spacing w:val="-10"/>
                <w:sz w:val="15"/>
              </w:rPr>
              <w:t xml:space="preserve"> </w:t>
            </w:r>
            <w:r>
              <w:rPr>
                <w:b/>
                <w:sz w:val="15"/>
              </w:rPr>
              <w:t>DAS</w:t>
            </w:r>
            <w:r>
              <w:rPr>
                <w:b/>
                <w:spacing w:val="-9"/>
                <w:sz w:val="15"/>
              </w:rPr>
              <w:t xml:space="preserve"> </w:t>
            </w:r>
            <w:r>
              <w:rPr>
                <w:b/>
                <w:sz w:val="15"/>
              </w:rPr>
              <w:t>NORMAS</w:t>
            </w:r>
            <w:r>
              <w:rPr>
                <w:b/>
                <w:spacing w:val="-10"/>
                <w:sz w:val="15"/>
              </w:rPr>
              <w:t xml:space="preserve"> </w:t>
            </w:r>
            <w:r>
              <w:rPr>
                <w:b/>
                <w:sz w:val="15"/>
              </w:rPr>
              <w:t>REGULAMENTADORAS</w:t>
            </w:r>
          </w:p>
          <w:p w14:paraId="237E48CE" w14:textId="77777777" w:rsidR="00A62B06" w:rsidRDefault="00A62B06" w:rsidP="0097636D">
            <w:pPr>
              <w:pStyle w:val="TableParagraph"/>
              <w:spacing w:before="2" w:line="321" w:lineRule="auto"/>
              <w:ind w:left="84" w:right="105" w:firstLine="1"/>
              <w:jc w:val="center"/>
              <w:rPr>
                <w:sz w:val="15"/>
              </w:rPr>
            </w:pPr>
            <w:r>
              <w:rPr>
                <w:sz w:val="15"/>
              </w:rPr>
              <w:t>do Ministério do Trabalho e Emprego em especial no que se</w:t>
            </w:r>
            <w:r>
              <w:rPr>
                <w:spacing w:val="40"/>
                <w:sz w:val="15"/>
              </w:rPr>
              <w:t xml:space="preserve"> </w:t>
            </w:r>
            <w:r>
              <w:rPr>
                <w:sz w:val="15"/>
              </w:rPr>
              <w:t>refere</w:t>
            </w:r>
            <w:r>
              <w:rPr>
                <w:spacing w:val="-5"/>
                <w:sz w:val="15"/>
              </w:rPr>
              <w:t xml:space="preserve"> </w:t>
            </w:r>
            <w:r>
              <w:rPr>
                <w:sz w:val="15"/>
              </w:rPr>
              <w:t>às</w:t>
            </w:r>
            <w:r>
              <w:rPr>
                <w:spacing w:val="-5"/>
                <w:sz w:val="15"/>
              </w:rPr>
              <w:t xml:space="preserve"> </w:t>
            </w:r>
            <w:r>
              <w:rPr>
                <w:sz w:val="15"/>
              </w:rPr>
              <w:t>condições</w:t>
            </w:r>
            <w:r>
              <w:rPr>
                <w:spacing w:val="-5"/>
                <w:sz w:val="15"/>
              </w:rPr>
              <w:t xml:space="preserve"> </w:t>
            </w:r>
            <w:r>
              <w:rPr>
                <w:sz w:val="15"/>
              </w:rPr>
              <w:t>da</w:t>
            </w:r>
            <w:r>
              <w:rPr>
                <w:spacing w:val="-5"/>
                <w:sz w:val="15"/>
              </w:rPr>
              <w:t xml:space="preserve"> </w:t>
            </w:r>
            <w:r>
              <w:rPr>
                <w:sz w:val="15"/>
              </w:rPr>
              <w:t>frente</w:t>
            </w:r>
            <w:r>
              <w:rPr>
                <w:spacing w:val="-5"/>
                <w:sz w:val="15"/>
              </w:rPr>
              <w:t xml:space="preserve"> </w:t>
            </w:r>
            <w:r>
              <w:rPr>
                <w:sz w:val="15"/>
              </w:rPr>
              <w:t>de</w:t>
            </w:r>
            <w:r>
              <w:rPr>
                <w:spacing w:val="-5"/>
                <w:sz w:val="15"/>
              </w:rPr>
              <w:t xml:space="preserve"> </w:t>
            </w:r>
            <w:r>
              <w:rPr>
                <w:sz w:val="15"/>
              </w:rPr>
              <w:t>trabalho,</w:t>
            </w:r>
            <w:r>
              <w:rPr>
                <w:spacing w:val="-4"/>
                <w:sz w:val="15"/>
              </w:rPr>
              <w:t xml:space="preserve"> </w:t>
            </w:r>
            <w:r>
              <w:rPr>
                <w:sz w:val="15"/>
              </w:rPr>
              <w:t>devendo</w:t>
            </w:r>
            <w:r>
              <w:rPr>
                <w:spacing w:val="-4"/>
                <w:sz w:val="15"/>
              </w:rPr>
              <w:t xml:space="preserve"> </w:t>
            </w:r>
            <w:r>
              <w:rPr>
                <w:sz w:val="15"/>
              </w:rPr>
              <w:t>a</w:t>
            </w:r>
            <w:r>
              <w:rPr>
                <w:spacing w:val="-5"/>
                <w:sz w:val="15"/>
              </w:rPr>
              <w:t xml:space="preserve"> </w:t>
            </w:r>
            <w:r>
              <w:rPr>
                <w:sz w:val="15"/>
              </w:rPr>
              <w:t>empresa</w:t>
            </w:r>
            <w:r>
              <w:rPr>
                <w:spacing w:val="-5"/>
                <w:sz w:val="15"/>
              </w:rPr>
              <w:t xml:space="preserve"> </w:t>
            </w:r>
            <w:r>
              <w:rPr>
                <w:sz w:val="15"/>
              </w:rPr>
              <w:t>se</w:t>
            </w:r>
            <w:r>
              <w:rPr>
                <w:spacing w:val="40"/>
                <w:sz w:val="15"/>
              </w:rPr>
              <w:t xml:space="preserve"> </w:t>
            </w:r>
            <w:r>
              <w:rPr>
                <w:sz w:val="15"/>
              </w:rPr>
              <w:t>atentar ao</w:t>
            </w:r>
            <w:r>
              <w:rPr>
                <w:spacing w:val="40"/>
                <w:sz w:val="15"/>
              </w:rPr>
              <w:t xml:space="preserve"> </w:t>
            </w:r>
            <w:r>
              <w:rPr>
                <w:sz w:val="15"/>
              </w:rPr>
              <w:t>item que estabelecem orientações sobre as áreas de</w:t>
            </w:r>
            <w:r>
              <w:rPr>
                <w:spacing w:val="40"/>
                <w:sz w:val="15"/>
              </w:rPr>
              <w:t xml:space="preserve"> </w:t>
            </w:r>
            <w:r>
              <w:rPr>
                <w:sz w:val="15"/>
              </w:rPr>
              <w:t>vivências,</w:t>
            </w:r>
            <w:r>
              <w:rPr>
                <w:spacing w:val="-2"/>
                <w:sz w:val="15"/>
              </w:rPr>
              <w:t xml:space="preserve"> </w:t>
            </w:r>
            <w:r>
              <w:rPr>
                <w:sz w:val="15"/>
              </w:rPr>
              <w:t>como</w:t>
            </w:r>
            <w:r>
              <w:rPr>
                <w:spacing w:val="-2"/>
                <w:sz w:val="15"/>
              </w:rPr>
              <w:t xml:space="preserve"> </w:t>
            </w:r>
            <w:r>
              <w:rPr>
                <w:sz w:val="15"/>
              </w:rPr>
              <w:t>condições</w:t>
            </w:r>
            <w:r>
              <w:rPr>
                <w:spacing w:val="-3"/>
                <w:sz w:val="15"/>
              </w:rPr>
              <w:t xml:space="preserve"> </w:t>
            </w:r>
            <w:r>
              <w:rPr>
                <w:sz w:val="15"/>
              </w:rPr>
              <w:t>do</w:t>
            </w:r>
            <w:r>
              <w:rPr>
                <w:spacing w:val="-2"/>
                <w:sz w:val="15"/>
              </w:rPr>
              <w:t xml:space="preserve"> </w:t>
            </w:r>
            <w:r>
              <w:rPr>
                <w:sz w:val="15"/>
              </w:rPr>
              <w:t>alojamento,</w:t>
            </w:r>
            <w:r>
              <w:rPr>
                <w:spacing w:val="-2"/>
                <w:sz w:val="15"/>
              </w:rPr>
              <w:t xml:space="preserve"> </w:t>
            </w:r>
            <w:r>
              <w:rPr>
                <w:sz w:val="15"/>
              </w:rPr>
              <w:t>banheiros,</w:t>
            </w:r>
            <w:r>
              <w:rPr>
                <w:spacing w:val="-2"/>
                <w:sz w:val="15"/>
              </w:rPr>
              <w:t xml:space="preserve"> </w:t>
            </w:r>
            <w:r>
              <w:rPr>
                <w:sz w:val="15"/>
              </w:rPr>
              <w:t>área</w:t>
            </w:r>
            <w:r>
              <w:rPr>
                <w:spacing w:val="-3"/>
                <w:sz w:val="15"/>
              </w:rPr>
              <w:t xml:space="preserve"> </w:t>
            </w:r>
            <w:r>
              <w:rPr>
                <w:sz w:val="15"/>
              </w:rPr>
              <w:t>para</w:t>
            </w:r>
            <w:r>
              <w:rPr>
                <w:spacing w:val="40"/>
                <w:sz w:val="15"/>
              </w:rPr>
              <w:t xml:space="preserve"> </w:t>
            </w:r>
            <w:r>
              <w:rPr>
                <w:sz w:val="15"/>
              </w:rPr>
              <w:t>consumo de alimentos entre outros.</w:t>
            </w:r>
          </w:p>
        </w:tc>
        <w:tc>
          <w:tcPr>
            <w:tcW w:w="1134" w:type="dxa"/>
            <w:tcBorders>
              <w:top w:val="nil"/>
            </w:tcBorders>
          </w:tcPr>
          <w:p w14:paraId="3EBBBC69" w14:textId="77777777" w:rsidR="00A62B06" w:rsidRDefault="00A62B06" w:rsidP="0097636D">
            <w:pPr>
              <w:pStyle w:val="TableParagraph"/>
              <w:rPr>
                <w:sz w:val="15"/>
              </w:rPr>
            </w:pPr>
          </w:p>
          <w:p w14:paraId="4337DD1D" w14:textId="77777777" w:rsidR="00A62B06" w:rsidRDefault="00A62B06" w:rsidP="0097636D">
            <w:pPr>
              <w:pStyle w:val="TableParagraph"/>
              <w:rPr>
                <w:sz w:val="15"/>
              </w:rPr>
            </w:pPr>
          </w:p>
          <w:p w14:paraId="512A7AA0" w14:textId="77777777" w:rsidR="00A62B06" w:rsidRDefault="00A62B06" w:rsidP="0097636D">
            <w:pPr>
              <w:pStyle w:val="TableParagraph"/>
              <w:spacing w:before="48"/>
              <w:rPr>
                <w:sz w:val="15"/>
              </w:rPr>
            </w:pPr>
          </w:p>
          <w:p w14:paraId="65AF24D7" w14:textId="77777777" w:rsidR="00A62B06" w:rsidRDefault="00A62B06" w:rsidP="0097636D">
            <w:pPr>
              <w:pStyle w:val="TableParagraph"/>
              <w:ind w:left="16"/>
              <w:jc w:val="center"/>
              <w:rPr>
                <w:sz w:val="15"/>
              </w:rPr>
            </w:pPr>
            <w:r>
              <w:rPr>
                <w:spacing w:val="-5"/>
                <w:sz w:val="15"/>
              </w:rPr>
              <w:t>MÊS</w:t>
            </w:r>
          </w:p>
        </w:tc>
        <w:tc>
          <w:tcPr>
            <w:tcW w:w="1418" w:type="dxa"/>
            <w:tcBorders>
              <w:top w:val="nil"/>
            </w:tcBorders>
          </w:tcPr>
          <w:p w14:paraId="0B252859" w14:textId="77777777" w:rsidR="00A62B06" w:rsidRDefault="00A62B06" w:rsidP="0097636D">
            <w:pPr>
              <w:pStyle w:val="TableParagraph"/>
              <w:rPr>
                <w:sz w:val="15"/>
              </w:rPr>
            </w:pPr>
          </w:p>
          <w:p w14:paraId="2B898273" w14:textId="77777777" w:rsidR="00A62B06" w:rsidRDefault="00A62B06" w:rsidP="0097636D">
            <w:pPr>
              <w:pStyle w:val="TableParagraph"/>
              <w:rPr>
                <w:sz w:val="15"/>
              </w:rPr>
            </w:pPr>
          </w:p>
          <w:p w14:paraId="555E3E62" w14:textId="77777777" w:rsidR="00A62B06" w:rsidRDefault="00A62B06" w:rsidP="0097636D">
            <w:pPr>
              <w:pStyle w:val="TableParagraph"/>
              <w:rPr>
                <w:sz w:val="15"/>
              </w:rPr>
            </w:pPr>
          </w:p>
          <w:p w14:paraId="1B8C0FD1" w14:textId="77777777" w:rsidR="00A62B06" w:rsidRDefault="00A62B06" w:rsidP="0097636D">
            <w:pPr>
              <w:pStyle w:val="TableParagraph"/>
              <w:spacing w:before="48"/>
              <w:rPr>
                <w:sz w:val="15"/>
              </w:rPr>
            </w:pPr>
          </w:p>
          <w:p w14:paraId="67479313" w14:textId="77777777" w:rsidR="00A62B06" w:rsidRDefault="00A62B06" w:rsidP="0097636D">
            <w:pPr>
              <w:pStyle w:val="TableParagraph"/>
              <w:ind w:left="16" w:right="1"/>
              <w:jc w:val="center"/>
              <w:rPr>
                <w:sz w:val="15"/>
              </w:rPr>
            </w:pPr>
            <w:r>
              <w:rPr>
                <w:spacing w:val="-5"/>
                <w:sz w:val="15"/>
              </w:rPr>
              <w:t>12</w:t>
            </w:r>
          </w:p>
        </w:tc>
        <w:tc>
          <w:tcPr>
            <w:tcW w:w="2268" w:type="dxa"/>
            <w:tcBorders>
              <w:top w:val="nil"/>
            </w:tcBorders>
          </w:tcPr>
          <w:p w14:paraId="3FE22B0D" w14:textId="77777777" w:rsidR="00A62B06" w:rsidRDefault="00A62B06" w:rsidP="0097636D">
            <w:pPr>
              <w:pStyle w:val="TableParagraph"/>
              <w:rPr>
                <w:sz w:val="15"/>
              </w:rPr>
            </w:pPr>
          </w:p>
          <w:p w14:paraId="629A61D2" w14:textId="77777777" w:rsidR="00A62B06" w:rsidRDefault="00A62B06" w:rsidP="0097636D">
            <w:pPr>
              <w:pStyle w:val="TableParagraph"/>
              <w:rPr>
                <w:sz w:val="15"/>
              </w:rPr>
            </w:pPr>
          </w:p>
          <w:p w14:paraId="57A795CC" w14:textId="77777777" w:rsidR="00A62B06" w:rsidRDefault="00A62B06" w:rsidP="0097636D">
            <w:pPr>
              <w:pStyle w:val="TableParagraph"/>
              <w:rPr>
                <w:sz w:val="15"/>
              </w:rPr>
            </w:pPr>
          </w:p>
          <w:p w14:paraId="532A8B26" w14:textId="77777777" w:rsidR="00A62B06" w:rsidRDefault="00A62B06" w:rsidP="0097636D">
            <w:pPr>
              <w:pStyle w:val="TableParagraph"/>
              <w:spacing w:before="101"/>
              <w:rPr>
                <w:sz w:val="15"/>
              </w:rPr>
            </w:pPr>
          </w:p>
          <w:p w14:paraId="22291B0E" w14:textId="77777777" w:rsidR="00A62B06" w:rsidRDefault="00A62B06" w:rsidP="0097636D">
            <w:pPr>
              <w:pStyle w:val="TableParagraph"/>
              <w:ind w:left="55" w:right="38"/>
              <w:jc w:val="center"/>
              <w:rPr>
                <w:sz w:val="15"/>
              </w:rPr>
            </w:pPr>
            <w:r>
              <w:rPr>
                <w:spacing w:val="-2"/>
                <w:sz w:val="15"/>
              </w:rPr>
              <w:t>604785</w:t>
            </w:r>
          </w:p>
        </w:tc>
      </w:tr>
    </w:tbl>
    <w:p w14:paraId="1F45CDE7" w14:textId="77777777" w:rsidR="007B194F" w:rsidRDefault="007B194F" w:rsidP="000C7198">
      <w:pPr>
        <w:jc w:val="both"/>
        <w:rPr>
          <w:rFonts w:ascii="Arial" w:eastAsia="Calibri" w:hAnsi="Arial" w:cs="Arial"/>
          <w:sz w:val="23"/>
          <w:szCs w:val="23"/>
        </w:rPr>
      </w:pPr>
    </w:p>
    <w:tbl>
      <w:tblPr>
        <w:tblStyle w:val="TableNormal"/>
        <w:tblW w:w="0" w:type="auto"/>
        <w:tblInd w:w="158"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980"/>
        <w:gridCol w:w="3801"/>
        <w:gridCol w:w="992"/>
        <w:gridCol w:w="1134"/>
        <w:gridCol w:w="992"/>
        <w:gridCol w:w="2552"/>
      </w:tblGrid>
      <w:tr w:rsidR="007B194F" w14:paraId="1BB85EAE" w14:textId="77777777" w:rsidTr="007B194F">
        <w:trPr>
          <w:trHeight w:val="493"/>
        </w:trPr>
        <w:tc>
          <w:tcPr>
            <w:tcW w:w="980" w:type="dxa"/>
          </w:tcPr>
          <w:p w14:paraId="187493EA" w14:textId="77777777" w:rsidR="007B194F" w:rsidRDefault="007B194F" w:rsidP="0097636D">
            <w:pPr>
              <w:pStyle w:val="TableParagraph"/>
              <w:spacing w:before="166"/>
              <w:ind w:left="22"/>
              <w:rPr>
                <w:sz w:val="15"/>
              </w:rPr>
            </w:pPr>
            <w:bookmarkStart w:id="2" w:name="_Hlk153269578"/>
            <w:r>
              <w:rPr>
                <w:spacing w:val="-4"/>
                <w:sz w:val="15"/>
              </w:rPr>
              <w:t>ITEM</w:t>
            </w:r>
          </w:p>
        </w:tc>
        <w:tc>
          <w:tcPr>
            <w:tcW w:w="3801" w:type="dxa"/>
          </w:tcPr>
          <w:p w14:paraId="4B5B36CC" w14:textId="77777777" w:rsidR="007B194F" w:rsidRDefault="007B194F" w:rsidP="0097636D">
            <w:pPr>
              <w:pStyle w:val="TableParagraph"/>
              <w:spacing w:before="166"/>
              <w:ind w:left="22"/>
              <w:rPr>
                <w:sz w:val="15"/>
              </w:rPr>
            </w:pPr>
            <w:r>
              <w:rPr>
                <w:spacing w:val="-2"/>
                <w:sz w:val="15"/>
              </w:rPr>
              <w:t>DESCRIÇÃO</w:t>
            </w:r>
          </w:p>
        </w:tc>
        <w:tc>
          <w:tcPr>
            <w:tcW w:w="992" w:type="dxa"/>
          </w:tcPr>
          <w:p w14:paraId="3890B2B9" w14:textId="77777777" w:rsidR="007B194F" w:rsidRDefault="007B194F" w:rsidP="0097636D">
            <w:pPr>
              <w:pStyle w:val="TableParagraph"/>
              <w:spacing w:before="166"/>
              <w:ind w:left="50" w:right="38"/>
              <w:jc w:val="center"/>
              <w:rPr>
                <w:sz w:val="15"/>
              </w:rPr>
            </w:pPr>
            <w:r>
              <w:rPr>
                <w:spacing w:val="-2"/>
                <w:sz w:val="15"/>
              </w:rPr>
              <w:t>UNIDADE</w:t>
            </w:r>
          </w:p>
        </w:tc>
        <w:tc>
          <w:tcPr>
            <w:tcW w:w="1134" w:type="dxa"/>
          </w:tcPr>
          <w:p w14:paraId="222543A4" w14:textId="77777777" w:rsidR="007B194F" w:rsidRDefault="007B194F" w:rsidP="0097636D">
            <w:pPr>
              <w:pStyle w:val="TableParagraph"/>
              <w:spacing w:before="166"/>
              <w:ind w:left="12" w:right="2"/>
              <w:jc w:val="center"/>
              <w:rPr>
                <w:sz w:val="15"/>
              </w:rPr>
            </w:pPr>
            <w:r>
              <w:rPr>
                <w:spacing w:val="-2"/>
                <w:sz w:val="15"/>
              </w:rPr>
              <w:t>QUANTIDADE</w:t>
            </w:r>
          </w:p>
        </w:tc>
        <w:tc>
          <w:tcPr>
            <w:tcW w:w="992" w:type="dxa"/>
          </w:tcPr>
          <w:p w14:paraId="0AA0BBA7" w14:textId="77777777" w:rsidR="007B194F" w:rsidRDefault="007B194F" w:rsidP="0097636D">
            <w:pPr>
              <w:pStyle w:val="TableParagraph"/>
              <w:spacing w:before="5" w:line="232" w:lineRule="exact"/>
              <w:ind w:left="20" w:right="70"/>
              <w:rPr>
                <w:sz w:val="15"/>
              </w:rPr>
            </w:pPr>
            <w:r>
              <w:rPr>
                <w:spacing w:val="-2"/>
                <w:sz w:val="15"/>
              </w:rPr>
              <w:t>VALOR</w:t>
            </w:r>
            <w:r>
              <w:rPr>
                <w:spacing w:val="40"/>
                <w:sz w:val="15"/>
              </w:rPr>
              <w:t xml:space="preserve"> </w:t>
            </w:r>
            <w:r>
              <w:rPr>
                <w:spacing w:val="-2"/>
                <w:sz w:val="15"/>
              </w:rPr>
              <w:t>UNITÁRIO</w:t>
            </w:r>
          </w:p>
        </w:tc>
        <w:tc>
          <w:tcPr>
            <w:tcW w:w="2552" w:type="dxa"/>
          </w:tcPr>
          <w:p w14:paraId="534BBDAC" w14:textId="77777777" w:rsidR="007B194F" w:rsidRDefault="007B194F" w:rsidP="0097636D">
            <w:pPr>
              <w:pStyle w:val="TableParagraph"/>
              <w:spacing w:before="166"/>
              <w:ind w:right="1"/>
              <w:jc w:val="center"/>
              <w:rPr>
                <w:sz w:val="15"/>
              </w:rPr>
            </w:pPr>
            <w:r>
              <w:rPr>
                <w:sz w:val="15"/>
              </w:rPr>
              <w:t>VALOR</w:t>
            </w:r>
            <w:r>
              <w:rPr>
                <w:spacing w:val="-5"/>
                <w:sz w:val="15"/>
              </w:rPr>
              <w:t xml:space="preserve"> </w:t>
            </w:r>
            <w:r>
              <w:rPr>
                <w:spacing w:val="-2"/>
                <w:sz w:val="15"/>
              </w:rPr>
              <w:t>TOTAL</w:t>
            </w:r>
          </w:p>
        </w:tc>
      </w:tr>
      <w:tr w:rsidR="007B194F" w14:paraId="735505C9" w14:textId="77777777" w:rsidTr="007B194F">
        <w:trPr>
          <w:trHeight w:val="725"/>
        </w:trPr>
        <w:tc>
          <w:tcPr>
            <w:tcW w:w="980" w:type="dxa"/>
          </w:tcPr>
          <w:p w14:paraId="0B1501F8" w14:textId="77777777" w:rsidR="007B194F" w:rsidRDefault="007B194F" w:rsidP="0097636D">
            <w:pPr>
              <w:pStyle w:val="TableParagraph"/>
              <w:spacing w:before="110"/>
              <w:rPr>
                <w:sz w:val="15"/>
              </w:rPr>
            </w:pPr>
          </w:p>
          <w:p w14:paraId="3FF948E2" w14:textId="77777777" w:rsidR="007B194F" w:rsidRDefault="007B194F" w:rsidP="0097636D">
            <w:pPr>
              <w:pStyle w:val="TableParagraph"/>
              <w:ind w:left="22"/>
              <w:rPr>
                <w:sz w:val="15"/>
              </w:rPr>
            </w:pPr>
            <w:r>
              <w:rPr>
                <w:spacing w:val="-5"/>
                <w:sz w:val="15"/>
              </w:rPr>
              <w:t>01</w:t>
            </w:r>
          </w:p>
        </w:tc>
        <w:tc>
          <w:tcPr>
            <w:tcW w:w="3801" w:type="dxa"/>
          </w:tcPr>
          <w:p w14:paraId="596DCC02" w14:textId="77777777" w:rsidR="007B194F" w:rsidRDefault="007B194F" w:rsidP="0097636D">
            <w:pPr>
              <w:pStyle w:val="TableParagraph"/>
              <w:spacing w:before="6" w:line="232" w:lineRule="exact"/>
              <w:ind w:left="22"/>
              <w:rPr>
                <w:sz w:val="15"/>
              </w:rPr>
            </w:pPr>
            <w:r>
              <w:rPr>
                <w:sz w:val="15"/>
              </w:rPr>
              <w:t>Roçagem/Corte</w:t>
            </w:r>
            <w:r>
              <w:rPr>
                <w:spacing w:val="-6"/>
                <w:sz w:val="15"/>
              </w:rPr>
              <w:t xml:space="preserve"> </w:t>
            </w:r>
            <w:r>
              <w:rPr>
                <w:sz w:val="15"/>
              </w:rPr>
              <w:t>de</w:t>
            </w:r>
            <w:r>
              <w:rPr>
                <w:spacing w:val="-6"/>
                <w:sz w:val="15"/>
              </w:rPr>
              <w:t xml:space="preserve"> </w:t>
            </w:r>
            <w:r>
              <w:rPr>
                <w:sz w:val="15"/>
              </w:rPr>
              <w:t>grama</w:t>
            </w:r>
            <w:r>
              <w:rPr>
                <w:spacing w:val="-6"/>
                <w:sz w:val="15"/>
              </w:rPr>
              <w:t xml:space="preserve"> </w:t>
            </w:r>
            <w:r>
              <w:rPr>
                <w:sz w:val="15"/>
              </w:rPr>
              <w:t>em</w:t>
            </w:r>
            <w:r>
              <w:rPr>
                <w:spacing w:val="-6"/>
                <w:sz w:val="15"/>
              </w:rPr>
              <w:t xml:space="preserve"> </w:t>
            </w:r>
            <w:r>
              <w:rPr>
                <w:sz w:val="15"/>
              </w:rPr>
              <w:t>canteiros</w:t>
            </w:r>
            <w:r>
              <w:rPr>
                <w:spacing w:val="-6"/>
                <w:sz w:val="15"/>
              </w:rPr>
              <w:t xml:space="preserve"> </w:t>
            </w:r>
            <w:r>
              <w:rPr>
                <w:sz w:val="15"/>
              </w:rPr>
              <w:t>centrais,</w:t>
            </w:r>
            <w:r>
              <w:rPr>
                <w:spacing w:val="-6"/>
                <w:sz w:val="15"/>
              </w:rPr>
              <w:t xml:space="preserve"> </w:t>
            </w:r>
            <w:r>
              <w:rPr>
                <w:sz w:val="15"/>
              </w:rPr>
              <w:t>praças</w:t>
            </w:r>
            <w:r>
              <w:rPr>
                <w:spacing w:val="-6"/>
                <w:sz w:val="15"/>
              </w:rPr>
              <w:t xml:space="preserve"> </w:t>
            </w:r>
            <w:r>
              <w:rPr>
                <w:sz w:val="15"/>
              </w:rPr>
              <w:t>e</w:t>
            </w:r>
            <w:r>
              <w:rPr>
                <w:spacing w:val="40"/>
                <w:sz w:val="15"/>
              </w:rPr>
              <w:t xml:space="preserve"> </w:t>
            </w:r>
            <w:r>
              <w:rPr>
                <w:sz w:val="15"/>
              </w:rPr>
              <w:t>demais áreas urbana</w:t>
            </w:r>
            <w:r>
              <w:rPr>
                <w:spacing w:val="40"/>
                <w:sz w:val="15"/>
              </w:rPr>
              <w:t xml:space="preserve"> </w:t>
            </w:r>
            <w:r>
              <w:rPr>
                <w:sz w:val="15"/>
              </w:rPr>
              <w:t>ou rurais dos entes consorciados,</w:t>
            </w:r>
            <w:r>
              <w:rPr>
                <w:spacing w:val="40"/>
                <w:sz w:val="15"/>
              </w:rPr>
              <w:t xml:space="preserve"> </w:t>
            </w:r>
            <w:r>
              <w:rPr>
                <w:sz w:val="15"/>
              </w:rPr>
              <w:t>com roçadeira manual/mecanizada.</w:t>
            </w:r>
          </w:p>
        </w:tc>
        <w:tc>
          <w:tcPr>
            <w:tcW w:w="992" w:type="dxa"/>
          </w:tcPr>
          <w:p w14:paraId="5E9E8D5F" w14:textId="77777777" w:rsidR="007B194F" w:rsidRDefault="007B194F" w:rsidP="0097636D">
            <w:pPr>
              <w:pStyle w:val="TableParagraph"/>
              <w:spacing w:before="115"/>
              <w:rPr>
                <w:sz w:val="12"/>
              </w:rPr>
            </w:pPr>
          </w:p>
          <w:p w14:paraId="03A2514E" w14:textId="77777777" w:rsidR="007B194F" w:rsidRDefault="007B194F" w:rsidP="0097636D">
            <w:pPr>
              <w:pStyle w:val="TableParagraph"/>
              <w:spacing w:before="1"/>
              <w:ind w:left="50"/>
              <w:jc w:val="center"/>
              <w:rPr>
                <w:sz w:val="12"/>
              </w:rPr>
            </w:pPr>
            <w:r>
              <w:rPr>
                <w:spacing w:val="-5"/>
                <w:position w:val="-5"/>
                <w:sz w:val="15"/>
              </w:rPr>
              <w:t>M</w:t>
            </w:r>
            <w:r>
              <w:rPr>
                <w:spacing w:val="-5"/>
                <w:sz w:val="12"/>
              </w:rPr>
              <w:t>2</w:t>
            </w:r>
          </w:p>
        </w:tc>
        <w:tc>
          <w:tcPr>
            <w:tcW w:w="1134" w:type="dxa"/>
          </w:tcPr>
          <w:p w14:paraId="0515BE02" w14:textId="77777777" w:rsidR="007B194F" w:rsidRDefault="007B194F" w:rsidP="0097636D">
            <w:pPr>
              <w:pStyle w:val="TableParagraph"/>
              <w:spacing w:before="110"/>
              <w:rPr>
                <w:sz w:val="15"/>
              </w:rPr>
            </w:pPr>
          </w:p>
          <w:p w14:paraId="2E270DB2" w14:textId="77777777" w:rsidR="007B194F" w:rsidRDefault="007B194F" w:rsidP="0097636D">
            <w:pPr>
              <w:pStyle w:val="TableParagraph"/>
              <w:ind w:left="12"/>
              <w:jc w:val="center"/>
              <w:rPr>
                <w:sz w:val="15"/>
              </w:rPr>
            </w:pPr>
            <w:r>
              <w:rPr>
                <w:spacing w:val="-2"/>
                <w:sz w:val="15"/>
              </w:rPr>
              <w:t>582.000</w:t>
            </w:r>
          </w:p>
        </w:tc>
        <w:tc>
          <w:tcPr>
            <w:tcW w:w="992" w:type="dxa"/>
          </w:tcPr>
          <w:p w14:paraId="2B453DA2" w14:textId="77777777" w:rsidR="007B194F" w:rsidRDefault="007B194F" w:rsidP="0097636D">
            <w:pPr>
              <w:pStyle w:val="TableParagraph"/>
              <w:spacing w:before="110"/>
              <w:rPr>
                <w:sz w:val="15"/>
              </w:rPr>
            </w:pPr>
          </w:p>
          <w:p w14:paraId="1A5A2CC5" w14:textId="7769C363" w:rsidR="007B194F" w:rsidRDefault="007B194F" w:rsidP="0097636D">
            <w:pPr>
              <w:pStyle w:val="TableParagraph"/>
              <w:ind w:left="20"/>
              <w:rPr>
                <w:sz w:val="15"/>
              </w:rPr>
            </w:pPr>
            <w:r>
              <w:rPr>
                <w:sz w:val="15"/>
              </w:rPr>
              <w:t>R$</w:t>
            </w:r>
            <w:r>
              <w:rPr>
                <w:spacing w:val="75"/>
                <w:sz w:val="15"/>
              </w:rPr>
              <w:t xml:space="preserve"> </w:t>
            </w:r>
          </w:p>
        </w:tc>
        <w:tc>
          <w:tcPr>
            <w:tcW w:w="2552" w:type="dxa"/>
          </w:tcPr>
          <w:p w14:paraId="10744EE5" w14:textId="77777777" w:rsidR="007B194F" w:rsidRDefault="007B194F" w:rsidP="0097636D">
            <w:pPr>
              <w:pStyle w:val="TableParagraph"/>
              <w:spacing w:before="89"/>
              <w:rPr>
                <w:sz w:val="16"/>
              </w:rPr>
            </w:pPr>
          </w:p>
          <w:p w14:paraId="59036C0D" w14:textId="2F79A2D4" w:rsidR="007B194F" w:rsidRDefault="007B194F" w:rsidP="0097636D">
            <w:pPr>
              <w:pStyle w:val="TableParagraph"/>
              <w:spacing w:before="1"/>
              <w:ind w:right="69"/>
              <w:jc w:val="center"/>
              <w:rPr>
                <w:sz w:val="16"/>
              </w:rPr>
            </w:pPr>
            <w:r>
              <w:rPr>
                <w:w w:val="105"/>
                <w:sz w:val="16"/>
              </w:rPr>
              <w:t>R$</w:t>
            </w:r>
            <w:r>
              <w:rPr>
                <w:spacing w:val="-5"/>
                <w:w w:val="105"/>
                <w:sz w:val="16"/>
              </w:rPr>
              <w:t xml:space="preserve"> </w:t>
            </w:r>
          </w:p>
        </w:tc>
      </w:tr>
      <w:bookmarkEnd w:id="2"/>
    </w:tbl>
    <w:p w14:paraId="0F645DB9" w14:textId="77777777" w:rsidR="007B194F" w:rsidRPr="00C62B2D" w:rsidRDefault="007B194F" w:rsidP="000C7198">
      <w:pPr>
        <w:jc w:val="both"/>
        <w:rPr>
          <w:rFonts w:ascii="Arial" w:eastAsia="Calibri" w:hAnsi="Arial" w:cs="Arial"/>
          <w:sz w:val="23"/>
          <w:szCs w:val="23"/>
        </w:rPr>
      </w:pPr>
    </w:p>
    <w:p w14:paraId="7B183640" w14:textId="61635D9B" w:rsidR="001A045F" w:rsidRPr="001A045F" w:rsidRDefault="000C7198" w:rsidP="001A045F">
      <w:pPr>
        <w:suppressAutoHyphens w:val="0"/>
        <w:autoSpaceDE w:val="0"/>
        <w:autoSpaceDN w:val="0"/>
        <w:adjustRightInd w:val="0"/>
        <w:jc w:val="both"/>
        <w:rPr>
          <w:rFonts w:ascii="Arial" w:eastAsia="Calibri" w:hAnsi="Arial" w:cs="Arial"/>
          <w:sz w:val="22"/>
          <w:szCs w:val="22"/>
          <w:lang w:eastAsia="pt-BR"/>
        </w:rPr>
      </w:pPr>
      <w:r w:rsidRPr="00C62B2D">
        <w:rPr>
          <w:rFonts w:ascii="Arial" w:eastAsia="Calibri" w:hAnsi="Arial" w:cs="Arial"/>
          <w:sz w:val="23"/>
          <w:szCs w:val="23"/>
        </w:rPr>
        <w:t>2.2.</w:t>
      </w:r>
      <w:r w:rsidR="001A045F" w:rsidRPr="001A045F">
        <w:rPr>
          <w:rFonts w:ascii="Arial" w:eastAsia="Calibri" w:hAnsi="Arial" w:cs="Arial"/>
          <w:sz w:val="22"/>
          <w:szCs w:val="22"/>
          <w:lang w:eastAsia="pt-BR"/>
        </w:rPr>
        <w:t xml:space="preserve"> O prazo de vigência da contratação é de 01(um) ano e poderá ser prorrogado, por igual período, desde que comprovado o</w:t>
      </w:r>
      <w:r w:rsidR="001A045F">
        <w:rPr>
          <w:rFonts w:ascii="Arial" w:eastAsia="Calibri" w:hAnsi="Arial" w:cs="Arial"/>
          <w:sz w:val="22"/>
          <w:szCs w:val="22"/>
          <w:lang w:eastAsia="pt-BR"/>
        </w:rPr>
        <w:t xml:space="preserve"> </w:t>
      </w:r>
      <w:r w:rsidR="001A045F" w:rsidRPr="001A045F">
        <w:rPr>
          <w:rFonts w:ascii="Arial" w:eastAsia="Calibri" w:hAnsi="Arial" w:cs="Arial"/>
          <w:sz w:val="22"/>
          <w:szCs w:val="22"/>
          <w:lang w:eastAsia="pt-BR"/>
        </w:rPr>
        <w:t>preço vantajoso., na forma do artigo 84 da Lei n° 14.133, de 2021; sendo que o contrato decorrente da ata de registro de preços</w:t>
      </w:r>
      <w:r w:rsidR="001A045F">
        <w:rPr>
          <w:rFonts w:ascii="Arial" w:eastAsia="Calibri" w:hAnsi="Arial" w:cs="Arial"/>
          <w:sz w:val="22"/>
          <w:szCs w:val="22"/>
          <w:lang w:eastAsia="pt-BR"/>
        </w:rPr>
        <w:t xml:space="preserve"> </w:t>
      </w:r>
      <w:r w:rsidR="001A045F" w:rsidRPr="001A045F">
        <w:rPr>
          <w:rFonts w:ascii="Arial" w:eastAsia="Calibri" w:hAnsi="Arial" w:cs="Arial"/>
          <w:sz w:val="22"/>
          <w:szCs w:val="22"/>
          <w:lang w:eastAsia="pt-BR"/>
        </w:rPr>
        <w:t>terá sua vigência estabelecida em conformidade com as disposições nela contidas.</w:t>
      </w:r>
    </w:p>
    <w:p w14:paraId="5B71C952" w14:textId="0AEC28C9" w:rsidR="001A045F" w:rsidRPr="001A045F" w:rsidRDefault="001A045F" w:rsidP="001A045F">
      <w:pPr>
        <w:suppressAutoHyphens w:val="0"/>
        <w:autoSpaceDE w:val="0"/>
        <w:autoSpaceDN w:val="0"/>
        <w:adjustRightInd w:val="0"/>
        <w:jc w:val="both"/>
        <w:rPr>
          <w:rFonts w:ascii="Arial" w:eastAsia="Calibri" w:hAnsi="Arial" w:cs="Arial"/>
          <w:sz w:val="22"/>
          <w:szCs w:val="22"/>
          <w:lang w:eastAsia="pt-BR"/>
        </w:rPr>
      </w:pPr>
      <w:r>
        <w:rPr>
          <w:rFonts w:ascii="Arial" w:eastAsia="Calibri" w:hAnsi="Arial" w:cs="Arial"/>
          <w:sz w:val="22"/>
          <w:szCs w:val="22"/>
          <w:lang w:eastAsia="pt-BR"/>
        </w:rPr>
        <w:t>2</w:t>
      </w:r>
      <w:r w:rsidRPr="001A045F">
        <w:rPr>
          <w:rFonts w:ascii="Arial" w:eastAsia="Calibri" w:hAnsi="Arial" w:cs="Arial"/>
          <w:sz w:val="22"/>
          <w:szCs w:val="22"/>
          <w:lang w:eastAsia="pt-BR"/>
        </w:rPr>
        <w:t>.3. Os preços serão fixos, expressos em reais, limitando-se a duas casas decimais após a vírgula, podendo ser reajustado após</w:t>
      </w:r>
      <w:r>
        <w:rPr>
          <w:rFonts w:ascii="Arial" w:eastAsia="Calibri" w:hAnsi="Arial" w:cs="Arial"/>
          <w:sz w:val="22"/>
          <w:szCs w:val="22"/>
          <w:lang w:eastAsia="pt-BR"/>
        </w:rPr>
        <w:t xml:space="preserve"> </w:t>
      </w:r>
      <w:r w:rsidRPr="001A045F">
        <w:rPr>
          <w:rFonts w:ascii="Arial" w:eastAsia="Calibri" w:hAnsi="Arial" w:cs="Arial"/>
          <w:sz w:val="22"/>
          <w:szCs w:val="22"/>
          <w:lang w:eastAsia="pt-BR"/>
        </w:rPr>
        <w:t xml:space="preserve">doze meses pelo índice do INPC ou outro índice oficial que venha substituí-lo; ou ainda; </w:t>
      </w:r>
      <w:r w:rsidRPr="001A045F">
        <w:rPr>
          <w:rFonts w:ascii="Arial" w:eastAsia="Calibri" w:hAnsi="Arial" w:cs="Arial"/>
          <w:sz w:val="22"/>
          <w:szCs w:val="22"/>
          <w:lang w:eastAsia="pt-BR"/>
        </w:rPr>
        <w:lastRenderedPageBreak/>
        <w:t>conforme solicitação por oficio que</w:t>
      </w:r>
      <w:r>
        <w:rPr>
          <w:rFonts w:ascii="Arial" w:eastAsia="Calibri" w:hAnsi="Arial" w:cs="Arial"/>
          <w:sz w:val="22"/>
          <w:szCs w:val="22"/>
          <w:lang w:eastAsia="pt-BR"/>
        </w:rPr>
        <w:t xml:space="preserve"> </w:t>
      </w:r>
      <w:r w:rsidRPr="001A045F">
        <w:rPr>
          <w:rFonts w:ascii="Arial" w:eastAsia="Calibri" w:hAnsi="Arial" w:cs="Arial"/>
          <w:sz w:val="22"/>
          <w:szCs w:val="22"/>
          <w:lang w:eastAsia="pt-BR"/>
        </w:rPr>
        <w:t xml:space="preserve">comprove a alteração dos valores </w:t>
      </w:r>
      <w:proofErr w:type="gramStart"/>
      <w:r w:rsidRPr="001A045F">
        <w:rPr>
          <w:rFonts w:ascii="Arial" w:eastAsia="Calibri" w:hAnsi="Arial" w:cs="Arial"/>
          <w:sz w:val="22"/>
          <w:szCs w:val="22"/>
          <w:lang w:eastAsia="pt-BR"/>
        </w:rPr>
        <w:t>ofertados ,</w:t>
      </w:r>
      <w:proofErr w:type="gramEnd"/>
      <w:r w:rsidRPr="001A045F">
        <w:rPr>
          <w:rFonts w:ascii="Arial" w:eastAsia="Calibri" w:hAnsi="Arial" w:cs="Arial"/>
          <w:sz w:val="22"/>
          <w:szCs w:val="22"/>
          <w:lang w:eastAsia="pt-BR"/>
        </w:rPr>
        <w:t xml:space="preserve"> sendo que a administração realizará a </w:t>
      </w:r>
      <w:proofErr w:type="spellStart"/>
      <w:r w:rsidRPr="001A045F">
        <w:rPr>
          <w:rFonts w:ascii="Arial" w:eastAsia="Calibri" w:hAnsi="Arial" w:cs="Arial"/>
          <w:sz w:val="22"/>
          <w:szCs w:val="22"/>
          <w:lang w:eastAsia="pt-BR"/>
        </w:rPr>
        <w:t>analise</w:t>
      </w:r>
      <w:proofErr w:type="spellEnd"/>
      <w:r w:rsidRPr="001A045F">
        <w:rPr>
          <w:rFonts w:ascii="Arial" w:eastAsia="Calibri" w:hAnsi="Arial" w:cs="Arial"/>
          <w:sz w:val="22"/>
          <w:szCs w:val="22"/>
          <w:lang w:eastAsia="pt-BR"/>
        </w:rPr>
        <w:t xml:space="preserve"> quanto ao solicitado.</w:t>
      </w:r>
    </w:p>
    <w:p w14:paraId="726E2315" w14:textId="1BC1B54F" w:rsidR="001A045F" w:rsidRPr="001A045F" w:rsidRDefault="001A045F" w:rsidP="001A045F">
      <w:pPr>
        <w:suppressAutoHyphens w:val="0"/>
        <w:autoSpaceDE w:val="0"/>
        <w:autoSpaceDN w:val="0"/>
        <w:adjustRightInd w:val="0"/>
        <w:jc w:val="both"/>
        <w:rPr>
          <w:rFonts w:ascii="Arial" w:eastAsia="Calibri" w:hAnsi="Arial" w:cs="Arial"/>
          <w:sz w:val="22"/>
          <w:szCs w:val="22"/>
          <w:lang w:eastAsia="pt-BR"/>
        </w:rPr>
      </w:pPr>
      <w:r>
        <w:rPr>
          <w:rFonts w:ascii="Arial" w:eastAsia="Calibri" w:hAnsi="Arial" w:cs="Arial"/>
          <w:sz w:val="22"/>
          <w:szCs w:val="22"/>
          <w:lang w:eastAsia="pt-BR"/>
        </w:rPr>
        <w:t>2</w:t>
      </w:r>
      <w:r w:rsidRPr="001A045F">
        <w:rPr>
          <w:rFonts w:ascii="Arial" w:eastAsia="Calibri" w:hAnsi="Arial" w:cs="Arial"/>
          <w:sz w:val="22"/>
          <w:szCs w:val="22"/>
          <w:lang w:eastAsia="pt-BR"/>
        </w:rPr>
        <w:t>.3.1. Os valores das horas serão de acordo com estabelecido na Convenção Coletiva de Trabalho, conforme o caso, poderá ter</w:t>
      </w:r>
      <w:r>
        <w:rPr>
          <w:rFonts w:ascii="Arial" w:eastAsia="Calibri" w:hAnsi="Arial" w:cs="Arial"/>
          <w:sz w:val="22"/>
          <w:szCs w:val="22"/>
          <w:lang w:eastAsia="pt-BR"/>
        </w:rPr>
        <w:t xml:space="preserve"> </w:t>
      </w:r>
      <w:r w:rsidRPr="001A045F">
        <w:rPr>
          <w:rFonts w:ascii="Arial" w:eastAsia="Calibri" w:hAnsi="Arial" w:cs="Arial"/>
          <w:sz w:val="22"/>
          <w:szCs w:val="22"/>
          <w:lang w:eastAsia="pt-BR"/>
        </w:rPr>
        <w:t>valores ajustados.</w:t>
      </w:r>
    </w:p>
    <w:p w14:paraId="176630C2" w14:textId="71E6BB5C" w:rsidR="001A045F" w:rsidRPr="001A045F" w:rsidRDefault="001A045F" w:rsidP="001A045F">
      <w:pPr>
        <w:suppressAutoHyphens w:val="0"/>
        <w:autoSpaceDE w:val="0"/>
        <w:autoSpaceDN w:val="0"/>
        <w:adjustRightInd w:val="0"/>
        <w:jc w:val="both"/>
        <w:rPr>
          <w:rFonts w:ascii="Arial" w:eastAsia="Calibri" w:hAnsi="Arial" w:cs="Arial"/>
          <w:sz w:val="22"/>
          <w:szCs w:val="22"/>
          <w:lang w:eastAsia="pt-BR"/>
        </w:rPr>
      </w:pPr>
      <w:r>
        <w:rPr>
          <w:rFonts w:ascii="Arial" w:eastAsia="Calibri" w:hAnsi="Arial" w:cs="Arial"/>
          <w:sz w:val="22"/>
          <w:szCs w:val="22"/>
          <w:lang w:eastAsia="pt-BR"/>
        </w:rPr>
        <w:t>2</w:t>
      </w:r>
      <w:r w:rsidRPr="001A045F">
        <w:rPr>
          <w:rFonts w:ascii="Arial" w:eastAsia="Calibri" w:hAnsi="Arial" w:cs="Arial"/>
          <w:sz w:val="22"/>
          <w:szCs w:val="22"/>
          <w:lang w:eastAsia="pt-BR"/>
        </w:rPr>
        <w:t>.4. A presente contratação será de acordo com art.82 da Lei nº 14.133 de 2021, principalmente pela variação das quantidades</w:t>
      </w:r>
      <w:r>
        <w:rPr>
          <w:rFonts w:ascii="Arial" w:eastAsia="Calibri" w:hAnsi="Arial" w:cs="Arial"/>
          <w:sz w:val="22"/>
          <w:szCs w:val="22"/>
          <w:lang w:eastAsia="pt-BR"/>
        </w:rPr>
        <w:t xml:space="preserve"> </w:t>
      </w:r>
      <w:r w:rsidRPr="001A045F">
        <w:rPr>
          <w:rFonts w:ascii="Arial" w:eastAsia="Calibri" w:hAnsi="Arial" w:cs="Arial"/>
          <w:sz w:val="22"/>
          <w:szCs w:val="22"/>
          <w:lang w:eastAsia="pt-BR"/>
        </w:rPr>
        <w:t xml:space="preserve">geradas mês dos resíduos, bem como pela possibilidade </w:t>
      </w:r>
      <w:proofErr w:type="gramStart"/>
      <w:r w:rsidRPr="001A045F">
        <w:rPr>
          <w:rFonts w:ascii="Arial" w:eastAsia="Calibri" w:hAnsi="Arial" w:cs="Arial"/>
          <w:sz w:val="22"/>
          <w:szCs w:val="22"/>
          <w:lang w:eastAsia="pt-BR"/>
        </w:rPr>
        <w:t>dos</w:t>
      </w:r>
      <w:proofErr w:type="gramEnd"/>
      <w:r w:rsidRPr="001A045F">
        <w:rPr>
          <w:rFonts w:ascii="Arial" w:eastAsia="Calibri" w:hAnsi="Arial" w:cs="Arial"/>
          <w:sz w:val="22"/>
          <w:szCs w:val="22"/>
          <w:lang w:eastAsia="pt-BR"/>
        </w:rPr>
        <w:t xml:space="preserve"> valores serem diferentes para o mesmo tipo de serviço.</w:t>
      </w:r>
    </w:p>
    <w:p w14:paraId="4D16C583" w14:textId="36FF3A1E" w:rsidR="001A045F" w:rsidRPr="001A045F" w:rsidRDefault="001A045F" w:rsidP="001A045F">
      <w:pPr>
        <w:suppressAutoHyphens w:val="0"/>
        <w:autoSpaceDE w:val="0"/>
        <w:autoSpaceDN w:val="0"/>
        <w:adjustRightInd w:val="0"/>
        <w:jc w:val="both"/>
        <w:rPr>
          <w:rFonts w:ascii="Arial" w:eastAsia="Calibri" w:hAnsi="Arial" w:cs="Arial"/>
          <w:sz w:val="22"/>
          <w:szCs w:val="22"/>
          <w:lang w:eastAsia="pt-BR"/>
        </w:rPr>
      </w:pPr>
      <w:r>
        <w:rPr>
          <w:rFonts w:ascii="Arial" w:eastAsia="Calibri" w:hAnsi="Arial" w:cs="Arial"/>
          <w:sz w:val="22"/>
          <w:szCs w:val="22"/>
          <w:lang w:eastAsia="pt-BR"/>
        </w:rPr>
        <w:t>2</w:t>
      </w:r>
      <w:r w:rsidRPr="001A045F">
        <w:rPr>
          <w:rFonts w:ascii="Arial" w:eastAsia="Calibri" w:hAnsi="Arial" w:cs="Arial"/>
          <w:sz w:val="22"/>
          <w:szCs w:val="22"/>
          <w:lang w:eastAsia="pt-BR"/>
        </w:rPr>
        <w:t xml:space="preserve">.5. A presente contratação será de acordo com art.40 da Lei nº 14.133/21 de </w:t>
      </w:r>
      <w:proofErr w:type="gramStart"/>
      <w:r w:rsidRPr="001A045F">
        <w:rPr>
          <w:rFonts w:ascii="Arial" w:eastAsia="Calibri" w:hAnsi="Arial" w:cs="Arial"/>
          <w:sz w:val="22"/>
          <w:szCs w:val="22"/>
          <w:lang w:eastAsia="pt-BR"/>
        </w:rPr>
        <w:t>prevê ,</w:t>
      </w:r>
      <w:proofErr w:type="gramEnd"/>
      <w:r w:rsidRPr="001A045F">
        <w:rPr>
          <w:rFonts w:ascii="Arial" w:eastAsia="Calibri" w:hAnsi="Arial" w:cs="Arial"/>
          <w:sz w:val="22"/>
          <w:szCs w:val="22"/>
          <w:lang w:eastAsia="pt-BR"/>
        </w:rPr>
        <w:t xml:space="preserve"> que o planejamento de compras deverá</w:t>
      </w:r>
      <w:r>
        <w:rPr>
          <w:rFonts w:ascii="Arial" w:eastAsia="Calibri" w:hAnsi="Arial" w:cs="Arial"/>
          <w:sz w:val="22"/>
          <w:szCs w:val="22"/>
          <w:lang w:eastAsia="pt-BR"/>
        </w:rPr>
        <w:t xml:space="preserve"> </w:t>
      </w:r>
      <w:r w:rsidRPr="001A045F">
        <w:rPr>
          <w:rFonts w:ascii="Arial" w:eastAsia="Calibri" w:hAnsi="Arial" w:cs="Arial"/>
          <w:sz w:val="22"/>
          <w:szCs w:val="22"/>
          <w:lang w:eastAsia="pt-BR"/>
        </w:rPr>
        <w:t xml:space="preserve">considerar a expectativa de consumo anual ;quando </w:t>
      </w:r>
      <w:proofErr w:type="spellStart"/>
      <w:r w:rsidRPr="001A045F">
        <w:rPr>
          <w:rFonts w:ascii="Arial" w:eastAsia="Calibri" w:hAnsi="Arial" w:cs="Arial"/>
          <w:sz w:val="22"/>
          <w:szCs w:val="22"/>
          <w:lang w:eastAsia="pt-BR"/>
        </w:rPr>
        <w:t>pertine</w:t>
      </w:r>
      <w:proofErr w:type="spellEnd"/>
      <w:r w:rsidRPr="001A045F">
        <w:rPr>
          <w:rFonts w:ascii="Arial" w:eastAsia="Calibri" w:hAnsi="Arial" w:cs="Arial"/>
          <w:sz w:val="22"/>
          <w:szCs w:val="22"/>
          <w:lang w:eastAsia="pt-BR"/>
        </w:rPr>
        <w:t>, processamento por meio de sistema de registro de preços.</w:t>
      </w:r>
    </w:p>
    <w:p w14:paraId="5815A22F" w14:textId="77777777" w:rsidR="00804342" w:rsidRDefault="00804342" w:rsidP="000C7198">
      <w:pPr>
        <w:jc w:val="both"/>
        <w:rPr>
          <w:rFonts w:ascii="Arial" w:eastAsia="Calibri" w:hAnsi="Arial" w:cs="Arial"/>
          <w:b/>
          <w:sz w:val="23"/>
          <w:szCs w:val="23"/>
        </w:rPr>
      </w:pPr>
    </w:p>
    <w:p w14:paraId="112E1B1A" w14:textId="77000D92" w:rsidR="000C7198" w:rsidRPr="00C62B2D" w:rsidRDefault="000C7198" w:rsidP="000C7198">
      <w:pPr>
        <w:jc w:val="both"/>
        <w:rPr>
          <w:rFonts w:ascii="Arial" w:eastAsia="Calibri" w:hAnsi="Arial" w:cs="Arial"/>
          <w:b/>
          <w:sz w:val="23"/>
          <w:szCs w:val="23"/>
        </w:rPr>
      </w:pPr>
      <w:r w:rsidRPr="00C62B2D">
        <w:rPr>
          <w:rFonts w:ascii="Arial" w:eastAsia="Calibri" w:hAnsi="Arial" w:cs="Arial"/>
          <w:b/>
          <w:sz w:val="23"/>
          <w:szCs w:val="23"/>
        </w:rPr>
        <w:t>3.</w:t>
      </w:r>
      <w:r w:rsidRPr="00C62B2D">
        <w:rPr>
          <w:rFonts w:ascii="Arial" w:eastAsia="Calibri" w:hAnsi="Arial" w:cs="Arial"/>
          <w:b/>
          <w:sz w:val="23"/>
          <w:szCs w:val="23"/>
        </w:rPr>
        <w:tab/>
        <w:t>PARTICIPANTE(S)</w:t>
      </w:r>
    </w:p>
    <w:p w14:paraId="30D27748"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3.1.</w:t>
      </w:r>
      <w:r w:rsidRPr="00C62B2D">
        <w:rPr>
          <w:rFonts w:ascii="Arial" w:eastAsia="Calibri" w:hAnsi="Arial" w:cs="Arial"/>
          <w:sz w:val="23"/>
          <w:szCs w:val="23"/>
        </w:rPr>
        <w:tab/>
        <w:t>Não será permitida participação de outro órgão ou entidade conforme justificativa contidas no estudo Técnico Preliminar e Termo de Referência.</w:t>
      </w:r>
    </w:p>
    <w:p w14:paraId="1536DFE6" w14:textId="77777777" w:rsidR="000C7198" w:rsidRPr="00C62B2D" w:rsidRDefault="000C7198" w:rsidP="000C7198">
      <w:pPr>
        <w:jc w:val="both"/>
        <w:rPr>
          <w:rFonts w:ascii="Arial" w:eastAsia="Calibri" w:hAnsi="Arial" w:cs="Arial"/>
          <w:sz w:val="23"/>
          <w:szCs w:val="23"/>
        </w:rPr>
      </w:pPr>
    </w:p>
    <w:p w14:paraId="75382CC1" w14:textId="77777777" w:rsidR="000C7198" w:rsidRPr="00C62B2D" w:rsidRDefault="000C7198" w:rsidP="000C7198">
      <w:pPr>
        <w:jc w:val="both"/>
        <w:rPr>
          <w:rFonts w:ascii="Arial" w:eastAsia="Calibri" w:hAnsi="Arial" w:cs="Arial"/>
          <w:b/>
          <w:sz w:val="23"/>
          <w:szCs w:val="23"/>
        </w:rPr>
      </w:pPr>
      <w:r w:rsidRPr="00C62B2D">
        <w:rPr>
          <w:rFonts w:ascii="Arial" w:eastAsia="Calibri" w:hAnsi="Arial" w:cs="Arial"/>
          <w:b/>
          <w:sz w:val="23"/>
          <w:szCs w:val="23"/>
        </w:rPr>
        <w:t>4.</w:t>
      </w:r>
      <w:r w:rsidRPr="00C62B2D">
        <w:rPr>
          <w:rFonts w:ascii="Arial" w:eastAsia="Calibri" w:hAnsi="Arial" w:cs="Arial"/>
          <w:b/>
          <w:sz w:val="23"/>
          <w:szCs w:val="23"/>
        </w:rPr>
        <w:tab/>
        <w:t>VEDAÇÃO DE ACRÉSCIMO DE QUANTITATIVOS</w:t>
      </w:r>
    </w:p>
    <w:p w14:paraId="0719DCC8"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4.1.</w:t>
      </w:r>
      <w:r w:rsidRPr="00C62B2D">
        <w:rPr>
          <w:rFonts w:ascii="Arial" w:eastAsia="Calibri" w:hAnsi="Arial" w:cs="Arial"/>
          <w:sz w:val="23"/>
          <w:szCs w:val="23"/>
        </w:rPr>
        <w:tab/>
        <w:t xml:space="preserve"> É vedado efetuar acréscimos nos quantitativos fixados na ata de registro de preços.</w:t>
      </w:r>
    </w:p>
    <w:p w14:paraId="06379118" w14:textId="77777777" w:rsidR="000C7198" w:rsidRPr="00C62B2D" w:rsidRDefault="000C7198" w:rsidP="000C7198">
      <w:pPr>
        <w:jc w:val="both"/>
        <w:rPr>
          <w:rFonts w:ascii="Arial" w:eastAsia="Calibri" w:hAnsi="Arial" w:cs="Arial"/>
          <w:sz w:val="23"/>
          <w:szCs w:val="23"/>
        </w:rPr>
      </w:pPr>
    </w:p>
    <w:p w14:paraId="1CC5EE2F" w14:textId="77777777" w:rsidR="000C7198" w:rsidRPr="00C62B2D" w:rsidRDefault="000C7198" w:rsidP="000C7198">
      <w:pPr>
        <w:jc w:val="both"/>
        <w:rPr>
          <w:rFonts w:ascii="Arial" w:eastAsia="Calibri" w:hAnsi="Arial" w:cs="Arial"/>
          <w:b/>
          <w:sz w:val="23"/>
          <w:szCs w:val="23"/>
        </w:rPr>
      </w:pPr>
      <w:r w:rsidRPr="00C62B2D">
        <w:rPr>
          <w:rFonts w:ascii="Arial" w:eastAsia="Calibri" w:hAnsi="Arial" w:cs="Arial"/>
          <w:b/>
          <w:sz w:val="23"/>
          <w:szCs w:val="23"/>
        </w:rPr>
        <w:t>5.</w:t>
      </w:r>
      <w:r w:rsidRPr="00C62B2D">
        <w:rPr>
          <w:rFonts w:ascii="Arial" w:eastAsia="Calibri" w:hAnsi="Arial" w:cs="Arial"/>
          <w:b/>
          <w:sz w:val="23"/>
          <w:szCs w:val="23"/>
        </w:rPr>
        <w:tab/>
        <w:t>VALIDADE, FORMALIZAÇÃO DA ATA DE REGISTRO DE PREÇOS E CADASTRO RESERVA</w:t>
      </w:r>
    </w:p>
    <w:p w14:paraId="704F37D8"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5.1.</w:t>
      </w:r>
      <w:r w:rsidRPr="00C62B2D">
        <w:rPr>
          <w:rFonts w:ascii="Arial" w:eastAsia="Calibri" w:hAnsi="Arial" w:cs="Arial"/>
          <w:sz w:val="23"/>
          <w:szCs w:val="23"/>
        </w:rPr>
        <w:tab/>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A1E5135"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5.2.</w:t>
      </w:r>
      <w:r w:rsidRPr="00C62B2D">
        <w:rPr>
          <w:rFonts w:ascii="Arial" w:eastAsia="Calibri" w:hAnsi="Arial" w:cs="Arial"/>
          <w:sz w:val="23"/>
          <w:szCs w:val="23"/>
        </w:rPr>
        <w:tab/>
        <w:t xml:space="preserve"> A contratação com os fornecedores registrados na ata será formalizada pelo Consórcio por intermédio de instrumento contratual, emissão de nota de empenho de despesa, autorização de compra ou outro instrumento hábil, conforme o art. 95 da Lei nº 14.133, de 2021.</w:t>
      </w:r>
    </w:p>
    <w:p w14:paraId="681E1BEB"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5.3.</w:t>
      </w:r>
      <w:r w:rsidRPr="00C62B2D">
        <w:rPr>
          <w:rFonts w:ascii="Arial" w:eastAsia="Calibri" w:hAnsi="Arial" w:cs="Arial"/>
          <w:sz w:val="23"/>
          <w:szCs w:val="23"/>
        </w:rPr>
        <w:tab/>
        <w:t>Após a homologação da licitação deverão ser observadas as seguintes condições para formalização da ata de registro de preços:</w:t>
      </w:r>
    </w:p>
    <w:p w14:paraId="6621F304"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5.3.1.</w:t>
      </w:r>
      <w:r w:rsidRPr="00C62B2D">
        <w:rPr>
          <w:rFonts w:ascii="Arial" w:eastAsia="Calibri" w:hAnsi="Arial" w:cs="Arial"/>
          <w:sz w:val="23"/>
          <w:szCs w:val="23"/>
        </w:rPr>
        <w:tab/>
        <w:t>Serão registrados na ata os preços e os quantitativos do adjudicatário, devendo ser observada a possibilidade de o licitante oferecer ou não proposta em quantitativo inferior ao máximo previsto no edital e se obrigar nos limites dela;</w:t>
      </w:r>
    </w:p>
    <w:p w14:paraId="3F74C8D4"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5.3.2.</w:t>
      </w:r>
      <w:r w:rsidRPr="00C62B2D">
        <w:rPr>
          <w:rFonts w:ascii="Arial" w:eastAsia="Calibri" w:hAnsi="Arial" w:cs="Arial"/>
          <w:sz w:val="23"/>
          <w:szCs w:val="23"/>
        </w:rPr>
        <w:tab/>
        <w:t>Será incluído na ata, na forma de anexo, o registro dos licitantes ou dos fornecedores que:</w:t>
      </w:r>
    </w:p>
    <w:p w14:paraId="7E4947D3"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5.3.2.1.</w:t>
      </w:r>
      <w:r w:rsidRPr="00C62B2D">
        <w:rPr>
          <w:rFonts w:ascii="Arial" w:eastAsia="Calibri" w:hAnsi="Arial" w:cs="Arial"/>
          <w:sz w:val="23"/>
          <w:szCs w:val="23"/>
        </w:rPr>
        <w:tab/>
        <w:t>Aceitarem cotar os bens, as obras ou os serviços com preços iguais aos do adjudicatário, observada a classificação da licitação; e</w:t>
      </w:r>
    </w:p>
    <w:p w14:paraId="5C556F8C"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5.3.2.2.</w:t>
      </w:r>
      <w:r w:rsidRPr="00C62B2D">
        <w:rPr>
          <w:rFonts w:ascii="Arial" w:eastAsia="Calibri" w:hAnsi="Arial" w:cs="Arial"/>
          <w:sz w:val="23"/>
          <w:szCs w:val="23"/>
        </w:rPr>
        <w:tab/>
        <w:t xml:space="preserve">Mantiverem sua proposta original. </w:t>
      </w:r>
    </w:p>
    <w:p w14:paraId="54A53E7A"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5.4.</w:t>
      </w:r>
      <w:r w:rsidRPr="00C62B2D">
        <w:rPr>
          <w:rFonts w:ascii="Arial" w:eastAsia="Calibri" w:hAnsi="Arial" w:cs="Arial"/>
          <w:sz w:val="23"/>
          <w:szCs w:val="23"/>
        </w:rPr>
        <w:tab/>
        <w:t>Será respeitada, nas contratações, a ordem de classificação dos licitantes ou dos fornecedores registrados na ata.</w:t>
      </w:r>
    </w:p>
    <w:p w14:paraId="625AA862"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5.5.</w:t>
      </w:r>
      <w:r w:rsidRPr="00C62B2D">
        <w:rPr>
          <w:rFonts w:ascii="Arial" w:eastAsia="Calibri" w:hAnsi="Arial" w:cs="Arial"/>
          <w:sz w:val="23"/>
          <w:szCs w:val="23"/>
        </w:rPr>
        <w:tab/>
        <w:t>O registro a que se refere o item anterior, tem por objetivo a formação de cadastro de reserva para o caso de impossibilidade de atendimento pelo signatário da ata.</w:t>
      </w:r>
    </w:p>
    <w:p w14:paraId="4AFA9E2E"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5.6.</w:t>
      </w:r>
      <w:r w:rsidRPr="00C62B2D">
        <w:rPr>
          <w:rFonts w:ascii="Arial" w:eastAsia="Calibri" w:hAnsi="Arial" w:cs="Arial"/>
          <w:sz w:val="23"/>
          <w:szCs w:val="23"/>
        </w:rPr>
        <w:tab/>
        <w:t>Para fins da ordem de classificação, os licitantes ou fornecedores que aceitarem reduzir suas propostas para o preço do adjudicatário antecederão aqueles que mantiverem sua proposta original.</w:t>
      </w:r>
    </w:p>
    <w:p w14:paraId="0B9317BE"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5.7.</w:t>
      </w:r>
      <w:r w:rsidRPr="00C62B2D">
        <w:rPr>
          <w:rFonts w:ascii="Arial" w:eastAsia="Calibri" w:hAnsi="Arial" w:cs="Arial"/>
          <w:sz w:val="23"/>
          <w:szCs w:val="23"/>
        </w:rPr>
        <w:tab/>
        <w:t>A habilitação dos licitantes que comporão o cadastro de reserva somente será efetuada quando houver necessidade de contratação dos licitantes remanescentes, nas seguintes hipóteses:</w:t>
      </w:r>
    </w:p>
    <w:p w14:paraId="25027D03"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5.7.1.</w:t>
      </w:r>
      <w:r w:rsidRPr="00C62B2D">
        <w:rPr>
          <w:rFonts w:ascii="Arial" w:eastAsia="Calibri" w:hAnsi="Arial" w:cs="Arial"/>
          <w:sz w:val="23"/>
          <w:szCs w:val="23"/>
        </w:rPr>
        <w:tab/>
        <w:t xml:space="preserve">Quando o licitante vencedor não assinar a ata de registro de preços, no prazo e nas condições estabelecidos no </w:t>
      </w:r>
      <w:proofErr w:type="gramStart"/>
      <w:r w:rsidRPr="00C62B2D">
        <w:rPr>
          <w:rFonts w:ascii="Arial" w:eastAsia="Calibri" w:hAnsi="Arial" w:cs="Arial"/>
          <w:sz w:val="23"/>
          <w:szCs w:val="23"/>
        </w:rPr>
        <w:t>edital ;</w:t>
      </w:r>
      <w:proofErr w:type="gramEnd"/>
      <w:r w:rsidRPr="00C62B2D">
        <w:rPr>
          <w:rFonts w:ascii="Arial" w:eastAsia="Calibri" w:hAnsi="Arial" w:cs="Arial"/>
          <w:sz w:val="23"/>
          <w:szCs w:val="23"/>
        </w:rPr>
        <w:t xml:space="preserve"> e</w:t>
      </w:r>
    </w:p>
    <w:p w14:paraId="6B829D46"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lastRenderedPageBreak/>
        <w:t>5.7.2.</w:t>
      </w:r>
      <w:r w:rsidRPr="00C62B2D">
        <w:rPr>
          <w:rFonts w:ascii="Arial" w:eastAsia="Calibri" w:hAnsi="Arial" w:cs="Arial"/>
          <w:sz w:val="23"/>
          <w:szCs w:val="23"/>
        </w:rPr>
        <w:tab/>
        <w:t>Quando houver o cancelamento do registro do licitante ou do registro de preços nas hipóteses previstas neste.</w:t>
      </w:r>
    </w:p>
    <w:p w14:paraId="0CD887AF"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5.8.</w:t>
      </w:r>
      <w:r w:rsidRPr="00C62B2D">
        <w:rPr>
          <w:rFonts w:ascii="Arial" w:eastAsia="Calibri" w:hAnsi="Arial" w:cs="Arial"/>
          <w:sz w:val="23"/>
          <w:szCs w:val="23"/>
        </w:rPr>
        <w:tab/>
        <w:t>O preço registrado com indicação dos licitantes e fornecedores será divulgado no PNCP e ficará disponibilizado durante a vigência da ata de registro de preços.</w:t>
      </w:r>
    </w:p>
    <w:p w14:paraId="69DA04C9"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5.9.</w:t>
      </w:r>
      <w:r w:rsidRPr="00C62B2D">
        <w:rPr>
          <w:rFonts w:ascii="Arial" w:eastAsia="Calibri" w:hAnsi="Arial" w:cs="Arial"/>
          <w:sz w:val="23"/>
          <w:szCs w:val="23"/>
        </w:rPr>
        <w:tab/>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BF68668"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5.10.</w:t>
      </w:r>
      <w:r w:rsidRPr="00C62B2D">
        <w:rPr>
          <w:rFonts w:ascii="Arial" w:eastAsia="Calibri" w:hAnsi="Arial" w:cs="Arial"/>
          <w:sz w:val="23"/>
          <w:szCs w:val="23"/>
        </w:rPr>
        <w:tab/>
        <w:t>O prazo de convocação poderá ser prorrogado 1 (uma) vez, por igual período, mediante solicitação do licitante ou fornecedor convocado, desde que apresentada dentro do prazo, devidamente justificada, e que a justificativa seja aceita pelo Consórcio.</w:t>
      </w:r>
    </w:p>
    <w:p w14:paraId="6B8F397E"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5.11.</w:t>
      </w:r>
      <w:r w:rsidRPr="00C62B2D">
        <w:rPr>
          <w:rFonts w:ascii="Arial" w:eastAsia="Calibri" w:hAnsi="Arial" w:cs="Arial"/>
          <w:sz w:val="23"/>
          <w:szCs w:val="23"/>
        </w:rPr>
        <w:tab/>
        <w:t>A ata de registro de preços será assinada por meio de assinatura digital e disponibilizada no Sistema de Registro de Preços.</w:t>
      </w:r>
    </w:p>
    <w:p w14:paraId="709D7E66"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5.12.</w:t>
      </w:r>
      <w:r w:rsidRPr="00C62B2D">
        <w:rPr>
          <w:rFonts w:ascii="Arial" w:eastAsia="Calibri" w:hAnsi="Arial" w:cs="Arial"/>
          <w:sz w:val="23"/>
          <w:szCs w:val="23"/>
        </w:rPr>
        <w:tab/>
        <w:t>Quando o convocado não assinar a ata de registro de preços no prazo e nas condições estabelecidos no edital ou no aviso de contratação, fica facultado ao Consórcio convocar os licitantes remanescentes do cadastro de reserva, na ordem de classificação, para fazê-lo em igual prazo e nas condições propostas pelo primeiro classificado.</w:t>
      </w:r>
    </w:p>
    <w:p w14:paraId="6506F0FC"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5.13.</w:t>
      </w:r>
      <w:r w:rsidRPr="00C62B2D">
        <w:rPr>
          <w:rFonts w:ascii="Arial" w:eastAsia="Calibri" w:hAnsi="Arial" w:cs="Arial"/>
          <w:sz w:val="23"/>
          <w:szCs w:val="23"/>
        </w:rPr>
        <w:tab/>
        <w:t>Na hipótese de nenhum dos licitantes aceitar a contratação nos termos do item anterior, o Consórcio, observados o valor estimado e sua eventual atualização nos termos do edital poderá:</w:t>
      </w:r>
    </w:p>
    <w:p w14:paraId="5657DCF8"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5.13.1.</w:t>
      </w:r>
      <w:r w:rsidRPr="00C62B2D">
        <w:rPr>
          <w:rFonts w:ascii="Arial" w:eastAsia="Calibri" w:hAnsi="Arial" w:cs="Arial"/>
          <w:sz w:val="23"/>
          <w:szCs w:val="23"/>
        </w:rPr>
        <w:tab/>
        <w:t>Convocar para negociação os demais licitantes ou fornecedores remanescentes cujos preços foram registrados sem redução, observada a ordem de classificação, com vistas à obtenção de preço melhor, mesmo que acima do preço do adjudicatário; ou</w:t>
      </w:r>
    </w:p>
    <w:p w14:paraId="03C505BE"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5.13.2.</w:t>
      </w:r>
      <w:r w:rsidRPr="00C62B2D">
        <w:rPr>
          <w:rFonts w:ascii="Arial" w:eastAsia="Calibri" w:hAnsi="Arial" w:cs="Arial"/>
          <w:sz w:val="23"/>
          <w:szCs w:val="23"/>
        </w:rPr>
        <w:tab/>
        <w:t>Adjudicar e firmar o contrato/ARP nas condições ofertadas pelos licitantes ou fornecedores remanescentes, atendida a ordem classificatória, quando frustrada a negociação de melhor condição.</w:t>
      </w:r>
    </w:p>
    <w:p w14:paraId="3879EFDD"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5.14.</w:t>
      </w:r>
      <w:r w:rsidRPr="00C62B2D">
        <w:rPr>
          <w:rFonts w:ascii="Arial" w:eastAsia="Calibri" w:hAnsi="Arial" w:cs="Arial"/>
          <w:sz w:val="23"/>
          <w:szCs w:val="23"/>
        </w:rPr>
        <w:tab/>
        <w:t>A existência de preços registrados implicará compromisso de fornecimento nas condições estabelecidas, mas não obrigará o Consórcio a contratar, facultada a realização de licitação específica para a aquisição pretendida, desde que devidamente justificada.</w:t>
      </w:r>
    </w:p>
    <w:p w14:paraId="38F3C0B6" w14:textId="77777777" w:rsidR="000C7198" w:rsidRPr="00C62B2D" w:rsidRDefault="000C7198" w:rsidP="000C7198">
      <w:pPr>
        <w:jc w:val="both"/>
        <w:rPr>
          <w:rFonts w:ascii="Arial" w:eastAsia="Calibri" w:hAnsi="Arial" w:cs="Arial"/>
          <w:sz w:val="23"/>
          <w:szCs w:val="23"/>
        </w:rPr>
      </w:pPr>
    </w:p>
    <w:p w14:paraId="7A34CE45" w14:textId="77777777" w:rsidR="000C7198" w:rsidRPr="00C62B2D" w:rsidRDefault="000C7198" w:rsidP="000C7198">
      <w:pPr>
        <w:jc w:val="both"/>
        <w:rPr>
          <w:rFonts w:ascii="Arial" w:eastAsia="Calibri" w:hAnsi="Arial" w:cs="Arial"/>
          <w:b/>
          <w:sz w:val="23"/>
          <w:szCs w:val="23"/>
        </w:rPr>
      </w:pPr>
      <w:r w:rsidRPr="00C62B2D">
        <w:rPr>
          <w:rFonts w:ascii="Arial" w:eastAsia="Calibri" w:hAnsi="Arial" w:cs="Arial"/>
          <w:b/>
          <w:sz w:val="23"/>
          <w:szCs w:val="23"/>
        </w:rPr>
        <w:t>6.</w:t>
      </w:r>
      <w:r w:rsidRPr="00C62B2D">
        <w:rPr>
          <w:rFonts w:ascii="Arial" w:eastAsia="Calibri" w:hAnsi="Arial" w:cs="Arial"/>
          <w:b/>
          <w:sz w:val="23"/>
          <w:szCs w:val="23"/>
        </w:rPr>
        <w:tab/>
        <w:t>CANCELAMENTO DO REGISTRO DO LICITANTE VENCEDOR E DOS PREÇOS REGISTRADOS</w:t>
      </w:r>
    </w:p>
    <w:p w14:paraId="56DA2A32"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6.1.</w:t>
      </w:r>
      <w:r w:rsidRPr="00C62B2D">
        <w:rPr>
          <w:rFonts w:ascii="Arial" w:eastAsia="Calibri" w:hAnsi="Arial" w:cs="Arial"/>
          <w:sz w:val="23"/>
          <w:szCs w:val="23"/>
        </w:rPr>
        <w:tab/>
        <w:t>O registro do fornecedor será cancelado pelo Consórcio, quando o fornecedor:</w:t>
      </w:r>
    </w:p>
    <w:p w14:paraId="0A91A732"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6.1.1.</w:t>
      </w:r>
      <w:r w:rsidRPr="00C62B2D">
        <w:rPr>
          <w:rFonts w:ascii="Arial" w:eastAsia="Calibri" w:hAnsi="Arial" w:cs="Arial"/>
          <w:sz w:val="23"/>
          <w:szCs w:val="23"/>
        </w:rPr>
        <w:tab/>
        <w:t>Descumprir as condições da ata de registro de preços, sem motivo justificado;</w:t>
      </w:r>
    </w:p>
    <w:p w14:paraId="10C7D347"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6.1.2.</w:t>
      </w:r>
      <w:r w:rsidRPr="00C62B2D">
        <w:rPr>
          <w:rFonts w:ascii="Arial" w:eastAsia="Calibri" w:hAnsi="Arial" w:cs="Arial"/>
          <w:sz w:val="23"/>
          <w:szCs w:val="23"/>
        </w:rPr>
        <w:tab/>
        <w:t>Não retirar a nota de empenho, ou instrumento equivalente, no prazo estabelecido pelo Consórcio sem justificativa razoável;</w:t>
      </w:r>
    </w:p>
    <w:p w14:paraId="5D01016A"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6.1.3.</w:t>
      </w:r>
      <w:r w:rsidRPr="00C62B2D">
        <w:rPr>
          <w:rFonts w:ascii="Arial" w:eastAsia="Calibri" w:hAnsi="Arial" w:cs="Arial"/>
          <w:sz w:val="23"/>
          <w:szCs w:val="23"/>
        </w:rPr>
        <w:tab/>
        <w:t>Não aceitar manter seu preço registrado, na hipótese prevista no artigo 27, § 2º, do Decreto nº 11.462, de 2023; ou</w:t>
      </w:r>
    </w:p>
    <w:p w14:paraId="0AA0294F"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6.1.4.</w:t>
      </w:r>
      <w:r w:rsidRPr="00C62B2D">
        <w:rPr>
          <w:rFonts w:ascii="Arial" w:eastAsia="Calibri" w:hAnsi="Arial" w:cs="Arial"/>
          <w:sz w:val="23"/>
          <w:szCs w:val="23"/>
        </w:rPr>
        <w:tab/>
        <w:t>Sofrer sanção prevista nos incisos III ou IV do caput do art. 156 da Lei nº 14.133, de 2021.</w:t>
      </w:r>
    </w:p>
    <w:p w14:paraId="3D5D8175"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6.2.</w:t>
      </w:r>
      <w:r w:rsidRPr="00C62B2D">
        <w:rPr>
          <w:rFonts w:ascii="Arial" w:eastAsia="Calibri" w:hAnsi="Arial" w:cs="Arial"/>
          <w:sz w:val="23"/>
          <w:szCs w:val="23"/>
        </w:rPr>
        <w:tab/>
        <w:t>O cancelamento de registros nas hipóteses acima previstas será formalizado pelo Consórcio, garantidos os princípios do contraditório e da ampla defesa.</w:t>
      </w:r>
    </w:p>
    <w:p w14:paraId="473C4377"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6.3.</w:t>
      </w:r>
      <w:r w:rsidRPr="00C62B2D">
        <w:rPr>
          <w:rFonts w:ascii="Arial" w:eastAsia="Calibri" w:hAnsi="Arial" w:cs="Arial"/>
          <w:sz w:val="23"/>
          <w:szCs w:val="23"/>
        </w:rPr>
        <w:tab/>
        <w:t>Na hipótese de cancelamento do registro do fornecedor, o Consórcio poderá convocar os licitantes que compõem o cadastro de reserva, observada a ordem de classificação.</w:t>
      </w:r>
    </w:p>
    <w:p w14:paraId="6DF4FD86"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6.4.</w:t>
      </w:r>
      <w:r w:rsidRPr="00C62B2D">
        <w:rPr>
          <w:rFonts w:ascii="Arial" w:eastAsia="Calibri" w:hAnsi="Arial" w:cs="Arial"/>
          <w:sz w:val="23"/>
          <w:szCs w:val="23"/>
        </w:rPr>
        <w:tab/>
        <w:t>O cancelamento dos preços registrados poderá ser realizado pelo Consórcio em determinada ata de registro de preços, total ou parcialmente, nas seguintes hipóteses, desde que devidamente comprovadas e justificadas:</w:t>
      </w:r>
    </w:p>
    <w:p w14:paraId="6AAF00F4"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6.4.1.</w:t>
      </w:r>
      <w:r w:rsidRPr="00C62B2D">
        <w:rPr>
          <w:rFonts w:ascii="Arial" w:eastAsia="Calibri" w:hAnsi="Arial" w:cs="Arial"/>
          <w:sz w:val="23"/>
          <w:szCs w:val="23"/>
        </w:rPr>
        <w:tab/>
        <w:t>Por razão de interesse público;</w:t>
      </w:r>
    </w:p>
    <w:p w14:paraId="56C47378"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lastRenderedPageBreak/>
        <w:t>6.4.2.</w:t>
      </w:r>
      <w:r w:rsidRPr="00C62B2D">
        <w:rPr>
          <w:rFonts w:ascii="Arial" w:eastAsia="Calibri" w:hAnsi="Arial" w:cs="Arial"/>
          <w:sz w:val="23"/>
          <w:szCs w:val="23"/>
        </w:rPr>
        <w:tab/>
        <w:t>A pedido do fornecedor, decorrente de caso fortuito ou força maior; ou</w:t>
      </w:r>
    </w:p>
    <w:p w14:paraId="498EB2D6"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6.4.3.</w:t>
      </w:r>
      <w:r w:rsidRPr="00C62B2D">
        <w:rPr>
          <w:rFonts w:ascii="Arial" w:eastAsia="Calibri" w:hAnsi="Arial" w:cs="Arial"/>
          <w:sz w:val="23"/>
          <w:szCs w:val="23"/>
        </w:rPr>
        <w:tab/>
        <w:t xml:space="preserve">Se não houver êxito nas negociações, nas hipóteses em que o preço de mercado tornar-se superior ou inferior ao preço registrado, nos termos do artigo 26, § 3º </w:t>
      </w:r>
      <w:proofErr w:type="gramStart"/>
      <w:r w:rsidRPr="00C62B2D">
        <w:rPr>
          <w:rFonts w:ascii="Arial" w:eastAsia="Calibri" w:hAnsi="Arial" w:cs="Arial"/>
          <w:sz w:val="23"/>
          <w:szCs w:val="23"/>
        </w:rPr>
        <w:t>e  27</w:t>
      </w:r>
      <w:proofErr w:type="gramEnd"/>
      <w:r w:rsidRPr="00C62B2D">
        <w:rPr>
          <w:rFonts w:ascii="Arial" w:eastAsia="Calibri" w:hAnsi="Arial" w:cs="Arial"/>
          <w:sz w:val="23"/>
          <w:szCs w:val="23"/>
        </w:rPr>
        <w:t>, § 4º, ambos do Decreto nº 11.462, de 2023.</w:t>
      </w:r>
    </w:p>
    <w:p w14:paraId="026F9955" w14:textId="77777777" w:rsidR="000C7198" w:rsidRPr="00C62B2D" w:rsidRDefault="000C7198" w:rsidP="000C7198">
      <w:pPr>
        <w:jc w:val="both"/>
        <w:rPr>
          <w:rFonts w:ascii="Arial" w:eastAsia="Calibri" w:hAnsi="Arial" w:cs="Arial"/>
          <w:sz w:val="23"/>
          <w:szCs w:val="23"/>
        </w:rPr>
      </w:pPr>
    </w:p>
    <w:p w14:paraId="0E5A0056" w14:textId="414A4E54" w:rsidR="000C7198" w:rsidRPr="00C62B2D" w:rsidRDefault="000C7198" w:rsidP="000C7198">
      <w:pPr>
        <w:jc w:val="both"/>
        <w:rPr>
          <w:rFonts w:ascii="Arial" w:eastAsia="Calibri" w:hAnsi="Arial" w:cs="Arial"/>
          <w:b/>
          <w:sz w:val="23"/>
          <w:szCs w:val="23"/>
        </w:rPr>
      </w:pPr>
      <w:r w:rsidRPr="00C62B2D">
        <w:rPr>
          <w:rFonts w:ascii="Arial" w:eastAsia="Calibri" w:hAnsi="Arial" w:cs="Arial"/>
          <w:b/>
          <w:sz w:val="23"/>
          <w:szCs w:val="23"/>
        </w:rPr>
        <w:t>7.</w:t>
      </w:r>
      <w:r w:rsidRPr="00C62B2D">
        <w:rPr>
          <w:rFonts w:ascii="Arial" w:eastAsia="Calibri" w:hAnsi="Arial" w:cs="Arial"/>
          <w:b/>
          <w:sz w:val="23"/>
          <w:szCs w:val="23"/>
        </w:rPr>
        <w:tab/>
        <w:t>DO OBJETO/</w:t>
      </w:r>
      <w:r w:rsidR="00804342">
        <w:rPr>
          <w:rFonts w:ascii="Arial" w:eastAsia="Calibri" w:hAnsi="Arial" w:cs="Arial"/>
          <w:b/>
          <w:sz w:val="23"/>
          <w:szCs w:val="23"/>
        </w:rPr>
        <w:t>SERVIÇOS</w:t>
      </w:r>
    </w:p>
    <w:p w14:paraId="2DCBAE66" w14:textId="41D1F6B7" w:rsidR="000C7198" w:rsidRPr="00C62B2D" w:rsidRDefault="000C7198" w:rsidP="000C7198">
      <w:pPr>
        <w:suppressAutoHyphens w:val="0"/>
        <w:autoSpaceDE w:val="0"/>
        <w:autoSpaceDN w:val="0"/>
        <w:adjustRightInd w:val="0"/>
        <w:jc w:val="both"/>
        <w:rPr>
          <w:rFonts w:ascii="Arial" w:eastAsia="Calibri" w:hAnsi="Arial" w:cs="Arial"/>
          <w:sz w:val="23"/>
          <w:szCs w:val="23"/>
          <w:lang w:eastAsia="pt-BR"/>
        </w:rPr>
      </w:pPr>
      <w:r w:rsidRPr="00C62B2D">
        <w:rPr>
          <w:rFonts w:ascii="Arial" w:eastAsia="Calibri" w:hAnsi="Arial" w:cs="Arial"/>
          <w:sz w:val="23"/>
          <w:szCs w:val="23"/>
        </w:rPr>
        <w:t>7.1.</w:t>
      </w:r>
      <w:r w:rsidRPr="00C62B2D">
        <w:rPr>
          <w:rFonts w:ascii="Arial" w:eastAsia="Calibri" w:hAnsi="Arial" w:cs="Arial"/>
          <w:sz w:val="23"/>
          <w:szCs w:val="23"/>
        </w:rPr>
        <w:tab/>
      </w:r>
      <w:r w:rsidRPr="00C62B2D">
        <w:rPr>
          <w:rFonts w:ascii="Arial" w:eastAsia="Calibri" w:hAnsi="Arial" w:cs="Arial"/>
          <w:sz w:val="23"/>
          <w:szCs w:val="23"/>
          <w:lang w:eastAsia="pt-BR"/>
        </w:rPr>
        <w:t xml:space="preserve">Constatada a necessidade dos </w:t>
      </w:r>
      <w:r w:rsidR="00804342">
        <w:rPr>
          <w:rFonts w:ascii="Arial" w:eastAsia="Calibri" w:hAnsi="Arial" w:cs="Arial"/>
          <w:sz w:val="23"/>
          <w:szCs w:val="23"/>
          <w:lang w:eastAsia="pt-BR"/>
        </w:rPr>
        <w:t>Serviços</w:t>
      </w:r>
      <w:r w:rsidRPr="00C62B2D">
        <w:rPr>
          <w:rFonts w:ascii="Arial" w:eastAsia="Calibri" w:hAnsi="Arial" w:cs="Arial"/>
          <w:sz w:val="23"/>
          <w:szCs w:val="23"/>
          <w:lang w:eastAsia="pt-BR"/>
        </w:rPr>
        <w:t xml:space="preserve">, o Consórcio CICA, procederá à emissão da respectiva nota de Empenho/requisição em nome do licitante, relacionando-se </w:t>
      </w:r>
      <w:proofErr w:type="gramStart"/>
      <w:r w:rsidRPr="00C62B2D">
        <w:rPr>
          <w:rFonts w:ascii="Arial" w:eastAsia="Calibri" w:hAnsi="Arial" w:cs="Arial"/>
          <w:sz w:val="23"/>
          <w:szCs w:val="23"/>
          <w:lang w:eastAsia="pt-BR"/>
        </w:rPr>
        <w:t xml:space="preserve">o </w:t>
      </w:r>
      <w:r w:rsidR="00804342">
        <w:rPr>
          <w:rFonts w:ascii="Arial" w:eastAsia="Calibri" w:hAnsi="Arial" w:cs="Arial"/>
          <w:sz w:val="23"/>
          <w:szCs w:val="23"/>
          <w:lang w:eastAsia="pt-BR"/>
        </w:rPr>
        <w:t>serviços</w:t>
      </w:r>
      <w:proofErr w:type="gramEnd"/>
      <w:r w:rsidRPr="00C62B2D">
        <w:rPr>
          <w:rFonts w:ascii="Arial" w:eastAsia="Calibri" w:hAnsi="Arial" w:cs="Arial"/>
          <w:sz w:val="23"/>
          <w:szCs w:val="23"/>
          <w:lang w:eastAsia="pt-BR"/>
        </w:rPr>
        <w:t xml:space="preserve"> pretendido e sua quantidade.</w:t>
      </w:r>
    </w:p>
    <w:p w14:paraId="2F0C5EA6" w14:textId="77777777" w:rsidR="00804342" w:rsidRPr="00804342" w:rsidRDefault="000C7198" w:rsidP="00804342">
      <w:pPr>
        <w:widowControl w:val="0"/>
        <w:tabs>
          <w:tab w:val="left" w:pos="448"/>
        </w:tabs>
        <w:suppressAutoHyphens w:val="0"/>
        <w:autoSpaceDE w:val="0"/>
        <w:autoSpaceDN w:val="0"/>
        <w:spacing w:line="268" w:lineRule="auto"/>
        <w:ind w:right="152"/>
        <w:jc w:val="both"/>
        <w:rPr>
          <w:rFonts w:ascii="Arial" w:hAnsi="Arial" w:cs="Arial"/>
          <w:sz w:val="22"/>
          <w:szCs w:val="22"/>
        </w:rPr>
      </w:pPr>
      <w:r w:rsidRPr="00804342">
        <w:rPr>
          <w:rFonts w:ascii="Arial" w:eastAsia="Calibri" w:hAnsi="Arial" w:cs="Arial"/>
          <w:sz w:val="23"/>
          <w:szCs w:val="23"/>
          <w:lang w:eastAsia="pt-BR"/>
        </w:rPr>
        <w:t xml:space="preserve">7.2. </w:t>
      </w:r>
      <w:r w:rsidR="00804342" w:rsidRPr="00804342">
        <w:rPr>
          <w:rFonts w:ascii="Arial" w:hAnsi="Arial" w:cs="Arial"/>
          <w:sz w:val="22"/>
          <w:szCs w:val="22"/>
        </w:rPr>
        <w:t>Os serviços serão prestados nos entes consorciados de acordo com o Plano Operacional Anual (2023/2024) do Programa Estradas da Integração; além das dependências e estruturas sob concessão do CICA.</w:t>
      </w:r>
    </w:p>
    <w:p w14:paraId="0897E10C" w14:textId="1E2E902D" w:rsidR="00804342" w:rsidRDefault="00804342" w:rsidP="00804342">
      <w:pPr>
        <w:widowControl w:val="0"/>
        <w:tabs>
          <w:tab w:val="left" w:pos="467"/>
        </w:tabs>
        <w:suppressAutoHyphens w:val="0"/>
        <w:autoSpaceDE w:val="0"/>
        <w:autoSpaceDN w:val="0"/>
        <w:spacing w:before="202" w:line="268" w:lineRule="auto"/>
        <w:ind w:right="152"/>
        <w:jc w:val="both"/>
        <w:rPr>
          <w:rFonts w:ascii="Arial" w:hAnsi="Arial" w:cs="Arial"/>
          <w:sz w:val="22"/>
          <w:szCs w:val="22"/>
        </w:rPr>
      </w:pPr>
      <w:r w:rsidRPr="00804342">
        <w:rPr>
          <w:rFonts w:ascii="Arial" w:hAnsi="Arial" w:cs="Arial"/>
          <w:sz w:val="22"/>
          <w:szCs w:val="22"/>
        </w:rPr>
        <w:t>7.3.</w:t>
      </w:r>
      <w:r w:rsidRPr="00804342">
        <w:rPr>
          <w:rFonts w:ascii="Arial" w:hAnsi="Arial" w:cs="Arial"/>
          <w:sz w:val="22"/>
          <w:szCs w:val="22"/>
        </w:rPr>
        <w:t>O consórcio CICA informará o endereço e município para a realização dos serviços através de nota de empenho ou solicitação de serviços.</w:t>
      </w:r>
    </w:p>
    <w:p w14:paraId="59850EEE" w14:textId="67DF27A0" w:rsidR="00804342" w:rsidRPr="00804342" w:rsidRDefault="00804342" w:rsidP="00804342">
      <w:pPr>
        <w:widowControl w:val="0"/>
        <w:tabs>
          <w:tab w:val="left" w:pos="467"/>
        </w:tabs>
        <w:suppressAutoHyphens w:val="0"/>
        <w:autoSpaceDE w:val="0"/>
        <w:autoSpaceDN w:val="0"/>
        <w:spacing w:before="202" w:line="268" w:lineRule="auto"/>
        <w:ind w:right="152"/>
        <w:jc w:val="both"/>
        <w:rPr>
          <w:rFonts w:ascii="Arial" w:hAnsi="Arial" w:cs="Arial"/>
          <w:sz w:val="22"/>
          <w:szCs w:val="22"/>
        </w:rPr>
      </w:pPr>
      <w:r>
        <w:rPr>
          <w:rFonts w:ascii="Arial" w:hAnsi="Arial" w:cs="Arial"/>
          <w:sz w:val="22"/>
          <w:szCs w:val="22"/>
        </w:rPr>
        <w:t xml:space="preserve">7.4. Demais informações sobre os serviços estão dispostos no Termo de </w:t>
      </w:r>
      <w:proofErr w:type="spellStart"/>
      <w:r>
        <w:rPr>
          <w:rFonts w:ascii="Arial" w:hAnsi="Arial" w:cs="Arial"/>
          <w:sz w:val="22"/>
          <w:szCs w:val="22"/>
        </w:rPr>
        <w:t>Referencia</w:t>
      </w:r>
      <w:proofErr w:type="spellEnd"/>
      <w:r>
        <w:rPr>
          <w:rFonts w:ascii="Arial" w:hAnsi="Arial" w:cs="Arial"/>
          <w:sz w:val="22"/>
          <w:szCs w:val="22"/>
        </w:rPr>
        <w:t xml:space="preserve"> item 5.</w:t>
      </w:r>
    </w:p>
    <w:p w14:paraId="7332E9B3" w14:textId="45A13B90" w:rsidR="000C7198" w:rsidRPr="00804342" w:rsidRDefault="000C7198" w:rsidP="00804342">
      <w:pPr>
        <w:suppressAutoHyphens w:val="0"/>
        <w:autoSpaceDE w:val="0"/>
        <w:autoSpaceDN w:val="0"/>
        <w:adjustRightInd w:val="0"/>
        <w:jc w:val="both"/>
        <w:rPr>
          <w:rFonts w:ascii="Arial" w:eastAsia="Calibri" w:hAnsi="Arial" w:cs="Arial"/>
          <w:sz w:val="22"/>
          <w:szCs w:val="22"/>
          <w:lang w:eastAsia="pt-BR"/>
        </w:rPr>
      </w:pPr>
    </w:p>
    <w:p w14:paraId="2E56D1DB" w14:textId="77777777" w:rsidR="000C7198" w:rsidRPr="00C62B2D" w:rsidRDefault="000C7198" w:rsidP="000C7198">
      <w:pPr>
        <w:jc w:val="both"/>
        <w:rPr>
          <w:rFonts w:ascii="Arial" w:eastAsia="Calibri" w:hAnsi="Arial" w:cs="Arial"/>
          <w:b/>
          <w:sz w:val="23"/>
          <w:szCs w:val="23"/>
        </w:rPr>
      </w:pPr>
      <w:r w:rsidRPr="00C62B2D">
        <w:rPr>
          <w:rFonts w:ascii="Arial" w:eastAsia="Calibri" w:hAnsi="Arial" w:cs="Arial"/>
          <w:b/>
          <w:sz w:val="23"/>
          <w:szCs w:val="23"/>
        </w:rPr>
        <w:t>8.</w:t>
      </w:r>
      <w:r w:rsidRPr="00C62B2D">
        <w:rPr>
          <w:rFonts w:ascii="Arial" w:eastAsia="Calibri" w:hAnsi="Arial" w:cs="Arial"/>
          <w:b/>
          <w:sz w:val="23"/>
          <w:szCs w:val="23"/>
        </w:rPr>
        <w:tab/>
        <w:t>OBRIGAÇÕES DO CONTRATANTE e CONTRATADA</w:t>
      </w:r>
    </w:p>
    <w:p w14:paraId="53BD8C42"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8.1.</w:t>
      </w:r>
      <w:r w:rsidRPr="00C62B2D">
        <w:rPr>
          <w:rFonts w:ascii="Arial" w:eastAsia="Calibri" w:hAnsi="Arial" w:cs="Arial"/>
          <w:sz w:val="23"/>
          <w:szCs w:val="23"/>
        </w:rPr>
        <w:tab/>
        <w:t>Tanto as obrigações do Contratante como da Contratada estão definidas nos itens 19 e 20 do Edital, bem como devem considerar o Estudo Técnico Preliminar e Termo de Referência.</w:t>
      </w:r>
    </w:p>
    <w:p w14:paraId="29BAA7AE" w14:textId="77777777" w:rsidR="000C7198" w:rsidRPr="00C62B2D" w:rsidRDefault="000C7198" w:rsidP="000C7198">
      <w:pPr>
        <w:jc w:val="both"/>
        <w:rPr>
          <w:rFonts w:ascii="Arial" w:eastAsia="Calibri" w:hAnsi="Arial" w:cs="Arial"/>
          <w:sz w:val="23"/>
          <w:szCs w:val="23"/>
        </w:rPr>
      </w:pPr>
    </w:p>
    <w:p w14:paraId="78BF80AB" w14:textId="77777777" w:rsidR="000C7198" w:rsidRPr="00C62B2D" w:rsidRDefault="000C7198" w:rsidP="000C7198">
      <w:pPr>
        <w:jc w:val="both"/>
        <w:rPr>
          <w:rFonts w:ascii="Arial" w:eastAsia="Calibri" w:hAnsi="Arial" w:cs="Arial"/>
          <w:b/>
          <w:sz w:val="23"/>
          <w:szCs w:val="23"/>
        </w:rPr>
      </w:pPr>
      <w:r w:rsidRPr="00C62B2D">
        <w:rPr>
          <w:rFonts w:ascii="Arial" w:eastAsia="Calibri" w:hAnsi="Arial" w:cs="Arial"/>
          <w:b/>
          <w:sz w:val="23"/>
          <w:szCs w:val="23"/>
        </w:rPr>
        <w:t>9.</w:t>
      </w:r>
      <w:r w:rsidRPr="00C62B2D">
        <w:rPr>
          <w:rFonts w:ascii="Arial" w:eastAsia="Calibri" w:hAnsi="Arial" w:cs="Arial"/>
          <w:b/>
          <w:sz w:val="23"/>
          <w:szCs w:val="23"/>
        </w:rPr>
        <w:tab/>
        <w:t>DAS PENALIDADES</w:t>
      </w:r>
    </w:p>
    <w:p w14:paraId="59AB82CD" w14:textId="77777777" w:rsidR="00804342" w:rsidRPr="00804342" w:rsidRDefault="000C7198" w:rsidP="00804342">
      <w:pPr>
        <w:jc w:val="both"/>
        <w:rPr>
          <w:rFonts w:ascii="Arial" w:eastAsia="Calibri" w:hAnsi="Arial" w:cs="Arial"/>
          <w:sz w:val="22"/>
          <w:szCs w:val="22"/>
          <w:lang w:eastAsia="pt-BR"/>
        </w:rPr>
      </w:pPr>
      <w:r w:rsidRPr="00C62B2D">
        <w:rPr>
          <w:rFonts w:ascii="Arial" w:eastAsia="Calibri" w:hAnsi="Arial" w:cs="Arial"/>
          <w:sz w:val="23"/>
          <w:szCs w:val="23"/>
        </w:rPr>
        <w:t>9.1.</w:t>
      </w:r>
      <w:r w:rsidRPr="00C62B2D">
        <w:rPr>
          <w:rFonts w:ascii="Arial" w:eastAsia="Calibri" w:hAnsi="Arial" w:cs="Arial"/>
          <w:sz w:val="23"/>
          <w:szCs w:val="23"/>
        </w:rPr>
        <w:tab/>
      </w:r>
      <w:r w:rsidR="00804342" w:rsidRPr="00804342">
        <w:rPr>
          <w:rFonts w:ascii="Arial" w:eastAsia="Calibri" w:hAnsi="Arial" w:cs="Arial"/>
          <w:sz w:val="22"/>
          <w:szCs w:val="22"/>
          <w:lang w:eastAsia="pt-BR"/>
        </w:rPr>
        <w:t xml:space="preserve">Comete infração administrativa, nos termos da lei, o licitante que, com dolo ou culpa: </w:t>
      </w:r>
    </w:p>
    <w:p w14:paraId="23C5C5CC" w14:textId="36A4A6B5"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.1.1.</w:t>
      </w:r>
      <w:r w:rsidRPr="00804342">
        <w:rPr>
          <w:rFonts w:ascii="Arial" w:eastAsia="Calibri" w:hAnsi="Arial" w:cs="Arial"/>
          <w:sz w:val="22"/>
          <w:szCs w:val="22"/>
          <w:lang w:eastAsia="pt-BR"/>
        </w:rPr>
        <w:tab/>
        <w:t>deixar de entregar a documentação exigida para o certame ou não entregar qualquer documento que tenha sido solicitado pela pregoeira durante o certame;</w:t>
      </w:r>
    </w:p>
    <w:p w14:paraId="7541D5FC" w14:textId="7C655CF7"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.1.2.</w:t>
      </w:r>
      <w:r w:rsidRPr="00804342">
        <w:rPr>
          <w:rFonts w:ascii="Arial" w:eastAsia="Calibri" w:hAnsi="Arial" w:cs="Arial"/>
          <w:sz w:val="22"/>
          <w:szCs w:val="22"/>
          <w:lang w:eastAsia="pt-BR"/>
        </w:rPr>
        <w:tab/>
        <w:t>Salvo em decorrência de fato superveniente devidamente justificado, não mantiver a proposta em especial quando:</w:t>
      </w:r>
    </w:p>
    <w:p w14:paraId="79BB0B32" w14:textId="6E89AE38"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.1.2.1.</w:t>
      </w:r>
      <w:r w:rsidRPr="00804342">
        <w:rPr>
          <w:rFonts w:ascii="Arial" w:eastAsia="Calibri" w:hAnsi="Arial" w:cs="Arial"/>
          <w:sz w:val="22"/>
          <w:szCs w:val="22"/>
          <w:lang w:eastAsia="pt-BR"/>
        </w:rPr>
        <w:tab/>
        <w:t xml:space="preserve">não enviar a proposta adequada ao último lance ofertado ou após a negociação; </w:t>
      </w:r>
    </w:p>
    <w:p w14:paraId="17A977AD" w14:textId="77C88E1F"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.1.2.2.</w:t>
      </w:r>
      <w:r w:rsidRPr="00804342">
        <w:rPr>
          <w:rFonts w:ascii="Arial" w:eastAsia="Calibri" w:hAnsi="Arial" w:cs="Arial"/>
          <w:sz w:val="22"/>
          <w:szCs w:val="22"/>
          <w:lang w:eastAsia="pt-BR"/>
        </w:rPr>
        <w:tab/>
        <w:t xml:space="preserve">recusar-se a enviar o detalhamento da proposta quando exigível; </w:t>
      </w:r>
    </w:p>
    <w:p w14:paraId="5B60DAB9" w14:textId="1462967C"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.1.2.3.</w:t>
      </w:r>
      <w:r w:rsidRPr="00804342">
        <w:rPr>
          <w:rFonts w:ascii="Arial" w:eastAsia="Calibri" w:hAnsi="Arial" w:cs="Arial"/>
          <w:sz w:val="22"/>
          <w:szCs w:val="22"/>
          <w:lang w:eastAsia="pt-BR"/>
        </w:rPr>
        <w:tab/>
        <w:t xml:space="preserve">pedir para ser desclassificado quando encerrada a etapa competitiva; </w:t>
      </w:r>
    </w:p>
    <w:p w14:paraId="2DB3D1DC" w14:textId="5130ECA1"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.1.2.4.</w:t>
      </w:r>
      <w:r w:rsidRPr="00804342">
        <w:rPr>
          <w:rFonts w:ascii="Arial" w:eastAsia="Calibri" w:hAnsi="Arial" w:cs="Arial"/>
          <w:sz w:val="22"/>
          <w:szCs w:val="22"/>
          <w:lang w:eastAsia="pt-BR"/>
        </w:rPr>
        <w:tab/>
        <w:t xml:space="preserve">apresentar proposta ou amostra em desacordo com as especificações do edital; </w:t>
      </w:r>
    </w:p>
    <w:p w14:paraId="6686B8EA" w14:textId="5365206E"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.1.3.</w:t>
      </w:r>
      <w:r w:rsidRPr="00804342">
        <w:rPr>
          <w:rFonts w:ascii="Arial" w:eastAsia="Calibri" w:hAnsi="Arial" w:cs="Arial"/>
          <w:sz w:val="22"/>
          <w:szCs w:val="22"/>
          <w:lang w:eastAsia="pt-BR"/>
        </w:rPr>
        <w:tab/>
        <w:t>não celebrar o contrato/ARP ou não entregar a documentação exigida para a contratação, quando convocado dentro do prazo de validade de sua proposta;</w:t>
      </w:r>
    </w:p>
    <w:p w14:paraId="5970DA99" w14:textId="60BC5CD5"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.1.3.1.</w:t>
      </w:r>
      <w:r w:rsidRPr="00804342">
        <w:rPr>
          <w:rFonts w:ascii="Arial" w:eastAsia="Calibri" w:hAnsi="Arial" w:cs="Arial"/>
          <w:sz w:val="22"/>
          <w:szCs w:val="22"/>
          <w:lang w:eastAsia="pt-BR"/>
        </w:rPr>
        <w:tab/>
        <w:t>recusar-se, sem justificativa, a assinar o contrato/ARP no prazo estabelecido pelo Consórcio;</w:t>
      </w:r>
    </w:p>
    <w:p w14:paraId="597F0782" w14:textId="694DC9CD"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.1.4.</w:t>
      </w:r>
      <w:r w:rsidRPr="00804342">
        <w:rPr>
          <w:rFonts w:ascii="Arial" w:eastAsia="Calibri" w:hAnsi="Arial" w:cs="Arial"/>
          <w:sz w:val="22"/>
          <w:szCs w:val="22"/>
          <w:lang w:eastAsia="pt-BR"/>
        </w:rPr>
        <w:tab/>
        <w:t>apresentar declaração ou documentação falsa exigida para o certame ou prestar declaração falsa durante a licitação</w:t>
      </w:r>
    </w:p>
    <w:p w14:paraId="794FDD97" w14:textId="1DC1C56A"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.1.5.</w:t>
      </w:r>
      <w:r w:rsidRPr="00804342">
        <w:rPr>
          <w:rFonts w:ascii="Arial" w:eastAsia="Calibri" w:hAnsi="Arial" w:cs="Arial"/>
          <w:sz w:val="22"/>
          <w:szCs w:val="22"/>
          <w:lang w:eastAsia="pt-BR"/>
        </w:rPr>
        <w:tab/>
        <w:t>fraudar a licitação</w:t>
      </w:r>
    </w:p>
    <w:p w14:paraId="07F4E21E" w14:textId="5E8B1549"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.1.6.</w:t>
      </w:r>
      <w:r w:rsidRPr="00804342">
        <w:rPr>
          <w:rFonts w:ascii="Arial" w:eastAsia="Calibri" w:hAnsi="Arial" w:cs="Arial"/>
          <w:sz w:val="22"/>
          <w:szCs w:val="22"/>
          <w:lang w:eastAsia="pt-BR"/>
        </w:rPr>
        <w:tab/>
        <w:t>comportar-se de modo inidôneo ou cometer fraude de qualquer natureza, em especial quando:</w:t>
      </w:r>
    </w:p>
    <w:p w14:paraId="589360E7" w14:textId="5C5E41CB"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.1.6.1.</w:t>
      </w:r>
      <w:r w:rsidRPr="00804342">
        <w:rPr>
          <w:rFonts w:ascii="Arial" w:eastAsia="Calibri" w:hAnsi="Arial" w:cs="Arial"/>
          <w:sz w:val="22"/>
          <w:szCs w:val="22"/>
          <w:lang w:eastAsia="pt-BR"/>
        </w:rPr>
        <w:tab/>
        <w:t xml:space="preserve">agir em conluio ou em desconformidade com a lei; </w:t>
      </w:r>
    </w:p>
    <w:p w14:paraId="28F96D1D" w14:textId="4265520B"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.1.6.2.</w:t>
      </w:r>
      <w:r w:rsidRPr="00804342">
        <w:rPr>
          <w:rFonts w:ascii="Arial" w:eastAsia="Calibri" w:hAnsi="Arial" w:cs="Arial"/>
          <w:sz w:val="22"/>
          <w:szCs w:val="22"/>
          <w:lang w:eastAsia="pt-BR"/>
        </w:rPr>
        <w:tab/>
        <w:t xml:space="preserve">induzir deliberadamente a erro no julgamento; </w:t>
      </w:r>
    </w:p>
    <w:p w14:paraId="03DBBA4B" w14:textId="7EAFB417"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.1.6.3.</w:t>
      </w:r>
      <w:r w:rsidRPr="00804342">
        <w:rPr>
          <w:rFonts w:ascii="Arial" w:eastAsia="Calibri" w:hAnsi="Arial" w:cs="Arial"/>
          <w:sz w:val="22"/>
          <w:szCs w:val="22"/>
          <w:lang w:eastAsia="pt-BR"/>
        </w:rPr>
        <w:tab/>
        <w:t xml:space="preserve">apresentar amostra falsificada ou deteriorada; </w:t>
      </w:r>
    </w:p>
    <w:p w14:paraId="1F869109" w14:textId="2BD40D4E"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.1.7.</w:t>
      </w:r>
      <w:r w:rsidRPr="00804342">
        <w:rPr>
          <w:rFonts w:ascii="Arial" w:eastAsia="Calibri" w:hAnsi="Arial" w:cs="Arial"/>
          <w:sz w:val="22"/>
          <w:szCs w:val="22"/>
          <w:lang w:eastAsia="pt-BR"/>
        </w:rPr>
        <w:tab/>
        <w:t>praticar atos ilícitos com vistas a frustrar os objetivos da licitação</w:t>
      </w:r>
    </w:p>
    <w:p w14:paraId="0876CC2E" w14:textId="5BF69B91"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.1.8.</w:t>
      </w:r>
      <w:r w:rsidRPr="00804342">
        <w:rPr>
          <w:rFonts w:ascii="Arial" w:eastAsia="Calibri" w:hAnsi="Arial" w:cs="Arial"/>
          <w:sz w:val="22"/>
          <w:szCs w:val="22"/>
          <w:lang w:eastAsia="pt-BR"/>
        </w:rPr>
        <w:tab/>
        <w:t>praticar ato lesivo previsto no art. 5º da Lei n.º 12.846, de 2013.</w:t>
      </w:r>
    </w:p>
    <w:p w14:paraId="5083C63E" w14:textId="3BAF649E"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lastRenderedPageBreak/>
        <w:t>9</w:t>
      </w:r>
      <w:r w:rsidRPr="00804342">
        <w:rPr>
          <w:rFonts w:ascii="Arial" w:eastAsia="Calibri" w:hAnsi="Arial" w:cs="Arial"/>
          <w:sz w:val="22"/>
          <w:szCs w:val="22"/>
          <w:lang w:eastAsia="pt-BR"/>
        </w:rPr>
        <w:t>.2.</w:t>
      </w:r>
      <w:r w:rsidRPr="00804342">
        <w:rPr>
          <w:rFonts w:ascii="Arial" w:eastAsia="Calibri" w:hAnsi="Arial" w:cs="Arial"/>
          <w:sz w:val="22"/>
          <w:szCs w:val="22"/>
          <w:lang w:eastAsia="pt-BR"/>
        </w:rPr>
        <w:tab/>
        <w:t xml:space="preserve">Com fulcro na Lei nº 14.133, de 2021, o Consórcio poderá, garantida a prévia defesa, aplicar aos licitantes as seguintes sanções, sem prejuízo das responsabilidades civil e criminal: </w:t>
      </w:r>
    </w:p>
    <w:p w14:paraId="6A5927F1" w14:textId="69584914"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.2.1.</w:t>
      </w:r>
      <w:r w:rsidRPr="00804342">
        <w:rPr>
          <w:rFonts w:ascii="Arial" w:eastAsia="Calibri" w:hAnsi="Arial" w:cs="Arial"/>
          <w:sz w:val="22"/>
          <w:szCs w:val="22"/>
          <w:lang w:eastAsia="pt-BR"/>
        </w:rPr>
        <w:tab/>
        <w:t xml:space="preserve">advertência; </w:t>
      </w:r>
    </w:p>
    <w:p w14:paraId="795E2635" w14:textId="6D4555DB"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.2.2.</w:t>
      </w:r>
      <w:r w:rsidRPr="00804342">
        <w:rPr>
          <w:rFonts w:ascii="Arial" w:eastAsia="Calibri" w:hAnsi="Arial" w:cs="Arial"/>
          <w:sz w:val="22"/>
          <w:szCs w:val="22"/>
          <w:lang w:eastAsia="pt-BR"/>
        </w:rPr>
        <w:tab/>
        <w:t>multa;</w:t>
      </w:r>
    </w:p>
    <w:p w14:paraId="2BECC168" w14:textId="0F0BEA72"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.2.3.</w:t>
      </w:r>
      <w:r w:rsidRPr="00804342">
        <w:rPr>
          <w:rFonts w:ascii="Arial" w:eastAsia="Calibri" w:hAnsi="Arial" w:cs="Arial"/>
          <w:sz w:val="22"/>
          <w:szCs w:val="22"/>
          <w:lang w:eastAsia="pt-BR"/>
        </w:rPr>
        <w:tab/>
        <w:t>impedimento de licitar e contratar e</w:t>
      </w:r>
    </w:p>
    <w:p w14:paraId="34C479E4" w14:textId="67A32B8C"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.2.4.</w:t>
      </w:r>
      <w:r w:rsidRPr="00804342">
        <w:rPr>
          <w:rFonts w:ascii="Arial" w:eastAsia="Calibri" w:hAnsi="Arial" w:cs="Arial"/>
          <w:sz w:val="22"/>
          <w:szCs w:val="22"/>
          <w:lang w:eastAsia="pt-BR"/>
        </w:rPr>
        <w:tab/>
        <w:t>declaração de inidoneidade para licitar ou contratar, enquanto perdurarem os motivos determinantes da punição ou até que seja promovida sua reabilitação perante a própria autoridade que aplicou a penalidade.</w:t>
      </w:r>
    </w:p>
    <w:p w14:paraId="7084E1C3" w14:textId="65E362BB"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.3.</w:t>
      </w:r>
      <w:r w:rsidRPr="00804342">
        <w:rPr>
          <w:rFonts w:ascii="Arial" w:eastAsia="Calibri" w:hAnsi="Arial" w:cs="Arial"/>
          <w:sz w:val="22"/>
          <w:szCs w:val="22"/>
          <w:lang w:eastAsia="pt-BR"/>
        </w:rPr>
        <w:tab/>
        <w:t>Na aplicação das sanções serão considerados:</w:t>
      </w:r>
    </w:p>
    <w:p w14:paraId="34D5F00D" w14:textId="12A41E4B"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.3.1.</w:t>
      </w:r>
      <w:r w:rsidRPr="00804342">
        <w:rPr>
          <w:rFonts w:ascii="Arial" w:eastAsia="Calibri" w:hAnsi="Arial" w:cs="Arial"/>
          <w:sz w:val="22"/>
          <w:szCs w:val="22"/>
          <w:lang w:eastAsia="pt-BR"/>
        </w:rPr>
        <w:tab/>
        <w:t>a natureza e a gravidade da infração cometida.</w:t>
      </w:r>
    </w:p>
    <w:p w14:paraId="0E66E018" w14:textId="12497EDD"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.3.2.</w:t>
      </w:r>
      <w:r w:rsidRPr="00804342">
        <w:rPr>
          <w:rFonts w:ascii="Arial" w:eastAsia="Calibri" w:hAnsi="Arial" w:cs="Arial"/>
          <w:sz w:val="22"/>
          <w:szCs w:val="22"/>
          <w:lang w:eastAsia="pt-BR"/>
        </w:rPr>
        <w:tab/>
        <w:t>as peculiaridades do caso concreto</w:t>
      </w:r>
    </w:p>
    <w:p w14:paraId="1BAFA321" w14:textId="5A421387"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.3.3.</w:t>
      </w:r>
      <w:r w:rsidRPr="00804342">
        <w:rPr>
          <w:rFonts w:ascii="Arial" w:eastAsia="Calibri" w:hAnsi="Arial" w:cs="Arial"/>
          <w:sz w:val="22"/>
          <w:szCs w:val="22"/>
          <w:lang w:eastAsia="pt-BR"/>
        </w:rPr>
        <w:tab/>
        <w:t>as circunstâncias agravantes ou atenuantes</w:t>
      </w:r>
    </w:p>
    <w:p w14:paraId="3C11FB7C" w14:textId="677B1403"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.3.4.</w:t>
      </w:r>
      <w:r w:rsidRPr="00804342">
        <w:rPr>
          <w:rFonts w:ascii="Arial" w:eastAsia="Calibri" w:hAnsi="Arial" w:cs="Arial"/>
          <w:sz w:val="22"/>
          <w:szCs w:val="22"/>
          <w:lang w:eastAsia="pt-BR"/>
        </w:rPr>
        <w:tab/>
        <w:t>os danos que dela provierem para o Consórcio.</w:t>
      </w:r>
    </w:p>
    <w:p w14:paraId="18E99D5D" w14:textId="50BEB435"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.3.5.</w:t>
      </w:r>
      <w:r w:rsidRPr="00804342">
        <w:rPr>
          <w:rFonts w:ascii="Arial" w:eastAsia="Calibri" w:hAnsi="Arial" w:cs="Arial"/>
          <w:sz w:val="22"/>
          <w:szCs w:val="22"/>
          <w:lang w:eastAsia="pt-BR"/>
        </w:rPr>
        <w:tab/>
        <w:t>a implantação ou o aperfeiçoamento de programa de integridade, conforme normas e orientações dos órgãos de controle.</w:t>
      </w:r>
    </w:p>
    <w:p w14:paraId="5546C00A" w14:textId="2AF54359" w:rsidR="00804342" w:rsidRPr="00804342" w:rsidRDefault="008043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Pr="00804342">
        <w:rPr>
          <w:rFonts w:ascii="Arial" w:eastAsia="Calibri" w:hAnsi="Arial" w:cs="Arial"/>
          <w:sz w:val="22"/>
          <w:szCs w:val="22"/>
          <w:lang w:eastAsia="pt-BR"/>
        </w:rPr>
        <w:t>.4.</w:t>
      </w:r>
      <w:r w:rsidRPr="00804342">
        <w:rPr>
          <w:rFonts w:ascii="Arial" w:eastAsia="Calibri" w:hAnsi="Arial" w:cs="Arial"/>
          <w:sz w:val="22"/>
          <w:szCs w:val="22"/>
          <w:lang w:eastAsia="pt-BR"/>
        </w:rPr>
        <w:tab/>
        <w:t>As sanções de advertência, impedimento de licitar e contratar e declaração de inidoneidade para licitar ou contratar poderão ser aplicadas, cumulativamente ou não, à penalidade de multa.</w:t>
      </w:r>
    </w:p>
    <w:p w14:paraId="164235DF" w14:textId="13610B47" w:rsidR="00804342" w:rsidRPr="00804342" w:rsidRDefault="008D38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00804342" w:rsidRPr="00804342">
        <w:rPr>
          <w:rFonts w:ascii="Arial" w:eastAsia="Calibri" w:hAnsi="Arial" w:cs="Arial"/>
          <w:sz w:val="22"/>
          <w:szCs w:val="22"/>
          <w:lang w:eastAsia="pt-BR"/>
        </w:rPr>
        <w:t>.5.</w:t>
      </w:r>
      <w:r w:rsidR="00804342" w:rsidRPr="00804342">
        <w:rPr>
          <w:rFonts w:ascii="Arial" w:eastAsia="Calibri" w:hAnsi="Arial" w:cs="Arial"/>
          <w:sz w:val="22"/>
          <w:szCs w:val="22"/>
          <w:lang w:eastAsia="pt-BR"/>
        </w:rPr>
        <w:tab/>
        <w:t>Na aplicação da sanção de multa será facultada a defesa do interessado no prazo de 15 (quinze) dias úteis, contado da data de sua intimação.</w:t>
      </w:r>
    </w:p>
    <w:p w14:paraId="0519779E" w14:textId="6CBA21A3" w:rsidR="00804342" w:rsidRPr="00804342" w:rsidRDefault="008D38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00804342" w:rsidRPr="00804342">
        <w:rPr>
          <w:rFonts w:ascii="Arial" w:eastAsia="Calibri" w:hAnsi="Arial" w:cs="Arial"/>
          <w:sz w:val="22"/>
          <w:szCs w:val="22"/>
          <w:lang w:eastAsia="pt-BR"/>
        </w:rPr>
        <w:t>.6.</w:t>
      </w:r>
      <w:r w:rsidR="00804342" w:rsidRPr="00804342">
        <w:rPr>
          <w:rFonts w:ascii="Arial" w:eastAsia="Calibri" w:hAnsi="Arial" w:cs="Arial"/>
          <w:sz w:val="22"/>
          <w:szCs w:val="22"/>
          <w:lang w:eastAsia="pt-BR"/>
        </w:rPr>
        <w:tab/>
        <w:t xml:space="preserve">A sanção de impedimento de licitar e contratar será aplicada ao responsável em decorrência das infrações administrativas relacionadas nos itens </w:t>
      </w:r>
      <w:r>
        <w:rPr>
          <w:rFonts w:ascii="Arial" w:eastAsia="Calibri" w:hAnsi="Arial" w:cs="Arial"/>
          <w:sz w:val="22"/>
          <w:szCs w:val="22"/>
          <w:lang w:eastAsia="pt-BR"/>
        </w:rPr>
        <w:t>9</w:t>
      </w:r>
      <w:r w:rsidR="00804342" w:rsidRPr="00804342">
        <w:rPr>
          <w:rFonts w:ascii="Arial" w:eastAsia="Calibri" w:hAnsi="Arial" w:cs="Arial"/>
          <w:sz w:val="22"/>
          <w:szCs w:val="22"/>
          <w:lang w:eastAsia="pt-BR"/>
        </w:rPr>
        <w:t xml:space="preserve">.1.1, </w:t>
      </w:r>
      <w:r>
        <w:rPr>
          <w:rFonts w:ascii="Arial" w:eastAsia="Calibri" w:hAnsi="Arial" w:cs="Arial"/>
          <w:sz w:val="22"/>
          <w:szCs w:val="22"/>
          <w:lang w:eastAsia="pt-BR"/>
        </w:rPr>
        <w:t>9</w:t>
      </w:r>
      <w:r w:rsidR="00804342" w:rsidRPr="00804342">
        <w:rPr>
          <w:rFonts w:ascii="Arial" w:eastAsia="Calibri" w:hAnsi="Arial" w:cs="Arial"/>
          <w:sz w:val="22"/>
          <w:szCs w:val="22"/>
          <w:lang w:eastAsia="pt-BR"/>
        </w:rPr>
        <w:t xml:space="preserve">.1.2 e </w:t>
      </w:r>
      <w:r>
        <w:rPr>
          <w:rFonts w:ascii="Arial" w:eastAsia="Calibri" w:hAnsi="Arial" w:cs="Arial"/>
          <w:sz w:val="22"/>
          <w:szCs w:val="22"/>
          <w:lang w:eastAsia="pt-BR"/>
        </w:rPr>
        <w:t>9</w:t>
      </w:r>
      <w:r w:rsidR="00804342" w:rsidRPr="00804342">
        <w:rPr>
          <w:rFonts w:ascii="Arial" w:eastAsia="Calibri" w:hAnsi="Arial" w:cs="Arial"/>
          <w:sz w:val="22"/>
          <w:szCs w:val="22"/>
          <w:lang w:eastAsia="pt-BR"/>
        </w:rPr>
        <w:t>.1.3, quando não se justificar a imposição de penalidade mais grave, e impedirá o responsável de licitar e contratar no âmbito da Administração Pública pelo prazo máximo de 3 (três) anos.</w:t>
      </w:r>
    </w:p>
    <w:p w14:paraId="3D0EA671" w14:textId="1D880036" w:rsidR="00804342" w:rsidRPr="00804342" w:rsidRDefault="008D38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00804342" w:rsidRPr="00804342">
        <w:rPr>
          <w:rFonts w:ascii="Arial" w:eastAsia="Calibri" w:hAnsi="Arial" w:cs="Arial"/>
          <w:sz w:val="22"/>
          <w:szCs w:val="22"/>
          <w:lang w:eastAsia="pt-BR"/>
        </w:rPr>
        <w:t>.7.</w:t>
      </w:r>
      <w:r w:rsidR="00804342" w:rsidRPr="00804342">
        <w:rPr>
          <w:rFonts w:ascii="Arial" w:eastAsia="Calibri" w:hAnsi="Arial" w:cs="Arial"/>
          <w:sz w:val="22"/>
          <w:szCs w:val="22"/>
          <w:lang w:eastAsia="pt-BR"/>
        </w:rPr>
        <w:tab/>
        <w:t xml:space="preserve">Poderá ser aplicada ao responsável a sanção de declaração de inidoneidade para licitar ou contratar, em decorrência da prática das infrações dispostas nos itens </w:t>
      </w:r>
      <w:r>
        <w:rPr>
          <w:rFonts w:ascii="Arial" w:eastAsia="Calibri" w:hAnsi="Arial" w:cs="Arial"/>
          <w:sz w:val="22"/>
          <w:szCs w:val="22"/>
          <w:lang w:eastAsia="pt-BR"/>
        </w:rPr>
        <w:t>9</w:t>
      </w:r>
      <w:r w:rsidR="00804342" w:rsidRPr="00804342">
        <w:rPr>
          <w:rFonts w:ascii="Arial" w:eastAsia="Calibri" w:hAnsi="Arial" w:cs="Arial"/>
          <w:sz w:val="22"/>
          <w:szCs w:val="22"/>
          <w:lang w:eastAsia="pt-BR"/>
        </w:rPr>
        <w:t xml:space="preserve">.1.4, </w:t>
      </w:r>
      <w:r>
        <w:rPr>
          <w:rFonts w:ascii="Arial" w:eastAsia="Calibri" w:hAnsi="Arial" w:cs="Arial"/>
          <w:sz w:val="22"/>
          <w:szCs w:val="22"/>
          <w:lang w:eastAsia="pt-BR"/>
        </w:rPr>
        <w:t>9</w:t>
      </w:r>
      <w:r w:rsidR="00804342" w:rsidRPr="00804342">
        <w:rPr>
          <w:rFonts w:ascii="Arial" w:eastAsia="Calibri" w:hAnsi="Arial" w:cs="Arial"/>
          <w:sz w:val="22"/>
          <w:szCs w:val="22"/>
          <w:lang w:eastAsia="pt-BR"/>
        </w:rPr>
        <w:t xml:space="preserve">.1.5, </w:t>
      </w:r>
      <w:r>
        <w:rPr>
          <w:rFonts w:ascii="Arial" w:eastAsia="Calibri" w:hAnsi="Arial" w:cs="Arial"/>
          <w:sz w:val="22"/>
          <w:szCs w:val="22"/>
          <w:lang w:eastAsia="pt-BR"/>
        </w:rPr>
        <w:t>9.</w:t>
      </w:r>
      <w:r w:rsidR="00804342" w:rsidRPr="00804342">
        <w:rPr>
          <w:rFonts w:ascii="Arial" w:eastAsia="Calibri" w:hAnsi="Arial" w:cs="Arial"/>
          <w:sz w:val="22"/>
          <w:szCs w:val="22"/>
          <w:lang w:eastAsia="pt-BR"/>
        </w:rPr>
        <w:t xml:space="preserve">1.6, </w:t>
      </w:r>
      <w:r>
        <w:rPr>
          <w:rFonts w:ascii="Arial" w:eastAsia="Calibri" w:hAnsi="Arial" w:cs="Arial"/>
          <w:sz w:val="22"/>
          <w:szCs w:val="22"/>
          <w:lang w:eastAsia="pt-BR"/>
        </w:rPr>
        <w:t>9</w:t>
      </w:r>
      <w:r w:rsidR="00804342" w:rsidRPr="00804342">
        <w:rPr>
          <w:rFonts w:ascii="Arial" w:eastAsia="Calibri" w:hAnsi="Arial" w:cs="Arial"/>
          <w:sz w:val="22"/>
          <w:szCs w:val="22"/>
          <w:lang w:eastAsia="pt-BR"/>
        </w:rPr>
        <w:t xml:space="preserve">.1.7 e </w:t>
      </w:r>
      <w:r>
        <w:rPr>
          <w:rFonts w:ascii="Arial" w:eastAsia="Calibri" w:hAnsi="Arial" w:cs="Arial"/>
          <w:sz w:val="22"/>
          <w:szCs w:val="22"/>
          <w:lang w:eastAsia="pt-BR"/>
        </w:rPr>
        <w:t>9</w:t>
      </w:r>
      <w:r w:rsidR="00804342" w:rsidRPr="00804342">
        <w:rPr>
          <w:rFonts w:ascii="Arial" w:eastAsia="Calibri" w:hAnsi="Arial" w:cs="Arial"/>
          <w:sz w:val="22"/>
          <w:szCs w:val="22"/>
          <w:lang w:eastAsia="pt-BR"/>
        </w:rPr>
        <w:t xml:space="preserve">.1.8, bem como pelas infrações administrativas previstas nos itens </w:t>
      </w:r>
      <w:r>
        <w:rPr>
          <w:rFonts w:ascii="Arial" w:eastAsia="Calibri" w:hAnsi="Arial" w:cs="Arial"/>
          <w:sz w:val="22"/>
          <w:szCs w:val="22"/>
          <w:lang w:eastAsia="pt-BR"/>
        </w:rPr>
        <w:t>9</w:t>
      </w:r>
      <w:r w:rsidR="00804342" w:rsidRPr="00804342">
        <w:rPr>
          <w:rFonts w:ascii="Arial" w:eastAsia="Calibri" w:hAnsi="Arial" w:cs="Arial"/>
          <w:sz w:val="22"/>
          <w:szCs w:val="22"/>
          <w:lang w:eastAsia="pt-BR"/>
        </w:rPr>
        <w:t xml:space="preserve">.1.1, </w:t>
      </w:r>
      <w:r>
        <w:rPr>
          <w:rFonts w:ascii="Arial" w:eastAsia="Calibri" w:hAnsi="Arial" w:cs="Arial"/>
          <w:sz w:val="22"/>
          <w:szCs w:val="22"/>
          <w:lang w:eastAsia="pt-BR"/>
        </w:rPr>
        <w:t>9</w:t>
      </w:r>
      <w:r w:rsidR="00804342" w:rsidRPr="00804342">
        <w:rPr>
          <w:rFonts w:ascii="Arial" w:eastAsia="Calibri" w:hAnsi="Arial" w:cs="Arial"/>
          <w:sz w:val="22"/>
          <w:szCs w:val="22"/>
          <w:lang w:eastAsia="pt-BR"/>
        </w:rPr>
        <w:t xml:space="preserve">.1.2 e </w:t>
      </w:r>
      <w:r>
        <w:rPr>
          <w:rFonts w:ascii="Arial" w:eastAsia="Calibri" w:hAnsi="Arial" w:cs="Arial"/>
          <w:sz w:val="22"/>
          <w:szCs w:val="22"/>
          <w:lang w:eastAsia="pt-BR"/>
        </w:rPr>
        <w:t>9</w:t>
      </w:r>
      <w:r w:rsidR="00804342" w:rsidRPr="00804342">
        <w:rPr>
          <w:rFonts w:ascii="Arial" w:eastAsia="Calibri" w:hAnsi="Arial" w:cs="Arial"/>
          <w:sz w:val="22"/>
          <w:szCs w:val="22"/>
          <w:lang w:eastAsia="pt-BR"/>
        </w:rPr>
        <w:t>.1.3 que justifiquem a imposição de penalidade mais grave que a sanção de impedimento de licitar e contratar, cuja duração observará o prazo previsto no art. 156, §5º, da Lei n.º 14.133/2021.</w:t>
      </w:r>
    </w:p>
    <w:p w14:paraId="7613FFCF" w14:textId="13AA82D3" w:rsidR="00804342" w:rsidRPr="00804342" w:rsidRDefault="008D38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00804342" w:rsidRPr="00804342">
        <w:rPr>
          <w:rFonts w:ascii="Arial" w:eastAsia="Calibri" w:hAnsi="Arial" w:cs="Arial"/>
          <w:sz w:val="22"/>
          <w:szCs w:val="22"/>
          <w:lang w:eastAsia="pt-BR"/>
        </w:rPr>
        <w:t>.9.</w:t>
      </w:r>
      <w:r w:rsidR="00804342" w:rsidRPr="00804342">
        <w:rPr>
          <w:rFonts w:ascii="Arial" w:eastAsia="Calibri" w:hAnsi="Arial" w:cs="Arial"/>
          <w:sz w:val="22"/>
          <w:szCs w:val="22"/>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do Consórcio, facultada a ampla defesa </w:t>
      </w:r>
    </w:p>
    <w:p w14:paraId="7849A254" w14:textId="2E7B73AF" w:rsidR="00804342" w:rsidRPr="00804342" w:rsidRDefault="008D38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00804342" w:rsidRPr="00804342">
        <w:rPr>
          <w:rFonts w:ascii="Arial" w:eastAsia="Calibri" w:hAnsi="Arial" w:cs="Arial"/>
          <w:sz w:val="22"/>
          <w:szCs w:val="22"/>
          <w:lang w:eastAsia="pt-BR"/>
        </w:rPr>
        <w:t>.11.</w:t>
      </w:r>
      <w:r w:rsidR="00804342" w:rsidRPr="00804342">
        <w:rPr>
          <w:rFonts w:ascii="Arial" w:eastAsia="Calibri" w:hAnsi="Arial" w:cs="Arial"/>
          <w:sz w:val="22"/>
          <w:szCs w:val="22"/>
          <w:lang w:eastAsia="pt-BR"/>
        </w:rPr>
        <w:tab/>
        <w:t>Caberá recurso no prazo de 15 (quinze) dias úteis da aplicação das sanções de advertência, multa e impedimento de licitar e contratar, contado da data da intimação, o qual será dirigido à autoridade que tiver proferido a decisão recorrida.</w:t>
      </w:r>
    </w:p>
    <w:p w14:paraId="3BE573B7" w14:textId="233665CE" w:rsidR="00804342" w:rsidRPr="00804342" w:rsidRDefault="008D38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00804342" w:rsidRPr="00804342">
        <w:rPr>
          <w:rFonts w:ascii="Arial" w:eastAsia="Calibri" w:hAnsi="Arial" w:cs="Arial"/>
          <w:sz w:val="22"/>
          <w:szCs w:val="22"/>
          <w:lang w:eastAsia="pt-BR"/>
        </w:rPr>
        <w:t>.12.</w:t>
      </w:r>
      <w:r w:rsidR="00804342" w:rsidRPr="00804342">
        <w:rPr>
          <w:rFonts w:ascii="Arial" w:eastAsia="Calibri" w:hAnsi="Arial" w:cs="Arial"/>
          <w:sz w:val="22"/>
          <w:szCs w:val="22"/>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C950F6A" w14:textId="2E5BC252" w:rsidR="00804342" w:rsidRPr="00804342" w:rsidRDefault="008D38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00804342" w:rsidRPr="00804342">
        <w:rPr>
          <w:rFonts w:ascii="Arial" w:eastAsia="Calibri" w:hAnsi="Arial" w:cs="Arial"/>
          <w:sz w:val="22"/>
          <w:szCs w:val="22"/>
          <w:lang w:eastAsia="pt-BR"/>
        </w:rPr>
        <w:t>.13.</w:t>
      </w:r>
      <w:r w:rsidR="00804342" w:rsidRPr="00804342">
        <w:rPr>
          <w:rFonts w:ascii="Arial" w:eastAsia="Calibri" w:hAnsi="Arial" w:cs="Arial"/>
          <w:sz w:val="22"/>
          <w:szCs w:val="22"/>
          <w:lang w:eastAsia="pt-BR"/>
        </w:rPr>
        <w:tab/>
        <w:t>O recurso e o pedido de reconsideração terão efeito suspensivo do ato ou da decisão recorrida até que sobrevenha decisão do Presidente do Consórcio.</w:t>
      </w:r>
    </w:p>
    <w:p w14:paraId="2D7D50D7" w14:textId="7B05A9CC" w:rsidR="00804342" w:rsidRPr="00804342" w:rsidRDefault="008D3842" w:rsidP="00804342">
      <w:pPr>
        <w:jc w:val="both"/>
        <w:rPr>
          <w:rFonts w:ascii="Arial" w:eastAsia="Calibri" w:hAnsi="Arial" w:cs="Arial"/>
          <w:sz w:val="22"/>
          <w:szCs w:val="22"/>
          <w:lang w:eastAsia="pt-BR"/>
        </w:rPr>
      </w:pPr>
      <w:r>
        <w:rPr>
          <w:rFonts w:ascii="Arial" w:eastAsia="Calibri" w:hAnsi="Arial" w:cs="Arial"/>
          <w:sz w:val="22"/>
          <w:szCs w:val="22"/>
          <w:lang w:eastAsia="pt-BR"/>
        </w:rPr>
        <w:t>9</w:t>
      </w:r>
      <w:r w:rsidR="00804342" w:rsidRPr="00804342">
        <w:rPr>
          <w:rFonts w:ascii="Arial" w:eastAsia="Calibri" w:hAnsi="Arial" w:cs="Arial"/>
          <w:sz w:val="22"/>
          <w:szCs w:val="22"/>
          <w:lang w:eastAsia="pt-BR"/>
        </w:rPr>
        <w:t>.14.</w:t>
      </w:r>
      <w:r w:rsidR="00804342" w:rsidRPr="00804342">
        <w:rPr>
          <w:rFonts w:ascii="Arial" w:eastAsia="Calibri" w:hAnsi="Arial" w:cs="Arial"/>
          <w:sz w:val="22"/>
          <w:szCs w:val="22"/>
          <w:lang w:eastAsia="pt-BR"/>
        </w:rPr>
        <w:tab/>
        <w:t>A aplicação das sanções previstas neste edital não exclui, em hipótese alguma, a obrigação de reparação integral dos danos causados.</w:t>
      </w:r>
    </w:p>
    <w:p w14:paraId="64667A58" w14:textId="5FA2FC14"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9.</w:t>
      </w:r>
      <w:r w:rsidR="008D3842">
        <w:rPr>
          <w:rFonts w:ascii="Arial" w:eastAsia="Calibri" w:hAnsi="Arial" w:cs="Arial"/>
          <w:sz w:val="23"/>
          <w:szCs w:val="23"/>
        </w:rPr>
        <w:t>15</w:t>
      </w:r>
      <w:r w:rsidRPr="00C62B2D">
        <w:rPr>
          <w:rFonts w:ascii="Arial" w:eastAsia="Calibri" w:hAnsi="Arial" w:cs="Arial"/>
          <w:sz w:val="23"/>
          <w:szCs w:val="23"/>
        </w:rPr>
        <w:t>.</w:t>
      </w:r>
      <w:r w:rsidRPr="00C62B2D">
        <w:rPr>
          <w:rFonts w:ascii="Arial" w:eastAsia="Calibri" w:hAnsi="Arial" w:cs="Arial"/>
          <w:sz w:val="23"/>
          <w:szCs w:val="23"/>
        </w:rPr>
        <w:tab/>
        <w:t xml:space="preserve">As sanções também se aplicam aos integrantes do cadastro de reserva no registro de preços que, convocados, não honrarem o compromisso assumido injustificadamente após terem assinado a ata, conforme art. 45, § 5º da Lei 14.133/2021. </w:t>
      </w:r>
    </w:p>
    <w:p w14:paraId="4A705C55" w14:textId="5B28F0B2"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9.</w:t>
      </w:r>
      <w:r w:rsidR="008D3842">
        <w:rPr>
          <w:rFonts w:ascii="Arial" w:eastAsia="Calibri" w:hAnsi="Arial" w:cs="Arial"/>
          <w:sz w:val="23"/>
          <w:szCs w:val="23"/>
        </w:rPr>
        <w:t>16</w:t>
      </w:r>
      <w:r w:rsidRPr="00C62B2D">
        <w:rPr>
          <w:rFonts w:ascii="Arial" w:eastAsia="Calibri" w:hAnsi="Arial" w:cs="Arial"/>
          <w:sz w:val="23"/>
          <w:szCs w:val="23"/>
        </w:rPr>
        <w:t>.</w:t>
      </w:r>
      <w:r w:rsidRPr="00C62B2D">
        <w:rPr>
          <w:rFonts w:ascii="Arial" w:eastAsia="Calibri" w:hAnsi="Arial" w:cs="Arial"/>
          <w:sz w:val="23"/>
          <w:szCs w:val="23"/>
        </w:rPr>
        <w:tab/>
        <w:t>É da competência do Consórcio a aplicação das penalidades decorrentes do descumprimento do pactuado nesta ata de registro de preço (art. 7º, inc. XIV, do Decreto nº 11.462, de 2023).</w:t>
      </w:r>
    </w:p>
    <w:p w14:paraId="539304F7" w14:textId="77777777" w:rsidR="000C7198" w:rsidRPr="00C62B2D" w:rsidRDefault="000C7198" w:rsidP="000C7198">
      <w:pPr>
        <w:jc w:val="both"/>
        <w:rPr>
          <w:rFonts w:ascii="Arial" w:eastAsia="Calibri" w:hAnsi="Arial" w:cs="Arial"/>
          <w:sz w:val="23"/>
          <w:szCs w:val="23"/>
        </w:rPr>
      </w:pPr>
    </w:p>
    <w:p w14:paraId="4A325AA3" w14:textId="77777777" w:rsidR="000C7198" w:rsidRPr="00C62B2D" w:rsidRDefault="000C7198" w:rsidP="000C7198">
      <w:pPr>
        <w:jc w:val="both"/>
        <w:rPr>
          <w:rFonts w:ascii="Arial" w:eastAsia="Calibri" w:hAnsi="Arial" w:cs="Arial"/>
          <w:b/>
          <w:sz w:val="23"/>
          <w:szCs w:val="23"/>
        </w:rPr>
      </w:pPr>
      <w:r w:rsidRPr="00C62B2D">
        <w:rPr>
          <w:rFonts w:ascii="Arial" w:eastAsia="Calibri" w:hAnsi="Arial" w:cs="Arial"/>
          <w:b/>
          <w:sz w:val="23"/>
          <w:szCs w:val="23"/>
        </w:rPr>
        <w:t>10.</w:t>
      </w:r>
      <w:r w:rsidRPr="00C62B2D">
        <w:rPr>
          <w:rFonts w:ascii="Arial" w:eastAsia="Calibri" w:hAnsi="Arial" w:cs="Arial"/>
          <w:b/>
          <w:sz w:val="23"/>
          <w:szCs w:val="23"/>
        </w:rPr>
        <w:tab/>
        <w:t>DOTAÇÃO ORÇAMENTÁRIA</w:t>
      </w:r>
    </w:p>
    <w:p w14:paraId="08CBF011"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10.1.</w:t>
      </w:r>
      <w:r w:rsidRPr="00C62B2D">
        <w:rPr>
          <w:rFonts w:ascii="Arial" w:eastAsia="Calibri" w:hAnsi="Arial" w:cs="Arial"/>
          <w:sz w:val="23"/>
          <w:szCs w:val="23"/>
        </w:rPr>
        <w:tab/>
        <w:t xml:space="preserve">As despesas decorrentes da presente contratação correrão à conta de recursos específicos consignados no Orçamento </w:t>
      </w:r>
      <w:proofErr w:type="spellStart"/>
      <w:r w:rsidRPr="00C62B2D">
        <w:rPr>
          <w:rFonts w:ascii="Arial" w:eastAsia="Calibri" w:hAnsi="Arial" w:cs="Arial"/>
          <w:sz w:val="23"/>
          <w:szCs w:val="23"/>
        </w:rPr>
        <w:t>xxxxx</w:t>
      </w:r>
      <w:proofErr w:type="spellEnd"/>
      <w:r w:rsidRPr="00C62B2D">
        <w:rPr>
          <w:rFonts w:ascii="Arial" w:eastAsia="Calibri" w:hAnsi="Arial" w:cs="Arial"/>
          <w:sz w:val="23"/>
          <w:szCs w:val="23"/>
        </w:rPr>
        <w:t>, na dotação abaixo discriminada:</w:t>
      </w:r>
    </w:p>
    <w:p w14:paraId="12C56F48" w14:textId="1E903593" w:rsidR="000C7198" w:rsidRPr="00C62B2D" w:rsidRDefault="000C7198" w:rsidP="000C7198">
      <w:pPr>
        <w:jc w:val="both"/>
        <w:rPr>
          <w:rFonts w:ascii="Arial" w:eastAsia="Calibri" w:hAnsi="Arial" w:cs="Arial"/>
          <w:sz w:val="23"/>
          <w:szCs w:val="23"/>
        </w:rPr>
      </w:pPr>
      <w:proofErr w:type="spellStart"/>
      <w:r w:rsidRPr="00C62B2D">
        <w:rPr>
          <w:rFonts w:ascii="Arial" w:eastAsia="Calibri" w:hAnsi="Arial" w:cs="Arial"/>
          <w:sz w:val="23"/>
          <w:szCs w:val="23"/>
        </w:rPr>
        <w:t>xxxxxxxxxxxxxxxxxx</w:t>
      </w:r>
      <w:proofErr w:type="spellEnd"/>
      <w:r w:rsidRPr="00C62B2D">
        <w:rPr>
          <w:rFonts w:ascii="Arial" w:eastAsia="Calibri" w:hAnsi="Arial" w:cs="Arial"/>
          <w:sz w:val="23"/>
          <w:szCs w:val="23"/>
        </w:rPr>
        <w:t xml:space="preserve"> – </w:t>
      </w:r>
      <w:r w:rsidR="008D3842">
        <w:rPr>
          <w:rFonts w:ascii="Arial" w:eastAsia="Calibri" w:hAnsi="Arial" w:cs="Arial"/>
          <w:sz w:val="23"/>
          <w:szCs w:val="23"/>
        </w:rPr>
        <w:t>Outros Serviços de Terceiros-PJ</w:t>
      </w:r>
      <w:r w:rsidRPr="00C62B2D">
        <w:rPr>
          <w:rFonts w:ascii="Arial" w:eastAsia="Calibri" w:hAnsi="Arial" w:cs="Arial"/>
          <w:sz w:val="23"/>
          <w:szCs w:val="23"/>
        </w:rPr>
        <w:t xml:space="preserve"> </w:t>
      </w:r>
    </w:p>
    <w:p w14:paraId="3B4ACBFD"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10.2.</w:t>
      </w:r>
      <w:r w:rsidRPr="00C62B2D">
        <w:rPr>
          <w:rFonts w:ascii="Arial" w:eastAsia="Calibri" w:hAnsi="Arial" w:cs="Arial"/>
          <w:sz w:val="23"/>
          <w:szCs w:val="23"/>
        </w:rPr>
        <w:tab/>
        <w:t>A dotação relativa aos exercícios financeiros subsequentes será indicada após aprovação da Lei Orçamentária respectiva e liberação dos créditos correspondentes, mediante apostilamento.</w:t>
      </w:r>
    </w:p>
    <w:p w14:paraId="3F80708B" w14:textId="77777777" w:rsidR="000C7198" w:rsidRPr="00C62B2D" w:rsidRDefault="000C7198" w:rsidP="000C7198">
      <w:pPr>
        <w:jc w:val="both"/>
        <w:rPr>
          <w:rFonts w:ascii="Arial" w:eastAsia="Calibri" w:hAnsi="Arial" w:cs="Arial"/>
          <w:sz w:val="23"/>
          <w:szCs w:val="23"/>
        </w:rPr>
      </w:pPr>
    </w:p>
    <w:p w14:paraId="3D6A50D9" w14:textId="77777777" w:rsidR="000C7198" w:rsidRPr="00C62B2D" w:rsidRDefault="000C7198" w:rsidP="000C7198">
      <w:pPr>
        <w:jc w:val="both"/>
        <w:rPr>
          <w:rFonts w:ascii="Arial" w:eastAsia="Calibri" w:hAnsi="Arial" w:cs="Arial"/>
          <w:b/>
          <w:sz w:val="23"/>
          <w:szCs w:val="23"/>
        </w:rPr>
      </w:pPr>
      <w:r w:rsidRPr="00C62B2D">
        <w:rPr>
          <w:rFonts w:ascii="Arial" w:eastAsia="Calibri" w:hAnsi="Arial" w:cs="Arial"/>
          <w:b/>
          <w:sz w:val="23"/>
          <w:szCs w:val="23"/>
        </w:rPr>
        <w:t>11.</w:t>
      </w:r>
      <w:r w:rsidRPr="00C62B2D">
        <w:rPr>
          <w:rFonts w:ascii="Arial" w:eastAsia="Calibri" w:hAnsi="Arial" w:cs="Arial"/>
          <w:b/>
          <w:sz w:val="23"/>
          <w:szCs w:val="23"/>
        </w:rPr>
        <w:tab/>
        <w:t xml:space="preserve">DO PAGAMENTO </w:t>
      </w:r>
    </w:p>
    <w:p w14:paraId="32AC7232" w14:textId="77777777" w:rsidR="000C7198" w:rsidRPr="00C62B2D" w:rsidRDefault="000C7198" w:rsidP="000C7198">
      <w:pPr>
        <w:pStyle w:val="PargrafodaLista"/>
        <w:widowControl w:val="0"/>
        <w:tabs>
          <w:tab w:val="left" w:pos="529"/>
        </w:tabs>
        <w:suppressAutoHyphens w:val="0"/>
        <w:autoSpaceDE w:val="0"/>
        <w:autoSpaceDN w:val="0"/>
        <w:spacing w:before="1" w:line="268" w:lineRule="auto"/>
        <w:ind w:left="0" w:right="112"/>
        <w:contextualSpacing w:val="0"/>
        <w:jc w:val="both"/>
        <w:rPr>
          <w:sz w:val="23"/>
          <w:szCs w:val="23"/>
        </w:rPr>
      </w:pPr>
      <w:r w:rsidRPr="00C62B2D">
        <w:rPr>
          <w:rFonts w:ascii="Arial" w:eastAsia="Calibri" w:hAnsi="Arial" w:cs="Arial"/>
          <w:sz w:val="23"/>
          <w:szCs w:val="23"/>
        </w:rPr>
        <w:t>11.1.</w:t>
      </w:r>
      <w:r w:rsidRPr="00C62B2D">
        <w:rPr>
          <w:rFonts w:ascii="Arial" w:eastAsia="Calibri" w:hAnsi="Arial" w:cs="Arial"/>
          <w:sz w:val="23"/>
          <w:szCs w:val="23"/>
        </w:rPr>
        <w:tab/>
      </w:r>
      <w:r w:rsidRPr="00C62B2D">
        <w:rPr>
          <w:rFonts w:ascii="Arial" w:hAnsi="Arial" w:cs="Arial"/>
          <w:sz w:val="23"/>
          <w:szCs w:val="23"/>
        </w:rPr>
        <w:t>O pagamento será efetuado no prazo de até 10 (dez) dias úteis contados da finalização da liquidação da despesa, destacando que o pagamento será realizado por meio de ordem bancária, para crédito em banco, agência e conta corrente indicados pelo</w:t>
      </w:r>
      <w:r w:rsidRPr="00C62B2D">
        <w:rPr>
          <w:rFonts w:ascii="Arial" w:hAnsi="Arial" w:cs="Arial"/>
          <w:spacing w:val="1"/>
          <w:sz w:val="23"/>
          <w:szCs w:val="23"/>
        </w:rPr>
        <w:t xml:space="preserve"> </w:t>
      </w:r>
      <w:r w:rsidRPr="00C62B2D">
        <w:rPr>
          <w:rFonts w:ascii="Arial" w:hAnsi="Arial" w:cs="Arial"/>
          <w:sz w:val="23"/>
          <w:szCs w:val="23"/>
        </w:rPr>
        <w:t>contratado.</w:t>
      </w:r>
    </w:p>
    <w:p w14:paraId="1CA5A815"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11.2.</w:t>
      </w:r>
      <w:r w:rsidRPr="00C62B2D">
        <w:rPr>
          <w:rFonts w:ascii="Arial" w:eastAsia="Calibri" w:hAnsi="Arial" w:cs="Arial"/>
          <w:sz w:val="23"/>
          <w:szCs w:val="23"/>
        </w:rPr>
        <w:tab/>
        <w:t xml:space="preserve">Demais condições de pagamento encontram-se definidos nos tópicos 7 do Termo de Referência, Anexo I </w:t>
      </w:r>
      <w:proofErr w:type="gramStart"/>
      <w:r w:rsidRPr="00C62B2D">
        <w:rPr>
          <w:rFonts w:ascii="Arial" w:eastAsia="Calibri" w:hAnsi="Arial" w:cs="Arial"/>
          <w:sz w:val="23"/>
          <w:szCs w:val="23"/>
        </w:rPr>
        <w:t>deste .</w:t>
      </w:r>
      <w:proofErr w:type="gramEnd"/>
    </w:p>
    <w:p w14:paraId="1A2DDEC9"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11.3.</w:t>
      </w:r>
      <w:r w:rsidRPr="00C62B2D">
        <w:rPr>
          <w:rFonts w:ascii="Arial" w:eastAsia="Calibri" w:hAnsi="Arial" w:cs="Arial"/>
          <w:sz w:val="23"/>
          <w:szCs w:val="23"/>
        </w:rPr>
        <w:tab/>
        <w:t>A CONTRATADA deverá atender a todos os regulamentos internos aplicáveis aos processos de pagamento do CONTRATANTE e emissão de notas fiscais eletrônicas.</w:t>
      </w:r>
    </w:p>
    <w:p w14:paraId="6CC87E7D" w14:textId="77777777" w:rsidR="000C7198" w:rsidRPr="00C62B2D" w:rsidRDefault="000C7198" w:rsidP="000C7198">
      <w:pPr>
        <w:jc w:val="both"/>
        <w:rPr>
          <w:rFonts w:ascii="Arial" w:eastAsia="Calibri" w:hAnsi="Arial" w:cs="Arial"/>
          <w:sz w:val="23"/>
          <w:szCs w:val="23"/>
        </w:rPr>
      </w:pPr>
    </w:p>
    <w:p w14:paraId="62A96776" w14:textId="77777777" w:rsidR="000C7198" w:rsidRPr="00C62B2D" w:rsidRDefault="000C7198" w:rsidP="000C7198">
      <w:pPr>
        <w:jc w:val="both"/>
        <w:rPr>
          <w:rFonts w:ascii="Arial" w:eastAsia="Calibri" w:hAnsi="Arial" w:cs="Arial"/>
          <w:b/>
          <w:sz w:val="23"/>
          <w:szCs w:val="23"/>
        </w:rPr>
      </w:pPr>
      <w:r w:rsidRPr="00C62B2D">
        <w:rPr>
          <w:rFonts w:ascii="Arial" w:eastAsia="Calibri" w:hAnsi="Arial" w:cs="Arial"/>
          <w:b/>
          <w:sz w:val="23"/>
          <w:szCs w:val="23"/>
        </w:rPr>
        <w:t>12.</w:t>
      </w:r>
      <w:r w:rsidRPr="00C62B2D">
        <w:rPr>
          <w:rFonts w:ascii="Arial" w:eastAsia="Calibri" w:hAnsi="Arial" w:cs="Arial"/>
          <w:b/>
          <w:sz w:val="23"/>
          <w:szCs w:val="23"/>
        </w:rPr>
        <w:tab/>
        <w:t>PUBLICAÇÃO</w:t>
      </w:r>
    </w:p>
    <w:p w14:paraId="17F302FF"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12.1.</w:t>
      </w:r>
      <w:r w:rsidRPr="00C62B2D">
        <w:rPr>
          <w:rFonts w:ascii="Arial" w:eastAsia="Calibri" w:hAnsi="Arial" w:cs="Arial"/>
          <w:sz w:val="23"/>
          <w:szCs w:val="23"/>
        </w:rPr>
        <w:tab/>
        <w:t>Incumbirá ao contratante divulgar o presente instrumento no Portal Nacional de Contratações Públicas (PNCP), na forma prevista no art. 94 da Lei 14.133, de 2021, bem como no respectivo sítio oficial na Internet.</w:t>
      </w:r>
    </w:p>
    <w:p w14:paraId="60C69E0B" w14:textId="77777777" w:rsidR="000C7198" w:rsidRPr="00C62B2D" w:rsidRDefault="000C7198" w:rsidP="000C7198">
      <w:pPr>
        <w:jc w:val="both"/>
        <w:rPr>
          <w:rFonts w:ascii="Arial" w:eastAsia="Calibri" w:hAnsi="Arial" w:cs="Arial"/>
          <w:sz w:val="23"/>
          <w:szCs w:val="23"/>
        </w:rPr>
      </w:pPr>
    </w:p>
    <w:p w14:paraId="3EA9E8AF" w14:textId="77777777" w:rsidR="000C7198" w:rsidRPr="00C62B2D" w:rsidRDefault="000C7198" w:rsidP="000C7198">
      <w:pPr>
        <w:pStyle w:val="Ttulo3"/>
        <w:numPr>
          <w:ilvl w:val="0"/>
          <w:numId w:val="0"/>
        </w:numPr>
        <w:ind w:left="720" w:hanging="720"/>
        <w:rPr>
          <w:rFonts w:cs="Arial"/>
          <w:sz w:val="23"/>
          <w:szCs w:val="23"/>
        </w:rPr>
      </w:pPr>
      <w:r w:rsidRPr="00C62B2D">
        <w:rPr>
          <w:rFonts w:eastAsia="Calibri" w:cs="Arial"/>
          <w:bCs/>
          <w:sz w:val="23"/>
          <w:szCs w:val="23"/>
        </w:rPr>
        <w:t>1</w:t>
      </w:r>
      <w:r w:rsidRPr="00C62B2D">
        <w:rPr>
          <w:rFonts w:eastAsia="Calibri" w:cs="Arial"/>
          <w:bCs/>
          <w:sz w:val="23"/>
          <w:szCs w:val="23"/>
          <w:lang w:val="pt-BR"/>
        </w:rPr>
        <w:t>3</w:t>
      </w:r>
      <w:r w:rsidRPr="00C62B2D">
        <w:rPr>
          <w:rFonts w:eastAsia="Calibri" w:cs="Arial"/>
          <w:bCs/>
          <w:sz w:val="23"/>
          <w:szCs w:val="23"/>
        </w:rPr>
        <w:t>.</w:t>
      </w:r>
      <w:r w:rsidRPr="00C62B2D">
        <w:rPr>
          <w:rFonts w:eastAsia="Calibri" w:cs="Arial"/>
          <w:b w:val="0"/>
          <w:sz w:val="23"/>
          <w:szCs w:val="23"/>
        </w:rPr>
        <w:tab/>
      </w:r>
      <w:r w:rsidRPr="00C62B2D">
        <w:rPr>
          <w:rFonts w:cs="Arial"/>
          <w:sz w:val="23"/>
          <w:szCs w:val="23"/>
        </w:rPr>
        <w:t>FISCALIZAÇÃO</w:t>
      </w:r>
    </w:p>
    <w:p w14:paraId="17504F81" w14:textId="77777777" w:rsidR="000C7198" w:rsidRPr="00C62B2D" w:rsidRDefault="000C7198" w:rsidP="000C7198">
      <w:pPr>
        <w:pStyle w:val="Corpodetexto"/>
        <w:spacing w:before="8"/>
        <w:rPr>
          <w:rFonts w:ascii="Arial" w:hAnsi="Arial" w:cs="Arial"/>
          <w:b/>
          <w:sz w:val="23"/>
          <w:szCs w:val="23"/>
        </w:rPr>
      </w:pPr>
    </w:p>
    <w:p w14:paraId="7F06B7BD" w14:textId="77777777" w:rsidR="000C7198" w:rsidRPr="00C62B2D" w:rsidRDefault="000C7198" w:rsidP="000C7198">
      <w:pPr>
        <w:pStyle w:val="PargrafodaLista"/>
        <w:widowControl w:val="0"/>
        <w:tabs>
          <w:tab w:val="left" w:pos="442"/>
        </w:tabs>
        <w:suppressAutoHyphens w:val="0"/>
        <w:autoSpaceDE w:val="0"/>
        <w:autoSpaceDN w:val="0"/>
        <w:ind w:left="114" w:right="112"/>
        <w:contextualSpacing w:val="0"/>
        <w:jc w:val="both"/>
        <w:rPr>
          <w:rFonts w:ascii="Arial" w:hAnsi="Arial" w:cs="Arial"/>
          <w:sz w:val="23"/>
          <w:szCs w:val="23"/>
        </w:rPr>
      </w:pPr>
      <w:r w:rsidRPr="00C62B2D">
        <w:rPr>
          <w:rFonts w:ascii="Arial" w:hAnsi="Arial" w:cs="Arial"/>
          <w:sz w:val="23"/>
          <w:szCs w:val="23"/>
        </w:rPr>
        <w:t xml:space="preserve">13.1. A execução da ARP ou documento equivalente deverá ser acompanhada e fiscalizada por </w:t>
      </w:r>
      <w:proofErr w:type="gramStart"/>
      <w:r w:rsidRPr="00C62B2D">
        <w:rPr>
          <w:rFonts w:ascii="Arial" w:hAnsi="Arial" w:cs="Arial"/>
          <w:sz w:val="23"/>
          <w:szCs w:val="23"/>
        </w:rPr>
        <w:t>funcionário ,</w:t>
      </w:r>
      <w:proofErr w:type="gramEnd"/>
      <w:r w:rsidRPr="00C62B2D">
        <w:rPr>
          <w:rFonts w:ascii="Arial" w:hAnsi="Arial" w:cs="Arial"/>
          <w:sz w:val="23"/>
          <w:szCs w:val="23"/>
        </w:rPr>
        <w:t xml:space="preserve"> esses que serão</w:t>
      </w:r>
      <w:r w:rsidRPr="00C62B2D">
        <w:rPr>
          <w:rFonts w:ascii="Arial" w:hAnsi="Arial" w:cs="Arial"/>
          <w:spacing w:val="1"/>
          <w:sz w:val="23"/>
          <w:szCs w:val="23"/>
        </w:rPr>
        <w:t xml:space="preserve"> </w:t>
      </w:r>
      <w:r w:rsidRPr="00C62B2D">
        <w:rPr>
          <w:rFonts w:ascii="Arial" w:hAnsi="Arial" w:cs="Arial"/>
          <w:sz w:val="23"/>
          <w:szCs w:val="23"/>
        </w:rPr>
        <w:t>designados</w:t>
      </w:r>
      <w:r w:rsidRPr="00C62B2D">
        <w:rPr>
          <w:rFonts w:ascii="Arial" w:hAnsi="Arial" w:cs="Arial"/>
          <w:spacing w:val="-1"/>
          <w:sz w:val="23"/>
          <w:szCs w:val="23"/>
        </w:rPr>
        <w:t xml:space="preserve"> </w:t>
      </w:r>
      <w:r w:rsidRPr="00C62B2D">
        <w:rPr>
          <w:rFonts w:ascii="Arial" w:hAnsi="Arial" w:cs="Arial"/>
          <w:sz w:val="23"/>
          <w:szCs w:val="23"/>
        </w:rPr>
        <w:t>pela administração</w:t>
      </w:r>
      <w:r w:rsidRPr="00C62B2D">
        <w:rPr>
          <w:rFonts w:ascii="Arial" w:hAnsi="Arial" w:cs="Arial"/>
          <w:spacing w:val="-1"/>
          <w:sz w:val="23"/>
          <w:szCs w:val="23"/>
        </w:rPr>
        <w:t xml:space="preserve"> </w:t>
      </w:r>
      <w:r w:rsidRPr="00C62B2D">
        <w:rPr>
          <w:rFonts w:ascii="Arial" w:hAnsi="Arial" w:cs="Arial"/>
          <w:sz w:val="23"/>
          <w:szCs w:val="23"/>
        </w:rPr>
        <w:t>pública.</w:t>
      </w:r>
    </w:p>
    <w:p w14:paraId="3FC3D07C" w14:textId="77777777" w:rsidR="000C7198" w:rsidRPr="00C62B2D" w:rsidRDefault="000C7198" w:rsidP="000C7198">
      <w:pPr>
        <w:pStyle w:val="Corpodetexto"/>
        <w:spacing w:before="6"/>
        <w:jc w:val="both"/>
        <w:rPr>
          <w:rFonts w:ascii="Arial" w:hAnsi="Arial" w:cs="Arial"/>
          <w:sz w:val="23"/>
          <w:szCs w:val="23"/>
        </w:rPr>
      </w:pPr>
    </w:p>
    <w:p w14:paraId="56220494" w14:textId="77777777" w:rsidR="000C7198" w:rsidRPr="00C62B2D" w:rsidRDefault="000C7198" w:rsidP="000C7198">
      <w:pPr>
        <w:pStyle w:val="PargrafodaLista"/>
        <w:widowControl w:val="0"/>
        <w:tabs>
          <w:tab w:val="left" w:pos="429"/>
        </w:tabs>
        <w:suppressAutoHyphens w:val="0"/>
        <w:autoSpaceDE w:val="0"/>
        <w:autoSpaceDN w:val="0"/>
        <w:ind w:left="114" w:right="457"/>
        <w:contextualSpacing w:val="0"/>
        <w:jc w:val="both"/>
        <w:rPr>
          <w:rFonts w:ascii="Arial" w:hAnsi="Arial" w:cs="Arial"/>
          <w:sz w:val="23"/>
          <w:szCs w:val="23"/>
        </w:rPr>
      </w:pPr>
      <w:r w:rsidRPr="00C62B2D">
        <w:rPr>
          <w:rFonts w:ascii="Arial" w:hAnsi="Arial" w:cs="Arial"/>
          <w:sz w:val="23"/>
          <w:szCs w:val="23"/>
        </w:rPr>
        <w:t>13.2.O fiscal/funcionário</w:t>
      </w:r>
      <w:r w:rsidRPr="00C62B2D">
        <w:rPr>
          <w:rFonts w:ascii="Arial" w:hAnsi="Arial" w:cs="Arial"/>
          <w:spacing w:val="1"/>
          <w:sz w:val="23"/>
          <w:szCs w:val="23"/>
        </w:rPr>
        <w:t xml:space="preserve"> </w:t>
      </w:r>
      <w:r w:rsidRPr="00C62B2D">
        <w:rPr>
          <w:rFonts w:ascii="Arial" w:hAnsi="Arial" w:cs="Arial"/>
          <w:sz w:val="23"/>
          <w:szCs w:val="23"/>
        </w:rPr>
        <w:t>acompanhará a entrega dos produtos, para que sejam cumpridas todas as condições estabelecidas na ARP ou</w:t>
      </w:r>
      <w:r w:rsidRPr="00C62B2D">
        <w:rPr>
          <w:rFonts w:ascii="Arial" w:hAnsi="Arial" w:cs="Arial"/>
          <w:spacing w:val="-42"/>
          <w:sz w:val="23"/>
          <w:szCs w:val="23"/>
        </w:rPr>
        <w:t xml:space="preserve"> </w:t>
      </w:r>
      <w:r w:rsidRPr="00C62B2D">
        <w:rPr>
          <w:rFonts w:ascii="Arial" w:hAnsi="Arial" w:cs="Arial"/>
          <w:sz w:val="23"/>
          <w:szCs w:val="23"/>
        </w:rPr>
        <w:t>documento</w:t>
      </w:r>
      <w:r w:rsidRPr="00C62B2D">
        <w:rPr>
          <w:rFonts w:ascii="Arial" w:hAnsi="Arial" w:cs="Arial"/>
          <w:spacing w:val="-1"/>
          <w:sz w:val="23"/>
          <w:szCs w:val="23"/>
        </w:rPr>
        <w:t xml:space="preserve"> </w:t>
      </w:r>
      <w:r w:rsidRPr="00C62B2D">
        <w:rPr>
          <w:rFonts w:ascii="Arial" w:hAnsi="Arial" w:cs="Arial"/>
          <w:sz w:val="23"/>
          <w:szCs w:val="23"/>
        </w:rPr>
        <w:t>equivalente,</w:t>
      </w:r>
      <w:r w:rsidRPr="00C62B2D">
        <w:rPr>
          <w:rFonts w:ascii="Arial" w:hAnsi="Arial" w:cs="Arial"/>
          <w:spacing w:val="-2"/>
          <w:sz w:val="23"/>
          <w:szCs w:val="23"/>
        </w:rPr>
        <w:t xml:space="preserve"> </w:t>
      </w:r>
      <w:r w:rsidRPr="00C62B2D">
        <w:rPr>
          <w:rFonts w:ascii="Arial" w:hAnsi="Arial" w:cs="Arial"/>
          <w:sz w:val="23"/>
          <w:szCs w:val="23"/>
        </w:rPr>
        <w:t>de modo</w:t>
      </w:r>
      <w:r w:rsidRPr="00C62B2D">
        <w:rPr>
          <w:rFonts w:ascii="Arial" w:hAnsi="Arial" w:cs="Arial"/>
          <w:spacing w:val="-2"/>
          <w:sz w:val="23"/>
          <w:szCs w:val="23"/>
        </w:rPr>
        <w:t xml:space="preserve"> </w:t>
      </w:r>
      <w:r w:rsidRPr="00C62B2D">
        <w:rPr>
          <w:rFonts w:ascii="Arial" w:hAnsi="Arial" w:cs="Arial"/>
          <w:sz w:val="23"/>
          <w:szCs w:val="23"/>
        </w:rPr>
        <w:t>a</w:t>
      </w:r>
      <w:r w:rsidRPr="00C62B2D">
        <w:rPr>
          <w:rFonts w:ascii="Arial" w:hAnsi="Arial" w:cs="Arial"/>
          <w:spacing w:val="-2"/>
          <w:sz w:val="23"/>
          <w:szCs w:val="23"/>
        </w:rPr>
        <w:t xml:space="preserve"> </w:t>
      </w:r>
      <w:r w:rsidRPr="00C62B2D">
        <w:rPr>
          <w:rFonts w:ascii="Arial" w:hAnsi="Arial" w:cs="Arial"/>
          <w:sz w:val="23"/>
          <w:szCs w:val="23"/>
        </w:rPr>
        <w:t>assegurar</w:t>
      </w:r>
      <w:r w:rsidRPr="00C62B2D">
        <w:rPr>
          <w:rFonts w:ascii="Arial" w:hAnsi="Arial" w:cs="Arial"/>
          <w:spacing w:val="-1"/>
          <w:sz w:val="23"/>
          <w:szCs w:val="23"/>
        </w:rPr>
        <w:t xml:space="preserve"> </w:t>
      </w:r>
      <w:r w:rsidRPr="00C62B2D">
        <w:rPr>
          <w:rFonts w:ascii="Arial" w:hAnsi="Arial" w:cs="Arial"/>
          <w:sz w:val="23"/>
          <w:szCs w:val="23"/>
        </w:rPr>
        <w:t>os</w:t>
      </w:r>
      <w:r w:rsidRPr="00C62B2D">
        <w:rPr>
          <w:rFonts w:ascii="Arial" w:hAnsi="Arial" w:cs="Arial"/>
          <w:spacing w:val="-1"/>
          <w:sz w:val="23"/>
          <w:szCs w:val="23"/>
        </w:rPr>
        <w:t xml:space="preserve"> </w:t>
      </w:r>
      <w:r w:rsidRPr="00C62B2D">
        <w:rPr>
          <w:rFonts w:ascii="Arial" w:hAnsi="Arial" w:cs="Arial"/>
          <w:sz w:val="23"/>
          <w:szCs w:val="23"/>
        </w:rPr>
        <w:t>melhores</w:t>
      </w:r>
      <w:r w:rsidRPr="00C62B2D">
        <w:rPr>
          <w:rFonts w:ascii="Arial" w:hAnsi="Arial" w:cs="Arial"/>
          <w:spacing w:val="-2"/>
          <w:sz w:val="23"/>
          <w:szCs w:val="23"/>
        </w:rPr>
        <w:t xml:space="preserve"> </w:t>
      </w:r>
      <w:r w:rsidRPr="00C62B2D">
        <w:rPr>
          <w:rFonts w:ascii="Arial" w:hAnsi="Arial" w:cs="Arial"/>
          <w:sz w:val="23"/>
          <w:szCs w:val="23"/>
        </w:rPr>
        <w:t>resultados para</w:t>
      </w:r>
      <w:r w:rsidRPr="00C62B2D">
        <w:rPr>
          <w:rFonts w:ascii="Arial" w:hAnsi="Arial" w:cs="Arial"/>
          <w:spacing w:val="-1"/>
          <w:sz w:val="23"/>
          <w:szCs w:val="23"/>
        </w:rPr>
        <w:t xml:space="preserve"> </w:t>
      </w:r>
      <w:r w:rsidRPr="00C62B2D">
        <w:rPr>
          <w:rFonts w:ascii="Arial" w:hAnsi="Arial" w:cs="Arial"/>
          <w:sz w:val="23"/>
          <w:szCs w:val="23"/>
        </w:rPr>
        <w:t>a</w:t>
      </w:r>
      <w:r w:rsidRPr="00C62B2D">
        <w:rPr>
          <w:rFonts w:ascii="Arial" w:hAnsi="Arial" w:cs="Arial"/>
          <w:spacing w:val="-1"/>
          <w:sz w:val="23"/>
          <w:szCs w:val="23"/>
        </w:rPr>
        <w:t xml:space="preserve"> </w:t>
      </w:r>
      <w:r w:rsidRPr="00C62B2D">
        <w:rPr>
          <w:rFonts w:ascii="Arial" w:hAnsi="Arial" w:cs="Arial"/>
          <w:sz w:val="23"/>
          <w:szCs w:val="23"/>
        </w:rPr>
        <w:t>Administração.</w:t>
      </w:r>
    </w:p>
    <w:p w14:paraId="7216924E" w14:textId="77777777" w:rsidR="000C7198" w:rsidRPr="00C62B2D" w:rsidRDefault="000C7198" w:rsidP="000C7198">
      <w:pPr>
        <w:pStyle w:val="Corpodetexto"/>
        <w:spacing w:before="6"/>
        <w:jc w:val="both"/>
        <w:rPr>
          <w:rFonts w:ascii="Arial" w:hAnsi="Arial" w:cs="Arial"/>
          <w:sz w:val="23"/>
          <w:szCs w:val="23"/>
          <w:lang w:val="pt-BR"/>
        </w:rPr>
      </w:pPr>
    </w:p>
    <w:p w14:paraId="66F7B3CB" w14:textId="77777777" w:rsidR="000C7198" w:rsidRPr="00C62B2D" w:rsidRDefault="000C7198" w:rsidP="000C7198">
      <w:pPr>
        <w:pStyle w:val="PargrafodaLista"/>
        <w:widowControl w:val="0"/>
        <w:tabs>
          <w:tab w:val="left" w:pos="1164"/>
        </w:tabs>
        <w:suppressAutoHyphens w:val="0"/>
        <w:autoSpaceDE w:val="0"/>
        <w:autoSpaceDN w:val="0"/>
        <w:ind w:left="714" w:right="232"/>
        <w:contextualSpacing w:val="0"/>
        <w:jc w:val="both"/>
        <w:rPr>
          <w:rFonts w:ascii="Arial" w:hAnsi="Arial" w:cs="Arial"/>
          <w:sz w:val="23"/>
          <w:szCs w:val="23"/>
        </w:rPr>
      </w:pPr>
      <w:r w:rsidRPr="00C62B2D">
        <w:rPr>
          <w:rFonts w:ascii="Arial" w:hAnsi="Arial" w:cs="Arial"/>
          <w:sz w:val="23"/>
          <w:szCs w:val="23"/>
        </w:rPr>
        <w:t>13.2.1.O</w:t>
      </w:r>
      <w:r w:rsidRPr="00C62B2D">
        <w:rPr>
          <w:rFonts w:ascii="Arial" w:hAnsi="Arial" w:cs="Arial"/>
          <w:spacing w:val="-3"/>
          <w:sz w:val="23"/>
          <w:szCs w:val="23"/>
        </w:rPr>
        <w:t xml:space="preserve"> </w:t>
      </w:r>
      <w:r w:rsidRPr="00C62B2D">
        <w:rPr>
          <w:rFonts w:ascii="Arial" w:hAnsi="Arial" w:cs="Arial"/>
          <w:sz w:val="23"/>
          <w:szCs w:val="23"/>
        </w:rPr>
        <w:t>fiscal/funcionário</w:t>
      </w:r>
      <w:r w:rsidRPr="00C62B2D">
        <w:rPr>
          <w:rFonts w:ascii="Arial" w:hAnsi="Arial" w:cs="Arial"/>
          <w:spacing w:val="-1"/>
          <w:sz w:val="23"/>
          <w:szCs w:val="23"/>
        </w:rPr>
        <w:t xml:space="preserve"> </w:t>
      </w:r>
      <w:r w:rsidRPr="00C62B2D">
        <w:rPr>
          <w:rFonts w:ascii="Arial" w:hAnsi="Arial" w:cs="Arial"/>
          <w:sz w:val="23"/>
          <w:szCs w:val="23"/>
        </w:rPr>
        <w:t>anotará</w:t>
      </w:r>
      <w:r w:rsidRPr="00C62B2D">
        <w:rPr>
          <w:rFonts w:ascii="Arial" w:hAnsi="Arial" w:cs="Arial"/>
          <w:spacing w:val="-3"/>
          <w:sz w:val="23"/>
          <w:szCs w:val="23"/>
        </w:rPr>
        <w:t xml:space="preserve"> </w:t>
      </w:r>
      <w:r w:rsidRPr="00C62B2D">
        <w:rPr>
          <w:rFonts w:ascii="Arial" w:hAnsi="Arial" w:cs="Arial"/>
          <w:sz w:val="23"/>
          <w:szCs w:val="23"/>
        </w:rPr>
        <w:t>no</w:t>
      </w:r>
      <w:r w:rsidRPr="00C62B2D">
        <w:rPr>
          <w:rFonts w:ascii="Arial" w:hAnsi="Arial" w:cs="Arial"/>
          <w:spacing w:val="-1"/>
          <w:sz w:val="23"/>
          <w:szCs w:val="23"/>
        </w:rPr>
        <w:t xml:space="preserve"> </w:t>
      </w:r>
      <w:r w:rsidRPr="00C62B2D">
        <w:rPr>
          <w:rFonts w:ascii="Arial" w:hAnsi="Arial" w:cs="Arial"/>
          <w:sz w:val="23"/>
          <w:szCs w:val="23"/>
        </w:rPr>
        <w:t>histórico</w:t>
      </w:r>
      <w:r w:rsidRPr="00C62B2D">
        <w:rPr>
          <w:rFonts w:ascii="Arial" w:hAnsi="Arial" w:cs="Arial"/>
          <w:spacing w:val="-1"/>
          <w:sz w:val="23"/>
          <w:szCs w:val="23"/>
        </w:rPr>
        <w:t xml:space="preserve"> </w:t>
      </w:r>
      <w:r w:rsidRPr="00C62B2D">
        <w:rPr>
          <w:rFonts w:ascii="Arial" w:hAnsi="Arial" w:cs="Arial"/>
          <w:sz w:val="23"/>
          <w:szCs w:val="23"/>
        </w:rPr>
        <w:t>de</w:t>
      </w:r>
      <w:r w:rsidRPr="00C62B2D">
        <w:rPr>
          <w:rFonts w:ascii="Arial" w:hAnsi="Arial" w:cs="Arial"/>
          <w:spacing w:val="-2"/>
          <w:sz w:val="23"/>
          <w:szCs w:val="23"/>
        </w:rPr>
        <w:t xml:space="preserve"> </w:t>
      </w:r>
      <w:r w:rsidRPr="00C62B2D">
        <w:rPr>
          <w:rFonts w:ascii="Arial" w:hAnsi="Arial" w:cs="Arial"/>
          <w:sz w:val="23"/>
          <w:szCs w:val="23"/>
        </w:rPr>
        <w:t>gerenciamento</w:t>
      </w:r>
      <w:r w:rsidRPr="00C62B2D">
        <w:rPr>
          <w:rFonts w:ascii="Arial" w:hAnsi="Arial" w:cs="Arial"/>
          <w:spacing w:val="43"/>
          <w:sz w:val="23"/>
          <w:szCs w:val="23"/>
        </w:rPr>
        <w:t xml:space="preserve"> </w:t>
      </w:r>
      <w:r w:rsidRPr="00C62B2D">
        <w:rPr>
          <w:rFonts w:ascii="Arial" w:hAnsi="Arial" w:cs="Arial"/>
          <w:sz w:val="23"/>
          <w:szCs w:val="23"/>
        </w:rPr>
        <w:t>todas</w:t>
      </w:r>
      <w:r w:rsidRPr="00C62B2D">
        <w:rPr>
          <w:rFonts w:ascii="Arial" w:hAnsi="Arial" w:cs="Arial"/>
          <w:spacing w:val="-3"/>
          <w:sz w:val="23"/>
          <w:szCs w:val="23"/>
        </w:rPr>
        <w:t xml:space="preserve"> </w:t>
      </w:r>
      <w:r w:rsidRPr="00C62B2D">
        <w:rPr>
          <w:rFonts w:ascii="Arial" w:hAnsi="Arial" w:cs="Arial"/>
          <w:sz w:val="23"/>
          <w:szCs w:val="23"/>
        </w:rPr>
        <w:t>as</w:t>
      </w:r>
      <w:r w:rsidRPr="00C62B2D">
        <w:rPr>
          <w:rFonts w:ascii="Arial" w:hAnsi="Arial" w:cs="Arial"/>
          <w:spacing w:val="-2"/>
          <w:sz w:val="23"/>
          <w:szCs w:val="23"/>
        </w:rPr>
        <w:t xml:space="preserve"> </w:t>
      </w:r>
      <w:r w:rsidRPr="00C62B2D">
        <w:rPr>
          <w:rFonts w:ascii="Arial" w:hAnsi="Arial" w:cs="Arial"/>
          <w:sz w:val="23"/>
          <w:szCs w:val="23"/>
        </w:rPr>
        <w:t>ocorrências</w:t>
      </w:r>
      <w:r w:rsidRPr="00C62B2D">
        <w:rPr>
          <w:rFonts w:ascii="Arial" w:hAnsi="Arial" w:cs="Arial"/>
          <w:spacing w:val="-1"/>
          <w:sz w:val="23"/>
          <w:szCs w:val="23"/>
        </w:rPr>
        <w:t xml:space="preserve"> </w:t>
      </w:r>
      <w:r w:rsidRPr="00C62B2D">
        <w:rPr>
          <w:rFonts w:ascii="Arial" w:hAnsi="Arial" w:cs="Arial"/>
          <w:sz w:val="23"/>
          <w:szCs w:val="23"/>
        </w:rPr>
        <w:t>relacionadas</w:t>
      </w:r>
      <w:r w:rsidRPr="00C62B2D">
        <w:rPr>
          <w:rFonts w:ascii="Arial" w:hAnsi="Arial" w:cs="Arial"/>
          <w:spacing w:val="-2"/>
          <w:sz w:val="23"/>
          <w:szCs w:val="23"/>
        </w:rPr>
        <w:t xml:space="preserve"> </w:t>
      </w:r>
      <w:r w:rsidRPr="00C62B2D">
        <w:rPr>
          <w:rFonts w:ascii="Arial" w:hAnsi="Arial" w:cs="Arial"/>
          <w:sz w:val="23"/>
          <w:szCs w:val="23"/>
        </w:rPr>
        <w:t>à</w:t>
      </w:r>
      <w:r w:rsidRPr="00C62B2D">
        <w:rPr>
          <w:rFonts w:ascii="Arial" w:hAnsi="Arial" w:cs="Arial"/>
          <w:spacing w:val="-2"/>
          <w:sz w:val="23"/>
          <w:szCs w:val="23"/>
        </w:rPr>
        <w:t xml:space="preserve"> </w:t>
      </w:r>
      <w:r w:rsidRPr="00C62B2D">
        <w:rPr>
          <w:rFonts w:ascii="Arial" w:hAnsi="Arial" w:cs="Arial"/>
          <w:sz w:val="23"/>
          <w:szCs w:val="23"/>
        </w:rPr>
        <w:t>execução</w:t>
      </w:r>
      <w:r w:rsidRPr="00C62B2D">
        <w:rPr>
          <w:rFonts w:ascii="Arial" w:hAnsi="Arial" w:cs="Arial"/>
          <w:spacing w:val="-3"/>
          <w:sz w:val="23"/>
          <w:szCs w:val="23"/>
        </w:rPr>
        <w:t xml:space="preserve"> </w:t>
      </w:r>
      <w:r w:rsidRPr="00C62B2D">
        <w:rPr>
          <w:rFonts w:ascii="Arial" w:hAnsi="Arial" w:cs="Arial"/>
          <w:sz w:val="23"/>
          <w:szCs w:val="23"/>
        </w:rPr>
        <w:t>da</w:t>
      </w:r>
      <w:r w:rsidRPr="00C62B2D">
        <w:rPr>
          <w:rFonts w:ascii="Arial" w:hAnsi="Arial" w:cs="Arial"/>
          <w:spacing w:val="-1"/>
          <w:sz w:val="23"/>
          <w:szCs w:val="23"/>
        </w:rPr>
        <w:t xml:space="preserve"> </w:t>
      </w:r>
      <w:r w:rsidRPr="00C62B2D">
        <w:rPr>
          <w:rFonts w:ascii="Arial" w:hAnsi="Arial" w:cs="Arial"/>
          <w:sz w:val="23"/>
          <w:szCs w:val="23"/>
        </w:rPr>
        <w:t>entrega</w:t>
      </w:r>
      <w:r w:rsidRPr="00C62B2D">
        <w:rPr>
          <w:rFonts w:ascii="Arial" w:hAnsi="Arial" w:cs="Arial"/>
          <w:spacing w:val="-2"/>
          <w:sz w:val="23"/>
          <w:szCs w:val="23"/>
        </w:rPr>
        <w:t xml:space="preserve"> </w:t>
      </w:r>
      <w:r w:rsidRPr="00C62B2D">
        <w:rPr>
          <w:rFonts w:ascii="Arial" w:hAnsi="Arial" w:cs="Arial"/>
          <w:sz w:val="23"/>
          <w:szCs w:val="23"/>
        </w:rPr>
        <w:t>do</w:t>
      </w:r>
      <w:r w:rsidRPr="00C62B2D">
        <w:rPr>
          <w:rFonts w:ascii="Arial" w:hAnsi="Arial" w:cs="Arial"/>
          <w:spacing w:val="-2"/>
          <w:sz w:val="23"/>
          <w:szCs w:val="23"/>
        </w:rPr>
        <w:t xml:space="preserve"> </w:t>
      </w:r>
      <w:r w:rsidRPr="00C62B2D">
        <w:rPr>
          <w:rFonts w:ascii="Arial" w:hAnsi="Arial" w:cs="Arial"/>
          <w:sz w:val="23"/>
          <w:szCs w:val="23"/>
        </w:rPr>
        <w:t>objeto,</w:t>
      </w:r>
      <w:r w:rsidRPr="00C62B2D">
        <w:rPr>
          <w:rFonts w:ascii="Arial" w:hAnsi="Arial" w:cs="Arial"/>
          <w:spacing w:val="-42"/>
          <w:sz w:val="23"/>
          <w:szCs w:val="23"/>
        </w:rPr>
        <w:t xml:space="preserve"> </w:t>
      </w:r>
      <w:r w:rsidRPr="00C62B2D">
        <w:rPr>
          <w:rFonts w:ascii="Arial" w:hAnsi="Arial" w:cs="Arial"/>
          <w:sz w:val="23"/>
          <w:szCs w:val="23"/>
        </w:rPr>
        <w:t>com</w:t>
      </w:r>
      <w:r w:rsidRPr="00C62B2D">
        <w:rPr>
          <w:rFonts w:ascii="Arial" w:hAnsi="Arial" w:cs="Arial"/>
          <w:spacing w:val="-2"/>
          <w:sz w:val="23"/>
          <w:szCs w:val="23"/>
        </w:rPr>
        <w:t xml:space="preserve"> </w:t>
      </w:r>
      <w:r w:rsidRPr="00C62B2D">
        <w:rPr>
          <w:rFonts w:ascii="Arial" w:hAnsi="Arial" w:cs="Arial"/>
          <w:sz w:val="23"/>
          <w:szCs w:val="23"/>
        </w:rPr>
        <w:t>a</w:t>
      </w:r>
      <w:r w:rsidRPr="00C62B2D">
        <w:rPr>
          <w:rFonts w:ascii="Arial" w:hAnsi="Arial" w:cs="Arial"/>
          <w:spacing w:val="-1"/>
          <w:sz w:val="23"/>
          <w:szCs w:val="23"/>
        </w:rPr>
        <w:t xml:space="preserve"> </w:t>
      </w:r>
      <w:r w:rsidRPr="00C62B2D">
        <w:rPr>
          <w:rFonts w:ascii="Arial" w:hAnsi="Arial" w:cs="Arial"/>
          <w:sz w:val="23"/>
          <w:szCs w:val="23"/>
        </w:rPr>
        <w:t>descrição do que for necessário para a</w:t>
      </w:r>
      <w:r w:rsidRPr="00C62B2D">
        <w:rPr>
          <w:rFonts w:ascii="Arial" w:hAnsi="Arial" w:cs="Arial"/>
          <w:spacing w:val="-1"/>
          <w:sz w:val="23"/>
          <w:szCs w:val="23"/>
        </w:rPr>
        <w:t xml:space="preserve"> </w:t>
      </w:r>
      <w:r w:rsidRPr="00C62B2D">
        <w:rPr>
          <w:rFonts w:ascii="Arial" w:hAnsi="Arial" w:cs="Arial"/>
          <w:sz w:val="23"/>
          <w:szCs w:val="23"/>
        </w:rPr>
        <w:t>regularização das faltas ou dos defeitos observados.</w:t>
      </w:r>
    </w:p>
    <w:p w14:paraId="47B95D85" w14:textId="77777777" w:rsidR="000C7198" w:rsidRPr="00C62B2D" w:rsidRDefault="000C7198" w:rsidP="000C7198">
      <w:pPr>
        <w:pStyle w:val="Corpodetexto"/>
        <w:spacing w:before="6"/>
        <w:jc w:val="both"/>
        <w:rPr>
          <w:rFonts w:ascii="Arial" w:hAnsi="Arial" w:cs="Arial"/>
          <w:sz w:val="23"/>
          <w:szCs w:val="23"/>
          <w:lang w:val="pt-BR"/>
        </w:rPr>
      </w:pPr>
    </w:p>
    <w:p w14:paraId="2D458AF0" w14:textId="77777777" w:rsidR="000C7198" w:rsidRPr="00C62B2D" w:rsidRDefault="000C7198" w:rsidP="000C7198">
      <w:pPr>
        <w:pStyle w:val="PargrafodaLista"/>
        <w:widowControl w:val="0"/>
        <w:tabs>
          <w:tab w:val="left" w:pos="1164"/>
        </w:tabs>
        <w:suppressAutoHyphens w:val="0"/>
        <w:autoSpaceDE w:val="0"/>
        <w:autoSpaceDN w:val="0"/>
        <w:ind w:left="709" w:right="438"/>
        <w:contextualSpacing w:val="0"/>
        <w:jc w:val="both"/>
        <w:rPr>
          <w:rFonts w:ascii="Arial" w:hAnsi="Arial" w:cs="Arial"/>
          <w:sz w:val="23"/>
          <w:szCs w:val="23"/>
        </w:rPr>
      </w:pPr>
      <w:r w:rsidRPr="00C62B2D">
        <w:rPr>
          <w:rFonts w:ascii="Arial" w:hAnsi="Arial" w:cs="Arial"/>
          <w:sz w:val="23"/>
          <w:szCs w:val="23"/>
        </w:rPr>
        <w:t>13.2.2. Identificada qualquer inexatidão ou irregularidade, o fiscal/funcionário emitirá notificações para a correção da execução do</w:t>
      </w:r>
      <w:r w:rsidRPr="00C62B2D">
        <w:rPr>
          <w:rFonts w:ascii="Arial" w:hAnsi="Arial" w:cs="Arial"/>
          <w:spacing w:val="-42"/>
          <w:sz w:val="23"/>
          <w:szCs w:val="23"/>
        </w:rPr>
        <w:t xml:space="preserve"> </w:t>
      </w:r>
      <w:r w:rsidRPr="00C62B2D">
        <w:rPr>
          <w:rFonts w:ascii="Arial" w:hAnsi="Arial" w:cs="Arial"/>
          <w:sz w:val="23"/>
          <w:szCs w:val="23"/>
        </w:rPr>
        <w:t>contrato</w:t>
      </w:r>
      <w:r w:rsidRPr="00C62B2D">
        <w:rPr>
          <w:rFonts w:ascii="Arial" w:hAnsi="Arial" w:cs="Arial"/>
          <w:spacing w:val="-2"/>
          <w:sz w:val="23"/>
          <w:szCs w:val="23"/>
        </w:rPr>
        <w:t xml:space="preserve"> </w:t>
      </w:r>
      <w:r w:rsidRPr="00C62B2D">
        <w:rPr>
          <w:rFonts w:ascii="Arial" w:hAnsi="Arial" w:cs="Arial"/>
          <w:sz w:val="23"/>
          <w:szCs w:val="23"/>
        </w:rPr>
        <w:t>ou documento equivalente,</w:t>
      </w:r>
      <w:r w:rsidRPr="00C62B2D">
        <w:rPr>
          <w:rFonts w:ascii="Arial" w:hAnsi="Arial" w:cs="Arial"/>
          <w:spacing w:val="-2"/>
          <w:sz w:val="23"/>
          <w:szCs w:val="23"/>
        </w:rPr>
        <w:t xml:space="preserve"> </w:t>
      </w:r>
      <w:r w:rsidRPr="00C62B2D">
        <w:rPr>
          <w:rFonts w:ascii="Arial" w:hAnsi="Arial" w:cs="Arial"/>
          <w:sz w:val="23"/>
          <w:szCs w:val="23"/>
        </w:rPr>
        <w:t>determinando prazo para</w:t>
      </w:r>
      <w:r w:rsidRPr="00C62B2D">
        <w:rPr>
          <w:rFonts w:ascii="Arial" w:hAnsi="Arial" w:cs="Arial"/>
          <w:spacing w:val="-1"/>
          <w:sz w:val="23"/>
          <w:szCs w:val="23"/>
        </w:rPr>
        <w:t xml:space="preserve"> </w:t>
      </w:r>
      <w:r w:rsidRPr="00C62B2D">
        <w:rPr>
          <w:rFonts w:ascii="Arial" w:hAnsi="Arial" w:cs="Arial"/>
          <w:sz w:val="23"/>
          <w:szCs w:val="23"/>
        </w:rPr>
        <w:t>a</w:t>
      </w:r>
      <w:r w:rsidRPr="00C62B2D">
        <w:rPr>
          <w:rFonts w:ascii="Arial" w:hAnsi="Arial" w:cs="Arial"/>
          <w:spacing w:val="-1"/>
          <w:sz w:val="23"/>
          <w:szCs w:val="23"/>
        </w:rPr>
        <w:t xml:space="preserve"> </w:t>
      </w:r>
      <w:r w:rsidRPr="00C62B2D">
        <w:rPr>
          <w:rFonts w:ascii="Arial" w:hAnsi="Arial" w:cs="Arial"/>
          <w:sz w:val="23"/>
          <w:szCs w:val="23"/>
        </w:rPr>
        <w:t>correção.</w:t>
      </w:r>
    </w:p>
    <w:p w14:paraId="5FEFE7EF" w14:textId="77777777" w:rsidR="000C7198" w:rsidRPr="00C62B2D" w:rsidRDefault="000C7198" w:rsidP="000C7198">
      <w:pPr>
        <w:pStyle w:val="Corpodetexto"/>
        <w:spacing w:before="6"/>
        <w:jc w:val="both"/>
        <w:rPr>
          <w:rFonts w:ascii="Arial" w:hAnsi="Arial" w:cs="Arial"/>
          <w:sz w:val="23"/>
          <w:szCs w:val="23"/>
        </w:rPr>
      </w:pPr>
    </w:p>
    <w:p w14:paraId="11A1B85C" w14:textId="77777777" w:rsidR="000C7198" w:rsidRPr="00C62B2D" w:rsidRDefault="000C7198" w:rsidP="000C7198">
      <w:pPr>
        <w:pStyle w:val="PargrafodaLista"/>
        <w:widowControl w:val="0"/>
        <w:tabs>
          <w:tab w:val="left" w:pos="1164"/>
        </w:tabs>
        <w:suppressAutoHyphens w:val="0"/>
        <w:autoSpaceDE w:val="0"/>
        <w:autoSpaceDN w:val="0"/>
        <w:ind w:left="714" w:right="326"/>
        <w:contextualSpacing w:val="0"/>
        <w:jc w:val="both"/>
        <w:rPr>
          <w:rFonts w:ascii="Arial" w:hAnsi="Arial" w:cs="Arial"/>
          <w:sz w:val="23"/>
          <w:szCs w:val="23"/>
        </w:rPr>
      </w:pPr>
      <w:r w:rsidRPr="00C62B2D">
        <w:rPr>
          <w:rFonts w:ascii="Arial" w:hAnsi="Arial" w:cs="Arial"/>
          <w:sz w:val="23"/>
          <w:szCs w:val="23"/>
        </w:rPr>
        <w:t>13.2.3.O fiscal/funcionário informará a administração, em tempo hábil, a situação que demandar decisão ou adoção de medidas que</w:t>
      </w:r>
      <w:r w:rsidRPr="00C62B2D">
        <w:rPr>
          <w:rFonts w:ascii="Arial" w:hAnsi="Arial" w:cs="Arial"/>
          <w:spacing w:val="-42"/>
          <w:sz w:val="23"/>
          <w:szCs w:val="23"/>
        </w:rPr>
        <w:t xml:space="preserve"> </w:t>
      </w:r>
      <w:r w:rsidRPr="00C62B2D">
        <w:rPr>
          <w:rFonts w:ascii="Arial" w:hAnsi="Arial" w:cs="Arial"/>
          <w:sz w:val="23"/>
          <w:szCs w:val="23"/>
        </w:rPr>
        <w:t>ultrapassem</w:t>
      </w:r>
      <w:r w:rsidRPr="00C62B2D">
        <w:rPr>
          <w:rFonts w:ascii="Arial" w:hAnsi="Arial" w:cs="Arial"/>
          <w:spacing w:val="-1"/>
          <w:sz w:val="23"/>
          <w:szCs w:val="23"/>
        </w:rPr>
        <w:t xml:space="preserve"> </w:t>
      </w:r>
      <w:r w:rsidRPr="00C62B2D">
        <w:rPr>
          <w:rFonts w:ascii="Arial" w:hAnsi="Arial" w:cs="Arial"/>
          <w:sz w:val="23"/>
          <w:szCs w:val="23"/>
        </w:rPr>
        <w:t>sua</w:t>
      </w:r>
      <w:r w:rsidRPr="00C62B2D">
        <w:rPr>
          <w:rFonts w:ascii="Arial" w:hAnsi="Arial" w:cs="Arial"/>
          <w:spacing w:val="-2"/>
          <w:sz w:val="23"/>
          <w:szCs w:val="23"/>
        </w:rPr>
        <w:t xml:space="preserve"> </w:t>
      </w:r>
      <w:r w:rsidRPr="00C62B2D">
        <w:rPr>
          <w:rFonts w:ascii="Arial" w:hAnsi="Arial" w:cs="Arial"/>
          <w:sz w:val="23"/>
          <w:szCs w:val="23"/>
        </w:rPr>
        <w:t>competência,</w:t>
      </w:r>
      <w:r w:rsidRPr="00C62B2D">
        <w:rPr>
          <w:rFonts w:ascii="Arial" w:hAnsi="Arial" w:cs="Arial"/>
          <w:spacing w:val="-2"/>
          <w:sz w:val="23"/>
          <w:szCs w:val="23"/>
        </w:rPr>
        <w:t xml:space="preserve"> </w:t>
      </w:r>
      <w:r w:rsidRPr="00C62B2D">
        <w:rPr>
          <w:rFonts w:ascii="Arial" w:hAnsi="Arial" w:cs="Arial"/>
          <w:sz w:val="23"/>
          <w:szCs w:val="23"/>
        </w:rPr>
        <w:t>para</w:t>
      </w:r>
      <w:r w:rsidRPr="00C62B2D">
        <w:rPr>
          <w:rFonts w:ascii="Arial" w:hAnsi="Arial" w:cs="Arial"/>
          <w:spacing w:val="-1"/>
          <w:sz w:val="23"/>
          <w:szCs w:val="23"/>
        </w:rPr>
        <w:t xml:space="preserve"> </w:t>
      </w:r>
      <w:r w:rsidRPr="00C62B2D">
        <w:rPr>
          <w:rFonts w:ascii="Arial" w:hAnsi="Arial" w:cs="Arial"/>
          <w:sz w:val="23"/>
          <w:szCs w:val="23"/>
        </w:rPr>
        <w:t>que adote</w:t>
      </w:r>
      <w:r w:rsidRPr="00C62B2D">
        <w:rPr>
          <w:rFonts w:ascii="Arial" w:hAnsi="Arial" w:cs="Arial"/>
          <w:spacing w:val="-2"/>
          <w:sz w:val="23"/>
          <w:szCs w:val="23"/>
        </w:rPr>
        <w:t xml:space="preserve"> </w:t>
      </w:r>
      <w:r w:rsidRPr="00C62B2D">
        <w:rPr>
          <w:rFonts w:ascii="Arial" w:hAnsi="Arial" w:cs="Arial"/>
          <w:sz w:val="23"/>
          <w:szCs w:val="23"/>
        </w:rPr>
        <w:t>as</w:t>
      </w:r>
      <w:r w:rsidRPr="00C62B2D">
        <w:rPr>
          <w:rFonts w:ascii="Arial" w:hAnsi="Arial" w:cs="Arial"/>
          <w:spacing w:val="-2"/>
          <w:sz w:val="23"/>
          <w:szCs w:val="23"/>
        </w:rPr>
        <w:t xml:space="preserve"> </w:t>
      </w:r>
      <w:r w:rsidRPr="00C62B2D">
        <w:rPr>
          <w:rFonts w:ascii="Arial" w:hAnsi="Arial" w:cs="Arial"/>
          <w:sz w:val="23"/>
          <w:szCs w:val="23"/>
        </w:rPr>
        <w:t>medidas</w:t>
      </w:r>
      <w:r w:rsidRPr="00C62B2D">
        <w:rPr>
          <w:rFonts w:ascii="Arial" w:hAnsi="Arial" w:cs="Arial"/>
          <w:spacing w:val="-2"/>
          <w:sz w:val="23"/>
          <w:szCs w:val="23"/>
        </w:rPr>
        <w:t xml:space="preserve"> </w:t>
      </w:r>
      <w:r w:rsidRPr="00C62B2D">
        <w:rPr>
          <w:rFonts w:ascii="Arial" w:hAnsi="Arial" w:cs="Arial"/>
          <w:sz w:val="23"/>
          <w:szCs w:val="23"/>
        </w:rPr>
        <w:t>necessárias e</w:t>
      </w:r>
      <w:r w:rsidRPr="00C62B2D">
        <w:rPr>
          <w:rFonts w:ascii="Arial" w:hAnsi="Arial" w:cs="Arial"/>
          <w:spacing w:val="-2"/>
          <w:sz w:val="23"/>
          <w:szCs w:val="23"/>
        </w:rPr>
        <w:t xml:space="preserve"> </w:t>
      </w:r>
      <w:r w:rsidRPr="00C62B2D">
        <w:rPr>
          <w:rFonts w:ascii="Arial" w:hAnsi="Arial" w:cs="Arial"/>
          <w:sz w:val="23"/>
          <w:szCs w:val="23"/>
        </w:rPr>
        <w:t>saneadoras,</w:t>
      </w:r>
      <w:r w:rsidRPr="00C62B2D">
        <w:rPr>
          <w:rFonts w:ascii="Arial" w:hAnsi="Arial" w:cs="Arial"/>
          <w:spacing w:val="-2"/>
          <w:sz w:val="23"/>
          <w:szCs w:val="23"/>
        </w:rPr>
        <w:t xml:space="preserve"> </w:t>
      </w:r>
      <w:r w:rsidRPr="00C62B2D">
        <w:rPr>
          <w:rFonts w:ascii="Arial" w:hAnsi="Arial" w:cs="Arial"/>
          <w:sz w:val="23"/>
          <w:szCs w:val="23"/>
        </w:rPr>
        <w:t>se</w:t>
      </w:r>
      <w:r w:rsidRPr="00C62B2D">
        <w:rPr>
          <w:rFonts w:ascii="Arial" w:hAnsi="Arial" w:cs="Arial"/>
          <w:spacing w:val="-2"/>
          <w:sz w:val="23"/>
          <w:szCs w:val="23"/>
        </w:rPr>
        <w:t xml:space="preserve"> </w:t>
      </w:r>
      <w:r w:rsidRPr="00C62B2D">
        <w:rPr>
          <w:rFonts w:ascii="Arial" w:hAnsi="Arial" w:cs="Arial"/>
          <w:sz w:val="23"/>
          <w:szCs w:val="23"/>
        </w:rPr>
        <w:t>for o</w:t>
      </w:r>
      <w:r w:rsidRPr="00C62B2D">
        <w:rPr>
          <w:rFonts w:ascii="Arial" w:hAnsi="Arial" w:cs="Arial"/>
          <w:spacing w:val="-1"/>
          <w:sz w:val="23"/>
          <w:szCs w:val="23"/>
        </w:rPr>
        <w:t xml:space="preserve"> </w:t>
      </w:r>
      <w:r w:rsidRPr="00C62B2D">
        <w:rPr>
          <w:rFonts w:ascii="Arial" w:hAnsi="Arial" w:cs="Arial"/>
          <w:sz w:val="23"/>
          <w:szCs w:val="23"/>
        </w:rPr>
        <w:t>caso.</w:t>
      </w:r>
    </w:p>
    <w:p w14:paraId="042A508E" w14:textId="77777777" w:rsidR="000C7198" w:rsidRPr="00C62B2D" w:rsidRDefault="000C7198" w:rsidP="000C7198">
      <w:pPr>
        <w:pStyle w:val="Corpodetexto"/>
        <w:spacing w:before="6"/>
        <w:jc w:val="both"/>
        <w:rPr>
          <w:rFonts w:ascii="Arial" w:hAnsi="Arial" w:cs="Arial"/>
          <w:sz w:val="23"/>
          <w:szCs w:val="23"/>
          <w:lang w:val="pt-BR"/>
        </w:rPr>
      </w:pPr>
    </w:p>
    <w:p w14:paraId="666114BA" w14:textId="77777777" w:rsidR="000C7198" w:rsidRPr="00C62B2D" w:rsidRDefault="000C7198" w:rsidP="000C7198">
      <w:pPr>
        <w:pStyle w:val="PargrafodaLista"/>
        <w:widowControl w:val="0"/>
        <w:tabs>
          <w:tab w:val="left" w:pos="1164"/>
        </w:tabs>
        <w:suppressAutoHyphens w:val="0"/>
        <w:autoSpaceDE w:val="0"/>
        <w:autoSpaceDN w:val="0"/>
        <w:spacing w:before="1"/>
        <w:ind w:left="709" w:right="27"/>
        <w:contextualSpacing w:val="0"/>
        <w:jc w:val="both"/>
        <w:rPr>
          <w:rFonts w:ascii="Arial" w:hAnsi="Arial" w:cs="Arial"/>
          <w:sz w:val="23"/>
          <w:szCs w:val="23"/>
        </w:rPr>
      </w:pPr>
      <w:r w:rsidRPr="00C62B2D">
        <w:rPr>
          <w:rFonts w:ascii="Arial" w:hAnsi="Arial" w:cs="Arial"/>
          <w:sz w:val="23"/>
          <w:szCs w:val="23"/>
        </w:rPr>
        <w:lastRenderedPageBreak/>
        <w:t>13.2.</w:t>
      </w:r>
      <w:proofErr w:type="gramStart"/>
      <w:r w:rsidRPr="00C62B2D">
        <w:rPr>
          <w:rFonts w:ascii="Arial" w:hAnsi="Arial" w:cs="Arial"/>
          <w:sz w:val="23"/>
          <w:szCs w:val="23"/>
        </w:rPr>
        <w:t>4.No</w:t>
      </w:r>
      <w:proofErr w:type="gramEnd"/>
      <w:r w:rsidRPr="00C62B2D">
        <w:rPr>
          <w:rFonts w:ascii="Arial" w:hAnsi="Arial" w:cs="Arial"/>
          <w:spacing w:val="-4"/>
          <w:sz w:val="23"/>
          <w:szCs w:val="23"/>
        </w:rPr>
        <w:t xml:space="preserve"> </w:t>
      </w:r>
      <w:r w:rsidRPr="00C62B2D">
        <w:rPr>
          <w:rFonts w:ascii="Arial" w:hAnsi="Arial" w:cs="Arial"/>
          <w:sz w:val="23"/>
          <w:szCs w:val="23"/>
        </w:rPr>
        <w:t>caso</w:t>
      </w:r>
      <w:r w:rsidRPr="00C62B2D">
        <w:rPr>
          <w:rFonts w:ascii="Arial" w:hAnsi="Arial" w:cs="Arial"/>
          <w:spacing w:val="-3"/>
          <w:sz w:val="23"/>
          <w:szCs w:val="23"/>
        </w:rPr>
        <w:t xml:space="preserve"> </w:t>
      </w:r>
      <w:r w:rsidRPr="00C62B2D">
        <w:rPr>
          <w:rFonts w:ascii="Arial" w:hAnsi="Arial" w:cs="Arial"/>
          <w:sz w:val="23"/>
          <w:szCs w:val="23"/>
        </w:rPr>
        <w:t>de</w:t>
      </w:r>
      <w:r w:rsidRPr="00C62B2D">
        <w:rPr>
          <w:rFonts w:ascii="Arial" w:hAnsi="Arial" w:cs="Arial"/>
          <w:spacing w:val="-2"/>
          <w:sz w:val="23"/>
          <w:szCs w:val="23"/>
        </w:rPr>
        <w:t xml:space="preserve"> </w:t>
      </w:r>
      <w:r w:rsidRPr="00C62B2D">
        <w:rPr>
          <w:rFonts w:ascii="Arial" w:hAnsi="Arial" w:cs="Arial"/>
          <w:sz w:val="23"/>
          <w:szCs w:val="23"/>
        </w:rPr>
        <w:t>ocorrências</w:t>
      </w:r>
      <w:r w:rsidRPr="00C62B2D">
        <w:rPr>
          <w:rFonts w:ascii="Arial" w:hAnsi="Arial" w:cs="Arial"/>
          <w:spacing w:val="-3"/>
          <w:sz w:val="23"/>
          <w:szCs w:val="23"/>
        </w:rPr>
        <w:t xml:space="preserve"> </w:t>
      </w:r>
      <w:r w:rsidRPr="00C62B2D">
        <w:rPr>
          <w:rFonts w:ascii="Arial" w:hAnsi="Arial" w:cs="Arial"/>
          <w:sz w:val="23"/>
          <w:szCs w:val="23"/>
        </w:rPr>
        <w:t>que</w:t>
      </w:r>
      <w:r w:rsidRPr="00C62B2D">
        <w:rPr>
          <w:rFonts w:ascii="Arial" w:hAnsi="Arial" w:cs="Arial"/>
          <w:spacing w:val="-2"/>
          <w:sz w:val="23"/>
          <w:szCs w:val="23"/>
        </w:rPr>
        <w:t xml:space="preserve"> </w:t>
      </w:r>
      <w:r w:rsidRPr="00C62B2D">
        <w:rPr>
          <w:rFonts w:ascii="Arial" w:hAnsi="Arial" w:cs="Arial"/>
          <w:sz w:val="23"/>
          <w:szCs w:val="23"/>
        </w:rPr>
        <w:t>possam</w:t>
      </w:r>
      <w:r w:rsidRPr="00C62B2D">
        <w:rPr>
          <w:rFonts w:ascii="Arial" w:hAnsi="Arial" w:cs="Arial"/>
          <w:spacing w:val="-2"/>
          <w:sz w:val="23"/>
          <w:szCs w:val="23"/>
        </w:rPr>
        <w:t xml:space="preserve"> </w:t>
      </w:r>
      <w:r w:rsidRPr="00C62B2D">
        <w:rPr>
          <w:rFonts w:ascii="Arial" w:hAnsi="Arial" w:cs="Arial"/>
          <w:sz w:val="23"/>
          <w:szCs w:val="23"/>
        </w:rPr>
        <w:t>inviabilizar</w:t>
      </w:r>
      <w:r w:rsidRPr="00C62B2D">
        <w:rPr>
          <w:rFonts w:ascii="Arial" w:hAnsi="Arial" w:cs="Arial"/>
          <w:spacing w:val="-4"/>
          <w:sz w:val="23"/>
          <w:szCs w:val="23"/>
        </w:rPr>
        <w:t xml:space="preserve"> </w:t>
      </w:r>
      <w:r w:rsidRPr="00C62B2D">
        <w:rPr>
          <w:rFonts w:ascii="Arial" w:hAnsi="Arial" w:cs="Arial"/>
          <w:sz w:val="23"/>
          <w:szCs w:val="23"/>
        </w:rPr>
        <w:t>a</w:t>
      </w:r>
      <w:r w:rsidRPr="00C62B2D">
        <w:rPr>
          <w:rFonts w:ascii="Arial" w:hAnsi="Arial" w:cs="Arial"/>
          <w:spacing w:val="-3"/>
          <w:sz w:val="23"/>
          <w:szCs w:val="23"/>
        </w:rPr>
        <w:t xml:space="preserve"> </w:t>
      </w:r>
      <w:r w:rsidRPr="00C62B2D">
        <w:rPr>
          <w:rFonts w:ascii="Arial" w:hAnsi="Arial" w:cs="Arial"/>
          <w:sz w:val="23"/>
          <w:szCs w:val="23"/>
        </w:rPr>
        <w:t>execução</w:t>
      </w:r>
      <w:r w:rsidRPr="00C62B2D">
        <w:rPr>
          <w:rFonts w:ascii="Arial" w:hAnsi="Arial" w:cs="Arial"/>
          <w:spacing w:val="-3"/>
          <w:sz w:val="23"/>
          <w:szCs w:val="23"/>
        </w:rPr>
        <w:t xml:space="preserve"> </w:t>
      </w:r>
      <w:r w:rsidRPr="00C62B2D">
        <w:rPr>
          <w:rFonts w:ascii="Arial" w:hAnsi="Arial" w:cs="Arial"/>
          <w:sz w:val="23"/>
          <w:szCs w:val="23"/>
        </w:rPr>
        <w:t>da ARP</w:t>
      </w:r>
      <w:r w:rsidRPr="00C62B2D">
        <w:rPr>
          <w:rFonts w:ascii="Arial" w:hAnsi="Arial" w:cs="Arial"/>
          <w:spacing w:val="-3"/>
          <w:sz w:val="23"/>
          <w:szCs w:val="23"/>
        </w:rPr>
        <w:t xml:space="preserve"> </w:t>
      </w:r>
      <w:r w:rsidRPr="00C62B2D">
        <w:rPr>
          <w:rFonts w:ascii="Arial" w:hAnsi="Arial" w:cs="Arial"/>
          <w:sz w:val="23"/>
          <w:szCs w:val="23"/>
        </w:rPr>
        <w:t>ou</w:t>
      </w:r>
      <w:r w:rsidRPr="00C62B2D">
        <w:rPr>
          <w:rFonts w:ascii="Arial" w:hAnsi="Arial" w:cs="Arial"/>
          <w:spacing w:val="-2"/>
          <w:sz w:val="23"/>
          <w:szCs w:val="23"/>
        </w:rPr>
        <w:t xml:space="preserve"> </w:t>
      </w:r>
      <w:r w:rsidRPr="00C62B2D">
        <w:rPr>
          <w:rFonts w:ascii="Arial" w:hAnsi="Arial" w:cs="Arial"/>
          <w:sz w:val="23"/>
          <w:szCs w:val="23"/>
        </w:rPr>
        <w:t>documento</w:t>
      </w:r>
      <w:r w:rsidRPr="00C62B2D">
        <w:rPr>
          <w:rFonts w:ascii="Arial" w:hAnsi="Arial" w:cs="Arial"/>
          <w:spacing w:val="-3"/>
          <w:sz w:val="23"/>
          <w:szCs w:val="23"/>
        </w:rPr>
        <w:t xml:space="preserve"> </w:t>
      </w:r>
      <w:r w:rsidRPr="00C62B2D">
        <w:rPr>
          <w:rFonts w:ascii="Arial" w:hAnsi="Arial" w:cs="Arial"/>
          <w:sz w:val="23"/>
          <w:szCs w:val="23"/>
        </w:rPr>
        <w:t>equivalente</w:t>
      </w:r>
      <w:r w:rsidRPr="00C62B2D">
        <w:rPr>
          <w:rFonts w:ascii="Arial" w:hAnsi="Arial" w:cs="Arial"/>
          <w:spacing w:val="40"/>
          <w:sz w:val="23"/>
          <w:szCs w:val="23"/>
        </w:rPr>
        <w:t xml:space="preserve"> </w:t>
      </w:r>
      <w:r w:rsidRPr="00C62B2D">
        <w:rPr>
          <w:rFonts w:ascii="Arial" w:hAnsi="Arial" w:cs="Arial"/>
          <w:sz w:val="23"/>
          <w:szCs w:val="23"/>
        </w:rPr>
        <w:t>nas</w:t>
      </w:r>
      <w:r w:rsidRPr="00C62B2D">
        <w:rPr>
          <w:rFonts w:ascii="Arial" w:hAnsi="Arial" w:cs="Arial"/>
          <w:spacing w:val="-2"/>
          <w:sz w:val="23"/>
          <w:szCs w:val="23"/>
        </w:rPr>
        <w:t xml:space="preserve"> </w:t>
      </w:r>
      <w:r w:rsidRPr="00C62B2D">
        <w:rPr>
          <w:rFonts w:ascii="Arial" w:hAnsi="Arial" w:cs="Arial"/>
          <w:sz w:val="23"/>
          <w:szCs w:val="23"/>
        </w:rPr>
        <w:t>datas</w:t>
      </w:r>
      <w:r w:rsidRPr="00C62B2D">
        <w:rPr>
          <w:rFonts w:ascii="Arial" w:hAnsi="Arial" w:cs="Arial"/>
          <w:spacing w:val="-42"/>
          <w:sz w:val="23"/>
          <w:szCs w:val="23"/>
        </w:rPr>
        <w:t xml:space="preserve"> </w:t>
      </w:r>
      <w:r w:rsidRPr="00C62B2D">
        <w:rPr>
          <w:rFonts w:ascii="Arial" w:hAnsi="Arial" w:cs="Arial"/>
          <w:sz w:val="23"/>
          <w:szCs w:val="23"/>
        </w:rPr>
        <w:t>aprazadas,</w:t>
      </w:r>
      <w:r w:rsidRPr="00C62B2D">
        <w:rPr>
          <w:rFonts w:ascii="Arial" w:hAnsi="Arial" w:cs="Arial"/>
          <w:spacing w:val="-2"/>
          <w:sz w:val="23"/>
          <w:szCs w:val="23"/>
        </w:rPr>
        <w:t xml:space="preserve"> </w:t>
      </w:r>
      <w:r w:rsidRPr="00C62B2D">
        <w:rPr>
          <w:rFonts w:ascii="Arial" w:hAnsi="Arial" w:cs="Arial"/>
          <w:sz w:val="23"/>
          <w:szCs w:val="23"/>
        </w:rPr>
        <w:t>o</w:t>
      </w:r>
      <w:r w:rsidRPr="00C62B2D">
        <w:rPr>
          <w:rFonts w:ascii="Arial" w:hAnsi="Arial" w:cs="Arial"/>
          <w:spacing w:val="-1"/>
          <w:sz w:val="23"/>
          <w:szCs w:val="23"/>
        </w:rPr>
        <w:t xml:space="preserve"> </w:t>
      </w:r>
      <w:r w:rsidRPr="00C62B2D">
        <w:rPr>
          <w:rFonts w:ascii="Arial" w:hAnsi="Arial" w:cs="Arial"/>
          <w:sz w:val="23"/>
          <w:szCs w:val="23"/>
        </w:rPr>
        <w:t>fiscal/funcionário</w:t>
      </w:r>
      <w:r w:rsidRPr="00C62B2D">
        <w:rPr>
          <w:rFonts w:ascii="Arial" w:hAnsi="Arial" w:cs="Arial"/>
          <w:spacing w:val="44"/>
          <w:sz w:val="23"/>
          <w:szCs w:val="23"/>
        </w:rPr>
        <w:t xml:space="preserve"> </w:t>
      </w:r>
      <w:r w:rsidRPr="00C62B2D">
        <w:rPr>
          <w:rFonts w:ascii="Arial" w:hAnsi="Arial" w:cs="Arial"/>
          <w:sz w:val="23"/>
          <w:szCs w:val="23"/>
        </w:rPr>
        <w:t>comunicará</w:t>
      </w:r>
      <w:r w:rsidRPr="00C62B2D">
        <w:rPr>
          <w:rFonts w:ascii="Arial" w:hAnsi="Arial" w:cs="Arial"/>
          <w:spacing w:val="-1"/>
          <w:sz w:val="23"/>
          <w:szCs w:val="23"/>
        </w:rPr>
        <w:t xml:space="preserve"> </w:t>
      </w:r>
      <w:r w:rsidRPr="00C62B2D">
        <w:rPr>
          <w:rFonts w:ascii="Arial" w:hAnsi="Arial" w:cs="Arial"/>
          <w:sz w:val="23"/>
          <w:szCs w:val="23"/>
        </w:rPr>
        <w:t>o</w:t>
      </w:r>
      <w:r w:rsidRPr="00C62B2D">
        <w:rPr>
          <w:rFonts w:ascii="Arial" w:hAnsi="Arial" w:cs="Arial"/>
          <w:spacing w:val="-1"/>
          <w:sz w:val="23"/>
          <w:szCs w:val="23"/>
        </w:rPr>
        <w:t xml:space="preserve"> </w:t>
      </w:r>
      <w:r w:rsidRPr="00C62B2D">
        <w:rPr>
          <w:rFonts w:ascii="Arial" w:hAnsi="Arial" w:cs="Arial"/>
          <w:sz w:val="23"/>
          <w:szCs w:val="23"/>
        </w:rPr>
        <w:t>fato</w:t>
      </w:r>
      <w:r w:rsidRPr="00C62B2D">
        <w:rPr>
          <w:rFonts w:ascii="Arial" w:hAnsi="Arial" w:cs="Arial"/>
          <w:spacing w:val="-1"/>
          <w:sz w:val="23"/>
          <w:szCs w:val="23"/>
        </w:rPr>
        <w:t xml:space="preserve"> </w:t>
      </w:r>
      <w:r w:rsidRPr="00C62B2D">
        <w:rPr>
          <w:rFonts w:ascii="Arial" w:hAnsi="Arial" w:cs="Arial"/>
          <w:sz w:val="23"/>
          <w:szCs w:val="23"/>
        </w:rPr>
        <w:t>imediatamente</w:t>
      </w:r>
      <w:r w:rsidRPr="00C62B2D">
        <w:rPr>
          <w:rFonts w:ascii="Arial" w:hAnsi="Arial" w:cs="Arial"/>
          <w:spacing w:val="-1"/>
          <w:sz w:val="23"/>
          <w:szCs w:val="23"/>
        </w:rPr>
        <w:t xml:space="preserve"> </w:t>
      </w:r>
      <w:r w:rsidRPr="00C62B2D">
        <w:rPr>
          <w:rFonts w:ascii="Arial" w:hAnsi="Arial" w:cs="Arial"/>
          <w:sz w:val="23"/>
          <w:szCs w:val="23"/>
        </w:rPr>
        <w:t>a</w:t>
      </w:r>
      <w:r w:rsidRPr="00C62B2D">
        <w:rPr>
          <w:rFonts w:ascii="Arial" w:hAnsi="Arial" w:cs="Arial"/>
          <w:spacing w:val="-2"/>
          <w:sz w:val="23"/>
          <w:szCs w:val="23"/>
        </w:rPr>
        <w:t xml:space="preserve"> </w:t>
      </w:r>
      <w:r w:rsidRPr="00C62B2D">
        <w:rPr>
          <w:rFonts w:ascii="Arial" w:hAnsi="Arial" w:cs="Arial"/>
          <w:sz w:val="23"/>
          <w:szCs w:val="23"/>
        </w:rPr>
        <w:t>administração</w:t>
      </w:r>
      <w:r w:rsidRPr="00C62B2D">
        <w:rPr>
          <w:rFonts w:ascii="Arial" w:hAnsi="Arial" w:cs="Arial"/>
          <w:spacing w:val="-1"/>
          <w:sz w:val="23"/>
          <w:szCs w:val="23"/>
        </w:rPr>
        <w:t xml:space="preserve"> </w:t>
      </w:r>
      <w:r w:rsidRPr="00C62B2D">
        <w:rPr>
          <w:rFonts w:ascii="Arial" w:hAnsi="Arial" w:cs="Arial"/>
          <w:sz w:val="23"/>
          <w:szCs w:val="23"/>
        </w:rPr>
        <w:t>pública.</w:t>
      </w:r>
    </w:p>
    <w:p w14:paraId="356505CD" w14:textId="77777777" w:rsidR="000C7198" w:rsidRPr="00C62B2D" w:rsidRDefault="000C7198" w:rsidP="000C7198">
      <w:pPr>
        <w:pStyle w:val="Corpodetexto"/>
        <w:spacing w:before="5"/>
        <w:jc w:val="both"/>
        <w:rPr>
          <w:rFonts w:ascii="Arial" w:hAnsi="Arial" w:cs="Arial"/>
          <w:sz w:val="23"/>
          <w:szCs w:val="23"/>
        </w:rPr>
      </w:pPr>
    </w:p>
    <w:p w14:paraId="7F9C6854" w14:textId="77777777" w:rsidR="000C7198" w:rsidRPr="00C62B2D" w:rsidRDefault="000C7198" w:rsidP="000C7198">
      <w:pPr>
        <w:pStyle w:val="PargrafodaLista"/>
        <w:widowControl w:val="0"/>
        <w:tabs>
          <w:tab w:val="left" w:pos="1164"/>
        </w:tabs>
        <w:suppressAutoHyphens w:val="0"/>
        <w:autoSpaceDE w:val="0"/>
        <w:autoSpaceDN w:val="0"/>
        <w:spacing w:before="1"/>
        <w:ind w:left="714" w:right="257"/>
        <w:contextualSpacing w:val="0"/>
        <w:jc w:val="both"/>
        <w:rPr>
          <w:rFonts w:ascii="Arial" w:hAnsi="Arial" w:cs="Arial"/>
          <w:sz w:val="23"/>
          <w:szCs w:val="23"/>
        </w:rPr>
      </w:pPr>
      <w:r w:rsidRPr="00C62B2D">
        <w:rPr>
          <w:rFonts w:ascii="Arial" w:hAnsi="Arial" w:cs="Arial"/>
          <w:sz w:val="23"/>
          <w:szCs w:val="23"/>
        </w:rPr>
        <w:t>13.2.5. O</w:t>
      </w:r>
      <w:r w:rsidRPr="00C62B2D">
        <w:rPr>
          <w:rFonts w:ascii="Arial" w:hAnsi="Arial" w:cs="Arial"/>
          <w:spacing w:val="-4"/>
          <w:sz w:val="23"/>
          <w:szCs w:val="23"/>
        </w:rPr>
        <w:t xml:space="preserve"> </w:t>
      </w:r>
      <w:r w:rsidRPr="00C62B2D">
        <w:rPr>
          <w:rFonts w:ascii="Arial" w:hAnsi="Arial" w:cs="Arial"/>
          <w:sz w:val="23"/>
          <w:szCs w:val="23"/>
        </w:rPr>
        <w:t>fiscal</w:t>
      </w:r>
      <w:r w:rsidRPr="00C62B2D">
        <w:rPr>
          <w:rFonts w:ascii="Arial" w:hAnsi="Arial" w:cs="Arial"/>
          <w:spacing w:val="-2"/>
          <w:sz w:val="23"/>
          <w:szCs w:val="23"/>
        </w:rPr>
        <w:t xml:space="preserve">/funcionário </w:t>
      </w:r>
      <w:r w:rsidRPr="00C62B2D">
        <w:rPr>
          <w:rFonts w:ascii="Arial" w:hAnsi="Arial" w:cs="Arial"/>
          <w:sz w:val="23"/>
          <w:szCs w:val="23"/>
        </w:rPr>
        <w:t>comunicar</w:t>
      </w:r>
      <w:r w:rsidRPr="00C62B2D">
        <w:rPr>
          <w:rFonts w:ascii="Arial" w:hAnsi="Arial" w:cs="Arial"/>
          <w:spacing w:val="-4"/>
          <w:sz w:val="23"/>
          <w:szCs w:val="23"/>
        </w:rPr>
        <w:t xml:space="preserve"> </w:t>
      </w:r>
      <w:r w:rsidRPr="00C62B2D">
        <w:rPr>
          <w:rFonts w:ascii="Arial" w:hAnsi="Arial" w:cs="Arial"/>
          <w:sz w:val="23"/>
          <w:szCs w:val="23"/>
        </w:rPr>
        <w:t>a</w:t>
      </w:r>
      <w:r w:rsidRPr="00C62B2D">
        <w:rPr>
          <w:rFonts w:ascii="Arial" w:hAnsi="Arial" w:cs="Arial"/>
          <w:spacing w:val="-3"/>
          <w:sz w:val="23"/>
          <w:szCs w:val="23"/>
        </w:rPr>
        <w:t xml:space="preserve"> </w:t>
      </w:r>
      <w:r w:rsidRPr="00C62B2D">
        <w:rPr>
          <w:rFonts w:ascii="Arial" w:hAnsi="Arial" w:cs="Arial"/>
          <w:sz w:val="23"/>
          <w:szCs w:val="23"/>
        </w:rPr>
        <w:t>administração,</w:t>
      </w:r>
      <w:r w:rsidRPr="00C62B2D">
        <w:rPr>
          <w:rFonts w:ascii="Arial" w:hAnsi="Arial" w:cs="Arial"/>
          <w:spacing w:val="-4"/>
          <w:sz w:val="23"/>
          <w:szCs w:val="23"/>
        </w:rPr>
        <w:t xml:space="preserve"> </w:t>
      </w:r>
      <w:r w:rsidRPr="00C62B2D">
        <w:rPr>
          <w:rFonts w:ascii="Arial" w:hAnsi="Arial" w:cs="Arial"/>
          <w:sz w:val="23"/>
          <w:szCs w:val="23"/>
        </w:rPr>
        <w:t>em</w:t>
      </w:r>
      <w:r w:rsidRPr="00C62B2D">
        <w:rPr>
          <w:rFonts w:ascii="Arial" w:hAnsi="Arial" w:cs="Arial"/>
          <w:spacing w:val="-3"/>
          <w:sz w:val="23"/>
          <w:szCs w:val="23"/>
        </w:rPr>
        <w:t xml:space="preserve"> </w:t>
      </w:r>
      <w:r w:rsidRPr="00C62B2D">
        <w:rPr>
          <w:rFonts w:ascii="Arial" w:hAnsi="Arial" w:cs="Arial"/>
          <w:sz w:val="23"/>
          <w:szCs w:val="23"/>
        </w:rPr>
        <w:t>tempo</w:t>
      </w:r>
      <w:r w:rsidRPr="00C62B2D">
        <w:rPr>
          <w:rFonts w:ascii="Arial" w:hAnsi="Arial" w:cs="Arial"/>
          <w:spacing w:val="-4"/>
          <w:sz w:val="23"/>
          <w:szCs w:val="23"/>
        </w:rPr>
        <w:t xml:space="preserve"> </w:t>
      </w:r>
      <w:r w:rsidRPr="00C62B2D">
        <w:rPr>
          <w:rFonts w:ascii="Arial" w:hAnsi="Arial" w:cs="Arial"/>
          <w:sz w:val="23"/>
          <w:szCs w:val="23"/>
        </w:rPr>
        <w:t>hábil,</w:t>
      </w:r>
      <w:r w:rsidRPr="00C62B2D">
        <w:rPr>
          <w:rFonts w:ascii="Arial" w:hAnsi="Arial" w:cs="Arial"/>
          <w:spacing w:val="-2"/>
          <w:sz w:val="23"/>
          <w:szCs w:val="23"/>
        </w:rPr>
        <w:t xml:space="preserve"> </w:t>
      </w:r>
      <w:r w:rsidRPr="00C62B2D">
        <w:rPr>
          <w:rFonts w:ascii="Arial" w:hAnsi="Arial" w:cs="Arial"/>
          <w:sz w:val="23"/>
          <w:szCs w:val="23"/>
        </w:rPr>
        <w:t>o</w:t>
      </w:r>
      <w:r w:rsidRPr="00C62B2D">
        <w:rPr>
          <w:rFonts w:ascii="Arial" w:hAnsi="Arial" w:cs="Arial"/>
          <w:spacing w:val="-3"/>
          <w:sz w:val="23"/>
          <w:szCs w:val="23"/>
        </w:rPr>
        <w:t xml:space="preserve"> </w:t>
      </w:r>
      <w:r w:rsidRPr="00C62B2D">
        <w:rPr>
          <w:rFonts w:ascii="Arial" w:hAnsi="Arial" w:cs="Arial"/>
          <w:sz w:val="23"/>
          <w:szCs w:val="23"/>
        </w:rPr>
        <w:t>término</w:t>
      </w:r>
      <w:r w:rsidRPr="00C62B2D">
        <w:rPr>
          <w:rFonts w:ascii="Arial" w:hAnsi="Arial" w:cs="Arial"/>
          <w:spacing w:val="-3"/>
          <w:sz w:val="23"/>
          <w:szCs w:val="23"/>
        </w:rPr>
        <w:t xml:space="preserve"> </w:t>
      </w:r>
      <w:r w:rsidRPr="00C62B2D">
        <w:rPr>
          <w:rFonts w:ascii="Arial" w:hAnsi="Arial" w:cs="Arial"/>
          <w:sz w:val="23"/>
          <w:szCs w:val="23"/>
        </w:rPr>
        <w:t xml:space="preserve">da </w:t>
      </w:r>
      <w:r w:rsidRPr="00C62B2D">
        <w:rPr>
          <w:rFonts w:ascii="Arial" w:hAnsi="Arial" w:cs="Arial"/>
          <w:spacing w:val="-3"/>
          <w:sz w:val="23"/>
          <w:szCs w:val="23"/>
        </w:rPr>
        <w:t xml:space="preserve">ARP </w:t>
      </w:r>
      <w:r w:rsidRPr="00C62B2D">
        <w:rPr>
          <w:rFonts w:ascii="Arial" w:hAnsi="Arial" w:cs="Arial"/>
          <w:sz w:val="23"/>
          <w:szCs w:val="23"/>
        </w:rPr>
        <w:t>sob</w:t>
      </w:r>
      <w:r w:rsidRPr="00C62B2D">
        <w:rPr>
          <w:rFonts w:ascii="Arial" w:hAnsi="Arial" w:cs="Arial"/>
          <w:spacing w:val="-4"/>
          <w:sz w:val="23"/>
          <w:szCs w:val="23"/>
        </w:rPr>
        <w:t xml:space="preserve"> </w:t>
      </w:r>
      <w:r w:rsidRPr="00C62B2D">
        <w:rPr>
          <w:rFonts w:ascii="Arial" w:hAnsi="Arial" w:cs="Arial"/>
          <w:sz w:val="23"/>
          <w:szCs w:val="23"/>
        </w:rPr>
        <w:t>sua</w:t>
      </w:r>
      <w:r w:rsidRPr="00C62B2D">
        <w:rPr>
          <w:rFonts w:ascii="Arial" w:hAnsi="Arial" w:cs="Arial"/>
          <w:spacing w:val="-3"/>
          <w:sz w:val="23"/>
          <w:szCs w:val="23"/>
        </w:rPr>
        <w:t xml:space="preserve"> </w:t>
      </w:r>
      <w:r w:rsidRPr="00C62B2D">
        <w:rPr>
          <w:rFonts w:ascii="Arial" w:hAnsi="Arial" w:cs="Arial"/>
          <w:sz w:val="23"/>
          <w:szCs w:val="23"/>
        </w:rPr>
        <w:t>responsabilidade,</w:t>
      </w:r>
      <w:r w:rsidRPr="00C62B2D">
        <w:rPr>
          <w:rFonts w:ascii="Arial" w:hAnsi="Arial" w:cs="Arial"/>
          <w:spacing w:val="-3"/>
          <w:sz w:val="23"/>
          <w:szCs w:val="23"/>
        </w:rPr>
        <w:t xml:space="preserve"> </w:t>
      </w:r>
      <w:r w:rsidRPr="00C62B2D">
        <w:rPr>
          <w:rFonts w:ascii="Arial" w:hAnsi="Arial" w:cs="Arial"/>
          <w:sz w:val="23"/>
          <w:szCs w:val="23"/>
        </w:rPr>
        <w:t>com</w:t>
      </w:r>
      <w:r w:rsidRPr="00C62B2D">
        <w:rPr>
          <w:rFonts w:ascii="Arial" w:hAnsi="Arial" w:cs="Arial"/>
          <w:spacing w:val="-3"/>
          <w:sz w:val="23"/>
          <w:szCs w:val="23"/>
        </w:rPr>
        <w:t xml:space="preserve"> </w:t>
      </w:r>
      <w:r w:rsidRPr="00C62B2D">
        <w:rPr>
          <w:rFonts w:ascii="Arial" w:hAnsi="Arial" w:cs="Arial"/>
          <w:sz w:val="23"/>
          <w:szCs w:val="23"/>
        </w:rPr>
        <w:t>vistas</w:t>
      </w:r>
      <w:r w:rsidRPr="00C62B2D">
        <w:rPr>
          <w:rFonts w:ascii="Arial" w:hAnsi="Arial" w:cs="Arial"/>
          <w:spacing w:val="-3"/>
          <w:sz w:val="23"/>
          <w:szCs w:val="23"/>
        </w:rPr>
        <w:t xml:space="preserve"> </w:t>
      </w:r>
      <w:r w:rsidRPr="00C62B2D">
        <w:rPr>
          <w:rFonts w:ascii="Arial" w:hAnsi="Arial" w:cs="Arial"/>
          <w:sz w:val="23"/>
          <w:szCs w:val="23"/>
        </w:rPr>
        <w:t>à</w:t>
      </w:r>
      <w:r w:rsidRPr="00C62B2D">
        <w:rPr>
          <w:rFonts w:ascii="Arial" w:hAnsi="Arial" w:cs="Arial"/>
          <w:spacing w:val="1"/>
          <w:sz w:val="23"/>
          <w:szCs w:val="23"/>
        </w:rPr>
        <w:t xml:space="preserve"> </w:t>
      </w:r>
      <w:r w:rsidRPr="00C62B2D">
        <w:rPr>
          <w:rFonts w:ascii="Arial" w:hAnsi="Arial" w:cs="Arial"/>
          <w:sz w:val="23"/>
          <w:szCs w:val="23"/>
        </w:rPr>
        <w:t>renovação</w:t>
      </w:r>
      <w:r w:rsidRPr="00C62B2D">
        <w:rPr>
          <w:rFonts w:ascii="Arial" w:hAnsi="Arial" w:cs="Arial"/>
          <w:spacing w:val="-1"/>
          <w:sz w:val="23"/>
          <w:szCs w:val="23"/>
        </w:rPr>
        <w:t xml:space="preserve"> </w:t>
      </w:r>
      <w:proofErr w:type="gramStart"/>
      <w:r w:rsidRPr="00C62B2D">
        <w:rPr>
          <w:rFonts w:ascii="Arial" w:hAnsi="Arial" w:cs="Arial"/>
          <w:sz w:val="23"/>
          <w:szCs w:val="23"/>
        </w:rPr>
        <w:t>tempestiva</w:t>
      </w:r>
      <w:r w:rsidRPr="00C62B2D">
        <w:rPr>
          <w:rFonts w:ascii="Arial" w:hAnsi="Arial" w:cs="Arial"/>
          <w:spacing w:val="-1"/>
          <w:sz w:val="23"/>
          <w:szCs w:val="23"/>
        </w:rPr>
        <w:t xml:space="preserve"> </w:t>
      </w:r>
      <w:r w:rsidRPr="00C62B2D">
        <w:rPr>
          <w:rFonts w:ascii="Arial" w:hAnsi="Arial" w:cs="Arial"/>
          <w:sz w:val="23"/>
          <w:szCs w:val="23"/>
        </w:rPr>
        <w:t>.</w:t>
      </w:r>
      <w:proofErr w:type="gramEnd"/>
    </w:p>
    <w:p w14:paraId="2E5B5D12" w14:textId="77777777" w:rsidR="000C7198" w:rsidRPr="00C62B2D" w:rsidRDefault="000C7198" w:rsidP="000C7198">
      <w:pPr>
        <w:pStyle w:val="Corpodetexto"/>
        <w:spacing w:before="6"/>
        <w:jc w:val="both"/>
        <w:rPr>
          <w:rFonts w:ascii="Arial" w:hAnsi="Arial" w:cs="Arial"/>
          <w:sz w:val="23"/>
          <w:szCs w:val="23"/>
        </w:rPr>
      </w:pPr>
    </w:p>
    <w:p w14:paraId="020E4D71" w14:textId="77777777" w:rsidR="000C7198" w:rsidRPr="00C62B2D" w:rsidRDefault="000C7198" w:rsidP="000C7198">
      <w:pPr>
        <w:pStyle w:val="PargrafodaLista"/>
        <w:widowControl w:val="0"/>
        <w:tabs>
          <w:tab w:val="left" w:pos="469"/>
        </w:tabs>
        <w:suppressAutoHyphens w:val="0"/>
        <w:autoSpaceDE w:val="0"/>
        <w:autoSpaceDN w:val="0"/>
        <w:ind w:left="114" w:right="112"/>
        <w:contextualSpacing w:val="0"/>
        <w:jc w:val="both"/>
        <w:rPr>
          <w:rFonts w:ascii="Arial" w:hAnsi="Arial" w:cs="Arial"/>
          <w:sz w:val="23"/>
          <w:szCs w:val="23"/>
        </w:rPr>
      </w:pPr>
      <w:r w:rsidRPr="00C62B2D">
        <w:rPr>
          <w:rFonts w:ascii="Arial" w:hAnsi="Arial" w:cs="Arial"/>
          <w:sz w:val="23"/>
          <w:szCs w:val="23"/>
        </w:rPr>
        <w:t>13.3. O</w:t>
      </w:r>
      <w:r w:rsidRPr="00C62B2D">
        <w:rPr>
          <w:rFonts w:ascii="Arial" w:hAnsi="Arial" w:cs="Arial"/>
          <w:spacing w:val="39"/>
          <w:sz w:val="23"/>
          <w:szCs w:val="23"/>
        </w:rPr>
        <w:t xml:space="preserve"> </w:t>
      </w:r>
      <w:r w:rsidRPr="00C62B2D">
        <w:rPr>
          <w:rFonts w:ascii="Arial" w:hAnsi="Arial" w:cs="Arial"/>
          <w:sz w:val="23"/>
          <w:szCs w:val="23"/>
        </w:rPr>
        <w:t>fiscal/funcionário</w:t>
      </w:r>
      <w:r w:rsidRPr="00C62B2D">
        <w:rPr>
          <w:rFonts w:ascii="Arial" w:hAnsi="Arial" w:cs="Arial"/>
          <w:spacing w:val="33"/>
          <w:sz w:val="23"/>
          <w:szCs w:val="23"/>
        </w:rPr>
        <w:t xml:space="preserve"> </w:t>
      </w:r>
      <w:r w:rsidRPr="00C62B2D">
        <w:rPr>
          <w:rFonts w:ascii="Arial" w:hAnsi="Arial" w:cs="Arial"/>
          <w:sz w:val="23"/>
          <w:szCs w:val="23"/>
        </w:rPr>
        <w:t>deverá</w:t>
      </w:r>
      <w:r w:rsidRPr="00C62B2D">
        <w:rPr>
          <w:rFonts w:ascii="Arial" w:hAnsi="Arial" w:cs="Arial"/>
          <w:spacing w:val="40"/>
          <w:sz w:val="23"/>
          <w:szCs w:val="23"/>
        </w:rPr>
        <w:t xml:space="preserve"> </w:t>
      </w:r>
      <w:r w:rsidRPr="00C62B2D">
        <w:rPr>
          <w:rFonts w:ascii="Arial" w:hAnsi="Arial" w:cs="Arial"/>
          <w:sz w:val="23"/>
          <w:szCs w:val="23"/>
        </w:rPr>
        <w:t>elaborar</w:t>
      </w:r>
      <w:r w:rsidRPr="00C62B2D">
        <w:rPr>
          <w:rFonts w:ascii="Arial" w:hAnsi="Arial" w:cs="Arial"/>
          <w:spacing w:val="39"/>
          <w:sz w:val="23"/>
          <w:szCs w:val="23"/>
        </w:rPr>
        <w:t xml:space="preserve"> </w:t>
      </w:r>
      <w:r w:rsidRPr="00C62B2D">
        <w:rPr>
          <w:rFonts w:ascii="Arial" w:hAnsi="Arial" w:cs="Arial"/>
          <w:sz w:val="23"/>
          <w:szCs w:val="23"/>
        </w:rPr>
        <w:t>relatório</w:t>
      </w:r>
      <w:r w:rsidRPr="00C62B2D">
        <w:rPr>
          <w:rFonts w:ascii="Arial" w:hAnsi="Arial" w:cs="Arial"/>
          <w:spacing w:val="40"/>
          <w:sz w:val="23"/>
          <w:szCs w:val="23"/>
        </w:rPr>
        <w:t xml:space="preserve"> </w:t>
      </w:r>
      <w:r w:rsidRPr="00C62B2D">
        <w:rPr>
          <w:rFonts w:ascii="Arial" w:hAnsi="Arial" w:cs="Arial"/>
          <w:sz w:val="23"/>
          <w:szCs w:val="23"/>
        </w:rPr>
        <w:t>final</w:t>
      </w:r>
      <w:r w:rsidRPr="00C62B2D">
        <w:rPr>
          <w:rFonts w:ascii="Arial" w:hAnsi="Arial" w:cs="Arial"/>
          <w:spacing w:val="40"/>
          <w:sz w:val="23"/>
          <w:szCs w:val="23"/>
        </w:rPr>
        <w:t xml:space="preserve"> </w:t>
      </w:r>
      <w:r w:rsidRPr="00C62B2D">
        <w:rPr>
          <w:rFonts w:ascii="Arial" w:hAnsi="Arial" w:cs="Arial"/>
          <w:sz w:val="23"/>
          <w:szCs w:val="23"/>
        </w:rPr>
        <w:t>com</w:t>
      </w:r>
      <w:r w:rsidRPr="00C62B2D">
        <w:rPr>
          <w:rFonts w:ascii="Arial" w:hAnsi="Arial" w:cs="Arial"/>
          <w:spacing w:val="39"/>
          <w:sz w:val="23"/>
          <w:szCs w:val="23"/>
        </w:rPr>
        <w:t xml:space="preserve"> </w:t>
      </w:r>
      <w:r w:rsidRPr="00C62B2D">
        <w:rPr>
          <w:rFonts w:ascii="Arial" w:hAnsi="Arial" w:cs="Arial"/>
          <w:sz w:val="23"/>
          <w:szCs w:val="23"/>
        </w:rPr>
        <w:t>informações</w:t>
      </w:r>
      <w:r w:rsidRPr="00C62B2D">
        <w:rPr>
          <w:rFonts w:ascii="Arial" w:hAnsi="Arial" w:cs="Arial"/>
          <w:spacing w:val="40"/>
          <w:sz w:val="23"/>
          <w:szCs w:val="23"/>
        </w:rPr>
        <w:t xml:space="preserve"> </w:t>
      </w:r>
      <w:r w:rsidRPr="00C62B2D">
        <w:rPr>
          <w:rFonts w:ascii="Arial" w:hAnsi="Arial" w:cs="Arial"/>
          <w:sz w:val="23"/>
          <w:szCs w:val="23"/>
        </w:rPr>
        <w:t>sobre</w:t>
      </w:r>
      <w:r w:rsidRPr="00C62B2D">
        <w:rPr>
          <w:rFonts w:ascii="Arial" w:hAnsi="Arial" w:cs="Arial"/>
          <w:spacing w:val="39"/>
          <w:sz w:val="23"/>
          <w:szCs w:val="23"/>
        </w:rPr>
        <w:t xml:space="preserve"> </w:t>
      </w:r>
      <w:r w:rsidRPr="00C62B2D">
        <w:rPr>
          <w:rFonts w:ascii="Arial" w:hAnsi="Arial" w:cs="Arial"/>
          <w:sz w:val="23"/>
          <w:szCs w:val="23"/>
        </w:rPr>
        <w:t>a</w:t>
      </w:r>
      <w:r w:rsidRPr="00C62B2D">
        <w:rPr>
          <w:rFonts w:ascii="Arial" w:hAnsi="Arial" w:cs="Arial"/>
          <w:spacing w:val="40"/>
          <w:sz w:val="23"/>
          <w:szCs w:val="23"/>
        </w:rPr>
        <w:t xml:space="preserve"> </w:t>
      </w:r>
      <w:r w:rsidRPr="00C62B2D">
        <w:rPr>
          <w:rFonts w:ascii="Arial" w:hAnsi="Arial" w:cs="Arial"/>
          <w:sz w:val="23"/>
          <w:szCs w:val="23"/>
        </w:rPr>
        <w:t>consecução</w:t>
      </w:r>
      <w:r w:rsidRPr="00C62B2D">
        <w:rPr>
          <w:rFonts w:ascii="Arial" w:hAnsi="Arial" w:cs="Arial"/>
          <w:spacing w:val="40"/>
          <w:sz w:val="23"/>
          <w:szCs w:val="23"/>
        </w:rPr>
        <w:t xml:space="preserve"> </w:t>
      </w:r>
      <w:r w:rsidRPr="00C62B2D">
        <w:rPr>
          <w:rFonts w:ascii="Arial" w:hAnsi="Arial" w:cs="Arial"/>
          <w:sz w:val="23"/>
          <w:szCs w:val="23"/>
        </w:rPr>
        <w:t>dos</w:t>
      </w:r>
      <w:r w:rsidRPr="00C62B2D">
        <w:rPr>
          <w:rFonts w:ascii="Arial" w:hAnsi="Arial" w:cs="Arial"/>
          <w:spacing w:val="39"/>
          <w:sz w:val="23"/>
          <w:szCs w:val="23"/>
        </w:rPr>
        <w:t xml:space="preserve"> </w:t>
      </w:r>
      <w:r w:rsidRPr="00C62B2D">
        <w:rPr>
          <w:rFonts w:ascii="Arial" w:hAnsi="Arial" w:cs="Arial"/>
          <w:sz w:val="23"/>
          <w:szCs w:val="23"/>
        </w:rPr>
        <w:t>objetivos</w:t>
      </w:r>
      <w:r w:rsidRPr="00C62B2D">
        <w:rPr>
          <w:rFonts w:ascii="Arial" w:hAnsi="Arial" w:cs="Arial"/>
          <w:spacing w:val="40"/>
          <w:sz w:val="23"/>
          <w:szCs w:val="23"/>
        </w:rPr>
        <w:t xml:space="preserve"> </w:t>
      </w:r>
      <w:r w:rsidRPr="00C62B2D">
        <w:rPr>
          <w:rFonts w:ascii="Arial" w:hAnsi="Arial" w:cs="Arial"/>
          <w:sz w:val="23"/>
          <w:szCs w:val="23"/>
        </w:rPr>
        <w:t>que</w:t>
      </w:r>
      <w:r w:rsidRPr="00C62B2D">
        <w:rPr>
          <w:rFonts w:ascii="Arial" w:hAnsi="Arial" w:cs="Arial"/>
          <w:spacing w:val="40"/>
          <w:sz w:val="23"/>
          <w:szCs w:val="23"/>
        </w:rPr>
        <w:t xml:space="preserve"> </w:t>
      </w:r>
      <w:r w:rsidRPr="00C62B2D">
        <w:rPr>
          <w:rFonts w:ascii="Arial" w:hAnsi="Arial" w:cs="Arial"/>
          <w:sz w:val="23"/>
          <w:szCs w:val="23"/>
        </w:rPr>
        <w:t>tenham</w:t>
      </w:r>
      <w:r w:rsidRPr="00C62B2D">
        <w:rPr>
          <w:rFonts w:ascii="Arial" w:hAnsi="Arial" w:cs="Arial"/>
          <w:spacing w:val="39"/>
          <w:sz w:val="23"/>
          <w:szCs w:val="23"/>
        </w:rPr>
        <w:t xml:space="preserve"> </w:t>
      </w:r>
      <w:r w:rsidRPr="00C62B2D">
        <w:rPr>
          <w:rFonts w:ascii="Arial" w:hAnsi="Arial" w:cs="Arial"/>
          <w:sz w:val="23"/>
          <w:szCs w:val="23"/>
        </w:rPr>
        <w:t>justificado</w:t>
      </w:r>
      <w:r w:rsidRPr="00C62B2D">
        <w:rPr>
          <w:rFonts w:ascii="Arial" w:hAnsi="Arial" w:cs="Arial"/>
          <w:spacing w:val="40"/>
          <w:sz w:val="23"/>
          <w:szCs w:val="23"/>
        </w:rPr>
        <w:t xml:space="preserve"> </w:t>
      </w:r>
      <w:r w:rsidRPr="00C62B2D">
        <w:rPr>
          <w:rFonts w:ascii="Arial" w:hAnsi="Arial" w:cs="Arial"/>
          <w:sz w:val="23"/>
          <w:szCs w:val="23"/>
        </w:rPr>
        <w:t>a</w:t>
      </w:r>
      <w:r w:rsidRPr="00C62B2D">
        <w:rPr>
          <w:rFonts w:ascii="Arial" w:hAnsi="Arial" w:cs="Arial"/>
          <w:spacing w:val="1"/>
          <w:sz w:val="23"/>
          <w:szCs w:val="23"/>
        </w:rPr>
        <w:t xml:space="preserve"> </w:t>
      </w:r>
      <w:r w:rsidRPr="00C62B2D">
        <w:rPr>
          <w:rFonts w:ascii="Arial" w:hAnsi="Arial" w:cs="Arial"/>
          <w:sz w:val="23"/>
          <w:szCs w:val="23"/>
        </w:rPr>
        <w:t>contratação</w:t>
      </w:r>
      <w:r w:rsidRPr="00C62B2D">
        <w:rPr>
          <w:rFonts w:ascii="Arial" w:hAnsi="Arial" w:cs="Arial"/>
          <w:spacing w:val="-3"/>
          <w:sz w:val="23"/>
          <w:szCs w:val="23"/>
        </w:rPr>
        <w:t xml:space="preserve"> </w:t>
      </w:r>
      <w:r w:rsidRPr="00C62B2D">
        <w:rPr>
          <w:rFonts w:ascii="Arial" w:hAnsi="Arial" w:cs="Arial"/>
          <w:sz w:val="23"/>
          <w:szCs w:val="23"/>
        </w:rPr>
        <w:t>e</w:t>
      </w:r>
      <w:r w:rsidRPr="00C62B2D">
        <w:rPr>
          <w:rFonts w:ascii="Arial" w:hAnsi="Arial" w:cs="Arial"/>
          <w:spacing w:val="-2"/>
          <w:sz w:val="23"/>
          <w:szCs w:val="23"/>
        </w:rPr>
        <w:t xml:space="preserve"> </w:t>
      </w:r>
      <w:r w:rsidRPr="00C62B2D">
        <w:rPr>
          <w:rFonts w:ascii="Arial" w:hAnsi="Arial" w:cs="Arial"/>
          <w:sz w:val="23"/>
          <w:szCs w:val="23"/>
        </w:rPr>
        <w:t>eventuais</w:t>
      </w:r>
      <w:r w:rsidRPr="00C62B2D">
        <w:rPr>
          <w:rFonts w:ascii="Arial" w:hAnsi="Arial" w:cs="Arial"/>
          <w:spacing w:val="-2"/>
          <w:sz w:val="23"/>
          <w:szCs w:val="23"/>
        </w:rPr>
        <w:t xml:space="preserve"> </w:t>
      </w:r>
      <w:r w:rsidRPr="00C62B2D">
        <w:rPr>
          <w:rFonts w:ascii="Arial" w:hAnsi="Arial" w:cs="Arial"/>
          <w:sz w:val="23"/>
          <w:szCs w:val="23"/>
        </w:rPr>
        <w:t>condutas</w:t>
      </w:r>
      <w:r w:rsidRPr="00C62B2D">
        <w:rPr>
          <w:rFonts w:ascii="Arial" w:hAnsi="Arial" w:cs="Arial"/>
          <w:spacing w:val="-3"/>
          <w:sz w:val="23"/>
          <w:szCs w:val="23"/>
        </w:rPr>
        <w:t xml:space="preserve"> </w:t>
      </w:r>
      <w:r w:rsidRPr="00C62B2D">
        <w:rPr>
          <w:rFonts w:ascii="Arial" w:hAnsi="Arial" w:cs="Arial"/>
          <w:sz w:val="23"/>
          <w:szCs w:val="23"/>
        </w:rPr>
        <w:t>a</w:t>
      </w:r>
      <w:r w:rsidRPr="00C62B2D">
        <w:rPr>
          <w:rFonts w:ascii="Arial" w:hAnsi="Arial" w:cs="Arial"/>
          <w:spacing w:val="-2"/>
          <w:sz w:val="23"/>
          <w:szCs w:val="23"/>
        </w:rPr>
        <w:t xml:space="preserve"> </w:t>
      </w:r>
      <w:r w:rsidRPr="00C62B2D">
        <w:rPr>
          <w:rFonts w:ascii="Arial" w:hAnsi="Arial" w:cs="Arial"/>
          <w:sz w:val="23"/>
          <w:szCs w:val="23"/>
        </w:rPr>
        <w:t>serem</w:t>
      </w:r>
      <w:r w:rsidRPr="00C62B2D">
        <w:rPr>
          <w:rFonts w:ascii="Arial" w:hAnsi="Arial" w:cs="Arial"/>
          <w:spacing w:val="-2"/>
          <w:sz w:val="23"/>
          <w:szCs w:val="23"/>
        </w:rPr>
        <w:t xml:space="preserve"> </w:t>
      </w:r>
      <w:r w:rsidRPr="00C62B2D">
        <w:rPr>
          <w:rFonts w:ascii="Arial" w:hAnsi="Arial" w:cs="Arial"/>
          <w:sz w:val="23"/>
          <w:szCs w:val="23"/>
        </w:rPr>
        <w:t>adotadas</w:t>
      </w:r>
      <w:r w:rsidRPr="00C62B2D">
        <w:rPr>
          <w:rFonts w:ascii="Arial" w:hAnsi="Arial" w:cs="Arial"/>
          <w:spacing w:val="-3"/>
          <w:sz w:val="23"/>
          <w:szCs w:val="23"/>
        </w:rPr>
        <w:t xml:space="preserve"> </w:t>
      </w:r>
      <w:r w:rsidRPr="00C62B2D">
        <w:rPr>
          <w:rFonts w:ascii="Arial" w:hAnsi="Arial" w:cs="Arial"/>
          <w:sz w:val="23"/>
          <w:szCs w:val="23"/>
        </w:rPr>
        <w:t>para</w:t>
      </w:r>
      <w:r w:rsidRPr="00C62B2D">
        <w:rPr>
          <w:rFonts w:ascii="Arial" w:hAnsi="Arial" w:cs="Arial"/>
          <w:spacing w:val="-1"/>
          <w:sz w:val="23"/>
          <w:szCs w:val="23"/>
        </w:rPr>
        <w:t xml:space="preserve"> </w:t>
      </w:r>
      <w:r w:rsidRPr="00C62B2D">
        <w:rPr>
          <w:rFonts w:ascii="Arial" w:hAnsi="Arial" w:cs="Arial"/>
          <w:sz w:val="23"/>
          <w:szCs w:val="23"/>
        </w:rPr>
        <w:t>o</w:t>
      </w:r>
      <w:r w:rsidRPr="00C62B2D">
        <w:rPr>
          <w:rFonts w:ascii="Arial" w:hAnsi="Arial" w:cs="Arial"/>
          <w:spacing w:val="-1"/>
          <w:sz w:val="23"/>
          <w:szCs w:val="23"/>
        </w:rPr>
        <w:t xml:space="preserve"> </w:t>
      </w:r>
      <w:r w:rsidRPr="00C62B2D">
        <w:rPr>
          <w:rFonts w:ascii="Arial" w:hAnsi="Arial" w:cs="Arial"/>
          <w:sz w:val="23"/>
          <w:szCs w:val="23"/>
        </w:rPr>
        <w:t>aprimoramento</w:t>
      </w:r>
      <w:r w:rsidRPr="00C62B2D">
        <w:rPr>
          <w:rFonts w:ascii="Arial" w:hAnsi="Arial" w:cs="Arial"/>
          <w:spacing w:val="-3"/>
          <w:sz w:val="23"/>
          <w:szCs w:val="23"/>
        </w:rPr>
        <w:t xml:space="preserve"> </w:t>
      </w:r>
      <w:r w:rsidRPr="00C62B2D">
        <w:rPr>
          <w:rFonts w:ascii="Arial" w:hAnsi="Arial" w:cs="Arial"/>
          <w:sz w:val="23"/>
          <w:szCs w:val="23"/>
        </w:rPr>
        <w:t>das</w:t>
      </w:r>
      <w:r w:rsidRPr="00C62B2D">
        <w:rPr>
          <w:rFonts w:ascii="Arial" w:hAnsi="Arial" w:cs="Arial"/>
          <w:spacing w:val="-1"/>
          <w:sz w:val="23"/>
          <w:szCs w:val="23"/>
        </w:rPr>
        <w:t xml:space="preserve"> </w:t>
      </w:r>
      <w:r w:rsidRPr="00C62B2D">
        <w:rPr>
          <w:rFonts w:ascii="Arial" w:hAnsi="Arial" w:cs="Arial"/>
          <w:sz w:val="23"/>
          <w:szCs w:val="23"/>
        </w:rPr>
        <w:t>atividades</w:t>
      </w:r>
      <w:r w:rsidRPr="00C62B2D">
        <w:rPr>
          <w:rFonts w:ascii="Arial" w:hAnsi="Arial" w:cs="Arial"/>
          <w:spacing w:val="-2"/>
          <w:sz w:val="23"/>
          <w:szCs w:val="23"/>
        </w:rPr>
        <w:t xml:space="preserve"> </w:t>
      </w:r>
      <w:r w:rsidRPr="00C62B2D">
        <w:rPr>
          <w:rFonts w:ascii="Arial" w:hAnsi="Arial" w:cs="Arial"/>
          <w:sz w:val="23"/>
          <w:szCs w:val="23"/>
        </w:rPr>
        <w:t>da</w:t>
      </w:r>
      <w:r w:rsidRPr="00C62B2D">
        <w:rPr>
          <w:rFonts w:ascii="Arial" w:hAnsi="Arial" w:cs="Arial"/>
          <w:spacing w:val="-2"/>
          <w:sz w:val="23"/>
          <w:szCs w:val="23"/>
        </w:rPr>
        <w:t xml:space="preserve"> </w:t>
      </w:r>
      <w:r w:rsidRPr="00C62B2D">
        <w:rPr>
          <w:rFonts w:ascii="Arial" w:hAnsi="Arial" w:cs="Arial"/>
          <w:sz w:val="23"/>
          <w:szCs w:val="23"/>
        </w:rPr>
        <w:t>Administração.</w:t>
      </w:r>
    </w:p>
    <w:p w14:paraId="79BD899E" w14:textId="77777777" w:rsidR="000C7198" w:rsidRPr="00C62B2D" w:rsidRDefault="000C7198" w:rsidP="000C7198">
      <w:pPr>
        <w:pStyle w:val="Corpodetexto"/>
        <w:spacing w:before="6"/>
        <w:rPr>
          <w:rFonts w:ascii="Arial" w:hAnsi="Arial" w:cs="Arial"/>
          <w:sz w:val="23"/>
          <w:szCs w:val="23"/>
          <w:lang w:val="pt-BR"/>
        </w:rPr>
      </w:pPr>
    </w:p>
    <w:p w14:paraId="77555A9F" w14:textId="77777777" w:rsidR="000C7198" w:rsidRPr="00C62B2D" w:rsidRDefault="000C7198" w:rsidP="000C7198">
      <w:pPr>
        <w:pStyle w:val="Corpodetexto"/>
        <w:ind w:left="114" w:right="218"/>
        <w:jc w:val="both"/>
        <w:rPr>
          <w:sz w:val="23"/>
          <w:szCs w:val="23"/>
        </w:rPr>
      </w:pPr>
      <w:r w:rsidRPr="00C62B2D">
        <w:rPr>
          <w:rFonts w:ascii="Arial" w:hAnsi="Arial" w:cs="Arial"/>
          <w:sz w:val="23"/>
          <w:szCs w:val="23"/>
          <w:lang w:val="pt-BR"/>
        </w:rPr>
        <w:t>13.4.</w:t>
      </w:r>
      <w:r w:rsidRPr="00C62B2D">
        <w:rPr>
          <w:rFonts w:ascii="Arial" w:hAnsi="Arial" w:cs="Arial"/>
          <w:spacing w:val="1"/>
          <w:sz w:val="23"/>
          <w:szCs w:val="23"/>
        </w:rPr>
        <w:t xml:space="preserve"> </w:t>
      </w:r>
      <w:r w:rsidRPr="00C62B2D">
        <w:rPr>
          <w:rFonts w:ascii="Arial" w:hAnsi="Arial" w:cs="Arial"/>
          <w:sz w:val="23"/>
          <w:szCs w:val="23"/>
        </w:rPr>
        <w:t>O</w:t>
      </w:r>
      <w:r w:rsidRPr="00C62B2D">
        <w:rPr>
          <w:rFonts w:ascii="Arial" w:hAnsi="Arial" w:cs="Arial"/>
          <w:spacing w:val="1"/>
          <w:sz w:val="23"/>
          <w:szCs w:val="23"/>
        </w:rPr>
        <w:t xml:space="preserve"> </w:t>
      </w:r>
      <w:r w:rsidRPr="00C62B2D">
        <w:rPr>
          <w:rFonts w:ascii="Arial" w:hAnsi="Arial" w:cs="Arial"/>
          <w:sz w:val="23"/>
          <w:szCs w:val="23"/>
        </w:rPr>
        <w:t>fiscal</w:t>
      </w:r>
      <w:r w:rsidRPr="00C62B2D">
        <w:rPr>
          <w:rFonts w:ascii="Arial" w:hAnsi="Arial" w:cs="Arial"/>
          <w:sz w:val="23"/>
          <w:szCs w:val="23"/>
          <w:lang w:val="pt-BR"/>
        </w:rPr>
        <w:t>/funcionário</w:t>
      </w:r>
      <w:r w:rsidRPr="00C62B2D">
        <w:rPr>
          <w:rFonts w:ascii="Arial" w:hAnsi="Arial" w:cs="Arial"/>
          <w:spacing w:val="1"/>
          <w:sz w:val="23"/>
          <w:szCs w:val="23"/>
        </w:rPr>
        <w:t xml:space="preserve"> </w:t>
      </w:r>
      <w:r w:rsidRPr="00C62B2D">
        <w:rPr>
          <w:rFonts w:ascii="Arial" w:hAnsi="Arial" w:cs="Arial"/>
          <w:sz w:val="23"/>
          <w:szCs w:val="23"/>
        </w:rPr>
        <w:t>deverá</w:t>
      </w:r>
      <w:r w:rsidRPr="00C62B2D">
        <w:rPr>
          <w:rFonts w:ascii="Arial" w:hAnsi="Arial" w:cs="Arial"/>
          <w:spacing w:val="1"/>
          <w:sz w:val="23"/>
          <w:szCs w:val="23"/>
        </w:rPr>
        <w:t xml:space="preserve"> </w:t>
      </w:r>
      <w:r w:rsidRPr="00C62B2D">
        <w:rPr>
          <w:rFonts w:ascii="Arial" w:hAnsi="Arial" w:cs="Arial"/>
          <w:sz w:val="23"/>
          <w:szCs w:val="23"/>
        </w:rPr>
        <w:t>enviar</w:t>
      </w:r>
      <w:r w:rsidRPr="00C62B2D">
        <w:rPr>
          <w:rFonts w:ascii="Arial" w:hAnsi="Arial" w:cs="Arial"/>
          <w:spacing w:val="1"/>
          <w:sz w:val="23"/>
          <w:szCs w:val="23"/>
        </w:rPr>
        <w:t xml:space="preserve"> </w:t>
      </w:r>
      <w:r w:rsidRPr="00C62B2D">
        <w:rPr>
          <w:rFonts w:ascii="Arial" w:hAnsi="Arial" w:cs="Arial"/>
          <w:sz w:val="23"/>
          <w:szCs w:val="23"/>
        </w:rPr>
        <w:t>a</w:t>
      </w:r>
      <w:r w:rsidRPr="00C62B2D">
        <w:rPr>
          <w:rFonts w:ascii="Arial" w:hAnsi="Arial" w:cs="Arial"/>
          <w:spacing w:val="1"/>
          <w:sz w:val="23"/>
          <w:szCs w:val="23"/>
        </w:rPr>
        <w:t xml:space="preserve"> </w:t>
      </w:r>
      <w:r w:rsidRPr="00C62B2D">
        <w:rPr>
          <w:rFonts w:ascii="Arial" w:hAnsi="Arial" w:cs="Arial"/>
          <w:sz w:val="23"/>
          <w:szCs w:val="23"/>
        </w:rPr>
        <w:t>documentação</w:t>
      </w:r>
      <w:r w:rsidRPr="00C62B2D">
        <w:rPr>
          <w:rFonts w:ascii="Arial" w:hAnsi="Arial" w:cs="Arial"/>
          <w:spacing w:val="1"/>
          <w:sz w:val="23"/>
          <w:szCs w:val="23"/>
        </w:rPr>
        <w:t xml:space="preserve"> </w:t>
      </w:r>
      <w:r w:rsidRPr="00C62B2D">
        <w:rPr>
          <w:rFonts w:ascii="Arial" w:hAnsi="Arial" w:cs="Arial"/>
          <w:sz w:val="23"/>
          <w:szCs w:val="23"/>
        </w:rPr>
        <w:t>pertinente</w:t>
      </w:r>
      <w:r w:rsidRPr="00C62B2D">
        <w:rPr>
          <w:rFonts w:ascii="Arial" w:hAnsi="Arial" w:cs="Arial"/>
          <w:spacing w:val="1"/>
          <w:sz w:val="23"/>
          <w:szCs w:val="23"/>
        </w:rPr>
        <w:t xml:space="preserve"> </w:t>
      </w:r>
      <w:r w:rsidRPr="00C62B2D">
        <w:rPr>
          <w:rFonts w:ascii="Arial" w:hAnsi="Arial" w:cs="Arial"/>
          <w:sz w:val="23"/>
          <w:szCs w:val="23"/>
        </w:rPr>
        <w:t>ao</w:t>
      </w:r>
      <w:r w:rsidRPr="00C62B2D">
        <w:rPr>
          <w:rFonts w:ascii="Arial" w:hAnsi="Arial" w:cs="Arial"/>
          <w:spacing w:val="1"/>
          <w:sz w:val="23"/>
          <w:szCs w:val="23"/>
        </w:rPr>
        <w:t xml:space="preserve"> </w:t>
      </w:r>
      <w:r w:rsidRPr="00C62B2D">
        <w:rPr>
          <w:rFonts w:ascii="Arial" w:hAnsi="Arial" w:cs="Arial"/>
          <w:sz w:val="23"/>
          <w:szCs w:val="23"/>
        </w:rPr>
        <w:t>setor</w:t>
      </w:r>
      <w:r w:rsidRPr="00C62B2D">
        <w:rPr>
          <w:rFonts w:ascii="Arial" w:hAnsi="Arial" w:cs="Arial"/>
          <w:spacing w:val="1"/>
          <w:sz w:val="23"/>
          <w:szCs w:val="23"/>
        </w:rPr>
        <w:t xml:space="preserve"> </w:t>
      </w:r>
      <w:r w:rsidRPr="00C62B2D">
        <w:rPr>
          <w:rFonts w:ascii="Arial" w:hAnsi="Arial" w:cs="Arial"/>
          <w:sz w:val="23"/>
          <w:szCs w:val="23"/>
        </w:rPr>
        <w:t>de</w:t>
      </w:r>
      <w:r w:rsidRPr="00C62B2D">
        <w:rPr>
          <w:rFonts w:ascii="Arial" w:hAnsi="Arial" w:cs="Arial"/>
          <w:spacing w:val="1"/>
          <w:sz w:val="23"/>
          <w:szCs w:val="23"/>
        </w:rPr>
        <w:t xml:space="preserve"> </w:t>
      </w:r>
      <w:r w:rsidRPr="00C62B2D">
        <w:rPr>
          <w:rFonts w:ascii="Arial" w:hAnsi="Arial" w:cs="Arial"/>
          <w:sz w:val="23"/>
          <w:szCs w:val="23"/>
        </w:rPr>
        <w:t>contratos</w:t>
      </w:r>
      <w:r w:rsidRPr="00C62B2D">
        <w:rPr>
          <w:rFonts w:ascii="Arial" w:hAnsi="Arial" w:cs="Arial"/>
          <w:spacing w:val="1"/>
          <w:sz w:val="23"/>
          <w:szCs w:val="23"/>
        </w:rPr>
        <w:t xml:space="preserve"> </w:t>
      </w:r>
      <w:r w:rsidRPr="00C62B2D">
        <w:rPr>
          <w:rFonts w:ascii="Arial" w:hAnsi="Arial" w:cs="Arial"/>
          <w:sz w:val="23"/>
          <w:szCs w:val="23"/>
        </w:rPr>
        <w:t>para</w:t>
      </w:r>
      <w:r w:rsidRPr="00C62B2D">
        <w:rPr>
          <w:rFonts w:ascii="Arial" w:hAnsi="Arial" w:cs="Arial"/>
          <w:spacing w:val="1"/>
          <w:sz w:val="23"/>
          <w:szCs w:val="23"/>
        </w:rPr>
        <w:t xml:space="preserve"> </w:t>
      </w:r>
      <w:r w:rsidRPr="00C62B2D">
        <w:rPr>
          <w:rFonts w:ascii="Arial" w:hAnsi="Arial" w:cs="Arial"/>
          <w:sz w:val="23"/>
          <w:szCs w:val="23"/>
        </w:rPr>
        <w:t>a</w:t>
      </w:r>
      <w:r w:rsidRPr="00C62B2D">
        <w:rPr>
          <w:rFonts w:ascii="Arial" w:hAnsi="Arial" w:cs="Arial"/>
          <w:spacing w:val="1"/>
          <w:sz w:val="23"/>
          <w:szCs w:val="23"/>
        </w:rPr>
        <w:t xml:space="preserve"> </w:t>
      </w:r>
      <w:r w:rsidRPr="00C62B2D">
        <w:rPr>
          <w:rFonts w:ascii="Arial" w:hAnsi="Arial" w:cs="Arial"/>
          <w:sz w:val="23"/>
          <w:szCs w:val="23"/>
        </w:rPr>
        <w:t>formalização</w:t>
      </w:r>
      <w:r w:rsidRPr="00C62B2D">
        <w:rPr>
          <w:rFonts w:ascii="Arial" w:hAnsi="Arial" w:cs="Arial"/>
          <w:spacing w:val="1"/>
          <w:sz w:val="23"/>
          <w:szCs w:val="23"/>
        </w:rPr>
        <w:t xml:space="preserve"> </w:t>
      </w:r>
      <w:r w:rsidRPr="00C62B2D">
        <w:rPr>
          <w:rFonts w:ascii="Arial" w:hAnsi="Arial" w:cs="Arial"/>
          <w:sz w:val="23"/>
          <w:szCs w:val="23"/>
        </w:rPr>
        <w:t>dos</w:t>
      </w:r>
      <w:r w:rsidRPr="00C62B2D">
        <w:rPr>
          <w:rFonts w:ascii="Arial" w:hAnsi="Arial" w:cs="Arial"/>
          <w:spacing w:val="45"/>
          <w:sz w:val="23"/>
          <w:szCs w:val="23"/>
        </w:rPr>
        <w:t xml:space="preserve"> </w:t>
      </w:r>
      <w:r w:rsidRPr="00C62B2D">
        <w:rPr>
          <w:rFonts w:ascii="Arial" w:hAnsi="Arial" w:cs="Arial"/>
          <w:sz w:val="23"/>
          <w:szCs w:val="23"/>
        </w:rPr>
        <w:t>procedimentos</w:t>
      </w:r>
      <w:r w:rsidRPr="00C62B2D">
        <w:rPr>
          <w:rFonts w:ascii="Arial" w:hAnsi="Arial" w:cs="Arial"/>
          <w:spacing w:val="45"/>
          <w:sz w:val="23"/>
          <w:szCs w:val="23"/>
        </w:rPr>
        <w:t xml:space="preserve"> </w:t>
      </w:r>
      <w:r w:rsidRPr="00C62B2D">
        <w:rPr>
          <w:rFonts w:ascii="Arial" w:hAnsi="Arial" w:cs="Arial"/>
          <w:sz w:val="23"/>
          <w:szCs w:val="23"/>
        </w:rPr>
        <w:t>de</w:t>
      </w:r>
      <w:r w:rsidRPr="00C62B2D">
        <w:rPr>
          <w:rFonts w:ascii="Arial" w:hAnsi="Arial" w:cs="Arial"/>
          <w:spacing w:val="1"/>
          <w:sz w:val="23"/>
          <w:szCs w:val="23"/>
        </w:rPr>
        <w:t xml:space="preserve"> </w:t>
      </w:r>
      <w:r w:rsidRPr="00C62B2D">
        <w:rPr>
          <w:rFonts w:ascii="Arial" w:hAnsi="Arial" w:cs="Arial"/>
          <w:sz w:val="23"/>
          <w:szCs w:val="23"/>
        </w:rPr>
        <w:t>liquidação</w:t>
      </w:r>
      <w:r w:rsidRPr="00C62B2D">
        <w:rPr>
          <w:rFonts w:ascii="Arial" w:hAnsi="Arial" w:cs="Arial"/>
          <w:spacing w:val="-2"/>
          <w:sz w:val="23"/>
          <w:szCs w:val="23"/>
        </w:rPr>
        <w:t xml:space="preserve"> </w:t>
      </w:r>
      <w:r w:rsidRPr="00C62B2D">
        <w:rPr>
          <w:rFonts w:ascii="Arial" w:hAnsi="Arial" w:cs="Arial"/>
          <w:sz w:val="23"/>
          <w:szCs w:val="23"/>
        </w:rPr>
        <w:t>e</w:t>
      </w:r>
      <w:r w:rsidRPr="00C62B2D">
        <w:rPr>
          <w:rFonts w:ascii="Arial" w:hAnsi="Arial" w:cs="Arial"/>
          <w:spacing w:val="-1"/>
          <w:sz w:val="23"/>
          <w:szCs w:val="23"/>
        </w:rPr>
        <w:t xml:space="preserve"> </w:t>
      </w:r>
      <w:r w:rsidRPr="00C62B2D">
        <w:rPr>
          <w:rFonts w:ascii="Arial" w:hAnsi="Arial" w:cs="Arial"/>
          <w:sz w:val="23"/>
          <w:szCs w:val="23"/>
        </w:rPr>
        <w:t>pagamento, no valor dimensionado pela fiscalização.</w:t>
      </w:r>
    </w:p>
    <w:p w14:paraId="20829002" w14:textId="77777777" w:rsidR="000C7198" w:rsidRPr="00C62B2D" w:rsidRDefault="000C7198" w:rsidP="000C7198">
      <w:pPr>
        <w:jc w:val="both"/>
        <w:rPr>
          <w:rFonts w:ascii="Arial" w:eastAsia="Calibri" w:hAnsi="Arial" w:cs="Arial"/>
          <w:b/>
          <w:sz w:val="23"/>
          <w:szCs w:val="23"/>
          <w:lang w:val="x-none"/>
        </w:rPr>
      </w:pPr>
    </w:p>
    <w:p w14:paraId="4BDB5526" w14:textId="77777777" w:rsidR="000C7198" w:rsidRPr="00C62B2D" w:rsidRDefault="000C7198" w:rsidP="000C7198">
      <w:pPr>
        <w:jc w:val="both"/>
        <w:rPr>
          <w:rFonts w:ascii="Arial" w:eastAsia="Calibri" w:hAnsi="Arial" w:cs="Arial"/>
          <w:b/>
          <w:sz w:val="23"/>
          <w:szCs w:val="23"/>
        </w:rPr>
      </w:pPr>
    </w:p>
    <w:p w14:paraId="385E6407" w14:textId="77777777" w:rsidR="000C7198" w:rsidRPr="00C62B2D" w:rsidRDefault="000C7198" w:rsidP="000C7198">
      <w:pPr>
        <w:jc w:val="both"/>
        <w:rPr>
          <w:rFonts w:ascii="Arial" w:eastAsia="Calibri" w:hAnsi="Arial" w:cs="Arial"/>
          <w:b/>
          <w:sz w:val="23"/>
          <w:szCs w:val="23"/>
        </w:rPr>
      </w:pPr>
      <w:r w:rsidRPr="00C62B2D">
        <w:rPr>
          <w:rFonts w:ascii="Arial" w:eastAsia="Calibri" w:hAnsi="Arial" w:cs="Arial"/>
          <w:b/>
          <w:sz w:val="23"/>
          <w:szCs w:val="23"/>
        </w:rPr>
        <w:t>14.FORO</w:t>
      </w:r>
    </w:p>
    <w:p w14:paraId="1830367D"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14.1.</w:t>
      </w:r>
      <w:r w:rsidRPr="00C62B2D">
        <w:rPr>
          <w:rFonts w:ascii="Arial" w:eastAsia="Calibri" w:hAnsi="Arial" w:cs="Arial"/>
          <w:sz w:val="23"/>
          <w:szCs w:val="23"/>
        </w:rPr>
        <w:tab/>
        <w:t>Fica eleito o Foro da Justiça Estadual do Paraná, Comarca de Paranavaí, para dirimir os litígios que decorrerem da execução desta que não puderem ser compostos pela conciliação, conforme Lei nº 14.133/21.</w:t>
      </w:r>
    </w:p>
    <w:p w14:paraId="0CA71A00" w14:textId="77777777" w:rsidR="000C7198" w:rsidRPr="00C62B2D" w:rsidRDefault="000C7198" w:rsidP="000C7198">
      <w:pPr>
        <w:jc w:val="both"/>
        <w:rPr>
          <w:rFonts w:ascii="Arial" w:eastAsia="Calibri" w:hAnsi="Arial" w:cs="Arial"/>
          <w:sz w:val="23"/>
          <w:szCs w:val="23"/>
        </w:rPr>
      </w:pPr>
    </w:p>
    <w:p w14:paraId="019D3B82" w14:textId="77777777" w:rsidR="000C7198" w:rsidRPr="00C62B2D" w:rsidRDefault="000C7198" w:rsidP="000C7198">
      <w:pPr>
        <w:jc w:val="both"/>
        <w:rPr>
          <w:rFonts w:ascii="Arial" w:eastAsia="Calibri" w:hAnsi="Arial" w:cs="Arial"/>
          <w:b/>
          <w:sz w:val="23"/>
          <w:szCs w:val="23"/>
        </w:rPr>
      </w:pPr>
      <w:r w:rsidRPr="00C62B2D">
        <w:rPr>
          <w:rFonts w:ascii="Arial" w:eastAsia="Calibri" w:hAnsi="Arial" w:cs="Arial"/>
          <w:b/>
          <w:sz w:val="23"/>
          <w:szCs w:val="23"/>
        </w:rPr>
        <w:t>15.</w:t>
      </w:r>
      <w:r w:rsidRPr="00C62B2D">
        <w:rPr>
          <w:rFonts w:ascii="Arial" w:eastAsia="Calibri" w:hAnsi="Arial" w:cs="Arial"/>
          <w:b/>
          <w:sz w:val="23"/>
          <w:szCs w:val="23"/>
        </w:rPr>
        <w:tab/>
        <w:t>CONDIÇÕES GERAIS</w:t>
      </w:r>
    </w:p>
    <w:p w14:paraId="0800A4F9" w14:textId="77777777" w:rsidR="000C7198" w:rsidRPr="00C62B2D" w:rsidRDefault="000C7198" w:rsidP="000C7198">
      <w:pPr>
        <w:jc w:val="both"/>
        <w:rPr>
          <w:rFonts w:ascii="Arial" w:eastAsia="Calibri" w:hAnsi="Arial" w:cs="Arial"/>
          <w:sz w:val="23"/>
          <w:szCs w:val="23"/>
        </w:rPr>
      </w:pPr>
      <w:r w:rsidRPr="00C62B2D">
        <w:rPr>
          <w:rFonts w:ascii="Arial" w:eastAsia="Calibri" w:hAnsi="Arial" w:cs="Arial"/>
          <w:sz w:val="23"/>
          <w:szCs w:val="23"/>
        </w:rPr>
        <w:t>15.1.</w:t>
      </w:r>
      <w:r w:rsidRPr="00C62B2D">
        <w:rPr>
          <w:rFonts w:ascii="Arial" w:eastAsia="Calibri" w:hAnsi="Arial" w:cs="Arial"/>
          <w:sz w:val="23"/>
          <w:szCs w:val="23"/>
        </w:rPr>
        <w:tab/>
        <w:t>As condições gerais de execução do objeto, tais como os prazos para entrega e recebimento, as obrigações do Consórcio e do fornecedor registrado, penalidades e demais condições do ajuste, encontram-se definidos no Termo de Referência, anexo I do edital de licitação.</w:t>
      </w:r>
    </w:p>
    <w:p w14:paraId="1BC5A786" w14:textId="77777777" w:rsidR="000C7198" w:rsidRPr="00C62B2D" w:rsidRDefault="000C7198" w:rsidP="000C7198">
      <w:pPr>
        <w:jc w:val="both"/>
        <w:rPr>
          <w:rFonts w:ascii="Arial" w:eastAsia="Calibri" w:hAnsi="Arial" w:cs="Arial"/>
          <w:sz w:val="23"/>
          <w:szCs w:val="23"/>
        </w:rPr>
      </w:pPr>
    </w:p>
    <w:p w14:paraId="4548434D" w14:textId="77777777" w:rsidR="00AB7807" w:rsidRDefault="00AB7807" w:rsidP="000C7198">
      <w:pPr>
        <w:jc w:val="right"/>
        <w:rPr>
          <w:rFonts w:ascii="Arial" w:eastAsia="Calibri" w:hAnsi="Arial" w:cs="Arial"/>
          <w:sz w:val="23"/>
          <w:szCs w:val="23"/>
        </w:rPr>
      </w:pPr>
    </w:p>
    <w:p w14:paraId="4CAB9DB8" w14:textId="77777777" w:rsidR="00AB7807" w:rsidRDefault="00AB7807" w:rsidP="000C7198">
      <w:pPr>
        <w:jc w:val="right"/>
        <w:rPr>
          <w:rFonts w:ascii="Arial" w:eastAsia="Calibri" w:hAnsi="Arial" w:cs="Arial"/>
          <w:sz w:val="23"/>
          <w:szCs w:val="23"/>
        </w:rPr>
      </w:pPr>
    </w:p>
    <w:p w14:paraId="01A25958" w14:textId="77777777" w:rsidR="00AB7807" w:rsidRDefault="00AB7807" w:rsidP="000C7198">
      <w:pPr>
        <w:jc w:val="right"/>
        <w:rPr>
          <w:rFonts w:ascii="Arial" w:eastAsia="Calibri" w:hAnsi="Arial" w:cs="Arial"/>
          <w:sz w:val="23"/>
          <w:szCs w:val="23"/>
        </w:rPr>
      </w:pPr>
    </w:p>
    <w:p w14:paraId="552DCD0E" w14:textId="77777777" w:rsidR="00AB7807" w:rsidRDefault="00AB7807" w:rsidP="000C7198">
      <w:pPr>
        <w:jc w:val="right"/>
        <w:rPr>
          <w:rFonts w:ascii="Arial" w:eastAsia="Calibri" w:hAnsi="Arial" w:cs="Arial"/>
          <w:sz w:val="23"/>
          <w:szCs w:val="23"/>
        </w:rPr>
      </w:pPr>
    </w:p>
    <w:p w14:paraId="08B86E1A" w14:textId="4C4A305A" w:rsidR="000C7198" w:rsidRPr="00C62B2D" w:rsidRDefault="000C7198" w:rsidP="000C7198">
      <w:pPr>
        <w:jc w:val="right"/>
        <w:rPr>
          <w:rFonts w:ascii="Arial" w:eastAsia="Calibri" w:hAnsi="Arial" w:cs="Arial"/>
          <w:sz w:val="23"/>
          <w:szCs w:val="23"/>
        </w:rPr>
      </w:pPr>
      <w:r w:rsidRPr="00C62B2D">
        <w:rPr>
          <w:rFonts w:ascii="Arial" w:eastAsia="Calibri" w:hAnsi="Arial" w:cs="Arial"/>
          <w:sz w:val="23"/>
          <w:szCs w:val="23"/>
        </w:rPr>
        <w:t>Local e data</w:t>
      </w:r>
    </w:p>
    <w:p w14:paraId="471795B2" w14:textId="77777777" w:rsidR="000C7198" w:rsidRPr="00C62B2D" w:rsidRDefault="000C7198" w:rsidP="000C7198">
      <w:pPr>
        <w:jc w:val="both"/>
        <w:rPr>
          <w:rFonts w:ascii="Arial" w:eastAsia="Calibri" w:hAnsi="Arial" w:cs="Arial"/>
          <w:sz w:val="23"/>
          <w:szCs w:val="23"/>
        </w:rPr>
      </w:pPr>
    </w:p>
    <w:p w14:paraId="6ED6A10F" w14:textId="77777777" w:rsidR="000C7198" w:rsidRPr="00C62B2D" w:rsidRDefault="000C7198" w:rsidP="000C7198">
      <w:pPr>
        <w:suppressAutoHyphens w:val="0"/>
        <w:autoSpaceDE w:val="0"/>
        <w:autoSpaceDN w:val="0"/>
        <w:adjustRightInd w:val="0"/>
        <w:rPr>
          <w:rFonts w:ascii="ArialMT" w:eastAsia="Calibri" w:hAnsi="ArialMT" w:cs="ArialMT"/>
          <w:sz w:val="23"/>
          <w:szCs w:val="23"/>
          <w:lang w:eastAsia="pt-BR"/>
        </w:rPr>
      </w:pPr>
      <w:r w:rsidRPr="00C62B2D">
        <w:rPr>
          <w:rFonts w:ascii="Arial" w:eastAsia="Calibri" w:hAnsi="Arial" w:cs="Arial"/>
          <w:sz w:val="23"/>
          <w:szCs w:val="23"/>
        </w:rPr>
        <w:t>Consórcio CICA                  Fornecedores:</w:t>
      </w:r>
      <w:r w:rsidRPr="00C62B2D">
        <w:rPr>
          <w:rFonts w:ascii="Arial-BoldMT" w:eastAsia="Calibri" w:hAnsi="Arial-BoldMT" w:cs="Arial-BoldMT"/>
          <w:b/>
          <w:bCs/>
          <w:sz w:val="23"/>
          <w:szCs w:val="23"/>
          <w:lang w:eastAsia="pt-BR"/>
        </w:rPr>
        <w:t xml:space="preserve">  </w:t>
      </w:r>
      <w:r w:rsidRPr="00C62B2D">
        <w:rPr>
          <w:rFonts w:ascii="ArialMT" w:eastAsia="Calibri" w:hAnsi="ArialMT" w:cs="ArialMT"/>
          <w:sz w:val="23"/>
          <w:szCs w:val="23"/>
          <w:lang w:eastAsia="pt-BR"/>
        </w:rPr>
        <w:t>Empresa:</w:t>
      </w:r>
    </w:p>
    <w:p w14:paraId="3AED9CA8" w14:textId="77777777" w:rsidR="000C7198" w:rsidRPr="00C62B2D" w:rsidRDefault="000C7198" w:rsidP="000C7198">
      <w:pPr>
        <w:suppressAutoHyphens w:val="0"/>
        <w:autoSpaceDE w:val="0"/>
        <w:autoSpaceDN w:val="0"/>
        <w:adjustRightInd w:val="0"/>
        <w:rPr>
          <w:rFonts w:ascii="ArialMT" w:eastAsia="Calibri" w:hAnsi="ArialMT" w:cs="ArialMT"/>
          <w:sz w:val="23"/>
          <w:szCs w:val="23"/>
          <w:lang w:eastAsia="pt-BR"/>
        </w:rPr>
      </w:pPr>
      <w:r w:rsidRPr="00C62B2D">
        <w:rPr>
          <w:rFonts w:ascii="ArialMT" w:eastAsia="Calibri" w:hAnsi="ArialMT" w:cs="ArialMT"/>
          <w:sz w:val="23"/>
          <w:szCs w:val="23"/>
          <w:lang w:eastAsia="pt-BR"/>
        </w:rPr>
        <w:t xml:space="preserve">    Presidente                                                CNPJ:</w:t>
      </w:r>
    </w:p>
    <w:p w14:paraId="489FBB90" w14:textId="77777777" w:rsidR="000C7198" w:rsidRPr="00C62B2D" w:rsidRDefault="000C7198" w:rsidP="000C7198">
      <w:pPr>
        <w:suppressAutoHyphens w:val="0"/>
        <w:autoSpaceDE w:val="0"/>
        <w:autoSpaceDN w:val="0"/>
        <w:adjustRightInd w:val="0"/>
        <w:rPr>
          <w:rFonts w:ascii="ArialMT" w:eastAsia="Calibri" w:hAnsi="ArialMT" w:cs="ArialMT"/>
          <w:sz w:val="23"/>
          <w:szCs w:val="23"/>
          <w:lang w:eastAsia="pt-BR"/>
        </w:rPr>
      </w:pPr>
      <w:r w:rsidRPr="00C62B2D">
        <w:rPr>
          <w:rFonts w:ascii="ArialMT" w:eastAsia="Calibri" w:hAnsi="ArialMT" w:cs="ArialMT"/>
          <w:sz w:val="23"/>
          <w:szCs w:val="23"/>
          <w:lang w:eastAsia="pt-BR"/>
        </w:rPr>
        <w:t xml:space="preserve">                                                                      Endereço:</w:t>
      </w:r>
    </w:p>
    <w:p w14:paraId="32EB57AF" w14:textId="77777777" w:rsidR="000C7198" w:rsidRPr="00C62B2D" w:rsidRDefault="000C7198" w:rsidP="000C7198">
      <w:pPr>
        <w:suppressAutoHyphens w:val="0"/>
        <w:autoSpaceDE w:val="0"/>
        <w:autoSpaceDN w:val="0"/>
        <w:adjustRightInd w:val="0"/>
        <w:rPr>
          <w:rFonts w:ascii="ArialMT" w:eastAsia="Calibri" w:hAnsi="ArialMT" w:cs="ArialMT"/>
          <w:sz w:val="23"/>
          <w:szCs w:val="23"/>
          <w:lang w:eastAsia="pt-BR"/>
        </w:rPr>
      </w:pPr>
      <w:r w:rsidRPr="00C62B2D">
        <w:rPr>
          <w:rFonts w:ascii="ArialMT" w:eastAsia="Calibri" w:hAnsi="ArialMT" w:cs="ArialMT"/>
          <w:sz w:val="23"/>
          <w:szCs w:val="23"/>
          <w:lang w:eastAsia="pt-BR"/>
        </w:rPr>
        <w:t xml:space="preserve">                                                                      Nome do Representante    CPF           Assinatura</w:t>
      </w:r>
    </w:p>
    <w:p w14:paraId="098F9C49" w14:textId="77777777" w:rsidR="000C7198" w:rsidRPr="00C62B2D" w:rsidRDefault="000C7198" w:rsidP="000C7198">
      <w:pPr>
        <w:jc w:val="center"/>
        <w:rPr>
          <w:rFonts w:ascii="Arial" w:eastAsia="Calibri" w:hAnsi="Arial" w:cs="Arial"/>
          <w:sz w:val="23"/>
          <w:szCs w:val="23"/>
        </w:rPr>
      </w:pPr>
    </w:p>
    <w:p w14:paraId="656B4979" w14:textId="77777777" w:rsidR="000C7198" w:rsidRDefault="000C7198" w:rsidP="000C7198">
      <w:pPr>
        <w:jc w:val="center"/>
        <w:rPr>
          <w:rFonts w:ascii="Arial" w:eastAsia="Calibri" w:hAnsi="Arial" w:cs="Arial"/>
        </w:rPr>
      </w:pPr>
    </w:p>
    <w:p w14:paraId="5FEEA68F" w14:textId="77777777" w:rsidR="000C7198" w:rsidRDefault="000C7198" w:rsidP="000C7198">
      <w:pPr>
        <w:jc w:val="center"/>
        <w:rPr>
          <w:rFonts w:ascii="Arial" w:eastAsia="Calibri" w:hAnsi="Arial" w:cs="Arial"/>
          <w:b/>
          <w:bCs/>
        </w:rPr>
      </w:pPr>
    </w:p>
    <w:p w14:paraId="488AE7E4" w14:textId="77777777" w:rsidR="000C7198" w:rsidRDefault="000C7198" w:rsidP="000C7198">
      <w:pPr>
        <w:jc w:val="center"/>
        <w:rPr>
          <w:rFonts w:ascii="Arial" w:eastAsia="Calibri" w:hAnsi="Arial" w:cs="Arial"/>
          <w:b/>
          <w:bCs/>
        </w:rPr>
      </w:pPr>
    </w:p>
    <w:p w14:paraId="13EEFDC2" w14:textId="77777777" w:rsidR="000C7198" w:rsidRDefault="000C7198" w:rsidP="000C7198">
      <w:pPr>
        <w:jc w:val="center"/>
        <w:rPr>
          <w:rFonts w:ascii="Arial" w:eastAsia="Calibri" w:hAnsi="Arial" w:cs="Arial"/>
          <w:b/>
          <w:bCs/>
        </w:rPr>
      </w:pPr>
    </w:p>
    <w:p w14:paraId="00BA52E1" w14:textId="77777777" w:rsidR="00AB7807" w:rsidRDefault="00AB7807" w:rsidP="000C7198">
      <w:pPr>
        <w:jc w:val="center"/>
        <w:rPr>
          <w:rFonts w:ascii="Arial" w:eastAsia="Calibri" w:hAnsi="Arial" w:cs="Arial"/>
          <w:b/>
          <w:bCs/>
        </w:rPr>
      </w:pPr>
    </w:p>
    <w:p w14:paraId="4B355C24" w14:textId="77777777" w:rsidR="00AB7807" w:rsidRDefault="00AB7807" w:rsidP="000C7198">
      <w:pPr>
        <w:jc w:val="center"/>
        <w:rPr>
          <w:rFonts w:ascii="Arial" w:eastAsia="Calibri" w:hAnsi="Arial" w:cs="Arial"/>
          <w:b/>
          <w:bCs/>
        </w:rPr>
      </w:pPr>
    </w:p>
    <w:p w14:paraId="3C79A3AC" w14:textId="77777777" w:rsidR="00AB7807" w:rsidRDefault="00AB7807" w:rsidP="000C7198">
      <w:pPr>
        <w:jc w:val="center"/>
        <w:rPr>
          <w:rFonts w:ascii="Arial" w:eastAsia="Calibri" w:hAnsi="Arial" w:cs="Arial"/>
          <w:b/>
          <w:bCs/>
        </w:rPr>
      </w:pPr>
    </w:p>
    <w:p w14:paraId="5289AC7B" w14:textId="21E0C049" w:rsidR="000C7198" w:rsidRDefault="000C7198" w:rsidP="000C7198">
      <w:pPr>
        <w:jc w:val="center"/>
        <w:rPr>
          <w:rFonts w:ascii="Arial" w:eastAsia="Calibri" w:hAnsi="Arial" w:cs="Arial"/>
          <w:b/>
          <w:bCs/>
        </w:rPr>
      </w:pPr>
      <w:r w:rsidRPr="001118D1">
        <w:rPr>
          <w:rFonts w:ascii="Arial" w:eastAsia="Calibri" w:hAnsi="Arial" w:cs="Arial"/>
          <w:b/>
          <w:bCs/>
        </w:rPr>
        <w:lastRenderedPageBreak/>
        <w:t>ANEXO DA ATA DE REGISTRO DE PREÇOS</w:t>
      </w:r>
    </w:p>
    <w:p w14:paraId="06AABC96" w14:textId="77777777" w:rsidR="000C7198" w:rsidRPr="001118D1" w:rsidRDefault="000C7198" w:rsidP="000C7198">
      <w:pPr>
        <w:jc w:val="center"/>
        <w:rPr>
          <w:rFonts w:ascii="Arial" w:eastAsia="Calibri" w:hAnsi="Arial" w:cs="Arial"/>
          <w:b/>
          <w:bCs/>
        </w:rPr>
      </w:pPr>
    </w:p>
    <w:p w14:paraId="5F11680F" w14:textId="77777777" w:rsidR="000C7198" w:rsidRPr="00947F32" w:rsidRDefault="000C7198" w:rsidP="000C7198">
      <w:pPr>
        <w:jc w:val="center"/>
        <w:rPr>
          <w:rFonts w:ascii="Arial" w:eastAsia="Calibri" w:hAnsi="Arial" w:cs="Arial"/>
        </w:rPr>
      </w:pPr>
      <w:r w:rsidRPr="00947F32">
        <w:rPr>
          <w:rFonts w:ascii="Arial" w:eastAsia="Calibri" w:hAnsi="Arial" w:cs="Arial"/>
        </w:rPr>
        <w:t>Cadastro Reserva</w:t>
      </w:r>
    </w:p>
    <w:p w14:paraId="39D1EFAD" w14:textId="77777777" w:rsidR="000C7198" w:rsidRPr="00947F32" w:rsidRDefault="000C7198" w:rsidP="000C7198">
      <w:pPr>
        <w:jc w:val="both"/>
        <w:rPr>
          <w:rFonts w:ascii="Arial" w:eastAsia="Calibri" w:hAnsi="Arial" w:cs="Arial"/>
        </w:rPr>
      </w:pPr>
    </w:p>
    <w:p w14:paraId="45E48CB9" w14:textId="77777777" w:rsidR="000C7198" w:rsidRPr="00947F32" w:rsidRDefault="000C7198" w:rsidP="000C7198">
      <w:pPr>
        <w:jc w:val="both"/>
        <w:rPr>
          <w:rFonts w:ascii="Arial" w:eastAsia="Calibri" w:hAnsi="Arial" w:cs="Arial"/>
        </w:rPr>
      </w:pPr>
      <w:r w:rsidRPr="00947F32">
        <w:rPr>
          <w:rFonts w:ascii="Arial" w:eastAsia="Calibri" w:hAnsi="Arial" w:cs="Arial"/>
        </w:rPr>
        <w:t>Seguindo a ordem de classificação, segue relação de fornecedores que aceitaram cotar os itens com preços iguais ao adjudicatário:</w:t>
      </w:r>
    </w:p>
    <w:p w14:paraId="6BF77CFB" w14:textId="77777777" w:rsidR="000C7198" w:rsidRPr="00947F32" w:rsidRDefault="000C7198" w:rsidP="000C7198">
      <w:pPr>
        <w:jc w:val="both"/>
        <w:rPr>
          <w:rFonts w:ascii="Arial" w:eastAsia="Calibri" w:hAnsi="Arial" w:cs="Arial"/>
        </w:rPr>
      </w:pPr>
    </w:p>
    <w:tbl>
      <w:tblPr>
        <w:tblW w:w="9392" w:type="dxa"/>
        <w:tblInd w:w="20" w:type="dxa"/>
        <w:tblCellMar>
          <w:left w:w="10" w:type="dxa"/>
          <w:right w:w="10" w:type="dxa"/>
        </w:tblCellMar>
        <w:tblLook w:val="0000" w:firstRow="0" w:lastRow="0" w:firstColumn="0" w:lastColumn="0" w:noHBand="0" w:noVBand="0"/>
      </w:tblPr>
      <w:tblGrid>
        <w:gridCol w:w="487"/>
        <w:gridCol w:w="1651"/>
        <w:gridCol w:w="1130"/>
        <w:gridCol w:w="1131"/>
        <w:gridCol w:w="991"/>
        <w:gridCol w:w="1276"/>
        <w:gridCol w:w="1128"/>
        <w:gridCol w:w="1598"/>
      </w:tblGrid>
      <w:tr w:rsidR="000C7198" w:rsidRPr="00947F32" w14:paraId="4C1310ED" w14:textId="77777777" w:rsidTr="0097636D">
        <w:trPr>
          <w:trHeight w:val="511"/>
        </w:trPr>
        <w:tc>
          <w:tcPr>
            <w:tcW w:w="464" w:type="dxa"/>
            <w:tcBorders>
              <w:top w:val="single" w:sz="2" w:space="0" w:color="000000"/>
              <w:left w:val="single" w:sz="2" w:space="0" w:color="000000"/>
              <w:bottom w:val="single" w:sz="2" w:space="0" w:color="000000"/>
              <w:right w:val="single" w:sz="2" w:space="0" w:color="000000"/>
            </w:tcBorders>
            <w:vAlign w:val="center"/>
          </w:tcPr>
          <w:p w14:paraId="108298FB" w14:textId="77777777" w:rsidR="000C7198" w:rsidRPr="00947F32" w:rsidRDefault="000C7198" w:rsidP="0097636D">
            <w:pPr>
              <w:widowControl w:val="0"/>
              <w:spacing w:line="360" w:lineRule="auto"/>
              <w:ind w:right="-30"/>
              <w:jc w:val="center"/>
              <w:rPr>
                <w:rFonts w:ascii="Arial" w:eastAsia="Arial" w:hAnsi="Arial" w:cs="Arial"/>
              </w:rPr>
            </w:pPr>
            <w:r w:rsidRPr="00947F32">
              <w:rPr>
                <w:rFonts w:ascii="Arial" w:eastAsia="Arial" w:hAnsi="Arial" w:cs="Arial"/>
              </w:rPr>
              <w:t>Item</w:t>
            </w:r>
          </w:p>
          <w:p w14:paraId="7D3388F5" w14:textId="77777777" w:rsidR="000C7198" w:rsidRPr="00947F32" w:rsidRDefault="000C7198" w:rsidP="0097636D">
            <w:pPr>
              <w:widowControl w:val="0"/>
              <w:spacing w:line="360" w:lineRule="auto"/>
              <w:ind w:right="-30"/>
              <w:jc w:val="center"/>
              <w:rPr>
                <w:rFonts w:ascii="Arial" w:eastAsia="Arial" w:hAnsi="Arial" w:cs="Arial"/>
              </w:rPr>
            </w:pPr>
            <w:r w:rsidRPr="00947F32">
              <w:rPr>
                <w:rFonts w:ascii="Arial" w:eastAsia="Arial" w:hAnsi="Arial" w:cs="Arial"/>
              </w:rPr>
              <w:t>do</w:t>
            </w:r>
          </w:p>
          <w:p w14:paraId="3D1A0C8D" w14:textId="77777777" w:rsidR="000C7198" w:rsidRPr="00947F32" w:rsidRDefault="000C7198" w:rsidP="0097636D">
            <w:pPr>
              <w:widowControl w:val="0"/>
              <w:spacing w:line="360" w:lineRule="auto"/>
              <w:ind w:right="-30"/>
              <w:jc w:val="center"/>
              <w:rPr>
                <w:rFonts w:ascii="Arial" w:eastAsia="Arial" w:hAnsi="Arial" w:cs="Arial"/>
              </w:rPr>
            </w:pPr>
            <w:r w:rsidRPr="00947F32">
              <w:rPr>
                <w:rFonts w:ascii="Arial" w:eastAsia="Arial" w:hAnsi="Arial" w:cs="Arial"/>
              </w:rPr>
              <w:t>TR</w:t>
            </w:r>
          </w:p>
        </w:tc>
        <w:tc>
          <w:tcPr>
            <w:tcW w:w="8928" w:type="dxa"/>
            <w:gridSpan w:val="7"/>
            <w:tcBorders>
              <w:top w:val="single" w:sz="2" w:space="0" w:color="000000"/>
              <w:left w:val="single" w:sz="2" w:space="0" w:color="000000"/>
              <w:bottom w:val="single" w:sz="2" w:space="0" w:color="000000"/>
              <w:right w:val="single" w:sz="2" w:space="0" w:color="000000"/>
            </w:tcBorders>
          </w:tcPr>
          <w:p w14:paraId="2B604648" w14:textId="77777777" w:rsidR="000C7198" w:rsidRPr="00947F32" w:rsidRDefault="000C7198" w:rsidP="0097636D">
            <w:pPr>
              <w:widowControl w:val="0"/>
              <w:spacing w:line="360" w:lineRule="auto"/>
              <w:ind w:right="-30"/>
              <w:jc w:val="center"/>
              <w:rPr>
                <w:rFonts w:ascii="Arial" w:eastAsia="Arial" w:hAnsi="Arial" w:cs="Arial"/>
                <w:i/>
                <w:color w:val="FF0000"/>
              </w:rPr>
            </w:pPr>
            <w:r w:rsidRPr="00947F32">
              <w:rPr>
                <w:rFonts w:ascii="Arial" w:eastAsia="Arial" w:hAnsi="Arial" w:cs="Arial"/>
                <w:color w:val="000000"/>
              </w:rPr>
              <w:t xml:space="preserve">Fornecedor </w:t>
            </w:r>
            <w:r w:rsidRPr="00947F32">
              <w:rPr>
                <w:rFonts w:ascii="Arial" w:eastAsia="Arial" w:hAnsi="Arial" w:cs="Arial"/>
                <w:i/>
                <w:color w:val="FF0000"/>
              </w:rPr>
              <w:t>(razão social, CNPJ/MF, endereço, contatos, representante)</w:t>
            </w:r>
          </w:p>
          <w:p w14:paraId="2774EF75" w14:textId="77777777" w:rsidR="000C7198" w:rsidRPr="00947F32" w:rsidRDefault="000C7198" w:rsidP="0097636D">
            <w:pPr>
              <w:widowControl w:val="0"/>
              <w:spacing w:line="360" w:lineRule="auto"/>
              <w:ind w:right="-30"/>
              <w:jc w:val="center"/>
              <w:rPr>
                <w:rFonts w:ascii="Arial" w:eastAsia="Arial" w:hAnsi="Arial" w:cs="Arial"/>
              </w:rPr>
            </w:pPr>
          </w:p>
        </w:tc>
      </w:tr>
      <w:tr w:rsidR="000C7198" w:rsidRPr="00947F32" w14:paraId="126FB0E1" w14:textId="77777777" w:rsidTr="0097636D">
        <w:trPr>
          <w:trHeight w:val="674"/>
        </w:trPr>
        <w:tc>
          <w:tcPr>
            <w:tcW w:w="464" w:type="dxa"/>
            <w:tcBorders>
              <w:left w:val="single" w:sz="2" w:space="0" w:color="000000"/>
              <w:bottom w:val="single" w:sz="2" w:space="0" w:color="000000"/>
            </w:tcBorders>
            <w:vAlign w:val="center"/>
          </w:tcPr>
          <w:p w14:paraId="127D417F" w14:textId="77777777" w:rsidR="000C7198" w:rsidRPr="00947F32" w:rsidRDefault="000C7198" w:rsidP="0097636D">
            <w:pPr>
              <w:widowControl w:val="0"/>
              <w:spacing w:line="360" w:lineRule="auto"/>
              <w:ind w:right="-30"/>
              <w:jc w:val="center"/>
              <w:rPr>
                <w:rFonts w:ascii="Arial" w:eastAsia="Arial" w:hAnsi="Arial" w:cs="Arial"/>
              </w:rPr>
            </w:pPr>
            <w:r w:rsidRPr="00947F32">
              <w:rPr>
                <w:rFonts w:ascii="Arial" w:eastAsia="Arial" w:hAnsi="Arial" w:cs="Arial"/>
              </w:rPr>
              <w:t>X</w:t>
            </w:r>
          </w:p>
        </w:tc>
        <w:tc>
          <w:tcPr>
            <w:tcW w:w="1653" w:type="dxa"/>
            <w:tcBorders>
              <w:left w:val="single" w:sz="2" w:space="0" w:color="000000"/>
              <w:bottom w:val="single" w:sz="2" w:space="0" w:color="000000"/>
            </w:tcBorders>
          </w:tcPr>
          <w:p w14:paraId="6A46601A" w14:textId="77777777" w:rsidR="000C7198" w:rsidRPr="00947F32" w:rsidRDefault="000C7198" w:rsidP="0097636D">
            <w:pPr>
              <w:widowControl w:val="0"/>
              <w:spacing w:line="360" w:lineRule="auto"/>
              <w:ind w:right="-30"/>
              <w:jc w:val="both"/>
              <w:rPr>
                <w:rFonts w:ascii="Arial" w:eastAsia="Arial" w:hAnsi="Arial" w:cs="Arial"/>
              </w:rPr>
            </w:pPr>
            <w:r w:rsidRPr="00947F32">
              <w:rPr>
                <w:rFonts w:ascii="Arial" w:eastAsia="Arial" w:hAnsi="Arial" w:cs="Arial"/>
              </w:rPr>
              <w:t>Especificação</w:t>
            </w:r>
          </w:p>
        </w:tc>
        <w:tc>
          <w:tcPr>
            <w:tcW w:w="1134" w:type="dxa"/>
            <w:tcBorders>
              <w:left w:val="single" w:sz="2" w:space="0" w:color="000000"/>
              <w:bottom w:val="single" w:sz="2" w:space="0" w:color="000000"/>
            </w:tcBorders>
          </w:tcPr>
          <w:p w14:paraId="28E1C3C7" w14:textId="77777777" w:rsidR="000C7198" w:rsidRPr="00947F32" w:rsidRDefault="000C7198" w:rsidP="0097636D">
            <w:pPr>
              <w:widowControl w:val="0"/>
              <w:spacing w:line="360" w:lineRule="auto"/>
              <w:ind w:right="-30"/>
              <w:jc w:val="center"/>
              <w:rPr>
                <w:rFonts w:ascii="Arial" w:eastAsia="Arial" w:hAnsi="Arial" w:cs="Arial"/>
                <w:i/>
              </w:rPr>
            </w:pPr>
            <w:r w:rsidRPr="00947F32">
              <w:rPr>
                <w:rFonts w:ascii="Arial" w:eastAsia="Arial" w:hAnsi="Arial" w:cs="Arial"/>
                <w:i/>
              </w:rPr>
              <w:t xml:space="preserve">Marca </w:t>
            </w:r>
          </w:p>
          <w:p w14:paraId="78206635" w14:textId="77777777" w:rsidR="000C7198" w:rsidRPr="00947F32" w:rsidRDefault="000C7198" w:rsidP="0097636D">
            <w:pPr>
              <w:widowControl w:val="0"/>
              <w:spacing w:line="360" w:lineRule="auto"/>
              <w:ind w:right="-30"/>
              <w:jc w:val="center"/>
              <w:rPr>
                <w:rFonts w:ascii="Arial" w:eastAsia="Arial" w:hAnsi="Arial" w:cs="Arial"/>
                <w:i/>
              </w:rPr>
            </w:pPr>
            <w:r w:rsidRPr="00947F32">
              <w:rPr>
                <w:rFonts w:ascii="Arial" w:eastAsia="Arial" w:hAnsi="Arial" w:cs="Arial"/>
                <w:i/>
              </w:rPr>
              <w:t>(se exigida no edital)</w:t>
            </w:r>
          </w:p>
        </w:tc>
        <w:tc>
          <w:tcPr>
            <w:tcW w:w="1134" w:type="dxa"/>
            <w:tcBorders>
              <w:left w:val="single" w:sz="2" w:space="0" w:color="000000"/>
              <w:bottom w:val="single" w:sz="2" w:space="0" w:color="000000"/>
            </w:tcBorders>
          </w:tcPr>
          <w:p w14:paraId="0DFDF2F2" w14:textId="77777777" w:rsidR="000C7198" w:rsidRPr="00947F32" w:rsidRDefault="000C7198" w:rsidP="0097636D">
            <w:pPr>
              <w:widowControl w:val="0"/>
              <w:spacing w:line="360" w:lineRule="auto"/>
              <w:ind w:right="-30"/>
              <w:jc w:val="center"/>
              <w:rPr>
                <w:rFonts w:ascii="Arial" w:eastAsia="Arial" w:hAnsi="Arial" w:cs="Arial"/>
                <w:i/>
              </w:rPr>
            </w:pPr>
            <w:r w:rsidRPr="00947F32">
              <w:rPr>
                <w:rFonts w:ascii="Arial" w:eastAsia="Arial" w:hAnsi="Arial" w:cs="Arial"/>
                <w:i/>
              </w:rPr>
              <w:t>Modelo</w:t>
            </w:r>
          </w:p>
          <w:p w14:paraId="625DF2C5" w14:textId="77777777" w:rsidR="000C7198" w:rsidRPr="00947F32" w:rsidRDefault="000C7198" w:rsidP="0097636D">
            <w:pPr>
              <w:widowControl w:val="0"/>
              <w:spacing w:line="360" w:lineRule="auto"/>
              <w:ind w:right="-30"/>
              <w:jc w:val="center"/>
              <w:rPr>
                <w:rFonts w:ascii="Arial" w:eastAsia="Arial" w:hAnsi="Arial" w:cs="Arial"/>
                <w:i/>
              </w:rPr>
            </w:pPr>
            <w:r w:rsidRPr="00947F32">
              <w:rPr>
                <w:rFonts w:ascii="Arial" w:eastAsia="Arial" w:hAnsi="Arial" w:cs="Arial"/>
                <w:i/>
              </w:rPr>
              <w:t>(se exigido no edital)</w:t>
            </w:r>
          </w:p>
        </w:tc>
        <w:tc>
          <w:tcPr>
            <w:tcW w:w="992" w:type="dxa"/>
            <w:tcBorders>
              <w:left w:val="single" w:sz="2" w:space="0" w:color="000000"/>
              <w:bottom w:val="single" w:sz="2" w:space="0" w:color="000000"/>
            </w:tcBorders>
          </w:tcPr>
          <w:p w14:paraId="49376CFF" w14:textId="77777777" w:rsidR="000C7198" w:rsidRPr="00947F32" w:rsidRDefault="000C7198" w:rsidP="0097636D">
            <w:pPr>
              <w:widowControl w:val="0"/>
              <w:spacing w:line="360" w:lineRule="auto"/>
              <w:ind w:right="-30"/>
              <w:jc w:val="center"/>
              <w:rPr>
                <w:rFonts w:ascii="Arial" w:eastAsia="Arial" w:hAnsi="Arial" w:cs="Arial"/>
              </w:rPr>
            </w:pPr>
            <w:r w:rsidRPr="00947F32">
              <w:rPr>
                <w:rFonts w:ascii="Arial" w:eastAsia="Arial" w:hAnsi="Arial" w:cs="Arial"/>
              </w:rPr>
              <w:t>Unidade</w:t>
            </w:r>
          </w:p>
        </w:tc>
        <w:tc>
          <w:tcPr>
            <w:tcW w:w="1276" w:type="dxa"/>
            <w:tcBorders>
              <w:left w:val="single" w:sz="2" w:space="0" w:color="000000"/>
              <w:bottom w:val="single" w:sz="2" w:space="0" w:color="000000"/>
              <w:right w:val="single" w:sz="2" w:space="0" w:color="000000"/>
            </w:tcBorders>
          </w:tcPr>
          <w:p w14:paraId="6E5D4F05" w14:textId="77777777" w:rsidR="000C7198" w:rsidRPr="00947F32" w:rsidRDefault="000C7198" w:rsidP="0097636D">
            <w:pPr>
              <w:widowControl w:val="0"/>
              <w:spacing w:line="360" w:lineRule="auto"/>
              <w:ind w:right="-30"/>
              <w:jc w:val="center"/>
              <w:rPr>
                <w:rFonts w:ascii="Arial" w:eastAsia="Arial" w:hAnsi="Arial" w:cs="Arial"/>
              </w:rPr>
            </w:pPr>
            <w:r w:rsidRPr="00947F32">
              <w:rPr>
                <w:rFonts w:ascii="Arial" w:eastAsia="Arial" w:hAnsi="Arial" w:cs="Arial"/>
              </w:rPr>
              <w:t>Quantidade</w:t>
            </w:r>
          </w:p>
        </w:tc>
        <w:tc>
          <w:tcPr>
            <w:tcW w:w="1134" w:type="dxa"/>
            <w:tcBorders>
              <w:left w:val="single" w:sz="2" w:space="0" w:color="000000"/>
              <w:bottom w:val="single" w:sz="2" w:space="0" w:color="000000"/>
            </w:tcBorders>
          </w:tcPr>
          <w:p w14:paraId="0CAD7199" w14:textId="77777777" w:rsidR="000C7198" w:rsidRPr="00947F32" w:rsidRDefault="000C7198" w:rsidP="0097636D">
            <w:pPr>
              <w:widowControl w:val="0"/>
              <w:spacing w:line="360" w:lineRule="auto"/>
              <w:ind w:right="-30"/>
              <w:rPr>
                <w:rFonts w:ascii="Arial" w:eastAsia="Arial" w:hAnsi="Arial" w:cs="Arial"/>
              </w:rPr>
            </w:pPr>
            <w:r w:rsidRPr="00947F32">
              <w:rPr>
                <w:rFonts w:ascii="Arial" w:eastAsia="Arial" w:hAnsi="Arial" w:cs="Arial"/>
              </w:rPr>
              <w:t>Valor Un</w:t>
            </w:r>
          </w:p>
        </w:tc>
        <w:tc>
          <w:tcPr>
            <w:tcW w:w="1605" w:type="dxa"/>
            <w:tcBorders>
              <w:left w:val="single" w:sz="2" w:space="0" w:color="000000"/>
              <w:bottom w:val="single" w:sz="2" w:space="0" w:color="000000"/>
              <w:right w:val="single" w:sz="2" w:space="0" w:color="000000"/>
            </w:tcBorders>
          </w:tcPr>
          <w:p w14:paraId="74EBBAF1" w14:textId="77777777" w:rsidR="000C7198" w:rsidRPr="00947F32" w:rsidRDefault="000C7198" w:rsidP="0097636D">
            <w:pPr>
              <w:widowControl w:val="0"/>
              <w:spacing w:line="360" w:lineRule="auto"/>
              <w:ind w:right="-30"/>
              <w:jc w:val="center"/>
              <w:rPr>
                <w:rFonts w:ascii="Arial" w:eastAsia="Arial" w:hAnsi="Arial" w:cs="Arial"/>
              </w:rPr>
            </w:pPr>
            <w:r w:rsidRPr="00947F32">
              <w:rPr>
                <w:rFonts w:ascii="Arial" w:eastAsia="Arial" w:hAnsi="Arial" w:cs="Arial"/>
                <w:i/>
                <w:iCs/>
              </w:rPr>
              <w:t>Prazo garantia ou validade</w:t>
            </w:r>
          </w:p>
        </w:tc>
      </w:tr>
      <w:tr w:rsidR="000C7198" w:rsidRPr="00947F32" w14:paraId="23F3D4EC" w14:textId="77777777" w:rsidTr="0097636D">
        <w:trPr>
          <w:trHeight w:val="174"/>
        </w:trPr>
        <w:tc>
          <w:tcPr>
            <w:tcW w:w="464" w:type="dxa"/>
            <w:tcBorders>
              <w:left w:val="single" w:sz="2" w:space="0" w:color="000000"/>
              <w:bottom w:val="single" w:sz="2" w:space="0" w:color="000000"/>
            </w:tcBorders>
          </w:tcPr>
          <w:p w14:paraId="61E16EFE" w14:textId="77777777" w:rsidR="000C7198" w:rsidRPr="00947F32" w:rsidRDefault="000C7198" w:rsidP="0097636D">
            <w:pPr>
              <w:widowControl w:val="0"/>
              <w:spacing w:line="360" w:lineRule="auto"/>
              <w:ind w:right="-30"/>
              <w:jc w:val="both"/>
              <w:rPr>
                <w:rFonts w:ascii="Arial" w:eastAsia="Arial" w:hAnsi="Arial" w:cs="Arial"/>
              </w:rPr>
            </w:pPr>
          </w:p>
        </w:tc>
        <w:tc>
          <w:tcPr>
            <w:tcW w:w="1653" w:type="dxa"/>
            <w:tcBorders>
              <w:left w:val="single" w:sz="2" w:space="0" w:color="000000"/>
              <w:bottom w:val="single" w:sz="2" w:space="0" w:color="000000"/>
            </w:tcBorders>
          </w:tcPr>
          <w:p w14:paraId="206BFC83" w14:textId="77777777" w:rsidR="000C7198" w:rsidRPr="00947F32" w:rsidRDefault="000C7198" w:rsidP="0097636D">
            <w:pPr>
              <w:widowControl w:val="0"/>
              <w:spacing w:line="360" w:lineRule="auto"/>
              <w:ind w:right="-30"/>
              <w:jc w:val="both"/>
              <w:rPr>
                <w:rFonts w:ascii="Arial" w:eastAsia="Arial" w:hAnsi="Arial" w:cs="Arial"/>
              </w:rPr>
            </w:pPr>
          </w:p>
        </w:tc>
        <w:tc>
          <w:tcPr>
            <w:tcW w:w="1134" w:type="dxa"/>
            <w:tcBorders>
              <w:left w:val="single" w:sz="2" w:space="0" w:color="000000"/>
              <w:bottom w:val="single" w:sz="2" w:space="0" w:color="000000"/>
            </w:tcBorders>
          </w:tcPr>
          <w:p w14:paraId="69C2F931" w14:textId="77777777" w:rsidR="000C7198" w:rsidRPr="00947F32" w:rsidRDefault="000C7198" w:rsidP="0097636D">
            <w:pPr>
              <w:widowControl w:val="0"/>
              <w:spacing w:line="360" w:lineRule="auto"/>
              <w:ind w:right="-30"/>
              <w:jc w:val="both"/>
              <w:rPr>
                <w:rFonts w:ascii="Arial" w:eastAsia="Arial" w:hAnsi="Arial" w:cs="Arial"/>
              </w:rPr>
            </w:pPr>
          </w:p>
        </w:tc>
        <w:tc>
          <w:tcPr>
            <w:tcW w:w="1134" w:type="dxa"/>
            <w:tcBorders>
              <w:left w:val="single" w:sz="2" w:space="0" w:color="000000"/>
              <w:bottom w:val="single" w:sz="2" w:space="0" w:color="000000"/>
            </w:tcBorders>
          </w:tcPr>
          <w:p w14:paraId="77DEB134" w14:textId="77777777" w:rsidR="000C7198" w:rsidRPr="00947F32" w:rsidRDefault="000C7198" w:rsidP="0097636D">
            <w:pPr>
              <w:widowControl w:val="0"/>
              <w:spacing w:line="360" w:lineRule="auto"/>
              <w:ind w:right="-30"/>
              <w:jc w:val="both"/>
              <w:rPr>
                <w:rFonts w:ascii="Arial" w:eastAsia="Arial" w:hAnsi="Arial" w:cs="Arial"/>
              </w:rPr>
            </w:pPr>
          </w:p>
        </w:tc>
        <w:tc>
          <w:tcPr>
            <w:tcW w:w="992" w:type="dxa"/>
            <w:tcBorders>
              <w:left w:val="single" w:sz="2" w:space="0" w:color="000000"/>
              <w:bottom w:val="single" w:sz="2" w:space="0" w:color="000000"/>
            </w:tcBorders>
          </w:tcPr>
          <w:p w14:paraId="35410104" w14:textId="77777777" w:rsidR="000C7198" w:rsidRPr="00947F32" w:rsidRDefault="000C7198" w:rsidP="0097636D">
            <w:pPr>
              <w:widowControl w:val="0"/>
              <w:spacing w:line="360" w:lineRule="auto"/>
              <w:ind w:right="-30"/>
              <w:jc w:val="both"/>
              <w:rPr>
                <w:rFonts w:ascii="Arial" w:eastAsia="Arial" w:hAnsi="Arial" w:cs="Arial"/>
              </w:rPr>
            </w:pPr>
          </w:p>
        </w:tc>
        <w:tc>
          <w:tcPr>
            <w:tcW w:w="1276" w:type="dxa"/>
            <w:tcBorders>
              <w:left w:val="single" w:sz="2" w:space="0" w:color="000000"/>
              <w:bottom w:val="single" w:sz="2" w:space="0" w:color="000000"/>
              <w:right w:val="single" w:sz="2" w:space="0" w:color="000000"/>
            </w:tcBorders>
          </w:tcPr>
          <w:p w14:paraId="19D0CA4D" w14:textId="77777777" w:rsidR="000C7198" w:rsidRPr="00947F32" w:rsidRDefault="000C7198" w:rsidP="0097636D">
            <w:pPr>
              <w:widowControl w:val="0"/>
              <w:spacing w:line="360" w:lineRule="auto"/>
              <w:ind w:right="-30"/>
              <w:jc w:val="both"/>
              <w:rPr>
                <w:rFonts w:ascii="Arial" w:eastAsia="Arial" w:hAnsi="Arial" w:cs="Arial"/>
              </w:rPr>
            </w:pPr>
          </w:p>
        </w:tc>
        <w:tc>
          <w:tcPr>
            <w:tcW w:w="1134" w:type="dxa"/>
            <w:tcBorders>
              <w:left w:val="single" w:sz="2" w:space="0" w:color="000000"/>
              <w:bottom w:val="single" w:sz="2" w:space="0" w:color="000000"/>
            </w:tcBorders>
          </w:tcPr>
          <w:p w14:paraId="79EDA943" w14:textId="77777777" w:rsidR="000C7198" w:rsidRPr="00947F32" w:rsidRDefault="000C7198" w:rsidP="0097636D">
            <w:pPr>
              <w:widowControl w:val="0"/>
              <w:spacing w:line="360" w:lineRule="auto"/>
              <w:ind w:right="-30"/>
              <w:jc w:val="both"/>
              <w:rPr>
                <w:rFonts w:ascii="Arial" w:eastAsia="Arial" w:hAnsi="Arial" w:cs="Arial"/>
              </w:rPr>
            </w:pPr>
          </w:p>
        </w:tc>
        <w:tc>
          <w:tcPr>
            <w:tcW w:w="1605" w:type="dxa"/>
            <w:tcBorders>
              <w:left w:val="single" w:sz="2" w:space="0" w:color="000000"/>
              <w:bottom w:val="single" w:sz="2" w:space="0" w:color="000000"/>
              <w:right w:val="single" w:sz="2" w:space="0" w:color="000000"/>
            </w:tcBorders>
          </w:tcPr>
          <w:p w14:paraId="2D835F82" w14:textId="77777777" w:rsidR="000C7198" w:rsidRPr="00947F32" w:rsidRDefault="000C7198" w:rsidP="0097636D">
            <w:pPr>
              <w:widowControl w:val="0"/>
              <w:spacing w:line="360" w:lineRule="auto"/>
              <w:ind w:right="-30"/>
              <w:jc w:val="both"/>
              <w:rPr>
                <w:rFonts w:ascii="Arial" w:eastAsia="Arial" w:hAnsi="Arial" w:cs="Arial"/>
              </w:rPr>
            </w:pPr>
          </w:p>
        </w:tc>
      </w:tr>
    </w:tbl>
    <w:p w14:paraId="5C3C1B47" w14:textId="77777777" w:rsidR="000C7198" w:rsidRPr="00947F32" w:rsidRDefault="000C7198" w:rsidP="000C7198">
      <w:pPr>
        <w:jc w:val="both"/>
        <w:rPr>
          <w:rFonts w:ascii="Arial" w:eastAsia="Calibri" w:hAnsi="Arial" w:cs="Arial"/>
        </w:rPr>
      </w:pPr>
    </w:p>
    <w:p w14:paraId="08EF5FD1" w14:textId="77777777" w:rsidR="000C7198" w:rsidRPr="00947F32" w:rsidRDefault="000C7198" w:rsidP="000C7198">
      <w:pPr>
        <w:jc w:val="both"/>
        <w:rPr>
          <w:rFonts w:ascii="Arial" w:eastAsia="Calibri" w:hAnsi="Arial" w:cs="Arial"/>
        </w:rPr>
      </w:pPr>
    </w:p>
    <w:p w14:paraId="623B936A" w14:textId="77777777" w:rsidR="000C7198" w:rsidRPr="00947F32" w:rsidRDefault="000C7198" w:rsidP="000C7198">
      <w:pPr>
        <w:jc w:val="both"/>
        <w:rPr>
          <w:rFonts w:ascii="Arial" w:eastAsia="Calibri" w:hAnsi="Arial" w:cs="Arial"/>
        </w:rPr>
      </w:pPr>
      <w:r w:rsidRPr="00947F32">
        <w:rPr>
          <w:rFonts w:ascii="Arial" w:eastAsia="Calibri" w:hAnsi="Arial" w:cs="Arial"/>
        </w:rPr>
        <w:t>Seguindo a ordem de classificação, segue relação de fornecedores que mantiveram sua proposta original:</w:t>
      </w:r>
    </w:p>
    <w:p w14:paraId="22933615" w14:textId="77777777" w:rsidR="000C7198" w:rsidRPr="00947F32" w:rsidRDefault="000C7198" w:rsidP="000C7198">
      <w:pPr>
        <w:jc w:val="both"/>
        <w:rPr>
          <w:rFonts w:ascii="Arial" w:eastAsia="Calibri" w:hAnsi="Arial" w:cs="Arial"/>
        </w:rPr>
      </w:pPr>
    </w:p>
    <w:tbl>
      <w:tblPr>
        <w:tblW w:w="9392" w:type="dxa"/>
        <w:tblInd w:w="20" w:type="dxa"/>
        <w:tblCellMar>
          <w:left w:w="10" w:type="dxa"/>
          <w:right w:w="10" w:type="dxa"/>
        </w:tblCellMar>
        <w:tblLook w:val="0000" w:firstRow="0" w:lastRow="0" w:firstColumn="0" w:lastColumn="0" w:noHBand="0" w:noVBand="0"/>
      </w:tblPr>
      <w:tblGrid>
        <w:gridCol w:w="487"/>
        <w:gridCol w:w="1651"/>
        <w:gridCol w:w="1130"/>
        <w:gridCol w:w="1131"/>
        <w:gridCol w:w="991"/>
        <w:gridCol w:w="1276"/>
        <w:gridCol w:w="1128"/>
        <w:gridCol w:w="1598"/>
      </w:tblGrid>
      <w:tr w:rsidR="000C7198" w:rsidRPr="00947F32" w14:paraId="146D5280" w14:textId="77777777" w:rsidTr="0097636D">
        <w:trPr>
          <w:trHeight w:val="511"/>
        </w:trPr>
        <w:tc>
          <w:tcPr>
            <w:tcW w:w="464" w:type="dxa"/>
            <w:tcBorders>
              <w:top w:val="single" w:sz="2" w:space="0" w:color="000000"/>
              <w:left w:val="single" w:sz="2" w:space="0" w:color="000000"/>
              <w:bottom w:val="single" w:sz="2" w:space="0" w:color="000000"/>
              <w:right w:val="single" w:sz="2" w:space="0" w:color="000000"/>
            </w:tcBorders>
            <w:vAlign w:val="center"/>
          </w:tcPr>
          <w:p w14:paraId="048E7EAD" w14:textId="77777777" w:rsidR="000C7198" w:rsidRPr="00947F32" w:rsidRDefault="000C7198" w:rsidP="0097636D">
            <w:pPr>
              <w:widowControl w:val="0"/>
              <w:spacing w:line="360" w:lineRule="auto"/>
              <w:ind w:right="-30"/>
              <w:jc w:val="center"/>
              <w:rPr>
                <w:rFonts w:ascii="Arial" w:eastAsia="Arial" w:hAnsi="Arial" w:cs="Arial"/>
              </w:rPr>
            </w:pPr>
            <w:r w:rsidRPr="00947F32">
              <w:rPr>
                <w:rFonts w:ascii="Arial" w:eastAsia="Arial" w:hAnsi="Arial" w:cs="Arial"/>
              </w:rPr>
              <w:t>Item</w:t>
            </w:r>
          </w:p>
          <w:p w14:paraId="699E6B6B" w14:textId="77777777" w:rsidR="000C7198" w:rsidRPr="00947F32" w:rsidRDefault="000C7198" w:rsidP="0097636D">
            <w:pPr>
              <w:widowControl w:val="0"/>
              <w:spacing w:line="360" w:lineRule="auto"/>
              <w:ind w:right="-30"/>
              <w:jc w:val="center"/>
              <w:rPr>
                <w:rFonts w:ascii="Arial" w:eastAsia="Arial" w:hAnsi="Arial" w:cs="Arial"/>
              </w:rPr>
            </w:pPr>
            <w:r w:rsidRPr="00947F32">
              <w:rPr>
                <w:rFonts w:ascii="Arial" w:eastAsia="Arial" w:hAnsi="Arial" w:cs="Arial"/>
              </w:rPr>
              <w:t>do</w:t>
            </w:r>
          </w:p>
          <w:p w14:paraId="7D8BC707" w14:textId="77777777" w:rsidR="000C7198" w:rsidRPr="00947F32" w:rsidRDefault="000C7198" w:rsidP="0097636D">
            <w:pPr>
              <w:widowControl w:val="0"/>
              <w:spacing w:line="360" w:lineRule="auto"/>
              <w:ind w:right="-30"/>
              <w:jc w:val="center"/>
              <w:rPr>
                <w:rFonts w:ascii="Arial" w:eastAsia="Arial" w:hAnsi="Arial" w:cs="Arial"/>
              </w:rPr>
            </w:pPr>
            <w:r w:rsidRPr="00947F32">
              <w:rPr>
                <w:rFonts w:ascii="Arial" w:eastAsia="Arial" w:hAnsi="Arial" w:cs="Arial"/>
              </w:rPr>
              <w:t>TR</w:t>
            </w:r>
          </w:p>
        </w:tc>
        <w:tc>
          <w:tcPr>
            <w:tcW w:w="8928" w:type="dxa"/>
            <w:gridSpan w:val="7"/>
            <w:tcBorders>
              <w:top w:val="single" w:sz="2" w:space="0" w:color="000000"/>
              <w:left w:val="single" w:sz="2" w:space="0" w:color="000000"/>
              <w:bottom w:val="single" w:sz="2" w:space="0" w:color="000000"/>
              <w:right w:val="single" w:sz="2" w:space="0" w:color="000000"/>
            </w:tcBorders>
          </w:tcPr>
          <w:p w14:paraId="765F4B9B" w14:textId="77777777" w:rsidR="000C7198" w:rsidRPr="00947F32" w:rsidRDefault="000C7198" w:rsidP="0097636D">
            <w:pPr>
              <w:widowControl w:val="0"/>
              <w:spacing w:line="360" w:lineRule="auto"/>
              <w:ind w:right="-30"/>
              <w:jc w:val="center"/>
              <w:rPr>
                <w:rFonts w:ascii="Arial" w:eastAsia="Arial" w:hAnsi="Arial" w:cs="Arial"/>
                <w:i/>
                <w:color w:val="FF0000"/>
              </w:rPr>
            </w:pPr>
            <w:r w:rsidRPr="00947F32">
              <w:rPr>
                <w:rFonts w:ascii="Arial" w:eastAsia="Arial" w:hAnsi="Arial" w:cs="Arial"/>
                <w:color w:val="000000"/>
              </w:rPr>
              <w:t xml:space="preserve">Fornecedor </w:t>
            </w:r>
            <w:r w:rsidRPr="00947F32">
              <w:rPr>
                <w:rFonts w:ascii="Arial" w:eastAsia="Arial" w:hAnsi="Arial" w:cs="Arial"/>
                <w:i/>
                <w:color w:val="FF0000"/>
              </w:rPr>
              <w:t>(razão social, CNPJ/MF, endereço, contatos, representante)</w:t>
            </w:r>
          </w:p>
          <w:p w14:paraId="40E46116" w14:textId="77777777" w:rsidR="000C7198" w:rsidRPr="00947F32" w:rsidRDefault="000C7198" w:rsidP="0097636D">
            <w:pPr>
              <w:widowControl w:val="0"/>
              <w:spacing w:line="360" w:lineRule="auto"/>
              <w:ind w:right="-30"/>
              <w:jc w:val="center"/>
              <w:rPr>
                <w:rFonts w:ascii="Arial" w:eastAsia="Arial" w:hAnsi="Arial" w:cs="Arial"/>
              </w:rPr>
            </w:pPr>
          </w:p>
        </w:tc>
      </w:tr>
      <w:tr w:rsidR="000C7198" w:rsidRPr="00947F32" w14:paraId="3CDEDBF9" w14:textId="77777777" w:rsidTr="0097636D">
        <w:trPr>
          <w:trHeight w:val="674"/>
        </w:trPr>
        <w:tc>
          <w:tcPr>
            <w:tcW w:w="464" w:type="dxa"/>
            <w:tcBorders>
              <w:left w:val="single" w:sz="2" w:space="0" w:color="000000"/>
              <w:bottom w:val="single" w:sz="2" w:space="0" w:color="000000"/>
            </w:tcBorders>
            <w:vAlign w:val="center"/>
          </w:tcPr>
          <w:p w14:paraId="4102B33E" w14:textId="77777777" w:rsidR="000C7198" w:rsidRPr="00947F32" w:rsidRDefault="000C7198" w:rsidP="0097636D">
            <w:pPr>
              <w:widowControl w:val="0"/>
              <w:spacing w:line="360" w:lineRule="auto"/>
              <w:ind w:right="-30"/>
              <w:jc w:val="center"/>
              <w:rPr>
                <w:rFonts w:ascii="Arial" w:eastAsia="Arial" w:hAnsi="Arial" w:cs="Arial"/>
              </w:rPr>
            </w:pPr>
            <w:r w:rsidRPr="00947F32">
              <w:rPr>
                <w:rFonts w:ascii="Arial" w:eastAsia="Arial" w:hAnsi="Arial" w:cs="Arial"/>
              </w:rPr>
              <w:t>X</w:t>
            </w:r>
          </w:p>
        </w:tc>
        <w:tc>
          <w:tcPr>
            <w:tcW w:w="1653" w:type="dxa"/>
            <w:tcBorders>
              <w:left w:val="single" w:sz="2" w:space="0" w:color="000000"/>
              <w:bottom w:val="single" w:sz="2" w:space="0" w:color="000000"/>
            </w:tcBorders>
          </w:tcPr>
          <w:p w14:paraId="1FA33AF3" w14:textId="77777777" w:rsidR="000C7198" w:rsidRPr="00947F32" w:rsidRDefault="000C7198" w:rsidP="0097636D">
            <w:pPr>
              <w:widowControl w:val="0"/>
              <w:spacing w:line="360" w:lineRule="auto"/>
              <w:ind w:right="-30"/>
              <w:jc w:val="both"/>
              <w:rPr>
                <w:rFonts w:ascii="Arial" w:eastAsia="Arial" w:hAnsi="Arial" w:cs="Arial"/>
              </w:rPr>
            </w:pPr>
            <w:r w:rsidRPr="00947F32">
              <w:rPr>
                <w:rFonts w:ascii="Arial" w:eastAsia="Arial" w:hAnsi="Arial" w:cs="Arial"/>
              </w:rPr>
              <w:t>Especificação</w:t>
            </w:r>
          </w:p>
        </w:tc>
        <w:tc>
          <w:tcPr>
            <w:tcW w:w="1134" w:type="dxa"/>
            <w:tcBorders>
              <w:left w:val="single" w:sz="2" w:space="0" w:color="000000"/>
              <w:bottom w:val="single" w:sz="2" w:space="0" w:color="000000"/>
            </w:tcBorders>
          </w:tcPr>
          <w:p w14:paraId="5419458E" w14:textId="77777777" w:rsidR="000C7198" w:rsidRPr="00947F32" w:rsidRDefault="000C7198" w:rsidP="0097636D">
            <w:pPr>
              <w:widowControl w:val="0"/>
              <w:spacing w:line="360" w:lineRule="auto"/>
              <w:ind w:right="-30"/>
              <w:jc w:val="center"/>
              <w:rPr>
                <w:rFonts w:ascii="Arial" w:eastAsia="Arial" w:hAnsi="Arial" w:cs="Arial"/>
                <w:i/>
              </w:rPr>
            </w:pPr>
            <w:r w:rsidRPr="00947F32">
              <w:rPr>
                <w:rFonts w:ascii="Arial" w:eastAsia="Arial" w:hAnsi="Arial" w:cs="Arial"/>
                <w:i/>
              </w:rPr>
              <w:t xml:space="preserve">Marca </w:t>
            </w:r>
          </w:p>
          <w:p w14:paraId="688E4B26" w14:textId="77777777" w:rsidR="000C7198" w:rsidRPr="00947F32" w:rsidRDefault="000C7198" w:rsidP="0097636D">
            <w:pPr>
              <w:widowControl w:val="0"/>
              <w:spacing w:line="360" w:lineRule="auto"/>
              <w:ind w:right="-30"/>
              <w:jc w:val="center"/>
              <w:rPr>
                <w:rFonts w:ascii="Arial" w:eastAsia="Arial" w:hAnsi="Arial" w:cs="Arial"/>
                <w:i/>
              </w:rPr>
            </w:pPr>
            <w:r w:rsidRPr="00947F32">
              <w:rPr>
                <w:rFonts w:ascii="Arial" w:eastAsia="Arial" w:hAnsi="Arial" w:cs="Arial"/>
                <w:i/>
              </w:rPr>
              <w:t>(se exigida no edital)</w:t>
            </w:r>
          </w:p>
        </w:tc>
        <w:tc>
          <w:tcPr>
            <w:tcW w:w="1134" w:type="dxa"/>
            <w:tcBorders>
              <w:left w:val="single" w:sz="2" w:space="0" w:color="000000"/>
              <w:bottom w:val="single" w:sz="2" w:space="0" w:color="000000"/>
            </w:tcBorders>
          </w:tcPr>
          <w:p w14:paraId="35E5E698" w14:textId="77777777" w:rsidR="000C7198" w:rsidRPr="00947F32" w:rsidRDefault="000C7198" w:rsidP="0097636D">
            <w:pPr>
              <w:widowControl w:val="0"/>
              <w:spacing w:line="360" w:lineRule="auto"/>
              <w:ind w:right="-30"/>
              <w:jc w:val="center"/>
              <w:rPr>
                <w:rFonts w:ascii="Arial" w:eastAsia="Arial" w:hAnsi="Arial" w:cs="Arial"/>
                <w:i/>
              </w:rPr>
            </w:pPr>
            <w:r w:rsidRPr="00947F32">
              <w:rPr>
                <w:rFonts w:ascii="Arial" w:eastAsia="Arial" w:hAnsi="Arial" w:cs="Arial"/>
                <w:i/>
              </w:rPr>
              <w:t>Modelo</w:t>
            </w:r>
          </w:p>
          <w:p w14:paraId="4FCC1D60" w14:textId="77777777" w:rsidR="000C7198" w:rsidRPr="00947F32" w:rsidRDefault="000C7198" w:rsidP="0097636D">
            <w:pPr>
              <w:widowControl w:val="0"/>
              <w:spacing w:line="360" w:lineRule="auto"/>
              <w:ind w:right="-30"/>
              <w:jc w:val="center"/>
              <w:rPr>
                <w:rFonts w:ascii="Arial" w:eastAsia="Arial" w:hAnsi="Arial" w:cs="Arial"/>
                <w:i/>
              </w:rPr>
            </w:pPr>
            <w:r w:rsidRPr="00947F32">
              <w:rPr>
                <w:rFonts w:ascii="Arial" w:eastAsia="Arial" w:hAnsi="Arial" w:cs="Arial"/>
                <w:i/>
              </w:rPr>
              <w:t>(se exigido no edital)</w:t>
            </w:r>
          </w:p>
        </w:tc>
        <w:tc>
          <w:tcPr>
            <w:tcW w:w="992" w:type="dxa"/>
            <w:tcBorders>
              <w:left w:val="single" w:sz="2" w:space="0" w:color="000000"/>
              <w:bottom w:val="single" w:sz="2" w:space="0" w:color="000000"/>
            </w:tcBorders>
          </w:tcPr>
          <w:p w14:paraId="648FC2A4" w14:textId="77777777" w:rsidR="000C7198" w:rsidRPr="00947F32" w:rsidRDefault="000C7198" w:rsidP="0097636D">
            <w:pPr>
              <w:widowControl w:val="0"/>
              <w:spacing w:line="360" w:lineRule="auto"/>
              <w:ind w:right="-30"/>
              <w:jc w:val="center"/>
              <w:rPr>
                <w:rFonts w:ascii="Arial" w:eastAsia="Arial" w:hAnsi="Arial" w:cs="Arial"/>
              </w:rPr>
            </w:pPr>
            <w:r w:rsidRPr="00947F32">
              <w:rPr>
                <w:rFonts w:ascii="Arial" w:eastAsia="Arial" w:hAnsi="Arial" w:cs="Arial"/>
              </w:rPr>
              <w:t>Unidade</w:t>
            </w:r>
          </w:p>
        </w:tc>
        <w:tc>
          <w:tcPr>
            <w:tcW w:w="1276" w:type="dxa"/>
            <w:tcBorders>
              <w:left w:val="single" w:sz="2" w:space="0" w:color="000000"/>
              <w:bottom w:val="single" w:sz="2" w:space="0" w:color="000000"/>
              <w:right w:val="single" w:sz="2" w:space="0" w:color="000000"/>
            </w:tcBorders>
          </w:tcPr>
          <w:p w14:paraId="7A2AF474" w14:textId="77777777" w:rsidR="000C7198" w:rsidRPr="00947F32" w:rsidRDefault="000C7198" w:rsidP="0097636D">
            <w:pPr>
              <w:widowControl w:val="0"/>
              <w:spacing w:line="360" w:lineRule="auto"/>
              <w:ind w:right="-30"/>
              <w:jc w:val="center"/>
              <w:rPr>
                <w:rFonts w:ascii="Arial" w:eastAsia="Arial" w:hAnsi="Arial" w:cs="Arial"/>
              </w:rPr>
            </w:pPr>
            <w:r w:rsidRPr="00947F32">
              <w:rPr>
                <w:rFonts w:ascii="Arial" w:eastAsia="Arial" w:hAnsi="Arial" w:cs="Arial"/>
              </w:rPr>
              <w:t>Quantidade</w:t>
            </w:r>
          </w:p>
        </w:tc>
        <w:tc>
          <w:tcPr>
            <w:tcW w:w="1134" w:type="dxa"/>
            <w:tcBorders>
              <w:left w:val="single" w:sz="2" w:space="0" w:color="000000"/>
              <w:bottom w:val="single" w:sz="2" w:space="0" w:color="000000"/>
            </w:tcBorders>
          </w:tcPr>
          <w:p w14:paraId="5CF0EF0A" w14:textId="77777777" w:rsidR="000C7198" w:rsidRPr="00947F32" w:rsidRDefault="000C7198" w:rsidP="0097636D">
            <w:pPr>
              <w:widowControl w:val="0"/>
              <w:spacing w:line="360" w:lineRule="auto"/>
              <w:ind w:right="-30"/>
              <w:rPr>
                <w:rFonts w:ascii="Arial" w:eastAsia="Arial" w:hAnsi="Arial" w:cs="Arial"/>
              </w:rPr>
            </w:pPr>
            <w:r w:rsidRPr="00947F32">
              <w:rPr>
                <w:rFonts w:ascii="Arial" w:eastAsia="Arial" w:hAnsi="Arial" w:cs="Arial"/>
              </w:rPr>
              <w:t>Valor Un</w:t>
            </w:r>
          </w:p>
        </w:tc>
        <w:tc>
          <w:tcPr>
            <w:tcW w:w="1605" w:type="dxa"/>
            <w:tcBorders>
              <w:left w:val="single" w:sz="2" w:space="0" w:color="000000"/>
              <w:bottom w:val="single" w:sz="2" w:space="0" w:color="000000"/>
              <w:right w:val="single" w:sz="2" w:space="0" w:color="000000"/>
            </w:tcBorders>
          </w:tcPr>
          <w:p w14:paraId="220F37DD" w14:textId="77777777" w:rsidR="000C7198" w:rsidRPr="00947F32" w:rsidRDefault="000C7198" w:rsidP="0097636D">
            <w:pPr>
              <w:widowControl w:val="0"/>
              <w:spacing w:line="360" w:lineRule="auto"/>
              <w:ind w:right="-30"/>
              <w:jc w:val="center"/>
              <w:rPr>
                <w:rFonts w:ascii="Arial" w:eastAsia="Arial" w:hAnsi="Arial" w:cs="Arial"/>
              </w:rPr>
            </w:pPr>
            <w:r w:rsidRPr="00947F32">
              <w:rPr>
                <w:rFonts w:ascii="Arial" w:eastAsia="Arial" w:hAnsi="Arial" w:cs="Arial"/>
                <w:i/>
                <w:iCs/>
              </w:rPr>
              <w:t>Prazo garantia ou validade</w:t>
            </w:r>
          </w:p>
        </w:tc>
      </w:tr>
      <w:tr w:rsidR="000C7198" w:rsidRPr="00947F32" w14:paraId="5AFB0D7E" w14:textId="77777777" w:rsidTr="0097636D">
        <w:trPr>
          <w:trHeight w:val="174"/>
        </w:trPr>
        <w:tc>
          <w:tcPr>
            <w:tcW w:w="464" w:type="dxa"/>
            <w:tcBorders>
              <w:left w:val="single" w:sz="2" w:space="0" w:color="000000"/>
              <w:bottom w:val="single" w:sz="2" w:space="0" w:color="000000"/>
            </w:tcBorders>
          </w:tcPr>
          <w:p w14:paraId="4CA9AC42" w14:textId="77777777" w:rsidR="000C7198" w:rsidRPr="00947F32" w:rsidRDefault="000C7198" w:rsidP="0097636D">
            <w:pPr>
              <w:widowControl w:val="0"/>
              <w:spacing w:line="360" w:lineRule="auto"/>
              <w:ind w:right="-30"/>
              <w:jc w:val="both"/>
              <w:rPr>
                <w:rFonts w:ascii="Arial" w:eastAsia="Arial" w:hAnsi="Arial" w:cs="Arial"/>
              </w:rPr>
            </w:pPr>
          </w:p>
        </w:tc>
        <w:tc>
          <w:tcPr>
            <w:tcW w:w="1653" w:type="dxa"/>
            <w:tcBorders>
              <w:left w:val="single" w:sz="2" w:space="0" w:color="000000"/>
              <w:bottom w:val="single" w:sz="2" w:space="0" w:color="000000"/>
            </w:tcBorders>
          </w:tcPr>
          <w:p w14:paraId="244240C9" w14:textId="77777777" w:rsidR="000C7198" w:rsidRPr="00947F32" w:rsidRDefault="000C7198" w:rsidP="0097636D">
            <w:pPr>
              <w:widowControl w:val="0"/>
              <w:spacing w:line="360" w:lineRule="auto"/>
              <w:ind w:right="-30"/>
              <w:jc w:val="both"/>
              <w:rPr>
                <w:rFonts w:ascii="Arial" w:eastAsia="Arial" w:hAnsi="Arial" w:cs="Arial"/>
              </w:rPr>
            </w:pPr>
          </w:p>
        </w:tc>
        <w:tc>
          <w:tcPr>
            <w:tcW w:w="1134" w:type="dxa"/>
            <w:tcBorders>
              <w:left w:val="single" w:sz="2" w:space="0" w:color="000000"/>
              <w:bottom w:val="single" w:sz="2" w:space="0" w:color="000000"/>
            </w:tcBorders>
          </w:tcPr>
          <w:p w14:paraId="1CBC2C93" w14:textId="77777777" w:rsidR="000C7198" w:rsidRPr="00947F32" w:rsidRDefault="000C7198" w:rsidP="0097636D">
            <w:pPr>
              <w:widowControl w:val="0"/>
              <w:spacing w:line="360" w:lineRule="auto"/>
              <w:ind w:right="-30"/>
              <w:jc w:val="both"/>
              <w:rPr>
                <w:rFonts w:ascii="Arial" w:eastAsia="Arial" w:hAnsi="Arial" w:cs="Arial"/>
              </w:rPr>
            </w:pPr>
          </w:p>
        </w:tc>
        <w:tc>
          <w:tcPr>
            <w:tcW w:w="1134" w:type="dxa"/>
            <w:tcBorders>
              <w:left w:val="single" w:sz="2" w:space="0" w:color="000000"/>
              <w:bottom w:val="single" w:sz="2" w:space="0" w:color="000000"/>
            </w:tcBorders>
          </w:tcPr>
          <w:p w14:paraId="7A06B6CD" w14:textId="77777777" w:rsidR="000C7198" w:rsidRPr="00947F32" w:rsidRDefault="000C7198" w:rsidP="0097636D">
            <w:pPr>
              <w:widowControl w:val="0"/>
              <w:spacing w:line="360" w:lineRule="auto"/>
              <w:ind w:right="-30"/>
              <w:jc w:val="both"/>
              <w:rPr>
                <w:rFonts w:ascii="Arial" w:eastAsia="Arial" w:hAnsi="Arial" w:cs="Arial"/>
              </w:rPr>
            </w:pPr>
          </w:p>
        </w:tc>
        <w:tc>
          <w:tcPr>
            <w:tcW w:w="992" w:type="dxa"/>
            <w:tcBorders>
              <w:left w:val="single" w:sz="2" w:space="0" w:color="000000"/>
              <w:bottom w:val="single" w:sz="2" w:space="0" w:color="000000"/>
            </w:tcBorders>
          </w:tcPr>
          <w:p w14:paraId="6E9FC789" w14:textId="77777777" w:rsidR="000C7198" w:rsidRPr="00947F32" w:rsidRDefault="000C7198" w:rsidP="0097636D">
            <w:pPr>
              <w:widowControl w:val="0"/>
              <w:spacing w:line="360" w:lineRule="auto"/>
              <w:ind w:right="-30"/>
              <w:jc w:val="both"/>
              <w:rPr>
                <w:rFonts w:ascii="Arial" w:eastAsia="Arial" w:hAnsi="Arial" w:cs="Arial"/>
              </w:rPr>
            </w:pPr>
          </w:p>
        </w:tc>
        <w:tc>
          <w:tcPr>
            <w:tcW w:w="1276" w:type="dxa"/>
            <w:tcBorders>
              <w:left w:val="single" w:sz="2" w:space="0" w:color="000000"/>
              <w:bottom w:val="single" w:sz="2" w:space="0" w:color="000000"/>
              <w:right w:val="single" w:sz="2" w:space="0" w:color="000000"/>
            </w:tcBorders>
          </w:tcPr>
          <w:p w14:paraId="02B6D6B9" w14:textId="77777777" w:rsidR="000C7198" w:rsidRPr="00947F32" w:rsidRDefault="000C7198" w:rsidP="0097636D">
            <w:pPr>
              <w:widowControl w:val="0"/>
              <w:spacing w:line="360" w:lineRule="auto"/>
              <w:ind w:right="-30"/>
              <w:jc w:val="both"/>
              <w:rPr>
                <w:rFonts w:ascii="Arial" w:eastAsia="Arial" w:hAnsi="Arial" w:cs="Arial"/>
              </w:rPr>
            </w:pPr>
          </w:p>
        </w:tc>
        <w:tc>
          <w:tcPr>
            <w:tcW w:w="1134" w:type="dxa"/>
            <w:tcBorders>
              <w:left w:val="single" w:sz="2" w:space="0" w:color="000000"/>
              <w:bottom w:val="single" w:sz="2" w:space="0" w:color="000000"/>
            </w:tcBorders>
          </w:tcPr>
          <w:p w14:paraId="3B5825BD" w14:textId="77777777" w:rsidR="000C7198" w:rsidRPr="00947F32" w:rsidRDefault="000C7198" w:rsidP="0097636D">
            <w:pPr>
              <w:widowControl w:val="0"/>
              <w:spacing w:line="360" w:lineRule="auto"/>
              <w:ind w:right="-30"/>
              <w:jc w:val="both"/>
              <w:rPr>
                <w:rFonts w:ascii="Arial" w:eastAsia="Arial" w:hAnsi="Arial" w:cs="Arial"/>
              </w:rPr>
            </w:pPr>
          </w:p>
        </w:tc>
        <w:tc>
          <w:tcPr>
            <w:tcW w:w="1605" w:type="dxa"/>
            <w:tcBorders>
              <w:left w:val="single" w:sz="2" w:space="0" w:color="000000"/>
              <w:bottom w:val="single" w:sz="2" w:space="0" w:color="000000"/>
              <w:right w:val="single" w:sz="2" w:space="0" w:color="000000"/>
            </w:tcBorders>
          </w:tcPr>
          <w:p w14:paraId="3FAC95C9" w14:textId="77777777" w:rsidR="000C7198" w:rsidRPr="00947F32" w:rsidRDefault="000C7198" w:rsidP="0097636D">
            <w:pPr>
              <w:widowControl w:val="0"/>
              <w:spacing w:line="360" w:lineRule="auto"/>
              <w:ind w:right="-30"/>
              <w:jc w:val="both"/>
              <w:rPr>
                <w:rFonts w:ascii="Arial" w:eastAsia="Arial" w:hAnsi="Arial" w:cs="Arial"/>
              </w:rPr>
            </w:pPr>
          </w:p>
        </w:tc>
      </w:tr>
    </w:tbl>
    <w:p w14:paraId="6C4193EE" w14:textId="77777777" w:rsidR="000C7198" w:rsidRPr="00947F32" w:rsidRDefault="000C7198" w:rsidP="000C7198">
      <w:pPr>
        <w:pStyle w:val="normal1"/>
        <w:jc w:val="both"/>
        <w:rPr>
          <w:rFonts w:ascii="Arial" w:hAnsi="Arial" w:cs="Arial"/>
          <w:b/>
          <w:sz w:val="24"/>
          <w:szCs w:val="24"/>
        </w:rPr>
      </w:pPr>
    </w:p>
    <w:p w14:paraId="2AD506A7" w14:textId="77777777" w:rsidR="000C7198" w:rsidRDefault="000C7198" w:rsidP="000C7198">
      <w:pPr>
        <w:pStyle w:val="normal1"/>
        <w:jc w:val="both"/>
        <w:rPr>
          <w:rFonts w:ascii="Arial" w:eastAsia="Arial" w:hAnsi="Arial" w:cs="Arial"/>
          <w:b/>
          <w:sz w:val="24"/>
          <w:szCs w:val="24"/>
          <w:u w:val="single"/>
        </w:rPr>
      </w:pPr>
      <w:r>
        <w:rPr>
          <w:rFonts w:ascii="Arial" w:hAnsi="Arial" w:cs="Arial"/>
          <w:b/>
          <w:sz w:val="24"/>
        </w:rPr>
        <w:br w:type="page"/>
      </w:r>
    </w:p>
    <w:p w14:paraId="496CEB71" w14:textId="77777777" w:rsidR="000C7198" w:rsidRDefault="000C7198" w:rsidP="000C7198">
      <w:pPr>
        <w:suppressAutoHyphens w:val="0"/>
        <w:jc w:val="center"/>
        <w:rPr>
          <w:rFonts w:ascii="Arial" w:eastAsia="Calibri" w:hAnsi="Arial" w:cs="Arial"/>
          <w:b/>
          <w:lang w:eastAsia="pt-BR"/>
        </w:rPr>
      </w:pPr>
      <w:r>
        <w:rPr>
          <w:rFonts w:ascii="Arial" w:eastAsia="Calibri" w:hAnsi="Arial" w:cs="Arial"/>
          <w:b/>
          <w:lang w:eastAsia="pt-BR"/>
        </w:rPr>
        <w:lastRenderedPageBreak/>
        <w:t>ANEXO V</w:t>
      </w:r>
    </w:p>
    <w:p w14:paraId="72911F6C" w14:textId="77777777" w:rsidR="000C7198" w:rsidRDefault="000C7198" w:rsidP="000C7198">
      <w:pPr>
        <w:suppressAutoHyphens w:val="0"/>
        <w:jc w:val="center"/>
        <w:rPr>
          <w:rFonts w:ascii="Arial" w:eastAsia="Calibri" w:hAnsi="Arial" w:cs="Arial"/>
          <w:b/>
          <w:lang w:eastAsia="pt-BR"/>
        </w:rPr>
      </w:pPr>
    </w:p>
    <w:p w14:paraId="446F561D" w14:textId="77777777" w:rsidR="000C7198" w:rsidRDefault="000C7198" w:rsidP="000C7198">
      <w:pPr>
        <w:rPr>
          <w:rFonts w:ascii="Arial" w:eastAsia="Calibri" w:hAnsi="Arial" w:cs="Arial"/>
          <w:b/>
          <w:lang w:eastAsia="pt-BR"/>
        </w:rPr>
      </w:pPr>
      <w:r>
        <w:rPr>
          <w:rFonts w:ascii="Arial" w:eastAsia="Calibri" w:hAnsi="Arial" w:cs="Arial"/>
          <w:b/>
          <w:lang w:eastAsia="pt-BR"/>
        </w:rPr>
        <w:t>DECLARAÇÃO TRATAMENTO FAVORECIDO, DIFERENCIADO E SIMPLIFICADO</w:t>
      </w:r>
      <w:r>
        <w:t xml:space="preserve"> </w:t>
      </w:r>
      <w:r>
        <w:rPr>
          <w:rFonts w:ascii="Arial" w:eastAsia="Calibri" w:hAnsi="Arial" w:cs="Arial"/>
          <w:b/>
          <w:lang w:eastAsia="pt-BR"/>
        </w:rPr>
        <w:t>LEI 123/2006.</w:t>
      </w:r>
    </w:p>
    <w:p w14:paraId="7E477551" w14:textId="739D6E2F" w:rsidR="000C7198" w:rsidRDefault="000C7198" w:rsidP="000C7198">
      <w:pPr>
        <w:rPr>
          <w:rFonts w:ascii="Arial" w:eastAsia="Calibri" w:hAnsi="Arial" w:cs="Arial"/>
          <w:b/>
          <w:lang w:eastAsia="pt-BR"/>
        </w:rPr>
      </w:pPr>
      <w:r>
        <w:rPr>
          <w:rFonts w:ascii="Arial" w:eastAsia="Calibri" w:hAnsi="Arial" w:cs="Arial"/>
          <w:b/>
          <w:lang w:eastAsia="pt-BR"/>
        </w:rPr>
        <w:t>PREGÃO ELETRÕNICO Nº 0</w:t>
      </w:r>
      <w:r w:rsidR="00A62B06">
        <w:rPr>
          <w:rFonts w:ascii="Arial" w:eastAsia="Calibri" w:hAnsi="Arial" w:cs="Arial"/>
          <w:b/>
          <w:lang w:eastAsia="pt-BR"/>
        </w:rPr>
        <w:t>10</w:t>
      </w:r>
      <w:r>
        <w:rPr>
          <w:rFonts w:ascii="Arial" w:eastAsia="Calibri" w:hAnsi="Arial" w:cs="Arial"/>
          <w:b/>
          <w:lang w:eastAsia="pt-BR"/>
        </w:rPr>
        <w:t xml:space="preserve"> /2023</w:t>
      </w:r>
    </w:p>
    <w:p w14:paraId="166C9C04" w14:textId="77777777" w:rsidR="000C7198" w:rsidRDefault="000C7198" w:rsidP="000C7198">
      <w:pPr>
        <w:rPr>
          <w:rFonts w:ascii="Arial" w:eastAsia="Calibri" w:hAnsi="Arial" w:cs="Arial"/>
          <w:lang w:eastAsia="pt-BR"/>
        </w:rPr>
      </w:pPr>
    </w:p>
    <w:p w14:paraId="5FA9F508" w14:textId="77777777" w:rsidR="000C7198" w:rsidRDefault="000C7198" w:rsidP="000C7198">
      <w:pPr>
        <w:suppressAutoHyphens w:val="0"/>
        <w:jc w:val="both"/>
        <w:rPr>
          <w:rFonts w:ascii="Arial" w:eastAsia="Calibri" w:hAnsi="Arial" w:cs="Arial"/>
          <w:lang w:eastAsia="pt-BR"/>
        </w:rPr>
      </w:pPr>
      <w:r>
        <w:rPr>
          <w:rFonts w:ascii="Arial" w:eastAsia="Calibri" w:hAnsi="Arial" w:cs="Arial"/>
          <w:lang w:eastAsia="pt-BR"/>
        </w:rPr>
        <w:t>A empresa ___________________________________, inscrita no CNPJ sob o nº _______________, por intermédio de seu representante legal, o(a) Sr.(a.) ______________________, portador(a) da Carteira de Identidade nº _______________, do CPF nº _______________, DECLARA, para fins do disposto no edital supracitado, sob as sanções administrativas cabíveis e sob as penas da lei, que esta empresa, na presente data, é considerada:</w:t>
      </w:r>
    </w:p>
    <w:p w14:paraId="162A1ADC" w14:textId="77777777" w:rsidR="000C7198" w:rsidRDefault="000C7198" w:rsidP="000C7198">
      <w:pPr>
        <w:suppressAutoHyphens w:val="0"/>
        <w:jc w:val="both"/>
        <w:rPr>
          <w:rFonts w:ascii="Arial" w:eastAsia="Calibri" w:hAnsi="Arial" w:cs="Arial"/>
          <w:lang w:eastAsia="pt-BR"/>
        </w:rPr>
      </w:pPr>
    </w:p>
    <w:p w14:paraId="6855336D" w14:textId="77777777" w:rsidR="000C7198" w:rsidRDefault="000C7198" w:rsidP="000C7198">
      <w:pPr>
        <w:suppressAutoHyphens w:val="0"/>
        <w:jc w:val="both"/>
        <w:rPr>
          <w:rFonts w:ascii="Arial" w:eastAsia="Calibri" w:hAnsi="Arial" w:cs="Arial"/>
          <w:lang w:eastAsia="pt-BR"/>
        </w:rPr>
      </w:pPr>
      <w:proofErr w:type="gramStart"/>
      <w:r>
        <w:rPr>
          <w:rFonts w:ascii="Arial" w:eastAsia="Calibri" w:hAnsi="Arial" w:cs="Arial"/>
          <w:lang w:eastAsia="pt-BR"/>
        </w:rPr>
        <w:t>( )</w:t>
      </w:r>
      <w:proofErr w:type="gramEnd"/>
      <w:r>
        <w:rPr>
          <w:rFonts w:ascii="Arial" w:eastAsia="Calibri" w:hAnsi="Arial" w:cs="Arial"/>
          <w:lang w:eastAsia="pt-BR"/>
        </w:rPr>
        <w:t xml:space="preserve"> MICROEMPRESA, conforme inciso I do art. 3.º da Lei Complementar nº 123, de 14/12/2006.</w:t>
      </w:r>
    </w:p>
    <w:p w14:paraId="27A2BDB5" w14:textId="77777777" w:rsidR="000C7198" w:rsidRDefault="000C7198" w:rsidP="000C7198">
      <w:pPr>
        <w:suppressAutoHyphens w:val="0"/>
        <w:jc w:val="both"/>
        <w:rPr>
          <w:rFonts w:ascii="Arial" w:eastAsia="Calibri" w:hAnsi="Arial" w:cs="Arial"/>
          <w:lang w:eastAsia="pt-BR"/>
        </w:rPr>
      </w:pPr>
      <w:proofErr w:type="gramStart"/>
      <w:r>
        <w:rPr>
          <w:rFonts w:ascii="Arial" w:eastAsia="Calibri" w:hAnsi="Arial" w:cs="Arial"/>
          <w:lang w:eastAsia="pt-BR"/>
        </w:rPr>
        <w:t>( )</w:t>
      </w:r>
      <w:proofErr w:type="gramEnd"/>
      <w:r>
        <w:rPr>
          <w:rFonts w:ascii="Arial" w:eastAsia="Calibri" w:hAnsi="Arial" w:cs="Arial"/>
          <w:lang w:eastAsia="pt-BR"/>
        </w:rPr>
        <w:t xml:space="preserve"> EMPRESA DE PEQUENO PORTE, conforme inciso II do art. 3.º da Lei Complementar nº. 123, de 14/12/2006.</w:t>
      </w:r>
    </w:p>
    <w:p w14:paraId="29548BD1" w14:textId="77777777" w:rsidR="000C7198" w:rsidRDefault="000C7198" w:rsidP="000C7198">
      <w:pPr>
        <w:suppressAutoHyphens w:val="0"/>
        <w:jc w:val="both"/>
        <w:rPr>
          <w:rFonts w:ascii="Arial" w:eastAsia="Calibri" w:hAnsi="Arial" w:cs="Arial"/>
          <w:lang w:eastAsia="pt-BR"/>
        </w:rPr>
      </w:pPr>
      <w:proofErr w:type="gramStart"/>
      <w:r>
        <w:rPr>
          <w:rFonts w:ascii="Arial" w:eastAsia="Calibri" w:hAnsi="Arial" w:cs="Arial"/>
          <w:lang w:eastAsia="pt-BR"/>
        </w:rPr>
        <w:t>( )</w:t>
      </w:r>
      <w:proofErr w:type="gramEnd"/>
      <w:r>
        <w:rPr>
          <w:rFonts w:ascii="Arial" w:eastAsia="Calibri" w:hAnsi="Arial" w:cs="Arial"/>
          <w:lang w:eastAsia="pt-BR"/>
        </w:rPr>
        <w:t xml:space="preserve"> MICROEMPREENDEDOR INDIVIDUAL, conforme § 1º do art. 18-A da Lei Complementar nº. 123, de 14/12/2006.</w:t>
      </w:r>
    </w:p>
    <w:p w14:paraId="2B849A35" w14:textId="77777777" w:rsidR="000C7198" w:rsidRDefault="000C7198" w:rsidP="000C7198">
      <w:pPr>
        <w:suppressAutoHyphens w:val="0"/>
        <w:jc w:val="both"/>
        <w:rPr>
          <w:rFonts w:ascii="Arial" w:eastAsia="Calibri" w:hAnsi="Arial" w:cs="Arial"/>
          <w:lang w:eastAsia="pt-BR"/>
        </w:rPr>
      </w:pPr>
      <w:proofErr w:type="gramStart"/>
      <w:r>
        <w:rPr>
          <w:rFonts w:ascii="Arial" w:eastAsia="Calibri" w:hAnsi="Arial" w:cs="Arial"/>
          <w:lang w:eastAsia="pt-BR"/>
        </w:rPr>
        <w:t>( )</w:t>
      </w:r>
      <w:proofErr w:type="gramEnd"/>
      <w:r>
        <w:rPr>
          <w:rFonts w:ascii="Arial" w:eastAsia="Calibri" w:hAnsi="Arial" w:cs="Arial"/>
          <w:lang w:eastAsia="pt-BR"/>
        </w:rPr>
        <w:t xml:space="preserve"> AGRICULTORES FAMILIARES E PRODUTORES RURAIS PESSOA FÍSICA, conforme art. 3º- A da Lei Complementar nº. 123, de 14/12/2006.</w:t>
      </w:r>
    </w:p>
    <w:p w14:paraId="191CAF75" w14:textId="77777777" w:rsidR="000C7198" w:rsidRDefault="000C7198" w:rsidP="000C7198">
      <w:pPr>
        <w:suppressAutoHyphens w:val="0"/>
        <w:jc w:val="both"/>
        <w:rPr>
          <w:rFonts w:ascii="Arial" w:eastAsia="Calibri" w:hAnsi="Arial" w:cs="Arial"/>
          <w:lang w:eastAsia="pt-BR"/>
        </w:rPr>
      </w:pPr>
      <w:proofErr w:type="gramStart"/>
      <w:r>
        <w:rPr>
          <w:rFonts w:ascii="Arial" w:eastAsia="Calibri" w:hAnsi="Arial" w:cs="Arial"/>
          <w:lang w:eastAsia="pt-BR"/>
        </w:rPr>
        <w:t>( )</w:t>
      </w:r>
      <w:proofErr w:type="gramEnd"/>
      <w:r>
        <w:rPr>
          <w:rFonts w:ascii="Arial" w:eastAsia="Calibri" w:hAnsi="Arial" w:cs="Arial"/>
          <w:lang w:eastAsia="pt-BR"/>
        </w:rPr>
        <w:t xml:space="preserve"> SOCIEDADES COOPERATIVAS, nos termos do art. 34 da Lei Federal nº 11.488/2007.</w:t>
      </w:r>
    </w:p>
    <w:p w14:paraId="7C83EAED" w14:textId="77777777" w:rsidR="000C7198" w:rsidRDefault="000C7198" w:rsidP="000C7198">
      <w:pPr>
        <w:suppressAutoHyphens w:val="0"/>
        <w:jc w:val="both"/>
        <w:rPr>
          <w:rFonts w:ascii="Arial" w:eastAsia="Calibri" w:hAnsi="Arial" w:cs="Arial"/>
          <w:lang w:eastAsia="pt-BR"/>
        </w:rPr>
      </w:pPr>
    </w:p>
    <w:p w14:paraId="6BD8749D" w14:textId="77777777" w:rsidR="000C7198" w:rsidRDefault="000C7198" w:rsidP="000C7198">
      <w:pPr>
        <w:suppressAutoHyphens w:val="0"/>
        <w:ind w:firstLine="708"/>
        <w:jc w:val="both"/>
        <w:rPr>
          <w:rFonts w:ascii="Arial" w:eastAsia="Calibri" w:hAnsi="Arial" w:cs="Arial"/>
          <w:lang w:eastAsia="pt-BR"/>
        </w:rPr>
      </w:pPr>
      <w:r>
        <w:rPr>
          <w:rFonts w:ascii="Arial" w:eastAsia="Calibri" w:hAnsi="Arial" w:cs="Arial"/>
          <w:lang w:eastAsia="pt-BR"/>
        </w:rPr>
        <w:t>Declara também que, no ano-calendário de realização da licitação, ainda não celebrou contratos/Ata de Registro de Preços com a Administração Pública cujos valores somados extrapolem a receita bruta máxima admitida para fins de enquadramento como empresa de pequeno porte.</w:t>
      </w:r>
    </w:p>
    <w:p w14:paraId="69FEA83D" w14:textId="77777777" w:rsidR="000C7198" w:rsidRDefault="000C7198" w:rsidP="000C7198">
      <w:pPr>
        <w:suppressAutoHyphens w:val="0"/>
        <w:ind w:firstLine="708"/>
        <w:jc w:val="both"/>
        <w:rPr>
          <w:rFonts w:ascii="Arial" w:eastAsia="Calibri" w:hAnsi="Arial" w:cs="Arial"/>
          <w:lang w:eastAsia="pt-BR"/>
        </w:rPr>
      </w:pPr>
    </w:p>
    <w:p w14:paraId="69891A14" w14:textId="77777777" w:rsidR="000C7198" w:rsidRDefault="000C7198" w:rsidP="000C7198">
      <w:pPr>
        <w:suppressAutoHyphens w:val="0"/>
        <w:ind w:firstLine="708"/>
        <w:jc w:val="both"/>
        <w:rPr>
          <w:rFonts w:ascii="Arial" w:eastAsia="Calibri" w:hAnsi="Arial" w:cs="Arial"/>
          <w:lang w:eastAsia="pt-BR"/>
        </w:rPr>
      </w:pPr>
      <w:r>
        <w:rPr>
          <w:rFonts w:ascii="Arial" w:eastAsia="Calibri" w:hAnsi="Arial" w:cs="Arial"/>
          <w:lang w:eastAsia="pt-BR"/>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4BBA5D03" w14:textId="77777777" w:rsidR="000C7198" w:rsidRDefault="000C7198" w:rsidP="000C7198">
      <w:pPr>
        <w:suppressAutoHyphens w:val="0"/>
        <w:jc w:val="both"/>
        <w:rPr>
          <w:rFonts w:ascii="Arial" w:eastAsia="Calibri" w:hAnsi="Arial" w:cs="Arial"/>
          <w:lang w:eastAsia="pt-BR"/>
        </w:rPr>
      </w:pPr>
    </w:p>
    <w:p w14:paraId="478F1D92" w14:textId="77777777" w:rsidR="000C7198" w:rsidRDefault="000C7198" w:rsidP="000C7198">
      <w:pPr>
        <w:suppressAutoHyphens w:val="0"/>
        <w:jc w:val="right"/>
        <w:rPr>
          <w:rFonts w:ascii="Arial" w:eastAsia="Calibri" w:hAnsi="Arial" w:cs="Arial"/>
          <w:lang w:eastAsia="pt-BR"/>
        </w:rPr>
      </w:pPr>
      <w:r>
        <w:rPr>
          <w:rFonts w:ascii="Arial" w:eastAsia="Calibri" w:hAnsi="Arial" w:cs="Arial"/>
          <w:lang w:eastAsia="pt-BR"/>
        </w:rPr>
        <w:t xml:space="preserve">XXXXXXXXX, de </w:t>
      </w:r>
      <w:proofErr w:type="spellStart"/>
      <w:r>
        <w:rPr>
          <w:rFonts w:ascii="Arial" w:eastAsia="Calibri" w:hAnsi="Arial" w:cs="Arial"/>
          <w:lang w:eastAsia="pt-BR"/>
        </w:rPr>
        <w:t>de</w:t>
      </w:r>
      <w:proofErr w:type="spellEnd"/>
      <w:r>
        <w:rPr>
          <w:rFonts w:ascii="Arial" w:eastAsia="Calibri" w:hAnsi="Arial" w:cs="Arial"/>
          <w:lang w:eastAsia="pt-BR"/>
        </w:rPr>
        <w:t xml:space="preserve"> 2023.</w:t>
      </w:r>
    </w:p>
    <w:p w14:paraId="586E4FF1" w14:textId="77777777" w:rsidR="000C7198" w:rsidRDefault="000C7198" w:rsidP="000C7198">
      <w:pPr>
        <w:suppressAutoHyphens w:val="0"/>
        <w:jc w:val="both"/>
        <w:rPr>
          <w:rFonts w:ascii="Arial" w:eastAsia="Calibri" w:hAnsi="Arial" w:cs="Arial"/>
          <w:lang w:eastAsia="pt-BR"/>
        </w:rPr>
      </w:pPr>
    </w:p>
    <w:p w14:paraId="1AFDAB97" w14:textId="77777777" w:rsidR="000C7198" w:rsidRDefault="000C7198" w:rsidP="000C7198">
      <w:pPr>
        <w:suppressAutoHyphens w:val="0"/>
        <w:jc w:val="both"/>
        <w:rPr>
          <w:rFonts w:ascii="Arial" w:eastAsia="Calibri" w:hAnsi="Arial" w:cs="Arial"/>
          <w:lang w:eastAsia="pt-BR"/>
        </w:rPr>
      </w:pPr>
    </w:p>
    <w:p w14:paraId="10AC8DEF" w14:textId="77777777" w:rsidR="000C7198" w:rsidRPr="00002254" w:rsidRDefault="000C7198" w:rsidP="000C7198">
      <w:pPr>
        <w:suppressAutoHyphens w:val="0"/>
        <w:jc w:val="both"/>
        <w:rPr>
          <w:rFonts w:ascii="Arial" w:eastAsia="Calibri" w:hAnsi="Arial" w:cs="Arial"/>
          <w:lang w:eastAsia="pt-BR"/>
        </w:rPr>
      </w:pPr>
    </w:p>
    <w:p w14:paraId="46CDC7A4" w14:textId="77777777" w:rsidR="000C7198" w:rsidRPr="00002254" w:rsidRDefault="000C7198" w:rsidP="000C7198">
      <w:pPr>
        <w:suppressAutoHyphens w:val="0"/>
        <w:jc w:val="both"/>
        <w:rPr>
          <w:rFonts w:ascii="Arial" w:eastAsia="Calibri" w:hAnsi="Arial" w:cs="Arial"/>
          <w:lang w:eastAsia="pt-BR"/>
        </w:rPr>
      </w:pPr>
    </w:p>
    <w:p w14:paraId="5F70B2CC" w14:textId="77777777" w:rsidR="000C7198" w:rsidRPr="00002254" w:rsidRDefault="000C7198" w:rsidP="000C7198">
      <w:pPr>
        <w:jc w:val="center"/>
        <w:rPr>
          <w:rFonts w:ascii="Arial" w:eastAsia="Calibri" w:hAnsi="Arial" w:cs="Arial"/>
          <w:lang w:eastAsia="pt-BR"/>
        </w:rPr>
      </w:pPr>
      <w:r>
        <w:rPr>
          <w:rFonts w:ascii="Arial" w:eastAsia="Calibri" w:hAnsi="Arial" w:cs="Arial"/>
          <w:lang w:eastAsia="pt-BR"/>
        </w:rPr>
        <w:t>___________________________________________</w:t>
      </w:r>
    </w:p>
    <w:p w14:paraId="01881C3F" w14:textId="77777777" w:rsidR="000C7198" w:rsidRPr="00002254" w:rsidRDefault="000C7198" w:rsidP="000C7198">
      <w:pPr>
        <w:suppressAutoHyphens w:val="0"/>
        <w:jc w:val="center"/>
        <w:rPr>
          <w:rFonts w:ascii="Arial" w:eastAsia="Calibri" w:hAnsi="Arial" w:cs="Arial"/>
          <w:lang w:eastAsia="pt-BR"/>
        </w:rPr>
      </w:pPr>
      <w:r w:rsidRPr="00002254">
        <w:rPr>
          <w:rFonts w:ascii="Arial" w:eastAsia="Calibri" w:hAnsi="Arial" w:cs="Arial"/>
          <w:lang w:eastAsia="pt-BR"/>
        </w:rPr>
        <w:t>Assinatura do Responsável pela Empresa</w:t>
      </w:r>
    </w:p>
    <w:p w14:paraId="5DB05216" w14:textId="77777777" w:rsidR="000C7198" w:rsidRPr="00002254" w:rsidRDefault="000C7198" w:rsidP="000C7198">
      <w:pPr>
        <w:jc w:val="center"/>
        <w:rPr>
          <w:rFonts w:ascii="Arial" w:eastAsia="Calibri" w:hAnsi="Arial" w:cs="Arial"/>
          <w:lang w:eastAsia="pt-BR"/>
        </w:rPr>
      </w:pPr>
      <w:r w:rsidRPr="00002254">
        <w:rPr>
          <w:rFonts w:ascii="Arial" w:eastAsia="Calibri" w:hAnsi="Arial" w:cs="Arial"/>
          <w:lang w:eastAsia="pt-BR"/>
        </w:rPr>
        <w:t>(Nome Legível/Cargo/Carimbo do CNPJ)</w:t>
      </w:r>
    </w:p>
    <w:p w14:paraId="5049EE7C" w14:textId="77777777" w:rsidR="000C7198" w:rsidRPr="00002254" w:rsidRDefault="000C7198" w:rsidP="000C7198">
      <w:pPr>
        <w:jc w:val="center"/>
        <w:rPr>
          <w:rFonts w:ascii="Arial" w:eastAsia="Calibri" w:hAnsi="Arial" w:cs="Arial"/>
          <w:lang w:eastAsia="pt-BR"/>
        </w:rPr>
      </w:pPr>
    </w:p>
    <w:p w14:paraId="3F4EDDD8" w14:textId="77777777" w:rsidR="000C7198" w:rsidRDefault="000C7198" w:rsidP="000C7198">
      <w:pPr>
        <w:jc w:val="center"/>
        <w:rPr>
          <w:rFonts w:ascii="Arial" w:eastAsia="Calibri" w:hAnsi="Arial" w:cs="Arial"/>
          <w:lang w:eastAsia="pt-BR"/>
        </w:rPr>
      </w:pPr>
      <w:r>
        <w:rPr>
          <w:rFonts w:ascii="Arial" w:eastAsia="Calibri" w:hAnsi="Arial" w:cs="Arial"/>
          <w:lang w:eastAsia="pt-BR"/>
        </w:rPr>
        <w:br w:type="page"/>
      </w:r>
    </w:p>
    <w:p w14:paraId="4FA1764B" w14:textId="77777777" w:rsidR="000C7198" w:rsidRPr="00947F32" w:rsidRDefault="000C7198" w:rsidP="000C7198">
      <w:pPr>
        <w:jc w:val="center"/>
        <w:rPr>
          <w:rFonts w:ascii="Arial" w:eastAsia="Calibri" w:hAnsi="Arial" w:cs="Arial"/>
          <w:b/>
          <w:lang w:eastAsia="pt-BR"/>
        </w:rPr>
      </w:pPr>
      <w:r w:rsidRPr="00947F32">
        <w:rPr>
          <w:rFonts w:ascii="Arial" w:eastAsia="Calibri" w:hAnsi="Arial" w:cs="Arial"/>
          <w:b/>
          <w:lang w:eastAsia="pt-BR"/>
        </w:rPr>
        <w:lastRenderedPageBreak/>
        <w:t>ANEXO VI</w:t>
      </w:r>
    </w:p>
    <w:p w14:paraId="0043F863" w14:textId="77777777" w:rsidR="000C7198" w:rsidRPr="00947F32" w:rsidRDefault="000C7198" w:rsidP="000C7198">
      <w:pPr>
        <w:spacing w:line="360" w:lineRule="auto"/>
        <w:jc w:val="center"/>
        <w:rPr>
          <w:rFonts w:ascii="Arial" w:hAnsi="Arial" w:cs="Arial"/>
          <w:b/>
          <w:lang w:eastAsia="en-US"/>
        </w:rPr>
      </w:pPr>
      <w:r w:rsidRPr="00947F32">
        <w:rPr>
          <w:rFonts w:ascii="Arial" w:hAnsi="Arial" w:cs="Arial"/>
          <w:b/>
        </w:rPr>
        <w:t>JUSTIFICATIVA DA NÃO PARTICIPAÇÃO DE CONSÓRCIO E COOPERATIVA</w:t>
      </w:r>
    </w:p>
    <w:p w14:paraId="4A9C98F9" w14:textId="77777777" w:rsidR="000C7198" w:rsidRPr="00947F32" w:rsidRDefault="000C7198" w:rsidP="000C7198">
      <w:pPr>
        <w:spacing w:line="360" w:lineRule="auto"/>
        <w:jc w:val="both"/>
        <w:rPr>
          <w:rFonts w:ascii="Arial" w:hAnsi="Arial" w:cs="Arial"/>
        </w:rPr>
      </w:pPr>
    </w:p>
    <w:p w14:paraId="74A56C56" w14:textId="77777777" w:rsidR="000C7198" w:rsidRPr="00947F32" w:rsidRDefault="000C7198" w:rsidP="000C7198">
      <w:pPr>
        <w:spacing w:line="276" w:lineRule="auto"/>
        <w:ind w:firstLine="1134"/>
        <w:jc w:val="both"/>
        <w:rPr>
          <w:rFonts w:ascii="Arial" w:hAnsi="Arial" w:cs="Arial"/>
        </w:rPr>
      </w:pPr>
      <w:r w:rsidRPr="00947F32">
        <w:rPr>
          <w:rFonts w:ascii="Arial" w:hAnsi="Arial" w:cs="Arial"/>
        </w:rPr>
        <w:t xml:space="preserve">Por meio deste vimos apresentar justificativa acerca da não participação de empresas enquadradas nas modalidades de Consórcio e Cooperativa no presente procedimento licitatório. </w:t>
      </w:r>
    </w:p>
    <w:p w14:paraId="093A0C57" w14:textId="77777777" w:rsidR="000C7198" w:rsidRPr="00947F32" w:rsidRDefault="000C7198" w:rsidP="000C7198">
      <w:pPr>
        <w:spacing w:line="276" w:lineRule="auto"/>
        <w:ind w:firstLine="1134"/>
        <w:jc w:val="both"/>
        <w:rPr>
          <w:rFonts w:ascii="Arial" w:hAnsi="Arial" w:cs="Arial"/>
        </w:rPr>
      </w:pPr>
      <w:r>
        <w:rPr>
          <w:rFonts w:ascii="Arial" w:hAnsi="Arial" w:cs="Arial"/>
        </w:rPr>
        <w:t>Acerca dos Consórcios</w:t>
      </w:r>
      <w:r w:rsidRPr="00947F32">
        <w:rPr>
          <w:rFonts w:ascii="Arial" w:hAnsi="Arial" w:cs="Arial"/>
        </w:rPr>
        <w:t xml:space="preserve">, informamos que a conveniência de admitir a participação dos mesmos em procedimento licitatório é decisão meramente discricionária da Administração, conforme artigo 15 da Lei n.º 14.133/2023. </w:t>
      </w:r>
    </w:p>
    <w:p w14:paraId="12F82B11" w14:textId="77777777" w:rsidR="000C7198" w:rsidRPr="00947F32" w:rsidRDefault="000C7198" w:rsidP="000C7198">
      <w:pPr>
        <w:spacing w:line="276" w:lineRule="auto"/>
        <w:ind w:firstLine="1134"/>
        <w:jc w:val="both"/>
        <w:rPr>
          <w:rFonts w:ascii="Arial" w:hAnsi="Arial" w:cs="Arial"/>
        </w:rPr>
      </w:pPr>
      <w:r w:rsidRPr="00947F32">
        <w:rPr>
          <w:rFonts w:ascii="Arial" w:hAnsi="Arial" w:cs="Arial"/>
        </w:rPr>
        <w:t xml:space="preserve">Sobre o tema, Marçal </w:t>
      </w:r>
      <w:proofErr w:type="spellStart"/>
      <w:r w:rsidRPr="00947F32">
        <w:rPr>
          <w:rFonts w:ascii="Arial" w:hAnsi="Arial" w:cs="Arial"/>
        </w:rPr>
        <w:t>Justen</w:t>
      </w:r>
      <w:proofErr w:type="spellEnd"/>
      <w:r w:rsidRPr="00947F32">
        <w:rPr>
          <w:rFonts w:ascii="Arial" w:hAnsi="Arial" w:cs="Arial"/>
        </w:rPr>
        <w:t xml:space="preserve"> Filho (Comentários à lei de licitações e contratos administrativos, 12. ed., São Paulo: Dialética, p. 410) assevera: </w:t>
      </w:r>
    </w:p>
    <w:p w14:paraId="5598ED43" w14:textId="77777777" w:rsidR="000C7198" w:rsidRPr="00947F32" w:rsidRDefault="000C7198" w:rsidP="000C7198">
      <w:pPr>
        <w:ind w:left="2268"/>
        <w:jc w:val="both"/>
        <w:rPr>
          <w:rFonts w:ascii="Arial" w:hAnsi="Arial" w:cs="Arial"/>
        </w:rPr>
      </w:pPr>
      <w:r w:rsidRPr="00947F32">
        <w:rPr>
          <w:rFonts w:ascii="Arial" w:hAnsi="Arial" w:cs="Arial"/>
        </w:rPr>
        <w:t>O ato convocatório admitirá ou não a participação de empresas em consórcio. Trata-se de escolha discricionária da Administração Pública, o que evidentemente não significa autorização para decisões arbitrárias ou imotivadas.</w:t>
      </w:r>
    </w:p>
    <w:p w14:paraId="66D3051F" w14:textId="77777777" w:rsidR="000C7198" w:rsidRPr="00947F32" w:rsidRDefault="000C7198" w:rsidP="000C7198">
      <w:pPr>
        <w:spacing w:line="360" w:lineRule="auto"/>
        <w:ind w:firstLine="1134"/>
        <w:jc w:val="both"/>
        <w:rPr>
          <w:rFonts w:ascii="Arial" w:hAnsi="Arial" w:cs="Arial"/>
        </w:rPr>
      </w:pPr>
      <w:r w:rsidRPr="00947F32">
        <w:rPr>
          <w:rFonts w:ascii="Arial" w:hAnsi="Arial" w:cs="Arial"/>
        </w:rPr>
        <w:t>E assim conclui:</w:t>
      </w:r>
    </w:p>
    <w:p w14:paraId="487851AD" w14:textId="77777777" w:rsidR="000C7198" w:rsidRPr="00947F32" w:rsidRDefault="000C7198" w:rsidP="000C7198">
      <w:pPr>
        <w:ind w:left="2268"/>
        <w:jc w:val="both"/>
        <w:rPr>
          <w:rFonts w:ascii="Arial" w:hAnsi="Arial" w:cs="Arial"/>
        </w:rPr>
      </w:pPr>
      <w:r w:rsidRPr="00947F32">
        <w:rPr>
          <w:rFonts w:ascii="Arial" w:hAnsi="Arial" w:cs="Arial"/>
        </w:rPr>
        <w:t>Admitir ou negar a participação de consórcios é o resultado de um processo de avaliação do mercado em face do objeto a ser licitado e da ponderação dos riscos inerentes à atuação de uma pluralidade de sujeitos associados para a execução do objeto.</w:t>
      </w:r>
    </w:p>
    <w:p w14:paraId="4AE22467" w14:textId="77777777" w:rsidR="000C7198" w:rsidRPr="00947F32" w:rsidRDefault="000C7198" w:rsidP="000C7198">
      <w:pPr>
        <w:spacing w:line="276" w:lineRule="auto"/>
        <w:ind w:firstLine="1134"/>
        <w:jc w:val="both"/>
        <w:rPr>
          <w:rFonts w:ascii="Arial" w:hAnsi="Arial" w:cs="Arial"/>
          <w:color w:val="000000"/>
          <w:shd w:val="clear" w:color="auto" w:fill="FFFFFF"/>
        </w:rPr>
      </w:pPr>
      <w:r w:rsidRPr="00947F32">
        <w:rPr>
          <w:rFonts w:ascii="Arial" w:hAnsi="Arial" w:cs="Arial"/>
          <w:color w:val="000000"/>
        </w:rPr>
        <w:t xml:space="preserve">Dessa forma, não seria vantajoso para a Administração Pública contratar empresas em regime de consórcio, tendo em vista que estas empresas passariam a ter responsabilidade solidária no que concerne às obrigações trabalhistas e previdenciárias, o que traria riscos para a contratação, podendo gerar graves repercussões para o cumprimento do contrato/ata de registro de preços celebrado com o CICA, também considera-se o objeto a ser licitado, não sendo serviço complexo ou que tenha a necessidade de contratação em empresa em consórcio, destacando que  a </w:t>
      </w:r>
      <w:r w:rsidRPr="00947F32">
        <w:rPr>
          <w:rFonts w:ascii="Arial" w:hAnsi="Arial" w:cs="Arial"/>
          <w:color w:val="000000"/>
          <w:shd w:val="clear" w:color="auto" w:fill="FFFFFF"/>
        </w:rPr>
        <w:t xml:space="preserve"> vedação quanto à participação de consórcio de empresas no presente procedimento licitatório não limitará a competitividade.</w:t>
      </w:r>
    </w:p>
    <w:p w14:paraId="609B52FD" w14:textId="77777777" w:rsidR="000C7198" w:rsidRPr="00947F32" w:rsidRDefault="000C7198" w:rsidP="000C7198">
      <w:pPr>
        <w:spacing w:line="276" w:lineRule="auto"/>
        <w:ind w:firstLine="1134"/>
        <w:jc w:val="both"/>
        <w:rPr>
          <w:rFonts w:ascii="Arial" w:hAnsi="Arial" w:cs="Arial"/>
        </w:rPr>
      </w:pPr>
      <w:r w:rsidRPr="00947F32">
        <w:rPr>
          <w:rFonts w:ascii="Arial" w:hAnsi="Arial" w:cs="Arial"/>
        </w:rPr>
        <w:t>Acerca das Cooperativas por sua vez atestamos que permitir a participação das mesmas representaria desrespeitar o Princípio Constitucional da Eficiência, previsto no Artigo 37 da Constituição Federal de 1988, considerando que todo e qualquer procedimento referente a ata de registro de preços/ contrato, aos aditivos e pagamentos necessitariam obrigatoriamente da assinatura, e consequente anuência, de todos os cooperados dificultando, ou até impossibilitando, a célere execução do objeto pretendido.</w:t>
      </w:r>
    </w:p>
    <w:p w14:paraId="3E39D4AC" w14:textId="7025E0F0" w:rsidR="000C7198" w:rsidRPr="00947F32" w:rsidRDefault="000C7198" w:rsidP="00B71F07">
      <w:pPr>
        <w:spacing w:line="276" w:lineRule="auto"/>
        <w:ind w:firstLine="1134"/>
        <w:jc w:val="both"/>
        <w:rPr>
          <w:rFonts w:ascii="Arial" w:eastAsia="Calibri" w:hAnsi="Arial" w:cs="Arial"/>
          <w:lang w:eastAsia="pt-BR"/>
        </w:rPr>
      </w:pPr>
      <w:r w:rsidRPr="00947F32">
        <w:rPr>
          <w:rFonts w:ascii="Arial" w:hAnsi="Arial" w:cs="Arial"/>
          <w:color w:val="000000"/>
          <w:shd w:val="clear" w:color="auto" w:fill="FFFFFF"/>
        </w:rPr>
        <w:t>Finalmente, considerando o art. 11, inciso I da Lei 14.133/2021, admitir a participação das Cooperativas nesse processo licitatório, não traria a contratação mais vantajosa ao Consórcio.</w:t>
      </w:r>
    </w:p>
    <w:p w14:paraId="4BA0B21C" w14:textId="77777777" w:rsidR="000C7198" w:rsidRPr="00467D24" w:rsidRDefault="000C7198" w:rsidP="000C7198">
      <w:pPr>
        <w:rPr>
          <w:rFonts w:ascii="Arial" w:eastAsia="Calibri" w:hAnsi="Arial" w:cs="Arial"/>
        </w:rPr>
      </w:pPr>
    </w:p>
    <w:p w14:paraId="4C452AB0" w14:textId="77777777" w:rsidR="000C7198" w:rsidRPr="00467D24" w:rsidRDefault="000C7198" w:rsidP="00FC1BB6">
      <w:pPr>
        <w:jc w:val="center"/>
        <w:rPr>
          <w:rFonts w:ascii="Arial" w:eastAsia="Calibri" w:hAnsi="Arial" w:cs="Arial"/>
        </w:rPr>
      </w:pPr>
    </w:p>
    <w:sectPr w:rsidR="000C7198" w:rsidRPr="00467D24" w:rsidSect="004B7024">
      <w:headerReference w:type="default" r:id="rId20"/>
      <w:footerReference w:type="default" r:id="rId21"/>
      <w:headerReference w:type="first" r:id="rId22"/>
      <w:footnotePr>
        <w:pos w:val="beneathText"/>
      </w:footnotePr>
      <w:pgSz w:w="12240" w:h="15840" w:code="1"/>
      <w:pgMar w:top="720" w:right="720" w:bottom="720" w:left="720"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38968" w14:textId="77777777" w:rsidR="00784F28" w:rsidRDefault="00784F28">
      <w:r>
        <w:separator/>
      </w:r>
    </w:p>
  </w:endnote>
  <w:endnote w:type="continuationSeparator" w:id="0">
    <w:p w14:paraId="6FB78A77" w14:textId="77777777" w:rsidR="00784F28" w:rsidRDefault="00784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urier">
    <w:altName w:val="Courier New"/>
    <w:panose1 w:val="02070409020205020404"/>
    <w:charset w:val="00"/>
    <w:family w:val="modern"/>
    <w:pitch w:val="default"/>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cofont_Spranq_eco_Sans">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08253" w14:textId="77777777" w:rsidR="00AD64EB" w:rsidRPr="00AD64EB" w:rsidRDefault="00AD64EB" w:rsidP="00AD64EB">
    <w:pPr>
      <w:pStyle w:val="Rodap"/>
      <w:jc w:val="center"/>
      <w:rPr>
        <w:rFonts w:ascii="Arial" w:hAnsi="Arial" w:cs="Arial"/>
        <w:color w:val="A6A6A6"/>
        <w:sz w:val="16"/>
        <w:szCs w:val="16"/>
        <w:lang w:val="pt-BR"/>
      </w:rPr>
    </w:pPr>
    <w:r>
      <w:rPr>
        <w:rFonts w:ascii="Arial" w:hAnsi="Arial" w:cs="Arial"/>
        <w:color w:val="A6A6A6"/>
        <w:sz w:val="16"/>
        <w:szCs w:val="16"/>
        <w:lang w:val="pt-BR"/>
      </w:rPr>
      <w:t>_________________________________________________________________________________________________________________________</w:t>
    </w:r>
  </w:p>
  <w:p w14:paraId="7CC48FE7" w14:textId="77777777" w:rsidR="00AD64EB" w:rsidRDefault="00AD64EB" w:rsidP="00AD64EB">
    <w:pPr>
      <w:pStyle w:val="Rodap"/>
      <w:jc w:val="center"/>
      <w:rPr>
        <w:rFonts w:ascii="Arial" w:hAnsi="Arial" w:cs="Arial"/>
        <w:color w:val="A6A6A6"/>
        <w:sz w:val="16"/>
        <w:szCs w:val="16"/>
      </w:rPr>
    </w:pPr>
    <w:r>
      <w:rPr>
        <w:rFonts w:ascii="Arial" w:hAnsi="Arial" w:cs="Arial"/>
        <w:color w:val="A6A6A6"/>
        <w:sz w:val="16"/>
        <w:szCs w:val="16"/>
      </w:rPr>
      <w:t>Rua Professora Neusa Cascão Borba, 1691, Jardim Antigo Aeroporto, CEP: 87.705-160</w:t>
    </w:r>
  </w:p>
  <w:p w14:paraId="1BD18463" w14:textId="77777777" w:rsidR="00AD64EB" w:rsidRDefault="00AD64EB" w:rsidP="00AD64EB">
    <w:pPr>
      <w:pStyle w:val="Rodap"/>
      <w:rPr>
        <w:rFonts w:ascii="Arial" w:hAnsi="Arial" w:cs="Arial"/>
        <w:color w:val="A6A6A6"/>
        <w:sz w:val="16"/>
        <w:szCs w:val="16"/>
      </w:rPr>
    </w:pPr>
    <w:r>
      <w:rPr>
        <w:rFonts w:ascii="Arial" w:hAnsi="Arial" w:cs="Arial"/>
        <w:color w:val="A6A6A6"/>
        <w:sz w:val="16"/>
        <w:szCs w:val="16"/>
      </w:rPr>
      <w:t xml:space="preserve">                                                                                 Contatos: (44)  3422-5157</w:t>
    </w:r>
    <w:r>
      <w:rPr>
        <w:rFonts w:ascii="Arial" w:hAnsi="Arial" w:cs="Arial"/>
        <w:color w:val="A6A6A6"/>
        <w:sz w:val="16"/>
        <w:szCs w:val="16"/>
        <w:lang w:val="pt-BR"/>
      </w:rPr>
      <w:t xml:space="preserve"> - </w:t>
    </w:r>
    <w:r>
      <w:rPr>
        <w:rFonts w:ascii="Arial" w:hAnsi="Arial" w:cs="Arial"/>
        <w:color w:val="A6A6A6"/>
        <w:sz w:val="16"/>
        <w:szCs w:val="16"/>
      </w:rPr>
      <w:t>Paranavaí /PR</w:t>
    </w:r>
  </w:p>
  <w:p w14:paraId="4FD079FE" w14:textId="51842CFE" w:rsidR="004B7024" w:rsidRDefault="004B7024">
    <w:pPr>
      <w:pStyle w:val="Rodap"/>
      <w:jc w:val="right"/>
    </w:pPr>
  </w:p>
  <w:p w14:paraId="0BE4EFAD" w14:textId="77777777" w:rsidR="00467D24" w:rsidRPr="008F6D8C" w:rsidRDefault="00467D24" w:rsidP="00467D24">
    <w:pPr>
      <w:pStyle w:val="Rodap"/>
      <w:jc w:val="right"/>
    </w:pPr>
  </w:p>
  <w:p w14:paraId="6AE22D0D" w14:textId="77777777" w:rsidR="00000000" w:rsidRDefault="00000000"/>
  <w:p w14:paraId="53BBF682"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523E6" w14:textId="77777777" w:rsidR="00784F28" w:rsidRDefault="00784F28">
      <w:r>
        <w:separator/>
      </w:r>
    </w:p>
  </w:footnote>
  <w:footnote w:type="continuationSeparator" w:id="0">
    <w:p w14:paraId="3925DC40" w14:textId="77777777" w:rsidR="00784F28" w:rsidRDefault="00784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A758A" w14:textId="77777777" w:rsidR="00467D24" w:rsidRDefault="00467D24">
    <w:pPr>
      <w:pStyle w:val="Cabealho"/>
    </w:pPr>
  </w:p>
  <w:tbl>
    <w:tblPr>
      <w:tblW w:w="10456" w:type="dxa"/>
      <w:jc w:val="center"/>
      <w:tblLook w:val="0000" w:firstRow="0" w:lastRow="0" w:firstColumn="0" w:lastColumn="0" w:noHBand="0" w:noVBand="0"/>
    </w:tblPr>
    <w:tblGrid>
      <w:gridCol w:w="1461"/>
      <w:gridCol w:w="6314"/>
      <w:gridCol w:w="2681"/>
    </w:tblGrid>
    <w:tr w:rsidR="00467D24" w14:paraId="0A44D907" w14:textId="77777777" w:rsidTr="00CA01D8">
      <w:trPr>
        <w:jc w:val="center"/>
      </w:trPr>
      <w:tc>
        <w:tcPr>
          <w:tcW w:w="1413" w:type="dxa"/>
          <w:tcBorders>
            <w:top w:val="single" w:sz="4" w:space="0" w:color="000000"/>
            <w:left w:val="single" w:sz="4" w:space="0" w:color="000000"/>
            <w:bottom w:val="single" w:sz="4" w:space="0" w:color="000000"/>
            <w:right w:val="single" w:sz="4" w:space="0" w:color="000000"/>
          </w:tcBorders>
        </w:tcPr>
        <w:p w14:paraId="17BBCD7B" w14:textId="77777777" w:rsidR="00467D24" w:rsidRDefault="006865E6" w:rsidP="00467D24">
          <w:pPr>
            <w:rPr>
              <w:rFonts w:ascii="Arial" w:hAnsi="Arial" w:cs="Arial"/>
            </w:rPr>
          </w:pPr>
          <w:r w:rsidRPr="00467D24">
            <w:rPr>
              <w:rFonts w:ascii="Arial" w:hAnsi="Arial" w:cs="Arial"/>
              <w:noProof/>
              <w:lang w:eastAsia="pt-BR"/>
            </w:rPr>
            <w:drawing>
              <wp:inline distT="0" distB="0" distL="0" distR="0" wp14:anchorId="79BC7BFA" wp14:editId="4EED0CEC">
                <wp:extent cx="790575" cy="876300"/>
                <wp:effectExtent l="0" t="0" r="0" b="0"/>
                <wp:docPr id="1" name="Imagem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4"/>
                        <pic:cNvPicPr>
                          <a:picLocks noRo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876300"/>
                        </a:xfrm>
                        <a:prstGeom prst="rect">
                          <a:avLst/>
                        </a:prstGeom>
                        <a:noFill/>
                        <a:ln>
                          <a:noFill/>
                        </a:ln>
                      </pic:spPr>
                    </pic:pic>
                  </a:graphicData>
                </a:graphic>
              </wp:inline>
            </w:drawing>
          </w:r>
        </w:p>
      </w:tc>
      <w:tc>
        <w:tcPr>
          <w:tcW w:w="6352" w:type="dxa"/>
          <w:tcBorders>
            <w:top w:val="single" w:sz="4" w:space="0" w:color="000000"/>
            <w:left w:val="single" w:sz="4" w:space="0" w:color="000000"/>
            <w:bottom w:val="single" w:sz="4" w:space="0" w:color="000000"/>
            <w:right w:val="single" w:sz="4" w:space="0" w:color="000000"/>
          </w:tcBorders>
          <w:vAlign w:val="center"/>
        </w:tcPr>
        <w:p w14:paraId="1AC6B0D2" w14:textId="77777777" w:rsidR="00467D24" w:rsidRDefault="00467D24" w:rsidP="00467D24">
          <w:pPr>
            <w:jc w:val="center"/>
            <w:rPr>
              <w:rFonts w:ascii="Arial" w:hAnsi="Arial" w:cs="Arial"/>
              <w:b/>
              <w:sz w:val="21"/>
              <w:szCs w:val="21"/>
            </w:rPr>
          </w:pPr>
          <w:r>
            <w:rPr>
              <w:rFonts w:ascii="Arial" w:hAnsi="Arial" w:cs="Arial"/>
              <w:b/>
              <w:sz w:val="21"/>
              <w:szCs w:val="21"/>
            </w:rPr>
            <w:t>CONSÓRCIO INTERMUNICIPAL CAIUÁ AMBIENTAL – CICA</w:t>
          </w:r>
        </w:p>
        <w:p w14:paraId="537A1731" w14:textId="77777777" w:rsidR="00467D24" w:rsidRDefault="00467D24" w:rsidP="00467D24">
          <w:pPr>
            <w:jc w:val="center"/>
            <w:rPr>
              <w:rFonts w:ascii="Arial" w:hAnsi="Arial" w:cs="Arial"/>
              <w:b/>
              <w:sz w:val="21"/>
              <w:szCs w:val="21"/>
            </w:rPr>
          </w:pPr>
          <w:r>
            <w:rPr>
              <w:rFonts w:ascii="Arial" w:hAnsi="Arial" w:cs="Arial"/>
              <w:b/>
              <w:sz w:val="21"/>
              <w:szCs w:val="21"/>
            </w:rPr>
            <w:t>DEPARTAMENTO DE COMPRAS/LICITAÇÕES</w:t>
          </w:r>
        </w:p>
        <w:p w14:paraId="0DD8A7C4" w14:textId="77777777" w:rsidR="00467D24" w:rsidRDefault="00467D24" w:rsidP="00467D24">
          <w:pPr>
            <w:jc w:val="center"/>
            <w:rPr>
              <w:rFonts w:ascii="Arial" w:hAnsi="Arial" w:cs="Arial"/>
              <w:b/>
            </w:rPr>
          </w:pPr>
        </w:p>
      </w:tc>
      <w:tc>
        <w:tcPr>
          <w:tcW w:w="2691" w:type="dxa"/>
          <w:tcBorders>
            <w:top w:val="single" w:sz="4" w:space="0" w:color="000000"/>
            <w:left w:val="single" w:sz="4" w:space="0" w:color="000000"/>
            <w:bottom w:val="single" w:sz="4" w:space="0" w:color="000000"/>
            <w:right w:val="single" w:sz="4" w:space="0" w:color="000000"/>
          </w:tcBorders>
          <w:vAlign w:val="center"/>
        </w:tcPr>
        <w:p w14:paraId="4BA8D26F" w14:textId="10F73BC5" w:rsidR="00467D24" w:rsidRDefault="00FB285F" w:rsidP="00467D24">
          <w:pPr>
            <w:ind w:right="-108"/>
            <w:jc w:val="center"/>
            <w:rPr>
              <w:rFonts w:ascii="Arial" w:hAnsi="Arial" w:cs="Arial"/>
              <w:b/>
              <w:sz w:val="22"/>
              <w:szCs w:val="22"/>
            </w:rPr>
          </w:pPr>
          <w:r>
            <w:rPr>
              <w:rFonts w:ascii="Arial" w:hAnsi="Arial" w:cs="Arial"/>
              <w:b/>
              <w:sz w:val="22"/>
              <w:szCs w:val="22"/>
            </w:rPr>
            <w:t xml:space="preserve">  </w:t>
          </w:r>
          <w:r w:rsidR="00275435">
            <w:rPr>
              <w:rFonts w:ascii="Arial" w:hAnsi="Arial" w:cs="Arial"/>
              <w:b/>
              <w:sz w:val="22"/>
              <w:szCs w:val="22"/>
            </w:rPr>
            <w:t>EDITAL</w:t>
          </w:r>
        </w:p>
        <w:p w14:paraId="269DCA10" w14:textId="77777777" w:rsidR="00467D24" w:rsidRDefault="00467D24" w:rsidP="00467D24">
          <w:pPr>
            <w:ind w:right="-108"/>
            <w:jc w:val="center"/>
            <w:rPr>
              <w:rFonts w:ascii="Arial" w:hAnsi="Arial" w:cs="Arial"/>
              <w:b/>
              <w:sz w:val="22"/>
              <w:szCs w:val="22"/>
            </w:rPr>
          </w:pPr>
          <w:r>
            <w:rPr>
              <w:rFonts w:ascii="Arial" w:hAnsi="Arial" w:cs="Arial"/>
              <w:b/>
              <w:sz w:val="22"/>
              <w:szCs w:val="22"/>
            </w:rPr>
            <w:t>PREGÃO ELETRÔNICO</w:t>
          </w:r>
        </w:p>
        <w:p w14:paraId="0E5D8435" w14:textId="54E539F7" w:rsidR="00467D24" w:rsidRDefault="00467D24" w:rsidP="00467D24">
          <w:pPr>
            <w:ind w:right="-108"/>
            <w:jc w:val="center"/>
            <w:rPr>
              <w:rFonts w:ascii="Arial" w:hAnsi="Arial" w:cs="Arial"/>
              <w:b/>
              <w:sz w:val="22"/>
              <w:szCs w:val="22"/>
            </w:rPr>
          </w:pPr>
          <w:r>
            <w:rPr>
              <w:rFonts w:ascii="Arial" w:hAnsi="Arial" w:cs="Arial"/>
              <w:b/>
              <w:sz w:val="22"/>
              <w:szCs w:val="22"/>
            </w:rPr>
            <w:t>Nº 0</w:t>
          </w:r>
          <w:r w:rsidR="00FB285F">
            <w:rPr>
              <w:rFonts w:ascii="Arial" w:hAnsi="Arial" w:cs="Arial"/>
              <w:b/>
              <w:sz w:val="22"/>
              <w:szCs w:val="22"/>
            </w:rPr>
            <w:t>10</w:t>
          </w:r>
          <w:r>
            <w:rPr>
              <w:rFonts w:ascii="Arial" w:hAnsi="Arial" w:cs="Arial"/>
              <w:b/>
              <w:sz w:val="22"/>
              <w:szCs w:val="22"/>
            </w:rPr>
            <w:t>/2023</w:t>
          </w:r>
        </w:p>
        <w:p w14:paraId="34A5A82A" w14:textId="77777777" w:rsidR="00467D24" w:rsidRDefault="00467D24" w:rsidP="00467D24">
          <w:pPr>
            <w:ind w:right="-108"/>
            <w:jc w:val="center"/>
            <w:rPr>
              <w:rFonts w:ascii="Arial" w:hAnsi="Arial" w:cs="Arial"/>
              <w:b/>
              <w:sz w:val="22"/>
              <w:szCs w:val="22"/>
            </w:rPr>
          </w:pPr>
        </w:p>
        <w:p w14:paraId="523134F7" w14:textId="77777777" w:rsidR="00467D24" w:rsidRDefault="00467D24" w:rsidP="00467D24">
          <w:pPr>
            <w:ind w:right="-108"/>
            <w:jc w:val="center"/>
            <w:rPr>
              <w:rFonts w:ascii="Arial" w:hAnsi="Arial" w:cs="Arial"/>
              <w:b/>
              <w:sz w:val="22"/>
              <w:szCs w:val="22"/>
            </w:rPr>
          </w:pPr>
          <w:r>
            <w:rPr>
              <w:rFonts w:ascii="Arial" w:hAnsi="Arial" w:cs="Arial"/>
              <w:b/>
              <w:sz w:val="22"/>
              <w:szCs w:val="22"/>
            </w:rPr>
            <w:t>PROC. ADM</w:t>
          </w:r>
        </w:p>
        <w:p w14:paraId="44C9BC2D" w14:textId="4EB20A7A" w:rsidR="00467D24" w:rsidRDefault="00467D24" w:rsidP="00467D24">
          <w:pPr>
            <w:ind w:right="-108"/>
            <w:jc w:val="center"/>
            <w:rPr>
              <w:rFonts w:ascii="Arial" w:hAnsi="Arial" w:cs="Arial"/>
              <w:b/>
              <w:sz w:val="22"/>
              <w:szCs w:val="22"/>
            </w:rPr>
          </w:pPr>
          <w:r>
            <w:rPr>
              <w:rFonts w:ascii="Arial" w:hAnsi="Arial" w:cs="Arial"/>
              <w:b/>
              <w:sz w:val="22"/>
              <w:szCs w:val="22"/>
            </w:rPr>
            <w:t>Nº 01</w:t>
          </w:r>
          <w:r w:rsidR="00FB285F">
            <w:rPr>
              <w:rFonts w:ascii="Arial" w:hAnsi="Arial" w:cs="Arial"/>
              <w:b/>
              <w:sz w:val="22"/>
              <w:szCs w:val="22"/>
            </w:rPr>
            <w:t>8</w:t>
          </w:r>
          <w:r>
            <w:rPr>
              <w:rFonts w:ascii="Arial" w:hAnsi="Arial" w:cs="Arial"/>
              <w:b/>
              <w:sz w:val="22"/>
              <w:szCs w:val="22"/>
            </w:rPr>
            <w:t>/2023</w:t>
          </w:r>
        </w:p>
      </w:tc>
    </w:tr>
  </w:tbl>
  <w:p w14:paraId="0E468A62" w14:textId="77777777" w:rsidR="00467D24" w:rsidRDefault="00467D24">
    <w:pPr>
      <w:pStyle w:val="Cabealho"/>
    </w:pPr>
  </w:p>
  <w:p w14:paraId="52FB8166" w14:textId="77777777" w:rsidR="00000000" w:rsidRDefault="00000000"/>
  <w:p w14:paraId="7A187064" w14:textId="77777777" w:rsidR="00000000" w:rsidRDefault="000000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E8B54" w14:textId="77777777" w:rsidR="00670EAE" w:rsidRDefault="00670EAE">
    <w:pPr>
      <w:pStyle w:val="Cabealho"/>
    </w:pPr>
  </w:p>
  <w:tbl>
    <w:tblPr>
      <w:tblW w:w="10456" w:type="dxa"/>
      <w:jc w:val="center"/>
      <w:tblLook w:val="0000" w:firstRow="0" w:lastRow="0" w:firstColumn="0" w:lastColumn="0" w:noHBand="0" w:noVBand="0"/>
    </w:tblPr>
    <w:tblGrid>
      <w:gridCol w:w="1413"/>
      <w:gridCol w:w="6352"/>
      <w:gridCol w:w="2691"/>
    </w:tblGrid>
    <w:tr w:rsidR="00670EAE" w:rsidRPr="00467D24" w14:paraId="2109ABF9" w14:textId="77777777" w:rsidTr="0097636D">
      <w:trPr>
        <w:jc w:val="center"/>
      </w:trPr>
      <w:tc>
        <w:tcPr>
          <w:tcW w:w="1413" w:type="dxa"/>
          <w:tcBorders>
            <w:top w:val="single" w:sz="4" w:space="0" w:color="000000"/>
            <w:left w:val="single" w:sz="4" w:space="0" w:color="000000"/>
            <w:bottom w:val="single" w:sz="4" w:space="0" w:color="000000"/>
            <w:right w:val="single" w:sz="4" w:space="0" w:color="000000"/>
          </w:tcBorders>
        </w:tcPr>
        <w:p w14:paraId="37D07225" w14:textId="77777777" w:rsidR="00670EAE" w:rsidRPr="00467D24" w:rsidRDefault="00670EAE" w:rsidP="00670EAE">
          <w:pPr>
            <w:rPr>
              <w:rFonts w:ascii="Arial" w:hAnsi="Arial" w:cs="Arial"/>
            </w:rPr>
          </w:pPr>
          <w:r w:rsidRPr="00467D24">
            <w:rPr>
              <w:rFonts w:ascii="Arial" w:hAnsi="Arial" w:cs="Arial"/>
              <w:noProof/>
            </w:rPr>
            <w:drawing>
              <wp:anchor distT="0" distB="0" distL="114300" distR="114300" simplePos="0" relativeHeight="251659264" behindDoc="0" locked="0" layoutInCell="1" allowOverlap="1" wp14:anchorId="0B174268" wp14:editId="165B462F">
                <wp:simplePos x="0" y="0"/>
                <wp:positionH relativeFrom="page">
                  <wp:posOffset>52705</wp:posOffset>
                </wp:positionH>
                <wp:positionV relativeFrom="page">
                  <wp:posOffset>102870</wp:posOffset>
                </wp:positionV>
                <wp:extent cx="791210" cy="874395"/>
                <wp:effectExtent l="0" t="0" r="0" b="0"/>
                <wp:wrapNone/>
                <wp:docPr id="2" name="Imagem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3"/>
                        <pic:cNvPicPr>
                          <a:picLocks noRo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210" cy="8743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52" w:type="dxa"/>
          <w:tcBorders>
            <w:top w:val="single" w:sz="4" w:space="0" w:color="000000"/>
            <w:left w:val="single" w:sz="4" w:space="0" w:color="000000"/>
            <w:bottom w:val="single" w:sz="4" w:space="0" w:color="000000"/>
            <w:right w:val="single" w:sz="4" w:space="0" w:color="000000"/>
          </w:tcBorders>
          <w:vAlign w:val="center"/>
        </w:tcPr>
        <w:p w14:paraId="52B7D1FA" w14:textId="77777777" w:rsidR="00670EAE" w:rsidRPr="00467D24" w:rsidRDefault="00670EAE" w:rsidP="00670EAE">
          <w:pPr>
            <w:jc w:val="center"/>
            <w:rPr>
              <w:rFonts w:ascii="Arial" w:hAnsi="Arial" w:cs="Arial"/>
              <w:b/>
            </w:rPr>
          </w:pPr>
          <w:r w:rsidRPr="00467D24">
            <w:rPr>
              <w:rFonts w:ascii="Arial" w:hAnsi="Arial" w:cs="Arial"/>
              <w:b/>
            </w:rPr>
            <w:t>CONSÓRCIO CAIUÁ AMBIENTAL – CICA</w:t>
          </w:r>
        </w:p>
        <w:p w14:paraId="70FF4A2B" w14:textId="77777777" w:rsidR="00670EAE" w:rsidRPr="00467D24" w:rsidRDefault="00670EAE" w:rsidP="00670EAE">
          <w:pPr>
            <w:jc w:val="center"/>
            <w:rPr>
              <w:rFonts w:ascii="Arial" w:hAnsi="Arial" w:cs="Arial"/>
              <w:b/>
            </w:rPr>
          </w:pPr>
          <w:r w:rsidRPr="00467D24">
            <w:rPr>
              <w:rFonts w:ascii="Arial" w:hAnsi="Arial" w:cs="Arial"/>
              <w:b/>
            </w:rPr>
            <w:t>DEPARTAMENTO DE COMPRAS/LICITAÇÕES</w:t>
          </w:r>
        </w:p>
        <w:p w14:paraId="0CCD5879" w14:textId="77777777" w:rsidR="00670EAE" w:rsidRPr="00467D24" w:rsidRDefault="00670EAE" w:rsidP="00670EAE">
          <w:pPr>
            <w:jc w:val="center"/>
            <w:rPr>
              <w:rFonts w:ascii="Arial" w:hAnsi="Arial" w:cs="Arial"/>
              <w:b/>
            </w:rPr>
          </w:pPr>
        </w:p>
      </w:tc>
      <w:tc>
        <w:tcPr>
          <w:tcW w:w="2691" w:type="dxa"/>
          <w:tcBorders>
            <w:top w:val="single" w:sz="4" w:space="0" w:color="000000"/>
            <w:left w:val="single" w:sz="4" w:space="0" w:color="000000"/>
            <w:bottom w:val="single" w:sz="4" w:space="0" w:color="000000"/>
            <w:right w:val="single" w:sz="4" w:space="0" w:color="000000"/>
          </w:tcBorders>
          <w:vAlign w:val="center"/>
        </w:tcPr>
        <w:p w14:paraId="3CC7CF62" w14:textId="77777777" w:rsidR="00670EAE" w:rsidRPr="00467D24" w:rsidRDefault="00670EAE" w:rsidP="00670EAE">
          <w:pPr>
            <w:ind w:right="-108"/>
            <w:jc w:val="center"/>
            <w:rPr>
              <w:rFonts w:ascii="Arial" w:hAnsi="Arial" w:cs="Arial"/>
              <w:b/>
            </w:rPr>
          </w:pPr>
          <w:r>
            <w:rPr>
              <w:rFonts w:ascii="Arial" w:hAnsi="Arial" w:cs="Arial"/>
              <w:b/>
            </w:rPr>
            <w:t>EDITAL</w:t>
          </w:r>
        </w:p>
        <w:p w14:paraId="586BA9A2" w14:textId="77777777" w:rsidR="00670EAE" w:rsidRPr="00467D24" w:rsidRDefault="00670EAE" w:rsidP="00670EAE">
          <w:pPr>
            <w:ind w:right="-108"/>
            <w:jc w:val="center"/>
            <w:rPr>
              <w:rFonts w:ascii="Arial" w:hAnsi="Arial" w:cs="Arial"/>
              <w:b/>
              <w:sz w:val="22"/>
              <w:szCs w:val="22"/>
            </w:rPr>
          </w:pPr>
          <w:r w:rsidRPr="00467D24">
            <w:rPr>
              <w:rFonts w:ascii="Arial" w:hAnsi="Arial" w:cs="Arial"/>
              <w:b/>
              <w:sz w:val="22"/>
              <w:szCs w:val="22"/>
            </w:rPr>
            <w:t>PREGÃO ELETRÔNICO</w:t>
          </w:r>
        </w:p>
        <w:p w14:paraId="35578D2F" w14:textId="77777777" w:rsidR="00670EAE" w:rsidRPr="00467D24" w:rsidRDefault="00670EAE" w:rsidP="00670EAE">
          <w:pPr>
            <w:ind w:right="-108"/>
            <w:jc w:val="center"/>
            <w:rPr>
              <w:rFonts w:ascii="Arial" w:hAnsi="Arial" w:cs="Arial"/>
              <w:b/>
              <w:sz w:val="22"/>
              <w:szCs w:val="22"/>
            </w:rPr>
          </w:pPr>
          <w:r w:rsidRPr="00467D24">
            <w:rPr>
              <w:rFonts w:ascii="Arial" w:hAnsi="Arial" w:cs="Arial"/>
              <w:b/>
              <w:sz w:val="22"/>
              <w:szCs w:val="22"/>
            </w:rPr>
            <w:t>Nº 0</w:t>
          </w:r>
          <w:r>
            <w:rPr>
              <w:rFonts w:ascii="Arial" w:hAnsi="Arial" w:cs="Arial"/>
              <w:b/>
              <w:sz w:val="22"/>
              <w:szCs w:val="22"/>
            </w:rPr>
            <w:t>10</w:t>
          </w:r>
          <w:r w:rsidRPr="00467D24">
            <w:rPr>
              <w:rFonts w:ascii="Arial" w:hAnsi="Arial" w:cs="Arial"/>
              <w:b/>
              <w:sz w:val="22"/>
              <w:szCs w:val="22"/>
            </w:rPr>
            <w:t>/2023</w:t>
          </w:r>
        </w:p>
        <w:p w14:paraId="7AD01C09" w14:textId="77777777" w:rsidR="00670EAE" w:rsidRPr="00467D24" w:rsidRDefault="00670EAE" w:rsidP="00670EAE">
          <w:pPr>
            <w:ind w:right="-108"/>
            <w:jc w:val="center"/>
            <w:rPr>
              <w:rFonts w:ascii="Arial" w:hAnsi="Arial" w:cs="Arial"/>
              <w:b/>
            </w:rPr>
          </w:pPr>
        </w:p>
        <w:p w14:paraId="1CD08EEA" w14:textId="77777777" w:rsidR="00670EAE" w:rsidRPr="00467D24" w:rsidRDefault="00670EAE" w:rsidP="00670EAE">
          <w:pPr>
            <w:ind w:right="-108"/>
            <w:jc w:val="center"/>
            <w:rPr>
              <w:rFonts w:ascii="Arial" w:hAnsi="Arial" w:cs="Arial"/>
              <w:b/>
            </w:rPr>
          </w:pPr>
          <w:r w:rsidRPr="00467D24">
            <w:rPr>
              <w:rFonts w:ascii="Arial" w:hAnsi="Arial" w:cs="Arial"/>
              <w:b/>
            </w:rPr>
            <w:t>PROC. ADM</w:t>
          </w:r>
        </w:p>
        <w:p w14:paraId="0807746A" w14:textId="77777777" w:rsidR="00670EAE" w:rsidRPr="00467D24" w:rsidRDefault="00670EAE" w:rsidP="00670EAE">
          <w:pPr>
            <w:ind w:right="-108"/>
            <w:jc w:val="center"/>
            <w:rPr>
              <w:rFonts w:ascii="Arial" w:hAnsi="Arial" w:cs="Arial"/>
              <w:b/>
            </w:rPr>
          </w:pPr>
          <w:r w:rsidRPr="00467D24">
            <w:rPr>
              <w:rFonts w:ascii="Arial" w:hAnsi="Arial" w:cs="Arial"/>
              <w:b/>
            </w:rPr>
            <w:t>Nº 0</w:t>
          </w:r>
          <w:r>
            <w:rPr>
              <w:rFonts w:ascii="Arial" w:hAnsi="Arial" w:cs="Arial"/>
              <w:b/>
            </w:rPr>
            <w:t>18</w:t>
          </w:r>
          <w:r w:rsidRPr="00467D24">
            <w:rPr>
              <w:rFonts w:ascii="Arial" w:hAnsi="Arial" w:cs="Arial"/>
              <w:b/>
            </w:rPr>
            <w:t>/2023</w:t>
          </w:r>
        </w:p>
      </w:tc>
    </w:tr>
  </w:tbl>
  <w:p w14:paraId="72FB9001" w14:textId="77777777" w:rsidR="00670EAE" w:rsidRDefault="00670E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ABC052FE"/>
    <w:name w:val="Outline"/>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11243300"/>
    <w:multiLevelType w:val="multilevel"/>
    <w:tmpl w:val="7714C08A"/>
    <w:lvl w:ilvl="0">
      <w:start w:val="7"/>
      <w:numFmt w:val="decimal"/>
      <w:lvlText w:val="%1."/>
      <w:lvlJc w:val="left"/>
      <w:pPr>
        <w:ind w:left="114" w:hanging="180"/>
      </w:pPr>
      <w:rPr>
        <w:rFonts w:hint="default"/>
        <w:b/>
        <w:bCs/>
        <w:w w:val="100"/>
        <w:lang w:val="pt-PT" w:eastAsia="en-US" w:bidi="ar-SA"/>
      </w:rPr>
    </w:lvl>
    <w:lvl w:ilvl="1">
      <w:start w:val="1"/>
      <w:numFmt w:val="decimal"/>
      <w:lvlText w:val="%1.%2."/>
      <w:lvlJc w:val="left"/>
      <w:pPr>
        <w:ind w:left="114" w:hanging="324"/>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61"/>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305" w:hanging="461"/>
      </w:pPr>
      <w:rPr>
        <w:rFonts w:hint="default"/>
        <w:lang w:val="pt-PT" w:eastAsia="en-US" w:bidi="ar-SA"/>
      </w:rPr>
    </w:lvl>
    <w:lvl w:ilvl="4">
      <w:numFmt w:val="bullet"/>
      <w:lvlText w:val="•"/>
      <w:lvlJc w:val="left"/>
      <w:pPr>
        <w:ind w:left="3351" w:hanging="461"/>
      </w:pPr>
      <w:rPr>
        <w:rFonts w:hint="default"/>
        <w:lang w:val="pt-PT" w:eastAsia="en-US" w:bidi="ar-SA"/>
      </w:rPr>
    </w:lvl>
    <w:lvl w:ilvl="5">
      <w:numFmt w:val="bullet"/>
      <w:lvlText w:val="•"/>
      <w:lvlJc w:val="left"/>
      <w:pPr>
        <w:ind w:left="4397" w:hanging="461"/>
      </w:pPr>
      <w:rPr>
        <w:rFonts w:hint="default"/>
        <w:lang w:val="pt-PT" w:eastAsia="en-US" w:bidi="ar-SA"/>
      </w:rPr>
    </w:lvl>
    <w:lvl w:ilvl="6">
      <w:numFmt w:val="bullet"/>
      <w:lvlText w:val="•"/>
      <w:lvlJc w:val="left"/>
      <w:pPr>
        <w:ind w:left="5442" w:hanging="461"/>
      </w:pPr>
      <w:rPr>
        <w:rFonts w:hint="default"/>
        <w:lang w:val="pt-PT" w:eastAsia="en-US" w:bidi="ar-SA"/>
      </w:rPr>
    </w:lvl>
    <w:lvl w:ilvl="7">
      <w:numFmt w:val="bullet"/>
      <w:lvlText w:val="•"/>
      <w:lvlJc w:val="left"/>
      <w:pPr>
        <w:ind w:left="6488" w:hanging="461"/>
      </w:pPr>
      <w:rPr>
        <w:rFonts w:hint="default"/>
        <w:lang w:val="pt-PT" w:eastAsia="en-US" w:bidi="ar-SA"/>
      </w:rPr>
    </w:lvl>
    <w:lvl w:ilvl="8">
      <w:numFmt w:val="bullet"/>
      <w:lvlText w:val="•"/>
      <w:lvlJc w:val="left"/>
      <w:pPr>
        <w:ind w:left="7534" w:hanging="461"/>
      </w:pPr>
      <w:rPr>
        <w:rFonts w:hint="default"/>
        <w:lang w:val="pt-PT" w:eastAsia="en-US" w:bidi="ar-SA"/>
      </w:rPr>
    </w:lvl>
  </w:abstractNum>
  <w:abstractNum w:abstractNumId="3" w15:restartNumberingAfterBreak="0">
    <w:nsid w:val="174A1883"/>
    <w:multiLevelType w:val="multilevel"/>
    <w:tmpl w:val="48A65870"/>
    <w:name w:val="Outlin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5C100D"/>
    <w:multiLevelType w:val="multilevel"/>
    <w:tmpl w:val="785AB0DA"/>
    <w:lvl w:ilvl="0">
      <w:start w:val="1"/>
      <w:numFmt w:val="decimal"/>
      <w:pStyle w:val="Nivel01"/>
      <w:lvlText w:val="%1."/>
      <w:lvlJc w:val="left"/>
      <w:pPr>
        <w:ind w:left="360" w:hanging="360"/>
      </w:pPr>
    </w:lvl>
    <w:lvl w:ilvl="1">
      <w:start w:val="1"/>
      <w:numFmt w:val="decimal"/>
      <w:pStyle w:val="Nivel2"/>
      <w:lvlText w:val="%1.%2."/>
      <w:lvlJc w:val="left"/>
      <w:pPr>
        <w:ind w:left="0" w:firstLine="567"/>
      </w:pPr>
      <w:rPr>
        <w:rFonts w:hint="default"/>
        <w:b w:val="0"/>
        <w:i w:val="0"/>
        <w:strike w:val="0"/>
        <w:color w:val="auto"/>
        <w:sz w:val="24"/>
        <w:szCs w:val="24"/>
        <w:u w:val="none"/>
      </w:rPr>
    </w:lvl>
    <w:lvl w:ilvl="2">
      <w:start w:val="1"/>
      <w:numFmt w:val="decimal"/>
      <w:pStyle w:val="Nivel3"/>
      <w:lvlText w:val="%1.%2.%3."/>
      <w:lvlJc w:val="left"/>
      <w:pPr>
        <w:ind w:left="851" w:firstLine="0"/>
      </w:pPr>
      <w:rPr>
        <w:rFonts w:ascii="Arial" w:hAnsi="Arial" w:hint="default"/>
        <w:b w:val="0"/>
        <w:i w:val="0"/>
        <w:strike w:val="0"/>
        <w:color w:val="auto"/>
        <w:sz w:val="24"/>
        <w:szCs w:val="24"/>
      </w:rPr>
    </w:lvl>
    <w:lvl w:ilvl="3">
      <w:start w:val="1"/>
      <w:numFmt w:val="decimal"/>
      <w:pStyle w:val="Nivel4"/>
      <w:lvlText w:val="%1.%2.%3.%4."/>
      <w:lvlJc w:val="left"/>
      <w:pPr>
        <w:tabs>
          <w:tab w:val="num" w:pos="2489"/>
        </w:tabs>
        <w:ind w:left="1134" w:firstLine="0"/>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01F1C78"/>
    <w:multiLevelType w:val="multilevel"/>
    <w:tmpl w:val="0409001F"/>
    <w:name w:val="Outlin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C853CF4"/>
    <w:multiLevelType w:val="multilevel"/>
    <w:tmpl w:val="5A946D72"/>
    <w:lvl w:ilvl="0">
      <w:start w:val="8"/>
      <w:numFmt w:val="decimal"/>
      <w:lvlText w:val="%1"/>
      <w:lvlJc w:val="left"/>
      <w:pPr>
        <w:ind w:left="1254" w:hanging="540"/>
      </w:pPr>
      <w:rPr>
        <w:rFonts w:hint="default"/>
        <w:lang w:val="pt-PT" w:eastAsia="en-US" w:bidi="ar-SA"/>
      </w:rPr>
    </w:lvl>
    <w:lvl w:ilvl="1">
      <w:start w:val="24"/>
      <w:numFmt w:val="decimal"/>
      <w:lvlText w:val="%1.%2"/>
      <w:lvlJc w:val="left"/>
      <w:pPr>
        <w:ind w:left="1254" w:hanging="540"/>
      </w:pPr>
      <w:rPr>
        <w:rFonts w:hint="default"/>
        <w:lang w:val="pt-PT" w:eastAsia="en-US" w:bidi="ar-SA"/>
      </w:rPr>
    </w:lvl>
    <w:lvl w:ilvl="2">
      <w:start w:val="3"/>
      <w:numFmt w:val="decimal"/>
      <w:lvlText w:val="%1.%2.%3."/>
      <w:lvlJc w:val="left"/>
      <w:pPr>
        <w:ind w:left="1254" w:hanging="540"/>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769" w:hanging="540"/>
      </w:pPr>
      <w:rPr>
        <w:rFonts w:hint="default"/>
        <w:lang w:val="pt-PT" w:eastAsia="en-US" w:bidi="ar-SA"/>
      </w:rPr>
    </w:lvl>
    <w:lvl w:ilvl="4">
      <w:numFmt w:val="bullet"/>
      <w:lvlText w:val="•"/>
      <w:lvlJc w:val="left"/>
      <w:pPr>
        <w:ind w:left="4606" w:hanging="540"/>
      </w:pPr>
      <w:rPr>
        <w:rFonts w:hint="default"/>
        <w:lang w:val="pt-PT" w:eastAsia="en-US" w:bidi="ar-SA"/>
      </w:rPr>
    </w:lvl>
    <w:lvl w:ilvl="5">
      <w:numFmt w:val="bullet"/>
      <w:lvlText w:val="•"/>
      <w:lvlJc w:val="left"/>
      <w:pPr>
        <w:ind w:left="5442" w:hanging="540"/>
      </w:pPr>
      <w:rPr>
        <w:rFonts w:hint="default"/>
        <w:lang w:val="pt-PT" w:eastAsia="en-US" w:bidi="ar-SA"/>
      </w:rPr>
    </w:lvl>
    <w:lvl w:ilvl="6">
      <w:numFmt w:val="bullet"/>
      <w:lvlText w:val="•"/>
      <w:lvlJc w:val="left"/>
      <w:pPr>
        <w:ind w:left="6279" w:hanging="540"/>
      </w:pPr>
      <w:rPr>
        <w:rFonts w:hint="default"/>
        <w:lang w:val="pt-PT" w:eastAsia="en-US" w:bidi="ar-SA"/>
      </w:rPr>
    </w:lvl>
    <w:lvl w:ilvl="7">
      <w:numFmt w:val="bullet"/>
      <w:lvlText w:val="•"/>
      <w:lvlJc w:val="left"/>
      <w:pPr>
        <w:ind w:left="7115" w:hanging="540"/>
      </w:pPr>
      <w:rPr>
        <w:rFonts w:hint="default"/>
        <w:lang w:val="pt-PT" w:eastAsia="en-US" w:bidi="ar-SA"/>
      </w:rPr>
    </w:lvl>
    <w:lvl w:ilvl="8">
      <w:numFmt w:val="bullet"/>
      <w:lvlText w:val="•"/>
      <w:lvlJc w:val="left"/>
      <w:pPr>
        <w:ind w:left="7952" w:hanging="540"/>
      </w:pPr>
      <w:rPr>
        <w:rFonts w:hint="default"/>
        <w:lang w:val="pt-PT" w:eastAsia="en-US" w:bidi="ar-SA"/>
      </w:r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4C79D4E"/>
    <w:multiLevelType w:val="multilevel"/>
    <w:tmpl w:val="64C79D4E"/>
    <w:lvl w:ilvl="0">
      <w:start w:val="1"/>
      <w:numFmt w:val="decimal"/>
      <w:pStyle w:val="Nvel3"/>
      <w:lvlText w:val="16.%1"/>
      <w:lvlJc w:val="left"/>
      <w:rPr>
        <w:dstrike w:val="0"/>
        <w:color w:val="000000"/>
        <w:u w:val="none"/>
      </w:rPr>
    </w:lvl>
    <w:lvl w:ilvl="1">
      <w:start w:val="1"/>
      <w:numFmt w:val="decimal"/>
      <w:lvlText w:val="1.3.%2."/>
      <w:lvlJc w:val="left"/>
      <w:rPr>
        <w:dstrike w:val="0"/>
        <w:u w:val="none"/>
      </w:rPr>
    </w:lvl>
    <w:lvl w:ilvl="2">
      <w:start w:val="1"/>
      <w:numFmt w:val="lowerRoman"/>
      <w:lvlText w:val="%3."/>
      <w:lvlJc w:val="left"/>
      <w:rPr>
        <w:dstrike w:val="0"/>
        <w:u w:val="none"/>
      </w:rPr>
    </w:lvl>
    <w:lvl w:ilvl="3">
      <w:start w:val="1"/>
      <w:numFmt w:val="decimal"/>
      <w:lvlText w:val="%4."/>
      <w:lvlJc w:val="left"/>
      <w:rPr>
        <w:dstrike w:val="0"/>
        <w:u w:val="none"/>
      </w:rPr>
    </w:lvl>
    <w:lvl w:ilvl="4">
      <w:start w:val="1"/>
      <w:numFmt w:val="lowerLetter"/>
      <w:lvlText w:val="%5."/>
      <w:lvlJc w:val="left"/>
      <w:rPr>
        <w:dstrike w:val="0"/>
        <w:u w:val="none"/>
      </w:rPr>
    </w:lvl>
    <w:lvl w:ilvl="5">
      <w:start w:val="1"/>
      <w:numFmt w:val="lowerRoman"/>
      <w:lvlText w:val="%6."/>
      <w:lvlJc w:val="left"/>
      <w:rPr>
        <w:dstrike w:val="0"/>
        <w:u w:val="none"/>
      </w:rPr>
    </w:lvl>
    <w:lvl w:ilvl="6">
      <w:start w:val="1"/>
      <w:numFmt w:val="decimal"/>
      <w:lvlText w:val="%7."/>
      <w:lvlJc w:val="left"/>
      <w:rPr>
        <w:dstrike w:val="0"/>
        <w:u w:val="none"/>
      </w:rPr>
    </w:lvl>
    <w:lvl w:ilvl="7">
      <w:start w:val="1"/>
      <w:numFmt w:val="lowerLetter"/>
      <w:lvlText w:val="%8."/>
      <w:lvlJc w:val="left"/>
      <w:rPr>
        <w:dstrike w:val="0"/>
        <w:u w:val="none"/>
      </w:rPr>
    </w:lvl>
    <w:lvl w:ilvl="8">
      <w:start w:val="1"/>
      <w:numFmt w:val="lowerRoman"/>
      <w:lvlText w:val="%9."/>
      <w:lvlJc w:val="left"/>
      <w:rPr>
        <w:dstrike w:val="0"/>
        <w:u w:val="none"/>
      </w:rPr>
    </w:lvl>
  </w:abstractNum>
  <w:abstractNum w:abstractNumId="9" w15:restartNumberingAfterBreak="0">
    <w:nsid w:val="64C79D54"/>
    <w:multiLevelType w:val="multilevel"/>
    <w:tmpl w:val="621C5B4E"/>
    <w:lvl w:ilvl="0">
      <w:start w:val="1"/>
      <w:numFmt w:val="decimal"/>
      <w:lvlText w:val="%1."/>
      <w:lvlJc w:val="left"/>
      <w:pPr>
        <w:ind w:left="567" w:firstLine="0"/>
      </w:pPr>
      <w:rPr>
        <w:rFonts w:ascii="Arial" w:hAnsi="Arial" w:cs="Arial" w:hint="default"/>
        <w:b/>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firstLine="0"/>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67" w:firstLine="0"/>
      </w:pPr>
      <w:rPr>
        <w:rFonts w:ascii="Arial" w:hAnsi="Arial" w:hint="default"/>
        <w:b w:val="0"/>
        <w:i w:val="0"/>
        <w:strike w:val="0"/>
        <w:dstrike w:val="0"/>
        <w:color w:val="000000"/>
        <w:sz w:val="24"/>
      </w:rPr>
    </w:lvl>
    <w:lvl w:ilvl="3">
      <w:start w:val="1"/>
      <w:numFmt w:val="decimal"/>
      <w:lvlText w:val="%1.%2.%3.%4."/>
      <w:lvlJc w:val="left"/>
      <w:pPr>
        <w:ind w:left="0" w:firstLine="0"/>
      </w:pPr>
      <w:rPr>
        <w:rFonts w:hint="default"/>
        <w:dstrike w:val="0"/>
      </w:rPr>
    </w:lvl>
    <w:lvl w:ilvl="4">
      <w:start w:val="1"/>
      <w:numFmt w:val="decimal"/>
      <w:lvlText w:val="%1.%2.%3.%4.%5."/>
      <w:lvlJc w:val="left"/>
      <w:pPr>
        <w:ind w:left="0" w:firstLine="0"/>
      </w:pPr>
      <w:rPr>
        <w:rFonts w:hint="default"/>
        <w:b w:val="0"/>
        <w:dstrike w:val="0"/>
      </w:rPr>
    </w:lvl>
    <w:lvl w:ilvl="5">
      <w:start w:val="1"/>
      <w:numFmt w:val="decimal"/>
      <w:lvlText w:val="%1.%2.%3.%4.%5.%6."/>
      <w:lvlJc w:val="left"/>
      <w:pPr>
        <w:ind w:left="0" w:firstLine="0"/>
      </w:pPr>
      <w:rPr>
        <w:rFonts w:hint="default"/>
        <w:dstrike w:val="0"/>
      </w:rPr>
    </w:lvl>
    <w:lvl w:ilvl="6">
      <w:start w:val="1"/>
      <w:numFmt w:val="decimal"/>
      <w:lvlText w:val="%1.%2.%3.%4.%5.%6.%7."/>
      <w:lvlJc w:val="left"/>
      <w:pPr>
        <w:ind w:left="0" w:firstLine="0"/>
      </w:pPr>
      <w:rPr>
        <w:rFonts w:hint="default"/>
        <w:dstrike w:val="0"/>
      </w:rPr>
    </w:lvl>
    <w:lvl w:ilvl="7">
      <w:start w:val="1"/>
      <w:numFmt w:val="decimal"/>
      <w:lvlText w:val="%1.%2.%3.%4.%5.%6.%7.%8."/>
      <w:lvlJc w:val="left"/>
      <w:pPr>
        <w:ind w:left="0" w:firstLine="0"/>
      </w:pPr>
      <w:rPr>
        <w:rFonts w:hint="default"/>
        <w:dstrike w:val="0"/>
      </w:rPr>
    </w:lvl>
    <w:lvl w:ilvl="8">
      <w:start w:val="1"/>
      <w:numFmt w:val="decimal"/>
      <w:lvlText w:val="%1.%2.%3.%4.%5.%6.%7.%8.%9"/>
      <w:lvlJc w:val="left"/>
      <w:pPr>
        <w:ind w:left="0" w:firstLine="0"/>
      </w:pPr>
      <w:rPr>
        <w:rFonts w:hint="default"/>
        <w:dstrike w:val="0"/>
      </w:rPr>
    </w:lvl>
  </w:abstractNum>
  <w:abstractNum w:abstractNumId="10" w15:restartNumberingAfterBreak="0">
    <w:nsid w:val="67E17B68"/>
    <w:multiLevelType w:val="multilevel"/>
    <w:tmpl w:val="0416001D"/>
    <w:name w:val="Lista numerada 12"/>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EE33B6A"/>
    <w:multiLevelType w:val="multilevel"/>
    <w:tmpl w:val="322E6B66"/>
    <w:lvl w:ilvl="0">
      <w:start w:val="8"/>
      <w:numFmt w:val="decimal"/>
      <w:lvlText w:val="%1"/>
      <w:lvlJc w:val="left"/>
      <w:pPr>
        <w:ind w:left="114" w:hanging="327"/>
      </w:pPr>
      <w:rPr>
        <w:rFonts w:hint="default"/>
        <w:lang w:val="pt-PT" w:eastAsia="en-US" w:bidi="ar-SA"/>
      </w:rPr>
    </w:lvl>
    <w:lvl w:ilvl="1">
      <w:start w:val="9"/>
      <w:numFmt w:val="decimal"/>
      <w:lvlText w:val="%1.%2."/>
      <w:lvlJc w:val="left"/>
      <w:pPr>
        <w:ind w:left="114" w:hanging="327"/>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560"/>
      </w:pPr>
      <w:rPr>
        <w:rFonts w:ascii="Times New Roman" w:eastAsia="Times New Roman" w:hAnsi="Times New Roman" w:cs="Times New Roman" w:hint="default"/>
        <w:w w:val="100"/>
        <w:sz w:val="18"/>
        <w:szCs w:val="18"/>
        <w:lang w:val="pt-PT" w:eastAsia="en-US" w:bidi="ar-SA"/>
      </w:rPr>
    </w:lvl>
    <w:lvl w:ilvl="3">
      <w:start w:val="1"/>
      <w:numFmt w:val="decimal"/>
      <w:lvlText w:val="%1.%2.%3.%4."/>
      <w:lvlJc w:val="left"/>
      <w:pPr>
        <w:ind w:left="1989" w:hanging="675"/>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3891" w:hanging="675"/>
      </w:pPr>
      <w:rPr>
        <w:rFonts w:hint="default"/>
        <w:lang w:val="pt-PT" w:eastAsia="en-US" w:bidi="ar-SA"/>
      </w:rPr>
    </w:lvl>
    <w:lvl w:ilvl="5">
      <w:numFmt w:val="bullet"/>
      <w:lvlText w:val="•"/>
      <w:lvlJc w:val="left"/>
      <w:pPr>
        <w:ind w:left="4847" w:hanging="675"/>
      </w:pPr>
      <w:rPr>
        <w:rFonts w:hint="default"/>
        <w:lang w:val="pt-PT" w:eastAsia="en-US" w:bidi="ar-SA"/>
      </w:rPr>
    </w:lvl>
    <w:lvl w:ilvl="6">
      <w:numFmt w:val="bullet"/>
      <w:lvlText w:val="•"/>
      <w:lvlJc w:val="left"/>
      <w:pPr>
        <w:ind w:left="5802" w:hanging="675"/>
      </w:pPr>
      <w:rPr>
        <w:rFonts w:hint="default"/>
        <w:lang w:val="pt-PT" w:eastAsia="en-US" w:bidi="ar-SA"/>
      </w:rPr>
    </w:lvl>
    <w:lvl w:ilvl="7">
      <w:numFmt w:val="bullet"/>
      <w:lvlText w:val="•"/>
      <w:lvlJc w:val="left"/>
      <w:pPr>
        <w:ind w:left="6758" w:hanging="675"/>
      </w:pPr>
      <w:rPr>
        <w:rFonts w:hint="default"/>
        <w:lang w:val="pt-PT" w:eastAsia="en-US" w:bidi="ar-SA"/>
      </w:rPr>
    </w:lvl>
    <w:lvl w:ilvl="8">
      <w:numFmt w:val="bullet"/>
      <w:lvlText w:val="•"/>
      <w:lvlJc w:val="left"/>
      <w:pPr>
        <w:ind w:left="7714" w:hanging="675"/>
      </w:pPr>
      <w:rPr>
        <w:rFonts w:hint="default"/>
        <w:lang w:val="pt-PT" w:eastAsia="en-US" w:bidi="ar-SA"/>
      </w:rPr>
    </w:lvl>
  </w:abstractNum>
  <w:abstractNum w:abstractNumId="12" w15:restartNumberingAfterBreak="0">
    <w:nsid w:val="771E17CE"/>
    <w:multiLevelType w:val="multilevel"/>
    <w:tmpl w:val="FEB0526A"/>
    <w:lvl w:ilvl="0">
      <w:start w:val="6"/>
      <w:numFmt w:val="decimal"/>
      <w:lvlText w:val="%1."/>
      <w:lvlJc w:val="left"/>
      <w:pPr>
        <w:ind w:left="294" w:hanging="180"/>
      </w:pPr>
      <w:rPr>
        <w:rFonts w:hint="default"/>
        <w:b/>
        <w:bCs/>
        <w:w w:val="100"/>
        <w:lang w:val="pt-PT" w:eastAsia="en-US" w:bidi="ar-SA"/>
      </w:rPr>
    </w:lvl>
    <w:lvl w:ilvl="1">
      <w:start w:val="1"/>
      <w:numFmt w:val="decimal"/>
      <w:lvlText w:val="%1.%2."/>
      <w:lvlJc w:val="left"/>
      <w:pPr>
        <w:ind w:left="114" w:hanging="332"/>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0"/>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33" w:hanging="450"/>
      </w:pPr>
      <w:rPr>
        <w:rFonts w:hint="default"/>
        <w:lang w:val="pt-PT" w:eastAsia="en-US" w:bidi="ar-SA"/>
      </w:rPr>
    </w:lvl>
    <w:lvl w:ilvl="4">
      <w:numFmt w:val="bullet"/>
      <w:lvlText w:val="•"/>
      <w:lvlJc w:val="left"/>
      <w:pPr>
        <w:ind w:left="2946" w:hanging="450"/>
      </w:pPr>
      <w:rPr>
        <w:rFonts w:hint="default"/>
        <w:lang w:val="pt-PT" w:eastAsia="en-US" w:bidi="ar-SA"/>
      </w:rPr>
    </w:lvl>
    <w:lvl w:ilvl="5">
      <w:numFmt w:val="bullet"/>
      <w:lvlText w:val="•"/>
      <w:lvlJc w:val="left"/>
      <w:pPr>
        <w:ind w:left="4059" w:hanging="450"/>
      </w:pPr>
      <w:rPr>
        <w:rFonts w:hint="default"/>
        <w:lang w:val="pt-PT" w:eastAsia="en-US" w:bidi="ar-SA"/>
      </w:rPr>
    </w:lvl>
    <w:lvl w:ilvl="6">
      <w:numFmt w:val="bullet"/>
      <w:lvlText w:val="•"/>
      <w:lvlJc w:val="left"/>
      <w:pPr>
        <w:ind w:left="5172" w:hanging="450"/>
      </w:pPr>
      <w:rPr>
        <w:rFonts w:hint="default"/>
        <w:lang w:val="pt-PT" w:eastAsia="en-US" w:bidi="ar-SA"/>
      </w:rPr>
    </w:lvl>
    <w:lvl w:ilvl="7">
      <w:numFmt w:val="bullet"/>
      <w:lvlText w:val="•"/>
      <w:lvlJc w:val="left"/>
      <w:pPr>
        <w:ind w:left="6286" w:hanging="450"/>
      </w:pPr>
      <w:rPr>
        <w:rFonts w:hint="default"/>
        <w:lang w:val="pt-PT" w:eastAsia="en-US" w:bidi="ar-SA"/>
      </w:rPr>
    </w:lvl>
    <w:lvl w:ilvl="8">
      <w:numFmt w:val="bullet"/>
      <w:lvlText w:val="•"/>
      <w:lvlJc w:val="left"/>
      <w:pPr>
        <w:ind w:left="7399" w:hanging="450"/>
      </w:pPr>
      <w:rPr>
        <w:rFonts w:hint="default"/>
        <w:lang w:val="pt-PT" w:eastAsia="en-US" w:bidi="ar-SA"/>
      </w:rPr>
    </w:lvl>
  </w:abstractNum>
  <w:abstractNum w:abstractNumId="13" w15:restartNumberingAfterBreak="0">
    <w:nsid w:val="7AFC6277"/>
    <w:multiLevelType w:val="multilevel"/>
    <w:tmpl w:val="77A6A418"/>
    <w:lvl w:ilvl="0">
      <w:start w:val="1"/>
      <w:numFmt w:val="decimal"/>
      <w:lvlText w:val="%1."/>
      <w:lvlJc w:val="left"/>
      <w:pPr>
        <w:ind w:left="294" w:hanging="180"/>
      </w:pPr>
      <w:rPr>
        <w:rFonts w:hint="default"/>
        <w:spacing w:val="0"/>
        <w:w w:val="100"/>
        <w:lang w:val="pt-PT" w:eastAsia="en-US" w:bidi="ar-SA"/>
      </w:rPr>
    </w:lvl>
    <w:lvl w:ilvl="1">
      <w:start w:val="1"/>
      <w:numFmt w:val="decimal"/>
      <w:lvlText w:val="%1.%2."/>
      <w:lvlJc w:val="left"/>
      <w:pPr>
        <w:ind w:left="114" w:hanging="340"/>
      </w:pPr>
      <w:rPr>
        <w:rFonts w:hint="default"/>
        <w:spacing w:val="0"/>
        <w:w w:val="100"/>
        <w:lang w:val="pt-PT" w:eastAsia="en-US" w:bidi="ar-SA"/>
      </w:rPr>
    </w:lvl>
    <w:lvl w:ilvl="2">
      <w:start w:val="1"/>
      <w:numFmt w:val="decimal"/>
      <w:lvlText w:val="%1.%2.%3."/>
      <w:lvlJc w:val="left"/>
      <w:pPr>
        <w:ind w:left="114" w:hanging="340"/>
      </w:pPr>
      <w:rPr>
        <w:rFonts w:ascii="Times New Roman" w:eastAsia="Times New Roman" w:hAnsi="Times New Roman" w:cs="Times New Roman" w:hint="default"/>
        <w:b w:val="0"/>
        <w:bCs w:val="0"/>
        <w:i w:val="0"/>
        <w:iCs w:val="0"/>
        <w:spacing w:val="0"/>
        <w:w w:val="95"/>
        <w:sz w:val="18"/>
        <w:szCs w:val="18"/>
        <w:lang w:val="pt-PT" w:eastAsia="en-US" w:bidi="ar-SA"/>
      </w:rPr>
    </w:lvl>
    <w:lvl w:ilvl="3">
      <w:start w:val="1"/>
      <w:numFmt w:val="decimal"/>
      <w:lvlText w:val="%1.%2.%3.%4."/>
      <w:lvlJc w:val="left"/>
      <w:pPr>
        <w:ind w:left="114" w:hanging="340"/>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560" w:hanging="340"/>
      </w:pPr>
      <w:rPr>
        <w:rFonts w:hint="default"/>
        <w:lang w:val="pt-PT" w:eastAsia="en-US" w:bidi="ar-SA"/>
      </w:rPr>
    </w:lvl>
    <w:lvl w:ilvl="5">
      <w:numFmt w:val="bullet"/>
      <w:lvlText w:val="•"/>
      <w:lvlJc w:val="left"/>
      <w:pPr>
        <w:ind w:left="720" w:hanging="340"/>
      </w:pPr>
      <w:rPr>
        <w:rFonts w:hint="default"/>
        <w:lang w:val="pt-PT" w:eastAsia="en-US" w:bidi="ar-SA"/>
      </w:rPr>
    </w:lvl>
    <w:lvl w:ilvl="6">
      <w:numFmt w:val="bullet"/>
      <w:lvlText w:val="•"/>
      <w:lvlJc w:val="left"/>
      <w:pPr>
        <w:ind w:left="1260" w:hanging="340"/>
      </w:pPr>
      <w:rPr>
        <w:rFonts w:hint="default"/>
        <w:lang w:val="pt-PT" w:eastAsia="en-US" w:bidi="ar-SA"/>
      </w:rPr>
    </w:lvl>
    <w:lvl w:ilvl="7">
      <w:numFmt w:val="bullet"/>
      <w:lvlText w:val="•"/>
      <w:lvlJc w:val="left"/>
      <w:pPr>
        <w:ind w:left="3361" w:hanging="340"/>
      </w:pPr>
      <w:rPr>
        <w:rFonts w:hint="default"/>
        <w:lang w:val="pt-PT" w:eastAsia="en-US" w:bidi="ar-SA"/>
      </w:rPr>
    </w:lvl>
    <w:lvl w:ilvl="8">
      <w:numFmt w:val="bullet"/>
      <w:lvlText w:val="•"/>
      <w:lvlJc w:val="left"/>
      <w:pPr>
        <w:ind w:left="5462" w:hanging="340"/>
      </w:pPr>
      <w:rPr>
        <w:rFonts w:hint="default"/>
        <w:lang w:val="pt-PT" w:eastAsia="en-US" w:bidi="ar-SA"/>
      </w:rPr>
    </w:lvl>
  </w:abstractNum>
  <w:num w:numId="1" w16cid:durableId="842547540">
    <w:abstractNumId w:val="0"/>
  </w:num>
  <w:num w:numId="2" w16cid:durableId="2030180215">
    <w:abstractNumId w:val="4"/>
  </w:num>
  <w:num w:numId="3" w16cid:durableId="1686663669">
    <w:abstractNumId w:val="0"/>
  </w:num>
  <w:num w:numId="4" w16cid:durableId="426657752">
    <w:abstractNumId w:val="8"/>
  </w:num>
  <w:num w:numId="5" w16cid:durableId="1848982689">
    <w:abstractNumId w:val="7"/>
  </w:num>
  <w:num w:numId="6" w16cid:durableId="957758118">
    <w:abstractNumId w:val="10"/>
  </w:num>
  <w:num w:numId="7" w16cid:durableId="520900986">
    <w:abstractNumId w:val="6"/>
  </w:num>
  <w:num w:numId="8" w16cid:durableId="51931278">
    <w:abstractNumId w:val="11"/>
  </w:num>
  <w:num w:numId="9" w16cid:durableId="1663582153">
    <w:abstractNumId w:val="2"/>
  </w:num>
  <w:num w:numId="10" w16cid:durableId="1229534428">
    <w:abstractNumId w:val="12"/>
  </w:num>
  <w:num w:numId="11" w16cid:durableId="1724520675">
    <w:abstractNumId w:val="9"/>
  </w:num>
  <w:num w:numId="12" w16cid:durableId="1337030517">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871"/>
    <w:rsid w:val="000001B2"/>
    <w:rsid w:val="00001877"/>
    <w:rsid w:val="00002714"/>
    <w:rsid w:val="00002887"/>
    <w:rsid w:val="00002B36"/>
    <w:rsid w:val="00004754"/>
    <w:rsid w:val="0000501F"/>
    <w:rsid w:val="0000555B"/>
    <w:rsid w:val="000055B8"/>
    <w:rsid w:val="00005A1A"/>
    <w:rsid w:val="000068CC"/>
    <w:rsid w:val="00010294"/>
    <w:rsid w:val="00010559"/>
    <w:rsid w:val="00010575"/>
    <w:rsid w:val="00012D45"/>
    <w:rsid w:val="0001339C"/>
    <w:rsid w:val="000139F5"/>
    <w:rsid w:val="00014989"/>
    <w:rsid w:val="00014E80"/>
    <w:rsid w:val="0001560A"/>
    <w:rsid w:val="0001659B"/>
    <w:rsid w:val="000165BA"/>
    <w:rsid w:val="00016721"/>
    <w:rsid w:val="0001674D"/>
    <w:rsid w:val="00017580"/>
    <w:rsid w:val="00020CA5"/>
    <w:rsid w:val="000229CF"/>
    <w:rsid w:val="00023599"/>
    <w:rsid w:val="00023D4C"/>
    <w:rsid w:val="00023F7A"/>
    <w:rsid w:val="00024250"/>
    <w:rsid w:val="00024902"/>
    <w:rsid w:val="000256AA"/>
    <w:rsid w:val="0002784A"/>
    <w:rsid w:val="00027BD6"/>
    <w:rsid w:val="000302D8"/>
    <w:rsid w:val="00032769"/>
    <w:rsid w:val="000331F0"/>
    <w:rsid w:val="000343A1"/>
    <w:rsid w:val="00034718"/>
    <w:rsid w:val="00034F09"/>
    <w:rsid w:val="00036A90"/>
    <w:rsid w:val="000372E9"/>
    <w:rsid w:val="0003768E"/>
    <w:rsid w:val="000419FB"/>
    <w:rsid w:val="00042EDB"/>
    <w:rsid w:val="000435AF"/>
    <w:rsid w:val="0004394A"/>
    <w:rsid w:val="00043C84"/>
    <w:rsid w:val="0004435D"/>
    <w:rsid w:val="0004464B"/>
    <w:rsid w:val="00045C67"/>
    <w:rsid w:val="00046510"/>
    <w:rsid w:val="000470F4"/>
    <w:rsid w:val="000474DD"/>
    <w:rsid w:val="000477F5"/>
    <w:rsid w:val="00047F2D"/>
    <w:rsid w:val="000508DD"/>
    <w:rsid w:val="00051C36"/>
    <w:rsid w:val="0005254B"/>
    <w:rsid w:val="0005355D"/>
    <w:rsid w:val="00054A29"/>
    <w:rsid w:val="00054B62"/>
    <w:rsid w:val="000552B5"/>
    <w:rsid w:val="000554BB"/>
    <w:rsid w:val="00055929"/>
    <w:rsid w:val="0005634C"/>
    <w:rsid w:val="000568BA"/>
    <w:rsid w:val="00060C3A"/>
    <w:rsid w:val="0006175B"/>
    <w:rsid w:val="0006230F"/>
    <w:rsid w:val="000630BD"/>
    <w:rsid w:val="00063C4C"/>
    <w:rsid w:val="00063C88"/>
    <w:rsid w:val="00065180"/>
    <w:rsid w:val="00066994"/>
    <w:rsid w:val="00071281"/>
    <w:rsid w:val="00071F4C"/>
    <w:rsid w:val="00072003"/>
    <w:rsid w:val="00072841"/>
    <w:rsid w:val="00072AD5"/>
    <w:rsid w:val="00072E2D"/>
    <w:rsid w:val="0007373D"/>
    <w:rsid w:val="00076701"/>
    <w:rsid w:val="00076C9D"/>
    <w:rsid w:val="00077F2D"/>
    <w:rsid w:val="00082116"/>
    <w:rsid w:val="00083383"/>
    <w:rsid w:val="00086648"/>
    <w:rsid w:val="00090970"/>
    <w:rsid w:val="00092087"/>
    <w:rsid w:val="00092262"/>
    <w:rsid w:val="00092BF4"/>
    <w:rsid w:val="0009371F"/>
    <w:rsid w:val="00093D73"/>
    <w:rsid w:val="0009469C"/>
    <w:rsid w:val="00094ABE"/>
    <w:rsid w:val="000962B8"/>
    <w:rsid w:val="000A3213"/>
    <w:rsid w:val="000A32F4"/>
    <w:rsid w:val="000A3665"/>
    <w:rsid w:val="000A3CA3"/>
    <w:rsid w:val="000A3E07"/>
    <w:rsid w:val="000A7BAA"/>
    <w:rsid w:val="000A7F11"/>
    <w:rsid w:val="000B1334"/>
    <w:rsid w:val="000B1986"/>
    <w:rsid w:val="000B285C"/>
    <w:rsid w:val="000B38C3"/>
    <w:rsid w:val="000B3AB7"/>
    <w:rsid w:val="000B4964"/>
    <w:rsid w:val="000B4AFB"/>
    <w:rsid w:val="000B5116"/>
    <w:rsid w:val="000B5A8E"/>
    <w:rsid w:val="000B61FF"/>
    <w:rsid w:val="000B6868"/>
    <w:rsid w:val="000B6977"/>
    <w:rsid w:val="000B6E7D"/>
    <w:rsid w:val="000B7751"/>
    <w:rsid w:val="000B7F1A"/>
    <w:rsid w:val="000C2013"/>
    <w:rsid w:val="000C226E"/>
    <w:rsid w:val="000C2598"/>
    <w:rsid w:val="000C34E7"/>
    <w:rsid w:val="000C5DC5"/>
    <w:rsid w:val="000C6A81"/>
    <w:rsid w:val="000C6FCE"/>
    <w:rsid w:val="000C6FE1"/>
    <w:rsid w:val="000C7198"/>
    <w:rsid w:val="000D014C"/>
    <w:rsid w:val="000D1651"/>
    <w:rsid w:val="000D1F5A"/>
    <w:rsid w:val="000D221F"/>
    <w:rsid w:val="000D2C4A"/>
    <w:rsid w:val="000D45DD"/>
    <w:rsid w:val="000D49E5"/>
    <w:rsid w:val="000D55DE"/>
    <w:rsid w:val="000D6211"/>
    <w:rsid w:val="000E04CB"/>
    <w:rsid w:val="000E0737"/>
    <w:rsid w:val="000E167E"/>
    <w:rsid w:val="000E34EF"/>
    <w:rsid w:val="000E3844"/>
    <w:rsid w:val="000E4C5B"/>
    <w:rsid w:val="000E5C31"/>
    <w:rsid w:val="000F254F"/>
    <w:rsid w:val="000F49D0"/>
    <w:rsid w:val="000F4E2D"/>
    <w:rsid w:val="000F530E"/>
    <w:rsid w:val="000F57C6"/>
    <w:rsid w:val="000F7097"/>
    <w:rsid w:val="000F7395"/>
    <w:rsid w:val="000F76BD"/>
    <w:rsid w:val="000F7F01"/>
    <w:rsid w:val="0010147F"/>
    <w:rsid w:val="001025CA"/>
    <w:rsid w:val="0010471D"/>
    <w:rsid w:val="0010684E"/>
    <w:rsid w:val="00106D1D"/>
    <w:rsid w:val="00106DAE"/>
    <w:rsid w:val="00110AC6"/>
    <w:rsid w:val="00110C17"/>
    <w:rsid w:val="00110D7D"/>
    <w:rsid w:val="0011159B"/>
    <w:rsid w:val="001118D1"/>
    <w:rsid w:val="0011256D"/>
    <w:rsid w:val="00114A59"/>
    <w:rsid w:val="00114C83"/>
    <w:rsid w:val="00114DE1"/>
    <w:rsid w:val="00115E50"/>
    <w:rsid w:val="00115ED8"/>
    <w:rsid w:val="001169AE"/>
    <w:rsid w:val="00117428"/>
    <w:rsid w:val="00120659"/>
    <w:rsid w:val="001208B9"/>
    <w:rsid w:val="00121E35"/>
    <w:rsid w:val="00123304"/>
    <w:rsid w:val="00124BBD"/>
    <w:rsid w:val="00124D9E"/>
    <w:rsid w:val="00127BB6"/>
    <w:rsid w:val="00132021"/>
    <w:rsid w:val="00133742"/>
    <w:rsid w:val="001344A5"/>
    <w:rsid w:val="00134E94"/>
    <w:rsid w:val="00135871"/>
    <w:rsid w:val="00135A49"/>
    <w:rsid w:val="00135D67"/>
    <w:rsid w:val="001362A0"/>
    <w:rsid w:val="00137A2E"/>
    <w:rsid w:val="00141ADD"/>
    <w:rsid w:val="00142392"/>
    <w:rsid w:val="00142685"/>
    <w:rsid w:val="00142E57"/>
    <w:rsid w:val="001463E9"/>
    <w:rsid w:val="00146A7D"/>
    <w:rsid w:val="00147364"/>
    <w:rsid w:val="00151321"/>
    <w:rsid w:val="0015187A"/>
    <w:rsid w:val="00152930"/>
    <w:rsid w:val="00153C84"/>
    <w:rsid w:val="00154585"/>
    <w:rsid w:val="001553EB"/>
    <w:rsid w:val="001555CC"/>
    <w:rsid w:val="00155AFD"/>
    <w:rsid w:val="00156525"/>
    <w:rsid w:val="00162273"/>
    <w:rsid w:val="00163B76"/>
    <w:rsid w:val="0016418D"/>
    <w:rsid w:val="001649C1"/>
    <w:rsid w:val="00165F33"/>
    <w:rsid w:val="001666DA"/>
    <w:rsid w:val="0016686A"/>
    <w:rsid w:val="001708D3"/>
    <w:rsid w:val="00173369"/>
    <w:rsid w:val="00174BA1"/>
    <w:rsid w:val="00175397"/>
    <w:rsid w:val="00176F71"/>
    <w:rsid w:val="001770A8"/>
    <w:rsid w:val="00177C33"/>
    <w:rsid w:val="00177C71"/>
    <w:rsid w:val="001801B5"/>
    <w:rsid w:val="001802B3"/>
    <w:rsid w:val="001804D7"/>
    <w:rsid w:val="00180E66"/>
    <w:rsid w:val="00180E84"/>
    <w:rsid w:val="00180F9F"/>
    <w:rsid w:val="00182A3A"/>
    <w:rsid w:val="00182B12"/>
    <w:rsid w:val="00183240"/>
    <w:rsid w:val="00183F60"/>
    <w:rsid w:val="0018436A"/>
    <w:rsid w:val="0018464E"/>
    <w:rsid w:val="00184C4E"/>
    <w:rsid w:val="00185DCC"/>
    <w:rsid w:val="00185E6C"/>
    <w:rsid w:val="001863CC"/>
    <w:rsid w:val="00186DE8"/>
    <w:rsid w:val="00187946"/>
    <w:rsid w:val="00187DA7"/>
    <w:rsid w:val="001905F2"/>
    <w:rsid w:val="00190D94"/>
    <w:rsid w:val="001925F5"/>
    <w:rsid w:val="00192704"/>
    <w:rsid w:val="00192DCE"/>
    <w:rsid w:val="00192EF3"/>
    <w:rsid w:val="001938EC"/>
    <w:rsid w:val="00193C14"/>
    <w:rsid w:val="00193D04"/>
    <w:rsid w:val="001954CB"/>
    <w:rsid w:val="001955F0"/>
    <w:rsid w:val="00195DBD"/>
    <w:rsid w:val="00195EB2"/>
    <w:rsid w:val="00196216"/>
    <w:rsid w:val="00196993"/>
    <w:rsid w:val="00196F19"/>
    <w:rsid w:val="001976CA"/>
    <w:rsid w:val="00197F2F"/>
    <w:rsid w:val="001A045F"/>
    <w:rsid w:val="001A055A"/>
    <w:rsid w:val="001A14D4"/>
    <w:rsid w:val="001A16AA"/>
    <w:rsid w:val="001A1D01"/>
    <w:rsid w:val="001A2CC5"/>
    <w:rsid w:val="001A31DF"/>
    <w:rsid w:val="001A344C"/>
    <w:rsid w:val="001A3668"/>
    <w:rsid w:val="001A3C2A"/>
    <w:rsid w:val="001A3E63"/>
    <w:rsid w:val="001A4402"/>
    <w:rsid w:val="001A4795"/>
    <w:rsid w:val="001A4866"/>
    <w:rsid w:val="001A53EB"/>
    <w:rsid w:val="001A7EE0"/>
    <w:rsid w:val="001B0CBE"/>
    <w:rsid w:val="001B1178"/>
    <w:rsid w:val="001B1C27"/>
    <w:rsid w:val="001B1D05"/>
    <w:rsid w:val="001B449A"/>
    <w:rsid w:val="001B5311"/>
    <w:rsid w:val="001B5C46"/>
    <w:rsid w:val="001B7801"/>
    <w:rsid w:val="001C02A1"/>
    <w:rsid w:val="001C08E0"/>
    <w:rsid w:val="001C0AAB"/>
    <w:rsid w:val="001C0AE9"/>
    <w:rsid w:val="001C14D7"/>
    <w:rsid w:val="001C17FD"/>
    <w:rsid w:val="001C2524"/>
    <w:rsid w:val="001C2EBF"/>
    <w:rsid w:val="001C3D5F"/>
    <w:rsid w:val="001C4605"/>
    <w:rsid w:val="001C4C5B"/>
    <w:rsid w:val="001C5035"/>
    <w:rsid w:val="001C6922"/>
    <w:rsid w:val="001D006A"/>
    <w:rsid w:val="001D1363"/>
    <w:rsid w:val="001D3ACF"/>
    <w:rsid w:val="001D428A"/>
    <w:rsid w:val="001D4B42"/>
    <w:rsid w:val="001D4FFF"/>
    <w:rsid w:val="001D543E"/>
    <w:rsid w:val="001D7375"/>
    <w:rsid w:val="001D78A4"/>
    <w:rsid w:val="001D7A80"/>
    <w:rsid w:val="001E0344"/>
    <w:rsid w:val="001E06C9"/>
    <w:rsid w:val="001E0874"/>
    <w:rsid w:val="001E0FBF"/>
    <w:rsid w:val="001E1330"/>
    <w:rsid w:val="001E394D"/>
    <w:rsid w:val="001E642C"/>
    <w:rsid w:val="001E68BE"/>
    <w:rsid w:val="001E69E7"/>
    <w:rsid w:val="001E6F16"/>
    <w:rsid w:val="001E7990"/>
    <w:rsid w:val="001F0F81"/>
    <w:rsid w:val="001F1029"/>
    <w:rsid w:val="001F15D7"/>
    <w:rsid w:val="001F1B0C"/>
    <w:rsid w:val="001F3860"/>
    <w:rsid w:val="001F693E"/>
    <w:rsid w:val="00203C7C"/>
    <w:rsid w:val="00205AC0"/>
    <w:rsid w:val="00205CC1"/>
    <w:rsid w:val="00205D20"/>
    <w:rsid w:val="002064B5"/>
    <w:rsid w:val="002065D2"/>
    <w:rsid w:val="00206F26"/>
    <w:rsid w:val="00207AC6"/>
    <w:rsid w:val="00210693"/>
    <w:rsid w:val="002109BD"/>
    <w:rsid w:val="0021112E"/>
    <w:rsid w:val="00211409"/>
    <w:rsid w:val="00211690"/>
    <w:rsid w:val="00212072"/>
    <w:rsid w:val="002138C9"/>
    <w:rsid w:val="00217E86"/>
    <w:rsid w:val="002200A1"/>
    <w:rsid w:val="0022095D"/>
    <w:rsid w:val="00221D2C"/>
    <w:rsid w:val="0022237B"/>
    <w:rsid w:val="00223354"/>
    <w:rsid w:val="00223817"/>
    <w:rsid w:val="00223EE2"/>
    <w:rsid w:val="00224B8E"/>
    <w:rsid w:val="00225963"/>
    <w:rsid w:val="0022670A"/>
    <w:rsid w:val="002314D9"/>
    <w:rsid w:val="002315FA"/>
    <w:rsid w:val="00231C17"/>
    <w:rsid w:val="00232A41"/>
    <w:rsid w:val="00233D6B"/>
    <w:rsid w:val="00235FB2"/>
    <w:rsid w:val="00236DB0"/>
    <w:rsid w:val="00237C1B"/>
    <w:rsid w:val="00240597"/>
    <w:rsid w:val="00241684"/>
    <w:rsid w:val="00243057"/>
    <w:rsid w:val="00246018"/>
    <w:rsid w:val="002478AF"/>
    <w:rsid w:val="002502CA"/>
    <w:rsid w:val="00250E9A"/>
    <w:rsid w:val="00253D5B"/>
    <w:rsid w:val="00254961"/>
    <w:rsid w:val="002557E5"/>
    <w:rsid w:val="00256787"/>
    <w:rsid w:val="00257808"/>
    <w:rsid w:val="002627C1"/>
    <w:rsid w:val="00263234"/>
    <w:rsid w:val="00263BC1"/>
    <w:rsid w:val="00265700"/>
    <w:rsid w:val="00266353"/>
    <w:rsid w:val="0026665E"/>
    <w:rsid w:val="00267278"/>
    <w:rsid w:val="002675CD"/>
    <w:rsid w:val="00270630"/>
    <w:rsid w:val="00272430"/>
    <w:rsid w:val="00272725"/>
    <w:rsid w:val="00272DCE"/>
    <w:rsid w:val="00273F01"/>
    <w:rsid w:val="002745B5"/>
    <w:rsid w:val="00274A18"/>
    <w:rsid w:val="00275435"/>
    <w:rsid w:val="00277554"/>
    <w:rsid w:val="00281177"/>
    <w:rsid w:val="00283090"/>
    <w:rsid w:val="002837FD"/>
    <w:rsid w:val="002845C3"/>
    <w:rsid w:val="00284AF3"/>
    <w:rsid w:val="00286B69"/>
    <w:rsid w:val="00290A00"/>
    <w:rsid w:val="00290FB1"/>
    <w:rsid w:val="00291697"/>
    <w:rsid w:val="0029198E"/>
    <w:rsid w:val="00292EE5"/>
    <w:rsid w:val="00293103"/>
    <w:rsid w:val="00293139"/>
    <w:rsid w:val="00294F8B"/>
    <w:rsid w:val="00295C1C"/>
    <w:rsid w:val="00295F53"/>
    <w:rsid w:val="00296AA7"/>
    <w:rsid w:val="00297777"/>
    <w:rsid w:val="00297DE8"/>
    <w:rsid w:val="002A0843"/>
    <w:rsid w:val="002A3541"/>
    <w:rsid w:val="002A52EA"/>
    <w:rsid w:val="002A5319"/>
    <w:rsid w:val="002A61AF"/>
    <w:rsid w:val="002A77D9"/>
    <w:rsid w:val="002B0080"/>
    <w:rsid w:val="002B0A37"/>
    <w:rsid w:val="002B0D0A"/>
    <w:rsid w:val="002B1047"/>
    <w:rsid w:val="002B3D2C"/>
    <w:rsid w:val="002B4FA5"/>
    <w:rsid w:val="002B5207"/>
    <w:rsid w:val="002B69C3"/>
    <w:rsid w:val="002B7549"/>
    <w:rsid w:val="002C0AE9"/>
    <w:rsid w:val="002C529B"/>
    <w:rsid w:val="002C6175"/>
    <w:rsid w:val="002C7A5F"/>
    <w:rsid w:val="002C7CA0"/>
    <w:rsid w:val="002C7D2E"/>
    <w:rsid w:val="002D0783"/>
    <w:rsid w:val="002D0DFD"/>
    <w:rsid w:val="002D1116"/>
    <w:rsid w:val="002D2CD8"/>
    <w:rsid w:val="002D4F10"/>
    <w:rsid w:val="002D5A33"/>
    <w:rsid w:val="002D7BFB"/>
    <w:rsid w:val="002D7FE4"/>
    <w:rsid w:val="002E0A20"/>
    <w:rsid w:val="002E1A5C"/>
    <w:rsid w:val="002E1DC1"/>
    <w:rsid w:val="002E247D"/>
    <w:rsid w:val="002E3079"/>
    <w:rsid w:val="002E3DF3"/>
    <w:rsid w:val="002E3EEF"/>
    <w:rsid w:val="002E4C15"/>
    <w:rsid w:val="002E5D6A"/>
    <w:rsid w:val="002E5F96"/>
    <w:rsid w:val="002E6888"/>
    <w:rsid w:val="002E6FBD"/>
    <w:rsid w:val="002E7590"/>
    <w:rsid w:val="002F04E7"/>
    <w:rsid w:val="002F0E73"/>
    <w:rsid w:val="002F20FE"/>
    <w:rsid w:val="002F27E6"/>
    <w:rsid w:val="002F28CB"/>
    <w:rsid w:val="002F3D1A"/>
    <w:rsid w:val="002F3DC7"/>
    <w:rsid w:val="002F4886"/>
    <w:rsid w:val="002F49DB"/>
    <w:rsid w:val="002F5354"/>
    <w:rsid w:val="002F5DC0"/>
    <w:rsid w:val="002F6C7C"/>
    <w:rsid w:val="002F6CCD"/>
    <w:rsid w:val="002F6EC7"/>
    <w:rsid w:val="002F70C1"/>
    <w:rsid w:val="002F72C7"/>
    <w:rsid w:val="002F7C61"/>
    <w:rsid w:val="00300C2B"/>
    <w:rsid w:val="003013C3"/>
    <w:rsid w:val="00301DAC"/>
    <w:rsid w:val="0030223F"/>
    <w:rsid w:val="0030441B"/>
    <w:rsid w:val="003053CA"/>
    <w:rsid w:val="00307435"/>
    <w:rsid w:val="0030779F"/>
    <w:rsid w:val="00307A7D"/>
    <w:rsid w:val="003110B8"/>
    <w:rsid w:val="00311E99"/>
    <w:rsid w:val="003137B6"/>
    <w:rsid w:val="00313D81"/>
    <w:rsid w:val="003158CA"/>
    <w:rsid w:val="00315EC1"/>
    <w:rsid w:val="00316567"/>
    <w:rsid w:val="00320E87"/>
    <w:rsid w:val="00322393"/>
    <w:rsid w:val="003223D0"/>
    <w:rsid w:val="00323680"/>
    <w:rsid w:val="00323A6B"/>
    <w:rsid w:val="00325F5B"/>
    <w:rsid w:val="00326BF7"/>
    <w:rsid w:val="00327862"/>
    <w:rsid w:val="003329B6"/>
    <w:rsid w:val="00332FDD"/>
    <w:rsid w:val="0033319B"/>
    <w:rsid w:val="00333F57"/>
    <w:rsid w:val="003340EE"/>
    <w:rsid w:val="0033513B"/>
    <w:rsid w:val="00335325"/>
    <w:rsid w:val="003355A1"/>
    <w:rsid w:val="003367C3"/>
    <w:rsid w:val="00341174"/>
    <w:rsid w:val="003445A6"/>
    <w:rsid w:val="00344A5A"/>
    <w:rsid w:val="003455FC"/>
    <w:rsid w:val="00345A50"/>
    <w:rsid w:val="00345EEA"/>
    <w:rsid w:val="00350693"/>
    <w:rsid w:val="00351639"/>
    <w:rsid w:val="0035180E"/>
    <w:rsid w:val="003531AF"/>
    <w:rsid w:val="00353DA6"/>
    <w:rsid w:val="00353F2F"/>
    <w:rsid w:val="00354282"/>
    <w:rsid w:val="00355D9E"/>
    <w:rsid w:val="00355E56"/>
    <w:rsid w:val="003562F8"/>
    <w:rsid w:val="0035647A"/>
    <w:rsid w:val="00360EC8"/>
    <w:rsid w:val="00360EEE"/>
    <w:rsid w:val="00361B54"/>
    <w:rsid w:val="00361B6C"/>
    <w:rsid w:val="00362113"/>
    <w:rsid w:val="00362456"/>
    <w:rsid w:val="00362D0E"/>
    <w:rsid w:val="00364EA3"/>
    <w:rsid w:val="003658ED"/>
    <w:rsid w:val="0036611E"/>
    <w:rsid w:val="00367A36"/>
    <w:rsid w:val="003702B6"/>
    <w:rsid w:val="00370913"/>
    <w:rsid w:val="003709F1"/>
    <w:rsid w:val="00370E49"/>
    <w:rsid w:val="003722CB"/>
    <w:rsid w:val="00372330"/>
    <w:rsid w:val="0037248B"/>
    <w:rsid w:val="00372CE3"/>
    <w:rsid w:val="00372FB6"/>
    <w:rsid w:val="00373600"/>
    <w:rsid w:val="003749E7"/>
    <w:rsid w:val="00375424"/>
    <w:rsid w:val="0037554A"/>
    <w:rsid w:val="00376043"/>
    <w:rsid w:val="003765BE"/>
    <w:rsid w:val="00382055"/>
    <w:rsid w:val="00383437"/>
    <w:rsid w:val="00383E48"/>
    <w:rsid w:val="00384F6B"/>
    <w:rsid w:val="00385D4D"/>
    <w:rsid w:val="003871DD"/>
    <w:rsid w:val="003929E0"/>
    <w:rsid w:val="00392A07"/>
    <w:rsid w:val="003931D1"/>
    <w:rsid w:val="003953A6"/>
    <w:rsid w:val="003960BE"/>
    <w:rsid w:val="0039687F"/>
    <w:rsid w:val="00396A93"/>
    <w:rsid w:val="003A188B"/>
    <w:rsid w:val="003A20DB"/>
    <w:rsid w:val="003A227F"/>
    <w:rsid w:val="003A5D93"/>
    <w:rsid w:val="003A5E6F"/>
    <w:rsid w:val="003A6707"/>
    <w:rsid w:val="003A6C2A"/>
    <w:rsid w:val="003A72B9"/>
    <w:rsid w:val="003A7557"/>
    <w:rsid w:val="003B0761"/>
    <w:rsid w:val="003B5A8B"/>
    <w:rsid w:val="003B7D1C"/>
    <w:rsid w:val="003B7F05"/>
    <w:rsid w:val="003C04B8"/>
    <w:rsid w:val="003C306F"/>
    <w:rsid w:val="003C4218"/>
    <w:rsid w:val="003C43A0"/>
    <w:rsid w:val="003C457E"/>
    <w:rsid w:val="003C47DB"/>
    <w:rsid w:val="003C4EF0"/>
    <w:rsid w:val="003C59F6"/>
    <w:rsid w:val="003C666A"/>
    <w:rsid w:val="003C6A2D"/>
    <w:rsid w:val="003C71A9"/>
    <w:rsid w:val="003C7B56"/>
    <w:rsid w:val="003D2021"/>
    <w:rsid w:val="003D3F11"/>
    <w:rsid w:val="003D4958"/>
    <w:rsid w:val="003D542F"/>
    <w:rsid w:val="003D60C2"/>
    <w:rsid w:val="003D7833"/>
    <w:rsid w:val="003D7E3A"/>
    <w:rsid w:val="003D7EF7"/>
    <w:rsid w:val="003E0C55"/>
    <w:rsid w:val="003E0D52"/>
    <w:rsid w:val="003E1672"/>
    <w:rsid w:val="003E176D"/>
    <w:rsid w:val="003E1B7D"/>
    <w:rsid w:val="003E2A91"/>
    <w:rsid w:val="003E3ED2"/>
    <w:rsid w:val="003E3F7A"/>
    <w:rsid w:val="003E524A"/>
    <w:rsid w:val="003E7EC9"/>
    <w:rsid w:val="003F04F6"/>
    <w:rsid w:val="003F0722"/>
    <w:rsid w:val="003F07F4"/>
    <w:rsid w:val="003F2055"/>
    <w:rsid w:val="003F2476"/>
    <w:rsid w:val="003F2EA3"/>
    <w:rsid w:val="003F32C6"/>
    <w:rsid w:val="003F3377"/>
    <w:rsid w:val="003F51E1"/>
    <w:rsid w:val="003F576D"/>
    <w:rsid w:val="003F78E7"/>
    <w:rsid w:val="003F79B6"/>
    <w:rsid w:val="0040003B"/>
    <w:rsid w:val="004018C6"/>
    <w:rsid w:val="004022C0"/>
    <w:rsid w:val="00402439"/>
    <w:rsid w:val="00402455"/>
    <w:rsid w:val="00403796"/>
    <w:rsid w:val="004046F1"/>
    <w:rsid w:val="00405934"/>
    <w:rsid w:val="00406197"/>
    <w:rsid w:val="004063C3"/>
    <w:rsid w:val="00411513"/>
    <w:rsid w:val="004126C4"/>
    <w:rsid w:val="00415C51"/>
    <w:rsid w:val="004168C0"/>
    <w:rsid w:val="00416E23"/>
    <w:rsid w:val="00417398"/>
    <w:rsid w:val="00417B91"/>
    <w:rsid w:val="004207BF"/>
    <w:rsid w:val="004217FC"/>
    <w:rsid w:val="00421A11"/>
    <w:rsid w:val="00422E48"/>
    <w:rsid w:val="004237B8"/>
    <w:rsid w:val="00423BA3"/>
    <w:rsid w:val="00423CC9"/>
    <w:rsid w:val="00423F98"/>
    <w:rsid w:val="0042567E"/>
    <w:rsid w:val="00425D63"/>
    <w:rsid w:val="004260F8"/>
    <w:rsid w:val="00427FA3"/>
    <w:rsid w:val="00430458"/>
    <w:rsid w:val="00431872"/>
    <w:rsid w:val="00431C94"/>
    <w:rsid w:val="00431D44"/>
    <w:rsid w:val="004324DC"/>
    <w:rsid w:val="0043288C"/>
    <w:rsid w:val="00433264"/>
    <w:rsid w:val="004352C9"/>
    <w:rsid w:val="0043544B"/>
    <w:rsid w:val="00435552"/>
    <w:rsid w:val="004358CF"/>
    <w:rsid w:val="00436820"/>
    <w:rsid w:val="004371EE"/>
    <w:rsid w:val="0044096C"/>
    <w:rsid w:val="004410EC"/>
    <w:rsid w:val="00441234"/>
    <w:rsid w:val="004421F6"/>
    <w:rsid w:val="004425D2"/>
    <w:rsid w:val="00442EFF"/>
    <w:rsid w:val="00443A64"/>
    <w:rsid w:val="0044470A"/>
    <w:rsid w:val="004455F0"/>
    <w:rsid w:val="00446726"/>
    <w:rsid w:val="004478BE"/>
    <w:rsid w:val="00450D77"/>
    <w:rsid w:val="00450FE9"/>
    <w:rsid w:val="004546A6"/>
    <w:rsid w:val="00454918"/>
    <w:rsid w:val="00454A4E"/>
    <w:rsid w:val="0045546F"/>
    <w:rsid w:val="0045557E"/>
    <w:rsid w:val="00455C53"/>
    <w:rsid w:val="00455FFB"/>
    <w:rsid w:val="004565D1"/>
    <w:rsid w:val="00456FF4"/>
    <w:rsid w:val="004574DF"/>
    <w:rsid w:val="00457694"/>
    <w:rsid w:val="0046080D"/>
    <w:rsid w:val="00461DC0"/>
    <w:rsid w:val="00462F73"/>
    <w:rsid w:val="0046450F"/>
    <w:rsid w:val="00467D24"/>
    <w:rsid w:val="0047095F"/>
    <w:rsid w:val="004711E1"/>
    <w:rsid w:val="00471D3B"/>
    <w:rsid w:val="004721E5"/>
    <w:rsid w:val="004750D8"/>
    <w:rsid w:val="00475832"/>
    <w:rsid w:val="00475AA6"/>
    <w:rsid w:val="00476A45"/>
    <w:rsid w:val="00480563"/>
    <w:rsid w:val="00480580"/>
    <w:rsid w:val="004827E1"/>
    <w:rsid w:val="00482E8A"/>
    <w:rsid w:val="00484176"/>
    <w:rsid w:val="00484DF8"/>
    <w:rsid w:val="004863F4"/>
    <w:rsid w:val="004901C4"/>
    <w:rsid w:val="00490CE1"/>
    <w:rsid w:val="00492150"/>
    <w:rsid w:val="00493339"/>
    <w:rsid w:val="004935E5"/>
    <w:rsid w:val="00494378"/>
    <w:rsid w:val="004945E2"/>
    <w:rsid w:val="00494F56"/>
    <w:rsid w:val="00494FBB"/>
    <w:rsid w:val="00495220"/>
    <w:rsid w:val="00495E6D"/>
    <w:rsid w:val="00496AE9"/>
    <w:rsid w:val="004A0367"/>
    <w:rsid w:val="004A1C17"/>
    <w:rsid w:val="004A267C"/>
    <w:rsid w:val="004A2C57"/>
    <w:rsid w:val="004A2C5C"/>
    <w:rsid w:val="004A4699"/>
    <w:rsid w:val="004A4D1C"/>
    <w:rsid w:val="004A51C3"/>
    <w:rsid w:val="004A63B1"/>
    <w:rsid w:val="004A64F8"/>
    <w:rsid w:val="004A6DA7"/>
    <w:rsid w:val="004B0168"/>
    <w:rsid w:val="004B1A5E"/>
    <w:rsid w:val="004B5DC0"/>
    <w:rsid w:val="004B63E4"/>
    <w:rsid w:val="004B7024"/>
    <w:rsid w:val="004B71C1"/>
    <w:rsid w:val="004B71E5"/>
    <w:rsid w:val="004B7843"/>
    <w:rsid w:val="004C0062"/>
    <w:rsid w:val="004C4FB2"/>
    <w:rsid w:val="004C4FEA"/>
    <w:rsid w:val="004C5A9B"/>
    <w:rsid w:val="004C7870"/>
    <w:rsid w:val="004C7CF6"/>
    <w:rsid w:val="004C7E13"/>
    <w:rsid w:val="004D19BF"/>
    <w:rsid w:val="004D21CA"/>
    <w:rsid w:val="004D2788"/>
    <w:rsid w:val="004D292C"/>
    <w:rsid w:val="004D48F1"/>
    <w:rsid w:val="004D54BB"/>
    <w:rsid w:val="004D5719"/>
    <w:rsid w:val="004D6650"/>
    <w:rsid w:val="004D7539"/>
    <w:rsid w:val="004D7669"/>
    <w:rsid w:val="004D7C99"/>
    <w:rsid w:val="004E0F8A"/>
    <w:rsid w:val="004E10B2"/>
    <w:rsid w:val="004E1A7F"/>
    <w:rsid w:val="004E2F0E"/>
    <w:rsid w:val="004E437A"/>
    <w:rsid w:val="004E46E5"/>
    <w:rsid w:val="004E4D91"/>
    <w:rsid w:val="004E4E75"/>
    <w:rsid w:val="004E50B1"/>
    <w:rsid w:val="004E50EC"/>
    <w:rsid w:val="004E681B"/>
    <w:rsid w:val="004F274D"/>
    <w:rsid w:val="004F332F"/>
    <w:rsid w:val="004F3F3A"/>
    <w:rsid w:val="004F433C"/>
    <w:rsid w:val="004F4A1E"/>
    <w:rsid w:val="004F550B"/>
    <w:rsid w:val="004F6B3B"/>
    <w:rsid w:val="00500347"/>
    <w:rsid w:val="00501AE2"/>
    <w:rsid w:val="00502F9E"/>
    <w:rsid w:val="00502FF0"/>
    <w:rsid w:val="00503E4F"/>
    <w:rsid w:val="00504E83"/>
    <w:rsid w:val="00505632"/>
    <w:rsid w:val="00513222"/>
    <w:rsid w:val="005134E8"/>
    <w:rsid w:val="00513A76"/>
    <w:rsid w:val="00514161"/>
    <w:rsid w:val="00514949"/>
    <w:rsid w:val="00515709"/>
    <w:rsid w:val="00515A14"/>
    <w:rsid w:val="00515E07"/>
    <w:rsid w:val="00516955"/>
    <w:rsid w:val="00516E15"/>
    <w:rsid w:val="00517CA0"/>
    <w:rsid w:val="00520C14"/>
    <w:rsid w:val="0052141E"/>
    <w:rsid w:val="00521AE7"/>
    <w:rsid w:val="00521C06"/>
    <w:rsid w:val="00522F55"/>
    <w:rsid w:val="005242FD"/>
    <w:rsid w:val="0052478E"/>
    <w:rsid w:val="00525076"/>
    <w:rsid w:val="00525255"/>
    <w:rsid w:val="00525E9D"/>
    <w:rsid w:val="00531632"/>
    <w:rsid w:val="00533130"/>
    <w:rsid w:val="005331CF"/>
    <w:rsid w:val="00533D9C"/>
    <w:rsid w:val="00534120"/>
    <w:rsid w:val="005347E3"/>
    <w:rsid w:val="005347EE"/>
    <w:rsid w:val="00534977"/>
    <w:rsid w:val="0053529B"/>
    <w:rsid w:val="00535F7A"/>
    <w:rsid w:val="00536E92"/>
    <w:rsid w:val="0053707D"/>
    <w:rsid w:val="00537112"/>
    <w:rsid w:val="005404BD"/>
    <w:rsid w:val="005405A7"/>
    <w:rsid w:val="00540889"/>
    <w:rsid w:val="00541AA4"/>
    <w:rsid w:val="00541E99"/>
    <w:rsid w:val="005420C5"/>
    <w:rsid w:val="0054297C"/>
    <w:rsid w:val="00545873"/>
    <w:rsid w:val="00545D1E"/>
    <w:rsid w:val="00545F14"/>
    <w:rsid w:val="00547443"/>
    <w:rsid w:val="005510F6"/>
    <w:rsid w:val="005513AA"/>
    <w:rsid w:val="005517F5"/>
    <w:rsid w:val="0055208E"/>
    <w:rsid w:val="00553A2C"/>
    <w:rsid w:val="00554156"/>
    <w:rsid w:val="00554246"/>
    <w:rsid w:val="005608EE"/>
    <w:rsid w:val="005612D9"/>
    <w:rsid w:val="005658AE"/>
    <w:rsid w:val="00566E24"/>
    <w:rsid w:val="0057074C"/>
    <w:rsid w:val="005715B4"/>
    <w:rsid w:val="00571E7E"/>
    <w:rsid w:val="005737B1"/>
    <w:rsid w:val="00573CB9"/>
    <w:rsid w:val="00574176"/>
    <w:rsid w:val="005765B8"/>
    <w:rsid w:val="00577EF0"/>
    <w:rsid w:val="00581110"/>
    <w:rsid w:val="005830BC"/>
    <w:rsid w:val="005830C0"/>
    <w:rsid w:val="00583374"/>
    <w:rsid w:val="00583DCE"/>
    <w:rsid w:val="005845B0"/>
    <w:rsid w:val="00585707"/>
    <w:rsid w:val="00586435"/>
    <w:rsid w:val="00590EC5"/>
    <w:rsid w:val="00591A7C"/>
    <w:rsid w:val="005931DB"/>
    <w:rsid w:val="0059367E"/>
    <w:rsid w:val="005938FE"/>
    <w:rsid w:val="0059655C"/>
    <w:rsid w:val="005969F4"/>
    <w:rsid w:val="005972C8"/>
    <w:rsid w:val="005A04BF"/>
    <w:rsid w:val="005A059E"/>
    <w:rsid w:val="005A0F4C"/>
    <w:rsid w:val="005A2079"/>
    <w:rsid w:val="005A2A62"/>
    <w:rsid w:val="005A2F51"/>
    <w:rsid w:val="005A3869"/>
    <w:rsid w:val="005A3A98"/>
    <w:rsid w:val="005A3D99"/>
    <w:rsid w:val="005A3F76"/>
    <w:rsid w:val="005A4E64"/>
    <w:rsid w:val="005A5AFC"/>
    <w:rsid w:val="005A69DA"/>
    <w:rsid w:val="005A6A60"/>
    <w:rsid w:val="005A6DD5"/>
    <w:rsid w:val="005A6E80"/>
    <w:rsid w:val="005A7140"/>
    <w:rsid w:val="005A7975"/>
    <w:rsid w:val="005A7999"/>
    <w:rsid w:val="005B0493"/>
    <w:rsid w:val="005B0B93"/>
    <w:rsid w:val="005B34C8"/>
    <w:rsid w:val="005B4DD9"/>
    <w:rsid w:val="005B5026"/>
    <w:rsid w:val="005B5781"/>
    <w:rsid w:val="005B57A6"/>
    <w:rsid w:val="005B5ED8"/>
    <w:rsid w:val="005B6079"/>
    <w:rsid w:val="005B6241"/>
    <w:rsid w:val="005B6317"/>
    <w:rsid w:val="005B6559"/>
    <w:rsid w:val="005B74C7"/>
    <w:rsid w:val="005C0BBC"/>
    <w:rsid w:val="005C2065"/>
    <w:rsid w:val="005C212E"/>
    <w:rsid w:val="005C2629"/>
    <w:rsid w:val="005C2DB3"/>
    <w:rsid w:val="005C39C0"/>
    <w:rsid w:val="005C3AEC"/>
    <w:rsid w:val="005C40A3"/>
    <w:rsid w:val="005C4B40"/>
    <w:rsid w:val="005C4E7E"/>
    <w:rsid w:val="005C6C5A"/>
    <w:rsid w:val="005C7583"/>
    <w:rsid w:val="005C780B"/>
    <w:rsid w:val="005D138A"/>
    <w:rsid w:val="005D152B"/>
    <w:rsid w:val="005D16BB"/>
    <w:rsid w:val="005D1D5F"/>
    <w:rsid w:val="005D2DB6"/>
    <w:rsid w:val="005D4FF0"/>
    <w:rsid w:val="005D52D9"/>
    <w:rsid w:val="005D5EB0"/>
    <w:rsid w:val="005D6E09"/>
    <w:rsid w:val="005D7952"/>
    <w:rsid w:val="005E0325"/>
    <w:rsid w:val="005E2517"/>
    <w:rsid w:val="005E2C3F"/>
    <w:rsid w:val="005E3EC7"/>
    <w:rsid w:val="005E3F23"/>
    <w:rsid w:val="005E744B"/>
    <w:rsid w:val="005F0316"/>
    <w:rsid w:val="005F0F79"/>
    <w:rsid w:val="005F1A34"/>
    <w:rsid w:val="005F22CF"/>
    <w:rsid w:val="005F31C3"/>
    <w:rsid w:val="005F5A83"/>
    <w:rsid w:val="005F5C29"/>
    <w:rsid w:val="005F649B"/>
    <w:rsid w:val="005F6FDC"/>
    <w:rsid w:val="00600A2E"/>
    <w:rsid w:val="006017F1"/>
    <w:rsid w:val="00601E4E"/>
    <w:rsid w:val="00603148"/>
    <w:rsid w:val="006041A0"/>
    <w:rsid w:val="0060456E"/>
    <w:rsid w:val="00604AA2"/>
    <w:rsid w:val="00604C23"/>
    <w:rsid w:val="00605AF2"/>
    <w:rsid w:val="00607692"/>
    <w:rsid w:val="00610F78"/>
    <w:rsid w:val="0061113E"/>
    <w:rsid w:val="00611E09"/>
    <w:rsid w:val="00613494"/>
    <w:rsid w:val="00615B2E"/>
    <w:rsid w:val="00615CB9"/>
    <w:rsid w:val="00616534"/>
    <w:rsid w:val="006165DA"/>
    <w:rsid w:val="00617E34"/>
    <w:rsid w:val="006210BF"/>
    <w:rsid w:val="006228D8"/>
    <w:rsid w:val="006235FF"/>
    <w:rsid w:val="00623B5B"/>
    <w:rsid w:val="00623C4B"/>
    <w:rsid w:val="00623F57"/>
    <w:rsid w:val="006240DA"/>
    <w:rsid w:val="006242C3"/>
    <w:rsid w:val="0062490C"/>
    <w:rsid w:val="00624A9C"/>
    <w:rsid w:val="006274CE"/>
    <w:rsid w:val="00627EAB"/>
    <w:rsid w:val="006313AF"/>
    <w:rsid w:val="00633F26"/>
    <w:rsid w:val="00635922"/>
    <w:rsid w:val="00635DC1"/>
    <w:rsid w:val="00635F42"/>
    <w:rsid w:val="006361C4"/>
    <w:rsid w:val="00640542"/>
    <w:rsid w:val="00641838"/>
    <w:rsid w:val="0064279E"/>
    <w:rsid w:val="006448EC"/>
    <w:rsid w:val="00644A16"/>
    <w:rsid w:val="0064514C"/>
    <w:rsid w:val="00646ABD"/>
    <w:rsid w:val="00647DB3"/>
    <w:rsid w:val="006502B3"/>
    <w:rsid w:val="006517D3"/>
    <w:rsid w:val="00652A55"/>
    <w:rsid w:val="006540C2"/>
    <w:rsid w:val="00654798"/>
    <w:rsid w:val="0065506C"/>
    <w:rsid w:val="00655102"/>
    <w:rsid w:val="0065583F"/>
    <w:rsid w:val="00656915"/>
    <w:rsid w:val="00656CFD"/>
    <w:rsid w:val="0065707C"/>
    <w:rsid w:val="006574A5"/>
    <w:rsid w:val="00657EDF"/>
    <w:rsid w:val="0066017A"/>
    <w:rsid w:val="006613E9"/>
    <w:rsid w:val="0066181C"/>
    <w:rsid w:val="00663C69"/>
    <w:rsid w:val="006640BA"/>
    <w:rsid w:val="00664250"/>
    <w:rsid w:val="0066429F"/>
    <w:rsid w:val="0066463E"/>
    <w:rsid w:val="006653BB"/>
    <w:rsid w:val="00665B6E"/>
    <w:rsid w:val="00665F9A"/>
    <w:rsid w:val="00666409"/>
    <w:rsid w:val="00666859"/>
    <w:rsid w:val="006669AD"/>
    <w:rsid w:val="0066757E"/>
    <w:rsid w:val="00667859"/>
    <w:rsid w:val="00667977"/>
    <w:rsid w:val="0067099D"/>
    <w:rsid w:val="00670EAE"/>
    <w:rsid w:val="00672F8D"/>
    <w:rsid w:val="00673017"/>
    <w:rsid w:val="00673AB2"/>
    <w:rsid w:val="00675F45"/>
    <w:rsid w:val="006764B6"/>
    <w:rsid w:val="00676A9D"/>
    <w:rsid w:val="00676C01"/>
    <w:rsid w:val="00677CC7"/>
    <w:rsid w:val="00677D1C"/>
    <w:rsid w:val="00680FB7"/>
    <w:rsid w:val="006813E2"/>
    <w:rsid w:val="006829A3"/>
    <w:rsid w:val="006837A2"/>
    <w:rsid w:val="00685789"/>
    <w:rsid w:val="006865E6"/>
    <w:rsid w:val="00686C2F"/>
    <w:rsid w:val="00690345"/>
    <w:rsid w:val="0069097A"/>
    <w:rsid w:val="0069192D"/>
    <w:rsid w:val="00691F44"/>
    <w:rsid w:val="00694B49"/>
    <w:rsid w:val="00694C2C"/>
    <w:rsid w:val="006A226D"/>
    <w:rsid w:val="006A248D"/>
    <w:rsid w:val="006A5D06"/>
    <w:rsid w:val="006A6AA3"/>
    <w:rsid w:val="006B0191"/>
    <w:rsid w:val="006B1C3F"/>
    <w:rsid w:val="006B221F"/>
    <w:rsid w:val="006B272F"/>
    <w:rsid w:val="006B4F53"/>
    <w:rsid w:val="006B5127"/>
    <w:rsid w:val="006B54C0"/>
    <w:rsid w:val="006B6726"/>
    <w:rsid w:val="006B72C4"/>
    <w:rsid w:val="006B7A13"/>
    <w:rsid w:val="006B7D1F"/>
    <w:rsid w:val="006C008B"/>
    <w:rsid w:val="006C175F"/>
    <w:rsid w:val="006C2085"/>
    <w:rsid w:val="006C32CC"/>
    <w:rsid w:val="006C51C8"/>
    <w:rsid w:val="006C5E17"/>
    <w:rsid w:val="006C6AA5"/>
    <w:rsid w:val="006C6E27"/>
    <w:rsid w:val="006C7D2E"/>
    <w:rsid w:val="006C7D9A"/>
    <w:rsid w:val="006C7EE4"/>
    <w:rsid w:val="006D086E"/>
    <w:rsid w:val="006D1297"/>
    <w:rsid w:val="006D147B"/>
    <w:rsid w:val="006D1671"/>
    <w:rsid w:val="006D1E91"/>
    <w:rsid w:val="006D4C7E"/>
    <w:rsid w:val="006D4EB2"/>
    <w:rsid w:val="006D524A"/>
    <w:rsid w:val="006D605E"/>
    <w:rsid w:val="006E19EA"/>
    <w:rsid w:val="006E1A99"/>
    <w:rsid w:val="006E1B45"/>
    <w:rsid w:val="006E1D35"/>
    <w:rsid w:val="006E2A43"/>
    <w:rsid w:val="006E2B83"/>
    <w:rsid w:val="006E2CA0"/>
    <w:rsid w:val="006E3E80"/>
    <w:rsid w:val="006E691A"/>
    <w:rsid w:val="006E711A"/>
    <w:rsid w:val="006E7EA1"/>
    <w:rsid w:val="006F1878"/>
    <w:rsid w:val="006F26B7"/>
    <w:rsid w:val="006F2837"/>
    <w:rsid w:val="006F2C26"/>
    <w:rsid w:val="006F355D"/>
    <w:rsid w:val="006F3748"/>
    <w:rsid w:val="006F38EC"/>
    <w:rsid w:val="006F39F4"/>
    <w:rsid w:val="006F3AB6"/>
    <w:rsid w:val="006F3D18"/>
    <w:rsid w:val="006F5851"/>
    <w:rsid w:val="006F6152"/>
    <w:rsid w:val="006F741D"/>
    <w:rsid w:val="00702C5C"/>
    <w:rsid w:val="00702CE5"/>
    <w:rsid w:val="00702EE8"/>
    <w:rsid w:val="00703044"/>
    <w:rsid w:val="0070494C"/>
    <w:rsid w:val="0070498E"/>
    <w:rsid w:val="0070592A"/>
    <w:rsid w:val="007065F8"/>
    <w:rsid w:val="00710254"/>
    <w:rsid w:val="00710C7C"/>
    <w:rsid w:val="0071176D"/>
    <w:rsid w:val="007141E7"/>
    <w:rsid w:val="00714E18"/>
    <w:rsid w:val="00717648"/>
    <w:rsid w:val="00720898"/>
    <w:rsid w:val="007228EB"/>
    <w:rsid w:val="00722BC5"/>
    <w:rsid w:val="00722E9B"/>
    <w:rsid w:val="00722FFF"/>
    <w:rsid w:val="0072358D"/>
    <w:rsid w:val="00723E12"/>
    <w:rsid w:val="0072457A"/>
    <w:rsid w:val="00725A08"/>
    <w:rsid w:val="007260CF"/>
    <w:rsid w:val="00726659"/>
    <w:rsid w:val="0073093D"/>
    <w:rsid w:val="007332F8"/>
    <w:rsid w:val="00733708"/>
    <w:rsid w:val="00735158"/>
    <w:rsid w:val="007365FE"/>
    <w:rsid w:val="0073670A"/>
    <w:rsid w:val="00737E4C"/>
    <w:rsid w:val="00740B84"/>
    <w:rsid w:val="007411F5"/>
    <w:rsid w:val="00741567"/>
    <w:rsid w:val="007430E8"/>
    <w:rsid w:val="00744D06"/>
    <w:rsid w:val="00745E95"/>
    <w:rsid w:val="007475ED"/>
    <w:rsid w:val="00750DE0"/>
    <w:rsid w:val="00753D37"/>
    <w:rsid w:val="0075471E"/>
    <w:rsid w:val="00756B33"/>
    <w:rsid w:val="007570B5"/>
    <w:rsid w:val="00757343"/>
    <w:rsid w:val="00760F35"/>
    <w:rsid w:val="0076147F"/>
    <w:rsid w:val="00762028"/>
    <w:rsid w:val="0076337C"/>
    <w:rsid w:val="00763CB1"/>
    <w:rsid w:val="00766832"/>
    <w:rsid w:val="00767862"/>
    <w:rsid w:val="00770048"/>
    <w:rsid w:val="00770D1F"/>
    <w:rsid w:val="00774738"/>
    <w:rsid w:val="007753E1"/>
    <w:rsid w:val="00775781"/>
    <w:rsid w:val="0077622B"/>
    <w:rsid w:val="0077675B"/>
    <w:rsid w:val="00777BB9"/>
    <w:rsid w:val="00781DF6"/>
    <w:rsid w:val="00782020"/>
    <w:rsid w:val="007826A6"/>
    <w:rsid w:val="007840C0"/>
    <w:rsid w:val="00784F28"/>
    <w:rsid w:val="007857DF"/>
    <w:rsid w:val="007914BF"/>
    <w:rsid w:val="007914CF"/>
    <w:rsid w:val="007914F8"/>
    <w:rsid w:val="00791E7A"/>
    <w:rsid w:val="00793100"/>
    <w:rsid w:val="00794256"/>
    <w:rsid w:val="00795DCB"/>
    <w:rsid w:val="00796513"/>
    <w:rsid w:val="007978C9"/>
    <w:rsid w:val="007A0B80"/>
    <w:rsid w:val="007A101C"/>
    <w:rsid w:val="007A125A"/>
    <w:rsid w:val="007A1617"/>
    <w:rsid w:val="007A1BBF"/>
    <w:rsid w:val="007A224E"/>
    <w:rsid w:val="007A30F7"/>
    <w:rsid w:val="007A427D"/>
    <w:rsid w:val="007A48F8"/>
    <w:rsid w:val="007A4BF8"/>
    <w:rsid w:val="007A4CD6"/>
    <w:rsid w:val="007A619C"/>
    <w:rsid w:val="007A6559"/>
    <w:rsid w:val="007A6BBC"/>
    <w:rsid w:val="007A78B3"/>
    <w:rsid w:val="007A79A9"/>
    <w:rsid w:val="007B0313"/>
    <w:rsid w:val="007B0C65"/>
    <w:rsid w:val="007B182B"/>
    <w:rsid w:val="007B194F"/>
    <w:rsid w:val="007B202E"/>
    <w:rsid w:val="007B22B3"/>
    <w:rsid w:val="007B34A1"/>
    <w:rsid w:val="007B3DD4"/>
    <w:rsid w:val="007B48B1"/>
    <w:rsid w:val="007B4F2E"/>
    <w:rsid w:val="007B537F"/>
    <w:rsid w:val="007B54F5"/>
    <w:rsid w:val="007B6094"/>
    <w:rsid w:val="007B7E44"/>
    <w:rsid w:val="007C42A2"/>
    <w:rsid w:val="007C50B9"/>
    <w:rsid w:val="007C526A"/>
    <w:rsid w:val="007C5530"/>
    <w:rsid w:val="007C5664"/>
    <w:rsid w:val="007C5CDA"/>
    <w:rsid w:val="007C5EE1"/>
    <w:rsid w:val="007C62A1"/>
    <w:rsid w:val="007C63A3"/>
    <w:rsid w:val="007C6520"/>
    <w:rsid w:val="007C672A"/>
    <w:rsid w:val="007C73FC"/>
    <w:rsid w:val="007C7BBC"/>
    <w:rsid w:val="007D0E1A"/>
    <w:rsid w:val="007D1119"/>
    <w:rsid w:val="007D2560"/>
    <w:rsid w:val="007D25EC"/>
    <w:rsid w:val="007D30F0"/>
    <w:rsid w:val="007D36D8"/>
    <w:rsid w:val="007D37D9"/>
    <w:rsid w:val="007D6E0A"/>
    <w:rsid w:val="007E0418"/>
    <w:rsid w:val="007E2000"/>
    <w:rsid w:val="007E2826"/>
    <w:rsid w:val="007E52A2"/>
    <w:rsid w:val="007E52A9"/>
    <w:rsid w:val="007E53E5"/>
    <w:rsid w:val="007E59F9"/>
    <w:rsid w:val="007E6613"/>
    <w:rsid w:val="007E7F48"/>
    <w:rsid w:val="007F0C4C"/>
    <w:rsid w:val="007F1F9D"/>
    <w:rsid w:val="007F30D9"/>
    <w:rsid w:val="007F333D"/>
    <w:rsid w:val="007F38C3"/>
    <w:rsid w:val="007F3F81"/>
    <w:rsid w:val="007F493E"/>
    <w:rsid w:val="007F65BF"/>
    <w:rsid w:val="007F7D26"/>
    <w:rsid w:val="00802C01"/>
    <w:rsid w:val="00802C8C"/>
    <w:rsid w:val="008042CC"/>
    <w:rsid w:val="00804342"/>
    <w:rsid w:val="00804350"/>
    <w:rsid w:val="00804B5D"/>
    <w:rsid w:val="00804ECC"/>
    <w:rsid w:val="00806101"/>
    <w:rsid w:val="00806757"/>
    <w:rsid w:val="00806DFE"/>
    <w:rsid w:val="008074D7"/>
    <w:rsid w:val="008122C4"/>
    <w:rsid w:val="00814667"/>
    <w:rsid w:val="00814FB8"/>
    <w:rsid w:val="00816A2F"/>
    <w:rsid w:val="00816BC4"/>
    <w:rsid w:val="00822020"/>
    <w:rsid w:val="008230A7"/>
    <w:rsid w:val="00824299"/>
    <w:rsid w:val="00824948"/>
    <w:rsid w:val="00825191"/>
    <w:rsid w:val="00825B7D"/>
    <w:rsid w:val="008266CA"/>
    <w:rsid w:val="00827DC7"/>
    <w:rsid w:val="00827E2D"/>
    <w:rsid w:val="0083079C"/>
    <w:rsid w:val="008308C0"/>
    <w:rsid w:val="00830CA8"/>
    <w:rsid w:val="008311B6"/>
    <w:rsid w:val="00831603"/>
    <w:rsid w:val="00832B8C"/>
    <w:rsid w:val="00834F39"/>
    <w:rsid w:val="00835B40"/>
    <w:rsid w:val="00835D66"/>
    <w:rsid w:val="00836B62"/>
    <w:rsid w:val="008408D8"/>
    <w:rsid w:val="00840BDA"/>
    <w:rsid w:val="0084132E"/>
    <w:rsid w:val="00841F36"/>
    <w:rsid w:val="008452F9"/>
    <w:rsid w:val="00845A2C"/>
    <w:rsid w:val="00845F99"/>
    <w:rsid w:val="00846DB7"/>
    <w:rsid w:val="00846FE5"/>
    <w:rsid w:val="008478C7"/>
    <w:rsid w:val="00847E51"/>
    <w:rsid w:val="008504E0"/>
    <w:rsid w:val="00850906"/>
    <w:rsid w:val="00850C68"/>
    <w:rsid w:val="00851EBF"/>
    <w:rsid w:val="008522FB"/>
    <w:rsid w:val="008531B4"/>
    <w:rsid w:val="0085382F"/>
    <w:rsid w:val="0085647B"/>
    <w:rsid w:val="00857927"/>
    <w:rsid w:val="00857C2E"/>
    <w:rsid w:val="00857DF5"/>
    <w:rsid w:val="0086005E"/>
    <w:rsid w:val="00860F0A"/>
    <w:rsid w:val="00861649"/>
    <w:rsid w:val="008646ED"/>
    <w:rsid w:val="00865828"/>
    <w:rsid w:val="008666EB"/>
    <w:rsid w:val="008669A3"/>
    <w:rsid w:val="00866BD0"/>
    <w:rsid w:val="00867D32"/>
    <w:rsid w:val="0087097B"/>
    <w:rsid w:val="00871598"/>
    <w:rsid w:val="008715C8"/>
    <w:rsid w:val="0087239B"/>
    <w:rsid w:val="00872FE6"/>
    <w:rsid w:val="00873792"/>
    <w:rsid w:val="0087379A"/>
    <w:rsid w:val="00873A8A"/>
    <w:rsid w:val="008748FD"/>
    <w:rsid w:val="00874FE3"/>
    <w:rsid w:val="00875C2A"/>
    <w:rsid w:val="008764DC"/>
    <w:rsid w:val="00876BAA"/>
    <w:rsid w:val="00877378"/>
    <w:rsid w:val="0087771B"/>
    <w:rsid w:val="00877AAE"/>
    <w:rsid w:val="0088037A"/>
    <w:rsid w:val="00883AA2"/>
    <w:rsid w:val="00884B18"/>
    <w:rsid w:val="00885A0C"/>
    <w:rsid w:val="00886302"/>
    <w:rsid w:val="0088737D"/>
    <w:rsid w:val="00890541"/>
    <w:rsid w:val="008907A8"/>
    <w:rsid w:val="008921F0"/>
    <w:rsid w:val="00893041"/>
    <w:rsid w:val="00893089"/>
    <w:rsid w:val="00894BD5"/>
    <w:rsid w:val="00895154"/>
    <w:rsid w:val="008966D5"/>
    <w:rsid w:val="00896BAD"/>
    <w:rsid w:val="00896DCC"/>
    <w:rsid w:val="00897F3F"/>
    <w:rsid w:val="008A1041"/>
    <w:rsid w:val="008A1600"/>
    <w:rsid w:val="008A4924"/>
    <w:rsid w:val="008A65E8"/>
    <w:rsid w:val="008A710C"/>
    <w:rsid w:val="008B004D"/>
    <w:rsid w:val="008B1A97"/>
    <w:rsid w:val="008B1BD9"/>
    <w:rsid w:val="008B3C12"/>
    <w:rsid w:val="008B41F0"/>
    <w:rsid w:val="008B4E69"/>
    <w:rsid w:val="008B57A6"/>
    <w:rsid w:val="008B5EBC"/>
    <w:rsid w:val="008B6071"/>
    <w:rsid w:val="008B6D8C"/>
    <w:rsid w:val="008B70EB"/>
    <w:rsid w:val="008C0E79"/>
    <w:rsid w:val="008C2491"/>
    <w:rsid w:val="008C24D5"/>
    <w:rsid w:val="008C3DA1"/>
    <w:rsid w:val="008C3EB1"/>
    <w:rsid w:val="008C51A6"/>
    <w:rsid w:val="008C5ACE"/>
    <w:rsid w:val="008D1F6B"/>
    <w:rsid w:val="008D2DBC"/>
    <w:rsid w:val="008D30B5"/>
    <w:rsid w:val="008D34A7"/>
    <w:rsid w:val="008D3842"/>
    <w:rsid w:val="008D56F2"/>
    <w:rsid w:val="008D619C"/>
    <w:rsid w:val="008D7037"/>
    <w:rsid w:val="008D755D"/>
    <w:rsid w:val="008E0C4C"/>
    <w:rsid w:val="008E0E61"/>
    <w:rsid w:val="008E1026"/>
    <w:rsid w:val="008E1316"/>
    <w:rsid w:val="008E1A44"/>
    <w:rsid w:val="008E2D8C"/>
    <w:rsid w:val="008E48C3"/>
    <w:rsid w:val="008E49FD"/>
    <w:rsid w:val="008E5A50"/>
    <w:rsid w:val="008E62D6"/>
    <w:rsid w:val="008E66BE"/>
    <w:rsid w:val="008E6D31"/>
    <w:rsid w:val="008E6DDD"/>
    <w:rsid w:val="008E7F85"/>
    <w:rsid w:val="008F025F"/>
    <w:rsid w:val="008F04FC"/>
    <w:rsid w:val="008F0B32"/>
    <w:rsid w:val="008F1667"/>
    <w:rsid w:val="008F1EEB"/>
    <w:rsid w:val="008F2132"/>
    <w:rsid w:val="008F297F"/>
    <w:rsid w:val="008F2C02"/>
    <w:rsid w:val="008F3183"/>
    <w:rsid w:val="008F4914"/>
    <w:rsid w:val="008F5AC4"/>
    <w:rsid w:val="008F6D8C"/>
    <w:rsid w:val="008F705F"/>
    <w:rsid w:val="009000B5"/>
    <w:rsid w:val="0090155B"/>
    <w:rsid w:val="00902C68"/>
    <w:rsid w:val="009037E5"/>
    <w:rsid w:val="00903E4F"/>
    <w:rsid w:val="009056D6"/>
    <w:rsid w:val="00906F04"/>
    <w:rsid w:val="00907041"/>
    <w:rsid w:val="00907DFE"/>
    <w:rsid w:val="00910524"/>
    <w:rsid w:val="00911116"/>
    <w:rsid w:val="00911249"/>
    <w:rsid w:val="00911876"/>
    <w:rsid w:val="00912982"/>
    <w:rsid w:val="00912E75"/>
    <w:rsid w:val="00914C5B"/>
    <w:rsid w:val="00915023"/>
    <w:rsid w:val="0092042F"/>
    <w:rsid w:val="0092064D"/>
    <w:rsid w:val="00920ABB"/>
    <w:rsid w:val="009212AD"/>
    <w:rsid w:val="00922C5C"/>
    <w:rsid w:val="009230B8"/>
    <w:rsid w:val="00924564"/>
    <w:rsid w:val="0092503D"/>
    <w:rsid w:val="00930FF9"/>
    <w:rsid w:val="00932559"/>
    <w:rsid w:val="00932733"/>
    <w:rsid w:val="0093279B"/>
    <w:rsid w:val="009332E6"/>
    <w:rsid w:val="009337D4"/>
    <w:rsid w:val="00935A95"/>
    <w:rsid w:val="00935B51"/>
    <w:rsid w:val="0093720A"/>
    <w:rsid w:val="00937F66"/>
    <w:rsid w:val="00940443"/>
    <w:rsid w:val="00940E7A"/>
    <w:rsid w:val="009413DD"/>
    <w:rsid w:val="009423E4"/>
    <w:rsid w:val="0094442F"/>
    <w:rsid w:val="00944454"/>
    <w:rsid w:val="0094745D"/>
    <w:rsid w:val="00947D57"/>
    <w:rsid w:val="00947D90"/>
    <w:rsid w:val="0095007D"/>
    <w:rsid w:val="009505CF"/>
    <w:rsid w:val="009537B3"/>
    <w:rsid w:val="009556BB"/>
    <w:rsid w:val="00955933"/>
    <w:rsid w:val="00957D20"/>
    <w:rsid w:val="009616BE"/>
    <w:rsid w:val="00961FD4"/>
    <w:rsid w:val="00963DA2"/>
    <w:rsid w:val="00966D39"/>
    <w:rsid w:val="00970377"/>
    <w:rsid w:val="00970403"/>
    <w:rsid w:val="0097077C"/>
    <w:rsid w:val="00971A07"/>
    <w:rsid w:val="00971F53"/>
    <w:rsid w:val="00974C57"/>
    <w:rsid w:val="00975CA9"/>
    <w:rsid w:val="00977842"/>
    <w:rsid w:val="00980407"/>
    <w:rsid w:val="0098081C"/>
    <w:rsid w:val="00980CB2"/>
    <w:rsid w:val="00981A57"/>
    <w:rsid w:val="0098323E"/>
    <w:rsid w:val="00983DC3"/>
    <w:rsid w:val="009840EE"/>
    <w:rsid w:val="00984B18"/>
    <w:rsid w:val="0098530D"/>
    <w:rsid w:val="009855D1"/>
    <w:rsid w:val="0098635C"/>
    <w:rsid w:val="0098747D"/>
    <w:rsid w:val="00990A1D"/>
    <w:rsid w:val="00991F88"/>
    <w:rsid w:val="00992728"/>
    <w:rsid w:val="00992DF8"/>
    <w:rsid w:val="00996CBC"/>
    <w:rsid w:val="009A020A"/>
    <w:rsid w:val="009A268E"/>
    <w:rsid w:val="009A3329"/>
    <w:rsid w:val="009A3645"/>
    <w:rsid w:val="009A4428"/>
    <w:rsid w:val="009A6073"/>
    <w:rsid w:val="009A6999"/>
    <w:rsid w:val="009A6C52"/>
    <w:rsid w:val="009A7064"/>
    <w:rsid w:val="009A7B46"/>
    <w:rsid w:val="009B1CFE"/>
    <w:rsid w:val="009B21E5"/>
    <w:rsid w:val="009B32E7"/>
    <w:rsid w:val="009B3819"/>
    <w:rsid w:val="009B51D8"/>
    <w:rsid w:val="009B5512"/>
    <w:rsid w:val="009B7738"/>
    <w:rsid w:val="009C03B3"/>
    <w:rsid w:val="009C0BA1"/>
    <w:rsid w:val="009C15E3"/>
    <w:rsid w:val="009C26DC"/>
    <w:rsid w:val="009C2C66"/>
    <w:rsid w:val="009C3C9D"/>
    <w:rsid w:val="009C3F40"/>
    <w:rsid w:val="009C6D57"/>
    <w:rsid w:val="009D1219"/>
    <w:rsid w:val="009D12F8"/>
    <w:rsid w:val="009D1409"/>
    <w:rsid w:val="009D2CC5"/>
    <w:rsid w:val="009D3402"/>
    <w:rsid w:val="009D3C05"/>
    <w:rsid w:val="009D3EEF"/>
    <w:rsid w:val="009D42E4"/>
    <w:rsid w:val="009D667D"/>
    <w:rsid w:val="009D6AF2"/>
    <w:rsid w:val="009D792A"/>
    <w:rsid w:val="009D7BD2"/>
    <w:rsid w:val="009E020E"/>
    <w:rsid w:val="009E24A6"/>
    <w:rsid w:val="009E24F5"/>
    <w:rsid w:val="009E2AB8"/>
    <w:rsid w:val="009E44D1"/>
    <w:rsid w:val="009E4F8A"/>
    <w:rsid w:val="009E52B8"/>
    <w:rsid w:val="009E61FC"/>
    <w:rsid w:val="009E6B1C"/>
    <w:rsid w:val="009F0362"/>
    <w:rsid w:val="009F11DC"/>
    <w:rsid w:val="009F2FF8"/>
    <w:rsid w:val="009F3A2B"/>
    <w:rsid w:val="009F4BD2"/>
    <w:rsid w:val="009F685C"/>
    <w:rsid w:val="009F7534"/>
    <w:rsid w:val="00A02326"/>
    <w:rsid w:val="00A02EA6"/>
    <w:rsid w:val="00A032EB"/>
    <w:rsid w:val="00A04941"/>
    <w:rsid w:val="00A05D30"/>
    <w:rsid w:val="00A06949"/>
    <w:rsid w:val="00A0759A"/>
    <w:rsid w:val="00A079CE"/>
    <w:rsid w:val="00A106DF"/>
    <w:rsid w:val="00A11BBC"/>
    <w:rsid w:val="00A120BC"/>
    <w:rsid w:val="00A12283"/>
    <w:rsid w:val="00A1321E"/>
    <w:rsid w:val="00A13F46"/>
    <w:rsid w:val="00A153E4"/>
    <w:rsid w:val="00A16F07"/>
    <w:rsid w:val="00A17B25"/>
    <w:rsid w:val="00A17EE1"/>
    <w:rsid w:val="00A20DBF"/>
    <w:rsid w:val="00A20DFB"/>
    <w:rsid w:val="00A21279"/>
    <w:rsid w:val="00A22081"/>
    <w:rsid w:val="00A23716"/>
    <w:rsid w:val="00A2513A"/>
    <w:rsid w:val="00A25605"/>
    <w:rsid w:val="00A25ED1"/>
    <w:rsid w:val="00A26EBF"/>
    <w:rsid w:val="00A26FD0"/>
    <w:rsid w:val="00A31185"/>
    <w:rsid w:val="00A311AB"/>
    <w:rsid w:val="00A314DB"/>
    <w:rsid w:val="00A31CE4"/>
    <w:rsid w:val="00A321C9"/>
    <w:rsid w:val="00A32358"/>
    <w:rsid w:val="00A326A7"/>
    <w:rsid w:val="00A3294A"/>
    <w:rsid w:val="00A33271"/>
    <w:rsid w:val="00A3619C"/>
    <w:rsid w:val="00A36226"/>
    <w:rsid w:val="00A36738"/>
    <w:rsid w:val="00A36FB2"/>
    <w:rsid w:val="00A370DE"/>
    <w:rsid w:val="00A40952"/>
    <w:rsid w:val="00A40EE5"/>
    <w:rsid w:val="00A41C80"/>
    <w:rsid w:val="00A42881"/>
    <w:rsid w:val="00A439A1"/>
    <w:rsid w:val="00A44B0A"/>
    <w:rsid w:val="00A45DC0"/>
    <w:rsid w:val="00A46166"/>
    <w:rsid w:val="00A461DD"/>
    <w:rsid w:val="00A46777"/>
    <w:rsid w:val="00A50CF8"/>
    <w:rsid w:val="00A5269A"/>
    <w:rsid w:val="00A52B76"/>
    <w:rsid w:val="00A53F70"/>
    <w:rsid w:val="00A55129"/>
    <w:rsid w:val="00A55D44"/>
    <w:rsid w:val="00A563E0"/>
    <w:rsid w:val="00A57679"/>
    <w:rsid w:val="00A57C24"/>
    <w:rsid w:val="00A601B8"/>
    <w:rsid w:val="00A60B40"/>
    <w:rsid w:val="00A62B06"/>
    <w:rsid w:val="00A63773"/>
    <w:rsid w:val="00A654B5"/>
    <w:rsid w:val="00A66ADB"/>
    <w:rsid w:val="00A716C2"/>
    <w:rsid w:val="00A71829"/>
    <w:rsid w:val="00A71DBD"/>
    <w:rsid w:val="00A7247C"/>
    <w:rsid w:val="00A73DE4"/>
    <w:rsid w:val="00A73FEB"/>
    <w:rsid w:val="00A74BCE"/>
    <w:rsid w:val="00A760BA"/>
    <w:rsid w:val="00A7719E"/>
    <w:rsid w:val="00A80055"/>
    <w:rsid w:val="00A8006B"/>
    <w:rsid w:val="00A80323"/>
    <w:rsid w:val="00A804D0"/>
    <w:rsid w:val="00A80AA7"/>
    <w:rsid w:val="00A81766"/>
    <w:rsid w:val="00A81C16"/>
    <w:rsid w:val="00A82212"/>
    <w:rsid w:val="00A82C36"/>
    <w:rsid w:val="00A831C9"/>
    <w:rsid w:val="00A83BF7"/>
    <w:rsid w:val="00A84B5E"/>
    <w:rsid w:val="00A86700"/>
    <w:rsid w:val="00A93751"/>
    <w:rsid w:val="00A954F9"/>
    <w:rsid w:val="00A956FA"/>
    <w:rsid w:val="00A95D43"/>
    <w:rsid w:val="00A95F4C"/>
    <w:rsid w:val="00AA2FEB"/>
    <w:rsid w:val="00AA4A87"/>
    <w:rsid w:val="00AA6BAA"/>
    <w:rsid w:val="00AA7125"/>
    <w:rsid w:val="00AB0B81"/>
    <w:rsid w:val="00AB0B91"/>
    <w:rsid w:val="00AB1427"/>
    <w:rsid w:val="00AB1A42"/>
    <w:rsid w:val="00AB348C"/>
    <w:rsid w:val="00AB36E8"/>
    <w:rsid w:val="00AB3A1D"/>
    <w:rsid w:val="00AB5829"/>
    <w:rsid w:val="00AB5ADB"/>
    <w:rsid w:val="00AB6E58"/>
    <w:rsid w:val="00AB6F20"/>
    <w:rsid w:val="00AB7748"/>
    <w:rsid w:val="00AB7807"/>
    <w:rsid w:val="00AB7BAF"/>
    <w:rsid w:val="00AB7C94"/>
    <w:rsid w:val="00AC0202"/>
    <w:rsid w:val="00AC06F0"/>
    <w:rsid w:val="00AC0E63"/>
    <w:rsid w:val="00AC1A9F"/>
    <w:rsid w:val="00AC2B07"/>
    <w:rsid w:val="00AC2F8C"/>
    <w:rsid w:val="00AC33A2"/>
    <w:rsid w:val="00AC4473"/>
    <w:rsid w:val="00AC4F21"/>
    <w:rsid w:val="00AC60AC"/>
    <w:rsid w:val="00AC633F"/>
    <w:rsid w:val="00AC7A00"/>
    <w:rsid w:val="00AD1CAC"/>
    <w:rsid w:val="00AD3B94"/>
    <w:rsid w:val="00AD3F17"/>
    <w:rsid w:val="00AD4CBF"/>
    <w:rsid w:val="00AD54A0"/>
    <w:rsid w:val="00AD55C0"/>
    <w:rsid w:val="00AD5B60"/>
    <w:rsid w:val="00AD64EB"/>
    <w:rsid w:val="00AD6E41"/>
    <w:rsid w:val="00AD7048"/>
    <w:rsid w:val="00AE0DFB"/>
    <w:rsid w:val="00AE26F6"/>
    <w:rsid w:val="00AE27B3"/>
    <w:rsid w:val="00AE28E6"/>
    <w:rsid w:val="00AE2A96"/>
    <w:rsid w:val="00AE3AFF"/>
    <w:rsid w:val="00AE426F"/>
    <w:rsid w:val="00AE6115"/>
    <w:rsid w:val="00AE7588"/>
    <w:rsid w:val="00AF02C4"/>
    <w:rsid w:val="00AF1482"/>
    <w:rsid w:val="00AF1E82"/>
    <w:rsid w:val="00AF20BB"/>
    <w:rsid w:val="00AF2954"/>
    <w:rsid w:val="00AF3DF3"/>
    <w:rsid w:val="00AF4101"/>
    <w:rsid w:val="00AF4923"/>
    <w:rsid w:val="00AF512A"/>
    <w:rsid w:val="00AF53D4"/>
    <w:rsid w:val="00AF542F"/>
    <w:rsid w:val="00AF66A1"/>
    <w:rsid w:val="00AF67D1"/>
    <w:rsid w:val="00AF68D1"/>
    <w:rsid w:val="00AF6F66"/>
    <w:rsid w:val="00AF7A49"/>
    <w:rsid w:val="00B00B16"/>
    <w:rsid w:val="00B00D39"/>
    <w:rsid w:val="00B014F6"/>
    <w:rsid w:val="00B02C4B"/>
    <w:rsid w:val="00B04CA7"/>
    <w:rsid w:val="00B05CFE"/>
    <w:rsid w:val="00B05DE9"/>
    <w:rsid w:val="00B05ED4"/>
    <w:rsid w:val="00B07D99"/>
    <w:rsid w:val="00B07DE7"/>
    <w:rsid w:val="00B10309"/>
    <w:rsid w:val="00B10B02"/>
    <w:rsid w:val="00B10F46"/>
    <w:rsid w:val="00B1104C"/>
    <w:rsid w:val="00B117BE"/>
    <w:rsid w:val="00B11E1D"/>
    <w:rsid w:val="00B13099"/>
    <w:rsid w:val="00B13B4F"/>
    <w:rsid w:val="00B144BB"/>
    <w:rsid w:val="00B156BE"/>
    <w:rsid w:val="00B1647D"/>
    <w:rsid w:val="00B16FC1"/>
    <w:rsid w:val="00B174E2"/>
    <w:rsid w:val="00B20465"/>
    <w:rsid w:val="00B2093B"/>
    <w:rsid w:val="00B23687"/>
    <w:rsid w:val="00B237BC"/>
    <w:rsid w:val="00B244B9"/>
    <w:rsid w:val="00B246B6"/>
    <w:rsid w:val="00B27A5B"/>
    <w:rsid w:val="00B30D90"/>
    <w:rsid w:val="00B3169B"/>
    <w:rsid w:val="00B31DF8"/>
    <w:rsid w:val="00B32318"/>
    <w:rsid w:val="00B32D55"/>
    <w:rsid w:val="00B33B96"/>
    <w:rsid w:val="00B347CA"/>
    <w:rsid w:val="00B35DC1"/>
    <w:rsid w:val="00B3666A"/>
    <w:rsid w:val="00B37700"/>
    <w:rsid w:val="00B406E0"/>
    <w:rsid w:val="00B40AC7"/>
    <w:rsid w:val="00B4123E"/>
    <w:rsid w:val="00B4179B"/>
    <w:rsid w:val="00B41BCC"/>
    <w:rsid w:val="00B429C2"/>
    <w:rsid w:val="00B42CAE"/>
    <w:rsid w:val="00B442E2"/>
    <w:rsid w:val="00B444CA"/>
    <w:rsid w:val="00B4457B"/>
    <w:rsid w:val="00B458FC"/>
    <w:rsid w:val="00B45A0B"/>
    <w:rsid w:val="00B46D9F"/>
    <w:rsid w:val="00B47CAC"/>
    <w:rsid w:val="00B47FC9"/>
    <w:rsid w:val="00B50B12"/>
    <w:rsid w:val="00B50D3B"/>
    <w:rsid w:val="00B5219E"/>
    <w:rsid w:val="00B53642"/>
    <w:rsid w:val="00B564DB"/>
    <w:rsid w:val="00B56ADD"/>
    <w:rsid w:val="00B57BF1"/>
    <w:rsid w:val="00B57E93"/>
    <w:rsid w:val="00B600A8"/>
    <w:rsid w:val="00B61A0C"/>
    <w:rsid w:val="00B61DDA"/>
    <w:rsid w:val="00B61ED0"/>
    <w:rsid w:val="00B62B77"/>
    <w:rsid w:val="00B6366A"/>
    <w:rsid w:val="00B650CF"/>
    <w:rsid w:val="00B66FD0"/>
    <w:rsid w:val="00B67D34"/>
    <w:rsid w:val="00B70C05"/>
    <w:rsid w:val="00B70EA1"/>
    <w:rsid w:val="00B719FC"/>
    <w:rsid w:val="00B71F07"/>
    <w:rsid w:val="00B7244E"/>
    <w:rsid w:val="00B726F4"/>
    <w:rsid w:val="00B74DAB"/>
    <w:rsid w:val="00B763C3"/>
    <w:rsid w:val="00B76B18"/>
    <w:rsid w:val="00B76F10"/>
    <w:rsid w:val="00B7797D"/>
    <w:rsid w:val="00B8003C"/>
    <w:rsid w:val="00B801D3"/>
    <w:rsid w:val="00B81BAF"/>
    <w:rsid w:val="00B82F6E"/>
    <w:rsid w:val="00B8314B"/>
    <w:rsid w:val="00B8326C"/>
    <w:rsid w:val="00B8399B"/>
    <w:rsid w:val="00B83F78"/>
    <w:rsid w:val="00B84C61"/>
    <w:rsid w:val="00B9133D"/>
    <w:rsid w:val="00B916D7"/>
    <w:rsid w:val="00B924FC"/>
    <w:rsid w:val="00B93269"/>
    <w:rsid w:val="00B9394F"/>
    <w:rsid w:val="00B93D7C"/>
    <w:rsid w:val="00B947B1"/>
    <w:rsid w:val="00B94D29"/>
    <w:rsid w:val="00B94E51"/>
    <w:rsid w:val="00B954AC"/>
    <w:rsid w:val="00B95B96"/>
    <w:rsid w:val="00BA123B"/>
    <w:rsid w:val="00BA13A5"/>
    <w:rsid w:val="00BA19C8"/>
    <w:rsid w:val="00BA1D50"/>
    <w:rsid w:val="00BA24BC"/>
    <w:rsid w:val="00BA3482"/>
    <w:rsid w:val="00BA38BA"/>
    <w:rsid w:val="00BA3BEF"/>
    <w:rsid w:val="00BA4015"/>
    <w:rsid w:val="00BA4103"/>
    <w:rsid w:val="00BA411C"/>
    <w:rsid w:val="00BA43A2"/>
    <w:rsid w:val="00BA518C"/>
    <w:rsid w:val="00BA5E28"/>
    <w:rsid w:val="00BA601F"/>
    <w:rsid w:val="00BA7263"/>
    <w:rsid w:val="00BA75A4"/>
    <w:rsid w:val="00BB179A"/>
    <w:rsid w:val="00BB299E"/>
    <w:rsid w:val="00BB5ED5"/>
    <w:rsid w:val="00BB6307"/>
    <w:rsid w:val="00BB6CC2"/>
    <w:rsid w:val="00BB7FF5"/>
    <w:rsid w:val="00BC2798"/>
    <w:rsid w:val="00BC56A2"/>
    <w:rsid w:val="00BC7C4B"/>
    <w:rsid w:val="00BD0F36"/>
    <w:rsid w:val="00BD25B4"/>
    <w:rsid w:val="00BD3A62"/>
    <w:rsid w:val="00BD42E2"/>
    <w:rsid w:val="00BD4CF9"/>
    <w:rsid w:val="00BD559A"/>
    <w:rsid w:val="00BD577A"/>
    <w:rsid w:val="00BD5F88"/>
    <w:rsid w:val="00BD7B11"/>
    <w:rsid w:val="00BE030A"/>
    <w:rsid w:val="00BE346F"/>
    <w:rsid w:val="00BE5BC6"/>
    <w:rsid w:val="00BF049E"/>
    <w:rsid w:val="00BF0B84"/>
    <w:rsid w:val="00BF0DE6"/>
    <w:rsid w:val="00BF0FF0"/>
    <w:rsid w:val="00BF1B81"/>
    <w:rsid w:val="00BF2555"/>
    <w:rsid w:val="00BF28BE"/>
    <w:rsid w:val="00BF2C47"/>
    <w:rsid w:val="00BF3224"/>
    <w:rsid w:val="00BF3308"/>
    <w:rsid w:val="00BF366C"/>
    <w:rsid w:val="00BF386C"/>
    <w:rsid w:val="00BF3ACC"/>
    <w:rsid w:val="00BF3F29"/>
    <w:rsid w:val="00BF4344"/>
    <w:rsid w:val="00BF4710"/>
    <w:rsid w:val="00BF53CE"/>
    <w:rsid w:val="00BF61E4"/>
    <w:rsid w:val="00BF637C"/>
    <w:rsid w:val="00C00922"/>
    <w:rsid w:val="00C0256B"/>
    <w:rsid w:val="00C02D66"/>
    <w:rsid w:val="00C031CB"/>
    <w:rsid w:val="00C03C04"/>
    <w:rsid w:val="00C052C6"/>
    <w:rsid w:val="00C071AD"/>
    <w:rsid w:val="00C123C2"/>
    <w:rsid w:val="00C123D4"/>
    <w:rsid w:val="00C1264A"/>
    <w:rsid w:val="00C12D42"/>
    <w:rsid w:val="00C12EAF"/>
    <w:rsid w:val="00C13FCA"/>
    <w:rsid w:val="00C14607"/>
    <w:rsid w:val="00C14842"/>
    <w:rsid w:val="00C14DBF"/>
    <w:rsid w:val="00C1598E"/>
    <w:rsid w:val="00C2007A"/>
    <w:rsid w:val="00C2076C"/>
    <w:rsid w:val="00C20BAA"/>
    <w:rsid w:val="00C213E2"/>
    <w:rsid w:val="00C21501"/>
    <w:rsid w:val="00C2350A"/>
    <w:rsid w:val="00C24CE0"/>
    <w:rsid w:val="00C25091"/>
    <w:rsid w:val="00C253D5"/>
    <w:rsid w:val="00C264FB"/>
    <w:rsid w:val="00C300E7"/>
    <w:rsid w:val="00C30A9D"/>
    <w:rsid w:val="00C32845"/>
    <w:rsid w:val="00C32BF3"/>
    <w:rsid w:val="00C32FED"/>
    <w:rsid w:val="00C33BF3"/>
    <w:rsid w:val="00C34430"/>
    <w:rsid w:val="00C34590"/>
    <w:rsid w:val="00C3581E"/>
    <w:rsid w:val="00C35F73"/>
    <w:rsid w:val="00C36405"/>
    <w:rsid w:val="00C36A86"/>
    <w:rsid w:val="00C36BCF"/>
    <w:rsid w:val="00C37F03"/>
    <w:rsid w:val="00C409AA"/>
    <w:rsid w:val="00C40A43"/>
    <w:rsid w:val="00C40D27"/>
    <w:rsid w:val="00C42152"/>
    <w:rsid w:val="00C42A62"/>
    <w:rsid w:val="00C42CF4"/>
    <w:rsid w:val="00C445FD"/>
    <w:rsid w:val="00C44664"/>
    <w:rsid w:val="00C47763"/>
    <w:rsid w:val="00C478D6"/>
    <w:rsid w:val="00C47F13"/>
    <w:rsid w:val="00C50BCA"/>
    <w:rsid w:val="00C51A39"/>
    <w:rsid w:val="00C520A6"/>
    <w:rsid w:val="00C523B2"/>
    <w:rsid w:val="00C56D57"/>
    <w:rsid w:val="00C57809"/>
    <w:rsid w:val="00C60866"/>
    <w:rsid w:val="00C610B4"/>
    <w:rsid w:val="00C6124B"/>
    <w:rsid w:val="00C625A4"/>
    <w:rsid w:val="00C62B2D"/>
    <w:rsid w:val="00C62EB3"/>
    <w:rsid w:val="00C63D52"/>
    <w:rsid w:val="00C64036"/>
    <w:rsid w:val="00C646B2"/>
    <w:rsid w:val="00C646BF"/>
    <w:rsid w:val="00C70000"/>
    <w:rsid w:val="00C702F6"/>
    <w:rsid w:val="00C710F8"/>
    <w:rsid w:val="00C72D61"/>
    <w:rsid w:val="00C72F3F"/>
    <w:rsid w:val="00C73083"/>
    <w:rsid w:val="00C73277"/>
    <w:rsid w:val="00C7418E"/>
    <w:rsid w:val="00C7559A"/>
    <w:rsid w:val="00C7746D"/>
    <w:rsid w:val="00C81A3B"/>
    <w:rsid w:val="00C82004"/>
    <w:rsid w:val="00C828A6"/>
    <w:rsid w:val="00C828CE"/>
    <w:rsid w:val="00C82BE8"/>
    <w:rsid w:val="00C8356B"/>
    <w:rsid w:val="00C85A7D"/>
    <w:rsid w:val="00C86878"/>
    <w:rsid w:val="00C91350"/>
    <w:rsid w:val="00C93FED"/>
    <w:rsid w:val="00C955C9"/>
    <w:rsid w:val="00C9584F"/>
    <w:rsid w:val="00C95CF8"/>
    <w:rsid w:val="00C96863"/>
    <w:rsid w:val="00C9744E"/>
    <w:rsid w:val="00CA0095"/>
    <w:rsid w:val="00CA01D8"/>
    <w:rsid w:val="00CA1306"/>
    <w:rsid w:val="00CA3239"/>
    <w:rsid w:val="00CA3DBB"/>
    <w:rsid w:val="00CA419B"/>
    <w:rsid w:val="00CA5C11"/>
    <w:rsid w:val="00CA7E03"/>
    <w:rsid w:val="00CB0055"/>
    <w:rsid w:val="00CB08BC"/>
    <w:rsid w:val="00CB5241"/>
    <w:rsid w:val="00CB688B"/>
    <w:rsid w:val="00CB739C"/>
    <w:rsid w:val="00CB7AB6"/>
    <w:rsid w:val="00CC2113"/>
    <w:rsid w:val="00CC29E8"/>
    <w:rsid w:val="00CC46CD"/>
    <w:rsid w:val="00CC59D3"/>
    <w:rsid w:val="00CC640C"/>
    <w:rsid w:val="00CC65D7"/>
    <w:rsid w:val="00CD0440"/>
    <w:rsid w:val="00CD07F4"/>
    <w:rsid w:val="00CD181F"/>
    <w:rsid w:val="00CD2155"/>
    <w:rsid w:val="00CD21A4"/>
    <w:rsid w:val="00CD2854"/>
    <w:rsid w:val="00CD52BC"/>
    <w:rsid w:val="00CD7D0C"/>
    <w:rsid w:val="00CE147B"/>
    <w:rsid w:val="00CE186B"/>
    <w:rsid w:val="00CE1D3E"/>
    <w:rsid w:val="00CE1FD2"/>
    <w:rsid w:val="00CE2747"/>
    <w:rsid w:val="00CE2AFF"/>
    <w:rsid w:val="00CE2D15"/>
    <w:rsid w:val="00CE3CD7"/>
    <w:rsid w:val="00CE443C"/>
    <w:rsid w:val="00CE4B90"/>
    <w:rsid w:val="00CE6999"/>
    <w:rsid w:val="00CF0F06"/>
    <w:rsid w:val="00CF1541"/>
    <w:rsid w:val="00CF1AE4"/>
    <w:rsid w:val="00CF2340"/>
    <w:rsid w:val="00CF4205"/>
    <w:rsid w:val="00CF4B2E"/>
    <w:rsid w:val="00CF598C"/>
    <w:rsid w:val="00CF5C7A"/>
    <w:rsid w:val="00CF5D3B"/>
    <w:rsid w:val="00CF601D"/>
    <w:rsid w:val="00CF78D0"/>
    <w:rsid w:val="00D002AE"/>
    <w:rsid w:val="00D00908"/>
    <w:rsid w:val="00D012AB"/>
    <w:rsid w:val="00D015CC"/>
    <w:rsid w:val="00D0176D"/>
    <w:rsid w:val="00D04A0C"/>
    <w:rsid w:val="00D056D8"/>
    <w:rsid w:val="00D05730"/>
    <w:rsid w:val="00D05DD3"/>
    <w:rsid w:val="00D07CC3"/>
    <w:rsid w:val="00D10203"/>
    <w:rsid w:val="00D10359"/>
    <w:rsid w:val="00D112D2"/>
    <w:rsid w:val="00D12A53"/>
    <w:rsid w:val="00D14E6C"/>
    <w:rsid w:val="00D151FF"/>
    <w:rsid w:val="00D15342"/>
    <w:rsid w:val="00D171AA"/>
    <w:rsid w:val="00D20594"/>
    <w:rsid w:val="00D21CD1"/>
    <w:rsid w:val="00D22E94"/>
    <w:rsid w:val="00D22FD0"/>
    <w:rsid w:val="00D24142"/>
    <w:rsid w:val="00D24A09"/>
    <w:rsid w:val="00D25102"/>
    <w:rsid w:val="00D25F9B"/>
    <w:rsid w:val="00D262CE"/>
    <w:rsid w:val="00D263DF"/>
    <w:rsid w:val="00D265F4"/>
    <w:rsid w:val="00D26C41"/>
    <w:rsid w:val="00D30614"/>
    <w:rsid w:val="00D30EC5"/>
    <w:rsid w:val="00D312DA"/>
    <w:rsid w:val="00D315BB"/>
    <w:rsid w:val="00D3219F"/>
    <w:rsid w:val="00D32BC2"/>
    <w:rsid w:val="00D34439"/>
    <w:rsid w:val="00D34C2A"/>
    <w:rsid w:val="00D35F62"/>
    <w:rsid w:val="00D36AB0"/>
    <w:rsid w:val="00D41549"/>
    <w:rsid w:val="00D42185"/>
    <w:rsid w:val="00D42C2E"/>
    <w:rsid w:val="00D43A4B"/>
    <w:rsid w:val="00D43D13"/>
    <w:rsid w:val="00D45583"/>
    <w:rsid w:val="00D46A1D"/>
    <w:rsid w:val="00D46D3D"/>
    <w:rsid w:val="00D475BF"/>
    <w:rsid w:val="00D50756"/>
    <w:rsid w:val="00D507A2"/>
    <w:rsid w:val="00D51011"/>
    <w:rsid w:val="00D51250"/>
    <w:rsid w:val="00D51D06"/>
    <w:rsid w:val="00D51DF0"/>
    <w:rsid w:val="00D52BF6"/>
    <w:rsid w:val="00D53DA2"/>
    <w:rsid w:val="00D544F9"/>
    <w:rsid w:val="00D548A5"/>
    <w:rsid w:val="00D54D7B"/>
    <w:rsid w:val="00D56560"/>
    <w:rsid w:val="00D60273"/>
    <w:rsid w:val="00D604FD"/>
    <w:rsid w:val="00D611A3"/>
    <w:rsid w:val="00D612CF"/>
    <w:rsid w:val="00D6178F"/>
    <w:rsid w:val="00D61D71"/>
    <w:rsid w:val="00D626F7"/>
    <w:rsid w:val="00D629A1"/>
    <w:rsid w:val="00D63675"/>
    <w:rsid w:val="00D64376"/>
    <w:rsid w:val="00D64E88"/>
    <w:rsid w:val="00D663E3"/>
    <w:rsid w:val="00D66B13"/>
    <w:rsid w:val="00D67FAC"/>
    <w:rsid w:val="00D7044E"/>
    <w:rsid w:val="00D720B2"/>
    <w:rsid w:val="00D727BA"/>
    <w:rsid w:val="00D72F81"/>
    <w:rsid w:val="00D735B8"/>
    <w:rsid w:val="00D74781"/>
    <w:rsid w:val="00D75324"/>
    <w:rsid w:val="00D7593A"/>
    <w:rsid w:val="00D76E08"/>
    <w:rsid w:val="00D806AB"/>
    <w:rsid w:val="00D8281E"/>
    <w:rsid w:val="00D82C9C"/>
    <w:rsid w:val="00D82FA5"/>
    <w:rsid w:val="00D833FB"/>
    <w:rsid w:val="00D862D3"/>
    <w:rsid w:val="00D86421"/>
    <w:rsid w:val="00D87329"/>
    <w:rsid w:val="00D87465"/>
    <w:rsid w:val="00D907B0"/>
    <w:rsid w:val="00D93A2D"/>
    <w:rsid w:val="00D9583B"/>
    <w:rsid w:val="00D966C2"/>
    <w:rsid w:val="00D96821"/>
    <w:rsid w:val="00D9692E"/>
    <w:rsid w:val="00D972D0"/>
    <w:rsid w:val="00D97A26"/>
    <w:rsid w:val="00DA03A0"/>
    <w:rsid w:val="00DA0498"/>
    <w:rsid w:val="00DA15C2"/>
    <w:rsid w:val="00DA4215"/>
    <w:rsid w:val="00DA4B6C"/>
    <w:rsid w:val="00DA67DB"/>
    <w:rsid w:val="00DB236E"/>
    <w:rsid w:val="00DB26B8"/>
    <w:rsid w:val="00DB4393"/>
    <w:rsid w:val="00DB4521"/>
    <w:rsid w:val="00DB4B27"/>
    <w:rsid w:val="00DB5535"/>
    <w:rsid w:val="00DB5E93"/>
    <w:rsid w:val="00DB6319"/>
    <w:rsid w:val="00DB77D6"/>
    <w:rsid w:val="00DB7B43"/>
    <w:rsid w:val="00DC05BA"/>
    <w:rsid w:val="00DC075B"/>
    <w:rsid w:val="00DC086A"/>
    <w:rsid w:val="00DC1C40"/>
    <w:rsid w:val="00DC34ED"/>
    <w:rsid w:val="00DC4771"/>
    <w:rsid w:val="00DC6C36"/>
    <w:rsid w:val="00DC784C"/>
    <w:rsid w:val="00DC7D9B"/>
    <w:rsid w:val="00DC7E18"/>
    <w:rsid w:val="00DD14C7"/>
    <w:rsid w:val="00DD30A5"/>
    <w:rsid w:val="00DD3EB7"/>
    <w:rsid w:val="00DD5C91"/>
    <w:rsid w:val="00DD7B14"/>
    <w:rsid w:val="00DE0CE0"/>
    <w:rsid w:val="00DE1A49"/>
    <w:rsid w:val="00DE2ED6"/>
    <w:rsid w:val="00DE362B"/>
    <w:rsid w:val="00DE3B49"/>
    <w:rsid w:val="00DE3D05"/>
    <w:rsid w:val="00DE4808"/>
    <w:rsid w:val="00DE48F8"/>
    <w:rsid w:val="00DE58B9"/>
    <w:rsid w:val="00DE5ADA"/>
    <w:rsid w:val="00DE6CB0"/>
    <w:rsid w:val="00DE72D1"/>
    <w:rsid w:val="00DE7DFD"/>
    <w:rsid w:val="00DF0879"/>
    <w:rsid w:val="00DF129C"/>
    <w:rsid w:val="00DF13C2"/>
    <w:rsid w:val="00DF1C9F"/>
    <w:rsid w:val="00DF1DC4"/>
    <w:rsid w:val="00DF23D6"/>
    <w:rsid w:val="00DF3263"/>
    <w:rsid w:val="00DF3A7C"/>
    <w:rsid w:val="00DF4528"/>
    <w:rsid w:val="00DF4E0B"/>
    <w:rsid w:val="00E00F55"/>
    <w:rsid w:val="00E03B50"/>
    <w:rsid w:val="00E042D1"/>
    <w:rsid w:val="00E05687"/>
    <w:rsid w:val="00E05F05"/>
    <w:rsid w:val="00E060F3"/>
    <w:rsid w:val="00E06976"/>
    <w:rsid w:val="00E13DBB"/>
    <w:rsid w:val="00E1420A"/>
    <w:rsid w:val="00E143C4"/>
    <w:rsid w:val="00E14731"/>
    <w:rsid w:val="00E14C53"/>
    <w:rsid w:val="00E1541C"/>
    <w:rsid w:val="00E15A51"/>
    <w:rsid w:val="00E16B10"/>
    <w:rsid w:val="00E16FC7"/>
    <w:rsid w:val="00E1700B"/>
    <w:rsid w:val="00E2003E"/>
    <w:rsid w:val="00E20D2C"/>
    <w:rsid w:val="00E212DD"/>
    <w:rsid w:val="00E22904"/>
    <w:rsid w:val="00E23651"/>
    <w:rsid w:val="00E237AF"/>
    <w:rsid w:val="00E23B13"/>
    <w:rsid w:val="00E262A6"/>
    <w:rsid w:val="00E300A0"/>
    <w:rsid w:val="00E30FF8"/>
    <w:rsid w:val="00E32DF0"/>
    <w:rsid w:val="00E33E58"/>
    <w:rsid w:val="00E34053"/>
    <w:rsid w:val="00E35BB0"/>
    <w:rsid w:val="00E37221"/>
    <w:rsid w:val="00E407CB"/>
    <w:rsid w:val="00E438DA"/>
    <w:rsid w:val="00E44C5A"/>
    <w:rsid w:val="00E459F7"/>
    <w:rsid w:val="00E45D6E"/>
    <w:rsid w:val="00E46037"/>
    <w:rsid w:val="00E466E5"/>
    <w:rsid w:val="00E47088"/>
    <w:rsid w:val="00E472E0"/>
    <w:rsid w:val="00E50931"/>
    <w:rsid w:val="00E51719"/>
    <w:rsid w:val="00E517AA"/>
    <w:rsid w:val="00E52C2D"/>
    <w:rsid w:val="00E53DC6"/>
    <w:rsid w:val="00E54080"/>
    <w:rsid w:val="00E54424"/>
    <w:rsid w:val="00E544CA"/>
    <w:rsid w:val="00E5591C"/>
    <w:rsid w:val="00E5743F"/>
    <w:rsid w:val="00E60C85"/>
    <w:rsid w:val="00E60FC3"/>
    <w:rsid w:val="00E61ABD"/>
    <w:rsid w:val="00E61EC4"/>
    <w:rsid w:val="00E6392F"/>
    <w:rsid w:val="00E63A23"/>
    <w:rsid w:val="00E64BDA"/>
    <w:rsid w:val="00E64FE8"/>
    <w:rsid w:val="00E656BC"/>
    <w:rsid w:val="00E6572B"/>
    <w:rsid w:val="00E6590B"/>
    <w:rsid w:val="00E67FAD"/>
    <w:rsid w:val="00E7060D"/>
    <w:rsid w:val="00E729FD"/>
    <w:rsid w:val="00E75967"/>
    <w:rsid w:val="00E7677E"/>
    <w:rsid w:val="00E80A75"/>
    <w:rsid w:val="00E8267F"/>
    <w:rsid w:val="00E82A72"/>
    <w:rsid w:val="00E82C3D"/>
    <w:rsid w:val="00E84CC5"/>
    <w:rsid w:val="00E86963"/>
    <w:rsid w:val="00E86E59"/>
    <w:rsid w:val="00E86E65"/>
    <w:rsid w:val="00E875ED"/>
    <w:rsid w:val="00E878D3"/>
    <w:rsid w:val="00E87F27"/>
    <w:rsid w:val="00E90140"/>
    <w:rsid w:val="00E92689"/>
    <w:rsid w:val="00E92BD1"/>
    <w:rsid w:val="00E93C08"/>
    <w:rsid w:val="00E96D39"/>
    <w:rsid w:val="00E96D94"/>
    <w:rsid w:val="00EA0A28"/>
    <w:rsid w:val="00EA1E8B"/>
    <w:rsid w:val="00EA1FB6"/>
    <w:rsid w:val="00EA308D"/>
    <w:rsid w:val="00EA43D5"/>
    <w:rsid w:val="00EA523F"/>
    <w:rsid w:val="00EA549A"/>
    <w:rsid w:val="00EA5928"/>
    <w:rsid w:val="00EA6C48"/>
    <w:rsid w:val="00EA752B"/>
    <w:rsid w:val="00EB1B01"/>
    <w:rsid w:val="00EB1F1C"/>
    <w:rsid w:val="00EB2E55"/>
    <w:rsid w:val="00EB4751"/>
    <w:rsid w:val="00EB4E65"/>
    <w:rsid w:val="00EB550B"/>
    <w:rsid w:val="00EB595C"/>
    <w:rsid w:val="00EC1299"/>
    <w:rsid w:val="00EC153D"/>
    <w:rsid w:val="00EC291F"/>
    <w:rsid w:val="00EC2C04"/>
    <w:rsid w:val="00EC2EFF"/>
    <w:rsid w:val="00EC35F0"/>
    <w:rsid w:val="00EC4DAB"/>
    <w:rsid w:val="00EC52CB"/>
    <w:rsid w:val="00EC5922"/>
    <w:rsid w:val="00EC604C"/>
    <w:rsid w:val="00ED0961"/>
    <w:rsid w:val="00ED597A"/>
    <w:rsid w:val="00ED5B09"/>
    <w:rsid w:val="00ED5C6A"/>
    <w:rsid w:val="00ED6A5B"/>
    <w:rsid w:val="00ED6EBF"/>
    <w:rsid w:val="00ED6F84"/>
    <w:rsid w:val="00ED790E"/>
    <w:rsid w:val="00EE0F07"/>
    <w:rsid w:val="00EE1E56"/>
    <w:rsid w:val="00EE4948"/>
    <w:rsid w:val="00EE4A7A"/>
    <w:rsid w:val="00EE50F9"/>
    <w:rsid w:val="00EE5ADA"/>
    <w:rsid w:val="00EE6FDC"/>
    <w:rsid w:val="00EF5F98"/>
    <w:rsid w:val="00EF74F3"/>
    <w:rsid w:val="00F016C5"/>
    <w:rsid w:val="00F01B8C"/>
    <w:rsid w:val="00F02B53"/>
    <w:rsid w:val="00F044DF"/>
    <w:rsid w:val="00F0477A"/>
    <w:rsid w:val="00F049B5"/>
    <w:rsid w:val="00F05955"/>
    <w:rsid w:val="00F059EE"/>
    <w:rsid w:val="00F06156"/>
    <w:rsid w:val="00F114B1"/>
    <w:rsid w:val="00F1168B"/>
    <w:rsid w:val="00F1276D"/>
    <w:rsid w:val="00F143EF"/>
    <w:rsid w:val="00F147B5"/>
    <w:rsid w:val="00F15437"/>
    <w:rsid w:val="00F15628"/>
    <w:rsid w:val="00F157A0"/>
    <w:rsid w:val="00F157A6"/>
    <w:rsid w:val="00F15AB5"/>
    <w:rsid w:val="00F16FD6"/>
    <w:rsid w:val="00F17064"/>
    <w:rsid w:val="00F2093A"/>
    <w:rsid w:val="00F211B1"/>
    <w:rsid w:val="00F219CA"/>
    <w:rsid w:val="00F220EA"/>
    <w:rsid w:val="00F25073"/>
    <w:rsid w:val="00F25C7D"/>
    <w:rsid w:val="00F275A9"/>
    <w:rsid w:val="00F2771B"/>
    <w:rsid w:val="00F3494A"/>
    <w:rsid w:val="00F356C7"/>
    <w:rsid w:val="00F35899"/>
    <w:rsid w:val="00F3622E"/>
    <w:rsid w:val="00F369FE"/>
    <w:rsid w:val="00F37C57"/>
    <w:rsid w:val="00F37DC3"/>
    <w:rsid w:val="00F40454"/>
    <w:rsid w:val="00F40740"/>
    <w:rsid w:val="00F43C0C"/>
    <w:rsid w:val="00F440ED"/>
    <w:rsid w:val="00F4425C"/>
    <w:rsid w:val="00F444E8"/>
    <w:rsid w:val="00F44C30"/>
    <w:rsid w:val="00F45423"/>
    <w:rsid w:val="00F467E4"/>
    <w:rsid w:val="00F46BF3"/>
    <w:rsid w:val="00F4751F"/>
    <w:rsid w:val="00F50698"/>
    <w:rsid w:val="00F51723"/>
    <w:rsid w:val="00F52784"/>
    <w:rsid w:val="00F52F8A"/>
    <w:rsid w:val="00F53125"/>
    <w:rsid w:val="00F545AA"/>
    <w:rsid w:val="00F547EC"/>
    <w:rsid w:val="00F55140"/>
    <w:rsid w:val="00F55B87"/>
    <w:rsid w:val="00F56D80"/>
    <w:rsid w:val="00F57C9C"/>
    <w:rsid w:val="00F6078A"/>
    <w:rsid w:val="00F617BC"/>
    <w:rsid w:val="00F617EB"/>
    <w:rsid w:val="00F63825"/>
    <w:rsid w:val="00F64471"/>
    <w:rsid w:val="00F6487B"/>
    <w:rsid w:val="00F6586A"/>
    <w:rsid w:val="00F65C0B"/>
    <w:rsid w:val="00F67C7E"/>
    <w:rsid w:val="00F704E7"/>
    <w:rsid w:val="00F72157"/>
    <w:rsid w:val="00F723D4"/>
    <w:rsid w:val="00F72C8D"/>
    <w:rsid w:val="00F73725"/>
    <w:rsid w:val="00F73C1B"/>
    <w:rsid w:val="00F743EB"/>
    <w:rsid w:val="00F760B3"/>
    <w:rsid w:val="00F76247"/>
    <w:rsid w:val="00F80579"/>
    <w:rsid w:val="00F82218"/>
    <w:rsid w:val="00F8278B"/>
    <w:rsid w:val="00F82A15"/>
    <w:rsid w:val="00F82CB6"/>
    <w:rsid w:val="00F830F0"/>
    <w:rsid w:val="00F84719"/>
    <w:rsid w:val="00F87209"/>
    <w:rsid w:val="00F90644"/>
    <w:rsid w:val="00F9393B"/>
    <w:rsid w:val="00F93D2B"/>
    <w:rsid w:val="00F94368"/>
    <w:rsid w:val="00F950F5"/>
    <w:rsid w:val="00F95413"/>
    <w:rsid w:val="00F95D54"/>
    <w:rsid w:val="00F970FE"/>
    <w:rsid w:val="00F97796"/>
    <w:rsid w:val="00F97D6D"/>
    <w:rsid w:val="00FA0014"/>
    <w:rsid w:val="00FA1A29"/>
    <w:rsid w:val="00FA1E02"/>
    <w:rsid w:val="00FA2757"/>
    <w:rsid w:val="00FA290A"/>
    <w:rsid w:val="00FA29BA"/>
    <w:rsid w:val="00FA3F50"/>
    <w:rsid w:val="00FA5171"/>
    <w:rsid w:val="00FA5A76"/>
    <w:rsid w:val="00FA5C0A"/>
    <w:rsid w:val="00FA5ED5"/>
    <w:rsid w:val="00FA76D6"/>
    <w:rsid w:val="00FB1C46"/>
    <w:rsid w:val="00FB253B"/>
    <w:rsid w:val="00FB285F"/>
    <w:rsid w:val="00FB2AE9"/>
    <w:rsid w:val="00FB2FBD"/>
    <w:rsid w:val="00FB31F2"/>
    <w:rsid w:val="00FB3611"/>
    <w:rsid w:val="00FB7B0F"/>
    <w:rsid w:val="00FC0054"/>
    <w:rsid w:val="00FC174D"/>
    <w:rsid w:val="00FC1BB6"/>
    <w:rsid w:val="00FC326A"/>
    <w:rsid w:val="00FC3AF4"/>
    <w:rsid w:val="00FC774F"/>
    <w:rsid w:val="00FD0472"/>
    <w:rsid w:val="00FD07E8"/>
    <w:rsid w:val="00FD1D26"/>
    <w:rsid w:val="00FD2313"/>
    <w:rsid w:val="00FD2A09"/>
    <w:rsid w:val="00FD390F"/>
    <w:rsid w:val="00FD475E"/>
    <w:rsid w:val="00FD6680"/>
    <w:rsid w:val="00FE1492"/>
    <w:rsid w:val="00FE211E"/>
    <w:rsid w:val="00FE21B9"/>
    <w:rsid w:val="00FE2BCF"/>
    <w:rsid w:val="00FE3021"/>
    <w:rsid w:val="00FE3FF1"/>
    <w:rsid w:val="00FE45E4"/>
    <w:rsid w:val="00FE749A"/>
    <w:rsid w:val="00FF0101"/>
    <w:rsid w:val="00FF085F"/>
    <w:rsid w:val="00FF0CD5"/>
    <w:rsid w:val="00FF1F66"/>
    <w:rsid w:val="00FF222F"/>
    <w:rsid w:val="00FF2BFE"/>
    <w:rsid w:val="00FF3854"/>
    <w:rsid w:val="00FF41CE"/>
    <w:rsid w:val="00FF68F6"/>
    <w:rsid w:val="00FF71C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F4437"/>
  <w15:chartTrackingRefBased/>
  <w15:docId w15:val="{D1C90743-2CB0-4A8C-AAB7-5AE44959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342"/>
    <w:pPr>
      <w:suppressAutoHyphens/>
    </w:pPr>
    <w:rPr>
      <w:rFonts w:ascii="Times New Roman" w:eastAsia="Times New Roman" w:hAnsi="Times New Roman"/>
      <w:sz w:val="24"/>
      <w:szCs w:val="24"/>
      <w:lang w:eastAsia="ar-SA"/>
    </w:rPr>
  </w:style>
  <w:style w:type="paragraph" w:styleId="Ttulo1">
    <w:name w:val="heading 1"/>
    <w:basedOn w:val="Normal"/>
    <w:next w:val="Normal"/>
    <w:link w:val="Ttulo1Char"/>
    <w:qFormat/>
    <w:rsid w:val="00CF1541"/>
    <w:pPr>
      <w:keepNext/>
      <w:keepLines/>
      <w:spacing w:before="480"/>
      <w:outlineLvl w:val="0"/>
    </w:pPr>
    <w:rPr>
      <w:rFonts w:ascii="Cambria" w:hAnsi="Cambria"/>
      <w:b/>
      <w:bCs/>
      <w:color w:val="365F91"/>
      <w:sz w:val="28"/>
      <w:szCs w:val="28"/>
      <w:lang w:val="x-none"/>
    </w:rPr>
  </w:style>
  <w:style w:type="paragraph" w:styleId="Ttulo2">
    <w:name w:val="heading 2"/>
    <w:basedOn w:val="Normal"/>
    <w:next w:val="Normal"/>
    <w:link w:val="Ttulo2Char"/>
    <w:qFormat/>
    <w:rsid w:val="00F82CB6"/>
    <w:pPr>
      <w:keepNext/>
      <w:widowControl w:val="0"/>
      <w:numPr>
        <w:ilvl w:val="1"/>
        <w:numId w:val="3"/>
      </w:numPr>
      <w:spacing w:after="48"/>
      <w:outlineLvl w:val="1"/>
    </w:pPr>
    <w:rPr>
      <w:b/>
      <w:sz w:val="28"/>
      <w:szCs w:val="20"/>
      <w:lang w:val="x-none"/>
    </w:rPr>
  </w:style>
  <w:style w:type="paragraph" w:styleId="Ttulo3">
    <w:name w:val="heading 3"/>
    <w:basedOn w:val="Normal"/>
    <w:next w:val="Normal"/>
    <w:link w:val="Ttulo3Char"/>
    <w:qFormat/>
    <w:rsid w:val="00F82CB6"/>
    <w:pPr>
      <w:keepNext/>
      <w:widowControl w:val="0"/>
      <w:numPr>
        <w:ilvl w:val="2"/>
        <w:numId w:val="3"/>
      </w:numPr>
      <w:jc w:val="both"/>
      <w:outlineLvl w:val="2"/>
    </w:pPr>
    <w:rPr>
      <w:rFonts w:ascii="Arial" w:hAnsi="Arial"/>
      <w:b/>
      <w:szCs w:val="20"/>
      <w:lang w:val="x-none"/>
    </w:rPr>
  </w:style>
  <w:style w:type="paragraph" w:styleId="Ttulo4">
    <w:name w:val="heading 4"/>
    <w:basedOn w:val="Normal"/>
    <w:next w:val="Normal"/>
    <w:link w:val="Ttulo4Char"/>
    <w:unhideWhenUsed/>
    <w:qFormat/>
    <w:rsid w:val="00B47FC9"/>
    <w:pPr>
      <w:keepNext/>
      <w:keepLines/>
      <w:spacing w:before="40"/>
      <w:outlineLvl w:val="3"/>
    </w:pPr>
    <w:rPr>
      <w:rFonts w:ascii="Cambria" w:hAnsi="Cambria"/>
      <w:i/>
      <w:iCs/>
      <w:color w:val="365F91"/>
      <w:lang w:val="x-none"/>
    </w:rPr>
  </w:style>
  <w:style w:type="paragraph" w:styleId="Ttulo5">
    <w:name w:val="heading 5"/>
    <w:basedOn w:val="Normal"/>
    <w:next w:val="Normal"/>
    <w:link w:val="Ttulo5Char"/>
    <w:unhideWhenUsed/>
    <w:qFormat/>
    <w:rsid w:val="00B47FC9"/>
    <w:pPr>
      <w:keepNext/>
      <w:keepLines/>
      <w:spacing w:before="40"/>
      <w:outlineLvl w:val="4"/>
    </w:pPr>
    <w:rPr>
      <w:rFonts w:ascii="Cambria" w:hAnsi="Cambria"/>
      <w:color w:val="365F91"/>
      <w:lang w:val="x-none"/>
    </w:rPr>
  </w:style>
  <w:style w:type="paragraph" w:styleId="Ttulo6">
    <w:name w:val="heading 6"/>
    <w:basedOn w:val="Ttulo5"/>
    <w:next w:val="Normal"/>
    <w:link w:val="Ttulo6Char"/>
    <w:qFormat/>
    <w:rsid w:val="00467D24"/>
    <w:pPr>
      <w:spacing w:before="240" w:after="60"/>
      <w:outlineLvl w:val="5"/>
    </w:pPr>
    <w:rPr>
      <w:rFonts w:ascii="Arial" w:eastAsia="SimSun" w:hAnsi="Arial" w:cs="Arial"/>
      <w:b/>
      <w:sz w:val="22"/>
      <w:szCs w:val="22"/>
      <w:lang w:val="pt-BR"/>
    </w:rPr>
  </w:style>
  <w:style w:type="paragraph" w:styleId="Ttulo7">
    <w:name w:val="heading 7"/>
    <w:basedOn w:val="Ttulo6"/>
    <w:next w:val="Normal"/>
    <w:link w:val="Ttulo7Char"/>
    <w:qFormat/>
    <w:rsid w:val="00467D24"/>
    <w:pPr>
      <w:outlineLvl w:val="6"/>
    </w:pPr>
    <w:rPr>
      <w:sz w:val="20"/>
      <w:szCs w:val="20"/>
    </w:rPr>
  </w:style>
  <w:style w:type="paragraph" w:styleId="Ttulo8">
    <w:name w:val="heading 8"/>
    <w:basedOn w:val="Normal"/>
    <w:next w:val="Normal"/>
    <w:link w:val="Ttulo8Char"/>
    <w:unhideWhenUsed/>
    <w:qFormat/>
    <w:rsid w:val="00B47FC9"/>
    <w:pPr>
      <w:keepNext/>
      <w:keepLines/>
      <w:spacing w:before="40"/>
      <w:outlineLvl w:val="7"/>
    </w:pPr>
    <w:rPr>
      <w:rFonts w:ascii="Cambria" w:hAnsi="Cambria"/>
      <w:color w:val="272727"/>
      <w:sz w:val="21"/>
      <w:szCs w:val="21"/>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sid w:val="00F82CB6"/>
    <w:rPr>
      <w:rFonts w:ascii="Times New Roman" w:eastAsia="Times New Roman" w:hAnsi="Times New Roman"/>
      <w:b/>
      <w:sz w:val="28"/>
      <w:lang w:val="x-none" w:eastAsia="ar-SA"/>
    </w:rPr>
  </w:style>
  <w:style w:type="character" w:customStyle="1" w:styleId="Ttulo3Char">
    <w:name w:val="Título 3 Char"/>
    <w:link w:val="Ttulo3"/>
    <w:rsid w:val="00F82CB6"/>
    <w:rPr>
      <w:rFonts w:ascii="Arial" w:eastAsia="Times New Roman" w:hAnsi="Arial"/>
      <w:b/>
      <w:sz w:val="24"/>
      <w:lang w:val="x-none" w:eastAsia="ar-SA"/>
    </w:rPr>
  </w:style>
  <w:style w:type="character" w:customStyle="1" w:styleId="Fontepargpadro1">
    <w:name w:val="Fonte parág. padrão1"/>
    <w:rsid w:val="00F82CB6"/>
  </w:style>
  <w:style w:type="character" w:styleId="Hyperlink">
    <w:name w:val="Hyperlink"/>
    <w:uiPriority w:val="99"/>
    <w:rsid w:val="00F82CB6"/>
    <w:rPr>
      <w:color w:val="0000FF"/>
      <w:u w:val="single"/>
    </w:rPr>
  </w:style>
  <w:style w:type="paragraph" w:styleId="Corpodetexto">
    <w:name w:val="Body Text"/>
    <w:basedOn w:val="Normal"/>
    <w:link w:val="CorpodetextoChar"/>
    <w:rsid w:val="00F82CB6"/>
    <w:pPr>
      <w:autoSpaceDE w:val="0"/>
    </w:pPr>
    <w:rPr>
      <w:rFonts w:ascii="Courier" w:hAnsi="Courier"/>
      <w:color w:val="000000"/>
      <w:lang w:val="x-none"/>
    </w:rPr>
  </w:style>
  <w:style w:type="character" w:customStyle="1" w:styleId="CorpodetextoChar">
    <w:name w:val="Corpo de texto Char"/>
    <w:link w:val="Corpodetexto"/>
    <w:rsid w:val="00F82CB6"/>
    <w:rPr>
      <w:rFonts w:ascii="Courier" w:eastAsia="Times New Roman" w:hAnsi="Courier" w:cs="Times New Roman"/>
      <w:color w:val="000000"/>
      <w:sz w:val="24"/>
      <w:szCs w:val="24"/>
      <w:lang w:eastAsia="ar-SA"/>
    </w:rPr>
  </w:style>
  <w:style w:type="paragraph" w:customStyle="1" w:styleId="ndice">
    <w:name w:val="Índice"/>
    <w:basedOn w:val="Normal"/>
    <w:rsid w:val="00F82CB6"/>
    <w:pPr>
      <w:suppressLineNumbers/>
    </w:pPr>
    <w:rPr>
      <w:rFonts w:cs="Tahoma"/>
    </w:rPr>
  </w:style>
  <w:style w:type="paragraph" w:styleId="Cabealho">
    <w:name w:val="header"/>
    <w:basedOn w:val="Normal"/>
    <w:link w:val="CabealhoChar"/>
    <w:rsid w:val="00F82CB6"/>
    <w:pPr>
      <w:tabs>
        <w:tab w:val="center" w:pos="4419"/>
        <w:tab w:val="right" w:pos="8838"/>
      </w:tabs>
    </w:pPr>
    <w:rPr>
      <w:lang w:val="x-none"/>
    </w:rPr>
  </w:style>
  <w:style w:type="character" w:customStyle="1" w:styleId="CabealhoChar">
    <w:name w:val="Cabeçalho Char"/>
    <w:link w:val="Cabealho"/>
    <w:rsid w:val="00F82CB6"/>
    <w:rPr>
      <w:rFonts w:ascii="Times New Roman" w:eastAsia="Times New Roman" w:hAnsi="Times New Roman" w:cs="Times New Roman"/>
      <w:sz w:val="24"/>
      <w:szCs w:val="24"/>
      <w:lang w:eastAsia="ar-SA"/>
    </w:rPr>
  </w:style>
  <w:style w:type="paragraph" w:styleId="Rodap">
    <w:name w:val="footer"/>
    <w:basedOn w:val="Normal"/>
    <w:link w:val="RodapChar"/>
    <w:qFormat/>
    <w:rsid w:val="00F82CB6"/>
    <w:pPr>
      <w:tabs>
        <w:tab w:val="center" w:pos="4419"/>
        <w:tab w:val="right" w:pos="8838"/>
      </w:tabs>
    </w:pPr>
    <w:rPr>
      <w:lang w:val="x-none"/>
    </w:rPr>
  </w:style>
  <w:style w:type="character" w:customStyle="1" w:styleId="RodapChar">
    <w:name w:val="Rodapé Char"/>
    <w:link w:val="Rodap"/>
    <w:rsid w:val="00F82CB6"/>
    <w:rPr>
      <w:rFonts w:ascii="Times New Roman" w:eastAsia="Times New Roman" w:hAnsi="Times New Roman" w:cs="Times New Roman"/>
      <w:sz w:val="24"/>
      <w:szCs w:val="24"/>
      <w:lang w:eastAsia="ar-SA"/>
    </w:rPr>
  </w:style>
  <w:style w:type="paragraph" w:customStyle="1" w:styleId="Corpodetexto21">
    <w:name w:val="Corpo de texto 21"/>
    <w:basedOn w:val="Normal"/>
    <w:rsid w:val="00F82CB6"/>
    <w:pPr>
      <w:autoSpaceDE w:val="0"/>
      <w:jc w:val="both"/>
    </w:pPr>
    <w:rPr>
      <w:rFonts w:ascii="Arial" w:hAnsi="Arial" w:cs="Arial"/>
      <w:color w:val="000000"/>
    </w:rPr>
  </w:style>
  <w:style w:type="paragraph" w:customStyle="1" w:styleId="PADRAO">
    <w:name w:val="PADRAO"/>
    <w:basedOn w:val="Normal"/>
    <w:rsid w:val="00F82CB6"/>
    <w:pPr>
      <w:jc w:val="both"/>
    </w:pPr>
    <w:rPr>
      <w:rFonts w:ascii="Tms Rmn" w:hAnsi="Tms Rmn"/>
      <w:szCs w:val="20"/>
    </w:rPr>
  </w:style>
  <w:style w:type="paragraph" w:customStyle="1" w:styleId="BodyText21">
    <w:name w:val="Body Text 21"/>
    <w:basedOn w:val="Normal"/>
    <w:rsid w:val="00F82CB6"/>
    <w:pPr>
      <w:widowControl w:val="0"/>
      <w:spacing w:after="120"/>
      <w:jc w:val="both"/>
    </w:pPr>
    <w:rPr>
      <w:rFonts w:ascii="Arial" w:hAnsi="Arial"/>
      <w:szCs w:val="20"/>
    </w:rPr>
  </w:style>
  <w:style w:type="paragraph" w:styleId="Ttulo">
    <w:name w:val="Title"/>
    <w:basedOn w:val="Normal"/>
    <w:next w:val="Subttulo"/>
    <w:link w:val="TtuloChar"/>
    <w:qFormat/>
    <w:rsid w:val="00F82CB6"/>
    <w:pPr>
      <w:jc w:val="center"/>
    </w:pPr>
    <w:rPr>
      <w:rFonts w:ascii="Arial" w:hAnsi="Arial"/>
      <w:b/>
      <w:i/>
      <w:sz w:val="20"/>
      <w:szCs w:val="20"/>
      <w:lang w:val="x-none"/>
    </w:rPr>
  </w:style>
  <w:style w:type="character" w:customStyle="1" w:styleId="TtuloChar">
    <w:name w:val="Título Char"/>
    <w:link w:val="Ttulo"/>
    <w:rsid w:val="00F82CB6"/>
    <w:rPr>
      <w:rFonts w:ascii="Arial" w:eastAsia="Times New Roman" w:hAnsi="Arial" w:cs="Times New Roman"/>
      <w:b/>
      <w:i/>
      <w:szCs w:val="20"/>
      <w:lang w:eastAsia="ar-SA"/>
    </w:rPr>
  </w:style>
  <w:style w:type="paragraph" w:styleId="Subttulo">
    <w:name w:val="Subtitle"/>
    <w:basedOn w:val="Normal"/>
    <w:next w:val="Corpodetexto"/>
    <w:link w:val="SubttuloChar"/>
    <w:qFormat/>
    <w:rsid w:val="00F82CB6"/>
    <w:pPr>
      <w:jc w:val="center"/>
    </w:pPr>
    <w:rPr>
      <w:rFonts w:ascii="Arial" w:hAnsi="Arial"/>
      <w:b/>
      <w:bCs/>
      <w:color w:val="000000"/>
      <w:lang w:val="x-none"/>
    </w:rPr>
  </w:style>
  <w:style w:type="character" w:customStyle="1" w:styleId="SubttuloChar">
    <w:name w:val="Subtítulo Char"/>
    <w:link w:val="Subttulo"/>
    <w:rsid w:val="00F82CB6"/>
    <w:rPr>
      <w:rFonts w:ascii="Arial" w:eastAsia="Times New Roman" w:hAnsi="Arial" w:cs="Arial"/>
      <w:b/>
      <w:bCs/>
      <w:color w:val="000000"/>
      <w:sz w:val="24"/>
      <w:szCs w:val="24"/>
      <w:lang w:eastAsia="ar-SA"/>
    </w:rPr>
  </w:style>
  <w:style w:type="paragraph" w:styleId="Corpodetexto2">
    <w:name w:val="Body Text 2"/>
    <w:basedOn w:val="Normal"/>
    <w:link w:val="Corpodetexto2Char"/>
    <w:rsid w:val="00F82CB6"/>
    <w:pPr>
      <w:spacing w:after="120" w:line="480" w:lineRule="auto"/>
    </w:pPr>
    <w:rPr>
      <w:lang w:val="x-none"/>
    </w:rPr>
  </w:style>
  <w:style w:type="character" w:customStyle="1" w:styleId="Corpodetexto2Char">
    <w:name w:val="Corpo de texto 2 Char"/>
    <w:link w:val="Corpodetexto2"/>
    <w:rsid w:val="00F82CB6"/>
    <w:rPr>
      <w:rFonts w:ascii="Times New Roman" w:eastAsia="Times New Roman" w:hAnsi="Times New Roman" w:cs="Times New Roman"/>
      <w:sz w:val="24"/>
      <w:szCs w:val="24"/>
      <w:lang w:eastAsia="ar-SA"/>
    </w:rPr>
  </w:style>
  <w:style w:type="paragraph" w:styleId="NormalWeb">
    <w:name w:val="Normal (Web)"/>
    <w:basedOn w:val="Normal"/>
    <w:rsid w:val="00F82CB6"/>
    <w:pPr>
      <w:suppressAutoHyphens w:val="0"/>
      <w:spacing w:before="100" w:beforeAutospacing="1" w:after="100" w:afterAutospacing="1"/>
    </w:pPr>
    <w:rPr>
      <w:lang w:eastAsia="pt-BR"/>
    </w:rPr>
  </w:style>
  <w:style w:type="paragraph" w:customStyle="1" w:styleId="Textopadro">
    <w:name w:val="Texto padrão"/>
    <w:basedOn w:val="Normal"/>
    <w:rsid w:val="00F82CB6"/>
    <w:pPr>
      <w:widowControl w:val="0"/>
      <w:suppressAutoHyphens w:val="0"/>
    </w:pPr>
    <w:rPr>
      <w:snapToGrid w:val="0"/>
      <w:szCs w:val="20"/>
      <w:lang w:val="en-US" w:eastAsia="pt-BR"/>
    </w:rPr>
  </w:style>
  <w:style w:type="paragraph" w:customStyle="1" w:styleId="Corpo">
    <w:name w:val="Corpo"/>
    <w:rsid w:val="00F82CB6"/>
    <w:rPr>
      <w:rFonts w:ascii="Times New Roman" w:eastAsia="Times New Roman" w:hAnsi="Times New Roman"/>
      <w:color w:val="000000"/>
    </w:rPr>
  </w:style>
  <w:style w:type="paragraph" w:styleId="Textodebalo">
    <w:name w:val="Balloon Text"/>
    <w:basedOn w:val="Normal"/>
    <w:link w:val="TextodebaloChar"/>
    <w:unhideWhenUsed/>
    <w:rsid w:val="00196993"/>
    <w:rPr>
      <w:rFonts w:ascii="Tahoma" w:hAnsi="Tahoma"/>
      <w:sz w:val="16"/>
      <w:szCs w:val="16"/>
      <w:lang w:val="x-none"/>
    </w:rPr>
  </w:style>
  <w:style w:type="character" w:customStyle="1" w:styleId="TextodebaloChar">
    <w:name w:val="Texto de balão Char"/>
    <w:link w:val="Textodebalo"/>
    <w:rsid w:val="00196993"/>
    <w:rPr>
      <w:rFonts w:ascii="Tahoma" w:eastAsia="Times New Roman" w:hAnsi="Tahoma" w:cs="Tahoma"/>
      <w:sz w:val="16"/>
      <w:szCs w:val="16"/>
      <w:lang w:eastAsia="ar-SA"/>
    </w:rPr>
  </w:style>
  <w:style w:type="paragraph" w:styleId="Corpodetexto3">
    <w:name w:val="Body Text 3"/>
    <w:basedOn w:val="Normal"/>
    <w:link w:val="Corpodetexto3Char"/>
    <w:unhideWhenUsed/>
    <w:rsid w:val="0085382F"/>
    <w:pPr>
      <w:spacing w:after="120"/>
    </w:pPr>
    <w:rPr>
      <w:sz w:val="16"/>
      <w:szCs w:val="16"/>
      <w:lang w:val="x-none"/>
    </w:rPr>
  </w:style>
  <w:style w:type="character" w:customStyle="1" w:styleId="Corpodetexto3Char">
    <w:name w:val="Corpo de texto 3 Char"/>
    <w:link w:val="Corpodetexto3"/>
    <w:rsid w:val="0085382F"/>
    <w:rPr>
      <w:rFonts w:ascii="Times New Roman" w:eastAsia="Times New Roman" w:hAnsi="Times New Roman" w:cs="Times New Roman"/>
      <w:sz w:val="16"/>
      <w:szCs w:val="16"/>
      <w:lang w:eastAsia="ar-SA"/>
    </w:rPr>
  </w:style>
  <w:style w:type="character" w:styleId="Forte">
    <w:name w:val="Strong"/>
    <w:rsid w:val="0085382F"/>
    <w:rPr>
      <w:rFonts w:cs="Times New Roman"/>
      <w:b/>
      <w:bCs/>
    </w:rPr>
  </w:style>
  <w:style w:type="paragraph" w:styleId="PargrafodaLista">
    <w:name w:val="List Paragraph"/>
    <w:basedOn w:val="Normal"/>
    <w:uiPriority w:val="1"/>
    <w:qFormat/>
    <w:rsid w:val="00BA43A2"/>
    <w:pPr>
      <w:ind w:left="720"/>
      <w:contextualSpacing/>
    </w:pPr>
  </w:style>
  <w:style w:type="table" w:styleId="Tabelacomgrade">
    <w:name w:val="Table Grid"/>
    <w:basedOn w:val="Tabelanormal"/>
    <w:uiPriority w:val="39"/>
    <w:rsid w:val="00A079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71598"/>
    <w:pPr>
      <w:autoSpaceDE w:val="0"/>
      <w:autoSpaceDN w:val="0"/>
      <w:adjustRightInd w:val="0"/>
    </w:pPr>
    <w:rPr>
      <w:rFonts w:cs="Calibri"/>
      <w:color w:val="000000"/>
      <w:sz w:val="24"/>
      <w:szCs w:val="24"/>
      <w:lang w:eastAsia="en-US"/>
    </w:rPr>
  </w:style>
  <w:style w:type="character" w:customStyle="1" w:styleId="Ttulo1Char">
    <w:name w:val="Título 1 Char"/>
    <w:link w:val="Ttulo1"/>
    <w:rsid w:val="00CF1541"/>
    <w:rPr>
      <w:rFonts w:ascii="Cambria" w:eastAsia="Times New Roman" w:hAnsi="Cambria" w:cs="Times New Roman"/>
      <w:b/>
      <w:bCs/>
      <w:color w:val="365F91"/>
      <w:sz w:val="28"/>
      <w:szCs w:val="28"/>
      <w:lang w:eastAsia="ar-SA"/>
    </w:rPr>
  </w:style>
  <w:style w:type="character" w:customStyle="1" w:styleId="prodname">
    <w:name w:val="prodname"/>
    <w:rsid w:val="00CF1541"/>
  </w:style>
  <w:style w:type="paragraph" w:styleId="SemEspaamento">
    <w:name w:val="No Spacing"/>
    <w:qFormat/>
    <w:rsid w:val="00266353"/>
    <w:rPr>
      <w:sz w:val="22"/>
      <w:szCs w:val="22"/>
      <w:lang w:eastAsia="en-US"/>
    </w:rPr>
  </w:style>
  <w:style w:type="character" w:customStyle="1" w:styleId="apple-converted-space">
    <w:name w:val="apple-converted-space"/>
    <w:basedOn w:val="Fontepargpadro"/>
    <w:rsid w:val="00071F4C"/>
  </w:style>
  <w:style w:type="character" w:customStyle="1" w:styleId="Ttulo4Char">
    <w:name w:val="Título 4 Char"/>
    <w:link w:val="Ttulo4"/>
    <w:rsid w:val="00B47FC9"/>
    <w:rPr>
      <w:rFonts w:ascii="Cambria" w:eastAsia="Times New Roman" w:hAnsi="Cambria" w:cs="Times New Roman"/>
      <w:i/>
      <w:iCs/>
      <w:color w:val="365F91"/>
      <w:sz w:val="24"/>
      <w:szCs w:val="24"/>
      <w:lang w:eastAsia="ar-SA"/>
    </w:rPr>
  </w:style>
  <w:style w:type="character" w:customStyle="1" w:styleId="Ttulo5Char">
    <w:name w:val="Título 5 Char"/>
    <w:link w:val="Ttulo5"/>
    <w:rsid w:val="00B47FC9"/>
    <w:rPr>
      <w:rFonts w:ascii="Cambria" w:eastAsia="Times New Roman" w:hAnsi="Cambria" w:cs="Times New Roman"/>
      <w:color w:val="365F91"/>
      <w:sz w:val="24"/>
      <w:szCs w:val="24"/>
      <w:lang w:eastAsia="ar-SA"/>
    </w:rPr>
  </w:style>
  <w:style w:type="character" w:customStyle="1" w:styleId="Ttulo8Char">
    <w:name w:val="Título 8 Char"/>
    <w:link w:val="Ttulo8"/>
    <w:rsid w:val="00B47FC9"/>
    <w:rPr>
      <w:rFonts w:ascii="Cambria" w:eastAsia="Times New Roman" w:hAnsi="Cambria" w:cs="Times New Roman"/>
      <w:color w:val="272727"/>
      <w:sz w:val="21"/>
      <w:szCs w:val="21"/>
      <w:lang w:eastAsia="ar-SA"/>
    </w:rPr>
  </w:style>
  <w:style w:type="paragraph" w:customStyle="1" w:styleId="Estiloaa">
    <w:name w:val="Estiloaa"/>
    <w:rsid w:val="00B47FC9"/>
    <w:pPr>
      <w:widowControl w:val="0"/>
      <w:tabs>
        <w:tab w:val="left" w:pos="720"/>
      </w:tabs>
      <w:spacing w:before="240"/>
      <w:jc w:val="both"/>
    </w:pPr>
    <w:rPr>
      <w:rFonts w:ascii="Arial" w:eastAsia="Times New Roman" w:hAnsi="Arial"/>
      <w:noProof/>
      <w:sz w:val="24"/>
    </w:rPr>
  </w:style>
  <w:style w:type="paragraph" w:customStyle="1" w:styleId="WW-Padro1">
    <w:name w:val="WW-Padrão1"/>
    <w:basedOn w:val="Normal"/>
    <w:rsid w:val="008C5ACE"/>
    <w:pPr>
      <w:overflowPunct w:val="0"/>
      <w:autoSpaceDE w:val="0"/>
      <w:textAlignment w:val="baseline"/>
    </w:pPr>
    <w:rPr>
      <w:sz w:val="20"/>
      <w:szCs w:val="20"/>
      <w:lang w:val="en-US"/>
    </w:rPr>
  </w:style>
  <w:style w:type="paragraph" w:customStyle="1" w:styleId="dou-paragraph">
    <w:name w:val="dou-paragraph"/>
    <w:basedOn w:val="Normal"/>
    <w:rsid w:val="00FA29BA"/>
    <w:pPr>
      <w:suppressAutoHyphens w:val="0"/>
      <w:spacing w:before="100" w:beforeAutospacing="1" w:after="100" w:afterAutospacing="1"/>
    </w:pPr>
    <w:rPr>
      <w:lang w:eastAsia="pt-BR"/>
    </w:rPr>
  </w:style>
  <w:style w:type="character" w:customStyle="1" w:styleId="MenoPendente1">
    <w:name w:val="Menção Pendente1"/>
    <w:unhideWhenUsed/>
    <w:rsid w:val="000C2598"/>
    <w:rPr>
      <w:color w:val="605E5C"/>
      <w:shd w:val="clear" w:color="auto" w:fill="E1DFDD"/>
    </w:rPr>
  </w:style>
  <w:style w:type="paragraph" w:customStyle="1" w:styleId="Nivel01">
    <w:name w:val="Nivel 01"/>
    <w:basedOn w:val="Ttulo1"/>
    <w:next w:val="Normal"/>
    <w:link w:val="Nivel01Char"/>
    <w:qFormat/>
    <w:rsid w:val="00B50B12"/>
    <w:pPr>
      <w:numPr>
        <w:numId w:val="2"/>
      </w:numPr>
      <w:tabs>
        <w:tab w:val="left" w:pos="567"/>
      </w:tabs>
      <w:suppressAutoHyphens w:val="0"/>
      <w:spacing w:before="240"/>
      <w:jc w:val="both"/>
    </w:pPr>
    <w:rPr>
      <w:rFonts w:ascii="Arial" w:hAnsi="Arial"/>
      <w:color w:val="auto"/>
      <w:sz w:val="24"/>
      <w:szCs w:val="20"/>
      <w:lang w:eastAsia="x-none"/>
    </w:rPr>
  </w:style>
  <w:style w:type="paragraph" w:customStyle="1" w:styleId="Nivel2">
    <w:name w:val="Nivel 2"/>
    <w:basedOn w:val="Normal"/>
    <w:link w:val="Nivel2Char"/>
    <w:qFormat/>
    <w:rsid w:val="00F55B87"/>
    <w:pPr>
      <w:numPr>
        <w:ilvl w:val="1"/>
        <w:numId w:val="2"/>
      </w:numPr>
      <w:suppressAutoHyphens w:val="0"/>
      <w:spacing w:before="120" w:after="120" w:line="276" w:lineRule="auto"/>
      <w:jc w:val="both"/>
    </w:pPr>
    <w:rPr>
      <w:rFonts w:ascii="Arial" w:hAnsi="Arial"/>
      <w:color w:val="000000"/>
      <w:szCs w:val="20"/>
      <w:lang w:val="x-none" w:eastAsia="pt-BR"/>
    </w:rPr>
  </w:style>
  <w:style w:type="paragraph" w:customStyle="1" w:styleId="Nivel3">
    <w:name w:val="Nivel 3"/>
    <w:basedOn w:val="Normal"/>
    <w:link w:val="Nivel3Char"/>
    <w:qFormat/>
    <w:rsid w:val="00F55B87"/>
    <w:pPr>
      <w:numPr>
        <w:ilvl w:val="2"/>
        <w:numId w:val="2"/>
      </w:numPr>
      <w:suppressAutoHyphens w:val="0"/>
      <w:spacing w:before="120" w:after="120" w:line="276" w:lineRule="auto"/>
      <w:jc w:val="both"/>
    </w:pPr>
    <w:rPr>
      <w:rFonts w:ascii="Arial" w:hAnsi="Arial"/>
      <w:color w:val="000000"/>
      <w:szCs w:val="20"/>
      <w:lang w:val="x-none" w:eastAsia="pt-BR"/>
    </w:rPr>
  </w:style>
  <w:style w:type="paragraph" w:customStyle="1" w:styleId="Nivel4">
    <w:name w:val="Nivel 4"/>
    <w:basedOn w:val="Nivel3"/>
    <w:link w:val="Nivel4Char"/>
    <w:qFormat/>
    <w:rsid w:val="004750D8"/>
    <w:pPr>
      <w:numPr>
        <w:ilvl w:val="3"/>
      </w:numPr>
    </w:pPr>
    <w:rPr>
      <w:color w:val="auto"/>
      <w:lang w:eastAsia="x-none"/>
    </w:rPr>
  </w:style>
  <w:style w:type="paragraph" w:customStyle="1" w:styleId="Nivel5">
    <w:name w:val="Nivel 5"/>
    <w:basedOn w:val="Nivel4"/>
    <w:qFormat/>
    <w:rsid w:val="004750D8"/>
    <w:pPr>
      <w:numPr>
        <w:ilvl w:val="4"/>
      </w:numPr>
    </w:pPr>
  </w:style>
  <w:style w:type="character" w:customStyle="1" w:styleId="Nivel2Char">
    <w:name w:val="Nivel 2 Char"/>
    <w:link w:val="Nivel2"/>
    <w:locked/>
    <w:rsid w:val="00F55B87"/>
    <w:rPr>
      <w:rFonts w:ascii="Arial" w:eastAsia="Times New Roman" w:hAnsi="Arial"/>
      <w:color w:val="000000"/>
      <w:sz w:val="24"/>
      <w:lang w:val="x-none"/>
    </w:rPr>
  </w:style>
  <w:style w:type="paragraph" w:styleId="Textodecomentrio">
    <w:name w:val="annotation text"/>
    <w:basedOn w:val="Normal"/>
    <w:link w:val="TextodecomentrioChar"/>
    <w:uiPriority w:val="99"/>
    <w:unhideWhenUsed/>
    <w:qFormat/>
    <w:rsid w:val="001A2CC5"/>
    <w:pPr>
      <w:suppressAutoHyphens w:val="0"/>
    </w:pPr>
    <w:rPr>
      <w:rFonts w:ascii="Ecofont_Spranq_eco_Sans" w:hAnsi="Ecofont_Spranq_eco_Sans"/>
      <w:sz w:val="20"/>
      <w:szCs w:val="20"/>
      <w:lang w:val="x-none" w:eastAsia="pt-BR"/>
    </w:rPr>
  </w:style>
  <w:style w:type="character" w:customStyle="1" w:styleId="TextodecomentrioChar">
    <w:name w:val="Texto de comentário Char"/>
    <w:link w:val="Textodecomentrio"/>
    <w:uiPriority w:val="99"/>
    <w:qFormat/>
    <w:rsid w:val="001A2CC5"/>
    <w:rPr>
      <w:rFonts w:ascii="Ecofont_Spranq_eco_Sans" w:eastAsia="Times New Roman" w:hAnsi="Ecofont_Spranq_eco_Sans" w:cs="Tahoma"/>
      <w:sz w:val="20"/>
      <w:szCs w:val="20"/>
      <w:lang w:eastAsia="pt-BR"/>
    </w:rPr>
  </w:style>
  <w:style w:type="character" w:customStyle="1" w:styleId="Nivel3Char">
    <w:name w:val="Nivel 3 Char"/>
    <w:link w:val="Nivel3"/>
    <w:rsid w:val="00F55B87"/>
    <w:rPr>
      <w:rFonts w:ascii="Arial" w:eastAsia="Times New Roman" w:hAnsi="Arial"/>
      <w:color w:val="000000"/>
      <w:sz w:val="24"/>
      <w:lang w:val="x-none"/>
    </w:rPr>
  </w:style>
  <w:style w:type="paragraph" w:styleId="Citao">
    <w:name w:val="Quote"/>
    <w:aliases w:val="TCU,Citação AGU,NotaExplicativa"/>
    <w:basedOn w:val="Normal"/>
    <w:next w:val="Normal"/>
    <w:link w:val="CitaoChar"/>
    <w:qFormat/>
    <w:rsid w:val="004827E1"/>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lang w:val="x-none" w:eastAsia="en-US"/>
    </w:rPr>
  </w:style>
  <w:style w:type="character" w:customStyle="1" w:styleId="CitaoChar">
    <w:name w:val="Citação Char"/>
    <w:aliases w:val="TCU Char,Citação AGU Char,NotaExplicativa Char"/>
    <w:link w:val="Citao"/>
    <w:qFormat/>
    <w:rsid w:val="004827E1"/>
    <w:rPr>
      <w:rFonts w:ascii="Arial" w:hAnsi="Arial" w:cs="Tahoma"/>
      <w:i/>
      <w:iCs/>
      <w:color w:val="000000"/>
      <w:szCs w:val="24"/>
      <w:shd w:val="clear" w:color="auto" w:fill="FFFFCC"/>
      <w:lang w:eastAsia="en-US"/>
    </w:rPr>
  </w:style>
  <w:style w:type="character" w:styleId="Refdecomentrio">
    <w:name w:val="annotation reference"/>
    <w:unhideWhenUsed/>
    <w:qFormat/>
    <w:rsid w:val="004827E1"/>
    <w:rPr>
      <w:sz w:val="16"/>
      <w:szCs w:val="16"/>
    </w:rPr>
  </w:style>
  <w:style w:type="character" w:customStyle="1" w:styleId="Nivel01Char">
    <w:name w:val="Nivel 01 Char"/>
    <w:link w:val="Nivel01"/>
    <w:rsid w:val="00B50B12"/>
    <w:rPr>
      <w:rFonts w:ascii="Arial" w:eastAsia="Times New Roman" w:hAnsi="Arial"/>
      <w:b/>
      <w:bCs/>
      <w:sz w:val="24"/>
      <w:lang w:val="x-none" w:eastAsia="x-none"/>
    </w:rPr>
  </w:style>
  <w:style w:type="character" w:customStyle="1" w:styleId="Nivel4Char">
    <w:name w:val="Nivel 4 Char"/>
    <w:link w:val="Nivel4"/>
    <w:rsid w:val="004827E1"/>
    <w:rPr>
      <w:rFonts w:ascii="Arial" w:eastAsia="Times New Roman" w:hAnsi="Arial"/>
      <w:sz w:val="24"/>
      <w:lang w:val="x-none" w:eastAsia="x-none"/>
    </w:rPr>
  </w:style>
  <w:style w:type="paragraph" w:customStyle="1" w:styleId="Nvel2-Red">
    <w:name w:val="Nível 2 -Red"/>
    <w:basedOn w:val="Nivel2"/>
    <w:link w:val="Nvel2-RedChar"/>
    <w:qFormat/>
    <w:rsid w:val="00E466E5"/>
    <w:pPr>
      <w:numPr>
        <w:ilvl w:val="0"/>
        <w:numId w:val="0"/>
      </w:numPr>
      <w:tabs>
        <w:tab w:val="num" w:pos="576"/>
      </w:tabs>
    </w:pPr>
    <w:rPr>
      <w:rFonts w:eastAsia="MS Mincho"/>
      <w:i/>
      <w:iCs/>
      <w:color w:val="FF0000"/>
      <w:lang w:eastAsia="x-none"/>
    </w:rPr>
  </w:style>
  <w:style w:type="paragraph" w:customStyle="1" w:styleId="Nvel3-R">
    <w:name w:val="Nível 3-R"/>
    <w:basedOn w:val="Nivel3"/>
    <w:link w:val="Nvel3-RChar"/>
    <w:qFormat/>
    <w:rsid w:val="00E466E5"/>
    <w:pPr>
      <w:numPr>
        <w:ilvl w:val="0"/>
        <w:numId w:val="0"/>
      </w:numPr>
      <w:tabs>
        <w:tab w:val="num" w:pos="720"/>
      </w:tabs>
      <w:ind w:left="284"/>
    </w:pPr>
    <w:rPr>
      <w:rFonts w:eastAsia="MS Mincho"/>
      <w:i/>
      <w:iCs/>
      <w:color w:val="FF0000"/>
      <w:lang w:eastAsia="x-none"/>
    </w:rPr>
  </w:style>
  <w:style w:type="character" w:customStyle="1" w:styleId="Nvel2-RedChar">
    <w:name w:val="Nível 2 -Red Char"/>
    <w:link w:val="Nvel2-Red"/>
    <w:rsid w:val="00E466E5"/>
    <w:rPr>
      <w:rFonts w:ascii="Arial" w:eastAsia="MS Mincho" w:hAnsi="Arial"/>
      <w:i/>
      <w:iCs/>
      <w:color w:val="FF0000"/>
      <w:sz w:val="24"/>
      <w:lang w:val="x-none" w:eastAsia="x-none"/>
    </w:rPr>
  </w:style>
  <w:style w:type="character" w:customStyle="1" w:styleId="Nvel3-RChar">
    <w:name w:val="Nível 3-R Char"/>
    <w:link w:val="Nvel3-R"/>
    <w:rsid w:val="00E466E5"/>
    <w:rPr>
      <w:rFonts w:ascii="Arial" w:eastAsia="MS Mincho" w:hAnsi="Arial"/>
      <w:i/>
      <w:iCs/>
      <w:color w:val="FF0000"/>
      <w:sz w:val="24"/>
      <w:lang w:val="x-none" w:eastAsia="x-none"/>
    </w:rPr>
  </w:style>
  <w:style w:type="character" w:customStyle="1" w:styleId="Ttulo6Char">
    <w:name w:val="Título 6 Char"/>
    <w:link w:val="Ttulo6"/>
    <w:rsid w:val="00467D24"/>
    <w:rPr>
      <w:rFonts w:ascii="Arial" w:eastAsia="SimSun" w:hAnsi="Arial" w:cs="Arial"/>
      <w:b/>
      <w:color w:val="365F91"/>
      <w:sz w:val="22"/>
      <w:szCs w:val="22"/>
      <w:lang w:eastAsia="ar-SA"/>
    </w:rPr>
  </w:style>
  <w:style w:type="character" w:customStyle="1" w:styleId="Ttulo7Char">
    <w:name w:val="Título 7 Char"/>
    <w:link w:val="Ttulo7"/>
    <w:rsid w:val="00467D24"/>
    <w:rPr>
      <w:rFonts w:ascii="Arial" w:eastAsia="SimSun" w:hAnsi="Arial" w:cs="Arial"/>
      <w:b/>
      <w:color w:val="365F91"/>
      <w:lang w:eastAsia="ar-SA"/>
    </w:rPr>
  </w:style>
  <w:style w:type="paragraph" w:customStyle="1" w:styleId="normal1">
    <w:name w:val="normal_1"/>
    <w:rsid w:val="00467D24"/>
    <w:rPr>
      <w:rFonts w:ascii="Times New Roman" w:eastAsia="Times New Roman" w:hAnsi="Times New Roman"/>
    </w:rPr>
  </w:style>
  <w:style w:type="paragraph" w:styleId="CabealhodoSumrio">
    <w:name w:val="TOC Heading"/>
    <w:basedOn w:val="Ttulo1"/>
    <w:next w:val="Normal"/>
    <w:uiPriority w:val="39"/>
    <w:qFormat/>
    <w:rsid w:val="00467D24"/>
    <w:pPr>
      <w:suppressAutoHyphens w:val="0"/>
      <w:spacing w:before="240" w:line="259" w:lineRule="auto"/>
      <w:outlineLvl w:val="9"/>
    </w:pPr>
    <w:rPr>
      <w:rFonts w:ascii="Calibri Light" w:hAnsi="Calibri Light"/>
      <w:b w:val="0"/>
      <w:bCs w:val="0"/>
      <w:color w:val="auto"/>
      <w:sz w:val="32"/>
      <w:szCs w:val="32"/>
      <w:lang w:val="pt-BR" w:eastAsia="pt-BR"/>
    </w:rPr>
  </w:style>
  <w:style w:type="paragraph" w:styleId="Sumrio1">
    <w:name w:val="toc 1"/>
    <w:basedOn w:val="Normal"/>
    <w:next w:val="Normal"/>
    <w:uiPriority w:val="39"/>
    <w:rsid w:val="00467D24"/>
  </w:style>
  <w:style w:type="paragraph" w:customStyle="1" w:styleId="ou">
    <w:name w:val="ou"/>
    <w:basedOn w:val="PargrafodaLista"/>
    <w:rsid w:val="00467D24"/>
    <w:pPr>
      <w:suppressAutoHyphens w:val="0"/>
      <w:spacing w:before="60" w:after="60" w:line="259" w:lineRule="auto"/>
      <w:ind w:left="0"/>
      <w:contextualSpacing w:val="0"/>
      <w:jc w:val="center"/>
    </w:pPr>
    <w:rPr>
      <w:rFonts w:ascii="Arial" w:eastAsia="Calibri" w:hAnsi="Arial" w:cs="Arial"/>
      <w:b/>
      <w:i/>
      <w:color w:val="FF0000"/>
      <w:u w:val="single"/>
      <w:lang w:eastAsia="pt-BR"/>
    </w:rPr>
  </w:style>
  <w:style w:type="paragraph" w:customStyle="1" w:styleId="SubTitNN">
    <w:name w:val="SubTitNN"/>
    <w:basedOn w:val="Normal"/>
    <w:rsid w:val="00467D24"/>
    <w:pPr>
      <w:suppressAutoHyphens w:val="0"/>
      <w:spacing w:before="240" w:after="120" w:line="276" w:lineRule="auto"/>
      <w:jc w:val="both"/>
    </w:pPr>
    <w:rPr>
      <w:rFonts w:ascii="Arial" w:hAnsi="Arial" w:cs="Arial"/>
      <w:b/>
      <w:sz w:val="20"/>
      <w:szCs w:val="20"/>
      <w:lang w:eastAsia="pt-BR"/>
    </w:rPr>
  </w:style>
  <w:style w:type="paragraph" w:customStyle="1" w:styleId="Nvel3">
    <w:name w:val="Nível 3"/>
    <w:basedOn w:val="Nvel3-R"/>
    <w:rsid w:val="00467D24"/>
    <w:pPr>
      <w:numPr>
        <w:numId w:val="4"/>
      </w:numPr>
    </w:pPr>
    <w:rPr>
      <w:rFonts w:eastAsia="Times New Roman" w:cs="Arial"/>
      <w:i w:val="0"/>
      <w:iCs w:val="0"/>
      <w:color w:val="auto"/>
      <w:lang w:val="pt-BR" w:eastAsia="pt-BR"/>
    </w:rPr>
  </w:style>
  <w:style w:type="paragraph" w:customStyle="1" w:styleId="Nvel4">
    <w:name w:val="Nível 4"/>
    <w:basedOn w:val="Normal"/>
    <w:rsid w:val="00467D24"/>
    <w:pPr>
      <w:suppressAutoHyphens w:val="0"/>
      <w:spacing w:before="120" w:after="120" w:line="276" w:lineRule="auto"/>
      <w:ind w:left="567"/>
      <w:jc w:val="both"/>
    </w:pPr>
    <w:rPr>
      <w:rFonts w:ascii="Arial" w:hAnsi="Arial" w:cs="Arial"/>
      <w:sz w:val="20"/>
      <w:szCs w:val="20"/>
      <w:lang w:eastAsia="pt-BR"/>
    </w:rPr>
  </w:style>
  <w:style w:type="character" w:customStyle="1" w:styleId="normaltextrun">
    <w:name w:val="normaltextrun"/>
    <w:rsid w:val="00467D24"/>
  </w:style>
  <w:style w:type="character" w:customStyle="1" w:styleId="eop">
    <w:name w:val="eop"/>
    <w:rsid w:val="00467D24"/>
  </w:style>
  <w:style w:type="character" w:customStyle="1" w:styleId="ouChar">
    <w:name w:val="ou Char"/>
    <w:rsid w:val="00467D24"/>
    <w:rPr>
      <w:rFonts w:ascii="Arial" w:eastAsia="Calibri" w:hAnsi="Arial" w:cs="Arial"/>
      <w:b/>
      <w:bCs w:val="0"/>
      <w:i/>
      <w:iCs w:val="0"/>
      <w:color w:val="FF0000"/>
      <w:sz w:val="24"/>
      <w:szCs w:val="24"/>
      <w:u w:val="single"/>
    </w:rPr>
  </w:style>
  <w:style w:type="numbering" w:customStyle="1" w:styleId="Estilo5">
    <w:name w:val="Estilo5"/>
    <w:uiPriority w:val="99"/>
    <w:rsid w:val="00467D24"/>
    <w:pPr>
      <w:numPr>
        <w:numId w:val="5"/>
      </w:numPr>
    </w:pPr>
  </w:style>
  <w:style w:type="numbering" w:customStyle="1" w:styleId="Estilo6">
    <w:name w:val="Estilo6"/>
    <w:uiPriority w:val="99"/>
    <w:rsid w:val="00467D24"/>
    <w:pPr>
      <w:numPr>
        <w:numId w:val="6"/>
      </w:numPr>
    </w:pPr>
  </w:style>
  <w:style w:type="character" w:styleId="HiperlinkVisitado">
    <w:name w:val="FollowedHyperlink"/>
    <w:rsid w:val="00467D24"/>
    <w:rPr>
      <w:color w:val="800080"/>
      <w:u w:val="single"/>
    </w:rPr>
  </w:style>
  <w:style w:type="paragraph" w:customStyle="1" w:styleId="Normal10">
    <w:name w:val="Normal1"/>
    <w:rsid w:val="00467D24"/>
    <w:rPr>
      <w:rFonts w:ascii="Times New Roman" w:eastAsia="Times New Roman" w:hAnsi="Times New Roman"/>
    </w:rPr>
  </w:style>
  <w:style w:type="table" w:customStyle="1" w:styleId="TableNormal">
    <w:name w:val="Table Normal"/>
    <w:uiPriority w:val="2"/>
    <w:semiHidden/>
    <w:unhideWhenUsed/>
    <w:qFormat/>
    <w:rsid w:val="00CE3CD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3CD7"/>
    <w:pPr>
      <w:widowControl w:val="0"/>
      <w:suppressAutoHyphens w:val="0"/>
      <w:autoSpaceDE w:val="0"/>
      <w:autoSpaceDN w:val="0"/>
    </w:pPr>
    <w:rPr>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11214">
      <w:bodyDiv w:val="1"/>
      <w:marLeft w:val="0"/>
      <w:marRight w:val="0"/>
      <w:marTop w:val="0"/>
      <w:marBottom w:val="0"/>
      <w:divBdr>
        <w:top w:val="none" w:sz="0" w:space="0" w:color="auto"/>
        <w:left w:val="none" w:sz="0" w:space="0" w:color="auto"/>
        <w:bottom w:val="none" w:sz="0" w:space="0" w:color="auto"/>
        <w:right w:val="none" w:sz="0" w:space="0" w:color="auto"/>
      </w:divBdr>
    </w:div>
    <w:div w:id="209653931">
      <w:bodyDiv w:val="1"/>
      <w:marLeft w:val="0"/>
      <w:marRight w:val="0"/>
      <w:marTop w:val="0"/>
      <w:marBottom w:val="0"/>
      <w:divBdr>
        <w:top w:val="none" w:sz="0" w:space="0" w:color="auto"/>
        <w:left w:val="none" w:sz="0" w:space="0" w:color="auto"/>
        <w:bottom w:val="none" w:sz="0" w:space="0" w:color="auto"/>
        <w:right w:val="none" w:sz="0" w:space="0" w:color="auto"/>
      </w:divBdr>
    </w:div>
    <w:div w:id="252326836">
      <w:bodyDiv w:val="1"/>
      <w:marLeft w:val="0"/>
      <w:marRight w:val="0"/>
      <w:marTop w:val="0"/>
      <w:marBottom w:val="0"/>
      <w:divBdr>
        <w:top w:val="none" w:sz="0" w:space="0" w:color="auto"/>
        <w:left w:val="none" w:sz="0" w:space="0" w:color="auto"/>
        <w:bottom w:val="none" w:sz="0" w:space="0" w:color="auto"/>
        <w:right w:val="none" w:sz="0" w:space="0" w:color="auto"/>
      </w:divBdr>
    </w:div>
    <w:div w:id="534271909">
      <w:bodyDiv w:val="1"/>
      <w:marLeft w:val="0"/>
      <w:marRight w:val="0"/>
      <w:marTop w:val="0"/>
      <w:marBottom w:val="0"/>
      <w:divBdr>
        <w:top w:val="none" w:sz="0" w:space="0" w:color="auto"/>
        <w:left w:val="none" w:sz="0" w:space="0" w:color="auto"/>
        <w:bottom w:val="none" w:sz="0" w:space="0" w:color="auto"/>
        <w:right w:val="none" w:sz="0" w:space="0" w:color="auto"/>
      </w:divBdr>
    </w:div>
    <w:div w:id="570427946">
      <w:bodyDiv w:val="1"/>
      <w:marLeft w:val="0"/>
      <w:marRight w:val="0"/>
      <w:marTop w:val="0"/>
      <w:marBottom w:val="0"/>
      <w:divBdr>
        <w:top w:val="none" w:sz="0" w:space="0" w:color="auto"/>
        <w:left w:val="none" w:sz="0" w:space="0" w:color="auto"/>
        <w:bottom w:val="none" w:sz="0" w:space="0" w:color="auto"/>
        <w:right w:val="none" w:sz="0" w:space="0" w:color="auto"/>
      </w:divBdr>
    </w:div>
    <w:div w:id="796219428">
      <w:bodyDiv w:val="1"/>
      <w:marLeft w:val="0"/>
      <w:marRight w:val="0"/>
      <w:marTop w:val="0"/>
      <w:marBottom w:val="0"/>
      <w:divBdr>
        <w:top w:val="none" w:sz="0" w:space="0" w:color="auto"/>
        <w:left w:val="none" w:sz="0" w:space="0" w:color="auto"/>
        <w:bottom w:val="none" w:sz="0" w:space="0" w:color="auto"/>
        <w:right w:val="none" w:sz="0" w:space="0" w:color="auto"/>
      </w:divBdr>
    </w:div>
    <w:div w:id="858199780">
      <w:bodyDiv w:val="1"/>
      <w:marLeft w:val="0"/>
      <w:marRight w:val="0"/>
      <w:marTop w:val="0"/>
      <w:marBottom w:val="0"/>
      <w:divBdr>
        <w:top w:val="none" w:sz="0" w:space="0" w:color="auto"/>
        <w:left w:val="none" w:sz="0" w:space="0" w:color="auto"/>
        <w:bottom w:val="none" w:sz="0" w:space="0" w:color="auto"/>
        <w:right w:val="none" w:sz="0" w:space="0" w:color="auto"/>
      </w:divBdr>
    </w:div>
    <w:div w:id="1095247499">
      <w:bodyDiv w:val="1"/>
      <w:marLeft w:val="0"/>
      <w:marRight w:val="0"/>
      <w:marTop w:val="0"/>
      <w:marBottom w:val="0"/>
      <w:divBdr>
        <w:top w:val="none" w:sz="0" w:space="0" w:color="auto"/>
        <w:left w:val="none" w:sz="0" w:space="0" w:color="auto"/>
        <w:bottom w:val="none" w:sz="0" w:space="0" w:color="auto"/>
        <w:right w:val="none" w:sz="0" w:space="0" w:color="auto"/>
      </w:divBdr>
    </w:div>
    <w:div w:id="1299216060">
      <w:bodyDiv w:val="1"/>
      <w:marLeft w:val="0"/>
      <w:marRight w:val="0"/>
      <w:marTop w:val="0"/>
      <w:marBottom w:val="0"/>
      <w:divBdr>
        <w:top w:val="none" w:sz="0" w:space="0" w:color="auto"/>
        <w:left w:val="none" w:sz="0" w:space="0" w:color="auto"/>
        <w:bottom w:val="none" w:sz="0" w:space="0" w:color="auto"/>
        <w:right w:val="none" w:sz="0" w:space="0" w:color="auto"/>
      </w:divBdr>
    </w:div>
    <w:div w:id="1345135126">
      <w:bodyDiv w:val="1"/>
      <w:marLeft w:val="0"/>
      <w:marRight w:val="0"/>
      <w:marTop w:val="0"/>
      <w:marBottom w:val="0"/>
      <w:divBdr>
        <w:top w:val="none" w:sz="0" w:space="0" w:color="auto"/>
        <w:left w:val="none" w:sz="0" w:space="0" w:color="auto"/>
        <w:bottom w:val="none" w:sz="0" w:space="0" w:color="auto"/>
        <w:right w:val="none" w:sz="0" w:space="0" w:color="auto"/>
      </w:divBdr>
    </w:div>
    <w:div w:id="1371299841">
      <w:bodyDiv w:val="1"/>
      <w:marLeft w:val="0"/>
      <w:marRight w:val="0"/>
      <w:marTop w:val="0"/>
      <w:marBottom w:val="0"/>
      <w:divBdr>
        <w:top w:val="none" w:sz="0" w:space="0" w:color="auto"/>
        <w:left w:val="none" w:sz="0" w:space="0" w:color="auto"/>
        <w:bottom w:val="none" w:sz="0" w:space="0" w:color="auto"/>
        <w:right w:val="none" w:sz="0" w:space="0" w:color="auto"/>
      </w:divBdr>
    </w:div>
    <w:div w:id="1404453429">
      <w:bodyDiv w:val="1"/>
      <w:marLeft w:val="0"/>
      <w:marRight w:val="0"/>
      <w:marTop w:val="0"/>
      <w:marBottom w:val="0"/>
      <w:divBdr>
        <w:top w:val="none" w:sz="0" w:space="0" w:color="auto"/>
        <w:left w:val="none" w:sz="0" w:space="0" w:color="auto"/>
        <w:bottom w:val="none" w:sz="0" w:space="0" w:color="auto"/>
        <w:right w:val="none" w:sz="0" w:space="0" w:color="auto"/>
      </w:divBdr>
    </w:div>
    <w:div w:id="1464958070">
      <w:bodyDiv w:val="1"/>
      <w:marLeft w:val="0"/>
      <w:marRight w:val="0"/>
      <w:marTop w:val="0"/>
      <w:marBottom w:val="0"/>
      <w:divBdr>
        <w:top w:val="none" w:sz="0" w:space="0" w:color="auto"/>
        <w:left w:val="none" w:sz="0" w:space="0" w:color="auto"/>
        <w:bottom w:val="none" w:sz="0" w:space="0" w:color="auto"/>
        <w:right w:val="none" w:sz="0" w:space="0" w:color="auto"/>
      </w:divBdr>
    </w:div>
    <w:div w:id="1626303870">
      <w:bodyDiv w:val="1"/>
      <w:marLeft w:val="0"/>
      <w:marRight w:val="0"/>
      <w:marTop w:val="0"/>
      <w:marBottom w:val="0"/>
      <w:divBdr>
        <w:top w:val="none" w:sz="0" w:space="0" w:color="auto"/>
        <w:left w:val="none" w:sz="0" w:space="0" w:color="auto"/>
        <w:bottom w:val="none" w:sz="0" w:space="0" w:color="auto"/>
        <w:right w:val="none" w:sz="0" w:space="0" w:color="auto"/>
      </w:divBdr>
    </w:div>
    <w:div w:id="2007246976">
      <w:bodyDiv w:val="1"/>
      <w:marLeft w:val="0"/>
      <w:marRight w:val="0"/>
      <w:marTop w:val="0"/>
      <w:marBottom w:val="0"/>
      <w:divBdr>
        <w:top w:val="none" w:sz="0" w:space="0" w:color="auto"/>
        <w:left w:val="none" w:sz="0" w:space="0" w:color="auto"/>
        <w:bottom w:val="none" w:sz="0" w:space="0" w:color="auto"/>
        <w:right w:val="none" w:sz="0" w:space="0" w:color="auto"/>
      </w:divBdr>
    </w:div>
    <w:div w:id="207284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Users\tania\Documents\Downloads\www.gov.br\compras" TargetMode="External"/><Relationship Id="rId13" Type="http://schemas.openxmlformats.org/officeDocument/2006/relationships/hyperlink" Target="http://www.diariomunicipal.com.br" TargetMode="External"/><Relationship Id="rId18"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D:\Users\tania\Documents\Downloads\www.gov.br\compras" TargetMode="External"/><Relationship Id="rId17" Type="http://schemas.openxmlformats.org/officeDocument/2006/relationships/hyperlink" Target="http://www.gov.br/compras),%20conforme%20item%2002%20e%20que%20desempenhem%20atividade%20compat&#237;vel%20com%20o%20objeto%20desta%20Licita&#231;&#227;o." TargetMode="External"/><Relationship Id="rId2" Type="http://schemas.openxmlformats.org/officeDocument/2006/relationships/numbering" Target="numbering.xml"/><Relationship Id="rId16" Type="http://schemas.openxmlformats.org/officeDocument/2006/relationships/hyperlink" Target="http://www.gov.br/compra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ncp.gov.br" TargetMode="External"/><Relationship Id="rId23" Type="http://schemas.openxmlformats.org/officeDocument/2006/relationships/fontTable" Target="fontTable.xml"/><Relationship Id="rId10" Type="http://schemas.openxmlformats.org/officeDocument/2006/relationships/hyperlink" Target="mailto:admcica@gmail.co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admcica@gmail.com" TargetMode="External"/><Relationship Id="rId14" Type="http://schemas.openxmlformats.org/officeDocument/2006/relationships/hyperlink" Target="https://www.gov.br/compras/pt-br/acesso-a-informacao/consulta-detalhada"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uario\Desktop\CATIANA\CICA\CICA%202023\LICITA&#199;&#213;ES\PREG&#213;ES%202023\PREG&#195;O%20ELETR&#212;NICO%20009.2023%20-%20COMBUSTIVEL\Edital%20Preg&#227;o%20Eletr&#244;nico%20009.2023.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BAC68B0A-BA52-4762-A0C4-CAF1C993F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Pregão Eletrônico 009.2023.dotx</Template>
  <TotalTime>1</TotalTime>
  <Pages>46</Pages>
  <Words>17798</Words>
  <Characters>96115</Characters>
  <Application>Microsoft Office Word</Application>
  <DocSecurity>0</DocSecurity>
  <Lines>800</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113686</CharactersWithSpaces>
  <SharedDoc>false</SharedDoc>
  <HLinks>
    <vt:vector size="60" baseType="variant">
      <vt:variant>
        <vt:i4>6881398</vt:i4>
      </vt:variant>
      <vt:variant>
        <vt:i4>27</vt:i4>
      </vt:variant>
      <vt:variant>
        <vt:i4>0</vt:i4>
      </vt:variant>
      <vt:variant>
        <vt:i4>5</vt:i4>
      </vt:variant>
      <vt:variant>
        <vt:lpwstr>http://www.planalto.gov.br/ccivil_03/_ato2019-2022/2021/lei/L14133.htm</vt:lpwstr>
      </vt:variant>
      <vt:variant>
        <vt:lpwstr/>
      </vt:variant>
      <vt:variant>
        <vt:i4>1441853</vt:i4>
      </vt:variant>
      <vt:variant>
        <vt:i4>24</vt:i4>
      </vt:variant>
      <vt:variant>
        <vt:i4>0</vt:i4>
      </vt:variant>
      <vt:variant>
        <vt:i4>5</vt:i4>
      </vt:variant>
      <vt:variant>
        <vt:lpwstr>https://www.planalto.gov.br/ccivil_03/constituicao/constituicaocompilado.htm</vt:lpwstr>
      </vt:variant>
      <vt:variant>
        <vt:lpwstr/>
      </vt:variant>
      <vt:variant>
        <vt:i4>5439566</vt:i4>
      </vt:variant>
      <vt:variant>
        <vt:i4>21</vt:i4>
      </vt:variant>
      <vt:variant>
        <vt:i4>0</vt:i4>
      </vt:variant>
      <vt:variant>
        <vt:i4>5</vt:i4>
      </vt:variant>
      <vt:variant>
        <vt:lpwstr>https://pncp.gov.br/</vt:lpwstr>
      </vt:variant>
      <vt:variant>
        <vt:lpwstr/>
      </vt:variant>
      <vt:variant>
        <vt:i4>6619188</vt:i4>
      </vt:variant>
      <vt:variant>
        <vt:i4>18</vt:i4>
      </vt:variant>
      <vt:variant>
        <vt:i4>0</vt:i4>
      </vt:variant>
      <vt:variant>
        <vt:i4>5</vt:i4>
      </vt:variant>
      <vt:variant>
        <vt:lpwstr>https://www.gov.br/compras/pt-br/acesso-a-informacao/consulta-detalhada</vt:lpwstr>
      </vt:variant>
      <vt:variant>
        <vt:lpwstr/>
      </vt:variant>
      <vt:variant>
        <vt:i4>7864365</vt:i4>
      </vt:variant>
      <vt:variant>
        <vt:i4>15</vt:i4>
      </vt:variant>
      <vt:variant>
        <vt:i4>0</vt:i4>
      </vt:variant>
      <vt:variant>
        <vt:i4>5</vt:i4>
      </vt:variant>
      <vt:variant>
        <vt:lpwstr>http://www.diariomunicipal.com.br/</vt:lpwstr>
      </vt:variant>
      <vt:variant>
        <vt:lpwstr/>
      </vt:variant>
      <vt:variant>
        <vt:i4>7143456</vt:i4>
      </vt:variant>
      <vt:variant>
        <vt:i4>12</vt:i4>
      </vt:variant>
      <vt:variant>
        <vt:i4>0</vt:i4>
      </vt:variant>
      <vt:variant>
        <vt:i4>5</vt:i4>
      </vt:variant>
      <vt:variant>
        <vt:lpwstr>../../../../../../../../Users/tania/Documents/Downloads/www.gov.br/compras</vt:lpwstr>
      </vt:variant>
      <vt:variant>
        <vt:lpwstr/>
      </vt:variant>
      <vt:variant>
        <vt:i4>6291516</vt:i4>
      </vt:variant>
      <vt:variant>
        <vt:i4>9</vt:i4>
      </vt:variant>
      <vt:variant>
        <vt:i4>0</vt:i4>
      </vt:variant>
      <vt:variant>
        <vt:i4>5</vt:i4>
      </vt:variant>
      <vt:variant>
        <vt:lpwstr>http://www.bll.org.br/</vt:lpwstr>
      </vt:variant>
      <vt:variant>
        <vt:lpwstr/>
      </vt:variant>
      <vt:variant>
        <vt:i4>131115</vt:i4>
      </vt:variant>
      <vt:variant>
        <vt:i4>6</vt:i4>
      </vt:variant>
      <vt:variant>
        <vt:i4>0</vt:i4>
      </vt:variant>
      <vt:variant>
        <vt:i4>5</vt:i4>
      </vt:variant>
      <vt:variant>
        <vt:lpwstr>mailto:admcica@gmail.com</vt:lpwstr>
      </vt:variant>
      <vt:variant>
        <vt:lpwstr/>
      </vt:variant>
      <vt:variant>
        <vt:i4>131115</vt:i4>
      </vt:variant>
      <vt:variant>
        <vt:i4>3</vt:i4>
      </vt:variant>
      <vt:variant>
        <vt:i4>0</vt:i4>
      </vt:variant>
      <vt:variant>
        <vt:i4>5</vt:i4>
      </vt:variant>
      <vt:variant>
        <vt:lpwstr>mailto:admcica@gmail.com</vt:lpwstr>
      </vt:variant>
      <vt:variant>
        <vt:lpwstr/>
      </vt:variant>
      <vt:variant>
        <vt:i4>7143456</vt:i4>
      </vt:variant>
      <vt:variant>
        <vt:i4>0</vt:i4>
      </vt:variant>
      <vt:variant>
        <vt:i4>0</vt:i4>
      </vt:variant>
      <vt:variant>
        <vt:i4>5</vt:i4>
      </vt:variant>
      <vt:variant>
        <vt:lpwstr>../../../../../../../../Users/tania/Documents/Downloads/www.gov.br/compras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Usuario</cp:lastModifiedBy>
  <cp:revision>2</cp:revision>
  <cp:lastPrinted>2023-12-11T20:07:00Z</cp:lastPrinted>
  <dcterms:created xsi:type="dcterms:W3CDTF">2023-12-12T13:40:00Z</dcterms:created>
  <dcterms:modified xsi:type="dcterms:W3CDTF">2023-12-12T13:40:00Z</dcterms:modified>
</cp:coreProperties>
</file>