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99BDAE" w14:textId="77777777" w:rsidR="00584C78" w:rsidRPr="002623AA" w:rsidRDefault="00584C78" w:rsidP="00584C78">
      <w:pPr>
        <w:spacing w:after="0" w:line="360" w:lineRule="auto"/>
        <w:jc w:val="center"/>
        <w:rPr>
          <w:rFonts w:ascii="Times New Roman" w:eastAsia="Calibri" w:hAnsi="Times New Roman" w:cs="Times New Roman"/>
          <w:b/>
          <w:color w:val="000000"/>
        </w:rPr>
      </w:pPr>
      <w:r w:rsidRPr="002623AA">
        <w:rPr>
          <w:rFonts w:ascii="Times New Roman" w:eastAsia="Calibri" w:hAnsi="Times New Roman" w:cs="Times New Roman"/>
          <w:b/>
          <w:color w:val="000000"/>
        </w:rPr>
        <w:t>MINUTA DE TERMO DE CONTRATO</w:t>
      </w:r>
    </w:p>
    <w:p w14:paraId="2D1E5C8C" w14:textId="664145F4" w:rsidR="008E57AE" w:rsidRPr="008E57AE" w:rsidRDefault="008E57AE" w:rsidP="00A14751">
      <w:pPr>
        <w:spacing w:after="0" w:line="360" w:lineRule="auto"/>
        <w:jc w:val="center"/>
        <w:rPr>
          <w:rFonts w:ascii="Times New Roman" w:hAnsi="Times New Roman" w:cs="Times New Roman"/>
          <w:b/>
          <w:bCs/>
        </w:rPr>
      </w:pPr>
      <w:hyperlink r:id="rId8" w:history="1">
        <w:r w:rsidRPr="008E57AE">
          <w:rPr>
            <w:rStyle w:val="Hyperlink"/>
            <w:rFonts w:ascii="Times New Roman" w:hAnsi="Times New Roman" w:cs="Times New Roman"/>
            <w:b/>
            <w:bCs/>
            <w:color w:val="auto"/>
            <w:u w:val="none"/>
          </w:rPr>
          <w:t>Decreto nº 8.241, de 21 de maio de 2014</w:t>
        </w:r>
      </w:hyperlink>
    </w:p>
    <w:p w14:paraId="1F3D45A8" w14:textId="00D11FCF" w:rsidR="001C37CB" w:rsidRPr="002623AA" w:rsidRDefault="00CA02E1" w:rsidP="00A14751">
      <w:pPr>
        <w:spacing w:after="0" w:line="360" w:lineRule="auto"/>
        <w:jc w:val="center"/>
        <w:rPr>
          <w:rFonts w:ascii="Times New Roman" w:hAnsi="Times New Roman" w:cs="Times New Roman"/>
          <w:b/>
          <w:bCs/>
          <w:color w:val="000000" w:themeColor="text1"/>
        </w:rPr>
      </w:pPr>
      <w:r w:rsidRPr="002623AA">
        <w:rPr>
          <w:rFonts w:ascii="Times New Roman" w:hAnsi="Times New Roman" w:cs="Times New Roman"/>
          <w:b/>
          <w:bCs/>
          <w:color w:val="000000" w:themeColor="text1"/>
        </w:rPr>
        <w:t>SERVIÇO</w:t>
      </w:r>
      <w:r w:rsidR="00972A48" w:rsidRPr="002623AA">
        <w:rPr>
          <w:rFonts w:ascii="Times New Roman" w:hAnsi="Times New Roman" w:cs="Times New Roman"/>
          <w:b/>
          <w:bCs/>
          <w:color w:val="000000" w:themeColor="text1"/>
        </w:rPr>
        <w:t xml:space="preserve"> </w:t>
      </w:r>
      <w:r w:rsidR="001C37CB" w:rsidRPr="002623AA">
        <w:rPr>
          <w:rFonts w:ascii="Times New Roman" w:hAnsi="Times New Roman" w:cs="Times New Roman"/>
          <w:b/>
          <w:bCs/>
          <w:color w:val="000000" w:themeColor="text1"/>
        </w:rPr>
        <w:t xml:space="preserve">– </w:t>
      </w:r>
      <w:r w:rsidRPr="002623AA">
        <w:rPr>
          <w:rFonts w:ascii="Times New Roman" w:hAnsi="Times New Roman" w:cs="Times New Roman"/>
          <w:b/>
          <w:bCs/>
          <w:color w:val="000000" w:themeColor="text1"/>
        </w:rPr>
        <w:t>INEXIGIBILIDADE</w:t>
      </w:r>
    </w:p>
    <w:p w14:paraId="4C9EB81D" w14:textId="77777777" w:rsidR="00365775" w:rsidRPr="002623AA" w:rsidRDefault="00365775" w:rsidP="00A14751">
      <w:pPr>
        <w:spacing w:after="0" w:line="360" w:lineRule="auto"/>
        <w:jc w:val="center"/>
        <w:rPr>
          <w:rFonts w:ascii="Times New Roman" w:hAnsi="Times New Roman" w:cs="Times New Roman"/>
          <w:b/>
          <w:bCs/>
          <w:color w:val="000000" w:themeColor="text1"/>
        </w:rPr>
      </w:pPr>
    </w:p>
    <w:p w14:paraId="573FC21A" w14:textId="7F7CFC58" w:rsidR="001C37CB" w:rsidRPr="002623AA" w:rsidRDefault="001C37CB" w:rsidP="00365775">
      <w:pPr>
        <w:pStyle w:val="Prembulo"/>
        <w:spacing w:before="0" w:after="0"/>
        <w:ind w:left="4962"/>
        <w:rPr>
          <w:rFonts w:ascii="Times New Roman" w:hAnsi="Times New Roman" w:cs="Times New Roman"/>
          <w:b/>
          <w:color w:val="000000" w:themeColor="text1"/>
          <w:sz w:val="22"/>
          <w:szCs w:val="22"/>
        </w:rPr>
      </w:pPr>
      <w:r w:rsidRPr="002623AA">
        <w:rPr>
          <w:rFonts w:ascii="Times New Roman" w:hAnsi="Times New Roman" w:cs="Times New Roman"/>
          <w:b/>
          <w:color w:val="000000" w:themeColor="text1"/>
          <w:sz w:val="22"/>
          <w:szCs w:val="22"/>
        </w:rPr>
        <w:t>CONTRATO</w:t>
      </w:r>
      <w:r w:rsidR="00584C78" w:rsidRPr="002623AA">
        <w:rPr>
          <w:rFonts w:ascii="Times New Roman" w:hAnsi="Times New Roman" w:cs="Times New Roman"/>
          <w:b/>
          <w:color w:val="000000" w:themeColor="text1"/>
          <w:sz w:val="22"/>
          <w:szCs w:val="22"/>
        </w:rPr>
        <w:t xml:space="preserve"> ADMINISTRATIVO Nº __/2024</w:t>
      </w:r>
      <w:r w:rsidRPr="002623AA">
        <w:rPr>
          <w:rFonts w:ascii="Times New Roman" w:hAnsi="Times New Roman" w:cs="Times New Roman"/>
          <w:b/>
          <w:color w:val="000000" w:themeColor="text1"/>
          <w:sz w:val="22"/>
          <w:szCs w:val="22"/>
        </w:rPr>
        <w:t xml:space="preserve"> QUE FAZEM ENTRE SI A </w:t>
      </w:r>
      <w:r w:rsidRPr="002623AA">
        <w:rPr>
          <w:rFonts w:ascii="Times New Roman" w:hAnsi="Times New Roman" w:cs="Times New Roman"/>
          <w:b/>
          <w:iCs/>
          <w:color w:val="000000" w:themeColor="text1"/>
          <w:sz w:val="22"/>
          <w:szCs w:val="22"/>
        </w:rPr>
        <w:t xml:space="preserve">FUNDAÇÃO DE APOIO À PESQUISA, AO ENSINO E À CULTURA – </w:t>
      </w:r>
      <w:proofErr w:type="gramStart"/>
      <w:r w:rsidRPr="002623AA">
        <w:rPr>
          <w:rFonts w:ascii="Times New Roman" w:hAnsi="Times New Roman" w:cs="Times New Roman"/>
          <w:b/>
          <w:iCs/>
          <w:color w:val="000000" w:themeColor="text1"/>
          <w:sz w:val="22"/>
          <w:szCs w:val="22"/>
        </w:rPr>
        <w:t xml:space="preserve">FAPEC  </w:t>
      </w:r>
      <w:r w:rsidRPr="002623AA">
        <w:rPr>
          <w:rFonts w:ascii="Times New Roman" w:hAnsi="Times New Roman" w:cs="Times New Roman"/>
          <w:b/>
          <w:color w:val="000000" w:themeColor="text1"/>
          <w:sz w:val="22"/>
          <w:szCs w:val="22"/>
        </w:rPr>
        <w:t>E</w:t>
      </w:r>
      <w:proofErr w:type="gramEnd"/>
      <w:r w:rsidRPr="002623AA">
        <w:rPr>
          <w:rFonts w:ascii="Times New Roman" w:hAnsi="Times New Roman" w:cs="Times New Roman"/>
          <w:b/>
          <w:color w:val="000000" w:themeColor="text1"/>
          <w:sz w:val="22"/>
          <w:szCs w:val="22"/>
        </w:rPr>
        <w:t xml:space="preserve"> .............................................................  </w:t>
      </w:r>
    </w:p>
    <w:p w14:paraId="440641D4" w14:textId="77777777" w:rsidR="001C37CB" w:rsidRPr="002623AA" w:rsidRDefault="001C37CB" w:rsidP="00A14751">
      <w:pPr>
        <w:pStyle w:val="Prembulo"/>
        <w:spacing w:before="0" w:after="0"/>
        <w:ind w:left="0"/>
        <w:rPr>
          <w:rFonts w:ascii="Times New Roman" w:hAnsi="Times New Roman" w:cs="Times New Roman"/>
          <w:bCs w:val="0"/>
          <w:color w:val="000000" w:themeColor="text1"/>
          <w:sz w:val="22"/>
          <w:szCs w:val="22"/>
        </w:rPr>
      </w:pPr>
    </w:p>
    <w:p w14:paraId="3F182873" w14:textId="1BFD5541" w:rsidR="001C37CB" w:rsidRPr="002623AA" w:rsidRDefault="00584C78" w:rsidP="00A14751">
      <w:pPr>
        <w:spacing w:after="0" w:line="360" w:lineRule="auto"/>
        <w:ind w:firstLine="851"/>
        <w:jc w:val="both"/>
        <w:rPr>
          <w:rFonts w:ascii="Times New Roman" w:eastAsia="Arial" w:hAnsi="Times New Roman" w:cs="Times New Roman"/>
          <w:color w:val="000000" w:themeColor="text1"/>
        </w:rPr>
      </w:pPr>
      <w:r w:rsidRPr="002623AA">
        <w:rPr>
          <w:rFonts w:ascii="Times New Roman" w:eastAsia="Arial" w:hAnsi="Times New Roman" w:cs="Times New Roman"/>
          <w:color w:val="000000" w:themeColor="text1"/>
        </w:rPr>
        <w:t xml:space="preserve">A </w:t>
      </w:r>
      <w:r w:rsidRPr="002623AA">
        <w:rPr>
          <w:rFonts w:ascii="Times New Roman" w:eastAsia="Arial" w:hAnsi="Times New Roman" w:cs="Times New Roman"/>
          <w:b/>
          <w:bCs/>
          <w:color w:val="000000" w:themeColor="text1"/>
        </w:rPr>
        <w:t>Fundação de Apoio à Pesquisa, ao Ensino e à Cultura - FAPEC</w:t>
      </w:r>
      <w:r w:rsidRPr="002623AA">
        <w:rPr>
          <w:rFonts w:ascii="Times New Roman" w:eastAsia="Arial" w:hAnsi="Times New Roman" w:cs="Times New Roman"/>
          <w:color w:val="000000" w:themeColor="text1"/>
        </w:rPr>
        <w:t>, entidade sem fins lucrativos, com personalidade jurídica de direito privado, inscrita no CNPJ/MF sob o nº 15.513.690/0001-50, com sede e foro nesta Capital, na Rua 09 de Julho, nº 1922, Vila Ipiranga,</w:t>
      </w:r>
      <w:r w:rsidRPr="002623AA">
        <w:rPr>
          <w:rFonts w:ascii="Times New Roman" w:eastAsia="Arial" w:hAnsi="Times New Roman" w:cs="Times New Roman"/>
          <w:iCs/>
          <w:color w:val="000000" w:themeColor="text1"/>
        </w:rPr>
        <w:t xml:space="preserve"> </w:t>
      </w:r>
      <w:r w:rsidRPr="002623AA">
        <w:rPr>
          <w:rFonts w:ascii="Times New Roman" w:eastAsia="Arial" w:hAnsi="Times New Roman" w:cs="Times New Roman"/>
          <w:color w:val="000000" w:themeColor="text1"/>
        </w:rPr>
        <w:t xml:space="preserve">neste ato representada pelo Sr. Marcos Vinicius da Cruz Coelho, Diretor-Presidente , doravante denominada </w:t>
      </w:r>
      <w:r w:rsidRPr="002623AA">
        <w:rPr>
          <w:rFonts w:ascii="Times New Roman" w:eastAsia="Arial" w:hAnsi="Times New Roman" w:cs="Times New Roman"/>
          <w:b/>
          <w:color w:val="000000" w:themeColor="text1"/>
        </w:rPr>
        <w:t>CONTRATANTE</w:t>
      </w:r>
      <w:r w:rsidRPr="002623AA">
        <w:rPr>
          <w:rFonts w:ascii="Times New Roman" w:eastAsia="Arial" w:hAnsi="Times New Roman" w:cs="Times New Roman"/>
          <w:color w:val="000000" w:themeColor="text1"/>
        </w:rPr>
        <w:t>, e a .</w:t>
      </w:r>
      <w:r w:rsidR="002623AA" w:rsidRPr="002623AA">
        <w:rPr>
          <w:rFonts w:ascii="Times New Roman" w:eastAsia="Arial" w:hAnsi="Times New Roman" w:cs="Times New Roman"/>
          <w:color w:val="000000" w:themeColor="text1"/>
        </w:rPr>
        <w:t>.....</w:t>
      </w:r>
      <w:r w:rsidRPr="002623AA">
        <w:rPr>
          <w:rFonts w:ascii="Times New Roman" w:eastAsia="Arial" w:hAnsi="Times New Roman" w:cs="Times New Roman"/>
          <w:color w:val="000000" w:themeColor="text1"/>
        </w:rPr>
        <w:t xml:space="preserve">.., </w:t>
      </w:r>
      <w:r w:rsidRPr="002623AA">
        <w:rPr>
          <w:rFonts w:ascii="Times New Roman" w:eastAsia="Arial" w:hAnsi="Times New Roman" w:cs="Times New Roman"/>
          <w:iCs/>
          <w:color w:val="000000" w:themeColor="text1"/>
        </w:rPr>
        <w:t>inscrita no CNPJ/MF sob o nº..</w:t>
      </w:r>
      <w:r w:rsidR="002623AA" w:rsidRPr="002623AA">
        <w:rPr>
          <w:rFonts w:ascii="Times New Roman" w:eastAsia="Arial" w:hAnsi="Times New Roman" w:cs="Times New Roman"/>
          <w:iCs/>
          <w:color w:val="000000" w:themeColor="text1"/>
        </w:rPr>
        <w:t>.......</w:t>
      </w:r>
      <w:r w:rsidRPr="002623AA">
        <w:rPr>
          <w:rFonts w:ascii="Times New Roman" w:eastAsia="Arial" w:hAnsi="Times New Roman" w:cs="Times New Roman"/>
          <w:iCs/>
          <w:color w:val="000000" w:themeColor="text1"/>
        </w:rPr>
        <w:t>., sediada em.</w:t>
      </w:r>
      <w:r w:rsidR="002623AA" w:rsidRPr="002623AA">
        <w:rPr>
          <w:rFonts w:ascii="Times New Roman" w:eastAsia="Arial" w:hAnsi="Times New Roman" w:cs="Times New Roman"/>
          <w:iCs/>
          <w:color w:val="000000" w:themeColor="text1"/>
        </w:rPr>
        <w:t>........</w:t>
      </w:r>
      <w:r w:rsidRPr="002623AA">
        <w:rPr>
          <w:rFonts w:ascii="Times New Roman" w:eastAsia="Arial" w:hAnsi="Times New Roman" w:cs="Times New Roman"/>
          <w:iCs/>
          <w:color w:val="000000" w:themeColor="text1"/>
        </w:rPr>
        <w:t>.., na</w:t>
      </w:r>
      <w:r w:rsidRPr="002623AA">
        <w:rPr>
          <w:rFonts w:ascii="Times New Roman" w:eastAsia="Arial" w:hAnsi="Times New Roman" w:cs="Times New Roman"/>
          <w:color w:val="000000" w:themeColor="text1"/>
        </w:rPr>
        <w:t xml:space="preserve"> Rua..</w:t>
      </w:r>
      <w:r w:rsidR="002623AA" w:rsidRPr="002623AA">
        <w:rPr>
          <w:rFonts w:ascii="Times New Roman" w:eastAsia="Arial" w:hAnsi="Times New Roman" w:cs="Times New Roman"/>
          <w:color w:val="000000" w:themeColor="text1"/>
        </w:rPr>
        <w:t>......</w:t>
      </w:r>
      <w:r w:rsidRPr="002623AA">
        <w:rPr>
          <w:rFonts w:ascii="Times New Roman" w:eastAsia="Arial" w:hAnsi="Times New Roman" w:cs="Times New Roman"/>
          <w:color w:val="000000" w:themeColor="text1"/>
        </w:rPr>
        <w:t xml:space="preserve">., nº..., doravante designada </w:t>
      </w:r>
      <w:r w:rsidRPr="002623AA">
        <w:rPr>
          <w:rFonts w:ascii="Times New Roman" w:eastAsia="Arial" w:hAnsi="Times New Roman" w:cs="Times New Roman"/>
          <w:b/>
          <w:color w:val="000000" w:themeColor="text1"/>
        </w:rPr>
        <w:t>CONTRATADA,</w:t>
      </w:r>
      <w:r w:rsidRPr="002623AA">
        <w:rPr>
          <w:rFonts w:ascii="Times New Roman" w:eastAsia="Arial" w:hAnsi="Times New Roman" w:cs="Times New Roman"/>
          <w:color w:val="000000" w:themeColor="text1"/>
        </w:rPr>
        <w:t xml:space="preserve"> </w:t>
      </w:r>
      <w:r w:rsidRPr="002623AA">
        <w:rPr>
          <w:rFonts w:ascii="Times New Roman" w:eastAsia="Arial" w:hAnsi="Times New Roman" w:cs="Times New Roman"/>
          <w:iCs/>
          <w:color w:val="000000" w:themeColor="text1"/>
        </w:rPr>
        <w:t>neste ato representado(a) por</w:t>
      </w:r>
      <w:r w:rsidRPr="002623AA">
        <w:rPr>
          <w:rFonts w:ascii="Times New Roman" w:eastAsia="Arial" w:hAnsi="Times New Roman" w:cs="Times New Roman"/>
          <w:color w:val="000000" w:themeColor="text1"/>
        </w:rPr>
        <w:t>..</w:t>
      </w:r>
      <w:r w:rsidR="002623AA" w:rsidRPr="002623AA">
        <w:rPr>
          <w:rFonts w:ascii="Times New Roman" w:eastAsia="Arial" w:hAnsi="Times New Roman" w:cs="Times New Roman"/>
          <w:color w:val="000000" w:themeColor="text1"/>
        </w:rPr>
        <w:t>...................</w:t>
      </w:r>
      <w:r w:rsidRPr="002623AA">
        <w:rPr>
          <w:rFonts w:ascii="Times New Roman" w:eastAsia="Arial" w:hAnsi="Times New Roman" w:cs="Times New Roman"/>
          <w:color w:val="000000" w:themeColor="text1"/>
        </w:rPr>
        <w:t>., representante legal,</w:t>
      </w:r>
      <w:r w:rsidRPr="002623AA">
        <w:rPr>
          <w:rFonts w:ascii="Times New Roman" w:eastAsia="Arial" w:hAnsi="Times New Roman" w:cs="Times New Roman"/>
          <w:iCs/>
          <w:color w:val="000000" w:themeColor="text1"/>
        </w:rPr>
        <w:t xml:space="preserve"> </w:t>
      </w:r>
      <w:r w:rsidRPr="002623AA">
        <w:rPr>
          <w:rFonts w:ascii="Times New Roman" w:eastAsia="Arial" w:hAnsi="Times New Roman" w:cs="Times New Roman"/>
          <w:color w:val="000000" w:themeColor="text1"/>
        </w:rPr>
        <w:t>tendo em vista o que consta no Processo nº _____/2024</w:t>
      </w:r>
      <w:r w:rsidRPr="002623AA">
        <w:rPr>
          <w:rFonts w:ascii="Times New Roman" w:eastAsia="Arial" w:hAnsi="Times New Roman" w:cs="Times New Roman"/>
          <w:b/>
          <w:color w:val="000000" w:themeColor="text1"/>
        </w:rPr>
        <w:t xml:space="preserve"> </w:t>
      </w:r>
      <w:r w:rsidRPr="002623AA">
        <w:rPr>
          <w:rFonts w:ascii="Times New Roman" w:eastAsia="Arial" w:hAnsi="Times New Roman" w:cs="Times New Roman"/>
          <w:color w:val="000000" w:themeColor="text1"/>
        </w:rPr>
        <w:t xml:space="preserve">em observância às disposições </w:t>
      </w:r>
      <w:r w:rsidR="008E57AE">
        <w:rPr>
          <w:rFonts w:ascii="Times New Roman" w:eastAsia="Arial" w:hAnsi="Times New Roman" w:cs="Times New Roman"/>
          <w:color w:val="000000" w:themeColor="text1"/>
        </w:rPr>
        <w:t>do</w:t>
      </w:r>
      <w:r w:rsidR="001C37CB" w:rsidRPr="002623AA">
        <w:rPr>
          <w:rFonts w:ascii="Times New Roman" w:eastAsia="Arial" w:hAnsi="Times New Roman" w:cs="Times New Roman"/>
          <w:color w:val="000000" w:themeColor="text1"/>
        </w:rPr>
        <w:t xml:space="preserve"> </w:t>
      </w:r>
      <w:r w:rsidR="008E57AE" w:rsidRPr="008E57AE">
        <w:rPr>
          <w:rFonts w:ascii="Times New Roman" w:eastAsia="Arial" w:hAnsi="Times New Roman" w:cs="Times New Roman"/>
          <w:color w:val="000000" w:themeColor="text1"/>
          <w:u w:val="single"/>
        </w:rPr>
        <w:t>Decreto nº 8.241, de 21 de maio de 201</w:t>
      </w:r>
      <w:r w:rsidR="00306ABD">
        <w:rPr>
          <w:rFonts w:ascii="Times New Roman" w:eastAsia="Arial" w:hAnsi="Times New Roman" w:cs="Times New Roman"/>
          <w:color w:val="000000" w:themeColor="text1"/>
          <w:u w:val="single"/>
        </w:rPr>
        <w:t>4</w:t>
      </w:r>
      <w:r w:rsidR="008E57AE" w:rsidRPr="008E57AE">
        <w:rPr>
          <w:rFonts w:ascii="Times New Roman" w:eastAsia="Arial" w:hAnsi="Times New Roman" w:cs="Times New Roman"/>
          <w:color w:val="000000" w:themeColor="text1"/>
          <w:u w:val="single"/>
        </w:rPr>
        <w:t xml:space="preserve"> e </w:t>
      </w:r>
      <w:hyperlink r:id="rId9" w:history="1">
        <w:r w:rsidR="001C37CB" w:rsidRPr="008E57AE">
          <w:rPr>
            <w:rStyle w:val="Hyperlink"/>
            <w:rFonts w:ascii="Times New Roman" w:eastAsia="Arial" w:hAnsi="Times New Roman" w:cs="Times New Roman"/>
            <w:color w:val="000000" w:themeColor="text1"/>
          </w:rPr>
          <w:t>Lei nº 14.133, de 1º de abril de 2021</w:t>
        </w:r>
      </w:hyperlink>
      <w:r w:rsidR="001C37CB" w:rsidRPr="002623AA">
        <w:rPr>
          <w:rFonts w:ascii="Times New Roman" w:eastAsia="Arial" w:hAnsi="Times New Roman" w:cs="Times New Roman"/>
          <w:color w:val="000000" w:themeColor="text1"/>
        </w:rPr>
        <w:t xml:space="preserve">, e demais legislação aplicável, resolvem celebrar o presente Termo de Contrato, decorrente </w:t>
      </w:r>
      <w:r w:rsidR="00CA02E1" w:rsidRPr="002623AA">
        <w:rPr>
          <w:rFonts w:ascii="Times New Roman" w:eastAsia="Arial" w:hAnsi="Times New Roman" w:cs="Times New Roman"/>
          <w:iCs/>
        </w:rPr>
        <w:t>da Ine</w:t>
      </w:r>
      <w:r w:rsidRPr="002623AA">
        <w:rPr>
          <w:rFonts w:ascii="Times New Roman" w:eastAsia="Arial" w:hAnsi="Times New Roman" w:cs="Times New Roman"/>
          <w:iCs/>
        </w:rPr>
        <w:t>xigibilidade de Licitação n° ____</w:t>
      </w:r>
      <w:r w:rsidR="00CA02E1" w:rsidRPr="002623AA">
        <w:rPr>
          <w:rFonts w:ascii="Times New Roman" w:eastAsia="Arial" w:hAnsi="Times New Roman" w:cs="Times New Roman"/>
          <w:iCs/>
        </w:rPr>
        <w:t>/2024</w:t>
      </w:r>
      <w:r w:rsidR="00CA02E1" w:rsidRPr="002623AA">
        <w:rPr>
          <w:rFonts w:ascii="Times New Roman" w:eastAsia="Arial" w:hAnsi="Times New Roman" w:cs="Times New Roman"/>
        </w:rPr>
        <w:t>,</w:t>
      </w:r>
      <w:r w:rsidR="001C37CB" w:rsidRPr="002623AA">
        <w:rPr>
          <w:rFonts w:ascii="Times New Roman" w:eastAsia="Arial" w:hAnsi="Times New Roman" w:cs="Times New Roman"/>
          <w:color w:val="000000" w:themeColor="text1"/>
        </w:rPr>
        <w:t xml:space="preserve"> mediante as cláusulas e condições a seguir enunciadas.</w:t>
      </w:r>
    </w:p>
    <w:p w14:paraId="332E4C5E" w14:textId="77777777" w:rsidR="00A14751" w:rsidRPr="002623AA" w:rsidRDefault="00A14751" w:rsidP="00A14751">
      <w:pPr>
        <w:spacing w:after="0" w:line="360" w:lineRule="auto"/>
        <w:ind w:firstLine="851"/>
        <w:jc w:val="both"/>
        <w:rPr>
          <w:rFonts w:ascii="Times New Roman" w:eastAsia="Arial" w:hAnsi="Times New Roman" w:cs="Times New Roman"/>
          <w:color w:val="000000" w:themeColor="text1"/>
        </w:rPr>
      </w:pPr>
    </w:p>
    <w:p w14:paraId="1CD493BA" w14:textId="77777777" w:rsidR="001C37CB" w:rsidRPr="002623AA" w:rsidRDefault="001C37CB" w:rsidP="00A14751">
      <w:pPr>
        <w:pStyle w:val="Nivel01"/>
        <w:tabs>
          <w:tab w:val="clear" w:pos="567"/>
        </w:tabs>
        <w:spacing w:before="0" w:line="360" w:lineRule="auto"/>
        <w:ind w:left="0" w:firstLine="0"/>
        <w:rPr>
          <w:rFonts w:ascii="Times New Roman" w:hAnsi="Times New Roman" w:cs="Times New Roman"/>
          <w:color w:val="000000" w:themeColor="text1"/>
          <w:sz w:val="22"/>
          <w:szCs w:val="22"/>
          <w:u w:val="single"/>
        </w:rPr>
      </w:pPr>
      <w:r w:rsidRPr="002623AA">
        <w:rPr>
          <w:rFonts w:ascii="Times New Roman" w:hAnsi="Times New Roman" w:cs="Times New Roman"/>
          <w:color w:val="000000" w:themeColor="text1"/>
          <w:sz w:val="22"/>
          <w:szCs w:val="22"/>
          <w:u w:val="single"/>
        </w:rPr>
        <w:t xml:space="preserve">CLÁUSULA PRIMEIRA – OBJETO </w:t>
      </w:r>
    </w:p>
    <w:p w14:paraId="532F476B" w14:textId="563D8991" w:rsidR="00781E1B" w:rsidRPr="002623AA" w:rsidRDefault="002623AA" w:rsidP="00CA02E1">
      <w:pPr>
        <w:pStyle w:val="Nivel2"/>
        <w:spacing w:before="0" w:after="0" w:line="360" w:lineRule="auto"/>
        <w:ind w:left="0" w:firstLine="0"/>
        <w:rPr>
          <w:rFonts w:ascii="Times New Roman" w:hAnsi="Times New Roman" w:cs="Times New Roman"/>
          <w:color w:val="000000" w:themeColor="text1"/>
          <w:sz w:val="22"/>
          <w:szCs w:val="22"/>
        </w:rPr>
      </w:pPr>
      <w:r w:rsidRPr="002623AA">
        <w:rPr>
          <w:rFonts w:ascii="Times New Roman" w:hAnsi="Times New Roman" w:cs="Times New Roman"/>
          <w:sz w:val="22"/>
          <w:szCs w:val="22"/>
        </w:rPr>
        <w:t xml:space="preserve">Contratação de serviços de terceira pessoa jurídica, para realização da manutenção em dois equipamentos Ultra Freezer, a fim de atender ao </w:t>
      </w:r>
      <w:r w:rsidRPr="002623AA">
        <w:rPr>
          <w:rFonts w:ascii="Times New Roman" w:hAnsi="Times New Roman" w:cs="Times New Roman"/>
          <w:sz w:val="22"/>
          <w:szCs w:val="22"/>
          <w:u w:val="single"/>
        </w:rPr>
        <w:t>Contrato nº 062/2020 – “Fortalecimento do Hospital Veterinário para oferecer atendimento especializado à comunidade sul-mato-grossense” (Projeto 77)</w:t>
      </w:r>
      <w:r w:rsidRPr="002623AA">
        <w:rPr>
          <w:rFonts w:ascii="Times New Roman" w:hAnsi="Times New Roman" w:cs="Times New Roman"/>
          <w:sz w:val="22"/>
          <w:szCs w:val="22"/>
        </w:rPr>
        <w:t>, sob a coordenação do Ricardo De Pádua Leite</w:t>
      </w:r>
      <w:r w:rsidR="00EA3526" w:rsidRPr="002623AA">
        <w:rPr>
          <w:rFonts w:ascii="Times New Roman" w:hAnsi="Times New Roman" w:cs="Times New Roman"/>
          <w:sz w:val="22"/>
          <w:szCs w:val="22"/>
        </w:rPr>
        <w:t xml:space="preserve">, </w:t>
      </w:r>
      <w:r w:rsidR="00EA3526" w:rsidRPr="002623AA">
        <w:rPr>
          <w:rFonts w:ascii="Times New Roman" w:hAnsi="Times New Roman" w:cs="Times New Roman"/>
          <w:bCs/>
          <w:sz w:val="22"/>
          <w:szCs w:val="22"/>
        </w:rPr>
        <w:t>c</w:t>
      </w:r>
      <w:r w:rsidR="00DC0456" w:rsidRPr="002623AA">
        <w:rPr>
          <w:rFonts w:ascii="Times New Roman" w:hAnsi="Times New Roman" w:cs="Times New Roman"/>
          <w:color w:val="000000" w:themeColor="text1"/>
          <w:sz w:val="22"/>
          <w:szCs w:val="22"/>
        </w:rPr>
        <w:t xml:space="preserve">onforme as condições, quantidades e exigências estabelecidas neste instrumento no </w:t>
      </w:r>
      <w:r w:rsidR="00EA3526" w:rsidRPr="002623AA">
        <w:rPr>
          <w:rFonts w:ascii="Times New Roman" w:hAnsi="Times New Roman" w:cs="Times New Roman"/>
          <w:color w:val="000000" w:themeColor="text1"/>
          <w:sz w:val="22"/>
          <w:szCs w:val="22"/>
        </w:rPr>
        <w:t>Termo de Referência</w:t>
      </w:r>
      <w:r w:rsidR="00781E1B" w:rsidRPr="002623AA">
        <w:rPr>
          <w:rFonts w:ascii="Times New Roman" w:hAnsi="Times New Roman" w:cs="Times New Roman"/>
          <w:color w:val="000000" w:themeColor="text1"/>
          <w:sz w:val="22"/>
          <w:szCs w:val="22"/>
        </w:rPr>
        <w:t>.</w:t>
      </w:r>
    </w:p>
    <w:p w14:paraId="1C4176F6" w14:textId="30BF8C6F" w:rsidR="00DC0456" w:rsidRPr="002623AA" w:rsidRDefault="00DC0456" w:rsidP="00DC0456">
      <w:pPr>
        <w:pStyle w:val="Nivel2"/>
        <w:spacing w:before="0" w:after="0" w:line="360" w:lineRule="auto"/>
        <w:ind w:left="0" w:firstLine="0"/>
        <w:rPr>
          <w:rFonts w:ascii="Times New Roman" w:hAnsi="Times New Roman" w:cs="Times New Roman"/>
          <w:color w:val="000000" w:themeColor="text1"/>
          <w:sz w:val="22"/>
          <w:szCs w:val="22"/>
        </w:rPr>
      </w:pPr>
      <w:r w:rsidRPr="002623AA">
        <w:rPr>
          <w:rFonts w:ascii="Times New Roman" w:hAnsi="Times New Roman" w:cs="Times New Roman"/>
          <w:color w:val="000000" w:themeColor="text1"/>
          <w:sz w:val="22"/>
          <w:szCs w:val="22"/>
        </w:rPr>
        <w:t>Especificação detalhada do objeto:</w:t>
      </w:r>
    </w:p>
    <w:p w14:paraId="1F5864EC" w14:textId="3500897C" w:rsidR="001C37CB" w:rsidRPr="002623AA" w:rsidRDefault="001C37CB" w:rsidP="00A14751">
      <w:pPr>
        <w:shd w:val="clear" w:color="auto" w:fill="FFFFFF"/>
        <w:spacing w:after="0" w:line="360" w:lineRule="auto"/>
        <w:jc w:val="both"/>
        <w:rPr>
          <w:rFonts w:ascii="Times New Roman" w:hAnsi="Times New Roman" w:cs="Times New Roman"/>
          <w:b/>
          <w:color w:val="000000" w:themeColor="text1"/>
        </w:rPr>
      </w:pPr>
      <w:r w:rsidRPr="002623AA">
        <w:rPr>
          <w:rFonts w:ascii="Times New Roman" w:hAnsi="Times New Roman" w:cs="Times New Roman"/>
          <w:b/>
          <w:color w:val="000000" w:themeColor="text1"/>
        </w:rPr>
        <w:t xml:space="preserve">Pedido de compra </w:t>
      </w:r>
      <w:r w:rsidR="00A14751" w:rsidRPr="002623AA">
        <w:rPr>
          <w:rFonts w:ascii="Times New Roman" w:hAnsi="Times New Roman" w:cs="Times New Roman"/>
          <w:b/>
          <w:color w:val="000000" w:themeColor="text1"/>
          <w:shd w:val="clear" w:color="auto" w:fill="FFFFFF"/>
        </w:rPr>
        <w:t>n</w:t>
      </w:r>
      <w:r w:rsidRPr="002623AA">
        <w:rPr>
          <w:rFonts w:ascii="Times New Roman" w:hAnsi="Times New Roman" w:cs="Times New Roman"/>
          <w:b/>
          <w:color w:val="000000" w:themeColor="text1"/>
          <w:shd w:val="clear" w:color="auto" w:fill="FFFFFF"/>
        </w:rPr>
        <w:t>º</w:t>
      </w:r>
      <w:r w:rsidR="00DC0456" w:rsidRPr="002623AA">
        <w:rPr>
          <w:rFonts w:ascii="Times New Roman" w:hAnsi="Times New Roman" w:cs="Times New Roman"/>
          <w:b/>
          <w:color w:val="000000" w:themeColor="text1"/>
          <w:shd w:val="clear" w:color="auto" w:fill="FFFFFF"/>
        </w:rPr>
        <w:t xml:space="preserve"> </w:t>
      </w:r>
      <w:r w:rsidR="00CA02E1" w:rsidRPr="002623AA">
        <w:rPr>
          <w:rFonts w:ascii="Times New Roman" w:hAnsi="Times New Roman" w:cs="Times New Roman"/>
          <w:b/>
          <w:color w:val="000000" w:themeColor="text1"/>
          <w:shd w:val="clear" w:color="auto" w:fill="FFFFFF"/>
        </w:rPr>
        <w:t>2</w:t>
      </w:r>
      <w:r w:rsidR="002623AA" w:rsidRPr="002623AA">
        <w:rPr>
          <w:rFonts w:ascii="Times New Roman" w:hAnsi="Times New Roman" w:cs="Times New Roman"/>
          <w:b/>
          <w:color w:val="000000" w:themeColor="text1"/>
          <w:shd w:val="clear" w:color="auto" w:fill="FFFFFF"/>
        </w:rPr>
        <w:t>7534</w:t>
      </w:r>
      <w:r w:rsidR="00DC0456" w:rsidRPr="002623AA">
        <w:rPr>
          <w:rFonts w:ascii="Times New Roman" w:hAnsi="Times New Roman" w:cs="Times New Roman"/>
          <w:b/>
          <w:color w:val="000000" w:themeColor="text1"/>
          <w:shd w:val="clear" w:color="auto" w:fill="FFFFFF"/>
        </w:rPr>
        <w:t>/2024</w:t>
      </w:r>
      <w:r w:rsidRPr="002623AA">
        <w:rPr>
          <w:rFonts w:ascii="Times New Roman" w:hAnsi="Times New Roman" w:cs="Times New Roman"/>
          <w:b/>
          <w:color w:val="000000" w:themeColor="text1"/>
          <w:shd w:val="clear" w:color="auto" w:fill="FFFFFF"/>
        </w:rPr>
        <w:t xml:space="preserve"> </w:t>
      </w:r>
      <w:r w:rsidR="00142109" w:rsidRPr="002623AA">
        <w:rPr>
          <w:rFonts w:ascii="Times New Roman" w:hAnsi="Times New Roman" w:cs="Times New Roman"/>
          <w:b/>
          <w:color w:val="000000" w:themeColor="text1"/>
          <w:shd w:val="clear" w:color="auto" w:fill="FFFFFF"/>
        </w:rPr>
        <w:t>-</w:t>
      </w:r>
      <w:r w:rsidR="00781E1B" w:rsidRPr="002623AA">
        <w:rPr>
          <w:rFonts w:ascii="Times New Roman" w:hAnsi="Times New Roman" w:cs="Times New Roman"/>
          <w:b/>
          <w:color w:val="000000" w:themeColor="text1"/>
        </w:rPr>
        <w:t xml:space="preserve"> </w:t>
      </w:r>
      <w:r w:rsidR="00F93809" w:rsidRPr="002623AA">
        <w:rPr>
          <w:rFonts w:ascii="Times New Roman" w:hAnsi="Times New Roman" w:cs="Times New Roman"/>
          <w:b/>
          <w:color w:val="000000" w:themeColor="text1"/>
        </w:rPr>
        <w:t xml:space="preserve"> Projeto</w:t>
      </w:r>
      <w:r w:rsidR="008E6BA8" w:rsidRPr="002623AA">
        <w:rPr>
          <w:rFonts w:ascii="Times New Roman" w:hAnsi="Times New Roman" w:cs="Times New Roman"/>
          <w:b/>
          <w:color w:val="000000" w:themeColor="text1"/>
        </w:rPr>
        <w:t xml:space="preserve"> </w:t>
      </w:r>
      <w:r w:rsidR="00CA02E1" w:rsidRPr="002623AA">
        <w:rPr>
          <w:rFonts w:ascii="Times New Roman" w:hAnsi="Times New Roman" w:cs="Times New Roman"/>
          <w:b/>
          <w:color w:val="000000" w:themeColor="text1"/>
        </w:rPr>
        <w:t>77</w:t>
      </w:r>
      <w:r w:rsidR="00810308" w:rsidRPr="002623AA">
        <w:rPr>
          <w:rFonts w:ascii="Times New Roman" w:hAnsi="Times New Roman" w:cs="Times New Roman"/>
          <w:b/>
          <w:color w:val="000000" w:themeColor="text1"/>
        </w:rPr>
        <w:t xml:space="preserve"> </w:t>
      </w:r>
      <w:r w:rsidR="00810308" w:rsidRPr="002623AA">
        <w:rPr>
          <w:rFonts w:ascii="Times New Roman" w:hAnsi="Times New Roman" w:cs="Times New Roman"/>
          <w:b/>
        </w:rPr>
        <w:t>(código conveniar):</w:t>
      </w:r>
    </w:p>
    <w:tbl>
      <w:tblPr>
        <w:tblW w:w="9361" w:type="dxa"/>
        <w:tblInd w:w="-5" w:type="dxa"/>
        <w:tblLayout w:type="fixed"/>
        <w:tblLook w:val="04A0" w:firstRow="1" w:lastRow="0" w:firstColumn="1" w:lastColumn="0" w:noHBand="0" w:noVBand="1"/>
      </w:tblPr>
      <w:tblGrid>
        <w:gridCol w:w="993"/>
        <w:gridCol w:w="2976"/>
        <w:gridCol w:w="993"/>
        <w:gridCol w:w="992"/>
        <w:gridCol w:w="1843"/>
        <w:gridCol w:w="1564"/>
      </w:tblGrid>
      <w:tr w:rsidR="00620344" w:rsidRPr="002623AA" w14:paraId="51AB874E" w14:textId="77777777" w:rsidTr="00F93809">
        <w:trPr>
          <w:trHeight w:val="896"/>
        </w:trPr>
        <w:tc>
          <w:tcPr>
            <w:tcW w:w="993"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1D2481FC" w14:textId="77777777" w:rsidR="001C37CB" w:rsidRPr="002623AA" w:rsidRDefault="001C37CB" w:rsidP="00A14751">
            <w:pPr>
              <w:widowControl w:val="0"/>
              <w:tabs>
                <w:tab w:val="left" w:pos="574"/>
              </w:tabs>
              <w:spacing w:after="0" w:line="360" w:lineRule="auto"/>
              <w:ind w:right="135"/>
              <w:jc w:val="center"/>
              <w:rPr>
                <w:rFonts w:ascii="Times New Roman" w:hAnsi="Times New Roman" w:cs="Times New Roman"/>
                <w:b/>
                <w:color w:val="000000" w:themeColor="text1"/>
              </w:rPr>
            </w:pPr>
            <w:r w:rsidRPr="002623AA">
              <w:rPr>
                <w:rFonts w:ascii="Times New Roman" w:hAnsi="Times New Roman" w:cs="Times New Roman"/>
                <w:b/>
                <w:color w:val="000000" w:themeColor="text1"/>
              </w:rPr>
              <w:t>ITEM</w:t>
            </w:r>
          </w:p>
        </w:tc>
        <w:tc>
          <w:tcPr>
            <w:tcW w:w="2976"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1C9B68A1" w14:textId="77777777" w:rsidR="001C37CB" w:rsidRPr="002623AA" w:rsidRDefault="001C37CB" w:rsidP="00A14751">
            <w:pPr>
              <w:widowControl w:val="0"/>
              <w:tabs>
                <w:tab w:val="left" w:pos="574"/>
              </w:tabs>
              <w:spacing w:after="0" w:line="360" w:lineRule="auto"/>
              <w:ind w:right="135"/>
              <w:jc w:val="center"/>
              <w:rPr>
                <w:rFonts w:ascii="Times New Roman" w:hAnsi="Times New Roman" w:cs="Times New Roman"/>
                <w:b/>
                <w:color w:val="000000" w:themeColor="text1"/>
              </w:rPr>
            </w:pPr>
            <w:r w:rsidRPr="002623AA">
              <w:rPr>
                <w:rFonts w:ascii="Times New Roman" w:hAnsi="Times New Roman" w:cs="Times New Roman"/>
                <w:b/>
                <w:bCs/>
                <w:color w:val="000000" w:themeColor="text1"/>
              </w:rPr>
              <w:t>DESCRIÇÃO</w:t>
            </w:r>
          </w:p>
        </w:tc>
        <w:tc>
          <w:tcPr>
            <w:tcW w:w="993"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1109B84A" w14:textId="77777777" w:rsidR="001C37CB" w:rsidRPr="002623AA" w:rsidRDefault="001C37CB" w:rsidP="00A14751">
            <w:pPr>
              <w:widowControl w:val="0"/>
              <w:tabs>
                <w:tab w:val="left" w:pos="574"/>
              </w:tabs>
              <w:spacing w:after="0" w:line="360" w:lineRule="auto"/>
              <w:ind w:right="135"/>
              <w:jc w:val="center"/>
              <w:rPr>
                <w:rFonts w:ascii="Times New Roman" w:hAnsi="Times New Roman" w:cs="Times New Roman"/>
                <w:b/>
                <w:color w:val="000000" w:themeColor="text1"/>
              </w:rPr>
            </w:pPr>
            <w:r w:rsidRPr="002623AA">
              <w:rPr>
                <w:rFonts w:ascii="Times New Roman" w:hAnsi="Times New Roman" w:cs="Times New Roman"/>
                <w:b/>
                <w:color w:val="000000" w:themeColor="text1"/>
              </w:rPr>
              <w:t>QTDE</w:t>
            </w:r>
          </w:p>
        </w:tc>
        <w:tc>
          <w:tcPr>
            <w:tcW w:w="992" w:type="dxa"/>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3CEFB385" w14:textId="77777777" w:rsidR="001C37CB" w:rsidRPr="002623AA" w:rsidRDefault="001C37CB" w:rsidP="00A14751">
            <w:pPr>
              <w:widowControl w:val="0"/>
              <w:tabs>
                <w:tab w:val="left" w:pos="574"/>
              </w:tabs>
              <w:spacing w:after="0" w:line="360" w:lineRule="auto"/>
              <w:ind w:right="135"/>
              <w:jc w:val="center"/>
              <w:rPr>
                <w:rFonts w:ascii="Times New Roman" w:hAnsi="Times New Roman" w:cs="Times New Roman"/>
                <w:b/>
                <w:color w:val="000000" w:themeColor="text1"/>
              </w:rPr>
            </w:pPr>
          </w:p>
          <w:p w14:paraId="52C6B77A" w14:textId="280A8A71" w:rsidR="001C37CB" w:rsidRPr="002623AA" w:rsidRDefault="00F93809" w:rsidP="00A14751">
            <w:pPr>
              <w:widowControl w:val="0"/>
              <w:tabs>
                <w:tab w:val="left" w:pos="574"/>
              </w:tabs>
              <w:spacing w:after="0" w:line="360" w:lineRule="auto"/>
              <w:ind w:right="135"/>
              <w:jc w:val="center"/>
              <w:rPr>
                <w:rFonts w:ascii="Times New Roman" w:hAnsi="Times New Roman" w:cs="Times New Roman"/>
                <w:b/>
                <w:color w:val="000000" w:themeColor="text1"/>
              </w:rPr>
            </w:pPr>
            <w:r w:rsidRPr="002623AA">
              <w:rPr>
                <w:rFonts w:ascii="Times New Roman" w:hAnsi="Times New Roman" w:cs="Times New Roman"/>
                <w:b/>
                <w:color w:val="000000" w:themeColor="text1"/>
              </w:rPr>
              <w:t>UNID</w:t>
            </w:r>
          </w:p>
        </w:tc>
        <w:tc>
          <w:tcPr>
            <w:tcW w:w="1843"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2C79AC12" w14:textId="77777777" w:rsidR="001C37CB" w:rsidRPr="002623AA" w:rsidRDefault="001C37CB" w:rsidP="00A14751">
            <w:pPr>
              <w:widowControl w:val="0"/>
              <w:tabs>
                <w:tab w:val="left" w:pos="574"/>
              </w:tabs>
              <w:spacing w:after="0" w:line="360" w:lineRule="auto"/>
              <w:ind w:right="135"/>
              <w:jc w:val="center"/>
              <w:rPr>
                <w:rFonts w:ascii="Times New Roman" w:hAnsi="Times New Roman" w:cs="Times New Roman"/>
                <w:b/>
                <w:color w:val="000000" w:themeColor="text1"/>
              </w:rPr>
            </w:pPr>
            <w:r w:rsidRPr="002623AA">
              <w:rPr>
                <w:rFonts w:ascii="Times New Roman" w:hAnsi="Times New Roman" w:cs="Times New Roman"/>
                <w:b/>
                <w:color w:val="000000" w:themeColor="text1"/>
              </w:rPr>
              <w:t>VALOR UNITÁRIO (R$)</w:t>
            </w:r>
          </w:p>
        </w:tc>
        <w:tc>
          <w:tcPr>
            <w:tcW w:w="1564"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52CB05D4" w14:textId="77777777" w:rsidR="001C37CB" w:rsidRPr="002623AA" w:rsidRDefault="001C37CB" w:rsidP="00A14751">
            <w:pPr>
              <w:widowControl w:val="0"/>
              <w:tabs>
                <w:tab w:val="left" w:pos="574"/>
              </w:tabs>
              <w:spacing w:after="0" w:line="360" w:lineRule="auto"/>
              <w:ind w:right="135"/>
              <w:jc w:val="center"/>
              <w:rPr>
                <w:rFonts w:ascii="Times New Roman" w:hAnsi="Times New Roman" w:cs="Times New Roman"/>
                <w:b/>
                <w:color w:val="000000" w:themeColor="text1"/>
              </w:rPr>
            </w:pPr>
            <w:r w:rsidRPr="002623AA">
              <w:rPr>
                <w:rFonts w:ascii="Times New Roman" w:hAnsi="Times New Roman" w:cs="Times New Roman"/>
                <w:b/>
                <w:color w:val="000000" w:themeColor="text1"/>
              </w:rPr>
              <w:t>VALOR TOTAL (R$)</w:t>
            </w:r>
          </w:p>
        </w:tc>
      </w:tr>
      <w:tr w:rsidR="00620344" w:rsidRPr="002623AA" w14:paraId="3B2F5C4D" w14:textId="77777777" w:rsidTr="00F93809">
        <w:trPr>
          <w:trHeight w:val="920"/>
        </w:trPr>
        <w:tc>
          <w:tcPr>
            <w:tcW w:w="993" w:type="dxa"/>
            <w:tcBorders>
              <w:top w:val="single" w:sz="4" w:space="0" w:color="auto"/>
              <w:left w:val="single" w:sz="4" w:space="0" w:color="auto"/>
              <w:bottom w:val="single" w:sz="4" w:space="0" w:color="auto"/>
              <w:right w:val="single" w:sz="4" w:space="0" w:color="auto"/>
            </w:tcBorders>
            <w:vAlign w:val="center"/>
          </w:tcPr>
          <w:p w14:paraId="3C72ADC1" w14:textId="77777777" w:rsidR="001C37CB" w:rsidRPr="002623AA" w:rsidRDefault="001C37CB" w:rsidP="00A14751">
            <w:pPr>
              <w:widowControl w:val="0"/>
              <w:tabs>
                <w:tab w:val="left" w:pos="574"/>
              </w:tabs>
              <w:spacing w:after="0" w:line="360" w:lineRule="auto"/>
              <w:ind w:right="135"/>
              <w:jc w:val="center"/>
              <w:rPr>
                <w:rFonts w:ascii="Times New Roman" w:hAnsi="Times New Roman" w:cs="Times New Roman"/>
                <w:color w:val="000000" w:themeColor="text1"/>
              </w:rPr>
            </w:pPr>
          </w:p>
        </w:tc>
        <w:tc>
          <w:tcPr>
            <w:tcW w:w="2976" w:type="dxa"/>
            <w:tcBorders>
              <w:top w:val="single" w:sz="4" w:space="0" w:color="auto"/>
              <w:left w:val="single" w:sz="4" w:space="0" w:color="auto"/>
              <w:bottom w:val="single" w:sz="4" w:space="0" w:color="auto"/>
              <w:right w:val="single" w:sz="4" w:space="0" w:color="auto"/>
            </w:tcBorders>
          </w:tcPr>
          <w:p w14:paraId="1680869A" w14:textId="77777777" w:rsidR="001C37CB" w:rsidRPr="002623AA" w:rsidRDefault="001C37CB" w:rsidP="00A14751">
            <w:pPr>
              <w:spacing w:after="0" w:line="360" w:lineRule="auto"/>
              <w:jc w:val="both"/>
              <w:rPr>
                <w:rFonts w:ascii="Times New Roman" w:hAnsi="Times New Roman" w:cs="Times New Roman"/>
                <w:b/>
                <w:color w:val="000000" w:themeColor="text1"/>
              </w:rPr>
            </w:pPr>
          </w:p>
        </w:tc>
        <w:tc>
          <w:tcPr>
            <w:tcW w:w="993" w:type="dxa"/>
            <w:tcBorders>
              <w:top w:val="single" w:sz="4" w:space="0" w:color="auto"/>
              <w:left w:val="single" w:sz="4" w:space="0" w:color="auto"/>
              <w:bottom w:val="single" w:sz="4" w:space="0" w:color="auto"/>
              <w:right w:val="single" w:sz="4" w:space="0" w:color="auto"/>
            </w:tcBorders>
            <w:vAlign w:val="center"/>
          </w:tcPr>
          <w:p w14:paraId="5BB89258" w14:textId="77777777" w:rsidR="001C37CB" w:rsidRPr="002623AA" w:rsidRDefault="001C37CB" w:rsidP="00A14751">
            <w:pPr>
              <w:widowControl w:val="0"/>
              <w:tabs>
                <w:tab w:val="left" w:pos="574"/>
              </w:tabs>
              <w:spacing w:after="0" w:line="360" w:lineRule="auto"/>
              <w:jc w:val="center"/>
              <w:rPr>
                <w:rFonts w:ascii="Times New Roman" w:hAnsi="Times New Roman" w:cs="Times New Roman"/>
                <w:bCs/>
                <w:color w:val="000000" w:themeColor="text1"/>
              </w:rPr>
            </w:pPr>
          </w:p>
        </w:tc>
        <w:tc>
          <w:tcPr>
            <w:tcW w:w="992" w:type="dxa"/>
            <w:tcBorders>
              <w:top w:val="single" w:sz="4" w:space="0" w:color="auto"/>
              <w:left w:val="single" w:sz="4" w:space="0" w:color="auto"/>
              <w:bottom w:val="single" w:sz="4" w:space="0" w:color="auto"/>
              <w:right w:val="single" w:sz="4" w:space="0" w:color="auto"/>
            </w:tcBorders>
            <w:vAlign w:val="center"/>
          </w:tcPr>
          <w:p w14:paraId="52D30FFC" w14:textId="77777777" w:rsidR="001C37CB" w:rsidRPr="002623AA" w:rsidRDefault="001C37CB" w:rsidP="00A14751">
            <w:pPr>
              <w:widowControl w:val="0"/>
              <w:tabs>
                <w:tab w:val="left" w:pos="574"/>
              </w:tabs>
              <w:spacing w:after="0" w:line="360" w:lineRule="auto"/>
              <w:jc w:val="center"/>
              <w:rPr>
                <w:rFonts w:ascii="Times New Roman" w:hAnsi="Times New Roman" w:cs="Times New Roman"/>
                <w:bCs/>
                <w:color w:val="000000" w:themeColor="text1"/>
              </w:rPr>
            </w:pPr>
          </w:p>
        </w:tc>
        <w:tc>
          <w:tcPr>
            <w:tcW w:w="1843" w:type="dxa"/>
            <w:tcBorders>
              <w:top w:val="single" w:sz="4" w:space="0" w:color="auto"/>
              <w:left w:val="single" w:sz="4" w:space="0" w:color="auto"/>
              <w:bottom w:val="single" w:sz="4" w:space="0" w:color="auto"/>
              <w:right w:val="single" w:sz="4" w:space="0" w:color="auto"/>
            </w:tcBorders>
            <w:vAlign w:val="center"/>
          </w:tcPr>
          <w:p w14:paraId="06192478" w14:textId="77777777" w:rsidR="001C37CB" w:rsidRPr="002623AA" w:rsidRDefault="001C37CB" w:rsidP="00A14751">
            <w:pPr>
              <w:spacing w:after="0" w:line="360" w:lineRule="auto"/>
              <w:jc w:val="center"/>
              <w:rPr>
                <w:rFonts w:ascii="Times New Roman" w:hAnsi="Times New Roman" w:cs="Times New Roman"/>
                <w:color w:val="000000" w:themeColor="text1"/>
              </w:rPr>
            </w:pPr>
          </w:p>
        </w:tc>
        <w:tc>
          <w:tcPr>
            <w:tcW w:w="1564" w:type="dxa"/>
            <w:tcBorders>
              <w:top w:val="single" w:sz="4" w:space="0" w:color="auto"/>
              <w:left w:val="single" w:sz="4" w:space="0" w:color="auto"/>
              <w:bottom w:val="single" w:sz="4" w:space="0" w:color="auto"/>
              <w:right w:val="single" w:sz="4" w:space="0" w:color="auto"/>
            </w:tcBorders>
            <w:vAlign w:val="center"/>
          </w:tcPr>
          <w:p w14:paraId="0D98D4FB" w14:textId="77777777" w:rsidR="001C37CB" w:rsidRPr="002623AA" w:rsidRDefault="001C37CB" w:rsidP="00A14751">
            <w:pPr>
              <w:widowControl w:val="0"/>
              <w:tabs>
                <w:tab w:val="left" w:pos="574"/>
              </w:tabs>
              <w:spacing w:after="0" w:line="360" w:lineRule="auto"/>
              <w:jc w:val="center"/>
              <w:rPr>
                <w:rFonts w:ascii="Times New Roman" w:hAnsi="Times New Roman" w:cs="Times New Roman"/>
                <w:color w:val="000000" w:themeColor="text1"/>
              </w:rPr>
            </w:pPr>
          </w:p>
        </w:tc>
      </w:tr>
      <w:tr w:rsidR="00620344" w:rsidRPr="002623AA" w14:paraId="7BF0DF94" w14:textId="77777777" w:rsidTr="000E4E8F">
        <w:tc>
          <w:tcPr>
            <w:tcW w:w="3969" w:type="dxa"/>
            <w:gridSpan w:val="2"/>
            <w:tcBorders>
              <w:top w:val="single" w:sz="4" w:space="0" w:color="auto"/>
              <w:left w:val="single" w:sz="4" w:space="0" w:color="auto"/>
              <w:bottom w:val="single" w:sz="4" w:space="0" w:color="auto"/>
              <w:right w:val="single" w:sz="4" w:space="0" w:color="auto"/>
            </w:tcBorders>
            <w:hideMark/>
          </w:tcPr>
          <w:p w14:paraId="22F4DBE1" w14:textId="77777777" w:rsidR="001C37CB" w:rsidRPr="002623AA" w:rsidRDefault="001C37CB" w:rsidP="00A14751">
            <w:pPr>
              <w:tabs>
                <w:tab w:val="left" w:pos="1134"/>
              </w:tabs>
              <w:spacing w:after="0" w:line="360" w:lineRule="auto"/>
              <w:jc w:val="center"/>
              <w:rPr>
                <w:rFonts w:ascii="Times New Roman" w:hAnsi="Times New Roman" w:cs="Times New Roman"/>
                <w:b/>
                <w:color w:val="000000" w:themeColor="text1"/>
              </w:rPr>
            </w:pPr>
            <w:r w:rsidRPr="002623AA">
              <w:rPr>
                <w:rFonts w:ascii="Times New Roman" w:hAnsi="Times New Roman" w:cs="Times New Roman"/>
                <w:b/>
                <w:color w:val="000000" w:themeColor="text1"/>
              </w:rPr>
              <w:t>TOTAL:</w:t>
            </w:r>
          </w:p>
        </w:tc>
        <w:tc>
          <w:tcPr>
            <w:tcW w:w="5392" w:type="dxa"/>
            <w:gridSpan w:val="4"/>
            <w:tcBorders>
              <w:top w:val="single" w:sz="4" w:space="0" w:color="auto"/>
              <w:left w:val="single" w:sz="4" w:space="0" w:color="auto"/>
              <w:bottom w:val="single" w:sz="4" w:space="0" w:color="auto"/>
              <w:right w:val="single" w:sz="4" w:space="0" w:color="auto"/>
            </w:tcBorders>
          </w:tcPr>
          <w:p w14:paraId="26A3FB6A" w14:textId="77777777" w:rsidR="001C37CB" w:rsidRPr="002623AA" w:rsidRDefault="001C37CB" w:rsidP="00A14751">
            <w:pPr>
              <w:tabs>
                <w:tab w:val="left" w:pos="1134"/>
              </w:tabs>
              <w:spacing w:after="0" w:line="360" w:lineRule="auto"/>
              <w:jc w:val="center"/>
              <w:rPr>
                <w:rFonts w:ascii="Times New Roman" w:hAnsi="Times New Roman" w:cs="Times New Roman"/>
                <w:b/>
                <w:color w:val="000000" w:themeColor="text1"/>
              </w:rPr>
            </w:pPr>
            <w:r w:rsidRPr="002623AA">
              <w:rPr>
                <w:rFonts w:ascii="Times New Roman" w:hAnsi="Times New Roman" w:cs="Times New Roman"/>
                <w:b/>
                <w:color w:val="000000" w:themeColor="text1"/>
              </w:rPr>
              <w:t xml:space="preserve">R$ </w:t>
            </w:r>
          </w:p>
        </w:tc>
      </w:tr>
    </w:tbl>
    <w:p w14:paraId="114BC39E" w14:textId="77777777" w:rsidR="009F1909" w:rsidRPr="002623AA" w:rsidRDefault="009F1909" w:rsidP="002623AA">
      <w:pPr>
        <w:pStyle w:val="Nivel01"/>
        <w:numPr>
          <w:ilvl w:val="0"/>
          <w:numId w:val="0"/>
        </w:numPr>
        <w:spacing w:before="120" w:line="360" w:lineRule="auto"/>
        <w:rPr>
          <w:rFonts w:ascii="Times New Roman" w:eastAsiaTheme="minorHAnsi" w:hAnsi="Times New Roman" w:cs="Times New Roman"/>
          <w:b w:val="0"/>
          <w:iCs/>
          <w:color w:val="000000" w:themeColor="text1"/>
          <w:spacing w:val="0"/>
          <w:kern w:val="2"/>
          <w:sz w:val="22"/>
          <w:szCs w:val="22"/>
          <w:lang w:eastAsia="en-US"/>
          <w14:ligatures w14:val="standardContextual"/>
        </w:rPr>
      </w:pPr>
      <w:r w:rsidRPr="002623AA">
        <w:rPr>
          <w:rFonts w:ascii="Times New Roman" w:eastAsiaTheme="minorHAnsi" w:hAnsi="Times New Roman" w:cs="Times New Roman"/>
          <w:b w:val="0"/>
          <w:iCs/>
          <w:color w:val="000000" w:themeColor="text1"/>
          <w:spacing w:val="0"/>
          <w:kern w:val="2"/>
          <w:sz w:val="22"/>
          <w:szCs w:val="22"/>
          <w:lang w:eastAsia="en-US"/>
          <w14:ligatures w14:val="standardContextual"/>
        </w:rPr>
        <w:t xml:space="preserve">1.3. </w:t>
      </w:r>
      <w:r w:rsidR="001C37CB" w:rsidRPr="002623AA">
        <w:rPr>
          <w:rFonts w:ascii="Times New Roman" w:eastAsiaTheme="minorHAnsi" w:hAnsi="Times New Roman" w:cs="Times New Roman"/>
          <w:b w:val="0"/>
          <w:iCs/>
          <w:color w:val="000000" w:themeColor="text1"/>
          <w:spacing w:val="0"/>
          <w:kern w:val="2"/>
          <w:sz w:val="22"/>
          <w:szCs w:val="22"/>
          <w:lang w:eastAsia="en-US"/>
          <w14:ligatures w14:val="standardContextual"/>
        </w:rPr>
        <w:t>Vinculam esta contratação, independentemente de transcrição</w:t>
      </w:r>
      <w:r w:rsidRPr="002623AA">
        <w:rPr>
          <w:rFonts w:ascii="Times New Roman" w:eastAsiaTheme="minorHAnsi" w:hAnsi="Times New Roman" w:cs="Times New Roman"/>
          <w:b w:val="0"/>
          <w:iCs/>
          <w:color w:val="000000" w:themeColor="text1"/>
          <w:spacing w:val="0"/>
          <w:kern w:val="2"/>
          <w:sz w:val="22"/>
          <w:szCs w:val="22"/>
          <w:lang w:eastAsia="en-US"/>
          <w14:ligatures w14:val="standardContextual"/>
        </w:rPr>
        <w:t>:</w:t>
      </w:r>
    </w:p>
    <w:p w14:paraId="5CF86239" w14:textId="77777777" w:rsidR="009F1909" w:rsidRPr="002623AA" w:rsidRDefault="009F1909" w:rsidP="009F1909">
      <w:pPr>
        <w:pStyle w:val="Nivel01"/>
        <w:numPr>
          <w:ilvl w:val="0"/>
          <w:numId w:val="0"/>
        </w:numPr>
        <w:spacing w:before="0" w:line="360" w:lineRule="auto"/>
        <w:ind w:left="567"/>
        <w:rPr>
          <w:rFonts w:ascii="Times New Roman" w:hAnsi="Times New Roman" w:cs="Times New Roman"/>
          <w:b w:val="0"/>
          <w:color w:val="000000" w:themeColor="text1"/>
          <w:sz w:val="22"/>
          <w:szCs w:val="22"/>
        </w:rPr>
      </w:pPr>
      <w:r w:rsidRPr="002623AA">
        <w:rPr>
          <w:rFonts w:ascii="Times New Roman" w:eastAsiaTheme="minorHAnsi" w:hAnsi="Times New Roman" w:cs="Times New Roman"/>
          <w:b w:val="0"/>
          <w:iCs/>
          <w:color w:val="000000" w:themeColor="text1"/>
          <w:spacing w:val="0"/>
          <w:kern w:val="2"/>
          <w:sz w:val="22"/>
          <w:szCs w:val="22"/>
          <w:lang w:eastAsia="en-US"/>
          <w14:ligatures w14:val="standardContextual"/>
        </w:rPr>
        <w:t xml:space="preserve">1.3.1. </w:t>
      </w:r>
      <w:r w:rsidR="001C37CB" w:rsidRPr="002623AA">
        <w:rPr>
          <w:rFonts w:ascii="Times New Roman" w:hAnsi="Times New Roman" w:cs="Times New Roman"/>
          <w:b w:val="0"/>
          <w:color w:val="000000" w:themeColor="text1"/>
          <w:sz w:val="22"/>
          <w:szCs w:val="22"/>
        </w:rPr>
        <w:t>O Termo de Referência;</w:t>
      </w:r>
    </w:p>
    <w:p w14:paraId="5416C20D" w14:textId="6180EA09" w:rsidR="009F1909" w:rsidRPr="002623AA" w:rsidRDefault="00CA02E1" w:rsidP="009F1909">
      <w:pPr>
        <w:pStyle w:val="Nivel01"/>
        <w:numPr>
          <w:ilvl w:val="0"/>
          <w:numId w:val="0"/>
        </w:numPr>
        <w:spacing w:before="0" w:line="360" w:lineRule="auto"/>
        <w:ind w:left="567"/>
        <w:rPr>
          <w:rFonts w:ascii="Times New Roman" w:hAnsi="Times New Roman" w:cs="Times New Roman"/>
          <w:b w:val="0"/>
          <w:color w:val="000000" w:themeColor="text1"/>
          <w:sz w:val="22"/>
          <w:szCs w:val="22"/>
        </w:rPr>
      </w:pPr>
      <w:r w:rsidRPr="002623AA">
        <w:rPr>
          <w:rFonts w:ascii="Times New Roman" w:hAnsi="Times New Roman" w:cs="Times New Roman"/>
          <w:b w:val="0"/>
          <w:color w:val="000000" w:themeColor="text1"/>
          <w:sz w:val="22"/>
          <w:szCs w:val="22"/>
        </w:rPr>
        <w:t>1.3.2</w:t>
      </w:r>
      <w:r w:rsidR="009F1909" w:rsidRPr="002623AA">
        <w:rPr>
          <w:rFonts w:ascii="Times New Roman" w:hAnsi="Times New Roman" w:cs="Times New Roman"/>
          <w:b w:val="0"/>
          <w:color w:val="000000" w:themeColor="text1"/>
          <w:sz w:val="22"/>
          <w:szCs w:val="22"/>
        </w:rPr>
        <w:t xml:space="preserve">. </w:t>
      </w:r>
      <w:r w:rsidR="001C37CB" w:rsidRPr="002623AA">
        <w:rPr>
          <w:rFonts w:ascii="Times New Roman" w:hAnsi="Times New Roman" w:cs="Times New Roman"/>
          <w:b w:val="0"/>
          <w:color w:val="000000" w:themeColor="text1"/>
          <w:sz w:val="22"/>
          <w:szCs w:val="22"/>
        </w:rPr>
        <w:t xml:space="preserve">Proposta da </w:t>
      </w:r>
      <w:r w:rsidR="001A6FF3" w:rsidRPr="002623AA">
        <w:rPr>
          <w:rFonts w:ascii="Times New Roman" w:hAnsi="Times New Roman" w:cs="Times New Roman"/>
          <w:b w:val="0"/>
          <w:color w:val="000000" w:themeColor="text1"/>
          <w:sz w:val="22"/>
          <w:szCs w:val="22"/>
        </w:rPr>
        <w:t>contratada</w:t>
      </w:r>
      <w:r w:rsidR="001C37CB" w:rsidRPr="002623AA">
        <w:rPr>
          <w:rFonts w:ascii="Times New Roman" w:hAnsi="Times New Roman" w:cs="Times New Roman"/>
          <w:b w:val="0"/>
          <w:color w:val="000000" w:themeColor="text1"/>
          <w:sz w:val="22"/>
          <w:szCs w:val="22"/>
        </w:rPr>
        <w:t>;</w:t>
      </w:r>
    </w:p>
    <w:p w14:paraId="41B6530E" w14:textId="44E0E6D6" w:rsidR="001C37CB" w:rsidRPr="002623AA" w:rsidRDefault="00CA02E1" w:rsidP="009F1909">
      <w:pPr>
        <w:pStyle w:val="Nivel01"/>
        <w:numPr>
          <w:ilvl w:val="0"/>
          <w:numId w:val="0"/>
        </w:numPr>
        <w:spacing w:before="0" w:line="360" w:lineRule="auto"/>
        <w:ind w:left="567"/>
        <w:rPr>
          <w:rFonts w:ascii="Times New Roman" w:eastAsiaTheme="minorHAnsi" w:hAnsi="Times New Roman" w:cs="Times New Roman"/>
          <w:b w:val="0"/>
          <w:iCs/>
          <w:color w:val="000000" w:themeColor="text1"/>
          <w:spacing w:val="0"/>
          <w:kern w:val="2"/>
          <w:sz w:val="22"/>
          <w:szCs w:val="22"/>
          <w:lang w:eastAsia="en-US"/>
          <w14:ligatures w14:val="standardContextual"/>
        </w:rPr>
      </w:pPr>
      <w:r w:rsidRPr="002623AA">
        <w:rPr>
          <w:rFonts w:ascii="Times New Roman" w:hAnsi="Times New Roman" w:cs="Times New Roman"/>
          <w:b w:val="0"/>
          <w:color w:val="000000" w:themeColor="text1"/>
          <w:sz w:val="22"/>
          <w:szCs w:val="22"/>
        </w:rPr>
        <w:t>1.3.3</w:t>
      </w:r>
      <w:r w:rsidR="009F1909" w:rsidRPr="002623AA">
        <w:rPr>
          <w:rFonts w:ascii="Times New Roman" w:hAnsi="Times New Roman" w:cs="Times New Roman"/>
          <w:b w:val="0"/>
          <w:color w:val="000000" w:themeColor="text1"/>
          <w:sz w:val="22"/>
          <w:szCs w:val="22"/>
        </w:rPr>
        <w:t xml:space="preserve">. </w:t>
      </w:r>
      <w:r w:rsidR="001C37CB" w:rsidRPr="002623AA">
        <w:rPr>
          <w:rFonts w:ascii="Times New Roman" w:hAnsi="Times New Roman" w:cs="Times New Roman"/>
          <w:b w:val="0"/>
          <w:color w:val="000000" w:themeColor="text1"/>
          <w:sz w:val="22"/>
          <w:szCs w:val="22"/>
        </w:rPr>
        <w:t>Eventuais anexos dos documentos supracitados.</w:t>
      </w:r>
    </w:p>
    <w:p w14:paraId="0A9D28B0" w14:textId="77777777" w:rsidR="001C37CB" w:rsidRPr="002623AA" w:rsidRDefault="001C37CB" w:rsidP="00A14751">
      <w:pPr>
        <w:pStyle w:val="Nivel3"/>
        <w:numPr>
          <w:ilvl w:val="0"/>
          <w:numId w:val="0"/>
        </w:numPr>
        <w:spacing w:before="0" w:after="0" w:line="360" w:lineRule="auto"/>
        <w:rPr>
          <w:rFonts w:ascii="Times New Roman" w:hAnsi="Times New Roman" w:cs="Times New Roman"/>
          <w:color w:val="000000" w:themeColor="text1"/>
          <w:sz w:val="22"/>
          <w:szCs w:val="22"/>
        </w:rPr>
      </w:pPr>
    </w:p>
    <w:p w14:paraId="4A2EB14B" w14:textId="77777777" w:rsidR="001C37CB" w:rsidRPr="002623AA" w:rsidRDefault="001C37CB" w:rsidP="00A14751">
      <w:pPr>
        <w:pStyle w:val="Nivel01"/>
        <w:tabs>
          <w:tab w:val="clear" w:pos="567"/>
        </w:tabs>
        <w:spacing w:before="0" w:line="360" w:lineRule="auto"/>
        <w:ind w:left="0" w:firstLine="0"/>
        <w:rPr>
          <w:rFonts w:ascii="Times New Roman" w:hAnsi="Times New Roman" w:cs="Times New Roman"/>
          <w:color w:val="000000" w:themeColor="text1"/>
          <w:sz w:val="22"/>
          <w:szCs w:val="22"/>
          <w:u w:val="single"/>
        </w:rPr>
      </w:pPr>
      <w:r w:rsidRPr="002623AA">
        <w:rPr>
          <w:rFonts w:ascii="Times New Roman" w:hAnsi="Times New Roman" w:cs="Times New Roman"/>
          <w:color w:val="000000" w:themeColor="text1"/>
          <w:sz w:val="22"/>
          <w:szCs w:val="22"/>
          <w:u w:val="single"/>
        </w:rPr>
        <w:t>CLÁUSULA SEGUNDA – VIGÊNCIA E PRORROGAÇÃO</w:t>
      </w:r>
    </w:p>
    <w:p w14:paraId="22B38FA2" w14:textId="55377534" w:rsidR="00AA36E6" w:rsidRPr="007B656B" w:rsidRDefault="00781E1B" w:rsidP="00AA36E6">
      <w:pPr>
        <w:pStyle w:val="Nivel2"/>
        <w:spacing w:before="0" w:after="0" w:line="360" w:lineRule="auto"/>
        <w:ind w:left="0" w:firstLine="0"/>
        <w:rPr>
          <w:rFonts w:ascii="Times New Roman" w:hAnsi="Times New Roman" w:cs="Times New Roman"/>
          <w:sz w:val="22"/>
          <w:szCs w:val="22"/>
        </w:rPr>
      </w:pPr>
      <w:r w:rsidRPr="002623AA">
        <w:rPr>
          <w:rFonts w:ascii="Times New Roman" w:hAnsi="Times New Roman" w:cs="Times New Roman"/>
          <w:sz w:val="22"/>
          <w:szCs w:val="22"/>
        </w:rPr>
        <w:t xml:space="preserve">O prazo de vigência da contratação é </w:t>
      </w:r>
      <w:r w:rsidR="00A025FA" w:rsidRPr="002623AA">
        <w:rPr>
          <w:rFonts w:ascii="Times New Roman" w:hAnsi="Times New Roman" w:cs="Times New Roman"/>
          <w:sz w:val="22"/>
          <w:szCs w:val="22"/>
        </w:rPr>
        <w:t xml:space="preserve">de </w:t>
      </w:r>
      <w:r w:rsidR="002623AA" w:rsidRPr="002623AA">
        <w:rPr>
          <w:rFonts w:ascii="Times New Roman" w:hAnsi="Times New Roman" w:cs="Times New Roman"/>
          <w:sz w:val="22"/>
          <w:szCs w:val="22"/>
        </w:rPr>
        <w:t>30</w:t>
      </w:r>
      <w:r w:rsidR="00EA3526" w:rsidRPr="002623AA">
        <w:rPr>
          <w:rFonts w:ascii="Times New Roman" w:hAnsi="Times New Roman" w:cs="Times New Roman"/>
          <w:sz w:val="22"/>
          <w:szCs w:val="22"/>
        </w:rPr>
        <w:t xml:space="preserve"> (</w:t>
      </w:r>
      <w:r w:rsidR="002623AA" w:rsidRPr="002623AA">
        <w:rPr>
          <w:rFonts w:ascii="Times New Roman" w:hAnsi="Times New Roman" w:cs="Times New Roman"/>
          <w:sz w:val="22"/>
          <w:szCs w:val="22"/>
        </w:rPr>
        <w:t>trinta</w:t>
      </w:r>
      <w:r w:rsidR="00EA3526" w:rsidRPr="002623AA">
        <w:rPr>
          <w:rFonts w:ascii="Times New Roman" w:hAnsi="Times New Roman" w:cs="Times New Roman"/>
          <w:sz w:val="22"/>
          <w:szCs w:val="22"/>
        </w:rPr>
        <w:t>) dias</w:t>
      </w:r>
      <w:r w:rsidRPr="002623AA">
        <w:rPr>
          <w:rFonts w:ascii="Times New Roman" w:hAnsi="Times New Roman" w:cs="Times New Roman"/>
          <w:sz w:val="22"/>
          <w:szCs w:val="22"/>
        </w:rPr>
        <w:t xml:space="preserve">, contados da assinatura do contrato ou da emissão de instrumento equivalente, </w:t>
      </w:r>
      <w:r w:rsidR="00AA36E6" w:rsidRPr="002623AA">
        <w:rPr>
          <w:rFonts w:ascii="Times New Roman" w:hAnsi="Times New Roman" w:cs="Times New Roman"/>
          <w:sz w:val="22"/>
          <w:szCs w:val="22"/>
        </w:rPr>
        <w:t>no</w:t>
      </w:r>
      <w:r w:rsidRPr="002623AA">
        <w:rPr>
          <w:rFonts w:ascii="Times New Roman" w:hAnsi="Times New Roman" w:cs="Times New Roman"/>
          <w:sz w:val="22"/>
          <w:szCs w:val="22"/>
        </w:rPr>
        <w:t xml:space="preserve"> arti</w:t>
      </w:r>
      <w:r w:rsidR="00AA36E6" w:rsidRPr="002623AA">
        <w:rPr>
          <w:rFonts w:ascii="Times New Roman" w:hAnsi="Times New Roman" w:cs="Times New Roman"/>
          <w:sz w:val="22"/>
          <w:szCs w:val="22"/>
        </w:rPr>
        <w:t xml:space="preserve">go 105 da Lei n° 14.133/21 e </w:t>
      </w:r>
      <w:r w:rsidR="00AA36E6" w:rsidRPr="002623AA">
        <w:rPr>
          <w:rFonts w:ascii="Times New Roman" w:hAnsi="Times New Roman" w:cs="Times New Roman"/>
          <w:color w:val="000000" w:themeColor="text1"/>
          <w:sz w:val="22"/>
          <w:szCs w:val="22"/>
        </w:rPr>
        <w:t xml:space="preserve">prorrogável na forma do </w:t>
      </w:r>
      <w:r w:rsidR="00AA36E6" w:rsidRPr="002623AA">
        <w:rPr>
          <w:rStyle w:val="Hyperlink"/>
          <w:rFonts w:ascii="Times New Roman" w:hAnsi="Times New Roman" w:cs="Times New Roman"/>
          <w:color w:val="000000" w:themeColor="text1"/>
          <w:sz w:val="22"/>
          <w:szCs w:val="22"/>
        </w:rPr>
        <w:t xml:space="preserve">artigo 28 </w:t>
      </w:r>
      <w:r w:rsidR="00AA36E6" w:rsidRPr="007B656B">
        <w:rPr>
          <w:rStyle w:val="Hyperlink"/>
          <w:rFonts w:ascii="Times New Roman" w:hAnsi="Times New Roman" w:cs="Times New Roman"/>
          <w:color w:val="000000" w:themeColor="text1"/>
          <w:sz w:val="22"/>
          <w:szCs w:val="22"/>
        </w:rPr>
        <w:t>do decreto nº 8.241/14</w:t>
      </w:r>
      <w:r w:rsidR="00AA36E6" w:rsidRPr="007B656B">
        <w:rPr>
          <w:rFonts w:ascii="Times New Roman" w:hAnsi="Times New Roman" w:cs="Times New Roman"/>
          <w:color w:val="auto"/>
          <w:sz w:val="22"/>
          <w:szCs w:val="22"/>
          <w:vertAlign w:val="superscript"/>
        </w:rPr>
        <w:footnoteReference w:id="1"/>
      </w:r>
      <w:r w:rsidR="00AA36E6" w:rsidRPr="007B656B">
        <w:rPr>
          <w:rFonts w:ascii="Times New Roman" w:hAnsi="Times New Roman" w:cs="Times New Roman"/>
          <w:sz w:val="22"/>
          <w:szCs w:val="22"/>
        </w:rPr>
        <w:t>.</w:t>
      </w:r>
    </w:p>
    <w:p w14:paraId="7E3BB4F3" w14:textId="5D9A02C1" w:rsidR="00AA36E6" w:rsidRPr="007B656B" w:rsidRDefault="00AA36E6" w:rsidP="00AA36E6">
      <w:pPr>
        <w:pStyle w:val="Nivel2"/>
        <w:spacing w:before="0" w:after="0" w:line="360" w:lineRule="auto"/>
        <w:ind w:left="0" w:firstLine="0"/>
        <w:rPr>
          <w:rFonts w:ascii="Times New Roman" w:hAnsi="Times New Roman" w:cs="Times New Roman"/>
          <w:bCs/>
          <w:iCs/>
          <w:sz w:val="22"/>
          <w:szCs w:val="22"/>
        </w:rPr>
      </w:pPr>
      <w:r w:rsidRPr="007B656B">
        <w:rPr>
          <w:rFonts w:ascii="Times New Roman" w:hAnsi="Times New Roman" w:cs="Times New Roman"/>
          <w:sz w:val="22"/>
          <w:szCs w:val="22"/>
        </w:rPr>
        <w:t xml:space="preserve">A prorrogação de que trata este item é condicionada ao ateste, pela autoridade competente, de que as condições e os preços permanecem vantajosos para a Administração, permitida a negociação com a CONTRATADA, atentando, ainda, para o cumprimento dos seguintes requisitos: </w:t>
      </w:r>
    </w:p>
    <w:p w14:paraId="006AC9DB" w14:textId="77777777" w:rsidR="00AA36E6" w:rsidRPr="007B656B" w:rsidRDefault="00AA36E6" w:rsidP="00AA36E6">
      <w:pPr>
        <w:pStyle w:val="Nivel3"/>
        <w:spacing w:before="0" w:after="0" w:line="360" w:lineRule="auto"/>
        <w:ind w:left="567" w:firstLine="0"/>
        <w:rPr>
          <w:rFonts w:ascii="Times New Roman" w:hAnsi="Times New Roman" w:cs="Times New Roman"/>
          <w:i/>
          <w:sz w:val="22"/>
          <w:szCs w:val="22"/>
        </w:rPr>
      </w:pPr>
      <w:r w:rsidRPr="007B656B">
        <w:rPr>
          <w:rFonts w:ascii="Times New Roman" w:hAnsi="Times New Roman" w:cs="Times New Roman"/>
          <w:sz w:val="22"/>
          <w:szCs w:val="22"/>
        </w:rPr>
        <w:t>Estar formalmente demonstrado no processo que a forma de prestação dos serviços tem natureza continuada;</w:t>
      </w:r>
    </w:p>
    <w:p w14:paraId="3BA2E387" w14:textId="77777777" w:rsidR="00AA36E6" w:rsidRPr="007B656B" w:rsidRDefault="00AA36E6" w:rsidP="00AA36E6">
      <w:pPr>
        <w:pStyle w:val="Nivel3"/>
        <w:spacing w:before="0" w:after="0" w:line="360" w:lineRule="auto"/>
        <w:ind w:left="567" w:firstLine="0"/>
        <w:rPr>
          <w:rFonts w:ascii="Times New Roman" w:hAnsi="Times New Roman" w:cs="Times New Roman"/>
          <w:i/>
          <w:sz w:val="22"/>
          <w:szCs w:val="22"/>
        </w:rPr>
      </w:pPr>
      <w:r w:rsidRPr="007B656B">
        <w:rPr>
          <w:rFonts w:ascii="Times New Roman" w:hAnsi="Times New Roman" w:cs="Times New Roman"/>
          <w:sz w:val="22"/>
          <w:szCs w:val="22"/>
        </w:rPr>
        <w:t xml:space="preserve">Seja juntado relatório que discorra sobre a execução do contrato, com informações de que os serviços tenham sido prestados regularmente;  </w:t>
      </w:r>
    </w:p>
    <w:p w14:paraId="39343E70" w14:textId="72FF8330" w:rsidR="00AA36E6" w:rsidRPr="007B656B" w:rsidRDefault="00AA36E6" w:rsidP="00AA36E6">
      <w:pPr>
        <w:pStyle w:val="Nivel3"/>
        <w:spacing w:before="0" w:after="0" w:line="360" w:lineRule="auto"/>
        <w:ind w:left="567" w:firstLine="0"/>
        <w:rPr>
          <w:rFonts w:ascii="Times New Roman" w:hAnsi="Times New Roman" w:cs="Times New Roman"/>
          <w:i/>
          <w:sz w:val="22"/>
          <w:szCs w:val="22"/>
        </w:rPr>
      </w:pPr>
      <w:r w:rsidRPr="007B656B">
        <w:rPr>
          <w:rFonts w:ascii="Times New Roman" w:hAnsi="Times New Roman" w:cs="Times New Roman"/>
          <w:sz w:val="22"/>
          <w:szCs w:val="22"/>
        </w:rPr>
        <w:t xml:space="preserve">Seja juntada justificativa e motivo, por escrito, de que a Administração mantém interesse na realização do serviço;  </w:t>
      </w:r>
    </w:p>
    <w:p w14:paraId="244C2096" w14:textId="77777777" w:rsidR="00AA36E6" w:rsidRPr="007B656B" w:rsidRDefault="00AA36E6" w:rsidP="009844FA">
      <w:pPr>
        <w:pStyle w:val="Nivel3"/>
        <w:spacing w:before="0" w:after="0" w:line="360" w:lineRule="auto"/>
        <w:ind w:left="567" w:firstLine="0"/>
        <w:rPr>
          <w:rFonts w:ascii="Times New Roman" w:hAnsi="Times New Roman" w:cs="Times New Roman"/>
          <w:i/>
          <w:sz w:val="22"/>
          <w:szCs w:val="22"/>
        </w:rPr>
      </w:pPr>
      <w:r w:rsidRPr="007B656B">
        <w:rPr>
          <w:rFonts w:ascii="Times New Roman" w:hAnsi="Times New Roman" w:cs="Times New Roman"/>
          <w:sz w:val="22"/>
          <w:szCs w:val="22"/>
        </w:rPr>
        <w:t xml:space="preserve">Haja manifestação expressa da CONTRATADA informando o interesse na prorrogação; </w:t>
      </w:r>
    </w:p>
    <w:p w14:paraId="178AE26D" w14:textId="77777777" w:rsidR="00AA36E6" w:rsidRPr="007B656B" w:rsidRDefault="00AA36E6" w:rsidP="00AA36E6">
      <w:pPr>
        <w:pStyle w:val="Nivel3"/>
        <w:tabs>
          <w:tab w:val="left" w:pos="709"/>
        </w:tabs>
        <w:spacing w:before="0" w:after="0" w:line="360" w:lineRule="auto"/>
        <w:ind w:left="567" w:firstLine="0"/>
        <w:rPr>
          <w:rFonts w:ascii="Times New Roman" w:hAnsi="Times New Roman" w:cs="Times New Roman"/>
          <w:i/>
          <w:sz w:val="22"/>
          <w:szCs w:val="22"/>
        </w:rPr>
      </w:pPr>
      <w:r w:rsidRPr="007B656B">
        <w:rPr>
          <w:rFonts w:ascii="Times New Roman" w:hAnsi="Times New Roman" w:cs="Times New Roman"/>
          <w:sz w:val="22"/>
          <w:szCs w:val="22"/>
        </w:rPr>
        <w:t>Seja comprovado que a CONTRATADA mantém as condições iniciais de habilitação.</w:t>
      </w:r>
    </w:p>
    <w:p w14:paraId="461D3176" w14:textId="77777777" w:rsidR="00AA36E6" w:rsidRPr="007B656B" w:rsidRDefault="00AA36E6" w:rsidP="00AA36E6">
      <w:pPr>
        <w:pStyle w:val="Nvel2-Red"/>
        <w:tabs>
          <w:tab w:val="left" w:pos="709"/>
        </w:tabs>
        <w:spacing w:before="0" w:after="0" w:line="360" w:lineRule="auto"/>
        <w:ind w:left="0" w:firstLine="0"/>
        <w:rPr>
          <w:rFonts w:ascii="Times New Roman" w:hAnsi="Times New Roman" w:cs="Times New Roman"/>
          <w:i w:val="0"/>
          <w:color w:val="000000" w:themeColor="text1"/>
          <w:sz w:val="22"/>
          <w:szCs w:val="22"/>
        </w:rPr>
      </w:pPr>
      <w:r w:rsidRPr="007B656B">
        <w:rPr>
          <w:rFonts w:ascii="Times New Roman" w:hAnsi="Times New Roman" w:cs="Times New Roman"/>
          <w:i w:val="0"/>
          <w:color w:val="000000" w:themeColor="text1"/>
          <w:sz w:val="22"/>
          <w:szCs w:val="22"/>
        </w:rPr>
        <w:t>A CONTRATADA não tem direito subjetivo à prorrogação contratual.</w:t>
      </w:r>
    </w:p>
    <w:p w14:paraId="68FF48BE" w14:textId="77777777" w:rsidR="00AA36E6" w:rsidRPr="007B656B" w:rsidRDefault="00AA36E6" w:rsidP="00AA36E6">
      <w:pPr>
        <w:pStyle w:val="Nvel2-Red"/>
        <w:tabs>
          <w:tab w:val="left" w:pos="709"/>
        </w:tabs>
        <w:spacing w:before="0" w:after="0" w:line="360" w:lineRule="auto"/>
        <w:ind w:left="0" w:firstLine="0"/>
        <w:rPr>
          <w:rFonts w:ascii="Times New Roman" w:hAnsi="Times New Roman" w:cs="Times New Roman"/>
          <w:i w:val="0"/>
          <w:color w:val="000000" w:themeColor="text1"/>
          <w:sz w:val="22"/>
          <w:szCs w:val="22"/>
        </w:rPr>
      </w:pPr>
      <w:r w:rsidRPr="007B656B">
        <w:rPr>
          <w:rFonts w:ascii="Times New Roman" w:hAnsi="Times New Roman" w:cs="Times New Roman"/>
          <w:i w:val="0"/>
          <w:color w:val="000000" w:themeColor="text1"/>
          <w:sz w:val="22"/>
          <w:szCs w:val="22"/>
        </w:rPr>
        <w:t xml:space="preserve">A prorrogação de contrato deverá ser promovida mediante celebração de termo aditivo. </w:t>
      </w:r>
    </w:p>
    <w:p w14:paraId="249688CD" w14:textId="77777777" w:rsidR="00AA36E6" w:rsidRPr="007B656B" w:rsidRDefault="00AA36E6" w:rsidP="00AA36E6">
      <w:pPr>
        <w:pStyle w:val="Nvel2-Red"/>
        <w:tabs>
          <w:tab w:val="left" w:pos="709"/>
        </w:tabs>
        <w:spacing w:before="0" w:after="0" w:line="360" w:lineRule="auto"/>
        <w:ind w:left="0" w:firstLine="0"/>
        <w:rPr>
          <w:rFonts w:ascii="Times New Roman" w:hAnsi="Times New Roman" w:cs="Times New Roman"/>
          <w:i w:val="0"/>
          <w:color w:val="000000" w:themeColor="text1"/>
          <w:sz w:val="22"/>
          <w:szCs w:val="22"/>
        </w:rPr>
      </w:pPr>
      <w:r w:rsidRPr="007B656B">
        <w:rPr>
          <w:rFonts w:ascii="Times New Roman" w:hAnsi="Times New Roman" w:cs="Times New Roman"/>
          <w:i w:val="0"/>
          <w:color w:val="000000" w:themeColor="text1"/>
          <w:sz w:val="22"/>
          <w:szCs w:val="22"/>
        </w:rPr>
        <w:t>Nas eventuais prorrogações contratuais, os custos não renováveis já pagos ou amortizados ao longo do primeiro período de vigência da contratação deverão ser reduzidos ou eliminados como condição para a renovação.</w:t>
      </w:r>
    </w:p>
    <w:p w14:paraId="3E0AE9E7" w14:textId="77777777" w:rsidR="00AA36E6" w:rsidRPr="007B656B" w:rsidRDefault="00AA36E6" w:rsidP="00AA36E6">
      <w:pPr>
        <w:pStyle w:val="Nvel2-Red"/>
        <w:tabs>
          <w:tab w:val="left" w:pos="709"/>
        </w:tabs>
        <w:spacing w:before="0" w:after="0" w:line="360" w:lineRule="auto"/>
        <w:ind w:left="0" w:firstLine="0"/>
        <w:rPr>
          <w:rFonts w:ascii="Times New Roman" w:hAnsi="Times New Roman" w:cs="Times New Roman"/>
          <w:i w:val="0"/>
          <w:color w:val="000000" w:themeColor="text1"/>
          <w:sz w:val="22"/>
          <w:szCs w:val="22"/>
        </w:rPr>
      </w:pPr>
      <w:r w:rsidRPr="007B656B">
        <w:rPr>
          <w:rFonts w:ascii="Times New Roman" w:hAnsi="Times New Roman" w:cs="Times New Roman"/>
          <w:i w:val="0"/>
          <w:color w:val="000000" w:themeColor="text1"/>
          <w:sz w:val="22"/>
          <w:szCs w:val="22"/>
        </w:rPr>
        <w:lastRenderedPageBreak/>
        <w:t>O contrato não poderá ser prorrogado quando a CONTRATADA tiver sido penalizada nas sanções de declaração de inidoneidade ou impedimento de licitar e contratar com poder público, observadas as abrangências de aplicação.</w:t>
      </w:r>
    </w:p>
    <w:p w14:paraId="41F93FC6" w14:textId="77777777" w:rsidR="00B8749F" w:rsidRPr="002623AA" w:rsidRDefault="00B8749F" w:rsidP="00B8749F">
      <w:pPr>
        <w:spacing w:after="0" w:line="360" w:lineRule="auto"/>
        <w:jc w:val="both"/>
        <w:rPr>
          <w:rFonts w:ascii="Times New Roman" w:hAnsi="Times New Roman" w:cs="Times New Roman"/>
          <w:bCs/>
          <w:iCs/>
          <w:color w:val="000000" w:themeColor="text1"/>
          <w:highlight w:val="yellow"/>
        </w:rPr>
      </w:pPr>
    </w:p>
    <w:p w14:paraId="1A4D3AB5" w14:textId="217D89EC" w:rsidR="00B8749F" w:rsidRPr="002623AA" w:rsidRDefault="0090658A" w:rsidP="00F93809">
      <w:pPr>
        <w:pStyle w:val="Nivel01"/>
        <w:spacing w:before="0" w:line="360" w:lineRule="auto"/>
        <w:ind w:left="0" w:firstLine="0"/>
        <w:rPr>
          <w:rFonts w:ascii="Times New Roman" w:hAnsi="Times New Roman" w:cs="Times New Roman"/>
          <w:color w:val="000000" w:themeColor="text1"/>
          <w:sz w:val="22"/>
          <w:szCs w:val="22"/>
          <w:u w:val="single"/>
        </w:rPr>
      </w:pPr>
      <w:r w:rsidRPr="002623AA">
        <w:rPr>
          <w:rFonts w:ascii="Times New Roman" w:hAnsi="Times New Roman" w:cs="Times New Roman"/>
          <w:color w:val="000000" w:themeColor="text1"/>
          <w:sz w:val="22"/>
          <w:szCs w:val="22"/>
          <w:u w:val="single"/>
        </w:rPr>
        <w:t xml:space="preserve">CLÁUSULA TERCEIRA - </w:t>
      </w:r>
      <w:r w:rsidR="00D74CD8" w:rsidRPr="002623AA">
        <w:rPr>
          <w:rFonts w:ascii="Times New Roman" w:hAnsi="Times New Roman" w:cs="Times New Roman"/>
          <w:color w:val="000000" w:themeColor="text1"/>
          <w:sz w:val="22"/>
          <w:szCs w:val="22"/>
          <w:u w:val="single"/>
        </w:rPr>
        <w:t>MODELO DE EXECUÇÃO E GESTÃO CONTRATUAL</w:t>
      </w:r>
    </w:p>
    <w:p w14:paraId="1103982E" w14:textId="3AD4D1A7" w:rsidR="00F13239" w:rsidRPr="002623AA" w:rsidRDefault="00F13239" w:rsidP="00F13239">
      <w:pPr>
        <w:pStyle w:val="Nivel2"/>
        <w:spacing w:before="0" w:after="0" w:line="360" w:lineRule="auto"/>
        <w:ind w:left="0" w:firstLine="0"/>
        <w:rPr>
          <w:rFonts w:ascii="Times New Roman" w:hAnsi="Times New Roman" w:cs="Times New Roman"/>
          <w:color w:val="000000" w:themeColor="text1"/>
          <w:sz w:val="22"/>
          <w:szCs w:val="22"/>
        </w:rPr>
      </w:pPr>
      <w:r w:rsidRPr="002623AA">
        <w:rPr>
          <w:rFonts w:ascii="Times New Roman" w:hAnsi="Times New Roman" w:cs="Times New Roman"/>
          <w:color w:val="000000" w:themeColor="text1"/>
          <w:sz w:val="22"/>
          <w:szCs w:val="22"/>
        </w:rPr>
        <w:t xml:space="preserve">O prazo para </w:t>
      </w:r>
      <w:r w:rsidR="00CA02E1" w:rsidRPr="002623AA">
        <w:rPr>
          <w:rFonts w:ascii="Times New Roman" w:hAnsi="Times New Roman" w:cs="Times New Roman"/>
          <w:color w:val="000000" w:themeColor="text1"/>
          <w:sz w:val="22"/>
          <w:szCs w:val="22"/>
        </w:rPr>
        <w:t>conclusão do serviço é de até</w:t>
      </w:r>
      <w:r w:rsidRPr="002623AA">
        <w:rPr>
          <w:rFonts w:ascii="Times New Roman" w:hAnsi="Times New Roman" w:cs="Times New Roman"/>
          <w:color w:val="000000" w:themeColor="text1"/>
          <w:sz w:val="22"/>
          <w:szCs w:val="22"/>
        </w:rPr>
        <w:t xml:space="preserve"> </w:t>
      </w:r>
      <w:r w:rsidR="002623AA" w:rsidRPr="002623AA">
        <w:rPr>
          <w:rFonts w:ascii="Times New Roman" w:hAnsi="Times New Roman" w:cs="Times New Roman"/>
          <w:b/>
          <w:bCs/>
          <w:sz w:val="22"/>
          <w:szCs w:val="22"/>
        </w:rPr>
        <w:t>15 (quinze) dias</w:t>
      </w:r>
      <w:r w:rsidRPr="002623AA">
        <w:rPr>
          <w:rFonts w:ascii="Times New Roman" w:hAnsi="Times New Roman" w:cs="Times New Roman"/>
          <w:color w:val="000000" w:themeColor="text1"/>
          <w:sz w:val="22"/>
          <w:szCs w:val="22"/>
        </w:rPr>
        <w:t xml:space="preserve">, contados do recebimento da Autorização de Fornecimento (AF) emitida pelo Setor de Licitações da </w:t>
      </w:r>
      <w:r w:rsidR="006902C0" w:rsidRPr="002623AA">
        <w:rPr>
          <w:rFonts w:ascii="Times New Roman" w:eastAsia="Calibri" w:hAnsi="Times New Roman" w:cs="Times New Roman"/>
          <w:sz w:val="22"/>
          <w:szCs w:val="22"/>
        </w:rPr>
        <w:t>CONTRATANTE</w:t>
      </w:r>
      <w:r w:rsidRPr="002623AA">
        <w:rPr>
          <w:rFonts w:ascii="Times New Roman" w:hAnsi="Times New Roman" w:cs="Times New Roman"/>
          <w:color w:val="000000" w:themeColor="text1"/>
          <w:sz w:val="22"/>
          <w:szCs w:val="22"/>
        </w:rPr>
        <w:t>.</w:t>
      </w:r>
    </w:p>
    <w:p w14:paraId="441B0C53" w14:textId="03F7A7CF" w:rsidR="00EA3526" w:rsidRPr="002623AA" w:rsidRDefault="00CA02E1" w:rsidP="00EA3526">
      <w:pPr>
        <w:pStyle w:val="Nivel2"/>
        <w:spacing w:before="0" w:after="0" w:line="360" w:lineRule="auto"/>
        <w:ind w:left="0" w:firstLine="0"/>
        <w:rPr>
          <w:rFonts w:ascii="Times New Roman" w:hAnsi="Times New Roman" w:cs="Times New Roman"/>
          <w:color w:val="000000" w:themeColor="text1"/>
          <w:sz w:val="22"/>
          <w:szCs w:val="22"/>
        </w:rPr>
      </w:pPr>
      <w:r w:rsidRPr="002623AA">
        <w:rPr>
          <w:rFonts w:ascii="Times New Roman" w:hAnsi="Times New Roman" w:cs="Times New Roman"/>
          <w:color w:val="000000" w:themeColor="text1"/>
          <w:sz w:val="22"/>
          <w:szCs w:val="22"/>
        </w:rPr>
        <w:t>A execução da manutenção</w:t>
      </w:r>
      <w:r w:rsidR="008F1F38" w:rsidRPr="002623AA">
        <w:rPr>
          <w:rFonts w:ascii="Times New Roman" w:hAnsi="Times New Roman" w:cs="Times New Roman"/>
          <w:color w:val="000000" w:themeColor="text1"/>
          <w:sz w:val="22"/>
          <w:szCs w:val="22"/>
        </w:rPr>
        <w:t xml:space="preserve"> deverá ser </w:t>
      </w:r>
      <w:r w:rsidRPr="002623AA">
        <w:rPr>
          <w:rFonts w:ascii="Times New Roman" w:hAnsi="Times New Roman" w:cs="Times New Roman"/>
          <w:color w:val="000000" w:themeColor="text1"/>
          <w:sz w:val="22"/>
          <w:szCs w:val="22"/>
        </w:rPr>
        <w:t>realizada</w:t>
      </w:r>
      <w:r w:rsidR="008F1F38" w:rsidRPr="002623AA">
        <w:rPr>
          <w:rFonts w:ascii="Times New Roman" w:hAnsi="Times New Roman" w:cs="Times New Roman"/>
          <w:color w:val="000000" w:themeColor="text1"/>
          <w:sz w:val="22"/>
          <w:szCs w:val="22"/>
        </w:rPr>
        <w:t xml:space="preserve"> no seguinte endereço</w:t>
      </w:r>
      <w:r w:rsidR="00781E1B" w:rsidRPr="002623AA">
        <w:rPr>
          <w:rFonts w:ascii="Times New Roman" w:hAnsi="Times New Roman" w:cs="Times New Roman"/>
          <w:color w:val="000000" w:themeColor="text1"/>
          <w:sz w:val="22"/>
          <w:szCs w:val="22"/>
        </w:rPr>
        <w:t>:</w:t>
      </w:r>
    </w:p>
    <w:tbl>
      <w:tblPr>
        <w:tblStyle w:val="Tabelacomgrade"/>
        <w:tblW w:w="0" w:type="auto"/>
        <w:shd w:val="clear" w:color="auto" w:fill="C1E4F5" w:themeFill="accent1" w:themeFillTint="33"/>
        <w:tblLook w:val="04A0" w:firstRow="1" w:lastRow="0" w:firstColumn="1" w:lastColumn="0" w:noHBand="0" w:noVBand="1"/>
      </w:tblPr>
      <w:tblGrid>
        <w:gridCol w:w="9344"/>
      </w:tblGrid>
      <w:tr w:rsidR="00620344" w:rsidRPr="007B656B" w14:paraId="4833870B" w14:textId="77777777" w:rsidTr="00C322E8">
        <w:tc>
          <w:tcPr>
            <w:tcW w:w="9344" w:type="dxa"/>
            <w:shd w:val="clear" w:color="auto" w:fill="C1E4F5" w:themeFill="accent1" w:themeFillTint="33"/>
          </w:tcPr>
          <w:p w14:paraId="22DD4BC4" w14:textId="77777777" w:rsidR="002623AA" w:rsidRPr="007B656B" w:rsidRDefault="002623AA" w:rsidP="002623AA">
            <w:pPr>
              <w:pStyle w:val="PargrafodaLista"/>
              <w:widowControl w:val="0"/>
              <w:tabs>
                <w:tab w:val="left" w:pos="0"/>
              </w:tabs>
              <w:spacing w:line="360" w:lineRule="auto"/>
              <w:ind w:left="0"/>
              <w:contextualSpacing w:val="0"/>
              <w:rPr>
                <w:rFonts w:ascii="Times New Roman" w:hAnsi="Times New Roman" w:cs="Times New Roman"/>
              </w:rPr>
            </w:pPr>
            <w:r w:rsidRPr="007B656B">
              <w:rPr>
                <w:rFonts w:ascii="Times New Roman" w:hAnsi="Times New Roman" w:cs="Times New Roman"/>
                <w:b/>
              </w:rPr>
              <w:t>Endereço</w:t>
            </w:r>
            <w:r w:rsidRPr="007B656B">
              <w:rPr>
                <w:rFonts w:ascii="Times New Roman" w:hAnsi="Times New Roman" w:cs="Times New Roman"/>
              </w:rPr>
              <w:t xml:space="preserve">: Av. Sen. </w:t>
            </w:r>
            <w:proofErr w:type="spellStart"/>
            <w:r w:rsidRPr="007B656B">
              <w:rPr>
                <w:rFonts w:ascii="Times New Roman" w:hAnsi="Times New Roman" w:cs="Times New Roman"/>
              </w:rPr>
              <w:t>Filinto</w:t>
            </w:r>
            <w:proofErr w:type="spellEnd"/>
            <w:r w:rsidRPr="007B656B">
              <w:rPr>
                <w:rFonts w:ascii="Times New Roman" w:hAnsi="Times New Roman" w:cs="Times New Roman"/>
              </w:rPr>
              <w:t xml:space="preserve"> Müller, Nº 2443, Cidade Universitária, Campo Grande, Mato Grosso do Sul, CEP: 79070900.</w:t>
            </w:r>
          </w:p>
          <w:p w14:paraId="43D2F26B" w14:textId="77777777" w:rsidR="002623AA" w:rsidRPr="007B656B" w:rsidRDefault="002623AA" w:rsidP="002623AA">
            <w:pPr>
              <w:pStyle w:val="PargrafodaLista"/>
              <w:widowControl w:val="0"/>
              <w:tabs>
                <w:tab w:val="left" w:pos="0"/>
              </w:tabs>
              <w:spacing w:line="360" w:lineRule="auto"/>
              <w:ind w:left="0"/>
              <w:contextualSpacing w:val="0"/>
              <w:rPr>
                <w:rFonts w:ascii="Times New Roman" w:hAnsi="Times New Roman" w:cs="Times New Roman"/>
              </w:rPr>
            </w:pPr>
            <w:r w:rsidRPr="007B656B">
              <w:rPr>
                <w:rFonts w:ascii="Times New Roman" w:hAnsi="Times New Roman" w:cs="Times New Roman"/>
                <w:b/>
              </w:rPr>
              <w:t>Telefone para contato</w:t>
            </w:r>
            <w:r w:rsidRPr="007B656B">
              <w:rPr>
                <w:rFonts w:ascii="Times New Roman" w:hAnsi="Times New Roman" w:cs="Times New Roman"/>
              </w:rPr>
              <w:t>: (67) 9 9919-1127</w:t>
            </w:r>
          </w:p>
          <w:p w14:paraId="7F6BC51B" w14:textId="0EAAD1CF" w:rsidR="002623AA" w:rsidRPr="007B656B" w:rsidRDefault="002623AA" w:rsidP="002623AA">
            <w:pPr>
              <w:pStyle w:val="PargrafodaLista"/>
              <w:widowControl w:val="0"/>
              <w:tabs>
                <w:tab w:val="left" w:pos="0"/>
              </w:tabs>
              <w:spacing w:line="360" w:lineRule="auto"/>
              <w:ind w:left="0"/>
              <w:contextualSpacing w:val="0"/>
              <w:rPr>
                <w:rFonts w:ascii="Times New Roman" w:hAnsi="Times New Roman" w:cs="Times New Roman"/>
              </w:rPr>
            </w:pPr>
            <w:r w:rsidRPr="007B656B">
              <w:rPr>
                <w:rFonts w:ascii="Times New Roman" w:hAnsi="Times New Roman" w:cs="Times New Roman"/>
                <w:b/>
              </w:rPr>
              <w:t>Observação:</w:t>
            </w:r>
            <w:r w:rsidRPr="007B656B">
              <w:rPr>
                <w:rFonts w:ascii="Times New Roman" w:hAnsi="Times New Roman" w:cs="Times New Roman"/>
              </w:rPr>
              <w:t xml:space="preserve"> Faculdade de Medicina Veterinária e Zootecnia – FAMEZ – UFMS. Aos cuidados do Ricardo de </w:t>
            </w:r>
            <w:proofErr w:type="spellStart"/>
            <w:r w:rsidRPr="007B656B">
              <w:rPr>
                <w:rFonts w:ascii="Times New Roman" w:hAnsi="Times New Roman" w:cs="Times New Roman"/>
              </w:rPr>
              <w:t>Padua</w:t>
            </w:r>
            <w:proofErr w:type="spellEnd"/>
            <w:r w:rsidRPr="007B656B">
              <w:rPr>
                <w:rFonts w:ascii="Times New Roman" w:hAnsi="Times New Roman" w:cs="Times New Roman"/>
              </w:rPr>
              <w:t xml:space="preserve"> Leite.</w:t>
            </w:r>
          </w:p>
          <w:p w14:paraId="27A6E1DC" w14:textId="647588B4" w:rsidR="00F93809" w:rsidRPr="007B656B" w:rsidRDefault="002623AA" w:rsidP="002623AA">
            <w:pPr>
              <w:pStyle w:val="PargrafodaLista"/>
              <w:widowControl w:val="0"/>
              <w:tabs>
                <w:tab w:val="left" w:pos="0"/>
              </w:tabs>
              <w:spacing w:line="360" w:lineRule="auto"/>
              <w:ind w:left="0"/>
              <w:contextualSpacing w:val="0"/>
              <w:jc w:val="both"/>
              <w:rPr>
                <w:rFonts w:ascii="Times New Roman" w:hAnsi="Times New Roman" w:cs="Times New Roman"/>
                <w:color w:val="000000" w:themeColor="text1"/>
              </w:rPr>
            </w:pPr>
            <w:r w:rsidRPr="007B656B">
              <w:rPr>
                <w:rFonts w:ascii="Times New Roman" w:hAnsi="Times New Roman" w:cs="Times New Roman"/>
                <w:b/>
              </w:rPr>
              <w:t xml:space="preserve">Horário: </w:t>
            </w:r>
            <w:r w:rsidRPr="007B656B">
              <w:rPr>
                <w:rFonts w:ascii="Times New Roman" w:hAnsi="Times New Roman" w:cs="Times New Roman"/>
              </w:rPr>
              <w:t>De Segunda a Sexta das 07:00 às 11:30 - 13:00 às 16:00</w:t>
            </w:r>
          </w:p>
        </w:tc>
      </w:tr>
    </w:tbl>
    <w:p w14:paraId="65426C8E" w14:textId="77777777" w:rsidR="00CC74BD" w:rsidRPr="007B656B" w:rsidRDefault="00CC74BD" w:rsidP="001A6FF3">
      <w:pPr>
        <w:pStyle w:val="Nivel2"/>
        <w:spacing w:after="0" w:line="360" w:lineRule="auto"/>
        <w:ind w:left="0" w:firstLine="0"/>
        <w:rPr>
          <w:rFonts w:ascii="Times New Roman" w:hAnsi="Times New Roman" w:cs="Times New Roman"/>
          <w:color w:val="000000" w:themeColor="text1"/>
          <w:sz w:val="22"/>
          <w:szCs w:val="22"/>
        </w:rPr>
      </w:pPr>
      <w:r w:rsidRPr="007B656B">
        <w:rPr>
          <w:rFonts w:ascii="Times New Roman" w:eastAsia="Calibri" w:hAnsi="Times New Roman" w:cs="Times New Roman"/>
          <w:b/>
          <w:sz w:val="22"/>
          <w:szCs w:val="22"/>
        </w:rPr>
        <w:t>Do aceite:</w:t>
      </w:r>
    </w:p>
    <w:p w14:paraId="79590DE5" w14:textId="77777777" w:rsidR="001A1C3E" w:rsidRPr="007B656B" w:rsidRDefault="001A1C3E" w:rsidP="001A6FF3">
      <w:pPr>
        <w:pStyle w:val="Nivel3"/>
        <w:spacing w:before="0" w:after="0" w:line="360" w:lineRule="auto"/>
        <w:ind w:left="567" w:firstLine="0"/>
        <w:rPr>
          <w:rFonts w:ascii="Times New Roman" w:hAnsi="Times New Roman" w:cs="Times New Roman"/>
          <w:sz w:val="22"/>
          <w:szCs w:val="22"/>
        </w:rPr>
      </w:pPr>
      <w:r w:rsidRPr="007B656B">
        <w:rPr>
          <w:rFonts w:ascii="Times New Roman" w:hAnsi="Times New Roman" w:cs="Times New Roman"/>
          <w:sz w:val="22"/>
          <w:szCs w:val="22"/>
        </w:rPr>
        <w:t>O serviço será recebido provisoriamente pelo coordenador do projeto ou por quem ele autorizar no prazo de 05 (cinco) dias, para efeito de posterior verificação de sua conformidade com as especificações previstas neste documento.</w:t>
      </w:r>
    </w:p>
    <w:p w14:paraId="3D8DC7E6" w14:textId="6C2781EF" w:rsidR="00CC74BD" w:rsidRPr="007B656B" w:rsidRDefault="00CC74BD" w:rsidP="001A6FF3">
      <w:pPr>
        <w:pStyle w:val="Nivel3"/>
        <w:spacing w:before="0" w:after="0" w:line="360" w:lineRule="auto"/>
        <w:ind w:left="567" w:firstLine="0"/>
        <w:rPr>
          <w:rFonts w:ascii="Times New Roman" w:hAnsi="Times New Roman" w:cs="Times New Roman"/>
          <w:sz w:val="22"/>
          <w:szCs w:val="22"/>
        </w:rPr>
      </w:pPr>
      <w:r w:rsidRPr="007B656B">
        <w:rPr>
          <w:rFonts w:ascii="Times New Roman" w:hAnsi="Times New Roman" w:cs="Times New Roman"/>
          <w:sz w:val="22"/>
          <w:szCs w:val="22"/>
        </w:rPr>
        <w:t xml:space="preserve">O serviço pode ser rejeitado, no todo ou em parte, quando em desacordo com as especificações constantes neste Termo de Referência e na proposta, devendo ser refeito no prazo de até 10 (dez) dias, a contar da notificação da </w:t>
      </w:r>
      <w:r w:rsidR="00CD5FE8" w:rsidRPr="007B656B">
        <w:rPr>
          <w:rFonts w:ascii="Times New Roman" w:hAnsi="Times New Roman" w:cs="Times New Roman"/>
          <w:sz w:val="22"/>
          <w:szCs w:val="22"/>
        </w:rPr>
        <w:t>CONTRATADA</w:t>
      </w:r>
      <w:r w:rsidRPr="007B656B">
        <w:rPr>
          <w:rFonts w:ascii="Times New Roman" w:hAnsi="Times New Roman" w:cs="Times New Roman"/>
          <w:sz w:val="22"/>
          <w:szCs w:val="22"/>
        </w:rPr>
        <w:t xml:space="preserve">, às suas custas, sem prejuízo da aplicação das penalidades previstas </w:t>
      </w:r>
      <w:r w:rsidR="001A1C3E" w:rsidRPr="007B656B">
        <w:rPr>
          <w:rFonts w:ascii="Times New Roman" w:hAnsi="Times New Roman" w:cs="Times New Roman"/>
          <w:sz w:val="22"/>
          <w:szCs w:val="22"/>
        </w:rPr>
        <w:t>neste documento e no Termo de Referência;</w:t>
      </w:r>
    </w:p>
    <w:p w14:paraId="033A8BEA" w14:textId="4D163762" w:rsidR="00CC74BD" w:rsidRPr="007B656B" w:rsidRDefault="00CC74BD" w:rsidP="001A6FF3">
      <w:pPr>
        <w:pStyle w:val="Nivel3"/>
        <w:spacing w:before="0" w:after="0" w:line="360" w:lineRule="auto"/>
        <w:ind w:left="567" w:firstLine="0"/>
        <w:rPr>
          <w:rFonts w:ascii="Times New Roman" w:hAnsi="Times New Roman" w:cs="Times New Roman"/>
          <w:sz w:val="22"/>
          <w:szCs w:val="22"/>
        </w:rPr>
      </w:pPr>
      <w:r w:rsidRPr="007B656B">
        <w:rPr>
          <w:rFonts w:ascii="Times New Roman" w:hAnsi="Times New Roman" w:cs="Times New Roman"/>
          <w:sz w:val="22"/>
          <w:szCs w:val="22"/>
        </w:rPr>
        <w:t>O objeto será recebido definitivamente no prazo de</w:t>
      </w:r>
      <w:r w:rsidR="001A1C3E" w:rsidRPr="007B656B">
        <w:rPr>
          <w:rFonts w:ascii="Times New Roman" w:hAnsi="Times New Roman" w:cs="Times New Roman"/>
          <w:sz w:val="22"/>
          <w:szCs w:val="22"/>
        </w:rPr>
        <w:t xml:space="preserve"> 10</w:t>
      </w:r>
      <w:r w:rsidRPr="007B656B">
        <w:rPr>
          <w:rFonts w:ascii="Times New Roman" w:hAnsi="Times New Roman" w:cs="Times New Roman"/>
          <w:sz w:val="22"/>
          <w:szCs w:val="22"/>
        </w:rPr>
        <w:t xml:space="preserve"> (</w:t>
      </w:r>
      <w:r w:rsidR="001A1C3E" w:rsidRPr="007B656B">
        <w:rPr>
          <w:rFonts w:ascii="Times New Roman" w:hAnsi="Times New Roman" w:cs="Times New Roman"/>
          <w:sz w:val="22"/>
          <w:szCs w:val="22"/>
        </w:rPr>
        <w:t>dez</w:t>
      </w:r>
      <w:r w:rsidRPr="007B656B">
        <w:rPr>
          <w:rFonts w:ascii="Times New Roman" w:hAnsi="Times New Roman" w:cs="Times New Roman"/>
          <w:sz w:val="22"/>
          <w:szCs w:val="22"/>
        </w:rPr>
        <w:t>) dias, contados a partir do término do prazo de recebimento provisório, após a verificação da qualidade e consequente aceitação.</w:t>
      </w:r>
    </w:p>
    <w:p w14:paraId="08776AFD" w14:textId="29247425" w:rsidR="00CC74BD" w:rsidRPr="007B656B" w:rsidRDefault="00CC74BD" w:rsidP="001A6FF3">
      <w:pPr>
        <w:pStyle w:val="Nivel3"/>
        <w:spacing w:before="0" w:after="0" w:line="360" w:lineRule="auto"/>
        <w:ind w:left="567" w:firstLine="0"/>
        <w:rPr>
          <w:rFonts w:ascii="Times New Roman" w:hAnsi="Times New Roman" w:cs="Times New Roman"/>
          <w:sz w:val="22"/>
          <w:szCs w:val="22"/>
        </w:rPr>
      </w:pPr>
      <w:r w:rsidRPr="007B656B">
        <w:rPr>
          <w:rFonts w:ascii="Times New Roman" w:hAnsi="Times New Roman" w:cs="Times New Roman"/>
          <w:sz w:val="22"/>
          <w:szCs w:val="22"/>
        </w:rPr>
        <w:t xml:space="preserve">O recebimento provisório ou definitivo do objeto não exclui a responsabilidade da </w:t>
      </w:r>
      <w:r w:rsidR="00CD5FE8" w:rsidRPr="007B656B">
        <w:rPr>
          <w:rFonts w:ascii="Times New Roman" w:hAnsi="Times New Roman" w:cs="Times New Roman"/>
          <w:sz w:val="22"/>
          <w:szCs w:val="22"/>
        </w:rPr>
        <w:t xml:space="preserve">CONTRATADA </w:t>
      </w:r>
      <w:r w:rsidRPr="007B656B">
        <w:rPr>
          <w:rFonts w:ascii="Times New Roman" w:hAnsi="Times New Roman" w:cs="Times New Roman"/>
          <w:sz w:val="22"/>
          <w:szCs w:val="22"/>
        </w:rPr>
        <w:t>pelos prejuízos resultantes da incorreta execução do contrato.</w:t>
      </w:r>
    </w:p>
    <w:p w14:paraId="1C2BFDE7" w14:textId="0CE71984" w:rsidR="001A1C3E" w:rsidRPr="007B656B" w:rsidRDefault="001A1C3E" w:rsidP="001A6FF3">
      <w:pPr>
        <w:pStyle w:val="Nivel3"/>
        <w:spacing w:before="0" w:after="0" w:line="360" w:lineRule="auto"/>
        <w:ind w:left="567" w:firstLine="0"/>
        <w:rPr>
          <w:rFonts w:ascii="Times New Roman" w:hAnsi="Times New Roman" w:cs="Times New Roman"/>
          <w:color w:val="000000" w:themeColor="text1"/>
          <w:sz w:val="22"/>
          <w:szCs w:val="22"/>
        </w:rPr>
      </w:pPr>
      <w:r w:rsidRPr="007B656B">
        <w:rPr>
          <w:rFonts w:ascii="Times New Roman" w:eastAsia="Calibri" w:hAnsi="Times New Roman" w:cs="Times New Roman"/>
          <w:sz w:val="22"/>
          <w:szCs w:val="22"/>
          <w:lang w:val="pt-PT"/>
        </w:rPr>
        <w:t>A contartada</w:t>
      </w:r>
      <w:r w:rsidR="00CC74BD" w:rsidRPr="007B656B">
        <w:rPr>
          <w:rFonts w:ascii="Times New Roman" w:eastAsia="Calibri" w:hAnsi="Times New Roman" w:cs="Times New Roman"/>
          <w:sz w:val="22"/>
          <w:szCs w:val="22"/>
          <w:lang w:val="pt-PT"/>
        </w:rPr>
        <w:t xml:space="preserve"> deverá executar, fielmente, a entrega, de acordo com as Ordens de Fornecimento expedidas, não se admitindo modificações sem prévia consulta e concordância da fiscalização</w:t>
      </w:r>
      <w:r w:rsidR="00CB7470" w:rsidRPr="007B656B">
        <w:rPr>
          <w:rFonts w:ascii="Times New Roman" w:eastAsia="Calibri" w:hAnsi="Times New Roman" w:cs="Times New Roman"/>
          <w:sz w:val="22"/>
          <w:szCs w:val="22"/>
          <w:lang w:val="pt-PT"/>
        </w:rPr>
        <w:t>.</w:t>
      </w:r>
      <w:r w:rsidRPr="007B656B">
        <w:rPr>
          <w:rFonts w:ascii="Times New Roman" w:hAnsi="Times New Roman" w:cs="Times New Roman"/>
          <w:color w:val="000000" w:themeColor="text1"/>
          <w:sz w:val="22"/>
          <w:szCs w:val="22"/>
        </w:rPr>
        <w:t xml:space="preserve"> </w:t>
      </w:r>
    </w:p>
    <w:p w14:paraId="40160CFC" w14:textId="77777777" w:rsidR="007B656B" w:rsidRPr="007B656B" w:rsidRDefault="007B656B" w:rsidP="007B656B">
      <w:pPr>
        <w:pStyle w:val="Nivel3"/>
        <w:spacing w:before="0" w:after="0" w:line="360" w:lineRule="auto"/>
        <w:ind w:left="567" w:firstLine="0"/>
        <w:rPr>
          <w:rFonts w:ascii="Times New Roman" w:hAnsi="Times New Roman" w:cs="Times New Roman"/>
          <w:sz w:val="22"/>
          <w:szCs w:val="22"/>
        </w:rPr>
      </w:pPr>
      <w:r w:rsidRPr="007B656B">
        <w:rPr>
          <w:rFonts w:ascii="Times New Roman" w:hAnsi="Times New Roman" w:cs="Times New Roman"/>
          <w:sz w:val="22"/>
          <w:szCs w:val="22"/>
        </w:rPr>
        <w:t xml:space="preserve">Caso não seja possível concluir os serviços no prazo estipulado, a empresa contratada deverá comunicar as razões respectivas com pelo menos 02 (dois) dias de antecedência do fim do prazo estabelecido. Tal comunicação é necessária para que qualquer pleito de prorrogação de prazo seja devidamente analisado, ressalvadas situações de caso fortuito e força maior. </w:t>
      </w:r>
    </w:p>
    <w:p w14:paraId="21B25562" w14:textId="7AB9BA95" w:rsidR="001C37CB" w:rsidRPr="002623AA" w:rsidRDefault="001C37CB" w:rsidP="009844FA">
      <w:pPr>
        <w:pStyle w:val="Nivel01"/>
        <w:tabs>
          <w:tab w:val="clear" w:pos="567"/>
        </w:tabs>
        <w:spacing w:before="0" w:line="360" w:lineRule="auto"/>
        <w:ind w:left="0" w:firstLine="0"/>
        <w:rPr>
          <w:rFonts w:ascii="Times New Roman" w:hAnsi="Times New Roman" w:cs="Times New Roman"/>
          <w:color w:val="000000" w:themeColor="text1"/>
          <w:sz w:val="22"/>
          <w:szCs w:val="22"/>
          <w:u w:val="single"/>
        </w:rPr>
      </w:pPr>
      <w:r w:rsidRPr="002623AA">
        <w:rPr>
          <w:rFonts w:ascii="Times New Roman" w:hAnsi="Times New Roman" w:cs="Times New Roman"/>
          <w:color w:val="000000" w:themeColor="text1"/>
          <w:sz w:val="22"/>
          <w:szCs w:val="22"/>
          <w:u w:val="single"/>
        </w:rPr>
        <w:lastRenderedPageBreak/>
        <w:t xml:space="preserve">CLÁUSULA </w:t>
      </w:r>
      <w:r w:rsidR="00C35841" w:rsidRPr="002623AA">
        <w:rPr>
          <w:rFonts w:ascii="Times New Roman" w:hAnsi="Times New Roman" w:cs="Times New Roman"/>
          <w:color w:val="000000" w:themeColor="text1"/>
          <w:sz w:val="22"/>
          <w:szCs w:val="22"/>
          <w:u w:val="single"/>
        </w:rPr>
        <w:t>QUARTA</w:t>
      </w:r>
      <w:r w:rsidRPr="002623AA">
        <w:rPr>
          <w:rFonts w:ascii="Times New Roman" w:hAnsi="Times New Roman" w:cs="Times New Roman"/>
          <w:color w:val="000000" w:themeColor="text1"/>
          <w:sz w:val="22"/>
          <w:szCs w:val="22"/>
          <w:u w:val="single"/>
        </w:rPr>
        <w:t xml:space="preserve"> – SUBCONTRATAÇÃO</w:t>
      </w:r>
    </w:p>
    <w:p w14:paraId="51824294" w14:textId="77777777" w:rsidR="001C37CB" w:rsidRPr="002623AA" w:rsidRDefault="001C37CB" w:rsidP="00A14751">
      <w:pPr>
        <w:pStyle w:val="Nvel2-Red"/>
        <w:spacing w:before="0" w:after="0" w:line="360" w:lineRule="auto"/>
        <w:ind w:left="0" w:firstLine="0"/>
        <w:rPr>
          <w:rFonts w:ascii="Times New Roman" w:hAnsi="Times New Roman" w:cs="Times New Roman"/>
          <w:i w:val="0"/>
          <w:iCs w:val="0"/>
          <w:color w:val="000000" w:themeColor="text1"/>
          <w:sz w:val="22"/>
          <w:szCs w:val="22"/>
        </w:rPr>
      </w:pPr>
      <w:r w:rsidRPr="002623AA">
        <w:rPr>
          <w:rFonts w:ascii="Times New Roman" w:hAnsi="Times New Roman" w:cs="Times New Roman"/>
          <w:i w:val="0"/>
          <w:iCs w:val="0"/>
          <w:color w:val="000000" w:themeColor="text1"/>
          <w:sz w:val="22"/>
          <w:szCs w:val="22"/>
        </w:rPr>
        <w:t>Não será admitida a subcontratação do objeto contratual.</w:t>
      </w:r>
    </w:p>
    <w:p w14:paraId="11BE150A" w14:textId="77777777" w:rsidR="00C35841" w:rsidRPr="002623AA" w:rsidRDefault="00C35841" w:rsidP="00BE651D">
      <w:pPr>
        <w:spacing w:after="0" w:line="360" w:lineRule="auto"/>
        <w:rPr>
          <w:rFonts w:ascii="Times New Roman" w:hAnsi="Times New Roman" w:cs="Times New Roman"/>
          <w:b/>
          <w:color w:val="000000" w:themeColor="text1"/>
        </w:rPr>
      </w:pPr>
    </w:p>
    <w:p w14:paraId="12CA7EC4" w14:textId="3CCF187C" w:rsidR="001C37CB" w:rsidRPr="002623AA" w:rsidRDefault="00C35841" w:rsidP="00C35841">
      <w:pPr>
        <w:pStyle w:val="Nivel01"/>
        <w:tabs>
          <w:tab w:val="clear" w:pos="567"/>
        </w:tabs>
        <w:spacing w:before="0" w:line="360" w:lineRule="auto"/>
        <w:ind w:left="0" w:firstLine="0"/>
        <w:rPr>
          <w:rFonts w:ascii="Times New Roman" w:hAnsi="Times New Roman" w:cs="Times New Roman"/>
          <w:color w:val="000000" w:themeColor="text1"/>
          <w:sz w:val="22"/>
          <w:szCs w:val="22"/>
          <w:u w:val="single"/>
        </w:rPr>
      </w:pPr>
      <w:r w:rsidRPr="002623AA">
        <w:rPr>
          <w:rFonts w:ascii="Times New Roman" w:hAnsi="Times New Roman" w:cs="Times New Roman"/>
          <w:color w:val="000000" w:themeColor="text1"/>
          <w:sz w:val="22"/>
          <w:szCs w:val="22"/>
          <w:u w:val="single"/>
        </w:rPr>
        <w:t xml:space="preserve">CLÁUSULA QUINTA - </w:t>
      </w:r>
      <w:r w:rsidR="001C37CB" w:rsidRPr="002623AA">
        <w:rPr>
          <w:rFonts w:ascii="Times New Roman" w:hAnsi="Times New Roman" w:cs="Times New Roman"/>
          <w:color w:val="000000" w:themeColor="text1"/>
          <w:sz w:val="22"/>
          <w:szCs w:val="22"/>
          <w:u w:val="single"/>
        </w:rPr>
        <w:t>PREÇO</w:t>
      </w:r>
    </w:p>
    <w:p w14:paraId="56F0CCB5" w14:textId="77777777" w:rsidR="00843C3D" w:rsidRPr="002623AA" w:rsidRDefault="00843C3D" w:rsidP="00843C3D">
      <w:pPr>
        <w:pStyle w:val="Nvel2-Red"/>
        <w:spacing w:before="0" w:after="0" w:line="360" w:lineRule="auto"/>
        <w:ind w:left="0" w:firstLine="0"/>
        <w:rPr>
          <w:rFonts w:ascii="Times New Roman" w:eastAsia="Calibri" w:hAnsi="Times New Roman" w:cs="Times New Roman"/>
          <w:i w:val="0"/>
          <w:color w:val="auto"/>
          <w:sz w:val="22"/>
          <w:szCs w:val="22"/>
        </w:rPr>
      </w:pPr>
      <w:r w:rsidRPr="002623AA">
        <w:rPr>
          <w:rFonts w:ascii="Times New Roman" w:eastAsia="Calibri" w:hAnsi="Times New Roman" w:cs="Times New Roman"/>
          <w:i w:val="0"/>
          <w:color w:val="auto"/>
          <w:sz w:val="22"/>
          <w:szCs w:val="22"/>
        </w:rPr>
        <w:t>O valor total da contratação é de R$ ________.</w:t>
      </w:r>
    </w:p>
    <w:p w14:paraId="6EEA2E2B" w14:textId="79C0FE39" w:rsidR="00843C3D" w:rsidRPr="002623AA" w:rsidRDefault="00843C3D" w:rsidP="00CD5FE8">
      <w:pPr>
        <w:pStyle w:val="Nivel3"/>
        <w:spacing w:before="0" w:after="0" w:line="360" w:lineRule="auto"/>
        <w:ind w:left="567"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 xml:space="preserve">No valor acima estão incluídas todas as despesas ordinárias diretas e indiretas decorrentes da execução do objeto, inclusive tributos e/ou impostos </w:t>
      </w:r>
      <w:r w:rsidRPr="002623AA">
        <w:rPr>
          <w:rFonts w:ascii="Times New Roman" w:eastAsia="Calibri" w:hAnsi="Times New Roman" w:cs="Times New Roman"/>
          <w:b/>
          <w:sz w:val="22"/>
          <w:szCs w:val="22"/>
        </w:rPr>
        <w:t>(incluindo ainda o diferencial de alíquota de ICMS – TVF/DIFAL, se for o caso)</w:t>
      </w:r>
      <w:r w:rsidRPr="002623AA">
        <w:rPr>
          <w:rFonts w:ascii="Times New Roman" w:eastAsia="Calibri" w:hAnsi="Times New Roman" w:cs="Times New Roman"/>
          <w:sz w:val="22"/>
          <w:szCs w:val="22"/>
        </w:rPr>
        <w:t>, encargos sociais, trabalhistas, previdenciários, fiscais e comerciais incidentes, taxa de administração, frete, seguro e outros necessários ao cumprimento integral do objeto da contratação.</w:t>
      </w:r>
    </w:p>
    <w:p w14:paraId="2E8E7178" w14:textId="77777777" w:rsidR="001C37CB" w:rsidRPr="002623AA" w:rsidRDefault="001C37CB" w:rsidP="00A14751">
      <w:pPr>
        <w:pStyle w:val="Nvel2-Red"/>
        <w:numPr>
          <w:ilvl w:val="0"/>
          <w:numId w:val="0"/>
        </w:numPr>
        <w:spacing w:before="0" w:after="0" w:line="360" w:lineRule="auto"/>
        <w:rPr>
          <w:rFonts w:ascii="Times New Roman" w:hAnsi="Times New Roman" w:cs="Times New Roman"/>
          <w:i w:val="0"/>
          <w:color w:val="000000" w:themeColor="text1"/>
          <w:sz w:val="22"/>
          <w:szCs w:val="22"/>
        </w:rPr>
      </w:pPr>
    </w:p>
    <w:p w14:paraId="29A3CB0F" w14:textId="6FEB1127" w:rsidR="001C37CB" w:rsidRPr="002623AA" w:rsidRDefault="00C35841" w:rsidP="00CC74BD">
      <w:pPr>
        <w:pStyle w:val="Nivel01"/>
        <w:tabs>
          <w:tab w:val="clear" w:pos="567"/>
        </w:tabs>
        <w:spacing w:before="0" w:line="360" w:lineRule="auto"/>
        <w:ind w:left="0" w:firstLine="0"/>
        <w:rPr>
          <w:rFonts w:ascii="Times New Roman" w:hAnsi="Times New Roman" w:cs="Times New Roman"/>
          <w:color w:val="000000" w:themeColor="text1"/>
          <w:sz w:val="22"/>
          <w:szCs w:val="22"/>
          <w:u w:val="single"/>
        </w:rPr>
      </w:pPr>
      <w:r w:rsidRPr="002623AA">
        <w:rPr>
          <w:rFonts w:ascii="Times New Roman" w:hAnsi="Times New Roman" w:cs="Times New Roman"/>
          <w:color w:val="000000" w:themeColor="text1"/>
          <w:sz w:val="22"/>
          <w:szCs w:val="22"/>
          <w:u w:val="single"/>
        </w:rPr>
        <w:t xml:space="preserve">CLÁUSULA SEXTA - </w:t>
      </w:r>
      <w:r w:rsidR="001C37CB" w:rsidRPr="002623AA">
        <w:rPr>
          <w:rFonts w:ascii="Times New Roman" w:hAnsi="Times New Roman" w:cs="Times New Roman"/>
          <w:color w:val="000000" w:themeColor="text1"/>
          <w:sz w:val="22"/>
          <w:szCs w:val="22"/>
          <w:u w:val="single"/>
        </w:rPr>
        <w:t>PAGAMENTO</w:t>
      </w:r>
    </w:p>
    <w:p w14:paraId="4B389EF1" w14:textId="77777777" w:rsidR="00CC74BD" w:rsidRPr="002623AA" w:rsidRDefault="00CC74BD" w:rsidP="00CC74BD">
      <w:pPr>
        <w:pStyle w:val="Nivel2"/>
        <w:spacing w:before="0" w:after="0" w:line="360" w:lineRule="auto"/>
        <w:ind w:left="0"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 xml:space="preserve">O pagamento será efetuado à CONTRATADA por intermédio de Ordem Bancária, </w:t>
      </w:r>
      <w:r w:rsidRPr="002623AA">
        <w:rPr>
          <w:rFonts w:ascii="Times New Roman" w:eastAsia="Calibri" w:hAnsi="Times New Roman" w:cs="Times New Roman"/>
          <w:b/>
          <w:sz w:val="22"/>
          <w:szCs w:val="22"/>
        </w:rPr>
        <w:t>emitida no prazo de até 30 (trinta) dias,</w:t>
      </w:r>
      <w:r w:rsidRPr="002623AA">
        <w:rPr>
          <w:rFonts w:ascii="Times New Roman" w:eastAsia="Calibri" w:hAnsi="Times New Roman" w:cs="Times New Roman"/>
          <w:sz w:val="22"/>
          <w:szCs w:val="22"/>
        </w:rPr>
        <w:t xml:space="preserve"> contado do aceite definitivo do objeto, compreendido nesse período a fase de ateste da Nota Fiscal/fatura.</w:t>
      </w:r>
    </w:p>
    <w:p w14:paraId="56365286" w14:textId="77777777" w:rsidR="00CC74BD" w:rsidRPr="002623AA" w:rsidRDefault="00CC74BD" w:rsidP="00CD5FE8">
      <w:pPr>
        <w:pStyle w:val="Nivel3"/>
        <w:spacing w:before="0" w:after="0" w:line="360" w:lineRule="auto"/>
        <w:ind w:left="567"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Para execução dos pagamentos de que tratam o item acima, a CONTRATADA deverá fazer constar como beneficiário/cliente da Nota Fiscal/Fatura correspondente, emitida sem rasuras, a Fundação de Apoio à Pesquisa, ao Ensino e à Cultura, CNPJ n. 15.513.690/0001-50.</w:t>
      </w:r>
    </w:p>
    <w:p w14:paraId="7D08C9C0" w14:textId="77777777" w:rsidR="00CC74BD" w:rsidRPr="002623AA" w:rsidRDefault="00CC74BD" w:rsidP="00CD5FE8">
      <w:pPr>
        <w:pStyle w:val="Nivel3"/>
        <w:spacing w:before="0" w:after="0" w:line="360" w:lineRule="auto"/>
        <w:ind w:left="567"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A emissão da ordem bancária será efetivada após a Nota Fiscal/Fatura ser conferida, aceita e atestada pelo Fiscal do contrato e ter sido verificada a regularidade da CONTRATADA.</w:t>
      </w:r>
    </w:p>
    <w:p w14:paraId="5530BA3E" w14:textId="77777777" w:rsidR="00CC74BD" w:rsidRPr="002623AA" w:rsidRDefault="00CC74BD" w:rsidP="00CD5FE8">
      <w:pPr>
        <w:pStyle w:val="Nivel3"/>
        <w:spacing w:before="0" w:after="0" w:line="360" w:lineRule="auto"/>
        <w:ind w:left="567"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 xml:space="preserve">As certidões relativas à regularidade da CONTRATADA deverão ser anexadas ao processo de pagamento. </w:t>
      </w:r>
    </w:p>
    <w:p w14:paraId="4965C127" w14:textId="77777777" w:rsidR="00CC74BD" w:rsidRPr="002623AA" w:rsidRDefault="00CC74BD" w:rsidP="00CD5FE8">
      <w:pPr>
        <w:pStyle w:val="Nivel3"/>
        <w:spacing w:before="0" w:after="0" w:line="360" w:lineRule="auto"/>
        <w:ind w:left="567"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Havendo erro na Nota Fiscal/Fatura ou circunstância que impeça a liquidação da despesa, aquela será devolvida pelo Fiscal à CONTRATADA e o pagamento ficará pendente até que esta providencie as medidas saneadoras. Nesta hipótese, o prazo para pagamento iniciar-se-á após a regularização da situação ou reapresentação do documento fiscal, não acarretando qualquer ônus para a CONTRATANTE.</w:t>
      </w:r>
    </w:p>
    <w:p w14:paraId="5FAFCCD5" w14:textId="77777777" w:rsidR="00CC74BD" w:rsidRPr="002623AA" w:rsidRDefault="00CC74BD" w:rsidP="00CD5FE8">
      <w:pPr>
        <w:pStyle w:val="Nivel3"/>
        <w:spacing w:before="0" w:after="0" w:line="360" w:lineRule="auto"/>
        <w:ind w:left="567"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Constatada a situação de irregularidade em quaisquer das certidões da CONTRATADA, esta será notificada, por escrito, sem prejuízo do pagamento pelo objeto já executado, para, num prazo de 05 (cinco) dias úteis, regularizar tal situação ou, no mesmo prazo, apresentar defesa, sob pena de anulação da contratação.</w:t>
      </w:r>
    </w:p>
    <w:p w14:paraId="7651F525" w14:textId="77777777" w:rsidR="00CC74BD" w:rsidRPr="002623AA" w:rsidRDefault="00CC74BD" w:rsidP="00CD5FE8">
      <w:pPr>
        <w:pStyle w:val="Nivel4"/>
        <w:spacing w:before="0" w:after="0" w:line="360" w:lineRule="auto"/>
        <w:ind w:left="1134"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 xml:space="preserve">O prazo para regularização ou encaminhamento de defesa de que trata o subitem anterior poderá ser prorrogado uma vez e por igual período, a critério da CONTRATANTE.   </w:t>
      </w:r>
    </w:p>
    <w:p w14:paraId="4136909D" w14:textId="5C3B1804" w:rsidR="00CC74BD" w:rsidRPr="002623AA" w:rsidRDefault="00CC74BD" w:rsidP="00CD5FE8">
      <w:pPr>
        <w:pStyle w:val="Nivel4"/>
        <w:spacing w:before="0" w:after="0" w:line="360" w:lineRule="auto"/>
        <w:ind w:left="1134"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lastRenderedPageBreak/>
        <w:t>Não havendo regularização ou sendo a defesa considerada improcedente, a CONTRATANTE deverá comunicar aos órgãos responsáveis pela fiscalização da regularidade fiscal e traba</w:t>
      </w:r>
      <w:r w:rsidR="001A6FF3" w:rsidRPr="002623AA">
        <w:rPr>
          <w:rFonts w:ascii="Times New Roman" w:eastAsia="Calibri" w:hAnsi="Times New Roman" w:cs="Times New Roman"/>
          <w:sz w:val="22"/>
          <w:szCs w:val="22"/>
        </w:rPr>
        <w:t>lhista quanto à inadimplência da CONTRATADA</w:t>
      </w:r>
      <w:r w:rsidRPr="002623AA">
        <w:rPr>
          <w:rFonts w:ascii="Times New Roman" w:eastAsia="Calibri" w:hAnsi="Times New Roman" w:cs="Times New Roman"/>
          <w:sz w:val="22"/>
          <w:szCs w:val="22"/>
        </w:rPr>
        <w:t xml:space="preserve">, bem como quanto à existência de pagamento a ser efetuado pela Administração, para que sejam acionados os meios pertinentes e necessários para garantir o recebimento de seus créditos. </w:t>
      </w:r>
    </w:p>
    <w:p w14:paraId="6556C0C2" w14:textId="77777777" w:rsidR="00CC74BD" w:rsidRPr="002623AA" w:rsidRDefault="00CC74BD" w:rsidP="00CD5FE8">
      <w:pPr>
        <w:pStyle w:val="Nivel4"/>
        <w:spacing w:before="0" w:after="0" w:line="360" w:lineRule="auto"/>
        <w:ind w:left="1134"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Persistindo a irregularidade, a Administração deverá adotar as medidas necessárias à anulação da contratação, nos autos dos processos administrativos correspondentes, assegurada à CONTRATADA a ampla defesa.</w:t>
      </w:r>
    </w:p>
    <w:p w14:paraId="4C2DB7A1" w14:textId="77777777" w:rsidR="00CC74BD" w:rsidRPr="002623AA" w:rsidRDefault="00CC74BD" w:rsidP="00CD5FE8">
      <w:pPr>
        <w:pStyle w:val="Nivel4"/>
        <w:spacing w:before="0" w:after="0" w:line="360" w:lineRule="auto"/>
        <w:ind w:left="1134"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 xml:space="preserve">Havendo a efetiva execução do objeto, os pagamentos serão realizados normalmente, até que se decida pela anulação da contratação, caso a CONTRATADA não regularize sua situação.  </w:t>
      </w:r>
    </w:p>
    <w:p w14:paraId="10EA7D93" w14:textId="77777777" w:rsidR="00CC74BD" w:rsidRPr="002623AA" w:rsidRDefault="00CC74BD" w:rsidP="00CC74BD">
      <w:pPr>
        <w:pStyle w:val="Nivel2"/>
        <w:spacing w:before="0" w:after="0" w:line="360" w:lineRule="auto"/>
        <w:ind w:left="0"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 xml:space="preserve">A critério da CONTRATANTE poderão ser utilizados os créditos existentes em favor da CONTRATADA para compensar quaisquer possíveis despesas resultantes de multas, indenizações, inadimplências contratuais e/ou outras responsabilidades desta última. </w:t>
      </w:r>
    </w:p>
    <w:p w14:paraId="0EE01AF7" w14:textId="77777777" w:rsidR="00CC74BD" w:rsidRPr="002623AA" w:rsidRDefault="00CC74BD" w:rsidP="00CC74BD">
      <w:pPr>
        <w:pStyle w:val="Nivel2"/>
        <w:spacing w:before="0" w:after="0" w:line="360" w:lineRule="auto"/>
        <w:ind w:left="0"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 xml:space="preserve">No caso de eventual atraso de pagamento, e mediante pedido da CONTRATADA, o valor devido será atualizado financeiramente, desde a data a que este se referia até a data do efetivo pagamento, pelo Índice de Preços ao Consumidor Amplo – IPCA. </w:t>
      </w:r>
    </w:p>
    <w:p w14:paraId="50C78BF1" w14:textId="77777777" w:rsidR="001A6FF3" w:rsidRPr="002623AA" w:rsidRDefault="00CC74BD" w:rsidP="001A6FF3">
      <w:pPr>
        <w:pStyle w:val="Nivel2"/>
        <w:spacing w:before="0" w:after="0" w:line="360" w:lineRule="auto"/>
        <w:ind w:left="0"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Para fins de liquidação, o setor competente deverá verificar se a nota fiscal ou instrumento de cobrança equivalente apresentado expressa os elementos necessários e esse</w:t>
      </w:r>
      <w:r w:rsidR="001A6FF3" w:rsidRPr="002623AA">
        <w:rPr>
          <w:rFonts w:ascii="Times New Roman" w:eastAsia="Calibri" w:hAnsi="Times New Roman" w:cs="Times New Roman"/>
          <w:sz w:val="22"/>
          <w:szCs w:val="22"/>
        </w:rPr>
        <w:t>nciais do documento, tais como:</w:t>
      </w:r>
    </w:p>
    <w:p w14:paraId="768CC0A2" w14:textId="77777777" w:rsidR="001A6FF3" w:rsidRPr="002623AA" w:rsidRDefault="001A6FF3" w:rsidP="00843C3D">
      <w:pPr>
        <w:pStyle w:val="Nivel3"/>
        <w:pBdr>
          <w:top w:val="nil"/>
          <w:left w:val="nil"/>
          <w:bottom w:val="nil"/>
          <w:right w:val="nil"/>
          <w:between w:val="nil"/>
        </w:pBdr>
        <w:spacing w:before="0" w:after="0" w:line="360" w:lineRule="auto"/>
        <w:ind w:left="567"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O</w:t>
      </w:r>
      <w:r w:rsidR="00CC74BD" w:rsidRPr="002623AA">
        <w:rPr>
          <w:rFonts w:ascii="Times New Roman" w:eastAsia="Calibri" w:hAnsi="Times New Roman" w:cs="Times New Roman"/>
          <w:sz w:val="22"/>
          <w:szCs w:val="22"/>
        </w:rPr>
        <w:t xml:space="preserve"> prazo de validade;</w:t>
      </w:r>
    </w:p>
    <w:p w14:paraId="560F644B" w14:textId="0D109ED3" w:rsidR="001A6FF3" w:rsidRPr="002623AA" w:rsidRDefault="001A6FF3" w:rsidP="00843C3D">
      <w:pPr>
        <w:pStyle w:val="Nivel3"/>
        <w:pBdr>
          <w:top w:val="nil"/>
          <w:left w:val="nil"/>
          <w:bottom w:val="nil"/>
          <w:right w:val="nil"/>
          <w:between w:val="nil"/>
        </w:pBdr>
        <w:spacing w:before="0" w:after="0" w:line="360" w:lineRule="auto"/>
        <w:ind w:left="567"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A</w:t>
      </w:r>
      <w:r w:rsidR="00CC74BD" w:rsidRPr="002623AA">
        <w:rPr>
          <w:rFonts w:ascii="Times New Roman" w:eastAsia="Calibri" w:hAnsi="Times New Roman" w:cs="Times New Roman"/>
          <w:sz w:val="22"/>
          <w:szCs w:val="22"/>
        </w:rPr>
        <w:t xml:space="preserve"> data da emissão; </w:t>
      </w:r>
    </w:p>
    <w:p w14:paraId="403C77BA" w14:textId="6F03E42F" w:rsidR="001A6FF3" w:rsidRPr="002623AA" w:rsidRDefault="001A6FF3" w:rsidP="00843C3D">
      <w:pPr>
        <w:pStyle w:val="Nivel3"/>
        <w:pBdr>
          <w:top w:val="nil"/>
          <w:left w:val="nil"/>
          <w:bottom w:val="nil"/>
          <w:right w:val="nil"/>
          <w:between w:val="nil"/>
        </w:pBdr>
        <w:spacing w:before="0" w:after="0" w:line="360" w:lineRule="auto"/>
        <w:ind w:left="567"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Os</w:t>
      </w:r>
      <w:r w:rsidR="00CC74BD" w:rsidRPr="002623AA">
        <w:rPr>
          <w:rFonts w:ascii="Times New Roman" w:eastAsia="Calibri" w:hAnsi="Times New Roman" w:cs="Times New Roman"/>
          <w:sz w:val="22"/>
          <w:szCs w:val="22"/>
        </w:rPr>
        <w:t xml:space="preserve"> dados da contratação; </w:t>
      </w:r>
    </w:p>
    <w:p w14:paraId="77EA1191" w14:textId="2B291AB1" w:rsidR="001A6FF3" w:rsidRPr="002623AA" w:rsidRDefault="001A6FF3" w:rsidP="00843C3D">
      <w:pPr>
        <w:pStyle w:val="Nivel3"/>
        <w:pBdr>
          <w:top w:val="nil"/>
          <w:left w:val="nil"/>
          <w:bottom w:val="nil"/>
          <w:right w:val="nil"/>
          <w:between w:val="nil"/>
        </w:pBdr>
        <w:spacing w:before="0" w:after="0" w:line="360" w:lineRule="auto"/>
        <w:ind w:left="567"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O</w:t>
      </w:r>
      <w:r w:rsidR="00CC74BD" w:rsidRPr="002623AA">
        <w:rPr>
          <w:rFonts w:ascii="Times New Roman" w:eastAsia="Calibri" w:hAnsi="Times New Roman" w:cs="Times New Roman"/>
          <w:sz w:val="22"/>
          <w:szCs w:val="22"/>
        </w:rPr>
        <w:t xml:space="preserve"> período respectivo de execução do contrato;</w:t>
      </w:r>
    </w:p>
    <w:p w14:paraId="4054EEB0" w14:textId="4FA6F1D3" w:rsidR="001A6FF3" w:rsidRPr="002623AA" w:rsidRDefault="001A6FF3" w:rsidP="00843C3D">
      <w:pPr>
        <w:pStyle w:val="Nivel3"/>
        <w:pBdr>
          <w:top w:val="nil"/>
          <w:left w:val="nil"/>
          <w:bottom w:val="nil"/>
          <w:right w:val="nil"/>
          <w:between w:val="nil"/>
        </w:pBdr>
        <w:spacing w:before="0" w:after="0" w:line="360" w:lineRule="auto"/>
        <w:ind w:left="567"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O</w:t>
      </w:r>
      <w:r w:rsidR="00CC74BD" w:rsidRPr="002623AA">
        <w:rPr>
          <w:rFonts w:ascii="Times New Roman" w:eastAsia="Calibri" w:hAnsi="Times New Roman" w:cs="Times New Roman"/>
          <w:sz w:val="22"/>
          <w:szCs w:val="22"/>
        </w:rPr>
        <w:t xml:space="preserve"> valor a pagar; e </w:t>
      </w:r>
    </w:p>
    <w:p w14:paraId="529C2C03" w14:textId="10935602" w:rsidR="00CC74BD" w:rsidRPr="002623AA" w:rsidRDefault="001A6FF3" w:rsidP="00843C3D">
      <w:pPr>
        <w:pStyle w:val="Nivel3"/>
        <w:pBdr>
          <w:top w:val="nil"/>
          <w:left w:val="nil"/>
          <w:bottom w:val="nil"/>
          <w:right w:val="nil"/>
          <w:between w:val="nil"/>
        </w:pBdr>
        <w:spacing w:before="0" w:after="0" w:line="360" w:lineRule="auto"/>
        <w:ind w:left="567"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E</w:t>
      </w:r>
      <w:r w:rsidR="00CC74BD" w:rsidRPr="002623AA">
        <w:rPr>
          <w:rFonts w:ascii="Times New Roman" w:eastAsia="Calibri" w:hAnsi="Times New Roman" w:cs="Times New Roman"/>
          <w:sz w:val="22"/>
          <w:szCs w:val="22"/>
        </w:rPr>
        <w:t>ventual destaque do valor de retenções tributárias cabíveis.</w:t>
      </w:r>
    </w:p>
    <w:p w14:paraId="17FE4758" w14:textId="724F8E80" w:rsidR="007834A9" w:rsidRPr="002623AA" w:rsidRDefault="007834A9" w:rsidP="007834A9">
      <w:pPr>
        <w:pStyle w:val="Nivel2"/>
        <w:spacing w:before="0" w:after="0" w:line="360" w:lineRule="auto"/>
        <w:ind w:left="0"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 xml:space="preserve">Havendo erro na apresentação da nota fiscal ou instrumento de cobrança equivalente, ou circunstância que impeça a liquidação da despesa, esta ficará sobrestada até que à </w:t>
      </w:r>
      <w:r w:rsidR="00CD5FE8" w:rsidRPr="002623AA">
        <w:rPr>
          <w:rFonts w:ascii="Times New Roman" w:eastAsia="Calibri" w:hAnsi="Times New Roman" w:cs="Times New Roman"/>
          <w:sz w:val="22"/>
          <w:szCs w:val="22"/>
        </w:rPr>
        <w:t xml:space="preserve">CONTRATADA </w:t>
      </w:r>
      <w:r w:rsidRPr="002623AA">
        <w:rPr>
          <w:rFonts w:ascii="Times New Roman" w:eastAsia="Calibri" w:hAnsi="Times New Roman" w:cs="Times New Roman"/>
          <w:sz w:val="22"/>
          <w:szCs w:val="22"/>
        </w:rPr>
        <w:t xml:space="preserve">providencie as medidas saneadoras, reiniciando-se o prazo após a comprovação da regularização da situação, sem ônus ao </w:t>
      </w:r>
      <w:r w:rsidR="00CD5FE8" w:rsidRPr="002623AA">
        <w:rPr>
          <w:rFonts w:ascii="Times New Roman" w:eastAsia="Calibri" w:hAnsi="Times New Roman" w:cs="Times New Roman"/>
          <w:sz w:val="22"/>
          <w:szCs w:val="22"/>
        </w:rPr>
        <w:t>CONTRATANTE</w:t>
      </w:r>
      <w:r w:rsidRPr="002623AA">
        <w:rPr>
          <w:rFonts w:ascii="Times New Roman" w:eastAsia="Calibri" w:hAnsi="Times New Roman" w:cs="Times New Roman"/>
          <w:sz w:val="22"/>
          <w:szCs w:val="22"/>
        </w:rPr>
        <w:t>;</w:t>
      </w:r>
    </w:p>
    <w:p w14:paraId="1103CC45" w14:textId="77777777" w:rsidR="007834A9" w:rsidRPr="002623AA" w:rsidRDefault="007834A9" w:rsidP="007834A9">
      <w:pPr>
        <w:pStyle w:val="Nivel2"/>
        <w:spacing w:before="0" w:after="0" w:line="360" w:lineRule="auto"/>
        <w:ind w:left="0"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w:t>
      </w:r>
    </w:p>
    <w:p w14:paraId="59C0299D" w14:textId="5654281B" w:rsidR="007834A9" w:rsidRPr="002623AA" w:rsidRDefault="007834A9" w:rsidP="007834A9">
      <w:pPr>
        <w:pStyle w:val="Nivel2"/>
        <w:spacing w:before="0" w:after="0" w:line="360" w:lineRule="auto"/>
        <w:ind w:left="0"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lastRenderedPageBreak/>
        <w:t xml:space="preserve">Não havendo regularização ou sendo a defesa considerada improcedente, a </w:t>
      </w:r>
      <w:r w:rsidR="006902C0" w:rsidRPr="002623AA">
        <w:rPr>
          <w:rFonts w:ascii="Times New Roman" w:eastAsia="Calibri" w:hAnsi="Times New Roman" w:cs="Times New Roman"/>
          <w:sz w:val="22"/>
          <w:szCs w:val="22"/>
        </w:rPr>
        <w:t>CONTRATANTE</w:t>
      </w:r>
      <w:r w:rsidRPr="002623AA">
        <w:rPr>
          <w:rFonts w:ascii="Times New Roman" w:eastAsia="Calibri" w:hAnsi="Times New Roman" w:cs="Times New Roman"/>
          <w:sz w:val="22"/>
          <w:szCs w:val="22"/>
        </w:rPr>
        <w:t xml:space="preserve"> deverá comunicar aos órgãos responsáveis pela fiscalização da regularidade fiscal quanto à inadimplência da </w:t>
      </w:r>
      <w:r w:rsidR="00CD5FE8" w:rsidRPr="002623AA">
        <w:rPr>
          <w:rFonts w:ascii="Times New Roman" w:eastAsia="Calibri" w:hAnsi="Times New Roman" w:cs="Times New Roman"/>
          <w:sz w:val="22"/>
          <w:szCs w:val="22"/>
        </w:rPr>
        <w:t>CONTRATADA</w:t>
      </w:r>
      <w:r w:rsidRPr="002623AA">
        <w:rPr>
          <w:rFonts w:ascii="Times New Roman" w:eastAsia="Calibri" w:hAnsi="Times New Roman" w:cs="Times New Roman"/>
          <w:sz w:val="22"/>
          <w:szCs w:val="22"/>
        </w:rPr>
        <w:t xml:space="preserve">, bem como quanto à existência de pagamento a ser efetuado, para que sejam acionados os meios pertinentes e necessários para garantir o recebimento de seus créditos.  </w:t>
      </w:r>
    </w:p>
    <w:p w14:paraId="3C094EDE" w14:textId="3712A640" w:rsidR="007834A9" w:rsidRPr="002623AA" w:rsidRDefault="007834A9" w:rsidP="007834A9">
      <w:pPr>
        <w:pStyle w:val="Nivel2"/>
        <w:spacing w:before="0" w:after="0" w:line="360" w:lineRule="auto"/>
        <w:ind w:left="0"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 xml:space="preserve">Persistindo a irregularidade, a </w:t>
      </w:r>
      <w:r w:rsidR="006902C0" w:rsidRPr="002623AA">
        <w:rPr>
          <w:rFonts w:ascii="Times New Roman" w:eastAsia="Calibri" w:hAnsi="Times New Roman" w:cs="Times New Roman"/>
          <w:sz w:val="22"/>
          <w:szCs w:val="22"/>
        </w:rPr>
        <w:t>CONTRATANTE</w:t>
      </w:r>
      <w:r w:rsidRPr="002623AA">
        <w:rPr>
          <w:rFonts w:ascii="Times New Roman" w:eastAsia="Calibri" w:hAnsi="Times New Roman" w:cs="Times New Roman"/>
          <w:sz w:val="22"/>
          <w:szCs w:val="22"/>
        </w:rPr>
        <w:t xml:space="preserve"> deverá adotar as medidas necessárias à rescisão contratual nos autos do processo administrativo correspondente, assegurada à</w:t>
      </w:r>
      <w:r w:rsidR="00CD5FE8" w:rsidRPr="002623AA">
        <w:rPr>
          <w:rFonts w:ascii="Times New Roman" w:eastAsia="Calibri" w:hAnsi="Times New Roman" w:cs="Times New Roman"/>
          <w:sz w:val="22"/>
          <w:szCs w:val="22"/>
        </w:rPr>
        <w:t xml:space="preserve"> CONTRATADA</w:t>
      </w:r>
      <w:r w:rsidRPr="002623AA">
        <w:rPr>
          <w:rFonts w:ascii="Times New Roman" w:eastAsia="Calibri" w:hAnsi="Times New Roman" w:cs="Times New Roman"/>
          <w:sz w:val="22"/>
          <w:szCs w:val="22"/>
        </w:rPr>
        <w:t xml:space="preserve"> a ampla defesa.</w:t>
      </w:r>
    </w:p>
    <w:p w14:paraId="1AFF3247" w14:textId="77777777" w:rsidR="00CC74BD" w:rsidRPr="00A70DF3" w:rsidRDefault="00CC74BD" w:rsidP="00A14751">
      <w:pPr>
        <w:pStyle w:val="Nivel2"/>
        <w:numPr>
          <w:ilvl w:val="0"/>
          <w:numId w:val="0"/>
        </w:numPr>
        <w:spacing w:before="0" w:after="0" w:line="360" w:lineRule="auto"/>
        <w:rPr>
          <w:rFonts w:ascii="Times New Roman" w:hAnsi="Times New Roman" w:cs="Times New Roman"/>
          <w:color w:val="000000" w:themeColor="text1"/>
          <w:sz w:val="22"/>
          <w:szCs w:val="22"/>
        </w:rPr>
      </w:pPr>
    </w:p>
    <w:p w14:paraId="291DF9CB" w14:textId="22A6BC4D" w:rsidR="001C37CB" w:rsidRPr="00A70DF3" w:rsidRDefault="00C35841" w:rsidP="00A14751">
      <w:pPr>
        <w:pStyle w:val="Nivel01"/>
        <w:spacing w:before="0" w:line="360" w:lineRule="auto"/>
        <w:ind w:left="0" w:firstLine="0"/>
        <w:rPr>
          <w:rFonts w:ascii="Times New Roman" w:hAnsi="Times New Roman" w:cs="Times New Roman"/>
          <w:color w:val="000000" w:themeColor="text1"/>
          <w:sz w:val="22"/>
          <w:szCs w:val="22"/>
          <w:u w:val="single"/>
        </w:rPr>
      </w:pPr>
      <w:r w:rsidRPr="00A70DF3">
        <w:rPr>
          <w:rFonts w:ascii="Times New Roman" w:hAnsi="Times New Roman" w:cs="Times New Roman"/>
          <w:color w:val="000000" w:themeColor="text1"/>
          <w:sz w:val="22"/>
          <w:szCs w:val="22"/>
          <w:u w:val="single"/>
        </w:rPr>
        <w:t xml:space="preserve">CLÁUSULA SÉTIMA </w:t>
      </w:r>
      <w:r w:rsidR="001C37CB" w:rsidRPr="00A70DF3">
        <w:rPr>
          <w:rFonts w:ascii="Times New Roman" w:hAnsi="Times New Roman" w:cs="Times New Roman"/>
          <w:color w:val="000000" w:themeColor="text1"/>
          <w:sz w:val="22"/>
          <w:szCs w:val="22"/>
          <w:u w:val="single"/>
        </w:rPr>
        <w:t xml:space="preserve">- REAJUSTE </w:t>
      </w:r>
    </w:p>
    <w:p w14:paraId="7E04A753" w14:textId="77777777" w:rsidR="001C37CB" w:rsidRPr="00A70DF3" w:rsidRDefault="001C37CB" w:rsidP="00A14751">
      <w:pPr>
        <w:pStyle w:val="Nivel2"/>
        <w:spacing w:before="0" w:after="0" w:line="360" w:lineRule="auto"/>
        <w:ind w:left="0" w:firstLine="0"/>
        <w:rPr>
          <w:rFonts w:ascii="Times New Roman" w:hAnsi="Times New Roman" w:cs="Times New Roman"/>
          <w:b/>
          <w:bCs/>
          <w:color w:val="auto"/>
          <w:sz w:val="22"/>
          <w:szCs w:val="22"/>
        </w:rPr>
      </w:pPr>
      <w:r w:rsidRPr="00A70DF3">
        <w:rPr>
          <w:rFonts w:ascii="Times New Roman" w:hAnsi="Times New Roman" w:cs="Times New Roman"/>
          <w:color w:val="auto"/>
          <w:sz w:val="22"/>
          <w:szCs w:val="22"/>
        </w:rPr>
        <w:t>Os preços inicialmente contratados são fixos e irreajustáveis no prazo de um ano contado da data da data da assinatura do contrato.</w:t>
      </w:r>
    </w:p>
    <w:p w14:paraId="13941F67" w14:textId="7E48B454" w:rsidR="001C37CB" w:rsidRPr="00A70DF3" w:rsidRDefault="001C37CB" w:rsidP="00A14751">
      <w:pPr>
        <w:pStyle w:val="Nivel2"/>
        <w:spacing w:before="0" w:after="0" w:line="360" w:lineRule="auto"/>
        <w:ind w:left="0" w:firstLine="0"/>
        <w:rPr>
          <w:rFonts w:ascii="Times New Roman" w:hAnsi="Times New Roman" w:cs="Times New Roman"/>
          <w:color w:val="000000" w:themeColor="text1"/>
          <w:sz w:val="22"/>
          <w:szCs w:val="22"/>
        </w:rPr>
      </w:pPr>
      <w:r w:rsidRPr="00A70DF3">
        <w:rPr>
          <w:rFonts w:ascii="Times New Roman" w:hAnsi="Times New Roman" w:cs="Times New Roman"/>
          <w:color w:val="000000" w:themeColor="text1"/>
          <w:sz w:val="22"/>
          <w:szCs w:val="22"/>
        </w:rPr>
        <w:t xml:space="preserve">Após o interregno de um ano, e independentemente de pedido </w:t>
      </w:r>
      <w:r w:rsidR="00123C27" w:rsidRPr="00A70DF3">
        <w:rPr>
          <w:rFonts w:ascii="Times New Roman" w:hAnsi="Times New Roman" w:cs="Times New Roman"/>
          <w:color w:val="000000" w:themeColor="text1"/>
          <w:sz w:val="22"/>
          <w:szCs w:val="22"/>
        </w:rPr>
        <w:t xml:space="preserve">da </w:t>
      </w:r>
      <w:r w:rsidR="00CD5FE8" w:rsidRPr="00A70DF3">
        <w:rPr>
          <w:rFonts w:ascii="Times New Roman" w:hAnsi="Times New Roman" w:cs="Times New Roman"/>
          <w:color w:val="000000" w:themeColor="text1"/>
          <w:sz w:val="22"/>
          <w:szCs w:val="22"/>
        </w:rPr>
        <w:t>CONTRATADA</w:t>
      </w:r>
      <w:r w:rsidR="006145EE" w:rsidRPr="00A70DF3">
        <w:rPr>
          <w:rFonts w:ascii="Times New Roman" w:hAnsi="Times New Roman" w:cs="Times New Roman"/>
          <w:color w:val="000000" w:themeColor="text1"/>
          <w:sz w:val="22"/>
          <w:szCs w:val="22"/>
        </w:rPr>
        <w:t>,</w:t>
      </w:r>
      <w:r w:rsidRPr="00A70DF3">
        <w:rPr>
          <w:rFonts w:ascii="Times New Roman" w:hAnsi="Times New Roman" w:cs="Times New Roman"/>
          <w:color w:val="000000" w:themeColor="text1"/>
          <w:sz w:val="22"/>
          <w:szCs w:val="22"/>
        </w:rPr>
        <w:t xml:space="preserve"> os preços iniciais serão reajustados, mediante a aplicação, pelo </w:t>
      </w:r>
      <w:r w:rsidR="00CD5FE8" w:rsidRPr="00A70DF3">
        <w:rPr>
          <w:rFonts w:ascii="Times New Roman" w:hAnsi="Times New Roman" w:cs="Times New Roman"/>
          <w:color w:val="000000" w:themeColor="text1"/>
          <w:sz w:val="22"/>
          <w:szCs w:val="22"/>
        </w:rPr>
        <w:t>CONTRATANTE</w:t>
      </w:r>
      <w:r w:rsidRPr="00A70DF3">
        <w:rPr>
          <w:rFonts w:ascii="Times New Roman" w:hAnsi="Times New Roman" w:cs="Times New Roman"/>
          <w:color w:val="000000" w:themeColor="text1"/>
          <w:sz w:val="22"/>
          <w:szCs w:val="22"/>
        </w:rPr>
        <w:t>, do índice INPC</w:t>
      </w:r>
      <w:r w:rsidRPr="00A70DF3">
        <w:rPr>
          <w:rFonts w:ascii="Times New Roman" w:hAnsi="Times New Roman" w:cs="Times New Roman"/>
          <w:i/>
          <w:iCs/>
          <w:color w:val="000000" w:themeColor="text1"/>
          <w:sz w:val="22"/>
          <w:szCs w:val="22"/>
        </w:rPr>
        <w:t>,</w:t>
      </w:r>
      <w:r w:rsidRPr="00A70DF3">
        <w:rPr>
          <w:rFonts w:ascii="Times New Roman" w:hAnsi="Times New Roman" w:cs="Times New Roman"/>
          <w:color w:val="000000" w:themeColor="text1"/>
          <w:sz w:val="22"/>
          <w:szCs w:val="22"/>
        </w:rPr>
        <w:t xml:space="preserve"> exclusivamente para as obrigações iniciadas e concluídas após a ocorrência da anualidade.</w:t>
      </w:r>
    </w:p>
    <w:p w14:paraId="34857CD3" w14:textId="77777777" w:rsidR="001C37CB" w:rsidRPr="00A70DF3" w:rsidRDefault="001C37CB" w:rsidP="00A14751">
      <w:pPr>
        <w:pStyle w:val="Nivel2"/>
        <w:spacing w:before="0" w:after="0" w:line="360" w:lineRule="auto"/>
        <w:ind w:left="0" w:firstLine="0"/>
        <w:rPr>
          <w:rFonts w:ascii="Times New Roman" w:hAnsi="Times New Roman" w:cs="Times New Roman"/>
          <w:color w:val="000000" w:themeColor="text1"/>
          <w:sz w:val="22"/>
          <w:szCs w:val="22"/>
        </w:rPr>
      </w:pPr>
      <w:r w:rsidRPr="00A70DF3">
        <w:rPr>
          <w:rFonts w:ascii="Times New Roman" w:hAnsi="Times New Roman" w:cs="Times New Roman"/>
          <w:color w:val="000000" w:themeColor="text1"/>
          <w:sz w:val="22"/>
          <w:szCs w:val="22"/>
        </w:rPr>
        <w:t>Nos reajustes subsequentes ao primeiro, o interregno mínimo de um ano será contado a partir dos efeitos financeiros do último reajuste.</w:t>
      </w:r>
    </w:p>
    <w:p w14:paraId="00126C4B" w14:textId="11EECFEE" w:rsidR="001C37CB" w:rsidRPr="00A70DF3" w:rsidRDefault="001C37CB" w:rsidP="00A14751">
      <w:pPr>
        <w:pStyle w:val="Nivel2"/>
        <w:spacing w:before="0" w:after="0" w:line="360" w:lineRule="auto"/>
        <w:ind w:left="0" w:firstLine="0"/>
        <w:rPr>
          <w:rFonts w:ascii="Times New Roman" w:hAnsi="Times New Roman" w:cs="Times New Roman"/>
          <w:color w:val="000000" w:themeColor="text1"/>
          <w:sz w:val="22"/>
          <w:szCs w:val="22"/>
        </w:rPr>
      </w:pPr>
      <w:r w:rsidRPr="00A70DF3">
        <w:rPr>
          <w:rFonts w:ascii="Times New Roman" w:hAnsi="Times New Roman" w:cs="Times New Roman"/>
          <w:color w:val="000000" w:themeColor="text1"/>
          <w:sz w:val="22"/>
          <w:szCs w:val="22"/>
        </w:rPr>
        <w:t xml:space="preserve">No caso de atraso ou não divulgação </w:t>
      </w:r>
      <w:proofErr w:type="gramStart"/>
      <w:r w:rsidRPr="00A70DF3">
        <w:rPr>
          <w:rFonts w:ascii="Times New Roman" w:hAnsi="Times New Roman" w:cs="Times New Roman"/>
          <w:color w:val="000000" w:themeColor="text1"/>
          <w:sz w:val="22"/>
          <w:szCs w:val="22"/>
        </w:rPr>
        <w:t>do(</w:t>
      </w:r>
      <w:proofErr w:type="gramEnd"/>
      <w:r w:rsidRPr="00A70DF3">
        <w:rPr>
          <w:rFonts w:ascii="Times New Roman" w:hAnsi="Times New Roman" w:cs="Times New Roman"/>
          <w:color w:val="000000" w:themeColor="text1"/>
          <w:sz w:val="22"/>
          <w:szCs w:val="22"/>
        </w:rPr>
        <w:t xml:space="preserve">s) índice (s) de reajustamento, a </w:t>
      </w:r>
      <w:r w:rsidR="00CD5FE8" w:rsidRPr="00A70DF3">
        <w:rPr>
          <w:rFonts w:ascii="Times New Roman" w:hAnsi="Times New Roman" w:cs="Times New Roman"/>
          <w:color w:val="000000" w:themeColor="text1"/>
          <w:sz w:val="22"/>
          <w:szCs w:val="22"/>
        </w:rPr>
        <w:t>CONTRATANTE</w:t>
      </w:r>
      <w:r w:rsidRPr="00A70DF3">
        <w:rPr>
          <w:rFonts w:ascii="Times New Roman" w:hAnsi="Times New Roman" w:cs="Times New Roman"/>
          <w:color w:val="000000" w:themeColor="text1"/>
          <w:sz w:val="22"/>
          <w:szCs w:val="22"/>
        </w:rPr>
        <w:t xml:space="preserve"> pagará </w:t>
      </w:r>
      <w:r w:rsidR="00123C27" w:rsidRPr="00A70DF3">
        <w:rPr>
          <w:rFonts w:ascii="Times New Roman" w:hAnsi="Times New Roman" w:cs="Times New Roman"/>
          <w:color w:val="000000" w:themeColor="text1"/>
          <w:sz w:val="22"/>
          <w:szCs w:val="22"/>
        </w:rPr>
        <w:t xml:space="preserve">à </w:t>
      </w:r>
      <w:r w:rsidR="00CD5FE8" w:rsidRPr="00A70DF3">
        <w:rPr>
          <w:rFonts w:ascii="Times New Roman" w:hAnsi="Times New Roman" w:cs="Times New Roman"/>
          <w:color w:val="000000" w:themeColor="text1"/>
          <w:sz w:val="22"/>
          <w:szCs w:val="22"/>
        </w:rPr>
        <w:t>CONTRATADA</w:t>
      </w:r>
      <w:r w:rsidR="00123C27" w:rsidRPr="00A70DF3">
        <w:rPr>
          <w:rFonts w:ascii="Times New Roman" w:hAnsi="Times New Roman" w:cs="Times New Roman"/>
          <w:color w:val="000000" w:themeColor="text1"/>
          <w:sz w:val="22"/>
          <w:szCs w:val="22"/>
        </w:rPr>
        <w:t xml:space="preserve"> </w:t>
      </w:r>
      <w:r w:rsidR="006145EE" w:rsidRPr="00A70DF3">
        <w:rPr>
          <w:rFonts w:ascii="Times New Roman" w:hAnsi="Times New Roman" w:cs="Times New Roman"/>
          <w:color w:val="000000" w:themeColor="text1"/>
          <w:sz w:val="22"/>
          <w:szCs w:val="22"/>
        </w:rPr>
        <w:t>a</w:t>
      </w:r>
      <w:r w:rsidRPr="00A70DF3">
        <w:rPr>
          <w:rFonts w:ascii="Times New Roman" w:hAnsi="Times New Roman" w:cs="Times New Roman"/>
          <w:color w:val="000000" w:themeColor="text1"/>
          <w:sz w:val="22"/>
          <w:szCs w:val="22"/>
        </w:rPr>
        <w:t xml:space="preserve"> importância calculada pela última variação conhecida, liquidando a diferença correspondente tão logo seja(m) divulgado(s) o(s) índice(s) definitivo(s). </w:t>
      </w:r>
    </w:p>
    <w:p w14:paraId="5DD13137" w14:textId="77777777" w:rsidR="001C37CB" w:rsidRPr="00A70DF3" w:rsidRDefault="001C37CB" w:rsidP="00A14751">
      <w:pPr>
        <w:pStyle w:val="Nivel2"/>
        <w:spacing w:before="0" w:after="0" w:line="360" w:lineRule="auto"/>
        <w:ind w:left="0" w:firstLine="0"/>
        <w:rPr>
          <w:rFonts w:ascii="Times New Roman" w:hAnsi="Times New Roman" w:cs="Times New Roman"/>
          <w:color w:val="000000" w:themeColor="text1"/>
          <w:sz w:val="22"/>
          <w:szCs w:val="22"/>
        </w:rPr>
      </w:pPr>
      <w:r w:rsidRPr="00A70DF3">
        <w:rPr>
          <w:rFonts w:ascii="Times New Roman" w:hAnsi="Times New Roman" w:cs="Times New Roman"/>
          <w:color w:val="000000" w:themeColor="text1"/>
          <w:sz w:val="22"/>
          <w:szCs w:val="22"/>
        </w:rPr>
        <w:t xml:space="preserve">Nas aferições finais, </w:t>
      </w:r>
      <w:proofErr w:type="gramStart"/>
      <w:r w:rsidRPr="00A70DF3">
        <w:rPr>
          <w:rFonts w:ascii="Times New Roman" w:hAnsi="Times New Roman" w:cs="Times New Roman"/>
          <w:color w:val="000000" w:themeColor="text1"/>
          <w:sz w:val="22"/>
          <w:szCs w:val="22"/>
        </w:rPr>
        <w:t>o(</w:t>
      </w:r>
      <w:proofErr w:type="gramEnd"/>
      <w:r w:rsidRPr="00A70DF3">
        <w:rPr>
          <w:rFonts w:ascii="Times New Roman" w:hAnsi="Times New Roman" w:cs="Times New Roman"/>
          <w:color w:val="000000" w:themeColor="text1"/>
          <w:sz w:val="22"/>
          <w:szCs w:val="22"/>
        </w:rPr>
        <w:t>s) índice(s) utilizado(s) para reajuste será(</w:t>
      </w:r>
      <w:proofErr w:type="spellStart"/>
      <w:r w:rsidRPr="00A70DF3">
        <w:rPr>
          <w:rFonts w:ascii="Times New Roman" w:hAnsi="Times New Roman" w:cs="Times New Roman"/>
          <w:color w:val="000000" w:themeColor="text1"/>
          <w:sz w:val="22"/>
          <w:szCs w:val="22"/>
        </w:rPr>
        <w:t>ão</w:t>
      </w:r>
      <w:proofErr w:type="spellEnd"/>
      <w:r w:rsidRPr="00A70DF3">
        <w:rPr>
          <w:rFonts w:ascii="Times New Roman" w:hAnsi="Times New Roman" w:cs="Times New Roman"/>
          <w:color w:val="000000" w:themeColor="text1"/>
          <w:sz w:val="22"/>
          <w:szCs w:val="22"/>
        </w:rPr>
        <w:t>), obrigatoriamente, o(s) definitivo(s).</w:t>
      </w:r>
    </w:p>
    <w:p w14:paraId="3D59FF1F" w14:textId="77777777" w:rsidR="001C37CB" w:rsidRPr="00A70DF3" w:rsidRDefault="001C37CB" w:rsidP="00A14751">
      <w:pPr>
        <w:pStyle w:val="Nivel2"/>
        <w:spacing w:before="0" w:after="0" w:line="360" w:lineRule="auto"/>
        <w:ind w:left="0" w:firstLine="0"/>
        <w:rPr>
          <w:rFonts w:ascii="Times New Roman" w:hAnsi="Times New Roman" w:cs="Times New Roman"/>
          <w:color w:val="000000" w:themeColor="text1"/>
          <w:sz w:val="22"/>
          <w:szCs w:val="22"/>
        </w:rPr>
      </w:pPr>
      <w:r w:rsidRPr="00A70DF3">
        <w:rPr>
          <w:rFonts w:ascii="Times New Roman" w:hAnsi="Times New Roman" w:cs="Times New Roman"/>
          <w:color w:val="000000" w:themeColor="text1"/>
          <w:sz w:val="22"/>
          <w:szCs w:val="22"/>
        </w:rPr>
        <w:t xml:space="preserve">Caso </w:t>
      </w:r>
      <w:proofErr w:type="gramStart"/>
      <w:r w:rsidRPr="00A70DF3">
        <w:rPr>
          <w:rFonts w:ascii="Times New Roman" w:hAnsi="Times New Roman" w:cs="Times New Roman"/>
          <w:color w:val="000000" w:themeColor="text1"/>
          <w:sz w:val="22"/>
          <w:szCs w:val="22"/>
        </w:rPr>
        <w:t>o(</w:t>
      </w:r>
      <w:proofErr w:type="gramEnd"/>
      <w:r w:rsidRPr="00A70DF3">
        <w:rPr>
          <w:rFonts w:ascii="Times New Roman" w:hAnsi="Times New Roman" w:cs="Times New Roman"/>
          <w:color w:val="000000" w:themeColor="text1"/>
          <w:sz w:val="22"/>
          <w:szCs w:val="22"/>
        </w:rPr>
        <w:t>s) índice(s) estabelecido(s) para reajustamento venha(m) a ser extinto(s) ou de qualquer forma não possa(m) mais ser utilizado(s), será(</w:t>
      </w:r>
      <w:proofErr w:type="spellStart"/>
      <w:r w:rsidRPr="00A70DF3">
        <w:rPr>
          <w:rFonts w:ascii="Times New Roman" w:hAnsi="Times New Roman" w:cs="Times New Roman"/>
          <w:color w:val="000000" w:themeColor="text1"/>
          <w:sz w:val="22"/>
          <w:szCs w:val="22"/>
        </w:rPr>
        <w:t>ão</w:t>
      </w:r>
      <w:proofErr w:type="spellEnd"/>
      <w:r w:rsidRPr="00A70DF3">
        <w:rPr>
          <w:rFonts w:ascii="Times New Roman" w:hAnsi="Times New Roman" w:cs="Times New Roman"/>
          <w:color w:val="000000" w:themeColor="text1"/>
          <w:sz w:val="22"/>
          <w:szCs w:val="22"/>
        </w:rPr>
        <w:t>) adotado(s), em substituição, o(s) que vier(em) a ser determinado(s) pela legislação então em vigor.</w:t>
      </w:r>
    </w:p>
    <w:p w14:paraId="409D1E34" w14:textId="77777777" w:rsidR="001C37CB" w:rsidRPr="00A70DF3" w:rsidRDefault="001C37CB" w:rsidP="00A14751">
      <w:pPr>
        <w:pStyle w:val="Nivel2"/>
        <w:spacing w:before="0" w:after="0" w:line="360" w:lineRule="auto"/>
        <w:ind w:left="0" w:firstLine="0"/>
        <w:rPr>
          <w:rFonts w:ascii="Times New Roman" w:hAnsi="Times New Roman" w:cs="Times New Roman"/>
          <w:color w:val="000000" w:themeColor="text1"/>
          <w:sz w:val="22"/>
          <w:szCs w:val="22"/>
        </w:rPr>
      </w:pPr>
      <w:r w:rsidRPr="00A70DF3">
        <w:rPr>
          <w:rFonts w:ascii="Times New Roman" w:hAnsi="Times New Roman" w:cs="Times New Roman"/>
          <w:color w:val="000000" w:themeColor="text1"/>
          <w:sz w:val="22"/>
          <w:szCs w:val="22"/>
        </w:rPr>
        <w:t xml:space="preserve">Na ausência de previsão legal quanto ao índice substituto, as partes elegerão novo índice oficial, para reajustamento do preço do valor remanescente, por meio de termo aditivo. </w:t>
      </w:r>
    </w:p>
    <w:p w14:paraId="669C97D7" w14:textId="77777777" w:rsidR="001C37CB" w:rsidRPr="00A70DF3" w:rsidRDefault="001C37CB" w:rsidP="00A14751">
      <w:pPr>
        <w:pStyle w:val="Nivel2"/>
        <w:spacing w:before="0" w:after="0" w:line="360" w:lineRule="auto"/>
        <w:ind w:left="0" w:firstLine="0"/>
        <w:rPr>
          <w:rFonts w:ascii="Times New Roman" w:hAnsi="Times New Roman" w:cs="Times New Roman"/>
          <w:color w:val="000000" w:themeColor="text1"/>
          <w:sz w:val="22"/>
          <w:szCs w:val="22"/>
        </w:rPr>
      </w:pPr>
      <w:r w:rsidRPr="00A70DF3">
        <w:rPr>
          <w:rFonts w:ascii="Times New Roman" w:hAnsi="Times New Roman" w:cs="Times New Roman"/>
          <w:color w:val="000000" w:themeColor="text1"/>
          <w:sz w:val="22"/>
          <w:szCs w:val="22"/>
        </w:rPr>
        <w:t xml:space="preserve">O reajuste será realizado por </w:t>
      </w:r>
      <w:proofErr w:type="spellStart"/>
      <w:r w:rsidRPr="00A70DF3">
        <w:rPr>
          <w:rFonts w:ascii="Times New Roman" w:hAnsi="Times New Roman" w:cs="Times New Roman"/>
          <w:color w:val="000000" w:themeColor="text1"/>
          <w:sz w:val="22"/>
          <w:szCs w:val="22"/>
        </w:rPr>
        <w:t>apostilamento</w:t>
      </w:r>
      <w:proofErr w:type="spellEnd"/>
      <w:r w:rsidRPr="00A70DF3">
        <w:rPr>
          <w:rFonts w:ascii="Times New Roman" w:hAnsi="Times New Roman" w:cs="Times New Roman"/>
          <w:color w:val="000000" w:themeColor="text1"/>
          <w:sz w:val="22"/>
          <w:szCs w:val="22"/>
        </w:rPr>
        <w:t>.</w:t>
      </w:r>
    </w:p>
    <w:p w14:paraId="3CA18A8A" w14:textId="77777777" w:rsidR="001C37CB" w:rsidRPr="00A70DF3" w:rsidRDefault="001C37CB" w:rsidP="00A14751">
      <w:pPr>
        <w:spacing w:after="0" w:line="360" w:lineRule="auto"/>
        <w:rPr>
          <w:rFonts w:ascii="Times New Roman" w:hAnsi="Times New Roman" w:cs="Times New Roman"/>
          <w:b/>
          <w:color w:val="000000" w:themeColor="text1"/>
        </w:rPr>
      </w:pPr>
    </w:p>
    <w:p w14:paraId="1C4CA58E" w14:textId="2E978552" w:rsidR="001C37CB" w:rsidRPr="00A70DF3" w:rsidRDefault="00C35841" w:rsidP="00A14751">
      <w:pPr>
        <w:pStyle w:val="Nivel01"/>
        <w:tabs>
          <w:tab w:val="clear" w:pos="567"/>
        </w:tabs>
        <w:spacing w:before="0" w:line="360" w:lineRule="auto"/>
        <w:ind w:left="0" w:firstLine="0"/>
        <w:rPr>
          <w:rFonts w:ascii="Times New Roman" w:hAnsi="Times New Roman" w:cs="Times New Roman"/>
          <w:color w:val="000000" w:themeColor="text1"/>
          <w:sz w:val="22"/>
          <w:szCs w:val="22"/>
          <w:u w:val="single"/>
        </w:rPr>
      </w:pPr>
      <w:r w:rsidRPr="00A70DF3">
        <w:rPr>
          <w:rFonts w:ascii="Times New Roman" w:hAnsi="Times New Roman" w:cs="Times New Roman"/>
          <w:color w:val="000000" w:themeColor="text1"/>
          <w:sz w:val="22"/>
          <w:szCs w:val="22"/>
          <w:u w:val="single"/>
        </w:rPr>
        <w:t>CLÁUSULA OITAVA</w:t>
      </w:r>
      <w:r w:rsidR="00975BC6" w:rsidRPr="00A70DF3">
        <w:rPr>
          <w:rFonts w:ascii="Times New Roman" w:hAnsi="Times New Roman" w:cs="Times New Roman"/>
          <w:color w:val="000000" w:themeColor="text1"/>
          <w:sz w:val="22"/>
          <w:szCs w:val="22"/>
          <w:u w:val="single"/>
        </w:rPr>
        <w:t xml:space="preserve"> </w:t>
      </w:r>
      <w:r w:rsidR="00D82953" w:rsidRPr="00A70DF3">
        <w:rPr>
          <w:rFonts w:ascii="Times New Roman" w:hAnsi="Times New Roman" w:cs="Times New Roman"/>
          <w:color w:val="000000" w:themeColor="text1"/>
          <w:sz w:val="22"/>
          <w:szCs w:val="22"/>
          <w:u w:val="single"/>
        </w:rPr>
        <w:t>– OBRIGAÇÕES DA CONTRATANTE</w:t>
      </w:r>
    </w:p>
    <w:p w14:paraId="20D89C86" w14:textId="3E928911" w:rsidR="00CC74BD" w:rsidRPr="00A70DF3" w:rsidRDefault="00CC74BD" w:rsidP="00CC74BD">
      <w:pPr>
        <w:pStyle w:val="Nivel2"/>
        <w:spacing w:before="0" w:after="0" w:line="360" w:lineRule="auto"/>
        <w:ind w:left="0" w:firstLine="0"/>
        <w:rPr>
          <w:rFonts w:ascii="Times New Roman" w:hAnsi="Times New Roman" w:cs="Times New Roman"/>
          <w:color w:val="000000" w:themeColor="text1"/>
          <w:sz w:val="22"/>
          <w:szCs w:val="22"/>
        </w:rPr>
      </w:pPr>
      <w:r w:rsidRPr="00A70DF3">
        <w:rPr>
          <w:rFonts w:ascii="Times New Roman" w:hAnsi="Times New Roman" w:cs="Times New Roman"/>
          <w:color w:val="000000" w:themeColor="text1"/>
          <w:sz w:val="22"/>
          <w:szCs w:val="22"/>
        </w:rPr>
        <w:t>São obrigações da CONTRATANTE:</w:t>
      </w:r>
    </w:p>
    <w:p w14:paraId="30F9804C" w14:textId="77777777" w:rsidR="00CC74BD" w:rsidRPr="00A70DF3" w:rsidRDefault="00CC74BD" w:rsidP="00CC74BD">
      <w:pPr>
        <w:numPr>
          <w:ilvl w:val="2"/>
          <w:numId w:val="12"/>
        </w:numPr>
        <w:pBdr>
          <w:top w:val="nil"/>
          <w:left w:val="nil"/>
          <w:bottom w:val="nil"/>
          <w:right w:val="nil"/>
          <w:between w:val="nil"/>
        </w:pBdr>
        <w:spacing w:after="0" w:line="360" w:lineRule="auto"/>
        <w:ind w:left="567" w:firstLine="0"/>
        <w:jc w:val="both"/>
        <w:rPr>
          <w:rFonts w:ascii="Times New Roman" w:eastAsia="Calibri" w:hAnsi="Times New Roman" w:cs="Times New Roman"/>
          <w:color w:val="000000"/>
        </w:rPr>
      </w:pPr>
      <w:r w:rsidRPr="00A70DF3">
        <w:rPr>
          <w:rFonts w:ascii="Times New Roman" w:eastAsia="Calibri" w:hAnsi="Times New Roman" w:cs="Times New Roman"/>
          <w:color w:val="000000"/>
        </w:rPr>
        <w:t>Exigir o cumprimento de todas as obrigações assumidas pela CONTRATADA, de acordo com o contrato e seus anexos;</w:t>
      </w:r>
    </w:p>
    <w:p w14:paraId="6EBB9F40" w14:textId="77777777" w:rsidR="00CC74BD" w:rsidRPr="00A70DF3" w:rsidRDefault="00CC74BD" w:rsidP="00CC74BD">
      <w:pPr>
        <w:numPr>
          <w:ilvl w:val="2"/>
          <w:numId w:val="12"/>
        </w:numPr>
        <w:pBdr>
          <w:top w:val="nil"/>
          <w:left w:val="nil"/>
          <w:bottom w:val="nil"/>
          <w:right w:val="nil"/>
          <w:between w:val="nil"/>
        </w:pBdr>
        <w:spacing w:after="0" w:line="360" w:lineRule="auto"/>
        <w:ind w:left="567" w:firstLine="0"/>
        <w:jc w:val="both"/>
        <w:rPr>
          <w:rFonts w:ascii="Times New Roman" w:eastAsia="Calibri" w:hAnsi="Times New Roman" w:cs="Times New Roman"/>
          <w:color w:val="000000"/>
        </w:rPr>
      </w:pPr>
      <w:r w:rsidRPr="00A70DF3">
        <w:rPr>
          <w:rFonts w:ascii="Times New Roman" w:eastAsia="Calibri" w:hAnsi="Times New Roman" w:cs="Times New Roman"/>
          <w:color w:val="000000"/>
        </w:rPr>
        <w:lastRenderedPageBreak/>
        <w:t>Receber o objeto no prazo e condições estabelecidas neste instrumento contratual e no Termo de Referência;</w:t>
      </w:r>
    </w:p>
    <w:p w14:paraId="2ED94A92" w14:textId="77777777" w:rsidR="00CC74BD" w:rsidRPr="00A70DF3" w:rsidRDefault="00CC74BD" w:rsidP="00CC74BD">
      <w:pPr>
        <w:numPr>
          <w:ilvl w:val="2"/>
          <w:numId w:val="12"/>
        </w:numPr>
        <w:pBdr>
          <w:top w:val="nil"/>
          <w:left w:val="nil"/>
          <w:bottom w:val="nil"/>
          <w:right w:val="nil"/>
          <w:between w:val="nil"/>
        </w:pBdr>
        <w:spacing w:after="0" w:line="360" w:lineRule="auto"/>
        <w:ind w:left="567" w:firstLine="0"/>
        <w:jc w:val="both"/>
        <w:rPr>
          <w:rFonts w:ascii="Times New Roman" w:eastAsia="Calibri" w:hAnsi="Times New Roman" w:cs="Times New Roman"/>
          <w:color w:val="000000"/>
        </w:rPr>
      </w:pPr>
      <w:r w:rsidRPr="00A70DF3">
        <w:rPr>
          <w:rFonts w:ascii="Times New Roman" w:eastAsia="Calibri" w:hAnsi="Times New Roman" w:cs="Times New Roman"/>
          <w:color w:val="000000"/>
        </w:rPr>
        <w:t xml:space="preserve">Notificar a CONTRATADA, </w:t>
      </w:r>
      <w:r w:rsidRPr="00A70DF3">
        <w:rPr>
          <w:rFonts w:ascii="Times New Roman" w:eastAsia="Calibri" w:hAnsi="Times New Roman" w:cs="Times New Roman"/>
          <w:b/>
          <w:color w:val="000000"/>
        </w:rPr>
        <w:t>por escrito</w:t>
      </w:r>
      <w:r w:rsidRPr="00A70DF3">
        <w:rPr>
          <w:rFonts w:ascii="Times New Roman" w:eastAsia="Calibri" w:hAnsi="Times New Roman" w:cs="Times New Roman"/>
          <w:color w:val="000000"/>
        </w:rPr>
        <w:t>, sobre vícios, defeitos ou incorreções verificadas no objeto, para que seja por ele substituído, reparado ou corrigido, no total ou em parte, às suas expensas;</w:t>
      </w:r>
    </w:p>
    <w:p w14:paraId="610E814E" w14:textId="77777777" w:rsidR="00CC74BD" w:rsidRPr="00A70DF3" w:rsidRDefault="00CC74BD" w:rsidP="00CC74BD">
      <w:pPr>
        <w:numPr>
          <w:ilvl w:val="2"/>
          <w:numId w:val="12"/>
        </w:numPr>
        <w:pBdr>
          <w:top w:val="nil"/>
          <w:left w:val="nil"/>
          <w:bottom w:val="nil"/>
          <w:right w:val="nil"/>
          <w:between w:val="nil"/>
        </w:pBdr>
        <w:spacing w:after="0" w:line="360" w:lineRule="auto"/>
        <w:ind w:left="567" w:firstLine="0"/>
        <w:jc w:val="both"/>
        <w:rPr>
          <w:rFonts w:ascii="Times New Roman" w:eastAsia="Calibri" w:hAnsi="Times New Roman" w:cs="Times New Roman"/>
          <w:color w:val="000000"/>
        </w:rPr>
      </w:pPr>
      <w:r w:rsidRPr="00A70DF3">
        <w:rPr>
          <w:rFonts w:ascii="Times New Roman" w:eastAsia="Calibri" w:hAnsi="Times New Roman" w:cs="Times New Roman"/>
          <w:color w:val="000000"/>
        </w:rPr>
        <w:t xml:space="preserve">Acompanhar e fiscalizar a execução do contrato e o cumprimento das obrigações pela CONTRATADA; </w:t>
      </w:r>
    </w:p>
    <w:p w14:paraId="04836502" w14:textId="77777777" w:rsidR="00CC74BD" w:rsidRPr="00A70DF3" w:rsidRDefault="00CC74BD" w:rsidP="00CC74BD">
      <w:pPr>
        <w:numPr>
          <w:ilvl w:val="2"/>
          <w:numId w:val="12"/>
        </w:numPr>
        <w:pBdr>
          <w:top w:val="nil"/>
          <w:left w:val="nil"/>
          <w:bottom w:val="nil"/>
          <w:right w:val="nil"/>
          <w:between w:val="nil"/>
        </w:pBdr>
        <w:spacing w:after="0" w:line="360" w:lineRule="auto"/>
        <w:ind w:left="567" w:firstLine="0"/>
        <w:jc w:val="both"/>
        <w:rPr>
          <w:rFonts w:ascii="Times New Roman" w:eastAsia="Calibri" w:hAnsi="Times New Roman" w:cs="Times New Roman"/>
          <w:color w:val="000000"/>
        </w:rPr>
      </w:pPr>
      <w:r w:rsidRPr="00A70DF3">
        <w:rPr>
          <w:rFonts w:ascii="Times New Roman" w:eastAsia="Calibri" w:hAnsi="Times New Roman" w:cs="Times New Roman"/>
          <w:color w:val="000000"/>
        </w:rPr>
        <w:t>Efetuar o pagamento à CONTRATADA do valor correspondente ao fornecimento do objeto, no prazo, forma e condições estabelecidos no presente Contrato;</w:t>
      </w:r>
    </w:p>
    <w:p w14:paraId="3FC69EC5" w14:textId="77777777" w:rsidR="00CC74BD" w:rsidRPr="00A70DF3" w:rsidRDefault="00CC74BD" w:rsidP="00CC74BD">
      <w:pPr>
        <w:numPr>
          <w:ilvl w:val="2"/>
          <w:numId w:val="12"/>
        </w:numPr>
        <w:pBdr>
          <w:top w:val="nil"/>
          <w:left w:val="nil"/>
          <w:bottom w:val="nil"/>
          <w:right w:val="nil"/>
          <w:between w:val="nil"/>
        </w:pBdr>
        <w:spacing w:after="0" w:line="360" w:lineRule="auto"/>
        <w:ind w:left="567" w:firstLine="0"/>
        <w:jc w:val="both"/>
        <w:rPr>
          <w:rFonts w:ascii="Times New Roman" w:eastAsia="Calibri" w:hAnsi="Times New Roman" w:cs="Times New Roman"/>
          <w:color w:val="000000"/>
        </w:rPr>
      </w:pPr>
      <w:r w:rsidRPr="00A70DF3">
        <w:rPr>
          <w:rFonts w:ascii="Times New Roman" w:eastAsia="Calibri" w:hAnsi="Times New Roman" w:cs="Times New Roman"/>
          <w:color w:val="000000"/>
        </w:rPr>
        <w:t xml:space="preserve">Aplicar à CONTRATADA as sanções motivadas pela inexecução total ou parcial do Contrato; </w:t>
      </w:r>
    </w:p>
    <w:p w14:paraId="41C5C960" w14:textId="4F7EEF24" w:rsidR="00CC74BD" w:rsidRPr="00A70DF3" w:rsidRDefault="00CC74BD" w:rsidP="00CC74BD">
      <w:pPr>
        <w:numPr>
          <w:ilvl w:val="2"/>
          <w:numId w:val="12"/>
        </w:numPr>
        <w:pBdr>
          <w:top w:val="nil"/>
          <w:left w:val="nil"/>
          <w:bottom w:val="nil"/>
          <w:right w:val="nil"/>
          <w:between w:val="nil"/>
        </w:pBdr>
        <w:spacing w:after="0" w:line="360" w:lineRule="auto"/>
        <w:ind w:left="567" w:firstLine="0"/>
        <w:jc w:val="both"/>
        <w:rPr>
          <w:rFonts w:ascii="Times New Roman" w:eastAsia="Calibri" w:hAnsi="Times New Roman" w:cs="Times New Roman"/>
          <w:color w:val="000000"/>
        </w:rPr>
      </w:pPr>
      <w:r w:rsidRPr="00A70DF3">
        <w:rPr>
          <w:rFonts w:ascii="Times New Roman" w:eastAsia="Calibri" w:hAnsi="Times New Roman" w:cs="Times New Roman"/>
          <w:color w:val="000000"/>
        </w:rPr>
        <w:t xml:space="preserve">Cientificar a assessoria jurídica da </w:t>
      </w:r>
      <w:r w:rsidR="006902C0" w:rsidRPr="00A70DF3">
        <w:rPr>
          <w:rFonts w:ascii="Times New Roman" w:eastAsia="Calibri" w:hAnsi="Times New Roman" w:cs="Times New Roman"/>
          <w:color w:val="000000"/>
        </w:rPr>
        <w:t>CONTRATANTE</w:t>
      </w:r>
      <w:r w:rsidRPr="00A70DF3">
        <w:rPr>
          <w:rFonts w:ascii="Times New Roman" w:eastAsia="Calibri" w:hAnsi="Times New Roman" w:cs="Times New Roman"/>
          <w:color w:val="000000"/>
        </w:rPr>
        <w:t xml:space="preserve"> para adoção das medidas cabíveis quando do descumprimento de obrigações pela CONTRATADA;</w:t>
      </w:r>
    </w:p>
    <w:p w14:paraId="5BCB5199" w14:textId="77777777" w:rsidR="00CC74BD" w:rsidRPr="00A70DF3" w:rsidRDefault="00CC74BD" w:rsidP="00CC74BD">
      <w:pPr>
        <w:numPr>
          <w:ilvl w:val="2"/>
          <w:numId w:val="12"/>
        </w:numPr>
        <w:pBdr>
          <w:top w:val="nil"/>
          <w:left w:val="nil"/>
          <w:bottom w:val="nil"/>
          <w:right w:val="nil"/>
          <w:between w:val="nil"/>
        </w:pBdr>
        <w:spacing w:after="0" w:line="360" w:lineRule="auto"/>
        <w:ind w:left="567" w:firstLine="0"/>
        <w:jc w:val="both"/>
        <w:rPr>
          <w:rFonts w:ascii="Times New Roman" w:eastAsia="Calibri" w:hAnsi="Times New Roman" w:cs="Times New Roman"/>
          <w:color w:val="000000"/>
        </w:rPr>
      </w:pPr>
      <w:r w:rsidRPr="00A70DF3">
        <w:rPr>
          <w:rFonts w:ascii="Times New Roman" w:eastAsia="Calibri" w:hAnsi="Times New Roman" w:cs="Times New Roman"/>
          <w:color w:val="00000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2063FBD" w14:textId="77777777" w:rsidR="00CC74BD" w:rsidRPr="00A70DF3" w:rsidRDefault="00CC74BD" w:rsidP="00CC74BD">
      <w:pPr>
        <w:numPr>
          <w:ilvl w:val="3"/>
          <w:numId w:val="12"/>
        </w:numPr>
        <w:pBdr>
          <w:top w:val="nil"/>
          <w:left w:val="nil"/>
          <w:bottom w:val="nil"/>
          <w:right w:val="nil"/>
          <w:between w:val="nil"/>
        </w:pBdr>
        <w:spacing w:after="0" w:line="360" w:lineRule="auto"/>
        <w:ind w:left="1134" w:firstLine="0"/>
        <w:jc w:val="both"/>
        <w:rPr>
          <w:rFonts w:ascii="Times New Roman" w:eastAsia="Calibri" w:hAnsi="Times New Roman" w:cs="Times New Roman"/>
          <w:color w:val="000000"/>
        </w:rPr>
      </w:pPr>
      <w:r w:rsidRPr="00A70DF3">
        <w:rPr>
          <w:rFonts w:ascii="Times New Roman" w:eastAsia="Calibri" w:hAnsi="Times New Roman" w:cs="Times New Roman"/>
          <w:color w:val="000000"/>
        </w:rPr>
        <w:t>Concluída a instrução do requerimento, a CONTRATANTE terá o prazo de 30 (trinta) dias para decidir, admitida a prorrogação motivada por igual período.</w:t>
      </w:r>
    </w:p>
    <w:p w14:paraId="64C7F160" w14:textId="77777777" w:rsidR="00CC74BD" w:rsidRPr="00A70DF3" w:rsidRDefault="00CC74BD" w:rsidP="00CC74BD">
      <w:pPr>
        <w:numPr>
          <w:ilvl w:val="2"/>
          <w:numId w:val="12"/>
        </w:numPr>
        <w:pBdr>
          <w:top w:val="nil"/>
          <w:left w:val="nil"/>
          <w:bottom w:val="nil"/>
          <w:right w:val="nil"/>
          <w:between w:val="nil"/>
        </w:pBdr>
        <w:spacing w:after="0" w:line="360" w:lineRule="auto"/>
        <w:ind w:left="567" w:firstLine="0"/>
        <w:jc w:val="both"/>
        <w:rPr>
          <w:rFonts w:ascii="Times New Roman" w:eastAsia="Calibri" w:hAnsi="Times New Roman" w:cs="Times New Roman"/>
          <w:color w:val="000000"/>
        </w:rPr>
      </w:pPr>
      <w:r w:rsidRPr="00A70DF3">
        <w:rPr>
          <w:rFonts w:ascii="Times New Roman" w:eastAsia="Calibri" w:hAnsi="Times New Roman" w:cs="Times New Roman"/>
          <w:color w:val="000000"/>
        </w:rPr>
        <w:t>Notificar os emitentes das garantias quanto ao início de processo administrativo para apuração de descumprimento de cláusulas contratuais.</w:t>
      </w:r>
    </w:p>
    <w:p w14:paraId="6583E729" w14:textId="18E78D1F" w:rsidR="00CC74BD" w:rsidRPr="00A70DF3" w:rsidRDefault="00CC74BD" w:rsidP="00CC74BD">
      <w:pPr>
        <w:numPr>
          <w:ilvl w:val="1"/>
          <w:numId w:val="12"/>
        </w:numPr>
        <w:pBdr>
          <w:top w:val="nil"/>
          <w:left w:val="nil"/>
          <w:bottom w:val="nil"/>
          <w:right w:val="nil"/>
          <w:between w:val="nil"/>
        </w:pBdr>
        <w:spacing w:after="0" w:line="360" w:lineRule="auto"/>
        <w:ind w:left="0" w:firstLine="0"/>
        <w:jc w:val="both"/>
        <w:rPr>
          <w:rFonts w:ascii="Times New Roman" w:eastAsia="Calibri" w:hAnsi="Times New Roman" w:cs="Times New Roman"/>
          <w:color w:val="000000"/>
        </w:rPr>
      </w:pPr>
      <w:r w:rsidRPr="00A70DF3">
        <w:rPr>
          <w:rFonts w:ascii="Times New Roman" w:eastAsia="Calibri" w:hAnsi="Times New Roman" w:cs="Times New Roman"/>
          <w:color w:val="000000"/>
        </w:rPr>
        <w:t xml:space="preserve">A </w:t>
      </w:r>
      <w:r w:rsidR="006902C0" w:rsidRPr="00A70DF3">
        <w:rPr>
          <w:rFonts w:ascii="Times New Roman" w:eastAsia="Calibri" w:hAnsi="Times New Roman" w:cs="Times New Roman"/>
          <w:color w:val="000000"/>
        </w:rPr>
        <w:t>CONTRATANTE</w:t>
      </w:r>
      <w:r w:rsidRPr="00A70DF3">
        <w:rPr>
          <w:rFonts w:ascii="Times New Roman" w:eastAsia="Calibri" w:hAnsi="Times New Roman" w:cs="Times New Roman"/>
          <w:color w:val="000000"/>
        </w:rPr>
        <w:t xml:space="preserve">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2A0349EF" w14:textId="77777777" w:rsidR="001C37CB" w:rsidRPr="002623AA" w:rsidRDefault="001C37CB" w:rsidP="00CC74BD">
      <w:pPr>
        <w:pStyle w:val="Nivel3"/>
        <w:numPr>
          <w:ilvl w:val="0"/>
          <w:numId w:val="0"/>
        </w:numPr>
        <w:spacing w:before="0" w:after="0" w:line="360" w:lineRule="auto"/>
        <w:rPr>
          <w:rFonts w:ascii="Times New Roman" w:hAnsi="Times New Roman" w:cs="Times New Roman"/>
          <w:sz w:val="22"/>
          <w:szCs w:val="22"/>
          <w:highlight w:val="yellow"/>
        </w:rPr>
      </w:pPr>
    </w:p>
    <w:p w14:paraId="14D8F996" w14:textId="3027D850" w:rsidR="00843C3D" w:rsidRPr="007B656B" w:rsidRDefault="00C35841" w:rsidP="00843C3D">
      <w:pPr>
        <w:pStyle w:val="Nivel01"/>
        <w:tabs>
          <w:tab w:val="clear" w:pos="567"/>
        </w:tabs>
        <w:spacing w:before="0" w:line="360" w:lineRule="auto"/>
        <w:ind w:left="0" w:firstLine="0"/>
        <w:rPr>
          <w:rFonts w:ascii="Times New Roman" w:hAnsi="Times New Roman" w:cs="Times New Roman"/>
          <w:sz w:val="22"/>
          <w:szCs w:val="22"/>
          <w:u w:val="single"/>
        </w:rPr>
      </w:pPr>
      <w:r w:rsidRPr="007B656B">
        <w:rPr>
          <w:rFonts w:ascii="Times New Roman" w:hAnsi="Times New Roman" w:cs="Times New Roman"/>
          <w:sz w:val="22"/>
          <w:szCs w:val="22"/>
          <w:u w:val="single"/>
        </w:rPr>
        <w:t xml:space="preserve">CLÁUSULA NONA </w:t>
      </w:r>
      <w:r w:rsidR="00D82953" w:rsidRPr="007B656B">
        <w:rPr>
          <w:rFonts w:ascii="Times New Roman" w:hAnsi="Times New Roman" w:cs="Times New Roman"/>
          <w:sz w:val="22"/>
          <w:szCs w:val="22"/>
          <w:u w:val="single"/>
        </w:rPr>
        <w:t>- OBRIGAÇÕES D</w:t>
      </w:r>
      <w:r w:rsidR="00700B9F" w:rsidRPr="007B656B">
        <w:rPr>
          <w:rFonts w:ascii="Times New Roman" w:hAnsi="Times New Roman" w:cs="Times New Roman"/>
          <w:sz w:val="22"/>
          <w:szCs w:val="22"/>
          <w:u w:val="single"/>
        </w:rPr>
        <w:t>A CONTRATADA</w:t>
      </w:r>
    </w:p>
    <w:p w14:paraId="62EBA0DE" w14:textId="77777777" w:rsidR="00843C3D" w:rsidRPr="007B656B" w:rsidRDefault="00843C3D" w:rsidP="00843C3D">
      <w:pPr>
        <w:pStyle w:val="Nivel2"/>
        <w:spacing w:before="0" w:after="0" w:line="360" w:lineRule="auto"/>
        <w:ind w:left="0" w:firstLine="0"/>
        <w:rPr>
          <w:rFonts w:ascii="Times New Roman" w:hAnsi="Times New Roman" w:cs="Times New Roman"/>
          <w:sz w:val="22"/>
          <w:szCs w:val="22"/>
        </w:rPr>
      </w:pPr>
      <w:r w:rsidRPr="007B656B">
        <w:rPr>
          <w:rFonts w:ascii="Times New Roman" w:hAnsi="Times New Roman" w:cs="Times New Roman"/>
          <w:sz w:val="22"/>
          <w:szCs w:val="22"/>
        </w:rPr>
        <w:t>A CONTRATADA deve cumprir todas as obrigações constantes deste Contrato e em seus anexos, assumindo como exclusivamente seus os riscos e as despesas decorrentes da boa e perfeita execução do objeto, observando, ainda, as obrigações a seguir dispostas:</w:t>
      </w:r>
    </w:p>
    <w:p w14:paraId="04875964" w14:textId="77777777" w:rsidR="00843C3D" w:rsidRPr="007B656B" w:rsidRDefault="00843C3D" w:rsidP="006902C0">
      <w:pPr>
        <w:pStyle w:val="Nivel3"/>
        <w:spacing w:before="0" w:after="0" w:line="360" w:lineRule="auto"/>
        <w:ind w:left="567" w:firstLine="0"/>
        <w:rPr>
          <w:rFonts w:ascii="Times New Roman" w:hAnsi="Times New Roman" w:cs="Times New Roman"/>
          <w:sz w:val="22"/>
          <w:szCs w:val="22"/>
        </w:rPr>
      </w:pPr>
      <w:r w:rsidRPr="007B656B">
        <w:rPr>
          <w:rFonts w:ascii="Times New Roman" w:hAnsi="Times New Roman" w:cs="Times New Roman"/>
          <w:sz w:val="22"/>
          <w:szCs w:val="22"/>
        </w:rPr>
        <w:t>Responsabilizar-se pelos vícios e danos decorrentes do objeto, de acordo com o Código de Defesa do Consumidor (</w:t>
      </w:r>
      <w:hyperlink r:id="rId10">
        <w:r w:rsidRPr="007B656B">
          <w:rPr>
            <w:rFonts w:ascii="Times New Roman" w:hAnsi="Times New Roman" w:cs="Times New Roman"/>
            <w:sz w:val="22"/>
            <w:szCs w:val="22"/>
          </w:rPr>
          <w:t>Lei nº 8.078, de 1990</w:t>
        </w:r>
      </w:hyperlink>
      <w:r w:rsidRPr="007B656B">
        <w:rPr>
          <w:rFonts w:ascii="Times New Roman" w:hAnsi="Times New Roman" w:cs="Times New Roman"/>
          <w:sz w:val="22"/>
          <w:szCs w:val="22"/>
        </w:rPr>
        <w:t>);</w:t>
      </w:r>
    </w:p>
    <w:p w14:paraId="577D04A7" w14:textId="5235E349" w:rsidR="00843C3D" w:rsidRPr="00A70DF3" w:rsidRDefault="00843C3D" w:rsidP="00A70DF3">
      <w:pPr>
        <w:pStyle w:val="Nivel3"/>
        <w:spacing w:before="0" w:after="0" w:line="360" w:lineRule="auto"/>
        <w:ind w:left="567" w:firstLine="0"/>
        <w:rPr>
          <w:rFonts w:ascii="Times New Roman" w:hAnsi="Times New Roman" w:cs="Times New Roman"/>
          <w:sz w:val="22"/>
          <w:szCs w:val="22"/>
        </w:rPr>
      </w:pPr>
      <w:r w:rsidRPr="00A70DF3">
        <w:rPr>
          <w:rFonts w:ascii="Times New Roman" w:hAnsi="Times New Roman" w:cs="Times New Roman"/>
          <w:sz w:val="22"/>
          <w:szCs w:val="22"/>
        </w:rPr>
        <w:t xml:space="preserve">Comunicar à CONTRATANTE, </w:t>
      </w:r>
      <w:r w:rsidR="00A70DF3" w:rsidRPr="00A70DF3">
        <w:rPr>
          <w:rFonts w:ascii="Times New Roman" w:hAnsi="Times New Roman" w:cs="Times New Roman"/>
          <w:sz w:val="22"/>
          <w:szCs w:val="22"/>
        </w:rPr>
        <w:t>pelo menos 02 (dois) dias de antecedência antes do fim do prazo estabelecido,</w:t>
      </w:r>
      <w:r w:rsidRPr="00A70DF3">
        <w:rPr>
          <w:rFonts w:ascii="Times New Roman" w:hAnsi="Times New Roman" w:cs="Times New Roman"/>
          <w:sz w:val="22"/>
          <w:szCs w:val="22"/>
        </w:rPr>
        <w:t xml:space="preserve"> </w:t>
      </w:r>
      <w:r w:rsidR="00A70DF3" w:rsidRPr="00A70DF3">
        <w:rPr>
          <w:rFonts w:ascii="Times New Roman" w:hAnsi="Times New Roman" w:cs="Times New Roman"/>
          <w:sz w:val="22"/>
          <w:szCs w:val="22"/>
        </w:rPr>
        <w:t xml:space="preserve">relatar </w:t>
      </w:r>
      <w:r w:rsidRPr="00A70DF3">
        <w:rPr>
          <w:rFonts w:ascii="Times New Roman" w:hAnsi="Times New Roman" w:cs="Times New Roman"/>
          <w:sz w:val="22"/>
          <w:szCs w:val="22"/>
        </w:rPr>
        <w:t>os motivos que impossibilitem o cumprimento do prazo previsto, com a devida comprovação;</w:t>
      </w:r>
    </w:p>
    <w:p w14:paraId="722864C4" w14:textId="77777777" w:rsidR="00843C3D" w:rsidRPr="00A70DF3" w:rsidRDefault="00843C3D" w:rsidP="006902C0">
      <w:pPr>
        <w:pStyle w:val="Nivel3"/>
        <w:spacing w:before="0" w:after="0" w:line="360" w:lineRule="auto"/>
        <w:ind w:left="567" w:firstLine="0"/>
        <w:rPr>
          <w:rFonts w:ascii="Times New Roman" w:hAnsi="Times New Roman" w:cs="Times New Roman"/>
          <w:sz w:val="22"/>
          <w:szCs w:val="22"/>
        </w:rPr>
      </w:pPr>
      <w:r w:rsidRPr="00A70DF3">
        <w:rPr>
          <w:rFonts w:ascii="Times New Roman" w:hAnsi="Times New Roman" w:cs="Times New Roman"/>
          <w:sz w:val="22"/>
          <w:szCs w:val="22"/>
        </w:rPr>
        <w:lastRenderedPageBreak/>
        <w:t>Atender às determinações regulares emitidas pelo fiscal ou gestor do contrato ou autoridade superior e prestar todo esclarecimento ou informação por eles solicitados;</w:t>
      </w:r>
    </w:p>
    <w:p w14:paraId="12AE94D6" w14:textId="77777777" w:rsidR="00843C3D" w:rsidRPr="00A70DF3" w:rsidRDefault="00843C3D" w:rsidP="006902C0">
      <w:pPr>
        <w:pStyle w:val="Nivel3"/>
        <w:spacing w:before="0" w:after="0" w:line="360" w:lineRule="auto"/>
        <w:ind w:left="567" w:firstLine="0"/>
        <w:rPr>
          <w:rFonts w:ascii="Times New Roman" w:hAnsi="Times New Roman" w:cs="Times New Roman"/>
          <w:color w:val="000000" w:themeColor="text1"/>
          <w:sz w:val="22"/>
          <w:szCs w:val="22"/>
        </w:rPr>
      </w:pPr>
      <w:r w:rsidRPr="00A70DF3">
        <w:rPr>
          <w:rFonts w:ascii="Times New Roman" w:hAnsi="Times New Roman" w:cs="Times New Roman"/>
          <w:sz w:val="22"/>
          <w:szCs w:val="22"/>
        </w:rPr>
        <w:t>Reparar, corrigir, remover, reconstruir ou substituir, às suas expensas, no total ou em parte, no prazo fi</w:t>
      </w:r>
      <w:r w:rsidRPr="00A70DF3">
        <w:rPr>
          <w:rFonts w:ascii="Times New Roman" w:hAnsi="Times New Roman" w:cs="Times New Roman"/>
          <w:color w:val="000000" w:themeColor="text1"/>
          <w:sz w:val="22"/>
          <w:szCs w:val="22"/>
        </w:rPr>
        <w:t>xado pelo fiscal do contrato, os serviços ou peças nos quais se verificarem vícios, defeitos ou incorreções resultantes da execução ou dos materiais empregados;</w:t>
      </w:r>
    </w:p>
    <w:p w14:paraId="4E90A34B" w14:textId="0867B491" w:rsidR="00843C3D" w:rsidRPr="00A70DF3" w:rsidRDefault="00843C3D" w:rsidP="006902C0">
      <w:pPr>
        <w:pStyle w:val="Nivel3"/>
        <w:spacing w:before="0" w:after="0" w:line="360" w:lineRule="auto"/>
        <w:ind w:left="567" w:firstLine="0"/>
        <w:rPr>
          <w:rFonts w:ascii="Times New Roman" w:hAnsi="Times New Roman" w:cs="Times New Roman"/>
          <w:color w:val="000000" w:themeColor="text1"/>
          <w:sz w:val="22"/>
          <w:szCs w:val="22"/>
        </w:rPr>
      </w:pPr>
      <w:r w:rsidRPr="00A70DF3">
        <w:rPr>
          <w:rFonts w:ascii="Times New Roman" w:hAnsi="Times New Roman" w:cs="Times New Roman"/>
          <w:color w:val="000000" w:themeColor="text1"/>
          <w:sz w:val="22"/>
          <w:szCs w:val="22"/>
        </w:rPr>
        <w:t xml:space="preserve">Responsabilizar-se pelos vícios e danos decorrentes da </w:t>
      </w:r>
      <w:r w:rsidR="00A70DF3" w:rsidRPr="00A70DF3">
        <w:rPr>
          <w:rFonts w:ascii="Times New Roman" w:hAnsi="Times New Roman" w:cs="Times New Roman"/>
          <w:color w:val="000000" w:themeColor="text1"/>
          <w:sz w:val="22"/>
          <w:szCs w:val="22"/>
        </w:rPr>
        <w:t>manutenção dos equipamentos</w:t>
      </w:r>
      <w:r w:rsidRPr="00A70DF3">
        <w:rPr>
          <w:rFonts w:ascii="Times New Roman" w:hAnsi="Times New Roman" w:cs="Times New Roman"/>
          <w:color w:val="000000" w:themeColor="text1"/>
          <w:sz w:val="22"/>
          <w:szCs w:val="22"/>
        </w:rPr>
        <w:t xml:space="preserve">, bem como por todo e qualquer dano causado à </w:t>
      </w:r>
      <w:r w:rsidR="006902C0" w:rsidRPr="00A70DF3">
        <w:rPr>
          <w:rFonts w:ascii="Times New Roman" w:eastAsia="Calibri" w:hAnsi="Times New Roman" w:cs="Times New Roman"/>
          <w:color w:val="000000" w:themeColor="text1"/>
          <w:sz w:val="22"/>
          <w:szCs w:val="22"/>
        </w:rPr>
        <w:t>CONTRATANTE</w:t>
      </w:r>
      <w:r w:rsidRPr="00A70DF3">
        <w:rPr>
          <w:rFonts w:ascii="Times New Roman" w:hAnsi="Times New Roman" w:cs="Times New Roman"/>
          <w:color w:val="000000" w:themeColor="text1"/>
          <w:sz w:val="22"/>
          <w:szCs w:val="22"/>
        </w:rPr>
        <w:t xml:space="preserve"> ou terceiros, não reduzindo essa responsabilidade a fiscalização ou o acompanhamento da execução contratual pela CONTRATANTE, que ficará autorizada a descontar dos pagamentos devidos ou da garantia, caso exigida, o valor correspondente aos danos sofridos;</w:t>
      </w:r>
    </w:p>
    <w:p w14:paraId="5FD3582B" w14:textId="163A8B2A" w:rsidR="00A70DF3" w:rsidRPr="00A70DF3" w:rsidRDefault="00A70DF3" w:rsidP="006902C0">
      <w:pPr>
        <w:pStyle w:val="Nivel3"/>
        <w:spacing w:before="0" w:after="0" w:line="360" w:lineRule="auto"/>
        <w:ind w:left="567" w:firstLine="0"/>
        <w:rPr>
          <w:rFonts w:ascii="Times New Roman" w:hAnsi="Times New Roman" w:cs="Times New Roman"/>
          <w:color w:val="000000" w:themeColor="text1"/>
          <w:sz w:val="22"/>
          <w:szCs w:val="22"/>
        </w:rPr>
      </w:pPr>
      <w:r w:rsidRPr="00A70DF3">
        <w:rPr>
          <w:rFonts w:ascii="Times New Roman" w:hAnsi="Times New Roman" w:cs="Times New Roman"/>
          <w:color w:val="000000" w:themeColor="text1"/>
          <w:sz w:val="22"/>
          <w:szCs w:val="22"/>
        </w:rPr>
        <w:t xml:space="preserve">A CONTRATADA deverá realizar a manutenção dos dois </w:t>
      </w:r>
      <w:proofErr w:type="spellStart"/>
      <w:r w:rsidRPr="00A70DF3">
        <w:rPr>
          <w:rFonts w:ascii="Times New Roman" w:hAnsi="Times New Roman" w:cs="Times New Roman"/>
          <w:iCs/>
          <w:color w:val="000000" w:themeColor="text1"/>
          <w:sz w:val="22"/>
          <w:szCs w:val="22"/>
        </w:rPr>
        <w:t>Ultrafreezer</w:t>
      </w:r>
      <w:proofErr w:type="spellEnd"/>
      <w:r w:rsidRPr="00A70DF3">
        <w:rPr>
          <w:rFonts w:ascii="Times New Roman" w:hAnsi="Times New Roman" w:cs="Times New Roman"/>
          <w:iCs/>
          <w:color w:val="000000" w:themeColor="text1"/>
          <w:sz w:val="22"/>
          <w:szCs w:val="22"/>
        </w:rPr>
        <w:t xml:space="preserve">, da marca </w:t>
      </w:r>
      <w:proofErr w:type="spellStart"/>
      <w:r w:rsidRPr="00A70DF3">
        <w:rPr>
          <w:rFonts w:ascii="Times New Roman" w:hAnsi="Times New Roman" w:cs="Times New Roman"/>
          <w:iCs/>
          <w:color w:val="000000" w:themeColor="text1"/>
          <w:sz w:val="22"/>
          <w:szCs w:val="22"/>
        </w:rPr>
        <w:t>Coldlab</w:t>
      </w:r>
      <w:proofErr w:type="spellEnd"/>
      <w:r w:rsidRPr="00A70DF3">
        <w:rPr>
          <w:rFonts w:ascii="Times New Roman" w:hAnsi="Times New Roman" w:cs="Times New Roman"/>
          <w:iCs/>
          <w:color w:val="000000" w:themeColor="text1"/>
          <w:sz w:val="22"/>
          <w:szCs w:val="22"/>
        </w:rPr>
        <w:t>, modelo: CL 374-86v e com número do produto: 4370613 e 438613</w:t>
      </w:r>
      <w:r w:rsidRPr="00A70DF3">
        <w:rPr>
          <w:rFonts w:ascii="Times New Roman" w:hAnsi="Times New Roman" w:cs="Times New Roman"/>
          <w:color w:val="000000" w:themeColor="text1"/>
          <w:sz w:val="22"/>
          <w:szCs w:val="22"/>
        </w:rPr>
        <w:t xml:space="preserve">, sendo previsto manutenção, ajustes necessários e se houver a </w:t>
      </w:r>
      <w:r w:rsidRPr="00A70DF3">
        <w:rPr>
          <w:rFonts w:ascii="Times New Roman" w:hAnsi="Times New Roman" w:cs="Times New Roman"/>
          <w:iCs/>
          <w:color w:val="000000" w:themeColor="text1"/>
          <w:sz w:val="22"/>
          <w:szCs w:val="22"/>
        </w:rPr>
        <w:t>necessidade de carga de gás em 1º e 2º estágio, caso a carga de gás não seja utilizada, terá que apresentar um desconto no valor do item devido não ter sido necessário</w:t>
      </w:r>
      <w:r w:rsidRPr="00A70DF3">
        <w:rPr>
          <w:rFonts w:ascii="Times New Roman" w:hAnsi="Times New Roman" w:cs="Times New Roman"/>
          <w:color w:val="000000" w:themeColor="text1"/>
          <w:sz w:val="22"/>
          <w:szCs w:val="22"/>
        </w:rPr>
        <w:t xml:space="preserve"> durante a manutenção do equipamento.</w:t>
      </w:r>
    </w:p>
    <w:p w14:paraId="219691F6" w14:textId="249E63DE" w:rsidR="006902C0" w:rsidRPr="00A70DF3" w:rsidRDefault="006902C0" w:rsidP="006902C0">
      <w:pPr>
        <w:pStyle w:val="Nivel3"/>
        <w:spacing w:before="0" w:after="0" w:line="360" w:lineRule="auto"/>
        <w:ind w:left="567" w:firstLine="0"/>
        <w:rPr>
          <w:rFonts w:ascii="Times New Roman" w:hAnsi="Times New Roman" w:cs="Times New Roman"/>
          <w:color w:val="000000" w:themeColor="text1"/>
          <w:sz w:val="22"/>
          <w:szCs w:val="22"/>
        </w:rPr>
      </w:pPr>
      <w:r w:rsidRPr="00A70DF3">
        <w:rPr>
          <w:rFonts w:ascii="Times New Roman" w:hAnsi="Times New Roman" w:cs="Times New Roman"/>
          <w:color w:val="000000" w:themeColor="text1"/>
          <w:sz w:val="22"/>
          <w:szCs w:val="22"/>
        </w:rPr>
        <w:t xml:space="preserve">A </w:t>
      </w:r>
      <w:r w:rsidR="00A70DF3" w:rsidRPr="00A70DF3">
        <w:rPr>
          <w:rFonts w:ascii="Times New Roman" w:hAnsi="Times New Roman" w:cs="Times New Roman"/>
          <w:color w:val="000000" w:themeColor="text1"/>
          <w:sz w:val="22"/>
          <w:szCs w:val="22"/>
        </w:rPr>
        <w:t xml:space="preserve">CONTRATADA </w:t>
      </w:r>
      <w:r w:rsidRPr="00A70DF3">
        <w:rPr>
          <w:rFonts w:ascii="Times New Roman" w:hAnsi="Times New Roman" w:cs="Times New Roman"/>
          <w:color w:val="000000" w:themeColor="text1"/>
          <w:sz w:val="22"/>
          <w:szCs w:val="22"/>
        </w:rPr>
        <w:t xml:space="preserve">deverá efetuar o serviço em perfeitas condições, utilizando apenas materiais de primeiro uso, originais de fábrica, não se admitindo materiais recondicionados, </w:t>
      </w:r>
      <w:proofErr w:type="spellStart"/>
      <w:r w:rsidRPr="00A70DF3">
        <w:rPr>
          <w:rFonts w:ascii="Times New Roman" w:hAnsi="Times New Roman" w:cs="Times New Roman"/>
          <w:color w:val="000000" w:themeColor="text1"/>
          <w:sz w:val="22"/>
          <w:szCs w:val="22"/>
        </w:rPr>
        <w:t>remanufaturados</w:t>
      </w:r>
      <w:proofErr w:type="spellEnd"/>
      <w:r w:rsidRPr="00A70DF3">
        <w:rPr>
          <w:rFonts w:ascii="Times New Roman" w:hAnsi="Times New Roman" w:cs="Times New Roman"/>
          <w:color w:val="000000" w:themeColor="text1"/>
          <w:sz w:val="22"/>
          <w:szCs w:val="22"/>
        </w:rPr>
        <w:t xml:space="preserve">, </w:t>
      </w:r>
      <w:proofErr w:type="spellStart"/>
      <w:r w:rsidRPr="00A70DF3">
        <w:rPr>
          <w:rFonts w:ascii="Times New Roman" w:hAnsi="Times New Roman" w:cs="Times New Roman"/>
          <w:color w:val="000000" w:themeColor="text1"/>
          <w:sz w:val="22"/>
          <w:szCs w:val="22"/>
        </w:rPr>
        <w:t>reembalados</w:t>
      </w:r>
      <w:proofErr w:type="spellEnd"/>
      <w:r w:rsidRPr="00A70DF3">
        <w:rPr>
          <w:rFonts w:ascii="Times New Roman" w:hAnsi="Times New Roman" w:cs="Times New Roman"/>
          <w:color w:val="000000" w:themeColor="text1"/>
          <w:sz w:val="22"/>
          <w:szCs w:val="22"/>
        </w:rPr>
        <w:t xml:space="preserve">. </w:t>
      </w:r>
    </w:p>
    <w:p w14:paraId="0ABBFF4A" w14:textId="0B8DEEC7" w:rsidR="006902C0" w:rsidRPr="00A70DF3" w:rsidRDefault="006902C0" w:rsidP="006902C0">
      <w:pPr>
        <w:pStyle w:val="Nivel3"/>
        <w:spacing w:before="0" w:after="0" w:line="360" w:lineRule="auto"/>
        <w:ind w:left="567" w:firstLine="0"/>
        <w:rPr>
          <w:rFonts w:ascii="Times New Roman" w:hAnsi="Times New Roman" w:cs="Times New Roman"/>
          <w:b/>
          <w:color w:val="000000" w:themeColor="text1"/>
          <w:sz w:val="22"/>
          <w:szCs w:val="22"/>
          <w:u w:val="single"/>
        </w:rPr>
      </w:pPr>
      <w:r w:rsidRPr="00A70DF3">
        <w:rPr>
          <w:rFonts w:ascii="Times New Roman" w:hAnsi="Times New Roman" w:cs="Times New Roman"/>
          <w:color w:val="000000" w:themeColor="text1"/>
          <w:sz w:val="22"/>
          <w:szCs w:val="22"/>
        </w:rPr>
        <w:t>A</w:t>
      </w:r>
      <w:r w:rsidR="00A70DF3" w:rsidRPr="00A70DF3">
        <w:rPr>
          <w:rFonts w:ascii="Times New Roman" w:hAnsi="Times New Roman" w:cs="Times New Roman"/>
          <w:color w:val="000000" w:themeColor="text1"/>
          <w:sz w:val="22"/>
          <w:szCs w:val="22"/>
        </w:rPr>
        <w:t xml:space="preserve"> CONTRATADA </w:t>
      </w:r>
      <w:r w:rsidRPr="00A70DF3">
        <w:rPr>
          <w:rFonts w:ascii="Times New Roman" w:hAnsi="Times New Roman" w:cs="Times New Roman"/>
          <w:color w:val="000000" w:themeColor="text1"/>
          <w:sz w:val="22"/>
          <w:szCs w:val="22"/>
        </w:rPr>
        <w:t xml:space="preserve">é responsável por executar os serviços diretamente, utilizando todo o material de consumo necessário à execução, como produtos químicos para tratamento e conservação dos equipamentos, estopa, graxa, lubrificante, soldas, suporte, entre outros, sem acarretar despesas adicionais para a </w:t>
      </w:r>
      <w:r w:rsidR="00A70DF3" w:rsidRPr="00A70DF3">
        <w:rPr>
          <w:rFonts w:ascii="Times New Roman" w:hAnsi="Times New Roman" w:cs="Times New Roman"/>
          <w:color w:val="000000" w:themeColor="text1"/>
          <w:sz w:val="22"/>
          <w:szCs w:val="22"/>
        </w:rPr>
        <w:t>CONTRATANTE.</w:t>
      </w:r>
    </w:p>
    <w:p w14:paraId="0243DD03" w14:textId="77777777" w:rsidR="004D3229" w:rsidRPr="00A70DF3" w:rsidRDefault="004D3229" w:rsidP="004D3229">
      <w:pPr>
        <w:pStyle w:val="Nivel3"/>
        <w:tabs>
          <w:tab w:val="left" w:pos="709"/>
        </w:tabs>
        <w:spacing w:before="0" w:after="0" w:line="360" w:lineRule="auto"/>
        <w:ind w:left="567" w:firstLine="0"/>
        <w:rPr>
          <w:rFonts w:ascii="Times New Roman" w:hAnsi="Times New Roman" w:cs="Times New Roman"/>
          <w:color w:val="000000" w:themeColor="text1"/>
          <w:sz w:val="22"/>
          <w:szCs w:val="22"/>
        </w:rPr>
      </w:pPr>
      <w:r w:rsidRPr="00A70DF3">
        <w:rPr>
          <w:rFonts w:ascii="Times New Roman" w:hAnsi="Times New Roman" w:cs="Times New Roman"/>
          <w:color w:val="000000" w:themeColor="text1"/>
          <w:sz w:val="22"/>
          <w:szCs w:val="22"/>
        </w:rPr>
        <w:t>Supervisionar permanentemente os serviços prestados por seus empregados, de modo a obter uma operação eficiente e eficaz.</w:t>
      </w:r>
    </w:p>
    <w:p w14:paraId="568F6563" w14:textId="5A1031B9" w:rsidR="006902C0" w:rsidRPr="00A70DF3" w:rsidRDefault="006902C0" w:rsidP="006902C0">
      <w:pPr>
        <w:pStyle w:val="Nivel3"/>
        <w:spacing w:before="0" w:after="0" w:line="360" w:lineRule="auto"/>
        <w:ind w:left="567" w:firstLine="0"/>
        <w:rPr>
          <w:rFonts w:ascii="Times New Roman" w:hAnsi="Times New Roman" w:cs="Times New Roman"/>
          <w:color w:val="000000" w:themeColor="text1"/>
          <w:sz w:val="22"/>
          <w:szCs w:val="22"/>
        </w:rPr>
      </w:pPr>
      <w:r w:rsidRPr="00A70DF3">
        <w:rPr>
          <w:rFonts w:ascii="Times New Roman" w:hAnsi="Times New Roman" w:cs="Times New Roman"/>
          <w:color w:val="000000" w:themeColor="text1"/>
          <w:sz w:val="22"/>
          <w:szCs w:val="22"/>
        </w:rPr>
        <w:t xml:space="preserve">A CONTRATADA deverá indicar endereço eletrônico (e-mail) para o recebimento de expedientes/notificações enviadas pela </w:t>
      </w:r>
      <w:r w:rsidRPr="00A70DF3">
        <w:rPr>
          <w:rFonts w:ascii="Times New Roman" w:eastAsia="Calibri" w:hAnsi="Times New Roman" w:cs="Times New Roman"/>
          <w:color w:val="000000" w:themeColor="text1"/>
          <w:sz w:val="22"/>
          <w:szCs w:val="22"/>
        </w:rPr>
        <w:t>CONTRATANTE</w:t>
      </w:r>
      <w:r w:rsidR="00A70DF3" w:rsidRPr="00A70DF3">
        <w:rPr>
          <w:rFonts w:ascii="Times New Roman" w:eastAsia="Calibri" w:hAnsi="Times New Roman" w:cs="Times New Roman"/>
          <w:color w:val="000000" w:themeColor="text1"/>
          <w:sz w:val="22"/>
          <w:szCs w:val="22"/>
        </w:rPr>
        <w:t xml:space="preserve"> </w:t>
      </w:r>
      <w:r w:rsidR="00A70DF3" w:rsidRPr="00A70DF3">
        <w:rPr>
          <w:rFonts w:ascii="Times New Roman" w:hAnsi="Times New Roman" w:cs="Times New Roman"/>
          <w:sz w:val="22"/>
          <w:szCs w:val="22"/>
        </w:rPr>
        <w:t>(licitacao@fapec.org)</w:t>
      </w:r>
      <w:r w:rsidRPr="00A70DF3">
        <w:rPr>
          <w:rFonts w:ascii="Times New Roman" w:hAnsi="Times New Roman" w:cs="Times New Roman"/>
          <w:color w:val="000000" w:themeColor="text1"/>
          <w:sz w:val="22"/>
          <w:szCs w:val="22"/>
        </w:rPr>
        <w:t xml:space="preserve">. </w:t>
      </w:r>
    </w:p>
    <w:p w14:paraId="56317D20" w14:textId="77777777" w:rsidR="006902C0" w:rsidRPr="00A70DF3" w:rsidRDefault="006902C0" w:rsidP="006902C0">
      <w:pPr>
        <w:pStyle w:val="Nivel3"/>
        <w:spacing w:before="0" w:after="0" w:line="360" w:lineRule="auto"/>
        <w:ind w:left="567" w:firstLine="0"/>
        <w:rPr>
          <w:rFonts w:ascii="Times New Roman" w:hAnsi="Times New Roman" w:cs="Times New Roman"/>
          <w:color w:val="000000" w:themeColor="text1"/>
          <w:sz w:val="22"/>
          <w:szCs w:val="22"/>
        </w:rPr>
      </w:pPr>
      <w:r w:rsidRPr="00A70DF3">
        <w:rPr>
          <w:rFonts w:ascii="Times New Roman" w:hAnsi="Times New Roman" w:cs="Times New Roman"/>
          <w:color w:val="000000" w:themeColor="text1"/>
          <w:sz w:val="22"/>
          <w:szCs w:val="22"/>
        </w:rPr>
        <w:t>A CONTRATADA deverá aceitar como válidos todos os expedientes enviados por e-mail ao endereço eletrônico indicado pela CONTRATADA.</w:t>
      </w:r>
    </w:p>
    <w:p w14:paraId="1DD54E03" w14:textId="69B7FA3D" w:rsidR="00843C3D" w:rsidRPr="00A70DF3" w:rsidRDefault="00843C3D" w:rsidP="006902C0">
      <w:pPr>
        <w:pStyle w:val="Nivel3"/>
        <w:spacing w:before="0" w:after="0" w:line="360" w:lineRule="auto"/>
        <w:ind w:left="567" w:firstLine="0"/>
        <w:rPr>
          <w:rFonts w:ascii="Times New Roman" w:hAnsi="Times New Roman" w:cs="Times New Roman"/>
          <w:color w:val="000000" w:themeColor="text1"/>
          <w:sz w:val="22"/>
          <w:szCs w:val="22"/>
        </w:rPr>
      </w:pPr>
      <w:r w:rsidRPr="00A70DF3">
        <w:rPr>
          <w:rFonts w:ascii="Times New Roman" w:hAnsi="Times New Roman" w:cs="Times New Roman"/>
          <w:color w:val="000000" w:themeColor="text1"/>
          <w:sz w:val="22"/>
          <w:szCs w:val="22"/>
        </w:rPr>
        <w:t>Quando não for possível a verificação da regularidade no Sistema de Cadastro de Fornecedores – SICAF, a CONTRATADA deverá entregar ao setor responsável pela fiscalização do contrato, junto com a Nota Fiscal para fins de pagamento, os seguintes documentos</w:t>
      </w:r>
      <w:r w:rsidR="006902C0" w:rsidRPr="00A70DF3">
        <w:rPr>
          <w:rFonts w:ascii="Times New Roman" w:hAnsi="Times New Roman" w:cs="Times New Roman"/>
          <w:color w:val="000000" w:themeColor="text1"/>
          <w:sz w:val="22"/>
          <w:szCs w:val="22"/>
        </w:rPr>
        <w:t>:</w:t>
      </w:r>
    </w:p>
    <w:p w14:paraId="1B1E93CC" w14:textId="77777777" w:rsidR="00843C3D" w:rsidRPr="00A70DF3" w:rsidRDefault="00843C3D" w:rsidP="006902C0">
      <w:pPr>
        <w:pStyle w:val="Nivel4"/>
        <w:spacing w:before="0" w:after="0" w:line="360" w:lineRule="auto"/>
        <w:ind w:left="1134" w:firstLine="0"/>
        <w:rPr>
          <w:rFonts w:ascii="Times New Roman" w:hAnsi="Times New Roman" w:cs="Times New Roman"/>
          <w:color w:val="000000" w:themeColor="text1"/>
          <w:sz w:val="22"/>
          <w:szCs w:val="22"/>
        </w:rPr>
      </w:pPr>
      <w:r w:rsidRPr="00A70DF3">
        <w:rPr>
          <w:rFonts w:ascii="Times New Roman" w:hAnsi="Times New Roman" w:cs="Times New Roman"/>
          <w:color w:val="000000" w:themeColor="text1"/>
          <w:sz w:val="22"/>
          <w:szCs w:val="22"/>
        </w:rPr>
        <w:t xml:space="preserve">Prova de regularidade relativa à Seguridade Social; </w:t>
      </w:r>
    </w:p>
    <w:p w14:paraId="7F18B041" w14:textId="77777777" w:rsidR="00843C3D" w:rsidRPr="00A70DF3" w:rsidRDefault="00843C3D" w:rsidP="006902C0">
      <w:pPr>
        <w:pStyle w:val="Nivel4"/>
        <w:spacing w:before="0" w:after="0" w:line="360" w:lineRule="auto"/>
        <w:ind w:left="1134" w:firstLine="0"/>
        <w:rPr>
          <w:rFonts w:ascii="Times New Roman" w:hAnsi="Times New Roman" w:cs="Times New Roman"/>
          <w:color w:val="000000" w:themeColor="text1"/>
          <w:sz w:val="22"/>
          <w:szCs w:val="22"/>
        </w:rPr>
      </w:pPr>
      <w:r w:rsidRPr="00A70DF3">
        <w:rPr>
          <w:rFonts w:ascii="Times New Roman" w:hAnsi="Times New Roman" w:cs="Times New Roman"/>
          <w:color w:val="000000" w:themeColor="text1"/>
          <w:sz w:val="22"/>
          <w:szCs w:val="22"/>
        </w:rPr>
        <w:t xml:space="preserve">Certidão conjunta relativa aos tributos federais e à Dívida Ativa da União; </w:t>
      </w:r>
    </w:p>
    <w:p w14:paraId="712EA1D3" w14:textId="77777777" w:rsidR="00843C3D" w:rsidRPr="00A70DF3" w:rsidRDefault="00843C3D" w:rsidP="006902C0">
      <w:pPr>
        <w:pStyle w:val="Nivel4"/>
        <w:spacing w:before="0" w:after="0" w:line="360" w:lineRule="auto"/>
        <w:ind w:left="1134" w:firstLine="0"/>
        <w:rPr>
          <w:rFonts w:ascii="Times New Roman" w:hAnsi="Times New Roman" w:cs="Times New Roman"/>
          <w:color w:val="000000" w:themeColor="text1"/>
          <w:sz w:val="22"/>
          <w:szCs w:val="22"/>
        </w:rPr>
      </w:pPr>
      <w:r w:rsidRPr="00A70DF3">
        <w:rPr>
          <w:rFonts w:ascii="Times New Roman" w:hAnsi="Times New Roman" w:cs="Times New Roman"/>
          <w:color w:val="000000" w:themeColor="text1"/>
          <w:sz w:val="22"/>
          <w:szCs w:val="22"/>
        </w:rPr>
        <w:lastRenderedPageBreak/>
        <w:t xml:space="preserve">Certidões que comprovem a regularidade perante a Fazenda Estadual ou Distrital do domicílio ou sede da CONTRATADA; </w:t>
      </w:r>
    </w:p>
    <w:p w14:paraId="2503115E" w14:textId="77777777" w:rsidR="00843C3D" w:rsidRPr="00A70DF3" w:rsidRDefault="00843C3D" w:rsidP="006902C0">
      <w:pPr>
        <w:pStyle w:val="Nivel4"/>
        <w:spacing w:before="0" w:after="0" w:line="360" w:lineRule="auto"/>
        <w:ind w:left="1134" w:firstLine="0"/>
        <w:rPr>
          <w:rFonts w:ascii="Times New Roman" w:hAnsi="Times New Roman" w:cs="Times New Roman"/>
          <w:color w:val="000000" w:themeColor="text1"/>
          <w:sz w:val="22"/>
          <w:szCs w:val="22"/>
        </w:rPr>
      </w:pPr>
      <w:r w:rsidRPr="00A70DF3">
        <w:rPr>
          <w:rFonts w:ascii="Times New Roman" w:hAnsi="Times New Roman" w:cs="Times New Roman"/>
          <w:color w:val="000000" w:themeColor="text1"/>
          <w:sz w:val="22"/>
          <w:szCs w:val="22"/>
        </w:rPr>
        <w:t>Certidão de Regularidade do FGTS – CRF; e</w:t>
      </w:r>
    </w:p>
    <w:p w14:paraId="01BE046A" w14:textId="77777777" w:rsidR="00843C3D" w:rsidRPr="00A70DF3" w:rsidRDefault="00843C3D" w:rsidP="006902C0">
      <w:pPr>
        <w:pStyle w:val="Nivel4"/>
        <w:spacing w:before="0" w:after="0" w:line="360" w:lineRule="auto"/>
        <w:ind w:left="1134" w:firstLine="0"/>
        <w:rPr>
          <w:color w:val="000000" w:themeColor="text1"/>
        </w:rPr>
      </w:pPr>
      <w:r w:rsidRPr="00A70DF3">
        <w:rPr>
          <w:rFonts w:ascii="Times New Roman" w:hAnsi="Times New Roman" w:cs="Times New Roman"/>
          <w:color w:val="000000" w:themeColor="text1"/>
          <w:sz w:val="22"/>
          <w:szCs w:val="22"/>
        </w:rPr>
        <w:t xml:space="preserve">Certidão Negativa de Débitos Trabalhistas – CNDT; </w:t>
      </w:r>
    </w:p>
    <w:p w14:paraId="663B8D6D" w14:textId="77777777" w:rsidR="004D3229" w:rsidRPr="00A70DF3" w:rsidRDefault="00843C3D" w:rsidP="004D3229">
      <w:pPr>
        <w:pStyle w:val="Nivel3"/>
        <w:spacing w:before="0" w:after="0" w:line="360" w:lineRule="auto"/>
        <w:ind w:left="567" w:firstLine="0"/>
        <w:rPr>
          <w:rFonts w:ascii="Times New Roman" w:hAnsi="Times New Roman" w:cs="Times New Roman"/>
          <w:color w:val="000000" w:themeColor="text1"/>
          <w:sz w:val="22"/>
          <w:szCs w:val="22"/>
        </w:rPr>
      </w:pPr>
      <w:r w:rsidRPr="00A70DF3">
        <w:rPr>
          <w:rFonts w:ascii="Times New Roman" w:hAnsi="Times New Roman" w:cs="Times New Roman"/>
          <w:color w:val="000000" w:themeColor="text1"/>
          <w:sz w:val="22"/>
          <w:szCs w:val="22"/>
        </w:rPr>
        <w:t>Responsabilizar-se pelo cumprimento de todas as obrigações trabalhistas, previdenciárias, fiscais, comerciais e as demais previstas em legislação específica, cuja inadimplência não transfere a responsabilidade à CONTRATANTE e não poderá onerar o objeto do contrato;</w:t>
      </w:r>
    </w:p>
    <w:p w14:paraId="1101DB67" w14:textId="27140ECE" w:rsidR="004D3229" w:rsidRPr="00A70DF3" w:rsidRDefault="004D3229" w:rsidP="004D3229">
      <w:pPr>
        <w:pStyle w:val="Nivel3"/>
        <w:spacing w:before="0" w:after="0" w:line="360" w:lineRule="auto"/>
        <w:ind w:left="567" w:firstLine="0"/>
        <w:rPr>
          <w:rFonts w:ascii="Times New Roman" w:hAnsi="Times New Roman" w:cs="Times New Roman"/>
          <w:color w:val="000000" w:themeColor="text1"/>
          <w:sz w:val="22"/>
          <w:szCs w:val="22"/>
        </w:rPr>
      </w:pPr>
      <w:r w:rsidRPr="00A70DF3">
        <w:rPr>
          <w:rFonts w:ascii="Times New Roman" w:hAnsi="Times New Roman" w:cs="Times New Roman"/>
          <w:color w:val="000000" w:themeColor="text1"/>
          <w:sz w:val="22"/>
          <w:szCs w:val="22"/>
        </w:rPr>
        <w:t xml:space="preserve"> Não permitir a utilização de qualquer trabalho de menor de dezesseis anos, exceto na condição de aprendiz para os maiores de quatorze anos, nem permitir a utilização do trabalho do menor de dezoito anos em trabalho noturno, perigoso ou insalubre;</w:t>
      </w:r>
    </w:p>
    <w:p w14:paraId="570B6C62" w14:textId="77777777" w:rsidR="00843C3D" w:rsidRPr="00A70DF3" w:rsidRDefault="00843C3D" w:rsidP="006902C0">
      <w:pPr>
        <w:pStyle w:val="Nivel3"/>
        <w:spacing w:before="0" w:after="0" w:line="360" w:lineRule="auto"/>
        <w:ind w:left="567" w:firstLine="0"/>
        <w:rPr>
          <w:rFonts w:ascii="Times New Roman" w:hAnsi="Times New Roman" w:cs="Times New Roman"/>
          <w:color w:val="000000" w:themeColor="text1"/>
          <w:sz w:val="22"/>
          <w:szCs w:val="22"/>
        </w:rPr>
      </w:pPr>
      <w:r w:rsidRPr="00A70DF3">
        <w:rPr>
          <w:rFonts w:ascii="Times New Roman" w:hAnsi="Times New Roman" w:cs="Times New Roman"/>
          <w:color w:val="000000" w:themeColor="text1"/>
          <w:sz w:val="22"/>
          <w:szCs w:val="22"/>
        </w:rPr>
        <w:t>Comunicar ao Fiscal do contrato, no prazo de 24 (vinte e quatro) horas, qualquer ocorrência anormal ou acidente que se verifique no local da execução do objeto contratual.</w:t>
      </w:r>
    </w:p>
    <w:p w14:paraId="4E2F23C8" w14:textId="77777777" w:rsidR="00E62334" w:rsidRPr="00A70DF3" w:rsidRDefault="00843C3D" w:rsidP="00E62334">
      <w:pPr>
        <w:pStyle w:val="Nivel3"/>
        <w:tabs>
          <w:tab w:val="left" w:pos="709"/>
        </w:tabs>
        <w:spacing w:before="0" w:after="0" w:line="360" w:lineRule="auto"/>
        <w:ind w:left="567" w:firstLine="0"/>
        <w:rPr>
          <w:rFonts w:ascii="Times New Roman" w:hAnsi="Times New Roman" w:cs="Times New Roman"/>
          <w:color w:val="000000" w:themeColor="text1"/>
          <w:sz w:val="22"/>
          <w:szCs w:val="22"/>
        </w:rPr>
      </w:pPr>
      <w:r w:rsidRPr="00A70DF3">
        <w:rPr>
          <w:rFonts w:ascii="Times New Roman" w:hAnsi="Times New Roman" w:cs="Times New Roman"/>
          <w:color w:val="000000" w:themeColor="text1"/>
          <w:sz w:val="22"/>
          <w:szCs w:val="22"/>
        </w:rPr>
        <w:t>Paralisar, por determinação da CONTRATANTE, qualquer atividade que não esteja sendo executada de acordo com a boa técnica ou que ponha em risco a segurança de pessoas ou bens de terceiros.</w:t>
      </w:r>
      <w:r w:rsidR="00E62334" w:rsidRPr="00A70DF3">
        <w:rPr>
          <w:rFonts w:ascii="Times New Roman" w:hAnsi="Times New Roman" w:cs="Times New Roman"/>
          <w:color w:val="000000" w:themeColor="text1"/>
          <w:sz w:val="22"/>
          <w:szCs w:val="22"/>
        </w:rPr>
        <w:t xml:space="preserve"> </w:t>
      </w:r>
    </w:p>
    <w:p w14:paraId="2A8D2BEA" w14:textId="017C8441" w:rsidR="00E62334" w:rsidRPr="007B656B" w:rsidRDefault="00E62334" w:rsidP="00E62334">
      <w:pPr>
        <w:pStyle w:val="Nivel3"/>
        <w:tabs>
          <w:tab w:val="left" w:pos="709"/>
        </w:tabs>
        <w:spacing w:before="0" w:after="0" w:line="360" w:lineRule="auto"/>
        <w:ind w:left="567" w:firstLine="0"/>
        <w:rPr>
          <w:rFonts w:ascii="Times New Roman" w:hAnsi="Times New Roman" w:cs="Times New Roman"/>
          <w:color w:val="000000" w:themeColor="text1"/>
          <w:sz w:val="22"/>
          <w:szCs w:val="22"/>
        </w:rPr>
      </w:pPr>
      <w:r w:rsidRPr="007B656B">
        <w:rPr>
          <w:rFonts w:ascii="Times New Roman" w:hAnsi="Times New Roman" w:cs="Times New Roman"/>
          <w:color w:val="000000" w:themeColor="text1"/>
          <w:sz w:val="22"/>
          <w:szCs w:val="22"/>
        </w:rPr>
        <w:t xml:space="preserve">Manter os seus empregados identificados por crachá, devendo substituir imediatamente qualquer um deles que seja considerado inconveniente à boa ordem e às normas disciplinares da CONTRATANTE, como também fornecer uniformes e equipamentos de proteção individual – EPI, </w:t>
      </w:r>
      <w:r w:rsidRPr="007B656B">
        <w:rPr>
          <w:rFonts w:ascii="Times New Roman" w:hAnsi="Times New Roman" w:cs="Times New Roman"/>
          <w:color w:val="000000" w:themeColor="text1"/>
          <w:sz w:val="22"/>
          <w:szCs w:val="22"/>
          <w:u w:val="single"/>
        </w:rPr>
        <w:t>quando for o caso</w:t>
      </w:r>
      <w:r w:rsidRPr="007B656B">
        <w:rPr>
          <w:rFonts w:ascii="Times New Roman" w:hAnsi="Times New Roman" w:cs="Times New Roman"/>
          <w:color w:val="000000" w:themeColor="text1"/>
          <w:sz w:val="22"/>
          <w:szCs w:val="22"/>
        </w:rPr>
        <w:t>, a todos os empregados cujas atividades os exijam por normas de segurança em vigor</w:t>
      </w:r>
      <w:r w:rsidRPr="007B656B">
        <w:rPr>
          <w:rFonts w:ascii="Times New Roman" w:hAnsi="Times New Roman" w:cs="Times New Roman"/>
          <w:b/>
          <w:color w:val="000000" w:themeColor="text1"/>
          <w:sz w:val="22"/>
          <w:szCs w:val="22"/>
        </w:rPr>
        <w:t>.</w:t>
      </w:r>
    </w:p>
    <w:p w14:paraId="22A625DC" w14:textId="77777777" w:rsidR="004D3229" w:rsidRPr="007B656B" w:rsidRDefault="00843C3D" w:rsidP="004D3229">
      <w:pPr>
        <w:pStyle w:val="Nivel3"/>
        <w:tabs>
          <w:tab w:val="left" w:pos="709"/>
        </w:tabs>
        <w:spacing w:before="0" w:after="0" w:line="360" w:lineRule="auto"/>
        <w:ind w:left="567" w:firstLine="0"/>
        <w:rPr>
          <w:rFonts w:ascii="Times New Roman" w:hAnsi="Times New Roman" w:cs="Times New Roman"/>
          <w:color w:val="000000" w:themeColor="text1"/>
          <w:sz w:val="22"/>
          <w:szCs w:val="22"/>
        </w:rPr>
      </w:pPr>
      <w:r w:rsidRPr="007B656B">
        <w:rPr>
          <w:rFonts w:ascii="Times New Roman" w:hAnsi="Times New Roman" w:cs="Times New Roman"/>
          <w:color w:val="000000" w:themeColor="text1"/>
          <w:sz w:val="22"/>
          <w:szCs w:val="22"/>
        </w:rPr>
        <w:t>Guardar sigilo sobre todas as informações obtidas em decorrên</w:t>
      </w:r>
      <w:r w:rsidR="004D3229" w:rsidRPr="007B656B">
        <w:rPr>
          <w:rFonts w:ascii="Times New Roman" w:hAnsi="Times New Roman" w:cs="Times New Roman"/>
          <w:color w:val="000000" w:themeColor="text1"/>
          <w:sz w:val="22"/>
          <w:szCs w:val="22"/>
        </w:rPr>
        <w:t>cia do cumprimento do contrato;</w:t>
      </w:r>
    </w:p>
    <w:p w14:paraId="4B235B93" w14:textId="5B073832" w:rsidR="004D3229" w:rsidRPr="007B656B" w:rsidRDefault="004D3229" w:rsidP="004D3229">
      <w:pPr>
        <w:pStyle w:val="Nivel3"/>
        <w:tabs>
          <w:tab w:val="left" w:pos="709"/>
        </w:tabs>
        <w:spacing w:before="0" w:after="0" w:line="360" w:lineRule="auto"/>
        <w:ind w:left="567" w:firstLine="0"/>
        <w:rPr>
          <w:rFonts w:ascii="Times New Roman" w:hAnsi="Times New Roman" w:cs="Times New Roman"/>
          <w:color w:val="000000" w:themeColor="text1"/>
          <w:sz w:val="22"/>
          <w:szCs w:val="22"/>
        </w:rPr>
      </w:pPr>
      <w:r w:rsidRPr="007B656B">
        <w:rPr>
          <w:rFonts w:ascii="Times New Roman" w:hAnsi="Times New Roman" w:cs="Times New Roman"/>
          <w:color w:val="000000" w:themeColor="text1"/>
          <w:sz w:val="22"/>
          <w:szCs w:val="22"/>
        </w:rPr>
        <w:t xml:space="preserve">A CONTRATADA se responsabiliza em manter durante toda a vigência do contrato, em compatibilidade com as obrigações assumidas, todas as condições exigidas para habilitação nesta contratação; </w:t>
      </w:r>
    </w:p>
    <w:p w14:paraId="3C562848" w14:textId="77777777" w:rsidR="00843C3D" w:rsidRPr="007B656B" w:rsidRDefault="00843C3D" w:rsidP="006902C0">
      <w:pPr>
        <w:pStyle w:val="Nivel3"/>
        <w:spacing w:before="0" w:after="0" w:line="360" w:lineRule="auto"/>
        <w:ind w:left="567" w:firstLine="0"/>
        <w:rPr>
          <w:rFonts w:ascii="Times New Roman" w:hAnsi="Times New Roman" w:cs="Times New Roman"/>
          <w:color w:val="000000" w:themeColor="text1"/>
          <w:sz w:val="22"/>
          <w:szCs w:val="22"/>
        </w:rPr>
      </w:pPr>
      <w:r w:rsidRPr="007B656B">
        <w:rPr>
          <w:rFonts w:ascii="Times New Roman" w:hAnsi="Times New Roman" w:cs="Times New Roman"/>
          <w:color w:val="000000" w:themeColor="text1"/>
          <w:sz w:val="22"/>
          <w:szCs w:val="22"/>
        </w:rPr>
        <w:t>Arcar com o ônus decorrente de eventual equívoco no dimensionamento dos quantitativos e qualitativos de sua proposta, inclusive quanto aos custos variáveis decorrentes de fatores futuros e incertos, devendo complementá-los, caso o previsto inicialmente em sua proposta não seja satisfatório para o atendimento do objeto da contratação, exceto em caso de força maior, caso fortuito ou fato do príncipe ou em decorrência de fatos imprevisíveis ou previsíveis de consequências incalculáveis, que inviabilizem a execução do contrato tal como pactuado;</w:t>
      </w:r>
    </w:p>
    <w:p w14:paraId="50542C72" w14:textId="4B0661C6" w:rsidR="00843C3D" w:rsidRPr="007B656B" w:rsidRDefault="004D3229" w:rsidP="006902C0">
      <w:pPr>
        <w:pStyle w:val="Nivel3"/>
        <w:spacing w:before="0" w:after="0" w:line="360" w:lineRule="auto"/>
        <w:ind w:left="567" w:firstLine="0"/>
        <w:rPr>
          <w:rFonts w:ascii="Times New Roman" w:hAnsi="Times New Roman" w:cs="Times New Roman"/>
          <w:color w:val="000000" w:themeColor="text1"/>
          <w:sz w:val="22"/>
          <w:szCs w:val="22"/>
        </w:rPr>
      </w:pPr>
      <w:r w:rsidRPr="007B656B">
        <w:rPr>
          <w:rFonts w:ascii="Times New Roman" w:hAnsi="Times New Roman" w:cs="Times New Roman"/>
          <w:color w:val="000000" w:themeColor="text1"/>
          <w:sz w:val="22"/>
          <w:szCs w:val="22"/>
        </w:rPr>
        <w:t>A CONTRATADA se responsabiliza em cumprir, além dos postulados legais vigentes de âmbito federal, estadual ou municipal, as normas de segurança da CONTRATANTE.</w:t>
      </w:r>
    </w:p>
    <w:p w14:paraId="4839E688" w14:textId="77777777" w:rsidR="00843C3D" w:rsidRPr="007B656B" w:rsidRDefault="00843C3D" w:rsidP="006902C0">
      <w:pPr>
        <w:pStyle w:val="Nivel3"/>
        <w:spacing w:before="0" w:after="0" w:line="360" w:lineRule="auto"/>
        <w:ind w:left="567" w:firstLine="0"/>
        <w:rPr>
          <w:rFonts w:ascii="Times New Roman" w:hAnsi="Times New Roman" w:cs="Times New Roman"/>
          <w:color w:val="000000" w:themeColor="text1"/>
          <w:sz w:val="22"/>
          <w:szCs w:val="22"/>
        </w:rPr>
      </w:pPr>
      <w:bookmarkStart w:id="0" w:name="_heading=h.30j0zll" w:colFirst="0" w:colLast="0"/>
      <w:bookmarkEnd w:id="0"/>
      <w:r w:rsidRPr="007B656B">
        <w:rPr>
          <w:rFonts w:ascii="Times New Roman" w:hAnsi="Times New Roman" w:cs="Times New Roman"/>
          <w:color w:val="000000" w:themeColor="text1"/>
          <w:sz w:val="22"/>
          <w:szCs w:val="22"/>
        </w:rPr>
        <w:lastRenderedPageBreak/>
        <w:t xml:space="preserve">Promover a execução dos serviços dentro dos parâmetros e rotinas estabelecidas, observados, especialmente, os endereços, dias e horários fixados neste instrumento contratual e seus anexos. </w:t>
      </w:r>
    </w:p>
    <w:p w14:paraId="704DD66E" w14:textId="77777777" w:rsidR="00843C3D" w:rsidRPr="007B656B" w:rsidRDefault="00843C3D" w:rsidP="006902C0">
      <w:pPr>
        <w:pStyle w:val="Nivel3"/>
        <w:spacing w:before="0" w:after="0" w:line="360" w:lineRule="auto"/>
        <w:ind w:left="567" w:firstLine="0"/>
        <w:rPr>
          <w:rFonts w:ascii="Times New Roman" w:hAnsi="Times New Roman" w:cs="Times New Roman"/>
          <w:color w:val="000000" w:themeColor="text1"/>
          <w:sz w:val="22"/>
          <w:szCs w:val="22"/>
        </w:rPr>
      </w:pPr>
      <w:r w:rsidRPr="007B656B">
        <w:rPr>
          <w:rFonts w:ascii="Times New Roman" w:hAnsi="Times New Roman" w:cs="Times New Roman"/>
          <w:color w:val="000000" w:themeColor="text1"/>
          <w:sz w:val="22"/>
          <w:szCs w:val="22"/>
        </w:rPr>
        <w:t xml:space="preserve">Não transferir, sob nenhum pretexto, sua responsabilidade para outra empresa.   </w:t>
      </w:r>
    </w:p>
    <w:p w14:paraId="752830CB" w14:textId="77777777" w:rsidR="00843C3D" w:rsidRPr="007B656B" w:rsidRDefault="00843C3D" w:rsidP="006902C0">
      <w:pPr>
        <w:pStyle w:val="Nivel3"/>
        <w:spacing w:before="0" w:after="0" w:line="360" w:lineRule="auto"/>
        <w:ind w:left="567" w:firstLine="0"/>
        <w:rPr>
          <w:rFonts w:ascii="Times New Roman" w:hAnsi="Times New Roman" w:cs="Times New Roman"/>
          <w:color w:val="000000" w:themeColor="text1"/>
          <w:sz w:val="22"/>
          <w:szCs w:val="22"/>
        </w:rPr>
      </w:pPr>
      <w:r w:rsidRPr="007B656B">
        <w:rPr>
          <w:rFonts w:ascii="Times New Roman" w:hAnsi="Times New Roman" w:cs="Times New Roman"/>
          <w:color w:val="000000" w:themeColor="text1"/>
          <w:sz w:val="22"/>
          <w:szCs w:val="22"/>
        </w:rPr>
        <w:t xml:space="preserve">Arcar com todas as despesas, diretas e indiretas, inclusive, taxas e tributos (DIFERENCIAL DE ALÍQUOTA DE ICMS), entre outras, decorrentes do cumprimento das obrigações assumidas, sem qualquer ônus à CONTRATANTE. </w:t>
      </w:r>
    </w:p>
    <w:p w14:paraId="42C2947C" w14:textId="77777777" w:rsidR="007B656B" w:rsidRPr="007B656B" w:rsidRDefault="007B656B" w:rsidP="007B656B">
      <w:pPr>
        <w:pStyle w:val="Nivel4"/>
        <w:spacing w:before="0" w:after="0" w:line="360" w:lineRule="auto"/>
        <w:ind w:left="1134" w:firstLine="0"/>
        <w:rPr>
          <w:rFonts w:ascii="Times New Roman" w:hAnsi="Times New Roman" w:cs="Times New Roman"/>
          <w:sz w:val="22"/>
          <w:szCs w:val="22"/>
        </w:rPr>
      </w:pPr>
      <w:r w:rsidRPr="007B656B">
        <w:rPr>
          <w:rFonts w:ascii="Times New Roman" w:hAnsi="Times New Roman" w:cs="Times New Roman"/>
          <w:sz w:val="22"/>
          <w:szCs w:val="22"/>
        </w:rPr>
        <w:t>Todas as despesas necessárias à perfeita execução (os tipos de matéria prima, insumos e produtos utilizados na confecção dos itens personalizados, as despesas com funcionários, taxas, impostos, encargos sociais e trabalhistas, custos de deslocamento e entrega etc.) devem estar inclusas nos preços ofertados pela Contratada.</w:t>
      </w:r>
    </w:p>
    <w:p w14:paraId="21E4DF3F" w14:textId="7EBA6F14" w:rsidR="00843C3D" w:rsidRPr="007B656B" w:rsidRDefault="004D3229" w:rsidP="006902C0">
      <w:pPr>
        <w:pStyle w:val="Nivel3"/>
        <w:spacing w:before="0" w:after="0" w:line="360" w:lineRule="auto"/>
        <w:ind w:left="567" w:firstLine="0"/>
        <w:rPr>
          <w:rFonts w:ascii="Times New Roman" w:hAnsi="Times New Roman" w:cs="Times New Roman"/>
          <w:color w:val="000000" w:themeColor="text1"/>
          <w:sz w:val="22"/>
          <w:szCs w:val="22"/>
        </w:rPr>
      </w:pPr>
      <w:r w:rsidRPr="007B656B">
        <w:rPr>
          <w:rFonts w:ascii="Times New Roman" w:hAnsi="Times New Roman" w:cs="Times New Roman"/>
          <w:color w:val="000000" w:themeColor="text1"/>
          <w:sz w:val="22"/>
          <w:szCs w:val="22"/>
        </w:rPr>
        <w:t xml:space="preserve">A CONTRATADA deverá respeitar </w:t>
      </w:r>
      <w:r w:rsidR="00843C3D" w:rsidRPr="007B656B">
        <w:rPr>
          <w:rFonts w:ascii="Times New Roman" w:hAnsi="Times New Roman" w:cs="Times New Roman"/>
          <w:color w:val="000000" w:themeColor="text1"/>
          <w:sz w:val="22"/>
          <w:szCs w:val="22"/>
        </w:rPr>
        <w:t>as normas e procedimentos de controle e acesso às dependências da CONTRATANTE.</w:t>
      </w:r>
    </w:p>
    <w:p w14:paraId="64554555" w14:textId="77777777" w:rsidR="00843C3D" w:rsidRPr="007B656B" w:rsidRDefault="00843C3D" w:rsidP="006902C0">
      <w:pPr>
        <w:pStyle w:val="Nivel3"/>
        <w:spacing w:before="0" w:after="0" w:line="360" w:lineRule="auto"/>
        <w:ind w:left="567" w:firstLine="0"/>
        <w:rPr>
          <w:color w:val="000000" w:themeColor="text1"/>
        </w:rPr>
      </w:pPr>
      <w:r w:rsidRPr="007B656B">
        <w:rPr>
          <w:rFonts w:ascii="Times New Roman" w:hAnsi="Times New Roman" w:cs="Times New Roman"/>
          <w:color w:val="000000" w:themeColor="text1"/>
          <w:sz w:val="22"/>
          <w:szCs w:val="22"/>
        </w:rPr>
        <w:t xml:space="preserve">A execução do serviço contratado deverá considerar características ou componentes sustentáveis sempre que possível, além de pautar-se sempre no uso racional de recursos e equipamentos, de forma a evitar e prevenir o desperdício, bem como a geração excessiva de resíduos, a fim de atender às diretrizes de responsabilidade ambiental adotadas pela CONTRATANTE. </w:t>
      </w:r>
    </w:p>
    <w:p w14:paraId="09AC085F" w14:textId="77777777" w:rsidR="008378EB" w:rsidRPr="002623AA" w:rsidRDefault="008378EB" w:rsidP="008378EB">
      <w:pPr>
        <w:pStyle w:val="Nivel3"/>
        <w:numPr>
          <w:ilvl w:val="0"/>
          <w:numId w:val="0"/>
        </w:numPr>
        <w:spacing w:before="0" w:after="0" w:line="360" w:lineRule="auto"/>
        <w:ind w:left="567"/>
        <w:rPr>
          <w:rFonts w:ascii="Times New Roman" w:hAnsi="Times New Roman" w:cs="Times New Roman"/>
          <w:sz w:val="22"/>
          <w:szCs w:val="22"/>
        </w:rPr>
      </w:pPr>
    </w:p>
    <w:p w14:paraId="77933D6E" w14:textId="3623E9B3" w:rsidR="001C37CB" w:rsidRPr="002623AA" w:rsidRDefault="00C35841" w:rsidP="00A14751">
      <w:pPr>
        <w:pStyle w:val="Nivel01"/>
        <w:tabs>
          <w:tab w:val="clear" w:pos="567"/>
        </w:tabs>
        <w:spacing w:before="0" w:line="360" w:lineRule="auto"/>
        <w:ind w:left="0" w:firstLine="0"/>
        <w:outlineLvl w:val="9"/>
        <w:rPr>
          <w:rFonts w:ascii="Times New Roman" w:hAnsi="Times New Roman" w:cs="Times New Roman"/>
          <w:color w:val="000000" w:themeColor="text1"/>
          <w:sz w:val="22"/>
          <w:szCs w:val="22"/>
          <w:u w:val="single"/>
        </w:rPr>
      </w:pPr>
      <w:r w:rsidRPr="002623AA">
        <w:rPr>
          <w:rFonts w:ascii="Times New Roman" w:hAnsi="Times New Roman" w:cs="Times New Roman"/>
          <w:color w:val="000000" w:themeColor="text1"/>
          <w:sz w:val="22"/>
          <w:szCs w:val="22"/>
          <w:u w:val="single"/>
        </w:rPr>
        <w:t>CLÁUSULA DÉCIMA</w:t>
      </w:r>
      <w:r w:rsidR="00975BC6" w:rsidRPr="002623AA">
        <w:rPr>
          <w:rFonts w:ascii="Times New Roman" w:hAnsi="Times New Roman" w:cs="Times New Roman"/>
          <w:color w:val="000000" w:themeColor="text1"/>
          <w:sz w:val="22"/>
          <w:szCs w:val="22"/>
          <w:u w:val="single"/>
        </w:rPr>
        <w:t xml:space="preserve"> </w:t>
      </w:r>
      <w:r w:rsidR="001C37CB" w:rsidRPr="002623AA">
        <w:rPr>
          <w:rFonts w:ascii="Times New Roman" w:hAnsi="Times New Roman" w:cs="Times New Roman"/>
          <w:color w:val="000000" w:themeColor="text1"/>
          <w:sz w:val="22"/>
          <w:szCs w:val="22"/>
          <w:u w:val="single"/>
        </w:rPr>
        <w:t>– OBRIGAÇÕES PERTINENTES À LGPD</w:t>
      </w:r>
    </w:p>
    <w:p w14:paraId="66A894D4" w14:textId="77777777" w:rsidR="001C37CB" w:rsidRPr="002623AA" w:rsidRDefault="001C37CB" w:rsidP="00A14751">
      <w:pPr>
        <w:pStyle w:val="Nivel2"/>
        <w:spacing w:before="0" w:after="0" w:line="360" w:lineRule="auto"/>
        <w:ind w:left="0" w:firstLine="0"/>
        <w:rPr>
          <w:rFonts w:ascii="Times New Roman" w:hAnsi="Times New Roman" w:cs="Times New Roman"/>
          <w:color w:val="000000" w:themeColor="text1"/>
          <w:sz w:val="22"/>
          <w:szCs w:val="22"/>
        </w:rPr>
      </w:pPr>
      <w:r w:rsidRPr="002623AA">
        <w:rPr>
          <w:rFonts w:ascii="Times New Roman" w:hAnsi="Times New Roman" w:cs="Times New Roman"/>
          <w:color w:val="000000" w:themeColor="text1"/>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C626A32" w14:textId="77777777" w:rsidR="001C37CB" w:rsidRPr="002623AA" w:rsidRDefault="001C37CB" w:rsidP="00A14751">
      <w:pPr>
        <w:pStyle w:val="Nivel2"/>
        <w:spacing w:before="0" w:after="0" w:line="360" w:lineRule="auto"/>
        <w:ind w:left="0" w:firstLine="0"/>
        <w:rPr>
          <w:rFonts w:ascii="Times New Roman" w:hAnsi="Times New Roman" w:cs="Times New Roman"/>
          <w:color w:val="000000" w:themeColor="text1"/>
          <w:sz w:val="22"/>
          <w:szCs w:val="22"/>
        </w:rPr>
      </w:pPr>
      <w:r w:rsidRPr="002623AA">
        <w:rPr>
          <w:rFonts w:ascii="Times New Roman" w:hAnsi="Times New Roman" w:cs="Times New Roman"/>
          <w:color w:val="000000" w:themeColor="text1"/>
          <w:sz w:val="22"/>
          <w:szCs w:val="22"/>
        </w:rPr>
        <w:t xml:space="preserve">Os dados obtidos somente poderão ser utilizados para as finalidades que justificaram seu acesso e de acordo com a boa-fé e com os princípios do art. 6º da LGPD. </w:t>
      </w:r>
    </w:p>
    <w:p w14:paraId="1690F08F" w14:textId="77777777" w:rsidR="001C37CB" w:rsidRPr="002623AA" w:rsidRDefault="001C37CB" w:rsidP="00A14751">
      <w:pPr>
        <w:pStyle w:val="Nivel2"/>
        <w:spacing w:before="0" w:after="0" w:line="360" w:lineRule="auto"/>
        <w:ind w:left="0" w:firstLine="0"/>
        <w:rPr>
          <w:rFonts w:ascii="Times New Roman" w:hAnsi="Times New Roman" w:cs="Times New Roman"/>
          <w:color w:val="000000" w:themeColor="text1"/>
          <w:sz w:val="22"/>
          <w:szCs w:val="22"/>
        </w:rPr>
      </w:pPr>
      <w:r w:rsidRPr="002623AA">
        <w:rPr>
          <w:rFonts w:ascii="Times New Roman" w:hAnsi="Times New Roman" w:cs="Times New Roman"/>
          <w:color w:val="000000" w:themeColor="text1"/>
          <w:sz w:val="22"/>
          <w:szCs w:val="22"/>
        </w:rPr>
        <w:t>É vedado o compartilhamento com terceiros dos dados obtidos fora das hipóteses permitidas em Lei.</w:t>
      </w:r>
    </w:p>
    <w:p w14:paraId="5169631B" w14:textId="6941192D" w:rsidR="001C37CB" w:rsidRPr="002623AA" w:rsidRDefault="001C37CB" w:rsidP="00A14751">
      <w:pPr>
        <w:pStyle w:val="Nivel2"/>
        <w:spacing w:before="0" w:after="0" w:line="360" w:lineRule="auto"/>
        <w:ind w:left="0" w:firstLine="0"/>
        <w:rPr>
          <w:rFonts w:ascii="Times New Roman" w:hAnsi="Times New Roman" w:cs="Times New Roman"/>
          <w:color w:val="000000" w:themeColor="text1"/>
          <w:sz w:val="22"/>
          <w:szCs w:val="22"/>
        </w:rPr>
      </w:pPr>
      <w:r w:rsidRPr="002623AA">
        <w:rPr>
          <w:rFonts w:ascii="Times New Roman" w:hAnsi="Times New Roman" w:cs="Times New Roman"/>
          <w:color w:val="000000" w:themeColor="text1"/>
          <w:sz w:val="22"/>
          <w:szCs w:val="22"/>
        </w:rPr>
        <w:t xml:space="preserve">A Administração deverá ser informada no prazo de 5 (cinco) dias úteis sobre todos os contratos de </w:t>
      </w:r>
      <w:proofErr w:type="spellStart"/>
      <w:r w:rsidRPr="002623AA">
        <w:rPr>
          <w:rFonts w:ascii="Times New Roman" w:hAnsi="Times New Roman" w:cs="Times New Roman"/>
          <w:color w:val="000000" w:themeColor="text1"/>
          <w:sz w:val="22"/>
          <w:szCs w:val="22"/>
        </w:rPr>
        <w:t>suboperação</w:t>
      </w:r>
      <w:proofErr w:type="spellEnd"/>
      <w:r w:rsidRPr="002623AA">
        <w:rPr>
          <w:rFonts w:ascii="Times New Roman" w:hAnsi="Times New Roman" w:cs="Times New Roman"/>
          <w:color w:val="000000" w:themeColor="text1"/>
          <w:sz w:val="22"/>
          <w:szCs w:val="22"/>
        </w:rPr>
        <w:t xml:space="preserve"> firmados ou </w:t>
      </w:r>
      <w:r w:rsidR="00123C27" w:rsidRPr="002623AA">
        <w:rPr>
          <w:rFonts w:ascii="Times New Roman" w:hAnsi="Times New Roman" w:cs="Times New Roman"/>
          <w:color w:val="000000" w:themeColor="text1"/>
          <w:sz w:val="22"/>
          <w:szCs w:val="22"/>
        </w:rPr>
        <w:t>que venham a ser celebrados pela</w:t>
      </w:r>
      <w:r w:rsidRPr="002623AA">
        <w:rPr>
          <w:rFonts w:ascii="Times New Roman" w:hAnsi="Times New Roman" w:cs="Times New Roman"/>
          <w:color w:val="000000" w:themeColor="text1"/>
          <w:sz w:val="22"/>
          <w:szCs w:val="22"/>
        </w:rPr>
        <w:t xml:space="preserve"> </w:t>
      </w:r>
      <w:r w:rsidR="00CD5FE8" w:rsidRPr="002623AA">
        <w:rPr>
          <w:rFonts w:ascii="Times New Roman" w:hAnsi="Times New Roman" w:cs="Times New Roman"/>
          <w:color w:val="000000" w:themeColor="text1"/>
          <w:sz w:val="22"/>
          <w:szCs w:val="22"/>
        </w:rPr>
        <w:t>CONTRATADA</w:t>
      </w:r>
      <w:r w:rsidRPr="002623AA">
        <w:rPr>
          <w:rFonts w:ascii="Times New Roman" w:hAnsi="Times New Roman" w:cs="Times New Roman"/>
          <w:color w:val="000000" w:themeColor="text1"/>
          <w:sz w:val="22"/>
          <w:szCs w:val="22"/>
        </w:rPr>
        <w:t xml:space="preserve">. </w:t>
      </w:r>
    </w:p>
    <w:p w14:paraId="530BF5BF" w14:textId="6165BBBF" w:rsidR="001C37CB" w:rsidRPr="002623AA" w:rsidRDefault="001C37CB" w:rsidP="00A14751">
      <w:pPr>
        <w:pStyle w:val="Nivel2"/>
        <w:spacing w:before="0" w:after="0" w:line="360" w:lineRule="auto"/>
        <w:ind w:left="0" w:firstLine="0"/>
        <w:rPr>
          <w:rFonts w:ascii="Times New Roman" w:hAnsi="Times New Roman" w:cs="Times New Roman"/>
          <w:color w:val="000000" w:themeColor="text1"/>
          <w:sz w:val="22"/>
          <w:szCs w:val="22"/>
        </w:rPr>
      </w:pPr>
      <w:r w:rsidRPr="002623AA">
        <w:rPr>
          <w:rFonts w:ascii="Times New Roman" w:hAnsi="Times New Roman" w:cs="Times New Roman"/>
          <w:color w:val="000000" w:themeColor="text1"/>
          <w:sz w:val="22"/>
          <w:szCs w:val="22"/>
        </w:rPr>
        <w:t xml:space="preserve">Terminado o tratamento dos dados nos termos do art. 15 da LGPD, é dever do </w:t>
      </w:r>
      <w:r w:rsidR="00CD5FE8" w:rsidRPr="002623AA">
        <w:rPr>
          <w:rFonts w:ascii="Times New Roman" w:hAnsi="Times New Roman" w:cs="Times New Roman"/>
          <w:color w:val="000000" w:themeColor="text1"/>
          <w:sz w:val="22"/>
          <w:szCs w:val="22"/>
        </w:rPr>
        <w:t>CONTRATADA</w:t>
      </w:r>
      <w:r w:rsidRPr="002623AA">
        <w:rPr>
          <w:rFonts w:ascii="Times New Roman" w:hAnsi="Times New Roman" w:cs="Times New Roman"/>
          <w:color w:val="000000" w:themeColor="text1"/>
          <w:sz w:val="22"/>
          <w:szCs w:val="22"/>
        </w:rPr>
        <w:t xml:space="preserve">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CDF92A8" w14:textId="0C25B5EB" w:rsidR="001C37CB" w:rsidRPr="002623AA" w:rsidRDefault="001C37CB" w:rsidP="00A14751">
      <w:pPr>
        <w:pStyle w:val="Nivel2"/>
        <w:spacing w:before="0" w:after="0" w:line="360" w:lineRule="auto"/>
        <w:ind w:left="0" w:firstLine="0"/>
        <w:rPr>
          <w:rFonts w:ascii="Times New Roman" w:hAnsi="Times New Roman" w:cs="Times New Roman"/>
          <w:color w:val="000000" w:themeColor="text1"/>
          <w:sz w:val="22"/>
          <w:szCs w:val="22"/>
        </w:rPr>
      </w:pPr>
      <w:r w:rsidRPr="002623AA">
        <w:rPr>
          <w:rFonts w:ascii="Times New Roman" w:hAnsi="Times New Roman" w:cs="Times New Roman"/>
          <w:color w:val="000000" w:themeColor="text1"/>
          <w:sz w:val="22"/>
          <w:szCs w:val="22"/>
        </w:rPr>
        <w:t xml:space="preserve">É dever da </w:t>
      </w:r>
      <w:r w:rsidR="00CD5FE8" w:rsidRPr="002623AA">
        <w:rPr>
          <w:rFonts w:ascii="Times New Roman" w:hAnsi="Times New Roman" w:cs="Times New Roman"/>
          <w:color w:val="000000" w:themeColor="text1"/>
          <w:sz w:val="22"/>
          <w:szCs w:val="22"/>
        </w:rPr>
        <w:t>CONTRATADA</w:t>
      </w:r>
      <w:r w:rsidRPr="002623AA">
        <w:rPr>
          <w:rFonts w:ascii="Times New Roman" w:hAnsi="Times New Roman" w:cs="Times New Roman"/>
          <w:color w:val="000000" w:themeColor="text1"/>
          <w:sz w:val="22"/>
          <w:szCs w:val="22"/>
        </w:rPr>
        <w:t xml:space="preserve"> orientar e treinar seus empregados sobre os deveres, requisitos e responsabilidades decorrentes da LGPD. </w:t>
      </w:r>
    </w:p>
    <w:p w14:paraId="7809EA94" w14:textId="412E59E2" w:rsidR="001C37CB" w:rsidRPr="002623AA" w:rsidRDefault="001C37CB" w:rsidP="00A14751">
      <w:pPr>
        <w:pStyle w:val="Nivel2"/>
        <w:spacing w:before="0" w:after="0" w:line="360" w:lineRule="auto"/>
        <w:ind w:left="0" w:firstLine="0"/>
        <w:rPr>
          <w:rFonts w:ascii="Times New Roman" w:hAnsi="Times New Roman" w:cs="Times New Roman"/>
          <w:color w:val="000000" w:themeColor="text1"/>
          <w:sz w:val="22"/>
          <w:szCs w:val="22"/>
        </w:rPr>
      </w:pPr>
      <w:r w:rsidRPr="002623AA">
        <w:rPr>
          <w:rFonts w:ascii="Times New Roman" w:hAnsi="Times New Roman" w:cs="Times New Roman"/>
          <w:color w:val="000000" w:themeColor="text1"/>
          <w:sz w:val="22"/>
          <w:szCs w:val="22"/>
        </w:rPr>
        <w:lastRenderedPageBreak/>
        <w:t xml:space="preserve">A </w:t>
      </w:r>
      <w:r w:rsidR="00D10F88" w:rsidRPr="002623AA">
        <w:rPr>
          <w:rFonts w:ascii="Times New Roman" w:hAnsi="Times New Roman" w:cs="Times New Roman"/>
          <w:color w:val="000000" w:themeColor="text1"/>
          <w:sz w:val="22"/>
          <w:szCs w:val="22"/>
        </w:rPr>
        <w:t>CONTRATADA</w:t>
      </w:r>
      <w:r w:rsidRPr="002623AA">
        <w:rPr>
          <w:rFonts w:ascii="Times New Roman" w:hAnsi="Times New Roman" w:cs="Times New Roman"/>
          <w:color w:val="000000" w:themeColor="text1"/>
          <w:sz w:val="22"/>
          <w:szCs w:val="22"/>
        </w:rPr>
        <w:t xml:space="preserve"> deverá exigir de </w:t>
      </w:r>
      <w:proofErr w:type="spellStart"/>
      <w:r w:rsidRPr="002623AA">
        <w:rPr>
          <w:rFonts w:ascii="Times New Roman" w:hAnsi="Times New Roman" w:cs="Times New Roman"/>
          <w:color w:val="000000" w:themeColor="text1"/>
          <w:sz w:val="22"/>
          <w:szCs w:val="22"/>
        </w:rPr>
        <w:t>suboperadores</w:t>
      </w:r>
      <w:proofErr w:type="spellEnd"/>
      <w:r w:rsidRPr="002623AA">
        <w:rPr>
          <w:rFonts w:ascii="Times New Roman" w:hAnsi="Times New Roman" w:cs="Times New Roman"/>
          <w:color w:val="000000" w:themeColor="text1"/>
          <w:sz w:val="22"/>
          <w:szCs w:val="22"/>
        </w:rPr>
        <w:t xml:space="preserve"> e subcontratados o cumprimento dos deveres da presente cláusula, permanecendo integralmente responsável por garantir sua observância.</w:t>
      </w:r>
    </w:p>
    <w:p w14:paraId="2F792EC5" w14:textId="176AD8DF" w:rsidR="001C37CB" w:rsidRPr="002623AA" w:rsidRDefault="001C37CB" w:rsidP="00A14751">
      <w:pPr>
        <w:pStyle w:val="Nivel2"/>
        <w:spacing w:before="0" w:after="0" w:line="360" w:lineRule="auto"/>
        <w:ind w:left="0" w:firstLine="0"/>
        <w:rPr>
          <w:rFonts w:ascii="Times New Roman" w:hAnsi="Times New Roman" w:cs="Times New Roman"/>
          <w:color w:val="000000" w:themeColor="text1"/>
          <w:sz w:val="22"/>
          <w:szCs w:val="22"/>
        </w:rPr>
      </w:pPr>
      <w:r w:rsidRPr="002623AA">
        <w:rPr>
          <w:rFonts w:ascii="Times New Roman" w:hAnsi="Times New Roman" w:cs="Times New Roman"/>
          <w:color w:val="000000" w:themeColor="text1"/>
          <w:sz w:val="22"/>
          <w:szCs w:val="22"/>
        </w:rPr>
        <w:t xml:space="preserve">A </w:t>
      </w:r>
      <w:r w:rsidR="00D10F88" w:rsidRPr="002623AA">
        <w:rPr>
          <w:rFonts w:ascii="Times New Roman" w:hAnsi="Times New Roman" w:cs="Times New Roman"/>
          <w:color w:val="000000" w:themeColor="text1"/>
          <w:sz w:val="22"/>
          <w:szCs w:val="22"/>
        </w:rPr>
        <w:t>CONTRATANTE</w:t>
      </w:r>
      <w:r w:rsidRPr="002623AA">
        <w:rPr>
          <w:rFonts w:ascii="Times New Roman" w:hAnsi="Times New Roman" w:cs="Times New Roman"/>
          <w:color w:val="000000" w:themeColor="text1"/>
          <w:sz w:val="22"/>
          <w:szCs w:val="22"/>
        </w:rPr>
        <w:t xml:space="preserve"> poderá realizar diligência para aferir o cumprimento dessa cláusula, devendo a </w:t>
      </w:r>
      <w:r w:rsidR="00D10F88" w:rsidRPr="002623AA">
        <w:rPr>
          <w:rFonts w:ascii="Times New Roman" w:hAnsi="Times New Roman" w:cs="Times New Roman"/>
          <w:color w:val="000000" w:themeColor="text1"/>
          <w:sz w:val="22"/>
          <w:szCs w:val="22"/>
        </w:rPr>
        <w:t>CONTRATADA</w:t>
      </w:r>
      <w:r w:rsidRPr="002623AA">
        <w:rPr>
          <w:rFonts w:ascii="Times New Roman" w:hAnsi="Times New Roman" w:cs="Times New Roman"/>
          <w:color w:val="000000" w:themeColor="text1"/>
          <w:sz w:val="22"/>
          <w:szCs w:val="22"/>
        </w:rPr>
        <w:t xml:space="preserve"> atender prontamente eventuais pedidos de comprovação formulados. </w:t>
      </w:r>
    </w:p>
    <w:p w14:paraId="570410E9" w14:textId="6F23D7FE" w:rsidR="001C37CB" w:rsidRPr="002623AA" w:rsidRDefault="001C37CB" w:rsidP="00A14751">
      <w:pPr>
        <w:pStyle w:val="Nivel2"/>
        <w:spacing w:before="0" w:after="0" w:line="360" w:lineRule="auto"/>
        <w:ind w:left="0" w:firstLine="0"/>
        <w:rPr>
          <w:rFonts w:ascii="Times New Roman" w:hAnsi="Times New Roman" w:cs="Times New Roman"/>
          <w:color w:val="000000" w:themeColor="text1"/>
          <w:sz w:val="22"/>
          <w:szCs w:val="22"/>
        </w:rPr>
      </w:pPr>
      <w:r w:rsidRPr="002623AA">
        <w:rPr>
          <w:rFonts w:ascii="Times New Roman" w:hAnsi="Times New Roman" w:cs="Times New Roman"/>
          <w:color w:val="000000" w:themeColor="text1"/>
          <w:sz w:val="22"/>
          <w:szCs w:val="22"/>
        </w:rPr>
        <w:t xml:space="preserve">A </w:t>
      </w:r>
      <w:r w:rsidR="00D10F88" w:rsidRPr="002623AA">
        <w:rPr>
          <w:rFonts w:ascii="Times New Roman" w:hAnsi="Times New Roman" w:cs="Times New Roman"/>
          <w:color w:val="000000" w:themeColor="text1"/>
          <w:sz w:val="22"/>
          <w:szCs w:val="22"/>
        </w:rPr>
        <w:t>CONTRATADA</w:t>
      </w:r>
      <w:r w:rsidRPr="002623AA">
        <w:rPr>
          <w:rFonts w:ascii="Times New Roman" w:hAnsi="Times New Roman" w:cs="Times New Roman"/>
          <w:color w:val="000000" w:themeColor="text1"/>
          <w:sz w:val="22"/>
          <w:szCs w:val="22"/>
        </w:rPr>
        <w:t xml:space="preserve"> deverá prestar, no prazo fixado pelo </w:t>
      </w:r>
      <w:r w:rsidR="00CD5FE8" w:rsidRPr="002623AA">
        <w:rPr>
          <w:rFonts w:ascii="Times New Roman" w:hAnsi="Times New Roman" w:cs="Times New Roman"/>
          <w:color w:val="000000" w:themeColor="text1"/>
          <w:sz w:val="22"/>
          <w:szCs w:val="22"/>
        </w:rPr>
        <w:t>CONTRATANTE</w:t>
      </w:r>
      <w:r w:rsidRPr="002623AA">
        <w:rPr>
          <w:rFonts w:ascii="Times New Roman" w:hAnsi="Times New Roman" w:cs="Times New Roman"/>
          <w:color w:val="000000" w:themeColor="text1"/>
          <w:sz w:val="22"/>
          <w:szCs w:val="22"/>
        </w:rPr>
        <w:t xml:space="preserve">, prorrogável justificadamente, quaisquer informações acerca dos dados pessoais para cumprimento da LGPD, inclusive quanto a eventual descarte realizado. </w:t>
      </w:r>
    </w:p>
    <w:p w14:paraId="52099036" w14:textId="77777777" w:rsidR="001C37CB" w:rsidRPr="002623AA" w:rsidRDefault="001C37CB" w:rsidP="00A14751">
      <w:pPr>
        <w:pStyle w:val="Nivel2"/>
        <w:spacing w:before="0" w:after="0" w:line="360" w:lineRule="auto"/>
        <w:ind w:left="0" w:firstLine="0"/>
        <w:rPr>
          <w:rFonts w:ascii="Times New Roman" w:hAnsi="Times New Roman" w:cs="Times New Roman"/>
          <w:color w:val="000000" w:themeColor="text1"/>
          <w:sz w:val="22"/>
          <w:szCs w:val="22"/>
        </w:rPr>
      </w:pPr>
      <w:r w:rsidRPr="002623AA">
        <w:rPr>
          <w:rFonts w:ascii="Times New Roman" w:hAnsi="Times New Roman" w:cs="Times New Roman"/>
          <w:color w:val="000000" w:themeColor="text1"/>
          <w:sz w:val="22"/>
          <w:szCs w:val="22"/>
        </w:rPr>
        <w:t xml:space="preserve">Bancos de dados formados a partir de contratos administrativos, notadamente aqueles que se proponham a armazenar dados pessoais, devem ser mantidos em ambiente virtual controlado, com registro individual </w:t>
      </w:r>
      <w:proofErr w:type="spellStart"/>
      <w:r w:rsidRPr="002623AA">
        <w:rPr>
          <w:rFonts w:ascii="Times New Roman" w:hAnsi="Times New Roman" w:cs="Times New Roman"/>
          <w:color w:val="000000" w:themeColor="text1"/>
          <w:sz w:val="22"/>
          <w:szCs w:val="22"/>
        </w:rPr>
        <w:t>rastreável</w:t>
      </w:r>
      <w:proofErr w:type="spellEnd"/>
      <w:r w:rsidRPr="002623AA">
        <w:rPr>
          <w:rFonts w:ascii="Times New Roman" w:hAnsi="Times New Roman" w:cs="Times New Roman"/>
          <w:color w:val="000000" w:themeColor="text1"/>
          <w:sz w:val="22"/>
          <w:szCs w:val="22"/>
        </w:rPr>
        <w:t xml:space="preserve"> de tratamentos realizados (LGPD, art. 37), com cada acesso, data, horário e registro da finalidade, para efeito de responsabilização, em caso de eventuais omissões, desvios ou abusos.</w:t>
      </w:r>
    </w:p>
    <w:p w14:paraId="53EE5217" w14:textId="7E3C5616" w:rsidR="001C37CB" w:rsidRPr="002623AA" w:rsidRDefault="001C37CB" w:rsidP="00D10F88">
      <w:pPr>
        <w:pStyle w:val="Nivel3"/>
        <w:spacing w:before="0" w:after="0" w:line="360" w:lineRule="auto"/>
        <w:ind w:left="567" w:firstLine="0"/>
        <w:rPr>
          <w:rFonts w:ascii="Times New Roman" w:hAnsi="Times New Roman" w:cs="Times New Roman"/>
          <w:sz w:val="22"/>
          <w:szCs w:val="22"/>
        </w:rPr>
      </w:pPr>
      <w:r w:rsidRPr="002623AA">
        <w:rPr>
          <w:rFonts w:ascii="Times New Roman" w:hAnsi="Times New Roman" w:cs="Times New Roman"/>
          <w:sz w:val="22"/>
          <w:szCs w:val="22"/>
        </w:rPr>
        <w:t xml:space="preserve">Os referidos bancos de dados devem ser desenvolvidos em formato </w:t>
      </w:r>
      <w:proofErr w:type="spellStart"/>
      <w:r w:rsidRPr="002623AA">
        <w:rPr>
          <w:rFonts w:ascii="Times New Roman" w:hAnsi="Times New Roman" w:cs="Times New Roman"/>
          <w:sz w:val="22"/>
          <w:szCs w:val="22"/>
        </w:rPr>
        <w:t>interoperável</w:t>
      </w:r>
      <w:proofErr w:type="spellEnd"/>
      <w:r w:rsidRPr="002623AA">
        <w:rPr>
          <w:rFonts w:ascii="Times New Roman" w:hAnsi="Times New Roman" w:cs="Times New Roman"/>
          <w:sz w:val="22"/>
          <w:szCs w:val="22"/>
        </w:rPr>
        <w:t xml:space="preserve">, a fim de garantir a reutilização desses dados pela </w:t>
      </w:r>
      <w:r w:rsidR="00D10F88" w:rsidRPr="002623AA">
        <w:rPr>
          <w:rFonts w:ascii="Times New Roman" w:hAnsi="Times New Roman" w:cs="Times New Roman"/>
          <w:sz w:val="22"/>
          <w:szCs w:val="22"/>
        </w:rPr>
        <w:t>CONTRATANTE nas</w:t>
      </w:r>
      <w:r w:rsidRPr="002623AA">
        <w:rPr>
          <w:rFonts w:ascii="Times New Roman" w:hAnsi="Times New Roman" w:cs="Times New Roman"/>
          <w:sz w:val="22"/>
          <w:szCs w:val="22"/>
        </w:rPr>
        <w:t xml:space="preserve"> hipóteses previstas na LGPD.</w:t>
      </w:r>
    </w:p>
    <w:p w14:paraId="78D01A76" w14:textId="77777777" w:rsidR="001C37CB" w:rsidRPr="002623AA" w:rsidRDefault="001C37CB" w:rsidP="00A14751">
      <w:pPr>
        <w:pStyle w:val="Nivel2"/>
        <w:spacing w:before="0" w:after="0" w:line="360" w:lineRule="auto"/>
        <w:ind w:left="0" w:firstLine="0"/>
        <w:rPr>
          <w:rFonts w:ascii="Times New Roman" w:hAnsi="Times New Roman" w:cs="Times New Roman"/>
          <w:color w:val="000000" w:themeColor="text1"/>
          <w:sz w:val="22"/>
          <w:szCs w:val="22"/>
        </w:rPr>
      </w:pPr>
      <w:r w:rsidRPr="002623AA">
        <w:rPr>
          <w:rFonts w:ascii="Times New Roman" w:hAnsi="Times New Roman" w:cs="Times New Roman"/>
          <w:color w:val="000000" w:themeColor="text1"/>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62942676" w14:textId="77777777" w:rsidR="001C37CB" w:rsidRPr="002623AA" w:rsidRDefault="001C37CB" w:rsidP="00A14751">
      <w:pPr>
        <w:pStyle w:val="Nivel2"/>
        <w:spacing w:before="0" w:after="0" w:line="360" w:lineRule="auto"/>
        <w:ind w:left="0" w:firstLine="0"/>
        <w:rPr>
          <w:rFonts w:ascii="Times New Roman" w:hAnsi="Times New Roman" w:cs="Times New Roman"/>
          <w:color w:val="000000" w:themeColor="text1"/>
          <w:sz w:val="22"/>
          <w:szCs w:val="22"/>
        </w:rPr>
      </w:pPr>
      <w:r w:rsidRPr="002623AA">
        <w:rPr>
          <w:rFonts w:ascii="Times New Roman" w:hAnsi="Times New Roman" w:cs="Times New Roman"/>
          <w:color w:val="000000" w:themeColor="text1"/>
          <w:sz w:val="22"/>
          <w:szCs w:val="22"/>
        </w:rPr>
        <w:t>Os contratos e convênios de que trata o § 1º do art. 26 da LGPD deverão ser comunicados à autoridade nacional.</w:t>
      </w:r>
    </w:p>
    <w:p w14:paraId="689477F9" w14:textId="77777777" w:rsidR="001C37CB" w:rsidRPr="002623AA" w:rsidRDefault="001C37CB" w:rsidP="00A14751">
      <w:pPr>
        <w:pStyle w:val="Nivel2"/>
        <w:numPr>
          <w:ilvl w:val="0"/>
          <w:numId w:val="0"/>
        </w:numPr>
        <w:spacing w:before="0" w:after="0" w:line="360" w:lineRule="auto"/>
        <w:rPr>
          <w:rFonts w:ascii="Times New Roman" w:hAnsi="Times New Roman" w:cs="Times New Roman"/>
          <w:color w:val="000000" w:themeColor="text1"/>
          <w:sz w:val="22"/>
          <w:szCs w:val="22"/>
        </w:rPr>
      </w:pPr>
    </w:p>
    <w:p w14:paraId="22CB7602" w14:textId="6932A928" w:rsidR="001C37CB" w:rsidRPr="002623AA" w:rsidRDefault="00C35841" w:rsidP="00A14751">
      <w:pPr>
        <w:pStyle w:val="Nivel01"/>
        <w:tabs>
          <w:tab w:val="clear" w:pos="567"/>
        </w:tabs>
        <w:spacing w:before="0" w:line="360" w:lineRule="auto"/>
        <w:ind w:left="0" w:firstLine="0"/>
        <w:outlineLvl w:val="9"/>
        <w:rPr>
          <w:rFonts w:ascii="Times New Roman" w:hAnsi="Times New Roman" w:cs="Times New Roman"/>
          <w:color w:val="000000" w:themeColor="text1"/>
          <w:sz w:val="22"/>
          <w:szCs w:val="22"/>
          <w:u w:val="single"/>
        </w:rPr>
      </w:pPr>
      <w:r w:rsidRPr="002623AA">
        <w:rPr>
          <w:rFonts w:ascii="Times New Roman" w:hAnsi="Times New Roman" w:cs="Times New Roman"/>
          <w:color w:val="000000" w:themeColor="text1"/>
          <w:sz w:val="22"/>
          <w:szCs w:val="22"/>
          <w:u w:val="single"/>
        </w:rPr>
        <w:t xml:space="preserve">CLÁUSULA DÉCIMA PRIMEIRA – </w:t>
      </w:r>
      <w:r w:rsidR="001C37CB" w:rsidRPr="002623AA">
        <w:rPr>
          <w:rFonts w:ascii="Times New Roman" w:hAnsi="Times New Roman" w:cs="Times New Roman"/>
          <w:color w:val="000000" w:themeColor="text1"/>
          <w:sz w:val="22"/>
          <w:szCs w:val="22"/>
          <w:u w:val="single"/>
        </w:rPr>
        <w:t xml:space="preserve">GARANTIA DE EXECUÇÃO </w:t>
      </w:r>
    </w:p>
    <w:p w14:paraId="727AE970" w14:textId="77777777" w:rsidR="001C37CB" w:rsidRPr="002623AA" w:rsidRDefault="001C37CB" w:rsidP="00A14751">
      <w:pPr>
        <w:pStyle w:val="Nvel2-Red"/>
        <w:spacing w:before="0" w:after="0" w:line="360" w:lineRule="auto"/>
        <w:ind w:left="0" w:firstLine="0"/>
        <w:rPr>
          <w:rFonts w:ascii="Times New Roman" w:hAnsi="Times New Roman" w:cs="Times New Roman"/>
          <w:i w:val="0"/>
          <w:iCs w:val="0"/>
          <w:color w:val="000000" w:themeColor="text1"/>
          <w:sz w:val="22"/>
          <w:szCs w:val="22"/>
        </w:rPr>
      </w:pPr>
      <w:r w:rsidRPr="002623AA">
        <w:rPr>
          <w:rFonts w:ascii="Times New Roman" w:hAnsi="Times New Roman" w:cs="Times New Roman"/>
          <w:color w:val="000000" w:themeColor="text1"/>
          <w:sz w:val="22"/>
          <w:szCs w:val="22"/>
        </w:rPr>
        <w:t xml:space="preserve">  </w:t>
      </w:r>
      <w:r w:rsidRPr="002623AA">
        <w:rPr>
          <w:rFonts w:ascii="Times New Roman" w:hAnsi="Times New Roman" w:cs="Times New Roman"/>
          <w:i w:val="0"/>
          <w:iCs w:val="0"/>
          <w:color w:val="000000" w:themeColor="text1"/>
          <w:sz w:val="22"/>
          <w:szCs w:val="22"/>
        </w:rPr>
        <w:t>Não haverá exigência de garantia contratual da execução.</w:t>
      </w:r>
    </w:p>
    <w:p w14:paraId="01F2627F" w14:textId="77777777" w:rsidR="001C37CB" w:rsidRPr="007B656B" w:rsidRDefault="001C37CB" w:rsidP="00A14751">
      <w:pPr>
        <w:spacing w:after="0" w:line="360" w:lineRule="auto"/>
        <w:rPr>
          <w:rFonts w:ascii="Times New Roman" w:hAnsi="Times New Roman" w:cs="Times New Roman"/>
          <w:b/>
          <w:color w:val="000000" w:themeColor="text1"/>
        </w:rPr>
      </w:pPr>
    </w:p>
    <w:p w14:paraId="4AB940DB" w14:textId="20015816" w:rsidR="001C37CB" w:rsidRPr="007B656B" w:rsidRDefault="00C35841" w:rsidP="00A14751">
      <w:pPr>
        <w:pStyle w:val="Nivel01"/>
        <w:tabs>
          <w:tab w:val="clear" w:pos="567"/>
        </w:tabs>
        <w:spacing w:before="0" w:line="360" w:lineRule="auto"/>
        <w:ind w:left="0" w:firstLine="0"/>
        <w:outlineLvl w:val="9"/>
        <w:rPr>
          <w:rFonts w:ascii="Times New Roman" w:hAnsi="Times New Roman" w:cs="Times New Roman"/>
          <w:color w:val="000000" w:themeColor="text1"/>
          <w:sz w:val="22"/>
          <w:szCs w:val="22"/>
          <w:u w:val="single"/>
        </w:rPr>
      </w:pPr>
      <w:r w:rsidRPr="007B656B">
        <w:rPr>
          <w:rFonts w:ascii="Times New Roman" w:hAnsi="Times New Roman" w:cs="Times New Roman"/>
          <w:color w:val="000000" w:themeColor="text1"/>
          <w:sz w:val="22"/>
          <w:szCs w:val="22"/>
          <w:u w:val="single"/>
        </w:rPr>
        <w:t>CLÁUSULA DÉCIMA SEGUNDA</w:t>
      </w:r>
      <w:r w:rsidR="009638E7" w:rsidRPr="007B656B">
        <w:rPr>
          <w:rFonts w:ascii="Times New Roman" w:hAnsi="Times New Roman" w:cs="Times New Roman"/>
          <w:color w:val="000000" w:themeColor="text1"/>
          <w:sz w:val="22"/>
          <w:szCs w:val="22"/>
          <w:u w:val="single"/>
        </w:rPr>
        <w:t xml:space="preserve"> – INFRAÇÕES</w:t>
      </w:r>
      <w:r w:rsidR="001C37CB" w:rsidRPr="007B656B">
        <w:rPr>
          <w:rFonts w:ascii="Times New Roman" w:hAnsi="Times New Roman" w:cs="Times New Roman"/>
          <w:color w:val="000000" w:themeColor="text1"/>
          <w:sz w:val="22"/>
          <w:szCs w:val="22"/>
          <w:u w:val="single"/>
        </w:rPr>
        <w:t xml:space="preserve"> E SANÇÕES ADMINISTRATIVAS</w:t>
      </w:r>
    </w:p>
    <w:p w14:paraId="6C7B3828" w14:textId="77777777" w:rsidR="00CC74BD" w:rsidRPr="007B656B" w:rsidRDefault="00CC74BD" w:rsidP="009844FA">
      <w:pPr>
        <w:pStyle w:val="Nivel2"/>
        <w:spacing w:before="0" w:after="0" w:line="360" w:lineRule="auto"/>
        <w:ind w:left="0" w:firstLine="0"/>
        <w:rPr>
          <w:rFonts w:ascii="Times New Roman" w:eastAsia="Calibri" w:hAnsi="Times New Roman" w:cs="Times New Roman"/>
          <w:sz w:val="22"/>
          <w:szCs w:val="22"/>
        </w:rPr>
      </w:pPr>
      <w:r w:rsidRPr="007B656B">
        <w:rPr>
          <w:rFonts w:ascii="Times New Roman" w:eastAsia="Calibri" w:hAnsi="Times New Roman" w:cs="Times New Roman"/>
          <w:sz w:val="22"/>
          <w:szCs w:val="22"/>
        </w:rPr>
        <w:t>Garantida a prévia defesa, poderão ser aplicadas à CONTRATADA as seguintes penalidades, sem prejuízo das responsabilidades civil e criminal:</w:t>
      </w:r>
    </w:p>
    <w:p w14:paraId="4E2651B6" w14:textId="77777777" w:rsidR="00CC74BD" w:rsidRPr="007B656B" w:rsidRDefault="00CC74BD" w:rsidP="00CC74BD">
      <w:pPr>
        <w:pStyle w:val="Nivel3"/>
        <w:spacing w:before="0" w:after="0" w:line="360" w:lineRule="auto"/>
        <w:ind w:left="567" w:firstLine="0"/>
        <w:rPr>
          <w:rFonts w:ascii="Times New Roman" w:eastAsia="Calibri" w:hAnsi="Times New Roman" w:cs="Times New Roman"/>
          <w:sz w:val="22"/>
          <w:szCs w:val="22"/>
        </w:rPr>
      </w:pPr>
      <w:r w:rsidRPr="007B656B">
        <w:rPr>
          <w:rFonts w:ascii="Times New Roman" w:eastAsia="Calibri" w:hAnsi="Times New Roman" w:cs="Times New Roman"/>
          <w:sz w:val="22"/>
          <w:szCs w:val="22"/>
        </w:rPr>
        <w:t xml:space="preserve">Advertência; </w:t>
      </w:r>
    </w:p>
    <w:p w14:paraId="2F19A4A3" w14:textId="77777777" w:rsidR="00CC74BD" w:rsidRPr="007B656B" w:rsidRDefault="00CC74BD" w:rsidP="00CC74BD">
      <w:pPr>
        <w:pStyle w:val="Nivel3"/>
        <w:spacing w:before="0" w:after="0" w:line="360" w:lineRule="auto"/>
        <w:ind w:left="567" w:firstLine="0"/>
        <w:rPr>
          <w:rFonts w:ascii="Times New Roman" w:eastAsia="Calibri" w:hAnsi="Times New Roman" w:cs="Times New Roman"/>
          <w:sz w:val="22"/>
          <w:szCs w:val="22"/>
        </w:rPr>
      </w:pPr>
      <w:r w:rsidRPr="007B656B">
        <w:rPr>
          <w:rFonts w:ascii="Times New Roman" w:eastAsia="Calibri" w:hAnsi="Times New Roman" w:cs="Times New Roman"/>
          <w:sz w:val="22"/>
          <w:szCs w:val="22"/>
        </w:rPr>
        <w:t xml:space="preserve">Multa, recolhida no prazo máximo de 5 (cinco) dias úteis, a contar da comunicação oficial, nas seguintes hipóteses:   </w:t>
      </w:r>
    </w:p>
    <w:p w14:paraId="05CDBBD0" w14:textId="77777777" w:rsidR="00CC74BD" w:rsidRPr="007B656B" w:rsidRDefault="00CC74BD" w:rsidP="00CC74BD">
      <w:pPr>
        <w:pStyle w:val="Nivel3"/>
        <w:spacing w:before="0" w:after="0" w:line="360" w:lineRule="auto"/>
        <w:ind w:left="1134" w:firstLine="0"/>
        <w:rPr>
          <w:rFonts w:ascii="Times New Roman" w:eastAsia="Calibri" w:hAnsi="Times New Roman" w:cs="Times New Roman"/>
          <w:sz w:val="22"/>
          <w:szCs w:val="22"/>
        </w:rPr>
      </w:pPr>
      <w:r w:rsidRPr="007B656B">
        <w:rPr>
          <w:rFonts w:ascii="Times New Roman" w:eastAsia="Calibri" w:hAnsi="Times New Roman" w:cs="Times New Roman"/>
          <w:sz w:val="22"/>
          <w:szCs w:val="22"/>
        </w:rPr>
        <w:t xml:space="preserve">0,3% (zero vírgula três por cento) por dia de atraso injustificado e por descumprimento das obrigações pactuadas, até o máximo de 10% (dez por cento) sobre o valor total contratado;   </w:t>
      </w:r>
    </w:p>
    <w:p w14:paraId="40AACFB0" w14:textId="77777777" w:rsidR="00CC74BD" w:rsidRPr="007B656B" w:rsidRDefault="00CC74BD" w:rsidP="00CC74BD">
      <w:pPr>
        <w:pStyle w:val="Nivel3"/>
        <w:spacing w:before="0" w:after="0" w:line="360" w:lineRule="auto"/>
        <w:ind w:left="1134" w:firstLine="0"/>
        <w:rPr>
          <w:rFonts w:ascii="Times New Roman" w:eastAsia="Calibri" w:hAnsi="Times New Roman" w:cs="Times New Roman"/>
          <w:sz w:val="22"/>
          <w:szCs w:val="22"/>
        </w:rPr>
      </w:pPr>
      <w:r w:rsidRPr="007B656B">
        <w:rPr>
          <w:rFonts w:ascii="Times New Roman" w:eastAsia="Calibri" w:hAnsi="Times New Roman" w:cs="Times New Roman"/>
          <w:sz w:val="22"/>
          <w:szCs w:val="22"/>
        </w:rPr>
        <w:t xml:space="preserve">10% (dez por cento) sobre o valor total contratado no caso de inexecução total e 5% (cinco por cento) sobre o mesmo valor, no caso de inexecução parcial do objeto;   </w:t>
      </w:r>
    </w:p>
    <w:p w14:paraId="73EE6475" w14:textId="3D0EC200" w:rsidR="00CC74BD" w:rsidRPr="007B656B" w:rsidRDefault="00CC74BD" w:rsidP="00CC74BD">
      <w:pPr>
        <w:pStyle w:val="Nivel2"/>
        <w:spacing w:before="0" w:after="0" w:line="360" w:lineRule="auto"/>
        <w:ind w:left="0" w:firstLine="0"/>
        <w:rPr>
          <w:rFonts w:ascii="Times New Roman" w:eastAsia="Calibri" w:hAnsi="Times New Roman" w:cs="Times New Roman"/>
          <w:sz w:val="22"/>
          <w:szCs w:val="22"/>
        </w:rPr>
      </w:pPr>
      <w:r w:rsidRPr="007B656B">
        <w:rPr>
          <w:rFonts w:ascii="Times New Roman" w:eastAsia="Calibri" w:hAnsi="Times New Roman" w:cs="Times New Roman"/>
          <w:sz w:val="22"/>
          <w:szCs w:val="22"/>
        </w:rPr>
        <w:lastRenderedPageBreak/>
        <w:t xml:space="preserve">Suspensão de licitar e impedimento de contratar com a </w:t>
      </w:r>
      <w:r w:rsidR="006902C0" w:rsidRPr="007B656B">
        <w:rPr>
          <w:rFonts w:ascii="Times New Roman" w:eastAsia="Calibri" w:hAnsi="Times New Roman" w:cs="Times New Roman"/>
          <w:sz w:val="22"/>
          <w:szCs w:val="22"/>
        </w:rPr>
        <w:t>CONTRATANTE</w:t>
      </w:r>
      <w:r w:rsidRPr="007B656B">
        <w:rPr>
          <w:rFonts w:ascii="Times New Roman" w:eastAsia="Calibri" w:hAnsi="Times New Roman" w:cs="Times New Roman"/>
          <w:sz w:val="22"/>
          <w:szCs w:val="22"/>
        </w:rPr>
        <w:t>, pelo prazo de até dois anos.</w:t>
      </w:r>
    </w:p>
    <w:p w14:paraId="1B90CE53" w14:textId="68F586C3" w:rsidR="00CC74BD" w:rsidRPr="007B656B" w:rsidRDefault="00CC74BD" w:rsidP="00CC74BD">
      <w:pPr>
        <w:pStyle w:val="Nivel2"/>
        <w:spacing w:before="0" w:after="0" w:line="360" w:lineRule="auto"/>
        <w:ind w:left="0" w:firstLine="0"/>
        <w:rPr>
          <w:rFonts w:ascii="Times New Roman" w:eastAsia="Calibri" w:hAnsi="Times New Roman" w:cs="Times New Roman"/>
          <w:sz w:val="22"/>
          <w:szCs w:val="22"/>
        </w:rPr>
      </w:pPr>
      <w:r w:rsidRPr="007B656B">
        <w:rPr>
          <w:rFonts w:ascii="Times New Roman" w:eastAsia="Calibri" w:hAnsi="Times New Roman" w:cs="Times New Roman"/>
          <w:sz w:val="22"/>
          <w:szCs w:val="22"/>
        </w:rPr>
        <w:t xml:space="preserve">Declaração de inidoneidade para licitar ou contratar com a </w:t>
      </w:r>
      <w:r w:rsidR="006902C0" w:rsidRPr="007B656B">
        <w:rPr>
          <w:rFonts w:ascii="Times New Roman" w:eastAsia="Calibri" w:hAnsi="Times New Roman" w:cs="Times New Roman"/>
          <w:sz w:val="22"/>
          <w:szCs w:val="22"/>
        </w:rPr>
        <w:t>CONTRATANTE</w:t>
      </w:r>
      <w:r w:rsidRPr="007B656B">
        <w:rPr>
          <w:rFonts w:ascii="Times New Roman" w:eastAsia="Calibri" w:hAnsi="Times New Roman" w:cs="Times New Roman"/>
          <w:sz w:val="22"/>
          <w:szCs w:val="22"/>
        </w:rPr>
        <w:t>, enquanto perdurarem os motivos determinantes da punição ou até que seja promovida sua reabilitação perante a própria autoridade que aplicou a penalidade.</w:t>
      </w:r>
    </w:p>
    <w:p w14:paraId="1D47F655" w14:textId="003D3986" w:rsidR="00CC74BD" w:rsidRPr="007B656B" w:rsidRDefault="00CC74BD" w:rsidP="00CC74BD">
      <w:pPr>
        <w:pStyle w:val="Nivel2"/>
        <w:spacing w:before="0" w:after="0" w:line="360" w:lineRule="auto"/>
        <w:ind w:left="0" w:firstLine="0"/>
        <w:rPr>
          <w:rFonts w:ascii="Times New Roman" w:eastAsia="Calibri" w:hAnsi="Times New Roman" w:cs="Times New Roman"/>
          <w:sz w:val="22"/>
          <w:szCs w:val="22"/>
        </w:rPr>
      </w:pPr>
      <w:r w:rsidRPr="007B656B">
        <w:rPr>
          <w:rFonts w:ascii="Times New Roman" w:eastAsia="Calibri" w:hAnsi="Times New Roman" w:cs="Times New Roman"/>
          <w:sz w:val="22"/>
          <w:szCs w:val="22"/>
        </w:rPr>
        <w:t xml:space="preserve">Impedimento de licitar e contratar com a </w:t>
      </w:r>
      <w:r w:rsidR="006902C0" w:rsidRPr="007B656B">
        <w:rPr>
          <w:rFonts w:ascii="Times New Roman" w:eastAsia="Calibri" w:hAnsi="Times New Roman" w:cs="Times New Roman"/>
          <w:sz w:val="22"/>
          <w:szCs w:val="22"/>
        </w:rPr>
        <w:t>CONTRATANTE</w:t>
      </w:r>
      <w:r w:rsidRPr="007B656B">
        <w:rPr>
          <w:rFonts w:ascii="Times New Roman" w:eastAsia="Calibri" w:hAnsi="Times New Roman" w:cs="Times New Roman"/>
          <w:sz w:val="22"/>
          <w:szCs w:val="22"/>
        </w:rPr>
        <w:t>, pelo prazo de até 5 (cinco) anos, da licitante que não celebrar o contrato, deixar de entregar ou apresentar documentação falsa, ensejar o retardamento da execução de seu objeto, não mantiver a proposta, falhar ou fraudar na execução do contrato, comportar-se de modo inidôneo ou cometer fraude fiscal.</w:t>
      </w:r>
    </w:p>
    <w:p w14:paraId="6CC1ECD9" w14:textId="3186491B" w:rsidR="00CC74BD" w:rsidRPr="007B656B" w:rsidRDefault="00CC74BD" w:rsidP="00CC74BD">
      <w:pPr>
        <w:pStyle w:val="Nivel2"/>
        <w:spacing w:before="0" w:after="0" w:line="360" w:lineRule="auto"/>
        <w:ind w:left="0" w:firstLine="0"/>
        <w:rPr>
          <w:rFonts w:ascii="Times New Roman" w:eastAsia="Calibri" w:hAnsi="Times New Roman" w:cs="Times New Roman"/>
          <w:sz w:val="22"/>
          <w:szCs w:val="22"/>
        </w:rPr>
      </w:pPr>
      <w:r w:rsidRPr="007B656B">
        <w:rPr>
          <w:rFonts w:ascii="Times New Roman" w:eastAsia="Calibri" w:hAnsi="Times New Roman" w:cs="Times New Roman"/>
          <w:sz w:val="22"/>
          <w:szCs w:val="22"/>
        </w:rPr>
        <w:t xml:space="preserve">O valor da multa, aplicada após o regular processo administrativo, poderá ser descontado dos pagamentos eventualmente devidos pelo órgão </w:t>
      </w:r>
      <w:r w:rsidR="00CD5FE8" w:rsidRPr="007B656B">
        <w:rPr>
          <w:rFonts w:ascii="Times New Roman" w:eastAsia="Calibri" w:hAnsi="Times New Roman" w:cs="Times New Roman"/>
          <w:sz w:val="22"/>
          <w:szCs w:val="22"/>
        </w:rPr>
        <w:t>CONTRATANTE</w:t>
      </w:r>
      <w:r w:rsidRPr="007B656B">
        <w:rPr>
          <w:rFonts w:ascii="Times New Roman" w:eastAsia="Calibri" w:hAnsi="Times New Roman" w:cs="Times New Roman"/>
          <w:sz w:val="22"/>
          <w:szCs w:val="22"/>
        </w:rPr>
        <w:t xml:space="preserve"> à adjudicatária, acrescido de juros moratórios de 1% (um por cento) ao mês, ou cobrado judicialmente.</w:t>
      </w:r>
    </w:p>
    <w:p w14:paraId="66A83618" w14:textId="77777777" w:rsidR="00CC74BD" w:rsidRPr="007B656B" w:rsidRDefault="00CC74BD" w:rsidP="00CC74BD">
      <w:pPr>
        <w:pStyle w:val="Nivel2"/>
        <w:spacing w:before="0" w:after="0" w:line="360" w:lineRule="auto"/>
        <w:ind w:left="0" w:firstLine="0"/>
        <w:rPr>
          <w:rFonts w:ascii="Times New Roman" w:eastAsia="Calibri" w:hAnsi="Times New Roman" w:cs="Times New Roman"/>
          <w:sz w:val="22"/>
          <w:szCs w:val="22"/>
        </w:rPr>
      </w:pPr>
      <w:r w:rsidRPr="007B656B">
        <w:rPr>
          <w:rFonts w:ascii="Times New Roman" w:eastAsia="Calibri" w:hAnsi="Times New Roman" w:cs="Times New Roman"/>
          <w:sz w:val="22"/>
          <w:szCs w:val="22"/>
        </w:rPr>
        <w:t>As sanções previstas nos subitens “12.2”, “12.4”, “12.5” e “12.6” poderão ser aplicadas, cumulativamente ou não, à penalidade de multa da alínea “12.3”.</w:t>
      </w:r>
    </w:p>
    <w:p w14:paraId="5E301AE5" w14:textId="77777777" w:rsidR="00CC74BD" w:rsidRPr="007B656B" w:rsidRDefault="00CC74BD" w:rsidP="00CC74BD">
      <w:pPr>
        <w:pStyle w:val="Nivel2"/>
        <w:spacing w:before="0" w:after="0" w:line="360" w:lineRule="auto"/>
        <w:ind w:left="0" w:firstLine="0"/>
        <w:rPr>
          <w:rFonts w:ascii="Times New Roman" w:eastAsia="Calibri" w:hAnsi="Times New Roman" w:cs="Times New Roman"/>
          <w:sz w:val="22"/>
          <w:szCs w:val="22"/>
        </w:rPr>
      </w:pPr>
      <w:r w:rsidRPr="007B656B">
        <w:rPr>
          <w:rFonts w:ascii="Times New Roman" w:eastAsia="Calibri" w:hAnsi="Times New Roman" w:cs="Times New Roman"/>
          <w:sz w:val="22"/>
          <w:szCs w:val="22"/>
        </w:rPr>
        <w:t>As penalidades previstas neste item obedecerão a procedimento administrativo, com o devido respeito aos princípios constitucionais, em especial o contraditório e ampla defesa.</w:t>
      </w:r>
    </w:p>
    <w:p w14:paraId="7684BDC5" w14:textId="77777777" w:rsidR="00CC74BD" w:rsidRPr="007B656B" w:rsidRDefault="00CC74BD" w:rsidP="00CC74BD">
      <w:pPr>
        <w:pStyle w:val="Nivel2"/>
        <w:spacing w:before="0" w:after="0" w:line="360" w:lineRule="auto"/>
        <w:ind w:left="0" w:firstLine="0"/>
        <w:rPr>
          <w:rFonts w:ascii="Times New Roman" w:eastAsia="Calibri" w:hAnsi="Times New Roman" w:cs="Times New Roman"/>
          <w:sz w:val="22"/>
          <w:szCs w:val="22"/>
        </w:rPr>
      </w:pPr>
      <w:r w:rsidRPr="007B656B">
        <w:rPr>
          <w:rFonts w:ascii="Times New Roman" w:eastAsia="Calibri" w:hAnsi="Times New Roman" w:cs="Times New Roman"/>
          <w:sz w:val="22"/>
          <w:szCs w:val="22"/>
        </w:rPr>
        <w:t>Os recursos, quando da aplicação das penalidades previstas nos subitens “12.2”, “12.3” e “12.4” poderão ser interpostos no prazo máximo de 05 (cinco) dias úteis, a contar da intimação do ato.</w:t>
      </w:r>
    </w:p>
    <w:p w14:paraId="5D713510" w14:textId="603F9454" w:rsidR="00CC74BD" w:rsidRPr="007B656B" w:rsidRDefault="00CC74BD" w:rsidP="00CC74BD">
      <w:pPr>
        <w:pStyle w:val="Nivel2"/>
        <w:spacing w:before="0" w:after="0" w:line="360" w:lineRule="auto"/>
        <w:ind w:left="0" w:firstLine="0"/>
        <w:rPr>
          <w:rFonts w:ascii="Times New Roman" w:eastAsia="Calibri" w:hAnsi="Times New Roman" w:cs="Times New Roman"/>
          <w:sz w:val="22"/>
          <w:szCs w:val="22"/>
        </w:rPr>
      </w:pPr>
      <w:r w:rsidRPr="007B656B">
        <w:rPr>
          <w:rFonts w:ascii="Times New Roman" w:eastAsia="Calibri" w:hAnsi="Times New Roman" w:cs="Times New Roman"/>
          <w:sz w:val="22"/>
          <w:szCs w:val="22"/>
        </w:rPr>
        <w:t xml:space="preserve">No caso das penalidades previstas nos subitens “12.5” e “12.4”, caberá pedido de reconsideração à Diretora-Presidente da </w:t>
      </w:r>
      <w:r w:rsidR="006902C0" w:rsidRPr="007B656B">
        <w:rPr>
          <w:rFonts w:ascii="Times New Roman" w:eastAsia="Calibri" w:hAnsi="Times New Roman" w:cs="Times New Roman"/>
          <w:sz w:val="22"/>
          <w:szCs w:val="22"/>
        </w:rPr>
        <w:t>CONTRATANTE</w:t>
      </w:r>
      <w:r w:rsidRPr="007B656B">
        <w:rPr>
          <w:rFonts w:ascii="Times New Roman" w:eastAsia="Calibri" w:hAnsi="Times New Roman" w:cs="Times New Roman"/>
          <w:sz w:val="22"/>
          <w:szCs w:val="22"/>
        </w:rPr>
        <w:t xml:space="preserve">, no prazo de 10 (dez) dias úteis a contar da intimação do ato, e nos demais órgãos conforme os respectivos regimentos.   </w:t>
      </w:r>
    </w:p>
    <w:p w14:paraId="5B0D8273" w14:textId="77777777" w:rsidR="00CC74BD" w:rsidRPr="007B656B" w:rsidRDefault="00CC74BD" w:rsidP="00CC74BD">
      <w:pPr>
        <w:pBdr>
          <w:top w:val="nil"/>
          <w:left w:val="nil"/>
          <w:bottom w:val="nil"/>
          <w:right w:val="nil"/>
          <w:between w:val="nil"/>
        </w:pBdr>
        <w:spacing w:after="0" w:line="360" w:lineRule="auto"/>
        <w:ind w:left="-567" w:hanging="432"/>
        <w:jc w:val="both"/>
        <w:rPr>
          <w:rFonts w:ascii="Times New Roman" w:eastAsia="Calibri" w:hAnsi="Times New Roman" w:cs="Times New Roman"/>
          <w:color w:val="000000"/>
        </w:rPr>
      </w:pPr>
    </w:p>
    <w:p w14:paraId="66964BF1" w14:textId="718F4701" w:rsidR="001C37CB" w:rsidRPr="007B656B" w:rsidRDefault="00C35841" w:rsidP="00A14751">
      <w:pPr>
        <w:pStyle w:val="Nivel01"/>
        <w:tabs>
          <w:tab w:val="clear" w:pos="567"/>
        </w:tabs>
        <w:spacing w:before="0" w:line="360" w:lineRule="auto"/>
        <w:ind w:left="0" w:firstLine="0"/>
        <w:outlineLvl w:val="9"/>
        <w:rPr>
          <w:rFonts w:ascii="Times New Roman" w:hAnsi="Times New Roman" w:cs="Times New Roman"/>
          <w:color w:val="000000" w:themeColor="text1"/>
          <w:sz w:val="22"/>
          <w:szCs w:val="22"/>
          <w:u w:val="single"/>
        </w:rPr>
      </w:pPr>
      <w:r w:rsidRPr="007B656B">
        <w:rPr>
          <w:rFonts w:ascii="Times New Roman" w:hAnsi="Times New Roman" w:cs="Times New Roman"/>
          <w:color w:val="000000" w:themeColor="text1"/>
          <w:sz w:val="22"/>
          <w:szCs w:val="22"/>
          <w:u w:val="single"/>
        </w:rPr>
        <w:t>CLÁUSULA DÉCIMA TERCEIRA</w:t>
      </w:r>
      <w:r w:rsidR="00217CFB" w:rsidRPr="007B656B">
        <w:rPr>
          <w:rFonts w:ascii="Times New Roman" w:hAnsi="Times New Roman" w:cs="Times New Roman"/>
          <w:color w:val="000000" w:themeColor="text1"/>
          <w:sz w:val="22"/>
          <w:szCs w:val="22"/>
          <w:u w:val="single"/>
        </w:rPr>
        <w:t xml:space="preserve"> </w:t>
      </w:r>
      <w:r w:rsidR="001C37CB" w:rsidRPr="007B656B">
        <w:rPr>
          <w:rFonts w:ascii="Times New Roman" w:hAnsi="Times New Roman" w:cs="Times New Roman"/>
          <w:color w:val="000000" w:themeColor="text1"/>
          <w:sz w:val="22"/>
          <w:szCs w:val="22"/>
          <w:u w:val="single"/>
        </w:rPr>
        <w:t>– DA EXTINÇÃO CONTRATUAL</w:t>
      </w:r>
    </w:p>
    <w:p w14:paraId="7360B07D" w14:textId="77777777" w:rsidR="00843C3D" w:rsidRPr="002623AA" w:rsidRDefault="00843C3D" w:rsidP="00843C3D">
      <w:pPr>
        <w:pStyle w:val="Nivel2"/>
        <w:spacing w:before="0" w:after="0" w:line="360" w:lineRule="auto"/>
        <w:ind w:left="0" w:firstLine="0"/>
        <w:rPr>
          <w:rFonts w:ascii="Times New Roman" w:eastAsia="Calibri" w:hAnsi="Times New Roman" w:cs="Times New Roman"/>
          <w:sz w:val="22"/>
          <w:szCs w:val="22"/>
        </w:rPr>
      </w:pPr>
      <w:r w:rsidRPr="007B656B">
        <w:rPr>
          <w:rFonts w:ascii="Times New Roman" w:eastAsia="Calibri" w:hAnsi="Times New Roman" w:cs="Times New Roman"/>
          <w:sz w:val="22"/>
          <w:szCs w:val="22"/>
        </w:rPr>
        <w:t>O contrato será extinto quando cumpridas as obrigações de ambas as partes, ainda que isso ocorra antes do prazo estipulado para tanto</w:t>
      </w:r>
      <w:r w:rsidRPr="002623AA">
        <w:rPr>
          <w:rFonts w:ascii="Times New Roman" w:eastAsia="Calibri" w:hAnsi="Times New Roman" w:cs="Times New Roman"/>
          <w:sz w:val="22"/>
          <w:szCs w:val="22"/>
        </w:rPr>
        <w:t>.</w:t>
      </w:r>
    </w:p>
    <w:p w14:paraId="5F5F998E" w14:textId="77777777" w:rsidR="00843C3D" w:rsidRPr="002623AA" w:rsidRDefault="00843C3D" w:rsidP="00843C3D">
      <w:pPr>
        <w:pStyle w:val="Nivel2"/>
        <w:spacing w:before="0" w:after="0" w:line="360" w:lineRule="auto"/>
        <w:ind w:left="0"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Se as obrigações não forem cumpridas no prazo estipulado, a vigência ficará prorrogada até a conclusão do objeto, caso em que deverá a Administração providenciar a readequação do cronograma fixado para o contrato.</w:t>
      </w:r>
    </w:p>
    <w:p w14:paraId="459B287C" w14:textId="77777777" w:rsidR="00F90C5A" w:rsidRPr="002623AA" w:rsidRDefault="00843C3D" w:rsidP="00F90C5A">
      <w:pPr>
        <w:pStyle w:val="Nivel3"/>
        <w:spacing w:before="0" w:after="0" w:line="360" w:lineRule="auto"/>
        <w:ind w:left="567"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Quando a não conclusão do contrato referida no item anterior decorrer de culpa da CONTRATADA:</w:t>
      </w:r>
    </w:p>
    <w:p w14:paraId="2484443D" w14:textId="6C6CEC78" w:rsidR="00843C3D" w:rsidRPr="002623AA" w:rsidRDefault="00843C3D" w:rsidP="00F90C5A">
      <w:pPr>
        <w:pStyle w:val="Nivel4"/>
        <w:spacing w:before="0" w:after="0" w:line="360" w:lineRule="auto"/>
        <w:ind w:left="1134"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 xml:space="preserve">Ficará ela constituída em mora, sendo-lhe aplicáveis as respectivas sanções administrativas; e  </w:t>
      </w:r>
    </w:p>
    <w:p w14:paraId="013A90BC" w14:textId="77777777" w:rsidR="00843C3D" w:rsidRPr="002623AA" w:rsidRDefault="00843C3D" w:rsidP="00F90C5A">
      <w:pPr>
        <w:pStyle w:val="Nivel4"/>
        <w:spacing w:before="0" w:after="0" w:line="360" w:lineRule="auto"/>
        <w:ind w:left="1134"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lastRenderedPageBreak/>
        <w:t>Poderá a Administração optar pela extinção do contrato e, nesse caso, adotará as medidas admitidas em lei para a continuidade da execução contratual.</w:t>
      </w:r>
    </w:p>
    <w:p w14:paraId="3ECF3518" w14:textId="77777777" w:rsidR="00843C3D" w:rsidRPr="002623AA" w:rsidRDefault="00843C3D" w:rsidP="00843C3D">
      <w:pPr>
        <w:pStyle w:val="Nivel2"/>
        <w:spacing w:before="0" w:after="0" w:line="360" w:lineRule="auto"/>
        <w:ind w:left="0"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O contrato pode ser extinto antes de cumpridas as obrigações nele estipuladas, ou antes do prazo nele fixado, amigavelmente ou por um dos seguintes motivos, assegurados o contraditório e a ampla defesa:</w:t>
      </w:r>
    </w:p>
    <w:p w14:paraId="5AC83601" w14:textId="77777777" w:rsidR="00E62334" w:rsidRPr="002623AA" w:rsidRDefault="00843C3D" w:rsidP="00F90C5A">
      <w:pPr>
        <w:pStyle w:val="Nivel3"/>
        <w:spacing w:before="0" w:after="0" w:line="360" w:lineRule="auto"/>
        <w:ind w:left="567"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Não cumprimento ou cumprimento irregular das obrigações estabelecidas no Termo de Referência ou de cláusulas contratuais, de especificações, de projetos ou de prazos;</w:t>
      </w:r>
      <w:bookmarkStart w:id="1" w:name="bookmark=id.30j0zll" w:colFirst="0" w:colLast="0"/>
      <w:bookmarkEnd w:id="1"/>
    </w:p>
    <w:p w14:paraId="3507A709" w14:textId="4DCCA492" w:rsidR="00843C3D" w:rsidRPr="002623AA" w:rsidRDefault="00843C3D" w:rsidP="00F90C5A">
      <w:pPr>
        <w:pStyle w:val="Nivel3"/>
        <w:spacing w:before="0" w:after="0" w:line="360" w:lineRule="auto"/>
        <w:ind w:left="567"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Desatendimento das determinações regulares emitidas pela autoridade designada para acompanhar e fiscalizar sua execução ou por autoridade superior;</w:t>
      </w:r>
    </w:p>
    <w:p w14:paraId="019FE515" w14:textId="77777777" w:rsidR="00843C3D" w:rsidRPr="002623AA" w:rsidRDefault="00843C3D" w:rsidP="00F90C5A">
      <w:pPr>
        <w:pStyle w:val="Nivel3"/>
        <w:spacing w:before="0" w:after="0" w:line="360" w:lineRule="auto"/>
        <w:ind w:left="567" w:firstLine="0"/>
        <w:rPr>
          <w:rFonts w:ascii="Times New Roman" w:eastAsia="Calibri" w:hAnsi="Times New Roman" w:cs="Times New Roman"/>
          <w:sz w:val="22"/>
          <w:szCs w:val="22"/>
        </w:rPr>
      </w:pPr>
      <w:bookmarkStart w:id="2" w:name="bookmark=id.1fob9te" w:colFirst="0" w:colLast="0"/>
      <w:bookmarkEnd w:id="2"/>
      <w:r w:rsidRPr="002623AA">
        <w:rPr>
          <w:rFonts w:ascii="Times New Roman" w:eastAsia="Calibri" w:hAnsi="Times New Roman" w:cs="Times New Roman"/>
          <w:sz w:val="22"/>
          <w:szCs w:val="22"/>
        </w:rPr>
        <w:t>Alteração social ou modificação da finalidade ou da estrutura da empresa que restrinja sua capacidade de concluir o contrato;</w:t>
      </w:r>
    </w:p>
    <w:p w14:paraId="6E23FDD0" w14:textId="77777777" w:rsidR="00843C3D" w:rsidRPr="002623AA" w:rsidRDefault="00843C3D" w:rsidP="00F90C5A">
      <w:pPr>
        <w:pStyle w:val="Nivel3"/>
        <w:spacing w:before="0" w:after="0" w:line="360" w:lineRule="auto"/>
        <w:ind w:left="567" w:firstLine="0"/>
        <w:rPr>
          <w:rFonts w:ascii="Times New Roman" w:eastAsia="Calibri" w:hAnsi="Times New Roman" w:cs="Times New Roman"/>
          <w:sz w:val="22"/>
          <w:szCs w:val="22"/>
        </w:rPr>
      </w:pPr>
      <w:bookmarkStart w:id="3" w:name="bookmark=id.3znysh7" w:colFirst="0" w:colLast="0"/>
      <w:bookmarkEnd w:id="3"/>
      <w:r w:rsidRPr="002623AA">
        <w:rPr>
          <w:rFonts w:ascii="Times New Roman" w:eastAsia="Calibri" w:hAnsi="Times New Roman" w:cs="Times New Roman"/>
          <w:sz w:val="22"/>
          <w:szCs w:val="22"/>
        </w:rPr>
        <w:t>Decretação de falência ou de insolvência civil, dissolução da sociedade ou falecimento da CONTRATADA;</w:t>
      </w:r>
    </w:p>
    <w:p w14:paraId="75CD14B0" w14:textId="77777777" w:rsidR="00843C3D" w:rsidRPr="002623AA" w:rsidRDefault="00843C3D" w:rsidP="00F90C5A">
      <w:pPr>
        <w:pStyle w:val="Nivel3"/>
        <w:spacing w:before="0" w:after="0" w:line="360" w:lineRule="auto"/>
        <w:ind w:left="567" w:firstLine="0"/>
        <w:rPr>
          <w:rFonts w:ascii="Times New Roman" w:eastAsia="Calibri" w:hAnsi="Times New Roman" w:cs="Times New Roman"/>
          <w:sz w:val="22"/>
          <w:szCs w:val="22"/>
        </w:rPr>
      </w:pPr>
      <w:bookmarkStart w:id="4" w:name="bookmark=id.2et92p0" w:colFirst="0" w:colLast="0"/>
      <w:bookmarkEnd w:id="4"/>
      <w:r w:rsidRPr="002623AA">
        <w:rPr>
          <w:rFonts w:ascii="Times New Roman" w:eastAsia="Calibri" w:hAnsi="Times New Roman" w:cs="Times New Roman"/>
          <w:sz w:val="22"/>
          <w:szCs w:val="22"/>
        </w:rPr>
        <w:t>Caso fortuito ou força maior, regularmente comprovados, impeditivos da execução do contrato;</w:t>
      </w:r>
    </w:p>
    <w:p w14:paraId="579FA08B" w14:textId="77777777" w:rsidR="00843C3D" w:rsidRPr="002623AA" w:rsidRDefault="00843C3D" w:rsidP="00F90C5A">
      <w:pPr>
        <w:pStyle w:val="Nivel3"/>
        <w:spacing w:before="0" w:after="0" w:line="360" w:lineRule="auto"/>
        <w:ind w:left="567" w:firstLine="0"/>
        <w:rPr>
          <w:rFonts w:ascii="Times New Roman" w:eastAsia="Calibri" w:hAnsi="Times New Roman" w:cs="Times New Roman"/>
          <w:sz w:val="22"/>
          <w:szCs w:val="22"/>
        </w:rPr>
      </w:pPr>
      <w:bookmarkStart w:id="5" w:name="bookmark=id.tyjcwt" w:colFirst="0" w:colLast="0"/>
      <w:bookmarkEnd w:id="5"/>
      <w:r w:rsidRPr="002623AA">
        <w:rPr>
          <w:rFonts w:ascii="Times New Roman" w:eastAsia="Calibri" w:hAnsi="Times New Roman" w:cs="Times New Roman"/>
          <w:sz w:val="22"/>
          <w:szCs w:val="22"/>
        </w:rPr>
        <w:t>Atraso na obtenção da licença ambiental, ou impossibilidade de obtê-la, ou alteração substancial do anteprojeto que dela resultar, ainda que obtida no prazo previsto, se for o caso;</w:t>
      </w:r>
    </w:p>
    <w:p w14:paraId="21DED109" w14:textId="77777777" w:rsidR="00843C3D" w:rsidRPr="002623AA" w:rsidRDefault="00843C3D" w:rsidP="00F90C5A">
      <w:pPr>
        <w:pStyle w:val="Nivel3"/>
        <w:spacing w:before="0" w:after="0" w:line="360" w:lineRule="auto"/>
        <w:ind w:left="567" w:firstLine="0"/>
        <w:rPr>
          <w:rFonts w:ascii="Times New Roman" w:eastAsia="Calibri" w:hAnsi="Times New Roman" w:cs="Times New Roman"/>
          <w:sz w:val="22"/>
          <w:szCs w:val="22"/>
        </w:rPr>
      </w:pPr>
      <w:bookmarkStart w:id="6" w:name="bookmark=id.3dy6vkm" w:colFirst="0" w:colLast="0"/>
      <w:bookmarkEnd w:id="6"/>
      <w:r w:rsidRPr="002623AA">
        <w:rPr>
          <w:rFonts w:ascii="Times New Roman" w:eastAsia="Calibri" w:hAnsi="Times New Roman" w:cs="Times New Roman"/>
          <w:sz w:val="22"/>
          <w:szCs w:val="22"/>
        </w:rPr>
        <w:t>Atraso na liberação das áreas sujeitas a desapropriação, a desocupação ou a servidão administrativa, ou impossibilidade de liberação dessas áreas, se for o caso;</w:t>
      </w:r>
    </w:p>
    <w:p w14:paraId="7C060641" w14:textId="6CACF5BA" w:rsidR="00843C3D" w:rsidRPr="002623AA" w:rsidRDefault="00843C3D" w:rsidP="00F90C5A">
      <w:pPr>
        <w:pStyle w:val="Nivel3"/>
        <w:spacing w:before="0" w:after="0" w:line="360" w:lineRule="auto"/>
        <w:ind w:left="567" w:firstLine="0"/>
        <w:rPr>
          <w:rFonts w:ascii="Times New Roman" w:eastAsia="Calibri" w:hAnsi="Times New Roman" w:cs="Times New Roman"/>
          <w:sz w:val="22"/>
          <w:szCs w:val="22"/>
        </w:rPr>
      </w:pPr>
      <w:bookmarkStart w:id="7" w:name="bookmark=id.1t3h5sf" w:colFirst="0" w:colLast="0"/>
      <w:bookmarkEnd w:id="7"/>
      <w:r w:rsidRPr="002623AA">
        <w:rPr>
          <w:rFonts w:ascii="Times New Roman" w:eastAsia="Calibri" w:hAnsi="Times New Roman" w:cs="Times New Roman"/>
          <w:sz w:val="22"/>
          <w:szCs w:val="22"/>
        </w:rPr>
        <w:t xml:space="preserve">Razões de interesse público, justificadas pela autoridade máxima do órgão ou da entidade </w:t>
      </w:r>
      <w:r w:rsidR="00CD5FE8" w:rsidRPr="002623AA">
        <w:rPr>
          <w:rFonts w:ascii="Times New Roman" w:eastAsia="Calibri" w:hAnsi="Times New Roman" w:cs="Times New Roman"/>
          <w:sz w:val="22"/>
          <w:szCs w:val="22"/>
        </w:rPr>
        <w:t>CONTRATANTE</w:t>
      </w:r>
      <w:r w:rsidRPr="002623AA">
        <w:rPr>
          <w:rFonts w:ascii="Times New Roman" w:eastAsia="Calibri" w:hAnsi="Times New Roman" w:cs="Times New Roman"/>
          <w:sz w:val="22"/>
          <w:szCs w:val="22"/>
        </w:rPr>
        <w:t>;</w:t>
      </w:r>
    </w:p>
    <w:p w14:paraId="0E2AF077" w14:textId="7EA95836" w:rsidR="00843C3D" w:rsidRPr="002623AA" w:rsidRDefault="00F90C5A" w:rsidP="00F90C5A">
      <w:pPr>
        <w:pStyle w:val="Nivel3"/>
        <w:spacing w:before="0" w:after="0" w:line="360" w:lineRule="auto"/>
        <w:ind w:left="567" w:firstLine="0"/>
        <w:rPr>
          <w:rFonts w:ascii="Times New Roman" w:eastAsia="Calibri" w:hAnsi="Times New Roman" w:cs="Times New Roman"/>
          <w:sz w:val="22"/>
          <w:szCs w:val="22"/>
        </w:rPr>
      </w:pPr>
      <w:bookmarkStart w:id="8" w:name="bookmark=id.4d34og8" w:colFirst="0" w:colLast="0"/>
      <w:bookmarkEnd w:id="8"/>
      <w:r w:rsidRPr="002623AA">
        <w:rPr>
          <w:rFonts w:ascii="Times New Roman" w:eastAsia="Calibri" w:hAnsi="Times New Roman" w:cs="Times New Roman"/>
          <w:sz w:val="22"/>
          <w:szCs w:val="22"/>
        </w:rPr>
        <w:t xml:space="preserve">    </w:t>
      </w:r>
      <w:r w:rsidR="00843C3D" w:rsidRPr="002623AA">
        <w:rPr>
          <w:rFonts w:ascii="Times New Roman" w:eastAsia="Calibri" w:hAnsi="Times New Roman" w:cs="Times New Roman"/>
          <w:sz w:val="22"/>
          <w:szCs w:val="22"/>
        </w:rPr>
        <w:t>Não cumprimento das obrigações relativas à reserva de cargos prevista em lei, bem como em outras normas específicas, para pessoa com deficiência, para reabilitado da Previdência Social ou para aprendiz.</w:t>
      </w:r>
    </w:p>
    <w:p w14:paraId="208DF7FE" w14:textId="46693A92" w:rsidR="00843C3D" w:rsidRPr="002623AA" w:rsidRDefault="00843C3D" w:rsidP="00843C3D">
      <w:pPr>
        <w:pStyle w:val="Nivel3"/>
        <w:spacing w:before="0" w:after="0" w:line="360" w:lineRule="auto"/>
        <w:ind w:left="567"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A alteração social ou a modificação da finalidade ou da estrutura da empresa não ensejará a rescisão se não restringir sua capacidade de concluir o contrato.</w:t>
      </w:r>
    </w:p>
    <w:p w14:paraId="60A08610" w14:textId="3E2D1B27" w:rsidR="00843C3D" w:rsidRPr="002623AA" w:rsidRDefault="00843C3D" w:rsidP="00843C3D">
      <w:pPr>
        <w:pStyle w:val="Nivel4"/>
        <w:spacing w:before="0" w:after="0" w:line="360" w:lineRule="auto"/>
        <w:ind w:left="1134"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 xml:space="preserve">Se a operação implicar mudança da pessoa jurídica </w:t>
      </w:r>
      <w:r w:rsidR="00CD5FE8" w:rsidRPr="002623AA">
        <w:rPr>
          <w:rFonts w:ascii="Times New Roman" w:eastAsia="Calibri" w:hAnsi="Times New Roman" w:cs="Times New Roman"/>
          <w:sz w:val="22"/>
          <w:szCs w:val="22"/>
        </w:rPr>
        <w:t>CONTRATADA</w:t>
      </w:r>
      <w:r w:rsidRPr="002623AA">
        <w:rPr>
          <w:rFonts w:ascii="Times New Roman" w:eastAsia="Calibri" w:hAnsi="Times New Roman" w:cs="Times New Roman"/>
          <w:sz w:val="22"/>
          <w:szCs w:val="22"/>
        </w:rPr>
        <w:t>, deverá ser formalizado termo aditivo para alteração subjetiva.</w:t>
      </w:r>
    </w:p>
    <w:p w14:paraId="0943F526" w14:textId="77777777" w:rsidR="00843C3D" w:rsidRPr="002623AA" w:rsidRDefault="00843C3D" w:rsidP="00843C3D">
      <w:pPr>
        <w:pStyle w:val="Nivel2"/>
        <w:spacing w:before="0" w:after="0" w:line="360" w:lineRule="auto"/>
        <w:ind w:left="0"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O termo de rescisão, sempre que possível, será precedido de:</w:t>
      </w:r>
    </w:p>
    <w:p w14:paraId="0F206469" w14:textId="77777777" w:rsidR="00843C3D" w:rsidRPr="002623AA" w:rsidRDefault="00843C3D" w:rsidP="00843C3D">
      <w:pPr>
        <w:pStyle w:val="Nivel3"/>
        <w:spacing w:before="0" w:after="0" w:line="360" w:lineRule="auto"/>
        <w:ind w:left="567"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Balanço dos eventos contratuais já cumpridos ou parcialmente cumpridos;</w:t>
      </w:r>
    </w:p>
    <w:p w14:paraId="68B8CD0F" w14:textId="77777777" w:rsidR="00843C3D" w:rsidRPr="002623AA" w:rsidRDefault="00843C3D" w:rsidP="00843C3D">
      <w:pPr>
        <w:pStyle w:val="Nivel3"/>
        <w:spacing w:before="0" w:after="0" w:line="360" w:lineRule="auto"/>
        <w:ind w:left="567"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Relação dos pagamentos já efetuados e ainda devidos;</w:t>
      </w:r>
    </w:p>
    <w:p w14:paraId="149FAC24" w14:textId="77777777" w:rsidR="00843C3D" w:rsidRPr="002623AA" w:rsidRDefault="00843C3D" w:rsidP="00843C3D">
      <w:pPr>
        <w:pStyle w:val="Nivel3"/>
        <w:spacing w:before="0" w:after="0" w:line="360" w:lineRule="auto"/>
        <w:ind w:left="567"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Indenizações e multas.</w:t>
      </w:r>
    </w:p>
    <w:p w14:paraId="4C9BA5F0" w14:textId="77777777" w:rsidR="00843C3D" w:rsidRPr="002623AA" w:rsidRDefault="00843C3D" w:rsidP="00843C3D">
      <w:pPr>
        <w:pStyle w:val="Nivel2"/>
        <w:spacing w:before="0" w:after="0" w:line="360" w:lineRule="auto"/>
        <w:ind w:left="0"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A extinção do contrato não configura óbice para o reconhecimento do desequilíbrio econômico-financeiro, hipótese em que será concedida indenização por meio de termo indenizatório.</w:t>
      </w:r>
    </w:p>
    <w:p w14:paraId="5AD1E6AB" w14:textId="59F03BEB" w:rsidR="001C37CB" w:rsidRPr="002623AA" w:rsidRDefault="00843C3D" w:rsidP="00843C3D">
      <w:pPr>
        <w:pStyle w:val="Nivel2"/>
        <w:spacing w:before="0" w:after="0" w:line="360" w:lineRule="auto"/>
        <w:ind w:left="0"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lastRenderedPageBreak/>
        <w:t xml:space="preserve">O contrato poderá ser extinto caso se constate que a CONTRATADA mantém vínculo de natureza técnica, comercial, econômica, financeira, trabalhista ou civil com dirigente do órgão ou entidade </w:t>
      </w:r>
      <w:r w:rsidR="00CD5FE8" w:rsidRPr="002623AA">
        <w:rPr>
          <w:rFonts w:ascii="Times New Roman" w:eastAsia="Calibri" w:hAnsi="Times New Roman" w:cs="Times New Roman"/>
          <w:sz w:val="22"/>
          <w:szCs w:val="22"/>
        </w:rPr>
        <w:t>CONTRATANTE</w:t>
      </w:r>
      <w:r w:rsidRPr="002623AA">
        <w:rPr>
          <w:rFonts w:ascii="Times New Roman" w:eastAsia="Calibri" w:hAnsi="Times New Roman" w:cs="Times New Roman"/>
          <w:sz w:val="22"/>
          <w:szCs w:val="22"/>
        </w:rPr>
        <w:t xml:space="preserve"> ou com agente público que tenha desempenhado função na dispensa de licitação ou atue na fiscalização ou na gestão do contrato, ou que deles seja cônjuge, companheiro ou parente em linha reta, colateral ou por afinidade, até o terceiro grau.</w:t>
      </w:r>
    </w:p>
    <w:p w14:paraId="6ED88F1B" w14:textId="77777777" w:rsidR="00843C3D" w:rsidRPr="002623AA" w:rsidRDefault="00843C3D" w:rsidP="00843C3D">
      <w:pPr>
        <w:pStyle w:val="Nivel2"/>
        <w:numPr>
          <w:ilvl w:val="0"/>
          <w:numId w:val="0"/>
        </w:numPr>
        <w:spacing w:before="0" w:after="0" w:line="360" w:lineRule="auto"/>
        <w:rPr>
          <w:rFonts w:ascii="Times New Roman" w:eastAsia="Calibri" w:hAnsi="Times New Roman" w:cs="Times New Roman"/>
          <w:sz w:val="22"/>
          <w:szCs w:val="22"/>
          <w:highlight w:val="yellow"/>
        </w:rPr>
      </w:pPr>
    </w:p>
    <w:p w14:paraId="418B2110" w14:textId="4A43B2C5" w:rsidR="001C37CB" w:rsidRPr="002623AA" w:rsidRDefault="00C35841" w:rsidP="000B4F24">
      <w:pPr>
        <w:pStyle w:val="Nivel01"/>
        <w:tabs>
          <w:tab w:val="clear" w:pos="567"/>
        </w:tabs>
        <w:spacing w:before="0" w:line="360" w:lineRule="auto"/>
        <w:ind w:left="0" w:firstLine="0"/>
        <w:outlineLvl w:val="9"/>
        <w:rPr>
          <w:rFonts w:ascii="Times New Roman" w:hAnsi="Times New Roman" w:cs="Times New Roman"/>
          <w:color w:val="000000" w:themeColor="text1"/>
          <w:sz w:val="22"/>
          <w:szCs w:val="22"/>
          <w:u w:val="single"/>
        </w:rPr>
      </w:pPr>
      <w:r w:rsidRPr="002623AA">
        <w:rPr>
          <w:rFonts w:ascii="Times New Roman" w:hAnsi="Times New Roman" w:cs="Times New Roman"/>
          <w:color w:val="000000" w:themeColor="text1"/>
          <w:sz w:val="22"/>
          <w:szCs w:val="22"/>
          <w:u w:val="single"/>
        </w:rPr>
        <w:t xml:space="preserve">CLÁUSULA DÉCIMA QUARTA </w:t>
      </w:r>
      <w:r w:rsidR="001C37CB" w:rsidRPr="002623AA">
        <w:rPr>
          <w:rFonts w:ascii="Times New Roman" w:hAnsi="Times New Roman" w:cs="Times New Roman"/>
          <w:color w:val="000000" w:themeColor="text1"/>
          <w:sz w:val="22"/>
          <w:szCs w:val="22"/>
          <w:u w:val="single"/>
        </w:rPr>
        <w:t>– DOTAÇÃO ORÇAMENTÁRIA</w:t>
      </w:r>
    </w:p>
    <w:p w14:paraId="60F82AA2" w14:textId="4D0F203F" w:rsidR="00F90C5A" w:rsidRPr="002623AA" w:rsidRDefault="005E7051" w:rsidP="00A14751">
      <w:pPr>
        <w:pStyle w:val="PargrafodaLista"/>
        <w:widowControl w:val="0"/>
        <w:tabs>
          <w:tab w:val="left" w:pos="0"/>
        </w:tabs>
        <w:autoSpaceDE w:val="0"/>
        <w:autoSpaceDN w:val="0"/>
        <w:adjustRightInd w:val="0"/>
        <w:spacing w:after="0" w:line="360" w:lineRule="auto"/>
        <w:ind w:left="0"/>
        <w:jc w:val="both"/>
        <w:rPr>
          <w:rFonts w:ascii="Times New Roman" w:hAnsi="Times New Roman" w:cs="Times New Roman"/>
          <w:i/>
        </w:rPr>
      </w:pPr>
      <w:r w:rsidRPr="002623AA">
        <w:rPr>
          <w:rFonts w:ascii="Times New Roman" w:hAnsi="Times New Roman" w:cs="Times New Roman"/>
          <w:color w:val="000000" w:themeColor="text1"/>
        </w:rPr>
        <w:t xml:space="preserve">14.1.    </w:t>
      </w:r>
      <w:r w:rsidR="00123C27" w:rsidRPr="002623AA">
        <w:rPr>
          <w:rFonts w:ascii="Times New Roman" w:hAnsi="Times New Roman" w:cs="Times New Roman"/>
        </w:rPr>
        <w:t xml:space="preserve">As despesas decorrentes </w:t>
      </w:r>
      <w:r w:rsidR="00F90C5A" w:rsidRPr="002623AA">
        <w:rPr>
          <w:rFonts w:ascii="Times New Roman" w:hAnsi="Times New Roman" w:cs="Times New Roman"/>
        </w:rPr>
        <w:t xml:space="preserve">da presente contratação correrão à conta de recursos específicos consignados Contrato nº 062/2020 – “Fortalecimento do Hospital Veterinário para oferecer atendimento especializado à comunidade sul-mato-grossense”, </w:t>
      </w:r>
      <w:r w:rsidR="002623AA" w:rsidRPr="002623AA">
        <w:rPr>
          <w:rFonts w:ascii="Times New Roman" w:hAnsi="Times New Roman" w:cs="Times New Roman"/>
        </w:rPr>
        <w:t xml:space="preserve">sob rubrica </w:t>
      </w:r>
      <w:r w:rsidR="002623AA" w:rsidRPr="002623AA">
        <w:rPr>
          <w:rFonts w:ascii="Times New Roman" w:hAnsi="Times New Roman" w:cs="Times New Roman"/>
          <w:i/>
        </w:rPr>
        <w:t>“Serviços de Terceiros Pessoa Jurídica”,</w:t>
      </w:r>
      <w:r w:rsidR="002623AA" w:rsidRPr="002623AA">
        <w:rPr>
          <w:rFonts w:ascii="Times New Roman" w:hAnsi="Times New Roman" w:cs="Times New Roman"/>
        </w:rPr>
        <w:t xml:space="preserve"> com a descrição do item “</w:t>
      </w:r>
      <w:r w:rsidR="002623AA" w:rsidRPr="002623AA">
        <w:rPr>
          <w:rFonts w:ascii="Times New Roman" w:hAnsi="Times New Roman" w:cs="Times New Roman"/>
          <w:i/>
        </w:rPr>
        <w:t>Manutenção e conservação de máquinas, equipamentos e bens móveis”.</w:t>
      </w:r>
    </w:p>
    <w:p w14:paraId="5854FB82" w14:textId="77777777" w:rsidR="002623AA" w:rsidRPr="002623AA" w:rsidRDefault="002623AA" w:rsidP="00A14751">
      <w:pPr>
        <w:pStyle w:val="PargrafodaLista"/>
        <w:widowControl w:val="0"/>
        <w:tabs>
          <w:tab w:val="left" w:pos="0"/>
        </w:tabs>
        <w:autoSpaceDE w:val="0"/>
        <w:autoSpaceDN w:val="0"/>
        <w:adjustRightInd w:val="0"/>
        <w:spacing w:after="0" w:line="360" w:lineRule="auto"/>
        <w:ind w:left="0"/>
        <w:jc w:val="both"/>
        <w:rPr>
          <w:rFonts w:ascii="Times New Roman" w:hAnsi="Times New Roman" w:cs="Times New Roman"/>
          <w:color w:val="000000" w:themeColor="text1"/>
          <w:highlight w:val="yellow"/>
          <w:u w:val="single"/>
        </w:rPr>
      </w:pPr>
    </w:p>
    <w:p w14:paraId="24BB8755" w14:textId="4C0E5411" w:rsidR="001C37CB" w:rsidRPr="002623AA" w:rsidRDefault="00C35841" w:rsidP="00A14751">
      <w:pPr>
        <w:pStyle w:val="Nivel01"/>
        <w:tabs>
          <w:tab w:val="clear" w:pos="567"/>
        </w:tabs>
        <w:spacing w:before="0" w:line="360" w:lineRule="auto"/>
        <w:ind w:left="0" w:firstLine="0"/>
        <w:outlineLvl w:val="9"/>
        <w:rPr>
          <w:rFonts w:ascii="Times New Roman" w:hAnsi="Times New Roman" w:cs="Times New Roman"/>
          <w:color w:val="000000" w:themeColor="text1"/>
          <w:sz w:val="22"/>
          <w:szCs w:val="22"/>
          <w:u w:val="single"/>
        </w:rPr>
      </w:pPr>
      <w:r w:rsidRPr="002623AA">
        <w:rPr>
          <w:rFonts w:ascii="Times New Roman" w:hAnsi="Times New Roman" w:cs="Times New Roman"/>
          <w:color w:val="000000" w:themeColor="text1"/>
          <w:sz w:val="22"/>
          <w:szCs w:val="22"/>
          <w:u w:val="single"/>
        </w:rPr>
        <w:t>CLÁUSULA DÉCIMA QUINTA –</w:t>
      </w:r>
      <w:r w:rsidR="00217CFB" w:rsidRPr="002623AA">
        <w:rPr>
          <w:rFonts w:ascii="Times New Roman" w:hAnsi="Times New Roman" w:cs="Times New Roman"/>
          <w:color w:val="000000" w:themeColor="text1"/>
          <w:sz w:val="22"/>
          <w:szCs w:val="22"/>
          <w:u w:val="single"/>
        </w:rPr>
        <w:t xml:space="preserve"> </w:t>
      </w:r>
      <w:r w:rsidR="001C37CB" w:rsidRPr="002623AA">
        <w:rPr>
          <w:rFonts w:ascii="Times New Roman" w:hAnsi="Times New Roman" w:cs="Times New Roman"/>
          <w:color w:val="000000" w:themeColor="text1"/>
          <w:sz w:val="22"/>
          <w:szCs w:val="22"/>
          <w:u w:val="single"/>
        </w:rPr>
        <w:t xml:space="preserve">DOS CASOS OMISSOS </w:t>
      </w:r>
    </w:p>
    <w:p w14:paraId="49439D39" w14:textId="25FC1FC8" w:rsidR="001C37CB" w:rsidRPr="002623AA" w:rsidRDefault="001C37CB" w:rsidP="00A14751">
      <w:pPr>
        <w:pStyle w:val="Nivel2"/>
        <w:spacing w:before="0" w:after="0" w:line="360" w:lineRule="auto"/>
        <w:ind w:left="0" w:firstLine="0"/>
        <w:rPr>
          <w:rFonts w:ascii="Times New Roman" w:hAnsi="Times New Roman" w:cs="Times New Roman"/>
          <w:color w:val="000000" w:themeColor="text1"/>
          <w:sz w:val="22"/>
          <w:szCs w:val="22"/>
        </w:rPr>
      </w:pPr>
      <w:r w:rsidRPr="002623AA">
        <w:rPr>
          <w:rFonts w:ascii="Times New Roman" w:hAnsi="Times New Roman" w:cs="Times New Roman"/>
          <w:color w:val="000000" w:themeColor="text1"/>
          <w:sz w:val="22"/>
          <w:szCs w:val="22"/>
        </w:rPr>
        <w:t xml:space="preserve">Os casos omissos serão decididos pela </w:t>
      </w:r>
      <w:r w:rsidR="00CD5FE8" w:rsidRPr="002623AA">
        <w:rPr>
          <w:rFonts w:ascii="Times New Roman" w:hAnsi="Times New Roman" w:cs="Times New Roman"/>
          <w:color w:val="000000" w:themeColor="text1"/>
          <w:sz w:val="22"/>
          <w:szCs w:val="22"/>
        </w:rPr>
        <w:t>CONTRATANTE</w:t>
      </w:r>
      <w:r w:rsidRPr="002623AA">
        <w:rPr>
          <w:rFonts w:ascii="Times New Roman" w:hAnsi="Times New Roman" w:cs="Times New Roman"/>
          <w:color w:val="000000" w:themeColor="text1"/>
          <w:sz w:val="22"/>
          <w:szCs w:val="22"/>
        </w:rPr>
        <w:t>, se</w:t>
      </w:r>
      <w:r w:rsidR="00306ABD">
        <w:rPr>
          <w:rFonts w:ascii="Times New Roman" w:hAnsi="Times New Roman" w:cs="Times New Roman"/>
          <w:color w:val="000000" w:themeColor="text1"/>
          <w:sz w:val="22"/>
          <w:szCs w:val="22"/>
        </w:rPr>
        <w:t>gundo as disposições conti</w:t>
      </w:r>
      <w:r w:rsidR="00306ABD" w:rsidRPr="00306ABD">
        <w:rPr>
          <w:rFonts w:ascii="Times New Roman" w:hAnsi="Times New Roman" w:cs="Times New Roman"/>
          <w:color w:val="000000" w:themeColor="text1"/>
          <w:sz w:val="22"/>
          <w:szCs w:val="22"/>
        </w:rPr>
        <w:t>das do</w:t>
      </w:r>
      <w:r w:rsidRPr="00306ABD">
        <w:rPr>
          <w:rFonts w:ascii="Times New Roman" w:hAnsi="Times New Roman" w:cs="Times New Roman"/>
          <w:color w:val="000000" w:themeColor="text1"/>
          <w:sz w:val="22"/>
          <w:szCs w:val="22"/>
        </w:rPr>
        <w:t xml:space="preserve"> </w:t>
      </w:r>
      <w:r w:rsidR="00306ABD" w:rsidRPr="00306ABD">
        <w:rPr>
          <w:rFonts w:ascii="Times New Roman" w:eastAsia="Arial" w:hAnsi="Times New Roman" w:cs="Times New Roman"/>
          <w:color w:val="000000" w:themeColor="text1"/>
          <w:sz w:val="22"/>
          <w:szCs w:val="22"/>
          <w:u w:val="single"/>
        </w:rPr>
        <w:t>Decreto nº 8.241, de 21 de maio de 201</w:t>
      </w:r>
      <w:r w:rsidR="00306ABD" w:rsidRPr="00306ABD">
        <w:rPr>
          <w:rFonts w:ascii="Times New Roman" w:eastAsia="Arial" w:hAnsi="Times New Roman" w:cs="Times New Roman"/>
          <w:color w:val="000000" w:themeColor="text1"/>
          <w:sz w:val="22"/>
          <w:szCs w:val="22"/>
          <w:u w:val="single"/>
        </w:rPr>
        <w:t xml:space="preserve">4 e </w:t>
      </w:r>
      <w:r w:rsidRPr="00306ABD">
        <w:rPr>
          <w:rFonts w:ascii="Times New Roman" w:hAnsi="Times New Roman" w:cs="Times New Roman"/>
          <w:color w:val="000000" w:themeColor="text1"/>
          <w:sz w:val="22"/>
          <w:szCs w:val="22"/>
          <w:u w:val="single"/>
        </w:rPr>
        <w:t xml:space="preserve">Lei </w:t>
      </w:r>
      <w:bookmarkStart w:id="9" w:name="_GoBack"/>
      <w:bookmarkEnd w:id="9"/>
      <w:r w:rsidRPr="00306ABD">
        <w:rPr>
          <w:rStyle w:val="Hyperlink"/>
          <w:rFonts w:ascii="Times New Roman" w:hAnsi="Times New Roman" w:cs="Times New Roman"/>
          <w:color w:val="000000" w:themeColor="text1"/>
          <w:sz w:val="22"/>
          <w:szCs w:val="22"/>
        </w:rPr>
        <w:t>nº 14.133, de 2021</w:t>
      </w:r>
      <w:r w:rsidRPr="00306ABD">
        <w:rPr>
          <w:rFonts w:ascii="Times New Roman" w:hAnsi="Times New Roman" w:cs="Times New Roman"/>
          <w:color w:val="000000" w:themeColor="text1"/>
          <w:sz w:val="22"/>
          <w:szCs w:val="22"/>
        </w:rPr>
        <w:t>,</w:t>
      </w:r>
      <w:r w:rsidRPr="002623AA">
        <w:rPr>
          <w:rFonts w:ascii="Times New Roman" w:hAnsi="Times New Roman" w:cs="Times New Roman"/>
          <w:color w:val="000000" w:themeColor="text1"/>
          <w:sz w:val="22"/>
          <w:szCs w:val="22"/>
        </w:rPr>
        <w:t xml:space="preserve"> e demais normas federais aplicáveis e, subsidiariamente, segundo as disposições contidas na </w:t>
      </w:r>
      <w:r w:rsidRPr="002623AA">
        <w:rPr>
          <w:rStyle w:val="Hyperlink"/>
          <w:rFonts w:ascii="Times New Roman" w:hAnsi="Times New Roman" w:cs="Times New Roman"/>
          <w:color w:val="000000" w:themeColor="text1"/>
          <w:sz w:val="22"/>
          <w:szCs w:val="22"/>
        </w:rPr>
        <w:t>Lei nº 8.078, de 1990 – Código de Defesa do Consumidor</w:t>
      </w:r>
      <w:r w:rsidRPr="002623AA">
        <w:rPr>
          <w:rFonts w:ascii="Times New Roman" w:hAnsi="Times New Roman" w:cs="Times New Roman"/>
          <w:color w:val="000000" w:themeColor="text1"/>
          <w:sz w:val="22"/>
          <w:szCs w:val="22"/>
        </w:rPr>
        <w:t xml:space="preserve"> – e normas e princípios gerais dos contratos.</w:t>
      </w:r>
    </w:p>
    <w:p w14:paraId="2DA787D3" w14:textId="77777777" w:rsidR="001C37CB" w:rsidRPr="002623AA" w:rsidRDefault="001C37CB" w:rsidP="00A14751">
      <w:pPr>
        <w:pStyle w:val="Nivel2"/>
        <w:numPr>
          <w:ilvl w:val="0"/>
          <w:numId w:val="0"/>
        </w:numPr>
        <w:spacing w:before="0" w:after="0" w:line="360" w:lineRule="auto"/>
        <w:rPr>
          <w:rFonts w:ascii="Times New Roman" w:hAnsi="Times New Roman" w:cs="Times New Roman"/>
          <w:color w:val="000000" w:themeColor="text1"/>
          <w:sz w:val="22"/>
          <w:szCs w:val="22"/>
        </w:rPr>
      </w:pPr>
    </w:p>
    <w:p w14:paraId="0F12878A" w14:textId="592C7685" w:rsidR="001C37CB" w:rsidRPr="002623AA" w:rsidRDefault="00C35841" w:rsidP="00A14751">
      <w:pPr>
        <w:pStyle w:val="Nivel01"/>
        <w:tabs>
          <w:tab w:val="clear" w:pos="567"/>
        </w:tabs>
        <w:spacing w:before="0" w:line="360" w:lineRule="auto"/>
        <w:ind w:left="0" w:firstLine="0"/>
        <w:outlineLvl w:val="9"/>
        <w:rPr>
          <w:rFonts w:ascii="Times New Roman" w:hAnsi="Times New Roman" w:cs="Times New Roman"/>
          <w:color w:val="000000" w:themeColor="text1"/>
          <w:sz w:val="22"/>
          <w:szCs w:val="22"/>
          <w:u w:val="single"/>
        </w:rPr>
      </w:pPr>
      <w:r w:rsidRPr="002623AA">
        <w:rPr>
          <w:rFonts w:ascii="Times New Roman" w:hAnsi="Times New Roman" w:cs="Times New Roman"/>
          <w:color w:val="000000" w:themeColor="text1"/>
          <w:sz w:val="22"/>
          <w:szCs w:val="22"/>
          <w:u w:val="single"/>
        </w:rPr>
        <w:t>CLÁUSULA DÉCIMA SEXTA –</w:t>
      </w:r>
      <w:r w:rsidR="009638E7" w:rsidRPr="002623AA">
        <w:rPr>
          <w:rFonts w:ascii="Times New Roman" w:hAnsi="Times New Roman" w:cs="Times New Roman"/>
          <w:color w:val="000000" w:themeColor="text1"/>
          <w:sz w:val="22"/>
          <w:szCs w:val="22"/>
          <w:u w:val="single"/>
        </w:rPr>
        <w:t xml:space="preserve"> </w:t>
      </w:r>
      <w:r w:rsidR="001C37CB" w:rsidRPr="002623AA">
        <w:rPr>
          <w:rFonts w:ascii="Times New Roman" w:hAnsi="Times New Roman" w:cs="Times New Roman"/>
          <w:color w:val="000000" w:themeColor="text1"/>
          <w:sz w:val="22"/>
          <w:szCs w:val="22"/>
          <w:u w:val="single"/>
        </w:rPr>
        <w:t>ALTERAÇÕES</w:t>
      </w:r>
    </w:p>
    <w:p w14:paraId="20DEFA7F" w14:textId="77777777" w:rsidR="00843C3D" w:rsidRPr="002623AA" w:rsidRDefault="00843C3D" w:rsidP="00843C3D">
      <w:pPr>
        <w:pStyle w:val="Nivel2"/>
        <w:spacing w:before="0" w:after="0" w:line="360" w:lineRule="auto"/>
        <w:ind w:left="0"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A CONTRATADA é obrigada a aceitar, nas mesmas condições contratuais, os acréscimos ou supressões que se fizerem necessários, até o limite de 25% (vinte e cinco por cento) do valor inicial atualizado do contrato.</w:t>
      </w:r>
    </w:p>
    <w:p w14:paraId="253C9B67" w14:textId="77777777" w:rsidR="00843C3D" w:rsidRPr="002623AA" w:rsidRDefault="00843C3D" w:rsidP="00843C3D">
      <w:pPr>
        <w:pStyle w:val="Nivel2"/>
        <w:spacing w:before="0" w:after="0" w:line="360" w:lineRule="auto"/>
        <w:ind w:left="0"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w:t>
      </w:r>
    </w:p>
    <w:p w14:paraId="212279EA" w14:textId="77777777" w:rsidR="00843C3D" w:rsidRPr="002623AA" w:rsidRDefault="00843C3D" w:rsidP="00843C3D">
      <w:pPr>
        <w:pStyle w:val="Nivel2"/>
        <w:spacing w:before="0" w:after="0" w:line="360" w:lineRule="auto"/>
        <w:ind w:left="0"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Registros que não caracterizam alteração do contrato podem ser realizados por simples apostila, dispensada a celebração de termo aditivo.</w:t>
      </w:r>
    </w:p>
    <w:p w14:paraId="24083FC0" w14:textId="77777777" w:rsidR="001C37CB" w:rsidRPr="002623AA" w:rsidRDefault="001C37CB" w:rsidP="00A14751">
      <w:pPr>
        <w:pStyle w:val="Nivel2"/>
        <w:numPr>
          <w:ilvl w:val="0"/>
          <w:numId w:val="0"/>
        </w:numPr>
        <w:spacing w:before="0" w:after="0" w:line="360" w:lineRule="auto"/>
        <w:rPr>
          <w:rFonts w:ascii="Times New Roman" w:hAnsi="Times New Roman" w:cs="Times New Roman"/>
          <w:color w:val="000000" w:themeColor="text1"/>
          <w:sz w:val="22"/>
          <w:szCs w:val="22"/>
        </w:rPr>
      </w:pPr>
    </w:p>
    <w:p w14:paraId="6B827ADE" w14:textId="65E31ACB" w:rsidR="001C37CB" w:rsidRPr="002623AA" w:rsidRDefault="00C35841" w:rsidP="00A14751">
      <w:pPr>
        <w:pStyle w:val="Nivel01"/>
        <w:tabs>
          <w:tab w:val="clear" w:pos="567"/>
        </w:tabs>
        <w:spacing w:before="0" w:line="360" w:lineRule="auto"/>
        <w:ind w:left="0" w:firstLine="0"/>
        <w:outlineLvl w:val="9"/>
        <w:rPr>
          <w:rFonts w:ascii="Times New Roman" w:hAnsi="Times New Roman" w:cs="Times New Roman"/>
          <w:color w:val="000000" w:themeColor="text1"/>
          <w:sz w:val="22"/>
          <w:szCs w:val="22"/>
          <w:u w:val="single"/>
        </w:rPr>
      </w:pPr>
      <w:r w:rsidRPr="002623AA">
        <w:rPr>
          <w:rFonts w:ascii="Times New Roman" w:hAnsi="Times New Roman" w:cs="Times New Roman"/>
          <w:color w:val="000000" w:themeColor="text1"/>
          <w:sz w:val="22"/>
          <w:szCs w:val="22"/>
          <w:u w:val="single"/>
        </w:rPr>
        <w:t>CLÁUSULA DÉCIMA OITAVA</w:t>
      </w:r>
      <w:r w:rsidR="00590752" w:rsidRPr="002623AA">
        <w:rPr>
          <w:rFonts w:ascii="Times New Roman" w:hAnsi="Times New Roman" w:cs="Times New Roman"/>
          <w:color w:val="000000" w:themeColor="text1"/>
          <w:sz w:val="22"/>
          <w:szCs w:val="22"/>
          <w:u w:val="single"/>
        </w:rPr>
        <w:t xml:space="preserve"> </w:t>
      </w:r>
      <w:r w:rsidR="001C37CB" w:rsidRPr="002623AA">
        <w:rPr>
          <w:rFonts w:ascii="Times New Roman" w:hAnsi="Times New Roman" w:cs="Times New Roman"/>
          <w:color w:val="000000" w:themeColor="text1"/>
          <w:sz w:val="22"/>
          <w:szCs w:val="22"/>
          <w:u w:val="single"/>
        </w:rPr>
        <w:t xml:space="preserve">– FORO </w:t>
      </w:r>
    </w:p>
    <w:p w14:paraId="6A179D9E" w14:textId="77777777" w:rsidR="00843C3D" w:rsidRPr="002623AA" w:rsidRDefault="00843C3D" w:rsidP="00843C3D">
      <w:pPr>
        <w:pStyle w:val="Nivel2"/>
        <w:spacing w:before="0" w:after="0" w:line="360" w:lineRule="auto"/>
        <w:ind w:left="0" w:firstLine="0"/>
        <w:rPr>
          <w:rFonts w:ascii="Times New Roman" w:eastAsia="Calibri" w:hAnsi="Times New Roman" w:cs="Times New Roman"/>
          <w:sz w:val="22"/>
          <w:szCs w:val="22"/>
        </w:rPr>
      </w:pPr>
      <w:r w:rsidRPr="002623AA">
        <w:rPr>
          <w:rFonts w:ascii="Times New Roman" w:eastAsia="Calibri" w:hAnsi="Times New Roman" w:cs="Times New Roman"/>
          <w:sz w:val="22"/>
          <w:szCs w:val="22"/>
        </w:rPr>
        <w:t>Fica eleito o Foro da Justiça Comum de Mato Grosso do Sul – Comarca de Campo Grande para dirimir os litígios que decorrerem da execução deste Termo de Contrato que não puderem ser compostos pela conciliação.</w:t>
      </w:r>
    </w:p>
    <w:p w14:paraId="40AA0BFD" w14:textId="77777777" w:rsidR="00BE651D" w:rsidRPr="002623AA" w:rsidRDefault="00BE651D" w:rsidP="00A14751">
      <w:pPr>
        <w:pStyle w:val="Nivel2"/>
        <w:numPr>
          <w:ilvl w:val="0"/>
          <w:numId w:val="0"/>
        </w:numPr>
        <w:spacing w:before="0" w:after="0" w:line="360" w:lineRule="auto"/>
        <w:rPr>
          <w:rFonts w:ascii="Times New Roman" w:hAnsi="Times New Roman" w:cs="Times New Roman"/>
          <w:color w:val="000000" w:themeColor="text1"/>
          <w:sz w:val="22"/>
          <w:szCs w:val="22"/>
        </w:rPr>
      </w:pPr>
    </w:p>
    <w:p w14:paraId="1D0AF5C6" w14:textId="20BA5137" w:rsidR="001C37CB" w:rsidRPr="002623AA" w:rsidRDefault="001C37CB" w:rsidP="00A14751">
      <w:pPr>
        <w:pStyle w:val="Nivel2"/>
        <w:numPr>
          <w:ilvl w:val="0"/>
          <w:numId w:val="0"/>
        </w:numPr>
        <w:spacing w:before="0" w:after="0" w:line="360" w:lineRule="auto"/>
        <w:jc w:val="center"/>
        <w:rPr>
          <w:rFonts w:ascii="Times New Roman" w:hAnsi="Times New Roman" w:cs="Times New Roman"/>
          <w:iCs/>
          <w:color w:val="000000" w:themeColor="text1"/>
          <w:sz w:val="22"/>
          <w:szCs w:val="22"/>
        </w:rPr>
      </w:pPr>
      <w:r w:rsidRPr="002623AA">
        <w:rPr>
          <w:rFonts w:ascii="Times New Roman" w:hAnsi="Times New Roman" w:cs="Times New Roman"/>
          <w:iCs/>
          <w:color w:val="000000" w:themeColor="text1"/>
          <w:sz w:val="22"/>
          <w:szCs w:val="22"/>
        </w:rPr>
        <w:t xml:space="preserve">Campo Grande, Mato Grosso do Sul, ____ de ______________ </w:t>
      </w:r>
      <w:proofErr w:type="spellStart"/>
      <w:r w:rsidRPr="002623AA">
        <w:rPr>
          <w:rFonts w:ascii="Times New Roman" w:hAnsi="Times New Roman" w:cs="Times New Roman"/>
          <w:iCs/>
          <w:color w:val="000000" w:themeColor="text1"/>
          <w:sz w:val="22"/>
          <w:szCs w:val="22"/>
        </w:rPr>
        <w:t>de</w:t>
      </w:r>
      <w:proofErr w:type="spellEnd"/>
      <w:r w:rsidRPr="002623AA">
        <w:rPr>
          <w:rFonts w:ascii="Times New Roman" w:hAnsi="Times New Roman" w:cs="Times New Roman"/>
          <w:iCs/>
          <w:color w:val="000000" w:themeColor="text1"/>
          <w:sz w:val="22"/>
          <w:szCs w:val="22"/>
        </w:rPr>
        <w:t xml:space="preserve"> 2024.</w:t>
      </w:r>
    </w:p>
    <w:p w14:paraId="569AB5EF" w14:textId="77777777" w:rsidR="00BE651D" w:rsidRPr="002623AA" w:rsidRDefault="00BE651D" w:rsidP="00A14751">
      <w:pPr>
        <w:spacing w:after="0" w:line="360" w:lineRule="auto"/>
        <w:jc w:val="center"/>
        <w:rPr>
          <w:rFonts w:ascii="Times New Roman" w:hAnsi="Times New Roman" w:cs="Times New Roman"/>
          <w:bCs/>
          <w:color w:val="000000" w:themeColor="text1"/>
        </w:rPr>
      </w:pPr>
    </w:p>
    <w:p w14:paraId="38ED8A39" w14:textId="77777777" w:rsidR="007B154E" w:rsidRPr="002623AA" w:rsidRDefault="007B154E" w:rsidP="00A14751">
      <w:pPr>
        <w:spacing w:after="0" w:line="360" w:lineRule="auto"/>
        <w:jc w:val="center"/>
        <w:rPr>
          <w:rFonts w:ascii="Times New Roman" w:hAnsi="Times New Roman" w:cs="Times New Roman"/>
          <w:bCs/>
          <w:color w:val="000000" w:themeColor="text1"/>
        </w:rPr>
      </w:pPr>
    </w:p>
    <w:p w14:paraId="73F873A4" w14:textId="77777777" w:rsidR="001A6FF3" w:rsidRPr="002623AA" w:rsidRDefault="001A6FF3" w:rsidP="00A14751">
      <w:pPr>
        <w:spacing w:after="0" w:line="360" w:lineRule="auto"/>
        <w:jc w:val="center"/>
        <w:rPr>
          <w:rFonts w:ascii="Times New Roman" w:hAnsi="Times New Roman" w:cs="Times New Roman"/>
          <w:bCs/>
          <w:color w:val="000000" w:themeColor="text1"/>
        </w:rPr>
      </w:pPr>
    </w:p>
    <w:p w14:paraId="0842878A" w14:textId="6A437507" w:rsidR="00BE651D" w:rsidRPr="002623AA" w:rsidRDefault="001C37CB" w:rsidP="007B154E">
      <w:pPr>
        <w:spacing w:after="0" w:line="360" w:lineRule="auto"/>
        <w:jc w:val="center"/>
        <w:rPr>
          <w:rFonts w:ascii="Times New Roman" w:hAnsi="Times New Roman" w:cs="Times New Roman"/>
          <w:bCs/>
          <w:color w:val="000000" w:themeColor="text1"/>
        </w:rPr>
      </w:pPr>
      <w:r w:rsidRPr="002623AA">
        <w:rPr>
          <w:rFonts w:ascii="Times New Roman" w:hAnsi="Times New Roman" w:cs="Times New Roman"/>
          <w:bCs/>
          <w:color w:val="000000" w:themeColor="text1"/>
        </w:rPr>
        <w:t>_____________________________________</w:t>
      </w:r>
    </w:p>
    <w:p w14:paraId="38DF23A3" w14:textId="77777777" w:rsidR="001C37CB" w:rsidRPr="002623AA" w:rsidRDefault="001C37CB" w:rsidP="00A14751">
      <w:pPr>
        <w:spacing w:after="0" w:line="360" w:lineRule="auto"/>
        <w:jc w:val="center"/>
        <w:rPr>
          <w:rFonts w:ascii="Times New Roman" w:hAnsi="Times New Roman" w:cs="Times New Roman"/>
          <w:b/>
          <w:bCs/>
          <w:iCs/>
          <w:color w:val="000000" w:themeColor="text1"/>
        </w:rPr>
      </w:pPr>
      <w:r w:rsidRPr="002623AA">
        <w:rPr>
          <w:rFonts w:ascii="Times New Roman" w:hAnsi="Times New Roman" w:cs="Times New Roman"/>
          <w:b/>
          <w:bCs/>
          <w:iCs/>
          <w:color w:val="000000" w:themeColor="text1"/>
        </w:rPr>
        <w:t>FUNDAÇÃO DE APOIO À PESQUISA, AO ENSINO E À CULTURA – FAPEC</w:t>
      </w:r>
    </w:p>
    <w:p w14:paraId="63670073" w14:textId="77777777" w:rsidR="001C37CB" w:rsidRPr="002623AA" w:rsidRDefault="001C37CB" w:rsidP="00A14751">
      <w:pPr>
        <w:spacing w:after="0" w:line="360" w:lineRule="auto"/>
        <w:jc w:val="center"/>
        <w:rPr>
          <w:rFonts w:ascii="Times New Roman" w:hAnsi="Times New Roman" w:cs="Times New Roman"/>
          <w:bCs/>
          <w:iCs/>
          <w:color w:val="000000" w:themeColor="text1"/>
        </w:rPr>
      </w:pPr>
      <w:r w:rsidRPr="002623AA">
        <w:rPr>
          <w:rFonts w:ascii="Times New Roman" w:hAnsi="Times New Roman" w:cs="Times New Roman"/>
          <w:bCs/>
          <w:iCs/>
          <w:color w:val="000000" w:themeColor="text1"/>
        </w:rPr>
        <w:t>Marcos Vinicius da Cruz Coelho</w:t>
      </w:r>
    </w:p>
    <w:p w14:paraId="74C8C175" w14:textId="31A3A045" w:rsidR="001C37CB" w:rsidRPr="002623AA" w:rsidRDefault="007B656B" w:rsidP="00A14751">
      <w:pPr>
        <w:spacing w:after="0" w:line="360" w:lineRule="auto"/>
        <w:jc w:val="center"/>
        <w:rPr>
          <w:rFonts w:ascii="Times New Roman" w:hAnsi="Times New Roman" w:cs="Times New Roman"/>
          <w:color w:val="000000" w:themeColor="text1"/>
        </w:rPr>
      </w:pPr>
      <w:proofErr w:type="gramStart"/>
      <w:r>
        <w:rPr>
          <w:rFonts w:ascii="Times New Roman" w:hAnsi="Times New Roman" w:cs="Times New Roman"/>
          <w:color w:val="000000" w:themeColor="text1"/>
        </w:rPr>
        <w:t>Diretor-P</w:t>
      </w:r>
      <w:r w:rsidR="001C37CB" w:rsidRPr="002623AA">
        <w:rPr>
          <w:rFonts w:ascii="Times New Roman" w:hAnsi="Times New Roman" w:cs="Times New Roman"/>
          <w:color w:val="000000" w:themeColor="text1"/>
        </w:rPr>
        <w:t>residente</w:t>
      </w:r>
      <w:r>
        <w:rPr>
          <w:rFonts w:ascii="Times New Roman" w:hAnsi="Times New Roman" w:cs="Times New Roman"/>
          <w:color w:val="000000" w:themeColor="text1"/>
        </w:rPr>
        <w:t xml:space="preserve"> </w:t>
      </w:r>
      <w:r w:rsidRPr="007B656B">
        <w:rPr>
          <w:rFonts w:ascii="Times New Roman" w:hAnsi="Times New Roman" w:cs="Times New Roman"/>
          <w:i/>
          <w:color w:val="000000" w:themeColor="text1"/>
        </w:rPr>
        <w:t>Pro</w:t>
      </w:r>
      <w:proofErr w:type="gramEnd"/>
      <w:r>
        <w:rPr>
          <w:rFonts w:ascii="Times New Roman" w:hAnsi="Times New Roman" w:cs="Times New Roman"/>
          <w:i/>
          <w:color w:val="000000" w:themeColor="text1"/>
        </w:rPr>
        <w:t xml:space="preserve"> </w:t>
      </w:r>
      <w:r w:rsidRPr="007B656B">
        <w:rPr>
          <w:rFonts w:ascii="Times New Roman" w:hAnsi="Times New Roman" w:cs="Times New Roman"/>
          <w:i/>
          <w:color w:val="000000" w:themeColor="text1"/>
        </w:rPr>
        <w:t>tempore</w:t>
      </w:r>
    </w:p>
    <w:p w14:paraId="6E72EDA6" w14:textId="77777777" w:rsidR="001C37CB" w:rsidRPr="002623AA" w:rsidRDefault="001C37CB" w:rsidP="00A14751">
      <w:pPr>
        <w:spacing w:after="0" w:line="360" w:lineRule="auto"/>
        <w:jc w:val="center"/>
        <w:rPr>
          <w:rFonts w:ascii="Times New Roman" w:hAnsi="Times New Roman" w:cs="Times New Roman"/>
          <w:color w:val="000000" w:themeColor="text1"/>
        </w:rPr>
      </w:pPr>
    </w:p>
    <w:p w14:paraId="0BDC9024" w14:textId="77777777" w:rsidR="007B154E" w:rsidRPr="002623AA" w:rsidRDefault="007B154E" w:rsidP="00A14751">
      <w:pPr>
        <w:spacing w:after="0" w:line="360" w:lineRule="auto"/>
        <w:jc w:val="center"/>
        <w:rPr>
          <w:rFonts w:ascii="Times New Roman" w:hAnsi="Times New Roman" w:cs="Times New Roman"/>
          <w:color w:val="000000" w:themeColor="text1"/>
        </w:rPr>
      </w:pPr>
    </w:p>
    <w:p w14:paraId="4A13E979" w14:textId="77777777" w:rsidR="001C37CB" w:rsidRPr="002623AA" w:rsidRDefault="001C37CB" w:rsidP="00A14751">
      <w:pPr>
        <w:spacing w:after="0" w:line="360" w:lineRule="auto"/>
        <w:jc w:val="center"/>
        <w:rPr>
          <w:rFonts w:ascii="Times New Roman" w:hAnsi="Times New Roman" w:cs="Times New Roman"/>
          <w:color w:val="000000" w:themeColor="text1"/>
        </w:rPr>
      </w:pPr>
    </w:p>
    <w:p w14:paraId="4A6F49F4" w14:textId="77777777" w:rsidR="001C37CB" w:rsidRPr="002623AA" w:rsidRDefault="001C37CB" w:rsidP="00A14751">
      <w:pPr>
        <w:spacing w:after="0" w:line="360" w:lineRule="auto"/>
        <w:jc w:val="center"/>
        <w:rPr>
          <w:rFonts w:ascii="Times New Roman" w:hAnsi="Times New Roman" w:cs="Times New Roman"/>
          <w:bCs/>
          <w:color w:val="000000" w:themeColor="text1"/>
        </w:rPr>
      </w:pPr>
      <w:r w:rsidRPr="002623AA">
        <w:rPr>
          <w:rFonts w:ascii="Times New Roman" w:hAnsi="Times New Roman" w:cs="Times New Roman"/>
          <w:bCs/>
          <w:color w:val="000000" w:themeColor="text1"/>
        </w:rPr>
        <w:t>_____________________________________</w:t>
      </w:r>
    </w:p>
    <w:p w14:paraId="51BA9E34" w14:textId="2A74F09B" w:rsidR="001C37CB" w:rsidRPr="002623AA" w:rsidRDefault="001C37CB" w:rsidP="00A14751">
      <w:pPr>
        <w:spacing w:after="0" w:line="360" w:lineRule="auto"/>
        <w:jc w:val="center"/>
        <w:rPr>
          <w:rFonts w:ascii="Times New Roman" w:hAnsi="Times New Roman" w:cs="Times New Roman"/>
          <w:b/>
          <w:color w:val="000000" w:themeColor="text1"/>
        </w:rPr>
      </w:pPr>
      <w:r w:rsidRPr="002623AA">
        <w:rPr>
          <w:rFonts w:ascii="Times New Roman" w:hAnsi="Times New Roman" w:cs="Times New Roman"/>
          <w:b/>
          <w:color w:val="000000" w:themeColor="text1"/>
        </w:rPr>
        <w:t>REPRESENTANTE LEGAL DA CONTRATADA</w:t>
      </w:r>
    </w:p>
    <w:p w14:paraId="15C570F6" w14:textId="77777777" w:rsidR="0032774D" w:rsidRPr="002623AA" w:rsidRDefault="0032774D" w:rsidP="00A14751">
      <w:pPr>
        <w:spacing w:after="0" w:line="360" w:lineRule="auto"/>
        <w:jc w:val="center"/>
        <w:rPr>
          <w:rFonts w:ascii="Times New Roman" w:hAnsi="Times New Roman" w:cs="Times New Roman"/>
          <w:b/>
          <w:color w:val="000000" w:themeColor="text1"/>
        </w:rPr>
      </w:pPr>
    </w:p>
    <w:p w14:paraId="528B41BE" w14:textId="62D68B16" w:rsidR="0032774D" w:rsidRPr="002623AA" w:rsidRDefault="0032774D" w:rsidP="00A14751">
      <w:pPr>
        <w:spacing w:after="0" w:line="360" w:lineRule="auto"/>
        <w:jc w:val="both"/>
        <w:rPr>
          <w:rFonts w:ascii="Times New Roman" w:hAnsi="Times New Roman" w:cs="Times New Roman"/>
          <w:b/>
          <w:color w:val="000000" w:themeColor="text1"/>
        </w:rPr>
      </w:pPr>
      <w:r w:rsidRPr="002623AA">
        <w:rPr>
          <w:rFonts w:ascii="Times New Roman" w:hAnsi="Times New Roman" w:cs="Times New Roman"/>
          <w:b/>
          <w:color w:val="000000" w:themeColor="text1"/>
        </w:rPr>
        <w:t>TESTEMUNHA 1:</w:t>
      </w:r>
    </w:p>
    <w:p w14:paraId="772A0240" w14:textId="77777777" w:rsidR="0032774D" w:rsidRPr="002623AA" w:rsidRDefault="0032774D" w:rsidP="00A14751">
      <w:pPr>
        <w:spacing w:after="0" w:line="360" w:lineRule="auto"/>
        <w:jc w:val="both"/>
        <w:rPr>
          <w:rFonts w:ascii="Times New Roman" w:hAnsi="Times New Roman" w:cs="Times New Roman"/>
          <w:b/>
          <w:color w:val="000000" w:themeColor="text1"/>
        </w:rPr>
      </w:pPr>
    </w:p>
    <w:p w14:paraId="21A53F79" w14:textId="77777777" w:rsidR="0032774D" w:rsidRPr="002623AA" w:rsidRDefault="0032774D" w:rsidP="00A14751">
      <w:pPr>
        <w:spacing w:after="0" w:line="360" w:lineRule="auto"/>
        <w:jc w:val="both"/>
        <w:rPr>
          <w:rFonts w:ascii="Times New Roman" w:hAnsi="Times New Roman" w:cs="Times New Roman"/>
          <w:b/>
          <w:color w:val="000000" w:themeColor="text1"/>
        </w:rPr>
      </w:pPr>
    </w:p>
    <w:p w14:paraId="5B80BFED" w14:textId="77777777" w:rsidR="0032774D" w:rsidRPr="002623AA" w:rsidRDefault="0032774D" w:rsidP="00A14751">
      <w:pPr>
        <w:spacing w:after="0" w:line="360" w:lineRule="auto"/>
        <w:jc w:val="both"/>
        <w:rPr>
          <w:rFonts w:ascii="Times New Roman" w:hAnsi="Times New Roman" w:cs="Times New Roman"/>
          <w:b/>
          <w:color w:val="000000" w:themeColor="text1"/>
        </w:rPr>
      </w:pPr>
    </w:p>
    <w:p w14:paraId="754FBF0F" w14:textId="3113E21F" w:rsidR="0032774D" w:rsidRPr="00843C3D" w:rsidRDefault="0032774D" w:rsidP="00A14751">
      <w:pPr>
        <w:spacing w:after="0" w:line="360" w:lineRule="auto"/>
        <w:jc w:val="both"/>
        <w:rPr>
          <w:rFonts w:ascii="Times New Roman" w:hAnsi="Times New Roman" w:cs="Times New Roman"/>
          <w:b/>
          <w:color w:val="000000" w:themeColor="text1"/>
        </w:rPr>
      </w:pPr>
      <w:r w:rsidRPr="002623AA">
        <w:rPr>
          <w:rFonts w:ascii="Times New Roman" w:hAnsi="Times New Roman" w:cs="Times New Roman"/>
          <w:b/>
          <w:color w:val="000000" w:themeColor="text1"/>
        </w:rPr>
        <w:t>TESTEMUNHA 2:</w:t>
      </w:r>
    </w:p>
    <w:p w14:paraId="27923900" w14:textId="77777777" w:rsidR="001C37CB" w:rsidRPr="00843C3D" w:rsidRDefault="001C37CB" w:rsidP="00A14751">
      <w:pPr>
        <w:spacing w:after="0" w:line="360" w:lineRule="auto"/>
        <w:rPr>
          <w:rFonts w:ascii="Times New Roman" w:hAnsi="Times New Roman" w:cs="Times New Roman"/>
          <w:color w:val="000000" w:themeColor="text1"/>
        </w:rPr>
      </w:pPr>
    </w:p>
    <w:p w14:paraId="57C32DEA" w14:textId="77777777" w:rsidR="00981758" w:rsidRPr="00843C3D" w:rsidRDefault="00981758" w:rsidP="00A14751">
      <w:pPr>
        <w:spacing w:after="0" w:line="360" w:lineRule="auto"/>
        <w:jc w:val="both"/>
        <w:rPr>
          <w:rFonts w:ascii="Times New Roman" w:hAnsi="Times New Roman" w:cs="Times New Roman"/>
          <w:b/>
          <w:color w:val="000000" w:themeColor="text1"/>
        </w:rPr>
      </w:pPr>
    </w:p>
    <w:sectPr w:rsidR="00981758" w:rsidRPr="00843C3D" w:rsidSect="001C37CB">
      <w:headerReference w:type="default" r:id="rId11"/>
      <w:pgSz w:w="11906" w:h="16838"/>
      <w:pgMar w:top="2269" w:right="1134" w:bottom="198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AA939E" w14:textId="77777777" w:rsidR="00430CBB" w:rsidRDefault="00430CBB" w:rsidP="00F76F13">
      <w:pPr>
        <w:spacing w:after="0" w:line="240" w:lineRule="auto"/>
      </w:pPr>
      <w:r>
        <w:separator/>
      </w:r>
    </w:p>
  </w:endnote>
  <w:endnote w:type="continuationSeparator" w:id="0">
    <w:p w14:paraId="6A65C2F6" w14:textId="77777777" w:rsidR="00430CBB" w:rsidRDefault="00430CBB" w:rsidP="00F76F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0FC945" w14:textId="77777777" w:rsidR="00430CBB" w:rsidRDefault="00430CBB" w:rsidP="00F76F13">
      <w:pPr>
        <w:spacing w:after="0" w:line="240" w:lineRule="auto"/>
      </w:pPr>
      <w:r>
        <w:separator/>
      </w:r>
    </w:p>
  </w:footnote>
  <w:footnote w:type="continuationSeparator" w:id="0">
    <w:p w14:paraId="77720EE0" w14:textId="77777777" w:rsidR="00430CBB" w:rsidRDefault="00430CBB" w:rsidP="00F76F13">
      <w:pPr>
        <w:spacing w:after="0" w:line="240" w:lineRule="auto"/>
      </w:pPr>
      <w:r>
        <w:continuationSeparator/>
      </w:r>
    </w:p>
  </w:footnote>
  <w:footnote w:id="1">
    <w:p w14:paraId="3C6FFEC8" w14:textId="77777777" w:rsidR="00AA36E6" w:rsidRPr="00144009" w:rsidRDefault="00AA36E6" w:rsidP="00AA36E6">
      <w:pPr>
        <w:pBdr>
          <w:top w:val="nil"/>
          <w:left w:val="nil"/>
          <w:bottom w:val="nil"/>
          <w:right w:val="nil"/>
          <w:between w:val="nil"/>
        </w:pBdr>
        <w:jc w:val="both"/>
        <w:rPr>
          <w:rFonts w:ascii="Times New Roman" w:hAnsi="Times New Roman" w:cs="Times New Roman"/>
          <w:color w:val="000000"/>
          <w:sz w:val="18"/>
          <w:szCs w:val="18"/>
        </w:rPr>
      </w:pPr>
      <w:r w:rsidRPr="00144009">
        <w:rPr>
          <w:rFonts w:ascii="Times New Roman" w:hAnsi="Times New Roman" w:cs="Times New Roman"/>
          <w:sz w:val="18"/>
          <w:szCs w:val="18"/>
          <w:vertAlign w:val="superscript"/>
        </w:rPr>
        <w:footnoteRef/>
      </w:r>
      <w:r w:rsidRPr="00144009">
        <w:rPr>
          <w:rFonts w:ascii="Times New Roman" w:hAnsi="Times New Roman" w:cs="Times New Roman"/>
          <w:color w:val="000000"/>
          <w:sz w:val="18"/>
          <w:szCs w:val="18"/>
        </w:rPr>
        <w:t xml:space="preserve"> </w:t>
      </w:r>
      <w:r w:rsidRPr="00307868">
        <w:rPr>
          <w:rFonts w:ascii="Times New Roman" w:hAnsi="Times New Roman" w:cs="Times New Roman"/>
          <w:color w:val="000000"/>
          <w:sz w:val="18"/>
          <w:szCs w:val="18"/>
        </w:rPr>
        <w:t xml:space="preserve">Art. 28. </w:t>
      </w:r>
      <w:r w:rsidRPr="00307868">
        <w:rPr>
          <w:rStyle w:val="fontepargpadro1"/>
          <w:rFonts w:ascii="Times New Roman" w:hAnsi="Times New Roman" w:cs="Times New Roman"/>
          <w:color w:val="000000"/>
          <w:sz w:val="18"/>
          <w:szCs w:val="18"/>
        </w:rPr>
        <w:t>Os </w:t>
      </w:r>
      <w:r w:rsidRPr="00307868">
        <w:rPr>
          <w:rFonts w:ascii="Times New Roman" w:hAnsi="Times New Roman" w:cs="Times New Roman"/>
          <w:color w:val="000000"/>
          <w:sz w:val="18"/>
          <w:szCs w:val="18"/>
        </w:rPr>
        <w:t xml:space="preserve">contratos terão vigência determinada pelo período de tempo necessário para conclusão da avença, e o prazo original poderá ser prorrogado por termo aditivo, no interesse da contratante, mediante a devida </w:t>
      </w:r>
      <w:r>
        <w:rPr>
          <w:rFonts w:ascii="Times New Roman" w:hAnsi="Times New Roman" w:cs="Times New Roman"/>
          <w:color w:val="000000"/>
          <w:sz w:val="18"/>
          <w:szCs w:val="18"/>
        </w:rPr>
        <w:t>justificativa</w:t>
      </w:r>
    </w:p>
    <w:p w14:paraId="2F8E02C4" w14:textId="77777777" w:rsidR="00AA36E6" w:rsidRDefault="00AA36E6" w:rsidP="00AA36E6">
      <w:pPr>
        <w:pBdr>
          <w:top w:val="nil"/>
          <w:left w:val="nil"/>
          <w:bottom w:val="nil"/>
          <w:right w:val="nil"/>
          <w:between w:val="nil"/>
        </w:pBdr>
        <w:jc w:val="both"/>
        <w:rPr>
          <w:rFonts w:ascii="Calibri" w:eastAsia="Calibri" w:hAnsi="Calibri" w:cs="Calibri"/>
          <w:color w:val="000000"/>
          <w:sz w:val="20"/>
          <w:szCs w:val="20"/>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B3F8F5" w14:textId="0AD042D5" w:rsidR="00F76F13" w:rsidRDefault="00BC76F4">
    <w:pPr>
      <w:pStyle w:val="Cabealho"/>
    </w:pPr>
    <w:r>
      <w:rPr>
        <w:noProof/>
        <w:lang w:eastAsia="pt-BR"/>
      </w:rPr>
      <w:drawing>
        <wp:anchor distT="0" distB="0" distL="114300" distR="114300" simplePos="0" relativeHeight="251658240" behindDoc="0" locked="0" layoutInCell="1" allowOverlap="1" wp14:anchorId="72A0AA3C" wp14:editId="65D05966">
          <wp:simplePos x="0" y="0"/>
          <wp:positionH relativeFrom="column">
            <wp:posOffset>-887095</wp:posOffset>
          </wp:positionH>
          <wp:positionV relativeFrom="paragraph">
            <wp:posOffset>-434035</wp:posOffset>
          </wp:positionV>
          <wp:extent cx="7531100" cy="10649988"/>
          <wp:effectExtent l="0" t="0" r="0" b="0"/>
          <wp:wrapNone/>
          <wp:docPr id="4" name="Imagem 4" descr="Uma imagem contendo m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609723" name="Imagem 3" descr="Uma imagem contendo mes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531100" cy="1064998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C40DC"/>
    <w:multiLevelType w:val="multilevel"/>
    <w:tmpl w:val="F5708014"/>
    <w:lvl w:ilvl="0">
      <w:start w:val="12"/>
      <w:numFmt w:val="decimal"/>
      <w:lvlText w:val="%1."/>
      <w:lvlJc w:val="left"/>
      <w:pPr>
        <w:ind w:left="435" w:hanging="435"/>
      </w:pPr>
      <w:rPr>
        <w:rFonts w:hint="default"/>
        <w:b w:val="0"/>
        <w:u w:val="none"/>
      </w:rPr>
    </w:lvl>
    <w:lvl w:ilvl="1">
      <w:start w:val="1"/>
      <w:numFmt w:val="decimal"/>
      <w:lvlText w:val="%1.%2."/>
      <w:lvlJc w:val="left"/>
      <w:pPr>
        <w:ind w:left="435" w:hanging="435"/>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13DB70E2"/>
    <w:multiLevelType w:val="hybridMultilevel"/>
    <w:tmpl w:val="5C524D5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5C100D"/>
    <w:multiLevelType w:val="multilevel"/>
    <w:tmpl w:val="87764C2E"/>
    <w:lvl w:ilvl="0">
      <w:start w:val="1"/>
      <w:numFmt w:val="decimal"/>
      <w:pStyle w:val="Nivel01"/>
      <w:suff w:val="space"/>
      <w:lvlText w:val="%1."/>
      <w:lvlJc w:val="left"/>
      <w:pPr>
        <w:ind w:left="360" w:hanging="360"/>
      </w:pPr>
      <w:rPr>
        <w:rFonts w:hint="default"/>
        <w:b/>
        <w:color w:val="auto"/>
      </w:rPr>
    </w:lvl>
    <w:lvl w:ilvl="1">
      <w:start w:val="1"/>
      <w:numFmt w:val="decimal"/>
      <w:pStyle w:val="Nivel2"/>
      <w:suff w:val="space"/>
      <w:lvlText w:val="%1.%2."/>
      <w:lvlJc w:val="left"/>
      <w:pPr>
        <w:ind w:left="6953" w:hanging="432"/>
      </w:pPr>
      <w:rPr>
        <w:rFonts w:ascii="Times New Roman" w:hAnsi="Times New Roman" w:cs="Times New Roman" w:hint="default"/>
        <w:b w:val="0"/>
        <w:i w:val="0"/>
        <w:strike w:val="0"/>
        <w:color w:val="auto"/>
        <w:sz w:val="22"/>
        <w:szCs w:val="22"/>
        <w:u w:val="none"/>
      </w:rPr>
    </w:lvl>
    <w:lvl w:ilvl="2">
      <w:start w:val="1"/>
      <w:numFmt w:val="decimal"/>
      <w:pStyle w:val="Nivel3"/>
      <w:suff w:val="space"/>
      <w:lvlText w:val="%1.%2.%3."/>
      <w:lvlJc w:val="left"/>
      <w:pPr>
        <w:ind w:left="1781" w:hanging="504"/>
      </w:pPr>
      <w:rPr>
        <w:rFonts w:ascii="Times New Roman" w:hAnsi="Times New Roman" w:cs="Times New Roman" w:hint="default"/>
        <w:b w:val="0"/>
        <w:i w:val="0"/>
        <w:strike w:val="0"/>
        <w:color w:val="auto"/>
        <w:sz w:val="22"/>
        <w:szCs w:val="22"/>
      </w:rPr>
    </w:lvl>
    <w:lvl w:ilvl="3">
      <w:start w:val="1"/>
      <w:numFmt w:val="decimal"/>
      <w:pStyle w:val="Nivel4"/>
      <w:lvlText w:val="%1.%2.%3.%4."/>
      <w:lvlJc w:val="left"/>
      <w:pPr>
        <w:ind w:left="2632" w:hanging="648"/>
      </w:pPr>
      <w:rPr>
        <w:rFonts w:ascii="Times New Roman" w:hAnsi="Times New Roman" w:cs="Times New Roman" w:hint="default"/>
        <w:b w:val="0"/>
        <w:sz w:val="22"/>
        <w:szCs w:val="22"/>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EDE5100"/>
    <w:multiLevelType w:val="hybridMultilevel"/>
    <w:tmpl w:val="48C646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FD032AC"/>
    <w:multiLevelType w:val="hybridMultilevel"/>
    <w:tmpl w:val="5F0CCCF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 w15:restartNumberingAfterBreak="0">
    <w:nsid w:val="272D18BD"/>
    <w:multiLevelType w:val="multilevel"/>
    <w:tmpl w:val="1166E288"/>
    <w:lvl w:ilvl="0">
      <w:start w:val="1"/>
      <w:numFmt w:val="decimal"/>
      <w:pStyle w:val="Commarcadores5"/>
      <w:lvlText w:val="%1."/>
      <w:lvlJc w:val="left"/>
      <w:pPr>
        <w:ind w:left="360" w:hanging="360"/>
      </w:pPr>
      <w:rPr>
        <w:b/>
        <w:i w:val="0"/>
        <w:color w:val="000000"/>
      </w:rPr>
    </w:lvl>
    <w:lvl w:ilvl="1">
      <w:start w:val="1"/>
      <w:numFmt w:val="decimal"/>
      <w:lvlText w:val="%1.%2."/>
      <w:lvlJc w:val="left"/>
      <w:pPr>
        <w:ind w:left="6245" w:hanging="432"/>
      </w:pPr>
      <w:rPr>
        <w:rFonts w:ascii="Times New Roman" w:eastAsia="Calibri" w:hAnsi="Times New Roman" w:cs="Times New Roman" w:hint="default"/>
        <w:b w:val="0"/>
        <w:i w:val="0"/>
        <w:strike w:val="0"/>
        <w:color w:val="000000"/>
        <w:sz w:val="22"/>
        <w:szCs w:val="22"/>
        <w:u w:val="none"/>
      </w:rPr>
    </w:lvl>
    <w:lvl w:ilvl="2">
      <w:start w:val="1"/>
      <w:numFmt w:val="decimal"/>
      <w:lvlText w:val="%1.%2.%3."/>
      <w:lvlJc w:val="left"/>
      <w:pPr>
        <w:ind w:left="3198" w:hanging="503"/>
      </w:pPr>
      <w:rPr>
        <w:rFonts w:ascii="Times New Roman" w:eastAsia="Calibri" w:hAnsi="Times New Roman" w:cs="Times New Roman" w:hint="default"/>
        <w:b w:val="0"/>
        <w:i w:val="0"/>
        <w:strike w:val="0"/>
        <w:color w:val="000000"/>
        <w:sz w:val="22"/>
        <w:szCs w:val="22"/>
      </w:rPr>
    </w:lvl>
    <w:lvl w:ilvl="3">
      <w:start w:val="1"/>
      <w:numFmt w:val="decimal"/>
      <w:lvlText w:val="%1.%2.%3.%4."/>
      <w:lvlJc w:val="left"/>
      <w:pPr>
        <w:ind w:left="932" w:hanging="648"/>
      </w:pPr>
      <w:rPr>
        <w:b w:val="0"/>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D666B94"/>
    <w:multiLevelType w:val="multilevel"/>
    <w:tmpl w:val="C126795A"/>
    <w:lvl w:ilvl="0">
      <w:start w:val="9"/>
      <w:numFmt w:val="decimal"/>
      <w:lvlText w:val="%1."/>
      <w:lvlJc w:val="left"/>
      <w:pPr>
        <w:ind w:left="360" w:hanging="360"/>
      </w:pPr>
      <w:rPr>
        <w:rFonts w:hint="default"/>
        <w:color w:val="000000"/>
      </w:rPr>
    </w:lvl>
    <w:lvl w:ilvl="1">
      <w:start w:val="1"/>
      <w:numFmt w:val="decimal"/>
      <w:lvlText w:val="%1.%2."/>
      <w:lvlJc w:val="left"/>
      <w:pPr>
        <w:ind w:left="704" w:hanging="360"/>
      </w:pPr>
      <w:rPr>
        <w:rFonts w:hint="default"/>
        <w:color w:val="000000"/>
      </w:rPr>
    </w:lvl>
    <w:lvl w:ilvl="2">
      <w:start w:val="1"/>
      <w:numFmt w:val="decimal"/>
      <w:lvlText w:val="%1.%2.%3."/>
      <w:lvlJc w:val="left"/>
      <w:pPr>
        <w:ind w:left="1408" w:hanging="720"/>
      </w:pPr>
      <w:rPr>
        <w:rFonts w:hint="default"/>
        <w:color w:val="000000"/>
      </w:rPr>
    </w:lvl>
    <w:lvl w:ilvl="3">
      <w:start w:val="1"/>
      <w:numFmt w:val="decimal"/>
      <w:lvlText w:val="%1.%2.%3.%4."/>
      <w:lvlJc w:val="left"/>
      <w:pPr>
        <w:ind w:left="1752" w:hanging="720"/>
      </w:pPr>
      <w:rPr>
        <w:rFonts w:hint="default"/>
        <w:color w:val="000000"/>
      </w:rPr>
    </w:lvl>
    <w:lvl w:ilvl="4">
      <w:start w:val="1"/>
      <w:numFmt w:val="decimal"/>
      <w:lvlText w:val="%1.%2.%3.%4.%5."/>
      <w:lvlJc w:val="left"/>
      <w:pPr>
        <w:ind w:left="2456" w:hanging="1080"/>
      </w:pPr>
      <w:rPr>
        <w:rFonts w:hint="default"/>
        <w:color w:val="000000"/>
      </w:rPr>
    </w:lvl>
    <w:lvl w:ilvl="5">
      <w:start w:val="1"/>
      <w:numFmt w:val="decimal"/>
      <w:lvlText w:val="%1.%2.%3.%4.%5.%6."/>
      <w:lvlJc w:val="left"/>
      <w:pPr>
        <w:ind w:left="2800" w:hanging="1080"/>
      </w:pPr>
      <w:rPr>
        <w:rFonts w:hint="default"/>
        <w:color w:val="000000"/>
      </w:rPr>
    </w:lvl>
    <w:lvl w:ilvl="6">
      <w:start w:val="1"/>
      <w:numFmt w:val="decimal"/>
      <w:lvlText w:val="%1.%2.%3.%4.%5.%6.%7."/>
      <w:lvlJc w:val="left"/>
      <w:pPr>
        <w:ind w:left="3504" w:hanging="1440"/>
      </w:pPr>
      <w:rPr>
        <w:rFonts w:hint="default"/>
        <w:color w:val="000000"/>
      </w:rPr>
    </w:lvl>
    <w:lvl w:ilvl="7">
      <w:start w:val="1"/>
      <w:numFmt w:val="decimal"/>
      <w:lvlText w:val="%1.%2.%3.%4.%5.%6.%7.%8."/>
      <w:lvlJc w:val="left"/>
      <w:pPr>
        <w:ind w:left="3848" w:hanging="1440"/>
      </w:pPr>
      <w:rPr>
        <w:rFonts w:hint="default"/>
        <w:color w:val="000000"/>
      </w:rPr>
    </w:lvl>
    <w:lvl w:ilvl="8">
      <w:start w:val="1"/>
      <w:numFmt w:val="decimal"/>
      <w:lvlText w:val="%1.%2.%3.%4.%5.%6.%7.%8.%9."/>
      <w:lvlJc w:val="left"/>
      <w:pPr>
        <w:ind w:left="4552" w:hanging="1800"/>
      </w:pPr>
      <w:rPr>
        <w:rFonts w:hint="default"/>
        <w:color w:val="000000"/>
      </w:rPr>
    </w:lvl>
  </w:abstractNum>
  <w:abstractNum w:abstractNumId="7" w15:restartNumberingAfterBreak="0">
    <w:nsid w:val="31AA7FDC"/>
    <w:multiLevelType w:val="multilevel"/>
    <w:tmpl w:val="F5767A96"/>
    <w:lvl w:ilvl="0">
      <w:start w:val="1"/>
      <w:numFmt w:val="lowerLetter"/>
      <w:lvlText w:val="%1)"/>
      <w:lvlJc w:val="left"/>
      <w:pPr>
        <w:ind w:left="1293" w:hanging="359"/>
      </w:pPr>
    </w:lvl>
    <w:lvl w:ilvl="1">
      <w:start w:val="1"/>
      <w:numFmt w:val="lowerLetter"/>
      <w:lvlText w:val="%2."/>
      <w:lvlJc w:val="left"/>
      <w:pPr>
        <w:ind w:left="2013" w:hanging="360"/>
      </w:pPr>
    </w:lvl>
    <w:lvl w:ilvl="2">
      <w:start w:val="1"/>
      <w:numFmt w:val="lowerRoman"/>
      <w:lvlText w:val="%3."/>
      <w:lvlJc w:val="right"/>
      <w:pPr>
        <w:ind w:left="2733" w:hanging="180"/>
      </w:pPr>
    </w:lvl>
    <w:lvl w:ilvl="3">
      <w:start w:val="1"/>
      <w:numFmt w:val="decimal"/>
      <w:lvlText w:val="%4."/>
      <w:lvlJc w:val="left"/>
      <w:pPr>
        <w:ind w:left="3453" w:hanging="360"/>
      </w:pPr>
    </w:lvl>
    <w:lvl w:ilvl="4">
      <w:start w:val="1"/>
      <w:numFmt w:val="lowerLetter"/>
      <w:lvlText w:val="%5."/>
      <w:lvlJc w:val="left"/>
      <w:pPr>
        <w:ind w:left="4173" w:hanging="360"/>
      </w:pPr>
    </w:lvl>
    <w:lvl w:ilvl="5">
      <w:start w:val="1"/>
      <w:numFmt w:val="lowerRoman"/>
      <w:lvlText w:val="%6."/>
      <w:lvlJc w:val="right"/>
      <w:pPr>
        <w:ind w:left="4893" w:hanging="180"/>
      </w:pPr>
    </w:lvl>
    <w:lvl w:ilvl="6">
      <w:start w:val="1"/>
      <w:numFmt w:val="decimal"/>
      <w:lvlText w:val="%7."/>
      <w:lvlJc w:val="left"/>
      <w:pPr>
        <w:ind w:left="5613" w:hanging="360"/>
      </w:pPr>
    </w:lvl>
    <w:lvl w:ilvl="7">
      <w:start w:val="1"/>
      <w:numFmt w:val="lowerLetter"/>
      <w:lvlText w:val="%8."/>
      <w:lvlJc w:val="left"/>
      <w:pPr>
        <w:ind w:left="6333" w:hanging="360"/>
      </w:pPr>
    </w:lvl>
    <w:lvl w:ilvl="8">
      <w:start w:val="1"/>
      <w:numFmt w:val="lowerRoman"/>
      <w:lvlText w:val="%9."/>
      <w:lvlJc w:val="right"/>
      <w:pPr>
        <w:ind w:left="7053" w:hanging="180"/>
      </w:pPr>
    </w:lvl>
  </w:abstractNum>
  <w:abstractNum w:abstractNumId="8" w15:restartNumberingAfterBreak="0">
    <w:nsid w:val="4D99380E"/>
    <w:multiLevelType w:val="hybridMultilevel"/>
    <w:tmpl w:val="553A224E"/>
    <w:lvl w:ilvl="0" w:tplc="0416000F">
      <w:start w:val="1"/>
      <w:numFmt w:val="decimal"/>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9" w15:restartNumberingAfterBreak="0">
    <w:nsid w:val="4E4875E4"/>
    <w:multiLevelType w:val="multilevel"/>
    <w:tmpl w:val="218098EE"/>
    <w:lvl w:ilvl="0">
      <w:start w:val="1"/>
      <w:numFmt w:val="decimal"/>
      <w:suff w:val="space"/>
      <w:lvlText w:val="%1."/>
      <w:lvlJc w:val="left"/>
      <w:pPr>
        <w:ind w:left="7732" w:hanging="360"/>
      </w:pPr>
      <w:rPr>
        <w:rFonts w:hint="default"/>
        <w:b/>
      </w:rPr>
    </w:lvl>
    <w:lvl w:ilvl="1">
      <w:start w:val="1"/>
      <w:numFmt w:val="decimal"/>
      <w:isLgl/>
      <w:suff w:val="space"/>
      <w:lvlText w:val="%1.%2."/>
      <w:lvlJc w:val="left"/>
      <w:pPr>
        <w:ind w:left="862" w:hanging="465"/>
      </w:pPr>
      <w:rPr>
        <w:rFonts w:hint="default"/>
        <w:b w:val="0"/>
        <w:sz w:val="22"/>
        <w:szCs w:val="22"/>
      </w:rPr>
    </w:lvl>
    <w:lvl w:ilvl="2">
      <w:start w:val="1"/>
      <w:numFmt w:val="decimal"/>
      <w:isLgl/>
      <w:suff w:val="space"/>
      <w:lvlText w:val="%1.%2.%3."/>
      <w:lvlJc w:val="left"/>
      <w:pPr>
        <w:ind w:left="3131" w:hanging="720"/>
      </w:pPr>
      <w:rPr>
        <w:rFonts w:hint="default"/>
        <w:b w:val="0"/>
      </w:rPr>
    </w:lvl>
    <w:lvl w:ilvl="3">
      <w:start w:val="1"/>
      <w:numFmt w:val="decimal"/>
      <w:isLgl/>
      <w:suff w:val="space"/>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1233" w:hanging="1800"/>
      </w:pPr>
      <w:rPr>
        <w:rFonts w:hint="default"/>
      </w:rPr>
    </w:lvl>
  </w:abstractNum>
  <w:abstractNum w:abstractNumId="10" w15:restartNumberingAfterBreak="0">
    <w:nsid w:val="4FAB1B67"/>
    <w:multiLevelType w:val="multilevel"/>
    <w:tmpl w:val="B4BC2C00"/>
    <w:lvl w:ilvl="0">
      <w:start w:val="1"/>
      <w:numFmt w:val="decimal"/>
      <w:lvlText w:val="%1."/>
      <w:lvlJc w:val="left"/>
      <w:pPr>
        <w:ind w:left="360" w:hanging="360"/>
      </w:pPr>
      <w:rPr>
        <w:rFonts w:hint="default"/>
        <w:b/>
      </w:rPr>
    </w:lvl>
    <w:lvl w:ilvl="1">
      <w:start w:val="1"/>
      <w:numFmt w:val="decimal"/>
      <w:isLgl/>
      <w:lvlText w:val="%1.%2."/>
      <w:lvlJc w:val="left"/>
      <w:pPr>
        <w:ind w:left="547" w:hanging="405"/>
      </w:pPr>
      <w:rPr>
        <w:rFonts w:hint="default"/>
        <w:b w:val="0"/>
      </w:rPr>
    </w:lvl>
    <w:lvl w:ilvl="2">
      <w:start w:val="1"/>
      <w:numFmt w:val="upperLetter"/>
      <w:isLgl/>
      <w:lvlText w:val="%1.%2.%3."/>
      <w:lvlJc w:val="left"/>
      <w:pPr>
        <w:ind w:left="1997"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A787465"/>
    <w:multiLevelType w:val="multilevel"/>
    <w:tmpl w:val="324631C4"/>
    <w:lvl w:ilvl="0">
      <w:start w:val="8"/>
      <w:numFmt w:val="decimal"/>
      <w:lvlText w:val="%1"/>
      <w:lvlJc w:val="left"/>
      <w:pPr>
        <w:ind w:left="480" w:hanging="480"/>
      </w:pPr>
    </w:lvl>
    <w:lvl w:ilvl="1">
      <w:start w:val="1"/>
      <w:numFmt w:val="decimal"/>
      <w:lvlText w:val="%1.%2"/>
      <w:lvlJc w:val="left"/>
      <w:pPr>
        <w:ind w:left="834" w:hanging="478"/>
      </w:pPr>
      <w:rPr>
        <w:b w:val="0"/>
      </w:rPr>
    </w:lvl>
    <w:lvl w:ilvl="2">
      <w:start w:val="1"/>
      <w:numFmt w:val="decimal"/>
      <w:lvlText w:val="%1.%2.%3"/>
      <w:lvlJc w:val="left"/>
      <w:pPr>
        <w:ind w:left="1428" w:hanging="719"/>
      </w:pPr>
      <w:rPr>
        <w:b w:val="0"/>
        <w:i w:val="0"/>
      </w:rPr>
    </w:lvl>
    <w:lvl w:ilvl="3">
      <w:start w:val="1"/>
      <w:numFmt w:val="decimal"/>
      <w:lvlText w:val="%1.%2.%3.%4"/>
      <w:lvlJc w:val="left"/>
      <w:pPr>
        <w:ind w:left="1782" w:hanging="720"/>
      </w:pPr>
      <w:rPr>
        <w:b w:val="0"/>
      </w:r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272" w:hanging="1440"/>
      </w:pPr>
    </w:lvl>
  </w:abstractNum>
  <w:abstractNum w:abstractNumId="12" w15:restartNumberingAfterBreak="0">
    <w:nsid w:val="5BD66D22"/>
    <w:multiLevelType w:val="multilevel"/>
    <w:tmpl w:val="52108948"/>
    <w:lvl w:ilvl="0">
      <w:start w:val="5"/>
      <w:numFmt w:val="decimal"/>
      <w:lvlText w:val="%1"/>
      <w:lvlJc w:val="left"/>
      <w:pPr>
        <w:ind w:left="435" w:hanging="435"/>
      </w:pPr>
    </w:lvl>
    <w:lvl w:ilvl="1">
      <w:start w:val="1"/>
      <w:numFmt w:val="decimal"/>
      <w:lvlText w:val="%1.%2"/>
      <w:lvlJc w:val="left"/>
      <w:pPr>
        <w:ind w:left="577" w:hanging="435"/>
      </w:pPr>
      <w:rPr>
        <w:b w:val="0"/>
      </w:rPr>
    </w:lvl>
    <w:lvl w:ilvl="2">
      <w:start w:val="1"/>
      <w:numFmt w:val="decimal"/>
      <w:lvlText w:val="%1.%2.%3"/>
      <w:lvlJc w:val="left"/>
      <w:pPr>
        <w:ind w:left="1004" w:hanging="720"/>
      </w:pPr>
      <w:rPr>
        <w:rFonts w:ascii="Times New Roman" w:eastAsia="Calibri" w:hAnsi="Times New Roman" w:cs="Times New Roman" w:hint="default"/>
        <w:b w:val="0"/>
      </w:r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798"/>
      </w:pPr>
    </w:lvl>
  </w:abstractNum>
  <w:abstractNum w:abstractNumId="13" w15:restartNumberingAfterBreak="0">
    <w:nsid w:val="6D576E80"/>
    <w:multiLevelType w:val="hybridMultilevel"/>
    <w:tmpl w:val="F644315E"/>
    <w:lvl w:ilvl="0" w:tplc="04160017">
      <w:start w:val="1"/>
      <w:numFmt w:val="lowerLetter"/>
      <w:lvlText w:val="%1)"/>
      <w:lvlJc w:val="left"/>
      <w:pPr>
        <w:ind w:left="1710" w:hanging="360"/>
      </w:pPr>
      <w:rPr>
        <w:rFonts w:hint="default"/>
      </w:rPr>
    </w:lvl>
    <w:lvl w:ilvl="1" w:tplc="04160019" w:tentative="1">
      <w:start w:val="1"/>
      <w:numFmt w:val="lowerLetter"/>
      <w:lvlText w:val="%2."/>
      <w:lvlJc w:val="left"/>
      <w:pPr>
        <w:ind w:left="2430" w:hanging="360"/>
      </w:pPr>
    </w:lvl>
    <w:lvl w:ilvl="2" w:tplc="0416001B" w:tentative="1">
      <w:start w:val="1"/>
      <w:numFmt w:val="lowerRoman"/>
      <w:lvlText w:val="%3."/>
      <w:lvlJc w:val="right"/>
      <w:pPr>
        <w:ind w:left="3150" w:hanging="180"/>
      </w:pPr>
    </w:lvl>
    <w:lvl w:ilvl="3" w:tplc="0416000F" w:tentative="1">
      <w:start w:val="1"/>
      <w:numFmt w:val="decimal"/>
      <w:lvlText w:val="%4."/>
      <w:lvlJc w:val="left"/>
      <w:pPr>
        <w:ind w:left="3870" w:hanging="360"/>
      </w:pPr>
    </w:lvl>
    <w:lvl w:ilvl="4" w:tplc="04160019" w:tentative="1">
      <w:start w:val="1"/>
      <w:numFmt w:val="lowerLetter"/>
      <w:lvlText w:val="%5."/>
      <w:lvlJc w:val="left"/>
      <w:pPr>
        <w:ind w:left="4590" w:hanging="360"/>
      </w:pPr>
    </w:lvl>
    <w:lvl w:ilvl="5" w:tplc="0416001B" w:tentative="1">
      <w:start w:val="1"/>
      <w:numFmt w:val="lowerRoman"/>
      <w:lvlText w:val="%6."/>
      <w:lvlJc w:val="right"/>
      <w:pPr>
        <w:ind w:left="5310" w:hanging="180"/>
      </w:pPr>
    </w:lvl>
    <w:lvl w:ilvl="6" w:tplc="0416000F" w:tentative="1">
      <w:start w:val="1"/>
      <w:numFmt w:val="decimal"/>
      <w:lvlText w:val="%7."/>
      <w:lvlJc w:val="left"/>
      <w:pPr>
        <w:ind w:left="6030" w:hanging="360"/>
      </w:pPr>
    </w:lvl>
    <w:lvl w:ilvl="7" w:tplc="04160019" w:tentative="1">
      <w:start w:val="1"/>
      <w:numFmt w:val="lowerLetter"/>
      <w:lvlText w:val="%8."/>
      <w:lvlJc w:val="left"/>
      <w:pPr>
        <w:ind w:left="6750" w:hanging="360"/>
      </w:pPr>
    </w:lvl>
    <w:lvl w:ilvl="8" w:tplc="0416001B" w:tentative="1">
      <w:start w:val="1"/>
      <w:numFmt w:val="lowerRoman"/>
      <w:lvlText w:val="%9."/>
      <w:lvlJc w:val="right"/>
      <w:pPr>
        <w:ind w:left="7470" w:hanging="180"/>
      </w:pPr>
    </w:lvl>
  </w:abstractNum>
  <w:abstractNum w:abstractNumId="14" w15:restartNumberingAfterBreak="0">
    <w:nsid w:val="7871674B"/>
    <w:multiLevelType w:val="multilevel"/>
    <w:tmpl w:val="52E81470"/>
    <w:lvl w:ilvl="0">
      <w:start w:val="11"/>
      <w:numFmt w:val="decimal"/>
      <w:lvlText w:val="%1."/>
      <w:lvlJc w:val="left"/>
      <w:pPr>
        <w:ind w:left="465" w:hanging="465"/>
      </w:pPr>
      <w:rPr>
        <w:rFonts w:hint="default"/>
        <w:b/>
        <w:u w:val="none"/>
      </w:rPr>
    </w:lvl>
    <w:lvl w:ilvl="1">
      <w:start w:val="1"/>
      <w:numFmt w:val="decimal"/>
      <w:lvlText w:val="%1.%2."/>
      <w:lvlJc w:val="left"/>
      <w:pPr>
        <w:ind w:left="465" w:hanging="465"/>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num w:numId="1">
    <w:abstractNumId w:val="2"/>
  </w:num>
  <w:num w:numId="2">
    <w:abstractNumId w:val="10"/>
  </w:num>
  <w:num w:numId="3">
    <w:abstractNumId w:val="0"/>
  </w:num>
  <w:num w:numId="4">
    <w:abstractNumId w:val="3"/>
  </w:num>
  <w:num w:numId="5">
    <w:abstractNumId w:val="14"/>
  </w:num>
  <w:num w:numId="6">
    <w:abstractNumId w:val="6"/>
  </w:num>
  <w:num w:numId="7">
    <w:abstractNumId w:val="4"/>
  </w:num>
  <w:num w:numId="8">
    <w:abstractNumId w:val="2"/>
  </w:num>
  <w:num w:numId="9">
    <w:abstractNumId w:val="5"/>
  </w:num>
  <w:num w:numId="10">
    <w:abstractNumId w:val="2"/>
  </w:num>
  <w:num w:numId="11">
    <w:abstractNumId w:val="2"/>
  </w:num>
  <w:num w:numId="12">
    <w:abstractNumId w:val="11"/>
  </w:num>
  <w:num w:numId="13">
    <w:abstractNumId w:val="2"/>
  </w:num>
  <w:num w:numId="14">
    <w:abstractNumId w:val="7"/>
  </w:num>
  <w:num w:numId="15">
    <w:abstractNumId w:val="13"/>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12"/>
  </w:num>
  <w:num w:numId="26">
    <w:abstractNumId w:val="2"/>
  </w:num>
  <w:num w:numId="27">
    <w:abstractNumId w:val="2"/>
    <w:lvlOverride w:ilvl="0">
      <w:startOverride w:val="5"/>
    </w:lvlOverride>
    <w:lvlOverride w:ilvl="1">
      <w:startOverride w:val="1"/>
    </w:lvlOverride>
  </w:num>
  <w:num w:numId="28">
    <w:abstractNumId w:val="2"/>
  </w:num>
  <w:num w:numId="29">
    <w:abstractNumId w:val="9"/>
  </w:num>
  <w:num w:numId="30">
    <w:abstractNumId w:val="2"/>
  </w:num>
  <w:num w:numId="31">
    <w:abstractNumId w:val="2"/>
  </w:num>
  <w:num w:numId="32">
    <w:abstractNumId w:val="2"/>
  </w:num>
  <w:num w:numId="33">
    <w:abstractNumId w:val="8"/>
  </w:num>
  <w:num w:numId="34">
    <w:abstractNumId w:val="2"/>
  </w:num>
  <w:num w:numId="35">
    <w:abstractNumId w:val="1"/>
  </w:num>
  <w:num w:numId="36">
    <w:abstractNumId w:val="2"/>
  </w:num>
  <w:num w:numId="37">
    <w:abstractNumId w:val="2"/>
  </w:num>
  <w:num w:numId="38">
    <w:abstractNumId w:val="2"/>
  </w:num>
  <w:num w:numId="39">
    <w:abstractNumId w:val="2"/>
  </w:num>
  <w:num w:numId="40">
    <w:abstractNumId w:val="2"/>
  </w:num>
  <w:num w:numId="41">
    <w:abstractNumId w:val="2"/>
  </w:num>
  <w:num w:numId="42">
    <w:abstractNumId w:val="2"/>
  </w:num>
  <w:num w:numId="43">
    <w:abstractNumId w:val="2"/>
  </w:num>
  <w:num w:numId="44">
    <w:abstractNumId w:val="2"/>
  </w:num>
  <w:num w:numId="45">
    <w:abstractNumId w:val="2"/>
  </w:num>
  <w:num w:numId="46">
    <w:abstractNumId w:val="2"/>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F13"/>
    <w:rsid w:val="00003285"/>
    <w:rsid w:val="00027F6C"/>
    <w:rsid w:val="00027FC3"/>
    <w:rsid w:val="00055045"/>
    <w:rsid w:val="00067D55"/>
    <w:rsid w:val="00070DCB"/>
    <w:rsid w:val="000710A4"/>
    <w:rsid w:val="00072600"/>
    <w:rsid w:val="000760A3"/>
    <w:rsid w:val="0007765F"/>
    <w:rsid w:val="0008470C"/>
    <w:rsid w:val="000B4F24"/>
    <w:rsid w:val="000B7B4E"/>
    <w:rsid w:val="000C2E14"/>
    <w:rsid w:val="000C3D03"/>
    <w:rsid w:val="000C703D"/>
    <w:rsid w:val="000E06F7"/>
    <w:rsid w:val="000F0253"/>
    <w:rsid w:val="0011654E"/>
    <w:rsid w:val="00123C27"/>
    <w:rsid w:val="00135AEB"/>
    <w:rsid w:val="00142109"/>
    <w:rsid w:val="00142DBD"/>
    <w:rsid w:val="001A1C3E"/>
    <w:rsid w:val="001A6FF3"/>
    <w:rsid w:val="001C37CB"/>
    <w:rsid w:val="00217CFB"/>
    <w:rsid w:val="0022793A"/>
    <w:rsid w:val="00245CE3"/>
    <w:rsid w:val="002623AA"/>
    <w:rsid w:val="00262E98"/>
    <w:rsid w:val="00284448"/>
    <w:rsid w:val="00292ACE"/>
    <w:rsid w:val="00295214"/>
    <w:rsid w:val="002A5734"/>
    <w:rsid w:val="002A576A"/>
    <w:rsid w:val="002B0349"/>
    <w:rsid w:val="002E15CD"/>
    <w:rsid w:val="002E774E"/>
    <w:rsid w:val="00306ABD"/>
    <w:rsid w:val="0032774D"/>
    <w:rsid w:val="00335F7D"/>
    <w:rsid w:val="003556D6"/>
    <w:rsid w:val="00357431"/>
    <w:rsid w:val="00365775"/>
    <w:rsid w:val="003D4892"/>
    <w:rsid w:val="00414393"/>
    <w:rsid w:val="0042338F"/>
    <w:rsid w:val="00430CBB"/>
    <w:rsid w:val="0043615E"/>
    <w:rsid w:val="00457DBB"/>
    <w:rsid w:val="00483734"/>
    <w:rsid w:val="004C0D5D"/>
    <w:rsid w:val="004C75AE"/>
    <w:rsid w:val="004D3229"/>
    <w:rsid w:val="004E3582"/>
    <w:rsid w:val="00507660"/>
    <w:rsid w:val="005272F7"/>
    <w:rsid w:val="00537687"/>
    <w:rsid w:val="00544523"/>
    <w:rsid w:val="00545064"/>
    <w:rsid w:val="00546421"/>
    <w:rsid w:val="005661FC"/>
    <w:rsid w:val="00584C78"/>
    <w:rsid w:val="00590752"/>
    <w:rsid w:val="005E7051"/>
    <w:rsid w:val="00603FD2"/>
    <w:rsid w:val="00605484"/>
    <w:rsid w:val="006145EE"/>
    <w:rsid w:val="00620344"/>
    <w:rsid w:val="006318CE"/>
    <w:rsid w:val="0065339C"/>
    <w:rsid w:val="006563B7"/>
    <w:rsid w:val="00656950"/>
    <w:rsid w:val="006902C0"/>
    <w:rsid w:val="0069588C"/>
    <w:rsid w:val="006A3444"/>
    <w:rsid w:val="006B0791"/>
    <w:rsid w:val="006E3018"/>
    <w:rsid w:val="00700B9F"/>
    <w:rsid w:val="00731C2B"/>
    <w:rsid w:val="00741998"/>
    <w:rsid w:val="00781E1B"/>
    <w:rsid w:val="007834A9"/>
    <w:rsid w:val="007A1470"/>
    <w:rsid w:val="007B154E"/>
    <w:rsid w:val="007B656B"/>
    <w:rsid w:val="00806DA4"/>
    <w:rsid w:val="00810308"/>
    <w:rsid w:val="0081591A"/>
    <w:rsid w:val="008174F8"/>
    <w:rsid w:val="0082145C"/>
    <w:rsid w:val="008378EB"/>
    <w:rsid w:val="00843C3D"/>
    <w:rsid w:val="008E57AE"/>
    <w:rsid w:val="008E6BA8"/>
    <w:rsid w:val="008F1F38"/>
    <w:rsid w:val="008F3DCF"/>
    <w:rsid w:val="0090658A"/>
    <w:rsid w:val="009638E7"/>
    <w:rsid w:val="00965F21"/>
    <w:rsid w:val="00972A48"/>
    <w:rsid w:val="00975BC6"/>
    <w:rsid w:val="00981758"/>
    <w:rsid w:val="009844FA"/>
    <w:rsid w:val="009A2D4D"/>
    <w:rsid w:val="009F1909"/>
    <w:rsid w:val="009F6418"/>
    <w:rsid w:val="00A025FA"/>
    <w:rsid w:val="00A07CAB"/>
    <w:rsid w:val="00A14751"/>
    <w:rsid w:val="00A36CF7"/>
    <w:rsid w:val="00A453CF"/>
    <w:rsid w:val="00A70DF3"/>
    <w:rsid w:val="00AA36E6"/>
    <w:rsid w:val="00AC4786"/>
    <w:rsid w:val="00AE5944"/>
    <w:rsid w:val="00AF247F"/>
    <w:rsid w:val="00B262A4"/>
    <w:rsid w:val="00B30AF7"/>
    <w:rsid w:val="00B33E94"/>
    <w:rsid w:val="00B425E4"/>
    <w:rsid w:val="00B6475F"/>
    <w:rsid w:val="00B8749F"/>
    <w:rsid w:val="00BA22FF"/>
    <w:rsid w:val="00BC0981"/>
    <w:rsid w:val="00BC6662"/>
    <w:rsid w:val="00BC76F4"/>
    <w:rsid w:val="00BE2FF8"/>
    <w:rsid w:val="00BE651D"/>
    <w:rsid w:val="00C0055A"/>
    <w:rsid w:val="00C0526B"/>
    <w:rsid w:val="00C0580D"/>
    <w:rsid w:val="00C21B7C"/>
    <w:rsid w:val="00C35841"/>
    <w:rsid w:val="00C37E22"/>
    <w:rsid w:val="00C5040F"/>
    <w:rsid w:val="00C70FB6"/>
    <w:rsid w:val="00C92EB1"/>
    <w:rsid w:val="00CA02E1"/>
    <w:rsid w:val="00CA4F5F"/>
    <w:rsid w:val="00CB446A"/>
    <w:rsid w:val="00CB7470"/>
    <w:rsid w:val="00CC74BD"/>
    <w:rsid w:val="00CD0592"/>
    <w:rsid w:val="00CD2175"/>
    <w:rsid w:val="00CD27F4"/>
    <w:rsid w:val="00CD5FE8"/>
    <w:rsid w:val="00CD7016"/>
    <w:rsid w:val="00CE21C6"/>
    <w:rsid w:val="00D10BFA"/>
    <w:rsid w:val="00D10F88"/>
    <w:rsid w:val="00D21952"/>
    <w:rsid w:val="00D3472D"/>
    <w:rsid w:val="00D35172"/>
    <w:rsid w:val="00D74CD8"/>
    <w:rsid w:val="00D776BB"/>
    <w:rsid w:val="00D807FF"/>
    <w:rsid w:val="00D82953"/>
    <w:rsid w:val="00D82CAA"/>
    <w:rsid w:val="00D95B24"/>
    <w:rsid w:val="00DC0456"/>
    <w:rsid w:val="00DD2C79"/>
    <w:rsid w:val="00DE18C3"/>
    <w:rsid w:val="00E17511"/>
    <w:rsid w:val="00E22CC0"/>
    <w:rsid w:val="00E31098"/>
    <w:rsid w:val="00E369BC"/>
    <w:rsid w:val="00E506B3"/>
    <w:rsid w:val="00E62334"/>
    <w:rsid w:val="00EA3526"/>
    <w:rsid w:val="00EC2348"/>
    <w:rsid w:val="00EE3AFE"/>
    <w:rsid w:val="00EE4581"/>
    <w:rsid w:val="00EF3507"/>
    <w:rsid w:val="00F13239"/>
    <w:rsid w:val="00F34B4F"/>
    <w:rsid w:val="00F66298"/>
    <w:rsid w:val="00F76F13"/>
    <w:rsid w:val="00F82430"/>
    <w:rsid w:val="00F90C5A"/>
    <w:rsid w:val="00F93809"/>
    <w:rsid w:val="00F93BF7"/>
    <w:rsid w:val="00FC15E1"/>
    <w:rsid w:val="00FE05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C5D850"/>
  <w15:chartTrackingRefBased/>
  <w15:docId w15:val="{4D10C90A-F69C-4912-9F23-896210326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1E1B"/>
  </w:style>
  <w:style w:type="paragraph" w:styleId="Ttulo1">
    <w:name w:val="heading 1"/>
    <w:basedOn w:val="Normal"/>
    <w:next w:val="Normal"/>
    <w:link w:val="Ttulo1Char"/>
    <w:uiPriority w:val="9"/>
    <w:qFormat/>
    <w:rsid w:val="00F76F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F76F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F76F1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F76F1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F76F1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F76F1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76F1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76F1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76F1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76F1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F76F1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F76F1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F76F1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F76F1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F76F1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76F1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76F1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76F13"/>
    <w:rPr>
      <w:rFonts w:eastAsiaTheme="majorEastAsia" w:cstheme="majorBidi"/>
      <w:color w:val="272727" w:themeColor="text1" w:themeTint="D8"/>
    </w:rPr>
  </w:style>
  <w:style w:type="paragraph" w:styleId="Ttulo">
    <w:name w:val="Title"/>
    <w:basedOn w:val="Normal"/>
    <w:next w:val="Normal"/>
    <w:link w:val="TtuloChar"/>
    <w:uiPriority w:val="10"/>
    <w:qFormat/>
    <w:rsid w:val="00F76F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76F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76F1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76F1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76F13"/>
    <w:pPr>
      <w:spacing w:before="160"/>
      <w:jc w:val="center"/>
    </w:pPr>
    <w:rPr>
      <w:i/>
      <w:iCs/>
      <w:color w:val="404040" w:themeColor="text1" w:themeTint="BF"/>
    </w:rPr>
  </w:style>
  <w:style w:type="character" w:customStyle="1" w:styleId="CitaoChar">
    <w:name w:val="Citação Char"/>
    <w:basedOn w:val="Fontepargpadro"/>
    <w:link w:val="Citao"/>
    <w:uiPriority w:val="29"/>
    <w:rsid w:val="00F76F13"/>
    <w:rPr>
      <w:i/>
      <w:iCs/>
      <w:color w:val="404040" w:themeColor="text1" w:themeTint="BF"/>
    </w:rPr>
  </w:style>
  <w:style w:type="paragraph" w:styleId="PargrafodaLista">
    <w:name w:val="List Paragraph"/>
    <w:basedOn w:val="Normal"/>
    <w:link w:val="PargrafodaListaChar"/>
    <w:uiPriority w:val="34"/>
    <w:qFormat/>
    <w:rsid w:val="00F76F13"/>
    <w:pPr>
      <w:ind w:left="720"/>
      <w:contextualSpacing/>
    </w:pPr>
  </w:style>
  <w:style w:type="character" w:styleId="nfaseIntensa">
    <w:name w:val="Intense Emphasis"/>
    <w:basedOn w:val="Fontepargpadro"/>
    <w:uiPriority w:val="21"/>
    <w:qFormat/>
    <w:rsid w:val="00F76F13"/>
    <w:rPr>
      <w:i/>
      <w:iCs/>
      <w:color w:val="0F4761" w:themeColor="accent1" w:themeShade="BF"/>
    </w:rPr>
  </w:style>
  <w:style w:type="paragraph" w:styleId="CitaoIntensa">
    <w:name w:val="Intense Quote"/>
    <w:basedOn w:val="Normal"/>
    <w:next w:val="Normal"/>
    <w:link w:val="CitaoIntensaChar"/>
    <w:uiPriority w:val="30"/>
    <w:qFormat/>
    <w:rsid w:val="00F76F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F76F13"/>
    <w:rPr>
      <w:i/>
      <w:iCs/>
      <w:color w:val="0F4761" w:themeColor="accent1" w:themeShade="BF"/>
    </w:rPr>
  </w:style>
  <w:style w:type="character" w:styleId="RefernciaIntensa">
    <w:name w:val="Intense Reference"/>
    <w:basedOn w:val="Fontepargpadro"/>
    <w:uiPriority w:val="32"/>
    <w:qFormat/>
    <w:rsid w:val="00F76F13"/>
    <w:rPr>
      <w:b/>
      <w:bCs/>
      <w:smallCaps/>
      <w:color w:val="0F4761" w:themeColor="accent1" w:themeShade="BF"/>
      <w:spacing w:val="5"/>
    </w:rPr>
  </w:style>
  <w:style w:type="paragraph" w:styleId="Cabealho">
    <w:name w:val="header"/>
    <w:basedOn w:val="Normal"/>
    <w:link w:val="CabealhoChar"/>
    <w:uiPriority w:val="99"/>
    <w:unhideWhenUsed/>
    <w:rsid w:val="00F76F1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76F13"/>
  </w:style>
  <w:style w:type="paragraph" w:styleId="Rodap">
    <w:name w:val="footer"/>
    <w:basedOn w:val="Normal"/>
    <w:link w:val="RodapChar"/>
    <w:uiPriority w:val="99"/>
    <w:unhideWhenUsed/>
    <w:rsid w:val="00F76F13"/>
    <w:pPr>
      <w:tabs>
        <w:tab w:val="center" w:pos="4252"/>
        <w:tab w:val="right" w:pos="8504"/>
      </w:tabs>
      <w:spacing w:after="0" w:line="240" w:lineRule="auto"/>
    </w:pPr>
  </w:style>
  <w:style w:type="character" w:customStyle="1" w:styleId="RodapChar">
    <w:name w:val="Rodapé Char"/>
    <w:basedOn w:val="Fontepargpadro"/>
    <w:link w:val="Rodap"/>
    <w:uiPriority w:val="99"/>
    <w:rsid w:val="00F76F13"/>
  </w:style>
  <w:style w:type="character" w:styleId="Hyperlink">
    <w:name w:val="Hyperlink"/>
    <w:basedOn w:val="Fontepargpadro"/>
    <w:uiPriority w:val="99"/>
    <w:unhideWhenUsed/>
    <w:rsid w:val="00981758"/>
    <w:rPr>
      <w:color w:val="467886" w:themeColor="hyperlink"/>
      <w:u w:val="single"/>
    </w:rPr>
  </w:style>
  <w:style w:type="paragraph" w:customStyle="1" w:styleId="Nivel01">
    <w:name w:val="Nivel 01"/>
    <w:basedOn w:val="Ttulo1"/>
    <w:next w:val="Normal"/>
    <w:link w:val="Nivel01Char"/>
    <w:qFormat/>
    <w:rsid w:val="001C37CB"/>
    <w:pPr>
      <w:numPr>
        <w:numId w:val="1"/>
      </w:numPr>
      <w:tabs>
        <w:tab w:val="left" w:pos="567"/>
      </w:tabs>
      <w:spacing w:before="240" w:after="0" w:line="240" w:lineRule="auto"/>
      <w:jc w:val="both"/>
    </w:pPr>
    <w:rPr>
      <w:rFonts w:ascii="Arial" w:hAnsi="Arial" w:cs="Arial"/>
      <w:b/>
      <w:bCs/>
      <w:color w:val="auto"/>
      <w:spacing w:val="-10"/>
      <w:kern w:val="0"/>
      <w:sz w:val="20"/>
      <w:szCs w:val="20"/>
      <w:lang w:eastAsia="pt-BR"/>
      <w14:ligatures w14:val="none"/>
    </w:rPr>
  </w:style>
  <w:style w:type="character" w:customStyle="1" w:styleId="Nivel01Char">
    <w:name w:val="Nivel 01 Char"/>
    <w:basedOn w:val="TtuloChar"/>
    <w:link w:val="Nivel01"/>
    <w:rsid w:val="001C37CB"/>
    <w:rPr>
      <w:rFonts w:ascii="Arial" w:eastAsiaTheme="majorEastAsia" w:hAnsi="Arial" w:cs="Arial"/>
      <w:b/>
      <w:bCs/>
      <w:spacing w:val="-10"/>
      <w:kern w:val="0"/>
      <w:sz w:val="20"/>
      <w:szCs w:val="20"/>
      <w:lang w:eastAsia="pt-BR"/>
      <w14:ligatures w14:val="none"/>
    </w:rPr>
  </w:style>
  <w:style w:type="paragraph" w:customStyle="1" w:styleId="Nivel2">
    <w:name w:val="Nivel 2"/>
    <w:basedOn w:val="Normal"/>
    <w:link w:val="Nivel2Char"/>
    <w:qFormat/>
    <w:rsid w:val="001C37CB"/>
    <w:pPr>
      <w:numPr>
        <w:ilvl w:val="1"/>
        <w:numId w:val="1"/>
      </w:numPr>
      <w:spacing w:before="120" w:after="120" w:line="276" w:lineRule="auto"/>
      <w:jc w:val="both"/>
    </w:pPr>
    <w:rPr>
      <w:rFonts w:ascii="Arial" w:eastAsiaTheme="minorEastAsia" w:hAnsi="Arial" w:cs="Arial"/>
      <w:color w:val="000000"/>
      <w:kern w:val="0"/>
      <w:sz w:val="20"/>
      <w:szCs w:val="20"/>
      <w:lang w:eastAsia="pt-BR"/>
      <w14:ligatures w14:val="none"/>
    </w:rPr>
  </w:style>
  <w:style w:type="paragraph" w:customStyle="1" w:styleId="Nivel3">
    <w:name w:val="Nivel 3"/>
    <w:basedOn w:val="Normal"/>
    <w:link w:val="Nivel3Char"/>
    <w:qFormat/>
    <w:rsid w:val="001C37CB"/>
    <w:pPr>
      <w:numPr>
        <w:ilvl w:val="2"/>
        <w:numId w:val="1"/>
      </w:numPr>
      <w:spacing w:before="120" w:after="120" w:line="276" w:lineRule="auto"/>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link w:val="Nivel4Char"/>
    <w:qFormat/>
    <w:rsid w:val="001C37CB"/>
    <w:pPr>
      <w:numPr>
        <w:ilvl w:val="3"/>
      </w:numPr>
    </w:pPr>
    <w:rPr>
      <w:color w:val="auto"/>
    </w:rPr>
  </w:style>
  <w:style w:type="paragraph" w:customStyle="1" w:styleId="Nivel5">
    <w:name w:val="Nivel 5"/>
    <w:basedOn w:val="Nivel4"/>
    <w:qFormat/>
    <w:rsid w:val="001C37CB"/>
    <w:pPr>
      <w:numPr>
        <w:ilvl w:val="4"/>
      </w:numPr>
    </w:pPr>
  </w:style>
  <w:style w:type="character" w:customStyle="1" w:styleId="Nivel2Char">
    <w:name w:val="Nivel 2 Char"/>
    <w:basedOn w:val="Fontepargpadro"/>
    <w:link w:val="Nivel2"/>
    <w:locked/>
    <w:rsid w:val="001C37CB"/>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rsid w:val="001C37CB"/>
    <w:rPr>
      <w:rFonts w:ascii="Arial" w:eastAsiaTheme="minorEastAsia" w:hAnsi="Arial" w:cs="Arial"/>
      <w:color w:val="000000"/>
      <w:kern w:val="0"/>
      <w:sz w:val="20"/>
      <w:szCs w:val="20"/>
      <w:lang w:eastAsia="pt-BR"/>
      <w14:ligatures w14:val="none"/>
    </w:rPr>
  </w:style>
  <w:style w:type="paragraph" w:customStyle="1" w:styleId="Prembulo">
    <w:name w:val="Preâmbulo"/>
    <w:basedOn w:val="Normal"/>
    <w:link w:val="PrembuloChar"/>
    <w:qFormat/>
    <w:rsid w:val="001C37CB"/>
    <w:pPr>
      <w:spacing w:before="480" w:after="120" w:line="360" w:lineRule="auto"/>
      <w:ind w:left="4253" w:right="-17"/>
      <w:jc w:val="both"/>
    </w:pPr>
    <w:rPr>
      <w:rFonts w:ascii="Arial" w:eastAsia="Arial" w:hAnsi="Arial" w:cs="Arial"/>
      <w:bCs/>
      <w:kern w:val="0"/>
      <w:sz w:val="20"/>
      <w:szCs w:val="20"/>
      <w:lang w:eastAsia="pt-BR"/>
      <w14:ligatures w14:val="none"/>
    </w:rPr>
  </w:style>
  <w:style w:type="character" w:customStyle="1" w:styleId="PrembuloChar">
    <w:name w:val="Preâmbulo Char"/>
    <w:basedOn w:val="Fontepargpadro"/>
    <w:link w:val="Prembulo"/>
    <w:rsid w:val="001C37CB"/>
    <w:rPr>
      <w:rFonts w:ascii="Arial" w:eastAsia="Arial" w:hAnsi="Arial" w:cs="Arial"/>
      <w:bCs/>
      <w:kern w:val="0"/>
      <w:sz w:val="20"/>
      <w:szCs w:val="20"/>
      <w:lang w:eastAsia="pt-BR"/>
      <w14:ligatures w14:val="none"/>
    </w:rPr>
  </w:style>
  <w:style w:type="paragraph" w:customStyle="1" w:styleId="Nvel2-Red">
    <w:name w:val="Nível 2 -Red"/>
    <w:basedOn w:val="Nivel2"/>
    <w:link w:val="Nvel2-RedChar"/>
    <w:qFormat/>
    <w:rsid w:val="001C37CB"/>
    <w:rPr>
      <w:i/>
      <w:iCs/>
      <w:color w:val="FF0000"/>
    </w:rPr>
  </w:style>
  <w:style w:type="character" w:customStyle="1" w:styleId="Nvel2-RedChar">
    <w:name w:val="Nível 2 -Red Char"/>
    <w:basedOn w:val="Nivel2Char"/>
    <w:link w:val="Nvel2-Red"/>
    <w:rsid w:val="001C37CB"/>
    <w:rPr>
      <w:rFonts w:ascii="Arial" w:eastAsiaTheme="minorEastAsia" w:hAnsi="Arial" w:cs="Arial"/>
      <w:i/>
      <w:iCs/>
      <w:color w:val="FF0000"/>
      <w:kern w:val="0"/>
      <w:sz w:val="20"/>
      <w:szCs w:val="20"/>
      <w:lang w:eastAsia="pt-BR"/>
      <w14:ligatures w14:val="none"/>
    </w:rPr>
  </w:style>
  <w:style w:type="character" w:customStyle="1" w:styleId="Nivel4Char">
    <w:name w:val="Nivel 4 Char"/>
    <w:basedOn w:val="Fontepargpadro"/>
    <w:link w:val="Nivel4"/>
    <w:rsid w:val="001C37CB"/>
    <w:rPr>
      <w:rFonts w:ascii="Arial" w:eastAsiaTheme="minorEastAsia" w:hAnsi="Arial" w:cs="Arial"/>
      <w:kern w:val="0"/>
      <w:sz w:val="20"/>
      <w:szCs w:val="20"/>
      <w:lang w:eastAsia="pt-BR"/>
      <w14:ligatures w14:val="none"/>
    </w:rPr>
  </w:style>
  <w:style w:type="character" w:customStyle="1" w:styleId="PargrafodaListaChar">
    <w:name w:val="Parágrafo da Lista Char"/>
    <w:basedOn w:val="Fontepargpadro"/>
    <w:link w:val="PargrafodaLista"/>
    <w:uiPriority w:val="34"/>
    <w:rsid w:val="001C37CB"/>
  </w:style>
  <w:style w:type="paragraph" w:customStyle="1" w:styleId="Nvel3-R">
    <w:name w:val="Nível 3-R"/>
    <w:basedOn w:val="Nivel3"/>
    <w:link w:val="Nvel3-RChar"/>
    <w:qFormat/>
    <w:rsid w:val="001C37CB"/>
    <w:rPr>
      <w:i/>
      <w:iCs/>
      <w:color w:val="FF0000"/>
    </w:rPr>
  </w:style>
  <w:style w:type="character" w:customStyle="1" w:styleId="Nvel3-RChar">
    <w:name w:val="Nível 3-R Char"/>
    <w:basedOn w:val="Nivel3Char"/>
    <w:link w:val="Nvel3-R"/>
    <w:rsid w:val="001C37CB"/>
    <w:rPr>
      <w:rFonts w:ascii="Arial" w:eastAsiaTheme="minorEastAsia" w:hAnsi="Arial" w:cs="Arial"/>
      <w:i/>
      <w:iCs/>
      <w:color w:val="FF0000"/>
      <w:kern w:val="0"/>
      <w:sz w:val="20"/>
      <w:szCs w:val="20"/>
      <w:lang w:eastAsia="pt-BR"/>
      <w14:ligatures w14:val="none"/>
    </w:rPr>
  </w:style>
  <w:style w:type="table" w:styleId="Tabelacomgrade">
    <w:name w:val="Table Grid"/>
    <w:basedOn w:val="Tabelanormal"/>
    <w:uiPriority w:val="39"/>
    <w:rsid w:val="00D74C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semiHidden/>
    <w:unhideWhenUsed/>
    <w:rsid w:val="0082145C"/>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2145C"/>
    <w:rPr>
      <w:sz w:val="20"/>
      <w:szCs w:val="20"/>
    </w:rPr>
  </w:style>
  <w:style w:type="paragraph" w:styleId="Assuntodocomentrio">
    <w:name w:val="annotation subject"/>
    <w:basedOn w:val="Textodecomentrio"/>
    <w:next w:val="Textodecomentrio"/>
    <w:link w:val="AssuntodocomentrioChar"/>
    <w:uiPriority w:val="99"/>
    <w:semiHidden/>
    <w:unhideWhenUsed/>
    <w:rsid w:val="0082145C"/>
    <w:pPr>
      <w:spacing w:after="0"/>
    </w:pPr>
    <w:rPr>
      <w:rFonts w:ascii="Ecofont_Spranq_eco_Sans" w:eastAsiaTheme="minorEastAsia" w:hAnsi="Ecofont_Spranq_eco_Sans" w:cs="Tahoma"/>
      <w:b/>
      <w:bCs/>
      <w:kern w:val="0"/>
      <w:lang w:eastAsia="pt-BR"/>
      <w14:ligatures w14:val="none"/>
    </w:rPr>
  </w:style>
  <w:style w:type="character" w:customStyle="1" w:styleId="AssuntodocomentrioChar">
    <w:name w:val="Assunto do comentário Char"/>
    <w:basedOn w:val="TextodecomentrioChar"/>
    <w:link w:val="Assuntodocomentrio"/>
    <w:uiPriority w:val="99"/>
    <w:semiHidden/>
    <w:rsid w:val="0082145C"/>
    <w:rPr>
      <w:rFonts w:ascii="Ecofont_Spranq_eco_Sans" w:eastAsiaTheme="minorEastAsia" w:hAnsi="Ecofont_Spranq_eco_Sans" w:cs="Tahoma"/>
      <w:b/>
      <w:bCs/>
      <w:kern w:val="0"/>
      <w:sz w:val="20"/>
      <w:szCs w:val="20"/>
      <w:lang w:eastAsia="pt-BR"/>
      <w14:ligatures w14:val="none"/>
    </w:rPr>
  </w:style>
  <w:style w:type="character" w:customStyle="1" w:styleId="fontepargpadro1">
    <w:name w:val="fontepargpadro1"/>
    <w:basedOn w:val="Fontepargpadro"/>
    <w:rsid w:val="00AA36E6"/>
  </w:style>
  <w:style w:type="paragraph" w:styleId="Commarcadores5">
    <w:name w:val="List Bullet 5"/>
    <w:basedOn w:val="Normal"/>
    <w:rsid w:val="00CC74BD"/>
    <w:pPr>
      <w:numPr>
        <w:numId w:val="9"/>
      </w:numPr>
      <w:spacing w:after="0" w:line="240" w:lineRule="auto"/>
      <w:contextualSpacing/>
    </w:pPr>
    <w:rPr>
      <w:rFonts w:ascii="Ecofont_Spranq_eco_Sans" w:eastAsia="Ecofont_Spranq_eco_Sans" w:hAnsi="Ecofont_Spranq_eco_Sans" w:cs="Tahoma"/>
      <w:kern w:val="0"/>
      <w:sz w:val="24"/>
      <w:szCs w:val="24"/>
      <w:lang w:eastAsia="pt-BR"/>
      <w14:ligatures w14:val="none"/>
    </w:rPr>
  </w:style>
  <w:style w:type="paragraph" w:styleId="Textodenotaderodap">
    <w:name w:val="footnote text"/>
    <w:basedOn w:val="Normal"/>
    <w:link w:val="TextodenotaderodapChar"/>
    <w:uiPriority w:val="99"/>
    <w:unhideWhenUsed/>
    <w:rsid w:val="006902C0"/>
    <w:pPr>
      <w:spacing w:after="0" w:line="240" w:lineRule="auto"/>
      <w:ind w:left="26" w:hanging="10"/>
      <w:jc w:val="both"/>
    </w:pPr>
    <w:rPr>
      <w:rFonts w:ascii="Times New Roman" w:eastAsia="Times New Roman" w:hAnsi="Times New Roman" w:cs="Times New Roman"/>
      <w:color w:val="000000"/>
      <w:kern w:val="0"/>
      <w:sz w:val="20"/>
      <w:szCs w:val="20"/>
      <w:lang w:eastAsia="pt-BR"/>
      <w14:ligatures w14:val="none"/>
    </w:rPr>
  </w:style>
  <w:style w:type="character" w:customStyle="1" w:styleId="TextodenotaderodapChar">
    <w:name w:val="Texto de nota de rodapé Char"/>
    <w:basedOn w:val="Fontepargpadro"/>
    <w:link w:val="Textodenotaderodap"/>
    <w:uiPriority w:val="99"/>
    <w:rsid w:val="006902C0"/>
    <w:rPr>
      <w:rFonts w:ascii="Times New Roman" w:eastAsia="Times New Roman" w:hAnsi="Times New Roman" w:cs="Times New Roman"/>
      <w:color w:val="000000"/>
      <w:kern w:val="0"/>
      <w:sz w:val="20"/>
      <w:szCs w:val="20"/>
      <w:lang w:eastAsia="pt-BR"/>
      <w14:ligatures w14:val="none"/>
    </w:rPr>
  </w:style>
  <w:style w:type="paragraph" w:customStyle="1" w:styleId="Default">
    <w:name w:val="Default"/>
    <w:rsid w:val="007B656B"/>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0092433">
      <w:bodyDiv w:val="1"/>
      <w:marLeft w:val="0"/>
      <w:marRight w:val="0"/>
      <w:marTop w:val="0"/>
      <w:marBottom w:val="0"/>
      <w:divBdr>
        <w:top w:val="none" w:sz="0" w:space="0" w:color="auto"/>
        <w:left w:val="none" w:sz="0" w:space="0" w:color="auto"/>
        <w:bottom w:val="none" w:sz="0" w:space="0" w:color="auto"/>
        <w:right w:val="none" w:sz="0" w:space="0" w:color="auto"/>
      </w:divBdr>
      <w:divsChild>
        <w:div w:id="1607152874">
          <w:marLeft w:val="0"/>
          <w:marRight w:val="0"/>
          <w:marTop w:val="0"/>
          <w:marBottom w:val="0"/>
          <w:divBdr>
            <w:top w:val="none" w:sz="0" w:space="0" w:color="auto"/>
            <w:left w:val="none" w:sz="0" w:space="0" w:color="auto"/>
            <w:bottom w:val="none" w:sz="0" w:space="0" w:color="auto"/>
            <w:right w:val="none" w:sz="0" w:space="0" w:color="auto"/>
          </w:divBdr>
        </w:div>
        <w:div w:id="321809895">
          <w:marLeft w:val="0"/>
          <w:marRight w:val="0"/>
          <w:marTop w:val="0"/>
          <w:marBottom w:val="0"/>
          <w:divBdr>
            <w:top w:val="none" w:sz="0" w:space="0" w:color="auto"/>
            <w:left w:val="none" w:sz="0" w:space="0" w:color="auto"/>
            <w:bottom w:val="none" w:sz="0" w:space="0" w:color="auto"/>
            <w:right w:val="none" w:sz="0" w:space="0" w:color="auto"/>
          </w:divBdr>
        </w:div>
        <w:div w:id="1946764681">
          <w:marLeft w:val="0"/>
          <w:marRight w:val="0"/>
          <w:marTop w:val="0"/>
          <w:marBottom w:val="0"/>
          <w:divBdr>
            <w:top w:val="none" w:sz="0" w:space="0" w:color="auto"/>
            <w:left w:val="none" w:sz="0" w:space="0" w:color="auto"/>
            <w:bottom w:val="none" w:sz="0" w:space="0" w:color="auto"/>
            <w:right w:val="none" w:sz="0" w:space="0" w:color="auto"/>
          </w:divBdr>
          <w:divsChild>
            <w:div w:id="1437139548">
              <w:marLeft w:val="0"/>
              <w:marRight w:val="0"/>
              <w:marTop w:val="0"/>
              <w:marBottom w:val="0"/>
              <w:divBdr>
                <w:top w:val="none" w:sz="0" w:space="0" w:color="auto"/>
                <w:left w:val="none" w:sz="0" w:space="0" w:color="auto"/>
                <w:bottom w:val="none" w:sz="0" w:space="0" w:color="auto"/>
                <w:right w:val="none" w:sz="0" w:space="0" w:color="auto"/>
              </w:divBdr>
            </w:div>
            <w:div w:id="435444552">
              <w:marLeft w:val="0"/>
              <w:marRight w:val="0"/>
              <w:marTop w:val="0"/>
              <w:marBottom w:val="0"/>
              <w:divBdr>
                <w:top w:val="none" w:sz="0" w:space="0" w:color="auto"/>
                <w:left w:val="none" w:sz="0" w:space="0" w:color="auto"/>
                <w:bottom w:val="none" w:sz="0" w:space="0" w:color="auto"/>
                <w:right w:val="none" w:sz="0" w:space="0" w:color="auto"/>
              </w:divBdr>
            </w:div>
            <w:div w:id="503135192">
              <w:marLeft w:val="0"/>
              <w:marRight w:val="0"/>
              <w:marTop w:val="0"/>
              <w:marBottom w:val="0"/>
              <w:divBdr>
                <w:top w:val="none" w:sz="0" w:space="0" w:color="auto"/>
                <w:left w:val="none" w:sz="0" w:space="0" w:color="auto"/>
                <w:bottom w:val="none" w:sz="0" w:space="0" w:color="auto"/>
                <w:right w:val="none" w:sz="0" w:space="0" w:color="auto"/>
              </w:divBdr>
              <w:divsChild>
                <w:div w:id="135606445">
                  <w:marLeft w:val="0"/>
                  <w:marRight w:val="0"/>
                  <w:marTop w:val="0"/>
                  <w:marBottom w:val="0"/>
                  <w:divBdr>
                    <w:top w:val="none" w:sz="0" w:space="0" w:color="auto"/>
                    <w:left w:val="none" w:sz="0" w:space="0" w:color="auto"/>
                    <w:bottom w:val="none" w:sz="0" w:space="0" w:color="auto"/>
                    <w:right w:val="none" w:sz="0" w:space="0" w:color="auto"/>
                  </w:divBdr>
                </w:div>
                <w:div w:id="1940024988">
                  <w:marLeft w:val="0"/>
                  <w:marRight w:val="0"/>
                  <w:marTop w:val="0"/>
                  <w:marBottom w:val="0"/>
                  <w:divBdr>
                    <w:top w:val="none" w:sz="0" w:space="0" w:color="auto"/>
                    <w:left w:val="none" w:sz="0" w:space="0" w:color="auto"/>
                    <w:bottom w:val="none" w:sz="0" w:space="0" w:color="auto"/>
                    <w:right w:val="none" w:sz="0" w:space="0" w:color="auto"/>
                  </w:divBdr>
                </w:div>
                <w:div w:id="90973066">
                  <w:marLeft w:val="0"/>
                  <w:marRight w:val="0"/>
                  <w:marTop w:val="0"/>
                  <w:marBottom w:val="0"/>
                  <w:divBdr>
                    <w:top w:val="none" w:sz="0" w:space="0" w:color="auto"/>
                    <w:left w:val="none" w:sz="0" w:space="0" w:color="auto"/>
                    <w:bottom w:val="none" w:sz="0" w:space="0" w:color="auto"/>
                    <w:right w:val="none" w:sz="0" w:space="0" w:color="auto"/>
                  </w:divBdr>
                </w:div>
                <w:div w:id="33586054">
                  <w:marLeft w:val="0"/>
                  <w:marRight w:val="0"/>
                  <w:marTop w:val="0"/>
                  <w:marBottom w:val="0"/>
                  <w:divBdr>
                    <w:top w:val="none" w:sz="0" w:space="0" w:color="auto"/>
                    <w:left w:val="none" w:sz="0" w:space="0" w:color="auto"/>
                    <w:bottom w:val="none" w:sz="0" w:space="0" w:color="auto"/>
                    <w:right w:val="none" w:sz="0" w:space="0" w:color="auto"/>
                  </w:divBdr>
                </w:div>
                <w:div w:id="1858932487">
                  <w:marLeft w:val="0"/>
                  <w:marRight w:val="0"/>
                  <w:marTop w:val="0"/>
                  <w:marBottom w:val="0"/>
                  <w:divBdr>
                    <w:top w:val="none" w:sz="0" w:space="0" w:color="auto"/>
                    <w:left w:val="none" w:sz="0" w:space="0" w:color="auto"/>
                    <w:bottom w:val="none" w:sz="0" w:space="0" w:color="auto"/>
                    <w:right w:val="none" w:sz="0" w:space="0" w:color="auto"/>
                  </w:divBdr>
                </w:div>
                <w:div w:id="257106946">
                  <w:marLeft w:val="0"/>
                  <w:marRight w:val="0"/>
                  <w:marTop w:val="0"/>
                  <w:marBottom w:val="0"/>
                  <w:divBdr>
                    <w:top w:val="none" w:sz="0" w:space="0" w:color="auto"/>
                    <w:left w:val="none" w:sz="0" w:space="0" w:color="auto"/>
                    <w:bottom w:val="none" w:sz="0" w:space="0" w:color="auto"/>
                    <w:right w:val="none" w:sz="0" w:space="0" w:color="auto"/>
                  </w:divBdr>
                </w:div>
                <w:div w:id="1695957330">
                  <w:marLeft w:val="0"/>
                  <w:marRight w:val="0"/>
                  <w:marTop w:val="0"/>
                  <w:marBottom w:val="0"/>
                  <w:divBdr>
                    <w:top w:val="none" w:sz="0" w:space="0" w:color="auto"/>
                    <w:left w:val="none" w:sz="0" w:space="0" w:color="auto"/>
                    <w:bottom w:val="none" w:sz="0" w:space="0" w:color="auto"/>
                    <w:right w:val="none" w:sz="0" w:space="0" w:color="auto"/>
                  </w:divBdr>
                </w:div>
                <w:div w:id="205766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egislacao.planalto.gov.br/legisla/legislacao.nsf/Viw_Identificacao/DEC%208.241-2014?OpenDocumen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planalto.gov.br/ccivil_03/leis/l8078compilado.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6A5639-2EA5-4DDC-B3CB-8DAC927CB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TotalTime>
  <Pages>15</Pages>
  <Words>5001</Words>
  <Characters>27007</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Morgana Bordignon K. Bosco</dc:creator>
  <cp:keywords/>
  <dc:description/>
  <cp:lastModifiedBy>Camila Tiburcio Rottili</cp:lastModifiedBy>
  <cp:revision>20</cp:revision>
  <cp:lastPrinted>2024-06-06T18:50:00Z</cp:lastPrinted>
  <dcterms:created xsi:type="dcterms:W3CDTF">2024-08-19T20:55:00Z</dcterms:created>
  <dcterms:modified xsi:type="dcterms:W3CDTF">2024-11-22T12:33:00Z</dcterms:modified>
</cp:coreProperties>
</file>