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D49ADF" w14:textId="5CFBBBD7" w:rsidR="00E058C3" w:rsidRPr="00611C1F" w:rsidRDefault="00E058C3" w:rsidP="00E058C3">
      <w:pPr>
        <w:pStyle w:val="Ttulo1"/>
        <w:tabs>
          <w:tab w:val="left" w:pos="9639"/>
        </w:tabs>
        <w:ind w:right="-2"/>
        <w:jc w:val="right"/>
        <w:rPr>
          <w:rFonts w:ascii="Times New Roman" w:eastAsia="Arial" w:hAnsi="Times New Roman" w:cs="Times New Roman"/>
          <w:color w:val="auto"/>
          <w:sz w:val="24"/>
          <w:szCs w:val="24"/>
        </w:rPr>
      </w:pPr>
      <w:r w:rsidRPr="00611C1F">
        <w:rPr>
          <w:rFonts w:ascii="Times New Roman" w:eastAsia="Arial" w:hAnsi="Times New Roman" w:cs="Times New Roman"/>
          <w:color w:val="auto"/>
          <w:sz w:val="24"/>
          <w:szCs w:val="24"/>
        </w:rPr>
        <w:t>CONCORRÊNCIA ELETRÔNICA N.º 00</w:t>
      </w:r>
      <w:r w:rsidR="00533316">
        <w:rPr>
          <w:rFonts w:ascii="Times New Roman" w:eastAsia="Arial" w:hAnsi="Times New Roman" w:cs="Times New Roman"/>
          <w:color w:val="auto"/>
          <w:sz w:val="24"/>
          <w:szCs w:val="24"/>
        </w:rPr>
        <w:t>4</w:t>
      </w:r>
      <w:r w:rsidRPr="00611C1F">
        <w:rPr>
          <w:rFonts w:ascii="Times New Roman" w:eastAsia="Arial" w:hAnsi="Times New Roman" w:cs="Times New Roman"/>
          <w:color w:val="auto"/>
          <w:sz w:val="24"/>
          <w:szCs w:val="24"/>
        </w:rPr>
        <w:t>/2026</w:t>
      </w:r>
    </w:p>
    <w:p w14:paraId="4F4638B9" w14:textId="2CFF1598" w:rsidR="00E058C3" w:rsidRPr="00611C1F" w:rsidRDefault="00E058C3" w:rsidP="00E058C3">
      <w:pPr>
        <w:pStyle w:val="Ttulo2"/>
        <w:jc w:val="right"/>
        <w:rPr>
          <w:rFonts w:eastAsia="Arial"/>
          <w:i/>
          <w:color w:val="auto"/>
          <w:szCs w:val="24"/>
        </w:rPr>
      </w:pPr>
      <w:r w:rsidRPr="00611C1F">
        <w:rPr>
          <w:rFonts w:eastAsia="Arial"/>
          <w:color w:val="auto"/>
          <w:szCs w:val="24"/>
        </w:rPr>
        <w:t xml:space="preserve">PROCESSO ADMINISTRATIVO N.º </w:t>
      </w:r>
      <w:r w:rsidR="00533316">
        <w:rPr>
          <w:iCs/>
          <w:color w:val="auto"/>
          <w:szCs w:val="24"/>
        </w:rPr>
        <w:t>16130</w:t>
      </w:r>
      <w:r w:rsidRPr="00611C1F">
        <w:rPr>
          <w:color w:val="auto"/>
          <w:szCs w:val="24"/>
        </w:rPr>
        <w:t>/202</w:t>
      </w:r>
      <w:r w:rsidRPr="00611C1F">
        <w:rPr>
          <w:i/>
          <w:color w:val="auto"/>
          <w:szCs w:val="24"/>
        </w:rPr>
        <w:t>6</w:t>
      </w:r>
    </w:p>
    <w:p w14:paraId="53FAF7A2" w14:textId="6B9CB34B" w:rsidR="00E058C3" w:rsidRPr="00611C1F" w:rsidRDefault="00E058C3" w:rsidP="00E058C3">
      <w:pPr>
        <w:jc w:val="right"/>
        <w:rPr>
          <w:rFonts w:ascii="Times New Roman" w:eastAsia="Arial" w:hAnsi="Times New Roman" w:cs="Times New Roman"/>
          <w:b/>
        </w:rPr>
      </w:pPr>
      <w:r w:rsidRPr="00611C1F">
        <w:rPr>
          <w:rFonts w:ascii="Times New Roman" w:eastAsia="Arial" w:hAnsi="Times New Roman" w:cs="Times New Roman"/>
          <w:b/>
        </w:rPr>
        <w:t xml:space="preserve">  PROCESSO LICITATÓRIO N.º 0</w:t>
      </w:r>
      <w:r w:rsidR="00533316">
        <w:rPr>
          <w:rFonts w:ascii="Times New Roman" w:eastAsia="Arial" w:hAnsi="Times New Roman" w:cs="Times New Roman"/>
          <w:b/>
        </w:rPr>
        <w:t>27</w:t>
      </w:r>
      <w:r w:rsidRPr="00611C1F">
        <w:rPr>
          <w:rFonts w:ascii="Times New Roman" w:eastAsia="Arial" w:hAnsi="Times New Roman" w:cs="Times New Roman"/>
          <w:b/>
        </w:rPr>
        <w:t>/2026</w:t>
      </w:r>
    </w:p>
    <w:p w14:paraId="32A11A57" w14:textId="77777777" w:rsidR="0075249C" w:rsidRPr="00611C1F" w:rsidRDefault="0075249C" w:rsidP="009F09F3">
      <w:pPr>
        <w:spacing w:line="276" w:lineRule="auto"/>
        <w:jc w:val="both"/>
        <w:rPr>
          <w:rFonts w:ascii="Times New Roman" w:eastAsia="Calibri" w:hAnsi="Times New Roman" w:cs="Times New Roman"/>
          <w:b/>
        </w:rPr>
      </w:pPr>
    </w:p>
    <w:p w14:paraId="697C53DE" w14:textId="310F0139" w:rsidR="0075249C" w:rsidRPr="00611C1F" w:rsidRDefault="00C15C0E" w:rsidP="00533316">
      <w:pPr>
        <w:pBdr>
          <w:top w:val="single" w:sz="4" w:space="1" w:color="000000"/>
          <w:left w:val="nil"/>
          <w:bottom w:val="single" w:sz="4" w:space="1" w:color="000000"/>
          <w:right w:val="nil"/>
          <w:between w:val="nil"/>
        </w:pBdr>
        <w:shd w:val="clear" w:color="auto" w:fill="DEEAF6" w:themeFill="accent5" w:themeFillTint="33"/>
        <w:spacing w:line="276" w:lineRule="auto"/>
        <w:jc w:val="center"/>
        <w:rPr>
          <w:rFonts w:ascii="Times New Roman" w:eastAsia="Calibri" w:hAnsi="Times New Roman" w:cs="Times New Roman"/>
          <w:color w:val="000000"/>
        </w:rPr>
      </w:pPr>
      <w:r w:rsidRPr="00611C1F">
        <w:rPr>
          <w:rFonts w:ascii="Times New Roman" w:eastAsia="Calibri" w:hAnsi="Times New Roman" w:cs="Times New Roman"/>
          <w:b/>
          <w:color w:val="000000"/>
        </w:rPr>
        <w:t xml:space="preserve">ANEXO </w:t>
      </w:r>
      <w:r w:rsidR="00E058C3" w:rsidRPr="00611C1F">
        <w:rPr>
          <w:rFonts w:ascii="Times New Roman" w:eastAsia="Calibri" w:hAnsi="Times New Roman" w:cs="Times New Roman"/>
          <w:b/>
          <w:color w:val="000000"/>
        </w:rPr>
        <w:t>X</w:t>
      </w:r>
      <w:r w:rsidRPr="00611C1F">
        <w:rPr>
          <w:rFonts w:ascii="Times New Roman" w:eastAsia="Calibri" w:hAnsi="Times New Roman" w:cs="Times New Roman"/>
          <w:b/>
          <w:color w:val="000000"/>
        </w:rPr>
        <w:t xml:space="preserve"> – MINUTA D</w:t>
      </w:r>
      <w:r w:rsidR="00E058C3" w:rsidRPr="00611C1F">
        <w:rPr>
          <w:rFonts w:ascii="Times New Roman" w:eastAsia="Calibri" w:hAnsi="Times New Roman" w:cs="Times New Roman"/>
          <w:b/>
          <w:color w:val="000000"/>
        </w:rPr>
        <w:t>E</w:t>
      </w:r>
      <w:r w:rsidRPr="00611C1F">
        <w:rPr>
          <w:rFonts w:ascii="Times New Roman" w:eastAsia="Calibri" w:hAnsi="Times New Roman" w:cs="Times New Roman"/>
          <w:b/>
          <w:color w:val="000000"/>
        </w:rPr>
        <w:t xml:space="preserve"> CONTRATO</w:t>
      </w:r>
    </w:p>
    <w:p w14:paraId="61AA6ACD" w14:textId="77777777" w:rsidR="0075249C" w:rsidRPr="00611C1F" w:rsidRDefault="0075249C" w:rsidP="009F09F3">
      <w:pPr>
        <w:spacing w:line="276" w:lineRule="auto"/>
        <w:jc w:val="both"/>
        <w:rPr>
          <w:rFonts w:ascii="Times New Roman" w:eastAsia="Calibri" w:hAnsi="Times New Roman" w:cs="Times New Roman"/>
          <w:b/>
        </w:rPr>
      </w:pPr>
      <w:bookmarkStart w:id="0" w:name="_Hlk164429072"/>
    </w:p>
    <w:p w14:paraId="61D01DAD" w14:textId="718F7FB7" w:rsidR="0075249C" w:rsidRPr="00611C1F" w:rsidRDefault="0075249C" w:rsidP="009F09F3">
      <w:pPr>
        <w:spacing w:line="276" w:lineRule="auto"/>
        <w:jc w:val="both"/>
        <w:rPr>
          <w:rFonts w:ascii="Times New Roman" w:eastAsia="Calibri" w:hAnsi="Times New Roman" w:cs="Times New Roman"/>
          <w:b/>
        </w:rPr>
      </w:pPr>
      <w:r w:rsidRPr="00611C1F">
        <w:rPr>
          <w:rFonts w:ascii="Times New Roman" w:eastAsia="Calibri" w:hAnsi="Times New Roman" w:cs="Times New Roman"/>
          <w:b/>
        </w:rPr>
        <w:t>Contrato nº xxx/202</w:t>
      </w:r>
      <w:r w:rsidR="00E058C3" w:rsidRPr="00611C1F">
        <w:rPr>
          <w:rFonts w:ascii="Times New Roman" w:eastAsia="Calibri" w:hAnsi="Times New Roman" w:cs="Times New Roman"/>
          <w:b/>
        </w:rPr>
        <w:t>6</w:t>
      </w:r>
    </w:p>
    <w:p w14:paraId="3918DEDD" w14:textId="6C0153B7" w:rsidR="00C15C0E" w:rsidRPr="00611C1F" w:rsidRDefault="00C15C0E" w:rsidP="009F09F3">
      <w:pPr>
        <w:widowControl w:val="0"/>
        <w:autoSpaceDE w:val="0"/>
        <w:autoSpaceDN w:val="0"/>
        <w:spacing w:before="51" w:line="266" w:lineRule="exact"/>
        <w:jc w:val="both"/>
        <w:rPr>
          <w:rFonts w:ascii="Times New Roman" w:hAnsi="Times New Roman" w:cs="Times New Roman"/>
          <w:b/>
          <w:color w:val="000000"/>
        </w:rPr>
      </w:pPr>
      <w:r w:rsidRPr="00611C1F">
        <w:rPr>
          <w:rFonts w:ascii="Times New Roman" w:hAnsi="Times New Roman" w:cs="Times New Roman"/>
          <w:b/>
          <w:color w:val="000000"/>
        </w:rPr>
        <w:t xml:space="preserve">Processo Licitatório </w:t>
      </w:r>
      <w:r w:rsidRPr="00611C1F">
        <w:rPr>
          <w:rFonts w:ascii="Times New Roman" w:hAnsi="Times New Roman" w:cs="Times New Roman"/>
          <w:b/>
          <w:color w:val="000000"/>
          <w:spacing w:val="1"/>
        </w:rPr>
        <w:t>nº</w:t>
      </w:r>
      <w:r w:rsidRPr="00611C1F">
        <w:rPr>
          <w:rFonts w:ascii="Times New Roman" w:hAnsi="Times New Roman" w:cs="Times New Roman"/>
          <w:b/>
          <w:color w:val="000000"/>
        </w:rPr>
        <w:t xml:space="preserve"> 0</w:t>
      </w:r>
      <w:r w:rsidR="00D04972">
        <w:rPr>
          <w:rFonts w:ascii="Times New Roman" w:hAnsi="Times New Roman" w:cs="Times New Roman"/>
          <w:b/>
          <w:color w:val="000000"/>
        </w:rPr>
        <w:t>27</w:t>
      </w:r>
      <w:r w:rsidRPr="00611C1F">
        <w:rPr>
          <w:rFonts w:ascii="Times New Roman" w:hAnsi="Times New Roman" w:cs="Times New Roman"/>
          <w:b/>
          <w:color w:val="000000"/>
        </w:rPr>
        <w:t>/202</w:t>
      </w:r>
      <w:r w:rsidR="00E058C3" w:rsidRPr="00611C1F">
        <w:rPr>
          <w:rFonts w:ascii="Times New Roman" w:hAnsi="Times New Roman" w:cs="Times New Roman"/>
          <w:b/>
          <w:color w:val="000000"/>
        </w:rPr>
        <w:t>6</w:t>
      </w:r>
    </w:p>
    <w:p w14:paraId="080F6293" w14:textId="77777777" w:rsidR="0075249C" w:rsidRPr="00611C1F" w:rsidRDefault="0075249C" w:rsidP="009F09F3">
      <w:pPr>
        <w:spacing w:line="276" w:lineRule="auto"/>
        <w:jc w:val="both"/>
        <w:rPr>
          <w:rFonts w:ascii="Times New Roman" w:eastAsia="Calibri" w:hAnsi="Times New Roman" w:cs="Times New Roman"/>
          <w:b/>
        </w:rPr>
      </w:pPr>
    </w:p>
    <w:p w14:paraId="51454405" w14:textId="77777777" w:rsidR="0075249C" w:rsidRPr="00611C1F" w:rsidRDefault="0075249C" w:rsidP="009F09F3">
      <w:pPr>
        <w:spacing w:line="276" w:lineRule="auto"/>
        <w:jc w:val="both"/>
        <w:rPr>
          <w:rFonts w:ascii="Times New Roman" w:eastAsia="Calibri" w:hAnsi="Times New Roman" w:cs="Times New Roman"/>
          <w:b/>
        </w:rPr>
      </w:pPr>
    </w:p>
    <w:p w14:paraId="21EA3D23" w14:textId="4402B5CE" w:rsidR="0075249C" w:rsidRPr="00611C1F" w:rsidRDefault="00C15C0E" w:rsidP="009F09F3">
      <w:pPr>
        <w:pStyle w:val="Recuodecorpodetexto"/>
        <w:tabs>
          <w:tab w:val="left" w:pos="900"/>
        </w:tabs>
        <w:spacing w:line="276" w:lineRule="auto"/>
        <w:ind w:left="3600"/>
        <w:jc w:val="both"/>
        <w:rPr>
          <w:bCs/>
          <w:smallCaps/>
        </w:rPr>
      </w:pPr>
      <w:r w:rsidRPr="00611C1F">
        <w:rPr>
          <w:bCs/>
          <w:smallCaps/>
        </w:rPr>
        <w:t>CONTRATO</w:t>
      </w:r>
      <w:r w:rsidR="007409C1" w:rsidRPr="00611C1F">
        <w:rPr>
          <w:bCs/>
          <w:smallCaps/>
          <w:lang w:val="pt-BR"/>
        </w:rPr>
        <w:t xml:space="preserve"> </w:t>
      </w:r>
      <w:r w:rsidRPr="00611C1F">
        <w:rPr>
          <w:bCs/>
          <w:smallCaps/>
        </w:rPr>
        <w:t>ADMINISTRATIVO</w:t>
      </w:r>
      <w:r w:rsidR="007409C1" w:rsidRPr="00611C1F">
        <w:rPr>
          <w:bCs/>
          <w:smallCaps/>
          <w:lang w:val="pt-BR"/>
        </w:rPr>
        <w:t xml:space="preserve"> </w:t>
      </w:r>
      <w:r w:rsidRPr="00611C1F">
        <w:rPr>
          <w:bCs/>
          <w:smallCaps/>
        </w:rPr>
        <w:t>QUE</w:t>
      </w:r>
      <w:r w:rsidR="007409C1" w:rsidRPr="00611C1F">
        <w:rPr>
          <w:bCs/>
          <w:smallCaps/>
          <w:lang w:val="pt-BR"/>
        </w:rPr>
        <w:t xml:space="preserve"> </w:t>
      </w:r>
      <w:r w:rsidRPr="00611C1F">
        <w:rPr>
          <w:bCs/>
          <w:smallCaps/>
        </w:rPr>
        <w:t>FAZEM ENTRE SI O SAAE DE SÃO</w:t>
      </w:r>
      <w:r w:rsidRPr="00611C1F">
        <w:rPr>
          <w:bCs/>
          <w:smallCaps/>
          <w:lang w:val="pt-BR"/>
        </w:rPr>
        <w:t xml:space="preserve"> </w:t>
      </w:r>
      <w:r w:rsidRPr="00611C1F">
        <w:rPr>
          <w:bCs/>
          <w:smallCaps/>
        </w:rPr>
        <w:t>GABRIEL DO OESTE / MS E A EMPRESA XXXXXXXXXXXXXXXXX</w:t>
      </w:r>
    </w:p>
    <w:p w14:paraId="32382E60" w14:textId="77777777" w:rsidR="0075249C" w:rsidRPr="00611C1F" w:rsidRDefault="0075249C" w:rsidP="009F09F3">
      <w:pPr>
        <w:pStyle w:val="Recuodecorpodetexto"/>
        <w:tabs>
          <w:tab w:val="left" w:pos="900"/>
        </w:tabs>
        <w:spacing w:after="0" w:line="276" w:lineRule="auto"/>
        <w:ind w:left="0"/>
        <w:jc w:val="both"/>
        <w:rPr>
          <w:bCs/>
          <w:smallCaps/>
        </w:rPr>
      </w:pPr>
    </w:p>
    <w:p w14:paraId="3D351BDD" w14:textId="7E5E2119" w:rsidR="00C15C0E" w:rsidRPr="00611C1F" w:rsidRDefault="00C15C0E" w:rsidP="009F09F3">
      <w:pPr>
        <w:pStyle w:val="Default"/>
        <w:jc w:val="both"/>
        <w:rPr>
          <w:rFonts w:eastAsiaTheme="minorEastAsia"/>
        </w:rPr>
      </w:pPr>
      <w:r w:rsidRPr="00611C1F">
        <w:rPr>
          <w:rFonts w:eastAsiaTheme="minorEastAsia"/>
        </w:rPr>
        <w:t>O SERVIÇO AUTÔNOMO DE SÃO GABRIEL DO OESTE, autarquia municipal, sediada na Rua Minas Gerais, 855, inscrita no CNPJ/MF sob o nº xxxxxxxxxxxxxx, representada neste ato pela Presidente, Sra. XXXXXXXXXXXXXXX, brasileira, xxxxxxx, RG n.º xxxxx SSP/MS e CPF n.º xxxxxxxxxxxxxx, residente a Rua xxxxxxxxxxxx, nº xxxxx, Bairro xxxxxxxxxxxxx nesta cidade, doravante denominado simplesmente CONTRATANTE, e a Empresa ....., inscrita no CNPJ/MF sob o nº.........com sede a Rua ........., n° ............., Bairro.........., nesta cidade, neste ato representada por seu proprietário Sr. xxxxxxxxxx, brasileiro, portador do RG nº xxxxx, e do CPF nº xxxx, residente a Rua xxxxxxx. Nº xxx, cidade xxxxx, doravante denominada simplesmente CONTRATADA, conforme atos constitutivos da empresa OU procuração apresentada nos autos, tendo em vista o que consta no Processo Administrativo nº</w:t>
      </w:r>
      <w:r w:rsidR="00533316">
        <w:rPr>
          <w:rFonts w:eastAsiaTheme="minorEastAsia"/>
        </w:rPr>
        <w:t>16130</w:t>
      </w:r>
      <w:r w:rsidRPr="00611C1F">
        <w:rPr>
          <w:rFonts w:eastAsiaTheme="minorEastAsia"/>
        </w:rPr>
        <w:t>/202</w:t>
      </w:r>
      <w:r w:rsidR="00E058C3" w:rsidRPr="00611C1F">
        <w:rPr>
          <w:rFonts w:eastAsiaTheme="minorEastAsia"/>
        </w:rPr>
        <w:t>6</w:t>
      </w:r>
      <w:r w:rsidRPr="00611C1F">
        <w:rPr>
          <w:rFonts w:eastAsiaTheme="minorEastAsia"/>
        </w:rPr>
        <w:t xml:space="preserve"> e em observância às disposições da Lei nº 14.133, de 1º de abril de 2021, e demais legislação aplicável, resolvem celebrar o presente Termo de Contrato, decorrente do Concorrência Eletrônica nº 00</w:t>
      </w:r>
      <w:r w:rsidR="00533316">
        <w:rPr>
          <w:rFonts w:eastAsiaTheme="minorEastAsia"/>
        </w:rPr>
        <w:t>4</w:t>
      </w:r>
      <w:r w:rsidRPr="00611C1F">
        <w:rPr>
          <w:rFonts w:eastAsiaTheme="minorEastAsia"/>
        </w:rPr>
        <w:t>/202</w:t>
      </w:r>
      <w:r w:rsidR="00E058C3" w:rsidRPr="00611C1F">
        <w:rPr>
          <w:rFonts w:eastAsiaTheme="minorEastAsia"/>
        </w:rPr>
        <w:t>6</w:t>
      </w:r>
      <w:r w:rsidRPr="00611C1F">
        <w:rPr>
          <w:rFonts w:eastAsiaTheme="minorEastAsia"/>
        </w:rPr>
        <w:t>, mediante as cláusulas e condições a seguir enunciadas.</w:t>
      </w:r>
    </w:p>
    <w:p w14:paraId="682D7DFD" w14:textId="77777777" w:rsidR="00C15C0E" w:rsidRPr="00611C1F" w:rsidRDefault="00C15C0E" w:rsidP="009F09F3">
      <w:pPr>
        <w:pStyle w:val="Default"/>
        <w:jc w:val="both"/>
        <w:rPr>
          <w:rFonts w:eastAsiaTheme="minorEastAsia"/>
        </w:rPr>
      </w:pPr>
    </w:p>
    <w:p w14:paraId="16118693" w14:textId="6F8FD94B" w:rsidR="0075249C" w:rsidRPr="00611C1F" w:rsidRDefault="00C15C0E" w:rsidP="009F09F3">
      <w:pPr>
        <w:pStyle w:val="Default"/>
        <w:jc w:val="both"/>
      </w:pPr>
      <w:r w:rsidRPr="00611C1F">
        <w:rPr>
          <w:b/>
          <w:bCs/>
        </w:rPr>
        <w:t>DO FUNDAMENTO LEGAL</w:t>
      </w:r>
      <w:r w:rsidRPr="00611C1F">
        <w:t xml:space="preserve">: O presente </w:t>
      </w:r>
      <w:r w:rsidRPr="00611C1F">
        <w:rPr>
          <w:b/>
          <w:bCs/>
        </w:rPr>
        <w:t>CONTRATO,</w:t>
      </w:r>
      <w:r w:rsidRPr="00611C1F">
        <w:t xml:space="preserve"> é firmado em decorrência da homologação da Presidente do SAAE, exarada em despacho constante no </w:t>
      </w:r>
      <w:r w:rsidRPr="00611C1F">
        <w:rPr>
          <w:b/>
          <w:bCs/>
        </w:rPr>
        <w:t>PROCESSO</w:t>
      </w:r>
      <w:r w:rsidRPr="00611C1F">
        <w:t xml:space="preserve"> </w:t>
      </w:r>
      <w:r w:rsidRPr="00611C1F">
        <w:rPr>
          <w:b/>
          <w:bCs/>
        </w:rPr>
        <w:t>ADMINISTRATIVO</w:t>
      </w:r>
      <w:r w:rsidRPr="00611C1F">
        <w:t xml:space="preserve"> </w:t>
      </w:r>
      <w:r w:rsidRPr="00611C1F">
        <w:rPr>
          <w:b/>
          <w:bCs/>
        </w:rPr>
        <w:t xml:space="preserve">N° </w:t>
      </w:r>
      <w:r w:rsidR="00533316">
        <w:rPr>
          <w:b/>
          <w:bCs/>
        </w:rPr>
        <w:t>16130</w:t>
      </w:r>
      <w:r w:rsidRPr="00611C1F">
        <w:rPr>
          <w:b/>
          <w:bCs/>
        </w:rPr>
        <w:t>/202</w:t>
      </w:r>
      <w:r w:rsidR="00E058C3" w:rsidRPr="00611C1F">
        <w:rPr>
          <w:b/>
          <w:bCs/>
        </w:rPr>
        <w:t>6</w:t>
      </w:r>
      <w:r w:rsidRPr="00611C1F">
        <w:t xml:space="preserve">, na modalidade de </w:t>
      </w:r>
      <w:r w:rsidRPr="00611C1F">
        <w:rPr>
          <w:b/>
          <w:bCs/>
        </w:rPr>
        <w:t>CONCORRÊNCIA ELETRÔNICA</w:t>
      </w:r>
      <w:r w:rsidRPr="00611C1F">
        <w:t xml:space="preserve"> </w:t>
      </w:r>
      <w:r w:rsidRPr="00611C1F">
        <w:rPr>
          <w:b/>
          <w:bCs/>
        </w:rPr>
        <w:t>Nº 00</w:t>
      </w:r>
      <w:r w:rsidR="00533316">
        <w:rPr>
          <w:b/>
          <w:bCs/>
        </w:rPr>
        <w:t>4</w:t>
      </w:r>
      <w:r w:rsidRPr="00611C1F">
        <w:rPr>
          <w:b/>
          <w:bCs/>
        </w:rPr>
        <w:t>/202</w:t>
      </w:r>
      <w:r w:rsidR="00E058C3" w:rsidRPr="00611C1F">
        <w:rPr>
          <w:b/>
          <w:bCs/>
        </w:rPr>
        <w:t>6</w:t>
      </w:r>
      <w:r w:rsidRPr="00611C1F">
        <w:t>, nos termos da Lei Federal nº 14.133/2021.</w:t>
      </w:r>
    </w:p>
    <w:p w14:paraId="6F3EDFB7" w14:textId="77777777" w:rsidR="00C15C0E" w:rsidRPr="00611C1F" w:rsidRDefault="00C15C0E" w:rsidP="009F09F3">
      <w:pPr>
        <w:pStyle w:val="Default"/>
        <w:jc w:val="both"/>
      </w:pPr>
    </w:p>
    <w:p w14:paraId="6A9AA792" w14:textId="6AEE626E" w:rsidR="0075249C" w:rsidRPr="00611C1F" w:rsidRDefault="00C15C0E" w:rsidP="009F09F3">
      <w:pPr>
        <w:widowControl w:val="0"/>
        <w:spacing w:line="276" w:lineRule="auto"/>
        <w:jc w:val="both"/>
        <w:rPr>
          <w:rFonts w:ascii="Times New Roman" w:hAnsi="Times New Roman" w:cs="Times New Roman"/>
          <w:bCs/>
          <w:color w:val="000000"/>
        </w:rPr>
      </w:pPr>
      <w:r w:rsidRPr="00611C1F">
        <w:rPr>
          <w:rFonts w:ascii="Times New Roman" w:hAnsi="Times New Roman" w:cs="Times New Roman"/>
          <w:b/>
          <w:color w:val="000000"/>
        </w:rPr>
        <w:t>DA LEGISLAÇÃO APLICÁVEL</w:t>
      </w:r>
      <w:r w:rsidRPr="00611C1F">
        <w:rPr>
          <w:rFonts w:ascii="Times New Roman" w:hAnsi="Times New Roman" w:cs="Times New Roman"/>
          <w:bCs/>
          <w:color w:val="000000"/>
        </w:rPr>
        <w:t xml:space="preserve">: Aplica-se a este instrumento contratual as disposições da Lei Federal n° 14.133/2021, Lei Complementar Federal n° 123/2006 e suas alterações, Lei Complementar Municipal nº 176/2022 e demais especificações e condições constantes no Edital, em especial para dirimir os casos omissos e a integral execução do presente </w:t>
      </w:r>
      <w:r w:rsidRPr="00611C1F">
        <w:rPr>
          <w:rFonts w:ascii="Times New Roman" w:hAnsi="Times New Roman" w:cs="Times New Roman"/>
          <w:b/>
          <w:color w:val="000000"/>
        </w:rPr>
        <w:t>CONTRATO</w:t>
      </w:r>
      <w:r w:rsidRPr="00611C1F">
        <w:rPr>
          <w:rFonts w:ascii="Times New Roman" w:hAnsi="Times New Roman" w:cs="Times New Roman"/>
          <w:bCs/>
          <w:color w:val="000000"/>
        </w:rPr>
        <w:t>.</w:t>
      </w:r>
    </w:p>
    <w:p w14:paraId="5642F8F1" w14:textId="77777777" w:rsidR="00C15C0E" w:rsidRPr="00611C1F" w:rsidRDefault="00C15C0E" w:rsidP="009F09F3">
      <w:pPr>
        <w:widowControl w:val="0"/>
        <w:spacing w:line="276" w:lineRule="auto"/>
        <w:jc w:val="both"/>
        <w:rPr>
          <w:rFonts w:ascii="Times New Roman" w:hAnsi="Times New Roman" w:cs="Times New Roman"/>
          <w:bCs/>
        </w:rPr>
      </w:pPr>
    </w:p>
    <w:p w14:paraId="136FB53C" w14:textId="77777777" w:rsidR="00C15C0E" w:rsidRPr="00611C1F" w:rsidRDefault="00C15C0E" w:rsidP="009F09F3">
      <w:pPr>
        <w:widowControl w:val="0"/>
        <w:autoSpaceDE w:val="0"/>
        <w:autoSpaceDN w:val="0"/>
        <w:spacing w:line="266" w:lineRule="exact"/>
        <w:jc w:val="both"/>
        <w:rPr>
          <w:rFonts w:ascii="Times New Roman" w:hAnsi="Times New Roman" w:cs="Times New Roman"/>
          <w:b/>
          <w:color w:val="000000"/>
        </w:rPr>
      </w:pPr>
      <w:r w:rsidRPr="00611C1F">
        <w:rPr>
          <w:rFonts w:ascii="Times New Roman" w:hAnsi="Times New Roman" w:cs="Times New Roman"/>
          <w:b/>
          <w:color w:val="000000"/>
        </w:rPr>
        <w:t>CLÁUSULA PRIMEIRA</w:t>
      </w:r>
      <w:r w:rsidRPr="00611C1F">
        <w:rPr>
          <w:rFonts w:ascii="Times New Roman" w:hAnsi="Times New Roman" w:cs="Times New Roman"/>
          <w:b/>
          <w:color w:val="000000"/>
          <w:spacing w:val="1"/>
        </w:rPr>
        <w:t xml:space="preserve"> </w:t>
      </w:r>
      <w:r w:rsidRPr="00611C1F">
        <w:rPr>
          <w:rFonts w:ascii="Times New Roman" w:hAnsi="Times New Roman" w:cs="Times New Roman"/>
          <w:b/>
          <w:color w:val="000000"/>
        </w:rPr>
        <w:t>– OBJET</w:t>
      </w:r>
      <w:hyperlink r:id="rId7" w:anchor="art92" w:history="1">
        <w:r w:rsidRPr="00611C1F">
          <w:rPr>
            <w:rFonts w:ascii="Times New Roman" w:hAnsi="Times New Roman" w:cs="Times New Roman"/>
            <w:b/>
            <w:color w:val="000000"/>
          </w:rPr>
          <w:t>O</w:t>
        </w:r>
      </w:hyperlink>
      <w:hyperlink r:id="rId8" w:anchor="art92" w:history="1">
        <w:r w:rsidRPr="00611C1F">
          <w:rPr>
            <w:rFonts w:ascii="Times New Roman" w:hAnsi="Times New Roman" w:cs="Times New Roman"/>
            <w:b/>
            <w:color w:val="000000"/>
          </w:rPr>
          <w:t xml:space="preserve"> </w:t>
        </w:r>
      </w:hyperlink>
      <w:hyperlink r:id="rId9" w:anchor="art92" w:history="1">
        <w:r w:rsidRPr="00611C1F">
          <w:rPr>
            <w:rFonts w:ascii="Times New Roman" w:hAnsi="Times New Roman" w:cs="Times New Roman"/>
            <w:b/>
            <w:color w:val="000000"/>
          </w:rPr>
          <w:t>(</w:t>
        </w:r>
      </w:hyperlink>
      <w:hyperlink r:id="rId10" w:anchor="art92" w:history="1">
        <w:r w:rsidRPr="00611C1F">
          <w:rPr>
            <w:rFonts w:ascii="Times New Roman" w:hAnsi="Times New Roman" w:cs="Times New Roman"/>
            <w:b/>
            <w:color w:val="0563C1"/>
            <w:u w:val="single"/>
          </w:rPr>
          <w:t>art.</w:t>
        </w:r>
      </w:hyperlink>
      <w:hyperlink r:id="rId11" w:anchor="art92" w:history="1">
        <w:r w:rsidRPr="00611C1F">
          <w:rPr>
            <w:rFonts w:ascii="Times New Roman" w:hAnsi="Times New Roman" w:cs="Times New Roman"/>
            <w:b/>
            <w:color w:val="0563C1"/>
            <w:u w:val="single"/>
          </w:rPr>
          <w:t xml:space="preserve"> </w:t>
        </w:r>
      </w:hyperlink>
      <w:hyperlink r:id="rId12" w:anchor="art92" w:history="1">
        <w:r w:rsidRPr="00611C1F">
          <w:rPr>
            <w:rFonts w:ascii="Times New Roman" w:hAnsi="Times New Roman" w:cs="Times New Roman"/>
            <w:b/>
            <w:color w:val="0563C1"/>
            <w:u w:val="single"/>
          </w:rPr>
          <w:t>92,</w:t>
        </w:r>
      </w:hyperlink>
      <w:hyperlink r:id="rId13" w:anchor="art92" w:history="1">
        <w:r w:rsidRPr="00611C1F">
          <w:rPr>
            <w:rFonts w:ascii="Times New Roman" w:hAnsi="Times New Roman" w:cs="Times New Roman"/>
            <w:b/>
            <w:color w:val="0563C1"/>
            <w:spacing w:val="-1"/>
            <w:u w:val="single"/>
          </w:rPr>
          <w:t xml:space="preserve"> </w:t>
        </w:r>
      </w:hyperlink>
      <w:hyperlink r:id="rId14" w:anchor="art92" w:history="1">
        <w:r w:rsidRPr="00611C1F">
          <w:rPr>
            <w:rFonts w:ascii="Times New Roman" w:hAnsi="Times New Roman" w:cs="Times New Roman"/>
            <w:b/>
            <w:color w:val="0563C1"/>
            <w:u w:val="single"/>
          </w:rPr>
          <w:t>I</w:t>
        </w:r>
      </w:hyperlink>
      <w:hyperlink r:id="rId15" w:anchor="art92" w:history="1">
        <w:r w:rsidRPr="00611C1F">
          <w:rPr>
            <w:rFonts w:ascii="Times New Roman" w:hAnsi="Times New Roman" w:cs="Times New Roman"/>
            <w:b/>
            <w:color w:val="0563C1"/>
            <w:u w:val="single"/>
          </w:rPr>
          <w:t xml:space="preserve"> </w:t>
        </w:r>
      </w:hyperlink>
      <w:hyperlink r:id="rId16" w:anchor="art92" w:history="1">
        <w:r w:rsidRPr="00611C1F">
          <w:rPr>
            <w:rFonts w:ascii="Times New Roman" w:hAnsi="Times New Roman" w:cs="Times New Roman"/>
            <w:b/>
            <w:color w:val="0563C1"/>
            <w:u w:val="single"/>
          </w:rPr>
          <w:t>e</w:t>
        </w:r>
      </w:hyperlink>
      <w:hyperlink r:id="rId17" w:anchor="art92" w:history="1">
        <w:r w:rsidRPr="00611C1F">
          <w:rPr>
            <w:rFonts w:ascii="Times New Roman" w:hAnsi="Times New Roman" w:cs="Times New Roman"/>
            <w:b/>
            <w:color w:val="0563C1"/>
            <w:spacing w:val="-1"/>
            <w:u w:val="single"/>
          </w:rPr>
          <w:t xml:space="preserve"> </w:t>
        </w:r>
      </w:hyperlink>
      <w:hyperlink r:id="rId18" w:anchor="art92" w:history="1">
        <w:r w:rsidRPr="00611C1F">
          <w:rPr>
            <w:rFonts w:ascii="Times New Roman" w:hAnsi="Times New Roman" w:cs="Times New Roman"/>
            <w:b/>
            <w:color w:val="0563C1"/>
            <w:u w:val="single"/>
          </w:rPr>
          <w:t>II</w:t>
        </w:r>
      </w:hyperlink>
      <w:hyperlink r:id="rId19" w:anchor="art92" w:history="1">
        <w:r w:rsidRPr="00611C1F">
          <w:rPr>
            <w:rFonts w:ascii="Times New Roman" w:hAnsi="Times New Roman" w:cs="Times New Roman"/>
            <w:b/>
            <w:color w:val="000000"/>
          </w:rPr>
          <w:t>)</w:t>
        </w:r>
      </w:hyperlink>
    </w:p>
    <w:p w14:paraId="1A34027D" w14:textId="77777777" w:rsidR="0075249C" w:rsidRPr="00611C1F" w:rsidRDefault="0075249C" w:rsidP="009F09F3">
      <w:pPr>
        <w:tabs>
          <w:tab w:val="left" w:pos="426"/>
        </w:tabs>
        <w:spacing w:line="276" w:lineRule="auto"/>
        <w:jc w:val="both"/>
        <w:rPr>
          <w:rFonts w:ascii="Times New Roman" w:hAnsi="Times New Roman" w:cs="Times New Roman"/>
        </w:rPr>
      </w:pPr>
    </w:p>
    <w:p w14:paraId="426DA3C3" w14:textId="0B53E36B" w:rsidR="00E058C3" w:rsidRPr="00533316" w:rsidRDefault="00C15C0E" w:rsidP="00E058C3">
      <w:pPr>
        <w:pStyle w:val="Default"/>
        <w:numPr>
          <w:ilvl w:val="1"/>
          <w:numId w:val="39"/>
        </w:numPr>
        <w:spacing w:line="276" w:lineRule="auto"/>
        <w:jc w:val="both"/>
        <w:rPr>
          <w:rFonts w:eastAsia="Century Gothic"/>
        </w:rPr>
      </w:pPr>
      <w:r w:rsidRPr="00533316">
        <w:rPr>
          <w:bCs/>
        </w:rPr>
        <w:t xml:space="preserve">O objeto do presente instrumento é a seleção da proposta mais vantajosa para a administração Pública visando a contratação </w:t>
      </w:r>
      <w:r w:rsidR="00E058C3" w:rsidRPr="00611C1F">
        <w:t xml:space="preserve">de empresa especializada </w:t>
      </w:r>
      <w:r w:rsidR="00533316" w:rsidRPr="00533316">
        <w:t xml:space="preserve">em engenharia elétrica para a execução de obra destinada à implantação de 02 (duas) subestações de energia elétrica, com potência de 112,5 kVA cada, sendo uma destinada à Unidade de Captação, Tratamento e Distribuição de Água – UTA-12 e outra à Estação Elevatória de Esgoto – EEE-01, do Serviço Autônomo de </w:t>
      </w:r>
      <w:r w:rsidR="00533316" w:rsidRPr="00533316">
        <w:lastRenderedPageBreak/>
        <w:t>Água e Esgoto de São Gabriel do Oeste/MS, compreendendo o fornecimento de materiais, equipamentos, ferramentas e mão de obra necessários à completa execução do objeto, conforme projetos elétricos executivos, memoriais, planilhas orçamentárias, cronograma físico-financeiro e demais documentos técnicos que integram a contratação.</w:t>
      </w:r>
    </w:p>
    <w:p w14:paraId="2C483DD7" w14:textId="77777777" w:rsidR="00533316" w:rsidRPr="00533316" w:rsidRDefault="00533316" w:rsidP="00533316">
      <w:pPr>
        <w:pStyle w:val="Default"/>
        <w:spacing w:line="276" w:lineRule="auto"/>
        <w:ind w:left="420"/>
        <w:jc w:val="both"/>
        <w:rPr>
          <w:rFonts w:eastAsia="Century Gothic"/>
        </w:rPr>
      </w:pPr>
    </w:p>
    <w:p w14:paraId="358BA5A8" w14:textId="0FA61798" w:rsidR="0075249C" w:rsidRPr="00611C1F" w:rsidRDefault="0075249C" w:rsidP="009F09F3">
      <w:pPr>
        <w:spacing w:line="276" w:lineRule="auto"/>
        <w:jc w:val="both"/>
        <w:rPr>
          <w:rFonts w:ascii="Times New Roman" w:eastAsia="Century Gothic" w:hAnsi="Times New Roman" w:cs="Times New Roman"/>
          <w:color w:val="000000"/>
        </w:rPr>
      </w:pPr>
      <w:r w:rsidRPr="00611C1F">
        <w:rPr>
          <w:rFonts w:ascii="Times New Roman" w:eastAsia="Century Gothic" w:hAnsi="Times New Roman" w:cs="Times New Roman"/>
          <w:color w:val="000000"/>
        </w:rPr>
        <w:t>1.</w:t>
      </w:r>
      <w:r w:rsidR="00C15C0E" w:rsidRPr="00611C1F">
        <w:rPr>
          <w:rFonts w:ascii="Times New Roman" w:eastAsia="Century Gothic" w:hAnsi="Times New Roman" w:cs="Times New Roman"/>
          <w:color w:val="000000"/>
        </w:rPr>
        <w:t>2</w:t>
      </w:r>
      <w:r w:rsidRPr="00611C1F">
        <w:rPr>
          <w:rFonts w:ascii="Times New Roman" w:eastAsia="Century Gothic" w:hAnsi="Times New Roman" w:cs="Times New Roman"/>
          <w:color w:val="000000"/>
        </w:rPr>
        <w:t>. Vinculam esta contratação, independentemente de transcrição:</w:t>
      </w:r>
    </w:p>
    <w:p w14:paraId="495EDBFF" w14:textId="77777777" w:rsidR="0075249C" w:rsidRPr="00611C1F" w:rsidRDefault="0075249C" w:rsidP="009F09F3">
      <w:pPr>
        <w:spacing w:line="276" w:lineRule="auto"/>
        <w:jc w:val="both"/>
        <w:rPr>
          <w:rFonts w:ascii="Times New Roman" w:eastAsia="Century Gothic" w:hAnsi="Times New Roman" w:cs="Times New Roman"/>
          <w:color w:val="000000"/>
        </w:rPr>
      </w:pPr>
    </w:p>
    <w:p w14:paraId="572AA7CB" w14:textId="52FA7D1D" w:rsidR="0075249C" w:rsidRPr="00611C1F" w:rsidRDefault="0075249C" w:rsidP="009F09F3">
      <w:pPr>
        <w:spacing w:line="276" w:lineRule="auto"/>
        <w:ind w:firstLine="567"/>
        <w:jc w:val="both"/>
        <w:rPr>
          <w:rFonts w:ascii="Times New Roman" w:eastAsia="Century Gothic" w:hAnsi="Times New Roman" w:cs="Times New Roman"/>
          <w:color w:val="000000"/>
        </w:rPr>
      </w:pPr>
      <w:r w:rsidRPr="00611C1F">
        <w:rPr>
          <w:rFonts w:ascii="Times New Roman" w:eastAsia="Century Gothic" w:hAnsi="Times New Roman" w:cs="Times New Roman"/>
          <w:color w:val="000000"/>
        </w:rPr>
        <w:t>1.</w:t>
      </w:r>
      <w:r w:rsidR="00C15C0E" w:rsidRPr="00611C1F">
        <w:rPr>
          <w:rFonts w:ascii="Times New Roman" w:eastAsia="Century Gothic" w:hAnsi="Times New Roman" w:cs="Times New Roman"/>
          <w:color w:val="000000"/>
        </w:rPr>
        <w:t>2</w:t>
      </w:r>
      <w:r w:rsidRPr="00611C1F">
        <w:rPr>
          <w:rFonts w:ascii="Times New Roman" w:eastAsia="Century Gothic" w:hAnsi="Times New Roman" w:cs="Times New Roman"/>
          <w:color w:val="000000"/>
        </w:rPr>
        <w:t xml:space="preserve">.1. </w:t>
      </w:r>
      <w:r w:rsidR="00C15C0E" w:rsidRPr="00611C1F">
        <w:rPr>
          <w:rFonts w:ascii="Times New Roman" w:hAnsi="Times New Roman" w:cs="Times New Roman"/>
          <w:color w:val="000000"/>
        </w:rPr>
        <w:t>O Edital da Licitação;</w:t>
      </w:r>
    </w:p>
    <w:p w14:paraId="6F22976A" w14:textId="06D29B69" w:rsidR="0075249C" w:rsidRPr="00611C1F" w:rsidRDefault="00C15C0E" w:rsidP="009F09F3">
      <w:pPr>
        <w:widowControl w:val="0"/>
        <w:autoSpaceDE w:val="0"/>
        <w:autoSpaceDN w:val="0"/>
        <w:spacing w:before="10" w:line="266" w:lineRule="exact"/>
        <w:jc w:val="both"/>
        <w:rPr>
          <w:rFonts w:ascii="Times New Roman" w:hAnsi="Times New Roman" w:cs="Times New Roman"/>
          <w:color w:val="000000"/>
        </w:rPr>
      </w:pPr>
      <w:r w:rsidRPr="00611C1F">
        <w:rPr>
          <w:rFonts w:ascii="Times New Roman" w:eastAsia="Century Gothic" w:hAnsi="Times New Roman" w:cs="Times New Roman"/>
          <w:color w:val="000000"/>
        </w:rPr>
        <w:t xml:space="preserve">         </w:t>
      </w:r>
      <w:r w:rsidR="0075249C" w:rsidRPr="00611C1F">
        <w:rPr>
          <w:rFonts w:ascii="Times New Roman" w:eastAsia="Century Gothic" w:hAnsi="Times New Roman" w:cs="Times New Roman"/>
          <w:color w:val="000000"/>
        </w:rPr>
        <w:t>1.</w:t>
      </w:r>
      <w:r w:rsidRPr="00611C1F">
        <w:rPr>
          <w:rFonts w:ascii="Times New Roman" w:eastAsia="Century Gothic" w:hAnsi="Times New Roman" w:cs="Times New Roman"/>
          <w:color w:val="000000"/>
        </w:rPr>
        <w:t>2</w:t>
      </w:r>
      <w:r w:rsidR="0075249C" w:rsidRPr="00611C1F">
        <w:rPr>
          <w:rFonts w:ascii="Times New Roman" w:eastAsia="Century Gothic" w:hAnsi="Times New Roman" w:cs="Times New Roman"/>
          <w:color w:val="000000"/>
        </w:rPr>
        <w:t xml:space="preserve">.2 </w:t>
      </w:r>
      <w:r w:rsidRPr="00611C1F">
        <w:rPr>
          <w:rFonts w:ascii="Times New Roman" w:hAnsi="Times New Roman" w:cs="Times New Roman"/>
          <w:color w:val="000000"/>
        </w:rPr>
        <w:t>A Proposta da</w:t>
      </w:r>
      <w:r w:rsidRPr="00611C1F">
        <w:rPr>
          <w:rFonts w:ascii="Times New Roman" w:hAnsi="Times New Roman" w:cs="Times New Roman"/>
          <w:color w:val="000000"/>
          <w:spacing w:val="-1"/>
        </w:rPr>
        <w:t xml:space="preserve"> </w:t>
      </w:r>
      <w:r w:rsidRPr="00611C1F">
        <w:rPr>
          <w:rFonts w:ascii="Times New Roman" w:hAnsi="Times New Roman" w:cs="Times New Roman"/>
          <w:color w:val="000000"/>
        </w:rPr>
        <w:t>contratada;</w:t>
      </w:r>
    </w:p>
    <w:p w14:paraId="1C334D15" w14:textId="77777777" w:rsidR="00C15C0E" w:rsidRPr="00611C1F" w:rsidRDefault="0075249C" w:rsidP="009F09F3">
      <w:pPr>
        <w:spacing w:line="276" w:lineRule="auto"/>
        <w:ind w:firstLine="567"/>
        <w:jc w:val="both"/>
        <w:rPr>
          <w:rFonts w:ascii="Times New Roman" w:hAnsi="Times New Roman" w:cs="Times New Roman"/>
          <w:color w:val="000000"/>
        </w:rPr>
      </w:pPr>
      <w:r w:rsidRPr="00611C1F">
        <w:rPr>
          <w:rFonts w:ascii="Times New Roman" w:hAnsi="Times New Roman" w:cs="Times New Roman"/>
        </w:rPr>
        <w:t>1.</w:t>
      </w:r>
      <w:r w:rsidR="00C15C0E" w:rsidRPr="00611C1F">
        <w:rPr>
          <w:rFonts w:ascii="Times New Roman" w:hAnsi="Times New Roman" w:cs="Times New Roman"/>
        </w:rPr>
        <w:t>2</w:t>
      </w:r>
      <w:r w:rsidRPr="00611C1F">
        <w:rPr>
          <w:rFonts w:ascii="Times New Roman" w:hAnsi="Times New Roman" w:cs="Times New Roman"/>
        </w:rPr>
        <w:t xml:space="preserve">.3. </w:t>
      </w:r>
      <w:r w:rsidR="00C15C0E" w:rsidRPr="00611C1F">
        <w:rPr>
          <w:rFonts w:ascii="Times New Roman" w:hAnsi="Times New Roman" w:cs="Times New Roman"/>
          <w:color w:val="000000"/>
        </w:rPr>
        <w:t>Termo de</w:t>
      </w:r>
      <w:r w:rsidR="00C15C0E" w:rsidRPr="00611C1F">
        <w:rPr>
          <w:rFonts w:ascii="Times New Roman" w:hAnsi="Times New Roman" w:cs="Times New Roman"/>
          <w:color w:val="000000"/>
          <w:spacing w:val="-1"/>
        </w:rPr>
        <w:t xml:space="preserve"> </w:t>
      </w:r>
      <w:r w:rsidR="00C15C0E" w:rsidRPr="00611C1F">
        <w:rPr>
          <w:rFonts w:ascii="Times New Roman" w:hAnsi="Times New Roman" w:cs="Times New Roman"/>
          <w:color w:val="000000"/>
        </w:rPr>
        <w:t>Referência;</w:t>
      </w:r>
    </w:p>
    <w:p w14:paraId="6C96BF86" w14:textId="7720DE3D" w:rsidR="0075249C" w:rsidRPr="00611C1F" w:rsidRDefault="0075249C" w:rsidP="009F09F3">
      <w:pPr>
        <w:spacing w:line="276" w:lineRule="auto"/>
        <w:ind w:firstLine="567"/>
        <w:jc w:val="both"/>
        <w:rPr>
          <w:rFonts w:ascii="Times New Roman" w:hAnsi="Times New Roman" w:cs="Times New Roman"/>
        </w:rPr>
      </w:pPr>
      <w:r w:rsidRPr="00611C1F">
        <w:rPr>
          <w:rFonts w:ascii="Times New Roman" w:hAnsi="Times New Roman" w:cs="Times New Roman"/>
        </w:rPr>
        <w:t>1.</w:t>
      </w:r>
      <w:r w:rsidR="00C15C0E" w:rsidRPr="00611C1F">
        <w:rPr>
          <w:rFonts w:ascii="Times New Roman" w:hAnsi="Times New Roman" w:cs="Times New Roman"/>
        </w:rPr>
        <w:t>2</w:t>
      </w:r>
      <w:r w:rsidRPr="00611C1F">
        <w:rPr>
          <w:rFonts w:ascii="Times New Roman" w:hAnsi="Times New Roman" w:cs="Times New Roman"/>
        </w:rPr>
        <w:t xml:space="preserve">.4. </w:t>
      </w:r>
      <w:r w:rsidRPr="00611C1F">
        <w:rPr>
          <w:rFonts w:ascii="Times New Roman" w:eastAsia="Century Gothic" w:hAnsi="Times New Roman" w:cs="Times New Roman"/>
          <w:color w:val="000000"/>
        </w:rPr>
        <w:t>Eventuais anexos dos documentos supracitados.</w:t>
      </w:r>
    </w:p>
    <w:p w14:paraId="20351383" w14:textId="77777777" w:rsidR="0075249C" w:rsidRPr="00611C1F" w:rsidRDefault="0075249C" w:rsidP="009F09F3">
      <w:pPr>
        <w:tabs>
          <w:tab w:val="left" w:pos="426"/>
        </w:tabs>
        <w:spacing w:line="276" w:lineRule="auto"/>
        <w:jc w:val="both"/>
        <w:rPr>
          <w:rFonts w:ascii="Times New Roman" w:hAnsi="Times New Roman" w:cs="Times New Roman"/>
        </w:rPr>
      </w:pPr>
    </w:p>
    <w:p w14:paraId="2F3A5624" w14:textId="77777777" w:rsidR="0075249C" w:rsidRPr="00611C1F" w:rsidRDefault="0075249C" w:rsidP="009F09F3">
      <w:pPr>
        <w:pStyle w:val="Ttulo4"/>
        <w:spacing w:before="0" w:line="276" w:lineRule="auto"/>
        <w:jc w:val="both"/>
        <w:rPr>
          <w:rFonts w:ascii="Times New Roman" w:hAnsi="Times New Roman" w:cs="Times New Roman"/>
          <w:b/>
          <w:bCs/>
          <w:i w:val="0"/>
          <w:iCs w:val="0"/>
          <w:smallCaps/>
          <w:color w:val="auto"/>
        </w:rPr>
      </w:pPr>
      <w:r w:rsidRPr="00611C1F">
        <w:rPr>
          <w:rFonts w:ascii="Times New Roman" w:hAnsi="Times New Roman" w:cs="Times New Roman"/>
          <w:b/>
          <w:bCs/>
          <w:i w:val="0"/>
          <w:smallCaps/>
          <w:color w:val="auto"/>
        </w:rPr>
        <w:t>Cláusula Segunda-     Da Vigência e Prorrogação</w:t>
      </w:r>
    </w:p>
    <w:p w14:paraId="6C077CD7" w14:textId="77777777" w:rsidR="0075249C" w:rsidRPr="00611C1F" w:rsidRDefault="0075249C" w:rsidP="009F09F3">
      <w:pPr>
        <w:pStyle w:val="Corpodetexto2"/>
        <w:spacing w:after="0" w:line="276" w:lineRule="auto"/>
        <w:jc w:val="both"/>
        <w:rPr>
          <w:highlight w:val="yellow"/>
          <w:lang w:val="pt-BR"/>
        </w:rPr>
      </w:pPr>
    </w:p>
    <w:p w14:paraId="704DD615" w14:textId="0B81DB58" w:rsidR="00DA6CEF" w:rsidRPr="00DA6CEF" w:rsidRDefault="0075249C" w:rsidP="009F09F3">
      <w:pPr>
        <w:jc w:val="both"/>
        <w:rPr>
          <w:rFonts w:ascii="Times New Roman" w:eastAsia="Times New Roman" w:hAnsi="Times New Roman" w:cs="Times New Roman"/>
          <w:lang w:eastAsia="x-none"/>
        </w:rPr>
      </w:pPr>
      <w:r w:rsidRPr="00611C1F">
        <w:rPr>
          <w:rFonts w:ascii="Times New Roman" w:eastAsia="Times New Roman" w:hAnsi="Times New Roman" w:cs="Times New Roman"/>
          <w:lang w:eastAsia="x-none"/>
        </w:rPr>
        <w:t xml:space="preserve">2.1. </w:t>
      </w:r>
      <w:r w:rsidR="00C15C0E" w:rsidRPr="00611C1F">
        <w:rPr>
          <w:rFonts w:ascii="Times New Roman" w:eastAsia="Times New Roman" w:hAnsi="Times New Roman" w:cs="Times New Roman"/>
          <w:lang w:eastAsia="x-none"/>
        </w:rPr>
        <w:t xml:space="preserve">O prazo de vigência da contratação é de </w:t>
      </w:r>
      <w:r w:rsidR="00E058C3" w:rsidRPr="00611C1F">
        <w:rPr>
          <w:rFonts w:ascii="Times New Roman" w:eastAsia="Times New Roman" w:hAnsi="Times New Roman" w:cs="Times New Roman"/>
          <w:b/>
          <w:bCs/>
          <w:lang w:eastAsia="x-none"/>
        </w:rPr>
        <w:t>12</w:t>
      </w:r>
      <w:r w:rsidR="00C15C0E" w:rsidRPr="00611C1F">
        <w:rPr>
          <w:rFonts w:ascii="Times New Roman" w:eastAsia="Times New Roman" w:hAnsi="Times New Roman" w:cs="Times New Roman"/>
          <w:b/>
          <w:bCs/>
          <w:lang w:eastAsia="x-none"/>
        </w:rPr>
        <w:t xml:space="preserve"> (</w:t>
      </w:r>
      <w:r w:rsidR="00E058C3" w:rsidRPr="00611C1F">
        <w:rPr>
          <w:rFonts w:ascii="Times New Roman" w:eastAsia="Times New Roman" w:hAnsi="Times New Roman" w:cs="Times New Roman"/>
          <w:b/>
          <w:bCs/>
          <w:lang w:eastAsia="x-none"/>
        </w:rPr>
        <w:t>doze</w:t>
      </w:r>
      <w:r w:rsidR="00C15C0E" w:rsidRPr="00611C1F">
        <w:rPr>
          <w:rFonts w:ascii="Times New Roman" w:eastAsia="Times New Roman" w:hAnsi="Times New Roman" w:cs="Times New Roman"/>
          <w:b/>
          <w:bCs/>
          <w:lang w:eastAsia="x-none"/>
        </w:rPr>
        <w:t>) meses</w:t>
      </w:r>
      <w:r w:rsidR="00C15C0E" w:rsidRPr="00611C1F">
        <w:rPr>
          <w:rFonts w:ascii="Times New Roman" w:eastAsia="Times New Roman" w:hAnsi="Times New Roman" w:cs="Times New Roman"/>
          <w:lang w:eastAsia="x-none"/>
        </w:rPr>
        <w:t xml:space="preserve"> contados da última assinatura do contrato, na forma do artigo 105 da Lei n° 14.133, de 2021, podendo tal prazo ser prorrogado nos termos da Lei 14.133/2021.</w:t>
      </w:r>
    </w:p>
    <w:p w14:paraId="63937C06" w14:textId="62E70F98" w:rsidR="0075249C" w:rsidRPr="00DA6CEF" w:rsidRDefault="00DA6CEF" w:rsidP="00DA6CEF">
      <w:pPr>
        <w:shd w:val="clear" w:color="auto" w:fill="FFFFFF"/>
        <w:tabs>
          <w:tab w:val="left" w:pos="426"/>
        </w:tabs>
        <w:spacing w:before="240" w:after="240" w:line="276" w:lineRule="auto"/>
        <w:ind w:left="567"/>
        <w:jc w:val="both"/>
        <w:rPr>
          <w:rFonts w:ascii="Times New Roman" w:hAnsi="Times New Roman" w:cs="Times New Roman"/>
          <w:b/>
        </w:rPr>
      </w:pPr>
      <w:r w:rsidRPr="00DA6CEF">
        <w:rPr>
          <w:rFonts w:ascii="Times New Roman" w:eastAsia="Times New Roman" w:hAnsi="Times New Roman" w:cs="Times New Roman"/>
          <w:lang w:eastAsia="x-none"/>
        </w:rPr>
        <w:t xml:space="preserve">2.1.1 </w:t>
      </w:r>
      <w:r w:rsidRPr="00DA6CEF">
        <w:rPr>
          <w:rFonts w:ascii="Times New Roman" w:hAnsi="Times New Roman" w:cs="Times New Roman"/>
        </w:rPr>
        <w:t xml:space="preserve">O prazo de execução será de até </w:t>
      </w:r>
      <w:r w:rsidRPr="00DA6CEF">
        <w:rPr>
          <w:rFonts w:ascii="Times New Roman" w:hAnsi="Times New Roman" w:cs="Times New Roman"/>
          <w:b/>
          <w:bCs/>
        </w:rPr>
        <w:t>90 (noventa) dias</w:t>
      </w:r>
      <w:r w:rsidRPr="00DA6CEF">
        <w:rPr>
          <w:rFonts w:ascii="Times New Roman" w:hAnsi="Times New Roman" w:cs="Times New Roman"/>
        </w:rPr>
        <w:t xml:space="preserve">, contados da emissão da Ordem de Serviço </w:t>
      </w:r>
      <w:r w:rsidRPr="00DA6CEF">
        <w:rPr>
          <w:rFonts w:ascii="Times New Roman" w:hAnsi="Times New Roman" w:cs="Times New Roman"/>
          <w:bCs/>
        </w:rPr>
        <w:t>observando-se as etapas e os prazos estabelecidos no cronograma físico-financeiro.</w:t>
      </w:r>
    </w:p>
    <w:p w14:paraId="0B520220" w14:textId="77777777" w:rsidR="00C15C0E" w:rsidRPr="00DA6CEF" w:rsidRDefault="00C15C0E" w:rsidP="009F09F3">
      <w:pPr>
        <w:widowControl w:val="0"/>
        <w:autoSpaceDE w:val="0"/>
        <w:autoSpaceDN w:val="0"/>
        <w:spacing w:line="266" w:lineRule="exact"/>
        <w:jc w:val="both"/>
        <w:rPr>
          <w:rFonts w:ascii="Times New Roman" w:hAnsi="Times New Roman" w:cs="Times New Roman"/>
          <w:b/>
          <w:color w:val="000000"/>
        </w:rPr>
      </w:pPr>
      <w:r w:rsidRPr="00DA6CEF">
        <w:rPr>
          <w:rFonts w:ascii="Times New Roman" w:hAnsi="Times New Roman" w:cs="Times New Roman"/>
          <w:b/>
          <w:color w:val="000000"/>
        </w:rPr>
        <w:t>CLÁUSULA</w:t>
      </w:r>
      <w:r w:rsidRPr="00DA6CEF">
        <w:rPr>
          <w:rFonts w:ascii="Times New Roman" w:hAnsi="Times New Roman" w:cs="Times New Roman"/>
          <w:b/>
          <w:color w:val="000000"/>
          <w:spacing w:val="182"/>
        </w:rPr>
        <w:t xml:space="preserve"> </w:t>
      </w:r>
      <w:r w:rsidRPr="00DA6CEF">
        <w:rPr>
          <w:rFonts w:ascii="Times New Roman" w:hAnsi="Times New Roman" w:cs="Times New Roman"/>
          <w:b/>
          <w:color w:val="000000"/>
        </w:rPr>
        <w:t>TERCEIRA</w:t>
      </w:r>
      <w:r w:rsidRPr="00DA6CEF">
        <w:rPr>
          <w:rFonts w:ascii="Times New Roman" w:hAnsi="Times New Roman" w:cs="Times New Roman"/>
          <w:b/>
          <w:color w:val="000000"/>
          <w:spacing w:val="183"/>
        </w:rPr>
        <w:t xml:space="preserve"> </w:t>
      </w:r>
      <w:r w:rsidRPr="00DA6CEF">
        <w:rPr>
          <w:rFonts w:ascii="Times New Roman" w:hAnsi="Times New Roman" w:cs="Times New Roman"/>
          <w:b/>
          <w:color w:val="000000"/>
        </w:rPr>
        <w:t>–</w:t>
      </w:r>
      <w:r w:rsidRPr="00DA6CEF">
        <w:rPr>
          <w:rFonts w:ascii="Times New Roman" w:hAnsi="Times New Roman" w:cs="Times New Roman"/>
          <w:b/>
          <w:color w:val="000000"/>
          <w:spacing w:val="182"/>
        </w:rPr>
        <w:t xml:space="preserve"> </w:t>
      </w:r>
      <w:r w:rsidRPr="00DA6CEF">
        <w:rPr>
          <w:rFonts w:ascii="Times New Roman" w:hAnsi="Times New Roman" w:cs="Times New Roman"/>
          <w:b/>
          <w:color w:val="000000"/>
        </w:rPr>
        <w:t>MODELOS</w:t>
      </w:r>
      <w:r w:rsidRPr="00DA6CEF">
        <w:rPr>
          <w:rFonts w:ascii="Times New Roman" w:hAnsi="Times New Roman" w:cs="Times New Roman"/>
          <w:b/>
          <w:color w:val="000000"/>
          <w:spacing w:val="181"/>
        </w:rPr>
        <w:t xml:space="preserve"> </w:t>
      </w:r>
      <w:r w:rsidRPr="00DA6CEF">
        <w:rPr>
          <w:rFonts w:ascii="Times New Roman" w:hAnsi="Times New Roman" w:cs="Times New Roman"/>
          <w:b/>
          <w:color w:val="000000"/>
        </w:rPr>
        <w:t>DE</w:t>
      </w:r>
      <w:r w:rsidRPr="00DA6CEF">
        <w:rPr>
          <w:rFonts w:ascii="Times New Roman" w:hAnsi="Times New Roman" w:cs="Times New Roman"/>
          <w:b/>
          <w:color w:val="000000"/>
          <w:spacing w:val="184"/>
        </w:rPr>
        <w:t xml:space="preserve"> </w:t>
      </w:r>
      <w:r w:rsidRPr="00DA6CEF">
        <w:rPr>
          <w:rFonts w:ascii="Times New Roman" w:hAnsi="Times New Roman" w:cs="Times New Roman"/>
          <w:b/>
          <w:color w:val="000000"/>
        </w:rPr>
        <w:t>EXECUÇÃO</w:t>
      </w:r>
      <w:r w:rsidRPr="00DA6CEF">
        <w:rPr>
          <w:rFonts w:ascii="Times New Roman" w:hAnsi="Times New Roman" w:cs="Times New Roman"/>
          <w:b/>
          <w:color w:val="000000"/>
          <w:spacing w:val="185"/>
        </w:rPr>
        <w:t xml:space="preserve"> </w:t>
      </w:r>
      <w:r w:rsidRPr="00DA6CEF">
        <w:rPr>
          <w:rFonts w:ascii="Times New Roman" w:hAnsi="Times New Roman" w:cs="Times New Roman"/>
          <w:b/>
          <w:color w:val="000000"/>
        </w:rPr>
        <w:t>E</w:t>
      </w:r>
      <w:r w:rsidRPr="00DA6CEF">
        <w:rPr>
          <w:rFonts w:ascii="Times New Roman" w:hAnsi="Times New Roman" w:cs="Times New Roman"/>
          <w:b/>
          <w:color w:val="000000"/>
          <w:spacing w:val="183"/>
        </w:rPr>
        <w:t xml:space="preserve"> </w:t>
      </w:r>
      <w:r w:rsidRPr="00DA6CEF">
        <w:rPr>
          <w:rFonts w:ascii="Times New Roman" w:hAnsi="Times New Roman" w:cs="Times New Roman"/>
          <w:b/>
          <w:color w:val="000000"/>
        </w:rPr>
        <w:t>GESTÃO</w:t>
      </w:r>
    </w:p>
    <w:p w14:paraId="2C09D1F1" w14:textId="40B67D6C" w:rsidR="0075249C" w:rsidRPr="00DA6CEF" w:rsidRDefault="00C15C0E" w:rsidP="009F09F3">
      <w:pPr>
        <w:widowControl w:val="0"/>
        <w:autoSpaceDE w:val="0"/>
        <w:autoSpaceDN w:val="0"/>
        <w:spacing w:before="10" w:line="266" w:lineRule="exact"/>
        <w:jc w:val="both"/>
        <w:rPr>
          <w:rFonts w:ascii="Times New Roman" w:hAnsi="Times New Roman" w:cs="Times New Roman"/>
          <w:b/>
          <w:color w:val="000000"/>
          <w:u w:val="single"/>
        </w:rPr>
      </w:pPr>
      <w:r w:rsidRPr="00DA6CEF">
        <w:rPr>
          <w:rFonts w:ascii="Times New Roman" w:hAnsi="Times New Roman" w:cs="Times New Roman"/>
          <w:b/>
          <w:color w:val="000000"/>
        </w:rPr>
        <w:t>CONTRATUAIS</w:t>
      </w:r>
      <w:r w:rsidRPr="00DA6CEF">
        <w:rPr>
          <w:rFonts w:ascii="Times New Roman" w:hAnsi="Times New Roman" w:cs="Times New Roman"/>
          <w:b/>
          <w:color w:val="000000"/>
          <w:spacing w:val="1"/>
        </w:rPr>
        <w:t xml:space="preserve"> </w:t>
      </w:r>
      <w:hyperlink r:id="rId20" w:anchor="art92" w:history="1">
        <w:r w:rsidRPr="00DA6CEF">
          <w:rPr>
            <w:rFonts w:ascii="Times New Roman" w:hAnsi="Times New Roman" w:cs="Times New Roman"/>
            <w:b/>
            <w:color w:val="000000"/>
          </w:rPr>
          <w:t>(</w:t>
        </w:r>
      </w:hyperlink>
      <w:hyperlink r:id="rId21" w:anchor="art92" w:history="1">
        <w:r w:rsidRPr="00DA6CEF">
          <w:rPr>
            <w:rFonts w:ascii="Times New Roman" w:hAnsi="Times New Roman" w:cs="Times New Roman"/>
            <w:b/>
            <w:color w:val="0563C1"/>
            <w:u w:val="single"/>
          </w:rPr>
          <w:t>art.</w:t>
        </w:r>
      </w:hyperlink>
      <w:hyperlink r:id="rId22" w:anchor="art92" w:history="1">
        <w:r w:rsidRPr="00DA6CEF">
          <w:rPr>
            <w:rFonts w:ascii="Times New Roman" w:hAnsi="Times New Roman" w:cs="Times New Roman"/>
            <w:b/>
            <w:color w:val="0563C1"/>
            <w:spacing w:val="2"/>
            <w:u w:val="single"/>
          </w:rPr>
          <w:t xml:space="preserve"> </w:t>
        </w:r>
      </w:hyperlink>
      <w:hyperlink r:id="rId23" w:anchor="art92" w:history="1">
        <w:r w:rsidRPr="00DA6CEF">
          <w:rPr>
            <w:rFonts w:ascii="Times New Roman" w:hAnsi="Times New Roman" w:cs="Times New Roman"/>
            <w:b/>
            <w:color w:val="0563C1"/>
            <w:u w:val="single"/>
          </w:rPr>
          <w:t>92,</w:t>
        </w:r>
      </w:hyperlink>
      <w:hyperlink r:id="rId24" w:anchor="art92" w:history="1">
        <w:r w:rsidRPr="00DA6CEF">
          <w:rPr>
            <w:rFonts w:ascii="Times New Roman" w:hAnsi="Times New Roman" w:cs="Times New Roman"/>
            <w:b/>
            <w:color w:val="0563C1"/>
            <w:u w:val="single"/>
          </w:rPr>
          <w:t xml:space="preserve"> </w:t>
        </w:r>
      </w:hyperlink>
      <w:hyperlink r:id="rId25" w:anchor="art92" w:history="1">
        <w:r w:rsidRPr="00DA6CEF">
          <w:rPr>
            <w:rFonts w:ascii="Times New Roman" w:hAnsi="Times New Roman" w:cs="Times New Roman"/>
            <w:b/>
            <w:color w:val="0563C1"/>
            <w:u w:val="single"/>
          </w:rPr>
          <w:t>IV,</w:t>
        </w:r>
      </w:hyperlink>
      <w:hyperlink r:id="rId26" w:anchor="art92" w:history="1">
        <w:r w:rsidRPr="00DA6CEF">
          <w:rPr>
            <w:rFonts w:ascii="Times New Roman" w:hAnsi="Times New Roman" w:cs="Times New Roman"/>
            <w:b/>
            <w:color w:val="0563C1"/>
            <w:u w:val="single"/>
          </w:rPr>
          <w:t xml:space="preserve"> </w:t>
        </w:r>
      </w:hyperlink>
      <w:hyperlink r:id="rId27" w:anchor="art92" w:history="1">
        <w:r w:rsidRPr="00DA6CEF">
          <w:rPr>
            <w:rFonts w:ascii="Times New Roman" w:hAnsi="Times New Roman" w:cs="Times New Roman"/>
            <w:b/>
            <w:color w:val="0563C1"/>
            <w:u w:val="single"/>
          </w:rPr>
          <w:t>VII</w:t>
        </w:r>
      </w:hyperlink>
      <w:hyperlink r:id="rId28" w:anchor="art92" w:history="1">
        <w:r w:rsidRPr="00DA6CEF">
          <w:rPr>
            <w:rFonts w:ascii="Times New Roman" w:hAnsi="Times New Roman" w:cs="Times New Roman"/>
            <w:b/>
            <w:color w:val="0563C1"/>
            <w:u w:val="single"/>
          </w:rPr>
          <w:t xml:space="preserve"> </w:t>
        </w:r>
      </w:hyperlink>
      <w:hyperlink r:id="rId29" w:anchor="art92" w:history="1">
        <w:r w:rsidRPr="00DA6CEF">
          <w:rPr>
            <w:rFonts w:ascii="Times New Roman" w:hAnsi="Times New Roman" w:cs="Times New Roman"/>
            <w:b/>
            <w:color w:val="0563C1"/>
            <w:u w:val="single"/>
          </w:rPr>
          <w:t>e</w:t>
        </w:r>
      </w:hyperlink>
      <w:hyperlink r:id="rId30" w:anchor="art92" w:history="1">
        <w:r w:rsidRPr="00DA6CEF">
          <w:rPr>
            <w:rFonts w:ascii="Times New Roman" w:hAnsi="Times New Roman" w:cs="Times New Roman"/>
            <w:b/>
            <w:color w:val="0563C1"/>
            <w:u w:val="single"/>
          </w:rPr>
          <w:t xml:space="preserve"> </w:t>
        </w:r>
      </w:hyperlink>
      <w:hyperlink r:id="rId31" w:anchor="art92" w:history="1">
        <w:r w:rsidRPr="00DA6CEF">
          <w:rPr>
            <w:rFonts w:ascii="Times New Roman" w:hAnsi="Times New Roman" w:cs="Times New Roman"/>
            <w:b/>
            <w:color w:val="0563C1"/>
            <w:u w:val="single"/>
          </w:rPr>
          <w:t>XVIII).</w:t>
        </w:r>
      </w:hyperlink>
    </w:p>
    <w:p w14:paraId="0FC7C346" w14:textId="77777777" w:rsidR="0075249C" w:rsidRPr="00DA6CEF" w:rsidRDefault="0075249C" w:rsidP="009F09F3">
      <w:pPr>
        <w:tabs>
          <w:tab w:val="left" w:pos="284"/>
        </w:tabs>
        <w:autoSpaceDE w:val="0"/>
        <w:autoSpaceDN w:val="0"/>
        <w:adjustRightInd w:val="0"/>
        <w:spacing w:line="276" w:lineRule="auto"/>
        <w:jc w:val="both"/>
        <w:rPr>
          <w:rFonts w:ascii="Times New Roman" w:hAnsi="Times New Roman" w:cs="Times New Roman"/>
          <w:b/>
          <w:lang w:val="pt"/>
        </w:rPr>
      </w:pPr>
    </w:p>
    <w:p w14:paraId="7D9B1B29" w14:textId="069F05DB" w:rsidR="0075249C" w:rsidRDefault="0075249C" w:rsidP="009F09F3">
      <w:pPr>
        <w:tabs>
          <w:tab w:val="left" w:pos="284"/>
        </w:tabs>
        <w:autoSpaceDE w:val="0"/>
        <w:autoSpaceDN w:val="0"/>
        <w:adjustRightInd w:val="0"/>
        <w:spacing w:line="276" w:lineRule="auto"/>
        <w:jc w:val="both"/>
        <w:rPr>
          <w:rFonts w:ascii="Times New Roman" w:hAnsi="Times New Roman" w:cs="Times New Roman"/>
        </w:rPr>
      </w:pPr>
      <w:r w:rsidRPr="00DA6CEF">
        <w:rPr>
          <w:rFonts w:ascii="Times New Roman" w:hAnsi="Times New Roman" w:cs="Times New Roman"/>
          <w:bCs/>
          <w:lang w:val="pt"/>
        </w:rPr>
        <w:t>3.1</w:t>
      </w:r>
      <w:r w:rsidRPr="00DA6CEF">
        <w:rPr>
          <w:rFonts w:ascii="Times New Roman" w:hAnsi="Times New Roman" w:cs="Times New Roman"/>
          <w:b/>
          <w:lang w:val="pt"/>
        </w:rPr>
        <w:t xml:space="preserve">. </w:t>
      </w:r>
      <w:r w:rsidR="00C15C0E" w:rsidRPr="00C643A4">
        <w:rPr>
          <w:rFonts w:ascii="Times New Roman" w:hAnsi="Times New Roman" w:cs="Times New Roman"/>
        </w:rPr>
        <w:t xml:space="preserve">O </w:t>
      </w:r>
      <w:r w:rsidR="00C643A4" w:rsidRPr="00C643A4">
        <w:rPr>
          <w:rFonts w:ascii="Times New Roman" w:hAnsi="Times New Roman" w:cs="Times New Roman"/>
        </w:rPr>
        <w:t xml:space="preserve">regime de execução deste contrato é o de </w:t>
      </w:r>
      <w:r w:rsidR="00C643A4" w:rsidRPr="00C643A4">
        <w:rPr>
          <w:rStyle w:val="Forte"/>
          <w:rFonts w:ascii="Times New Roman" w:hAnsi="Times New Roman" w:cs="Times New Roman"/>
          <w:b w:val="0"/>
          <w:bCs w:val="0"/>
        </w:rPr>
        <w:t>Empreitada por Preço Global</w:t>
      </w:r>
      <w:r w:rsidR="00C643A4" w:rsidRPr="00C643A4">
        <w:rPr>
          <w:rFonts w:ascii="Times New Roman" w:hAnsi="Times New Roman" w:cs="Times New Roman"/>
        </w:rPr>
        <w:t xml:space="preserve">, destinando-se à execução da obra por preço certo e total, conforme detalhado nos projetos executivos, memoriais descritivos e planilhas orçamentárias </w:t>
      </w:r>
      <w:r w:rsidR="00C15C0E" w:rsidRPr="00C643A4">
        <w:rPr>
          <w:rFonts w:ascii="Times New Roman" w:hAnsi="Times New Roman" w:cs="Times New Roman"/>
        </w:rPr>
        <w:t>e demais anexos do Edital.</w:t>
      </w:r>
    </w:p>
    <w:p w14:paraId="3FECAABD" w14:textId="77777777" w:rsidR="00C643A4" w:rsidRPr="00C643A4" w:rsidRDefault="00C643A4" w:rsidP="009F09F3">
      <w:pPr>
        <w:tabs>
          <w:tab w:val="left" w:pos="284"/>
        </w:tabs>
        <w:autoSpaceDE w:val="0"/>
        <w:autoSpaceDN w:val="0"/>
        <w:adjustRightInd w:val="0"/>
        <w:spacing w:line="276" w:lineRule="auto"/>
        <w:jc w:val="both"/>
        <w:rPr>
          <w:rFonts w:ascii="Times New Roman" w:hAnsi="Times New Roman" w:cs="Times New Roman"/>
        </w:rPr>
      </w:pPr>
    </w:p>
    <w:p w14:paraId="1DB04C25" w14:textId="43940531" w:rsidR="00C643A4" w:rsidRPr="00C643A4" w:rsidRDefault="00C643A4" w:rsidP="009F09F3">
      <w:pPr>
        <w:tabs>
          <w:tab w:val="left" w:pos="284"/>
        </w:tabs>
        <w:autoSpaceDE w:val="0"/>
        <w:autoSpaceDN w:val="0"/>
        <w:adjustRightInd w:val="0"/>
        <w:spacing w:line="276" w:lineRule="auto"/>
        <w:jc w:val="both"/>
        <w:rPr>
          <w:rFonts w:ascii="Times New Roman" w:hAnsi="Times New Roman" w:cs="Times New Roman"/>
        </w:rPr>
      </w:pPr>
      <w:r w:rsidRPr="00C643A4">
        <w:rPr>
          <w:rFonts w:ascii="Times New Roman" w:hAnsi="Times New Roman" w:cs="Times New Roman"/>
        </w:rPr>
        <w:t>3.2 Os modelos de gestão, fiscalização, assim como os prazos e condições detalhadas de conclusão, entrega, observação e recebimento do objeto constam no Termo de Referência e demais anexos do Edital.</w:t>
      </w:r>
    </w:p>
    <w:p w14:paraId="426DDFB7" w14:textId="77777777" w:rsidR="0075249C" w:rsidRPr="00611C1F" w:rsidRDefault="0075249C" w:rsidP="009F09F3">
      <w:pPr>
        <w:tabs>
          <w:tab w:val="left" w:pos="284"/>
        </w:tabs>
        <w:autoSpaceDE w:val="0"/>
        <w:autoSpaceDN w:val="0"/>
        <w:adjustRightInd w:val="0"/>
        <w:spacing w:line="276" w:lineRule="auto"/>
        <w:jc w:val="both"/>
        <w:rPr>
          <w:rFonts w:ascii="Times New Roman" w:hAnsi="Times New Roman" w:cs="Times New Roman"/>
        </w:rPr>
      </w:pPr>
    </w:p>
    <w:p w14:paraId="0C2C5802" w14:textId="77777777" w:rsidR="0075249C" w:rsidRPr="00611C1F" w:rsidRDefault="0075249C" w:rsidP="009F09F3">
      <w:pPr>
        <w:tabs>
          <w:tab w:val="left" w:pos="284"/>
        </w:tabs>
        <w:autoSpaceDE w:val="0"/>
        <w:autoSpaceDN w:val="0"/>
        <w:adjustRightInd w:val="0"/>
        <w:spacing w:line="276" w:lineRule="auto"/>
        <w:jc w:val="both"/>
        <w:rPr>
          <w:rFonts w:ascii="Times New Roman" w:hAnsi="Times New Roman" w:cs="Times New Roman"/>
          <w:b/>
          <w:bCs/>
          <w:i/>
          <w:smallCaps/>
        </w:rPr>
      </w:pPr>
      <w:r w:rsidRPr="00611C1F">
        <w:rPr>
          <w:rFonts w:ascii="Times New Roman" w:hAnsi="Times New Roman" w:cs="Times New Roman"/>
          <w:b/>
          <w:bCs/>
          <w:smallCaps/>
        </w:rPr>
        <w:t>Cláusula Quarta-     Da Subcontratação</w:t>
      </w:r>
    </w:p>
    <w:p w14:paraId="1C39071E" w14:textId="77777777" w:rsidR="0075249C" w:rsidRPr="00AA6BCD" w:rsidRDefault="0075249C" w:rsidP="009F09F3">
      <w:pPr>
        <w:spacing w:line="276" w:lineRule="auto"/>
        <w:jc w:val="both"/>
        <w:rPr>
          <w:rFonts w:ascii="Times New Roman" w:eastAsia="Century Gothic" w:hAnsi="Times New Roman" w:cs="Times New Roman"/>
          <w:iCs/>
        </w:rPr>
      </w:pPr>
    </w:p>
    <w:p w14:paraId="795621F1" w14:textId="136465AB" w:rsidR="0075249C" w:rsidRDefault="0075249C" w:rsidP="009F09F3">
      <w:pPr>
        <w:spacing w:line="276" w:lineRule="auto"/>
        <w:jc w:val="both"/>
        <w:rPr>
          <w:rFonts w:ascii="Times New Roman" w:hAnsi="Times New Roman" w:cs="Times New Roman"/>
        </w:rPr>
      </w:pPr>
      <w:r w:rsidRPr="00AA6BCD">
        <w:rPr>
          <w:rFonts w:ascii="Times New Roman" w:eastAsia="Century Gothic" w:hAnsi="Times New Roman" w:cs="Times New Roman"/>
          <w:iCs/>
        </w:rPr>
        <w:t xml:space="preserve">4.1. </w:t>
      </w:r>
      <w:r w:rsidR="00AA6BCD" w:rsidRPr="00AA6BCD">
        <w:rPr>
          <w:rFonts w:ascii="Times New Roman" w:hAnsi="Times New Roman" w:cs="Times New Roman"/>
        </w:rPr>
        <w:t>Fica expressamente proibida a subcontratação total ou parcial dos serviços objeto deste contrato, salvo em situações excepcionais, devidamente justificadas e previamente autorizadas pela Contratante.</w:t>
      </w:r>
    </w:p>
    <w:p w14:paraId="0D9D1FA6" w14:textId="77777777" w:rsidR="00AA6BCD" w:rsidRPr="00AA6BCD" w:rsidRDefault="00AA6BCD" w:rsidP="009F09F3">
      <w:pPr>
        <w:spacing w:line="276" w:lineRule="auto"/>
        <w:jc w:val="both"/>
        <w:rPr>
          <w:rFonts w:ascii="Times New Roman" w:hAnsi="Times New Roman" w:cs="Times New Roman"/>
        </w:rPr>
      </w:pPr>
    </w:p>
    <w:p w14:paraId="78610CF7" w14:textId="77777777" w:rsidR="0075249C" w:rsidRPr="00AA6BCD" w:rsidRDefault="0075249C" w:rsidP="009F09F3">
      <w:pPr>
        <w:pStyle w:val="Ttulo4"/>
        <w:spacing w:before="0" w:line="276" w:lineRule="auto"/>
        <w:jc w:val="both"/>
        <w:rPr>
          <w:rFonts w:ascii="Times New Roman" w:hAnsi="Times New Roman" w:cs="Times New Roman"/>
          <w:b/>
          <w:bCs/>
          <w:i w:val="0"/>
          <w:smallCaps/>
          <w:color w:val="auto"/>
        </w:rPr>
      </w:pPr>
      <w:r w:rsidRPr="00AA6BCD">
        <w:rPr>
          <w:rFonts w:ascii="Times New Roman" w:hAnsi="Times New Roman" w:cs="Times New Roman"/>
          <w:b/>
          <w:bCs/>
          <w:i w:val="0"/>
          <w:smallCaps/>
          <w:color w:val="auto"/>
        </w:rPr>
        <w:t>Cláusula Quinta-     Do Preço</w:t>
      </w:r>
    </w:p>
    <w:p w14:paraId="3E3B47A8" w14:textId="77777777" w:rsidR="0075249C" w:rsidRPr="00611C1F" w:rsidRDefault="0075249C" w:rsidP="009F09F3">
      <w:pPr>
        <w:tabs>
          <w:tab w:val="left" w:pos="900"/>
        </w:tabs>
        <w:spacing w:line="276" w:lineRule="auto"/>
        <w:jc w:val="both"/>
        <w:rPr>
          <w:rFonts w:ascii="Times New Roman" w:hAnsi="Times New Roman" w:cs="Times New Roman"/>
        </w:rPr>
      </w:pPr>
    </w:p>
    <w:p w14:paraId="0338CF7A" w14:textId="59065C78" w:rsidR="0075249C" w:rsidRPr="00611C1F" w:rsidRDefault="0075249C" w:rsidP="009F09F3">
      <w:pPr>
        <w:tabs>
          <w:tab w:val="left" w:pos="900"/>
        </w:tabs>
        <w:spacing w:line="276" w:lineRule="auto"/>
        <w:jc w:val="both"/>
        <w:rPr>
          <w:rFonts w:ascii="Times New Roman" w:hAnsi="Times New Roman" w:cs="Times New Roman"/>
        </w:rPr>
      </w:pPr>
      <w:r w:rsidRPr="00611C1F">
        <w:rPr>
          <w:rFonts w:ascii="Times New Roman" w:eastAsia="Calibri" w:hAnsi="Times New Roman" w:cs="Times New Roman"/>
        </w:rPr>
        <w:t xml:space="preserve">5.1. </w:t>
      </w:r>
      <w:r w:rsidR="00C15C0E" w:rsidRPr="00611C1F">
        <w:rPr>
          <w:rFonts w:ascii="Times New Roman" w:hAnsi="Times New Roman" w:cs="Times New Roman"/>
          <w:color w:val="000000"/>
        </w:rPr>
        <w:t>O valor total da contratação é</w:t>
      </w:r>
      <w:r w:rsidR="00C15C0E" w:rsidRPr="00611C1F">
        <w:rPr>
          <w:rFonts w:ascii="Times New Roman" w:hAnsi="Times New Roman" w:cs="Times New Roman"/>
          <w:color w:val="000000"/>
          <w:spacing w:val="-1"/>
        </w:rPr>
        <w:t xml:space="preserve"> </w:t>
      </w:r>
      <w:r w:rsidR="00C15C0E" w:rsidRPr="00611C1F">
        <w:rPr>
          <w:rFonts w:ascii="Times New Roman" w:hAnsi="Times New Roman" w:cs="Times New Roman"/>
          <w:color w:val="000000"/>
        </w:rPr>
        <w:t>de</w:t>
      </w:r>
      <w:r w:rsidR="00C15C0E" w:rsidRPr="00611C1F">
        <w:rPr>
          <w:rFonts w:ascii="Times New Roman" w:hAnsi="Times New Roman" w:cs="Times New Roman"/>
          <w:color w:val="000000"/>
          <w:spacing w:val="-1"/>
        </w:rPr>
        <w:t xml:space="preserve"> </w:t>
      </w:r>
      <w:r w:rsidR="00C15C0E" w:rsidRPr="00611C1F">
        <w:rPr>
          <w:rFonts w:ascii="Times New Roman" w:hAnsi="Times New Roman" w:cs="Times New Roman"/>
          <w:color w:val="000000"/>
        </w:rPr>
        <w:t>R$.......... (.....)</w:t>
      </w:r>
    </w:p>
    <w:p w14:paraId="357C2DD3" w14:textId="77777777" w:rsidR="0075249C" w:rsidRPr="00611C1F" w:rsidRDefault="0075249C" w:rsidP="009F09F3">
      <w:pPr>
        <w:tabs>
          <w:tab w:val="left" w:pos="900"/>
        </w:tabs>
        <w:spacing w:line="276" w:lineRule="auto"/>
        <w:jc w:val="both"/>
        <w:rPr>
          <w:rFonts w:ascii="Times New Roman" w:hAnsi="Times New Roman" w:cs="Times New Roman"/>
        </w:rPr>
      </w:pPr>
    </w:p>
    <w:p w14:paraId="4F829D78" w14:textId="117FC221" w:rsidR="0075249C" w:rsidRPr="00611C1F" w:rsidRDefault="0075249C" w:rsidP="009F09F3">
      <w:pPr>
        <w:spacing w:line="276" w:lineRule="auto"/>
        <w:jc w:val="both"/>
        <w:rPr>
          <w:rFonts w:ascii="Times New Roman" w:eastAsia="Calibri" w:hAnsi="Times New Roman" w:cs="Times New Roman"/>
        </w:rPr>
      </w:pPr>
      <w:r w:rsidRPr="00611C1F">
        <w:rPr>
          <w:rFonts w:ascii="Times New Roman" w:eastAsia="Calibri" w:hAnsi="Times New Roman" w:cs="Times New Roman"/>
        </w:rPr>
        <w:t xml:space="preserve">5.2. </w:t>
      </w:r>
      <w:r w:rsidR="00C15C0E" w:rsidRPr="00611C1F">
        <w:rPr>
          <w:rFonts w:ascii="Times New Roman" w:eastAsia="Calibri" w:hAnsi="Times New Roman" w:cs="Times New Roman"/>
        </w:rPr>
        <w:t xml:space="preserve">No valor acima estão incluídas todas as despesas ordinárias diretas e indiretas decorrentes da execução do objeto, inclusive tributos e/ou impostos, encargos sociais, trabalhistas, previdenciários, </w:t>
      </w:r>
      <w:r w:rsidR="00C15C0E" w:rsidRPr="00611C1F">
        <w:rPr>
          <w:rFonts w:ascii="Times New Roman" w:eastAsia="Calibri" w:hAnsi="Times New Roman" w:cs="Times New Roman"/>
        </w:rPr>
        <w:lastRenderedPageBreak/>
        <w:t>fiscais e comerciais incidentes, taxa de administração, frete, seguro e outros necessários ao cumprimento integral do objeto da contratação</w:t>
      </w:r>
      <w:r w:rsidR="005F18E0" w:rsidRPr="00611C1F">
        <w:rPr>
          <w:rFonts w:ascii="Times New Roman" w:eastAsia="Calibri" w:hAnsi="Times New Roman" w:cs="Times New Roman"/>
        </w:rPr>
        <w:t>.</w:t>
      </w:r>
    </w:p>
    <w:p w14:paraId="6D47374A" w14:textId="602100C6" w:rsidR="005F18E0" w:rsidRPr="00611C1F" w:rsidRDefault="005F18E0" w:rsidP="009F09F3">
      <w:pPr>
        <w:spacing w:line="276" w:lineRule="auto"/>
        <w:jc w:val="both"/>
        <w:rPr>
          <w:rFonts w:ascii="Times New Roman" w:eastAsia="Calibri" w:hAnsi="Times New Roman" w:cs="Times New Roman"/>
        </w:rPr>
      </w:pPr>
    </w:p>
    <w:p w14:paraId="0DCB6629" w14:textId="77777777" w:rsidR="005F18E0" w:rsidRPr="00611C1F" w:rsidRDefault="005F18E0" w:rsidP="009F09F3">
      <w:pPr>
        <w:widowControl w:val="0"/>
        <w:autoSpaceDE w:val="0"/>
        <w:autoSpaceDN w:val="0"/>
        <w:spacing w:line="266" w:lineRule="exact"/>
        <w:jc w:val="both"/>
        <w:rPr>
          <w:rFonts w:ascii="Times New Roman" w:hAnsi="Times New Roman" w:cs="Times New Roman"/>
          <w:b/>
          <w:color w:val="000000"/>
        </w:rPr>
      </w:pPr>
      <w:r w:rsidRPr="00611C1F">
        <w:rPr>
          <w:rFonts w:ascii="Times New Roman" w:hAnsi="Times New Roman" w:cs="Times New Roman"/>
          <w:b/>
          <w:color w:val="000000"/>
        </w:rPr>
        <w:t>CLÁUSULA SEXTA-</w:t>
      </w:r>
      <w:r w:rsidRPr="00611C1F">
        <w:rPr>
          <w:rFonts w:ascii="Times New Roman" w:hAnsi="Times New Roman" w:cs="Times New Roman"/>
          <w:b/>
          <w:color w:val="000000"/>
          <w:spacing w:val="-1"/>
        </w:rPr>
        <w:t xml:space="preserve"> </w:t>
      </w:r>
      <w:r w:rsidRPr="00611C1F">
        <w:rPr>
          <w:rFonts w:ascii="Times New Roman" w:hAnsi="Times New Roman" w:cs="Times New Roman"/>
          <w:b/>
          <w:color w:val="000000"/>
        </w:rPr>
        <w:t>MEDIÇÃO</w:t>
      </w:r>
      <w:r w:rsidRPr="00611C1F">
        <w:rPr>
          <w:rFonts w:ascii="Times New Roman" w:hAnsi="Times New Roman" w:cs="Times New Roman"/>
          <w:b/>
          <w:color w:val="000000"/>
          <w:spacing w:val="1"/>
        </w:rPr>
        <w:t xml:space="preserve"> </w:t>
      </w:r>
      <w:r w:rsidRPr="00611C1F">
        <w:rPr>
          <w:rFonts w:ascii="Times New Roman" w:hAnsi="Times New Roman" w:cs="Times New Roman"/>
          <w:b/>
          <w:color w:val="000000"/>
        </w:rPr>
        <w:t>E RECEBIMENTOS</w:t>
      </w:r>
      <w:r w:rsidRPr="00611C1F">
        <w:rPr>
          <w:rFonts w:ascii="Times New Roman" w:hAnsi="Times New Roman" w:cs="Times New Roman"/>
          <w:b/>
          <w:color w:val="000000"/>
          <w:spacing w:val="1"/>
        </w:rPr>
        <w:t xml:space="preserve"> DA</w:t>
      </w:r>
      <w:r w:rsidRPr="00611C1F">
        <w:rPr>
          <w:rFonts w:ascii="Times New Roman" w:hAnsi="Times New Roman" w:cs="Times New Roman"/>
          <w:b/>
          <w:color w:val="000000"/>
          <w:spacing w:val="-1"/>
        </w:rPr>
        <w:t xml:space="preserve"> </w:t>
      </w:r>
      <w:r w:rsidRPr="00611C1F">
        <w:rPr>
          <w:rFonts w:ascii="Times New Roman" w:hAnsi="Times New Roman" w:cs="Times New Roman"/>
          <w:b/>
          <w:color w:val="000000"/>
        </w:rPr>
        <w:t>OBRA</w:t>
      </w:r>
      <w:r w:rsidRPr="00611C1F">
        <w:rPr>
          <w:rFonts w:ascii="Times New Roman" w:hAnsi="Times New Roman" w:cs="Times New Roman"/>
          <w:b/>
          <w:color w:val="000000"/>
          <w:spacing w:val="-1"/>
        </w:rPr>
        <w:t xml:space="preserve"> </w:t>
      </w:r>
      <w:r w:rsidRPr="00611C1F">
        <w:rPr>
          <w:rFonts w:ascii="Times New Roman" w:hAnsi="Times New Roman" w:cs="Times New Roman"/>
          <w:b/>
          <w:color w:val="000000"/>
        </w:rPr>
        <w:t>E</w:t>
      </w:r>
      <w:r w:rsidRPr="00611C1F">
        <w:rPr>
          <w:rFonts w:ascii="Times New Roman" w:hAnsi="Times New Roman" w:cs="Times New Roman"/>
          <w:b/>
          <w:color w:val="000000"/>
          <w:spacing w:val="2"/>
        </w:rPr>
        <w:t xml:space="preserve"> </w:t>
      </w:r>
      <w:r w:rsidRPr="00611C1F">
        <w:rPr>
          <w:rFonts w:ascii="Times New Roman" w:hAnsi="Times New Roman" w:cs="Times New Roman"/>
          <w:b/>
          <w:color w:val="000000"/>
        </w:rPr>
        <w:t>SERVIÇOS.</w:t>
      </w:r>
    </w:p>
    <w:p w14:paraId="6D27A589" w14:textId="55681129" w:rsidR="005F18E0" w:rsidRPr="00611C1F" w:rsidRDefault="005F18E0" w:rsidP="009F09F3">
      <w:pPr>
        <w:spacing w:line="276" w:lineRule="auto"/>
        <w:jc w:val="both"/>
        <w:rPr>
          <w:rFonts w:ascii="Times New Roman" w:eastAsia="Calibri" w:hAnsi="Times New Roman" w:cs="Times New Roman"/>
        </w:rPr>
      </w:pPr>
    </w:p>
    <w:p w14:paraId="14672D89" w14:textId="47768CCC" w:rsidR="005F18E0" w:rsidRPr="00611C1F" w:rsidRDefault="005F18E0" w:rsidP="009F09F3">
      <w:pPr>
        <w:spacing w:line="276" w:lineRule="auto"/>
        <w:jc w:val="both"/>
        <w:rPr>
          <w:rFonts w:ascii="Times New Roman" w:eastAsia="Calibri" w:hAnsi="Times New Roman" w:cs="Times New Roman"/>
        </w:rPr>
      </w:pPr>
      <w:r w:rsidRPr="00611C1F">
        <w:rPr>
          <w:rFonts w:ascii="Times New Roman" w:eastAsia="Calibri" w:hAnsi="Times New Roman" w:cs="Times New Roman"/>
        </w:rPr>
        <w:t>6.1 As medições serão realizadas de acordo com o cronograma físico financeiro, apresentado pela licitante.</w:t>
      </w:r>
    </w:p>
    <w:p w14:paraId="2A04548A" w14:textId="65683FC2" w:rsidR="0012055C" w:rsidRPr="00611C1F" w:rsidRDefault="0012055C" w:rsidP="009F09F3">
      <w:pPr>
        <w:spacing w:line="276" w:lineRule="auto"/>
        <w:jc w:val="both"/>
        <w:rPr>
          <w:rFonts w:ascii="Times New Roman" w:eastAsia="Calibri" w:hAnsi="Times New Roman" w:cs="Times New Roman"/>
        </w:rPr>
      </w:pPr>
    </w:p>
    <w:p w14:paraId="5C1AA018" w14:textId="77777777" w:rsidR="00D40B51" w:rsidRPr="00611C1F" w:rsidRDefault="00D40B51" w:rsidP="009F09F3">
      <w:pPr>
        <w:spacing w:line="276" w:lineRule="auto"/>
        <w:jc w:val="both"/>
        <w:rPr>
          <w:rFonts w:ascii="Times New Roman" w:eastAsia="Calibri" w:hAnsi="Times New Roman" w:cs="Times New Roman"/>
        </w:rPr>
      </w:pPr>
      <w:r w:rsidRPr="00611C1F">
        <w:rPr>
          <w:rFonts w:ascii="Times New Roman" w:eastAsia="Calibri" w:hAnsi="Times New Roman" w:cs="Times New Roman"/>
        </w:rPr>
        <w:t>6.2 O valor da medição será obtido pela soma das multiplicações das quantidades executadas, pelos preços unitários propostos pela CONTRATADA.</w:t>
      </w:r>
    </w:p>
    <w:p w14:paraId="047C9AA7" w14:textId="77777777" w:rsidR="00D40B51" w:rsidRPr="00611C1F" w:rsidRDefault="00D40B51" w:rsidP="009F09F3">
      <w:pPr>
        <w:spacing w:line="276" w:lineRule="auto"/>
        <w:jc w:val="both"/>
        <w:rPr>
          <w:rFonts w:ascii="Times New Roman" w:eastAsia="Calibri" w:hAnsi="Times New Roman" w:cs="Times New Roman"/>
        </w:rPr>
      </w:pPr>
    </w:p>
    <w:p w14:paraId="7D3CDE57" w14:textId="67CAA0B9" w:rsidR="00D40B51" w:rsidRPr="00611C1F" w:rsidRDefault="00D40B51" w:rsidP="009F09F3">
      <w:pPr>
        <w:spacing w:line="276" w:lineRule="auto"/>
        <w:jc w:val="both"/>
        <w:rPr>
          <w:rFonts w:ascii="Times New Roman" w:eastAsia="Calibri" w:hAnsi="Times New Roman" w:cs="Times New Roman"/>
        </w:rPr>
      </w:pPr>
      <w:r w:rsidRPr="00611C1F">
        <w:rPr>
          <w:rFonts w:ascii="Times New Roman" w:eastAsia="Calibri" w:hAnsi="Times New Roman" w:cs="Times New Roman"/>
        </w:rPr>
        <w:t>6.3 A Medição Final será realizada somente quando os serviços forem considerados concluídos, bem como reparos, caso o SAAE julgue</w:t>
      </w:r>
      <w:r w:rsidR="008C6D2B" w:rsidRPr="00611C1F">
        <w:rPr>
          <w:rFonts w:ascii="Times New Roman" w:eastAsia="Calibri" w:hAnsi="Times New Roman" w:cs="Times New Roman"/>
        </w:rPr>
        <w:t xml:space="preserve"> </w:t>
      </w:r>
      <w:r w:rsidRPr="00611C1F">
        <w:rPr>
          <w:rFonts w:ascii="Times New Roman" w:eastAsia="Calibri" w:hAnsi="Times New Roman" w:cs="Times New Roman"/>
        </w:rPr>
        <w:t>necessário.</w:t>
      </w:r>
    </w:p>
    <w:p w14:paraId="232AA64B" w14:textId="77777777" w:rsidR="00D40B51" w:rsidRPr="00611C1F" w:rsidRDefault="00D40B51" w:rsidP="009F09F3">
      <w:pPr>
        <w:spacing w:line="276" w:lineRule="auto"/>
        <w:jc w:val="both"/>
        <w:rPr>
          <w:rFonts w:ascii="Times New Roman" w:eastAsia="Calibri" w:hAnsi="Times New Roman" w:cs="Times New Roman"/>
        </w:rPr>
      </w:pPr>
      <w:r w:rsidRPr="00611C1F">
        <w:rPr>
          <w:rFonts w:ascii="Times New Roman" w:eastAsia="Calibri" w:hAnsi="Times New Roman" w:cs="Times New Roman"/>
        </w:rPr>
        <w:t> </w:t>
      </w:r>
    </w:p>
    <w:p w14:paraId="363A5A4C" w14:textId="77777777" w:rsidR="00D40B51" w:rsidRPr="00611C1F" w:rsidRDefault="00D40B51" w:rsidP="009F09F3">
      <w:pPr>
        <w:spacing w:line="276" w:lineRule="auto"/>
        <w:jc w:val="both"/>
        <w:rPr>
          <w:rFonts w:ascii="Times New Roman" w:eastAsia="Calibri" w:hAnsi="Times New Roman" w:cs="Times New Roman"/>
        </w:rPr>
      </w:pPr>
      <w:r w:rsidRPr="00611C1F">
        <w:rPr>
          <w:rFonts w:ascii="Times New Roman" w:eastAsia="Calibri" w:hAnsi="Times New Roman" w:cs="Times New Roman"/>
        </w:rPr>
        <w:t>6.4 Os pagamentos somente serão efetuados mediante apresentação das medições, bem como, após o atesto da execução dos serviços a que sua medição se referir, pela fiscalização do SAAE de São Gabriel do Oeste MS.</w:t>
      </w:r>
    </w:p>
    <w:p w14:paraId="77A6E149" w14:textId="77777777" w:rsidR="00D40B51" w:rsidRPr="00611C1F" w:rsidRDefault="00D40B51" w:rsidP="009F09F3">
      <w:pPr>
        <w:spacing w:line="276" w:lineRule="auto"/>
        <w:jc w:val="both"/>
        <w:rPr>
          <w:rFonts w:ascii="Times New Roman" w:eastAsia="Calibri" w:hAnsi="Times New Roman" w:cs="Times New Roman"/>
        </w:rPr>
      </w:pPr>
    </w:p>
    <w:p w14:paraId="581D98E4" w14:textId="77777777" w:rsidR="00D40B51" w:rsidRPr="00611C1F" w:rsidRDefault="00D40B51" w:rsidP="009F09F3">
      <w:pPr>
        <w:spacing w:line="276" w:lineRule="auto"/>
        <w:jc w:val="both"/>
        <w:rPr>
          <w:rFonts w:ascii="Times New Roman" w:eastAsia="Calibri" w:hAnsi="Times New Roman" w:cs="Times New Roman"/>
        </w:rPr>
      </w:pPr>
      <w:r w:rsidRPr="00611C1F">
        <w:rPr>
          <w:rFonts w:ascii="Times New Roman" w:eastAsia="Calibri" w:hAnsi="Times New Roman" w:cs="Times New Roman"/>
        </w:rPr>
        <w:t>6.5 A fiscalização do SAAE de São Gabriel do Oeste MS terá 05 (cinco) dias para conferir e atestar ou não os serviços executados.</w:t>
      </w:r>
    </w:p>
    <w:p w14:paraId="027F47E9" w14:textId="77777777" w:rsidR="00D40B51" w:rsidRPr="00611C1F" w:rsidRDefault="00D40B51" w:rsidP="009F09F3">
      <w:pPr>
        <w:spacing w:line="276" w:lineRule="auto"/>
        <w:jc w:val="both"/>
        <w:rPr>
          <w:rFonts w:ascii="Times New Roman" w:eastAsia="Calibri" w:hAnsi="Times New Roman" w:cs="Times New Roman"/>
        </w:rPr>
      </w:pPr>
    </w:p>
    <w:p w14:paraId="67F66A64" w14:textId="77777777" w:rsidR="00D40B51" w:rsidRPr="00611C1F" w:rsidRDefault="00D40B51" w:rsidP="009F09F3">
      <w:pPr>
        <w:spacing w:line="276" w:lineRule="auto"/>
        <w:jc w:val="both"/>
        <w:rPr>
          <w:rFonts w:ascii="Times New Roman" w:eastAsia="Calibri" w:hAnsi="Times New Roman" w:cs="Times New Roman"/>
        </w:rPr>
      </w:pPr>
      <w:r w:rsidRPr="00611C1F">
        <w:rPr>
          <w:rFonts w:ascii="Times New Roman" w:eastAsia="Calibri" w:hAnsi="Times New Roman" w:cs="Times New Roman"/>
        </w:rPr>
        <w:t>6.6 Haverá recebimento provisório e recebimento definitivo da obra/serviços objeto desta licitação.</w:t>
      </w:r>
    </w:p>
    <w:p w14:paraId="735C79BC" w14:textId="77777777" w:rsidR="00D40B51" w:rsidRPr="00611C1F" w:rsidRDefault="00D40B51" w:rsidP="009F09F3">
      <w:pPr>
        <w:spacing w:line="276" w:lineRule="auto"/>
        <w:jc w:val="both"/>
        <w:rPr>
          <w:rFonts w:ascii="Times New Roman" w:eastAsia="Calibri" w:hAnsi="Times New Roman" w:cs="Times New Roman"/>
        </w:rPr>
      </w:pPr>
    </w:p>
    <w:p w14:paraId="3DB7185C" w14:textId="77777777" w:rsidR="00D40B51" w:rsidRPr="00611C1F" w:rsidRDefault="00D40B51" w:rsidP="009F09F3">
      <w:pPr>
        <w:spacing w:line="276" w:lineRule="auto"/>
        <w:jc w:val="both"/>
        <w:rPr>
          <w:rFonts w:ascii="Times New Roman" w:eastAsia="Calibri" w:hAnsi="Times New Roman" w:cs="Times New Roman"/>
        </w:rPr>
      </w:pPr>
      <w:r w:rsidRPr="00611C1F">
        <w:rPr>
          <w:rFonts w:ascii="Times New Roman" w:eastAsia="Calibri" w:hAnsi="Times New Roman" w:cs="Times New Roman"/>
        </w:rPr>
        <w:t>6.7 O recebimento provisório dar-se-á com a conclusão da obra/serviços objeto desta licitação e termo aditivo se houver.</w:t>
      </w:r>
    </w:p>
    <w:p w14:paraId="342E4D07" w14:textId="77777777" w:rsidR="00D40B51" w:rsidRPr="00611C1F" w:rsidRDefault="00D40B51" w:rsidP="009F09F3">
      <w:pPr>
        <w:spacing w:line="276" w:lineRule="auto"/>
        <w:jc w:val="both"/>
        <w:rPr>
          <w:rFonts w:ascii="Times New Roman" w:eastAsia="Calibri" w:hAnsi="Times New Roman" w:cs="Times New Roman"/>
        </w:rPr>
      </w:pPr>
    </w:p>
    <w:p w14:paraId="6F4DC395" w14:textId="77777777" w:rsidR="00D40B51" w:rsidRPr="00611C1F" w:rsidRDefault="00D40B51" w:rsidP="009F09F3">
      <w:pPr>
        <w:spacing w:line="276" w:lineRule="auto"/>
        <w:jc w:val="both"/>
        <w:rPr>
          <w:rFonts w:ascii="Times New Roman" w:eastAsia="Calibri" w:hAnsi="Times New Roman" w:cs="Times New Roman"/>
        </w:rPr>
      </w:pPr>
      <w:r w:rsidRPr="00611C1F">
        <w:rPr>
          <w:rFonts w:ascii="Times New Roman" w:eastAsia="Calibri" w:hAnsi="Times New Roman" w:cs="Times New Roman"/>
        </w:rPr>
        <w:t>6.8 Caso ocorram imperfeições de execução que impeçam o recebimento, deverão estas ser corrigidas ou reconstruídas, correndo tais trabalhos exclusivamente às expensas da CONTRATADA.</w:t>
      </w:r>
    </w:p>
    <w:p w14:paraId="15551442" w14:textId="77777777" w:rsidR="00D40B51" w:rsidRPr="00611C1F" w:rsidRDefault="00D40B51" w:rsidP="009F09F3">
      <w:pPr>
        <w:spacing w:line="276" w:lineRule="auto"/>
        <w:jc w:val="both"/>
        <w:rPr>
          <w:rFonts w:ascii="Times New Roman" w:eastAsia="Calibri" w:hAnsi="Times New Roman" w:cs="Times New Roman"/>
        </w:rPr>
      </w:pPr>
    </w:p>
    <w:p w14:paraId="7BF6D574" w14:textId="77777777" w:rsidR="00D40B51" w:rsidRPr="00611C1F" w:rsidRDefault="00D40B51" w:rsidP="009F09F3">
      <w:pPr>
        <w:spacing w:line="276" w:lineRule="auto"/>
        <w:jc w:val="both"/>
        <w:rPr>
          <w:rFonts w:ascii="Times New Roman" w:eastAsia="Calibri" w:hAnsi="Times New Roman" w:cs="Times New Roman"/>
        </w:rPr>
      </w:pPr>
      <w:r w:rsidRPr="00611C1F">
        <w:rPr>
          <w:rFonts w:ascii="Times New Roman" w:eastAsia="Calibri" w:hAnsi="Times New Roman" w:cs="Times New Roman"/>
        </w:rPr>
        <w:t>6.9 Ocorrendo a hipótese do subitem anterior e, após as devidas correções, será marcada nova data para recebimento provisório.</w:t>
      </w:r>
    </w:p>
    <w:p w14:paraId="4767CD29" w14:textId="77777777" w:rsidR="00D40B51" w:rsidRPr="00611C1F" w:rsidRDefault="00D40B51" w:rsidP="009F09F3">
      <w:pPr>
        <w:spacing w:line="276" w:lineRule="auto"/>
        <w:jc w:val="both"/>
        <w:rPr>
          <w:rFonts w:ascii="Times New Roman" w:eastAsia="Calibri" w:hAnsi="Times New Roman" w:cs="Times New Roman"/>
        </w:rPr>
      </w:pPr>
    </w:p>
    <w:p w14:paraId="743667D9" w14:textId="77777777" w:rsidR="00D40B51" w:rsidRPr="00611C1F" w:rsidRDefault="00D40B51" w:rsidP="009F09F3">
      <w:pPr>
        <w:spacing w:line="276" w:lineRule="auto"/>
        <w:jc w:val="both"/>
        <w:rPr>
          <w:rFonts w:ascii="Times New Roman" w:eastAsia="Calibri" w:hAnsi="Times New Roman" w:cs="Times New Roman"/>
        </w:rPr>
      </w:pPr>
      <w:r w:rsidRPr="00611C1F">
        <w:rPr>
          <w:rFonts w:ascii="Times New Roman" w:eastAsia="Calibri" w:hAnsi="Times New Roman" w:cs="Times New Roman"/>
        </w:rPr>
        <w:t>6.10 Os Recebimentos de que trata o subitem 6.7, não eximirá a CONTRATADA das obrigações definidas no artigo 618 do Código Civil Brasileiro.</w:t>
      </w:r>
    </w:p>
    <w:p w14:paraId="663AD462" w14:textId="77777777" w:rsidR="00D40B51" w:rsidRPr="00611C1F" w:rsidRDefault="00D40B51" w:rsidP="009F09F3">
      <w:pPr>
        <w:spacing w:line="276" w:lineRule="auto"/>
        <w:jc w:val="both"/>
        <w:rPr>
          <w:rFonts w:ascii="Times New Roman" w:eastAsia="Calibri" w:hAnsi="Times New Roman" w:cs="Times New Roman"/>
        </w:rPr>
      </w:pPr>
    </w:p>
    <w:p w14:paraId="79F2AACF" w14:textId="77777777" w:rsidR="00D40B51" w:rsidRPr="00611C1F" w:rsidRDefault="00D40B51" w:rsidP="009F09F3">
      <w:pPr>
        <w:spacing w:line="276" w:lineRule="auto"/>
        <w:jc w:val="both"/>
        <w:rPr>
          <w:rFonts w:ascii="Times New Roman" w:eastAsia="Calibri" w:hAnsi="Times New Roman" w:cs="Times New Roman"/>
        </w:rPr>
      </w:pPr>
      <w:r w:rsidRPr="00611C1F">
        <w:rPr>
          <w:rFonts w:ascii="Times New Roman" w:eastAsia="Calibri" w:hAnsi="Times New Roman" w:cs="Times New Roman"/>
        </w:rPr>
        <w:t>6.11 O recebimento definitivo será feito pelo servidor responsável ou comissão do SAAE, no prazo de até 90 (noventa) dias do recebimento provisório, aplicando-se o disposto no §6º do art. 140, da Lei n. 14.133/21.</w:t>
      </w:r>
    </w:p>
    <w:p w14:paraId="6D8FC706" w14:textId="77777777" w:rsidR="00D40B51" w:rsidRPr="00611C1F" w:rsidRDefault="00D40B51" w:rsidP="009F09F3">
      <w:pPr>
        <w:spacing w:line="276" w:lineRule="auto"/>
        <w:jc w:val="both"/>
        <w:rPr>
          <w:rFonts w:ascii="Times New Roman" w:eastAsia="Calibri" w:hAnsi="Times New Roman" w:cs="Times New Roman"/>
        </w:rPr>
      </w:pPr>
    </w:p>
    <w:p w14:paraId="3FD32CE3" w14:textId="77777777" w:rsidR="00D40B51" w:rsidRPr="00611C1F" w:rsidRDefault="00D40B51" w:rsidP="009F09F3">
      <w:pPr>
        <w:spacing w:line="276" w:lineRule="auto"/>
        <w:jc w:val="both"/>
        <w:rPr>
          <w:rFonts w:ascii="Times New Roman" w:eastAsia="Calibri" w:hAnsi="Times New Roman" w:cs="Times New Roman"/>
        </w:rPr>
      </w:pPr>
      <w:r w:rsidRPr="00611C1F">
        <w:rPr>
          <w:rFonts w:ascii="Times New Roman" w:eastAsia="Calibri" w:hAnsi="Times New Roman" w:cs="Times New Roman"/>
        </w:rPr>
        <w:t>6.12 Os ensaios, testes e demais provas exigidas pôr normas técnicas oficiais para boa execução do objeto de contrato, correm pôr conta e responsabilidade da CONTRATADA.</w:t>
      </w:r>
    </w:p>
    <w:p w14:paraId="236DD61C" w14:textId="77777777" w:rsidR="00D40B51" w:rsidRPr="00611C1F" w:rsidRDefault="00D40B51" w:rsidP="009F09F3">
      <w:pPr>
        <w:spacing w:line="276" w:lineRule="auto"/>
        <w:jc w:val="both"/>
        <w:rPr>
          <w:rFonts w:ascii="Times New Roman" w:eastAsia="Calibri" w:hAnsi="Times New Roman" w:cs="Times New Roman"/>
        </w:rPr>
      </w:pPr>
    </w:p>
    <w:p w14:paraId="47BBBB40" w14:textId="167BA827" w:rsidR="00D40B51" w:rsidRPr="00611C1F" w:rsidRDefault="00D40B51" w:rsidP="009F09F3">
      <w:pPr>
        <w:spacing w:line="276" w:lineRule="auto"/>
        <w:jc w:val="both"/>
        <w:rPr>
          <w:rFonts w:ascii="Times New Roman" w:eastAsia="Calibri" w:hAnsi="Times New Roman" w:cs="Times New Roman"/>
        </w:rPr>
      </w:pPr>
      <w:r w:rsidRPr="00611C1F">
        <w:rPr>
          <w:rFonts w:ascii="Times New Roman" w:eastAsia="Calibri" w:hAnsi="Times New Roman" w:cs="Times New Roman"/>
        </w:rPr>
        <w:lastRenderedPageBreak/>
        <w:t xml:space="preserve">6.13 A CONTRATANTE rejeitará no todo ou em parte, obra ou serviço, em desacordo com o contrato, </w:t>
      </w:r>
      <w:r w:rsidR="00E058C3" w:rsidRPr="00611C1F">
        <w:rPr>
          <w:rFonts w:ascii="Times New Roman" w:eastAsia="Calibri" w:hAnsi="Times New Roman" w:cs="Times New Roman"/>
        </w:rPr>
        <w:t>edital</w:t>
      </w:r>
      <w:r w:rsidRPr="00611C1F">
        <w:rPr>
          <w:rFonts w:ascii="Times New Roman" w:eastAsia="Calibri" w:hAnsi="Times New Roman" w:cs="Times New Roman"/>
        </w:rPr>
        <w:t xml:space="preserve"> e seus anexos.</w:t>
      </w:r>
    </w:p>
    <w:p w14:paraId="654BFAD8" w14:textId="77777777" w:rsidR="005F18E0" w:rsidRPr="00611C1F" w:rsidRDefault="005F18E0" w:rsidP="009F09F3">
      <w:pPr>
        <w:spacing w:line="276" w:lineRule="auto"/>
        <w:jc w:val="both"/>
        <w:rPr>
          <w:rFonts w:ascii="Times New Roman" w:hAnsi="Times New Roman" w:cs="Times New Roman"/>
        </w:rPr>
      </w:pPr>
    </w:p>
    <w:p w14:paraId="60DFEB52" w14:textId="3685B516" w:rsidR="0075249C" w:rsidRPr="00611C1F" w:rsidRDefault="0075249C" w:rsidP="009F09F3">
      <w:pPr>
        <w:widowControl w:val="0"/>
        <w:autoSpaceDE w:val="0"/>
        <w:autoSpaceDN w:val="0"/>
        <w:spacing w:line="266" w:lineRule="exact"/>
        <w:jc w:val="both"/>
        <w:rPr>
          <w:rFonts w:ascii="Times New Roman" w:hAnsi="Times New Roman" w:cs="Times New Roman"/>
          <w:b/>
          <w:color w:val="000000"/>
        </w:rPr>
      </w:pPr>
      <w:r w:rsidRPr="00611C1F">
        <w:rPr>
          <w:rFonts w:ascii="Times New Roman" w:hAnsi="Times New Roman" w:cs="Times New Roman"/>
          <w:b/>
          <w:bCs/>
          <w:smallCaps/>
        </w:rPr>
        <w:t>Cláusula S</w:t>
      </w:r>
      <w:r w:rsidR="005F18E0" w:rsidRPr="00611C1F">
        <w:rPr>
          <w:rFonts w:ascii="Times New Roman" w:hAnsi="Times New Roman" w:cs="Times New Roman"/>
          <w:b/>
          <w:bCs/>
          <w:i/>
          <w:smallCaps/>
        </w:rPr>
        <w:t>étima</w:t>
      </w:r>
      <w:r w:rsidRPr="00611C1F">
        <w:rPr>
          <w:rFonts w:ascii="Times New Roman" w:hAnsi="Times New Roman" w:cs="Times New Roman"/>
          <w:b/>
          <w:bCs/>
          <w:smallCaps/>
        </w:rPr>
        <w:t xml:space="preserve"> -</w:t>
      </w:r>
      <w:r w:rsidRPr="00611C1F">
        <w:rPr>
          <w:rFonts w:ascii="Times New Roman" w:hAnsi="Times New Roman" w:cs="Times New Roman"/>
          <w:b/>
          <w:bCs/>
          <w:smallCaps/>
        </w:rPr>
        <w:tab/>
        <w:t xml:space="preserve"> Pagamento </w:t>
      </w:r>
      <w:hyperlink r:id="rId32" w:anchor="art92" w:history="1">
        <w:r w:rsidR="005F18E0" w:rsidRPr="00611C1F">
          <w:rPr>
            <w:rFonts w:ascii="Times New Roman" w:hAnsi="Times New Roman" w:cs="Times New Roman"/>
            <w:b/>
            <w:color w:val="000000"/>
          </w:rPr>
          <w:t>(</w:t>
        </w:r>
      </w:hyperlink>
      <w:hyperlink r:id="rId33" w:anchor="art92" w:history="1">
        <w:r w:rsidR="005F18E0" w:rsidRPr="00611C1F">
          <w:rPr>
            <w:rFonts w:ascii="Times New Roman" w:hAnsi="Times New Roman" w:cs="Times New Roman"/>
            <w:b/>
            <w:color w:val="0563C1"/>
            <w:u w:val="single"/>
          </w:rPr>
          <w:t>art.</w:t>
        </w:r>
      </w:hyperlink>
      <w:hyperlink r:id="rId34" w:anchor="art92" w:history="1">
        <w:r w:rsidR="005F18E0" w:rsidRPr="00611C1F">
          <w:rPr>
            <w:rFonts w:ascii="Times New Roman" w:hAnsi="Times New Roman" w:cs="Times New Roman"/>
            <w:b/>
            <w:color w:val="0563C1"/>
            <w:u w:val="single"/>
          </w:rPr>
          <w:t xml:space="preserve"> </w:t>
        </w:r>
      </w:hyperlink>
      <w:hyperlink r:id="rId35" w:anchor="art92" w:history="1">
        <w:r w:rsidR="005F18E0" w:rsidRPr="00611C1F">
          <w:rPr>
            <w:rFonts w:ascii="Times New Roman" w:hAnsi="Times New Roman" w:cs="Times New Roman"/>
            <w:b/>
            <w:color w:val="0563C1"/>
            <w:spacing w:val="1"/>
            <w:u w:val="single"/>
          </w:rPr>
          <w:t>92,</w:t>
        </w:r>
      </w:hyperlink>
      <w:hyperlink r:id="rId36" w:anchor="art92" w:history="1">
        <w:r w:rsidR="005F18E0" w:rsidRPr="00611C1F">
          <w:rPr>
            <w:rFonts w:ascii="Times New Roman" w:hAnsi="Times New Roman" w:cs="Times New Roman"/>
            <w:b/>
            <w:color w:val="0563C1"/>
            <w:spacing w:val="-1"/>
            <w:u w:val="single"/>
          </w:rPr>
          <w:t xml:space="preserve"> </w:t>
        </w:r>
      </w:hyperlink>
      <w:hyperlink r:id="rId37" w:anchor="art92" w:history="1">
        <w:r w:rsidR="005F18E0" w:rsidRPr="00611C1F">
          <w:rPr>
            <w:rFonts w:ascii="Times New Roman" w:hAnsi="Times New Roman" w:cs="Times New Roman"/>
            <w:b/>
            <w:color w:val="0563C1"/>
            <w:u w:val="single"/>
          </w:rPr>
          <w:t>V</w:t>
        </w:r>
      </w:hyperlink>
      <w:hyperlink r:id="rId38" w:anchor="art92" w:history="1">
        <w:r w:rsidR="005F18E0" w:rsidRPr="00611C1F">
          <w:rPr>
            <w:rFonts w:ascii="Times New Roman" w:hAnsi="Times New Roman" w:cs="Times New Roman"/>
            <w:b/>
            <w:color w:val="0563C1"/>
            <w:u w:val="single"/>
          </w:rPr>
          <w:t xml:space="preserve"> </w:t>
        </w:r>
      </w:hyperlink>
      <w:hyperlink r:id="rId39" w:anchor="art92" w:history="1">
        <w:r w:rsidR="005F18E0" w:rsidRPr="00611C1F">
          <w:rPr>
            <w:rFonts w:ascii="Times New Roman" w:hAnsi="Times New Roman" w:cs="Times New Roman"/>
            <w:b/>
            <w:color w:val="0563C1"/>
            <w:u w:val="single"/>
          </w:rPr>
          <w:t>e</w:t>
        </w:r>
      </w:hyperlink>
      <w:hyperlink r:id="rId40" w:anchor="art92" w:history="1">
        <w:r w:rsidR="005F18E0" w:rsidRPr="00611C1F">
          <w:rPr>
            <w:rFonts w:ascii="Times New Roman" w:hAnsi="Times New Roman" w:cs="Times New Roman"/>
            <w:b/>
            <w:color w:val="0563C1"/>
            <w:spacing w:val="-1"/>
            <w:u w:val="single"/>
          </w:rPr>
          <w:t xml:space="preserve"> </w:t>
        </w:r>
      </w:hyperlink>
      <w:hyperlink r:id="rId41" w:anchor="art92" w:history="1">
        <w:r w:rsidR="005F18E0" w:rsidRPr="00611C1F">
          <w:rPr>
            <w:rFonts w:ascii="Times New Roman" w:hAnsi="Times New Roman" w:cs="Times New Roman"/>
            <w:b/>
            <w:color w:val="0563C1"/>
            <w:u w:val="single"/>
          </w:rPr>
          <w:t>VI</w:t>
        </w:r>
      </w:hyperlink>
      <w:hyperlink r:id="rId42" w:anchor="art92" w:history="1">
        <w:r w:rsidR="005F18E0" w:rsidRPr="00611C1F">
          <w:rPr>
            <w:rFonts w:ascii="Times New Roman" w:hAnsi="Times New Roman" w:cs="Times New Roman"/>
            <w:b/>
            <w:color w:val="000000"/>
          </w:rPr>
          <w:t>)</w:t>
        </w:r>
      </w:hyperlink>
    </w:p>
    <w:p w14:paraId="095383C1" w14:textId="77777777" w:rsidR="0075249C" w:rsidRPr="00611C1F" w:rsidRDefault="0075249C" w:rsidP="009F09F3">
      <w:pPr>
        <w:pStyle w:val="Ttulo4"/>
        <w:spacing w:before="0" w:line="276" w:lineRule="auto"/>
        <w:jc w:val="both"/>
        <w:rPr>
          <w:rFonts w:ascii="Times New Roman" w:hAnsi="Times New Roman" w:cs="Times New Roman"/>
          <w:b/>
          <w:bCs/>
          <w:i w:val="0"/>
          <w:smallCaps/>
          <w:color w:val="auto"/>
        </w:rPr>
      </w:pPr>
    </w:p>
    <w:p w14:paraId="25A6B93C" w14:textId="77777777" w:rsidR="00D40B51" w:rsidRPr="00611C1F" w:rsidRDefault="00D40B51" w:rsidP="009F09F3">
      <w:pPr>
        <w:autoSpaceDE w:val="0"/>
        <w:autoSpaceDN w:val="0"/>
        <w:adjustRightInd w:val="0"/>
        <w:spacing w:line="276" w:lineRule="auto"/>
        <w:jc w:val="both"/>
        <w:rPr>
          <w:rFonts w:ascii="Times New Roman" w:hAnsi="Times New Roman" w:cs="Times New Roman"/>
          <w:lang w:val="pt"/>
        </w:rPr>
      </w:pPr>
      <w:r w:rsidRPr="00611C1F">
        <w:rPr>
          <w:rFonts w:ascii="Times New Roman" w:hAnsi="Times New Roman" w:cs="Times New Roman"/>
          <w:lang w:val="pt"/>
        </w:rPr>
        <w:t>7.1. Os pagamentos somente serão efetuados mediante apresentação das medições, bem como, após o atesto da execução dos serviços a que sua medição se referir, pela fiscalização do SAAE de São Gabriel do Oeste MS.</w:t>
      </w:r>
    </w:p>
    <w:p w14:paraId="081D0958" w14:textId="77777777" w:rsidR="00D40B51" w:rsidRPr="00611C1F" w:rsidRDefault="00D40B51" w:rsidP="009F09F3">
      <w:pPr>
        <w:autoSpaceDE w:val="0"/>
        <w:autoSpaceDN w:val="0"/>
        <w:adjustRightInd w:val="0"/>
        <w:spacing w:line="276" w:lineRule="auto"/>
        <w:ind w:left="709"/>
        <w:jc w:val="both"/>
        <w:rPr>
          <w:rFonts w:ascii="Times New Roman" w:hAnsi="Times New Roman" w:cs="Times New Roman"/>
          <w:lang w:val="pt"/>
        </w:rPr>
      </w:pPr>
    </w:p>
    <w:p w14:paraId="5CFC2093" w14:textId="77777777" w:rsidR="00D40B51" w:rsidRPr="00611C1F" w:rsidRDefault="00D40B51" w:rsidP="009F09F3">
      <w:pPr>
        <w:autoSpaceDE w:val="0"/>
        <w:autoSpaceDN w:val="0"/>
        <w:adjustRightInd w:val="0"/>
        <w:spacing w:line="276" w:lineRule="auto"/>
        <w:jc w:val="both"/>
        <w:rPr>
          <w:rFonts w:ascii="Times New Roman" w:hAnsi="Times New Roman" w:cs="Times New Roman"/>
          <w:lang w:val="pt"/>
        </w:rPr>
      </w:pPr>
      <w:r w:rsidRPr="00611C1F">
        <w:rPr>
          <w:rFonts w:ascii="Times New Roman" w:hAnsi="Times New Roman" w:cs="Times New Roman"/>
          <w:lang w:val="pt"/>
        </w:rPr>
        <w:t>7.2. A fiscalização do SAAE de São Gabriel do Oeste MS terá 05 (cinco) dias para conferir e atestar ou não os serviços executados.</w:t>
      </w:r>
    </w:p>
    <w:p w14:paraId="4F7A9CAA" w14:textId="77777777" w:rsidR="00D40B51" w:rsidRPr="00611C1F" w:rsidRDefault="00D40B51" w:rsidP="009F09F3">
      <w:pPr>
        <w:autoSpaceDE w:val="0"/>
        <w:autoSpaceDN w:val="0"/>
        <w:adjustRightInd w:val="0"/>
        <w:spacing w:line="276" w:lineRule="auto"/>
        <w:ind w:left="709"/>
        <w:jc w:val="both"/>
        <w:rPr>
          <w:rFonts w:ascii="Times New Roman" w:hAnsi="Times New Roman" w:cs="Times New Roman"/>
          <w:lang w:val="pt"/>
        </w:rPr>
      </w:pPr>
    </w:p>
    <w:p w14:paraId="5939939D" w14:textId="77777777" w:rsidR="00D40B51" w:rsidRPr="00611C1F" w:rsidRDefault="00D40B51" w:rsidP="009F09F3">
      <w:pPr>
        <w:autoSpaceDE w:val="0"/>
        <w:autoSpaceDN w:val="0"/>
        <w:adjustRightInd w:val="0"/>
        <w:spacing w:line="276" w:lineRule="auto"/>
        <w:jc w:val="both"/>
        <w:rPr>
          <w:rFonts w:ascii="Times New Roman" w:hAnsi="Times New Roman" w:cs="Times New Roman"/>
          <w:lang w:val="pt"/>
        </w:rPr>
      </w:pPr>
      <w:r w:rsidRPr="00611C1F">
        <w:rPr>
          <w:rFonts w:ascii="Times New Roman" w:hAnsi="Times New Roman" w:cs="Times New Roman"/>
          <w:lang w:val="pt"/>
        </w:rPr>
        <w:t>7.3. A CONTRATADA deverá apresentar todas as certidões de regularidade fiscal juntamente com a nota fiscal e documento de medição:</w:t>
      </w:r>
    </w:p>
    <w:p w14:paraId="19C2A0A0" w14:textId="77777777" w:rsidR="00D40B51" w:rsidRPr="00611C1F" w:rsidRDefault="00D40B51" w:rsidP="009F09F3">
      <w:pPr>
        <w:autoSpaceDE w:val="0"/>
        <w:autoSpaceDN w:val="0"/>
        <w:adjustRightInd w:val="0"/>
        <w:spacing w:line="276" w:lineRule="auto"/>
        <w:jc w:val="both"/>
        <w:rPr>
          <w:rFonts w:ascii="Times New Roman" w:hAnsi="Times New Roman" w:cs="Times New Roman"/>
          <w:color w:val="000000"/>
        </w:rPr>
      </w:pPr>
    </w:p>
    <w:p w14:paraId="37083118" w14:textId="63BAE807" w:rsidR="00D40B51" w:rsidRPr="00611C1F" w:rsidRDefault="00D40B51" w:rsidP="009F09F3">
      <w:pPr>
        <w:autoSpaceDE w:val="0"/>
        <w:autoSpaceDN w:val="0"/>
        <w:adjustRightInd w:val="0"/>
        <w:spacing w:line="276" w:lineRule="auto"/>
        <w:ind w:left="709"/>
        <w:jc w:val="both"/>
        <w:rPr>
          <w:rFonts w:ascii="Times New Roman" w:hAnsi="Times New Roman" w:cs="Times New Roman"/>
          <w:bCs/>
          <w:color w:val="000000"/>
        </w:rPr>
      </w:pPr>
      <w:r w:rsidRPr="00611C1F">
        <w:rPr>
          <w:rFonts w:ascii="Times New Roman" w:hAnsi="Times New Roman" w:cs="Times New Roman"/>
          <w:bCs/>
          <w:color w:val="000000"/>
        </w:rPr>
        <w:t>a</w:t>
      </w:r>
      <w:r w:rsidR="0075249C" w:rsidRPr="00611C1F">
        <w:rPr>
          <w:rFonts w:ascii="Times New Roman" w:hAnsi="Times New Roman" w:cs="Times New Roman"/>
          <w:bCs/>
          <w:color w:val="000000"/>
        </w:rPr>
        <w:t>)</w:t>
      </w:r>
      <w:r w:rsidRPr="00611C1F">
        <w:rPr>
          <w:rFonts w:ascii="Times New Roman" w:hAnsi="Times New Roman" w:cs="Times New Roman"/>
          <w:color w:val="000000"/>
        </w:rPr>
        <w:t xml:space="preserve"> Prova de Regularidade com a </w:t>
      </w:r>
      <w:r w:rsidRPr="00611C1F">
        <w:rPr>
          <w:rFonts w:ascii="Times New Roman" w:hAnsi="Times New Roman" w:cs="Times New Roman"/>
          <w:b/>
          <w:bCs/>
          <w:color w:val="000000"/>
        </w:rPr>
        <w:t>Fazenda Federal</w:t>
      </w:r>
      <w:r w:rsidRPr="00611C1F">
        <w:rPr>
          <w:rFonts w:ascii="Times New Roman" w:hAnsi="Times New Roman" w:cs="Times New Roman"/>
          <w:color w:val="000000"/>
        </w:rPr>
        <w:t xml:space="preserve"> e a Seguridade Social – CND </w:t>
      </w:r>
      <w:r w:rsidRPr="00611C1F">
        <w:rPr>
          <w:rFonts w:ascii="Times New Roman" w:hAnsi="Times New Roman" w:cs="Times New Roman"/>
          <w:b/>
          <w:bCs/>
          <w:color w:val="000000"/>
        </w:rPr>
        <w:t>(INSS)</w:t>
      </w:r>
      <w:r w:rsidRPr="00611C1F">
        <w:rPr>
          <w:rFonts w:ascii="Times New Roman" w:hAnsi="Times New Roman" w:cs="Times New Roman"/>
          <w:color w:val="000000"/>
        </w:rPr>
        <w:t>, mediante a Certidão Conjunta Negativa ou Positiva, com efeitos de negativa, de Débitos Relativos aos Tributos Federais e à Dívida Ativa da União;</w:t>
      </w:r>
    </w:p>
    <w:p w14:paraId="32A5D6FC" w14:textId="77777777" w:rsidR="00D40B51" w:rsidRPr="00611C1F" w:rsidRDefault="00D40B51" w:rsidP="009F09F3">
      <w:pPr>
        <w:autoSpaceDE w:val="0"/>
        <w:autoSpaceDN w:val="0"/>
        <w:adjustRightInd w:val="0"/>
        <w:spacing w:line="276" w:lineRule="auto"/>
        <w:ind w:left="709"/>
        <w:jc w:val="both"/>
        <w:rPr>
          <w:rFonts w:ascii="Times New Roman" w:hAnsi="Times New Roman" w:cs="Times New Roman"/>
          <w:bCs/>
          <w:color w:val="000000"/>
        </w:rPr>
      </w:pPr>
    </w:p>
    <w:p w14:paraId="3C060BA7" w14:textId="591763A4" w:rsidR="0075249C" w:rsidRPr="00611C1F" w:rsidRDefault="00D40B51" w:rsidP="009F09F3">
      <w:pPr>
        <w:autoSpaceDE w:val="0"/>
        <w:autoSpaceDN w:val="0"/>
        <w:adjustRightInd w:val="0"/>
        <w:spacing w:line="276" w:lineRule="auto"/>
        <w:ind w:left="709"/>
        <w:jc w:val="both"/>
        <w:rPr>
          <w:rFonts w:ascii="Times New Roman" w:hAnsi="Times New Roman" w:cs="Times New Roman"/>
          <w:bCs/>
          <w:color w:val="000000"/>
        </w:rPr>
      </w:pPr>
      <w:r w:rsidRPr="00611C1F">
        <w:rPr>
          <w:rFonts w:ascii="Times New Roman" w:hAnsi="Times New Roman" w:cs="Times New Roman"/>
          <w:bCs/>
          <w:color w:val="000000"/>
        </w:rPr>
        <w:t>b)</w:t>
      </w:r>
      <w:r w:rsidR="0075249C" w:rsidRPr="00611C1F">
        <w:rPr>
          <w:rFonts w:ascii="Times New Roman" w:hAnsi="Times New Roman" w:cs="Times New Roman"/>
          <w:bCs/>
          <w:color w:val="000000"/>
        </w:rPr>
        <w:t xml:space="preserve"> Prova de regularidade com a </w:t>
      </w:r>
      <w:r w:rsidR="0075249C" w:rsidRPr="00611C1F">
        <w:rPr>
          <w:rFonts w:ascii="Times New Roman" w:hAnsi="Times New Roman" w:cs="Times New Roman"/>
          <w:b/>
          <w:bCs/>
          <w:color w:val="000000"/>
        </w:rPr>
        <w:t>Fazenda Estadual</w:t>
      </w:r>
      <w:r w:rsidR="0075249C" w:rsidRPr="00611C1F">
        <w:rPr>
          <w:rFonts w:ascii="Times New Roman" w:hAnsi="Times New Roman" w:cs="Times New Roman"/>
          <w:bCs/>
          <w:color w:val="000000"/>
        </w:rPr>
        <w:t xml:space="preserve"> (Certidão Negativa de Débitos, ou Positiva com efeito de Negativa de Tributos Estaduais), emitido pelo órgão competente, da localidade de domicilio ou sede da empresa do proponente, na forma da Lei;</w:t>
      </w:r>
    </w:p>
    <w:p w14:paraId="4EF9DC5C" w14:textId="77777777" w:rsidR="0075249C" w:rsidRPr="00611C1F" w:rsidRDefault="0075249C" w:rsidP="009F09F3">
      <w:pPr>
        <w:autoSpaceDE w:val="0"/>
        <w:autoSpaceDN w:val="0"/>
        <w:adjustRightInd w:val="0"/>
        <w:spacing w:line="276" w:lineRule="auto"/>
        <w:ind w:left="1134"/>
        <w:jc w:val="both"/>
        <w:rPr>
          <w:rFonts w:ascii="Times New Roman" w:hAnsi="Times New Roman" w:cs="Times New Roman"/>
          <w:bCs/>
          <w:color w:val="000000"/>
        </w:rPr>
      </w:pPr>
    </w:p>
    <w:p w14:paraId="62879554" w14:textId="77777777" w:rsidR="0075249C" w:rsidRPr="00611C1F" w:rsidRDefault="0075249C" w:rsidP="009F09F3">
      <w:pPr>
        <w:autoSpaceDE w:val="0"/>
        <w:autoSpaceDN w:val="0"/>
        <w:adjustRightInd w:val="0"/>
        <w:spacing w:line="276" w:lineRule="auto"/>
        <w:ind w:left="709"/>
        <w:jc w:val="both"/>
        <w:rPr>
          <w:rFonts w:ascii="Times New Roman" w:hAnsi="Times New Roman" w:cs="Times New Roman"/>
          <w:bCs/>
          <w:color w:val="000000"/>
        </w:rPr>
      </w:pPr>
      <w:r w:rsidRPr="00611C1F">
        <w:rPr>
          <w:rFonts w:ascii="Times New Roman" w:hAnsi="Times New Roman" w:cs="Times New Roman"/>
          <w:bCs/>
          <w:color w:val="000000"/>
        </w:rPr>
        <w:t xml:space="preserve">c) Prova de regularidade com a </w:t>
      </w:r>
      <w:r w:rsidRPr="00611C1F">
        <w:rPr>
          <w:rFonts w:ascii="Times New Roman" w:hAnsi="Times New Roman" w:cs="Times New Roman"/>
          <w:b/>
          <w:bCs/>
          <w:color w:val="000000"/>
        </w:rPr>
        <w:t>Fazenda Municipal</w:t>
      </w:r>
      <w:r w:rsidRPr="00611C1F">
        <w:rPr>
          <w:rFonts w:ascii="Times New Roman" w:hAnsi="Times New Roman" w:cs="Times New Roman"/>
          <w:bCs/>
          <w:color w:val="000000"/>
        </w:rPr>
        <w:t xml:space="preserve"> (Certidão Negativa de Débitos, ou Positiva com efeito de Negativa de Tributos Municipais), emitido pelo órgão competente, da localidade de domicilio ou sede da empresa do proponente, na forma da Lei;</w:t>
      </w:r>
    </w:p>
    <w:p w14:paraId="0678A48A" w14:textId="77777777" w:rsidR="0075249C" w:rsidRPr="00611C1F" w:rsidRDefault="0075249C" w:rsidP="009F09F3">
      <w:pPr>
        <w:autoSpaceDE w:val="0"/>
        <w:autoSpaceDN w:val="0"/>
        <w:adjustRightInd w:val="0"/>
        <w:spacing w:line="276" w:lineRule="auto"/>
        <w:ind w:left="1134"/>
        <w:jc w:val="both"/>
        <w:rPr>
          <w:rFonts w:ascii="Times New Roman" w:hAnsi="Times New Roman" w:cs="Times New Roman"/>
          <w:bCs/>
          <w:color w:val="000000"/>
        </w:rPr>
      </w:pPr>
    </w:p>
    <w:p w14:paraId="5D4D009F" w14:textId="77777777" w:rsidR="0075249C" w:rsidRPr="00611C1F" w:rsidRDefault="0075249C" w:rsidP="009F09F3">
      <w:pPr>
        <w:autoSpaceDE w:val="0"/>
        <w:autoSpaceDN w:val="0"/>
        <w:adjustRightInd w:val="0"/>
        <w:spacing w:line="276" w:lineRule="auto"/>
        <w:ind w:left="709" w:right="141"/>
        <w:jc w:val="both"/>
        <w:rPr>
          <w:rFonts w:ascii="Times New Roman" w:hAnsi="Times New Roman" w:cs="Times New Roman"/>
          <w:bCs/>
          <w:color w:val="000000"/>
        </w:rPr>
      </w:pPr>
      <w:r w:rsidRPr="00611C1F">
        <w:rPr>
          <w:rFonts w:ascii="Times New Roman" w:hAnsi="Times New Roman" w:cs="Times New Roman"/>
          <w:bCs/>
          <w:color w:val="000000"/>
        </w:rPr>
        <w:t xml:space="preserve">d) Prova de Regularidade relativa ao Fundo de Garantia por Tempo de Serviço </w:t>
      </w:r>
      <w:r w:rsidRPr="00611C1F">
        <w:rPr>
          <w:rFonts w:ascii="Times New Roman" w:hAnsi="Times New Roman" w:cs="Times New Roman"/>
          <w:b/>
          <w:bCs/>
          <w:color w:val="000000"/>
        </w:rPr>
        <w:t>(FGTS)</w:t>
      </w:r>
      <w:r w:rsidRPr="00611C1F">
        <w:rPr>
          <w:rFonts w:ascii="Times New Roman" w:hAnsi="Times New Roman" w:cs="Times New Roman"/>
          <w:bCs/>
          <w:color w:val="000000"/>
        </w:rPr>
        <w:t>, mediante Certificado de Regularidade do FGTS;</w:t>
      </w:r>
    </w:p>
    <w:p w14:paraId="6E1DC055" w14:textId="77777777" w:rsidR="0075249C" w:rsidRPr="00611C1F" w:rsidRDefault="0075249C" w:rsidP="009F09F3">
      <w:pPr>
        <w:autoSpaceDE w:val="0"/>
        <w:autoSpaceDN w:val="0"/>
        <w:adjustRightInd w:val="0"/>
        <w:spacing w:line="276" w:lineRule="auto"/>
        <w:ind w:left="1134"/>
        <w:jc w:val="both"/>
        <w:rPr>
          <w:rFonts w:ascii="Times New Roman" w:hAnsi="Times New Roman" w:cs="Times New Roman"/>
          <w:bCs/>
          <w:color w:val="000000"/>
        </w:rPr>
      </w:pPr>
    </w:p>
    <w:p w14:paraId="06685E4A" w14:textId="77777777" w:rsidR="0075249C" w:rsidRPr="00611C1F" w:rsidRDefault="0075249C" w:rsidP="009F09F3">
      <w:pPr>
        <w:pStyle w:val="Cabealho"/>
        <w:spacing w:line="276" w:lineRule="auto"/>
        <w:ind w:left="709"/>
        <w:jc w:val="both"/>
        <w:rPr>
          <w:rFonts w:ascii="Times New Roman" w:hAnsi="Times New Roman" w:cs="Times New Roman"/>
          <w:bCs/>
        </w:rPr>
      </w:pPr>
      <w:r w:rsidRPr="00611C1F">
        <w:rPr>
          <w:rFonts w:ascii="Times New Roman" w:hAnsi="Times New Roman" w:cs="Times New Roman"/>
          <w:bCs/>
          <w:color w:val="000000"/>
        </w:rPr>
        <w:t>e) Prova de Regularidade Trabalhista, mediante apresentação da Certidão Negativa de Débitos Trabalhistas (CNDT) ou Certidão Positiva com efeitos de negativa, emitida pelo TST – Tribunal Superior do Trabalho</w:t>
      </w:r>
      <w:r w:rsidRPr="00611C1F">
        <w:rPr>
          <w:rFonts w:ascii="Times New Roman" w:hAnsi="Times New Roman" w:cs="Times New Roman"/>
          <w:bCs/>
        </w:rPr>
        <w:t>.</w:t>
      </w:r>
    </w:p>
    <w:p w14:paraId="6CF5F574" w14:textId="77777777" w:rsidR="0075249C" w:rsidRPr="00611C1F" w:rsidRDefault="0075249C" w:rsidP="009F09F3">
      <w:pPr>
        <w:spacing w:line="276" w:lineRule="auto"/>
        <w:jc w:val="both"/>
        <w:rPr>
          <w:rFonts w:ascii="Times New Roman" w:hAnsi="Times New Roman" w:cs="Times New Roman"/>
        </w:rPr>
      </w:pPr>
    </w:p>
    <w:p w14:paraId="60BA51D2" w14:textId="3375BFA6" w:rsidR="0075249C" w:rsidRPr="00611C1F" w:rsidRDefault="00D40B51" w:rsidP="009F09F3">
      <w:pPr>
        <w:spacing w:line="276" w:lineRule="auto"/>
        <w:jc w:val="both"/>
        <w:rPr>
          <w:rFonts w:ascii="Times New Roman" w:hAnsi="Times New Roman" w:cs="Times New Roman"/>
        </w:rPr>
      </w:pPr>
      <w:r w:rsidRPr="00611C1F">
        <w:rPr>
          <w:rFonts w:ascii="Times New Roman" w:hAnsi="Times New Roman" w:cs="Times New Roman"/>
        </w:rPr>
        <w:t>7.4. O pagamento será efetivado no prazo de até 30 (trinta) dias a contar do atesto das notas fiscais nos termos desta Cláusula.</w:t>
      </w:r>
    </w:p>
    <w:p w14:paraId="0CFA557F" w14:textId="77777777" w:rsidR="0075249C" w:rsidRPr="00611C1F" w:rsidRDefault="0075249C" w:rsidP="009F09F3">
      <w:pPr>
        <w:tabs>
          <w:tab w:val="left" w:pos="426"/>
        </w:tabs>
        <w:spacing w:line="276" w:lineRule="auto"/>
        <w:jc w:val="both"/>
        <w:rPr>
          <w:rFonts w:ascii="Times New Roman" w:hAnsi="Times New Roman" w:cs="Times New Roman"/>
        </w:rPr>
      </w:pPr>
    </w:p>
    <w:p w14:paraId="7AAEAF44" w14:textId="6D0B1A2C" w:rsidR="0075249C" w:rsidRPr="00611C1F" w:rsidRDefault="0075249C" w:rsidP="009F09F3">
      <w:pPr>
        <w:widowControl w:val="0"/>
        <w:autoSpaceDE w:val="0"/>
        <w:autoSpaceDN w:val="0"/>
        <w:spacing w:line="266" w:lineRule="exact"/>
        <w:jc w:val="both"/>
        <w:rPr>
          <w:rFonts w:ascii="Times New Roman" w:hAnsi="Times New Roman" w:cs="Times New Roman"/>
          <w:b/>
          <w:color w:val="000000"/>
        </w:rPr>
      </w:pPr>
      <w:bookmarkStart w:id="1" w:name="_Hlk161071192"/>
      <w:bookmarkStart w:id="2" w:name="_Hlk161071282"/>
      <w:r w:rsidRPr="00611C1F">
        <w:rPr>
          <w:rFonts w:ascii="Times New Roman" w:hAnsi="Times New Roman" w:cs="Times New Roman"/>
          <w:b/>
          <w:bCs/>
          <w:smallCaps/>
        </w:rPr>
        <w:t xml:space="preserve">Cláusula Oitava- </w:t>
      </w:r>
      <w:r w:rsidRPr="00611C1F">
        <w:rPr>
          <w:rFonts w:ascii="Times New Roman" w:hAnsi="Times New Roman" w:cs="Times New Roman"/>
          <w:b/>
          <w:bCs/>
          <w:smallCaps/>
        </w:rPr>
        <w:tab/>
        <w:t xml:space="preserve"> Reajuste </w:t>
      </w:r>
      <w:hyperlink r:id="rId43" w:anchor="art92" w:history="1">
        <w:r w:rsidR="00D40B51" w:rsidRPr="00611C1F">
          <w:rPr>
            <w:rFonts w:ascii="Times New Roman" w:hAnsi="Times New Roman" w:cs="Times New Roman"/>
            <w:b/>
            <w:color w:val="000000"/>
          </w:rPr>
          <w:t>(</w:t>
        </w:r>
      </w:hyperlink>
      <w:hyperlink r:id="rId44" w:anchor="art92" w:history="1">
        <w:r w:rsidR="00D40B51" w:rsidRPr="00611C1F">
          <w:rPr>
            <w:rFonts w:ascii="Times New Roman" w:hAnsi="Times New Roman" w:cs="Times New Roman"/>
            <w:b/>
            <w:color w:val="0563C1"/>
            <w:u w:val="single"/>
          </w:rPr>
          <w:t>art.</w:t>
        </w:r>
      </w:hyperlink>
      <w:hyperlink r:id="rId45" w:anchor="art92" w:history="1">
        <w:r w:rsidR="00D40B51" w:rsidRPr="00611C1F">
          <w:rPr>
            <w:rFonts w:ascii="Times New Roman" w:hAnsi="Times New Roman" w:cs="Times New Roman"/>
            <w:b/>
            <w:color w:val="0563C1"/>
            <w:u w:val="single"/>
          </w:rPr>
          <w:t xml:space="preserve"> </w:t>
        </w:r>
      </w:hyperlink>
      <w:hyperlink r:id="rId46" w:anchor="art92" w:history="1">
        <w:r w:rsidR="00D40B51" w:rsidRPr="00611C1F">
          <w:rPr>
            <w:rFonts w:ascii="Times New Roman" w:hAnsi="Times New Roman" w:cs="Times New Roman"/>
            <w:b/>
            <w:color w:val="0563C1"/>
            <w:u w:val="single"/>
          </w:rPr>
          <w:t>92,</w:t>
        </w:r>
      </w:hyperlink>
      <w:hyperlink r:id="rId47" w:anchor="art92" w:history="1">
        <w:r w:rsidR="00D40B51" w:rsidRPr="00611C1F">
          <w:rPr>
            <w:rFonts w:ascii="Times New Roman" w:hAnsi="Times New Roman" w:cs="Times New Roman"/>
            <w:b/>
            <w:color w:val="0563C1"/>
            <w:spacing w:val="1"/>
            <w:u w:val="single"/>
          </w:rPr>
          <w:t xml:space="preserve"> </w:t>
        </w:r>
      </w:hyperlink>
      <w:hyperlink r:id="rId48" w:anchor="art92" w:history="1">
        <w:r w:rsidR="00D40B51" w:rsidRPr="00611C1F">
          <w:rPr>
            <w:rFonts w:ascii="Times New Roman" w:hAnsi="Times New Roman" w:cs="Times New Roman"/>
            <w:b/>
            <w:color w:val="0563C1"/>
            <w:u w:val="single"/>
          </w:rPr>
          <w:t>V</w:t>
        </w:r>
      </w:hyperlink>
      <w:hyperlink r:id="rId49" w:anchor="art92" w:history="1">
        <w:r w:rsidR="00D40B51" w:rsidRPr="00611C1F">
          <w:rPr>
            <w:rFonts w:ascii="Times New Roman" w:hAnsi="Times New Roman" w:cs="Times New Roman"/>
            <w:b/>
            <w:color w:val="000000"/>
          </w:rPr>
          <w:t>)</w:t>
        </w:r>
      </w:hyperlink>
    </w:p>
    <w:p w14:paraId="1A86C482" w14:textId="77777777" w:rsidR="0075249C" w:rsidRPr="00611C1F" w:rsidRDefault="0075249C" w:rsidP="009F09F3">
      <w:pPr>
        <w:spacing w:line="276" w:lineRule="auto"/>
        <w:jc w:val="both"/>
        <w:rPr>
          <w:rFonts w:ascii="Times New Roman" w:hAnsi="Times New Roman" w:cs="Times New Roman"/>
        </w:rPr>
      </w:pPr>
    </w:p>
    <w:bookmarkEnd w:id="1"/>
    <w:p w14:paraId="1D7F0785" w14:textId="77777777" w:rsidR="0075507B" w:rsidRPr="00611C1F" w:rsidRDefault="0075249C" w:rsidP="009F09F3">
      <w:pPr>
        <w:spacing w:line="276" w:lineRule="auto"/>
        <w:jc w:val="both"/>
        <w:rPr>
          <w:rFonts w:ascii="Times New Roman" w:eastAsia="Century Gothic" w:hAnsi="Times New Roman" w:cs="Times New Roman"/>
          <w:b/>
          <w:bCs/>
          <w:color w:val="000000"/>
        </w:rPr>
      </w:pPr>
      <w:r w:rsidRPr="00611C1F">
        <w:rPr>
          <w:rFonts w:ascii="Times New Roman" w:eastAsia="Century Gothic" w:hAnsi="Times New Roman" w:cs="Times New Roman"/>
          <w:b/>
          <w:bCs/>
          <w:color w:val="000000"/>
        </w:rPr>
        <w:t>8.1.</w:t>
      </w:r>
      <w:r w:rsidRPr="00611C1F">
        <w:rPr>
          <w:rFonts w:ascii="Times New Roman" w:eastAsia="Century Gothic" w:hAnsi="Times New Roman" w:cs="Times New Roman"/>
          <w:color w:val="000000"/>
        </w:rPr>
        <w:t xml:space="preserve"> </w:t>
      </w:r>
      <w:r w:rsidR="00D40B51" w:rsidRPr="00611C1F">
        <w:rPr>
          <w:rFonts w:ascii="Times New Roman" w:eastAsia="Century Gothic" w:hAnsi="Times New Roman" w:cs="Times New Roman"/>
          <w:b/>
          <w:bCs/>
          <w:color w:val="000000"/>
        </w:rPr>
        <w:t>Do reajuste.</w:t>
      </w:r>
      <w:bookmarkStart w:id="3" w:name="_Hlk163468980"/>
      <w:bookmarkEnd w:id="2"/>
    </w:p>
    <w:p w14:paraId="7AEF7597" w14:textId="77777777" w:rsidR="0075507B" w:rsidRPr="00611C1F" w:rsidRDefault="0075507B" w:rsidP="009F09F3">
      <w:pPr>
        <w:spacing w:line="276" w:lineRule="auto"/>
        <w:jc w:val="both"/>
        <w:rPr>
          <w:rFonts w:ascii="Times New Roman" w:eastAsia="Century Gothic" w:hAnsi="Times New Roman" w:cs="Times New Roman"/>
          <w:b/>
          <w:bCs/>
          <w:color w:val="000000"/>
        </w:rPr>
      </w:pPr>
    </w:p>
    <w:p w14:paraId="13BD5662" w14:textId="77777777" w:rsidR="0075507B" w:rsidRPr="00611C1F" w:rsidRDefault="0075507B" w:rsidP="009F09F3">
      <w:pPr>
        <w:spacing w:line="276" w:lineRule="auto"/>
        <w:jc w:val="both"/>
        <w:rPr>
          <w:rFonts w:ascii="Times New Roman" w:eastAsia="Century Gothic" w:hAnsi="Times New Roman" w:cs="Times New Roman"/>
          <w:color w:val="000000"/>
        </w:rPr>
      </w:pPr>
      <w:r w:rsidRPr="00611C1F">
        <w:rPr>
          <w:rFonts w:ascii="Times New Roman" w:eastAsia="Century Gothic" w:hAnsi="Times New Roman" w:cs="Times New Roman"/>
          <w:color w:val="000000"/>
        </w:rPr>
        <w:t>8.1.1 É vedado qualquer reajuste de preços durante o prazo de 12 (doze) meses, a contar da data de apresentação da proposta, exceto por força de legislação ulterior que assim o permita.</w:t>
      </w:r>
    </w:p>
    <w:p w14:paraId="7A8FE342" w14:textId="77777777" w:rsidR="0075507B" w:rsidRPr="00611C1F" w:rsidRDefault="0075507B" w:rsidP="009F09F3">
      <w:pPr>
        <w:spacing w:line="276" w:lineRule="auto"/>
        <w:jc w:val="both"/>
        <w:rPr>
          <w:rFonts w:ascii="Times New Roman" w:eastAsia="Century Gothic" w:hAnsi="Times New Roman" w:cs="Times New Roman"/>
          <w:color w:val="000000"/>
        </w:rPr>
      </w:pPr>
    </w:p>
    <w:p w14:paraId="63D65BBD" w14:textId="77777777" w:rsidR="0075507B" w:rsidRPr="00611C1F" w:rsidRDefault="0075507B" w:rsidP="009F09F3">
      <w:pPr>
        <w:spacing w:line="276" w:lineRule="auto"/>
        <w:jc w:val="both"/>
        <w:rPr>
          <w:rFonts w:ascii="Times New Roman" w:eastAsia="Century Gothic" w:hAnsi="Times New Roman" w:cs="Times New Roman"/>
          <w:color w:val="000000"/>
        </w:rPr>
      </w:pPr>
      <w:r w:rsidRPr="00611C1F">
        <w:rPr>
          <w:rFonts w:ascii="Times New Roman" w:eastAsia="Century Gothic" w:hAnsi="Times New Roman" w:cs="Times New Roman"/>
          <w:color w:val="000000"/>
        </w:rPr>
        <w:lastRenderedPageBreak/>
        <w:t>8.1.2 Com fundamento no disposto pelo art. 135, § 4º e art 136 da Lei 14133/2021, será admitido o reajuste do valor, em contrato com prazo de vigência igual ou superior a doze meses, mediante a aplicação do Índice Nacional de Construção Civil – INCC - DI (para obras de engenharia) ou outros que venham a substituí-los, divulgado pelo órgão responsável, desde que seja observado o interregno mínimo de 01 (um) ano, contado da data da apresentação da proposta.</w:t>
      </w:r>
    </w:p>
    <w:p w14:paraId="21C87044" w14:textId="77777777" w:rsidR="0075507B" w:rsidRPr="00611C1F" w:rsidRDefault="0075507B" w:rsidP="009F09F3">
      <w:pPr>
        <w:spacing w:line="276" w:lineRule="auto"/>
        <w:jc w:val="both"/>
        <w:rPr>
          <w:rFonts w:ascii="Times New Roman" w:eastAsia="Century Gothic" w:hAnsi="Times New Roman" w:cs="Times New Roman"/>
          <w:color w:val="000000"/>
        </w:rPr>
      </w:pPr>
    </w:p>
    <w:p w14:paraId="10487364" w14:textId="77777777" w:rsidR="0075507B" w:rsidRPr="00611C1F" w:rsidRDefault="0075507B" w:rsidP="009F09F3">
      <w:pPr>
        <w:spacing w:line="276" w:lineRule="auto"/>
        <w:jc w:val="both"/>
        <w:rPr>
          <w:rFonts w:ascii="Times New Roman" w:eastAsia="Century Gothic" w:hAnsi="Times New Roman" w:cs="Times New Roman"/>
          <w:color w:val="000000"/>
        </w:rPr>
      </w:pPr>
      <w:r w:rsidRPr="00611C1F">
        <w:rPr>
          <w:rFonts w:ascii="Times New Roman" w:eastAsia="Century Gothic" w:hAnsi="Times New Roman" w:cs="Times New Roman"/>
          <w:color w:val="000000"/>
        </w:rPr>
        <w:t xml:space="preserve">8.2. </w:t>
      </w:r>
      <w:r w:rsidRPr="00611C1F">
        <w:rPr>
          <w:rFonts w:ascii="Times New Roman" w:eastAsia="Century Gothic" w:hAnsi="Times New Roman" w:cs="Times New Roman"/>
          <w:b/>
          <w:bCs/>
          <w:color w:val="000000"/>
          <w:u w:val="single"/>
        </w:rPr>
        <w:t>Do Reequilíbrio Econômico-Financeiro;</w:t>
      </w:r>
    </w:p>
    <w:p w14:paraId="248FFC67" w14:textId="77777777" w:rsidR="0075507B" w:rsidRPr="00611C1F" w:rsidRDefault="0075507B" w:rsidP="009F09F3">
      <w:pPr>
        <w:spacing w:line="276" w:lineRule="auto"/>
        <w:jc w:val="both"/>
        <w:rPr>
          <w:rFonts w:ascii="Times New Roman" w:eastAsia="Century Gothic" w:hAnsi="Times New Roman" w:cs="Times New Roman"/>
          <w:color w:val="000000"/>
        </w:rPr>
      </w:pPr>
    </w:p>
    <w:p w14:paraId="2CDE8DF6" w14:textId="2D015A03" w:rsidR="0075507B" w:rsidRPr="00611C1F" w:rsidRDefault="0075507B" w:rsidP="009F09F3">
      <w:pPr>
        <w:spacing w:line="276" w:lineRule="auto"/>
        <w:jc w:val="both"/>
        <w:rPr>
          <w:rFonts w:ascii="Times New Roman" w:eastAsia="Century Gothic" w:hAnsi="Times New Roman" w:cs="Times New Roman"/>
          <w:b/>
          <w:bCs/>
          <w:color w:val="000000"/>
        </w:rPr>
      </w:pPr>
      <w:r w:rsidRPr="00611C1F">
        <w:rPr>
          <w:rFonts w:ascii="Times New Roman" w:eastAsia="Century Gothic" w:hAnsi="Times New Roman" w:cs="Times New Roman"/>
          <w:color w:val="000000"/>
        </w:rPr>
        <w:t>8.2.1 Com fundamento no disposto pelo arts. 135 e 136 da Lei 14.133/2021, o valor do contrato poderá ser alterado para restabelecer a relação que as partes pactuaram inicialmente entre os encargos do contratado e a retribuição da administração para a justa remuneração da obra, serviço ou fornecimento, objetivando a manutenção do equilíbrio econômico-financeiro inicial do contrato,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w:t>
      </w:r>
    </w:p>
    <w:p w14:paraId="70F8E710" w14:textId="77777777" w:rsidR="0075507B" w:rsidRPr="00611C1F" w:rsidRDefault="0075507B" w:rsidP="009F09F3">
      <w:pPr>
        <w:pStyle w:val="Ttulo4"/>
        <w:spacing w:line="276" w:lineRule="auto"/>
        <w:jc w:val="both"/>
        <w:rPr>
          <w:rFonts w:ascii="Times New Roman" w:eastAsia="Century Gothic" w:hAnsi="Times New Roman" w:cs="Times New Roman"/>
          <w:i w:val="0"/>
          <w:iCs w:val="0"/>
          <w:color w:val="000000"/>
        </w:rPr>
      </w:pPr>
    </w:p>
    <w:p w14:paraId="059CD0D5" w14:textId="07CDE108" w:rsidR="0075507B" w:rsidRPr="00611C1F" w:rsidRDefault="0075507B" w:rsidP="009F09F3">
      <w:pPr>
        <w:pStyle w:val="Ttulo4"/>
        <w:spacing w:line="276" w:lineRule="auto"/>
        <w:jc w:val="both"/>
        <w:rPr>
          <w:rFonts w:ascii="Times New Roman" w:eastAsia="Century Gothic" w:hAnsi="Times New Roman" w:cs="Times New Roman"/>
          <w:i w:val="0"/>
          <w:iCs w:val="0"/>
          <w:color w:val="000000"/>
        </w:rPr>
      </w:pPr>
      <w:r w:rsidRPr="00611C1F">
        <w:rPr>
          <w:rFonts w:ascii="Times New Roman" w:eastAsia="Century Gothic" w:hAnsi="Times New Roman" w:cs="Times New Roman"/>
          <w:i w:val="0"/>
          <w:iCs w:val="0"/>
          <w:color w:val="000000"/>
        </w:rPr>
        <w:t>8.2.2. Os pedidos de reequilíbrio econômico-financeiro devem ser instruídos com planilhas comparativas de preços e documentos que comprovem a ocorrência de algumas das situações previstas pelo item anterior, entre eles notas fiscais e/ou orçamentos anteriores à proposta, pesquisa de preços de mercado na forma prevista no regulamento específico, contratos de trabalho no caso de alteração da política de salários da empresa,</w:t>
      </w:r>
      <w:r w:rsidR="005F08A8" w:rsidRPr="00611C1F">
        <w:rPr>
          <w:rFonts w:ascii="Times New Roman" w:eastAsia="Century Gothic" w:hAnsi="Times New Roman" w:cs="Times New Roman"/>
          <w:i w:val="0"/>
          <w:iCs w:val="0"/>
          <w:color w:val="000000"/>
        </w:rPr>
        <w:t xml:space="preserve"> </w:t>
      </w:r>
      <w:r w:rsidRPr="00611C1F">
        <w:rPr>
          <w:rFonts w:ascii="Times New Roman" w:eastAsia="Century Gothic" w:hAnsi="Times New Roman" w:cs="Times New Roman"/>
          <w:i w:val="0"/>
          <w:iCs w:val="0"/>
          <w:color w:val="000000"/>
        </w:rPr>
        <w:t>atualização de parque tecnológico, normas e recortes de jornais e sites que veiculem fato superveniente e de notório impacto à execução dos serviços, e outros documentos que, fidedignamente, possam comprovar a variação dos custos.</w:t>
      </w:r>
    </w:p>
    <w:p w14:paraId="6C041BE5" w14:textId="77777777" w:rsidR="0075507B" w:rsidRPr="00611C1F" w:rsidRDefault="0075507B" w:rsidP="009F09F3">
      <w:pPr>
        <w:pStyle w:val="Ttulo4"/>
        <w:spacing w:line="276" w:lineRule="auto"/>
        <w:jc w:val="both"/>
        <w:rPr>
          <w:rFonts w:ascii="Times New Roman" w:eastAsia="Century Gothic" w:hAnsi="Times New Roman" w:cs="Times New Roman"/>
          <w:i w:val="0"/>
          <w:iCs w:val="0"/>
          <w:color w:val="000000"/>
        </w:rPr>
      </w:pPr>
    </w:p>
    <w:p w14:paraId="74AF19F2" w14:textId="77777777" w:rsidR="0075507B" w:rsidRPr="00611C1F" w:rsidRDefault="0075507B" w:rsidP="009F09F3">
      <w:pPr>
        <w:pStyle w:val="Ttulo4"/>
        <w:spacing w:line="276" w:lineRule="auto"/>
        <w:jc w:val="both"/>
        <w:rPr>
          <w:rFonts w:ascii="Times New Roman" w:eastAsia="Century Gothic" w:hAnsi="Times New Roman" w:cs="Times New Roman"/>
          <w:i w:val="0"/>
          <w:iCs w:val="0"/>
          <w:color w:val="000000"/>
        </w:rPr>
      </w:pPr>
      <w:r w:rsidRPr="00611C1F">
        <w:rPr>
          <w:rFonts w:ascii="Times New Roman" w:eastAsia="Century Gothic" w:hAnsi="Times New Roman" w:cs="Times New Roman"/>
          <w:i w:val="0"/>
          <w:iCs w:val="0"/>
          <w:color w:val="000000"/>
        </w:rPr>
        <w:t>8.2.3. Os pedidos de reequilíbrio econômico-financeiro devem ser apreciados pela administração, a qual deve emitir laudo técnico ou instrumento equivalente, expedido pelo setor competente, por meio do qual é certificado se o fato ou ato ocorrido repercutiu nos preços pactuados no contrato;</w:t>
      </w:r>
    </w:p>
    <w:p w14:paraId="7C835F8F" w14:textId="77777777" w:rsidR="0075507B" w:rsidRPr="00611C1F" w:rsidRDefault="0075507B" w:rsidP="009F09F3">
      <w:pPr>
        <w:pStyle w:val="Ttulo4"/>
        <w:spacing w:line="276" w:lineRule="auto"/>
        <w:jc w:val="both"/>
        <w:rPr>
          <w:rFonts w:ascii="Times New Roman" w:eastAsia="Century Gothic" w:hAnsi="Times New Roman" w:cs="Times New Roman"/>
          <w:i w:val="0"/>
          <w:iCs w:val="0"/>
          <w:color w:val="000000"/>
        </w:rPr>
      </w:pPr>
    </w:p>
    <w:p w14:paraId="56F5DA86" w14:textId="28D080D3" w:rsidR="0075507B" w:rsidRPr="00611C1F" w:rsidRDefault="0075507B" w:rsidP="009F09F3">
      <w:pPr>
        <w:pStyle w:val="Ttulo4"/>
        <w:spacing w:line="276" w:lineRule="auto"/>
        <w:jc w:val="both"/>
        <w:rPr>
          <w:rFonts w:ascii="Times New Roman" w:eastAsia="Century Gothic" w:hAnsi="Times New Roman" w:cs="Times New Roman"/>
          <w:i w:val="0"/>
          <w:iCs w:val="0"/>
          <w:color w:val="000000"/>
        </w:rPr>
      </w:pPr>
      <w:r w:rsidRPr="00611C1F">
        <w:rPr>
          <w:rFonts w:ascii="Times New Roman" w:eastAsia="Century Gothic" w:hAnsi="Times New Roman" w:cs="Times New Roman"/>
          <w:i w:val="0"/>
          <w:iCs w:val="0"/>
          <w:color w:val="000000"/>
        </w:rPr>
        <w:t>8.</w:t>
      </w:r>
      <w:r w:rsidR="00DA6CEF">
        <w:rPr>
          <w:rFonts w:ascii="Times New Roman" w:eastAsia="Century Gothic" w:hAnsi="Times New Roman" w:cs="Times New Roman"/>
          <w:i w:val="0"/>
          <w:iCs w:val="0"/>
          <w:color w:val="000000"/>
        </w:rPr>
        <w:t>2</w:t>
      </w:r>
      <w:r w:rsidRPr="00611C1F">
        <w:rPr>
          <w:rFonts w:ascii="Times New Roman" w:eastAsia="Century Gothic" w:hAnsi="Times New Roman" w:cs="Times New Roman"/>
          <w:i w:val="0"/>
          <w:iCs w:val="0"/>
          <w:color w:val="000000"/>
        </w:rPr>
        <w:t>.4 Na análise dos pedidos de reequilíbrio econômico-financeiro não deve ser avaliada a margem de lucro da empresa, mas sim se o fato superveniente é capaz de trazer impactos financeiros que inviabilizem e/ou impeçam a execução do contrato pelo preço firmado inicialmente.</w:t>
      </w:r>
    </w:p>
    <w:p w14:paraId="30CD1DF9" w14:textId="77777777" w:rsidR="0075507B" w:rsidRPr="00611C1F" w:rsidRDefault="0075507B" w:rsidP="009F09F3">
      <w:pPr>
        <w:pStyle w:val="Ttulo4"/>
        <w:spacing w:line="276" w:lineRule="auto"/>
        <w:jc w:val="both"/>
        <w:rPr>
          <w:rFonts w:ascii="Times New Roman" w:eastAsia="Century Gothic" w:hAnsi="Times New Roman" w:cs="Times New Roman"/>
          <w:i w:val="0"/>
          <w:iCs w:val="0"/>
          <w:color w:val="000000"/>
        </w:rPr>
      </w:pPr>
    </w:p>
    <w:p w14:paraId="4803A463" w14:textId="0AE4D2A2" w:rsidR="0075507B" w:rsidRPr="00611C1F" w:rsidRDefault="0075507B" w:rsidP="009F09F3">
      <w:pPr>
        <w:pStyle w:val="Ttulo4"/>
        <w:spacing w:line="276" w:lineRule="auto"/>
        <w:jc w:val="both"/>
        <w:rPr>
          <w:rFonts w:ascii="Times New Roman" w:eastAsia="Century Gothic" w:hAnsi="Times New Roman" w:cs="Times New Roman"/>
          <w:i w:val="0"/>
          <w:iCs w:val="0"/>
          <w:color w:val="000000"/>
        </w:rPr>
      </w:pPr>
      <w:r w:rsidRPr="00611C1F">
        <w:rPr>
          <w:rFonts w:ascii="Times New Roman" w:eastAsia="Century Gothic" w:hAnsi="Times New Roman" w:cs="Times New Roman"/>
          <w:i w:val="0"/>
          <w:iCs w:val="0"/>
          <w:color w:val="000000"/>
        </w:rPr>
        <w:t>8.</w:t>
      </w:r>
      <w:r w:rsidR="00DA6CEF">
        <w:rPr>
          <w:rFonts w:ascii="Times New Roman" w:eastAsia="Century Gothic" w:hAnsi="Times New Roman" w:cs="Times New Roman"/>
          <w:i w:val="0"/>
          <w:iCs w:val="0"/>
          <w:color w:val="000000"/>
        </w:rPr>
        <w:t>2</w:t>
      </w:r>
      <w:r w:rsidRPr="00611C1F">
        <w:rPr>
          <w:rFonts w:ascii="Times New Roman" w:eastAsia="Century Gothic" w:hAnsi="Times New Roman" w:cs="Times New Roman"/>
          <w:i w:val="0"/>
          <w:iCs w:val="0"/>
          <w:color w:val="000000"/>
        </w:rPr>
        <w:t>.5. Somente haverá revisão de valor quando o motivo for notório e de amplo conhecimento da sociedade, não se enquadrando nesta hipótese simples mudança de fornecedor ou de distribuidora por parte da CONTRATADA;</w:t>
      </w:r>
    </w:p>
    <w:p w14:paraId="4EC63604" w14:textId="77777777" w:rsidR="0075507B" w:rsidRPr="00611C1F" w:rsidRDefault="0075507B" w:rsidP="009F09F3">
      <w:pPr>
        <w:pStyle w:val="Ttulo4"/>
        <w:spacing w:line="276" w:lineRule="auto"/>
        <w:jc w:val="both"/>
        <w:rPr>
          <w:rFonts w:ascii="Times New Roman" w:eastAsia="Century Gothic" w:hAnsi="Times New Roman" w:cs="Times New Roman"/>
          <w:i w:val="0"/>
          <w:iCs w:val="0"/>
          <w:color w:val="000000"/>
        </w:rPr>
      </w:pPr>
    </w:p>
    <w:p w14:paraId="70F5D950" w14:textId="226D98A0" w:rsidR="0075507B" w:rsidRPr="00611C1F" w:rsidRDefault="0075507B" w:rsidP="009F09F3">
      <w:pPr>
        <w:pStyle w:val="Ttulo4"/>
        <w:spacing w:line="276" w:lineRule="auto"/>
        <w:jc w:val="both"/>
        <w:rPr>
          <w:rFonts w:ascii="Times New Roman" w:eastAsia="Century Gothic" w:hAnsi="Times New Roman" w:cs="Times New Roman"/>
          <w:i w:val="0"/>
          <w:iCs w:val="0"/>
          <w:color w:val="000000"/>
        </w:rPr>
      </w:pPr>
      <w:r w:rsidRPr="00611C1F">
        <w:rPr>
          <w:rFonts w:ascii="Times New Roman" w:eastAsia="Century Gothic" w:hAnsi="Times New Roman" w:cs="Times New Roman"/>
          <w:i w:val="0"/>
          <w:iCs w:val="0"/>
          <w:color w:val="000000"/>
        </w:rPr>
        <w:t>8.</w:t>
      </w:r>
      <w:r w:rsidR="00DA6CEF">
        <w:rPr>
          <w:rFonts w:ascii="Times New Roman" w:eastAsia="Century Gothic" w:hAnsi="Times New Roman" w:cs="Times New Roman"/>
          <w:i w:val="0"/>
          <w:iCs w:val="0"/>
          <w:color w:val="000000"/>
        </w:rPr>
        <w:t>2</w:t>
      </w:r>
      <w:r w:rsidRPr="00611C1F">
        <w:rPr>
          <w:rFonts w:ascii="Times New Roman" w:eastAsia="Century Gothic" w:hAnsi="Times New Roman" w:cs="Times New Roman"/>
          <w:i w:val="0"/>
          <w:iCs w:val="0"/>
          <w:color w:val="000000"/>
        </w:rPr>
        <w:t xml:space="preserve">.6. Os reajustes e reequilíbrios serão promovidos </w:t>
      </w:r>
      <w:r w:rsidRPr="00611C1F">
        <w:rPr>
          <w:rFonts w:ascii="Times New Roman" w:eastAsia="Century Gothic" w:hAnsi="Times New Roman" w:cs="Times New Roman"/>
          <w:b/>
          <w:bCs/>
          <w:i w:val="0"/>
          <w:iCs w:val="0"/>
          <w:color w:val="000000"/>
        </w:rPr>
        <w:t>levando-se em conta apenas o saldo não retirado</w:t>
      </w:r>
      <w:r w:rsidRPr="00611C1F">
        <w:rPr>
          <w:rFonts w:ascii="Times New Roman" w:eastAsia="Century Gothic" w:hAnsi="Times New Roman" w:cs="Times New Roman"/>
          <w:i w:val="0"/>
          <w:iCs w:val="0"/>
          <w:color w:val="000000"/>
        </w:rPr>
        <w:t>, e não servirão, em hipótese alguma, para ampliação de margem de lucro.</w:t>
      </w:r>
    </w:p>
    <w:p w14:paraId="402FA028" w14:textId="77777777" w:rsidR="0075507B" w:rsidRPr="00611C1F" w:rsidRDefault="0075507B" w:rsidP="009F09F3">
      <w:pPr>
        <w:jc w:val="both"/>
        <w:rPr>
          <w:rFonts w:ascii="Times New Roman" w:hAnsi="Times New Roman" w:cs="Times New Roman"/>
        </w:rPr>
      </w:pPr>
    </w:p>
    <w:p w14:paraId="229EBFFC" w14:textId="44FB5900" w:rsidR="0075507B" w:rsidRPr="00611C1F" w:rsidRDefault="0075507B" w:rsidP="009F09F3">
      <w:pPr>
        <w:pStyle w:val="Ttulo4"/>
        <w:spacing w:line="276" w:lineRule="auto"/>
        <w:jc w:val="both"/>
        <w:rPr>
          <w:rFonts w:ascii="Times New Roman" w:eastAsia="Century Gothic" w:hAnsi="Times New Roman" w:cs="Times New Roman"/>
          <w:i w:val="0"/>
          <w:iCs w:val="0"/>
          <w:color w:val="000000"/>
        </w:rPr>
      </w:pPr>
      <w:r w:rsidRPr="00611C1F">
        <w:rPr>
          <w:rFonts w:ascii="Times New Roman" w:eastAsia="Century Gothic" w:hAnsi="Times New Roman" w:cs="Times New Roman"/>
          <w:i w:val="0"/>
          <w:iCs w:val="0"/>
          <w:color w:val="000000"/>
        </w:rPr>
        <w:t>8.</w:t>
      </w:r>
      <w:r w:rsidR="00DA6CEF">
        <w:rPr>
          <w:rFonts w:ascii="Times New Roman" w:eastAsia="Century Gothic" w:hAnsi="Times New Roman" w:cs="Times New Roman"/>
          <w:i w:val="0"/>
          <w:iCs w:val="0"/>
          <w:color w:val="000000"/>
        </w:rPr>
        <w:t>2</w:t>
      </w:r>
      <w:r w:rsidRPr="00611C1F">
        <w:rPr>
          <w:rFonts w:ascii="Times New Roman" w:eastAsia="Century Gothic" w:hAnsi="Times New Roman" w:cs="Times New Roman"/>
          <w:i w:val="0"/>
          <w:iCs w:val="0"/>
          <w:color w:val="000000"/>
        </w:rPr>
        <w:t>.7 As recomposições previstas neste item poderão ser espontaneamente ofertadas pelo fornecedor ou requeridas pelo Município.</w:t>
      </w:r>
    </w:p>
    <w:p w14:paraId="5F65CAD0" w14:textId="77777777" w:rsidR="0075507B" w:rsidRPr="00611C1F" w:rsidRDefault="0075507B" w:rsidP="009F09F3">
      <w:pPr>
        <w:jc w:val="both"/>
        <w:rPr>
          <w:rFonts w:ascii="Times New Roman" w:hAnsi="Times New Roman" w:cs="Times New Roman"/>
        </w:rPr>
      </w:pPr>
    </w:p>
    <w:p w14:paraId="010D224D" w14:textId="77777777" w:rsidR="00E06978" w:rsidRPr="00611C1F" w:rsidRDefault="0075249C" w:rsidP="009F09F3">
      <w:pPr>
        <w:widowControl w:val="0"/>
        <w:autoSpaceDE w:val="0"/>
        <w:autoSpaceDN w:val="0"/>
        <w:spacing w:line="266" w:lineRule="exact"/>
        <w:jc w:val="both"/>
        <w:rPr>
          <w:rFonts w:ascii="Times New Roman" w:hAnsi="Times New Roman" w:cs="Times New Roman"/>
          <w:b/>
          <w:bCs/>
          <w:smallCaps/>
        </w:rPr>
      </w:pPr>
      <w:r w:rsidRPr="00611C1F">
        <w:rPr>
          <w:rFonts w:ascii="Times New Roman" w:hAnsi="Times New Roman" w:cs="Times New Roman"/>
          <w:b/>
          <w:bCs/>
          <w:smallCaps/>
        </w:rPr>
        <w:t>Cláusula Nona -  Obrigações Do Contratante</w:t>
      </w:r>
      <w:r w:rsidR="00217766" w:rsidRPr="00611C1F">
        <w:rPr>
          <w:rFonts w:ascii="Times New Roman" w:hAnsi="Times New Roman" w:cs="Times New Roman"/>
          <w:b/>
          <w:bCs/>
          <w:i/>
          <w:smallCaps/>
        </w:rPr>
        <w:t xml:space="preserve"> </w:t>
      </w:r>
      <w:hyperlink r:id="rId50" w:anchor="art92" w:history="1">
        <w:r w:rsidR="00217766" w:rsidRPr="00611C1F">
          <w:rPr>
            <w:rFonts w:ascii="Times New Roman" w:hAnsi="Times New Roman" w:cs="Times New Roman"/>
            <w:b/>
            <w:color w:val="0563C1"/>
            <w:u w:val="single"/>
          </w:rPr>
          <w:t>(art.</w:t>
        </w:r>
      </w:hyperlink>
      <w:hyperlink r:id="rId51" w:anchor="art92" w:history="1">
        <w:r w:rsidR="00217766" w:rsidRPr="00611C1F">
          <w:rPr>
            <w:rFonts w:ascii="Times New Roman" w:hAnsi="Times New Roman" w:cs="Times New Roman"/>
            <w:b/>
            <w:color w:val="0563C1"/>
            <w:u w:val="single"/>
          </w:rPr>
          <w:t xml:space="preserve"> </w:t>
        </w:r>
      </w:hyperlink>
      <w:hyperlink r:id="rId52" w:anchor="art92" w:history="1">
        <w:r w:rsidR="00217766" w:rsidRPr="00611C1F">
          <w:rPr>
            <w:rFonts w:ascii="Times New Roman" w:hAnsi="Times New Roman" w:cs="Times New Roman"/>
            <w:b/>
            <w:color w:val="0563C1"/>
            <w:spacing w:val="1"/>
            <w:u w:val="single"/>
          </w:rPr>
          <w:t>92,</w:t>
        </w:r>
      </w:hyperlink>
      <w:hyperlink r:id="rId53" w:anchor="art92" w:history="1">
        <w:r w:rsidR="00217766" w:rsidRPr="00611C1F">
          <w:rPr>
            <w:rFonts w:ascii="Times New Roman" w:hAnsi="Times New Roman" w:cs="Times New Roman"/>
            <w:b/>
            <w:color w:val="0563C1"/>
            <w:spacing w:val="-1"/>
            <w:u w:val="single"/>
          </w:rPr>
          <w:t xml:space="preserve"> </w:t>
        </w:r>
      </w:hyperlink>
      <w:hyperlink r:id="rId54" w:anchor="art92" w:history="1">
        <w:r w:rsidR="00217766" w:rsidRPr="00611C1F">
          <w:rPr>
            <w:rFonts w:ascii="Times New Roman" w:hAnsi="Times New Roman" w:cs="Times New Roman"/>
            <w:b/>
            <w:color w:val="0563C1"/>
            <w:u w:val="single"/>
          </w:rPr>
          <w:t>X,</w:t>
        </w:r>
      </w:hyperlink>
      <w:hyperlink r:id="rId55" w:anchor="art92" w:history="1">
        <w:r w:rsidR="00217766" w:rsidRPr="00611C1F">
          <w:rPr>
            <w:rFonts w:ascii="Times New Roman" w:hAnsi="Times New Roman" w:cs="Times New Roman"/>
            <w:b/>
            <w:color w:val="0563C1"/>
            <w:u w:val="single"/>
          </w:rPr>
          <w:t xml:space="preserve"> </w:t>
        </w:r>
      </w:hyperlink>
      <w:hyperlink r:id="rId56" w:anchor="art92" w:history="1">
        <w:r w:rsidR="00217766" w:rsidRPr="00611C1F">
          <w:rPr>
            <w:rFonts w:ascii="Times New Roman" w:hAnsi="Times New Roman" w:cs="Times New Roman"/>
            <w:b/>
            <w:color w:val="0563C1"/>
            <w:spacing w:val="-1"/>
            <w:u w:val="single"/>
          </w:rPr>
          <w:t>XI</w:t>
        </w:r>
      </w:hyperlink>
      <w:hyperlink r:id="rId57" w:anchor="art92" w:history="1">
        <w:r w:rsidR="00217766" w:rsidRPr="00611C1F">
          <w:rPr>
            <w:rFonts w:ascii="Times New Roman" w:hAnsi="Times New Roman" w:cs="Times New Roman"/>
            <w:b/>
            <w:color w:val="0563C1"/>
            <w:spacing w:val="1"/>
            <w:u w:val="single"/>
          </w:rPr>
          <w:t xml:space="preserve"> </w:t>
        </w:r>
      </w:hyperlink>
      <w:hyperlink r:id="rId58" w:anchor="art92" w:history="1">
        <w:r w:rsidR="00217766" w:rsidRPr="00611C1F">
          <w:rPr>
            <w:rFonts w:ascii="Times New Roman" w:hAnsi="Times New Roman" w:cs="Times New Roman"/>
            <w:b/>
            <w:color w:val="0563C1"/>
            <w:u w:val="single"/>
          </w:rPr>
          <w:t>e</w:t>
        </w:r>
      </w:hyperlink>
      <w:hyperlink r:id="rId59" w:anchor="art92" w:history="1">
        <w:r w:rsidR="00217766" w:rsidRPr="00611C1F">
          <w:rPr>
            <w:rFonts w:ascii="Times New Roman" w:hAnsi="Times New Roman" w:cs="Times New Roman"/>
            <w:b/>
            <w:color w:val="0563C1"/>
            <w:spacing w:val="-1"/>
            <w:u w:val="single"/>
          </w:rPr>
          <w:t xml:space="preserve"> </w:t>
        </w:r>
      </w:hyperlink>
      <w:hyperlink r:id="rId60" w:anchor="art92" w:history="1">
        <w:r w:rsidR="00217766" w:rsidRPr="00611C1F">
          <w:rPr>
            <w:rFonts w:ascii="Times New Roman" w:hAnsi="Times New Roman" w:cs="Times New Roman"/>
            <w:b/>
            <w:color w:val="0563C1"/>
            <w:u w:val="single"/>
          </w:rPr>
          <w:t>XIV</w:t>
        </w:r>
      </w:hyperlink>
      <w:hyperlink r:id="rId61" w:anchor="art92" w:history="1">
        <w:r w:rsidR="00217766" w:rsidRPr="00611C1F">
          <w:rPr>
            <w:rFonts w:ascii="Times New Roman" w:hAnsi="Times New Roman" w:cs="Times New Roman"/>
            <w:b/>
            <w:color w:val="000000"/>
          </w:rPr>
          <w:t>)</w:t>
        </w:r>
      </w:hyperlink>
      <w:r w:rsidRPr="00611C1F">
        <w:rPr>
          <w:rFonts w:ascii="Times New Roman" w:hAnsi="Times New Roman" w:cs="Times New Roman"/>
          <w:b/>
          <w:bCs/>
          <w:smallCaps/>
        </w:rPr>
        <w:tab/>
      </w:r>
      <w:bookmarkEnd w:id="3"/>
    </w:p>
    <w:p w14:paraId="58265AA4" w14:textId="77777777" w:rsidR="000D38FA" w:rsidRPr="00611C1F" w:rsidRDefault="000D38FA" w:rsidP="009F09F3">
      <w:pPr>
        <w:widowControl w:val="0"/>
        <w:autoSpaceDE w:val="0"/>
        <w:autoSpaceDN w:val="0"/>
        <w:spacing w:line="266" w:lineRule="exact"/>
        <w:jc w:val="both"/>
        <w:rPr>
          <w:rFonts w:ascii="Times New Roman" w:hAnsi="Times New Roman" w:cs="Times New Roman"/>
          <w:b/>
          <w:bCs/>
        </w:rPr>
      </w:pPr>
    </w:p>
    <w:p w14:paraId="607F2EE3" w14:textId="77777777" w:rsidR="00D12A58" w:rsidRPr="00611C1F" w:rsidRDefault="00E06978" w:rsidP="009F09F3">
      <w:pPr>
        <w:widowControl w:val="0"/>
        <w:autoSpaceDE w:val="0"/>
        <w:autoSpaceDN w:val="0"/>
        <w:spacing w:line="266" w:lineRule="exact"/>
        <w:jc w:val="both"/>
        <w:rPr>
          <w:rFonts w:ascii="Times New Roman" w:hAnsi="Times New Roman" w:cs="Times New Roman"/>
          <w:b/>
          <w:bCs/>
        </w:rPr>
      </w:pPr>
      <w:r w:rsidRPr="00611C1F">
        <w:rPr>
          <w:rFonts w:ascii="Times New Roman" w:hAnsi="Times New Roman" w:cs="Times New Roman"/>
          <w:b/>
          <w:bCs/>
        </w:rPr>
        <w:t>São obrigações do Contratante</w:t>
      </w:r>
      <w:bookmarkStart w:id="4" w:name="_Hlk163469033"/>
    </w:p>
    <w:p w14:paraId="6E2E801D" w14:textId="77777777" w:rsidR="00D12A58" w:rsidRPr="00611C1F" w:rsidRDefault="00D12A58" w:rsidP="009F09F3">
      <w:pPr>
        <w:widowControl w:val="0"/>
        <w:autoSpaceDE w:val="0"/>
        <w:autoSpaceDN w:val="0"/>
        <w:spacing w:line="266" w:lineRule="exact"/>
        <w:jc w:val="both"/>
        <w:rPr>
          <w:rFonts w:ascii="Times New Roman" w:hAnsi="Times New Roman" w:cs="Times New Roman"/>
          <w:b/>
          <w:bCs/>
        </w:rPr>
      </w:pPr>
    </w:p>
    <w:p w14:paraId="1D857187" w14:textId="2000617A" w:rsidR="00D12A58" w:rsidRPr="00611C1F" w:rsidRDefault="000D38FA" w:rsidP="009F09F3">
      <w:pPr>
        <w:widowControl w:val="0"/>
        <w:autoSpaceDE w:val="0"/>
        <w:autoSpaceDN w:val="0"/>
        <w:spacing w:line="266" w:lineRule="exact"/>
        <w:jc w:val="both"/>
        <w:rPr>
          <w:rFonts w:ascii="Times New Roman" w:hAnsi="Times New Roman" w:cs="Times New Roman"/>
        </w:rPr>
      </w:pPr>
      <w:r w:rsidRPr="00611C1F">
        <w:rPr>
          <w:rFonts w:ascii="Times New Roman" w:hAnsi="Times New Roman" w:cs="Times New Roman"/>
        </w:rPr>
        <w:t>9.</w:t>
      </w:r>
      <w:r w:rsidR="00D12A58" w:rsidRPr="00611C1F">
        <w:rPr>
          <w:rFonts w:ascii="Times New Roman" w:hAnsi="Times New Roman" w:cs="Times New Roman"/>
        </w:rPr>
        <w:t>1</w:t>
      </w:r>
      <w:r w:rsidRPr="00611C1F">
        <w:rPr>
          <w:rFonts w:ascii="Times New Roman" w:hAnsi="Times New Roman" w:cs="Times New Roman"/>
        </w:rPr>
        <w:t xml:space="preserve"> Exigir o cumprimento de todas as obrigações assumidas pelo Contratado, de cordo com o contrato e seus anexos;</w:t>
      </w:r>
    </w:p>
    <w:p w14:paraId="5BBD620E" w14:textId="77777777" w:rsidR="00D12A58" w:rsidRPr="00611C1F" w:rsidRDefault="00D12A58" w:rsidP="009F09F3">
      <w:pPr>
        <w:widowControl w:val="0"/>
        <w:autoSpaceDE w:val="0"/>
        <w:autoSpaceDN w:val="0"/>
        <w:spacing w:line="266" w:lineRule="exact"/>
        <w:jc w:val="both"/>
        <w:rPr>
          <w:rFonts w:ascii="Times New Roman" w:hAnsi="Times New Roman" w:cs="Times New Roman"/>
        </w:rPr>
      </w:pPr>
    </w:p>
    <w:p w14:paraId="12C7EEDB" w14:textId="77777777" w:rsidR="00D12A58" w:rsidRPr="00611C1F" w:rsidRDefault="000D38FA" w:rsidP="009F09F3">
      <w:pPr>
        <w:widowControl w:val="0"/>
        <w:autoSpaceDE w:val="0"/>
        <w:autoSpaceDN w:val="0"/>
        <w:spacing w:line="266" w:lineRule="exact"/>
        <w:jc w:val="both"/>
        <w:rPr>
          <w:rFonts w:ascii="Times New Roman" w:hAnsi="Times New Roman" w:cs="Times New Roman"/>
        </w:rPr>
      </w:pPr>
      <w:r w:rsidRPr="00611C1F">
        <w:rPr>
          <w:rFonts w:ascii="Times New Roman" w:hAnsi="Times New Roman" w:cs="Times New Roman"/>
        </w:rPr>
        <w:t>9.</w:t>
      </w:r>
      <w:r w:rsidR="00D12A58" w:rsidRPr="00611C1F">
        <w:rPr>
          <w:rFonts w:ascii="Times New Roman" w:hAnsi="Times New Roman" w:cs="Times New Roman"/>
        </w:rPr>
        <w:t>2</w:t>
      </w:r>
      <w:r w:rsidRPr="00611C1F">
        <w:rPr>
          <w:rFonts w:ascii="Times New Roman" w:hAnsi="Times New Roman" w:cs="Times New Roman"/>
        </w:rPr>
        <w:t xml:space="preserve"> Receber o objeto no prazo e condições estabelecidas no Edital e seus anexos;</w:t>
      </w:r>
    </w:p>
    <w:p w14:paraId="28307801" w14:textId="77777777" w:rsidR="00D12A58" w:rsidRPr="00611C1F" w:rsidRDefault="00D12A58" w:rsidP="009F09F3">
      <w:pPr>
        <w:widowControl w:val="0"/>
        <w:autoSpaceDE w:val="0"/>
        <w:autoSpaceDN w:val="0"/>
        <w:spacing w:line="266" w:lineRule="exact"/>
        <w:jc w:val="both"/>
        <w:rPr>
          <w:rFonts w:ascii="Times New Roman" w:hAnsi="Times New Roman" w:cs="Times New Roman"/>
        </w:rPr>
      </w:pPr>
    </w:p>
    <w:p w14:paraId="15059653" w14:textId="77777777" w:rsidR="00054AAC" w:rsidRPr="00611C1F" w:rsidRDefault="000D38FA" w:rsidP="00054AAC">
      <w:pPr>
        <w:widowControl w:val="0"/>
        <w:autoSpaceDE w:val="0"/>
        <w:autoSpaceDN w:val="0"/>
        <w:spacing w:line="266" w:lineRule="exact"/>
        <w:jc w:val="both"/>
        <w:rPr>
          <w:rFonts w:ascii="Times New Roman" w:hAnsi="Times New Roman" w:cs="Times New Roman"/>
        </w:rPr>
      </w:pPr>
      <w:r w:rsidRPr="00611C1F">
        <w:rPr>
          <w:rFonts w:ascii="Times New Roman" w:hAnsi="Times New Roman" w:cs="Times New Roman"/>
        </w:rPr>
        <w:t>9.</w:t>
      </w:r>
      <w:r w:rsidR="00D12A58" w:rsidRPr="00611C1F">
        <w:rPr>
          <w:rFonts w:ascii="Times New Roman" w:hAnsi="Times New Roman" w:cs="Times New Roman"/>
        </w:rPr>
        <w:t>3</w:t>
      </w:r>
      <w:r w:rsidRPr="00611C1F">
        <w:rPr>
          <w:rFonts w:ascii="Times New Roman" w:hAnsi="Times New Roman" w:cs="Times New Roman"/>
        </w:rPr>
        <w:t xml:space="preserve"> Notificar o Contratado, por escrito, sobre vícios, defeitos ou incorreções verificadas</w:t>
      </w:r>
      <w:r w:rsidR="00D12A58" w:rsidRPr="00611C1F">
        <w:rPr>
          <w:rFonts w:ascii="Times New Roman" w:hAnsi="Times New Roman" w:cs="Times New Roman"/>
        </w:rPr>
        <w:t xml:space="preserve"> </w:t>
      </w:r>
      <w:r w:rsidRPr="00611C1F">
        <w:rPr>
          <w:rFonts w:ascii="Times New Roman" w:hAnsi="Times New Roman" w:cs="Times New Roman"/>
        </w:rPr>
        <w:t>no objeto fornecido, para que seja por ele substituído, reparado ou corrigido, no total ou em parte, às suas expensas;</w:t>
      </w:r>
    </w:p>
    <w:p w14:paraId="3A6865D9" w14:textId="77777777" w:rsidR="00054AAC" w:rsidRPr="00611C1F" w:rsidRDefault="00054AAC" w:rsidP="00054AAC">
      <w:pPr>
        <w:widowControl w:val="0"/>
        <w:autoSpaceDE w:val="0"/>
        <w:autoSpaceDN w:val="0"/>
        <w:spacing w:line="266" w:lineRule="exact"/>
        <w:jc w:val="both"/>
        <w:rPr>
          <w:rFonts w:ascii="Times New Roman" w:hAnsi="Times New Roman" w:cs="Times New Roman"/>
        </w:rPr>
      </w:pPr>
    </w:p>
    <w:p w14:paraId="38E9016B" w14:textId="4D1497C9" w:rsidR="000D38FA" w:rsidRDefault="000D38FA" w:rsidP="000F1868">
      <w:pPr>
        <w:widowControl w:val="0"/>
        <w:autoSpaceDE w:val="0"/>
        <w:autoSpaceDN w:val="0"/>
        <w:spacing w:line="266" w:lineRule="exact"/>
        <w:jc w:val="both"/>
        <w:rPr>
          <w:rFonts w:ascii="Times New Roman" w:hAnsi="Times New Roman" w:cs="Times New Roman"/>
        </w:rPr>
      </w:pPr>
      <w:r w:rsidRPr="00611C1F">
        <w:rPr>
          <w:rFonts w:ascii="Times New Roman" w:hAnsi="Times New Roman" w:cs="Times New Roman"/>
        </w:rPr>
        <w:t>9.</w:t>
      </w:r>
      <w:r w:rsidR="00D12A58" w:rsidRPr="00611C1F">
        <w:rPr>
          <w:rFonts w:ascii="Times New Roman" w:hAnsi="Times New Roman" w:cs="Times New Roman"/>
        </w:rPr>
        <w:t>4</w:t>
      </w:r>
      <w:r w:rsidRPr="00611C1F">
        <w:rPr>
          <w:rFonts w:ascii="Times New Roman" w:hAnsi="Times New Roman" w:cs="Times New Roman"/>
        </w:rPr>
        <w:t xml:space="preserve"> Acompanhar e fiscalizar a execução do contrato e o cumprimento das obrigações pelo Contratado;</w:t>
      </w:r>
    </w:p>
    <w:p w14:paraId="2A0FC912" w14:textId="3AA18338" w:rsidR="000F1868" w:rsidRDefault="000F1868" w:rsidP="000F1868">
      <w:pPr>
        <w:widowControl w:val="0"/>
        <w:autoSpaceDE w:val="0"/>
        <w:autoSpaceDN w:val="0"/>
        <w:spacing w:line="266" w:lineRule="exact"/>
        <w:jc w:val="both"/>
        <w:rPr>
          <w:rFonts w:ascii="Times New Roman" w:hAnsi="Times New Roman" w:cs="Times New Roman"/>
        </w:rPr>
      </w:pPr>
    </w:p>
    <w:p w14:paraId="24F8F330" w14:textId="77777777" w:rsidR="000F1868" w:rsidRPr="00611C1F" w:rsidRDefault="000F1868" w:rsidP="000F1868">
      <w:pPr>
        <w:pStyle w:val="Ttulo4"/>
        <w:spacing w:line="276" w:lineRule="auto"/>
        <w:jc w:val="both"/>
        <w:rPr>
          <w:rFonts w:ascii="Times New Roman" w:eastAsiaTheme="minorEastAsia" w:hAnsi="Times New Roman" w:cs="Times New Roman"/>
          <w:i w:val="0"/>
          <w:iCs w:val="0"/>
          <w:color w:val="auto"/>
        </w:rPr>
      </w:pPr>
      <w:r w:rsidRPr="00611C1F">
        <w:rPr>
          <w:rFonts w:ascii="Times New Roman" w:eastAsiaTheme="minorEastAsia" w:hAnsi="Times New Roman" w:cs="Times New Roman"/>
          <w:i w:val="0"/>
          <w:iCs w:val="0"/>
          <w:color w:val="auto"/>
        </w:rPr>
        <w:t xml:space="preserve">9.5 Comunicar a empresa para emissão de Nota Fiscal no que pertine à parcela incontroversa da execução do objeto, para efeito de liquidação e pagamento, quando houver controvérsia sobre a execução do objeto, quanto à dimensão, qualidade e quantidade, conforme o art. 143 da Lei nº 14.133, de 2021;                                                                                                                                                            </w:t>
      </w:r>
    </w:p>
    <w:p w14:paraId="7D964888" w14:textId="77777777" w:rsidR="000F1868" w:rsidRPr="00611C1F" w:rsidRDefault="000F1868" w:rsidP="000F1868">
      <w:pPr>
        <w:pStyle w:val="Ttulo4"/>
        <w:spacing w:line="276" w:lineRule="auto"/>
        <w:jc w:val="both"/>
        <w:rPr>
          <w:rFonts w:ascii="Times New Roman" w:eastAsiaTheme="minorEastAsia" w:hAnsi="Times New Roman" w:cs="Times New Roman"/>
          <w:i w:val="0"/>
          <w:iCs w:val="0"/>
          <w:color w:val="auto"/>
        </w:rPr>
      </w:pPr>
    </w:p>
    <w:p w14:paraId="09699048" w14:textId="77777777" w:rsidR="000F1868" w:rsidRPr="00611C1F" w:rsidRDefault="000F1868" w:rsidP="000F1868">
      <w:pPr>
        <w:pStyle w:val="Ttulo4"/>
        <w:spacing w:line="276" w:lineRule="auto"/>
        <w:jc w:val="both"/>
        <w:rPr>
          <w:rFonts w:ascii="Times New Roman" w:eastAsiaTheme="minorEastAsia" w:hAnsi="Times New Roman" w:cs="Times New Roman"/>
          <w:i w:val="0"/>
          <w:iCs w:val="0"/>
          <w:color w:val="auto"/>
        </w:rPr>
      </w:pPr>
      <w:r w:rsidRPr="00611C1F">
        <w:rPr>
          <w:rFonts w:ascii="Times New Roman" w:eastAsiaTheme="minorEastAsia" w:hAnsi="Times New Roman" w:cs="Times New Roman"/>
          <w:i w:val="0"/>
          <w:iCs w:val="0"/>
          <w:color w:val="auto"/>
        </w:rPr>
        <w:t>9.6 Efetuar o pagamento ao Contratado do valor correspondente à execução do objeto, no prazo, forma e condições estabelecidos no presente Contrato e no Edital;</w:t>
      </w:r>
    </w:p>
    <w:p w14:paraId="31D0CBD6" w14:textId="77777777" w:rsidR="000F1868" w:rsidRPr="00611C1F" w:rsidRDefault="000F1868" w:rsidP="000F1868">
      <w:pPr>
        <w:pStyle w:val="Ttulo4"/>
        <w:spacing w:line="276" w:lineRule="auto"/>
        <w:jc w:val="both"/>
        <w:rPr>
          <w:rFonts w:ascii="Times New Roman" w:eastAsiaTheme="minorEastAsia" w:hAnsi="Times New Roman" w:cs="Times New Roman"/>
          <w:i w:val="0"/>
          <w:iCs w:val="0"/>
          <w:color w:val="auto"/>
        </w:rPr>
      </w:pPr>
    </w:p>
    <w:p w14:paraId="322894A1" w14:textId="77777777" w:rsidR="000F1868" w:rsidRPr="00611C1F" w:rsidRDefault="000F1868" w:rsidP="000F1868">
      <w:pPr>
        <w:pStyle w:val="Ttulo4"/>
        <w:spacing w:line="276" w:lineRule="auto"/>
        <w:jc w:val="both"/>
        <w:rPr>
          <w:rFonts w:ascii="Times New Roman" w:eastAsiaTheme="minorEastAsia" w:hAnsi="Times New Roman" w:cs="Times New Roman"/>
          <w:i w:val="0"/>
          <w:iCs w:val="0"/>
          <w:color w:val="auto"/>
        </w:rPr>
      </w:pPr>
      <w:r w:rsidRPr="00611C1F">
        <w:rPr>
          <w:rFonts w:ascii="Times New Roman" w:eastAsiaTheme="minorEastAsia" w:hAnsi="Times New Roman" w:cs="Times New Roman"/>
          <w:i w:val="0"/>
          <w:iCs w:val="0"/>
          <w:color w:val="auto"/>
        </w:rPr>
        <w:t>9.7 Aplicar ao Contratado as sanções previstas na lei e neste Contrato;</w:t>
      </w:r>
    </w:p>
    <w:p w14:paraId="59DAADB1" w14:textId="77777777" w:rsidR="000F1868" w:rsidRPr="00611C1F" w:rsidRDefault="000F1868" w:rsidP="000F1868">
      <w:pPr>
        <w:pStyle w:val="Ttulo4"/>
        <w:spacing w:line="276" w:lineRule="auto"/>
        <w:jc w:val="both"/>
        <w:rPr>
          <w:rFonts w:ascii="Times New Roman" w:eastAsiaTheme="minorEastAsia" w:hAnsi="Times New Roman" w:cs="Times New Roman"/>
          <w:i w:val="0"/>
          <w:iCs w:val="0"/>
          <w:color w:val="auto"/>
        </w:rPr>
      </w:pPr>
    </w:p>
    <w:p w14:paraId="4967C6D7" w14:textId="190DD39E" w:rsidR="000D38FA" w:rsidRDefault="000D38FA" w:rsidP="009F09F3">
      <w:pPr>
        <w:pStyle w:val="Ttulo4"/>
        <w:spacing w:line="276" w:lineRule="auto"/>
        <w:jc w:val="both"/>
        <w:rPr>
          <w:rFonts w:ascii="Times New Roman" w:eastAsiaTheme="minorEastAsia" w:hAnsi="Times New Roman" w:cs="Times New Roman"/>
          <w:i w:val="0"/>
          <w:iCs w:val="0"/>
          <w:color w:val="auto"/>
        </w:rPr>
      </w:pPr>
    </w:p>
    <w:p w14:paraId="6E0D34DD" w14:textId="77777777" w:rsidR="00321382" w:rsidRPr="00611C1F" w:rsidRDefault="00321382" w:rsidP="00321382">
      <w:pPr>
        <w:pStyle w:val="Ttulo4"/>
        <w:spacing w:line="276" w:lineRule="auto"/>
        <w:jc w:val="both"/>
        <w:rPr>
          <w:rFonts w:ascii="Times New Roman" w:eastAsiaTheme="minorEastAsia" w:hAnsi="Times New Roman" w:cs="Times New Roman"/>
          <w:i w:val="0"/>
          <w:iCs w:val="0"/>
          <w:color w:val="auto"/>
        </w:rPr>
      </w:pPr>
      <w:r w:rsidRPr="00611C1F">
        <w:rPr>
          <w:rFonts w:ascii="Times New Roman" w:eastAsiaTheme="minorEastAsia" w:hAnsi="Times New Roman" w:cs="Times New Roman"/>
          <w:i w:val="0"/>
          <w:iCs w:val="0"/>
          <w:color w:val="auto"/>
        </w:rPr>
        <w:t>9.8 Cientificar o órgão de representação judicial da Procuradoria do SAAE para adoção das medidas cabíveis quando do descumprimento de obrigações pelo Contratado;</w:t>
      </w:r>
    </w:p>
    <w:p w14:paraId="0BB206B0" w14:textId="77777777" w:rsidR="00321382" w:rsidRPr="00611C1F" w:rsidRDefault="00321382" w:rsidP="00321382">
      <w:pPr>
        <w:pStyle w:val="Ttulo4"/>
        <w:spacing w:line="276" w:lineRule="auto"/>
        <w:jc w:val="both"/>
        <w:rPr>
          <w:rFonts w:ascii="Times New Roman" w:eastAsiaTheme="minorEastAsia" w:hAnsi="Times New Roman" w:cs="Times New Roman"/>
          <w:i w:val="0"/>
          <w:iCs w:val="0"/>
          <w:color w:val="auto"/>
        </w:rPr>
      </w:pPr>
    </w:p>
    <w:p w14:paraId="47B73FEA" w14:textId="77777777" w:rsidR="00321382" w:rsidRPr="00611C1F" w:rsidRDefault="00321382" w:rsidP="00321382">
      <w:pPr>
        <w:pStyle w:val="Ttulo4"/>
        <w:spacing w:line="276" w:lineRule="auto"/>
        <w:jc w:val="both"/>
        <w:rPr>
          <w:rFonts w:ascii="Times New Roman" w:eastAsiaTheme="minorEastAsia" w:hAnsi="Times New Roman" w:cs="Times New Roman"/>
          <w:i w:val="0"/>
          <w:iCs w:val="0"/>
          <w:color w:val="auto"/>
        </w:rPr>
      </w:pPr>
      <w:r w:rsidRPr="00611C1F">
        <w:rPr>
          <w:rFonts w:ascii="Times New Roman" w:eastAsiaTheme="minorEastAsia" w:hAnsi="Times New Roman" w:cs="Times New Roman"/>
          <w:i w:val="0"/>
          <w:iCs w:val="0"/>
          <w:color w:val="auto"/>
        </w:rPr>
        <w:t>9.9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C1BD3C4" w14:textId="77777777" w:rsidR="00321382" w:rsidRPr="00611C1F" w:rsidRDefault="00321382" w:rsidP="00321382">
      <w:pPr>
        <w:pStyle w:val="Ttulo4"/>
        <w:spacing w:line="276" w:lineRule="auto"/>
        <w:jc w:val="both"/>
        <w:rPr>
          <w:rFonts w:ascii="Times New Roman" w:eastAsiaTheme="minorEastAsia" w:hAnsi="Times New Roman" w:cs="Times New Roman"/>
          <w:i w:val="0"/>
          <w:iCs w:val="0"/>
          <w:color w:val="auto"/>
        </w:rPr>
      </w:pPr>
    </w:p>
    <w:p w14:paraId="3297E54A" w14:textId="77777777" w:rsidR="00321382" w:rsidRPr="00611C1F" w:rsidRDefault="00321382" w:rsidP="00321382">
      <w:pPr>
        <w:pStyle w:val="Ttulo4"/>
        <w:spacing w:line="276" w:lineRule="auto"/>
        <w:ind w:left="708"/>
        <w:jc w:val="both"/>
        <w:rPr>
          <w:rFonts w:ascii="Times New Roman" w:eastAsiaTheme="minorEastAsia" w:hAnsi="Times New Roman" w:cs="Times New Roman"/>
          <w:i w:val="0"/>
          <w:iCs w:val="0"/>
          <w:color w:val="auto"/>
        </w:rPr>
      </w:pPr>
      <w:r w:rsidRPr="00611C1F">
        <w:rPr>
          <w:rFonts w:ascii="Times New Roman" w:eastAsiaTheme="minorEastAsia" w:hAnsi="Times New Roman" w:cs="Times New Roman"/>
          <w:i w:val="0"/>
          <w:iCs w:val="0"/>
          <w:color w:val="auto"/>
        </w:rPr>
        <w:t>a) A administração terá o prazo de 30 dias, a contar da data do protocolo do requerimento para decidir, admitida a prorrogação motivada, por igual período.</w:t>
      </w:r>
    </w:p>
    <w:p w14:paraId="427C1C08" w14:textId="1AEEBEA4" w:rsidR="00321382" w:rsidRDefault="00321382" w:rsidP="00321382"/>
    <w:p w14:paraId="2D523BED" w14:textId="77777777" w:rsidR="00321382" w:rsidRPr="00611C1F" w:rsidRDefault="00321382" w:rsidP="00321382">
      <w:pPr>
        <w:pStyle w:val="Ttulo4"/>
        <w:spacing w:line="276" w:lineRule="auto"/>
        <w:jc w:val="both"/>
        <w:rPr>
          <w:rFonts w:ascii="Times New Roman" w:eastAsiaTheme="minorEastAsia" w:hAnsi="Times New Roman" w:cs="Times New Roman"/>
          <w:i w:val="0"/>
          <w:iCs w:val="0"/>
          <w:color w:val="auto"/>
        </w:rPr>
      </w:pPr>
      <w:r w:rsidRPr="00611C1F">
        <w:rPr>
          <w:rFonts w:ascii="Times New Roman" w:eastAsiaTheme="minorEastAsia" w:hAnsi="Times New Roman" w:cs="Times New Roman"/>
          <w:i w:val="0"/>
          <w:iCs w:val="0"/>
          <w:color w:val="auto"/>
        </w:rPr>
        <w:lastRenderedPageBreak/>
        <w:t>9.10 Responder eventuais pedidos de reestabelecimento do equilíbrio econômico-financeiro feitos pelo contratado no prazo máximo de 30 dias;</w:t>
      </w:r>
    </w:p>
    <w:p w14:paraId="46D1C931" w14:textId="77777777" w:rsidR="00321382" w:rsidRPr="00611C1F" w:rsidRDefault="00321382" w:rsidP="00321382">
      <w:pPr>
        <w:pStyle w:val="Ttulo4"/>
        <w:spacing w:line="276" w:lineRule="auto"/>
        <w:jc w:val="both"/>
        <w:rPr>
          <w:rFonts w:ascii="Times New Roman" w:eastAsiaTheme="minorEastAsia" w:hAnsi="Times New Roman" w:cs="Times New Roman"/>
          <w:i w:val="0"/>
          <w:iCs w:val="0"/>
          <w:color w:val="auto"/>
        </w:rPr>
      </w:pPr>
    </w:p>
    <w:p w14:paraId="79202B53" w14:textId="77777777" w:rsidR="00321382" w:rsidRPr="00611C1F" w:rsidRDefault="00321382" w:rsidP="00321382">
      <w:pPr>
        <w:pStyle w:val="Ttulo4"/>
        <w:spacing w:line="276" w:lineRule="auto"/>
        <w:jc w:val="both"/>
        <w:rPr>
          <w:rFonts w:ascii="Times New Roman" w:eastAsiaTheme="minorEastAsia" w:hAnsi="Times New Roman" w:cs="Times New Roman"/>
          <w:i w:val="0"/>
          <w:iCs w:val="0"/>
          <w:color w:val="auto"/>
        </w:rPr>
      </w:pPr>
      <w:r w:rsidRPr="00611C1F">
        <w:rPr>
          <w:rFonts w:ascii="Times New Roman" w:eastAsiaTheme="minorEastAsia" w:hAnsi="Times New Roman" w:cs="Times New Roman"/>
          <w:i w:val="0"/>
          <w:iCs w:val="0"/>
          <w:color w:val="auto"/>
        </w:rPr>
        <w:t>9.11 Notificar os emitentes das garantias quanto ao início de processo administrativo para apuração de descumprimento de cláusulas contratuais;</w:t>
      </w:r>
    </w:p>
    <w:p w14:paraId="622AF6C7" w14:textId="77777777" w:rsidR="00321382" w:rsidRPr="00611C1F" w:rsidRDefault="00321382" w:rsidP="00321382">
      <w:pPr>
        <w:pStyle w:val="Ttulo4"/>
        <w:spacing w:line="276" w:lineRule="auto"/>
        <w:jc w:val="both"/>
        <w:rPr>
          <w:rFonts w:ascii="Times New Roman" w:eastAsiaTheme="minorEastAsia" w:hAnsi="Times New Roman" w:cs="Times New Roman"/>
          <w:i w:val="0"/>
          <w:iCs w:val="0"/>
          <w:color w:val="auto"/>
        </w:rPr>
      </w:pPr>
    </w:p>
    <w:p w14:paraId="25A9FE0F" w14:textId="77777777" w:rsidR="00321382" w:rsidRPr="00611C1F" w:rsidRDefault="00321382" w:rsidP="00321382">
      <w:pPr>
        <w:pStyle w:val="Ttulo4"/>
        <w:spacing w:line="276" w:lineRule="auto"/>
        <w:jc w:val="both"/>
        <w:rPr>
          <w:rFonts w:ascii="Times New Roman" w:eastAsiaTheme="minorEastAsia" w:hAnsi="Times New Roman" w:cs="Times New Roman"/>
          <w:i w:val="0"/>
          <w:iCs w:val="0"/>
          <w:color w:val="auto"/>
        </w:rPr>
      </w:pPr>
      <w:r w:rsidRPr="00611C1F">
        <w:rPr>
          <w:rFonts w:ascii="Times New Roman" w:eastAsiaTheme="minorEastAsia" w:hAnsi="Times New Roman" w:cs="Times New Roman"/>
          <w:i w:val="0"/>
          <w:iCs w:val="0"/>
          <w:color w:val="auto"/>
        </w:rPr>
        <w:t>9.12 Comunicar o Contratado na hipótese de posterior alteração do projeto pelo Contratante, no caso do art. 93, §2º, da Lei nº 14.133, de 2021;</w:t>
      </w:r>
    </w:p>
    <w:p w14:paraId="54146422" w14:textId="77777777" w:rsidR="00321382" w:rsidRPr="00321382" w:rsidRDefault="00321382" w:rsidP="00321382"/>
    <w:p w14:paraId="5970C541" w14:textId="77777777" w:rsidR="000D38FA" w:rsidRPr="00611C1F" w:rsidRDefault="000D38FA" w:rsidP="009F09F3">
      <w:pPr>
        <w:pStyle w:val="Ttulo4"/>
        <w:spacing w:line="276" w:lineRule="auto"/>
        <w:jc w:val="both"/>
        <w:rPr>
          <w:rFonts w:ascii="Times New Roman" w:eastAsiaTheme="minorEastAsia" w:hAnsi="Times New Roman" w:cs="Times New Roman"/>
          <w:i w:val="0"/>
          <w:iCs w:val="0"/>
          <w:color w:val="auto"/>
        </w:rPr>
      </w:pPr>
    </w:p>
    <w:p w14:paraId="564C2574" w14:textId="7FFDBF8C" w:rsidR="000D38FA" w:rsidRPr="00611C1F" w:rsidRDefault="000D38FA" w:rsidP="009F09F3">
      <w:pPr>
        <w:pStyle w:val="Ttulo4"/>
        <w:spacing w:line="276" w:lineRule="auto"/>
        <w:jc w:val="both"/>
        <w:rPr>
          <w:rFonts w:ascii="Times New Roman" w:eastAsiaTheme="minorEastAsia" w:hAnsi="Times New Roman" w:cs="Times New Roman"/>
          <w:i w:val="0"/>
          <w:iCs w:val="0"/>
          <w:color w:val="auto"/>
        </w:rPr>
      </w:pPr>
      <w:r w:rsidRPr="00611C1F">
        <w:rPr>
          <w:rFonts w:ascii="Times New Roman" w:eastAsiaTheme="minorEastAsia" w:hAnsi="Times New Roman" w:cs="Times New Roman"/>
          <w:i w:val="0"/>
          <w:iCs w:val="0"/>
          <w:color w:val="auto"/>
        </w:rPr>
        <w:t>9.1</w:t>
      </w:r>
      <w:r w:rsidR="00D12A58" w:rsidRPr="00611C1F">
        <w:rPr>
          <w:rFonts w:ascii="Times New Roman" w:eastAsiaTheme="minorEastAsia" w:hAnsi="Times New Roman" w:cs="Times New Roman"/>
          <w:i w:val="0"/>
          <w:iCs w:val="0"/>
          <w:color w:val="auto"/>
        </w:rPr>
        <w:t>3</w:t>
      </w:r>
      <w:r w:rsidRPr="00611C1F">
        <w:rPr>
          <w:rFonts w:ascii="Times New Roman" w:eastAsiaTheme="minorEastAsia" w:hAnsi="Times New Roman" w:cs="Times New Roman"/>
          <w:i w:val="0"/>
          <w:iCs w:val="0"/>
          <w:color w:val="auto"/>
        </w:rPr>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245C0FC" w14:textId="77777777" w:rsidR="000D38FA" w:rsidRPr="00611C1F" w:rsidRDefault="000D38FA" w:rsidP="009F09F3">
      <w:pPr>
        <w:pStyle w:val="Ttulo4"/>
        <w:spacing w:line="276" w:lineRule="auto"/>
        <w:jc w:val="both"/>
        <w:rPr>
          <w:rFonts w:ascii="Times New Roman" w:eastAsiaTheme="minorEastAsia" w:hAnsi="Times New Roman" w:cs="Times New Roman"/>
          <w:i w:val="0"/>
          <w:iCs w:val="0"/>
          <w:color w:val="auto"/>
        </w:rPr>
      </w:pPr>
    </w:p>
    <w:p w14:paraId="09096854" w14:textId="54973833" w:rsidR="000D38FA" w:rsidRPr="00611C1F" w:rsidRDefault="000D38FA" w:rsidP="009F09F3">
      <w:pPr>
        <w:pStyle w:val="Ttulo4"/>
        <w:spacing w:line="276" w:lineRule="auto"/>
        <w:jc w:val="both"/>
        <w:rPr>
          <w:rFonts w:ascii="Times New Roman" w:eastAsiaTheme="minorEastAsia" w:hAnsi="Times New Roman" w:cs="Times New Roman"/>
          <w:i w:val="0"/>
          <w:iCs w:val="0"/>
          <w:color w:val="auto"/>
        </w:rPr>
      </w:pPr>
      <w:r w:rsidRPr="00611C1F">
        <w:rPr>
          <w:rFonts w:ascii="Times New Roman" w:eastAsiaTheme="minorEastAsia" w:hAnsi="Times New Roman" w:cs="Times New Roman"/>
          <w:i w:val="0"/>
          <w:iCs w:val="0"/>
          <w:color w:val="auto"/>
        </w:rPr>
        <w:t>9.1</w:t>
      </w:r>
      <w:r w:rsidR="00D12A58" w:rsidRPr="00611C1F">
        <w:rPr>
          <w:rFonts w:ascii="Times New Roman" w:eastAsiaTheme="minorEastAsia" w:hAnsi="Times New Roman" w:cs="Times New Roman"/>
          <w:i w:val="0"/>
          <w:iCs w:val="0"/>
          <w:color w:val="auto"/>
        </w:rPr>
        <w:t>4</w:t>
      </w:r>
      <w:r w:rsidRPr="00611C1F">
        <w:rPr>
          <w:rFonts w:ascii="Times New Roman" w:eastAsiaTheme="minorEastAsia" w:hAnsi="Times New Roman" w:cs="Times New Roman"/>
          <w:i w:val="0"/>
          <w:iCs w:val="0"/>
          <w:color w:val="auto"/>
        </w:rPr>
        <w:t xml:space="preserve"> Fornecer atestados de capacidade técnica quando solicitado, desde que atendidas as obrigações contratuais.</w:t>
      </w:r>
    </w:p>
    <w:p w14:paraId="35A48A3B" w14:textId="77777777" w:rsidR="000D38FA" w:rsidRPr="00611C1F" w:rsidRDefault="000D38FA" w:rsidP="009F09F3">
      <w:pPr>
        <w:jc w:val="both"/>
        <w:rPr>
          <w:rFonts w:ascii="Times New Roman" w:hAnsi="Times New Roman" w:cs="Times New Roman"/>
        </w:rPr>
      </w:pPr>
    </w:p>
    <w:p w14:paraId="6FEC0602" w14:textId="5654C7FE" w:rsidR="000D38FA" w:rsidRPr="00611C1F" w:rsidRDefault="0075249C" w:rsidP="009F09F3">
      <w:pPr>
        <w:widowControl w:val="0"/>
        <w:autoSpaceDE w:val="0"/>
        <w:autoSpaceDN w:val="0"/>
        <w:spacing w:line="266" w:lineRule="exact"/>
        <w:jc w:val="both"/>
        <w:rPr>
          <w:rFonts w:ascii="Times New Roman" w:hAnsi="Times New Roman" w:cs="Times New Roman"/>
          <w:b/>
          <w:color w:val="000000"/>
          <w:u w:val="single"/>
        </w:rPr>
      </w:pPr>
      <w:r w:rsidRPr="00611C1F">
        <w:rPr>
          <w:rFonts w:ascii="Times New Roman" w:hAnsi="Times New Roman" w:cs="Times New Roman"/>
          <w:b/>
          <w:bCs/>
          <w:smallCaps/>
        </w:rPr>
        <w:t>Cláusula Décima</w:t>
      </w:r>
      <w:r w:rsidR="000D38FA" w:rsidRPr="00611C1F">
        <w:rPr>
          <w:rFonts w:ascii="Times New Roman" w:hAnsi="Times New Roman" w:cs="Times New Roman"/>
          <w:b/>
          <w:bCs/>
          <w:i/>
          <w:smallCaps/>
        </w:rPr>
        <w:t xml:space="preserve"> </w:t>
      </w:r>
      <w:r w:rsidRPr="00611C1F">
        <w:rPr>
          <w:rFonts w:ascii="Times New Roman" w:hAnsi="Times New Roman" w:cs="Times New Roman"/>
          <w:b/>
          <w:bCs/>
          <w:smallCaps/>
        </w:rPr>
        <w:t>-  Obrigações Da Contratada</w:t>
      </w:r>
      <w:r w:rsidR="000D38FA" w:rsidRPr="00611C1F">
        <w:rPr>
          <w:rFonts w:ascii="Times New Roman" w:hAnsi="Times New Roman" w:cs="Times New Roman"/>
          <w:b/>
          <w:bCs/>
          <w:i/>
          <w:smallCaps/>
        </w:rPr>
        <w:t xml:space="preserve"> </w:t>
      </w:r>
      <w:hyperlink r:id="rId62" w:anchor="art92" w:history="1">
        <w:r w:rsidR="000D38FA" w:rsidRPr="00611C1F">
          <w:rPr>
            <w:rFonts w:ascii="Times New Roman" w:hAnsi="Times New Roman" w:cs="Times New Roman"/>
            <w:b/>
            <w:color w:val="000000"/>
            <w:spacing w:val="-1"/>
          </w:rPr>
          <w:t>(</w:t>
        </w:r>
      </w:hyperlink>
      <w:hyperlink r:id="rId63" w:anchor="art92" w:history="1">
        <w:r w:rsidR="000D38FA" w:rsidRPr="00611C1F">
          <w:rPr>
            <w:rFonts w:ascii="Times New Roman" w:hAnsi="Times New Roman" w:cs="Times New Roman"/>
            <w:b/>
            <w:color w:val="0563C1"/>
            <w:u w:val="single"/>
          </w:rPr>
          <w:t>art.</w:t>
        </w:r>
      </w:hyperlink>
      <w:hyperlink r:id="rId64" w:anchor="art92" w:history="1">
        <w:r w:rsidR="000D38FA" w:rsidRPr="00611C1F">
          <w:rPr>
            <w:rFonts w:ascii="Times New Roman" w:hAnsi="Times New Roman" w:cs="Times New Roman"/>
            <w:b/>
            <w:color w:val="0563C1"/>
            <w:spacing w:val="2"/>
            <w:u w:val="single"/>
          </w:rPr>
          <w:t xml:space="preserve"> </w:t>
        </w:r>
      </w:hyperlink>
      <w:hyperlink r:id="rId65" w:anchor="art92" w:history="1">
        <w:r w:rsidR="000D38FA" w:rsidRPr="00611C1F">
          <w:rPr>
            <w:rFonts w:ascii="Times New Roman" w:hAnsi="Times New Roman" w:cs="Times New Roman"/>
            <w:b/>
            <w:color w:val="0563C1"/>
            <w:u w:val="single"/>
          </w:rPr>
          <w:t>92,</w:t>
        </w:r>
      </w:hyperlink>
      <w:hyperlink r:id="rId66" w:anchor="art92" w:history="1">
        <w:r w:rsidR="000D38FA" w:rsidRPr="00611C1F">
          <w:rPr>
            <w:rFonts w:ascii="Times New Roman" w:hAnsi="Times New Roman" w:cs="Times New Roman"/>
            <w:b/>
            <w:color w:val="0563C1"/>
            <w:spacing w:val="4"/>
            <w:u w:val="single"/>
          </w:rPr>
          <w:t xml:space="preserve"> </w:t>
        </w:r>
      </w:hyperlink>
      <w:hyperlink r:id="rId67" w:anchor="art92" w:history="1">
        <w:r w:rsidR="000D38FA" w:rsidRPr="00611C1F">
          <w:rPr>
            <w:rFonts w:ascii="Times New Roman" w:hAnsi="Times New Roman" w:cs="Times New Roman"/>
            <w:b/>
            <w:color w:val="0563C1"/>
            <w:u w:val="single"/>
          </w:rPr>
          <w:t>XIV,</w:t>
        </w:r>
      </w:hyperlink>
      <w:hyperlink r:id="rId68" w:anchor="art92" w:history="1">
        <w:r w:rsidR="000D38FA" w:rsidRPr="00611C1F">
          <w:rPr>
            <w:rFonts w:ascii="Times New Roman" w:hAnsi="Times New Roman" w:cs="Times New Roman"/>
            <w:b/>
            <w:color w:val="0563C1"/>
            <w:spacing w:val="2"/>
            <w:u w:val="single"/>
          </w:rPr>
          <w:t xml:space="preserve"> </w:t>
        </w:r>
      </w:hyperlink>
      <w:hyperlink r:id="rId69" w:anchor="art92" w:history="1">
        <w:r w:rsidR="000D38FA" w:rsidRPr="00611C1F">
          <w:rPr>
            <w:rFonts w:ascii="Times New Roman" w:hAnsi="Times New Roman" w:cs="Times New Roman"/>
            <w:b/>
            <w:color w:val="0563C1"/>
            <w:spacing w:val="-1"/>
            <w:u w:val="single"/>
          </w:rPr>
          <w:t>XVI</w:t>
        </w:r>
      </w:hyperlink>
      <w:hyperlink r:id="rId70" w:anchor="art92" w:history="1">
        <w:r w:rsidR="000D38FA" w:rsidRPr="00611C1F">
          <w:rPr>
            <w:rFonts w:ascii="Times New Roman" w:hAnsi="Times New Roman" w:cs="Times New Roman"/>
            <w:b/>
            <w:color w:val="0563C1"/>
            <w:spacing w:val="3"/>
            <w:u w:val="single"/>
          </w:rPr>
          <w:t xml:space="preserve"> </w:t>
        </w:r>
      </w:hyperlink>
      <w:hyperlink r:id="rId71" w:anchor="art92" w:history="1">
        <w:r w:rsidR="000D38FA" w:rsidRPr="00611C1F">
          <w:rPr>
            <w:rFonts w:ascii="Times New Roman" w:hAnsi="Times New Roman" w:cs="Times New Roman"/>
            <w:b/>
            <w:color w:val="0563C1"/>
            <w:u w:val="single"/>
          </w:rPr>
          <w:t>e</w:t>
        </w:r>
      </w:hyperlink>
      <w:r w:rsidR="000D38FA" w:rsidRPr="00611C1F">
        <w:rPr>
          <w:rFonts w:ascii="Times New Roman" w:hAnsi="Times New Roman" w:cs="Times New Roman"/>
          <w:b/>
          <w:color w:val="000000"/>
          <w:u w:val="single"/>
        </w:rPr>
        <w:t xml:space="preserve"> </w:t>
      </w:r>
      <w:hyperlink r:id="rId72" w:anchor="art92" w:history="1">
        <w:r w:rsidR="000D38FA" w:rsidRPr="00611C1F">
          <w:rPr>
            <w:rFonts w:ascii="Times New Roman" w:hAnsi="Times New Roman" w:cs="Times New Roman"/>
            <w:b/>
            <w:color w:val="0563C1"/>
            <w:u w:val="single"/>
          </w:rPr>
          <w:t>XVII</w:t>
        </w:r>
      </w:hyperlink>
      <w:hyperlink r:id="rId73" w:anchor="art92" w:history="1">
        <w:r w:rsidR="000D38FA" w:rsidRPr="00611C1F">
          <w:rPr>
            <w:rFonts w:ascii="Times New Roman" w:hAnsi="Times New Roman" w:cs="Times New Roman"/>
            <w:b/>
            <w:color w:val="000000"/>
          </w:rPr>
          <w:t>)</w:t>
        </w:r>
      </w:hyperlink>
    </w:p>
    <w:p w14:paraId="53736A1E" w14:textId="4CAF7A7B" w:rsidR="0075249C" w:rsidRPr="00611C1F" w:rsidRDefault="0075249C" w:rsidP="009F09F3">
      <w:pPr>
        <w:pStyle w:val="Ttulo4"/>
        <w:spacing w:before="0" w:line="276" w:lineRule="auto"/>
        <w:jc w:val="both"/>
        <w:rPr>
          <w:rFonts w:ascii="Times New Roman" w:hAnsi="Times New Roman" w:cs="Times New Roman"/>
          <w:b/>
          <w:bCs/>
          <w:i w:val="0"/>
          <w:iCs w:val="0"/>
          <w:smallCaps/>
          <w:color w:val="auto"/>
        </w:rPr>
      </w:pPr>
    </w:p>
    <w:bookmarkEnd w:id="4"/>
    <w:p w14:paraId="4ABFB69E" w14:textId="324CF921" w:rsidR="00CB40D8" w:rsidRPr="00611C1F" w:rsidRDefault="00CB40D8" w:rsidP="009F09F3">
      <w:pPr>
        <w:spacing w:line="276" w:lineRule="auto"/>
        <w:jc w:val="both"/>
        <w:rPr>
          <w:rFonts w:ascii="Times New Roman" w:hAnsi="Times New Roman" w:cs="Times New Roman"/>
          <w:b/>
          <w:bCs/>
        </w:rPr>
      </w:pPr>
      <w:r w:rsidRPr="00611C1F">
        <w:rPr>
          <w:rFonts w:ascii="Times New Roman" w:hAnsi="Times New Roman" w:cs="Times New Roman"/>
          <w:b/>
          <w:bCs/>
        </w:rPr>
        <w:t>São obrigações da Contratada</w:t>
      </w:r>
    </w:p>
    <w:p w14:paraId="1E97F5D3" w14:textId="6F8E04AD" w:rsidR="00224F5F" w:rsidRPr="00611C1F" w:rsidRDefault="00224F5F" w:rsidP="009F09F3">
      <w:pPr>
        <w:spacing w:line="276" w:lineRule="auto"/>
        <w:jc w:val="both"/>
        <w:rPr>
          <w:rFonts w:ascii="Times New Roman" w:hAnsi="Times New Roman" w:cs="Times New Roman"/>
        </w:rPr>
      </w:pPr>
      <w:r w:rsidRPr="00611C1F">
        <w:rPr>
          <w:rFonts w:ascii="Times New Roman" w:hAnsi="Times New Roman" w:cs="Times New Roman"/>
        </w:rPr>
        <w:t xml:space="preserve">Caberá a CONTRATADA o cumprimento das seguintes obrigações, além daquelas previstas no edital e seus anexos: </w:t>
      </w:r>
    </w:p>
    <w:p w14:paraId="46BE5A05" w14:textId="77777777" w:rsidR="00224F5F" w:rsidRPr="008313F0" w:rsidRDefault="00224F5F" w:rsidP="009F09F3">
      <w:pPr>
        <w:spacing w:line="276" w:lineRule="auto"/>
        <w:jc w:val="both"/>
        <w:rPr>
          <w:rFonts w:ascii="Times New Roman" w:hAnsi="Times New Roman" w:cs="Times New Roman"/>
        </w:rPr>
      </w:pPr>
    </w:p>
    <w:p w14:paraId="55341A78" w14:textId="77777777" w:rsidR="008313F0" w:rsidRPr="008313F0" w:rsidRDefault="00224F5F" w:rsidP="009F09F3">
      <w:pPr>
        <w:spacing w:line="276" w:lineRule="auto"/>
        <w:jc w:val="both"/>
        <w:rPr>
          <w:rFonts w:ascii="Times New Roman" w:hAnsi="Times New Roman" w:cs="Times New Roman"/>
        </w:rPr>
      </w:pPr>
      <w:r w:rsidRPr="008313F0">
        <w:rPr>
          <w:rFonts w:ascii="Times New Roman" w:hAnsi="Times New Roman" w:cs="Times New Roman"/>
        </w:rPr>
        <w:t xml:space="preserve">10.1 </w:t>
      </w:r>
      <w:r w:rsidR="00E87D9C" w:rsidRPr="008313F0">
        <w:rPr>
          <w:rFonts w:ascii="Times New Roman" w:hAnsi="Times New Roman" w:cs="Times New Roman"/>
        </w:rPr>
        <w:t>Providenciar</w:t>
      </w:r>
      <w:r w:rsidR="008313F0" w:rsidRPr="008313F0">
        <w:rPr>
          <w:rFonts w:ascii="Times New Roman" w:hAnsi="Times New Roman" w:cs="Times New Roman"/>
        </w:rPr>
        <w:t xml:space="preserve"> a inscrição da obra no Cadastro Nacional de Obras – CNO, junto à Receita Federal do Brasil, no prazo estabelecido na legislação aplicável, e encaminhar à fiscalização o respectivo comprovante após a sua efetivação.</w:t>
      </w:r>
    </w:p>
    <w:p w14:paraId="4F0B9C56" w14:textId="77777777" w:rsidR="008313F0" w:rsidRPr="008313F0" w:rsidRDefault="008313F0" w:rsidP="009F09F3">
      <w:pPr>
        <w:spacing w:line="276" w:lineRule="auto"/>
        <w:jc w:val="both"/>
        <w:rPr>
          <w:rFonts w:ascii="Times New Roman" w:hAnsi="Times New Roman" w:cs="Times New Roman"/>
        </w:rPr>
      </w:pPr>
    </w:p>
    <w:p w14:paraId="3B686EB7" w14:textId="2906DC7B" w:rsidR="00224F5F" w:rsidRPr="00913FBF" w:rsidRDefault="00224F5F" w:rsidP="009F09F3">
      <w:pPr>
        <w:spacing w:line="276" w:lineRule="auto"/>
        <w:jc w:val="both"/>
        <w:rPr>
          <w:rFonts w:ascii="Times New Roman" w:hAnsi="Times New Roman" w:cs="Times New Roman"/>
        </w:rPr>
      </w:pPr>
      <w:r w:rsidRPr="00611C1F">
        <w:rPr>
          <w:rFonts w:ascii="Times New Roman" w:hAnsi="Times New Roman" w:cs="Times New Roman"/>
        </w:rPr>
        <w:t xml:space="preserve">10.2 </w:t>
      </w:r>
      <w:r w:rsidRPr="00913FBF">
        <w:rPr>
          <w:rFonts w:ascii="Times New Roman" w:hAnsi="Times New Roman" w:cs="Times New Roman"/>
        </w:rPr>
        <w:t xml:space="preserve">Providenciar </w:t>
      </w:r>
      <w:r w:rsidR="00913FBF" w:rsidRPr="00913FBF">
        <w:rPr>
          <w:rFonts w:ascii="Times New Roman" w:hAnsi="Times New Roman" w:cs="Times New Roman"/>
        </w:rPr>
        <w:t>antes do início da execução dos serviços, o registro da Anotação de Responsabilidade Técnica – ART, perante o CREA competente, ou do Termo de Responsabilidade Técnica – TRT, perante o respectivo Conselho Profissional, conforme o caso, referente à execução do objeto e às especialidades pertinentes, nos termos da legislação e regulamentações profissionais aplicáveis, devendo apresentar o respectivo comprovante à fiscalização, no prazo máximo de 05 (cinco) dias úteis contados da emissão da Ordem de Serviço</w:t>
      </w:r>
      <w:r w:rsidRPr="00913FBF">
        <w:rPr>
          <w:rFonts w:ascii="Times New Roman" w:hAnsi="Times New Roman" w:cs="Times New Roman"/>
        </w:rPr>
        <w:t>;</w:t>
      </w:r>
    </w:p>
    <w:p w14:paraId="37CDA59D" w14:textId="77777777" w:rsidR="00CB40D8" w:rsidRPr="00611C1F" w:rsidRDefault="00CB40D8" w:rsidP="009F09F3">
      <w:pPr>
        <w:pStyle w:val="PargrafodaLista"/>
        <w:spacing w:line="276" w:lineRule="auto"/>
        <w:jc w:val="both"/>
        <w:rPr>
          <w:rFonts w:ascii="Times New Roman" w:hAnsi="Times New Roman" w:cs="Times New Roman"/>
        </w:rPr>
      </w:pPr>
    </w:p>
    <w:p w14:paraId="6757462F" w14:textId="789EC734" w:rsidR="00CB40D8" w:rsidRPr="00611C1F" w:rsidRDefault="00CB40D8" w:rsidP="009F09F3">
      <w:pPr>
        <w:spacing w:line="276" w:lineRule="auto"/>
        <w:jc w:val="both"/>
        <w:rPr>
          <w:rFonts w:ascii="Times New Roman" w:hAnsi="Times New Roman" w:cs="Times New Roman"/>
        </w:rPr>
      </w:pPr>
      <w:r w:rsidRPr="00611C1F">
        <w:rPr>
          <w:rFonts w:ascii="Times New Roman" w:hAnsi="Times New Roman" w:cs="Times New Roman"/>
        </w:rPr>
        <w:t>10.</w:t>
      </w:r>
      <w:r w:rsidR="00224F5F" w:rsidRPr="00611C1F">
        <w:rPr>
          <w:rFonts w:ascii="Times New Roman" w:hAnsi="Times New Roman" w:cs="Times New Roman"/>
        </w:rPr>
        <w:t>3</w:t>
      </w:r>
      <w:r w:rsidRPr="00611C1F">
        <w:rPr>
          <w:rFonts w:ascii="Times New Roman" w:hAnsi="Times New Roman" w:cs="Times New Roman"/>
        </w:rPr>
        <w:t>. Executar os serviços de acordo com as especificações e prazos determinados no Memorial Descritivo e Cronograma de Execução. Caso esta obrigação não seja cumprida</w:t>
      </w:r>
      <w:r w:rsidR="001A2851" w:rsidRPr="00611C1F">
        <w:rPr>
          <w:rFonts w:ascii="Times New Roman" w:hAnsi="Times New Roman" w:cs="Times New Roman"/>
        </w:rPr>
        <w:t xml:space="preserve"> </w:t>
      </w:r>
      <w:r w:rsidRPr="00611C1F">
        <w:rPr>
          <w:rFonts w:ascii="Times New Roman" w:hAnsi="Times New Roman" w:cs="Times New Roman"/>
        </w:rPr>
        <w:t>dentro do prazo, a licitante vencedora ficará sujeita à mesma multa;</w:t>
      </w:r>
    </w:p>
    <w:p w14:paraId="1A2C6439" w14:textId="77777777" w:rsidR="00CB40D8" w:rsidRPr="00611C1F" w:rsidRDefault="00CB40D8" w:rsidP="009F09F3">
      <w:pPr>
        <w:pStyle w:val="PargrafodaLista"/>
        <w:spacing w:line="276" w:lineRule="auto"/>
        <w:jc w:val="both"/>
        <w:rPr>
          <w:rFonts w:ascii="Times New Roman" w:hAnsi="Times New Roman" w:cs="Times New Roman"/>
        </w:rPr>
      </w:pPr>
    </w:p>
    <w:p w14:paraId="340DAECE" w14:textId="1B5BC5FE" w:rsidR="00CB40D8" w:rsidRPr="00611C1F" w:rsidRDefault="00CB40D8" w:rsidP="009F09F3">
      <w:pPr>
        <w:spacing w:line="276" w:lineRule="auto"/>
        <w:jc w:val="both"/>
        <w:rPr>
          <w:rFonts w:ascii="Times New Roman" w:hAnsi="Times New Roman" w:cs="Times New Roman"/>
        </w:rPr>
      </w:pPr>
      <w:r w:rsidRPr="00611C1F">
        <w:rPr>
          <w:rFonts w:ascii="Times New Roman" w:hAnsi="Times New Roman" w:cs="Times New Roman"/>
        </w:rPr>
        <w:t>10.</w:t>
      </w:r>
      <w:r w:rsidR="00224F5F" w:rsidRPr="00611C1F">
        <w:rPr>
          <w:rFonts w:ascii="Times New Roman" w:hAnsi="Times New Roman" w:cs="Times New Roman"/>
        </w:rPr>
        <w:t>4</w:t>
      </w:r>
      <w:r w:rsidRPr="00611C1F">
        <w:rPr>
          <w:rFonts w:ascii="Times New Roman" w:hAnsi="Times New Roman" w:cs="Times New Roman"/>
        </w:rPr>
        <w:t>. Contratada deve cumprir todas as obrigações constantes deste Contrato e de seus</w:t>
      </w:r>
      <w:r w:rsidR="001A2851" w:rsidRPr="00611C1F">
        <w:rPr>
          <w:rFonts w:ascii="Times New Roman" w:hAnsi="Times New Roman" w:cs="Times New Roman"/>
        </w:rPr>
        <w:t xml:space="preserve"> </w:t>
      </w:r>
      <w:r w:rsidRPr="00611C1F">
        <w:rPr>
          <w:rFonts w:ascii="Times New Roman" w:hAnsi="Times New Roman" w:cs="Times New Roman"/>
        </w:rPr>
        <w:t>anexos, assumindo como exclusivamente seus os riscos e as despesas decorrentes da boa</w:t>
      </w:r>
      <w:r w:rsidR="001A2851" w:rsidRPr="00611C1F">
        <w:rPr>
          <w:rFonts w:ascii="Times New Roman" w:hAnsi="Times New Roman" w:cs="Times New Roman"/>
        </w:rPr>
        <w:t xml:space="preserve"> </w:t>
      </w:r>
      <w:r w:rsidRPr="00611C1F">
        <w:rPr>
          <w:rFonts w:ascii="Times New Roman" w:hAnsi="Times New Roman" w:cs="Times New Roman"/>
        </w:rPr>
        <w:t>e perfeita execução do objeto.</w:t>
      </w:r>
    </w:p>
    <w:p w14:paraId="0BF7F559" w14:textId="77777777" w:rsidR="00CB40D8" w:rsidRPr="00611C1F" w:rsidRDefault="00CB40D8" w:rsidP="009F09F3">
      <w:pPr>
        <w:pStyle w:val="PargrafodaLista"/>
        <w:spacing w:line="276" w:lineRule="auto"/>
        <w:jc w:val="both"/>
        <w:rPr>
          <w:rFonts w:ascii="Times New Roman" w:hAnsi="Times New Roman" w:cs="Times New Roman"/>
        </w:rPr>
      </w:pPr>
    </w:p>
    <w:p w14:paraId="428C0902" w14:textId="3F01F948" w:rsidR="00CB40D8" w:rsidRPr="00611C1F" w:rsidRDefault="00CB40D8" w:rsidP="009F09F3">
      <w:pPr>
        <w:spacing w:line="276" w:lineRule="auto"/>
        <w:jc w:val="both"/>
        <w:rPr>
          <w:rFonts w:ascii="Times New Roman" w:hAnsi="Times New Roman" w:cs="Times New Roman"/>
        </w:rPr>
      </w:pPr>
      <w:r w:rsidRPr="00611C1F">
        <w:rPr>
          <w:rFonts w:ascii="Times New Roman" w:hAnsi="Times New Roman" w:cs="Times New Roman"/>
        </w:rPr>
        <w:lastRenderedPageBreak/>
        <w:t>10.</w:t>
      </w:r>
      <w:r w:rsidR="00224F5F" w:rsidRPr="00611C1F">
        <w:rPr>
          <w:rFonts w:ascii="Times New Roman" w:hAnsi="Times New Roman" w:cs="Times New Roman"/>
        </w:rPr>
        <w:t>5</w:t>
      </w:r>
      <w:r w:rsidRPr="00611C1F">
        <w:rPr>
          <w:rFonts w:ascii="Times New Roman" w:hAnsi="Times New Roman" w:cs="Times New Roman"/>
        </w:rPr>
        <w:t>. Manter preposto aceito pela Administração no local da obra ou do serviço para</w:t>
      </w:r>
      <w:r w:rsidR="001A2851" w:rsidRPr="00611C1F">
        <w:rPr>
          <w:rFonts w:ascii="Times New Roman" w:hAnsi="Times New Roman" w:cs="Times New Roman"/>
        </w:rPr>
        <w:t xml:space="preserve"> </w:t>
      </w:r>
      <w:r w:rsidRPr="00611C1F">
        <w:rPr>
          <w:rFonts w:ascii="Times New Roman" w:hAnsi="Times New Roman" w:cs="Times New Roman"/>
        </w:rPr>
        <w:t>representá-lo na execução do contrato.</w:t>
      </w:r>
    </w:p>
    <w:p w14:paraId="11427BFA" w14:textId="77777777" w:rsidR="00CB40D8" w:rsidRPr="00611C1F" w:rsidRDefault="00CB40D8" w:rsidP="009F09F3">
      <w:pPr>
        <w:pStyle w:val="PargrafodaLista"/>
        <w:spacing w:line="276" w:lineRule="auto"/>
        <w:jc w:val="both"/>
        <w:rPr>
          <w:rFonts w:ascii="Times New Roman" w:hAnsi="Times New Roman" w:cs="Times New Roman"/>
        </w:rPr>
      </w:pPr>
      <w:r w:rsidRPr="00611C1F">
        <w:rPr>
          <w:rFonts w:ascii="Times New Roman" w:hAnsi="Times New Roman" w:cs="Times New Roman"/>
        </w:rPr>
        <w:t> </w:t>
      </w:r>
    </w:p>
    <w:p w14:paraId="3E9AEF07" w14:textId="273A98E2" w:rsidR="00CB40D8" w:rsidRPr="00611C1F" w:rsidRDefault="00CB40D8" w:rsidP="009F09F3">
      <w:pPr>
        <w:spacing w:line="276" w:lineRule="auto"/>
        <w:ind w:left="708"/>
        <w:jc w:val="both"/>
        <w:rPr>
          <w:rFonts w:ascii="Times New Roman" w:hAnsi="Times New Roman" w:cs="Times New Roman"/>
        </w:rPr>
      </w:pPr>
      <w:r w:rsidRPr="00611C1F">
        <w:rPr>
          <w:rFonts w:ascii="Times New Roman" w:hAnsi="Times New Roman" w:cs="Times New Roman"/>
        </w:rPr>
        <w:t>10.</w:t>
      </w:r>
      <w:r w:rsidR="00224F5F" w:rsidRPr="00611C1F">
        <w:rPr>
          <w:rFonts w:ascii="Times New Roman" w:hAnsi="Times New Roman" w:cs="Times New Roman"/>
        </w:rPr>
        <w:t>5</w:t>
      </w:r>
      <w:r w:rsidRPr="00611C1F">
        <w:rPr>
          <w:rFonts w:ascii="Times New Roman" w:hAnsi="Times New Roman" w:cs="Times New Roman"/>
        </w:rPr>
        <w:t>.1. A indicação ou a manutenção do preposto da empresa poderá ser recusada pelo</w:t>
      </w:r>
      <w:r w:rsidR="001A2851" w:rsidRPr="00611C1F">
        <w:rPr>
          <w:rFonts w:ascii="Times New Roman" w:hAnsi="Times New Roman" w:cs="Times New Roman"/>
        </w:rPr>
        <w:t xml:space="preserve"> </w:t>
      </w:r>
      <w:r w:rsidRPr="00611C1F">
        <w:rPr>
          <w:rFonts w:ascii="Times New Roman" w:hAnsi="Times New Roman" w:cs="Times New Roman"/>
        </w:rPr>
        <w:t>órgão ou entidade, desde que devidamente justificada, devendo a empresa designar</w:t>
      </w:r>
      <w:r w:rsidR="001A2851" w:rsidRPr="00611C1F">
        <w:rPr>
          <w:rFonts w:ascii="Times New Roman" w:hAnsi="Times New Roman" w:cs="Times New Roman"/>
        </w:rPr>
        <w:t xml:space="preserve"> </w:t>
      </w:r>
      <w:r w:rsidRPr="00611C1F">
        <w:rPr>
          <w:rFonts w:ascii="Times New Roman" w:hAnsi="Times New Roman" w:cs="Times New Roman"/>
        </w:rPr>
        <w:t>outro para o exercício da atividade.</w:t>
      </w:r>
    </w:p>
    <w:p w14:paraId="58D0A4C7" w14:textId="77777777" w:rsidR="00CB40D8" w:rsidRPr="00611C1F" w:rsidRDefault="00CB40D8" w:rsidP="009F09F3">
      <w:pPr>
        <w:pStyle w:val="PargrafodaLista"/>
        <w:spacing w:line="276" w:lineRule="auto"/>
        <w:jc w:val="both"/>
        <w:rPr>
          <w:rFonts w:ascii="Times New Roman" w:hAnsi="Times New Roman" w:cs="Times New Roman"/>
        </w:rPr>
      </w:pPr>
    </w:p>
    <w:p w14:paraId="6F0DB4E2" w14:textId="5E176A0E" w:rsidR="00CB40D8" w:rsidRPr="00611C1F" w:rsidRDefault="00CB40D8" w:rsidP="009F09F3">
      <w:pPr>
        <w:spacing w:line="276" w:lineRule="auto"/>
        <w:jc w:val="both"/>
        <w:rPr>
          <w:rFonts w:ascii="Times New Roman" w:hAnsi="Times New Roman" w:cs="Times New Roman"/>
        </w:rPr>
      </w:pPr>
      <w:r w:rsidRPr="00611C1F">
        <w:rPr>
          <w:rFonts w:ascii="Times New Roman" w:hAnsi="Times New Roman" w:cs="Times New Roman"/>
        </w:rPr>
        <w:t>10.</w:t>
      </w:r>
      <w:r w:rsidR="00224F5F" w:rsidRPr="00611C1F">
        <w:rPr>
          <w:rFonts w:ascii="Times New Roman" w:hAnsi="Times New Roman" w:cs="Times New Roman"/>
        </w:rPr>
        <w:t>6</w:t>
      </w:r>
      <w:r w:rsidRPr="00611C1F">
        <w:rPr>
          <w:rFonts w:ascii="Times New Roman" w:hAnsi="Times New Roman" w:cs="Times New Roman"/>
        </w:rPr>
        <w:t>. Atender às determinações regulares emitidas pelo fiscal do contrato ou autoridade</w:t>
      </w:r>
      <w:r w:rsidR="001A2851" w:rsidRPr="00611C1F">
        <w:rPr>
          <w:rFonts w:ascii="Times New Roman" w:hAnsi="Times New Roman" w:cs="Times New Roman"/>
        </w:rPr>
        <w:t xml:space="preserve"> </w:t>
      </w:r>
      <w:r w:rsidRPr="00611C1F">
        <w:rPr>
          <w:rFonts w:ascii="Times New Roman" w:hAnsi="Times New Roman" w:cs="Times New Roman"/>
        </w:rPr>
        <w:t>superior (art. 137, II) e prestar todo esclarecimento ou informação por eles solicitados, no</w:t>
      </w:r>
      <w:r w:rsidR="001A2851" w:rsidRPr="00611C1F">
        <w:rPr>
          <w:rFonts w:ascii="Times New Roman" w:hAnsi="Times New Roman" w:cs="Times New Roman"/>
        </w:rPr>
        <w:t xml:space="preserve"> </w:t>
      </w:r>
      <w:r w:rsidRPr="00611C1F">
        <w:rPr>
          <w:rFonts w:ascii="Times New Roman" w:hAnsi="Times New Roman" w:cs="Times New Roman"/>
        </w:rPr>
        <w:t>prazo de 48 horas;</w:t>
      </w:r>
    </w:p>
    <w:p w14:paraId="7BE142C0" w14:textId="77777777" w:rsidR="00CB40D8" w:rsidRPr="00611C1F" w:rsidRDefault="00CB40D8" w:rsidP="009F09F3">
      <w:pPr>
        <w:pStyle w:val="PargrafodaLista"/>
        <w:spacing w:line="276" w:lineRule="auto"/>
        <w:jc w:val="both"/>
        <w:rPr>
          <w:rFonts w:ascii="Times New Roman" w:hAnsi="Times New Roman" w:cs="Times New Roman"/>
        </w:rPr>
      </w:pPr>
    </w:p>
    <w:p w14:paraId="0BCABB4F" w14:textId="679BB4DA" w:rsidR="00CB40D8" w:rsidRPr="00611C1F" w:rsidRDefault="00CB40D8" w:rsidP="009F09F3">
      <w:pPr>
        <w:spacing w:line="276" w:lineRule="auto"/>
        <w:jc w:val="both"/>
        <w:rPr>
          <w:rFonts w:ascii="Times New Roman" w:hAnsi="Times New Roman" w:cs="Times New Roman"/>
        </w:rPr>
      </w:pPr>
      <w:r w:rsidRPr="00611C1F">
        <w:rPr>
          <w:rFonts w:ascii="Times New Roman" w:hAnsi="Times New Roman" w:cs="Times New Roman"/>
        </w:rPr>
        <w:t>10.</w:t>
      </w:r>
      <w:r w:rsidR="00224F5F" w:rsidRPr="00611C1F">
        <w:rPr>
          <w:rFonts w:ascii="Times New Roman" w:hAnsi="Times New Roman" w:cs="Times New Roman"/>
        </w:rPr>
        <w:t>7</w:t>
      </w:r>
      <w:r w:rsidRPr="00611C1F">
        <w:rPr>
          <w:rFonts w:ascii="Times New Roman" w:hAnsi="Times New Roman" w:cs="Times New Roman"/>
        </w:rPr>
        <w:t>. Alocar os empregados necessários ao perfeito cumprimento das cláusulas deste</w:t>
      </w:r>
      <w:r w:rsidR="001A2851" w:rsidRPr="00611C1F">
        <w:rPr>
          <w:rFonts w:ascii="Times New Roman" w:hAnsi="Times New Roman" w:cs="Times New Roman"/>
        </w:rPr>
        <w:t xml:space="preserve"> </w:t>
      </w:r>
      <w:r w:rsidRPr="00611C1F">
        <w:rPr>
          <w:rFonts w:ascii="Times New Roman" w:hAnsi="Times New Roman" w:cs="Times New Roman"/>
        </w:rPr>
        <w:t>contrato, com habilitação e conhecimento adequados, fornecendo os materiais,</w:t>
      </w:r>
      <w:r w:rsidR="001A2851" w:rsidRPr="00611C1F">
        <w:rPr>
          <w:rFonts w:ascii="Times New Roman" w:hAnsi="Times New Roman" w:cs="Times New Roman"/>
        </w:rPr>
        <w:t xml:space="preserve"> </w:t>
      </w:r>
      <w:r w:rsidRPr="00611C1F">
        <w:rPr>
          <w:rFonts w:ascii="Times New Roman" w:hAnsi="Times New Roman" w:cs="Times New Roman"/>
        </w:rPr>
        <w:t>equipamentos, ferramentas e utensílios demandados, cuja quantidade, qualidade e</w:t>
      </w:r>
      <w:r w:rsidR="001A2851" w:rsidRPr="00611C1F">
        <w:rPr>
          <w:rFonts w:ascii="Times New Roman" w:hAnsi="Times New Roman" w:cs="Times New Roman"/>
        </w:rPr>
        <w:t xml:space="preserve"> </w:t>
      </w:r>
      <w:r w:rsidRPr="00611C1F">
        <w:rPr>
          <w:rFonts w:ascii="Times New Roman" w:hAnsi="Times New Roman" w:cs="Times New Roman"/>
        </w:rPr>
        <w:t>tecnologia deverão atender às recomendações de boa técnica e a legislação de regência;</w:t>
      </w:r>
    </w:p>
    <w:p w14:paraId="7B808D67" w14:textId="77777777" w:rsidR="00CB40D8" w:rsidRPr="00611C1F" w:rsidRDefault="00CB40D8" w:rsidP="009F09F3">
      <w:pPr>
        <w:pStyle w:val="PargrafodaLista"/>
        <w:spacing w:line="276" w:lineRule="auto"/>
        <w:jc w:val="both"/>
        <w:rPr>
          <w:rFonts w:ascii="Times New Roman" w:hAnsi="Times New Roman" w:cs="Times New Roman"/>
        </w:rPr>
      </w:pPr>
    </w:p>
    <w:p w14:paraId="0DBDA21B" w14:textId="5AAF93EF" w:rsidR="00CB40D8" w:rsidRPr="00611C1F" w:rsidRDefault="00CB40D8" w:rsidP="009F09F3">
      <w:pPr>
        <w:spacing w:line="276" w:lineRule="auto"/>
        <w:jc w:val="both"/>
        <w:rPr>
          <w:rFonts w:ascii="Times New Roman" w:hAnsi="Times New Roman" w:cs="Times New Roman"/>
        </w:rPr>
      </w:pPr>
      <w:r w:rsidRPr="00611C1F">
        <w:rPr>
          <w:rFonts w:ascii="Times New Roman" w:hAnsi="Times New Roman" w:cs="Times New Roman"/>
        </w:rPr>
        <w:t>10.</w:t>
      </w:r>
      <w:r w:rsidR="00224F5F" w:rsidRPr="00611C1F">
        <w:rPr>
          <w:rFonts w:ascii="Times New Roman" w:hAnsi="Times New Roman" w:cs="Times New Roman"/>
        </w:rPr>
        <w:t>8</w:t>
      </w:r>
      <w:r w:rsidRPr="00611C1F">
        <w:rPr>
          <w:rFonts w:ascii="Times New Roman" w:hAnsi="Times New Roman" w:cs="Times New Roman"/>
        </w:rPr>
        <w:t>. Reparar, corrigir, remover, reconstruir ou substituir, às suas expensas, no total ou</w:t>
      </w:r>
      <w:r w:rsidR="001A2851" w:rsidRPr="00611C1F">
        <w:rPr>
          <w:rFonts w:ascii="Times New Roman" w:hAnsi="Times New Roman" w:cs="Times New Roman"/>
        </w:rPr>
        <w:t xml:space="preserve"> </w:t>
      </w:r>
      <w:r w:rsidRPr="00611C1F">
        <w:rPr>
          <w:rFonts w:ascii="Times New Roman" w:hAnsi="Times New Roman" w:cs="Times New Roman"/>
        </w:rPr>
        <w:t>em parte, no prazo fixado pelo fiscal do contrato, os serviços nos quais se verificar</w:t>
      </w:r>
      <w:r w:rsidR="001A2851" w:rsidRPr="00611C1F">
        <w:rPr>
          <w:rFonts w:ascii="Times New Roman" w:hAnsi="Times New Roman" w:cs="Times New Roman"/>
        </w:rPr>
        <w:t xml:space="preserve"> </w:t>
      </w:r>
      <w:r w:rsidRPr="00611C1F">
        <w:rPr>
          <w:rFonts w:ascii="Times New Roman" w:hAnsi="Times New Roman" w:cs="Times New Roman"/>
        </w:rPr>
        <w:t>em</w:t>
      </w:r>
      <w:r w:rsidR="001A2851" w:rsidRPr="00611C1F">
        <w:rPr>
          <w:rFonts w:ascii="Times New Roman" w:hAnsi="Times New Roman" w:cs="Times New Roman"/>
        </w:rPr>
        <w:t xml:space="preserve"> </w:t>
      </w:r>
      <w:r w:rsidRPr="00611C1F">
        <w:rPr>
          <w:rFonts w:ascii="Times New Roman" w:hAnsi="Times New Roman" w:cs="Times New Roman"/>
        </w:rPr>
        <w:t>vícios, defeitos ou incorreções resultantes da execução ou dos materiais empregados;</w:t>
      </w:r>
    </w:p>
    <w:p w14:paraId="3F0098AF" w14:textId="77777777" w:rsidR="00CB40D8" w:rsidRPr="00611C1F" w:rsidRDefault="00CB40D8" w:rsidP="009F09F3">
      <w:pPr>
        <w:pStyle w:val="PargrafodaLista"/>
        <w:spacing w:line="276" w:lineRule="auto"/>
        <w:jc w:val="both"/>
        <w:rPr>
          <w:rFonts w:ascii="Times New Roman" w:hAnsi="Times New Roman" w:cs="Times New Roman"/>
        </w:rPr>
      </w:pPr>
    </w:p>
    <w:p w14:paraId="14EE583B" w14:textId="36462EDC" w:rsidR="00CB40D8" w:rsidRPr="00611C1F" w:rsidRDefault="00CB40D8" w:rsidP="009F09F3">
      <w:pPr>
        <w:spacing w:line="276" w:lineRule="auto"/>
        <w:jc w:val="both"/>
        <w:rPr>
          <w:rFonts w:ascii="Times New Roman" w:hAnsi="Times New Roman" w:cs="Times New Roman"/>
        </w:rPr>
      </w:pPr>
      <w:r w:rsidRPr="00611C1F">
        <w:rPr>
          <w:rFonts w:ascii="Times New Roman" w:hAnsi="Times New Roman" w:cs="Times New Roman"/>
        </w:rPr>
        <w:t>10.</w:t>
      </w:r>
      <w:r w:rsidR="00224F5F" w:rsidRPr="00611C1F">
        <w:rPr>
          <w:rFonts w:ascii="Times New Roman" w:hAnsi="Times New Roman" w:cs="Times New Roman"/>
        </w:rPr>
        <w:t>9</w:t>
      </w:r>
      <w:r w:rsidRPr="00611C1F">
        <w:rPr>
          <w:rFonts w:ascii="Times New Roman" w:hAnsi="Times New Roman" w:cs="Times New Roman"/>
        </w:rPr>
        <w:t>. Responsabilizar-se pelos vícios e danos decorrentes da execução do objeto, de</w:t>
      </w:r>
      <w:r w:rsidR="001A2851" w:rsidRPr="00611C1F">
        <w:rPr>
          <w:rFonts w:ascii="Times New Roman" w:hAnsi="Times New Roman" w:cs="Times New Roman"/>
        </w:rPr>
        <w:t xml:space="preserve"> </w:t>
      </w:r>
      <w:r w:rsidRPr="00611C1F">
        <w:rPr>
          <w:rFonts w:ascii="Times New Roman" w:hAnsi="Times New Roman" w:cs="Times New Roman"/>
        </w:rPr>
        <w:t>acordo com o Código de Defesa do Consumidor (Lei nº 8.078, de 1990), bem como por</w:t>
      </w:r>
      <w:r w:rsidR="001A2851" w:rsidRPr="00611C1F">
        <w:rPr>
          <w:rFonts w:ascii="Times New Roman" w:hAnsi="Times New Roman" w:cs="Times New Roman"/>
        </w:rPr>
        <w:t xml:space="preserve"> </w:t>
      </w:r>
      <w:r w:rsidRPr="00611C1F">
        <w:rPr>
          <w:rFonts w:ascii="Times New Roman" w:hAnsi="Times New Roman" w:cs="Times New Roman"/>
        </w:rPr>
        <w:t>todo e qualquer dano causado à Administração ou terceiros, não reduzindo essa</w:t>
      </w:r>
      <w:r w:rsidR="001A2851" w:rsidRPr="00611C1F">
        <w:rPr>
          <w:rFonts w:ascii="Times New Roman" w:hAnsi="Times New Roman" w:cs="Times New Roman"/>
        </w:rPr>
        <w:t xml:space="preserve"> </w:t>
      </w:r>
      <w:r w:rsidRPr="00611C1F">
        <w:rPr>
          <w:rFonts w:ascii="Times New Roman" w:hAnsi="Times New Roman" w:cs="Times New Roman"/>
        </w:rPr>
        <w:t>responsabilidade a fiscalização ou o acompanhamento da execução contratual pelo</w:t>
      </w:r>
      <w:r w:rsidR="001A2851" w:rsidRPr="00611C1F">
        <w:rPr>
          <w:rFonts w:ascii="Times New Roman" w:hAnsi="Times New Roman" w:cs="Times New Roman"/>
        </w:rPr>
        <w:t xml:space="preserve"> </w:t>
      </w:r>
      <w:r w:rsidRPr="00611C1F">
        <w:rPr>
          <w:rFonts w:ascii="Times New Roman" w:hAnsi="Times New Roman" w:cs="Times New Roman"/>
        </w:rPr>
        <w:t xml:space="preserve">Contratante, que ficará autorizado a descontar dos pagamentos devidos ou da </w:t>
      </w:r>
      <w:r w:rsidR="001A2851" w:rsidRPr="00611C1F">
        <w:rPr>
          <w:rFonts w:ascii="Times New Roman" w:hAnsi="Times New Roman" w:cs="Times New Roman"/>
        </w:rPr>
        <w:t>garantia, caso</w:t>
      </w:r>
      <w:r w:rsidRPr="00611C1F">
        <w:rPr>
          <w:rFonts w:ascii="Times New Roman" w:hAnsi="Times New Roman" w:cs="Times New Roman"/>
        </w:rPr>
        <w:t xml:space="preserve"> exigida no edital, o valor correspondente aos danos sofridos;</w:t>
      </w:r>
    </w:p>
    <w:p w14:paraId="16BB7D11" w14:textId="77777777" w:rsidR="00CB40D8" w:rsidRPr="00611C1F" w:rsidRDefault="00CB40D8" w:rsidP="009F09F3">
      <w:pPr>
        <w:pStyle w:val="PargrafodaLista"/>
        <w:spacing w:line="276" w:lineRule="auto"/>
        <w:jc w:val="both"/>
        <w:rPr>
          <w:rFonts w:ascii="Times New Roman" w:hAnsi="Times New Roman" w:cs="Times New Roman"/>
        </w:rPr>
      </w:pPr>
    </w:p>
    <w:p w14:paraId="31B9C068" w14:textId="3AF761CB" w:rsidR="00CB40D8" w:rsidRPr="00611C1F" w:rsidRDefault="00CB40D8" w:rsidP="009F09F3">
      <w:pPr>
        <w:spacing w:line="276" w:lineRule="auto"/>
        <w:jc w:val="both"/>
        <w:rPr>
          <w:rFonts w:ascii="Times New Roman" w:hAnsi="Times New Roman" w:cs="Times New Roman"/>
        </w:rPr>
      </w:pPr>
      <w:r w:rsidRPr="00611C1F">
        <w:rPr>
          <w:rFonts w:ascii="Times New Roman" w:hAnsi="Times New Roman" w:cs="Times New Roman"/>
        </w:rPr>
        <w:t>10.</w:t>
      </w:r>
      <w:r w:rsidR="00224F5F" w:rsidRPr="00611C1F">
        <w:rPr>
          <w:rFonts w:ascii="Times New Roman" w:hAnsi="Times New Roman" w:cs="Times New Roman"/>
        </w:rPr>
        <w:t>10</w:t>
      </w:r>
      <w:r w:rsidRPr="00611C1F">
        <w:rPr>
          <w:rFonts w:ascii="Times New Roman" w:hAnsi="Times New Roman" w:cs="Times New Roman"/>
        </w:rPr>
        <w:t>. Não contratar, durante a vigência do contrato, cônjuge, companheiro ou parente</w:t>
      </w:r>
      <w:r w:rsidR="001A2851" w:rsidRPr="00611C1F">
        <w:rPr>
          <w:rFonts w:ascii="Times New Roman" w:hAnsi="Times New Roman" w:cs="Times New Roman"/>
        </w:rPr>
        <w:t xml:space="preserve"> </w:t>
      </w:r>
      <w:r w:rsidRPr="00611C1F">
        <w:rPr>
          <w:rFonts w:ascii="Times New Roman" w:hAnsi="Times New Roman" w:cs="Times New Roman"/>
        </w:rPr>
        <w:t>em linha reta, colateral ou por afinidade, até o terceiro grau, de dirigente do contratante</w:t>
      </w:r>
      <w:r w:rsidR="001A2851" w:rsidRPr="00611C1F">
        <w:rPr>
          <w:rFonts w:ascii="Times New Roman" w:hAnsi="Times New Roman" w:cs="Times New Roman"/>
        </w:rPr>
        <w:t xml:space="preserve"> </w:t>
      </w:r>
      <w:r w:rsidRPr="00611C1F">
        <w:rPr>
          <w:rFonts w:ascii="Times New Roman" w:hAnsi="Times New Roman" w:cs="Times New Roman"/>
        </w:rPr>
        <w:t>ou do fiscal ou gestor do contrato, nos termos do artigo 48, parágrafo único, da Lei nº14.133, de 2021;</w:t>
      </w:r>
    </w:p>
    <w:p w14:paraId="3E171758" w14:textId="77777777" w:rsidR="00CB40D8" w:rsidRPr="00611C1F" w:rsidRDefault="00CB40D8" w:rsidP="009F09F3">
      <w:pPr>
        <w:pStyle w:val="PargrafodaLista"/>
        <w:spacing w:line="276" w:lineRule="auto"/>
        <w:jc w:val="both"/>
        <w:rPr>
          <w:rFonts w:ascii="Times New Roman" w:hAnsi="Times New Roman" w:cs="Times New Roman"/>
        </w:rPr>
      </w:pPr>
    </w:p>
    <w:p w14:paraId="16E76257" w14:textId="229412AA" w:rsidR="00CB40D8" w:rsidRPr="00611C1F" w:rsidRDefault="00CB40D8" w:rsidP="009F09F3">
      <w:pPr>
        <w:spacing w:line="276" w:lineRule="auto"/>
        <w:jc w:val="both"/>
        <w:rPr>
          <w:rFonts w:ascii="Times New Roman" w:hAnsi="Times New Roman" w:cs="Times New Roman"/>
        </w:rPr>
      </w:pPr>
      <w:r w:rsidRPr="00611C1F">
        <w:rPr>
          <w:rFonts w:ascii="Times New Roman" w:hAnsi="Times New Roman" w:cs="Times New Roman"/>
        </w:rPr>
        <w:t>10.</w:t>
      </w:r>
      <w:r w:rsidR="00224F5F" w:rsidRPr="00611C1F">
        <w:rPr>
          <w:rFonts w:ascii="Times New Roman" w:hAnsi="Times New Roman" w:cs="Times New Roman"/>
        </w:rPr>
        <w:t>11</w:t>
      </w:r>
      <w:r w:rsidRPr="00611C1F">
        <w:rPr>
          <w:rFonts w:ascii="Times New Roman" w:hAnsi="Times New Roman" w:cs="Times New Roman"/>
        </w:rPr>
        <w:t>. Responsabilizar-se pelo cumprimento das obrigações previstas em Acordo,</w:t>
      </w:r>
      <w:r w:rsidR="001A2851" w:rsidRPr="00611C1F">
        <w:rPr>
          <w:rFonts w:ascii="Times New Roman" w:hAnsi="Times New Roman" w:cs="Times New Roman"/>
        </w:rPr>
        <w:t xml:space="preserve"> </w:t>
      </w:r>
      <w:r w:rsidRPr="00611C1F">
        <w:rPr>
          <w:rFonts w:ascii="Times New Roman" w:hAnsi="Times New Roman" w:cs="Times New Roman"/>
        </w:rPr>
        <w:t>Convenção, Dissídio Coletivo de Trabalho ou equivalentes das categorias abrangidas pelo</w:t>
      </w:r>
      <w:r w:rsidR="001A2851" w:rsidRPr="00611C1F">
        <w:rPr>
          <w:rFonts w:ascii="Times New Roman" w:hAnsi="Times New Roman" w:cs="Times New Roman"/>
        </w:rPr>
        <w:t xml:space="preserve"> </w:t>
      </w:r>
      <w:r w:rsidRPr="00611C1F">
        <w:rPr>
          <w:rFonts w:ascii="Times New Roman" w:hAnsi="Times New Roman" w:cs="Times New Roman"/>
        </w:rPr>
        <w:t>contrato, por todas as obrigações trabalhistas, sociais, previdenciárias, tributárias e as</w:t>
      </w:r>
      <w:r w:rsidR="001A2851" w:rsidRPr="00611C1F">
        <w:rPr>
          <w:rFonts w:ascii="Times New Roman" w:hAnsi="Times New Roman" w:cs="Times New Roman"/>
        </w:rPr>
        <w:t xml:space="preserve"> </w:t>
      </w:r>
      <w:r w:rsidRPr="00611C1F">
        <w:rPr>
          <w:rFonts w:ascii="Times New Roman" w:hAnsi="Times New Roman" w:cs="Times New Roman"/>
        </w:rPr>
        <w:t>demais previstas em legislação específica, cuja inadimplência não transfere a</w:t>
      </w:r>
      <w:r w:rsidR="001A2851" w:rsidRPr="00611C1F">
        <w:rPr>
          <w:rFonts w:ascii="Times New Roman" w:hAnsi="Times New Roman" w:cs="Times New Roman"/>
        </w:rPr>
        <w:t xml:space="preserve"> </w:t>
      </w:r>
      <w:r w:rsidRPr="00611C1F">
        <w:rPr>
          <w:rFonts w:ascii="Times New Roman" w:hAnsi="Times New Roman" w:cs="Times New Roman"/>
        </w:rPr>
        <w:t>responsabilidade ao Contratante;</w:t>
      </w:r>
    </w:p>
    <w:p w14:paraId="45B44F24" w14:textId="77777777" w:rsidR="00CB40D8" w:rsidRPr="00611C1F" w:rsidRDefault="00CB40D8" w:rsidP="009F09F3">
      <w:pPr>
        <w:pStyle w:val="PargrafodaLista"/>
        <w:spacing w:line="276" w:lineRule="auto"/>
        <w:jc w:val="both"/>
        <w:rPr>
          <w:rFonts w:ascii="Times New Roman" w:hAnsi="Times New Roman" w:cs="Times New Roman"/>
        </w:rPr>
      </w:pPr>
    </w:p>
    <w:p w14:paraId="314CE003" w14:textId="0919FFDE" w:rsidR="00CB40D8" w:rsidRPr="00611C1F" w:rsidRDefault="00CB40D8" w:rsidP="009F09F3">
      <w:pPr>
        <w:spacing w:line="276" w:lineRule="auto"/>
        <w:jc w:val="both"/>
        <w:rPr>
          <w:rFonts w:ascii="Times New Roman" w:hAnsi="Times New Roman" w:cs="Times New Roman"/>
        </w:rPr>
      </w:pPr>
      <w:r w:rsidRPr="00611C1F">
        <w:rPr>
          <w:rFonts w:ascii="Times New Roman" w:hAnsi="Times New Roman" w:cs="Times New Roman"/>
        </w:rPr>
        <w:t>10.1</w:t>
      </w:r>
      <w:r w:rsidR="00224F5F" w:rsidRPr="00611C1F">
        <w:rPr>
          <w:rFonts w:ascii="Times New Roman" w:hAnsi="Times New Roman" w:cs="Times New Roman"/>
        </w:rPr>
        <w:t>2</w:t>
      </w:r>
      <w:r w:rsidRPr="00611C1F">
        <w:rPr>
          <w:rFonts w:ascii="Times New Roman" w:hAnsi="Times New Roman" w:cs="Times New Roman"/>
        </w:rPr>
        <w:t>. Comunicar ao Fiscal do contrato, no prazo de 24 (vinte e quatro) horas, qualquer</w:t>
      </w:r>
      <w:r w:rsidR="001A2851" w:rsidRPr="00611C1F">
        <w:rPr>
          <w:rFonts w:ascii="Times New Roman" w:hAnsi="Times New Roman" w:cs="Times New Roman"/>
        </w:rPr>
        <w:t xml:space="preserve"> </w:t>
      </w:r>
      <w:r w:rsidRPr="00611C1F">
        <w:rPr>
          <w:rFonts w:ascii="Times New Roman" w:hAnsi="Times New Roman" w:cs="Times New Roman"/>
        </w:rPr>
        <w:t>ocorrência anormal ou acidente que se verifique no local dos serviços.</w:t>
      </w:r>
    </w:p>
    <w:p w14:paraId="6D3A94F3" w14:textId="77777777" w:rsidR="00CB40D8" w:rsidRPr="00611C1F" w:rsidRDefault="00CB40D8" w:rsidP="009F09F3">
      <w:pPr>
        <w:pStyle w:val="PargrafodaLista"/>
        <w:spacing w:line="276" w:lineRule="auto"/>
        <w:jc w:val="both"/>
        <w:rPr>
          <w:rFonts w:ascii="Times New Roman" w:hAnsi="Times New Roman" w:cs="Times New Roman"/>
        </w:rPr>
      </w:pPr>
    </w:p>
    <w:p w14:paraId="7B712184" w14:textId="66496066" w:rsidR="00CB40D8" w:rsidRPr="00611C1F" w:rsidRDefault="00CB40D8" w:rsidP="009F09F3">
      <w:pPr>
        <w:spacing w:line="276" w:lineRule="auto"/>
        <w:jc w:val="both"/>
        <w:rPr>
          <w:rFonts w:ascii="Times New Roman" w:hAnsi="Times New Roman" w:cs="Times New Roman"/>
        </w:rPr>
      </w:pPr>
      <w:r w:rsidRPr="00611C1F">
        <w:rPr>
          <w:rFonts w:ascii="Times New Roman" w:hAnsi="Times New Roman" w:cs="Times New Roman"/>
        </w:rPr>
        <w:t>10.1</w:t>
      </w:r>
      <w:r w:rsidR="00224F5F" w:rsidRPr="00611C1F">
        <w:rPr>
          <w:rFonts w:ascii="Times New Roman" w:hAnsi="Times New Roman" w:cs="Times New Roman"/>
        </w:rPr>
        <w:t>3</w:t>
      </w:r>
      <w:r w:rsidRPr="00611C1F">
        <w:rPr>
          <w:rFonts w:ascii="Times New Roman" w:hAnsi="Times New Roman" w:cs="Times New Roman"/>
        </w:rPr>
        <w:t>. Prestar todo esclarecimento ou informação solicitada pelo Contratante ou por seus</w:t>
      </w:r>
      <w:r w:rsidR="001A2851" w:rsidRPr="00611C1F">
        <w:rPr>
          <w:rFonts w:ascii="Times New Roman" w:hAnsi="Times New Roman" w:cs="Times New Roman"/>
        </w:rPr>
        <w:t xml:space="preserve"> </w:t>
      </w:r>
      <w:r w:rsidRPr="00611C1F">
        <w:rPr>
          <w:rFonts w:ascii="Times New Roman" w:hAnsi="Times New Roman" w:cs="Times New Roman"/>
        </w:rPr>
        <w:t>prepostos, garantindo-lhes o acesso, a qualquer tempo, ao local dos trabalhos, bem como</w:t>
      </w:r>
      <w:r w:rsidR="001A2851" w:rsidRPr="00611C1F">
        <w:rPr>
          <w:rFonts w:ascii="Times New Roman" w:hAnsi="Times New Roman" w:cs="Times New Roman"/>
        </w:rPr>
        <w:t xml:space="preserve"> </w:t>
      </w:r>
      <w:r w:rsidRPr="00611C1F">
        <w:rPr>
          <w:rFonts w:ascii="Times New Roman" w:hAnsi="Times New Roman" w:cs="Times New Roman"/>
        </w:rPr>
        <w:t>aos documentos relativos à execução do empreendimento.</w:t>
      </w:r>
    </w:p>
    <w:p w14:paraId="3E1FACE1" w14:textId="77777777" w:rsidR="00CB40D8" w:rsidRPr="00611C1F" w:rsidRDefault="00CB40D8" w:rsidP="009F09F3">
      <w:pPr>
        <w:pStyle w:val="PargrafodaLista"/>
        <w:spacing w:line="276" w:lineRule="auto"/>
        <w:jc w:val="both"/>
        <w:rPr>
          <w:rFonts w:ascii="Times New Roman" w:hAnsi="Times New Roman" w:cs="Times New Roman"/>
        </w:rPr>
      </w:pPr>
    </w:p>
    <w:p w14:paraId="6111BC93" w14:textId="3D8B15E1" w:rsidR="00CB40D8" w:rsidRPr="00611C1F" w:rsidRDefault="00CB40D8" w:rsidP="009F09F3">
      <w:pPr>
        <w:spacing w:line="276" w:lineRule="auto"/>
        <w:jc w:val="both"/>
        <w:rPr>
          <w:rFonts w:ascii="Times New Roman" w:hAnsi="Times New Roman" w:cs="Times New Roman"/>
        </w:rPr>
      </w:pPr>
      <w:r w:rsidRPr="00611C1F">
        <w:rPr>
          <w:rFonts w:ascii="Times New Roman" w:hAnsi="Times New Roman" w:cs="Times New Roman"/>
        </w:rPr>
        <w:lastRenderedPageBreak/>
        <w:t>10.1</w:t>
      </w:r>
      <w:r w:rsidR="00224F5F" w:rsidRPr="00611C1F">
        <w:rPr>
          <w:rFonts w:ascii="Times New Roman" w:hAnsi="Times New Roman" w:cs="Times New Roman"/>
        </w:rPr>
        <w:t>4</w:t>
      </w:r>
      <w:r w:rsidRPr="00611C1F">
        <w:rPr>
          <w:rFonts w:ascii="Times New Roman" w:hAnsi="Times New Roman" w:cs="Times New Roman"/>
        </w:rPr>
        <w:t>. Paralisar, por determinação do Contratante, qualquer atividade que não esteja</w:t>
      </w:r>
      <w:r w:rsidR="001A2851" w:rsidRPr="00611C1F">
        <w:rPr>
          <w:rFonts w:ascii="Times New Roman" w:hAnsi="Times New Roman" w:cs="Times New Roman"/>
        </w:rPr>
        <w:t xml:space="preserve"> </w:t>
      </w:r>
      <w:r w:rsidRPr="00611C1F">
        <w:rPr>
          <w:rFonts w:ascii="Times New Roman" w:hAnsi="Times New Roman" w:cs="Times New Roman"/>
        </w:rPr>
        <w:t>sendo executada de acordo com a boa técnica ou que ponha em risco a segurança de</w:t>
      </w:r>
      <w:r w:rsidR="001A2851" w:rsidRPr="00611C1F">
        <w:rPr>
          <w:rFonts w:ascii="Times New Roman" w:hAnsi="Times New Roman" w:cs="Times New Roman"/>
        </w:rPr>
        <w:t xml:space="preserve"> </w:t>
      </w:r>
      <w:r w:rsidRPr="00611C1F">
        <w:rPr>
          <w:rFonts w:ascii="Times New Roman" w:hAnsi="Times New Roman" w:cs="Times New Roman"/>
        </w:rPr>
        <w:t>pessoas ou bens de terceiros.</w:t>
      </w:r>
    </w:p>
    <w:p w14:paraId="007C3D94" w14:textId="77777777" w:rsidR="00CB40D8" w:rsidRPr="00611C1F" w:rsidRDefault="00CB40D8" w:rsidP="009F09F3">
      <w:pPr>
        <w:pStyle w:val="PargrafodaLista"/>
        <w:spacing w:line="276" w:lineRule="auto"/>
        <w:jc w:val="both"/>
        <w:rPr>
          <w:rFonts w:ascii="Times New Roman" w:hAnsi="Times New Roman" w:cs="Times New Roman"/>
        </w:rPr>
      </w:pPr>
    </w:p>
    <w:p w14:paraId="39531901" w14:textId="115C1D06" w:rsidR="00CB40D8" w:rsidRPr="00611C1F" w:rsidRDefault="00CB40D8" w:rsidP="009F09F3">
      <w:pPr>
        <w:spacing w:line="276" w:lineRule="auto"/>
        <w:jc w:val="both"/>
        <w:rPr>
          <w:rFonts w:ascii="Times New Roman" w:hAnsi="Times New Roman" w:cs="Times New Roman"/>
        </w:rPr>
      </w:pPr>
      <w:r w:rsidRPr="00611C1F">
        <w:rPr>
          <w:rFonts w:ascii="Times New Roman" w:hAnsi="Times New Roman" w:cs="Times New Roman"/>
        </w:rPr>
        <w:t>10.1</w:t>
      </w:r>
      <w:r w:rsidR="00224F5F" w:rsidRPr="00611C1F">
        <w:rPr>
          <w:rFonts w:ascii="Times New Roman" w:hAnsi="Times New Roman" w:cs="Times New Roman"/>
        </w:rPr>
        <w:t>5</w:t>
      </w:r>
      <w:r w:rsidRPr="00611C1F">
        <w:rPr>
          <w:rFonts w:ascii="Times New Roman" w:hAnsi="Times New Roman" w:cs="Times New Roman"/>
        </w:rPr>
        <w:t>. Promover a guarda, manutenção e vigilância de materiais, ferramentas, e tudo o</w:t>
      </w:r>
      <w:r w:rsidR="00D12A58" w:rsidRPr="00611C1F">
        <w:rPr>
          <w:rFonts w:ascii="Times New Roman" w:hAnsi="Times New Roman" w:cs="Times New Roman"/>
        </w:rPr>
        <w:t xml:space="preserve"> </w:t>
      </w:r>
      <w:r w:rsidRPr="00611C1F">
        <w:rPr>
          <w:rFonts w:ascii="Times New Roman" w:hAnsi="Times New Roman" w:cs="Times New Roman"/>
        </w:rPr>
        <w:t>que for necessário à execução do objeto, durante a vigência do contrato.</w:t>
      </w:r>
    </w:p>
    <w:p w14:paraId="43F304B8" w14:textId="77777777" w:rsidR="00CB40D8" w:rsidRPr="00611C1F" w:rsidRDefault="00CB40D8" w:rsidP="009F09F3">
      <w:pPr>
        <w:pStyle w:val="PargrafodaLista"/>
        <w:spacing w:line="276" w:lineRule="auto"/>
        <w:jc w:val="both"/>
        <w:rPr>
          <w:rFonts w:ascii="Times New Roman" w:hAnsi="Times New Roman" w:cs="Times New Roman"/>
        </w:rPr>
      </w:pPr>
      <w:r w:rsidRPr="00611C1F">
        <w:rPr>
          <w:rFonts w:ascii="Times New Roman" w:hAnsi="Times New Roman" w:cs="Times New Roman"/>
        </w:rPr>
        <w:t> </w:t>
      </w:r>
    </w:p>
    <w:p w14:paraId="5D08E57A" w14:textId="3D6AEBF5" w:rsidR="00CB40D8" w:rsidRPr="00611C1F" w:rsidRDefault="00CB40D8" w:rsidP="009F09F3">
      <w:pPr>
        <w:spacing w:line="276" w:lineRule="auto"/>
        <w:jc w:val="both"/>
        <w:rPr>
          <w:rFonts w:ascii="Times New Roman" w:hAnsi="Times New Roman" w:cs="Times New Roman"/>
        </w:rPr>
      </w:pPr>
      <w:r w:rsidRPr="00611C1F">
        <w:rPr>
          <w:rFonts w:ascii="Times New Roman" w:hAnsi="Times New Roman" w:cs="Times New Roman"/>
        </w:rPr>
        <w:t>10.1</w:t>
      </w:r>
      <w:r w:rsidR="00224F5F" w:rsidRPr="00611C1F">
        <w:rPr>
          <w:rFonts w:ascii="Times New Roman" w:hAnsi="Times New Roman" w:cs="Times New Roman"/>
        </w:rPr>
        <w:t>6</w:t>
      </w:r>
      <w:r w:rsidRPr="00611C1F">
        <w:rPr>
          <w:rFonts w:ascii="Times New Roman" w:hAnsi="Times New Roman" w:cs="Times New Roman"/>
        </w:rPr>
        <w:t>. Conduzir os trabalhos com estrita observância às normas da legislação pertinente,</w:t>
      </w:r>
      <w:r w:rsidR="001A2851" w:rsidRPr="00611C1F">
        <w:rPr>
          <w:rFonts w:ascii="Times New Roman" w:hAnsi="Times New Roman" w:cs="Times New Roman"/>
        </w:rPr>
        <w:t xml:space="preserve"> </w:t>
      </w:r>
      <w:r w:rsidRPr="00611C1F">
        <w:rPr>
          <w:rFonts w:ascii="Times New Roman" w:hAnsi="Times New Roman" w:cs="Times New Roman"/>
        </w:rPr>
        <w:t>cumprindo as determinações dos Poderes Públicos, mantendo sempre limpo o local dos</w:t>
      </w:r>
      <w:r w:rsidR="001A2851" w:rsidRPr="00611C1F">
        <w:rPr>
          <w:rFonts w:ascii="Times New Roman" w:hAnsi="Times New Roman" w:cs="Times New Roman"/>
        </w:rPr>
        <w:t xml:space="preserve"> </w:t>
      </w:r>
      <w:r w:rsidRPr="00611C1F">
        <w:rPr>
          <w:rFonts w:ascii="Times New Roman" w:hAnsi="Times New Roman" w:cs="Times New Roman"/>
        </w:rPr>
        <w:t>serviços e nas melhores condições de segurança, higiene e disciplina.</w:t>
      </w:r>
    </w:p>
    <w:p w14:paraId="395862F8" w14:textId="77777777" w:rsidR="00CB40D8" w:rsidRPr="00611C1F" w:rsidRDefault="00CB40D8" w:rsidP="009F09F3">
      <w:pPr>
        <w:pStyle w:val="PargrafodaLista"/>
        <w:spacing w:line="276" w:lineRule="auto"/>
        <w:jc w:val="both"/>
        <w:rPr>
          <w:rFonts w:ascii="Times New Roman" w:hAnsi="Times New Roman" w:cs="Times New Roman"/>
        </w:rPr>
      </w:pPr>
    </w:p>
    <w:p w14:paraId="0ED9A248" w14:textId="72BFD829" w:rsidR="00CB40D8" w:rsidRPr="00611C1F" w:rsidRDefault="00CB40D8" w:rsidP="009F09F3">
      <w:pPr>
        <w:spacing w:line="276" w:lineRule="auto"/>
        <w:jc w:val="both"/>
        <w:rPr>
          <w:rFonts w:ascii="Times New Roman" w:hAnsi="Times New Roman" w:cs="Times New Roman"/>
        </w:rPr>
      </w:pPr>
      <w:r w:rsidRPr="00611C1F">
        <w:rPr>
          <w:rFonts w:ascii="Times New Roman" w:hAnsi="Times New Roman" w:cs="Times New Roman"/>
        </w:rPr>
        <w:t>10.1</w:t>
      </w:r>
      <w:r w:rsidR="00224F5F" w:rsidRPr="00611C1F">
        <w:rPr>
          <w:rFonts w:ascii="Times New Roman" w:hAnsi="Times New Roman" w:cs="Times New Roman"/>
        </w:rPr>
        <w:t>7.</w:t>
      </w:r>
      <w:r w:rsidRPr="00611C1F">
        <w:rPr>
          <w:rFonts w:ascii="Times New Roman" w:hAnsi="Times New Roman" w:cs="Times New Roman"/>
        </w:rPr>
        <w:t xml:space="preserve"> Submeter previamente, por escrito, ao Contratante, para análise e aprovação,</w:t>
      </w:r>
      <w:r w:rsidR="001A2851" w:rsidRPr="00611C1F">
        <w:rPr>
          <w:rFonts w:ascii="Times New Roman" w:hAnsi="Times New Roman" w:cs="Times New Roman"/>
        </w:rPr>
        <w:t xml:space="preserve"> </w:t>
      </w:r>
      <w:r w:rsidRPr="00611C1F">
        <w:rPr>
          <w:rFonts w:ascii="Times New Roman" w:hAnsi="Times New Roman" w:cs="Times New Roman"/>
        </w:rPr>
        <w:t>quaisquer mudanças nos métodos executivos que fujam às especificações do memorial</w:t>
      </w:r>
      <w:r w:rsidR="001A2851" w:rsidRPr="00611C1F">
        <w:rPr>
          <w:rFonts w:ascii="Times New Roman" w:hAnsi="Times New Roman" w:cs="Times New Roman"/>
        </w:rPr>
        <w:t xml:space="preserve"> </w:t>
      </w:r>
      <w:r w:rsidRPr="00611C1F">
        <w:rPr>
          <w:rFonts w:ascii="Times New Roman" w:hAnsi="Times New Roman" w:cs="Times New Roman"/>
        </w:rPr>
        <w:t>descritivo ou instrumento congênere.</w:t>
      </w:r>
    </w:p>
    <w:p w14:paraId="4E3363FF" w14:textId="77777777" w:rsidR="00CB40D8" w:rsidRPr="00611C1F" w:rsidRDefault="00CB40D8" w:rsidP="009F09F3">
      <w:pPr>
        <w:pStyle w:val="PargrafodaLista"/>
        <w:spacing w:line="276" w:lineRule="auto"/>
        <w:jc w:val="both"/>
        <w:rPr>
          <w:rFonts w:ascii="Times New Roman" w:hAnsi="Times New Roman" w:cs="Times New Roman"/>
        </w:rPr>
      </w:pPr>
    </w:p>
    <w:p w14:paraId="248FFE30" w14:textId="2C0E94A8" w:rsidR="00CB40D8" w:rsidRPr="00611C1F" w:rsidRDefault="00CB40D8" w:rsidP="009F09F3">
      <w:pPr>
        <w:spacing w:line="276" w:lineRule="auto"/>
        <w:jc w:val="both"/>
        <w:rPr>
          <w:rFonts w:ascii="Times New Roman" w:hAnsi="Times New Roman" w:cs="Times New Roman"/>
        </w:rPr>
      </w:pPr>
      <w:r w:rsidRPr="00611C1F">
        <w:rPr>
          <w:rFonts w:ascii="Times New Roman" w:hAnsi="Times New Roman" w:cs="Times New Roman"/>
        </w:rPr>
        <w:t>10.1</w:t>
      </w:r>
      <w:r w:rsidR="00224F5F" w:rsidRPr="00611C1F">
        <w:rPr>
          <w:rFonts w:ascii="Times New Roman" w:hAnsi="Times New Roman" w:cs="Times New Roman"/>
        </w:rPr>
        <w:t>8</w:t>
      </w:r>
      <w:r w:rsidRPr="00611C1F">
        <w:rPr>
          <w:rFonts w:ascii="Times New Roman" w:hAnsi="Times New Roman" w:cs="Times New Roman"/>
        </w:rPr>
        <w:t>. Não permitir a utilização de qualquer trabalho do menor de dezesseis anos, exceto</w:t>
      </w:r>
      <w:r w:rsidR="001A2851" w:rsidRPr="00611C1F">
        <w:rPr>
          <w:rFonts w:ascii="Times New Roman" w:hAnsi="Times New Roman" w:cs="Times New Roman"/>
        </w:rPr>
        <w:t xml:space="preserve"> </w:t>
      </w:r>
      <w:r w:rsidRPr="00611C1F">
        <w:rPr>
          <w:rFonts w:ascii="Times New Roman" w:hAnsi="Times New Roman" w:cs="Times New Roman"/>
        </w:rPr>
        <w:t>na condição de aprendiz para os maiores de quatorze anos, nem permitir a utilização do</w:t>
      </w:r>
      <w:r w:rsidR="001A2851" w:rsidRPr="00611C1F">
        <w:rPr>
          <w:rFonts w:ascii="Times New Roman" w:hAnsi="Times New Roman" w:cs="Times New Roman"/>
        </w:rPr>
        <w:t xml:space="preserve"> </w:t>
      </w:r>
      <w:r w:rsidRPr="00611C1F">
        <w:rPr>
          <w:rFonts w:ascii="Times New Roman" w:hAnsi="Times New Roman" w:cs="Times New Roman"/>
        </w:rPr>
        <w:t>trabalho do menor de dezoito anos em trabalho noturno, perigoso ou insalubre;</w:t>
      </w:r>
    </w:p>
    <w:p w14:paraId="43173507" w14:textId="77777777" w:rsidR="00CB40D8" w:rsidRPr="00611C1F" w:rsidRDefault="00CB40D8" w:rsidP="009F09F3">
      <w:pPr>
        <w:pStyle w:val="PargrafodaLista"/>
        <w:spacing w:line="276" w:lineRule="auto"/>
        <w:jc w:val="both"/>
        <w:rPr>
          <w:rFonts w:ascii="Times New Roman" w:hAnsi="Times New Roman" w:cs="Times New Roman"/>
        </w:rPr>
      </w:pPr>
    </w:p>
    <w:p w14:paraId="6C5A3338" w14:textId="62DDC717" w:rsidR="00CB40D8" w:rsidRPr="00611C1F" w:rsidRDefault="00CB40D8" w:rsidP="009F09F3">
      <w:pPr>
        <w:spacing w:line="276" w:lineRule="auto"/>
        <w:jc w:val="both"/>
        <w:rPr>
          <w:rFonts w:ascii="Times New Roman" w:hAnsi="Times New Roman" w:cs="Times New Roman"/>
        </w:rPr>
      </w:pPr>
      <w:r w:rsidRPr="00611C1F">
        <w:rPr>
          <w:rFonts w:ascii="Times New Roman" w:hAnsi="Times New Roman" w:cs="Times New Roman"/>
        </w:rPr>
        <w:t>10.1</w:t>
      </w:r>
      <w:r w:rsidR="00224F5F" w:rsidRPr="00611C1F">
        <w:rPr>
          <w:rFonts w:ascii="Times New Roman" w:hAnsi="Times New Roman" w:cs="Times New Roman"/>
        </w:rPr>
        <w:t>9</w:t>
      </w:r>
      <w:r w:rsidRPr="00611C1F">
        <w:rPr>
          <w:rFonts w:ascii="Times New Roman" w:hAnsi="Times New Roman" w:cs="Times New Roman"/>
        </w:rPr>
        <w:t>. Manter durante toda a vigência do contrato, em compatibilidade com as</w:t>
      </w:r>
      <w:r w:rsidR="001A2851" w:rsidRPr="00611C1F">
        <w:rPr>
          <w:rFonts w:ascii="Times New Roman" w:hAnsi="Times New Roman" w:cs="Times New Roman"/>
        </w:rPr>
        <w:t xml:space="preserve"> </w:t>
      </w:r>
      <w:r w:rsidRPr="00611C1F">
        <w:rPr>
          <w:rFonts w:ascii="Times New Roman" w:hAnsi="Times New Roman" w:cs="Times New Roman"/>
        </w:rPr>
        <w:t>obrigações assumidas, todas as condições exigidas para habilitação na licitação;</w:t>
      </w:r>
    </w:p>
    <w:p w14:paraId="5B6BD7D7" w14:textId="77777777" w:rsidR="00CB40D8" w:rsidRPr="00611C1F" w:rsidRDefault="00CB40D8" w:rsidP="009F09F3">
      <w:pPr>
        <w:pStyle w:val="PargrafodaLista"/>
        <w:spacing w:line="276" w:lineRule="auto"/>
        <w:jc w:val="both"/>
        <w:rPr>
          <w:rFonts w:ascii="Times New Roman" w:hAnsi="Times New Roman" w:cs="Times New Roman"/>
        </w:rPr>
      </w:pPr>
    </w:p>
    <w:p w14:paraId="2AC49962" w14:textId="32556CA2" w:rsidR="001A2851" w:rsidRPr="00611C1F" w:rsidRDefault="00CB40D8" w:rsidP="009F09F3">
      <w:pPr>
        <w:spacing w:line="276" w:lineRule="auto"/>
        <w:ind w:left="708"/>
        <w:jc w:val="both"/>
        <w:rPr>
          <w:rFonts w:ascii="Times New Roman" w:hAnsi="Times New Roman" w:cs="Times New Roman"/>
        </w:rPr>
      </w:pPr>
      <w:r w:rsidRPr="00611C1F">
        <w:rPr>
          <w:rFonts w:ascii="Times New Roman" w:hAnsi="Times New Roman" w:cs="Times New Roman"/>
        </w:rPr>
        <w:t>10.1</w:t>
      </w:r>
      <w:r w:rsidR="00224F5F" w:rsidRPr="00611C1F">
        <w:rPr>
          <w:rFonts w:ascii="Times New Roman" w:hAnsi="Times New Roman" w:cs="Times New Roman"/>
        </w:rPr>
        <w:t>9</w:t>
      </w:r>
      <w:r w:rsidRPr="00611C1F">
        <w:rPr>
          <w:rFonts w:ascii="Times New Roman" w:hAnsi="Times New Roman" w:cs="Times New Roman"/>
        </w:rPr>
        <w:t>.1 Quando não for possível a verificação da regularidade no Sistema de Cadastro</w:t>
      </w:r>
      <w:r w:rsidR="001A2851" w:rsidRPr="00611C1F">
        <w:rPr>
          <w:rFonts w:ascii="Times New Roman" w:hAnsi="Times New Roman" w:cs="Times New Roman"/>
        </w:rPr>
        <w:t xml:space="preserve"> </w:t>
      </w:r>
      <w:r w:rsidRPr="00611C1F">
        <w:rPr>
          <w:rFonts w:ascii="Times New Roman" w:hAnsi="Times New Roman" w:cs="Times New Roman"/>
        </w:rPr>
        <w:t>de Fornecedores – SICAF, a Contratada deverá entregar ao setor responsável pela</w:t>
      </w:r>
      <w:r w:rsidR="001A2851" w:rsidRPr="00611C1F">
        <w:rPr>
          <w:rFonts w:ascii="Times New Roman" w:hAnsi="Times New Roman" w:cs="Times New Roman"/>
        </w:rPr>
        <w:t xml:space="preserve"> </w:t>
      </w:r>
      <w:r w:rsidRPr="00611C1F">
        <w:rPr>
          <w:rFonts w:ascii="Times New Roman" w:hAnsi="Times New Roman" w:cs="Times New Roman"/>
        </w:rPr>
        <w:t>fiscalização do contrato, junto com a Nota Fiscal para fins de pagamento, os seguintes</w:t>
      </w:r>
      <w:r w:rsidR="001A2851" w:rsidRPr="00611C1F">
        <w:rPr>
          <w:rFonts w:ascii="Times New Roman" w:hAnsi="Times New Roman" w:cs="Times New Roman"/>
        </w:rPr>
        <w:t xml:space="preserve"> d</w:t>
      </w:r>
      <w:r w:rsidRPr="00611C1F">
        <w:rPr>
          <w:rFonts w:ascii="Times New Roman" w:hAnsi="Times New Roman" w:cs="Times New Roman"/>
        </w:rPr>
        <w:t xml:space="preserve">ocumentos: </w:t>
      </w:r>
    </w:p>
    <w:p w14:paraId="607825D0" w14:textId="77777777" w:rsidR="001A2851" w:rsidRPr="00611C1F" w:rsidRDefault="00CB40D8" w:rsidP="009F09F3">
      <w:pPr>
        <w:spacing w:line="276" w:lineRule="auto"/>
        <w:ind w:left="708"/>
        <w:jc w:val="both"/>
        <w:rPr>
          <w:rFonts w:ascii="Times New Roman" w:hAnsi="Times New Roman" w:cs="Times New Roman"/>
        </w:rPr>
      </w:pPr>
      <w:r w:rsidRPr="00611C1F">
        <w:rPr>
          <w:rFonts w:ascii="Times New Roman" w:hAnsi="Times New Roman" w:cs="Times New Roman"/>
        </w:rPr>
        <w:t>1) prova de regularidade relativa à Seguridade Social;</w:t>
      </w:r>
    </w:p>
    <w:p w14:paraId="10E56EED" w14:textId="2938E0FB" w:rsidR="001A2851" w:rsidRPr="00611C1F" w:rsidRDefault="00CB40D8" w:rsidP="009F09F3">
      <w:pPr>
        <w:spacing w:line="276" w:lineRule="auto"/>
        <w:ind w:left="708"/>
        <w:jc w:val="both"/>
        <w:rPr>
          <w:rFonts w:ascii="Times New Roman" w:hAnsi="Times New Roman" w:cs="Times New Roman"/>
        </w:rPr>
      </w:pPr>
      <w:r w:rsidRPr="00611C1F">
        <w:rPr>
          <w:rFonts w:ascii="Times New Roman" w:hAnsi="Times New Roman" w:cs="Times New Roman"/>
        </w:rPr>
        <w:t>2) certidão de</w:t>
      </w:r>
      <w:r w:rsidR="001A2851" w:rsidRPr="00611C1F">
        <w:rPr>
          <w:rFonts w:ascii="Times New Roman" w:hAnsi="Times New Roman" w:cs="Times New Roman"/>
        </w:rPr>
        <w:t xml:space="preserve"> </w:t>
      </w:r>
      <w:r w:rsidRPr="00611C1F">
        <w:rPr>
          <w:rFonts w:ascii="Times New Roman" w:hAnsi="Times New Roman" w:cs="Times New Roman"/>
        </w:rPr>
        <w:t xml:space="preserve">regularidade conjunta relativa aos tributos federais e à Dívida Ativa da União; </w:t>
      </w:r>
    </w:p>
    <w:p w14:paraId="64E485E3" w14:textId="24965F73" w:rsidR="001A2851" w:rsidRPr="00611C1F" w:rsidRDefault="00CB40D8" w:rsidP="009F09F3">
      <w:pPr>
        <w:spacing w:line="276" w:lineRule="auto"/>
        <w:ind w:left="708"/>
        <w:jc w:val="both"/>
        <w:rPr>
          <w:rFonts w:ascii="Times New Roman" w:hAnsi="Times New Roman" w:cs="Times New Roman"/>
        </w:rPr>
      </w:pPr>
      <w:r w:rsidRPr="00611C1F">
        <w:rPr>
          <w:rFonts w:ascii="Times New Roman" w:hAnsi="Times New Roman" w:cs="Times New Roman"/>
        </w:rPr>
        <w:t>3) certidões</w:t>
      </w:r>
      <w:r w:rsidR="001A2851" w:rsidRPr="00611C1F">
        <w:rPr>
          <w:rFonts w:ascii="Times New Roman" w:hAnsi="Times New Roman" w:cs="Times New Roman"/>
        </w:rPr>
        <w:t xml:space="preserve"> </w:t>
      </w:r>
      <w:r w:rsidRPr="00611C1F">
        <w:rPr>
          <w:rFonts w:ascii="Times New Roman" w:hAnsi="Times New Roman" w:cs="Times New Roman"/>
        </w:rPr>
        <w:t>que comprovem a regularidade perante a Fazenda Estadual e Municipal da sede da</w:t>
      </w:r>
      <w:r w:rsidR="00224F5F" w:rsidRPr="00611C1F">
        <w:rPr>
          <w:rFonts w:ascii="Times New Roman" w:hAnsi="Times New Roman" w:cs="Times New Roman"/>
        </w:rPr>
        <w:t xml:space="preserve"> </w:t>
      </w:r>
      <w:r w:rsidRPr="00611C1F">
        <w:rPr>
          <w:rFonts w:ascii="Times New Roman" w:hAnsi="Times New Roman" w:cs="Times New Roman"/>
        </w:rPr>
        <w:t xml:space="preserve">Contratada ou apresentação da certidão de não contribuinte na forma da Lei; </w:t>
      </w:r>
    </w:p>
    <w:p w14:paraId="0746EB49" w14:textId="77777777" w:rsidR="00054AAC" w:rsidRPr="00611C1F" w:rsidRDefault="00CB40D8" w:rsidP="009F09F3">
      <w:pPr>
        <w:spacing w:line="276" w:lineRule="auto"/>
        <w:ind w:left="708"/>
        <w:jc w:val="both"/>
        <w:rPr>
          <w:rFonts w:ascii="Times New Roman" w:hAnsi="Times New Roman" w:cs="Times New Roman"/>
        </w:rPr>
      </w:pPr>
      <w:r w:rsidRPr="00611C1F">
        <w:rPr>
          <w:rFonts w:ascii="Times New Roman" w:hAnsi="Times New Roman" w:cs="Times New Roman"/>
        </w:rPr>
        <w:t>4) Certidão</w:t>
      </w:r>
      <w:r w:rsidR="001A2851" w:rsidRPr="00611C1F">
        <w:rPr>
          <w:rFonts w:ascii="Times New Roman" w:hAnsi="Times New Roman" w:cs="Times New Roman"/>
        </w:rPr>
        <w:t xml:space="preserve"> </w:t>
      </w:r>
      <w:r w:rsidRPr="00611C1F">
        <w:rPr>
          <w:rFonts w:ascii="Times New Roman" w:hAnsi="Times New Roman" w:cs="Times New Roman"/>
        </w:rPr>
        <w:t xml:space="preserve">de Regularidade do FGTS – CRF; e </w:t>
      </w:r>
    </w:p>
    <w:p w14:paraId="055BF918" w14:textId="50772EB0" w:rsidR="00CB40D8" w:rsidRPr="00611C1F" w:rsidRDefault="00CB40D8" w:rsidP="009F09F3">
      <w:pPr>
        <w:spacing w:line="276" w:lineRule="auto"/>
        <w:ind w:left="708"/>
        <w:jc w:val="both"/>
        <w:rPr>
          <w:rFonts w:ascii="Times New Roman" w:hAnsi="Times New Roman" w:cs="Times New Roman"/>
        </w:rPr>
      </w:pPr>
      <w:r w:rsidRPr="00611C1F">
        <w:rPr>
          <w:rFonts w:ascii="Times New Roman" w:hAnsi="Times New Roman" w:cs="Times New Roman"/>
        </w:rPr>
        <w:t>5) Certidão Negativa de Débitos Trabalhistas –CNDT;</w:t>
      </w:r>
    </w:p>
    <w:p w14:paraId="346FCA30" w14:textId="77777777" w:rsidR="00CB40D8" w:rsidRPr="00611C1F" w:rsidRDefault="00CB40D8" w:rsidP="009F09F3">
      <w:pPr>
        <w:pStyle w:val="PargrafodaLista"/>
        <w:spacing w:line="276" w:lineRule="auto"/>
        <w:jc w:val="both"/>
        <w:rPr>
          <w:rFonts w:ascii="Times New Roman" w:hAnsi="Times New Roman" w:cs="Times New Roman"/>
        </w:rPr>
      </w:pPr>
    </w:p>
    <w:p w14:paraId="4B46A9E9" w14:textId="119DA3BE" w:rsidR="00CB40D8" w:rsidRPr="00611C1F" w:rsidRDefault="00CB40D8" w:rsidP="009F09F3">
      <w:pPr>
        <w:spacing w:line="276" w:lineRule="auto"/>
        <w:jc w:val="both"/>
        <w:rPr>
          <w:rFonts w:ascii="Times New Roman" w:hAnsi="Times New Roman" w:cs="Times New Roman"/>
        </w:rPr>
      </w:pPr>
      <w:r w:rsidRPr="00611C1F">
        <w:rPr>
          <w:rFonts w:ascii="Times New Roman" w:hAnsi="Times New Roman" w:cs="Times New Roman"/>
        </w:rPr>
        <w:t>10.</w:t>
      </w:r>
      <w:r w:rsidR="00224F5F" w:rsidRPr="00611C1F">
        <w:rPr>
          <w:rFonts w:ascii="Times New Roman" w:hAnsi="Times New Roman" w:cs="Times New Roman"/>
        </w:rPr>
        <w:t>20</w:t>
      </w:r>
      <w:r w:rsidRPr="00611C1F">
        <w:rPr>
          <w:rFonts w:ascii="Times New Roman" w:hAnsi="Times New Roman" w:cs="Times New Roman"/>
        </w:rPr>
        <w:t>. Cumprir, durante todo o período de execução do contrato, a reserva de cargos</w:t>
      </w:r>
      <w:r w:rsidR="001A2851" w:rsidRPr="00611C1F">
        <w:rPr>
          <w:rFonts w:ascii="Times New Roman" w:hAnsi="Times New Roman" w:cs="Times New Roman"/>
        </w:rPr>
        <w:t xml:space="preserve"> </w:t>
      </w:r>
      <w:r w:rsidRPr="00611C1F">
        <w:rPr>
          <w:rFonts w:ascii="Times New Roman" w:hAnsi="Times New Roman" w:cs="Times New Roman"/>
        </w:rPr>
        <w:t>prevista em lei para pessoa com deficiência, para reabilitado da Previdência Social ou</w:t>
      </w:r>
      <w:r w:rsidR="001A2851" w:rsidRPr="00611C1F">
        <w:rPr>
          <w:rFonts w:ascii="Times New Roman" w:hAnsi="Times New Roman" w:cs="Times New Roman"/>
        </w:rPr>
        <w:t xml:space="preserve"> </w:t>
      </w:r>
      <w:r w:rsidRPr="00611C1F">
        <w:rPr>
          <w:rFonts w:ascii="Times New Roman" w:hAnsi="Times New Roman" w:cs="Times New Roman"/>
        </w:rPr>
        <w:t>para aprendiz, bem como as reservas de cargos previstas na legislação (art. 116);</w:t>
      </w:r>
    </w:p>
    <w:p w14:paraId="70F11ACC" w14:textId="77777777" w:rsidR="00CB40D8" w:rsidRPr="00611C1F" w:rsidRDefault="00CB40D8" w:rsidP="009F09F3">
      <w:pPr>
        <w:pStyle w:val="PargrafodaLista"/>
        <w:spacing w:line="276" w:lineRule="auto"/>
        <w:jc w:val="both"/>
        <w:rPr>
          <w:rFonts w:ascii="Times New Roman" w:hAnsi="Times New Roman" w:cs="Times New Roman"/>
        </w:rPr>
      </w:pPr>
    </w:p>
    <w:p w14:paraId="6E184318" w14:textId="638F8403" w:rsidR="00CB40D8" w:rsidRPr="00611C1F" w:rsidRDefault="00CB40D8" w:rsidP="009F09F3">
      <w:pPr>
        <w:spacing w:line="276" w:lineRule="auto"/>
        <w:jc w:val="both"/>
        <w:rPr>
          <w:rFonts w:ascii="Times New Roman" w:hAnsi="Times New Roman" w:cs="Times New Roman"/>
        </w:rPr>
      </w:pPr>
      <w:r w:rsidRPr="00611C1F">
        <w:rPr>
          <w:rFonts w:ascii="Times New Roman" w:hAnsi="Times New Roman" w:cs="Times New Roman"/>
        </w:rPr>
        <w:t>10.</w:t>
      </w:r>
      <w:r w:rsidR="00224F5F" w:rsidRPr="00611C1F">
        <w:rPr>
          <w:rFonts w:ascii="Times New Roman" w:hAnsi="Times New Roman" w:cs="Times New Roman"/>
        </w:rPr>
        <w:t>21</w:t>
      </w:r>
      <w:r w:rsidRPr="00611C1F">
        <w:rPr>
          <w:rFonts w:ascii="Times New Roman" w:hAnsi="Times New Roman" w:cs="Times New Roman"/>
        </w:rPr>
        <w:t>. Comprovar a reserva de cargos a que se refere a cláusula acima, no prazo fixado</w:t>
      </w:r>
      <w:r w:rsidR="001A2851" w:rsidRPr="00611C1F">
        <w:rPr>
          <w:rFonts w:ascii="Times New Roman" w:hAnsi="Times New Roman" w:cs="Times New Roman"/>
        </w:rPr>
        <w:t xml:space="preserve"> </w:t>
      </w:r>
      <w:r w:rsidRPr="00611C1F">
        <w:rPr>
          <w:rFonts w:ascii="Times New Roman" w:hAnsi="Times New Roman" w:cs="Times New Roman"/>
        </w:rPr>
        <w:t>pelo fiscal do contrato, com a indicação dos empregados que preencheram as referidas</w:t>
      </w:r>
      <w:r w:rsidR="001A2851" w:rsidRPr="00611C1F">
        <w:rPr>
          <w:rFonts w:ascii="Times New Roman" w:hAnsi="Times New Roman" w:cs="Times New Roman"/>
        </w:rPr>
        <w:t xml:space="preserve"> </w:t>
      </w:r>
      <w:r w:rsidRPr="00611C1F">
        <w:rPr>
          <w:rFonts w:ascii="Times New Roman" w:hAnsi="Times New Roman" w:cs="Times New Roman"/>
        </w:rPr>
        <w:t>vagas (art. 116, parágrafo único);</w:t>
      </w:r>
    </w:p>
    <w:p w14:paraId="33D2E043" w14:textId="77777777" w:rsidR="00CB40D8" w:rsidRPr="00611C1F" w:rsidRDefault="00CB40D8" w:rsidP="009F09F3">
      <w:pPr>
        <w:pStyle w:val="PargrafodaLista"/>
        <w:spacing w:line="276" w:lineRule="auto"/>
        <w:jc w:val="both"/>
        <w:rPr>
          <w:rFonts w:ascii="Times New Roman" w:hAnsi="Times New Roman" w:cs="Times New Roman"/>
        </w:rPr>
      </w:pPr>
    </w:p>
    <w:p w14:paraId="59539D31" w14:textId="09F5FC82" w:rsidR="00CB40D8" w:rsidRPr="00611C1F" w:rsidRDefault="00CB40D8" w:rsidP="009F09F3">
      <w:pPr>
        <w:spacing w:line="276" w:lineRule="auto"/>
        <w:jc w:val="both"/>
        <w:rPr>
          <w:rFonts w:ascii="Times New Roman" w:hAnsi="Times New Roman" w:cs="Times New Roman"/>
        </w:rPr>
      </w:pPr>
      <w:r w:rsidRPr="00611C1F">
        <w:rPr>
          <w:rFonts w:ascii="Times New Roman" w:hAnsi="Times New Roman" w:cs="Times New Roman"/>
        </w:rPr>
        <w:t>10.2</w:t>
      </w:r>
      <w:r w:rsidR="00224F5F" w:rsidRPr="00611C1F">
        <w:rPr>
          <w:rFonts w:ascii="Times New Roman" w:hAnsi="Times New Roman" w:cs="Times New Roman"/>
        </w:rPr>
        <w:t>2</w:t>
      </w:r>
      <w:r w:rsidRPr="00611C1F">
        <w:rPr>
          <w:rFonts w:ascii="Times New Roman" w:hAnsi="Times New Roman" w:cs="Times New Roman"/>
        </w:rPr>
        <w:t>. Guardar sigilo sobre todas as informações obtidas em decorrência do</w:t>
      </w:r>
      <w:r w:rsidR="00C935BF" w:rsidRPr="00611C1F">
        <w:rPr>
          <w:rFonts w:ascii="Times New Roman" w:hAnsi="Times New Roman" w:cs="Times New Roman"/>
        </w:rPr>
        <w:t xml:space="preserve"> </w:t>
      </w:r>
      <w:r w:rsidRPr="00611C1F">
        <w:rPr>
          <w:rFonts w:ascii="Times New Roman" w:hAnsi="Times New Roman" w:cs="Times New Roman"/>
        </w:rPr>
        <w:t>cumprimento do contrato;</w:t>
      </w:r>
    </w:p>
    <w:p w14:paraId="77C23BD6" w14:textId="77777777" w:rsidR="00CB40D8" w:rsidRPr="00611C1F" w:rsidRDefault="00CB40D8" w:rsidP="009F09F3">
      <w:pPr>
        <w:pStyle w:val="PargrafodaLista"/>
        <w:spacing w:line="276" w:lineRule="auto"/>
        <w:jc w:val="both"/>
        <w:rPr>
          <w:rFonts w:ascii="Times New Roman" w:hAnsi="Times New Roman" w:cs="Times New Roman"/>
        </w:rPr>
      </w:pPr>
    </w:p>
    <w:p w14:paraId="59F7E7A1" w14:textId="2EA49403" w:rsidR="00CB40D8" w:rsidRPr="00611C1F" w:rsidRDefault="00CB40D8" w:rsidP="009F09F3">
      <w:pPr>
        <w:spacing w:line="276" w:lineRule="auto"/>
        <w:jc w:val="both"/>
        <w:rPr>
          <w:rFonts w:ascii="Times New Roman" w:hAnsi="Times New Roman" w:cs="Times New Roman"/>
        </w:rPr>
      </w:pPr>
      <w:r w:rsidRPr="00611C1F">
        <w:rPr>
          <w:rFonts w:ascii="Times New Roman" w:hAnsi="Times New Roman" w:cs="Times New Roman"/>
        </w:rPr>
        <w:lastRenderedPageBreak/>
        <w:t>10.2</w:t>
      </w:r>
      <w:r w:rsidR="00224F5F" w:rsidRPr="00611C1F">
        <w:rPr>
          <w:rFonts w:ascii="Times New Roman" w:hAnsi="Times New Roman" w:cs="Times New Roman"/>
        </w:rPr>
        <w:t>3</w:t>
      </w:r>
      <w:r w:rsidRPr="00611C1F">
        <w:rPr>
          <w:rFonts w:ascii="Times New Roman" w:hAnsi="Times New Roman" w:cs="Times New Roman"/>
        </w:rPr>
        <w:t>. Arcar com o ônus decorrente de eventual equívoco no dimensionamento dos</w:t>
      </w:r>
      <w:r w:rsidR="00C935BF" w:rsidRPr="00611C1F">
        <w:rPr>
          <w:rFonts w:ascii="Times New Roman" w:hAnsi="Times New Roman" w:cs="Times New Roman"/>
        </w:rPr>
        <w:t xml:space="preserve"> </w:t>
      </w:r>
      <w:r w:rsidRPr="00611C1F">
        <w:rPr>
          <w:rFonts w:ascii="Times New Roman" w:hAnsi="Times New Roman" w:cs="Times New Roman"/>
        </w:rPr>
        <w:t>quantitativos de sua proposta, inclusive quanto aos custos variáveis decorrentes de fatores</w:t>
      </w:r>
      <w:r w:rsidR="00C935BF" w:rsidRPr="00611C1F">
        <w:rPr>
          <w:rFonts w:ascii="Times New Roman" w:hAnsi="Times New Roman" w:cs="Times New Roman"/>
        </w:rPr>
        <w:t xml:space="preserve"> </w:t>
      </w:r>
      <w:r w:rsidRPr="00611C1F">
        <w:rPr>
          <w:rFonts w:ascii="Times New Roman" w:hAnsi="Times New Roman" w:cs="Times New Roman"/>
        </w:rPr>
        <w:t>futuros e incertos, devendo complementá-los, caso o previsto inicialmente em sua</w:t>
      </w:r>
      <w:r w:rsidR="00C935BF" w:rsidRPr="00611C1F">
        <w:rPr>
          <w:rFonts w:ascii="Times New Roman" w:hAnsi="Times New Roman" w:cs="Times New Roman"/>
        </w:rPr>
        <w:t xml:space="preserve"> </w:t>
      </w:r>
      <w:r w:rsidRPr="00611C1F">
        <w:rPr>
          <w:rFonts w:ascii="Times New Roman" w:hAnsi="Times New Roman" w:cs="Times New Roman"/>
        </w:rPr>
        <w:t>proposta não seja satisfatório para o atendimento do objeto da contratação, exceto quando</w:t>
      </w:r>
      <w:r w:rsidR="00C935BF" w:rsidRPr="00611C1F">
        <w:rPr>
          <w:rFonts w:ascii="Times New Roman" w:hAnsi="Times New Roman" w:cs="Times New Roman"/>
        </w:rPr>
        <w:t xml:space="preserve"> </w:t>
      </w:r>
      <w:r w:rsidRPr="00611C1F">
        <w:rPr>
          <w:rFonts w:ascii="Times New Roman" w:hAnsi="Times New Roman" w:cs="Times New Roman"/>
        </w:rPr>
        <w:t>ocorrer algum dos eventos arrolados no art. 124, II, d, da Lei nº 14.133, de 2021;</w:t>
      </w:r>
    </w:p>
    <w:p w14:paraId="167E03AD" w14:textId="77777777" w:rsidR="00CB40D8" w:rsidRPr="00611C1F" w:rsidRDefault="00CB40D8" w:rsidP="009F09F3">
      <w:pPr>
        <w:pStyle w:val="PargrafodaLista"/>
        <w:spacing w:line="276" w:lineRule="auto"/>
        <w:jc w:val="both"/>
        <w:rPr>
          <w:rFonts w:ascii="Times New Roman" w:hAnsi="Times New Roman" w:cs="Times New Roman"/>
        </w:rPr>
      </w:pPr>
    </w:p>
    <w:p w14:paraId="240E258C" w14:textId="71BB6F4F" w:rsidR="00CB40D8" w:rsidRPr="00611C1F" w:rsidRDefault="00CB40D8" w:rsidP="009F09F3">
      <w:pPr>
        <w:spacing w:line="276" w:lineRule="auto"/>
        <w:jc w:val="both"/>
        <w:rPr>
          <w:rFonts w:ascii="Times New Roman" w:hAnsi="Times New Roman" w:cs="Times New Roman"/>
        </w:rPr>
      </w:pPr>
      <w:r w:rsidRPr="00611C1F">
        <w:rPr>
          <w:rFonts w:ascii="Times New Roman" w:hAnsi="Times New Roman" w:cs="Times New Roman"/>
        </w:rPr>
        <w:t>10.2</w:t>
      </w:r>
      <w:r w:rsidR="00224F5F" w:rsidRPr="00611C1F">
        <w:rPr>
          <w:rFonts w:ascii="Times New Roman" w:hAnsi="Times New Roman" w:cs="Times New Roman"/>
        </w:rPr>
        <w:t>4</w:t>
      </w:r>
      <w:r w:rsidRPr="00611C1F">
        <w:rPr>
          <w:rFonts w:ascii="Times New Roman" w:hAnsi="Times New Roman" w:cs="Times New Roman"/>
        </w:rPr>
        <w:t>. Cumprir, além dos postulados legais vigentes de âmbito federal, estadual ou</w:t>
      </w:r>
      <w:r w:rsidR="00C935BF" w:rsidRPr="00611C1F">
        <w:rPr>
          <w:rFonts w:ascii="Times New Roman" w:hAnsi="Times New Roman" w:cs="Times New Roman"/>
        </w:rPr>
        <w:t xml:space="preserve"> </w:t>
      </w:r>
      <w:r w:rsidRPr="00611C1F">
        <w:rPr>
          <w:rFonts w:ascii="Times New Roman" w:hAnsi="Times New Roman" w:cs="Times New Roman"/>
        </w:rPr>
        <w:t>municipal, as normas de segurança do Contratante;</w:t>
      </w:r>
    </w:p>
    <w:p w14:paraId="4DC33883" w14:textId="77777777" w:rsidR="00CB40D8" w:rsidRPr="00611C1F" w:rsidRDefault="00CB40D8" w:rsidP="009F09F3">
      <w:pPr>
        <w:pStyle w:val="PargrafodaLista"/>
        <w:spacing w:line="276" w:lineRule="auto"/>
        <w:jc w:val="both"/>
        <w:rPr>
          <w:rFonts w:ascii="Times New Roman" w:hAnsi="Times New Roman" w:cs="Times New Roman"/>
        </w:rPr>
      </w:pPr>
    </w:p>
    <w:p w14:paraId="3DBFA0A9" w14:textId="1C8D08EA" w:rsidR="00CB40D8" w:rsidRPr="00611C1F" w:rsidRDefault="00CB40D8" w:rsidP="009F09F3">
      <w:pPr>
        <w:spacing w:line="276" w:lineRule="auto"/>
        <w:jc w:val="both"/>
        <w:rPr>
          <w:rFonts w:ascii="Times New Roman" w:hAnsi="Times New Roman" w:cs="Times New Roman"/>
        </w:rPr>
      </w:pPr>
      <w:r w:rsidRPr="00611C1F">
        <w:rPr>
          <w:rFonts w:ascii="Times New Roman" w:hAnsi="Times New Roman" w:cs="Times New Roman"/>
        </w:rPr>
        <w:t>10.2</w:t>
      </w:r>
      <w:r w:rsidR="00224F5F" w:rsidRPr="00611C1F">
        <w:rPr>
          <w:rFonts w:ascii="Times New Roman" w:hAnsi="Times New Roman" w:cs="Times New Roman"/>
        </w:rPr>
        <w:t>5</w:t>
      </w:r>
      <w:r w:rsidRPr="00611C1F">
        <w:rPr>
          <w:rFonts w:ascii="Times New Roman" w:hAnsi="Times New Roman" w:cs="Times New Roman"/>
        </w:rPr>
        <w:t>. Acatar as orientações do Fiscal do Contrato ou seu representante legal, sujeitando-</w:t>
      </w:r>
      <w:r w:rsidR="00C935BF" w:rsidRPr="00611C1F">
        <w:rPr>
          <w:rFonts w:ascii="Times New Roman" w:hAnsi="Times New Roman" w:cs="Times New Roman"/>
        </w:rPr>
        <w:t xml:space="preserve"> </w:t>
      </w:r>
      <w:r w:rsidRPr="00611C1F">
        <w:rPr>
          <w:rFonts w:ascii="Times New Roman" w:hAnsi="Times New Roman" w:cs="Times New Roman"/>
        </w:rPr>
        <w:t>se a mais ampla e irrestrita fiscalização por parte da CONTRATANTE;</w:t>
      </w:r>
    </w:p>
    <w:p w14:paraId="403EFD2A" w14:textId="77777777" w:rsidR="00C935BF" w:rsidRPr="00611C1F" w:rsidRDefault="00CB40D8" w:rsidP="009F09F3">
      <w:pPr>
        <w:pStyle w:val="PargrafodaLista"/>
        <w:spacing w:line="276" w:lineRule="auto"/>
        <w:jc w:val="both"/>
        <w:rPr>
          <w:rFonts w:ascii="Times New Roman" w:hAnsi="Times New Roman" w:cs="Times New Roman"/>
        </w:rPr>
      </w:pPr>
      <w:r w:rsidRPr="00611C1F">
        <w:rPr>
          <w:rFonts w:ascii="Times New Roman" w:hAnsi="Times New Roman" w:cs="Times New Roman"/>
        </w:rPr>
        <w:t> </w:t>
      </w:r>
    </w:p>
    <w:p w14:paraId="771729E3" w14:textId="17795D16" w:rsidR="00CB40D8" w:rsidRPr="00611C1F" w:rsidRDefault="00CB40D8" w:rsidP="009F09F3">
      <w:pPr>
        <w:spacing w:line="276" w:lineRule="auto"/>
        <w:jc w:val="both"/>
        <w:rPr>
          <w:rFonts w:ascii="Times New Roman" w:hAnsi="Times New Roman" w:cs="Times New Roman"/>
        </w:rPr>
      </w:pPr>
      <w:r w:rsidRPr="00611C1F">
        <w:rPr>
          <w:rFonts w:ascii="Times New Roman" w:hAnsi="Times New Roman" w:cs="Times New Roman"/>
        </w:rPr>
        <w:t>10.2</w:t>
      </w:r>
      <w:r w:rsidR="00224F5F" w:rsidRPr="00611C1F">
        <w:rPr>
          <w:rFonts w:ascii="Times New Roman" w:hAnsi="Times New Roman" w:cs="Times New Roman"/>
        </w:rPr>
        <w:t>6</w:t>
      </w:r>
      <w:r w:rsidRPr="00611C1F">
        <w:rPr>
          <w:rFonts w:ascii="Times New Roman" w:hAnsi="Times New Roman" w:cs="Times New Roman"/>
        </w:rPr>
        <w:t xml:space="preserve">. Comunicar ao contratante, com antecedência ao término da vigência </w:t>
      </w:r>
      <w:r w:rsidR="00C935BF" w:rsidRPr="00611C1F">
        <w:rPr>
          <w:rFonts w:ascii="Times New Roman" w:hAnsi="Times New Roman" w:cs="Times New Roman"/>
        </w:rPr>
        <w:t>contratual, os</w:t>
      </w:r>
      <w:r w:rsidRPr="00611C1F">
        <w:rPr>
          <w:rFonts w:ascii="Times New Roman" w:hAnsi="Times New Roman" w:cs="Times New Roman"/>
        </w:rPr>
        <w:t xml:space="preserve"> motivos que impossibilitem o cumprimento do prazo previsto, com a devida</w:t>
      </w:r>
      <w:r w:rsidR="00C935BF" w:rsidRPr="00611C1F">
        <w:rPr>
          <w:rFonts w:ascii="Times New Roman" w:hAnsi="Times New Roman" w:cs="Times New Roman"/>
        </w:rPr>
        <w:t xml:space="preserve"> </w:t>
      </w:r>
      <w:r w:rsidRPr="00611C1F">
        <w:rPr>
          <w:rFonts w:ascii="Times New Roman" w:hAnsi="Times New Roman" w:cs="Times New Roman"/>
        </w:rPr>
        <w:t xml:space="preserve">comprovação, para que qualquer pleito de prorrogação de prazo seja </w:t>
      </w:r>
      <w:r w:rsidR="00C935BF" w:rsidRPr="00611C1F">
        <w:rPr>
          <w:rFonts w:ascii="Times New Roman" w:hAnsi="Times New Roman" w:cs="Times New Roman"/>
        </w:rPr>
        <w:t>analisado, ressalvadas</w:t>
      </w:r>
      <w:r w:rsidRPr="00611C1F">
        <w:rPr>
          <w:rFonts w:ascii="Times New Roman" w:hAnsi="Times New Roman" w:cs="Times New Roman"/>
        </w:rPr>
        <w:t xml:space="preserve"> situações de caso fortuito e força maior;</w:t>
      </w:r>
    </w:p>
    <w:p w14:paraId="4EAEF043" w14:textId="77777777" w:rsidR="00CB40D8" w:rsidRPr="00611C1F" w:rsidRDefault="00CB40D8" w:rsidP="009F09F3">
      <w:pPr>
        <w:pStyle w:val="PargrafodaLista"/>
        <w:spacing w:line="276" w:lineRule="auto"/>
        <w:jc w:val="both"/>
        <w:rPr>
          <w:rFonts w:ascii="Times New Roman" w:hAnsi="Times New Roman" w:cs="Times New Roman"/>
        </w:rPr>
      </w:pPr>
    </w:p>
    <w:p w14:paraId="28440B7D" w14:textId="3EEBA507" w:rsidR="00CB40D8" w:rsidRPr="00611C1F" w:rsidRDefault="00CB40D8" w:rsidP="009F09F3">
      <w:pPr>
        <w:spacing w:line="276" w:lineRule="auto"/>
        <w:jc w:val="both"/>
        <w:rPr>
          <w:rFonts w:ascii="Times New Roman" w:hAnsi="Times New Roman" w:cs="Times New Roman"/>
        </w:rPr>
      </w:pPr>
      <w:r w:rsidRPr="00611C1F">
        <w:rPr>
          <w:rFonts w:ascii="Times New Roman" w:hAnsi="Times New Roman" w:cs="Times New Roman"/>
        </w:rPr>
        <w:t>10.2</w:t>
      </w:r>
      <w:r w:rsidR="00224F5F" w:rsidRPr="00611C1F">
        <w:rPr>
          <w:rFonts w:ascii="Times New Roman" w:hAnsi="Times New Roman" w:cs="Times New Roman"/>
        </w:rPr>
        <w:t>7</w:t>
      </w:r>
      <w:r w:rsidRPr="00611C1F">
        <w:rPr>
          <w:rFonts w:ascii="Times New Roman" w:hAnsi="Times New Roman" w:cs="Times New Roman"/>
        </w:rPr>
        <w:t>. Dispor de quadro de pessoal suficiente para garantir a execução do objeto;</w:t>
      </w:r>
    </w:p>
    <w:p w14:paraId="55798962" w14:textId="77777777" w:rsidR="00CB40D8" w:rsidRPr="00611C1F" w:rsidRDefault="00CB40D8" w:rsidP="009F09F3">
      <w:pPr>
        <w:pStyle w:val="PargrafodaLista"/>
        <w:spacing w:line="276" w:lineRule="auto"/>
        <w:jc w:val="both"/>
        <w:rPr>
          <w:rFonts w:ascii="Times New Roman" w:hAnsi="Times New Roman" w:cs="Times New Roman"/>
        </w:rPr>
      </w:pPr>
    </w:p>
    <w:p w14:paraId="1A9B38FB" w14:textId="79ABC193" w:rsidR="00CB40D8" w:rsidRPr="00611C1F" w:rsidRDefault="00CB40D8" w:rsidP="009F09F3">
      <w:pPr>
        <w:spacing w:line="276" w:lineRule="auto"/>
        <w:jc w:val="both"/>
        <w:rPr>
          <w:rFonts w:ascii="Times New Roman" w:hAnsi="Times New Roman" w:cs="Times New Roman"/>
        </w:rPr>
      </w:pPr>
      <w:r w:rsidRPr="00611C1F">
        <w:rPr>
          <w:rFonts w:ascii="Times New Roman" w:hAnsi="Times New Roman" w:cs="Times New Roman"/>
        </w:rPr>
        <w:t>10.2</w:t>
      </w:r>
      <w:r w:rsidR="00224F5F" w:rsidRPr="00611C1F">
        <w:rPr>
          <w:rFonts w:ascii="Times New Roman" w:hAnsi="Times New Roman" w:cs="Times New Roman"/>
        </w:rPr>
        <w:t>8</w:t>
      </w:r>
      <w:r w:rsidRPr="00611C1F">
        <w:rPr>
          <w:rFonts w:ascii="Times New Roman" w:hAnsi="Times New Roman" w:cs="Times New Roman"/>
        </w:rPr>
        <w:t xml:space="preserve"> Fornecer e instalar placa referente a obra licitada, contendo os entes envolvidos,</w:t>
      </w:r>
      <w:r w:rsidR="00C935BF" w:rsidRPr="00611C1F">
        <w:rPr>
          <w:rFonts w:ascii="Times New Roman" w:hAnsi="Times New Roman" w:cs="Times New Roman"/>
        </w:rPr>
        <w:t xml:space="preserve"> </w:t>
      </w:r>
      <w:r w:rsidRPr="00611C1F">
        <w:rPr>
          <w:rFonts w:ascii="Times New Roman" w:hAnsi="Times New Roman" w:cs="Times New Roman"/>
        </w:rPr>
        <w:t>conforme orientações e modelo fornecido pelo SAAE;</w:t>
      </w:r>
    </w:p>
    <w:p w14:paraId="4FE5B373" w14:textId="77777777" w:rsidR="00CB40D8" w:rsidRPr="00611C1F" w:rsidRDefault="00CB40D8" w:rsidP="009F09F3">
      <w:pPr>
        <w:pStyle w:val="PargrafodaLista"/>
        <w:spacing w:line="276" w:lineRule="auto"/>
        <w:jc w:val="both"/>
        <w:rPr>
          <w:rFonts w:ascii="Times New Roman" w:hAnsi="Times New Roman" w:cs="Times New Roman"/>
        </w:rPr>
      </w:pPr>
    </w:p>
    <w:p w14:paraId="3A221A72" w14:textId="7AC40825" w:rsidR="00CB40D8" w:rsidRPr="00611C1F" w:rsidRDefault="00CB40D8" w:rsidP="009F09F3">
      <w:pPr>
        <w:spacing w:line="276" w:lineRule="auto"/>
        <w:jc w:val="both"/>
        <w:rPr>
          <w:rFonts w:ascii="Times New Roman" w:hAnsi="Times New Roman" w:cs="Times New Roman"/>
        </w:rPr>
      </w:pPr>
      <w:r w:rsidRPr="00611C1F">
        <w:rPr>
          <w:rFonts w:ascii="Times New Roman" w:hAnsi="Times New Roman" w:cs="Times New Roman"/>
        </w:rPr>
        <w:t>10.2</w:t>
      </w:r>
      <w:r w:rsidR="00224F5F" w:rsidRPr="00611C1F">
        <w:rPr>
          <w:rFonts w:ascii="Times New Roman" w:hAnsi="Times New Roman" w:cs="Times New Roman"/>
        </w:rPr>
        <w:t>9</w:t>
      </w:r>
      <w:r w:rsidRPr="00611C1F">
        <w:rPr>
          <w:rFonts w:ascii="Times New Roman" w:hAnsi="Times New Roman" w:cs="Times New Roman"/>
        </w:rPr>
        <w:t>. Fornecer a seus funcionários uniformes e equipamentos de proteção individual</w:t>
      </w:r>
      <w:r w:rsidR="00C935BF" w:rsidRPr="00611C1F">
        <w:rPr>
          <w:rFonts w:ascii="Times New Roman" w:hAnsi="Times New Roman" w:cs="Times New Roman"/>
        </w:rPr>
        <w:t xml:space="preserve"> </w:t>
      </w:r>
      <w:r w:rsidRPr="00611C1F">
        <w:rPr>
          <w:rFonts w:ascii="Times New Roman" w:hAnsi="Times New Roman" w:cs="Times New Roman"/>
        </w:rPr>
        <w:t>(EPI’s) e coletiva adequados à execução dos serviços e de acordo com as normas de</w:t>
      </w:r>
      <w:r w:rsidR="00C935BF" w:rsidRPr="00611C1F">
        <w:rPr>
          <w:rFonts w:ascii="Times New Roman" w:hAnsi="Times New Roman" w:cs="Times New Roman"/>
        </w:rPr>
        <w:t xml:space="preserve"> </w:t>
      </w:r>
      <w:r w:rsidRPr="00611C1F">
        <w:rPr>
          <w:rFonts w:ascii="Times New Roman" w:hAnsi="Times New Roman" w:cs="Times New Roman"/>
        </w:rPr>
        <w:t>segurança vigentes;</w:t>
      </w:r>
    </w:p>
    <w:p w14:paraId="495D4ED2" w14:textId="77777777" w:rsidR="00CB40D8" w:rsidRPr="00611C1F" w:rsidRDefault="00CB40D8" w:rsidP="009F09F3">
      <w:pPr>
        <w:pStyle w:val="PargrafodaLista"/>
        <w:spacing w:line="276" w:lineRule="auto"/>
        <w:jc w:val="both"/>
        <w:rPr>
          <w:rFonts w:ascii="Times New Roman" w:hAnsi="Times New Roman" w:cs="Times New Roman"/>
        </w:rPr>
      </w:pPr>
    </w:p>
    <w:p w14:paraId="1BA5AC1A" w14:textId="4B1B7EDF" w:rsidR="00CB40D8" w:rsidRPr="00611C1F" w:rsidRDefault="00CB40D8" w:rsidP="009F09F3">
      <w:pPr>
        <w:spacing w:line="276" w:lineRule="auto"/>
        <w:jc w:val="both"/>
        <w:rPr>
          <w:rFonts w:ascii="Times New Roman" w:hAnsi="Times New Roman" w:cs="Times New Roman"/>
        </w:rPr>
      </w:pPr>
      <w:r w:rsidRPr="00611C1F">
        <w:rPr>
          <w:rFonts w:ascii="Times New Roman" w:hAnsi="Times New Roman" w:cs="Times New Roman"/>
        </w:rPr>
        <w:t>10.</w:t>
      </w:r>
      <w:r w:rsidR="00224F5F" w:rsidRPr="00611C1F">
        <w:rPr>
          <w:rFonts w:ascii="Times New Roman" w:hAnsi="Times New Roman" w:cs="Times New Roman"/>
        </w:rPr>
        <w:t>30</w:t>
      </w:r>
      <w:r w:rsidRPr="00611C1F">
        <w:rPr>
          <w:rFonts w:ascii="Times New Roman" w:hAnsi="Times New Roman" w:cs="Times New Roman"/>
        </w:rPr>
        <w:t>. Fornecer, além dos materiais especificados e mão de obra</w:t>
      </w:r>
      <w:r w:rsidR="00C935BF" w:rsidRPr="00611C1F">
        <w:rPr>
          <w:rFonts w:ascii="Times New Roman" w:hAnsi="Times New Roman" w:cs="Times New Roman"/>
        </w:rPr>
        <w:t xml:space="preserve"> </w:t>
      </w:r>
      <w:r w:rsidRPr="00611C1F">
        <w:rPr>
          <w:rFonts w:ascii="Times New Roman" w:hAnsi="Times New Roman" w:cs="Times New Roman"/>
        </w:rPr>
        <w:t>especializada, todas as</w:t>
      </w:r>
      <w:r w:rsidR="00C935BF" w:rsidRPr="00611C1F">
        <w:rPr>
          <w:rFonts w:ascii="Times New Roman" w:hAnsi="Times New Roman" w:cs="Times New Roman"/>
        </w:rPr>
        <w:t xml:space="preserve"> </w:t>
      </w:r>
      <w:r w:rsidRPr="00611C1F">
        <w:rPr>
          <w:rFonts w:ascii="Times New Roman" w:hAnsi="Times New Roman" w:cs="Times New Roman"/>
        </w:rPr>
        <w:t>ferramentas necessárias, ficando responsável por seu transporte e guarda;</w:t>
      </w:r>
    </w:p>
    <w:p w14:paraId="3DC824CE" w14:textId="77777777" w:rsidR="00CB40D8" w:rsidRPr="00611C1F" w:rsidRDefault="00CB40D8" w:rsidP="009F09F3">
      <w:pPr>
        <w:pStyle w:val="PargrafodaLista"/>
        <w:spacing w:line="276" w:lineRule="auto"/>
        <w:jc w:val="both"/>
        <w:rPr>
          <w:rFonts w:ascii="Times New Roman" w:hAnsi="Times New Roman" w:cs="Times New Roman"/>
        </w:rPr>
      </w:pPr>
    </w:p>
    <w:p w14:paraId="4238D7FD" w14:textId="798166A6" w:rsidR="00CB40D8" w:rsidRPr="00611C1F" w:rsidRDefault="00CB40D8" w:rsidP="009F09F3">
      <w:pPr>
        <w:spacing w:line="276" w:lineRule="auto"/>
        <w:jc w:val="both"/>
        <w:rPr>
          <w:rFonts w:ascii="Times New Roman" w:hAnsi="Times New Roman" w:cs="Times New Roman"/>
        </w:rPr>
      </w:pPr>
      <w:r w:rsidRPr="00611C1F">
        <w:rPr>
          <w:rFonts w:ascii="Times New Roman" w:hAnsi="Times New Roman" w:cs="Times New Roman"/>
        </w:rPr>
        <w:t>10.</w:t>
      </w:r>
      <w:r w:rsidR="00224F5F" w:rsidRPr="00611C1F">
        <w:rPr>
          <w:rFonts w:ascii="Times New Roman" w:hAnsi="Times New Roman" w:cs="Times New Roman"/>
        </w:rPr>
        <w:t>31</w:t>
      </w:r>
      <w:r w:rsidRPr="00611C1F">
        <w:rPr>
          <w:rFonts w:ascii="Times New Roman" w:hAnsi="Times New Roman" w:cs="Times New Roman"/>
        </w:rPr>
        <w:t>. O SAAE não aceitará, sob nenhum pretexto, a transferência de responsabilidade</w:t>
      </w:r>
      <w:r w:rsidR="00C935BF" w:rsidRPr="00611C1F">
        <w:rPr>
          <w:rFonts w:ascii="Times New Roman" w:hAnsi="Times New Roman" w:cs="Times New Roman"/>
        </w:rPr>
        <w:t xml:space="preserve"> </w:t>
      </w:r>
      <w:r w:rsidRPr="00611C1F">
        <w:rPr>
          <w:rFonts w:ascii="Times New Roman" w:hAnsi="Times New Roman" w:cs="Times New Roman"/>
        </w:rPr>
        <w:t>da licitante vencedora para outras entidades, sejam fabricantes, técnicos ou quaisquer</w:t>
      </w:r>
      <w:r w:rsidR="00C935BF" w:rsidRPr="00611C1F">
        <w:rPr>
          <w:rFonts w:ascii="Times New Roman" w:hAnsi="Times New Roman" w:cs="Times New Roman"/>
        </w:rPr>
        <w:t xml:space="preserve"> </w:t>
      </w:r>
      <w:r w:rsidRPr="00611C1F">
        <w:rPr>
          <w:rFonts w:ascii="Times New Roman" w:hAnsi="Times New Roman" w:cs="Times New Roman"/>
        </w:rPr>
        <w:t>outros;</w:t>
      </w:r>
    </w:p>
    <w:p w14:paraId="19C2E6FE" w14:textId="77777777" w:rsidR="00CB40D8" w:rsidRPr="00611C1F" w:rsidRDefault="00CB40D8" w:rsidP="009F09F3">
      <w:pPr>
        <w:pStyle w:val="PargrafodaLista"/>
        <w:spacing w:line="276" w:lineRule="auto"/>
        <w:jc w:val="both"/>
        <w:rPr>
          <w:rFonts w:ascii="Times New Roman" w:hAnsi="Times New Roman" w:cs="Times New Roman"/>
        </w:rPr>
      </w:pPr>
    </w:p>
    <w:p w14:paraId="65246F32" w14:textId="1D8B9FB0" w:rsidR="00CB40D8" w:rsidRPr="00611C1F" w:rsidRDefault="00CB40D8" w:rsidP="009F09F3">
      <w:pPr>
        <w:spacing w:line="276" w:lineRule="auto"/>
        <w:jc w:val="both"/>
        <w:rPr>
          <w:rFonts w:ascii="Times New Roman" w:hAnsi="Times New Roman" w:cs="Times New Roman"/>
        </w:rPr>
      </w:pPr>
      <w:r w:rsidRPr="00611C1F">
        <w:rPr>
          <w:rFonts w:ascii="Times New Roman" w:hAnsi="Times New Roman" w:cs="Times New Roman"/>
        </w:rPr>
        <w:t>10.3</w:t>
      </w:r>
      <w:r w:rsidR="00224F5F" w:rsidRPr="00611C1F">
        <w:rPr>
          <w:rFonts w:ascii="Times New Roman" w:hAnsi="Times New Roman" w:cs="Times New Roman"/>
        </w:rPr>
        <w:t>2</w:t>
      </w:r>
      <w:r w:rsidRPr="00611C1F">
        <w:rPr>
          <w:rFonts w:ascii="Times New Roman" w:hAnsi="Times New Roman" w:cs="Times New Roman"/>
        </w:rPr>
        <w:t>. Proceder à substituição, em até 24 horas a partir da comunicação, de materiais,</w:t>
      </w:r>
      <w:r w:rsidR="00C935BF" w:rsidRPr="00611C1F">
        <w:rPr>
          <w:rFonts w:ascii="Times New Roman" w:hAnsi="Times New Roman" w:cs="Times New Roman"/>
        </w:rPr>
        <w:t xml:space="preserve"> </w:t>
      </w:r>
      <w:r w:rsidRPr="00611C1F">
        <w:rPr>
          <w:rFonts w:ascii="Times New Roman" w:hAnsi="Times New Roman" w:cs="Times New Roman"/>
        </w:rPr>
        <w:t>ferramentas ou equipamentos julgados pela Fiscalização do SAAE como inadequados à</w:t>
      </w:r>
      <w:r w:rsidR="00C935BF" w:rsidRPr="00611C1F">
        <w:rPr>
          <w:rFonts w:ascii="Times New Roman" w:hAnsi="Times New Roman" w:cs="Times New Roman"/>
        </w:rPr>
        <w:t xml:space="preserve"> </w:t>
      </w:r>
      <w:r w:rsidRPr="00611C1F">
        <w:rPr>
          <w:rFonts w:ascii="Times New Roman" w:hAnsi="Times New Roman" w:cs="Times New Roman"/>
        </w:rPr>
        <w:t>execução dos serviços;</w:t>
      </w:r>
    </w:p>
    <w:p w14:paraId="41CAB199" w14:textId="77777777" w:rsidR="00CB40D8" w:rsidRPr="00611C1F" w:rsidRDefault="00CB40D8" w:rsidP="009F09F3">
      <w:pPr>
        <w:pStyle w:val="PargrafodaLista"/>
        <w:spacing w:line="276" w:lineRule="auto"/>
        <w:jc w:val="both"/>
        <w:rPr>
          <w:rFonts w:ascii="Times New Roman" w:hAnsi="Times New Roman" w:cs="Times New Roman"/>
        </w:rPr>
      </w:pPr>
    </w:p>
    <w:p w14:paraId="180C0BA8" w14:textId="2D4030E3" w:rsidR="00CB40D8" w:rsidRPr="00611C1F" w:rsidRDefault="00CB40D8" w:rsidP="009F09F3">
      <w:pPr>
        <w:spacing w:line="276" w:lineRule="auto"/>
        <w:jc w:val="both"/>
        <w:rPr>
          <w:rFonts w:ascii="Times New Roman" w:hAnsi="Times New Roman" w:cs="Times New Roman"/>
        </w:rPr>
      </w:pPr>
      <w:r w:rsidRPr="00611C1F">
        <w:rPr>
          <w:rFonts w:ascii="Times New Roman" w:hAnsi="Times New Roman" w:cs="Times New Roman"/>
        </w:rPr>
        <w:t>10.3</w:t>
      </w:r>
      <w:r w:rsidR="00224F5F" w:rsidRPr="00611C1F">
        <w:rPr>
          <w:rFonts w:ascii="Times New Roman" w:hAnsi="Times New Roman" w:cs="Times New Roman"/>
        </w:rPr>
        <w:t>3</w:t>
      </w:r>
      <w:r w:rsidRPr="00611C1F">
        <w:rPr>
          <w:rFonts w:ascii="Times New Roman" w:hAnsi="Times New Roman" w:cs="Times New Roman"/>
        </w:rPr>
        <w:t>. Empregar, na execução dos serviços, apenas materiais de primeira qualidade, que</w:t>
      </w:r>
      <w:r w:rsidR="00C935BF" w:rsidRPr="00611C1F">
        <w:rPr>
          <w:rFonts w:ascii="Times New Roman" w:hAnsi="Times New Roman" w:cs="Times New Roman"/>
        </w:rPr>
        <w:t xml:space="preserve"> </w:t>
      </w:r>
      <w:r w:rsidRPr="00611C1F">
        <w:rPr>
          <w:rFonts w:ascii="Times New Roman" w:hAnsi="Times New Roman" w:cs="Times New Roman"/>
        </w:rPr>
        <w:t>obedeçam às especificações, sob pena de impugnação destes pela fiscalização do SAAE;</w:t>
      </w:r>
    </w:p>
    <w:p w14:paraId="2127F40A" w14:textId="77777777" w:rsidR="00CB40D8" w:rsidRPr="00611C1F" w:rsidRDefault="00CB40D8" w:rsidP="009F09F3">
      <w:pPr>
        <w:pStyle w:val="PargrafodaLista"/>
        <w:spacing w:line="276" w:lineRule="auto"/>
        <w:jc w:val="both"/>
        <w:rPr>
          <w:rFonts w:ascii="Times New Roman" w:hAnsi="Times New Roman" w:cs="Times New Roman"/>
        </w:rPr>
      </w:pPr>
    </w:p>
    <w:p w14:paraId="14C9EC77" w14:textId="2A6A5DB3" w:rsidR="00CB40D8" w:rsidRPr="00611C1F" w:rsidRDefault="00CB40D8" w:rsidP="009F09F3">
      <w:pPr>
        <w:spacing w:line="276" w:lineRule="auto"/>
        <w:jc w:val="both"/>
        <w:rPr>
          <w:rFonts w:ascii="Times New Roman" w:hAnsi="Times New Roman" w:cs="Times New Roman"/>
        </w:rPr>
      </w:pPr>
      <w:r w:rsidRPr="00611C1F">
        <w:rPr>
          <w:rFonts w:ascii="Times New Roman" w:hAnsi="Times New Roman" w:cs="Times New Roman"/>
        </w:rPr>
        <w:t>10.3</w:t>
      </w:r>
      <w:r w:rsidR="00224F5F" w:rsidRPr="00611C1F">
        <w:rPr>
          <w:rFonts w:ascii="Times New Roman" w:hAnsi="Times New Roman" w:cs="Times New Roman"/>
        </w:rPr>
        <w:t>4</w:t>
      </w:r>
      <w:r w:rsidRPr="00611C1F">
        <w:rPr>
          <w:rFonts w:ascii="Times New Roman" w:hAnsi="Times New Roman" w:cs="Times New Roman"/>
        </w:rPr>
        <w:t>. Empregar boa técnica na execução dos serviços, com materiais de primeira</w:t>
      </w:r>
      <w:r w:rsidR="00C935BF" w:rsidRPr="00611C1F">
        <w:rPr>
          <w:rFonts w:ascii="Times New Roman" w:hAnsi="Times New Roman" w:cs="Times New Roman"/>
        </w:rPr>
        <w:t xml:space="preserve"> </w:t>
      </w:r>
      <w:r w:rsidRPr="00611C1F">
        <w:rPr>
          <w:rFonts w:ascii="Times New Roman" w:hAnsi="Times New Roman" w:cs="Times New Roman"/>
        </w:rPr>
        <w:t>qualidade, de acordo com o previsto nas plantas, memoriais descritivos, caderno de</w:t>
      </w:r>
      <w:r w:rsidR="00C935BF" w:rsidRPr="00611C1F">
        <w:rPr>
          <w:rFonts w:ascii="Times New Roman" w:hAnsi="Times New Roman" w:cs="Times New Roman"/>
        </w:rPr>
        <w:t xml:space="preserve"> </w:t>
      </w:r>
      <w:r w:rsidRPr="00611C1F">
        <w:rPr>
          <w:rFonts w:ascii="Times New Roman" w:hAnsi="Times New Roman" w:cs="Times New Roman"/>
        </w:rPr>
        <w:t>especificações técnicas e planilhas orçamentárias, conforme o caso;</w:t>
      </w:r>
    </w:p>
    <w:p w14:paraId="218159FD" w14:textId="77777777" w:rsidR="00CB40D8" w:rsidRPr="00611C1F" w:rsidRDefault="00CB40D8" w:rsidP="009F09F3">
      <w:pPr>
        <w:pStyle w:val="PargrafodaLista"/>
        <w:spacing w:line="276" w:lineRule="auto"/>
        <w:jc w:val="both"/>
        <w:rPr>
          <w:rFonts w:ascii="Times New Roman" w:hAnsi="Times New Roman" w:cs="Times New Roman"/>
        </w:rPr>
      </w:pPr>
    </w:p>
    <w:p w14:paraId="4138F4CC" w14:textId="11A7EA34" w:rsidR="00CB40D8" w:rsidRPr="00611C1F" w:rsidRDefault="00CB40D8" w:rsidP="009F09F3">
      <w:pPr>
        <w:spacing w:line="276" w:lineRule="auto"/>
        <w:jc w:val="both"/>
        <w:rPr>
          <w:rFonts w:ascii="Times New Roman" w:hAnsi="Times New Roman" w:cs="Times New Roman"/>
        </w:rPr>
      </w:pPr>
      <w:r w:rsidRPr="00611C1F">
        <w:rPr>
          <w:rFonts w:ascii="Times New Roman" w:hAnsi="Times New Roman" w:cs="Times New Roman"/>
        </w:rPr>
        <w:t>10.3</w:t>
      </w:r>
      <w:r w:rsidR="00224F5F" w:rsidRPr="00611C1F">
        <w:rPr>
          <w:rFonts w:ascii="Times New Roman" w:hAnsi="Times New Roman" w:cs="Times New Roman"/>
        </w:rPr>
        <w:t>5</w:t>
      </w:r>
      <w:r w:rsidRPr="00611C1F">
        <w:rPr>
          <w:rFonts w:ascii="Times New Roman" w:hAnsi="Times New Roman" w:cs="Times New Roman"/>
        </w:rPr>
        <w:t>. Obedecer sempre às recomendações dos fabricantes e das normas técnicas</w:t>
      </w:r>
      <w:r w:rsidR="00C935BF" w:rsidRPr="00611C1F">
        <w:rPr>
          <w:rFonts w:ascii="Times New Roman" w:hAnsi="Times New Roman" w:cs="Times New Roman"/>
        </w:rPr>
        <w:t xml:space="preserve"> </w:t>
      </w:r>
      <w:r w:rsidRPr="00611C1F">
        <w:rPr>
          <w:rFonts w:ascii="Times New Roman" w:hAnsi="Times New Roman" w:cs="Times New Roman"/>
        </w:rPr>
        <w:t>vigentes na aplicação dos materiais industrializados e dos de emprego especial, pois</w:t>
      </w:r>
      <w:r w:rsidR="00C935BF" w:rsidRPr="00611C1F">
        <w:rPr>
          <w:rFonts w:ascii="Times New Roman" w:hAnsi="Times New Roman" w:cs="Times New Roman"/>
        </w:rPr>
        <w:t xml:space="preserve"> </w:t>
      </w:r>
      <w:r w:rsidRPr="00611C1F">
        <w:rPr>
          <w:rFonts w:ascii="Times New Roman" w:hAnsi="Times New Roman" w:cs="Times New Roman"/>
        </w:rPr>
        <w:t>caberá à licitante vencedora, em qualquer caso, a responsabilidade técnica e os ônus</w:t>
      </w:r>
      <w:r w:rsidR="00C935BF" w:rsidRPr="00611C1F">
        <w:rPr>
          <w:rFonts w:ascii="Times New Roman" w:hAnsi="Times New Roman" w:cs="Times New Roman"/>
        </w:rPr>
        <w:t xml:space="preserve"> </w:t>
      </w:r>
      <w:r w:rsidRPr="00611C1F">
        <w:rPr>
          <w:rFonts w:ascii="Times New Roman" w:hAnsi="Times New Roman" w:cs="Times New Roman"/>
        </w:rPr>
        <w:t>decorrentes de sua má aplicação;</w:t>
      </w:r>
    </w:p>
    <w:p w14:paraId="41140622" w14:textId="77777777" w:rsidR="00CB40D8" w:rsidRPr="00611C1F" w:rsidRDefault="00CB40D8" w:rsidP="009F09F3">
      <w:pPr>
        <w:pStyle w:val="PargrafodaLista"/>
        <w:spacing w:line="276" w:lineRule="auto"/>
        <w:jc w:val="both"/>
        <w:rPr>
          <w:rFonts w:ascii="Times New Roman" w:hAnsi="Times New Roman" w:cs="Times New Roman"/>
        </w:rPr>
      </w:pPr>
    </w:p>
    <w:p w14:paraId="383C1FE4" w14:textId="6AB63B54" w:rsidR="00CB40D8" w:rsidRPr="00611C1F" w:rsidRDefault="00CB40D8" w:rsidP="009F09F3">
      <w:pPr>
        <w:spacing w:line="276" w:lineRule="auto"/>
        <w:jc w:val="both"/>
        <w:rPr>
          <w:rFonts w:ascii="Times New Roman" w:hAnsi="Times New Roman" w:cs="Times New Roman"/>
        </w:rPr>
      </w:pPr>
      <w:r w:rsidRPr="00611C1F">
        <w:rPr>
          <w:rFonts w:ascii="Times New Roman" w:hAnsi="Times New Roman" w:cs="Times New Roman"/>
        </w:rPr>
        <w:lastRenderedPageBreak/>
        <w:t>10.3</w:t>
      </w:r>
      <w:r w:rsidR="00224F5F" w:rsidRPr="00611C1F">
        <w:rPr>
          <w:rFonts w:ascii="Times New Roman" w:hAnsi="Times New Roman" w:cs="Times New Roman"/>
        </w:rPr>
        <w:t>6</w:t>
      </w:r>
      <w:r w:rsidRPr="00611C1F">
        <w:rPr>
          <w:rFonts w:ascii="Times New Roman" w:hAnsi="Times New Roman" w:cs="Times New Roman"/>
        </w:rPr>
        <w:t>. Recuperar áreas ou bens não incluídos no seu trabalho e deixá-los em seu estado</w:t>
      </w:r>
      <w:r w:rsidR="00C935BF" w:rsidRPr="00611C1F">
        <w:rPr>
          <w:rFonts w:ascii="Times New Roman" w:hAnsi="Times New Roman" w:cs="Times New Roman"/>
        </w:rPr>
        <w:t xml:space="preserve"> </w:t>
      </w:r>
      <w:r w:rsidRPr="00611C1F">
        <w:rPr>
          <w:rFonts w:ascii="Times New Roman" w:hAnsi="Times New Roman" w:cs="Times New Roman"/>
        </w:rPr>
        <w:t>original, caso venha, como resultado de suas operações a danificá-los;</w:t>
      </w:r>
    </w:p>
    <w:p w14:paraId="75A049FD" w14:textId="77777777" w:rsidR="00CB40D8" w:rsidRPr="00611C1F" w:rsidRDefault="00CB40D8" w:rsidP="009F09F3">
      <w:pPr>
        <w:pStyle w:val="PargrafodaLista"/>
        <w:spacing w:line="276" w:lineRule="auto"/>
        <w:jc w:val="both"/>
        <w:rPr>
          <w:rFonts w:ascii="Times New Roman" w:hAnsi="Times New Roman" w:cs="Times New Roman"/>
        </w:rPr>
      </w:pPr>
    </w:p>
    <w:p w14:paraId="214358C9" w14:textId="1794B2EF" w:rsidR="00CB40D8" w:rsidRPr="00611C1F" w:rsidRDefault="00CB40D8" w:rsidP="009F09F3">
      <w:pPr>
        <w:spacing w:line="276" w:lineRule="auto"/>
        <w:jc w:val="both"/>
        <w:rPr>
          <w:rFonts w:ascii="Times New Roman" w:hAnsi="Times New Roman" w:cs="Times New Roman"/>
        </w:rPr>
      </w:pPr>
      <w:r w:rsidRPr="00611C1F">
        <w:rPr>
          <w:rFonts w:ascii="Times New Roman" w:hAnsi="Times New Roman" w:cs="Times New Roman"/>
        </w:rPr>
        <w:t>10.3</w:t>
      </w:r>
      <w:r w:rsidR="00224F5F" w:rsidRPr="00611C1F">
        <w:rPr>
          <w:rFonts w:ascii="Times New Roman" w:hAnsi="Times New Roman" w:cs="Times New Roman"/>
        </w:rPr>
        <w:t>7</w:t>
      </w:r>
      <w:r w:rsidRPr="00611C1F">
        <w:rPr>
          <w:rFonts w:ascii="Times New Roman" w:hAnsi="Times New Roman" w:cs="Times New Roman"/>
        </w:rPr>
        <w:t>. Executar limpeza geral, ao final da execução dos serviços da construção, devendo</w:t>
      </w:r>
      <w:r w:rsidR="00C935BF" w:rsidRPr="00611C1F">
        <w:rPr>
          <w:rFonts w:ascii="Times New Roman" w:hAnsi="Times New Roman" w:cs="Times New Roman"/>
        </w:rPr>
        <w:t xml:space="preserve"> </w:t>
      </w:r>
      <w:r w:rsidRPr="00611C1F">
        <w:rPr>
          <w:rFonts w:ascii="Times New Roman" w:hAnsi="Times New Roman" w:cs="Times New Roman"/>
        </w:rPr>
        <w:t>o espaço ser entregue limpo e em perfeitas condições de ocupação e uso;</w:t>
      </w:r>
    </w:p>
    <w:p w14:paraId="2FB1E3D3" w14:textId="77777777" w:rsidR="00CB40D8" w:rsidRPr="00611C1F" w:rsidRDefault="00CB40D8" w:rsidP="009F09F3">
      <w:pPr>
        <w:pStyle w:val="PargrafodaLista"/>
        <w:spacing w:line="276" w:lineRule="auto"/>
        <w:jc w:val="both"/>
        <w:rPr>
          <w:rFonts w:ascii="Times New Roman" w:hAnsi="Times New Roman" w:cs="Times New Roman"/>
        </w:rPr>
      </w:pPr>
    </w:p>
    <w:p w14:paraId="03E624B4" w14:textId="47941BFE" w:rsidR="0075249C" w:rsidRPr="00611C1F" w:rsidRDefault="00CB40D8" w:rsidP="009F09F3">
      <w:pPr>
        <w:pStyle w:val="PargrafodaLista"/>
        <w:spacing w:line="276" w:lineRule="auto"/>
        <w:ind w:left="0"/>
        <w:contextualSpacing w:val="0"/>
        <w:jc w:val="both"/>
        <w:rPr>
          <w:rFonts w:ascii="Times New Roman" w:hAnsi="Times New Roman" w:cs="Times New Roman"/>
        </w:rPr>
      </w:pPr>
      <w:r w:rsidRPr="00611C1F">
        <w:rPr>
          <w:rFonts w:ascii="Times New Roman" w:hAnsi="Times New Roman" w:cs="Times New Roman"/>
        </w:rPr>
        <w:t>10.3</w:t>
      </w:r>
      <w:r w:rsidR="00224F5F" w:rsidRPr="00611C1F">
        <w:rPr>
          <w:rFonts w:ascii="Times New Roman" w:hAnsi="Times New Roman" w:cs="Times New Roman"/>
        </w:rPr>
        <w:t>8</w:t>
      </w:r>
      <w:r w:rsidRPr="00611C1F">
        <w:rPr>
          <w:rFonts w:ascii="Times New Roman" w:hAnsi="Times New Roman" w:cs="Times New Roman"/>
        </w:rPr>
        <w:t>. Concluído o objeto contratado, deverá a licitante vencedora comunicar o fato, por</w:t>
      </w:r>
      <w:r w:rsidR="00C935BF" w:rsidRPr="00611C1F">
        <w:rPr>
          <w:rFonts w:ascii="Times New Roman" w:hAnsi="Times New Roman" w:cs="Times New Roman"/>
        </w:rPr>
        <w:t xml:space="preserve"> </w:t>
      </w:r>
      <w:r w:rsidRPr="00611C1F">
        <w:rPr>
          <w:rFonts w:ascii="Times New Roman" w:hAnsi="Times New Roman" w:cs="Times New Roman"/>
        </w:rPr>
        <w:t>escrito, à Fiscalização do SAAE, para que se possa proceder à vistoria da obra com vistas</w:t>
      </w:r>
      <w:r w:rsidR="00C935BF" w:rsidRPr="00611C1F">
        <w:rPr>
          <w:rFonts w:ascii="Times New Roman" w:hAnsi="Times New Roman" w:cs="Times New Roman"/>
        </w:rPr>
        <w:t xml:space="preserve"> </w:t>
      </w:r>
      <w:r w:rsidRPr="00611C1F">
        <w:rPr>
          <w:rFonts w:ascii="Times New Roman" w:hAnsi="Times New Roman" w:cs="Times New Roman"/>
        </w:rPr>
        <w:t>à sua aceitação provisória. Todas as superfícies deverão estar impecavelmente limpas.</w:t>
      </w:r>
    </w:p>
    <w:p w14:paraId="5BBB0B29" w14:textId="77777777" w:rsidR="00C935BF" w:rsidRPr="00611C1F" w:rsidRDefault="00C935BF" w:rsidP="009F09F3">
      <w:pPr>
        <w:pStyle w:val="PargrafodaLista"/>
        <w:spacing w:line="276" w:lineRule="auto"/>
        <w:ind w:left="0"/>
        <w:contextualSpacing w:val="0"/>
        <w:jc w:val="both"/>
        <w:rPr>
          <w:rFonts w:ascii="Times New Roman" w:hAnsi="Times New Roman" w:cs="Times New Roman"/>
        </w:rPr>
      </w:pPr>
    </w:p>
    <w:p w14:paraId="5334EF34" w14:textId="77777777" w:rsidR="00EB1068" w:rsidRPr="00611C1F" w:rsidRDefault="0075249C" w:rsidP="009F09F3">
      <w:pPr>
        <w:widowControl w:val="0"/>
        <w:autoSpaceDE w:val="0"/>
        <w:autoSpaceDN w:val="0"/>
        <w:spacing w:line="266" w:lineRule="exact"/>
        <w:jc w:val="both"/>
        <w:rPr>
          <w:rFonts w:ascii="Times New Roman" w:hAnsi="Times New Roman" w:cs="Times New Roman"/>
          <w:b/>
          <w:color w:val="000000"/>
        </w:rPr>
      </w:pPr>
      <w:r w:rsidRPr="00611C1F">
        <w:rPr>
          <w:rFonts w:ascii="Times New Roman" w:hAnsi="Times New Roman" w:cs="Times New Roman"/>
          <w:b/>
          <w:bCs/>
          <w:smallCaps/>
        </w:rPr>
        <w:t>Cláusula Décima Primeira - Da Garantia de Execução</w:t>
      </w:r>
      <w:r w:rsidR="00C935BF" w:rsidRPr="00611C1F">
        <w:rPr>
          <w:rFonts w:ascii="Times New Roman" w:hAnsi="Times New Roman" w:cs="Times New Roman"/>
          <w:b/>
          <w:bCs/>
          <w:i/>
          <w:smallCaps/>
        </w:rPr>
        <w:t xml:space="preserve"> </w:t>
      </w:r>
      <w:hyperlink r:id="rId74" w:anchor="art92" w:history="1">
        <w:r w:rsidR="00C935BF" w:rsidRPr="00611C1F">
          <w:rPr>
            <w:rFonts w:ascii="Times New Roman" w:hAnsi="Times New Roman" w:cs="Times New Roman"/>
            <w:b/>
            <w:color w:val="000000"/>
          </w:rPr>
          <w:t xml:space="preserve"> </w:t>
        </w:r>
      </w:hyperlink>
      <w:hyperlink r:id="rId75" w:anchor="art92" w:history="1">
        <w:r w:rsidR="00C935BF" w:rsidRPr="00611C1F">
          <w:rPr>
            <w:rFonts w:ascii="Times New Roman" w:hAnsi="Times New Roman" w:cs="Times New Roman"/>
            <w:b/>
            <w:color w:val="000000"/>
            <w:spacing w:val="2"/>
          </w:rPr>
          <w:t>(</w:t>
        </w:r>
      </w:hyperlink>
      <w:hyperlink r:id="rId76" w:anchor="art92" w:history="1">
        <w:r w:rsidR="00C935BF" w:rsidRPr="00611C1F">
          <w:rPr>
            <w:rFonts w:ascii="Times New Roman" w:hAnsi="Times New Roman" w:cs="Times New Roman"/>
            <w:b/>
            <w:color w:val="0563C1"/>
            <w:u w:val="single"/>
          </w:rPr>
          <w:t>art.</w:t>
        </w:r>
      </w:hyperlink>
      <w:hyperlink r:id="rId77" w:anchor="art92" w:history="1">
        <w:r w:rsidR="00C935BF" w:rsidRPr="00611C1F">
          <w:rPr>
            <w:rFonts w:ascii="Times New Roman" w:hAnsi="Times New Roman" w:cs="Times New Roman"/>
            <w:b/>
            <w:color w:val="0563C1"/>
            <w:u w:val="single"/>
          </w:rPr>
          <w:t xml:space="preserve"> </w:t>
        </w:r>
      </w:hyperlink>
      <w:hyperlink r:id="rId78" w:anchor="art92" w:history="1">
        <w:r w:rsidR="00C935BF" w:rsidRPr="00611C1F">
          <w:rPr>
            <w:rFonts w:ascii="Times New Roman" w:hAnsi="Times New Roman" w:cs="Times New Roman"/>
            <w:b/>
            <w:color w:val="0563C1"/>
            <w:u w:val="single"/>
          </w:rPr>
          <w:t>92,</w:t>
        </w:r>
      </w:hyperlink>
      <w:hyperlink r:id="rId79" w:anchor="art92" w:history="1">
        <w:r w:rsidR="00C935BF" w:rsidRPr="00611C1F">
          <w:rPr>
            <w:rFonts w:ascii="Times New Roman" w:hAnsi="Times New Roman" w:cs="Times New Roman"/>
            <w:b/>
            <w:color w:val="0563C1"/>
            <w:spacing w:val="-1"/>
            <w:u w:val="single"/>
          </w:rPr>
          <w:t xml:space="preserve"> </w:t>
        </w:r>
      </w:hyperlink>
      <w:hyperlink r:id="rId80" w:anchor="art92" w:history="1">
        <w:r w:rsidR="00C935BF" w:rsidRPr="00611C1F">
          <w:rPr>
            <w:rFonts w:ascii="Times New Roman" w:hAnsi="Times New Roman" w:cs="Times New Roman"/>
            <w:b/>
            <w:color w:val="0563C1"/>
            <w:u w:val="single"/>
          </w:rPr>
          <w:t>XII</w:t>
        </w:r>
      </w:hyperlink>
      <w:hyperlink r:id="rId81" w:anchor="art92" w:history="1">
        <w:r w:rsidR="00C935BF" w:rsidRPr="00611C1F">
          <w:rPr>
            <w:rFonts w:ascii="Times New Roman" w:hAnsi="Times New Roman" w:cs="Times New Roman"/>
            <w:b/>
            <w:color w:val="0563C1"/>
            <w:u w:val="single"/>
          </w:rPr>
          <w:t xml:space="preserve"> </w:t>
        </w:r>
      </w:hyperlink>
      <w:hyperlink r:id="rId82" w:anchor="art92" w:history="1">
        <w:r w:rsidR="00C935BF" w:rsidRPr="00611C1F">
          <w:rPr>
            <w:rFonts w:ascii="Times New Roman" w:hAnsi="Times New Roman" w:cs="Times New Roman"/>
            <w:b/>
            <w:color w:val="0563C1"/>
            <w:u w:val="single"/>
          </w:rPr>
          <w:t>e</w:t>
        </w:r>
      </w:hyperlink>
      <w:r w:rsidR="00C935BF" w:rsidRPr="00611C1F">
        <w:rPr>
          <w:rFonts w:ascii="Times New Roman" w:hAnsi="Times New Roman" w:cs="Times New Roman"/>
          <w:b/>
          <w:color w:val="000000"/>
          <w:u w:val="single"/>
        </w:rPr>
        <w:t xml:space="preserve"> </w:t>
      </w:r>
      <w:hyperlink r:id="rId83" w:anchor="art92" w:history="1">
        <w:r w:rsidR="00C935BF" w:rsidRPr="00611C1F">
          <w:rPr>
            <w:rFonts w:ascii="Times New Roman" w:hAnsi="Times New Roman" w:cs="Times New Roman"/>
            <w:b/>
            <w:color w:val="0563C1"/>
            <w:u w:val="single"/>
          </w:rPr>
          <w:t>XIII</w:t>
        </w:r>
      </w:hyperlink>
      <w:hyperlink r:id="rId84" w:anchor="art92" w:history="1">
        <w:r w:rsidR="00C935BF" w:rsidRPr="00611C1F">
          <w:rPr>
            <w:rFonts w:ascii="Times New Roman" w:hAnsi="Times New Roman" w:cs="Times New Roman"/>
            <w:b/>
            <w:color w:val="000000"/>
          </w:rPr>
          <w:t>)</w:t>
        </w:r>
      </w:hyperlink>
    </w:p>
    <w:p w14:paraId="3EF150DA" w14:textId="77777777" w:rsidR="00EB1068" w:rsidRPr="00611C1F" w:rsidRDefault="00EB1068" w:rsidP="009F09F3">
      <w:pPr>
        <w:widowControl w:val="0"/>
        <w:autoSpaceDE w:val="0"/>
        <w:autoSpaceDN w:val="0"/>
        <w:spacing w:line="266" w:lineRule="exact"/>
        <w:jc w:val="both"/>
        <w:rPr>
          <w:rFonts w:ascii="Times New Roman" w:hAnsi="Times New Roman" w:cs="Times New Roman"/>
          <w:b/>
          <w:color w:val="000000"/>
        </w:rPr>
      </w:pPr>
    </w:p>
    <w:p w14:paraId="22D6DEAD" w14:textId="77777777" w:rsidR="00EB1068" w:rsidRPr="00611C1F" w:rsidRDefault="00C935BF" w:rsidP="009F09F3">
      <w:pPr>
        <w:widowControl w:val="0"/>
        <w:autoSpaceDE w:val="0"/>
        <w:autoSpaceDN w:val="0"/>
        <w:spacing w:line="266" w:lineRule="exact"/>
        <w:jc w:val="both"/>
        <w:rPr>
          <w:rFonts w:ascii="Times New Roman" w:eastAsia="Calibri" w:hAnsi="Times New Roman" w:cs="Times New Roman"/>
        </w:rPr>
      </w:pPr>
      <w:r w:rsidRPr="00611C1F">
        <w:rPr>
          <w:rFonts w:ascii="Times New Roman" w:eastAsia="Calibri" w:hAnsi="Times New Roman" w:cs="Times New Roman"/>
        </w:rPr>
        <w:t>11.1 A CONTRATADA efetuará caução garantia da execução do contrato</w:t>
      </w:r>
      <w:r w:rsidRPr="00611C1F">
        <w:rPr>
          <w:rFonts w:ascii="Times New Roman" w:eastAsia="Calibri" w:hAnsi="Times New Roman" w:cs="Times New Roman"/>
          <w:i/>
          <w:iCs/>
        </w:rPr>
        <w:t xml:space="preserve"> </w:t>
      </w:r>
      <w:r w:rsidRPr="00611C1F">
        <w:rPr>
          <w:rFonts w:ascii="Times New Roman" w:eastAsia="Calibri" w:hAnsi="Times New Roman" w:cs="Times New Roman"/>
        </w:rPr>
        <w:t>correspondente a 5% (cinco por cento) do valor do contrato através de uma das</w:t>
      </w:r>
      <w:r w:rsidRPr="00611C1F">
        <w:rPr>
          <w:rFonts w:ascii="Times New Roman" w:eastAsia="Calibri" w:hAnsi="Times New Roman" w:cs="Times New Roman"/>
          <w:i/>
          <w:iCs/>
        </w:rPr>
        <w:t xml:space="preserve"> </w:t>
      </w:r>
      <w:r w:rsidRPr="00611C1F">
        <w:rPr>
          <w:rFonts w:ascii="Times New Roman" w:eastAsia="Calibri" w:hAnsi="Times New Roman" w:cs="Times New Roman"/>
        </w:rPr>
        <w:t>modalidades de garantia conforme o previsto no artigo 96 § 1º da Lei nº 14.133/2021 e</w:t>
      </w:r>
      <w:r w:rsidRPr="00611C1F">
        <w:rPr>
          <w:rFonts w:ascii="Times New Roman" w:eastAsia="Calibri" w:hAnsi="Times New Roman" w:cs="Times New Roman"/>
          <w:i/>
          <w:iCs/>
        </w:rPr>
        <w:t xml:space="preserve"> </w:t>
      </w:r>
      <w:r w:rsidRPr="00611C1F">
        <w:rPr>
          <w:rFonts w:ascii="Times New Roman" w:eastAsia="Calibri" w:hAnsi="Times New Roman" w:cs="Times New Roman"/>
        </w:rPr>
        <w:t>alterações posteriores, apresentada até a assinatura do contrato e permanecer válida até a completa execução do objeto contratual.</w:t>
      </w:r>
    </w:p>
    <w:p w14:paraId="551691D2" w14:textId="77777777" w:rsidR="00EB1068" w:rsidRPr="00611C1F" w:rsidRDefault="00EB1068" w:rsidP="009F09F3">
      <w:pPr>
        <w:widowControl w:val="0"/>
        <w:autoSpaceDE w:val="0"/>
        <w:autoSpaceDN w:val="0"/>
        <w:spacing w:line="266" w:lineRule="exact"/>
        <w:jc w:val="both"/>
        <w:rPr>
          <w:rFonts w:ascii="Times New Roman" w:eastAsia="Calibri" w:hAnsi="Times New Roman" w:cs="Times New Roman"/>
        </w:rPr>
      </w:pPr>
    </w:p>
    <w:p w14:paraId="05261496" w14:textId="77777777" w:rsidR="00EB1068" w:rsidRPr="00611C1F" w:rsidRDefault="00C935BF" w:rsidP="009F09F3">
      <w:pPr>
        <w:widowControl w:val="0"/>
        <w:autoSpaceDE w:val="0"/>
        <w:autoSpaceDN w:val="0"/>
        <w:spacing w:line="266" w:lineRule="exact"/>
        <w:ind w:left="708"/>
        <w:jc w:val="both"/>
        <w:rPr>
          <w:rFonts w:ascii="Times New Roman" w:eastAsia="Calibri" w:hAnsi="Times New Roman" w:cs="Times New Roman"/>
        </w:rPr>
      </w:pPr>
      <w:r w:rsidRPr="00611C1F">
        <w:rPr>
          <w:rFonts w:ascii="Times New Roman" w:eastAsia="Calibri" w:hAnsi="Times New Roman" w:cs="Times New Roman"/>
        </w:rPr>
        <w:t>I - caução em dinheiro ou em títulos da dívida pública emitidos sob a forma escritural,</w:t>
      </w:r>
      <w:r w:rsidRPr="00611C1F">
        <w:rPr>
          <w:rFonts w:ascii="Times New Roman" w:eastAsia="Calibri" w:hAnsi="Times New Roman" w:cs="Times New Roman"/>
          <w:i/>
          <w:iCs/>
        </w:rPr>
        <w:t xml:space="preserve"> </w:t>
      </w:r>
      <w:r w:rsidRPr="00611C1F">
        <w:rPr>
          <w:rFonts w:ascii="Times New Roman" w:eastAsia="Calibri" w:hAnsi="Times New Roman" w:cs="Times New Roman"/>
        </w:rPr>
        <w:t>mediante registro em sistema centralizado de liquidação e de custódia autorizado pelo</w:t>
      </w:r>
      <w:r w:rsidRPr="00611C1F">
        <w:rPr>
          <w:rFonts w:ascii="Times New Roman" w:eastAsia="Calibri" w:hAnsi="Times New Roman" w:cs="Times New Roman"/>
          <w:i/>
          <w:iCs/>
        </w:rPr>
        <w:t xml:space="preserve"> </w:t>
      </w:r>
      <w:r w:rsidRPr="00611C1F">
        <w:rPr>
          <w:rFonts w:ascii="Times New Roman" w:eastAsia="Calibri" w:hAnsi="Times New Roman" w:cs="Times New Roman"/>
        </w:rPr>
        <w:t>Banco Central do Brasil, e avaliados por seus valores econômicos, conforme definido</w:t>
      </w:r>
      <w:r w:rsidRPr="00611C1F">
        <w:rPr>
          <w:rFonts w:ascii="Times New Roman" w:eastAsia="Calibri" w:hAnsi="Times New Roman" w:cs="Times New Roman"/>
          <w:i/>
          <w:iCs/>
        </w:rPr>
        <w:t xml:space="preserve"> </w:t>
      </w:r>
      <w:r w:rsidRPr="00611C1F">
        <w:rPr>
          <w:rFonts w:ascii="Times New Roman" w:eastAsia="Calibri" w:hAnsi="Times New Roman" w:cs="Times New Roman"/>
        </w:rPr>
        <w:t>pelo Ministério da Economia;</w:t>
      </w:r>
    </w:p>
    <w:p w14:paraId="410F42C3" w14:textId="77777777" w:rsidR="00EB1068" w:rsidRPr="00611C1F" w:rsidRDefault="00EB1068" w:rsidP="009F09F3">
      <w:pPr>
        <w:widowControl w:val="0"/>
        <w:autoSpaceDE w:val="0"/>
        <w:autoSpaceDN w:val="0"/>
        <w:spacing w:line="266" w:lineRule="exact"/>
        <w:ind w:left="708"/>
        <w:jc w:val="both"/>
        <w:rPr>
          <w:rFonts w:ascii="Times New Roman" w:eastAsia="Calibri" w:hAnsi="Times New Roman" w:cs="Times New Roman"/>
        </w:rPr>
      </w:pPr>
    </w:p>
    <w:p w14:paraId="09330901" w14:textId="77777777" w:rsidR="00EB1068" w:rsidRPr="00611C1F" w:rsidRDefault="00C935BF" w:rsidP="009F09F3">
      <w:pPr>
        <w:widowControl w:val="0"/>
        <w:autoSpaceDE w:val="0"/>
        <w:autoSpaceDN w:val="0"/>
        <w:spacing w:line="266" w:lineRule="exact"/>
        <w:ind w:left="708"/>
        <w:jc w:val="both"/>
        <w:rPr>
          <w:rFonts w:ascii="Times New Roman" w:eastAsia="Calibri" w:hAnsi="Times New Roman" w:cs="Times New Roman"/>
        </w:rPr>
      </w:pPr>
      <w:r w:rsidRPr="00611C1F">
        <w:rPr>
          <w:rFonts w:ascii="Times New Roman" w:eastAsia="Calibri" w:hAnsi="Times New Roman" w:cs="Times New Roman"/>
        </w:rPr>
        <w:t>II - seguro-</w:t>
      </w:r>
      <w:r w:rsidRPr="00611C1F">
        <w:rPr>
          <w:rFonts w:ascii="Times New Roman" w:eastAsia="Calibri" w:hAnsi="Times New Roman" w:cs="Times New Roman"/>
          <w:i/>
          <w:iCs/>
        </w:rPr>
        <w:t xml:space="preserve"> </w:t>
      </w:r>
      <w:r w:rsidRPr="00611C1F">
        <w:rPr>
          <w:rFonts w:ascii="Times New Roman" w:eastAsia="Calibri" w:hAnsi="Times New Roman" w:cs="Times New Roman"/>
        </w:rPr>
        <w:t>garantia;</w:t>
      </w:r>
    </w:p>
    <w:p w14:paraId="742C96A1" w14:textId="77777777" w:rsidR="00EB1068" w:rsidRPr="00611C1F" w:rsidRDefault="00EB1068" w:rsidP="009F09F3">
      <w:pPr>
        <w:widowControl w:val="0"/>
        <w:autoSpaceDE w:val="0"/>
        <w:autoSpaceDN w:val="0"/>
        <w:spacing w:line="266" w:lineRule="exact"/>
        <w:ind w:left="708"/>
        <w:jc w:val="both"/>
        <w:rPr>
          <w:rFonts w:ascii="Times New Roman" w:eastAsia="Calibri" w:hAnsi="Times New Roman" w:cs="Times New Roman"/>
        </w:rPr>
      </w:pPr>
    </w:p>
    <w:p w14:paraId="33C3B6DE" w14:textId="05ED1ADF" w:rsidR="00C935BF" w:rsidRPr="00611C1F" w:rsidRDefault="00C935BF" w:rsidP="009F09F3">
      <w:pPr>
        <w:widowControl w:val="0"/>
        <w:autoSpaceDE w:val="0"/>
        <w:autoSpaceDN w:val="0"/>
        <w:spacing w:line="266" w:lineRule="exact"/>
        <w:ind w:left="708"/>
        <w:jc w:val="both"/>
        <w:rPr>
          <w:rFonts w:ascii="Times New Roman" w:hAnsi="Times New Roman" w:cs="Times New Roman"/>
          <w:b/>
          <w:color w:val="000000"/>
          <w:u w:val="single"/>
        </w:rPr>
      </w:pPr>
      <w:r w:rsidRPr="00611C1F">
        <w:rPr>
          <w:rFonts w:ascii="Times New Roman" w:eastAsia="Calibri" w:hAnsi="Times New Roman" w:cs="Times New Roman"/>
        </w:rPr>
        <w:t>III - fiança bancária emitida por banco ou instituição financeira devidamente autorizada</w:t>
      </w:r>
      <w:r w:rsidRPr="00611C1F">
        <w:rPr>
          <w:rFonts w:ascii="Times New Roman" w:eastAsia="Calibri" w:hAnsi="Times New Roman" w:cs="Times New Roman"/>
          <w:i/>
          <w:iCs/>
        </w:rPr>
        <w:t xml:space="preserve"> </w:t>
      </w:r>
      <w:r w:rsidRPr="00611C1F">
        <w:rPr>
          <w:rFonts w:ascii="Times New Roman" w:eastAsia="Calibri" w:hAnsi="Times New Roman" w:cs="Times New Roman"/>
        </w:rPr>
        <w:t>a operar no País pelo Banco Central do Brasil.</w:t>
      </w:r>
    </w:p>
    <w:p w14:paraId="088F4EBD" w14:textId="7CCC552A" w:rsidR="00C935BF" w:rsidRPr="00611C1F" w:rsidRDefault="00C935BF" w:rsidP="009F09F3">
      <w:pPr>
        <w:pStyle w:val="Ttulo4"/>
        <w:spacing w:line="276" w:lineRule="auto"/>
        <w:ind w:left="708"/>
        <w:jc w:val="both"/>
        <w:rPr>
          <w:rFonts w:ascii="Times New Roman" w:eastAsia="Calibri" w:hAnsi="Times New Roman" w:cs="Times New Roman"/>
          <w:i w:val="0"/>
          <w:iCs w:val="0"/>
          <w:color w:val="auto"/>
        </w:rPr>
      </w:pPr>
      <w:r w:rsidRPr="00611C1F">
        <w:rPr>
          <w:rFonts w:ascii="Times New Roman" w:eastAsia="Calibri" w:hAnsi="Times New Roman" w:cs="Times New Roman"/>
          <w:i w:val="0"/>
          <w:iCs w:val="0"/>
          <w:color w:val="auto"/>
        </w:rPr>
        <w:lastRenderedPageBreak/>
        <w:t>IV - título de capitalização custeado por pagamento único, com resgate pelo valor total.</w:t>
      </w:r>
    </w:p>
    <w:p w14:paraId="1FF5C8D9" w14:textId="77777777" w:rsidR="00C935BF" w:rsidRPr="00611C1F" w:rsidRDefault="00C935BF" w:rsidP="009F09F3">
      <w:pPr>
        <w:pStyle w:val="Ttulo4"/>
        <w:spacing w:line="276" w:lineRule="auto"/>
        <w:jc w:val="both"/>
        <w:rPr>
          <w:rFonts w:ascii="Times New Roman" w:eastAsia="Calibri" w:hAnsi="Times New Roman" w:cs="Times New Roman"/>
          <w:i w:val="0"/>
          <w:iCs w:val="0"/>
          <w:color w:val="auto"/>
        </w:rPr>
      </w:pPr>
    </w:p>
    <w:p w14:paraId="6F544775" w14:textId="78EA80AA" w:rsidR="00C935BF" w:rsidRPr="00611C1F" w:rsidRDefault="00C935BF" w:rsidP="009F09F3">
      <w:pPr>
        <w:pStyle w:val="Ttulo4"/>
        <w:spacing w:line="276" w:lineRule="auto"/>
        <w:jc w:val="both"/>
        <w:rPr>
          <w:rFonts w:ascii="Times New Roman" w:eastAsia="Calibri" w:hAnsi="Times New Roman" w:cs="Times New Roman"/>
          <w:i w:val="0"/>
          <w:iCs w:val="0"/>
          <w:color w:val="auto"/>
        </w:rPr>
      </w:pPr>
      <w:r w:rsidRPr="00611C1F">
        <w:rPr>
          <w:rFonts w:ascii="Times New Roman" w:eastAsia="Calibri" w:hAnsi="Times New Roman" w:cs="Times New Roman"/>
          <w:i w:val="0"/>
          <w:iCs w:val="0"/>
          <w:color w:val="auto"/>
        </w:rPr>
        <w:t>11.1.1 O valor caucionado será devolvido em até 05 (cinco) dias após o recebimento definitivo da obra, mediante requerimento ao Contratante.</w:t>
      </w:r>
    </w:p>
    <w:p w14:paraId="0F465043" w14:textId="77777777" w:rsidR="00C935BF" w:rsidRPr="00611C1F" w:rsidRDefault="00C935BF" w:rsidP="009F09F3">
      <w:pPr>
        <w:pStyle w:val="Ttulo4"/>
        <w:spacing w:line="276" w:lineRule="auto"/>
        <w:jc w:val="both"/>
        <w:rPr>
          <w:rFonts w:ascii="Times New Roman" w:eastAsia="Calibri" w:hAnsi="Times New Roman" w:cs="Times New Roman"/>
          <w:i w:val="0"/>
          <w:iCs w:val="0"/>
          <w:color w:val="auto"/>
        </w:rPr>
      </w:pPr>
    </w:p>
    <w:p w14:paraId="64B146B2" w14:textId="1C67DE6C" w:rsidR="00C935BF" w:rsidRPr="00611C1F" w:rsidRDefault="00C935BF" w:rsidP="009F09F3">
      <w:pPr>
        <w:pStyle w:val="Ttulo4"/>
        <w:spacing w:line="276" w:lineRule="auto"/>
        <w:jc w:val="both"/>
        <w:rPr>
          <w:rFonts w:ascii="Times New Roman" w:eastAsia="Calibri" w:hAnsi="Times New Roman" w:cs="Times New Roman"/>
          <w:i w:val="0"/>
          <w:iCs w:val="0"/>
          <w:color w:val="auto"/>
        </w:rPr>
      </w:pPr>
      <w:r w:rsidRPr="00611C1F">
        <w:rPr>
          <w:rFonts w:ascii="Times New Roman" w:eastAsia="Calibri" w:hAnsi="Times New Roman" w:cs="Times New Roman"/>
          <w:i w:val="0"/>
          <w:iCs w:val="0"/>
          <w:color w:val="auto"/>
        </w:rPr>
        <w:t>11.1.2 No caso de rescisão contratual pelo inadimplemento das cláusulas contratuais, pela empresa contratada, a referida caução será apropriada pelo Contratante sob título de Indenização e Restituição".</w:t>
      </w:r>
    </w:p>
    <w:p w14:paraId="7FF215C5" w14:textId="77777777" w:rsidR="00C935BF" w:rsidRPr="00611C1F" w:rsidRDefault="00C935BF" w:rsidP="009F09F3">
      <w:pPr>
        <w:pStyle w:val="Ttulo4"/>
        <w:spacing w:line="276" w:lineRule="auto"/>
        <w:jc w:val="both"/>
        <w:rPr>
          <w:rFonts w:ascii="Times New Roman" w:eastAsia="Calibri" w:hAnsi="Times New Roman" w:cs="Times New Roman"/>
          <w:i w:val="0"/>
          <w:iCs w:val="0"/>
          <w:color w:val="auto"/>
        </w:rPr>
      </w:pPr>
    </w:p>
    <w:p w14:paraId="1960AC2A" w14:textId="2465EBA7" w:rsidR="00C935BF" w:rsidRPr="00611C1F" w:rsidRDefault="00C935BF" w:rsidP="009F09F3">
      <w:pPr>
        <w:pStyle w:val="Ttulo4"/>
        <w:spacing w:line="276" w:lineRule="auto"/>
        <w:jc w:val="both"/>
        <w:rPr>
          <w:rFonts w:ascii="Times New Roman" w:eastAsia="Calibri" w:hAnsi="Times New Roman" w:cs="Times New Roman"/>
          <w:i w:val="0"/>
          <w:iCs w:val="0"/>
          <w:color w:val="auto"/>
        </w:rPr>
      </w:pPr>
      <w:r w:rsidRPr="00611C1F">
        <w:rPr>
          <w:rFonts w:ascii="Times New Roman" w:eastAsia="Calibri" w:hAnsi="Times New Roman" w:cs="Times New Roman"/>
          <w:i w:val="0"/>
          <w:iCs w:val="0"/>
          <w:color w:val="auto"/>
        </w:rPr>
        <w:t xml:space="preserve">11.1.3 A Garantia realizada na forma de </w:t>
      </w:r>
      <w:r w:rsidRPr="00DD5EB4">
        <w:rPr>
          <w:rFonts w:ascii="Times New Roman" w:eastAsia="Calibri" w:hAnsi="Times New Roman" w:cs="Times New Roman"/>
          <w:i w:val="0"/>
          <w:iCs w:val="0"/>
          <w:color w:val="auto"/>
        </w:rPr>
        <w:t xml:space="preserve">seguro garantia ou fiança bancária, </w:t>
      </w:r>
      <w:r w:rsidR="00DD5EB4" w:rsidRPr="00DD5EB4">
        <w:rPr>
          <w:rFonts w:ascii="Times New Roman" w:eastAsia="Arial" w:hAnsi="Times New Roman" w:cs="Times New Roman"/>
          <w:i w:val="0"/>
          <w:iCs w:val="0"/>
          <w:color w:val="auto"/>
        </w:rPr>
        <w:t>deverá ter prazo de validade mínima correspondente a vigência contratual,</w:t>
      </w:r>
      <w:r w:rsidR="00DD5EB4" w:rsidRPr="00DD5EB4">
        <w:rPr>
          <w:rFonts w:ascii="Times New Roman" w:eastAsia="Calibri" w:hAnsi="Times New Roman" w:cs="Times New Roman"/>
          <w:i w:val="0"/>
          <w:iCs w:val="0"/>
          <w:color w:val="auto"/>
        </w:rPr>
        <w:t xml:space="preserve"> </w:t>
      </w:r>
      <w:r w:rsidRPr="00DD5EB4">
        <w:rPr>
          <w:rFonts w:ascii="Times New Roman" w:eastAsia="Calibri" w:hAnsi="Times New Roman" w:cs="Times New Roman"/>
          <w:i w:val="0"/>
          <w:iCs w:val="0"/>
          <w:color w:val="auto"/>
        </w:rPr>
        <w:t xml:space="preserve">contados </w:t>
      </w:r>
      <w:r w:rsidRPr="00611C1F">
        <w:rPr>
          <w:rFonts w:ascii="Times New Roman" w:eastAsia="Calibri" w:hAnsi="Times New Roman" w:cs="Times New Roman"/>
          <w:i w:val="0"/>
          <w:iCs w:val="0"/>
          <w:color w:val="auto"/>
        </w:rPr>
        <w:t>da data de assinatura do contrato, e deverão ser emitidas, respectivamente, em conformidade com as normas da Superintendência de Seguros Privados (SUSEP) e Banco Central do Brasil (BCB), sendo obrigatória a comprovação do mesmo através das devidas certidões de regularidade. A administração poderá realizar diligências para averiguação da regularidade apresentada.</w:t>
      </w:r>
    </w:p>
    <w:p w14:paraId="2CB97AA9" w14:textId="77777777" w:rsidR="00C935BF" w:rsidRPr="00611C1F" w:rsidRDefault="00C935BF" w:rsidP="009F09F3">
      <w:pPr>
        <w:pStyle w:val="Ttulo4"/>
        <w:spacing w:line="276" w:lineRule="auto"/>
        <w:jc w:val="both"/>
        <w:rPr>
          <w:rFonts w:ascii="Times New Roman" w:eastAsia="Calibri" w:hAnsi="Times New Roman" w:cs="Times New Roman"/>
          <w:i w:val="0"/>
          <w:iCs w:val="0"/>
          <w:color w:val="auto"/>
        </w:rPr>
      </w:pPr>
    </w:p>
    <w:p w14:paraId="13024ED1" w14:textId="1035AE56" w:rsidR="00C935BF" w:rsidRPr="00611C1F" w:rsidRDefault="00C935BF" w:rsidP="009F09F3">
      <w:pPr>
        <w:pStyle w:val="Ttulo4"/>
        <w:spacing w:line="276" w:lineRule="auto"/>
        <w:jc w:val="both"/>
        <w:rPr>
          <w:rFonts w:ascii="Times New Roman" w:eastAsia="Calibri" w:hAnsi="Times New Roman" w:cs="Times New Roman"/>
          <w:i w:val="0"/>
          <w:iCs w:val="0"/>
          <w:color w:val="auto"/>
        </w:rPr>
      </w:pPr>
      <w:r w:rsidRPr="00611C1F">
        <w:rPr>
          <w:rFonts w:ascii="Times New Roman" w:eastAsia="Calibri" w:hAnsi="Times New Roman" w:cs="Times New Roman"/>
          <w:i w:val="0"/>
          <w:iCs w:val="0"/>
          <w:color w:val="auto"/>
        </w:rPr>
        <w:t>11.1.4 Em caso de alteração do valor do contrato ou prorrogação contratual a contratada</w:t>
      </w:r>
      <w:r w:rsidR="008425AC" w:rsidRPr="00611C1F">
        <w:rPr>
          <w:rFonts w:ascii="Times New Roman" w:eastAsia="Calibri" w:hAnsi="Times New Roman" w:cs="Times New Roman"/>
          <w:i w:val="0"/>
          <w:iCs w:val="0"/>
          <w:color w:val="auto"/>
        </w:rPr>
        <w:t xml:space="preserve"> </w:t>
      </w:r>
      <w:r w:rsidRPr="00611C1F">
        <w:rPr>
          <w:rFonts w:ascii="Times New Roman" w:eastAsia="Calibri" w:hAnsi="Times New Roman" w:cs="Times New Roman"/>
          <w:i w:val="0"/>
          <w:iCs w:val="0"/>
          <w:color w:val="auto"/>
        </w:rPr>
        <w:t>deverá providenciar a complementação da garantia prestada, de modo que mantenha a</w:t>
      </w:r>
      <w:r w:rsidR="008425AC" w:rsidRPr="00611C1F">
        <w:rPr>
          <w:rFonts w:ascii="Times New Roman" w:eastAsia="Calibri" w:hAnsi="Times New Roman" w:cs="Times New Roman"/>
          <w:i w:val="0"/>
          <w:iCs w:val="0"/>
          <w:color w:val="auto"/>
        </w:rPr>
        <w:t xml:space="preserve"> </w:t>
      </w:r>
      <w:r w:rsidRPr="00611C1F">
        <w:rPr>
          <w:rFonts w:ascii="Times New Roman" w:eastAsia="Calibri" w:hAnsi="Times New Roman" w:cs="Times New Roman"/>
          <w:i w:val="0"/>
          <w:iCs w:val="0"/>
          <w:color w:val="auto"/>
        </w:rPr>
        <w:t>observância do prazo de vencimento do seguro sempre equivalente ao prazo de vigência</w:t>
      </w:r>
      <w:r w:rsidR="008425AC" w:rsidRPr="00611C1F">
        <w:rPr>
          <w:rFonts w:ascii="Times New Roman" w:eastAsia="Calibri" w:hAnsi="Times New Roman" w:cs="Times New Roman"/>
          <w:i w:val="0"/>
          <w:iCs w:val="0"/>
          <w:color w:val="auto"/>
        </w:rPr>
        <w:t xml:space="preserve"> </w:t>
      </w:r>
      <w:r w:rsidRPr="00611C1F">
        <w:rPr>
          <w:rFonts w:ascii="Times New Roman" w:eastAsia="Calibri" w:hAnsi="Times New Roman" w:cs="Times New Roman"/>
          <w:i w:val="0"/>
          <w:iCs w:val="0"/>
          <w:color w:val="auto"/>
        </w:rPr>
        <w:t>contratual.</w:t>
      </w:r>
    </w:p>
    <w:p w14:paraId="5A966225" w14:textId="77777777" w:rsidR="00C935BF" w:rsidRPr="00611C1F" w:rsidRDefault="00C935BF" w:rsidP="009F09F3">
      <w:pPr>
        <w:pStyle w:val="Ttulo4"/>
        <w:spacing w:line="276" w:lineRule="auto"/>
        <w:jc w:val="both"/>
        <w:rPr>
          <w:rFonts w:ascii="Times New Roman" w:eastAsia="Calibri" w:hAnsi="Times New Roman" w:cs="Times New Roman"/>
          <w:i w:val="0"/>
          <w:iCs w:val="0"/>
          <w:color w:val="auto"/>
        </w:rPr>
      </w:pPr>
    </w:p>
    <w:p w14:paraId="2D8289E4" w14:textId="16B5537C" w:rsidR="0075249C" w:rsidRPr="00611C1F" w:rsidRDefault="00C935BF" w:rsidP="009F09F3">
      <w:pPr>
        <w:pStyle w:val="Ttulo4"/>
        <w:spacing w:line="276" w:lineRule="auto"/>
        <w:jc w:val="both"/>
        <w:rPr>
          <w:rFonts w:ascii="Times New Roman" w:eastAsia="Calibri" w:hAnsi="Times New Roman" w:cs="Times New Roman"/>
          <w:i w:val="0"/>
          <w:iCs w:val="0"/>
          <w:color w:val="auto"/>
        </w:rPr>
      </w:pPr>
      <w:r w:rsidRPr="00611C1F">
        <w:rPr>
          <w:rFonts w:ascii="Times New Roman" w:eastAsia="Calibri" w:hAnsi="Times New Roman" w:cs="Times New Roman"/>
          <w:i w:val="0"/>
          <w:iCs w:val="0"/>
          <w:color w:val="auto"/>
        </w:rPr>
        <w:t>11.1.5 As garantias realizadas em dinheiro deverão ser efetuadas através de depósito na</w:t>
      </w:r>
      <w:r w:rsidR="008425AC" w:rsidRPr="00611C1F">
        <w:rPr>
          <w:rFonts w:ascii="Times New Roman" w:eastAsia="Calibri" w:hAnsi="Times New Roman" w:cs="Times New Roman"/>
          <w:i w:val="0"/>
          <w:iCs w:val="0"/>
          <w:color w:val="auto"/>
        </w:rPr>
        <w:t xml:space="preserve"> </w:t>
      </w:r>
      <w:r w:rsidRPr="00611C1F">
        <w:rPr>
          <w:rFonts w:ascii="Times New Roman" w:eastAsia="Calibri" w:hAnsi="Times New Roman" w:cs="Times New Roman"/>
          <w:i w:val="0"/>
          <w:iCs w:val="0"/>
          <w:color w:val="auto"/>
        </w:rPr>
        <w:t>conta do SAAE de São Gabriel do Oeste MS, cuja conta será informada oportunamente</w:t>
      </w:r>
      <w:r w:rsidR="008425AC" w:rsidRPr="00611C1F">
        <w:rPr>
          <w:rFonts w:ascii="Times New Roman" w:eastAsia="Calibri" w:hAnsi="Times New Roman" w:cs="Times New Roman"/>
          <w:i w:val="0"/>
          <w:iCs w:val="0"/>
          <w:color w:val="auto"/>
        </w:rPr>
        <w:t xml:space="preserve"> </w:t>
      </w:r>
      <w:r w:rsidRPr="00611C1F">
        <w:rPr>
          <w:rFonts w:ascii="Times New Roman" w:eastAsia="Calibri" w:hAnsi="Times New Roman" w:cs="Times New Roman"/>
          <w:i w:val="0"/>
          <w:iCs w:val="0"/>
          <w:color w:val="auto"/>
        </w:rPr>
        <w:t>à licitante vencedora caso esta seja a sua opção de prestação de garantia nos termos do</w:t>
      </w:r>
      <w:r w:rsidR="008425AC" w:rsidRPr="00611C1F">
        <w:rPr>
          <w:rFonts w:ascii="Times New Roman" w:eastAsia="Calibri" w:hAnsi="Times New Roman" w:cs="Times New Roman"/>
          <w:i w:val="0"/>
          <w:iCs w:val="0"/>
          <w:color w:val="auto"/>
        </w:rPr>
        <w:t xml:space="preserve"> </w:t>
      </w:r>
      <w:r w:rsidRPr="00611C1F">
        <w:rPr>
          <w:rFonts w:ascii="Times New Roman" w:eastAsia="Calibri" w:hAnsi="Times New Roman" w:cs="Times New Roman"/>
          <w:i w:val="0"/>
          <w:iCs w:val="0"/>
          <w:color w:val="auto"/>
        </w:rPr>
        <w:t>Art. 96, §1º, da Lei 14.133/2021.</w:t>
      </w:r>
    </w:p>
    <w:p w14:paraId="612106FC" w14:textId="77777777" w:rsidR="00C935BF" w:rsidRPr="00611C1F" w:rsidRDefault="00C935BF" w:rsidP="009F09F3">
      <w:pPr>
        <w:jc w:val="both"/>
        <w:rPr>
          <w:rFonts w:ascii="Times New Roman" w:hAnsi="Times New Roman" w:cs="Times New Roman"/>
        </w:rPr>
      </w:pPr>
    </w:p>
    <w:p w14:paraId="03F0C52D" w14:textId="1803DBEE" w:rsidR="0075249C" w:rsidRPr="00611C1F" w:rsidRDefault="0075249C" w:rsidP="009F09F3">
      <w:pPr>
        <w:pStyle w:val="Ttulo4"/>
        <w:spacing w:before="0" w:line="276" w:lineRule="auto"/>
        <w:jc w:val="both"/>
        <w:rPr>
          <w:rFonts w:ascii="Times New Roman" w:hAnsi="Times New Roman" w:cs="Times New Roman"/>
          <w:b/>
          <w:bCs/>
          <w:i w:val="0"/>
          <w:iCs w:val="0"/>
          <w:smallCaps/>
          <w:color w:val="auto"/>
        </w:rPr>
      </w:pPr>
      <w:bookmarkStart w:id="5" w:name="_Hlk163469158"/>
      <w:r w:rsidRPr="00611C1F">
        <w:rPr>
          <w:rFonts w:ascii="Times New Roman" w:hAnsi="Times New Roman" w:cs="Times New Roman"/>
          <w:b/>
          <w:bCs/>
          <w:i w:val="0"/>
          <w:smallCaps/>
          <w:color w:val="auto"/>
        </w:rPr>
        <w:t xml:space="preserve">Cláusula Décima Segunda - Infrações e Sanções Administrativas </w:t>
      </w:r>
      <w:hyperlink r:id="rId85" w:anchor="art92" w:history="1">
        <w:r w:rsidR="008425AC" w:rsidRPr="00611C1F">
          <w:rPr>
            <w:rFonts w:ascii="Times New Roman" w:hAnsi="Times New Roman" w:cs="Times New Roman"/>
            <w:b/>
            <w:i w:val="0"/>
            <w:iCs w:val="0"/>
            <w:color w:val="000000"/>
            <w:spacing w:val="3"/>
          </w:rPr>
          <w:t>(</w:t>
        </w:r>
      </w:hyperlink>
      <w:hyperlink r:id="rId86" w:anchor="art92" w:history="1">
        <w:r w:rsidR="008425AC" w:rsidRPr="00611C1F">
          <w:rPr>
            <w:rFonts w:ascii="Times New Roman" w:hAnsi="Times New Roman" w:cs="Times New Roman"/>
            <w:b/>
            <w:i w:val="0"/>
            <w:iCs w:val="0"/>
            <w:color w:val="0563C1"/>
            <w:u w:val="single"/>
          </w:rPr>
          <w:t>art.</w:t>
        </w:r>
      </w:hyperlink>
      <w:hyperlink r:id="rId87" w:anchor="art92" w:history="1">
        <w:r w:rsidR="008425AC" w:rsidRPr="00611C1F">
          <w:rPr>
            <w:rFonts w:ascii="Times New Roman" w:hAnsi="Times New Roman" w:cs="Times New Roman"/>
            <w:b/>
            <w:i w:val="0"/>
            <w:iCs w:val="0"/>
            <w:color w:val="0563C1"/>
            <w:u w:val="single"/>
          </w:rPr>
          <w:t xml:space="preserve"> </w:t>
        </w:r>
      </w:hyperlink>
      <w:hyperlink r:id="rId88" w:anchor="art92" w:history="1">
        <w:r w:rsidR="008425AC" w:rsidRPr="00611C1F">
          <w:rPr>
            <w:rFonts w:ascii="Times New Roman" w:hAnsi="Times New Roman" w:cs="Times New Roman"/>
            <w:b/>
            <w:i w:val="0"/>
            <w:iCs w:val="0"/>
            <w:color w:val="0563C1"/>
            <w:u w:val="single"/>
          </w:rPr>
          <w:t>92,</w:t>
        </w:r>
      </w:hyperlink>
      <w:hyperlink r:id="rId89" w:anchor="art92" w:history="1">
        <w:r w:rsidR="008425AC" w:rsidRPr="00611C1F">
          <w:rPr>
            <w:rFonts w:ascii="Times New Roman" w:hAnsi="Times New Roman" w:cs="Times New Roman"/>
            <w:b/>
            <w:i w:val="0"/>
            <w:iCs w:val="0"/>
            <w:color w:val="0563C1"/>
            <w:spacing w:val="-1"/>
            <w:u w:val="single"/>
          </w:rPr>
          <w:t xml:space="preserve"> </w:t>
        </w:r>
      </w:hyperlink>
      <w:hyperlink r:id="rId90" w:anchor="art92" w:history="1">
        <w:r w:rsidR="008425AC" w:rsidRPr="00611C1F">
          <w:rPr>
            <w:rFonts w:ascii="Times New Roman" w:hAnsi="Times New Roman" w:cs="Times New Roman"/>
            <w:b/>
            <w:i w:val="0"/>
            <w:iCs w:val="0"/>
            <w:color w:val="0563C1"/>
            <w:u w:val="single"/>
          </w:rPr>
          <w:t>XIV</w:t>
        </w:r>
      </w:hyperlink>
      <w:hyperlink r:id="rId91" w:anchor="art92" w:history="1">
        <w:r w:rsidR="008425AC" w:rsidRPr="00611C1F">
          <w:rPr>
            <w:rFonts w:ascii="Times New Roman" w:hAnsi="Times New Roman" w:cs="Times New Roman"/>
            <w:b/>
            <w:i w:val="0"/>
            <w:iCs w:val="0"/>
            <w:color w:val="000000"/>
          </w:rPr>
          <w:t>)</w:t>
        </w:r>
      </w:hyperlink>
    </w:p>
    <w:p w14:paraId="7177059E" w14:textId="77777777" w:rsidR="00CD37B0" w:rsidRPr="00611C1F" w:rsidRDefault="00CD37B0" w:rsidP="009F09F3">
      <w:pPr>
        <w:widowControl w:val="0"/>
        <w:tabs>
          <w:tab w:val="left" w:pos="900"/>
        </w:tabs>
        <w:spacing w:line="276" w:lineRule="auto"/>
        <w:jc w:val="both"/>
        <w:rPr>
          <w:rFonts w:ascii="Times New Roman" w:hAnsi="Times New Roman" w:cs="Times New Roman"/>
          <w:b/>
          <w:bCs/>
          <w:iCs/>
        </w:rPr>
      </w:pPr>
    </w:p>
    <w:p w14:paraId="33E6C375" w14:textId="7FE78F72" w:rsidR="00CD37B0" w:rsidRPr="00611C1F" w:rsidRDefault="00CD37B0" w:rsidP="009F09F3">
      <w:pPr>
        <w:widowControl w:val="0"/>
        <w:tabs>
          <w:tab w:val="left" w:pos="900"/>
        </w:tabs>
        <w:spacing w:line="276" w:lineRule="auto"/>
        <w:jc w:val="both"/>
        <w:rPr>
          <w:rFonts w:ascii="Times New Roman" w:hAnsi="Times New Roman" w:cs="Times New Roman"/>
          <w:iCs/>
        </w:rPr>
      </w:pPr>
      <w:r w:rsidRPr="00611C1F">
        <w:rPr>
          <w:rFonts w:ascii="Times New Roman" w:hAnsi="Times New Roman" w:cs="Times New Roman"/>
          <w:iCs/>
        </w:rPr>
        <w:t>12.1 Comete infração administrativa, nos termos da lei, o licitante que, com dolo ou culpa:</w:t>
      </w:r>
    </w:p>
    <w:p w14:paraId="36E528A3" w14:textId="77777777" w:rsidR="00CD37B0" w:rsidRPr="00611C1F" w:rsidRDefault="00CD37B0" w:rsidP="009F09F3">
      <w:pPr>
        <w:widowControl w:val="0"/>
        <w:tabs>
          <w:tab w:val="left" w:pos="900"/>
        </w:tabs>
        <w:spacing w:line="276" w:lineRule="auto"/>
        <w:jc w:val="both"/>
        <w:rPr>
          <w:rFonts w:ascii="Times New Roman" w:hAnsi="Times New Roman" w:cs="Times New Roman"/>
          <w:iCs/>
        </w:rPr>
      </w:pPr>
    </w:p>
    <w:p w14:paraId="7C6EEC41" w14:textId="3418AB65" w:rsidR="00CD37B0" w:rsidRPr="00611C1F" w:rsidRDefault="00610D62" w:rsidP="009F09F3">
      <w:pPr>
        <w:widowControl w:val="0"/>
        <w:tabs>
          <w:tab w:val="left" w:pos="900"/>
        </w:tabs>
        <w:spacing w:line="276" w:lineRule="auto"/>
        <w:ind w:left="708"/>
        <w:jc w:val="both"/>
        <w:rPr>
          <w:rFonts w:ascii="Times New Roman" w:hAnsi="Times New Roman" w:cs="Times New Roman"/>
          <w:iCs/>
        </w:rPr>
      </w:pPr>
      <w:r w:rsidRPr="00611C1F">
        <w:rPr>
          <w:rFonts w:ascii="Times New Roman" w:hAnsi="Times New Roman" w:cs="Times New Roman"/>
          <w:iCs/>
        </w:rPr>
        <w:t>1</w:t>
      </w:r>
      <w:r w:rsidR="00CD37B0" w:rsidRPr="00611C1F">
        <w:rPr>
          <w:rFonts w:ascii="Times New Roman" w:hAnsi="Times New Roman" w:cs="Times New Roman"/>
          <w:iCs/>
        </w:rPr>
        <w:t>2.1.1 Deixar de entregar a documentação exigida para o certame ou não entregar qualquer documento que tenha sido solicitado pelo Agente de Contratação/Comissão durante o certame</w:t>
      </w:r>
      <w:r w:rsidR="0067428D" w:rsidRPr="00611C1F">
        <w:rPr>
          <w:rFonts w:ascii="Times New Roman" w:hAnsi="Times New Roman" w:cs="Times New Roman"/>
          <w:iCs/>
        </w:rPr>
        <w:t>, s</w:t>
      </w:r>
      <w:r w:rsidR="00CD37B0" w:rsidRPr="00611C1F">
        <w:rPr>
          <w:rFonts w:ascii="Times New Roman" w:hAnsi="Times New Roman" w:cs="Times New Roman"/>
          <w:iCs/>
        </w:rPr>
        <w:t>alvo em decorrência de fato superveniente devidamente justificado, não mantiver a proposta em especial quando:</w:t>
      </w:r>
    </w:p>
    <w:p w14:paraId="466A6357" w14:textId="77777777" w:rsidR="00CD37B0" w:rsidRPr="00611C1F" w:rsidRDefault="00CD37B0" w:rsidP="009F09F3">
      <w:pPr>
        <w:widowControl w:val="0"/>
        <w:tabs>
          <w:tab w:val="left" w:pos="900"/>
        </w:tabs>
        <w:spacing w:line="276" w:lineRule="auto"/>
        <w:ind w:left="708"/>
        <w:jc w:val="both"/>
        <w:rPr>
          <w:rFonts w:ascii="Times New Roman" w:hAnsi="Times New Roman" w:cs="Times New Roman"/>
          <w:iCs/>
        </w:rPr>
      </w:pPr>
    </w:p>
    <w:p w14:paraId="7A85F3B9" w14:textId="7E22E390" w:rsidR="00CD37B0" w:rsidRPr="00611C1F" w:rsidRDefault="00CD37B0" w:rsidP="009F09F3">
      <w:pPr>
        <w:widowControl w:val="0"/>
        <w:tabs>
          <w:tab w:val="left" w:pos="900"/>
        </w:tabs>
        <w:spacing w:line="276" w:lineRule="auto"/>
        <w:ind w:left="708"/>
        <w:jc w:val="both"/>
        <w:rPr>
          <w:rFonts w:ascii="Times New Roman" w:hAnsi="Times New Roman" w:cs="Times New Roman"/>
          <w:iCs/>
        </w:rPr>
      </w:pPr>
      <w:r w:rsidRPr="00611C1F">
        <w:rPr>
          <w:rFonts w:ascii="Times New Roman" w:hAnsi="Times New Roman" w:cs="Times New Roman"/>
          <w:iCs/>
        </w:rPr>
        <w:t>12.1.1.1 não enviar a proposta adequada ao último lance ofertado ou após a negociação;</w:t>
      </w:r>
    </w:p>
    <w:p w14:paraId="7FE404E7" w14:textId="77777777" w:rsidR="00CD37B0" w:rsidRPr="00611C1F" w:rsidRDefault="00CD37B0" w:rsidP="009F09F3">
      <w:pPr>
        <w:widowControl w:val="0"/>
        <w:tabs>
          <w:tab w:val="left" w:pos="900"/>
        </w:tabs>
        <w:spacing w:line="276" w:lineRule="auto"/>
        <w:ind w:left="708"/>
        <w:jc w:val="both"/>
        <w:rPr>
          <w:rFonts w:ascii="Times New Roman" w:hAnsi="Times New Roman" w:cs="Times New Roman"/>
          <w:iCs/>
        </w:rPr>
      </w:pPr>
    </w:p>
    <w:p w14:paraId="699D0621" w14:textId="1B8111D0" w:rsidR="00CD37B0" w:rsidRPr="00611C1F" w:rsidRDefault="00CD37B0" w:rsidP="009F09F3">
      <w:pPr>
        <w:widowControl w:val="0"/>
        <w:tabs>
          <w:tab w:val="left" w:pos="900"/>
        </w:tabs>
        <w:spacing w:line="276" w:lineRule="auto"/>
        <w:ind w:left="708"/>
        <w:jc w:val="both"/>
        <w:rPr>
          <w:rFonts w:ascii="Times New Roman" w:hAnsi="Times New Roman" w:cs="Times New Roman"/>
          <w:iCs/>
        </w:rPr>
      </w:pPr>
      <w:r w:rsidRPr="00611C1F">
        <w:rPr>
          <w:rFonts w:ascii="Times New Roman" w:hAnsi="Times New Roman" w:cs="Times New Roman"/>
          <w:iCs/>
        </w:rPr>
        <w:t>12.1.1.2 recusar-se a enviar o detalhamento da proposta quando exigível;</w:t>
      </w:r>
    </w:p>
    <w:p w14:paraId="480115B3" w14:textId="77777777" w:rsidR="00CD37B0" w:rsidRPr="00611C1F" w:rsidRDefault="00CD37B0" w:rsidP="009F09F3">
      <w:pPr>
        <w:widowControl w:val="0"/>
        <w:tabs>
          <w:tab w:val="left" w:pos="900"/>
        </w:tabs>
        <w:spacing w:line="276" w:lineRule="auto"/>
        <w:ind w:left="708"/>
        <w:jc w:val="both"/>
        <w:rPr>
          <w:rFonts w:ascii="Times New Roman" w:hAnsi="Times New Roman" w:cs="Times New Roman"/>
          <w:iCs/>
        </w:rPr>
      </w:pPr>
    </w:p>
    <w:p w14:paraId="6CAA5B93" w14:textId="77777777" w:rsidR="00CD37B0" w:rsidRPr="00611C1F" w:rsidRDefault="00CD37B0" w:rsidP="009F09F3">
      <w:pPr>
        <w:widowControl w:val="0"/>
        <w:tabs>
          <w:tab w:val="left" w:pos="900"/>
        </w:tabs>
        <w:spacing w:line="276" w:lineRule="auto"/>
        <w:ind w:left="708"/>
        <w:jc w:val="both"/>
        <w:rPr>
          <w:rFonts w:ascii="Times New Roman" w:hAnsi="Times New Roman" w:cs="Times New Roman"/>
          <w:iCs/>
        </w:rPr>
      </w:pPr>
      <w:r w:rsidRPr="00611C1F">
        <w:rPr>
          <w:rFonts w:ascii="Times New Roman" w:hAnsi="Times New Roman" w:cs="Times New Roman"/>
          <w:iCs/>
        </w:rPr>
        <w:t>12.1.1.3 pedir para ser desclassificado quando encerrada a etapa competitiva;</w:t>
      </w:r>
    </w:p>
    <w:p w14:paraId="5E8817A7" w14:textId="77777777" w:rsidR="00CD37B0" w:rsidRPr="00611C1F" w:rsidRDefault="00CD37B0" w:rsidP="009F09F3">
      <w:pPr>
        <w:widowControl w:val="0"/>
        <w:tabs>
          <w:tab w:val="left" w:pos="900"/>
        </w:tabs>
        <w:spacing w:line="276" w:lineRule="auto"/>
        <w:ind w:left="708"/>
        <w:jc w:val="both"/>
        <w:rPr>
          <w:rFonts w:ascii="Times New Roman" w:hAnsi="Times New Roman" w:cs="Times New Roman"/>
          <w:iCs/>
        </w:rPr>
      </w:pPr>
    </w:p>
    <w:p w14:paraId="2600483F" w14:textId="41950DD6" w:rsidR="00CD37B0" w:rsidRPr="00611C1F" w:rsidRDefault="00CD37B0" w:rsidP="009F09F3">
      <w:pPr>
        <w:widowControl w:val="0"/>
        <w:tabs>
          <w:tab w:val="left" w:pos="900"/>
        </w:tabs>
        <w:spacing w:line="276" w:lineRule="auto"/>
        <w:ind w:left="708"/>
        <w:jc w:val="both"/>
        <w:rPr>
          <w:rFonts w:ascii="Times New Roman" w:hAnsi="Times New Roman" w:cs="Times New Roman"/>
          <w:iCs/>
        </w:rPr>
      </w:pPr>
      <w:r w:rsidRPr="00611C1F">
        <w:rPr>
          <w:rFonts w:ascii="Times New Roman" w:hAnsi="Times New Roman" w:cs="Times New Roman"/>
          <w:iCs/>
        </w:rPr>
        <w:t>12.1.1.4 deixar de apresentar amostra; ou</w:t>
      </w:r>
    </w:p>
    <w:p w14:paraId="73E065E9" w14:textId="77777777" w:rsidR="00CD37B0" w:rsidRPr="00611C1F" w:rsidRDefault="00CD37B0" w:rsidP="009F09F3">
      <w:pPr>
        <w:widowControl w:val="0"/>
        <w:tabs>
          <w:tab w:val="left" w:pos="900"/>
        </w:tabs>
        <w:spacing w:line="276" w:lineRule="auto"/>
        <w:ind w:left="708"/>
        <w:jc w:val="both"/>
        <w:rPr>
          <w:rFonts w:ascii="Times New Roman" w:hAnsi="Times New Roman" w:cs="Times New Roman"/>
          <w:iCs/>
        </w:rPr>
      </w:pPr>
    </w:p>
    <w:p w14:paraId="02B2915C" w14:textId="61CE5019" w:rsidR="00CD37B0" w:rsidRPr="00611C1F" w:rsidRDefault="00CD37B0" w:rsidP="009F09F3">
      <w:pPr>
        <w:widowControl w:val="0"/>
        <w:tabs>
          <w:tab w:val="left" w:pos="900"/>
        </w:tabs>
        <w:spacing w:line="276" w:lineRule="auto"/>
        <w:ind w:left="708"/>
        <w:jc w:val="both"/>
        <w:rPr>
          <w:rFonts w:ascii="Times New Roman" w:hAnsi="Times New Roman" w:cs="Times New Roman"/>
          <w:iCs/>
        </w:rPr>
      </w:pPr>
      <w:r w:rsidRPr="00611C1F">
        <w:rPr>
          <w:rFonts w:ascii="Times New Roman" w:hAnsi="Times New Roman" w:cs="Times New Roman"/>
          <w:iCs/>
        </w:rPr>
        <w:t>12.1.1.5 apresentar proposta ou amostra em desacordo com as especificações do edital;</w:t>
      </w:r>
    </w:p>
    <w:p w14:paraId="177F37B0" w14:textId="77777777" w:rsidR="00CD37B0" w:rsidRPr="00611C1F" w:rsidRDefault="00CD37B0" w:rsidP="009F09F3">
      <w:pPr>
        <w:widowControl w:val="0"/>
        <w:tabs>
          <w:tab w:val="left" w:pos="900"/>
        </w:tabs>
        <w:spacing w:line="276" w:lineRule="auto"/>
        <w:ind w:left="708"/>
        <w:jc w:val="both"/>
        <w:rPr>
          <w:rFonts w:ascii="Times New Roman" w:hAnsi="Times New Roman" w:cs="Times New Roman"/>
          <w:iCs/>
        </w:rPr>
      </w:pPr>
    </w:p>
    <w:p w14:paraId="2DD17359" w14:textId="382F59B8" w:rsidR="00CD37B0" w:rsidRPr="00611C1F" w:rsidRDefault="00CD37B0" w:rsidP="009F09F3">
      <w:pPr>
        <w:widowControl w:val="0"/>
        <w:tabs>
          <w:tab w:val="left" w:pos="900"/>
        </w:tabs>
        <w:spacing w:line="276" w:lineRule="auto"/>
        <w:ind w:left="708"/>
        <w:jc w:val="both"/>
        <w:rPr>
          <w:rFonts w:ascii="Times New Roman" w:hAnsi="Times New Roman" w:cs="Times New Roman"/>
          <w:iCs/>
        </w:rPr>
      </w:pPr>
      <w:r w:rsidRPr="00611C1F">
        <w:rPr>
          <w:rFonts w:ascii="Times New Roman" w:hAnsi="Times New Roman" w:cs="Times New Roman"/>
          <w:iCs/>
        </w:rPr>
        <w:lastRenderedPageBreak/>
        <w:t>12.1.2 não celebrar o contrato ou não entregar a documentação exigida para a contratação, quando convocado dentro do prazo de validade de sua proposta;</w:t>
      </w:r>
    </w:p>
    <w:p w14:paraId="5742DAB2" w14:textId="77777777" w:rsidR="00CD37B0" w:rsidRPr="00611C1F" w:rsidRDefault="00CD37B0" w:rsidP="009F09F3">
      <w:pPr>
        <w:widowControl w:val="0"/>
        <w:tabs>
          <w:tab w:val="left" w:pos="900"/>
        </w:tabs>
        <w:spacing w:line="276" w:lineRule="auto"/>
        <w:ind w:left="708"/>
        <w:jc w:val="both"/>
        <w:rPr>
          <w:rFonts w:ascii="Times New Roman" w:hAnsi="Times New Roman" w:cs="Times New Roman"/>
          <w:iCs/>
        </w:rPr>
      </w:pPr>
    </w:p>
    <w:p w14:paraId="3F936269" w14:textId="1D1F51DD" w:rsidR="00CD37B0" w:rsidRPr="00611C1F" w:rsidRDefault="00CD37B0" w:rsidP="009F09F3">
      <w:pPr>
        <w:widowControl w:val="0"/>
        <w:tabs>
          <w:tab w:val="left" w:pos="900"/>
        </w:tabs>
        <w:spacing w:line="276" w:lineRule="auto"/>
        <w:ind w:left="708"/>
        <w:jc w:val="both"/>
        <w:rPr>
          <w:rFonts w:ascii="Times New Roman" w:hAnsi="Times New Roman" w:cs="Times New Roman"/>
          <w:iCs/>
        </w:rPr>
      </w:pPr>
      <w:r w:rsidRPr="00611C1F">
        <w:rPr>
          <w:rFonts w:ascii="Times New Roman" w:hAnsi="Times New Roman" w:cs="Times New Roman"/>
          <w:iCs/>
        </w:rPr>
        <w:t>12.1.2.1 recusar-se, sem justificativa, a assinar o contrato ou a ata de registro de preço, ou a aceitar ou retirar o instrumento equivalente no prazo estabelecido pela Administração;</w:t>
      </w:r>
    </w:p>
    <w:p w14:paraId="14331D68" w14:textId="77777777" w:rsidR="00CD37B0" w:rsidRPr="00611C1F" w:rsidRDefault="00CD37B0" w:rsidP="009F09F3">
      <w:pPr>
        <w:widowControl w:val="0"/>
        <w:tabs>
          <w:tab w:val="left" w:pos="900"/>
        </w:tabs>
        <w:spacing w:line="276" w:lineRule="auto"/>
        <w:ind w:left="708"/>
        <w:jc w:val="both"/>
        <w:rPr>
          <w:rFonts w:ascii="Times New Roman" w:hAnsi="Times New Roman" w:cs="Times New Roman"/>
          <w:iCs/>
        </w:rPr>
      </w:pPr>
    </w:p>
    <w:p w14:paraId="613FB0D9" w14:textId="35F31116" w:rsidR="00CD37B0" w:rsidRPr="00611C1F" w:rsidRDefault="00CD37B0" w:rsidP="009F09F3">
      <w:pPr>
        <w:widowControl w:val="0"/>
        <w:tabs>
          <w:tab w:val="left" w:pos="900"/>
        </w:tabs>
        <w:spacing w:line="276" w:lineRule="auto"/>
        <w:ind w:left="708"/>
        <w:jc w:val="both"/>
        <w:rPr>
          <w:rFonts w:ascii="Times New Roman" w:hAnsi="Times New Roman" w:cs="Times New Roman"/>
          <w:iCs/>
        </w:rPr>
      </w:pPr>
      <w:r w:rsidRPr="00611C1F">
        <w:rPr>
          <w:rFonts w:ascii="Times New Roman" w:hAnsi="Times New Roman" w:cs="Times New Roman"/>
          <w:iCs/>
        </w:rPr>
        <w:t>12.1.3 apresentar declaração ou documentação falsa exigida para o certame ou prestar declaração falsa durante a licitação</w:t>
      </w:r>
    </w:p>
    <w:p w14:paraId="6370593C" w14:textId="77777777" w:rsidR="00CD37B0" w:rsidRPr="00611C1F" w:rsidRDefault="00CD37B0" w:rsidP="009F09F3">
      <w:pPr>
        <w:widowControl w:val="0"/>
        <w:tabs>
          <w:tab w:val="left" w:pos="900"/>
        </w:tabs>
        <w:spacing w:line="276" w:lineRule="auto"/>
        <w:ind w:left="708"/>
        <w:jc w:val="both"/>
        <w:rPr>
          <w:rFonts w:ascii="Times New Roman" w:hAnsi="Times New Roman" w:cs="Times New Roman"/>
          <w:iCs/>
        </w:rPr>
      </w:pPr>
    </w:p>
    <w:p w14:paraId="681C3BEB" w14:textId="77777777" w:rsidR="00CD37B0" w:rsidRPr="00611C1F" w:rsidRDefault="00CD37B0" w:rsidP="009F09F3">
      <w:pPr>
        <w:widowControl w:val="0"/>
        <w:tabs>
          <w:tab w:val="left" w:pos="900"/>
        </w:tabs>
        <w:spacing w:line="276" w:lineRule="auto"/>
        <w:ind w:left="708"/>
        <w:jc w:val="both"/>
        <w:rPr>
          <w:rFonts w:ascii="Times New Roman" w:hAnsi="Times New Roman" w:cs="Times New Roman"/>
          <w:iCs/>
        </w:rPr>
      </w:pPr>
      <w:r w:rsidRPr="00611C1F">
        <w:rPr>
          <w:rFonts w:ascii="Times New Roman" w:hAnsi="Times New Roman" w:cs="Times New Roman"/>
          <w:iCs/>
        </w:rPr>
        <w:t>12.1.4 fraudar a licitação</w:t>
      </w:r>
    </w:p>
    <w:p w14:paraId="1E33A082" w14:textId="77777777" w:rsidR="00CD37B0" w:rsidRPr="00611C1F" w:rsidRDefault="00CD37B0" w:rsidP="009F09F3">
      <w:pPr>
        <w:widowControl w:val="0"/>
        <w:tabs>
          <w:tab w:val="left" w:pos="900"/>
        </w:tabs>
        <w:spacing w:line="276" w:lineRule="auto"/>
        <w:ind w:left="708"/>
        <w:jc w:val="both"/>
        <w:rPr>
          <w:rFonts w:ascii="Times New Roman" w:hAnsi="Times New Roman" w:cs="Times New Roman"/>
          <w:iCs/>
        </w:rPr>
      </w:pPr>
    </w:p>
    <w:p w14:paraId="70C25C25" w14:textId="5343EEAE" w:rsidR="00CD37B0" w:rsidRPr="00611C1F" w:rsidRDefault="00CD37B0" w:rsidP="009F09F3">
      <w:pPr>
        <w:widowControl w:val="0"/>
        <w:tabs>
          <w:tab w:val="left" w:pos="900"/>
        </w:tabs>
        <w:spacing w:line="276" w:lineRule="auto"/>
        <w:ind w:left="708"/>
        <w:jc w:val="both"/>
        <w:rPr>
          <w:rFonts w:ascii="Times New Roman" w:hAnsi="Times New Roman" w:cs="Times New Roman"/>
          <w:iCs/>
        </w:rPr>
      </w:pPr>
      <w:r w:rsidRPr="00611C1F">
        <w:rPr>
          <w:rFonts w:ascii="Times New Roman" w:hAnsi="Times New Roman" w:cs="Times New Roman"/>
          <w:iCs/>
        </w:rPr>
        <w:t>12.1.5 comportar-se de modo inidôneo ou cometer fraude de qualquer natureza, em especial quando:</w:t>
      </w:r>
    </w:p>
    <w:p w14:paraId="6B55F40B" w14:textId="77777777" w:rsidR="00CD37B0" w:rsidRPr="00611C1F" w:rsidRDefault="00CD37B0" w:rsidP="009F09F3">
      <w:pPr>
        <w:widowControl w:val="0"/>
        <w:tabs>
          <w:tab w:val="left" w:pos="900"/>
        </w:tabs>
        <w:spacing w:line="276" w:lineRule="auto"/>
        <w:ind w:left="708"/>
        <w:jc w:val="both"/>
        <w:rPr>
          <w:rFonts w:ascii="Times New Roman" w:hAnsi="Times New Roman" w:cs="Times New Roman"/>
          <w:iCs/>
        </w:rPr>
      </w:pPr>
    </w:p>
    <w:p w14:paraId="5B804CE5" w14:textId="70286F8F" w:rsidR="00CD37B0" w:rsidRPr="00611C1F" w:rsidRDefault="00CD37B0" w:rsidP="009F09F3">
      <w:pPr>
        <w:widowControl w:val="0"/>
        <w:tabs>
          <w:tab w:val="left" w:pos="900"/>
        </w:tabs>
        <w:spacing w:line="276" w:lineRule="auto"/>
        <w:ind w:left="708"/>
        <w:jc w:val="both"/>
        <w:rPr>
          <w:rFonts w:ascii="Times New Roman" w:hAnsi="Times New Roman" w:cs="Times New Roman"/>
          <w:iCs/>
        </w:rPr>
      </w:pPr>
      <w:r w:rsidRPr="00611C1F">
        <w:rPr>
          <w:rFonts w:ascii="Times New Roman" w:hAnsi="Times New Roman" w:cs="Times New Roman"/>
          <w:iCs/>
        </w:rPr>
        <w:t>12.1.5.1 induzir deliberadamente a erro no julgamento;</w:t>
      </w:r>
    </w:p>
    <w:p w14:paraId="6412D39E" w14:textId="77777777" w:rsidR="00CD37B0" w:rsidRPr="00611C1F" w:rsidRDefault="00CD37B0" w:rsidP="009F09F3">
      <w:pPr>
        <w:widowControl w:val="0"/>
        <w:tabs>
          <w:tab w:val="left" w:pos="900"/>
        </w:tabs>
        <w:spacing w:line="276" w:lineRule="auto"/>
        <w:ind w:left="708"/>
        <w:jc w:val="both"/>
        <w:rPr>
          <w:rFonts w:ascii="Times New Roman" w:hAnsi="Times New Roman" w:cs="Times New Roman"/>
          <w:iCs/>
        </w:rPr>
      </w:pPr>
    </w:p>
    <w:p w14:paraId="414D39DA" w14:textId="77777777" w:rsidR="00CD37B0" w:rsidRPr="00611C1F" w:rsidRDefault="00CD37B0" w:rsidP="009F09F3">
      <w:pPr>
        <w:widowControl w:val="0"/>
        <w:tabs>
          <w:tab w:val="left" w:pos="900"/>
        </w:tabs>
        <w:spacing w:line="276" w:lineRule="auto"/>
        <w:ind w:left="708"/>
        <w:jc w:val="both"/>
        <w:rPr>
          <w:rFonts w:ascii="Times New Roman" w:hAnsi="Times New Roman" w:cs="Times New Roman"/>
          <w:iCs/>
        </w:rPr>
      </w:pPr>
      <w:r w:rsidRPr="00611C1F">
        <w:rPr>
          <w:rFonts w:ascii="Times New Roman" w:hAnsi="Times New Roman" w:cs="Times New Roman"/>
          <w:iCs/>
        </w:rPr>
        <w:t>12.1.5.2 apresentar amostra falsificada ou deteriorada;</w:t>
      </w:r>
    </w:p>
    <w:p w14:paraId="4AB137C9" w14:textId="77777777" w:rsidR="00CD37B0" w:rsidRPr="00611C1F" w:rsidRDefault="00CD37B0" w:rsidP="009F09F3">
      <w:pPr>
        <w:widowControl w:val="0"/>
        <w:tabs>
          <w:tab w:val="left" w:pos="900"/>
        </w:tabs>
        <w:spacing w:line="276" w:lineRule="auto"/>
        <w:ind w:left="708"/>
        <w:jc w:val="both"/>
        <w:rPr>
          <w:rFonts w:ascii="Times New Roman" w:hAnsi="Times New Roman" w:cs="Times New Roman"/>
          <w:iCs/>
        </w:rPr>
      </w:pPr>
    </w:p>
    <w:p w14:paraId="0BB600D3" w14:textId="5A4CC5CC" w:rsidR="00CD37B0" w:rsidRPr="00611C1F" w:rsidRDefault="00CD37B0" w:rsidP="009F09F3">
      <w:pPr>
        <w:widowControl w:val="0"/>
        <w:tabs>
          <w:tab w:val="left" w:pos="900"/>
        </w:tabs>
        <w:spacing w:line="276" w:lineRule="auto"/>
        <w:ind w:left="708"/>
        <w:jc w:val="both"/>
        <w:rPr>
          <w:rFonts w:ascii="Times New Roman" w:hAnsi="Times New Roman" w:cs="Times New Roman"/>
          <w:iCs/>
        </w:rPr>
      </w:pPr>
      <w:r w:rsidRPr="00611C1F">
        <w:rPr>
          <w:rFonts w:ascii="Times New Roman" w:hAnsi="Times New Roman" w:cs="Times New Roman"/>
          <w:iCs/>
        </w:rPr>
        <w:t>12.1.6 praticar atos ilícitos com vistas a frustrar os objetivos da licitação.</w:t>
      </w:r>
    </w:p>
    <w:p w14:paraId="604A5A38" w14:textId="77777777" w:rsidR="00CD37B0" w:rsidRPr="00611C1F" w:rsidRDefault="00CD37B0" w:rsidP="009F09F3">
      <w:pPr>
        <w:widowControl w:val="0"/>
        <w:tabs>
          <w:tab w:val="left" w:pos="900"/>
        </w:tabs>
        <w:spacing w:line="276" w:lineRule="auto"/>
        <w:ind w:left="708"/>
        <w:jc w:val="both"/>
        <w:rPr>
          <w:rFonts w:ascii="Times New Roman" w:hAnsi="Times New Roman" w:cs="Times New Roman"/>
          <w:iCs/>
        </w:rPr>
      </w:pPr>
    </w:p>
    <w:p w14:paraId="1F73FFB2" w14:textId="4E4CFEE5" w:rsidR="00CD37B0" w:rsidRPr="00611C1F" w:rsidRDefault="00CD37B0" w:rsidP="009F09F3">
      <w:pPr>
        <w:widowControl w:val="0"/>
        <w:tabs>
          <w:tab w:val="left" w:pos="900"/>
        </w:tabs>
        <w:spacing w:line="276" w:lineRule="auto"/>
        <w:ind w:left="708"/>
        <w:jc w:val="both"/>
        <w:rPr>
          <w:rFonts w:ascii="Times New Roman" w:hAnsi="Times New Roman" w:cs="Times New Roman"/>
          <w:iCs/>
        </w:rPr>
      </w:pPr>
      <w:r w:rsidRPr="00611C1F">
        <w:rPr>
          <w:rFonts w:ascii="Times New Roman" w:hAnsi="Times New Roman" w:cs="Times New Roman"/>
          <w:iCs/>
        </w:rPr>
        <w:t>12.1.7 praticar ato lesivo previsto no art. 5º da Lei n.º 12.846, de 2013.</w:t>
      </w:r>
    </w:p>
    <w:p w14:paraId="402511FA" w14:textId="77777777" w:rsidR="00CD37B0" w:rsidRPr="00611C1F" w:rsidRDefault="00CD37B0" w:rsidP="009F09F3">
      <w:pPr>
        <w:widowControl w:val="0"/>
        <w:tabs>
          <w:tab w:val="left" w:pos="900"/>
        </w:tabs>
        <w:spacing w:line="276" w:lineRule="auto"/>
        <w:ind w:left="708"/>
        <w:jc w:val="both"/>
        <w:rPr>
          <w:rFonts w:ascii="Times New Roman" w:hAnsi="Times New Roman" w:cs="Times New Roman"/>
          <w:iCs/>
        </w:rPr>
      </w:pPr>
    </w:p>
    <w:p w14:paraId="550C7373" w14:textId="132D558D" w:rsidR="00CD37B0" w:rsidRPr="00611C1F" w:rsidRDefault="00CD37B0" w:rsidP="009F09F3">
      <w:pPr>
        <w:widowControl w:val="0"/>
        <w:tabs>
          <w:tab w:val="left" w:pos="900"/>
        </w:tabs>
        <w:spacing w:line="276" w:lineRule="auto"/>
        <w:jc w:val="both"/>
        <w:rPr>
          <w:rFonts w:ascii="Times New Roman" w:hAnsi="Times New Roman" w:cs="Times New Roman"/>
          <w:iCs/>
        </w:rPr>
      </w:pPr>
      <w:r w:rsidRPr="00611C1F">
        <w:rPr>
          <w:rFonts w:ascii="Times New Roman" w:hAnsi="Times New Roman" w:cs="Times New Roman"/>
          <w:iCs/>
        </w:rPr>
        <w:t>12.2 Com fulcro na Lei nº 14.133, de 2021, a Administração poderá, garantida a prévia defesa, aplicar aos licitantes e/ou adjudicatários as seguintes sanções, sem prejuízo das responsabilidades civil e criminal:</w:t>
      </w:r>
    </w:p>
    <w:p w14:paraId="59B5EE26" w14:textId="77777777" w:rsidR="00CD37B0" w:rsidRPr="00611C1F" w:rsidRDefault="00CD37B0" w:rsidP="009F09F3">
      <w:pPr>
        <w:widowControl w:val="0"/>
        <w:tabs>
          <w:tab w:val="left" w:pos="900"/>
        </w:tabs>
        <w:spacing w:line="276" w:lineRule="auto"/>
        <w:jc w:val="both"/>
        <w:rPr>
          <w:rFonts w:ascii="Times New Roman" w:hAnsi="Times New Roman" w:cs="Times New Roman"/>
          <w:iCs/>
        </w:rPr>
      </w:pPr>
    </w:p>
    <w:p w14:paraId="337E0CCF" w14:textId="4D37CB6D" w:rsidR="00CD37B0" w:rsidRPr="00611C1F" w:rsidRDefault="00CD37B0" w:rsidP="009F09F3">
      <w:pPr>
        <w:widowControl w:val="0"/>
        <w:tabs>
          <w:tab w:val="left" w:pos="900"/>
        </w:tabs>
        <w:spacing w:line="276" w:lineRule="auto"/>
        <w:ind w:left="708"/>
        <w:jc w:val="both"/>
        <w:rPr>
          <w:rFonts w:ascii="Times New Roman" w:hAnsi="Times New Roman" w:cs="Times New Roman"/>
          <w:iCs/>
        </w:rPr>
      </w:pPr>
      <w:r w:rsidRPr="00611C1F">
        <w:rPr>
          <w:rFonts w:ascii="Times New Roman" w:hAnsi="Times New Roman" w:cs="Times New Roman"/>
          <w:iCs/>
        </w:rPr>
        <w:t>12.2.1 advertência;</w:t>
      </w:r>
    </w:p>
    <w:p w14:paraId="05BE3559" w14:textId="77777777" w:rsidR="00CD37B0" w:rsidRPr="00611C1F" w:rsidRDefault="00CD37B0" w:rsidP="009F09F3">
      <w:pPr>
        <w:widowControl w:val="0"/>
        <w:tabs>
          <w:tab w:val="left" w:pos="900"/>
        </w:tabs>
        <w:spacing w:line="276" w:lineRule="auto"/>
        <w:ind w:left="708"/>
        <w:jc w:val="both"/>
        <w:rPr>
          <w:rFonts w:ascii="Times New Roman" w:hAnsi="Times New Roman" w:cs="Times New Roman"/>
          <w:iCs/>
        </w:rPr>
      </w:pPr>
    </w:p>
    <w:p w14:paraId="6D114A22" w14:textId="70840031" w:rsidR="00CD37B0" w:rsidRPr="00611C1F" w:rsidRDefault="00CD37B0" w:rsidP="009F09F3">
      <w:pPr>
        <w:widowControl w:val="0"/>
        <w:tabs>
          <w:tab w:val="left" w:pos="900"/>
        </w:tabs>
        <w:spacing w:line="276" w:lineRule="auto"/>
        <w:ind w:left="708"/>
        <w:jc w:val="both"/>
        <w:rPr>
          <w:rFonts w:ascii="Times New Roman" w:hAnsi="Times New Roman" w:cs="Times New Roman"/>
          <w:iCs/>
        </w:rPr>
      </w:pPr>
      <w:r w:rsidRPr="00611C1F">
        <w:rPr>
          <w:rFonts w:ascii="Times New Roman" w:hAnsi="Times New Roman" w:cs="Times New Roman"/>
          <w:iCs/>
        </w:rPr>
        <w:t>12.2.2 multas;</w:t>
      </w:r>
    </w:p>
    <w:p w14:paraId="4B55DA09" w14:textId="77777777" w:rsidR="00CD37B0" w:rsidRPr="00611C1F" w:rsidRDefault="00CD37B0" w:rsidP="009F09F3">
      <w:pPr>
        <w:widowControl w:val="0"/>
        <w:tabs>
          <w:tab w:val="left" w:pos="900"/>
        </w:tabs>
        <w:spacing w:line="276" w:lineRule="auto"/>
        <w:ind w:left="708"/>
        <w:jc w:val="both"/>
        <w:rPr>
          <w:rFonts w:ascii="Times New Roman" w:hAnsi="Times New Roman" w:cs="Times New Roman"/>
          <w:iCs/>
        </w:rPr>
      </w:pPr>
    </w:p>
    <w:p w14:paraId="379A6376" w14:textId="130851B6" w:rsidR="00CD37B0" w:rsidRPr="00611C1F" w:rsidRDefault="00CD37B0" w:rsidP="009F09F3">
      <w:pPr>
        <w:widowControl w:val="0"/>
        <w:tabs>
          <w:tab w:val="left" w:pos="900"/>
        </w:tabs>
        <w:spacing w:line="276" w:lineRule="auto"/>
        <w:ind w:left="708"/>
        <w:jc w:val="both"/>
        <w:rPr>
          <w:rFonts w:ascii="Times New Roman" w:hAnsi="Times New Roman" w:cs="Times New Roman"/>
          <w:iCs/>
        </w:rPr>
      </w:pPr>
      <w:r w:rsidRPr="00611C1F">
        <w:rPr>
          <w:rFonts w:ascii="Times New Roman" w:hAnsi="Times New Roman" w:cs="Times New Roman"/>
          <w:iCs/>
        </w:rPr>
        <w:t>12.2.3 impedimento de licitar e contratar; e</w:t>
      </w:r>
    </w:p>
    <w:p w14:paraId="38E677B1" w14:textId="77777777" w:rsidR="00CD37B0" w:rsidRPr="00611C1F" w:rsidRDefault="00CD37B0" w:rsidP="009F09F3">
      <w:pPr>
        <w:widowControl w:val="0"/>
        <w:tabs>
          <w:tab w:val="left" w:pos="900"/>
        </w:tabs>
        <w:spacing w:line="276" w:lineRule="auto"/>
        <w:ind w:left="708"/>
        <w:jc w:val="both"/>
        <w:rPr>
          <w:rFonts w:ascii="Times New Roman" w:hAnsi="Times New Roman" w:cs="Times New Roman"/>
          <w:iCs/>
        </w:rPr>
      </w:pPr>
    </w:p>
    <w:p w14:paraId="63BC9C96" w14:textId="74B233CB" w:rsidR="00CD37B0" w:rsidRPr="00611C1F" w:rsidRDefault="00CD37B0" w:rsidP="009F09F3">
      <w:pPr>
        <w:widowControl w:val="0"/>
        <w:tabs>
          <w:tab w:val="left" w:pos="900"/>
        </w:tabs>
        <w:spacing w:line="276" w:lineRule="auto"/>
        <w:ind w:left="708"/>
        <w:jc w:val="both"/>
        <w:rPr>
          <w:rFonts w:ascii="Times New Roman" w:hAnsi="Times New Roman" w:cs="Times New Roman"/>
          <w:iCs/>
        </w:rPr>
      </w:pPr>
      <w:r w:rsidRPr="00611C1F">
        <w:rPr>
          <w:rFonts w:ascii="Times New Roman" w:hAnsi="Times New Roman" w:cs="Times New Roman"/>
          <w:iCs/>
        </w:rPr>
        <w:t>12.2.4 declarações de inidoneidade para licitar ou contratar, enquanto perdurarem os motivos determinantes da punição ou até que seja promovida sua reabilitação perante a própria autoridade que aplicou a penalidade.</w:t>
      </w:r>
    </w:p>
    <w:p w14:paraId="55D01FBA" w14:textId="77777777" w:rsidR="00CD37B0" w:rsidRPr="00611C1F" w:rsidRDefault="00CD37B0" w:rsidP="009F09F3">
      <w:pPr>
        <w:widowControl w:val="0"/>
        <w:tabs>
          <w:tab w:val="left" w:pos="900"/>
        </w:tabs>
        <w:spacing w:line="276" w:lineRule="auto"/>
        <w:jc w:val="both"/>
        <w:rPr>
          <w:rFonts w:ascii="Times New Roman" w:hAnsi="Times New Roman" w:cs="Times New Roman"/>
          <w:iCs/>
        </w:rPr>
      </w:pPr>
    </w:p>
    <w:p w14:paraId="2C5DF85D" w14:textId="77777777" w:rsidR="00CD37B0" w:rsidRPr="00611C1F" w:rsidRDefault="00CD37B0" w:rsidP="009F09F3">
      <w:pPr>
        <w:widowControl w:val="0"/>
        <w:tabs>
          <w:tab w:val="left" w:pos="900"/>
        </w:tabs>
        <w:spacing w:line="276" w:lineRule="auto"/>
        <w:jc w:val="both"/>
        <w:rPr>
          <w:rFonts w:ascii="Times New Roman" w:hAnsi="Times New Roman" w:cs="Times New Roman"/>
          <w:iCs/>
        </w:rPr>
      </w:pPr>
      <w:r w:rsidRPr="00611C1F">
        <w:rPr>
          <w:rFonts w:ascii="Times New Roman" w:hAnsi="Times New Roman" w:cs="Times New Roman"/>
          <w:iCs/>
        </w:rPr>
        <w:t>12.3 Na aplicação das sanções serão considerados:</w:t>
      </w:r>
    </w:p>
    <w:p w14:paraId="2C0DE0CD" w14:textId="77777777" w:rsidR="00CD37B0" w:rsidRPr="00611C1F" w:rsidRDefault="00CD37B0" w:rsidP="009F09F3">
      <w:pPr>
        <w:widowControl w:val="0"/>
        <w:tabs>
          <w:tab w:val="left" w:pos="900"/>
        </w:tabs>
        <w:spacing w:line="276" w:lineRule="auto"/>
        <w:jc w:val="both"/>
        <w:rPr>
          <w:rFonts w:ascii="Times New Roman" w:hAnsi="Times New Roman" w:cs="Times New Roman"/>
          <w:iCs/>
        </w:rPr>
      </w:pPr>
    </w:p>
    <w:p w14:paraId="2B75EA39" w14:textId="77777777" w:rsidR="00CD37B0" w:rsidRPr="00611C1F" w:rsidRDefault="00CD37B0" w:rsidP="009F09F3">
      <w:pPr>
        <w:widowControl w:val="0"/>
        <w:tabs>
          <w:tab w:val="left" w:pos="900"/>
        </w:tabs>
        <w:spacing w:line="276" w:lineRule="auto"/>
        <w:ind w:left="708"/>
        <w:jc w:val="both"/>
        <w:rPr>
          <w:rFonts w:ascii="Times New Roman" w:hAnsi="Times New Roman" w:cs="Times New Roman"/>
          <w:iCs/>
        </w:rPr>
      </w:pPr>
      <w:r w:rsidRPr="00611C1F">
        <w:rPr>
          <w:rFonts w:ascii="Times New Roman" w:hAnsi="Times New Roman" w:cs="Times New Roman"/>
          <w:iCs/>
        </w:rPr>
        <w:t>12.3.1 a natureza e a gravidade da infração cometida.</w:t>
      </w:r>
    </w:p>
    <w:p w14:paraId="65A746B3" w14:textId="77777777" w:rsidR="00CD37B0" w:rsidRPr="00611C1F" w:rsidRDefault="00CD37B0" w:rsidP="009F09F3">
      <w:pPr>
        <w:widowControl w:val="0"/>
        <w:tabs>
          <w:tab w:val="left" w:pos="900"/>
        </w:tabs>
        <w:spacing w:line="276" w:lineRule="auto"/>
        <w:ind w:left="708"/>
        <w:jc w:val="both"/>
        <w:rPr>
          <w:rFonts w:ascii="Times New Roman" w:hAnsi="Times New Roman" w:cs="Times New Roman"/>
          <w:iCs/>
        </w:rPr>
      </w:pPr>
    </w:p>
    <w:p w14:paraId="5D50317E" w14:textId="7379ED07" w:rsidR="00CD37B0" w:rsidRPr="00611C1F" w:rsidRDefault="00CD37B0" w:rsidP="009F09F3">
      <w:pPr>
        <w:widowControl w:val="0"/>
        <w:tabs>
          <w:tab w:val="left" w:pos="900"/>
        </w:tabs>
        <w:spacing w:line="276" w:lineRule="auto"/>
        <w:ind w:left="708"/>
        <w:jc w:val="both"/>
        <w:rPr>
          <w:rFonts w:ascii="Times New Roman" w:hAnsi="Times New Roman" w:cs="Times New Roman"/>
          <w:iCs/>
        </w:rPr>
      </w:pPr>
      <w:r w:rsidRPr="00611C1F">
        <w:rPr>
          <w:rFonts w:ascii="Times New Roman" w:hAnsi="Times New Roman" w:cs="Times New Roman"/>
          <w:iCs/>
        </w:rPr>
        <w:t>12.3.2 as peculiaridades do caso concreto;</w:t>
      </w:r>
    </w:p>
    <w:p w14:paraId="6887A143" w14:textId="77777777" w:rsidR="00CD37B0" w:rsidRPr="00611C1F" w:rsidRDefault="00CD37B0" w:rsidP="009F09F3">
      <w:pPr>
        <w:widowControl w:val="0"/>
        <w:tabs>
          <w:tab w:val="left" w:pos="900"/>
        </w:tabs>
        <w:spacing w:line="276" w:lineRule="auto"/>
        <w:ind w:left="708"/>
        <w:jc w:val="both"/>
        <w:rPr>
          <w:rFonts w:ascii="Times New Roman" w:hAnsi="Times New Roman" w:cs="Times New Roman"/>
          <w:iCs/>
        </w:rPr>
      </w:pPr>
    </w:p>
    <w:p w14:paraId="36427629" w14:textId="2787102B" w:rsidR="00CD37B0" w:rsidRPr="00611C1F" w:rsidRDefault="00CD37B0" w:rsidP="009F09F3">
      <w:pPr>
        <w:widowControl w:val="0"/>
        <w:tabs>
          <w:tab w:val="left" w:pos="900"/>
        </w:tabs>
        <w:spacing w:line="276" w:lineRule="auto"/>
        <w:ind w:left="708"/>
        <w:jc w:val="both"/>
        <w:rPr>
          <w:rFonts w:ascii="Times New Roman" w:hAnsi="Times New Roman" w:cs="Times New Roman"/>
          <w:iCs/>
        </w:rPr>
      </w:pPr>
      <w:r w:rsidRPr="00611C1F">
        <w:rPr>
          <w:rFonts w:ascii="Times New Roman" w:hAnsi="Times New Roman" w:cs="Times New Roman"/>
          <w:iCs/>
        </w:rPr>
        <w:t>12.3.3 as circunstâncias agravantes ou atenuantes;</w:t>
      </w:r>
    </w:p>
    <w:p w14:paraId="2EBBCF2C" w14:textId="77777777" w:rsidR="00CD37B0" w:rsidRPr="00611C1F" w:rsidRDefault="00CD37B0" w:rsidP="009F09F3">
      <w:pPr>
        <w:widowControl w:val="0"/>
        <w:tabs>
          <w:tab w:val="left" w:pos="900"/>
        </w:tabs>
        <w:spacing w:line="276" w:lineRule="auto"/>
        <w:ind w:left="708"/>
        <w:jc w:val="both"/>
        <w:rPr>
          <w:rFonts w:ascii="Times New Roman" w:hAnsi="Times New Roman" w:cs="Times New Roman"/>
          <w:iCs/>
        </w:rPr>
      </w:pPr>
    </w:p>
    <w:p w14:paraId="7607A160" w14:textId="03840762" w:rsidR="00CD37B0" w:rsidRPr="00611C1F" w:rsidRDefault="00CD37B0" w:rsidP="009F09F3">
      <w:pPr>
        <w:widowControl w:val="0"/>
        <w:tabs>
          <w:tab w:val="left" w:pos="900"/>
        </w:tabs>
        <w:spacing w:line="276" w:lineRule="auto"/>
        <w:ind w:left="708"/>
        <w:jc w:val="both"/>
        <w:rPr>
          <w:rFonts w:ascii="Times New Roman" w:hAnsi="Times New Roman" w:cs="Times New Roman"/>
          <w:iCs/>
        </w:rPr>
      </w:pPr>
      <w:r w:rsidRPr="00611C1F">
        <w:rPr>
          <w:rFonts w:ascii="Times New Roman" w:hAnsi="Times New Roman" w:cs="Times New Roman"/>
          <w:iCs/>
        </w:rPr>
        <w:lastRenderedPageBreak/>
        <w:t>12.3.4 os danos que dela provierem para a Administração Pública;</w:t>
      </w:r>
    </w:p>
    <w:p w14:paraId="1DC6CA47" w14:textId="77777777" w:rsidR="00CD37B0" w:rsidRPr="00611C1F" w:rsidRDefault="00CD37B0" w:rsidP="009F09F3">
      <w:pPr>
        <w:widowControl w:val="0"/>
        <w:tabs>
          <w:tab w:val="left" w:pos="900"/>
        </w:tabs>
        <w:spacing w:line="276" w:lineRule="auto"/>
        <w:ind w:left="708"/>
        <w:jc w:val="both"/>
        <w:rPr>
          <w:rFonts w:ascii="Times New Roman" w:hAnsi="Times New Roman" w:cs="Times New Roman"/>
          <w:iCs/>
        </w:rPr>
      </w:pPr>
    </w:p>
    <w:p w14:paraId="434AE265" w14:textId="0193BA59" w:rsidR="00CD37B0" w:rsidRPr="00611C1F" w:rsidRDefault="00CD37B0" w:rsidP="00054AAC">
      <w:pPr>
        <w:widowControl w:val="0"/>
        <w:tabs>
          <w:tab w:val="left" w:pos="900"/>
        </w:tabs>
        <w:spacing w:line="276" w:lineRule="auto"/>
        <w:ind w:left="708"/>
        <w:jc w:val="both"/>
        <w:rPr>
          <w:rFonts w:ascii="Times New Roman" w:hAnsi="Times New Roman" w:cs="Times New Roman"/>
          <w:iCs/>
        </w:rPr>
      </w:pPr>
      <w:r w:rsidRPr="00611C1F">
        <w:rPr>
          <w:rFonts w:ascii="Times New Roman" w:hAnsi="Times New Roman" w:cs="Times New Roman"/>
          <w:iCs/>
        </w:rPr>
        <w:t>12.3.5 a implantação ou o aperfeiçoamento de programa de integridade, conforme</w:t>
      </w:r>
      <w:r w:rsidR="00054AAC" w:rsidRPr="00611C1F">
        <w:rPr>
          <w:rFonts w:ascii="Times New Roman" w:hAnsi="Times New Roman" w:cs="Times New Roman"/>
          <w:iCs/>
        </w:rPr>
        <w:t xml:space="preserve"> </w:t>
      </w:r>
      <w:r w:rsidRPr="00611C1F">
        <w:rPr>
          <w:rFonts w:ascii="Times New Roman" w:hAnsi="Times New Roman" w:cs="Times New Roman"/>
          <w:iCs/>
        </w:rPr>
        <w:t>normas e orientações dos órgãos de controle.</w:t>
      </w:r>
    </w:p>
    <w:p w14:paraId="2ADC1123" w14:textId="77777777" w:rsidR="00CD37B0" w:rsidRPr="00611C1F" w:rsidRDefault="00CD37B0" w:rsidP="009F09F3">
      <w:pPr>
        <w:widowControl w:val="0"/>
        <w:tabs>
          <w:tab w:val="left" w:pos="900"/>
        </w:tabs>
        <w:spacing w:line="276" w:lineRule="auto"/>
        <w:jc w:val="both"/>
        <w:rPr>
          <w:rFonts w:ascii="Times New Roman" w:hAnsi="Times New Roman" w:cs="Times New Roman"/>
          <w:iCs/>
        </w:rPr>
      </w:pPr>
    </w:p>
    <w:p w14:paraId="22B55DA9" w14:textId="66434814" w:rsidR="00CD37B0" w:rsidRPr="00611C1F" w:rsidRDefault="00CD37B0" w:rsidP="009F09F3">
      <w:pPr>
        <w:widowControl w:val="0"/>
        <w:tabs>
          <w:tab w:val="left" w:pos="900"/>
        </w:tabs>
        <w:spacing w:line="276" w:lineRule="auto"/>
        <w:jc w:val="both"/>
        <w:rPr>
          <w:rFonts w:ascii="Times New Roman" w:hAnsi="Times New Roman" w:cs="Times New Roman"/>
          <w:iCs/>
        </w:rPr>
      </w:pPr>
      <w:r w:rsidRPr="00611C1F">
        <w:rPr>
          <w:rFonts w:ascii="Times New Roman" w:hAnsi="Times New Roman" w:cs="Times New Roman"/>
          <w:iCs/>
        </w:rPr>
        <w:t xml:space="preserve">12.4 A multa será recolhida em percentual de 0,5% a 30% incidente sobre o valor do contrato licitado, recolhida no prazo máximo de </w:t>
      </w:r>
      <w:r w:rsidRPr="00611C1F">
        <w:rPr>
          <w:rFonts w:ascii="Times New Roman" w:hAnsi="Times New Roman" w:cs="Times New Roman"/>
          <w:b/>
          <w:bCs/>
          <w:iCs/>
        </w:rPr>
        <w:t>30 (trinta) dias</w:t>
      </w:r>
      <w:r w:rsidRPr="00611C1F">
        <w:rPr>
          <w:rFonts w:ascii="Times New Roman" w:hAnsi="Times New Roman" w:cs="Times New Roman"/>
          <w:iCs/>
        </w:rPr>
        <w:t xml:space="preserve"> úteis, a contar da comunicação oficial.</w:t>
      </w:r>
    </w:p>
    <w:p w14:paraId="22D6D92A" w14:textId="77777777" w:rsidR="00CD37B0" w:rsidRPr="00611C1F" w:rsidRDefault="00CD37B0" w:rsidP="009F09F3">
      <w:pPr>
        <w:widowControl w:val="0"/>
        <w:tabs>
          <w:tab w:val="left" w:pos="900"/>
        </w:tabs>
        <w:spacing w:line="276" w:lineRule="auto"/>
        <w:jc w:val="both"/>
        <w:rPr>
          <w:rFonts w:ascii="Times New Roman" w:hAnsi="Times New Roman" w:cs="Times New Roman"/>
          <w:iCs/>
        </w:rPr>
      </w:pPr>
    </w:p>
    <w:p w14:paraId="2471B068" w14:textId="34EB3BFC" w:rsidR="00CD37B0" w:rsidRPr="00611C1F" w:rsidRDefault="00CD37B0" w:rsidP="009F09F3">
      <w:pPr>
        <w:widowControl w:val="0"/>
        <w:tabs>
          <w:tab w:val="left" w:pos="900"/>
        </w:tabs>
        <w:spacing w:line="276" w:lineRule="auto"/>
        <w:ind w:left="708"/>
        <w:jc w:val="both"/>
        <w:rPr>
          <w:rFonts w:ascii="Times New Roman" w:hAnsi="Times New Roman" w:cs="Times New Roman"/>
          <w:iCs/>
        </w:rPr>
      </w:pPr>
      <w:r w:rsidRPr="00611C1F">
        <w:rPr>
          <w:rFonts w:ascii="Times New Roman" w:hAnsi="Times New Roman" w:cs="Times New Roman"/>
          <w:iCs/>
        </w:rPr>
        <w:t>12.4.1 Para as infrações previstas nos itens 12.1.1, 12.1.2 e 12.1.3, a multa será</w:t>
      </w:r>
      <w:r w:rsidR="00D12A58" w:rsidRPr="00611C1F">
        <w:rPr>
          <w:rFonts w:ascii="Times New Roman" w:hAnsi="Times New Roman" w:cs="Times New Roman"/>
          <w:iCs/>
        </w:rPr>
        <w:t xml:space="preserve"> </w:t>
      </w:r>
      <w:r w:rsidRPr="00611C1F">
        <w:rPr>
          <w:rFonts w:ascii="Times New Roman" w:hAnsi="Times New Roman" w:cs="Times New Roman"/>
          <w:iCs/>
        </w:rPr>
        <w:t>de 0,5% a 15% do valor do contrato licitado.</w:t>
      </w:r>
    </w:p>
    <w:p w14:paraId="38895C19" w14:textId="77777777" w:rsidR="00CD37B0" w:rsidRPr="00611C1F" w:rsidRDefault="00CD37B0" w:rsidP="009F09F3">
      <w:pPr>
        <w:widowControl w:val="0"/>
        <w:tabs>
          <w:tab w:val="left" w:pos="900"/>
        </w:tabs>
        <w:spacing w:line="276" w:lineRule="auto"/>
        <w:ind w:left="708"/>
        <w:jc w:val="both"/>
        <w:rPr>
          <w:rFonts w:ascii="Times New Roman" w:hAnsi="Times New Roman" w:cs="Times New Roman"/>
          <w:iCs/>
        </w:rPr>
      </w:pPr>
    </w:p>
    <w:p w14:paraId="58FC92DA" w14:textId="701AC5FB" w:rsidR="00CD37B0" w:rsidRPr="00611C1F" w:rsidRDefault="00CD37B0" w:rsidP="009F09F3">
      <w:pPr>
        <w:widowControl w:val="0"/>
        <w:tabs>
          <w:tab w:val="left" w:pos="900"/>
        </w:tabs>
        <w:spacing w:line="276" w:lineRule="auto"/>
        <w:ind w:left="708"/>
        <w:jc w:val="both"/>
        <w:rPr>
          <w:rFonts w:ascii="Times New Roman" w:hAnsi="Times New Roman" w:cs="Times New Roman"/>
          <w:iCs/>
        </w:rPr>
      </w:pPr>
      <w:r w:rsidRPr="00611C1F">
        <w:rPr>
          <w:rFonts w:ascii="Times New Roman" w:hAnsi="Times New Roman" w:cs="Times New Roman"/>
          <w:iCs/>
        </w:rPr>
        <w:t xml:space="preserve">12.4.2 Para as infrações previstas nos itens </w:t>
      </w:r>
      <w:r w:rsidRPr="00611C1F">
        <w:rPr>
          <w:rFonts w:ascii="Times New Roman" w:hAnsi="Times New Roman" w:cs="Times New Roman"/>
          <w:b/>
          <w:bCs/>
          <w:iCs/>
        </w:rPr>
        <w:t>12.1.4, 12.1.5, 12.1.6</w:t>
      </w:r>
      <w:r w:rsidR="00DA6CEF">
        <w:rPr>
          <w:rFonts w:ascii="Times New Roman" w:hAnsi="Times New Roman" w:cs="Times New Roman"/>
          <w:b/>
          <w:bCs/>
          <w:iCs/>
        </w:rPr>
        <w:t xml:space="preserve"> e</w:t>
      </w:r>
      <w:r w:rsidRPr="00611C1F">
        <w:rPr>
          <w:rFonts w:ascii="Times New Roman" w:hAnsi="Times New Roman" w:cs="Times New Roman"/>
          <w:b/>
          <w:bCs/>
          <w:iCs/>
        </w:rPr>
        <w:t xml:space="preserve"> 12.1.7</w:t>
      </w:r>
      <w:r w:rsidRPr="00611C1F">
        <w:rPr>
          <w:rFonts w:ascii="Times New Roman" w:hAnsi="Times New Roman" w:cs="Times New Roman"/>
          <w:iCs/>
        </w:rPr>
        <w:t xml:space="preserve">, a multa será de </w:t>
      </w:r>
      <w:r w:rsidRPr="00611C1F">
        <w:rPr>
          <w:rFonts w:ascii="Times New Roman" w:hAnsi="Times New Roman" w:cs="Times New Roman"/>
          <w:b/>
          <w:bCs/>
          <w:iCs/>
        </w:rPr>
        <w:t>15% a 30%</w:t>
      </w:r>
      <w:r w:rsidRPr="00611C1F">
        <w:rPr>
          <w:rFonts w:ascii="Times New Roman" w:hAnsi="Times New Roman" w:cs="Times New Roman"/>
          <w:iCs/>
        </w:rPr>
        <w:t xml:space="preserve"> do valor do contrato licitado.</w:t>
      </w:r>
    </w:p>
    <w:p w14:paraId="6C9A982C" w14:textId="77777777" w:rsidR="00CD37B0" w:rsidRPr="00611C1F" w:rsidRDefault="00CD37B0" w:rsidP="009F09F3">
      <w:pPr>
        <w:widowControl w:val="0"/>
        <w:tabs>
          <w:tab w:val="left" w:pos="900"/>
        </w:tabs>
        <w:spacing w:line="276" w:lineRule="auto"/>
        <w:ind w:left="708"/>
        <w:jc w:val="both"/>
        <w:rPr>
          <w:rFonts w:ascii="Times New Roman" w:hAnsi="Times New Roman" w:cs="Times New Roman"/>
          <w:iCs/>
        </w:rPr>
      </w:pPr>
    </w:p>
    <w:p w14:paraId="17BA4785" w14:textId="43B008FD" w:rsidR="00CD37B0" w:rsidRPr="00611C1F" w:rsidRDefault="00CD37B0" w:rsidP="009F09F3">
      <w:pPr>
        <w:widowControl w:val="0"/>
        <w:tabs>
          <w:tab w:val="left" w:pos="900"/>
        </w:tabs>
        <w:spacing w:line="276" w:lineRule="auto"/>
        <w:jc w:val="both"/>
        <w:rPr>
          <w:rFonts w:ascii="Times New Roman" w:hAnsi="Times New Roman" w:cs="Times New Roman"/>
          <w:iCs/>
        </w:rPr>
      </w:pPr>
      <w:r w:rsidRPr="00611C1F">
        <w:rPr>
          <w:rFonts w:ascii="Times New Roman" w:hAnsi="Times New Roman" w:cs="Times New Roman"/>
          <w:iCs/>
        </w:rPr>
        <w:t>12.5 As sanções de advertência, impedimento de licitar e contratar e declaração de inidoneidade para licitar ou contratar poderão ser aplicadas, cumulativamente ou não, à penalidade de multa.</w:t>
      </w:r>
    </w:p>
    <w:p w14:paraId="60566E10" w14:textId="77777777" w:rsidR="00CD37B0" w:rsidRPr="00611C1F" w:rsidRDefault="00CD37B0" w:rsidP="009F09F3">
      <w:pPr>
        <w:widowControl w:val="0"/>
        <w:tabs>
          <w:tab w:val="left" w:pos="900"/>
        </w:tabs>
        <w:spacing w:line="276" w:lineRule="auto"/>
        <w:jc w:val="both"/>
        <w:rPr>
          <w:rFonts w:ascii="Times New Roman" w:hAnsi="Times New Roman" w:cs="Times New Roman"/>
          <w:iCs/>
        </w:rPr>
      </w:pPr>
    </w:p>
    <w:p w14:paraId="3D23DF67" w14:textId="19C7499F" w:rsidR="00CD37B0" w:rsidRPr="00611C1F" w:rsidRDefault="00CD37B0" w:rsidP="009F09F3">
      <w:pPr>
        <w:widowControl w:val="0"/>
        <w:tabs>
          <w:tab w:val="left" w:pos="900"/>
        </w:tabs>
        <w:spacing w:line="276" w:lineRule="auto"/>
        <w:jc w:val="both"/>
        <w:rPr>
          <w:rFonts w:ascii="Times New Roman" w:hAnsi="Times New Roman" w:cs="Times New Roman"/>
          <w:iCs/>
        </w:rPr>
      </w:pPr>
      <w:r w:rsidRPr="00611C1F">
        <w:rPr>
          <w:rFonts w:ascii="Times New Roman" w:hAnsi="Times New Roman" w:cs="Times New Roman"/>
          <w:iCs/>
        </w:rPr>
        <w:t>12.6 Na aplicação da sanção de multa será facultada a defesa do interessado no prazo de 15 (quinze) dias úteis, contado da data de sua intimação.</w:t>
      </w:r>
    </w:p>
    <w:p w14:paraId="243E472A" w14:textId="77777777" w:rsidR="00CD37B0" w:rsidRPr="00611C1F" w:rsidRDefault="00CD37B0" w:rsidP="009F09F3">
      <w:pPr>
        <w:widowControl w:val="0"/>
        <w:tabs>
          <w:tab w:val="left" w:pos="900"/>
        </w:tabs>
        <w:spacing w:line="276" w:lineRule="auto"/>
        <w:jc w:val="both"/>
        <w:rPr>
          <w:rFonts w:ascii="Times New Roman" w:hAnsi="Times New Roman" w:cs="Times New Roman"/>
          <w:iCs/>
        </w:rPr>
      </w:pPr>
    </w:p>
    <w:p w14:paraId="06BB4079" w14:textId="1CE56128" w:rsidR="00CD37B0" w:rsidRPr="00611C1F" w:rsidRDefault="00CD37B0" w:rsidP="009F09F3">
      <w:pPr>
        <w:widowControl w:val="0"/>
        <w:tabs>
          <w:tab w:val="left" w:pos="900"/>
        </w:tabs>
        <w:spacing w:line="276" w:lineRule="auto"/>
        <w:jc w:val="both"/>
        <w:rPr>
          <w:rFonts w:ascii="Times New Roman" w:hAnsi="Times New Roman" w:cs="Times New Roman"/>
          <w:iCs/>
        </w:rPr>
      </w:pPr>
      <w:r w:rsidRPr="00611C1F">
        <w:rPr>
          <w:rFonts w:ascii="Times New Roman" w:hAnsi="Times New Roman" w:cs="Times New Roman"/>
          <w:iCs/>
        </w:rPr>
        <w:t xml:space="preserve">12.7 A sanção de impedimento de licitar e contratar será aplicada ao responsável em decorrência das infrações administrativas relacionadas nos itens </w:t>
      </w:r>
      <w:r w:rsidRPr="00611C1F">
        <w:rPr>
          <w:rFonts w:ascii="Times New Roman" w:hAnsi="Times New Roman" w:cs="Times New Roman"/>
          <w:b/>
          <w:bCs/>
          <w:iCs/>
        </w:rPr>
        <w:t>12.1.1, 12.1.2 e 12.1.3</w:t>
      </w:r>
      <w:r w:rsidRPr="00611C1F">
        <w:rPr>
          <w:rFonts w:ascii="Times New Roman" w:hAnsi="Times New Roman" w:cs="Times New Roman"/>
          <w:iCs/>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8A51030" w14:textId="77777777" w:rsidR="00CD37B0" w:rsidRPr="00611C1F" w:rsidRDefault="00CD37B0" w:rsidP="009F09F3">
      <w:pPr>
        <w:widowControl w:val="0"/>
        <w:tabs>
          <w:tab w:val="left" w:pos="900"/>
        </w:tabs>
        <w:spacing w:line="276" w:lineRule="auto"/>
        <w:jc w:val="both"/>
        <w:rPr>
          <w:rFonts w:ascii="Times New Roman" w:hAnsi="Times New Roman" w:cs="Times New Roman"/>
          <w:iCs/>
        </w:rPr>
      </w:pPr>
    </w:p>
    <w:p w14:paraId="645ADC46" w14:textId="17483FED" w:rsidR="00CD37B0" w:rsidRPr="00611C1F" w:rsidRDefault="00CD37B0" w:rsidP="009F09F3">
      <w:pPr>
        <w:widowControl w:val="0"/>
        <w:tabs>
          <w:tab w:val="left" w:pos="900"/>
        </w:tabs>
        <w:spacing w:line="276" w:lineRule="auto"/>
        <w:jc w:val="both"/>
        <w:rPr>
          <w:rFonts w:ascii="Times New Roman" w:hAnsi="Times New Roman" w:cs="Times New Roman"/>
          <w:iCs/>
        </w:rPr>
      </w:pPr>
      <w:r w:rsidRPr="00611C1F">
        <w:rPr>
          <w:rFonts w:ascii="Times New Roman" w:hAnsi="Times New Roman" w:cs="Times New Roman"/>
          <w:iCs/>
        </w:rPr>
        <w:t xml:space="preserve">12.8 Poderá ser aplicada ao responsável a sanção de declaração de inidoneidade para licitar ou contratar, em decorrência da prática das infrações dispostas nos itens </w:t>
      </w:r>
      <w:r w:rsidRPr="00611C1F">
        <w:rPr>
          <w:rFonts w:ascii="Times New Roman" w:hAnsi="Times New Roman" w:cs="Times New Roman"/>
          <w:b/>
          <w:bCs/>
          <w:iCs/>
        </w:rPr>
        <w:t>12.1.4, 2.1.5, 12.1.6</w:t>
      </w:r>
      <w:r w:rsidR="00DA6CEF">
        <w:rPr>
          <w:rFonts w:ascii="Times New Roman" w:hAnsi="Times New Roman" w:cs="Times New Roman"/>
          <w:b/>
          <w:bCs/>
          <w:iCs/>
        </w:rPr>
        <w:t xml:space="preserve"> e</w:t>
      </w:r>
      <w:r w:rsidRPr="00611C1F">
        <w:rPr>
          <w:rFonts w:ascii="Times New Roman" w:hAnsi="Times New Roman" w:cs="Times New Roman"/>
          <w:b/>
          <w:bCs/>
          <w:iCs/>
        </w:rPr>
        <w:t xml:space="preserve"> 12.1.7</w:t>
      </w:r>
      <w:r w:rsidRPr="00611C1F">
        <w:rPr>
          <w:rFonts w:ascii="Times New Roman" w:hAnsi="Times New Roman" w:cs="Times New Roman"/>
          <w:iCs/>
        </w:rPr>
        <w:t xml:space="preserve">, bem como pelas infrações administrativas previstas nos itens </w:t>
      </w:r>
      <w:r w:rsidRPr="00611C1F">
        <w:rPr>
          <w:rFonts w:ascii="Times New Roman" w:hAnsi="Times New Roman" w:cs="Times New Roman"/>
          <w:b/>
          <w:bCs/>
          <w:iCs/>
        </w:rPr>
        <w:t>12.1.1, 12.1.2 e 12.1.3</w:t>
      </w:r>
      <w:r w:rsidRPr="00611C1F">
        <w:rPr>
          <w:rFonts w:ascii="Times New Roman" w:hAnsi="Times New Roman" w:cs="Times New Roman"/>
          <w:iCs/>
        </w:rPr>
        <w:t xml:space="preserve"> que justifiquem a imposição de penalidade mais grave que a sanção de impedimento de licitar e contratar, cuja duração observará o prazo previsto no art. 156, §5º, da Lei n.º 14.133/2021.</w:t>
      </w:r>
    </w:p>
    <w:p w14:paraId="0CC16032" w14:textId="77777777" w:rsidR="00CD37B0" w:rsidRPr="00611C1F" w:rsidRDefault="00CD37B0" w:rsidP="009F09F3">
      <w:pPr>
        <w:widowControl w:val="0"/>
        <w:tabs>
          <w:tab w:val="left" w:pos="900"/>
        </w:tabs>
        <w:spacing w:line="276" w:lineRule="auto"/>
        <w:jc w:val="both"/>
        <w:rPr>
          <w:rFonts w:ascii="Times New Roman" w:hAnsi="Times New Roman" w:cs="Times New Roman"/>
          <w:iCs/>
        </w:rPr>
      </w:pPr>
    </w:p>
    <w:p w14:paraId="4DD49955" w14:textId="7FED20BC" w:rsidR="00CD37B0" w:rsidRPr="00611C1F" w:rsidRDefault="00CD37B0" w:rsidP="009F09F3">
      <w:pPr>
        <w:widowControl w:val="0"/>
        <w:tabs>
          <w:tab w:val="left" w:pos="900"/>
        </w:tabs>
        <w:spacing w:line="276" w:lineRule="auto"/>
        <w:jc w:val="both"/>
        <w:rPr>
          <w:rFonts w:ascii="Times New Roman" w:hAnsi="Times New Roman" w:cs="Times New Roman"/>
          <w:iCs/>
        </w:rPr>
      </w:pPr>
      <w:r w:rsidRPr="00611C1F">
        <w:rPr>
          <w:rFonts w:ascii="Times New Roman" w:hAnsi="Times New Roman" w:cs="Times New Roman"/>
          <w:iCs/>
        </w:rPr>
        <w:t>12.9 A recusa injustificada do adjudicatário em assinar o contrato,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w:t>
      </w:r>
    </w:p>
    <w:p w14:paraId="700B33A8" w14:textId="77777777" w:rsidR="00CD37B0" w:rsidRPr="00611C1F" w:rsidRDefault="00CD37B0" w:rsidP="009F09F3">
      <w:pPr>
        <w:widowControl w:val="0"/>
        <w:tabs>
          <w:tab w:val="left" w:pos="900"/>
        </w:tabs>
        <w:spacing w:line="276" w:lineRule="auto"/>
        <w:jc w:val="both"/>
        <w:rPr>
          <w:rFonts w:ascii="Times New Roman" w:hAnsi="Times New Roman" w:cs="Times New Roman"/>
          <w:iCs/>
        </w:rPr>
      </w:pPr>
    </w:p>
    <w:p w14:paraId="6F3217AD" w14:textId="1B609CB6" w:rsidR="00CD37B0" w:rsidRPr="00611C1F" w:rsidRDefault="00CD37B0" w:rsidP="009F09F3">
      <w:pPr>
        <w:widowControl w:val="0"/>
        <w:tabs>
          <w:tab w:val="left" w:pos="900"/>
        </w:tabs>
        <w:spacing w:line="276" w:lineRule="auto"/>
        <w:jc w:val="both"/>
        <w:rPr>
          <w:rFonts w:ascii="Times New Roman" w:hAnsi="Times New Roman" w:cs="Times New Roman"/>
          <w:iCs/>
        </w:rPr>
      </w:pPr>
      <w:r w:rsidRPr="00611C1F">
        <w:rPr>
          <w:rFonts w:ascii="Times New Roman" w:hAnsi="Times New Roman" w:cs="Times New Roman"/>
          <w:iCs/>
        </w:rPr>
        <w:t>12.10 A apuração de responsabilidade relacionadas às sanções de impedimento de licitar e contratar e de declaração de inidoneidade para licitar ou contratar demandará a instauração de processo de responsabilização a ser conduzido por comissão composta por 2(dois) ou mais servidores estáveis, que avaliará fatos e circunstâncias conhecidos e intimará o licitante ou o adjudicatário para, no prazo de 15 (quinze) dias úteis, contado da data de sua intimação, apresentar defesa escrita e especificar as provas que pretenda</w:t>
      </w:r>
      <w:r w:rsidR="00EB1068" w:rsidRPr="00611C1F">
        <w:rPr>
          <w:rFonts w:ascii="Times New Roman" w:hAnsi="Times New Roman" w:cs="Times New Roman"/>
          <w:iCs/>
        </w:rPr>
        <w:t xml:space="preserve"> </w:t>
      </w:r>
      <w:r w:rsidRPr="00611C1F">
        <w:rPr>
          <w:rFonts w:ascii="Times New Roman" w:hAnsi="Times New Roman" w:cs="Times New Roman"/>
          <w:iCs/>
        </w:rPr>
        <w:t>produzir.</w:t>
      </w:r>
    </w:p>
    <w:p w14:paraId="6468A452" w14:textId="77777777" w:rsidR="00054AAC" w:rsidRPr="00611C1F" w:rsidRDefault="00054AAC" w:rsidP="009F09F3">
      <w:pPr>
        <w:widowControl w:val="0"/>
        <w:tabs>
          <w:tab w:val="left" w:pos="900"/>
        </w:tabs>
        <w:spacing w:line="276" w:lineRule="auto"/>
        <w:jc w:val="both"/>
        <w:rPr>
          <w:rFonts w:ascii="Times New Roman" w:hAnsi="Times New Roman" w:cs="Times New Roman"/>
          <w:iCs/>
        </w:rPr>
      </w:pPr>
    </w:p>
    <w:p w14:paraId="521642EC" w14:textId="4A0E54A5" w:rsidR="00CD37B0" w:rsidRPr="00611C1F" w:rsidRDefault="00CD37B0" w:rsidP="009F09F3">
      <w:pPr>
        <w:widowControl w:val="0"/>
        <w:tabs>
          <w:tab w:val="left" w:pos="900"/>
        </w:tabs>
        <w:spacing w:line="276" w:lineRule="auto"/>
        <w:jc w:val="both"/>
        <w:rPr>
          <w:rFonts w:ascii="Times New Roman" w:hAnsi="Times New Roman" w:cs="Times New Roman"/>
          <w:iCs/>
        </w:rPr>
      </w:pPr>
      <w:r w:rsidRPr="00611C1F">
        <w:rPr>
          <w:rFonts w:ascii="Times New Roman" w:hAnsi="Times New Roman" w:cs="Times New Roman"/>
          <w:iCs/>
        </w:rPr>
        <w:lastRenderedPageBreak/>
        <w:t>12.11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3B124462" w14:textId="77777777" w:rsidR="00CD37B0" w:rsidRPr="00611C1F" w:rsidRDefault="00CD37B0" w:rsidP="009F09F3">
      <w:pPr>
        <w:widowControl w:val="0"/>
        <w:tabs>
          <w:tab w:val="left" w:pos="900"/>
        </w:tabs>
        <w:spacing w:line="276" w:lineRule="auto"/>
        <w:jc w:val="both"/>
        <w:rPr>
          <w:rFonts w:ascii="Times New Roman" w:hAnsi="Times New Roman" w:cs="Times New Roman"/>
          <w:iCs/>
        </w:rPr>
      </w:pPr>
    </w:p>
    <w:p w14:paraId="6FB41653" w14:textId="79F2FD4B" w:rsidR="00CD37B0" w:rsidRPr="00611C1F" w:rsidRDefault="00CD37B0" w:rsidP="009F09F3">
      <w:pPr>
        <w:widowControl w:val="0"/>
        <w:tabs>
          <w:tab w:val="left" w:pos="900"/>
        </w:tabs>
        <w:spacing w:line="276" w:lineRule="auto"/>
        <w:jc w:val="both"/>
        <w:rPr>
          <w:rFonts w:ascii="Times New Roman" w:hAnsi="Times New Roman" w:cs="Times New Roman"/>
          <w:iCs/>
        </w:rPr>
      </w:pPr>
      <w:r w:rsidRPr="00611C1F">
        <w:rPr>
          <w:rFonts w:ascii="Times New Roman" w:hAnsi="Times New Roman" w:cs="Times New Roman"/>
          <w:iCs/>
        </w:rPr>
        <w:t>12.12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6AC9679C" w14:textId="77777777" w:rsidR="00CD37B0" w:rsidRPr="00611C1F" w:rsidRDefault="00CD37B0" w:rsidP="009F09F3">
      <w:pPr>
        <w:widowControl w:val="0"/>
        <w:tabs>
          <w:tab w:val="left" w:pos="900"/>
        </w:tabs>
        <w:spacing w:line="276" w:lineRule="auto"/>
        <w:jc w:val="both"/>
        <w:rPr>
          <w:rFonts w:ascii="Times New Roman" w:hAnsi="Times New Roman" w:cs="Times New Roman"/>
          <w:iCs/>
        </w:rPr>
      </w:pPr>
    </w:p>
    <w:p w14:paraId="3C9C071C" w14:textId="73AB7A2C" w:rsidR="00CD37B0" w:rsidRPr="00611C1F" w:rsidRDefault="00CD37B0" w:rsidP="009F09F3">
      <w:pPr>
        <w:widowControl w:val="0"/>
        <w:tabs>
          <w:tab w:val="left" w:pos="900"/>
        </w:tabs>
        <w:spacing w:line="276" w:lineRule="auto"/>
        <w:jc w:val="both"/>
        <w:rPr>
          <w:rFonts w:ascii="Times New Roman" w:hAnsi="Times New Roman" w:cs="Times New Roman"/>
          <w:iCs/>
        </w:rPr>
      </w:pPr>
      <w:r w:rsidRPr="00611C1F">
        <w:rPr>
          <w:rFonts w:ascii="Times New Roman" w:hAnsi="Times New Roman" w:cs="Times New Roman"/>
          <w:iCs/>
        </w:rPr>
        <w:t>12.13 O recurso e o pedido de reconsideração terão efeito suspensivo do ato ou da decisão recorrida até que sobrevenha decisão final da autoridade competente.</w:t>
      </w:r>
    </w:p>
    <w:p w14:paraId="48C992E4" w14:textId="77777777" w:rsidR="00CD37B0" w:rsidRPr="00611C1F" w:rsidRDefault="00CD37B0" w:rsidP="009F09F3">
      <w:pPr>
        <w:widowControl w:val="0"/>
        <w:tabs>
          <w:tab w:val="left" w:pos="900"/>
        </w:tabs>
        <w:spacing w:line="276" w:lineRule="auto"/>
        <w:jc w:val="both"/>
        <w:rPr>
          <w:rFonts w:ascii="Times New Roman" w:hAnsi="Times New Roman" w:cs="Times New Roman"/>
          <w:iCs/>
        </w:rPr>
      </w:pPr>
    </w:p>
    <w:p w14:paraId="46C8FE8D" w14:textId="4B73F9CE" w:rsidR="0075249C" w:rsidRPr="00611C1F" w:rsidRDefault="00CD37B0" w:rsidP="009F09F3">
      <w:pPr>
        <w:widowControl w:val="0"/>
        <w:tabs>
          <w:tab w:val="left" w:pos="900"/>
        </w:tabs>
        <w:spacing w:line="276" w:lineRule="auto"/>
        <w:jc w:val="both"/>
        <w:rPr>
          <w:rFonts w:ascii="Times New Roman" w:hAnsi="Times New Roman" w:cs="Times New Roman"/>
          <w:iCs/>
        </w:rPr>
      </w:pPr>
      <w:r w:rsidRPr="00611C1F">
        <w:rPr>
          <w:rFonts w:ascii="Times New Roman" w:hAnsi="Times New Roman" w:cs="Times New Roman"/>
          <w:iCs/>
        </w:rPr>
        <w:t>12.14 A aplicação das sanções previstas neste edital não exclui, em hipótese alguma, a obrigação de reparação integral dos danos causados.</w:t>
      </w:r>
    </w:p>
    <w:bookmarkEnd w:id="5"/>
    <w:p w14:paraId="4C79ECA0" w14:textId="77777777" w:rsidR="0075249C" w:rsidRPr="00611C1F" w:rsidRDefault="0075249C" w:rsidP="009F09F3">
      <w:pPr>
        <w:spacing w:line="276" w:lineRule="auto"/>
        <w:jc w:val="both"/>
        <w:rPr>
          <w:rFonts w:ascii="Times New Roman" w:hAnsi="Times New Roman" w:cs="Times New Roman"/>
        </w:rPr>
      </w:pPr>
    </w:p>
    <w:p w14:paraId="46B64746" w14:textId="66F850C0" w:rsidR="008E6CCF" w:rsidRPr="00611C1F" w:rsidRDefault="0075249C" w:rsidP="009F09F3">
      <w:pPr>
        <w:widowControl w:val="0"/>
        <w:autoSpaceDE w:val="0"/>
        <w:autoSpaceDN w:val="0"/>
        <w:spacing w:line="266" w:lineRule="exact"/>
        <w:jc w:val="both"/>
        <w:rPr>
          <w:rFonts w:ascii="Times New Roman" w:hAnsi="Times New Roman" w:cs="Times New Roman"/>
          <w:b/>
          <w:bCs/>
          <w:smallCaps/>
        </w:rPr>
      </w:pPr>
      <w:bookmarkStart w:id="6" w:name="_Hlk163469192"/>
      <w:r w:rsidRPr="00611C1F">
        <w:rPr>
          <w:rFonts w:ascii="Times New Roman" w:hAnsi="Times New Roman" w:cs="Times New Roman"/>
          <w:b/>
          <w:bCs/>
          <w:smallCaps/>
        </w:rPr>
        <w:t xml:space="preserve">Cláusula Décima Terceira - </w:t>
      </w:r>
      <w:r w:rsidR="008E6CCF" w:rsidRPr="00611C1F">
        <w:rPr>
          <w:rFonts w:ascii="Times New Roman" w:hAnsi="Times New Roman" w:cs="Times New Roman"/>
          <w:b/>
          <w:bCs/>
        </w:rPr>
        <w:t>Responsabilidade Socioambiental da Contratada</w:t>
      </w:r>
      <w:r w:rsidRPr="00611C1F">
        <w:rPr>
          <w:rFonts w:ascii="Times New Roman" w:hAnsi="Times New Roman" w:cs="Times New Roman"/>
          <w:b/>
          <w:bCs/>
          <w:smallCaps/>
        </w:rPr>
        <w:t xml:space="preserve">    </w:t>
      </w:r>
    </w:p>
    <w:p w14:paraId="2B2ADE7E" w14:textId="584C5550" w:rsidR="008E6CCF" w:rsidRPr="00611C1F" w:rsidRDefault="008E6CCF" w:rsidP="009F09F3">
      <w:pPr>
        <w:widowControl w:val="0"/>
        <w:autoSpaceDE w:val="0"/>
        <w:autoSpaceDN w:val="0"/>
        <w:spacing w:line="266" w:lineRule="exact"/>
        <w:jc w:val="both"/>
        <w:rPr>
          <w:rFonts w:ascii="Times New Roman" w:hAnsi="Times New Roman" w:cs="Times New Roman"/>
          <w:b/>
          <w:bCs/>
          <w:smallCaps/>
        </w:rPr>
      </w:pPr>
    </w:p>
    <w:p w14:paraId="1FB1D085" w14:textId="79202F94" w:rsidR="008E6CCF" w:rsidRPr="00611C1F" w:rsidRDefault="00611C1F" w:rsidP="008E6CCF">
      <w:pPr>
        <w:jc w:val="both"/>
        <w:rPr>
          <w:rFonts w:ascii="Times New Roman" w:hAnsi="Times New Roman" w:cs="Times New Roman"/>
        </w:rPr>
      </w:pPr>
      <w:r w:rsidRPr="00611C1F">
        <w:rPr>
          <w:rFonts w:ascii="Times New Roman" w:hAnsi="Times New Roman" w:cs="Times New Roman"/>
        </w:rPr>
        <w:t xml:space="preserve">13.1 </w:t>
      </w:r>
      <w:r w:rsidR="008E6CCF" w:rsidRPr="00611C1F">
        <w:rPr>
          <w:rFonts w:ascii="Times New Roman" w:hAnsi="Times New Roman" w:cs="Times New Roman"/>
        </w:rPr>
        <w:t>Nos termos do Art. 45 da Lei nº 14.133/2021, a CONTRATADA se compromete a observar e cumprir todas as normas e obrigações relativas à execução de obras e serviços de engenharia, especialmente no que diz respeito:</w:t>
      </w:r>
    </w:p>
    <w:p w14:paraId="03993A30" w14:textId="77777777" w:rsidR="008E6CCF" w:rsidRPr="00611C1F" w:rsidRDefault="008E6CCF" w:rsidP="008E6CCF">
      <w:pPr>
        <w:jc w:val="both"/>
        <w:rPr>
          <w:rFonts w:ascii="Times New Roman" w:hAnsi="Times New Roman" w:cs="Times New Roman"/>
        </w:rPr>
      </w:pPr>
    </w:p>
    <w:p w14:paraId="2859FBEF" w14:textId="77777777" w:rsidR="008E6CCF" w:rsidRPr="00611C1F" w:rsidRDefault="008E6CCF" w:rsidP="002F384B">
      <w:pPr>
        <w:ind w:left="708"/>
        <w:jc w:val="both"/>
        <w:rPr>
          <w:rFonts w:ascii="Times New Roman" w:hAnsi="Times New Roman" w:cs="Times New Roman"/>
        </w:rPr>
      </w:pPr>
      <w:r w:rsidRPr="00611C1F">
        <w:rPr>
          <w:rFonts w:ascii="Times New Roman" w:hAnsi="Times New Roman" w:cs="Times New Roman"/>
        </w:rPr>
        <w:t>I - disposição final ambientalmente adequada dos resíduos sólidos gerados pelas obras contratadas;</w:t>
      </w:r>
    </w:p>
    <w:p w14:paraId="40ACDBC2" w14:textId="77777777" w:rsidR="008E6CCF" w:rsidRPr="00611C1F" w:rsidRDefault="008E6CCF" w:rsidP="002B725C">
      <w:pPr>
        <w:jc w:val="both"/>
        <w:rPr>
          <w:rFonts w:ascii="Times New Roman" w:hAnsi="Times New Roman" w:cs="Times New Roman"/>
        </w:rPr>
      </w:pPr>
    </w:p>
    <w:p w14:paraId="42776776" w14:textId="4FEF2F23" w:rsidR="008E6CCF" w:rsidRPr="00611C1F" w:rsidRDefault="008E6CCF" w:rsidP="002F384B">
      <w:pPr>
        <w:ind w:left="708"/>
        <w:jc w:val="both"/>
        <w:rPr>
          <w:rFonts w:ascii="Times New Roman" w:hAnsi="Times New Roman" w:cs="Times New Roman"/>
        </w:rPr>
      </w:pPr>
      <w:r w:rsidRPr="00611C1F">
        <w:rPr>
          <w:rFonts w:ascii="Times New Roman" w:hAnsi="Times New Roman" w:cs="Times New Roman"/>
        </w:rPr>
        <w:t>II - utilização de produtos, de equipamentos e de serviços que, comprovadamente, favoreçam a redução do consumo de energia e de recursos naturais;</w:t>
      </w:r>
    </w:p>
    <w:p w14:paraId="79C8E65E" w14:textId="77777777" w:rsidR="008E6CCF" w:rsidRPr="00611C1F" w:rsidRDefault="008E6CCF" w:rsidP="002F384B">
      <w:pPr>
        <w:ind w:left="708"/>
        <w:jc w:val="both"/>
        <w:rPr>
          <w:rFonts w:ascii="Times New Roman" w:hAnsi="Times New Roman" w:cs="Times New Roman"/>
        </w:rPr>
      </w:pPr>
    </w:p>
    <w:p w14:paraId="2B3A8F73" w14:textId="0B95AD70" w:rsidR="008E6CCF" w:rsidRPr="00611C1F" w:rsidRDefault="008E6CCF" w:rsidP="002F384B">
      <w:pPr>
        <w:ind w:left="708"/>
        <w:jc w:val="both"/>
        <w:rPr>
          <w:rFonts w:ascii="Times New Roman" w:hAnsi="Times New Roman" w:cs="Times New Roman"/>
        </w:rPr>
      </w:pPr>
      <w:r w:rsidRPr="00611C1F">
        <w:rPr>
          <w:rFonts w:ascii="Times New Roman" w:hAnsi="Times New Roman" w:cs="Times New Roman"/>
        </w:rPr>
        <w:t>I</w:t>
      </w:r>
      <w:r w:rsidR="002B725C">
        <w:rPr>
          <w:rFonts w:ascii="Times New Roman" w:hAnsi="Times New Roman" w:cs="Times New Roman"/>
        </w:rPr>
        <w:t>II</w:t>
      </w:r>
      <w:r w:rsidRPr="00611C1F">
        <w:rPr>
          <w:rFonts w:ascii="Times New Roman" w:hAnsi="Times New Roman" w:cs="Times New Roman"/>
        </w:rPr>
        <w:t xml:space="preserve"> - avaliação de impacto de vizinhança, na forma da legislação urbanística;</w:t>
      </w:r>
    </w:p>
    <w:p w14:paraId="009DE674" w14:textId="77777777" w:rsidR="008E6CCF" w:rsidRPr="00611C1F" w:rsidRDefault="008E6CCF" w:rsidP="002F384B">
      <w:pPr>
        <w:ind w:left="708"/>
        <w:jc w:val="both"/>
        <w:rPr>
          <w:rFonts w:ascii="Times New Roman" w:hAnsi="Times New Roman" w:cs="Times New Roman"/>
        </w:rPr>
      </w:pPr>
    </w:p>
    <w:p w14:paraId="449EA20B" w14:textId="6FDE7850" w:rsidR="008E6CCF" w:rsidRPr="00611C1F" w:rsidRDefault="002B725C" w:rsidP="002F384B">
      <w:pPr>
        <w:ind w:left="708"/>
        <w:jc w:val="both"/>
        <w:rPr>
          <w:rFonts w:ascii="Times New Roman" w:hAnsi="Times New Roman" w:cs="Times New Roman"/>
        </w:rPr>
      </w:pPr>
      <w:r>
        <w:rPr>
          <w:rFonts w:ascii="Times New Roman" w:hAnsi="Times New Roman" w:cs="Times New Roman"/>
        </w:rPr>
        <w:t>I</w:t>
      </w:r>
      <w:r w:rsidR="008E6CCF" w:rsidRPr="00611C1F">
        <w:rPr>
          <w:rFonts w:ascii="Times New Roman" w:hAnsi="Times New Roman" w:cs="Times New Roman"/>
        </w:rPr>
        <w:t>V - proteção do patrimônio histórico, cultural, arqueológico e imaterial, inclusive por meio da avaliação do impacto direto ou indireto causado pelas obras contratadas;</w:t>
      </w:r>
    </w:p>
    <w:p w14:paraId="14BB58CA" w14:textId="77777777" w:rsidR="008E6CCF" w:rsidRPr="00611C1F" w:rsidRDefault="008E6CCF" w:rsidP="002F384B">
      <w:pPr>
        <w:ind w:left="708"/>
        <w:jc w:val="both"/>
        <w:rPr>
          <w:rFonts w:ascii="Times New Roman" w:hAnsi="Times New Roman" w:cs="Times New Roman"/>
        </w:rPr>
      </w:pPr>
    </w:p>
    <w:p w14:paraId="724A05B0" w14:textId="2F4CECD7" w:rsidR="008E6CCF" w:rsidRPr="00611C1F" w:rsidRDefault="008E6CCF" w:rsidP="002F384B">
      <w:pPr>
        <w:ind w:left="708"/>
        <w:jc w:val="both"/>
        <w:rPr>
          <w:rFonts w:ascii="Times New Roman" w:hAnsi="Times New Roman" w:cs="Times New Roman"/>
        </w:rPr>
      </w:pPr>
      <w:r w:rsidRPr="00611C1F">
        <w:rPr>
          <w:rFonts w:ascii="Times New Roman" w:hAnsi="Times New Roman" w:cs="Times New Roman"/>
        </w:rPr>
        <w:t>V</w:t>
      </w:r>
      <w:r w:rsidR="002B725C">
        <w:rPr>
          <w:rFonts w:ascii="Times New Roman" w:hAnsi="Times New Roman" w:cs="Times New Roman"/>
        </w:rPr>
        <w:t xml:space="preserve"> </w:t>
      </w:r>
      <w:r w:rsidRPr="00611C1F">
        <w:rPr>
          <w:rFonts w:ascii="Times New Roman" w:hAnsi="Times New Roman" w:cs="Times New Roman"/>
        </w:rPr>
        <w:t>- acessibilidade para pessoas com deficiência ou com mobilidade reduzida.</w:t>
      </w:r>
    </w:p>
    <w:p w14:paraId="1CC915A5" w14:textId="77777777" w:rsidR="008E6CCF" w:rsidRPr="00611C1F" w:rsidRDefault="008E6CCF" w:rsidP="008E6CCF">
      <w:pPr>
        <w:jc w:val="both"/>
        <w:rPr>
          <w:rFonts w:ascii="Times New Roman" w:hAnsi="Times New Roman" w:cs="Times New Roman"/>
        </w:rPr>
      </w:pPr>
    </w:p>
    <w:p w14:paraId="4B4D5199" w14:textId="27844BBE" w:rsidR="008E6CCF" w:rsidRPr="00611C1F" w:rsidRDefault="00611C1F" w:rsidP="008E6CCF">
      <w:pPr>
        <w:jc w:val="both"/>
        <w:rPr>
          <w:rFonts w:ascii="Times New Roman" w:hAnsi="Times New Roman" w:cs="Times New Roman"/>
        </w:rPr>
      </w:pPr>
      <w:r w:rsidRPr="00611C1F">
        <w:rPr>
          <w:rFonts w:ascii="Times New Roman" w:hAnsi="Times New Roman" w:cs="Times New Roman"/>
        </w:rPr>
        <w:t xml:space="preserve">13.2 </w:t>
      </w:r>
      <w:r w:rsidR="008E6CCF" w:rsidRPr="00611C1F">
        <w:rPr>
          <w:rFonts w:ascii="Times New Roman" w:hAnsi="Times New Roman" w:cs="Times New Roman"/>
        </w:rPr>
        <w:t>O descumprimento das obrigações acima poderá ensejar a aplicação das sanções previstas na legislação, bem como nas cláusulas contratuais específicas.</w:t>
      </w:r>
    </w:p>
    <w:p w14:paraId="6B5B7711" w14:textId="77777777" w:rsidR="008E6CCF" w:rsidRPr="00611C1F" w:rsidRDefault="008E6CCF" w:rsidP="009F09F3">
      <w:pPr>
        <w:widowControl w:val="0"/>
        <w:autoSpaceDE w:val="0"/>
        <w:autoSpaceDN w:val="0"/>
        <w:spacing w:line="266" w:lineRule="exact"/>
        <w:jc w:val="both"/>
        <w:rPr>
          <w:rFonts w:ascii="Times New Roman" w:hAnsi="Times New Roman" w:cs="Times New Roman"/>
          <w:b/>
          <w:bCs/>
          <w:smallCaps/>
        </w:rPr>
      </w:pPr>
    </w:p>
    <w:p w14:paraId="06C5449B" w14:textId="1244CD93" w:rsidR="00CD37B0" w:rsidRPr="00611C1F" w:rsidRDefault="008E6CCF" w:rsidP="009F09F3">
      <w:pPr>
        <w:widowControl w:val="0"/>
        <w:autoSpaceDE w:val="0"/>
        <w:autoSpaceDN w:val="0"/>
        <w:spacing w:line="266" w:lineRule="exact"/>
        <w:jc w:val="both"/>
        <w:rPr>
          <w:rFonts w:ascii="Times New Roman" w:hAnsi="Times New Roman" w:cs="Times New Roman"/>
          <w:b/>
          <w:color w:val="000000"/>
          <w:u w:val="single"/>
        </w:rPr>
      </w:pPr>
      <w:r w:rsidRPr="00611C1F">
        <w:rPr>
          <w:rFonts w:ascii="Times New Roman" w:hAnsi="Times New Roman" w:cs="Times New Roman"/>
          <w:b/>
          <w:bCs/>
          <w:smallCaps/>
        </w:rPr>
        <w:t xml:space="preserve">Cláusula Décima Quarta  </w:t>
      </w:r>
      <w:r w:rsidR="0075249C" w:rsidRPr="00611C1F">
        <w:rPr>
          <w:rFonts w:ascii="Times New Roman" w:hAnsi="Times New Roman" w:cs="Times New Roman"/>
          <w:b/>
          <w:bCs/>
          <w:smallCaps/>
        </w:rPr>
        <w:t>Da Extinção Contratual</w:t>
      </w:r>
      <w:r w:rsidR="00CD37B0" w:rsidRPr="00611C1F">
        <w:rPr>
          <w:rFonts w:ascii="Times New Roman" w:hAnsi="Times New Roman" w:cs="Times New Roman"/>
          <w:b/>
          <w:bCs/>
          <w:i/>
          <w:smallCaps/>
        </w:rPr>
        <w:t xml:space="preserve"> </w:t>
      </w:r>
      <w:hyperlink r:id="rId92" w:anchor="art92" w:history="1">
        <w:r w:rsidR="00CD37B0" w:rsidRPr="00611C1F">
          <w:rPr>
            <w:rFonts w:ascii="Times New Roman" w:hAnsi="Times New Roman" w:cs="Times New Roman"/>
            <w:b/>
            <w:color w:val="000000"/>
            <w:spacing w:val="2"/>
          </w:rPr>
          <w:t>(</w:t>
        </w:r>
      </w:hyperlink>
      <w:hyperlink r:id="rId93" w:anchor="art92" w:history="1">
        <w:r w:rsidR="00CD37B0" w:rsidRPr="00611C1F">
          <w:rPr>
            <w:rFonts w:ascii="Times New Roman" w:hAnsi="Times New Roman" w:cs="Times New Roman"/>
            <w:b/>
            <w:color w:val="0563C1"/>
            <w:u w:val="single"/>
          </w:rPr>
          <w:t>art.</w:t>
        </w:r>
      </w:hyperlink>
      <w:hyperlink r:id="rId94" w:anchor="art92" w:history="1">
        <w:r w:rsidR="00CD37B0" w:rsidRPr="00611C1F">
          <w:rPr>
            <w:rFonts w:ascii="Times New Roman" w:hAnsi="Times New Roman" w:cs="Times New Roman"/>
            <w:b/>
            <w:color w:val="0563C1"/>
            <w:spacing w:val="28"/>
            <w:u w:val="single"/>
          </w:rPr>
          <w:t xml:space="preserve"> </w:t>
        </w:r>
      </w:hyperlink>
      <w:hyperlink r:id="rId95" w:anchor="art92" w:history="1">
        <w:r w:rsidR="00CD37B0" w:rsidRPr="00611C1F">
          <w:rPr>
            <w:rFonts w:ascii="Times New Roman" w:hAnsi="Times New Roman" w:cs="Times New Roman"/>
            <w:b/>
            <w:color w:val="0563C1"/>
            <w:u w:val="single"/>
          </w:rPr>
          <w:t>92,</w:t>
        </w:r>
      </w:hyperlink>
      <w:r w:rsidR="00CD37B0" w:rsidRPr="00611C1F">
        <w:rPr>
          <w:rFonts w:ascii="Times New Roman" w:hAnsi="Times New Roman" w:cs="Times New Roman"/>
          <w:b/>
          <w:color w:val="000000"/>
          <w:u w:val="single"/>
        </w:rPr>
        <w:t xml:space="preserve"> </w:t>
      </w:r>
      <w:hyperlink r:id="rId96" w:anchor="art92" w:history="1">
        <w:r w:rsidR="00CD37B0" w:rsidRPr="00611C1F">
          <w:rPr>
            <w:rFonts w:ascii="Times New Roman" w:hAnsi="Times New Roman" w:cs="Times New Roman"/>
            <w:b/>
            <w:color w:val="0563C1"/>
            <w:u w:val="single"/>
          </w:rPr>
          <w:t>XIX</w:t>
        </w:r>
      </w:hyperlink>
      <w:hyperlink r:id="rId97" w:anchor="art92" w:history="1">
        <w:r w:rsidR="00CD37B0" w:rsidRPr="00611C1F">
          <w:rPr>
            <w:rFonts w:ascii="Times New Roman" w:hAnsi="Times New Roman" w:cs="Times New Roman"/>
            <w:b/>
            <w:color w:val="000000"/>
          </w:rPr>
          <w:t>)</w:t>
        </w:r>
      </w:hyperlink>
    </w:p>
    <w:p w14:paraId="7C77A338" w14:textId="4C1266D5" w:rsidR="0075249C" w:rsidRPr="00611C1F" w:rsidRDefault="0075249C" w:rsidP="009F09F3">
      <w:pPr>
        <w:pStyle w:val="Ttulo4"/>
        <w:spacing w:before="0" w:line="276" w:lineRule="auto"/>
        <w:jc w:val="both"/>
        <w:rPr>
          <w:rFonts w:ascii="Times New Roman" w:hAnsi="Times New Roman" w:cs="Times New Roman"/>
          <w:b/>
          <w:bCs/>
          <w:i w:val="0"/>
          <w:iCs w:val="0"/>
          <w:color w:val="auto"/>
        </w:rPr>
      </w:pPr>
    </w:p>
    <w:p w14:paraId="316F6200" w14:textId="5B910559" w:rsidR="00654CE2" w:rsidRPr="00611C1F" w:rsidRDefault="00654CE2" w:rsidP="009F09F3">
      <w:pPr>
        <w:jc w:val="both"/>
        <w:rPr>
          <w:rFonts w:ascii="Times New Roman" w:hAnsi="Times New Roman" w:cs="Times New Roman"/>
        </w:rPr>
      </w:pPr>
      <w:r w:rsidRPr="00611C1F">
        <w:rPr>
          <w:rFonts w:ascii="Times New Roman" w:hAnsi="Times New Roman" w:cs="Times New Roman"/>
        </w:rPr>
        <w:t>1</w:t>
      </w:r>
      <w:r w:rsidR="008E6CCF" w:rsidRPr="00611C1F">
        <w:rPr>
          <w:rFonts w:ascii="Times New Roman" w:hAnsi="Times New Roman" w:cs="Times New Roman"/>
        </w:rPr>
        <w:t>4</w:t>
      </w:r>
      <w:r w:rsidRPr="00611C1F">
        <w:rPr>
          <w:rFonts w:ascii="Times New Roman" w:hAnsi="Times New Roman" w:cs="Times New Roman"/>
        </w:rPr>
        <w:t>.1 O contrato se extingue quando vencido o prazo nele estipulado, independentemente de terem sido cumpridas ou não as obrigações de ambas as partes contraentes.</w:t>
      </w:r>
    </w:p>
    <w:p w14:paraId="190F7484" w14:textId="77777777" w:rsidR="00654CE2" w:rsidRPr="00611C1F" w:rsidRDefault="00654CE2" w:rsidP="009F09F3">
      <w:pPr>
        <w:jc w:val="both"/>
        <w:rPr>
          <w:rFonts w:ascii="Times New Roman" w:hAnsi="Times New Roman" w:cs="Times New Roman"/>
        </w:rPr>
      </w:pPr>
    </w:p>
    <w:p w14:paraId="11DE48A1" w14:textId="08027E20" w:rsidR="00654CE2" w:rsidRPr="00611C1F" w:rsidRDefault="00654CE2" w:rsidP="009F09F3">
      <w:pPr>
        <w:jc w:val="both"/>
        <w:rPr>
          <w:rFonts w:ascii="Times New Roman" w:hAnsi="Times New Roman" w:cs="Times New Roman"/>
        </w:rPr>
      </w:pPr>
      <w:r w:rsidRPr="00611C1F">
        <w:rPr>
          <w:rFonts w:ascii="Times New Roman" w:hAnsi="Times New Roman" w:cs="Times New Roman"/>
        </w:rPr>
        <w:t>1</w:t>
      </w:r>
      <w:r w:rsidR="008E6CCF" w:rsidRPr="00611C1F">
        <w:rPr>
          <w:rFonts w:ascii="Times New Roman" w:hAnsi="Times New Roman" w:cs="Times New Roman"/>
        </w:rPr>
        <w:t>4</w:t>
      </w:r>
      <w:r w:rsidRPr="00611C1F">
        <w:rPr>
          <w:rFonts w:ascii="Times New Roman" w:hAnsi="Times New Roman" w:cs="Times New Roman"/>
        </w:rPr>
        <w:t>.2 O contrato pode ser extinto antes do prazo nele fixado, sem ônus para o contratante, quando esta não dispuser de créditos orçamentários para sua continuidade ou quando entender que o contrato não mais lhe oferece vantagem.</w:t>
      </w:r>
    </w:p>
    <w:p w14:paraId="1795002A" w14:textId="77777777" w:rsidR="00654CE2" w:rsidRPr="00611C1F" w:rsidRDefault="00654CE2" w:rsidP="009F09F3">
      <w:pPr>
        <w:jc w:val="both"/>
        <w:rPr>
          <w:rFonts w:ascii="Times New Roman" w:hAnsi="Times New Roman" w:cs="Times New Roman"/>
        </w:rPr>
      </w:pPr>
    </w:p>
    <w:p w14:paraId="4A33FD29" w14:textId="2BAB4ED8" w:rsidR="00654CE2" w:rsidRPr="00611C1F" w:rsidRDefault="00654CE2" w:rsidP="009F09F3">
      <w:pPr>
        <w:jc w:val="both"/>
        <w:rPr>
          <w:rFonts w:ascii="Times New Roman" w:hAnsi="Times New Roman" w:cs="Times New Roman"/>
        </w:rPr>
      </w:pPr>
      <w:r w:rsidRPr="00611C1F">
        <w:rPr>
          <w:rFonts w:ascii="Times New Roman" w:hAnsi="Times New Roman" w:cs="Times New Roman"/>
        </w:rPr>
        <w:t>1</w:t>
      </w:r>
      <w:r w:rsidR="008E6CCF" w:rsidRPr="00611C1F">
        <w:rPr>
          <w:rFonts w:ascii="Times New Roman" w:hAnsi="Times New Roman" w:cs="Times New Roman"/>
        </w:rPr>
        <w:t>4</w:t>
      </w:r>
      <w:r w:rsidRPr="00611C1F">
        <w:rPr>
          <w:rFonts w:ascii="Times New Roman" w:hAnsi="Times New Roman" w:cs="Times New Roman"/>
        </w:rPr>
        <w:t>.3 O contrato pode ser extinto antes de cumpridas as obrigações nele estipuladas, ou</w:t>
      </w:r>
    </w:p>
    <w:p w14:paraId="2A35AAC8" w14:textId="22061BB6" w:rsidR="00654CE2" w:rsidRPr="00611C1F" w:rsidRDefault="00654CE2" w:rsidP="009F09F3">
      <w:pPr>
        <w:jc w:val="both"/>
        <w:rPr>
          <w:rFonts w:ascii="Times New Roman" w:hAnsi="Times New Roman" w:cs="Times New Roman"/>
        </w:rPr>
      </w:pPr>
      <w:r w:rsidRPr="00611C1F">
        <w:rPr>
          <w:rFonts w:ascii="Times New Roman" w:hAnsi="Times New Roman" w:cs="Times New Roman"/>
        </w:rPr>
        <w:lastRenderedPageBreak/>
        <w:t>antes do prazo nele fixado, por algum dos motivos previstos no artigo 137 da Lei nº 14.133/21, bem como amigavelmente, assegurados o contraditório e a ampla defesa.</w:t>
      </w:r>
    </w:p>
    <w:p w14:paraId="67E58103" w14:textId="77777777" w:rsidR="00654CE2" w:rsidRPr="00611C1F" w:rsidRDefault="00654CE2" w:rsidP="009F09F3">
      <w:pPr>
        <w:jc w:val="both"/>
        <w:rPr>
          <w:rFonts w:ascii="Times New Roman" w:hAnsi="Times New Roman" w:cs="Times New Roman"/>
        </w:rPr>
      </w:pPr>
    </w:p>
    <w:p w14:paraId="6A933F6E" w14:textId="22799A91" w:rsidR="00654CE2" w:rsidRPr="00611C1F" w:rsidRDefault="00654CE2" w:rsidP="009F09F3">
      <w:pPr>
        <w:ind w:left="708"/>
        <w:jc w:val="both"/>
        <w:rPr>
          <w:rFonts w:ascii="Times New Roman" w:hAnsi="Times New Roman" w:cs="Times New Roman"/>
        </w:rPr>
      </w:pPr>
      <w:r w:rsidRPr="00611C1F">
        <w:rPr>
          <w:rFonts w:ascii="Times New Roman" w:hAnsi="Times New Roman" w:cs="Times New Roman"/>
        </w:rPr>
        <w:t>1</w:t>
      </w:r>
      <w:r w:rsidR="008E6CCF" w:rsidRPr="00611C1F">
        <w:rPr>
          <w:rFonts w:ascii="Times New Roman" w:hAnsi="Times New Roman" w:cs="Times New Roman"/>
        </w:rPr>
        <w:t>4</w:t>
      </w:r>
      <w:r w:rsidRPr="00611C1F">
        <w:rPr>
          <w:rFonts w:ascii="Times New Roman" w:hAnsi="Times New Roman" w:cs="Times New Roman"/>
        </w:rPr>
        <w:t>.3.1 Nesta hipótese, aplicam-se também os artigos 138 e 139 da mesma Lei.</w:t>
      </w:r>
    </w:p>
    <w:p w14:paraId="2DF55C05" w14:textId="77777777" w:rsidR="00654CE2" w:rsidRPr="00611C1F" w:rsidRDefault="00654CE2" w:rsidP="009F09F3">
      <w:pPr>
        <w:ind w:left="708"/>
        <w:jc w:val="both"/>
        <w:rPr>
          <w:rFonts w:ascii="Times New Roman" w:hAnsi="Times New Roman" w:cs="Times New Roman"/>
        </w:rPr>
      </w:pPr>
    </w:p>
    <w:p w14:paraId="4B69BEE7" w14:textId="536A6EF0" w:rsidR="00654CE2" w:rsidRPr="00611C1F" w:rsidRDefault="00654CE2" w:rsidP="009F09F3">
      <w:pPr>
        <w:ind w:left="708"/>
        <w:jc w:val="both"/>
        <w:rPr>
          <w:rFonts w:ascii="Times New Roman" w:hAnsi="Times New Roman" w:cs="Times New Roman"/>
        </w:rPr>
      </w:pPr>
      <w:r w:rsidRPr="00611C1F">
        <w:rPr>
          <w:rFonts w:ascii="Times New Roman" w:hAnsi="Times New Roman" w:cs="Times New Roman"/>
        </w:rPr>
        <w:t>1</w:t>
      </w:r>
      <w:r w:rsidR="008E6CCF" w:rsidRPr="00611C1F">
        <w:rPr>
          <w:rFonts w:ascii="Times New Roman" w:hAnsi="Times New Roman" w:cs="Times New Roman"/>
        </w:rPr>
        <w:t>4</w:t>
      </w:r>
      <w:r w:rsidRPr="00611C1F">
        <w:rPr>
          <w:rFonts w:ascii="Times New Roman" w:hAnsi="Times New Roman" w:cs="Times New Roman"/>
        </w:rPr>
        <w:t>.3.2 A alteração social ou a modificação da finalidade ou da estrutura da empresa não ensejará a rescisão se não restringir sua capacidade de concluir o contrato.</w:t>
      </w:r>
    </w:p>
    <w:p w14:paraId="32CD907D" w14:textId="77777777" w:rsidR="00654CE2" w:rsidRPr="00611C1F" w:rsidRDefault="00654CE2" w:rsidP="009F09F3">
      <w:pPr>
        <w:ind w:left="708"/>
        <w:jc w:val="both"/>
        <w:rPr>
          <w:rFonts w:ascii="Times New Roman" w:hAnsi="Times New Roman" w:cs="Times New Roman"/>
        </w:rPr>
      </w:pPr>
    </w:p>
    <w:p w14:paraId="3D85ECDC" w14:textId="624ABE89" w:rsidR="00654CE2" w:rsidRPr="00611C1F" w:rsidRDefault="00654CE2" w:rsidP="009F09F3">
      <w:pPr>
        <w:ind w:left="708"/>
        <w:jc w:val="both"/>
        <w:rPr>
          <w:rFonts w:ascii="Times New Roman" w:hAnsi="Times New Roman" w:cs="Times New Roman"/>
        </w:rPr>
      </w:pPr>
      <w:r w:rsidRPr="00611C1F">
        <w:rPr>
          <w:rFonts w:ascii="Times New Roman" w:hAnsi="Times New Roman" w:cs="Times New Roman"/>
        </w:rPr>
        <w:t>1</w:t>
      </w:r>
      <w:r w:rsidR="008E6CCF" w:rsidRPr="00611C1F">
        <w:rPr>
          <w:rFonts w:ascii="Times New Roman" w:hAnsi="Times New Roman" w:cs="Times New Roman"/>
        </w:rPr>
        <w:t>4</w:t>
      </w:r>
      <w:r w:rsidRPr="00611C1F">
        <w:rPr>
          <w:rFonts w:ascii="Times New Roman" w:hAnsi="Times New Roman" w:cs="Times New Roman"/>
        </w:rPr>
        <w:t>.3.3 Se a operação implicar mudança da pessoa jurídica contratada, deverá ser formalizado termo aditivo para alteração subjetiva.</w:t>
      </w:r>
    </w:p>
    <w:p w14:paraId="55DC9314" w14:textId="77777777" w:rsidR="00654CE2" w:rsidRPr="00611C1F" w:rsidRDefault="00654CE2" w:rsidP="009F09F3">
      <w:pPr>
        <w:jc w:val="both"/>
        <w:rPr>
          <w:rFonts w:ascii="Times New Roman" w:hAnsi="Times New Roman" w:cs="Times New Roman"/>
        </w:rPr>
      </w:pPr>
    </w:p>
    <w:p w14:paraId="0A035A55" w14:textId="5567999C" w:rsidR="00654CE2" w:rsidRPr="00611C1F" w:rsidRDefault="00654CE2" w:rsidP="009F09F3">
      <w:pPr>
        <w:jc w:val="both"/>
        <w:rPr>
          <w:rFonts w:ascii="Times New Roman" w:hAnsi="Times New Roman" w:cs="Times New Roman"/>
        </w:rPr>
      </w:pPr>
      <w:r w:rsidRPr="00611C1F">
        <w:rPr>
          <w:rFonts w:ascii="Times New Roman" w:hAnsi="Times New Roman" w:cs="Times New Roman"/>
        </w:rPr>
        <w:t>1</w:t>
      </w:r>
      <w:r w:rsidR="008E6CCF" w:rsidRPr="00611C1F">
        <w:rPr>
          <w:rFonts w:ascii="Times New Roman" w:hAnsi="Times New Roman" w:cs="Times New Roman"/>
        </w:rPr>
        <w:t>4</w:t>
      </w:r>
      <w:r w:rsidRPr="00611C1F">
        <w:rPr>
          <w:rFonts w:ascii="Times New Roman" w:hAnsi="Times New Roman" w:cs="Times New Roman"/>
        </w:rPr>
        <w:t>.4 O termo de rescisão, sempre que possível, será precedido:</w:t>
      </w:r>
    </w:p>
    <w:p w14:paraId="3DAD3038" w14:textId="77777777" w:rsidR="00654CE2" w:rsidRPr="00611C1F" w:rsidRDefault="00654CE2" w:rsidP="009F09F3">
      <w:pPr>
        <w:jc w:val="both"/>
        <w:rPr>
          <w:rFonts w:ascii="Times New Roman" w:hAnsi="Times New Roman" w:cs="Times New Roman"/>
        </w:rPr>
      </w:pPr>
    </w:p>
    <w:p w14:paraId="381F96CE" w14:textId="0AE6929C" w:rsidR="00654CE2" w:rsidRPr="00611C1F" w:rsidRDefault="00654CE2" w:rsidP="009F09F3">
      <w:pPr>
        <w:ind w:left="708"/>
        <w:jc w:val="both"/>
        <w:rPr>
          <w:rFonts w:ascii="Times New Roman" w:hAnsi="Times New Roman" w:cs="Times New Roman"/>
        </w:rPr>
      </w:pPr>
      <w:r w:rsidRPr="00611C1F">
        <w:rPr>
          <w:rFonts w:ascii="Times New Roman" w:hAnsi="Times New Roman" w:cs="Times New Roman"/>
        </w:rPr>
        <w:t>1</w:t>
      </w:r>
      <w:r w:rsidR="008E6CCF" w:rsidRPr="00611C1F">
        <w:rPr>
          <w:rFonts w:ascii="Times New Roman" w:hAnsi="Times New Roman" w:cs="Times New Roman"/>
        </w:rPr>
        <w:t>4</w:t>
      </w:r>
      <w:r w:rsidRPr="00611C1F">
        <w:rPr>
          <w:rFonts w:ascii="Times New Roman" w:hAnsi="Times New Roman" w:cs="Times New Roman"/>
        </w:rPr>
        <w:t>.4.1 Balanço dos eventos contratuais já cumpridos ou parcialmente cumpridos;</w:t>
      </w:r>
    </w:p>
    <w:p w14:paraId="0C806BE1" w14:textId="77777777" w:rsidR="00EB1068" w:rsidRPr="00611C1F" w:rsidRDefault="00EB1068" w:rsidP="009F09F3">
      <w:pPr>
        <w:ind w:left="708"/>
        <w:jc w:val="both"/>
        <w:rPr>
          <w:rFonts w:ascii="Times New Roman" w:hAnsi="Times New Roman" w:cs="Times New Roman"/>
        </w:rPr>
      </w:pPr>
    </w:p>
    <w:p w14:paraId="2EE93B19" w14:textId="070456FA" w:rsidR="00654CE2" w:rsidRPr="00611C1F" w:rsidRDefault="00654CE2" w:rsidP="009F09F3">
      <w:pPr>
        <w:ind w:left="708"/>
        <w:jc w:val="both"/>
        <w:rPr>
          <w:rFonts w:ascii="Times New Roman" w:hAnsi="Times New Roman" w:cs="Times New Roman"/>
        </w:rPr>
      </w:pPr>
      <w:r w:rsidRPr="00611C1F">
        <w:rPr>
          <w:rFonts w:ascii="Times New Roman" w:hAnsi="Times New Roman" w:cs="Times New Roman"/>
        </w:rPr>
        <w:t>1</w:t>
      </w:r>
      <w:r w:rsidR="008E6CCF" w:rsidRPr="00611C1F">
        <w:rPr>
          <w:rFonts w:ascii="Times New Roman" w:hAnsi="Times New Roman" w:cs="Times New Roman"/>
        </w:rPr>
        <w:t>4</w:t>
      </w:r>
      <w:r w:rsidRPr="00611C1F">
        <w:rPr>
          <w:rFonts w:ascii="Times New Roman" w:hAnsi="Times New Roman" w:cs="Times New Roman"/>
        </w:rPr>
        <w:t>.4.2 Relação dos pagamentos já efetuados e ainda devidos;</w:t>
      </w:r>
    </w:p>
    <w:p w14:paraId="567B5110" w14:textId="77777777" w:rsidR="00EB1068" w:rsidRPr="00611C1F" w:rsidRDefault="00EB1068" w:rsidP="009F09F3">
      <w:pPr>
        <w:ind w:left="708"/>
        <w:jc w:val="both"/>
        <w:rPr>
          <w:rFonts w:ascii="Times New Roman" w:hAnsi="Times New Roman" w:cs="Times New Roman"/>
        </w:rPr>
      </w:pPr>
    </w:p>
    <w:p w14:paraId="448CF4E4" w14:textId="4EB51A4E" w:rsidR="00654CE2" w:rsidRPr="00611C1F" w:rsidRDefault="00654CE2" w:rsidP="009F09F3">
      <w:pPr>
        <w:ind w:left="708"/>
        <w:jc w:val="both"/>
        <w:rPr>
          <w:rFonts w:ascii="Times New Roman" w:hAnsi="Times New Roman" w:cs="Times New Roman"/>
        </w:rPr>
      </w:pPr>
      <w:r w:rsidRPr="00611C1F">
        <w:rPr>
          <w:rFonts w:ascii="Times New Roman" w:hAnsi="Times New Roman" w:cs="Times New Roman"/>
        </w:rPr>
        <w:t>1</w:t>
      </w:r>
      <w:r w:rsidR="008E6CCF" w:rsidRPr="00611C1F">
        <w:rPr>
          <w:rFonts w:ascii="Times New Roman" w:hAnsi="Times New Roman" w:cs="Times New Roman"/>
        </w:rPr>
        <w:t>4</w:t>
      </w:r>
      <w:r w:rsidRPr="00611C1F">
        <w:rPr>
          <w:rFonts w:ascii="Times New Roman" w:hAnsi="Times New Roman" w:cs="Times New Roman"/>
        </w:rPr>
        <w:t>.4.3 Indenizações e multas.</w:t>
      </w:r>
    </w:p>
    <w:p w14:paraId="6E9B9B41" w14:textId="77777777" w:rsidR="00654CE2" w:rsidRPr="00611C1F" w:rsidRDefault="00654CE2" w:rsidP="009F09F3">
      <w:pPr>
        <w:jc w:val="both"/>
        <w:rPr>
          <w:rFonts w:ascii="Times New Roman" w:hAnsi="Times New Roman" w:cs="Times New Roman"/>
        </w:rPr>
      </w:pPr>
      <w:r w:rsidRPr="00611C1F">
        <w:rPr>
          <w:rFonts w:ascii="Times New Roman" w:hAnsi="Times New Roman" w:cs="Times New Roman"/>
        </w:rPr>
        <w:t> </w:t>
      </w:r>
    </w:p>
    <w:p w14:paraId="78FFD4CA" w14:textId="00D6D9C1" w:rsidR="00654CE2" w:rsidRPr="00611C1F" w:rsidRDefault="00654CE2" w:rsidP="009F09F3">
      <w:pPr>
        <w:jc w:val="both"/>
        <w:rPr>
          <w:rFonts w:ascii="Times New Roman" w:hAnsi="Times New Roman" w:cs="Times New Roman"/>
        </w:rPr>
      </w:pPr>
      <w:r w:rsidRPr="00611C1F">
        <w:rPr>
          <w:rFonts w:ascii="Times New Roman" w:hAnsi="Times New Roman" w:cs="Times New Roman"/>
        </w:rPr>
        <w:t>1</w:t>
      </w:r>
      <w:r w:rsidR="008E6CCF" w:rsidRPr="00611C1F">
        <w:rPr>
          <w:rFonts w:ascii="Times New Roman" w:hAnsi="Times New Roman" w:cs="Times New Roman"/>
        </w:rPr>
        <w:t>4</w:t>
      </w:r>
      <w:r w:rsidRPr="00611C1F">
        <w:rPr>
          <w:rFonts w:ascii="Times New Roman" w:hAnsi="Times New Roman" w:cs="Times New Roman"/>
        </w:rPr>
        <w:t xml:space="preserve">.5 A extinção do contrato não configura óbice para o reconhecimento do desequilíbrio econômico-financeiro, hipótese em que será concedida indenização por meio de termo indenizatório </w:t>
      </w:r>
      <w:r w:rsidRPr="00611C1F">
        <w:rPr>
          <w:rFonts w:ascii="Times New Roman" w:hAnsi="Times New Roman" w:cs="Times New Roman"/>
          <w:color w:val="0070C0"/>
          <w:u w:val="single"/>
        </w:rPr>
        <w:t>(art. 131, caput, da Lei n.º 14.133, de 2021)</w:t>
      </w:r>
      <w:r w:rsidRPr="00611C1F">
        <w:rPr>
          <w:rFonts w:ascii="Times New Roman" w:hAnsi="Times New Roman" w:cs="Times New Roman"/>
        </w:rPr>
        <w:t>.</w:t>
      </w:r>
    </w:p>
    <w:p w14:paraId="14BD872B" w14:textId="77777777" w:rsidR="0075249C" w:rsidRPr="00611C1F" w:rsidRDefault="0075249C" w:rsidP="009F09F3">
      <w:pPr>
        <w:keepNext/>
        <w:keepLines/>
        <w:tabs>
          <w:tab w:val="left" w:pos="567"/>
        </w:tabs>
        <w:spacing w:line="276" w:lineRule="auto"/>
        <w:jc w:val="both"/>
        <w:rPr>
          <w:rFonts w:ascii="Times New Roman" w:hAnsi="Times New Roman" w:cs="Times New Roman"/>
          <w:b/>
          <w:color w:val="366091"/>
        </w:rPr>
      </w:pPr>
    </w:p>
    <w:bookmarkEnd w:id="6"/>
    <w:p w14:paraId="62E176BF" w14:textId="74A2C052" w:rsidR="0075249C" w:rsidRPr="00611C1F" w:rsidRDefault="0075249C" w:rsidP="009F09F3">
      <w:pPr>
        <w:widowControl w:val="0"/>
        <w:autoSpaceDE w:val="0"/>
        <w:autoSpaceDN w:val="0"/>
        <w:spacing w:line="266" w:lineRule="exact"/>
        <w:jc w:val="both"/>
        <w:rPr>
          <w:rFonts w:ascii="Times New Roman" w:hAnsi="Times New Roman" w:cs="Times New Roman"/>
          <w:b/>
          <w:color w:val="000000"/>
        </w:rPr>
      </w:pPr>
      <w:r w:rsidRPr="00611C1F">
        <w:rPr>
          <w:rFonts w:ascii="Times New Roman" w:hAnsi="Times New Roman" w:cs="Times New Roman"/>
          <w:b/>
          <w:bCs/>
          <w:smallCaps/>
        </w:rPr>
        <w:t xml:space="preserve">Cláusula Décima </w:t>
      </w:r>
      <w:r w:rsidR="008E6CCF" w:rsidRPr="00611C1F">
        <w:rPr>
          <w:rFonts w:ascii="Times New Roman" w:hAnsi="Times New Roman" w:cs="Times New Roman"/>
          <w:b/>
          <w:bCs/>
          <w:smallCaps/>
        </w:rPr>
        <w:t>Quinta</w:t>
      </w:r>
      <w:r w:rsidRPr="00611C1F">
        <w:rPr>
          <w:rFonts w:ascii="Times New Roman" w:hAnsi="Times New Roman" w:cs="Times New Roman"/>
          <w:b/>
          <w:bCs/>
          <w:smallCaps/>
        </w:rPr>
        <w:t xml:space="preserve"> </w:t>
      </w:r>
      <w:r w:rsidR="00654CE2" w:rsidRPr="00611C1F">
        <w:rPr>
          <w:rFonts w:ascii="Times New Roman" w:hAnsi="Times New Roman" w:cs="Times New Roman"/>
          <w:b/>
          <w:bCs/>
          <w:i/>
          <w:smallCaps/>
        </w:rPr>
        <w:t>–</w:t>
      </w:r>
      <w:r w:rsidRPr="00611C1F">
        <w:rPr>
          <w:rFonts w:ascii="Times New Roman" w:hAnsi="Times New Roman" w:cs="Times New Roman"/>
          <w:b/>
          <w:bCs/>
          <w:smallCaps/>
        </w:rPr>
        <w:t xml:space="preserve"> </w:t>
      </w:r>
      <w:r w:rsidR="00654CE2" w:rsidRPr="00611C1F">
        <w:rPr>
          <w:rFonts w:ascii="Times New Roman" w:hAnsi="Times New Roman" w:cs="Times New Roman"/>
          <w:b/>
          <w:color w:val="000000"/>
        </w:rPr>
        <w:t>DOTAÇÃO ORÇAMENTÁR</w:t>
      </w:r>
      <w:hyperlink r:id="rId98" w:anchor="art92" w:history="1">
        <w:r w:rsidR="00654CE2" w:rsidRPr="00611C1F">
          <w:rPr>
            <w:rFonts w:ascii="Times New Roman" w:hAnsi="Times New Roman" w:cs="Times New Roman"/>
            <w:b/>
            <w:color w:val="000000"/>
          </w:rPr>
          <w:t>IA</w:t>
        </w:r>
      </w:hyperlink>
      <w:hyperlink r:id="rId99" w:anchor="art92" w:history="1">
        <w:r w:rsidR="00654CE2" w:rsidRPr="00611C1F">
          <w:rPr>
            <w:rFonts w:ascii="Times New Roman" w:hAnsi="Times New Roman" w:cs="Times New Roman"/>
            <w:b/>
            <w:color w:val="000000"/>
          </w:rPr>
          <w:t xml:space="preserve"> </w:t>
        </w:r>
      </w:hyperlink>
      <w:hyperlink r:id="rId100" w:anchor="art92" w:history="1">
        <w:r w:rsidR="00654CE2" w:rsidRPr="00611C1F">
          <w:rPr>
            <w:rFonts w:ascii="Times New Roman" w:hAnsi="Times New Roman" w:cs="Times New Roman"/>
            <w:b/>
            <w:color w:val="000000"/>
            <w:spacing w:val="3"/>
          </w:rPr>
          <w:t>(</w:t>
        </w:r>
      </w:hyperlink>
      <w:hyperlink r:id="rId101" w:anchor="art92" w:history="1">
        <w:r w:rsidR="00654CE2" w:rsidRPr="00611C1F">
          <w:rPr>
            <w:rFonts w:ascii="Times New Roman" w:hAnsi="Times New Roman" w:cs="Times New Roman"/>
            <w:b/>
            <w:color w:val="0563C1"/>
            <w:u w:val="single"/>
          </w:rPr>
          <w:t>art.</w:t>
        </w:r>
      </w:hyperlink>
      <w:hyperlink r:id="rId102" w:anchor="art92" w:history="1">
        <w:r w:rsidR="00654CE2" w:rsidRPr="00611C1F">
          <w:rPr>
            <w:rFonts w:ascii="Times New Roman" w:hAnsi="Times New Roman" w:cs="Times New Roman"/>
            <w:b/>
            <w:color w:val="0563C1"/>
            <w:u w:val="single"/>
          </w:rPr>
          <w:t xml:space="preserve"> </w:t>
        </w:r>
      </w:hyperlink>
      <w:hyperlink r:id="rId103" w:anchor="art92" w:history="1">
        <w:r w:rsidR="00654CE2" w:rsidRPr="00611C1F">
          <w:rPr>
            <w:rFonts w:ascii="Times New Roman" w:hAnsi="Times New Roman" w:cs="Times New Roman"/>
            <w:b/>
            <w:color w:val="0563C1"/>
            <w:u w:val="single"/>
          </w:rPr>
          <w:t>92,</w:t>
        </w:r>
      </w:hyperlink>
      <w:hyperlink r:id="rId104" w:anchor="art92" w:history="1">
        <w:r w:rsidR="00654CE2" w:rsidRPr="00611C1F">
          <w:rPr>
            <w:rFonts w:ascii="Times New Roman" w:hAnsi="Times New Roman" w:cs="Times New Roman"/>
            <w:b/>
            <w:color w:val="0563C1"/>
            <w:spacing w:val="-1"/>
            <w:u w:val="single"/>
          </w:rPr>
          <w:t xml:space="preserve"> </w:t>
        </w:r>
      </w:hyperlink>
      <w:hyperlink r:id="rId105" w:anchor="art92" w:history="1">
        <w:r w:rsidR="00654CE2" w:rsidRPr="00611C1F">
          <w:rPr>
            <w:rFonts w:ascii="Times New Roman" w:hAnsi="Times New Roman" w:cs="Times New Roman"/>
            <w:b/>
            <w:color w:val="0563C1"/>
            <w:u w:val="single"/>
          </w:rPr>
          <w:t>VIII</w:t>
        </w:r>
      </w:hyperlink>
      <w:hyperlink r:id="rId106" w:anchor="art92" w:history="1">
        <w:r w:rsidR="00654CE2" w:rsidRPr="00611C1F">
          <w:rPr>
            <w:rFonts w:ascii="Times New Roman" w:hAnsi="Times New Roman" w:cs="Times New Roman"/>
            <w:b/>
            <w:color w:val="000000"/>
          </w:rPr>
          <w:t>)</w:t>
        </w:r>
      </w:hyperlink>
    </w:p>
    <w:p w14:paraId="7E955A25" w14:textId="77777777" w:rsidR="0075249C" w:rsidRPr="00611C1F" w:rsidRDefault="0075249C" w:rsidP="009F09F3">
      <w:pPr>
        <w:keepNext/>
        <w:keepLines/>
        <w:tabs>
          <w:tab w:val="left" w:pos="567"/>
        </w:tabs>
        <w:spacing w:line="276" w:lineRule="auto"/>
        <w:jc w:val="both"/>
        <w:rPr>
          <w:rFonts w:ascii="Times New Roman" w:eastAsia="Calibri" w:hAnsi="Times New Roman" w:cs="Times New Roman"/>
          <w:b/>
          <w:color w:val="366091"/>
        </w:rPr>
      </w:pPr>
    </w:p>
    <w:p w14:paraId="73601454" w14:textId="1A858516" w:rsidR="0075249C" w:rsidRPr="00611C1F" w:rsidRDefault="00654CE2" w:rsidP="009F09F3">
      <w:pPr>
        <w:spacing w:line="276" w:lineRule="auto"/>
        <w:jc w:val="both"/>
        <w:rPr>
          <w:rFonts w:ascii="Times New Roman" w:hAnsi="Times New Roman" w:cs="Times New Roman"/>
        </w:rPr>
      </w:pPr>
      <w:r w:rsidRPr="00611C1F">
        <w:rPr>
          <w:rFonts w:ascii="Times New Roman" w:hAnsi="Times New Roman" w:cs="Times New Roman"/>
        </w:rPr>
        <w:t>1</w:t>
      </w:r>
      <w:r w:rsidR="008E6CCF" w:rsidRPr="00611C1F">
        <w:rPr>
          <w:rFonts w:ascii="Times New Roman" w:hAnsi="Times New Roman" w:cs="Times New Roman"/>
        </w:rPr>
        <w:t>5</w:t>
      </w:r>
      <w:r w:rsidRPr="00611C1F">
        <w:rPr>
          <w:rFonts w:ascii="Times New Roman" w:hAnsi="Times New Roman" w:cs="Times New Roman"/>
        </w:rPr>
        <w:t>.1 As despesas decorrentes da execução do presente Edital correrão por conta da dotação abaixo discriminada e para o exercício futuro correrá por conta da dotação que a substituir.</w:t>
      </w:r>
    </w:p>
    <w:p w14:paraId="44CE45DA" w14:textId="77777777" w:rsidR="00206A7E" w:rsidRPr="00611C1F" w:rsidRDefault="00206A7E" w:rsidP="009F09F3">
      <w:pPr>
        <w:spacing w:line="276" w:lineRule="auto"/>
        <w:jc w:val="both"/>
        <w:rPr>
          <w:rFonts w:ascii="Times New Roman" w:hAnsi="Times New Roman" w:cs="Times New Roman"/>
        </w:rPr>
      </w:pPr>
    </w:p>
    <w:tbl>
      <w:tblPr>
        <w:tblW w:w="0" w:type="auto"/>
        <w:tblInd w:w="1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520"/>
      </w:tblGrid>
      <w:tr w:rsidR="00654CE2" w:rsidRPr="00747B0A" w14:paraId="6D626170" w14:textId="77777777" w:rsidTr="00654CE2">
        <w:trPr>
          <w:trHeight w:val="1663"/>
        </w:trPr>
        <w:tc>
          <w:tcPr>
            <w:tcW w:w="8520" w:type="dxa"/>
            <w:tcBorders>
              <w:bottom w:val="single" w:sz="4" w:space="0" w:color="auto"/>
            </w:tcBorders>
          </w:tcPr>
          <w:p w14:paraId="748FE47A" w14:textId="20C6C7E8" w:rsidR="00654CE2" w:rsidRPr="00747B0A" w:rsidRDefault="00654CE2" w:rsidP="009F09F3">
            <w:pPr>
              <w:spacing w:line="276" w:lineRule="auto"/>
              <w:jc w:val="both"/>
              <w:rPr>
                <w:rFonts w:ascii="Times New Roman" w:hAnsi="Times New Roman" w:cs="Times New Roman"/>
              </w:rPr>
            </w:pPr>
            <w:r w:rsidRPr="00747B0A">
              <w:rPr>
                <w:rFonts w:ascii="Times New Roman" w:hAnsi="Times New Roman" w:cs="Times New Roman"/>
              </w:rPr>
              <w:t>Gestão/Unidade: SAAE/SGO</w:t>
            </w:r>
          </w:p>
          <w:p w14:paraId="4F3CFF9A" w14:textId="77777777" w:rsidR="00654CE2" w:rsidRPr="00747B0A" w:rsidRDefault="00654CE2" w:rsidP="009F09F3">
            <w:pPr>
              <w:spacing w:line="276" w:lineRule="auto"/>
              <w:jc w:val="both"/>
              <w:rPr>
                <w:rFonts w:ascii="Times New Roman" w:hAnsi="Times New Roman" w:cs="Times New Roman"/>
              </w:rPr>
            </w:pPr>
            <w:r w:rsidRPr="00747B0A">
              <w:rPr>
                <w:rFonts w:ascii="Times New Roman" w:hAnsi="Times New Roman" w:cs="Times New Roman"/>
              </w:rPr>
              <w:t>Fonte de Recursos: Próprio</w:t>
            </w:r>
          </w:p>
          <w:p w14:paraId="72268458" w14:textId="77777777" w:rsidR="00654CE2" w:rsidRPr="00747B0A" w:rsidRDefault="00654CE2" w:rsidP="009F09F3">
            <w:pPr>
              <w:spacing w:line="276" w:lineRule="auto"/>
              <w:jc w:val="both"/>
              <w:rPr>
                <w:rFonts w:ascii="Times New Roman" w:hAnsi="Times New Roman" w:cs="Times New Roman"/>
              </w:rPr>
            </w:pPr>
            <w:r w:rsidRPr="00747B0A">
              <w:rPr>
                <w:rFonts w:ascii="Times New Roman" w:hAnsi="Times New Roman" w:cs="Times New Roman"/>
              </w:rPr>
              <w:t xml:space="preserve">Programa de Trabalho: </w:t>
            </w:r>
          </w:p>
          <w:p w14:paraId="280A6AE7" w14:textId="77777777" w:rsidR="00533316" w:rsidRPr="00747B0A" w:rsidRDefault="00533316" w:rsidP="009F09F3">
            <w:pPr>
              <w:spacing w:line="276" w:lineRule="auto"/>
              <w:jc w:val="both"/>
              <w:rPr>
                <w:rFonts w:ascii="Times New Roman" w:hAnsi="Times New Roman" w:cs="Times New Roman"/>
                <w:bCs/>
              </w:rPr>
            </w:pPr>
            <w:bookmarkStart w:id="7" w:name="_Hlk241654495"/>
            <w:r w:rsidRPr="00747B0A">
              <w:rPr>
                <w:rFonts w:ascii="Times New Roman" w:hAnsi="Times New Roman" w:cs="Times New Roman"/>
                <w:bCs/>
              </w:rPr>
              <w:t>17.512.0005.1015.0000</w:t>
            </w:r>
            <w:bookmarkEnd w:id="7"/>
            <w:r w:rsidRPr="00747B0A">
              <w:rPr>
                <w:rFonts w:ascii="Times New Roman" w:hAnsi="Times New Roman" w:cs="Times New Roman"/>
                <w:bCs/>
              </w:rPr>
              <w:t xml:space="preserve"> </w:t>
            </w:r>
            <w:r w:rsidR="00611C1F" w:rsidRPr="00747B0A">
              <w:rPr>
                <w:rFonts w:ascii="Times New Roman" w:eastAsia="Arial" w:hAnsi="Times New Roman" w:cs="Times New Roman"/>
                <w:i/>
                <w:iCs/>
                <w:color w:val="000000"/>
              </w:rPr>
              <w:t xml:space="preserve">- </w:t>
            </w:r>
            <w:bookmarkStart w:id="8" w:name="_Hlk241654506"/>
            <w:r w:rsidRPr="00747B0A">
              <w:rPr>
                <w:rFonts w:ascii="Times New Roman" w:hAnsi="Times New Roman" w:cs="Times New Roman"/>
                <w:bCs/>
              </w:rPr>
              <w:t xml:space="preserve">Ampl., Reforma e Reap. do Sistema de Água – SAAE; </w:t>
            </w:r>
            <w:bookmarkEnd w:id="8"/>
          </w:p>
          <w:p w14:paraId="5066A175" w14:textId="309CE6FD" w:rsidR="00533316" w:rsidRPr="00747B0A" w:rsidRDefault="00533316" w:rsidP="009F09F3">
            <w:pPr>
              <w:spacing w:line="276" w:lineRule="auto"/>
              <w:jc w:val="both"/>
              <w:rPr>
                <w:rFonts w:ascii="Times New Roman" w:hAnsi="Times New Roman" w:cs="Times New Roman"/>
              </w:rPr>
            </w:pPr>
            <w:bookmarkStart w:id="9" w:name="_Hlk241654529"/>
            <w:r w:rsidRPr="00747B0A">
              <w:rPr>
                <w:rFonts w:ascii="Times New Roman" w:hAnsi="Times New Roman" w:cs="Times New Roman"/>
                <w:bCs/>
              </w:rPr>
              <w:t>17.512.0005.1014.0000</w:t>
            </w:r>
            <w:bookmarkEnd w:id="9"/>
            <w:r w:rsidRPr="00747B0A">
              <w:rPr>
                <w:rFonts w:ascii="Times New Roman" w:hAnsi="Times New Roman" w:cs="Times New Roman"/>
                <w:bCs/>
              </w:rPr>
              <w:t xml:space="preserve"> - </w:t>
            </w:r>
            <w:bookmarkStart w:id="10" w:name="_Hlk241654544"/>
            <w:r w:rsidRPr="00747B0A">
              <w:rPr>
                <w:rFonts w:ascii="Times New Roman" w:hAnsi="Times New Roman" w:cs="Times New Roman"/>
                <w:bCs/>
              </w:rPr>
              <w:t>Ampl., Reforma e Reap. do Sistema de Esgoto - SAAE;</w:t>
            </w:r>
            <w:bookmarkEnd w:id="10"/>
          </w:p>
          <w:p w14:paraId="64535EA2" w14:textId="38DB4EB1" w:rsidR="00654CE2" w:rsidRPr="00747B0A" w:rsidRDefault="00654CE2" w:rsidP="009F09F3">
            <w:pPr>
              <w:spacing w:line="276" w:lineRule="auto"/>
              <w:jc w:val="both"/>
              <w:rPr>
                <w:rFonts w:ascii="Times New Roman" w:hAnsi="Times New Roman" w:cs="Times New Roman"/>
              </w:rPr>
            </w:pPr>
            <w:r w:rsidRPr="00747B0A">
              <w:rPr>
                <w:rFonts w:ascii="Times New Roman" w:hAnsi="Times New Roman" w:cs="Times New Roman"/>
              </w:rPr>
              <w:t>4.4.90.51.00 - OBRAS E INSTALAÇÕES</w:t>
            </w:r>
          </w:p>
        </w:tc>
      </w:tr>
    </w:tbl>
    <w:p w14:paraId="59A9335B" w14:textId="77777777" w:rsidR="00654CE2" w:rsidRPr="00611C1F" w:rsidRDefault="00654CE2" w:rsidP="009F09F3">
      <w:pPr>
        <w:spacing w:line="276" w:lineRule="auto"/>
        <w:jc w:val="both"/>
        <w:rPr>
          <w:rFonts w:ascii="Times New Roman" w:hAnsi="Times New Roman" w:cs="Times New Roman"/>
        </w:rPr>
      </w:pPr>
    </w:p>
    <w:p w14:paraId="0AD45371" w14:textId="74C2AFBD" w:rsidR="00206A7E" w:rsidRPr="00611C1F" w:rsidRDefault="00206A7E" w:rsidP="009F09F3">
      <w:pPr>
        <w:jc w:val="both"/>
        <w:rPr>
          <w:rFonts w:ascii="Times New Roman" w:hAnsi="Times New Roman" w:cs="Times New Roman"/>
        </w:rPr>
      </w:pPr>
      <w:r w:rsidRPr="00611C1F">
        <w:rPr>
          <w:rFonts w:ascii="Times New Roman" w:hAnsi="Times New Roman" w:cs="Times New Roman"/>
        </w:rPr>
        <w:t>1</w:t>
      </w:r>
      <w:r w:rsidR="008E6CCF" w:rsidRPr="00611C1F">
        <w:rPr>
          <w:rFonts w:ascii="Times New Roman" w:hAnsi="Times New Roman" w:cs="Times New Roman"/>
        </w:rPr>
        <w:t>5</w:t>
      </w:r>
      <w:r w:rsidRPr="00611C1F">
        <w:rPr>
          <w:rFonts w:ascii="Times New Roman" w:hAnsi="Times New Roman" w:cs="Times New Roman"/>
        </w:rPr>
        <w:t xml:space="preserve">.2 </w:t>
      </w:r>
      <w:r w:rsidR="00D12A58" w:rsidRPr="00611C1F">
        <w:rPr>
          <w:rFonts w:ascii="Times New Roman" w:hAnsi="Times New Roman" w:cs="Times New Roman"/>
        </w:rPr>
        <w:t>A dotação relativa aos exercícios financeiros subsequentes será indicada após aprovação da lei orçamentária respectiva e liberação dos créditos correspondentes, mediante apostilamento</w:t>
      </w:r>
      <w:r w:rsidRPr="00611C1F">
        <w:rPr>
          <w:rFonts w:ascii="Times New Roman" w:hAnsi="Times New Roman" w:cs="Times New Roman"/>
        </w:rPr>
        <w:t xml:space="preserve">. </w:t>
      </w:r>
    </w:p>
    <w:p w14:paraId="7636A315" w14:textId="77777777" w:rsidR="00206A7E" w:rsidRPr="00611C1F" w:rsidRDefault="00206A7E" w:rsidP="009F09F3">
      <w:pPr>
        <w:jc w:val="both"/>
        <w:rPr>
          <w:rFonts w:ascii="Times New Roman" w:hAnsi="Times New Roman" w:cs="Times New Roman"/>
        </w:rPr>
      </w:pPr>
    </w:p>
    <w:p w14:paraId="47F8CF41" w14:textId="61F4169F" w:rsidR="0075249C" w:rsidRPr="00DA6CEF" w:rsidRDefault="0075249C" w:rsidP="009F09F3">
      <w:pPr>
        <w:pStyle w:val="Ttulo4"/>
        <w:spacing w:before="0" w:line="276" w:lineRule="auto"/>
        <w:jc w:val="both"/>
        <w:rPr>
          <w:rFonts w:ascii="Times New Roman" w:hAnsi="Times New Roman" w:cs="Times New Roman"/>
          <w:b/>
          <w:bCs/>
          <w:i w:val="0"/>
          <w:iCs w:val="0"/>
          <w:smallCaps/>
          <w:color w:val="auto"/>
        </w:rPr>
      </w:pPr>
      <w:r w:rsidRPr="00611C1F">
        <w:rPr>
          <w:rFonts w:ascii="Times New Roman" w:hAnsi="Times New Roman" w:cs="Times New Roman"/>
          <w:b/>
          <w:bCs/>
          <w:i w:val="0"/>
          <w:smallCaps/>
          <w:color w:val="auto"/>
        </w:rPr>
        <w:t xml:space="preserve">Cláusula Décima </w:t>
      </w:r>
      <w:r w:rsidR="008E6CCF" w:rsidRPr="00611C1F">
        <w:rPr>
          <w:rFonts w:ascii="Times New Roman" w:hAnsi="Times New Roman" w:cs="Times New Roman"/>
          <w:b/>
          <w:bCs/>
          <w:i w:val="0"/>
          <w:smallCaps/>
          <w:color w:val="auto"/>
        </w:rPr>
        <w:t xml:space="preserve">Sexta </w:t>
      </w:r>
      <w:r w:rsidRPr="00DA6CEF">
        <w:rPr>
          <w:rFonts w:ascii="Times New Roman" w:hAnsi="Times New Roman" w:cs="Times New Roman"/>
          <w:b/>
          <w:bCs/>
          <w:i w:val="0"/>
          <w:smallCaps/>
          <w:color w:val="auto"/>
        </w:rPr>
        <w:t xml:space="preserve">-     </w:t>
      </w:r>
      <w:r w:rsidR="00DA6CEF" w:rsidRPr="00DA6CEF">
        <w:rPr>
          <w:rFonts w:ascii="Times New Roman" w:hAnsi="Times New Roman" w:cs="Times New Roman"/>
          <w:b/>
          <w:bCs/>
          <w:color w:val="auto"/>
        </w:rPr>
        <w:t>DOS CASOS OMISSOS</w:t>
      </w:r>
    </w:p>
    <w:p w14:paraId="71A572B4" w14:textId="77777777" w:rsidR="00206A7E" w:rsidRPr="00611C1F" w:rsidRDefault="00206A7E" w:rsidP="009F09F3">
      <w:pPr>
        <w:spacing w:line="276" w:lineRule="auto"/>
        <w:jc w:val="both"/>
        <w:rPr>
          <w:rFonts w:ascii="Times New Roman" w:hAnsi="Times New Roman" w:cs="Times New Roman"/>
        </w:rPr>
      </w:pPr>
    </w:p>
    <w:p w14:paraId="5C9285D8" w14:textId="3D49C394" w:rsidR="00206A7E" w:rsidRPr="00611C1F" w:rsidRDefault="00206A7E" w:rsidP="009F09F3">
      <w:pPr>
        <w:spacing w:line="276" w:lineRule="auto"/>
        <w:jc w:val="both"/>
        <w:rPr>
          <w:rFonts w:ascii="Times New Roman" w:hAnsi="Times New Roman" w:cs="Times New Roman"/>
        </w:rPr>
      </w:pPr>
      <w:r w:rsidRPr="00611C1F">
        <w:rPr>
          <w:rFonts w:ascii="Times New Roman" w:hAnsi="Times New Roman" w:cs="Times New Roman"/>
        </w:rPr>
        <w:t>1</w:t>
      </w:r>
      <w:r w:rsidR="008E6CCF" w:rsidRPr="00611C1F">
        <w:rPr>
          <w:rFonts w:ascii="Times New Roman" w:hAnsi="Times New Roman" w:cs="Times New Roman"/>
        </w:rPr>
        <w:t>6</w:t>
      </w:r>
      <w:r w:rsidRPr="00611C1F">
        <w:rPr>
          <w:rFonts w:ascii="Times New Roman" w:hAnsi="Times New Roman" w:cs="Times New Roman"/>
        </w:rPr>
        <w:t xml:space="preserve">.1. Os casos omissos serão decididos pelo contratante, segundo as disposições contidas na </w:t>
      </w:r>
      <w:r w:rsidRPr="00611C1F">
        <w:rPr>
          <w:rFonts w:ascii="Times New Roman" w:hAnsi="Times New Roman" w:cs="Times New Roman"/>
          <w:color w:val="0070C0"/>
          <w:u w:val="thick"/>
        </w:rPr>
        <w:t>Lei nº 14.133, de 2021</w:t>
      </w:r>
      <w:r w:rsidRPr="00611C1F">
        <w:rPr>
          <w:rFonts w:ascii="Times New Roman" w:hAnsi="Times New Roman" w:cs="Times New Roman"/>
        </w:rPr>
        <w:t xml:space="preserve">, e demais normas federais aplicáveis e, subsidiariamente, segundo as disposições contidas na </w:t>
      </w:r>
      <w:r w:rsidRPr="00611C1F">
        <w:rPr>
          <w:rFonts w:ascii="Times New Roman" w:hAnsi="Times New Roman" w:cs="Times New Roman"/>
          <w:color w:val="0070C0"/>
          <w:u w:val="thick"/>
        </w:rPr>
        <w:t>Lei nº 8.078, de 1990 – Código de Defesa do Consumidor</w:t>
      </w:r>
      <w:r w:rsidRPr="00611C1F">
        <w:rPr>
          <w:rFonts w:ascii="Times New Roman" w:hAnsi="Times New Roman" w:cs="Times New Roman"/>
          <w:color w:val="0070C0"/>
        </w:rPr>
        <w:t xml:space="preserve"> </w:t>
      </w:r>
      <w:r w:rsidRPr="00611C1F">
        <w:rPr>
          <w:rFonts w:ascii="Times New Roman" w:hAnsi="Times New Roman" w:cs="Times New Roman"/>
        </w:rPr>
        <w:t>– e normas e princípios gerais dos contratos.</w:t>
      </w:r>
    </w:p>
    <w:p w14:paraId="728225F3" w14:textId="77777777" w:rsidR="0075249C" w:rsidRPr="00611C1F" w:rsidRDefault="0075249C" w:rsidP="009F09F3">
      <w:pPr>
        <w:spacing w:line="276" w:lineRule="auto"/>
        <w:jc w:val="both"/>
        <w:rPr>
          <w:rFonts w:ascii="Times New Roman" w:hAnsi="Times New Roman" w:cs="Times New Roman"/>
        </w:rPr>
      </w:pPr>
    </w:p>
    <w:p w14:paraId="56DAF10B" w14:textId="7ACC9F7B" w:rsidR="00206A7E" w:rsidRPr="00611C1F" w:rsidRDefault="0075249C" w:rsidP="009F09F3">
      <w:pPr>
        <w:pStyle w:val="Ttulo4"/>
        <w:spacing w:before="0" w:line="276" w:lineRule="auto"/>
        <w:jc w:val="both"/>
        <w:rPr>
          <w:rFonts w:ascii="Times New Roman" w:hAnsi="Times New Roman" w:cs="Times New Roman"/>
          <w:b/>
          <w:bCs/>
          <w:i w:val="0"/>
          <w:iCs w:val="0"/>
          <w:smallCaps/>
          <w:color w:val="auto"/>
        </w:rPr>
      </w:pPr>
      <w:r w:rsidRPr="00611C1F">
        <w:rPr>
          <w:rFonts w:ascii="Times New Roman" w:hAnsi="Times New Roman" w:cs="Times New Roman"/>
          <w:b/>
          <w:bCs/>
          <w:i w:val="0"/>
          <w:smallCaps/>
          <w:color w:val="auto"/>
        </w:rPr>
        <w:lastRenderedPageBreak/>
        <w:t xml:space="preserve">Cláusula Décima </w:t>
      </w:r>
      <w:r w:rsidR="008E6CCF" w:rsidRPr="00611C1F">
        <w:rPr>
          <w:rFonts w:ascii="Times New Roman" w:hAnsi="Times New Roman" w:cs="Times New Roman"/>
          <w:b/>
          <w:bCs/>
          <w:i w:val="0"/>
          <w:smallCaps/>
          <w:color w:val="auto"/>
        </w:rPr>
        <w:t>Sétima</w:t>
      </w:r>
      <w:r w:rsidRPr="00611C1F">
        <w:rPr>
          <w:rFonts w:ascii="Times New Roman" w:hAnsi="Times New Roman" w:cs="Times New Roman"/>
          <w:b/>
          <w:bCs/>
          <w:i w:val="0"/>
          <w:smallCaps/>
          <w:color w:val="auto"/>
        </w:rPr>
        <w:t xml:space="preserve">-     </w:t>
      </w:r>
      <w:r w:rsidR="00206A7E" w:rsidRPr="00611C1F">
        <w:rPr>
          <w:rFonts w:ascii="Times New Roman" w:hAnsi="Times New Roman" w:cs="Times New Roman"/>
          <w:b/>
          <w:bCs/>
          <w:i w:val="0"/>
          <w:iCs w:val="0"/>
          <w:color w:val="auto"/>
        </w:rPr>
        <w:t>VEDAÇÕES</w:t>
      </w:r>
    </w:p>
    <w:p w14:paraId="1C19D21F" w14:textId="285E1468" w:rsidR="0075249C" w:rsidRPr="00611C1F" w:rsidRDefault="0075249C" w:rsidP="009F09F3">
      <w:pPr>
        <w:pStyle w:val="Ttulo4"/>
        <w:spacing w:before="0" w:line="276" w:lineRule="auto"/>
        <w:jc w:val="both"/>
        <w:rPr>
          <w:rFonts w:ascii="Times New Roman" w:hAnsi="Times New Roman" w:cs="Times New Roman"/>
          <w:b/>
          <w:bCs/>
          <w:i w:val="0"/>
          <w:smallCaps/>
          <w:color w:val="auto"/>
        </w:rPr>
      </w:pPr>
    </w:p>
    <w:p w14:paraId="7DCC7E57" w14:textId="3B66CADE" w:rsidR="00206A7E" w:rsidRPr="00611C1F" w:rsidRDefault="00206A7E" w:rsidP="009F09F3">
      <w:pPr>
        <w:spacing w:line="276" w:lineRule="auto"/>
        <w:jc w:val="both"/>
        <w:rPr>
          <w:rFonts w:ascii="Times New Roman" w:hAnsi="Times New Roman" w:cs="Times New Roman"/>
        </w:rPr>
      </w:pPr>
      <w:r w:rsidRPr="00611C1F">
        <w:rPr>
          <w:rFonts w:ascii="Times New Roman" w:hAnsi="Times New Roman" w:cs="Times New Roman"/>
        </w:rPr>
        <w:t>1</w:t>
      </w:r>
      <w:r w:rsidR="008E6CCF" w:rsidRPr="00611C1F">
        <w:rPr>
          <w:rFonts w:ascii="Times New Roman" w:hAnsi="Times New Roman" w:cs="Times New Roman"/>
        </w:rPr>
        <w:t>7</w:t>
      </w:r>
      <w:r w:rsidRPr="00611C1F">
        <w:rPr>
          <w:rFonts w:ascii="Times New Roman" w:hAnsi="Times New Roman" w:cs="Times New Roman"/>
        </w:rPr>
        <w:t>.1 É vedada à Contratada:</w:t>
      </w:r>
    </w:p>
    <w:p w14:paraId="2917D056" w14:textId="77777777" w:rsidR="00206A7E" w:rsidRPr="00611C1F" w:rsidRDefault="00206A7E" w:rsidP="009F09F3">
      <w:pPr>
        <w:spacing w:line="276" w:lineRule="auto"/>
        <w:jc w:val="both"/>
        <w:rPr>
          <w:rFonts w:ascii="Times New Roman" w:hAnsi="Times New Roman" w:cs="Times New Roman"/>
        </w:rPr>
      </w:pPr>
    </w:p>
    <w:p w14:paraId="11A0291E" w14:textId="10A0E7C8" w:rsidR="00206A7E" w:rsidRPr="00611C1F" w:rsidRDefault="00206A7E" w:rsidP="009F09F3">
      <w:pPr>
        <w:spacing w:line="276" w:lineRule="auto"/>
        <w:ind w:left="708"/>
        <w:jc w:val="both"/>
        <w:rPr>
          <w:rFonts w:ascii="Times New Roman" w:hAnsi="Times New Roman" w:cs="Times New Roman"/>
        </w:rPr>
      </w:pPr>
      <w:r w:rsidRPr="00611C1F">
        <w:rPr>
          <w:rFonts w:ascii="Times New Roman" w:hAnsi="Times New Roman" w:cs="Times New Roman"/>
        </w:rPr>
        <w:t>1</w:t>
      </w:r>
      <w:r w:rsidR="008E6CCF" w:rsidRPr="00611C1F">
        <w:rPr>
          <w:rFonts w:ascii="Times New Roman" w:hAnsi="Times New Roman" w:cs="Times New Roman"/>
        </w:rPr>
        <w:t>7</w:t>
      </w:r>
      <w:r w:rsidRPr="00611C1F">
        <w:rPr>
          <w:rFonts w:ascii="Times New Roman" w:hAnsi="Times New Roman" w:cs="Times New Roman"/>
        </w:rPr>
        <w:t>.1.1 Caucionar ou utilizar este Contrato para qualquer operação financeira;</w:t>
      </w:r>
    </w:p>
    <w:p w14:paraId="48562E61" w14:textId="77777777" w:rsidR="00206A7E" w:rsidRPr="00611C1F" w:rsidRDefault="00206A7E" w:rsidP="009F09F3">
      <w:pPr>
        <w:spacing w:line="276" w:lineRule="auto"/>
        <w:ind w:left="708"/>
        <w:jc w:val="both"/>
        <w:rPr>
          <w:rFonts w:ascii="Times New Roman" w:hAnsi="Times New Roman" w:cs="Times New Roman"/>
        </w:rPr>
      </w:pPr>
    </w:p>
    <w:p w14:paraId="2D3E07D8" w14:textId="04591E3B" w:rsidR="00206A7E" w:rsidRPr="00611C1F" w:rsidRDefault="00206A7E" w:rsidP="009F09F3">
      <w:pPr>
        <w:spacing w:line="276" w:lineRule="auto"/>
        <w:ind w:left="708"/>
        <w:jc w:val="both"/>
        <w:rPr>
          <w:rFonts w:ascii="Times New Roman" w:hAnsi="Times New Roman" w:cs="Times New Roman"/>
        </w:rPr>
      </w:pPr>
      <w:r w:rsidRPr="00611C1F">
        <w:rPr>
          <w:rFonts w:ascii="Times New Roman" w:hAnsi="Times New Roman" w:cs="Times New Roman"/>
        </w:rPr>
        <w:t>1</w:t>
      </w:r>
      <w:r w:rsidR="008E6CCF" w:rsidRPr="00611C1F">
        <w:rPr>
          <w:rFonts w:ascii="Times New Roman" w:hAnsi="Times New Roman" w:cs="Times New Roman"/>
        </w:rPr>
        <w:t>7</w:t>
      </w:r>
      <w:r w:rsidRPr="00611C1F">
        <w:rPr>
          <w:rFonts w:ascii="Times New Roman" w:hAnsi="Times New Roman" w:cs="Times New Roman"/>
        </w:rPr>
        <w:t>.1.2 Interromper a execução contratual sob alegação de inadimplemento por parte da CONTRATANTE, salvo nos casos previstos em lei.</w:t>
      </w:r>
    </w:p>
    <w:p w14:paraId="3FBFC3AF" w14:textId="77777777" w:rsidR="00206A7E" w:rsidRPr="00611C1F" w:rsidRDefault="00206A7E" w:rsidP="009F09F3">
      <w:pPr>
        <w:spacing w:line="276" w:lineRule="auto"/>
        <w:ind w:left="708"/>
        <w:jc w:val="both"/>
        <w:rPr>
          <w:rFonts w:ascii="Times New Roman" w:hAnsi="Times New Roman" w:cs="Times New Roman"/>
        </w:rPr>
      </w:pPr>
    </w:p>
    <w:p w14:paraId="2AE71B0F" w14:textId="77777777" w:rsidR="0075249C" w:rsidRPr="00611C1F" w:rsidRDefault="0075249C" w:rsidP="009F09F3">
      <w:pPr>
        <w:spacing w:line="276" w:lineRule="auto"/>
        <w:jc w:val="both"/>
        <w:rPr>
          <w:rFonts w:ascii="Times New Roman" w:hAnsi="Times New Roman" w:cs="Times New Roman"/>
        </w:rPr>
      </w:pPr>
    </w:p>
    <w:p w14:paraId="7F05D8A0" w14:textId="319F3F6A" w:rsidR="0075249C" w:rsidRPr="00611C1F" w:rsidRDefault="0075249C" w:rsidP="009F09F3">
      <w:pPr>
        <w:pStyle w:val="Ttulo4"/>
        <w:spacing w:before="0" w:line="276" w:lineRule="auto"/>
        <w:jc w:val="both"/>
        <w:rPr>
          <w:rFonts w:ascii="Times New Roman" w:hAnsi="Times New Roman" w:cs="Times New Roman"/>
          <w:b/>
          <w:bCs/>
          <w:i w:val="0"/>
          <w:smallCaps/>
          <w:color w:val="auto"/>
        </w:rPr>
      </w:pPr>
      <w:r w:rsidRPr="00611C1F">
        <w:rPr>
          <w:rFonts w:ascii="Times New Roman" w:hAnsi="Times New Roman" w:cs="Times New Roman"/>
          <w:b/>
          <w:bCs/>
          <w:i w:val="0"/>
          <w:smallCaps/>
          <w:color w:val="auto"/>
        </w:rPr>
        <w:t xml:space="preserve">Cláusula Décima </w:t>
      </w:r>
      <w:r w:rsidR="008E6CCF" w:rsidRPr="00611C1F">
        <w:rPr>
          <w:rFonts w:ascii="Times New Roman" w:hAnsi="Times New Roman" w:cs="Times New Roman"/>
          <w:b/>
          <w:bCs/>
          <w:i w:val="0"/>
          <w:smallCaps/>
          <w:color w:val="auto"/>
        </w:rPr>
        <w:t xml:space="preserve">Oitava </w:t>
      </w:r>
      <w:r w:rsidRPr="00611C1F">
        <w:rPr>
          <w:rFonts w:ascii="Times New Roman" w:hAnsi="Times New Roman" w:cs="Times New Roman"/>
          <w:b/>
          <w:bCs/>
          <w:i w:val="0"/>
          <w:smallCaps/>
          <w:color w:val="auto"/>
        </w:rPr>
        <w:t xml:space="preserve">-     </w:t>
      </w:r>
      <w:r w:rsidR="00206A7E" w:rsidRPr="00611C1F">
        <w:rPr>
          <w:rFonts w:ascii="Times New Roman" w:hAnsi="Times New Roman" w:cs="Times New Roman"/>
          <w:b/>
          <w:i w:val="0"/>
          <w:iCs w:val="0"/>
          <w:color w:val="000000"/>
        </w:rPr>
        <w:t>ALTERAÇÕES</w:t>
      </w:r>
    </w:p>
    <w:p w14:paraId="1E546B96" w14:textId="77777777" w:rsidR="0075249C" w:rsidRPr="00611C1F" w:rsidRDefault="0075249C" w:rsidP="009F09F3">
      <w:pPr>
        <w:spacing w:line="276" w:lineRule="auto"/>
        <w:jc w:val="both"/>
        <w:rPr>
          <w:rFonts w:ascii="Times New Roman" w:hAnsi="Times New Roman" w:cs="Times New Roman"/>
        </w:rPr>
      </w:pPr>
    </w:p>
    <w:p w14:paraId="7F0CC67F" w14:textId="4E6F5AA7" w:rsidR="00206A7E" w:rsidRPr="00611C1F" w:rsidRDefault="00206A7E" w:rsidP="009F09F3">
      <w:pPr>
        <w:jc w:val="both"/>
        <w:rPr>
          <w:rFonts w:ascii="Times New Roman" w:hAnsi="Times New Roman" w:cs="Times New Roman"/>
          <w:color w:val="0070C0"/>
          <w:u w:val="thick"/>
        </w:rPr>
      </w:pPr>
      <w:bookmarkStart w:id="11" w:name="_Hlk200629856"/>
      <w:r w:rsidRPr="00611C1F">
        <w:rPr>
          <w:rFonts w:ascii="Times New Roman" w:hAnsi="Times New Roman" w:cs="Times New Roman"/>
        </w:rPr>
        <w:t>1</w:t>
      </w:r>
      <w:r w:rsidR="008E6CCF" w:rsidRPr="00611C1F">
        <w:rPr>
          <w:rFonts w:ascii="Times New Roman" w:hAnsi="Times New Roman" w:cs="Times New Roman"/>
        </w:rPr>
        <w:t>8</w:t>
      </w:r>
      <w:r w:rsidRPr="00611C1F">
        <w:rPr>
          <w:rFonts w:ascii="Times New Roman" w:hAnsi="Times New Roman" w:cs="Times New Roman"/>
        </w:rPr>
        <w:t xml:space="preserve">.1. Eventuais alterações contratuais reger-se-ão pela disciplina dos </w:t>
      </w:r>
      <w:r w:rsidRPr="00611C1F">
        <w:rPr>
          <w:rFonts w:ascii="Times New Roman" w:hAnsi="Times New Roman" w:cs="Times New Roman"/>
          <w:color w:val="0070C0"/>
          <w:u w:val="thick"/>
        </w:rPr>
        <w:t>arts. 124 e seguintes</w:t>
      </w:r>
      <w:r w:rsidR="00D12A58" w:rsidRPr="00611C1F">
        <w:rPr>
          <w:rFonts w:ascii="Times New Roman" w:hAnsi="Times New Roman" w:cs="Times New Roman"/>
          <w:color w:val="0070C0"/>
          <w:u w:val="thick"/>
        </w:rPr>
        <w:t xml:space="preserve"> </w:t>
      </w:r>
      <w:r w:rsidRPr="00611C1F">
        <w:rPr>
          <w:rFonts w:ascii="Times New Roman" w:hAnsi="Times New Roman" w:cs="Times New Roman"/>
          <w:color w:val="0070C0"/>
          <w:u w:val="thick"/>
        </w:rPr>
        <w:t>da Lei nº 14.133, de 2021.</w:t>
      </w:r>
    </w:p>
    <w:p w14:paraId="2827E794" w14:textId="77777777" w:rsidR="00206A7E" w:rsidRPr="00611C1F" w:rsidRDefault="00206A7E" w:rsidP="009F09F3">
      <w:pPr>
        <w:jc w:val="both"/>
        <w:rPr>
          <w:rFonts w:ascii="Times New Roman" w:hAnsi="Times New Roman" w:cs="Times New Roman"/>
        </w:rPr>
      </w:pPr>
    </w:p>
    <w:p w14:paraId="47F11F23" w14:textId="09EDE0CA" w:rsidR="00206A7E" w:rsidRPr="00611C1F" w:rsidRDefault="00EB1068" w:rsidP="009F09F3">
      <w:pPr>
        <w:jc w:val="both"/>
        <w:rPr>
          <w:rFonts w:ascii="Times New Roman" w:hAnsi="Times New Roman" w:cs="Times New Roman"/>
        </w:rPr>
      </w:pPr>
      <w:r w:rsidRPr="00611C1F">
        <w:rPr>
          <w:rFonts w:ascii="Times New Roman" w:hAnsi="Times New Roman" w:cs="Times New Roman"/>
        </w:rPr>
        <w:t>1</w:t>
      </w:r>
      <w:r w:rsidR="008E6CCF" w:rsidRPr="00611C1F">
        <w:rPr>
          <w:rFonts w:ascii="Times New Roman" w:hAnsi="Times New Roman" w:cs="Times New Roman"/>
        </w:rPr>
        <w:t>8</w:t>
      </w:r>
      <w:r w:rsidR="00206A7E" w:rsidRPr="00611C1F">
        <w:rPr>
          <w:rFonts w:ascii="Times New Roman" w:hAnsi="Times New Roman" w:cs="Times New Roman"/>
        </w:rPr>
        <w:t>.2. O contratado é obrigado a aceitar, nas mesmas condições contratuais, os acréscimos</w:t>
      </w:r>
      <w:r w:rsidR="00D12A58" w:rsidRPr="00611C1F">
        <w:rPr>
          <w:rFonts w:ascii="Times New Roman" w:hAnsi="Times New Roman" w:cs="Times New Roman"/>
        </w:rPr>
        <w:t xml:space="preserve"> </w:t>
      </w:r>
      <w:r w:rsidR="00206A7E" w:rsidRPr="00611C1F">
        <w:rPr>
          <w:rFonts w:ascii="Times New Roman" w:hAnsi="Times New Roman" w:cs="Times New Roman"/>
        </w:rPr>
        <w:t>ou supressões que se fizerem necessários, até o limite de 25% (vinte e cinco por cento)</w:t>
      </w:r>
      <w:r w:rsidR="00054AAC" w:rsidRPr="00611C1F">
        <w:rPr>
          <w:rFonts w:ascii="Times New Roman" w:hAnsi="Times New Roman" w:cs="Times New Roman"/>
        </w:rPr>
        <w:t xml:space="preserve"> </w:t>
      </w:r>
      <w:r w:rsidR="00206A7E" w:rsidRPr="00611C1F">
        <w:rPr>
          <w:rFonts w:ascii="Times New Roman" w:hAnsi="Times New Roman" w:cs="Times New Roman"/>
        </w:rPr>
        <w:t>do valor inicial atualizado do contrato.</w:t>
      </w:r>
    </w:p>
    <w:p w14:paraId="08445184" w14:textId="77777777" w:rsidR="00206A7E" w:rsidRPr="00611C1F" w:rsidRDefault="00206A7E" w:rsidP="009F09F3">
      <w:pPr>
        <w:jc w:val="both"/>
        <w:rPr>
          <w:rFonts w:ascii="Times New Roman" w:hAnsi="Times New Roman" w:cs="Times New Roman"/>
        </w:rPr>
      </w:pPr>
    </w:p>
    <w:p w14:paraId="272ED805" w14:textId="628E3ACF" w:rsidR="00206A7E" w:rsidRPr="00611C1F" w:rsidRDefault="00206A7E" w:rsidP="009F09F3">
      <w:pPr>
        <w:jc w:val="both"/>
        <w:rPr>
          <w:rFonts w:ascii="Times New Roman" w:hAnsi="Times New Roman" w:cs="Times New Roman"/>
        </w:rPr>
      </w:pPr>
      <w:r w:rsidRPr="00611C1F">
        <w:rPr>
          <w:rFonts w:ascii="Times New Roman" w:hAnsi="Times New Roman" w:cs="Times New Roman"/>
        </w:rPr>
        <w:t>1</w:t>
      </w:r>
      <w:r w:rsidR="008E6CCF" w:rsidRPr="00611C1F">
        <w:rPr>
          <w:rFonts w:ascii="Times New Roman" w:hAnsi="Times New Roman" w:cs="Times New Roman"/>
        </w:rPr>
        <w:t>8</w:t>
      </w:r>
      <w:r w:rsidRPr="00611C1F">
        <w:rPr>
          <w:rFonts w:ascii="Times New Roman" w:hAnsi="Times New Roman" w:cs="Times New Roman"/>
        </w:rPr>
        <w:t>.3. As supressões resultantes de acordo celebrado entre as partes contratantes poderão</w:t>
      </w:r>
      <w:r w:rsidR="00D12A58" w:rsidRPr="00611C1F">
        <w:rPr>
          <w:rFonts w:ascii="Times New Roman" w:hAnsi="Times New Roman" w:cs="Times New Roman"/>
        </w:rPr>
        <w:t xml:space="preserve"> </w:t>
      </w:r>
      <w:r w:rsidRPr="00611C1F">
        <w:rPr>
          <w:rFonts w:ascii="Times New Roman" w:hAnsi="Times New Roman" w:cs="Times New Roman"/>
        </w:rPr>
        <w:t>exceder o limite de 25% (vinte e cinco por cento) do valor inicial atualizado do contrato.</w:t>
      </w:r>
    </w:p>
    <w:p w14:paraId="4B21FA34" w14:textId="77777777" w:rsidR="00206A7E" w:rsidRPr="00611C1F" w:rsidRDefault="00206A7E" w:rsidP="009F09F3">
      <w:pPr>
        <w:jc w:val="both"/>
        <w:rPr>
          <w:rFonts w:ascii="Times New Roman" w:hAnsi="Times New Roman" w:cs="Times New Roman"/>
        </w:rPr>
      </w:pPr>
      <w:r w:rsidRPr="00611C1F">
        <w:rPr>
          <w:rFonts w:ascii="Times New Roman" w:hAnsi="Times New Roman" w:cs="Times New Roman"/>
        </w:rPr>
        <w:t> </w:t>
      </w:r>
    </w:p>
    <w:p w14:paraId="2A77FA8A" w14:textId="2AF6C05C" w:rsidR="0075249C" w:rsidRPr="00611C1F" w:rsidRDefault="00206A7E" w:rsidP="009F09F3">
      <w:pPr>
        <w:jc w:val="both"/>
        <w:rPr>
          <w:rFonts w:ascii="Times New Roman" w:hAnsi="Times New Roman" w:cs="Times New Roman"/>
        </w:rPr>
      </w:pPr>
      <w:r w:rsidRPr="00611C1F">
        <w:rPr>
          <w:rFonts w:ascii="Times New Roman" w:hAnsi="Times New Roman" w:cs="Times New Roman"/>
        </w:rPr>
        <w:t>1</w:t>
      </w:r>
      <w:r w:rsidR="008E6CCF" w:rsidRPr="00611C1F">
        <w:rPr>
          <w:rFonts w:ascii="Times New Roman" w:hAnsi="Times New Roman" w:cs="Times New Roman"/>
        </w:rPr>
        <w:t>8</w:t>
      </w:r>
      <w:r w:rsidRPr="00611C1F">
        <w:rPr>
          <w:rFonts w:ascii="Times New Roman" w:hAnsi="Times New Roman" w:cs="Times New Roman"/>
        </w:rPr>
        <w:t>.4. Registros que não caracterizam alteração do contrato podem ser realizados por</w:t>
      </w:r>
      <w:r w:rsidR="00D12A58" w:rsidRPr="00611C1F">
        <w:rPr>
          <w:rFonts w:ascii="Times New Roman" w:hAnsi="Times New Roman" w:cs="Times New Roman"/>
        </w:rPr>
        <w:t xml:space="preserve"> </w:t>
      </w:r>
      <w:r w:rsidRPr="00611C1F">
        <w:rPr>
          <w:rFonts w:ascii="Times New Roman" w:hAnsi="Times New Roman" w:cs="Times New Roman"/>
        </w:rPr>
        <w:t>simples apostila, dispensada a celebração de termo aditivo, na forma do art. 136 da Lei nº</w:t>
      </w:r>
      <w:r w:rsidR="00D12A58" w:rsidRPr="00611C1F">
        <w:rPr>
          <w:rFonts w:ascii="Times New Roman" w:hAnsi="Times New Roman" w:cs="Times New Roman"/>
        </w:rPr>
        <w:t xml:space="preserve"> 1</w:t>
      </w:r>
      <w:r w:rsidRPr="00611C1F">
        <w:rPr>
          <w:rFonts w:ascii="Times New Roman" w:hAnsi="Times New Roman" w:cs="Times New Roman"/>
        </w:rPr>
        <w:t>4.133, de 2021.</w:t>
      </w:r>
    </w:p>
    <w:bookmarkEnd w:id="11"/>
    <w:p w14:paraId="4068514F" w14:textId="77777777" w:rsidR="00206A7E" w:rsidRPr="00611C1F" w:rsidRDefault="00206A7E" w:rsidP="009F09F3">
      <w:pPr>
        <w:jc w:val="both"/>
        <w:rPr>
          <w:rFonts w:ascii="Times New Roman" w:hAnsi="Times New Roman" w:cs="Times New Roman"/>
        </w:rPr>
      </w:pPr>
    </w:p>
    <w:p w14:paraId="60860A44" w14:textId="5CDADB9F" w:rsidR="0075249C" w:rsidRPr="00611C1F" w:rsidRDefault="0075249C" w:rsidP="009F09F3">
      <w:pPr>
        <w:pStyle w:val="Ttulo4"/>
        <w:spacing w:before="0" w:line="276" w:lineRule="auto"/>
        <w:jc w:val="both"/>
        <w:rPr>
          <w:rFonts w:ascii="Times New Roman" w:hAnsi="Times New Roman" w:cs="Times New Roman"/>
          <w:b/>
          <w:i w:val="0"/>
          <w:iCs w:val="0"/>
          <w:color w:val="000000"/>
        </w:rPr>
      </w:pPr>
      <w:r w:rsidRPr="00611C1F">
        <w:rPr>
          <w:rFonts w:ascii="Times New Roman" w:hAnsi="Times New Roman" w:cs="Times New Roman"/>
          <w:b/>
          <w:bCs/>
          <w:i w:val="0"/>
          <w:smallCaps/>
          <w:color w:val="auto"/>
        </w:rPr>
        <w:t xml:space="preserve">Cláusula Décima </w:t>
      </w:r>
      <w:r w:rsidR="008E6CCF" w:rsidRPr="00611C1F">
        <w:rPr>
          <w:rFonts w:ascii="Times New Roman" w:hAnsi="Times New Roman" w:cs="Times New Roman"/>
          <w:b/>
          <w:i w:val="0"/>
          <w:iCs w:val="0"/>
          <w:color w:val="000000"/>
        </w:rPr>
        <w:t>NONA</w:t>
      </w:r>
      <w:r w:rsidR="008E6CCF" w:rsidRPr="00611C1F">
        <w:rPr>
          <w:rFonts w:ascii="Times New Roman" w:hAnsi="Times New Roman" w:cs="Times New Roman"/>
          <w:b/>
          <w:bCs/>
          <w:i w:val="0"/>
          <w:smallCaps/>
          <w:color w:val="auto"/>
        </w:rPr>
        <w:t xml:space="preserve"> </w:t>
      </w:r>
      <w:r w:rsidRPr="00611C1F">
        <w:rPr>
          <w:rFonts w:ascii="Times New Roman" w:hAnsi="Times New Roman" w:cs="Times New Roman"/>
          <w:b/>
          <w:bCs/>
          <w:i w:val="0"/>
          <w:smallCaps/>
          <w:color w:val="auto"/>
        </w:rPr>
        <w:t xml:space="preserve">-     </w:t>
      </w:r>
      <w:r w:rsidR="00D12A58" w:rsidRPr="00611C1F">
        <w:rPr>
          <w:rFonts w:ascii="Times New Roman" w:hAnsi="Times New Roman" w:cs="Times New Roman"/>
          <w:b/>
          <w:i w:val="0"/>
          <w:iCs w:val="0"/>
          <w:color w:val="000000"/>
        </w:rPr>
        <w:t>PUBLICAÇÃO</w:t>
      </w:r>
    </w:p>
    <w:p w14:paraId="0F097DA4" w14:textId="7A25AAE1" w:rsidR="00D12A58" w:rsidRPr="00611C1F" w:rsidRDefault="00D12A58" w:rsidP="009F09F3">
      <w:pPr>
        <w:jc w:val="both"/>
        <w:rPr>
          <w:rFonts w:ascii="Times New Roman" w:hAnsi="Times New Roman" w:cs="Times New Roman"/>
        </w:rPr>
      </w:pPr>
    </w:p>
    <w:p w14:paraId="121983AF" w14:textId="0CC3D1ED" w:rsidR="00D12A58" w:rsidRPr="00611C1F" w:rsidRDefault="00D12A58" w:rsidP="009F09F3">
      <w:pPr>
        <w:jc w:val="both"/>
        <w:rPr>
          <w:rFonts w:ascii="Times New Roman" w:hAnsi="Times New Roman" w:cs="Times New Roman"/>
        </w:rPr>
      </w:pPr>
      <w:r w:rsidRPr="00611C1F">
        <w:rPr>
          <w:rFonts w:ascii="Times New Roman" w:hAnsi="Times New Roman" w:cs="Times New Roman"/>
        </w:rPr>
        <w:t>1</w:t>
      </w:r>
      <w:r w:rsidR="008E6CCF" w:rsidRPr="00611C1F">
        <w:rPr>
          <w:rFonts w:ascii="Times New Roman" w:hAnsi="Times New Roman" w:cs="Times New Roman"/>
        </w:rPr>
        <w:t>9</w:t>
      </w:r>
      <w:r w:rsidRPr="00611C1F">
        <w:rPr>
          <w:rFonts w:ascii="Times New Roman" w:hAnsi="Times New Roman" w:cs="Times New Roman"/>
        </w:rPr>
        <w:t xml:space="preserve">.1. Incumbirá à CONTRATANTE providenciar a publicação deste instrumento no Portal Nacional de Contratações Públicas (PNCP), na forma prevista no </w:t>
      </w:r>
      <w:r w:rsidRPr="00611C1F">
        <w:rPr>
          <w:rFonts w:ascii="Times New Roman" w:hAnsi="Times New Roman" w:cs="Times New Roman"/>
          <w:color w:val="0070C0"/>
          <w:u w:val="thick"/>
        </w:rPr>
        <w:t>art. 94 da Lei 14.133/2021</w:t>
      </w:r>
      <w:r w:rsidRPr="00611C1F">
        <w:rPr>
          <w:rFonts w:ascii="Times New Roman" w:hAnsi="Times New Roman" w:cs="Times New Roman"/>
          <w:color w:val="0070C0"/>
        </w:rPr>
        <w:t xml:space="preserve"> </w:t>
      </w:r>
      <w:r w:rsidRPr="00611C1F">
        <w:rPr>
          <w:rFonts w:ascii="Times New Roman" w:hAnsi="Times New Roman" w:cs="Times New Roman"/>
        </w:rPr>
        <w:t xml:space="preserve">bem como no respectivo sítio oficial na Internet do Município, em atenção ao </w:t>
      </w:r>
      <w:r w:rsidRPr="00611C1F">
        <w:rPr>
          <w:rFonts w:ascii="Times New Roman" w:hAnsi="Times New Roman" w:cs="Times New Roman"/>
          <w:color w:val="0070C0"/>
          <w:u w:val="thick"/>
        </w:rPr>
        <w:t>art. 8º, §2º, da Lei n.12.527/2011</w:t>
      </w:r>
      <w:r w:rsidRPr="00611C1F">
        <w:rPr>
          <w:rFonts w:ascii="Times New Roman" w:hAnsi="Times New Roman" w:cs="Times New Roman"/>
          <w:color w:val="0070C0"/>
        </w:rPr>
        <w:t xml:space="preserve"> </w:t>
      </w:r>
      <w:r w:rsidRPr="00611C1F">
        <w:rPr>
          <w:rFonts w:ascii="Times New Roman" w:hAnsi="Times New Roman" w:cs="Times New Roman"/>
        </w:rPr>
        <w:t>e também em forma de extrato do instrumento no Diário Oficial do Município (Assomasul).</w:t>
      </w:r>
    </w:p>
    <w:p w14:paraId="1DE58DB5" w14:textId="77777777" w:rsidR="00D12A58" w:rsidRPr="00611C1F" w:rsidRDefault="00D12A58" w:rsidP="009F09F3">
      <w:pPr>
        <w:jc w:val="both"/>
        <w:rPr>
          <w:rFonts w:ascii="Times New Roman" w:hAnsi="Times New Roman" w:cs="Times New Roman"/>
        </w:rPr>
      </w:pPr>
    </w:p>
    <w:p w14:paraId="097F6A74" w14:textId="68B74E87" w:rsidR="00D12A58" w:rsidRPr="00611C1F" w:rsidRDefault="00D12A58" w:rsidP="009F09F3">
      <w:pPr>
        <w:widowControl w:val="0"/>
        <w:autoSpaceDE w:val="0"/>
        <w:autoSpaceDN w:val="0"/>
        <w:spacing w:line="266" w:lineRule="exact"/>
        <w:jc w:val="both"/>
        <w:rPr>
          <w:rFonts w:ascii="Times New Roman" w:hAnsi="Times New Roman" w:cs="Times New Roman"/>
          <w:b/>
          <w:color w:val="000000"/>
        </w:rPr>
      </w:pPr>
      <w:r w:rsidRPr="00611C1F">
        <w:rPr>
          <w:rFonts w:ascii="Times New Roman" w:hAnsi="Times New Roman" w:cs="Times New Roman"/>
          <w:b/>
          <w:color w:val="000000"/>
        </w:rPr>
        <w:t xml:space="preserve">CLÁUSULA </w:t>
      </w:r>
      <w:r w:rsidR="008E6CCF" w:rsidRPr="00611C1F">
        <w:rPr>
          <w:rFonts w:ascii="Times New Roman" w:hAnsi="Times New Roman" w:cs="Times New Roman"/>
          <w:b/>
          <w:color w:val="000000"/>
        </w:rPr>
        <w:t>VIGÉSIMA</w:t>
      </w:r>
      <w:r w:rsidRPr="00611C1F">
        <w:rPr>
          <w:rFonts w:ascii="Times New Roman" w:hAnsi="Times New Roman" w:cs="Times New Roman"/>
          <w:b/>
          <w:color w:val="000000"/>
        </w:rPr>
        <w:t xml:space="preserve">– </w:t>
      </w:r>
      <w:hyperlink r:id="rId107" w:anchor="art92Â§1" w:history="1">
        <w:r w:rsidRPr="00611C1F">
          <w:rPr>
            <w:rFonts w:ascii="Times New Roman" w:hAnsi="Times New Roman" w:cs="Times New Roman"/>
            <w:b/>
            <w:color w:val="000000"/>
          </w:rPr>
          <w:t>FORO</w:t>
        </w:r>
      </w:hyperlink>
      <w:hyperlink r:id="rId108" w:anchor="art92Â§1" w:history="1">
        <w:r w:rsidRPr="00611C1F">
          <w:rPr>
            <w:rFonts w:ascii="Times New Roman" w:hAnsi="Times New Roman" w:cs="Times New Roman"/>
            <w:b/>
            <w:color w:val="000000"/>
          </w:rPr>
          <w:t xml:space="preserve"> </w:t>
        </w:r>
      </w:hyperlink>
      <w:hyperlink r:id="rId109" w:anchor="art92Â§1" w:history="1">
        <w:r w:rsidRPr="00611C1F">
          <w:rPr>
            <w:rFonts w:ascii="Times New Roman" w:hAnsi="Times New Roman" w:cs="Times New Roman"/>
            <w:b/>
            <w:color w:val="000000"/>
          </w:rPr>
          <w:t>(</w:t>
        </w:r>
      </w:hyperlink>
      <w:hyperlink r:id="rId110" w:anchor="art92Â§1" w:history="1">
        <w:r w:rsidRPr="00611C1F">
          <w:rPr>
            <w:rFonts w:ascii="Times New Roman" w:hAnsi="Times New Roman" w:cs="Times New Roman"/>
            <w:b/>
            <w:color w:val="0563C1"/>
            <w:u w:val="single"/>
          </w:rPr>
          <w:t>art.</w:t>
        </w:r>
      </w:hyperlink>
      <w:hyperlink r:id="rId111" w:anchor="art92Â§1" w:history="1">
        <w:r w:rsidRPr="00611C1F">
          <w:rPr>
            <w:rFonts w:ascii="Times New Roman" w:hAnsi="Times New Roman" w:cs="Times New Roman"/>
            <w:b/>
            <w:color w:val="0563C1"/>
            <w:u w:val="single"/>
          </w:rPr>
          <w:t xml:space="preserve"> </w:t>
        </w:r>
      </w:hyperlink>
      <w:hyperlink r:id="rId112" w:anchor="art92Â§1" w:history="1">
        <w:r w:rsidRPr="00611C1F">
          <w:rPr>
            <w:rFonts w:ascii="Times New Roman" w:hAnsi="Times New Roman" w:cs="Times New Roman"/>
            <w:b/>
            <w:color w:val="0563C1"/>
            <w:u w:val="single"/>
          </w:rPr>
          <w:t>92,</w:t>
        </w:r>
      </w:hyperlink>
      <w:hyperlink r:id="rId113" w:anchor="art92Â§1" w:history="1">
        <w:r w:rsidRPr="00611C1F">
          <w:rPr>
            <w:rFonts w:ascii="Times New Roman" w:hAnsi="Times New Roman" w:cs="Times New Roman"/>
            <w:b/>
            <w:color w:val="0563C1"/>
            <w:spacing w:val="1"/>
            <w:u w:val="single"/>
          </w:rPr>
          <w:t xml:space="preserve"> </w:t>
        </w:r>
      </w:hyperlink>
      <w:hyperlink r:id="rId114" w:anchor="art92Â§1" w:history="1">
        <w:r w:rsidRPr="00611C1F">
          <w:rPr>
            <w:rFonts w:ascii="Times New Roman" w:hAnsi="Times New Roman" w:cs="Times New Roman"/>
            <w:b/>
            <w:color w:val="0563C1"/>
            <w:u w:val="single"/>
          </w:rPr>
          <w:t>§1º</w:t>
        </w:r>
      </w:hyperlink>
      <w:hyperlink r:id="rId115" w:anchor="art92Â§1" w:history="1">
        <w:r w:rsidRPr="00611C1F">
          <w:rPr>
            <w:rFonts w:ascii="Times New Roman" w:hAnsi="Times New Roman" w:cs="Times New Roman"/>
            <w:b/>
            <w:color w:val="000000"/>
          </w:rPr>
          <w:t>)</w:t>
        </w:r>
      </w:hyperlink>
    </w:p>
    <w:p w14:paraId="2455C551" w14:textId="77777777" w:rsidR="00D12A58" w:rsidRPr="00611C1F" w:rsidRDefault="00D12A58" w:rsidP="009F09F3">
      <w:pPr>
        <w:jc w:val="both"/>
        <w:rPr>
          <w:rFonts w:ascii="Times New Roman" w:hAnsi="Times New Roman" w:cs="Times New Roman"/>
        </w:rPr>
      </w:pPr>
    </w:p>
    <w:p w14:paraId="6EFC7109" w14:textId="1A9D4A97" w:rsidR="00D12A58" w:rsidRPr="00611C1F" w:rsidRDefault="008E6CCF" w:rsidP="009F09F3">
      <w:pPr>
        <w:spacing w:line="276" w:lineRule="auto"/>
        <w:jc w:val="both"/>
        <w:rPr>
          <w:rFonts w:ascii="Times New Roman" w:hAnsi="Times New Roman" w:cs="Times New Roman"/>
        </w:rPr>
      </w:pPr>
      <w:r w:rsidRPr="00611C1F">
        <w:rPr>
          <w:rFonts w:ascii="Times New Roman" w:hAnsi="Times New Roman" w:cs="Times New Roman"/>
        </w:rPr>
        <w:t>20</w:t>
      </w:r>
      <w:r w:rsidR="00D12A58" w:rsidRPr="00611C1F">
        <w:rPr>
          <w:rFonts w:ascii="Times New Roman" w:hAnsi="Times New Roman" w:cs="Times New Roman"/>
        </w:rPr>
        <w:t xml:space="preserve">.1. Fica eleito o Foro do Município de São Gabriel do Oeste/MS, para dirimir os litígios que decorrerem da execução deste Termo de Contrato que não puderem ser compostos pela conciliação, conforme </w:t>
      </w:r>
      <w:r w:rsidR="00D12A58" w:rsidRPr="00611C1F">
        <w:rPr>
          <w:rFonts w:ascii="Times New Roman" w:hAnsi="Times New Roman" w:cs="Times New Roman"/>
          <w:color w:val="0070C0"/>
          <w:u w:val="thick"/>
        </w:rPr>
        <w:t>art. 92, §1º, da Lei nº 14.133/21.</w:t>
      </w:r>
    </w:p>
    <w:p w14:paraId="17B52775" w14:textId="77777777" w:rsidR="0075249C" w:rsidRPr="00611C1F" w:rsidRDefault="0075249C" w:rsidP="009F09F3">
      <w:pPr>
        <w:spacing w:line="276" w:lineRule="auto"/>
        <w:jc w:val="both"/>
        <w:rPr>
          <w:rFonts w:ascii="Times New Roman" w:hAnsi="Times New Roman" w:cs="Times New Roman"/>
        </w:rPr>
      </w:pPr>
    </w:p>
    <w:p w14:paraId="4A880796" w14:textId="5F97EA58" w:rsidR="00EB1068" w:rsidRPr="00611C1F" w:rsidRDefault="0075249C" w:rsidP="009F09F3">
      <w:pPr>
        <w:spacing w:line="276" w:lineRule="auto"/>
        <w:jc w:val="both"/>
        <w:rPr>
          <w:rFonts w:ascii="Times New Roman" w:hAnsi="Times New Roman" w:cs="Times New Roman"/>
        </w:rPr>
      </w:pPr>
      <w:r w:rsidRPr="00611C1F">
        <w:rPr>
          <w:rFonts w:ascii="Times New Roman" w:hAnsi="Times New Roman" w:cs="Times New Roman"/>
        </w:rPr>
        <w:t xml:space="preserve">E por estarem assim justos e pactuados firmam o presente </w:t>
      </w:r>
      <w:r w:rsidRPr="00611C1F">
        <w:rPr>
          <w:rFonts w:ascii="Times New Roman" w:hAnsi="Times New Roman" w:cs="Times New Roman"/>
          <w:b/>
          <w:smallCaps/>
        </w:rPr>
        <w:t>Contrato</w:t>
      </w:r>
      <w:r w:rsidRPr="00611C1F">
        <w:rPr>
          <w:rFonts w:ascii="Times New Roman" w:hAnsi="Times New Roman" w:cs="Times New Roman"/>
        </w:rPr>
        <w:t xml:space="preserve"> em 2 (duas) vias de igual teor e forma, na presença das testemunhas abaixo identificadas.</w:t>
      </w:r>
    </w:p>
    <w:p w14:paraId="67386E5E" w14:textId="77777777" w:rsidR="0075249C" w:rsidRPr="00611C1F" w:rsidRDefault="0075249C" w:rsidP="009F09F3">
      <w:pPr>
        <w:pStyle w:val="Recuodecorpodetexto2"/>
        <w:spacing w:after="0" w:line="276" w:lineRule="auto"/>
        <w:ind w:left="0"/>
        <w:jc w:val="both"/>
      </w:pPr>
    </w:p>
    <w:p w14:paraId="7AEF0AB3" w14:textId="64013489" w:rsidR="0075249C" w:rsidRPr="00611C1F" w:rsidRDefault="0075249C" w:rsidP="009F09F3">
      <w:pPr>
        <w:pStyle w:val="Recuodecorpodetexto2"/>
        <w:spacing w:after="0" w:line="276" w:lineRule="auto"/>
        <w:ind w:left="0" w:firstLine="2269"/>
        <w:jc w:val="right"/>
        <w:rPr>
          <w:lang w:val="pt-BR"/>
        </w:rPr>
      </w:pPr>
      <w:r w:rsidRPr="00611C1F">
        <w:t>São Gabriel do Oeste,</w:t>
      </w:r>
      <w:r w:rsidRPr="00611C1F">
        <w:rPr>
          <w:lang w:val="pt-BR"/>
        </w:rPr>
        <w:t xml:space="preserve">  </w:t>
      </w:r>
      <w:r w:rsidRPr="00611C1F">
        <w:t xml:space="preserve"> de </w:t>
      </w:r>
      <w:r w:rsidRPr="00611C1F">
        <w:rPr>
          <w:lang w:val="pt-BR"/>
        </w:rPr>
        <w:t xml:space="preserve">    </w:t>
      </w:r>
      <w:r w:rsidRPr="00611C1F">
        <w:t xml:space="preserve"> de 202</w:t>
      </w:r>
      <w:r w:rsidR="00611C1F" w:rsidRPr="00611C1F">
        <w:rPr>
          <w:lang w:val="pt-BR"/>
        </w:rPr>
        <w:t>6</w:t>
      </w:r>
      <w:r w:rsidRPr="00611C1F">
        <w:t>.</w:t>
      </w:r>
    </w:p>
    <w:p w14:paraId="3F7A6D36" w14:textId="77777777" w:rsidR="0075249C" w:rsidRPr="00611C1F" w:rsidRDefault="0075249C" w:rsidP="009F09F3">
      <w:pPr>
        <w:pStyle w:val="Recuodecorpodetexto2"/>
        <w:spacing w:after="0" w:line="276" w:lineRule="auto"/>
        <w:ind w:left="0" w:firstLine="2269"/>
        <w:jc w:val="both"/>
        <w:rPr>
          <w:lang w:val="pt-BR"/>
        </w:rPr>
      </w:pPr>
    </w:p>
    <w:p w14:paraId="56BC97F1" w14:textId="19746F88" w:rsidR="0075249C" w:rsidRDefault="0075249C" w:rsidP="009F09F3">
      <w:pPr>
        <w:pStyle w:val="Recuodecorpodetexto2"/>
        <w:spacing w:after="0" w:line="276" w:lineRule="auto"/>
        <w:ind w:left="0" w:firstLine="2269"/>
        <w:jc w:val="center"/>
        <w:rPr>
          <w:lang w:val="pt-BR"/>
        </w:rPr>
      </w:pPr>
    </w:p>
    <w:p w14:paraId="22E762B7" w14:textId="21C2C3B3" w:rsidR="007E7AE4" w:rsidRDefault="007E7AE4" w:rsidP="009F09F3">
      <w:pPr>
        <w:pStyle w:val="Recuodecorpodetexto2"/>
        <w:spacing w:after="0" w:line="276" w:lineRule="auto"/>
        <w:ind w:left="0" w:firstLine="2269"/>
        <w:jc w:val="center"/>
        <w:rPr>
          <w:lang w:val="pt-BR"/>
        </w:rPr>
      </w:pPr>
    </w:p>
    <w:p w14:paraId="47DA6CDD" w14:textId="218F3507" w:rsidR="007E7AE4" w:rsidRDefault="007E7AE4" w:rsidP="009F09F3">
      <w:pPr>
        <w:pStyle w:val="Recuodecorpodetexto2"/>
        <w:spacing w:after="0" w:line="276" w:lineRule="auto"/>
        <w:ind w:left="0" w:firstLine="2269"/>
        <w:jc w:val="center"/>
        <w:rPr>
          <w:lang w:val="pt-BR"/>
        </w:rPr>
      </w:pPr>
    </w:p>
    <w:p w14:paraId="0DF1FFC0" w14:textId="17ED10B1" w:rsidR="007E7AE4" w:rsidRDefault="007E7AE4" w:rsidP="009F09F3">
      <w:pPr>
        <w:pStyle w:val="Recuodecorpodetexto2"/>
        <w:spacing w:after="0" w:line="276" w:lineRule="auto"/>
        <w:ind w:left="0" w:firstLine="2269"/>
        <w:jc w:val="center"/>
        <w:rPr>
          <w:lang w:val="pt-BR"/>
        </w:rPr>
      </w:pPr>
    </w:p>
    <w:p w14:paraId="7CA602A8" w14:textId="77777777" w:rsidR="007E7AE4" w:rsidRPr="00611C1F" w:rsidRDefault="007E7AE4" w:rsidP="009F09F3">
      <w:pPr>
        <w:pStyle w:val="Recuodecorpodetexto2"/>
        <w:spacing w:after="0" w:line="276" w:lineRule="auto"/>
        <w:ind w:left="0" w:firstLine="2269"/>
        <w:jc w:val="center"/>
        <w:rPr>
          <w:lang w:val="pt-BR"/>
        </w:rPr>
      </w:pPr>
    </w:p>
    <w:p w14:paraId="1C1DE4E6" w14:textId="77777777" w:rsidR="0075249C" w:rsidRPr="00611C1F" w:rsidRDefault="0075249C" w:rsidP="009F09F3">
      <w:pPr>
        <w:tabs>
          <w:tab w:val="left" w:pos="900"/>
        </w:tabs>
        <w:spacing w:line="276" w:lineRule="auto"/>
        <w:jc w:val="center"/>
        <w:rPr>
          <w:rFonts w:ascii="Times New Roman" w:hAnsi="Times New Roman" w:cs="Times New Roman"/>
        </w:rPr>
      </w:pPr>
      <w:r w:rsidRPr="00611C1F">
        <w:rPr>
          <w:rFonts w:ascii="Times New Roman" w:hAnsi="Times New Roman" w:cs="Times New Roman"/>
        </w:rPr>
        <w:t>____________________________</w:t>
      </w:r>
    </w:p>
    <w:p w14:paraId="4885CC98" w14:textId="77777777" w:rsidR="00D12A58" w:rsidRPr="00611C1F" w:rsidRDefault="00D12A58" w:rsidP="009F09F3">
      <w:pPr>
        <w:widowControl w:val="0"/>
        <w:autoSpaceDE w:val="0"/>
        <w:autoSpaceDN w:val="0"/>
        <w:spacing w:before="51" w:line="266" w:lineRule="exact"/>
        <w:ind w:left="480"/>
        <w:jc w:val="center"/>
        <w:rPr>
          <w:rFonts w:ascii="Times New Roman" w:hAnsi="Times New Roman" w:cs="Times New Roman"/>
          <w:b/>
          <w:color w:val="000000"/>
        </w:rPr>
      </w:pPr>
      <w:r w:rsidRPr="00611C1F">
        <w:rPr>
          <w:rFonts w:ascii="Times New Roman" w:hAnsi="Times New Roman" w:cs="Times New Roman"/>
          <w:b/>
          <w:color w:val="000000"/>
        </w:rPr>
        <w:t>PRESIDENTE</w:t>
      </w:r>
      <w:r w:rsidRPr="00611C1F">
        <w:rPr>
          <w:rFonts w:ascii="Times New Roman" w:hAnsi="Times New Roman" w:cs="Times New Roman"/>
          <w:b/>
          <w:color w:val="000000"/>
          <w:spacing w:val="1"/>
        </w:rPr>
        <w:t xml:space="preserve"> </w:t>
      </w:r>
      <w:r w:rsidRPr="00611C1F">
        <w:rPr>
          <w:rFonts w:ascii="Times New Roman" w:hAnsi="Times New Roman" w:cs="Times New Roman"/>
          <w:b/>
          <w:color w:val="000000"/>
        </w:rPr>
        <w:t>DO</w:t>
      </w:r>
      <w:r w:rsidRPr="00611C1F">
        <w:rPr>
          <w:rFonts w:ascii="Times New Roman" w:hAnsi="Times New Roman" w:cs="Times New Roman"/>
          <w:b/>
          <w:color w:val="000000"/>
          <w:spacing w:val="1"/>
        </w:rPr>
        <w:t xml:space="preserve"> S</w:t>
      </w:r>
      <w:r w:rsidRPr="00611C1F">
        <w:rPr>
          <w:rFonts w:ascii="Times New Roman" w:hAnsi="Times New Roman" w:cs="Times New Roman"/>
          <w:b/>
          <w:color w:val="000000"/>
        </w:rPr>
        <w:t>AAE</w:t>
      </w:r>
    </w:p>
    <w:p w14:paraId="5006B63D" w14:textId="77777777" w:rsidR="00D12A58" w:rsidRPr="00611C1F" w:rsidRDefault="00D12A58" w:rsidP="009F09F3">
      <w:pPr>
        <w:widowControl w:val="0"/>
        <w:autoSpaceDE w:val="0"/>
        <w:autoSpaceDN w:val="0"/>
        <w:spacing w:before="53" w:line="266" w:lineRule="exact"/>
        <w:ind w:left="804"/>
        <w:jc w:val="center"/>
        <w:rPr>
          <w:rFonts w:ascii="Times New Roman" w:hAnsi="Times New Roman" w:cs="Times New Roman"/>
          <w:b/>
          <w:color w:val="000000"/>
        </w:rPr>
      </w:pPr>
      <w:r w:rsidRPr="00611C1F">
        <w:rPr>
          <w:rFonts w:ascii="Times New Roman" w:hAnsi="Times New Roman" w:cs="Times New Roman"/>
          <w:b/>
          <w:color w:val="000000"/>
          <w:spacing w:val="-1"/>
        </w:rPr>
        <w:t>C</w:t>
      </w:r>
      <w:r w:rsidRPr="00611C1F">
        <w:rPr>
          <w:rFonts w:ascii="Times New Roman" w:hAnsi="Times New Roman" w:cs="Times New Roman"/>
          <w:b/>
          <w:color w:val="000000"/>
        </w:rPr>
        <w:t>ONTRATANTE</w:t>
      </w:r>
    </w:p>
    <w:p w14:paraId="762DD9A2" w14:textId="55E4E082" w:rsidR="0075249C" w:rsidRPr="00611C1F" w:rsidRDefault="0075249C" w:rsidP="009F09F3">
      <w:pPr>
        <w:spacing w:line="276" w:lineRule="auto"/>
        <w:jc w:val="center"/>
        <w:rPr>
          <w:rFonts w:ascii="Times New Roman" w:hAnsi="Times New Roman" w:cs="Times New Roman"/>
          <w:smallCaps/>
        </w:rPr>
      </w:pPr>
    </w:p>
    <w:p w14:paraId="58031A7B" w14:textId="77777777" w:rsidR="0075249C" w:rsidRPr="00611C1F" w:rsidRDefault="0075249C" w:rsidP="009F09F3">
      <w:pPr>
        <w:spacing w:line="276" w:lineRule="auto"/>
        <w:jc w:val="center"/>
        <w:rPr>
          <w:rFonts w:ascii="Times New Roman" w:hAnsi="Times New Roman" w:cs="Times New Roman"/>
          <w:smallCaps/>
        </w:rPr>
      </w:pPr>
    </w:p>
    <w:p w14:paraId="0A1BB9A1" w14:textId="77777777" w:rsidR="0075249C" w:rsidRPr="00611C1F" w:rsidRDefault="0075249C" w:rsidP="009F09F3">
      <w:pPr>
        <w:spacing w:line="276" w:lineRule="auto"/>
        <w:jc w:val="center"/>
        <w:rPr>
          <w:rFonts w:ascii="Times New Roman" w:hAnsi="Times New Roman" w:cs="Times New Roman"/>
          <w:smallCaps/>
        </w:rPr>
      </w:pPr>
    </w:p>
    <w:p w14:paraId="64ACF9E7" w14:textId="77777777" w:rsidR="0075249C" w:rsidRPr="00611C1F" w:rsidRDefault="0075249C" w:rsidP="009F09F3">
      <w:pPr>
        <w:tabs>
          <w:tab w:val="left" w:pos="900"/>
        </w:tabs>
        <w:spacing w:line="276" w:lineRule="auto"/>
        <w:jc w:val="center"/>
        <w:rPr>
          <w:rFonts w:ascii="Times New Roman" w:hAnsi="Times New Roman" w:cs="Times New Roman"/>
          <w:smallCaps/>
        </w:rPr>
      </w:pPr>
      <w:r w:rsidRPr="00611C1F">
        <w:rPr>
          <w:rFonts w:ascii="Times New Roman" w:hAnsi="Times New Roman" w:cs="Times New Roman"/>
          <w:smallCaps/>
        </w:rPr>
        <w:t>______________________________</w:t>
      </w:r>
    </w:p>
    <w:p w14:paraId="5AFBF765" w14:textId="77777777" w:rsidR="0075249C" w:rsidRPr="00611C1F" w:rsidRDefault="0075249C" w:rsidP="009F09F3">
      <w:pPr>
        <w:tabs>
          <w:tab w:val="left" w:pos="900"/>
        </w:tabs>
        <w:spacing w:line="276" w:lineRule="auto"/>
        <w:jc w:val="center"/>
        <w:rPr>
          <w:rFonts w:ascii="Times New Roman" w:hAnsi="Times New Roman" w:cs="Times New Roman"/>
          <w:b/>
          <w:bCs/>
          <w:smallCaps/>
        </w:rPr>
      </w:pPr>
      <w:r w:rsidRPr="00611C1F">
        <w:rPr>
          <w:rFonts w:ascii="Times New Roman" w:hAnsi="Times New Roman" w:cs="Times New Roman"/>
          <w:b/>
          <w:bCs/>
          <w:smallCaps/>
        </w:rPr>
        <w:t>Nome do representante legal</w:t>
      </w:r>
    </w:p>
    <w:p w14:paraId="0F4ECDCA" w14:textId="77777777" w:rsidR="0075249C" w:rsidRPr="00611C1F" w:rsidRDefault="0075249C" w:rsidP="009F09F3">
      <w:pPr>
        <w:tabs>
          <w:tab w:val="left" w:pos="900"/>
        </w:tabs>
        <w:spacing w:line="276" w:lineRule="auto"/>
        <w:jc w:val="center"/>
        <w:rPr>
          <w:rFonts w:ascii="Times New Roman" w:hAnsi="Times New Roman" w:cs="Times New Roman"/>
          <w:b/>
          <w:bCs/>
          <w:smallCaps/>
        </w:rPr>
      </w:pPr>
      <w:r w:rsidRPr="00611C1F">
        <w:rPr>
          <w:rFonts w:ascii="Times New Roman" w:hAnsi="Times New Roman" w:cs="Times New Roman"/>
          <w:b/>
          <w:bCs/>
          <w:smallCaps/>
        </w:rPr>
        <w:t>Nome da Empresa</w:t>
      </w:r>
    </w:p>
    <w:p w14:paraId="5D3967AB" w14:textId="77777777" w:rsidR="0075249C" w:rsidRPr="00611C1F" w:rsidRDefault="0075249C" w:rsidP="009F09F3">
      <w:pPr>
        <w:tabs>
          <w:tab w:val="left" w:pos="900"/>
        </w:tabs>
        <w:spacing w:line="276" w:lineRule="auto"/>
        <w:jc w:val="center"/>
        <w:rPr>
          <w:rFonts w:ascii="Times New Roman" w:hAnsi="Times New Roman" w:cs="Times New Roman"/>
          <w:b/>
          <w:bCs/>
          <w:smallCaps/>
        </w:rPr>
      </w:pPr>
      <w:r w:rsidRPr="00611C1F">
        <w:rPr>
          <w:rFonts w:ascii="Times New Roman" w:hAnsi="Times New Roman" w:cs="Times New Roman"/>
          <w:b/>
          <w:bCs/>
          <w:smallCaps/>
        </w:rPr>
        <w:t>Contratada</w:t>
      </w:r>
    </w:p>
    <w:p w14:paraId="1ABA1D7B" w14:textId="77777777" w:rsidR="0075249C" w:rsidRPr="00611C1F" w:rsidRDefault="0075249C" w:rsidP="009F09F3">
      <w:pPr>
        <w:pStyle w:val="Corpodetexto"/>
        <w:tabs>
          <w:tab w:val="left" w:pos="900"/>
        </w:tabs>
        <w:spacing w:line="276" w:lineRule="auto"/>
        <w:jc w:val="both"/>
        <w:rPr>
          <w:b/>
          <w:bCs/>
          <w:smallCaps/>
        </w:rPr>
      </w:pPr>
      <w:r w:rsidRPr="00611C1F">
        <w:rPr>
          <w:b/>
          <w:bCs/>
          <w:smallCaps/>
        </w:rPr>
        <w:t>Testemunhas:</w:t>
      </w:r>
    </w:p>
    <w:p w14:paraId="7109B965" w14:textId="77777777" w:rsidR="0075249C" w:rsidRPr="00611C1F" w:rsidRDefault="0075249C" w:rsidP="009F09F3">
      <w:pPr>
        <w:pStyle w:val="Corpodetexto"/>
        <w:tabs>
          <w:tab w:val="left" w:pos="900"/>
        </w:tabs>
        <w:spacing w:line="276" w:lineRule="auto"/>
        <w:jc w:val="both"/>
        <w:rPr>
          <w:b/>
          <w:bCs/>
          <w:smallCaps/>
        </w:rPr>
      </w:pPr>
    </w:p>
    <w:p w14:paraId="1D1A3CFF" w14:textId="77777777" w:rsidR="0075249C" w:rsidRPr="00611C1F" w:rsidRDefault="0075249C" w:rsidP="009F09F3">
      <w:pPr>
        <w:pStyle w:val="Corpodetexto"/>
        <w:tabs>
          <w:tab w:val="left" w:pos="900"/>
        </w:tabs>
        <w:spacing w:line="276" w:lineRule="auto"/>
        <w:jc w:val="both"/>
        <w:rPr>
          <w:smallCaps/>
        </w:rPr>
      </w:pPr>
      <w:r w:rsidRPr="00611C1F">
        <w:rPr>
          <w:smallCaps/>
        </w:rPr>
        <w:t>____________________</w:t>
      </w:r>
      <w:r w:rsidRPr="00611C1F">
        <w:rPr>
          <w:smallCaps/>
        </w:rPr>
        <w:tab/>
      </w:r>
      <w:r w:rsidRPr="00611C1F">
        <w:rPr>
          <w:smallCaps/>
        </w:rPr>
        <w:tab/>
        <w:t xml:space="preserve">        </w:t>
      </w:r>
      <w:r w:rsidRPr="00611C1F">
        <w:rPr>
          <w:smallCaps/>
        </w:rPr>
        <w:tab/>
      </w:r>
      <w:r w:rsidRPr="00611C1F">
        <w:rPr>
          <w:smallCaps/>
        </w:rPr>
        <w:tab/>
        <w:t>__________________________</w:t>
      </w:r>
    </w:p>
    <w:p w14:paraId="12A2CC4B" w14:textId="77777777" w:rsidR="0075249C" w:rsidRPr="00611C1F" w:rsidRDefault="0075249C" w:rsidP="009F09F3">
      <w:pPr>
        <w:tabs>
          <w:tab w:val="left" w:pos="900"/>
        </w:tabs>
        <w:spacing w:line="276" w:lineRule="auto"/>
        <w:jc w:val="both"/>
        <w:rPr>
          <w:rFonts w:ascii="Times New Roman" w:hAnsi="Times New Roman" w:cs="Times New Roman"/>
          <w:smallCaps/>
        </w:rPr>
      </w:pPr>
      <w:r w:rsidRPr="00611C1F">
        <w:rPr>
          <w:rFonts w:ascii="Times New Roman" w:hAnsi="Times New Roman" w:cs="Times New Roman"/>
          <w:smallCaps/>
        </w:rPr>
        <w:t>Nome:</w:t>
      </w:r>
      <w:r w:rsidRPr="00611C1F">
        <w:rPr>
          <w:rFonts w:ascii="Times New Roman" w:hAnsi="Times New Roman" w:cs="Times New Roman"/>
          <w:smallCaps/>
        </w:rPr>
        <w:tab/>
      </w:r>
      <w:r w:rsidRPr="00611C1F">
        <w:rPr>
          <w:rFonts w:ascii="Times New Roman" w:hAnsi="Times New Roman" w:cs="Times New Roman"/>
          <w:smallCaps/>
        </w:rPr>
        <w:tab/>
      </w:r>
      <w:r w:rsidRPr="00611C1F">
        <w:rPr>
          <w:rFonts w:ascii="Times New Roman" w:hAnsi="Times New Roman" w:cs="Times New Roman"/>
          <w:smallCaps/>
        </w:rPr>
        <w:tab/>
      </w:r>
      <w:r w:rsidRPr="00611C1F">
        <w:rPr>
          <w:rFonts w:ascii="Times New Roman" w:hAnsi="Times New Roman" w:cs="Times New Roman"/>
          <w:smallCaps/>
        </w:rPr>
        <w:tab/>
      </w:r>
      <w:r w:rsidRPr="00611C1F">
        <w:rPr>
          <w:rFonts w:ascii="Times New Roman" w:hAnsi="Times New Roman" w:cs="Times New Roman"/>
          <w:smallCaps/>
        </w:rPr>
        <w:tab/>
      </w:r>
      <w:r w:rsidRPr="00611C1F">
        <w:rPr>
          <w:rFonts w:ascii="Times New Roman" w:hAnsi="Times New Roman" w:cs="Times New Roman"/>
          <w:smallCaps/>
        </w:rPr>
        <w:tab/>
      </w:r>
      <w:r w:rsidRPr="00611C1F">
        <w:rPr>
          <w:rFonts w:ascii="Times New Roman" w:hAnsi="Times New Roman" w:cs="Times New Roman"/>
          <w:smallCaps/>
        </w:rPr>
        <w:tab/>
        <w:t>Nome:</w:t>
      </w:r>
    </w:p>
    <w:p w14:paraId="60ACDC6C" w14:textId="1359B017" w:rsidR="0049540B" w:rsidRDefault="0075249C" w:rsidP="009F09F3">
      <w:pPr>
        <w:tabs>
          <w:tab w:val="left" w:pos="900"/>
        </w:tabs>
        <w:spacing w:line="276" w:lineRule="auto"/>
        <w:jc w:val="both"/>
        <w:rPr>
          <w:rFonts w:ascii="Times New Roman" w:hAnsi="Times New Roman" w:cs="Times New Roman"/>
          <w:smallCaps/>
        </w:rPr>
      </w:pPr>
      <w:r w:rsidRPr="00611C1F">
        <w:rPr>
          <w:rFonts w:ascii="Times New Roman" w:hAnsi="Times New Roman" w:cs="Times New Roman"/>
          <w:smallCaps/>
        </w:rPr>
        <w:t>CPF:</w:t>
      </w:r>
      <w:r w:rsidRPr="00611C1F">
        <w:rPr>
          <w:rFonts w:ascii="Times New Roman" w:hAnsi="Times New Roman" w:cs="Times New Roman"/>
          <w:smallCaps/>
        </w:rPr>
        <w:tab/>
      </w:r>
      <w:r w:rsidRPr="00611C1F">
        <w:rPr>
          <w:rFonts w:ascii="Times New Roman" w:hAnsi="Times New Roman" w:cs="Times New Roman"/>
          <w:smallCaps/>
        </w:rPr>
        <w:tab/>
      </w:r>
      <w:r w:rsidRPr="00611C1F">
        <w:rPr>
          <w:rFonts w:ascii="Times New Roman" w:hAnsi="Times New Roman" w:cs="Times New Roman"/>
          <w:smallCaps/>
        </w:rPr>
        <w:tab/>
      </w:r>
      <w:r w:rsidRPr="00611C1F">
        <w:rPr>
          <w:rFonts w:ascii="Times New Roman" w:hAnsi="Times New Roman" w:cs="Times New Roman"/>
          <w:smallCaps/>
        </w:rPr>
        <w:tab/>
      </w:r>
      <w:r w:rsidRPr="00611C1F">
        <w:rPr>
          <w:rFonts w:ascii="Times New Roman" w:hAnsi="Times New Roman" w:cs="Times New Roman"/>
          <w:smallCaps/>
        </w:rPr>
        <w:tab/>
      </w:r>
      <w:r w:rsidRPr="00611C1F">
        <w:rPr>
          <w:rFonts w:ascii="Times New Roman" w:hAnsi="Times New Roman" w:cs="Times New Roman"/>
          <w:smallCaps/>
        </w:rPr>
        <w:tab/>
      </w:r>
      <w:r w:rsidRPr="00611C1F">
        <w:rPr>
          <w:rFonts w:ascii="Times New Roman" w:hAnsi="Times New Roman" w:cs="Times New Roman"/>
          <w:smallCaps/>
        </w:rPr>
        <w:tab/>
        <w:t>CPF:</w:t>
      </w:r>
      <w:bookmarkEnd w:id="0"/>
    </w:p>
    <w:p w14:paraId="72C527E3" w14:textId="10981EE3" w:rsidR="00B34433" w:rsidRDefault="00B34433" w:rsidP="009F09F3">
      <w:pPr>
        <w:tabs>
          <w:tab w:val="left" w:pos="900"/>
        </w:tabs>
        <w:spacing w:line="276" w:lineRule="auto"/>
        <w:jc w:val="both"/>
        <w:rPr>
          <w:rFonts w:ascii="Times New Roman" w:hAnsi="Times New Roman" w:cs="Times New Roman"/>
          <w:smallCaps/>
        </w:rPr>
      </w:pPr>
    </w:p>
    <w:p w14:paraId="36E5A1D6" w14:textId="227E7180" w:rsidR="00B34433" w:rsidRDefault="00B34433" w:rsidP="009F09F3">
      <w:pPr>
        <w:tabs>
          <w:tab w:val="left" w:pos="900"/>
        </w:tabs>
        <w:spacing w:line="276" w:lineRule="auto"/>
        <w:jc w:val="both"/>
        <w:rPr>
          <w:rFonts w:ascii="Times New Roman" w:hAnsi="Times New Roman" w:cs="Times New Roman"/>
          <w:smallCaps/>
        </w:rPr>
      </w:pPr>
    </w:p>
    <w:p w14:paraId="67D4FE69" w14:textId="7130E3D9" w:rsidR="00B34433" w:rsidRDefault="00B34433" w:rsidP="009F09F3">
      <w:pPr>
        <w:tabs>
          <w:tab w:val="left" w:pos="900"/>
        </w:tabs>
        <w:spacing w:line="276" w:lineRule="auto"/>
        <w:jc w:val="both"/>
        <w:rPr>
          <w:rFonts w:ascii="Times New Roman" w:hAnsi="Times New Roman" w:cs="Times New Roman"/>
          <w:smallCaps/>
        </w:rPr>
      </w:pPr>
    </w:p>
    <w:p w14:paraId="7BA1F6A3" w14:textId="0F7FC055" w:rsidR="00B34433" w:rsidRDefault="00B34433" w:rsidP="009F09F3">
      <w:pPr>
        <w:tabs>
          <w:tab w:val="left" w:pos="900"/>
        </w:tabs>
        <w:spacing w:line="276" w:lineRule="auto"/>
        <w:jc w:val="both"/>
        <w:rPr>
          <w:rFonts w:ascii="Times New Roman" w:hAnsi="Times New Roman" w:cs="Times New Roman"/>
          <w:smallCaps/>
        </w:rPr>
      </w:pPr>
    </w:p>
    <w:p w14:paraId="33022CC2" w14:textId="757BEAEF" w:rsidR="00B34433" w:rsidRDefault="00B34433" w:rsidP="009F09F3">
      <w:pPr>
        <w:tabs>
          <w:tab w:val="left" w:pos="900"/>
        </w:tabs>
        <w:spacing w:line="276" w:lineRule="auto"/>
        <w:jc w:val="both"/>
        <w:rPr>
          <w:rFonts w:ascii="Times New Roman" w:hAnsi="Times New Roman" w:cs="Times New Roman"/>
          <w:smallCaps/>
        </w:rPr>
      </w:pPr>
    </w:p>
    <w:p w14:paraId="2DF0D893" w14:textId="0BB13BB9" w:rsidR="00B34433" w:rsidRDefault="00B34433" w:rsidP="009F09F3">
      <w:pPr>
        <w:tabs>
          <w:tab w:val="left" w:pos="900"/>
        </w:tabs>
        <w:spacing w:line="276" w:lineRule="auto"/>
        <w:jc w:val="both"/>
        <w:rPr>
          <w:rFonts w:ascii="Times New Roman" w:hAnsi="Times New Roman" w:cs="Times New Roman"/>
          <w:smallCaps/>
        </w:rPr>
      </w:pPr>
    </w:p>
    <w:p w14:paraId="294CE427" w14:textId="05D96BA3" w:rsidR="00B34433" w:rsidRDefault="00B34433" w:rsidP="009F09F3">
      <w:pPr>
        <w:tabs>
          <w:tab w:val="left" w:pos="900"/>
        </w:tabs>
        <w:spacing w:line="276" w:lineRule="auto"/>
        <w:jc w:val="both"/>
        <w:rPr>
          <w:rFonts w:ascii="Times New Roman" w:hAnsi="Times New Roman" w:cs="Times New Roman"/>
          <w:smallCaps/>
        </w:rPr>
      </w:pPr>
    </w:p>
    <w:p w14:paraId="0102F9ED" w14:textId="6A3AA4EE" w:rsidR="00B34433" w:rsidRDefault="00B34433" w:rsidP="009F09F3">
      <w:pPr>
        <w:tabs>
          <w:tab w:val="left" w:pos="900"/>
        </w:tabs>
        <w:spacing w:line="276" w:lineRule="auto"/>
        <w:jc w:val="both"/>
        <w:rPr>
          <w:rFonts w:ascii="Times New Roman" w:hAnsi="Times New Roman" w:cs="Times New Roman"/>
          <w:smallCaps/>
        </w:rPr>
      </w:pPr>
    </w:p>
    <w:p w14:paraId="66D62244" w14:textId="3FED6DE9" w:rsidR="00B34433" w:rsidRDefault="00B34433" w:rsidP="009F09F3">
      <w:pPr>
        <w:tabs>
          <w:tab w:val="left" w:pos="900"/>
        </w:tabs>
        <w:spacing w:line="276" w:lineRule="auto"/>
        <w:jc w:val="both"/>
        <w:rPr>
          <w:rFonts w:ascii="Times New Roman" w:hAnsi="Times New Roman" w:cs="Times New Roman"/>
          <w:smallCaps/>
        </w:rPr>
      </w:pPr>
    </w:p>
    <w:p w14:paraId="129E4A01" w14:textId="5D89D158" w:rsidR="00B34433" w:rsidRDefault="00B34433" w:rsidP="009F09F3">
      <w:pPr>
        <w:tabs>
          <w:tab w:val="left" w:pos="900"/>
        </w:tabs>
        <w:spacing w:line="276" w:lineRule="auto"/>
        <w:jc w:val="both"/>
        <w:rPr>
          <w:rFonts w:ascii="Times New Roman" w:hAnsi="Times New Roman" w:cs="Times New Roman"/>
          <w:smallCaps/>
        </w:rPr>
      </w:pPr>
    </w:p>
    <w:p w14:paraId="0B30F3AA" w14:textId="70007A4D" w:rsidR="00B34433" w:rsidRDefault="00B34433" w:rsidP="009F09F3">
      <w:pPr>
        <w:tabs>
          <w:tab w:val="left" w:pos="900"/>
        </w:tabs>
        <w:spacing w:line="276" w:lineRule="auto"/>
        <w:jc w:val="both"/>
        <w:rPr>
          <w:rFonts w:ascii="Times New Roman" w:hAnsi="Times New Roman" w:cs="Times New Roman"/>
          <w:smallCaps/>
        </w:rPr>
      </w:pPr>
    </w:p>
    <w:p w14:paraId="5D60C8FE" w14:textId="650B9D33" w:rsidR="00B34433" w:rsidRDefault="00B34433" w:rsidP="009F09F3">
      <w:pPr>
        <w:tabs>
          <w:tab w:val="left" w:pos="900"/>
        </w:tabs>
        <w:spacing w:line="276" w:lineRule="auto"/>
        <w:jc w:val="both"/>
        <w:rPr>
          <w:rFonts w:ascii="Times New Roman" w:hAnsi="Times New Roman" w:cs="Times New Roman"/>
          <w:smallCaps/>
        </w:rPr>
      </w:pPr>
    </w:p>
    <w:p w14:paraId="099AA112" w14:textId="0C21E677" w:rsidR="00B34433" w:rsidRDefault="00B34433" w:rsidP="009F09F3">
      <w:pPr>
        <w:tabs>
          <w:tab w:val="left" w:pos="900"/>
        </w:tabs>
        <w:spacing w:line="276" w:lineRule="auto"/>
        <w:jc w:val="both"/>
        <w:rPr>
          <w:rFonts w:ascii="Times New Roman" w:hAnsi="Times New Roman" w:cs="Times New Roman"/>
          <w:smallCaps/>
        </w:rPr>
      </w:pPr>
    </w:p>
    <w:p w14:paraId="0B931C2E" w14:textId="25ACC5FD" w:rsidR="00B34433" w:rsidRDefault="00B34433" w:rsidP="009F09F3">
      <w:pPr>
        <w:tabs>
          <w:tab w:val="left" w:pos="900"/>
        </w:tabs>
        <w:spacing w:line="276" w:lineRule="auto"/>
        <w:jc w:val="both"/>
        <w:rPr>
          <w:rFonts w:ascii="Times New Roman" w:hAnsi="Times New Roman" w:cs="Times New Roman"/>
          <w:smallCaps/>
        </w:rPr>
      </w:pPr>
    </w:p>
    <w:p w14:paraId="70343401" w14:textId="1DBBF3F1" w:rsidR="00B34433" w:rsidRDefault="00B34433" w:rsidP="009F09F3">
      <w:pPr>
        <w:tabs>
          <w:tab w:val="left" w:pos="900"/>
        </w:tabs>
        <w:spacing w:line="276" w:lineRule="auto"/>
        <w:jc w:val="both"/>
        <w:rPr>
          <w:rFonts w:ascii="Times New Roman" w:hAnsi="Times New Roman" w:cs="Times New Roman"/>
          <w:smallCaps/>
        </w:rPr>
      </w:pPr>
    </w:p>
    <w:p w14:paraId="4E8A157A" w14:textId="2266DA9D" w:rsidR="00B34433" w:rsidRDefault="00B34433" w:rsidP="009F09F3">
      <w:pPr>
        <w:tabs>
          <w:tab w:val="left" w:pos="900"/>
        </w:tabs>
        <w:spacing w:line="276" w:lineRule="auto"/>
        <w:jc w:val="both"/>
        <w:rPr>
          <w:rFonts w:ascii="Times New Roman" w:hAnsi="Times New Roman" w:cs="Times New Roman"/>
          <w:smallCaps/>
        </w:rPr>
      </w:pPr>
    </w:p>
    <w:p w14:paraId="5EDD8516" w14:textId="734784D7" w:rsidR="00B34433" w:rsidRDefault="00B34433" w:rsidP="009F09F3">
      <w:pPr>
        <w:tabs>
          <w:tab w:val="left" w:pos="900"/>
        </w:tabs>
        <w:spacing w:line="276" w:lineRule="auto"/>
        <w:jc w:val="both"/>
        <w:rPr>
          <w:rFonts w:ascii="Times New Roman" w:hAnsi="Times New Roman" w:cs="Times New Roman"/>
          <w:smallCaps/>
        </w:rPr>
      </w:pPr>
    </w:p>
    <w:p w14:paraId="19C022DF" w14:textId="4AEEE4F7" w:rsidR="00B34433" w:rsidRDefault="00B34433" w:rsidP="009F09F3">
      <w:pPr>
        <w:tabs>
          <w:tab w:val="left" w:pos="900"/>
        </w:tabs>
        <w:spacing w:line="276" w:lineRule="auto"/>
        <w:jc w:val="both"/>
        <w:rPr>
          <w:rFonts w:ascii="Times New Roman" w:hAnsi="Times New Roman" w:cs="Times New Roman"/>
          <w:smallCaps/>
        </w:rPr>
      </w:pPr>
    </w:p>
    <w:p w14:paraId="49D2A97A" w14:textId="31BC8DAE" w:rsidR="007E7AE4" w:rsidRDefault="007E7AE4" w:rsidP="009F09F3">
      <w:pPr>
        <w:tabs>
          <w:tab w:val="left" w:pos="900"/>
        </w:tabs>
        <w:spacing w:line="276" w:lineRule="auto"/>
        <w:jc w:val="both"/>
        <w:rPr>
          <w:rFonts w:ascii="Times New Roman" w:hAnsi="Times New Roman" w:cs="Times New Roman"/>
          <w:smallCaps/>
        </w:rPr>
      </w:pPr>
    </w:p>
    <w:p w14:paraId="29941651" w14:textId="3128ED8E" w:rsidR="007E7AE4" w:rsidRDefault="007E7AE4" w:rsidP="009F09F3">
      <w:pPr>
        <w:tabs>
          <w:tab w:val="left" w:pos="900"/>
        </w:tabs>
        <w:spacing w:line="276" w:lineRule="auto"/>
        <w:jc w:val="both"/>
        <w:rPr>
          <w:rFonts w:ascii="Times New Roman" w:hAnsi="Times New Roman" w:cs="Times New Roman"/>
          <w:smallCaps/>
        </w:rPr>
      </w:pPr>
    </w:p>
    <w:p w14:paraId="0A2E290C" w14:textId="27E95746" w:rsidR="007E7AE4" w:rsidRDefault="007E7AE4" w:rsidP="009F09F3">
      <w:pPr>
        <w:tabs>
          <w:tab w:val="left" w:pos="900"/>
        </w:tabs>
        <w:spacing w:line="276" w:lineRule="auto"/>
        <w:jc w:val="both"/>
        <w:rPr>
          <w:rFonts w:ascii="Times New Roman" w:hAnsi="Times New Roman" w:cs="Times New Roman"/>
          <w:smallCaps/>
        </w:rPr>
      </w:pPr>
    </w:p>
    <w:p w14:paraId="3DC5EED3" w14:textId="6D67D8AF" w:rsidR="007E7AE4" w:rsidRDefault="007E7AE4" w:rsidP="009F09F3">
      <w:pPr>
        <w:tabs>
          <w:tab w:val="left" w:pos="900"/>
        </w:tabs>
        <w:spacing w:line="276" w:lineRule="auto"/>
        <w:jc w:val="both"/>
        <w:rPr>
          <w:rFonts w:ascii="Times New Roman" w:hAnsi="Times New Roman" w:cs="Times New Roman"/>
          <w:smallCaps/>
        </w:rPr>
      </w:pPr>
    </w:p>
    <w:p w14:paraId="43F0AF14" w14:textId="037975B3" w:rsidR="007E7AE4" w:rsidRDefault="007E7AE4" w:rsidP="009F09F3">
      <w:pPr>
        <w:tabs>
          <w:tab w:val="left" w:pos="900"/>
        </w:tabs>
        <w:spacing w:line="276" w:lineRule="auto"/>
        <w:jc w:val="both"/>
        <w:rPr>
          <w:rFonts w:ascii="Times New Roman" w:hAnsi="Times New Roman" w:cs="Times New Roman"/>
          <w:smallCaps/>
        </w:rPr>
      </w:pPr>
    </w:p>
    <w:p w14:paraId="65A508ED" w14:textId="07544F15" w:rsidR="007E7AE4" w:rsidRDefault="007E7AE4" w:rsidP="009F09F3">
      <w:pPr>
        <w:tabs>
          <w:tab w:val="left" w:pos="900"/>
        </w:tabs>
        <w:spacing w:line="276" w:lineRule="auto"/>
        <w:jc w:val="both"/>
        <w:rPr>
          <w:rFonts w:ascii="Times New Roman" w:hAnsi="Times New Roman" w:cs="Times New Roman"/>
          <w:smallCaps/>
        </w:rPr>
      </w:pPr>
    </w:p>
    <w:p w14:paraId="486A8A15" w14:textId="3A401CF9" w:rsidR="007E7AE4" w:rsidRDefault="007E7AE4" w:rsidP="009F09F3">
      <w:pPr>
        <w:tabs>
          <w:tab w:val="left" w:pos="900"/>
        </w:tabs>
        <w:spacing w:line="276" w:lineRule="auto"/>
        <w:jc w:val="both"/>
        <w:rPr>
          <w:rFonts w:ascii="Times New Roman" w:hAnsi="Times New Roman" w:cs="Times New Roman"/>
          <w:smallCaps/>
        </w:rPr>
      </w:pPr>
    </w:p>
    <w:p w14:paraId="48A45206" w14:textId="62EB9AA7" w:rsidR="007E7AE4" w:rsidRDefault="007E7AE4" w:rsidP="009F09F3">
      <w:pPr>
        <w:tabs>
          <w:tab w:val="left" w:pos="900"/>
        </w:tabs>
        <w:spacing w:line="276" w:lineRule="auto"/>
        <w:jc w:val="both"/>
        <w:rPr>
          <w:rFonts w:ascii="Times New Roman" w:hAnsi="Times New Roman" w:cs="Times New Roman"/>
          <w:smallCaps/>
        </w:rPr>
      </w:pPr>
    </w:p>
    <w:p w14:paraId="0398D6C8" w14:textId="77777777" w:rsidR="007E7AE4" w:rsidRDefault="007E7AE4" w:rsidP="009F09F3">
      <w:pPr>
        <w:tabs>
          <w:tab w:val="left" w:pos="900"/>
        </w:tabs>
        <w:spacing w:line="276" w:lineRule="auto"/>
        <w:jc w:val="both"/>
        <w:rPr>
          <w:rFonts w:ascii="Times New Roman" w:hAnsi="Times New Roman" w:cs="Times New Roman"/>
          <w:smallCaps/>
        </w:rPr>
      </w:pPr>
    </w:p>
    <w:p w14:paraId="7A8EB5C9" w14:textId="77777777" w:rsidR="00B34433" w:rsidRDefault="00B34433" w:rsidP="00630C1B">
      <w:pPr>
        <w:spacing w:line="276" w:lineRule="auto"/>
        <w:rPr>
          <w:rFonts w:ascii="Times New Roman" w:eastAsia="Calibri" w:hAnsi="Times New Roman" w:cs="Times New Roman"/>
          <w:b/>
          <w:bCs/>
        </w:rPr>
      </w:pPr>
    </w:p>
    <w:p w14:paraId="7F5A6FCB" w14:textId="77777777" w:rsidR="00B34433" w:rsidRDefault="00B34433" w:rsidP="00B34433">
      <w:pPr>
        <w:spacing w:line="276" w:lineRule="auto"/>
        <w:jc w:val="center"/>
        <w:rPr>
          <w:rFonts w:ascii="Times New Roman" w:eastAsia="Calibri" w:hAnsi="Times New Roman" w:cs="Times New Roman"/>
          <w:b/>
          <w:bCs/>
        </w:rPr>
      </w:pPr>
    </w:p>
    <w:p w14:paraId="073BE8E7" w14:textId="4FE0D50F" w:rsidR="00B34433" w:rsidRPr="00DD20EF" w:rsidRDefault="00B34433" w:rsidP="00B34433">
      <w:pPr>
        <w:spacing w:line="276" w:lineRule="auto"/>
        <w:jc w:val="center"/>
        <w:rPr>
          <w:rFonts w:ascii="Times New Roman" w:eastAsia="Calibri" w:hAnsi="Times New Roman" w:cs="Times New Roman"/>
          <w:b/>
          <w:bCs/>
        </w:rPr>
      </w:pPr>
      <w:r w:rsidRPr="00DD20EF">
        <w:rPr>
          <w:rFonts w:ascii="Times New Roman" w:eastAsia="Calibri" w:hAnsi="Times New Roman" w:cs="Times New Roman"/>
          <w:b/>
          <w:bCs/>
        </w:rPr>
        <w:t>ANEXO ÚNICO DO CONTRATO Nº ______</w:t>
      </w:r>
    </w:p>
    <w:p w14:paraId="20628983" w14:textId="77777777" w:rsidR="00B34433" w:rsidRPr="00DD20EF" w:rsidRDefault="00B34433" w:rsidP="00B34433">
      <w:pPr>
        <w:spacing w:line="276" w:lineRule="auto"/>
        <w:jc w:val="center"/>
        <w:rPr>
          <w:rFonts w:ascii="Times New Roman" w:eastAsia="Calibri" w:hAnsi="Times New Roman" w:cs="Times New Roman"/>
          <w:b/>
          <w:bCs/>
        </w:rPr>
      </w:pPr>
    </w:p>
    <w:p w14:paraId="7F4224C7" w14:textId="77777777" w:rsidR="00B34433" w:rsidRPr="00DD20EF" w:rsidRDefault="00B34433" w:rsidP="00B34433">
      <w:pPr>
        <w:spacing w:line="276" w:lineRule="auto"/>
        <w:jc w:val="center"/>
        <w:rPr>
          <w:rFonts w:ascii="Times New Roman" w:eastAsia="Calibri" w:hAnsi="Times New Roman" w:cs="Times New Roman"/>
          <w:b/>
          <w:bCs/>
        </w:rPr>
      </w:pPr>
    </w:p>
    <w:p w14:paraId="2789DD5B" w14:textId="77777777" w:rsidR="00B34433" w:rsidRPr="00DD20EF" w:rsidRDefault="00B34433" w:rsidP="00B34433">
      <w:pPr>
        <w:spacing w:line="276" w:lineRule="auto"/>
        <w:jc w:val="center"/>
        <w:rPr>
          <w:rFonts w:ascii="Times New Roman" w:eastAsia="Calibri" w:hAnsi="Times New Roman" w:cs="Times New Roman"/>
          <w:b/>
          <w:bCs/>
        </w:rPr>
      </w:pPr>
    </w:p>
    <w:p w14:paraId="6EFDB7A9" w14:textId="77777777" w:rsidR="00B34433" w:rsidRPr="00DD20EF" w:rsidRDefault="00B34433" w:rsidP="00B34433">
      <w:pPr>
        <w:spacing w:line="276" w:lineRule="auto"/>
        <w:jc w:val="center"/>
        <w:rPr>
          <w:rFonts w:ascii="Times New Roman" w:eastAsia="Calibri" w:hAnsi="Times New Roman" w:cs="Times New Roman"/>
          <w:b/>
          <w:bCs/>
        </w:rPr>
      </w:pPr>
      <w:r w:rsidRPr="00DD20EF">
        <w:rPr>
          <w:rFonts w:ascii="Times New Roman" w:eastAsia="Calibri" w:hAnsi="Times New Roman" w:cs="Times New Roman"/>
          <w:b/>
          <w:bCs/>
        </w:rPr>
        <w:t xml:space="preserve">TABELA CONTENDO DESCRIÕES DOS ITENS, QUANTIDADES, VALORES E DEMAIS INFORMAÇÕES APLICÁVEIS </w:t>
      </w:r>
    </w:p>
    <w:p w14:paraId="39D564C1" w14:textId="77777777" w:rsidR="00B34433" w:rsidRPr="00611C1F" w:rsidRDefault="00B34433" w:rsidP="009F09F3">
      <w:pPr>
        <w:tabs>
          <w:tab w:val="left" w:pos="900"/>
        </w:tabs>
        <w:spacing w:line="276" w:lineRule="auto"/>
        <w:jc w:val="both"/>
        <w:rPr>
          <w:rFonts w:ascii="Times New Roman" w:hAnsi="Times New Roman" w:cs="Times New Roman"/>
          <w:b/>
          <w:u w:val="single"/>
        </w:rPr>
      </w:pPr>
    </w:p>
    <w:sectPr w:rsidR="00B34433" w:rsidRPr="00611C1F" w:rsidSect="00F72743">
      <w:headerReference w:type="even" r:id="rId116"/>
      <w:headerReference w:type="default" r:id="rId117"/>
      <w:footerReference w:type="even" r:id="rId118"/>
      <w:footerReference w:type="default" r:id="rId119"/>
      <w:headerReference w:type="first" r:id="rId120"/>
      <w:footerReference w:type="first" r:id="rId121"/>
      <w:pgSz w:w="11906" w:h="16838" w:code="9"/>
      <w:pgMar w:top="1418" w:right="1134" w:bottom="1418" w:left="1276" w:header="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9F64B3" w14:textId="77777777" w:rsidR="005142FC" w:rsidRDefault="005142FC">
      <w:r>
        <w:separator/>
      </w:r>
    </w:p>
  </w:endnote>
  <w:endnote w:type="continuationSeparator" w:id="0">
    <w:p w14:paraId="720D96D6" w14:textId="77777777" w:rsidR="005142FC" w:rsidRDefault="005142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MS Mincho">
    <w:altName w:val="ＭＳ 明朝"/>
    <w:panose1 w:val="02020609040205080304"/>
    <w:charset w:val="80"/>
    <w:family w:val="modern"/>
    <w:pitch w:val="fixed"/>
    <w:sig w:usb0="E00002FF" w:usb1="6AC7FDFB" w:usb2="08000012" w:usb3="00000000" w:csb0="0002009F" w:csb1="00000000"/>
  </w:font>
  <w:font w:name="ArialMT">
    <w:altName w:val="Arial"/>
    <w:charset w:val="00"/>
    <w:family w:val="auto"/>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73" w:type="dxa"/>
      <w:tblInd w:w="70" w:type="dxa"/>
      <w:tblCellMar>
        <w:left w:w="70" w:type="dxa"/>
        <w:right w:w="70" w:type="dxa"/>
      </w:tblCellMar>
      <w:tblLook w:val="0000" w:firstRow="0" w:lastRow="0" w:firstColumn="0" w:lastColumn="0" w:noHBand="0" w:noVBand="0"/>
    </w:tblPr>
    <w:tblGrid>
      <w:gridCol w:w="9573"/>
    </w:tblGrid>
    <w:tr w:rsidR="00F44C4B" w:rsidRPr="00DF2242" w14:paraId="3CE4A874" w14:textId="77777777" w:rsidTr="00F72743">
      <w:trPr>
        <w:cantSplit/>
        <w:trHeight w:val="80"/>
      </w:trPr>
      <w:tc>
        <w:tcPr>
          <w:tcW w:w="9415" w:type="dxa"/>
        </w:tcPr>
        <w:p w14:paraId="510320E3" w14:textId="77777777" w:rsidR="00F44C4B" w:rsidRDefault="00F44C4B" w:rsidP="00F72743">
          <w:pPr>
            <w:pStyle w:val="Rodap"/>
            <w:jc w:val="center"/>
            <w:rPr>
              <w:b/>
              <w:color w:val="000000"/>
              <w:sz w:val="22"/>
            </w:rPr>
          </w:pPr>
          <w:r>
            <w:rPr>
              <w:color w:val="000000"/>
              <w:sz w:val="22"/>
            </w:rPr>
            <w:t xml:space="preserve">Rua Minas Gerais, n.º 855–Centro–CEP 79.490-000–São Gabriel do Oeste –MS              </w:t>
          </w:r>
        </w:p>
        <w:p w14:paraId="00119097" w14:textId="77777777" w:rsidR="00F44C4B" w:rsidRPr="00DF2242" w:rsidRDefault="00F44C4B" w:rsidP="00F72743">
          <w:pPr>
            <w:pStyle w:val="Rodap"/>
            <w:jc w:val="center"/>
            <w:rPr>
              <w:b/>
              <w:color w:val="000080"/>
              <w:sz w:val="22"/>
              <w:u w:val="single"/>
            </w:rPr>
          </w:pPr>
          <w:r>
            <w:rPr>
              <w:color w:val="000000"/>
              <w:sz w:val="22"/>
            </w:rPr>
            <w:t xml:space="preserve">     Fone/Fax: (067) 3295-1191  </w:t>
          </w:r>
        </w:p>
      </w:tc>
    </w:tr>
  </w:tbl>
  <w:p w14:paraId="2B1F3B71" w14:textId="77777777" w:rsidR="00F44C4B" w:rsidRDefault="00F44C4B">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6111550"/>
      <w:docPartObj>
        <w:docPartGallery w:val="Page Numbers (Bottom of Page)"/>
        <w:docPartUnique/>
      </w:docPartObj>
    </w:sdtPr>
    <w:sdtEndPr>
      <w:rPr>
        <w:rFonts w:ascii="Arial" w:hAnsi="Arial" w:cs="Arial"/>
        <w:sz w:val="14"/>
        <w:szCs w:val="14"/>
      </w:rPr>
    </w:sdtEndPr>
    <w:sdtContent>
      <w:bookmarkStart w:id="12" w:name="_Hlk135299703" w:displacedByCustomXml="prev"/>
      <w:p w14:paraId="4C863CE0" w14:textId="77777777" w:rsidR="00F44C4B" w:rsidRDefault="00F44C4B" w:rsidP="00F72743">
        <w:pPr>
          <w:pStyle w:val="Rodap"/>
        </w:pPr>
      </w:p>
      <w:tbl>
        <w:tblPr>
          <w:tblW w:w="9573" w:type="dxa"/>
          <w:tblInd w:w="70" w:type="dxa"/>
          <w:tblCellMar>
            <w:left w:w="70" w:type="dxa"/>
            <w:right w:w="70" w:type="dxa"/>
          </w:tblCellMar>
          <w:tblLook w:val="0000" w:firstRow="0" w:lastRow="0" w:firstColumn="0" w:lastColumn="0" w:noHBand="0" w:noVBand="0"/>
        </w:tblPr>
        <w:tblGrid>
          <w:gridCol w:w="9573"/>
        </w:tblGrid>
        <w:tr w:rsidR="00F44C4B" w:rsidRPr="00DF2242" w14:paraId="27A38A33" w14:textId="77777777" w:rsidTr="00F72743">
          <w:trPr>
            <w:cantSplit/>
            <w:trHeight w:val="80"/>
          </w:trPr>
          <w:tc>
            <w:tcPr>
              <w:tcW w:w="9415" w:type="dxa"/>
            </w:tcPr>
            <w:p w14:paraId="54DA387D" w14:textId="2076418C" w:rsidR="00F44C4B" w:rsidRDefault="00F44C4B" w:rsidP="00F72743">
              <w:pPr>
                <w:pStyle w:val="Rodap"/>
                <w:jc w:val="center"/>
                <w:rPr>
                  <w:b/>
                  <w:color w:val="000000"/>
                  <w:sz w:val="22"/>
                </w:rPr>
              </w:pPr>
              <w:r>
                <w:rPr>
                  <w:color w:val="000000"/>
                  <w:sz w:val="22"/>
                </w:rPr>
                <w:t>Rua Minas Gerais, n.º 855–Centro–CEP 79.490-0</w:t>
              </w:r>
              <w:r w:rsidR="00747B0A">
                <w:rPr>
                  <w:color w:val="000000"/>
                  <w:sz w:val="22"/>
                </w:rPr>
                <w:t>11</w:t>
              </w:r>
              <w:r>
                <w:rPr>
                  <w:color w:val="000000"/>
                  <w:sz w:val="22"/>
                </w:rPr>
                <w:t xml:space="preserve">–São Gabriel do Oeste –MS              </w:t>
              </w:r>
            </w:p>
            <w:p w14:paraId="52B5E874" w14:textId="77777777" w:rsidR="00F44C4B" w:rsidRPr="00DF2242" w:rsidRDefault="00F44C4B" w:rsidP="00F72743">
              <w:pPr>
                <w:pStyle w:val="Rodap"/>
                <w:jc w:val="center"/>
                <w:rPr>
                  <w:b/>
                  <w:color w:val="000080"/>
                  <w:sz w:val="22"/>
                  <w:u w:val="single"/>
                </w:rPr>
              </w:pPr>
              <w:r>
                <w:rPr>
                  <w:color w:val="000000"/>
                  <w:sz w:val="22"/>
                </w:rPr>
                <w:t xml:space="preserve">     Fone/Fax: (067) 3295-1191  </w:t>
              </w:r>
            </w:p>
          </w:tc>
        </w:tr>
      </w:tbl>
      <w:p w14:paraId="47F99B1F" w14:textId="77777777" w:rsidR="00F44C4B" w:rsidRDefault="00F44C4B" w:rsidP="00F72743">
        <w:pPr>
          <w:pStyle w:val="Rodap"/>
        </w:pPr>
      </w:p>
      <w:p w14:paraId="4DC0D0DF" w14:textId="77777777" w:rsidR="00F44C4B" w:rsidRPr="00B9651D" w:rsidRDefault="000B2B04" w:rsidP="00F72743">
        <w:pPr>
          <w:pStyle w:val="Rodap"/>
          <w:rPr>
            <w:rFonts w:ascii="Arial" w:hAnsi="Arial" w:cs="Arial"/>
            <w:sz w:val="14"/>
            <w:szCs w:val="14"/>
          </w:rPr>
        </w:pPr>
      </w:p>
    </w:sdtContent>
  </w:sdt>
  <w:bookmarkEnd w:id="12" w:displacedByCustomXml="prev"/>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73" w:type="dxa"/>
      <w:tblInd w:w="70" w:type="dxa"/>
      <w:tblCellMar>
        <w:left w:w="70" w:type="dxa"/>
        <w:right w:w="70" w:type="dxa"/>
      </w:tblCellMar>
      <w:tblLook w:val="0000" w:firstRow="0" w:lastRow="0" w:firstColumn="0" w:lastColumn="0" w:noHBand="0" w:noVBand="0"/>
    </w:tblPr>
    <w:tblGrid>
      <w:gridCol w:w="9573"/>
    </w:tblGrid>
    <w:tr w:rsidR="00F44C4B" w:rsidRPr="00DF2242" w14:paraId="757D18CB" w14:textId="77777777" w:rsidTr="00F72743">
      <w:trPr>
        <w:cantSplit/>
        <w:trHeight w:val="80"/>
      </w:trPr>
      <w:tc>
        <w:tcPr>
          <w:tcW w:w="9415" w:type="dxa"/>
        </w:tcPr>
        <w:p w14:paraId="632DE864" w14:textId="77777777" w:rsidR="00F44C4B" w:rsidRDefault="00F44C4B" w:rsidP="00F72743">
          <w:pPr>
            <w:pStyle w:val="Rodap"/>
            <w:jc w:val="center"/>
            <w:rPr>
              <w:b/>
              <w:color w:val="000000"/>
              <w:sz w:val="22"/>
            </w:rPr>
          </w:pPr>
          <w:r>
            <w:rPr>
              <w:color w:val="000000"/>
              <w:sz w:val="22"/>
            </w:rPr>
            <w:t xml:space="preserve">Rua Minas Gerais, n.º 855–Centro–CEP 79.490-000–São Gabriel do Oeste –MS              </w:t>
          </w:r>
        </w:p>
        <w:p w14:paraId="73393A43" w14:textId="77777777" w:rsidR="00F44C4B" w:rsidRPr="00DF2242" w:rsidRDefault="00F44C4B" w:rsidP="00F72743">
          <w:pPr>
            <w:pStyle w:val="Rodap"/>
            <w:jc w:val="center"/>
            <w:rPr>
              <w:b/>
              <w:color w:val="000080"/>
              <w:sz w:val="22"/>
              <w:u w:val="single"/>
            </w:rPr>
          </w:pPr>
          <w:r>
            <w:rPr>
              <w:color w:val="000000"/>
              <w:sz w:val="22"/>
            </w:rPr>
            <w:t xml:space="preserve">     Fone/Fax: (067) 3295-1191  </w:t>
          </w:r>
        </w:p>
      </w:tc>
    </w:tr>
  </w:tbl>
  <w:p w14:paraId="5B2D18B5" w14:textId="77777777" w:rsidR="00F44C4B" w:rsidRDefault="00F44C4B">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D41EC7" w14:textId="77777777" w:rsidR="005142FC" w:rsidRDefault="005142FC">
      <w:r>
        <w:separator/>
      </w:r>
    </w:p>
  </w:footnote>
  <w:footnote w:type="continuationSeparator" w:id="0">
    <w:p w14:paraId="7D458823" w14:textId="77777777" w:rsidR="005142FC" w:rsidRDefault="005142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E0B2B8" w14:textId="77777777" w:rsidR="00F44C4B" w:rsidRDefault="00F44C4B" w:rsidP="00F72743">
    <w:pPr>
      <w:pStyle w:val="Cabealho"/>
    </w:pPr>
    <w:r>
      <w:rPr>
        <w:noProof/>
      </w:rPr>
      <mc:AlternateContent>
        <mc:Choice Requires="wpc">
          <w:drawing>
            <wp:inline distT="0" distB="0" distL="0" distR="0" wp14:anchorId="66FD32D2" wp14:editId="1A938BF1">
              <wp:extent cx="6057900" cy="807720"/>
              <wp:effectExtent l="19050" t="19050" r="9525" b="11430"/>
              <wp:docPr id="1618738665" name="Tela 1618738665"/>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w="9525" cap="flat" cmpd="sng" algn="ctr">
                        <a:solidFill>
                          <a:srgbClr val="000000"/>
                        </a:solidFill>
                        <a:prstDash val="solid"/>
                        <a:miter lim="800000"/>
                        <a:headEnd type="none" w="med" len="med"/>
                        <a:tailEnd type="none" w="med" len="med"/>
                      </a:ln>
                    </wpc:whole>
                    <pic:pic xmlns:pic="http://schemas.openxmlformats.org/drawingml/2006/picture">
                      <pic:nvPicPr>
                        <pic:cNvPr id="19"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204400" y="41901"/>
                          <a:ext cx="2339400" cy="653416"/>
                        </a:xfrm>
                        <a:prstGeom prst="rect">
                          <a:avLst/>
                        </a:prstGeom>
                        <a:noFill/>
                        <a:extLst>
                          <a:ext uri="{909E8E84-426E-40DD-AFC4-6F175D3DCCD1}">
                            <a14:hiddenFill xmlns:a14="http://schemas.microsoft.com/office/drawing/2010/main">
                              <a:solidFill>
                                <a:srgbClr val="FFFFFF"/>
                              </a:solidFill>
                            </a14:hiddenFill>
                          </a:ext>
                        </a:extLst>
                      </pic:spPr>
                    </pic:pic>
                    <wps:wsp>
                      <wps:cNvPr id="20" name="Text Box 4"/>
                      <wps:cNvSpPr txBox="1">
                        <a:spLocks noChangeArrowheads="1"/>
                      </wps:cNvSpPr>
                      <wps:spPr bwMode="auto">
                        <a:xfrm>
                          <a:off x="2650400" y="143504"/>
                          <a:ext cx="2607400" cy="538413"/>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C540D1"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Serviço Autônomo de Água e Esgoto</w:t>
                            </w:r>
                          </w:p>
                          <w:p w14:paraId="5454580F"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Autarquia Municipal</w:t>
                            </w:r>
                          </w:p>
                          <w:p w14:paraId="42C311E3"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CNPJ: 15.553.985/0001-50</w:t>
                            </w:r>
                          </w:p>
                        </w:txbxContent>
                      </wps:txbx>
                      <wps:bodyPr rot="0" vert="horz" wrap="square" lIns="78638" tIns="39319" rIns="78638" bIns="39319" anchor="t" anchorCtr="0" upright="1">
                        <a:noAutofit/>
                      </wps:bodyPr>
                    </wps:wsp>
                  </wpc:wpc>
                </a:graphicData>
              </a:graphic>
            </wp:inline>
          </w:drawing>
        </mc:Choice>
        <mc:Fallback>
          <w:pict>
            <v:group w14:anchorId="66FD32D2" id="Tela 1618738665" o:spid="_x0000_s1026" editas="canvas" style="width:477pt;height:63.6pt;mso-position-horizontal-relative:char;mso-position-vertical-relative:line" coordsize="60579,807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60579;height:8077;visibility:visible;mso-wrap-style:square" stroked="t">
                <v:fill o:detectmouseclick="t"/>
                <v:path o:connecttype="none"/>
              </v:shape>
              <v:shape id="Picture 3" o:spid="_x0000_s1028" type="#_x0000_t75" style="position:absolute;left:2044;top:419;width:23394;height:65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">
                <v:imagedata r:id="rId2" o:title=""/>
              </v:shape>
              <v:shapetype id="_x0000_t202" coordsize="21600,21600" o:spt="202" path="m,l,21600r21600,l21600,xe">
                <v:stroke joinstyle="miter"/>
                <v:path gradientshapeok="t" o:connecttype="rect"/>
              </v:shapetype>
              <v:shape id="Text Box 4" o:spid="_x0000_s1029" type="#_x0000_t202" style="position:absolute;left:26504;top:1435;width:26074;height:53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" filled="f" fillcolor="#bbe0e3" stroked="f">
                <v:textbox inset="2.18439mm,1.0922mm,2.18439mm,1.0922mm">
                  <w:txbxContent>
                    <w:p w14:paraId="32C540D1"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Serviço Autônomo de Água e Esgoto</w:t>
                      </w:r>
                    </w:p>
                    <w:p w14:paraId="5454580F"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Autarquia Municipal</w:t>
                      </w:r>
                    </w:p>
                    <w:p w14:paraId="42C311E3"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CNPJ: 15.553.985/0001-50</w:t>
                      </w:r>
                    </w:p>
                  </w:txbxContent>
                </v:textbox>
              </v:shape>
              <w10:anchorlock/>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EE34B4" w14:textId="77777777" w:rsidR="00F44C4B" w:rsidRDefault="00F44C4B" w:rsidP="00F72743">
    <w:pPr>
      <w:pStyle w:val="Cabealho"/>
    </w:pPr>
    <w:r>
      <w:rPr>
        <w:noProof/>
      </w:rPr>
      <mc:AlternateContent>
        <mc:Choice Requires="wpc">
          <w:drawing>
            <wp:inline distT="0" distB="0" distL="0" distR="0" wp14:anchorId="296C5460" wp14:editId="3BEDA6B7">
              <wp:extent cx="6057900" cy="807720"/>
              <wp:effectExtent l="19050" t="19050" r="9525" b="11430"/>
              <wp:docPr id="837790485" name="Tela 837790485"/>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w="9525" cap="flat" cmpd="sng" algn="ctr">
                        <a:solidFill>
                          <a:srgbClr val="000000"/>
                        </a:solidFill>
                        <a:prstDash val="solid"/>
                        <a:miter lim="800000"/>
                        <a:headEnd type="none" w="med" len="med"/>
                        <a:tailEnd type="none" w="med" len="med"/>
                      </a:ln>
                    </wpc:whole>
                    <pic:pic xmlns:pic="http://schemas.openxmlformats.org/drawingml/2006/picture">
                      <pic:nvPicPr>
                        <pic:cNvPr id="22"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204400" y="41901"/>
                          <a:ext cx="2339400" cy="653416"/>
                        </a:xfrm>
                        <a:prstGeom prst="rect">
                          <a:avLst/>
                        </a:prstGeom>
                        <a:noFill/>
                        <a:extLst>
                          <a:ext uri="{909E8E84-426E-40DD-AFC4-6F175D3DCCD1}">
                            <a14:hiddenFill xmlns:a14="http://schemas.microsoft.com/office/drawing/2010/main">
                              <a:solidFill>
                                <a:srgbClr val="FFFFFF"/>
                              </a:solidFill>
                            </a14:hiddenFill>
                          </a:ext>
                        </a:extLst>
                      </pic:spPr>
                    </pic:pic>
                    <wps:wsp>
                      <wps:cNvPr id="23" name="Text Box 4"/>
                      <wps:cNvSpPr txBox="1">
                        <a:spLocks noChangeArrowheads="1"/>
                      </wps:cNvSpPr>
                      <wps:spPr bwMode="auto">
                        <a:xfrm>
                          <a:off x="2650400" y="143504"/>
                          <a:ext cx="2607400" cy="538413"/>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2A111B"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Serviço Autônomo de Água e Esgoto</w:t>
                            </w:r>
                          </w:p>
                          <w:p w14:paraId="5BDEE3AB"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Autarquia Municipal</w:t>
                            </w:r>
                          </w:p>
                          <w:p w14:paraId="10D0ED11"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CNPJ: 15.553.985/0001-50</w:t>
                            </w:r>
                          </w:p>
                        </w:txbxContent>
                      </wps:txbx>
                      <wps:bodyPr rot="0" vert="horz" wrap="square" lIns="78638" tIns="39319" rIns="78638" bIns="39319" anchor="t" anchorCtr="0" upright="1">
                        <a:noAutofit/>
                      </wps:bodyPr>
                    </wps:wsp>
                  </wpc:wpc>
                </a:graphicData>
              </a:graphic>
            </wp:inline>
          </w:drawing>
        </mc:Choice>
        <mc:Fallback>
          <w:pict>
            <v:group w14:anchorId="296C5460" id="Tela 837790485" o:spid="_x0000_s1030" editas="canvas" style="width:477pt;height:63.6pt;mso-position-horizontal-relative:char;mso-position-vertical-relative:line" coordsize="60579,807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&#1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width:60579;height:8077;visibility:visible;mso-wrap-style:square" stroked="t">
                <v:fill o:detectmouseclick="t"/>
                <v:path o:connecttype="none"/>
              </v:shape>
              <v:shape id="Picture 3" o:spid="_x0000_s1032" type="#_x0000_t75" style="position:absolute;left:2044;top:419;width:23394;height:65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">
                <v:imagedata r:id="rId2" o:title=""/>
              </v:shape>
              <v:shapetype id="_x0000_t202" coordsize="21600,21600" o:spt="202" path="m,l,21600r21600,l21600,xe">
                <v:stroke joinstyle="miter"/>
                <v:path gradientshapeok="t" o:connecttype="rect"/>
              </v:shapetype>
              <v:shape id="Text Box 4" o:spid="_x0000_s1033" type="#_x0000_t202" style="position:absolute;left:26504;top:1435;width:26074;height:53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" filled="f" fillcolor="#bbe0e3" stroked="f">
                <v:textbox inset="2.18439mm,1.0922mm,2.18439mm,1.0922mm">
                  <w:txbxContent>
                    <w:p w14:paraId="0F2A111B"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Serviço Autônomo de Água e Esgoto</w:t>
                      </w:r>
                    </w:p>
                    <w:p w14:paraId="5BDEE3AB"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Autarquia Municipal</w:t>
                      </w:r>
                    </w:p>
                    <w:p w14:paraId="10D0ED11"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CNPJ: 15.553.985/0001-50</w:t>
                      </w:r>
                    </w:p>
                  </w:txbxContent>
                </v:textbox>
              </v:shape>
              <w10:anchorlock/>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F2DF3D" w14:textId="77777777" w:rsidR="00F44C4B" w:rsidRDefault="00F44C4B" w:rsidP="00F72743">
    <w:pPr>
      <w:pStyle w:val="Cabealho"/>
    </w:pPr>
    <w:r>
      <w:rPr>
        <w:noProof/>
      </w:rPr>
      <mc:AlternateContent>
        <mc:Choice Requires="wpc">
          <w:drawing>
            <wp:inline distT="0" distB="0" distL="0" distR="0" wp14:anchorId="27218B08" wp14:editId="4CDF6F7F">
              <wp:extent cx="6057900" cy="807720"/>
              <wp:effectExtent l="19050" t="19050" r="9525" b="11430"/>
              <wp:docPr id="1698580544" name="Tela 1698580544"/>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w="9525" cap="flat" cmpd="sng" algn="ctr">
                        <a:solidFill>
                          <a:srgbClr val="000000"/>
                        </a:solidFill>
                        <a:prstDash val="solid"/>
                        <a:miter lim="800000"/>
                        <a:headEnd type="none" w="med" len="med"/>
                        <a:tailEnd type="none" w="med" len="med"/>
                      </a:ln>
                    </wpc:whole>
                    <pic:pic xmlns:pic="http://schemas.openxmlformats.org/drawingml/2006/picture">
                      <pic:nvPicPr>
                        <pic:cNvPr id="16"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204400" y="41901"/>
                          <a:ext cx="2339400" cy="653416"/>
                        </a:xfrm>
                        <a:prstGeom prst="rect">
                          <a:avLst/>
                        </a:prstGeom>
                        <a:noFill/>
                        <a:extLst>
                          <a:ext uri="{909E8E84-426E-40DD-AFC4-6F175D3DCCD1}">
                            <a14:hiddenFill xmlns:a14="http://schemas.microsoft.com/office/drawing/2010/main">
                              <a:solidFill>
                                <a:srgbClr val="FFFFFF"/>
                              </a:solidFill>
                            </a14:hiddenFill>
                          </a:ext>
                        </a:extLst>
                      </pic:spPr>
                    </pic:pic>
                    <wps:wsp>
                      <wps:cNvPr id="17" name="Text Box 4"/>
                      <wps:cNvSpPr txBox="1">
                        <a:spLocks noChangeArrowheads="1"/>
                      </wps:cNvSpPr>
                      <wps:spPr bwMode="auto">
                        <a:xfrm>
                          <a:off x="2650400" y="143504"/>
                          <a:ext cx="2607400" cy="538413"/>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03D9B4"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Serviço Autônomo de Água e Esgoto</w:t>
                            </w:r>
                          </w:p>
                          <w:p w14:paraId="5DC3D5DC"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Autarquia Municipal</w:t>
                            </w:r>
                          </w:p>
                          <w:p w14:paraId="3CF04259"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CNPJ: 15.553.985/0001-50</w:t>
                            </w:r>
                          </w:p>
                        </w:txbxContent>
                      </wps:txbx>
                      <wps:bodyPr rot="0" vert="horz" wrap="square" lIns="78638" tIns="39319" rIns="78638" bIns="39319" anchor="t" anchorCtr="0" upright="1">
                        <a:noAutofit/>
                      </wps:bodyPr>
                    </wps:wsp>
                  </wpc:wpc>
                </a:graphicData>
              </a:graphic>
            </wp:inline>
          </w:drawing>
        </mc:Choice>
        <mc:Fallback>
          <w:pict>
            <v:group w14:anchorId="27218B08" id="Tela 1698580544" o:spid="_x0000_s1034" editas="canvas" style="width:477pt;height:63.6pt;mso-position-horizontal-relative:char;mso-position-vertical-relative:line" coordsize="60579,807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5" type="#_x0000_t75" style="position:absolute;width:60579;height:8077;visibility:visible;mso-wrap-style:square" stroked="t">
                <v:fill o:detectmouseclick="t"/>
                <v:path o:connecttype="none"/>
              </v:shape>
              <v:shape id="Picture 3" o:spid="_x0000_s1036" type="#_x0000_t75" style="position:absolute;left:2044;top:419;width:23394;height:65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">
                <v:imagedata r:id="rId2" o:title=""/>
              </v:shape>
              <v:shapetype id="_x0000_t202" coordsize="21600,21600" o:spt="202" path="m,l,21600r21600,l21600,xe">
                <v:stroke joinstyle="miter"/>
                <v:path gradientshapeok="t" o:connecttype="rect"/>
              </v:shapetype>
              <v:shape id="Text Box 4" o:spid="_x0000_s1037" type="#_x0000_t202" style="position:absolute;left:26504;top:1435;width:26074;height:53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" filled="f" fillcolor="#bbe0e3" stroked="f">
                <v:textbox inset="2.18439mm,1.0922mm,2.18439mm,1.0922mm">
                  <w:txbxContent>
                    <w:p w14:paraId="7B03D9B4"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Serviço Autônomo de Água e Esgoto</w:t>
                      </w:r>
                    </w:p>
                    <w:p w14:paraId="5DC3D5DC"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Autarquia Municipal</w:t>
                      </w:r>
                    </w:p>
                    <w:p w14:paraId="3CF04259"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CNPJ: 15.553.985/0001-50</w:t>
                      </w:r>
                    </w:p>
                  </w:txbxContent>
                </v:textbox>
              </v:shape>
              <w10:anchorlock/>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D940279C"/>
    <w:lvl w:ilvl="0">
      <w:start w:val="1"/>
      <w:numFmt w:val="bullet"/>
      <w:pStyle w:val="Commarcadores"/>
      <w:lvlText w:val=""/>
      <w:lvlJc w:val="left"/>
      <w:pPr>
        <w:tabs>
          <w:tab w:val="num" w:pos="360"/>
        </w:tabs>
        <w:ind w:left="360" w:hanging="360"/>
      </w:pPr>
      <w:rPr>
        <w:rFonts w:ascii="Symbol" w:hAnsi="Symbol" w:hint="default"/>
      </w:rPr>
    </w:lvl>
  </w:abstractNum>
  <w:abstractNum w:abstractNumId="2" w15:restartNumberingAfterBreak="0">
    <w:nsid w:val="01095334"/>
    <w:multiLevelType w:val="hybridMultilevel"/>
    <w:tmpl w:val="F08A88D4"/>
    <w:lvl w:ilvl="0" w:tplc="3B08F210">
      <w:start w:val="1"/>
      <w:numFmt w:val="decimal"/>
      <w:lvlText w:val="%1."/>
      <w:lvlJc w:val="left"/>
      <w:pPr>
        <w:ind w:left="928" w:hanging="360"/>
      </w:pPr>
      <w:rPr>
        <w:rFonts w:hint="default"/>
        <w:b/>
      </w:rPr>
    </w:lvl>
    <w:lvl w:ilvl="1" w:tplc="04160019" w:tentative="1">
      <w:start w:val="1"/>
      <w:numFmt w:val="lowerLetter"/>
      <w:lvlText w:val="%2."/>
      <w:lvlJc w:val="left"/>
      <w:pPr>
        <w:ind w:left="1193" w:hanging="360"/>
      </w:pPr>
    </w:lvl>
    <w:lvl w:ilvl="2" w:tplc="0416001B" w:tentative="1">
      <w:start w:val="1"/>
      <w:numFmt w:val="lowerRoman"/>
      <w:lvlText w:val="%3."/>
      <w:lvlJc w:val="right"/>
      <w:pPr>
        <w:ind w:left="1913" w:hanging="180"/>
      </w:pPr>
    </w:lvl>
    <w:lvl w:ilvl="3" w:tplc="0416000F" w:tentative="1">
      <w:start w:val="1"/>
      <w:numFmt w:val="decimal"/>
      <w:lvlText w:val="%4."/>
      <w:lvlJc w:val="left"/>
      <w:pPr>
        <w:ind w:left="2633" w:hanging="360"/>
      </w:pPr>
    </w:lvl>
    <w:lvl w:ilvl="4" w:tplc="04160019" w:tentative="1">
      <w:start w:val="1"/>
      <w:numFmt w:val="lowerLetter"/>
      <w:lvlText w:val="%5."/>
      <w:lvlJc w:val="left"/>
      <w:pPr>
        <w:ind w:left="3353" w:hanging="360"/>
      </w:pPr>
    </w:lvl>
    <w:lvl w:ilvl="5" w:tplc="0416001B" w:tentative="1">
      <w:start w:val="1"/>
      <w:numFmt w:val="lowerRoman"/>
      <w:lvlText w:val="%6."/>
      <w:lvlJc w:val="right"/>
      <w:pPr>
        <w:ind w:left="4073" w:hanging="180"/>
      </w:pPr>
    </w:lvl>
    <w:lvl w:ilvl="6" w:tplc="0416000F" w:tentative="1">
      <w:start w:val="1"/>
      <w:numFmt w:val="decimal"/>
      <w:lvlText w:val="%7."/>
      <w:lvlJc w:val="left"/>
      <w:pPr>
        <w:ind w:left="4793" w:hanging="360"/>
      </w:pPr>
    </w:lvl>
    <w:lvl w:ilvl="7" w:tplc="04160019" w:tentative="1">
      <w:start w:val="1"/>
      <w:numFmt w:val="lowerLetter"/>
      <w:lvlText w:val="%8."/>
      <w:lvlJc w:val="left"/>
      <w:pPr>
        <w:ind w:left="5513" w:hanging="360"/>
      </w:pPr>
    </w:lvl>
    <w:lvl w:ilvl="8" w:tplc="0416001B" w:tentative="1">
      <w:start w:val="1"/>
      <w:numFmt w:val="lowerRoman"/>
      <w:lvlText w:val="%9."/>
      <w:lvlJc w:val="right"/>
      <w:pPr>
        <w:ind w:left="6233" w:hanging="180"/>
      </w:pPr>
    </w:lvl>
  </w:abstractNum>
  <w:abstractNum w:abstractNumId="3" w15:restartNumberingAfterBreak="0">
    <w:nsid w:val="014D1474"/>
    <w:multiLevelType w:val="hybridMultilevel"/>
    <w:tmpl w:val="A50AF662"/>
    <w:lvl w:ilvl="0" w:tplc="A4D2B7D4">
      <w:start w:val="1"/>
      <w:numFmt w:val="lowerLetter"/>
      <w:lvlText w:val="%1)"/>
      <w:lvlJc w:val="left"/>
      <w:pPr>
        <w:ind w:left="72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AAE5943"/>
    <w:multiLevelType w:val="multilevel"/>
    <w:tmpl w:val="F90A9744"/>
    <w:lvl w:ilvl="0">
      <w:start w:val="17"/>
      <w:numFmt w:val="decimal"/>
      <w:lvlText w:val="%1."/>
      <w:lvlJc w:val="left"/>
      <w:pPr>
        <w:ind w:left="530" w:hanging="530"/>
      </w:pPr>
      <w:rPr>
        <w:rFonts w:hint="default"/>
        <w:b/>
        <w:bCs/>
      </w:rPr>
    </w:lvl>
    <w:lvl w:ilvl="1">
      <w:start w:val="3"/>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13641887"/>
    <w:multiLevelType w:val="multilevel"/>
    <w:tmpl w:val="6EA8A400"/>
    <w:lvl w:ilvl="0">
      <w:start w:val="5"/>
      <w:numFmt w:val="decimal"/>
      <w:lvlText w:val="%1"/>
      <w:lvlJc w:val="left"/>
      <w:pPr>
        <w:ind w:left="360" w:hanging="360"/>
      </w:pPr>
      <w:rPr>
        <w:rFonts w:eastAsia="Calibri" w:hint="default"/>
        <w:b/>
        <w:bCs/>
        <w:color w:val="000000"/>
      </w:rPr>
    </w:lvl>
    <w:lvl w:ilvl="1">
      <w:start w:val="1"/>
      <w:numFmt w:val="decimal"/>
      <w:lvlText w:val="%1.%2"/>
      <w:lvlJc w:val="left"/>
      <w:pPr>
        <w:ind w:left="502" w:hanging="360"/>
      </w:pPr>
      <w:rPr>
        <w:rFonts w:eastAsia="Calibri" w:hint="default"/>
        <w:b/>
        <w:bCs/>
        <w:color w:val="000000"/>
      </w:rPr>
    </w:lvl>
    <w:lvl w:ilvl="2">
      <w:start w:val="1"/>
      <w:numFmt w:val="decimal"/>
      <w:lvlText w:val="%1.%2.%3"/>
      <w:lvlJc w:val="left"/>
      <w:pPr>
        <w:ind w:left="1713" w:hanging="720"/>
      </w:pPr>
      <w:rPr>
        <w:rFonts w:eastAsia="Calibri" w:hint="default"/>
        <w:b/>
        <w:bCs/>
        <w:color w:val="000000"/>
      </w:rPr>
    </w:lvl>
    <w:lvl w:ilvl="3">
      <w:start w:val="1"/>
      <w:numFmt w:val="decimal"/>
      <w:lvlText w:val="%1.%2.%3.%4"/>
      <w:lvlJc w:val="left"/>
      <w:pPr>
        <w:ind w:left="720" w:hanging="72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440" w:hanging="144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800" w:hanging="180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6" w15:restartNumberingAfterBreak="0">
    <w:nsid w:val="13683FD4"/>
    <w:multiLevelType w:val="hybridMultilevel"/>
    <w:tmpl w:val="710A2A0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D5C100D"/>
    <w:multiLevelType w:val="multilevel"/>
    <w:tmpl w:val="18E8BBC0"/>
    <w:lvl w:ilvl="0">
      <w:start w:val="1"/>
      <w:numFmt w:val="decimal"/>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4"/>
        <w:szCs w:val="24"/>
        <w:u w:val="none"/>
      </w:rPr>
    </w:lvl>
    <w:lvl w:ilvl="2">
      <w:start w:val="1"/>
      <w:numFmt w:val="decimal"/>
      <w:pStyle w:val="Nivel3"/>
      <w:lvlText w:val="%1.%2.%3."/>
      <w:lvlJc w:val="left"/>
      <w:pPr>
        <w:ind w:left="1497" w:hanging="504"/>
      </w:pPr>
      <w:rPr>
        <w:rFonts w:ascii="Times New Roman" w:hAnsi="Times New Roman" w:cs="Times New Roman" w:hint="default"/>
        <w:b w:val="0"/>
        <w:i w:val="0"/>
        <w:strike w:val="0"/>
        <w:color w:val="auto"/>
        <w:sz w:val="24"/>
        <w:szCs w:val="24"/>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E764AF5"/>
    <w:multiLevelType w:val="multilevel"/>
    <w:tmpl w:val="B6405604"/>
    <w:lvl w:ilvl="0">
      <w:start w:val="1"/>
      <w:numFmt w:val="lowerRoman"/>
      <w:lvlText w:val="%1."/>
      <w:lvlJc w:val="righ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9" w15:restartNumberingAfterBreak="0">
    <w:nsid w:val="24C25CFB"/>
    <w:multiLevelType w:val="multilevel"/>
    <w:tmpl w:val="3BFE1174"/>
    <w:lvl w:ilvl="0">
      <w:start w:val="1"/>
      <w:numFmt w:val="decimal"/>
      <w:lvlText w:val="%1."/>
      <w:lvlJc w:val="left"/>
      <w:pPr>
        <w:ind w:left="786" w:hanging="360"/>
      </w:pPr>
      <w:rPr>
        <w:rFonts w:ascii="Arial" w:eastAsia="Calibri" w:hAnsi="Arial" w:cs="Arial" w:hint="default"/>
        <w:b/>
      </w:rPr>
    </w:lvl>
    <w:lvl w:ilvl="1">
      <w:start w:val="1"/>
      <w:numFmt w:val="decimal"/>
      <w:lvlText w:val="%1.%2."/>
      <w:lvlJc w:val="left"/>
      <w:pPr>
        <w:ind w:left="2843" w:hanging="432"/>
      </w:pPr>
      <w:rPr>
        <w:rFonts w:ascii="Arial" w:eastAsia="Calibri" w:hAnsi="Arial" w:cs="Arial" w:hint="default"/>
        <w:b/>
        <w:color w:val="000000"/>
        <w:sz w:val="22"/>
        <w:szCs w:val="22"/>
      </w:rPr>
    </w:lvl>
    <w:lvl w:ilvl="2">
      <w:start w:val="1"/>
      <w:numFmt w:val="decimal"/>
      <w:lvlText w:val="%1.%2.%3."/>
      <w:lvlJc w:val="left"/>
      <w:pPr>
        <w:ind w:left="1639" w:hanging="504"/>
      </w:pPr>
      <w:rPr>
        <w:rFonts w:ascii="Arial" w:eastAsia="Calibri" w:hAnsi="Arial" w:cs="Arial" w:hint="default"/>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5E20ECC"/>
    <w:multiLevelType w:val="multilevel"/>
    <w:tmpl w:val="9DE24D7C"/>
    <w:lvl w:ilvl="0">
      <w:start w:val="3"/>
      <w:numFmt w:val="decimal"/>
      <w:lvlText w:val="%1"/>
      <w:lvlJc w:val="left"/>
      <w:pPr>
        <w:ind w:left="360" w:hanging="360"/>
      </w:pPr>
      <w:rPr>
        <w:rFonts w:eastAsia="Calibri" w:hint="default"/>
        <w:b/>
        <w:bCs/>
        <w:color w:val="000000"/>
      </w:rPr>
    </w:lvl>
    <w:lvl w:ilvl="1">
      <w:start w:val="3"/>
      <w:numFmt w:val="decimal"/>
      <w:lvlText w:val="%1.%2"/>
      <w:lvlJc w:val="left"/>
      <w:pPr>
        <w:ind w:left="502" w:hanging="360"/>
      </w:pPr>
      <w:rPr>
        <w:rFonts w:eastAsia="Calibri" w:hint="default"/>
        <w:b/>
        <w:bCs/>
        <w:color w:val="000000"/>
      </w:rPr>
    </w:lvl>
    <w:lvl w:ilvl="2">
      <w:start w:val="1"/>
      <w:numFmt w:val="decimal"/>
      <w:lvlText w:val="%1.%2.%3"/>
      <w:lvlJc w:val="left"/>
      <w:pPr>
        <w:ind w:left="1287" w:hanging="720"/>
      </w:pPr>
      <w:rPr>
        <w:rFonts w:eastAsia="Calibri" w:hint="default"/>
        <w:b/>
        <w:bCs/>
        <w:color w:val="000000"/>
      </w:rPr>
    </w:lvl>
    <w:lvl w:ilvl="3">
      <w:start w:val="1"/>
      <w:numFmt w:val="decimal"/>
      <w:lvlText w:val="%1.%2.%3.%4"/>
      <w:lvlJc w:val="left"/>
      <w:pPr>
        <w:ind w:left="720" w:hanging="72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440" w:hanging="144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800" w:hanging="180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11" w15:restartNumberingAfterBreak="0">
    <w:nsid w:val="2AD97E9C"/>
    <w:multiLevelType w:val="hybridMultilevel"/>
    <w:tmpl w:val="31F630AE"/>
    <w:lvl w:ilvl="0" w:tplc="0D3AD46E">
      <w:start w:val="1"/>
      <w:numFmt w:val="lowerLetter"/>
      <w:lvlText w:val="%1)"/>
      <w:lvlJc w:val="left"/>
      <w:pPr>
        <w:ind w:left="765" w:hanging="405"/>
      </w:pPr>
      <w:rPr>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2" w15:restartNumberingAfterBreak="0">
    <w:nsid w:val="2B66329A"/>
    <w:multiLevelType w:val="multilevel"/>
    <w:tmpl w:val="607017B4"/>
    <w:lvl w:ilvl="0">
      <w:start w:val="20"/>
      <w:numFmt w:val="decimal"/>
      <w:lvlText w:val="%1"/>
      <w:lvlJc w:val="left"/>
      <w:pPr>
        <w:ind w:left="720" w:hanging="360"/>
      </w:pPr>
      <w:rPr>
        <w:rFonts w:eastAsia="Calibri" w:hint="default"/>
        <w:b/>
      </w:rPr>
    </w:lvl>
    <w:lvl w:ilvl="1">
      <w:start w:val="1"/>
      <w:numFmt w:val="decimal"/>
      <w:isLgl/>
      <w:lvlText w:val="%1.%2"/>
      <w:lvlJc w:val="left"/>
      <w:pPr>
        <w:ind w:left="1005" w:hanging="645"/>
      </w:pPr>
      <w:rPr>
        <w:rFonts w:eastAsia="Calibri" w:hint="default"/>
      </w:rPr>
    </w:lvl>
    <w:lvl w:ilvl="2">
      <w:start w:val="2"/>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800" w:hanging="144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2160" w:hanging="180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13"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372C4234"/>
    <w:multiLevelType w:val="multilevel"/>
    <w:tmpl w:val="1E7A7F28"/>
    <w:lvl w:ilvl="0">
      <w:start w:val="1"/>
      <w:numFmt w:val="decimal"/>
      <w:lvlText w:val="%1."/>
      <w:lvlJc w:val="left"/>
      <w:pPr>
        <w:ind w:left="420" w:hanging="420"/>
      </w:pPr>
      <w:rPr>
        <w:rFonts w:hint="default"/>
        <w:b/>
      </w:rPr>
    </w:lvl>
    <w:lvl w:ilvl="1">
      <w:start w:val="1"/>
      <w:numFmt w:val="decimal"/>
      <w:lvlText w:val="%1.%2."/>
      <w:lvlJc w:val="left"/>
      <w:pPr>
        <w:ind w:left="420" w:hanging="420"/>
      </w:pPr>
      <w:rPr>
        <w:rFonts w:hint="default"/>
        <w:b w:val="0"/>
        <w:bCs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5" w15:restartNumberingAfterBreak="0">
    <w:nsid w:val="375A3C17"/>
    <w:multiLevelType w:val="multilevel"/>
    <w:tmpl w:val="07D26A92"/>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A3FD304"/>
    <w:multiLevelType w:val="hybridMultilevel"/>
    <w:tmpl w:val="3FAD0123"/>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2164BC0"/>
    <w:multiLevelType w:val="hybridMultilevel"/>
    <w:tmpl w:val="D698434A"/>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43DA5735"/>
    <w:multiLevelType w:val="multilevel"/>
    <w:tmpl w:val="E4BA4490"/>
    <w:lvl w:ilvl="0">
      <w:start w:val="8"/>
      <w:numFmt w:val="decimal"/>
      <w:lvlText w:val="%1."/>
      <w:lvlJc w:val="left"/>
      <w:pPr>
        <w:ind w:left="360" w:hanging="360"/>
      </w:pPr>
      <w:rPr>
        <w:rFonts w:eastAsia="Calibri" w:hint="default"/>
        <w:color w:val="000000"/>
      </w:rPr>
    </w:lvl>
    <w:lvl w:ilvl="1">
      <w:start w:val="3"/>
      <w:numFmt w:val="decimal"/>
      <w:lvlText w:val="%1.%2."/>
      <w:lvlJc w:val="left"/>
      <w:pPr>
        <w:ind w:left="720" w:hanging="720"/>
      </w:pPr>
      <w:rPr>
        <w:rFonts w:eastAsia="Calibri" w:hint="default"/>
        <w:b/>
        <w:bCs/>
        <w:color w:val="000000"/>
      </w:rPr>
    </w:lvl>
    <w:lvl w:ilvl="2">
      <w:start w:val="1"/>
      <w:numFmt w:val="decimal"/>
      <w:lvlText w:val="%1.%2.%3."/>
      <w:lvlJc w:val="left"/>
      <w:pPr>
        <w:ind w:left="720" w:hanging="720"/>
      </w:pPr>
      <w:rPr>
        <w:rFonts w:eastAsia="Calibri" w:hint="default"/>
        <w:b/>
        <w:bCs/>
        <w:color w:val="000000"/>
      </w:rPr>
    </w:lvl>
    <w:lvl w:ilvl="3">
      <w:start w:val="1"/>
      <w:numFmt w:val="decimal"/>
      <w:lvlText w:val="%1.%2.%3.%4."/>
      <w:lvlJc w:val="left"/>
      <w:pPr>
        <w:ind w:left="1080" w:hanging="1080"/>
      </w:pPr>
      <w:rPr>
        <w:rFonts w:eastAsia="Calibri" w:hint="default"/>
        <w:b/>
        <w:bCs/>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440" w:hanging="144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800" w:hanging="180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20" w15:restartNumberingAfterBreak="0">
    <w:nsid w:val="483E3690"/>
    <w:multiLevelType w:val="multilevel"/>
    <w:tmpl w:val="2BA00112"/>
    <w:lvl w:ilvl="0">
      <w:start w:val="3"/>
      <w:numFmt w:val="decimal"/>
      <w:lvlText w:val="%1"/>
      <w:lvlJc w:val="left"/>
      <w:pPr>
        <w:ind w:left="360" w:hanging="360"/>
      </w:pPr>
      <w:rPr>
        <w:rFonts w:eastAsia="Calibri" w:hint="default"/>
        <w:color w:val="000000"/>
      </w:rPr>
    </w:lvl>
    <w:lvl w:ilvl="1">
      <w:start w:val="1"/>
      <w:numFmt w:val="decimal"/>
      <w:lvlText w:val="%1.%2"/>
      <w:lvlJc w:val="left"/>
      <w:pPr>
        <w:ind w:left="360" w:hanging="360"/>
      </w:pPr>
      <w:rPr>
        <w:rFonts w:eastAsia="Calibri" w:hint="default"/>
        <w:b/>
        <w:bCs/>
        <w:color w:val="000000"/>
      </w:rPr>
    </w:lvl>
    <w:lvl w:ilvl="2">
      <w:start w:val="1"/>
      <w:numFmt w:val="decimal"/>
      <w:lvlText w:val="%1.%2.%3"/>
      <w:lvlJc w:val="left"/>
      <w:pPr>
        <w:ind w:left="720" w:hanging="720"/>
      </w:pPr>
      <w:rPr>
        <w:rFonts w:eastAsia="Calibri" w:hint="default"/>
        <w:color w:val="000000"/>
      </w:rPr>
    </w:lvl>
    <w:lvl w:ilvl="3">
      <w:start w:val="1"/>
      <w:numFmt w:val="decimal"/>
      <w:lvlText w:val="%1.%2.%3.%4"/>
      <w:lvlJc w:val="left"/>
      <w:pPr>
        <w:ind w:left="720" w:hanging="72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440" w:hanging="144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800" w:hanging="180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21" w15:restartNumberingAfterBreak="0">
    <w:nsid w:val="4A445A0A"/>
    <w:multiLevelType w:val="hybridMultilevel"/>
    <w:tmpl w:val="C420A3EE"/>
    <w:lvl w:ilvl="0" w:tplc="B21C755A">
      <w:start w:val="22"/>
      <w:numFmt w:val="decimal"/>
      <w:lvlText w:val="%1."/>
      <w:lvlJc w:val="left"/>
      <w:pPr>
        <w:ind w:left="720" w:hanging="360"/>
      </w:pPr>
      <w:rPr>
        <w:rFonts w:eastAsia="Calibri" w:hint="default"/>
        <w:b/>
      </w:rPr>
    </w:lvl>
    <w:lvl w:ilvl="1" w:tplc="CB0C10AA">
      <w:start w:val="1"/>
      <w:numFmt w:val="lowerLetter"/>
      <w:lvlText w:val="%2."/>
      <w:lvlJc w:val="left"/>
      <w:pPr>
        <w:ind w:left="1440" w:hanging="360"/>
      </w:pPr>
      <w:rPr>
        <w:b/>
      </w:rPr>
    </w:lvl>
    <w:lvl w:ilvl="2" w:tplc="8B863270">
      <w:start w:val="1"/>
      <w:numFmt w:val="lowerRoman"/>
      <w:lvlText w:val="%3."/>
      <w:lvlJc w:val="right"/>
      <w:pPr>
        <w:ind w:left="2160" w:hanging="180"/>
      </w:pPr>
      <w:rPr>
        <w:b/>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4A736D47"/>
    <w:multiLevelType w:val="hybridMultilevel"/>
    <w:tmpl w:val="C456A082"/>
    <w:lvl w:ilvl="0" w:tplc="185CFF54">
      <w:start w:val="3"/>
      <w:numFmt w:val="decimal"/>
      <w:lvlText w:val="%1."/>
      <w:lvlJc w:val="left"/>
      <w:pPr>
        <w:ind w:left="720" w:hanging="360"/>
      </w:pPr>
      <w:rPr>
        <w:rFonts w:eastAsia="Calibri" w:hint="default"/>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C940191"/>
    <w:multiLevelType w:val="multilevel"/>
    <w:tmpl w:val="7C88FAF0"/>
    <w:lvl w:ilvl="0">
      <w:start w:val="9"/>
      <w:numFmt w:val="decimal"/>
      <w:lvlText w:val="%1."/>
      <w:lvlJc w:val="left"/>
      <w:pPr>
        <w:ind w:left="600" w:hanging="600"/>
      </w:pPr>
      <w:rPr>
        <w:rFonts w:eastAsia="Calibri" w:hint="default"/>
        <w:b/>
        <w:bCs/>
      </w:rPr>
    </w:lvl>
    <w:lvl w:ilvl="1">
      <w:start w:val="1"/>
      <w:numFmt w:val="decimal"/>
      <w:lvlText w:val="%1.%2."/>
      <w:lvlJc w:val="left"/>
      <w:pPr>
        <w:ind w:left="720" w:hanging="720"/>
      </w:pPr>
      <w:rPr>
        <w:rFonts w:eastAsia="Calibri" w:hint="default"/>
        <w:b/>
        <w:bCs/>
      </w:rPr>
    </w:lvl>
    <w:lvl w:ilvl="2">
      <w:start w:val="1"/>
      <w:numFmt w:val="lowerLetter"/>
      <w:lvlText w:val="%3)"/>
      <w:lvlJc w:val="left"/>
      <w:pPr>
        <w:ind w:left="720" w:hanging="720"/>
      </w:pPr>
      <w:rPr>
        <w:rFonts w:ascii="Times New Roman" w:eastAsiaTheme="minorEastAsia" w:hAnsi="Times New Roman" w:cs="Times New Roman" w:hint="default"/>
        <w:b/>
        <w:bCs/>
      </w:rPr>
    </w:lvl>
    <w:lvl w:ilvl="3">
      <w:start w:val="1"/>
      <w:numFmt w:val="decimal"/>
      <w:lvlText w:val="%1.%2.%3.%4."/>
      <w:lvlJc w:val="left"/>
      <w:pPr>
        <w:ind w:left="1080" w:hanging="1080"/>
      </w:pPr>
      <w:rPr>
        <w:rFonts w:eastAsia="Calibri" w:hint="default"/>
        <w:b/>
        <w:bCs/>
      </w:rPr>
    </w:lvl>
    <w:lvl w:ilvl="4">
      <w:start w:val="1"/>
      <w:numFmt w:val="decimal"/>
      <w:lvlText w:val="%1.%2.%3.%4.%5."/>
      <w:lvlJc w:val="left"/>
      <w:pPr>
        <w:ind w:left="1080" w:hanging="1080"/>
      </w:pPr>
      <w:rPr>
        <w:rFonts w:eastAsia="Calibri" w:hint="default"/>
      </w:rPr>
    </w:lvl>
    <w:lvl w:ilvl="5">
      <w:start w:val="1"/>
      <w:numFmt w:val="decimal"/>
      <w:lvlText w:val="%1.%2.%3.%4.%5.%6."/>
      <w:lvlJc w:val="left"/>
      <w:pPr>
        <w:ind w:left="1440" w:hanging="144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800" w:hanging="1800"/>
      </w:pPr>
      <w:rPr>
        <w:rFonts w:eastAsia="Calibri" w:hint="default"/>
      </w:rPr>
    </w:lvl>
    <w:lvl w:ilvl="8">
      <w:start w:val="1"/>
      <w:numFmt w:val="decimal"/>
      <w:lvlText w:val="%1.%2.%3.%4.%5.%6.%7.%8.%9."/>
      <w:lvlJc w:val="left"/>
      <w:pPr>
        <w:ind w:left="2160" w:hanging="2160"/>
      </w:pPr>
      <w:rPr>
        <w:rFonts w:eastAsia="Calibri" w:hint="default"/>
      </w:rPr>
    </w:lvl>
  </w:abstractNum>
  <w:abstractNum w:abstractNumId="24"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15:restartNumberingAfterBreak="0">
    <w:nsid w:val="4E5D158E"/>
    <w:multiLevelType w:val="multilevel"/>
    <w:tmpl w:val="614E437E"/>
    <w:lvl w:ilvl="0">
      <w:start w:val="8"/>
      <w:numFmt w:val="decimal"/>
      <w:lvlText w:val="%1"/>
      <w:lvlJc w:val="left"/>
      <w:pPr>
        <w:ind w:left="480" w:hanging="480"/>
      </w:pPr>
      <w:rPr>
        <w:rFonts w:hint="default"/>
      </w:rPr>
    </w:lvl>
    <w:lvl w:ilvl="1">
      <w:start w:val="5"/>
      <w:numFmt w:val="decimal"/>
      <w:lvlText w:val="%1.%2"/>
      <w:lvlJc w:val="left"/>
      <w:pPr>
        <w:ind w:left="693" w:hanging="480"/>
      </w:pPr>
      <w:rPr>
        <w:rFonts w:hint="default"/>
      </w:rPr>
    </w:lvl>
    <w:lvl w:ilvl="2">
      <w:start w:val="1"/>
      <w:numFmt w:val="decimal"/>
      <w:lvlText w:val="%1.%2.%3"/>
      <w:lvlJc w:val="left"/>
      <w:pPr>
        <w:ind w:left="1145" w:hanging="720"/>
      </w:pPr>
      <w:rPr>
        <w:rFonts w:hint="default"/>
        <w:b/>
        <w:bCs/>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26" w15:restartNumberingAfterBreak="0">
    <w:nsid w:val="57F514D6"/>
    <w:multiLevelType w:val="hybridMultilevel"/>
    <w:tmpl w:val="AF62BFD0"/>
    <w:lvl w:ilvl="0" w:tplc="5758262C">
      <w:start w:val="1"/>
      <w:numFmt w:val="upperRoman"/>
      <w:lvlText w:val="%1."/>
      <w:lvlJc w:val="left"/>
      <w:pPr>
        <w:ind w:left="1440" w:hanging="720"/>
      </w:pPr>
      <w:rPr>
        <w:rFonts w:hint="default"/>
        <w:b/>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7" w15:restartNumberingAfterBreak="0">
    <w:nsid w:val="581E5239"/>
    <w:multiLevelType w:val="multilevel"/>
    <w:tmpl w:val="65EC663E"/>
    <w:lvl w:ilvl="0">
      <w:start w:val="13"/>
      <w:numFmt w:val="decimal"/>
      <w:lvlText w:val="%1."/>
      <w:lvlJc w:val="left"/>
      <w:pPr>
        <w:ind w:left="660" w:hanging="660"/>
      </w:pPr>
      <w:rPr>
        <w:rFonts w:hint="default"/>
      </w:rPr>
    </w:lvl>
    <w:lvl w:ilvl="1">
      <w:start w:val="2"/>
      <w:numFmt w:val="decimal"/>
      <w:lvlText w:val="%1.%2."/>
      <w:lvlJc w:val="left"/>
      <w:pPr>
        <w:ind w:left="862" w:hanging="720"/>
      </w:pPr>
      <w:rPr>
        <w:rFonts w:hint="default"/>
      </w:rPr>
    </w:lvl>
    <w:lvl w:ilvl="2">
      <w:start w:val="1"/>
      <w:numFmt w:val="decimal"/>
      <w:lvlText w:val="%1.%2.%3."/>
      <w:lvlJc w:val="left"/>
      <w:pPr>
        <w:ind w:left="1004" w:hanging="720"/>
      </w:pPr>
      <w:rPr>
        <w:rFonts w:hint="default"/>
        <w:b/>
        <w:bCs/>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28" w15:restartNumberingAfterBreak="0">
    <w:nsid w:val="596F4C6C"/>
    <w:multiLevelType w:val="multilevel"/>
    <w:tmpl w:val="2428939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66B630E0"/>
    <w:multiLevelType w:val="multilevel"/>
    <w:tmpl w:val="C71AB9B6"/>
    <w:lvl w:ilvl="0">
      <w:start w:val="12"/>
      <w:numFmt w:val="decimal"/>
      <w:lvlText w:val="%1."/>
      <w:lvlJc w:val="left"/>
      <w:pPr>
        <w:ind w:left="480" w:hanging="480"/>
      </w:pPr>
      <w:rPr>
        <w:rFonts w:hint="default"/>
        <w:color w:val="000000"/>
      </w:rPr>
    </w:lvl>
    <w:lvl w:ilvl="1">
      <w:start w:val="1"/>
      <w:numFmt w:val="decimal"/>
      <w:lvlText w:val="%1.%2."/>
      <w:lvlJc w:val="left"/>
      <w:pPr>
        <w:ind w:left="720" w:hanging="720"/>
      </w:pPr>
      <w:rPr>
        <w:rFonts w:hint="default"/>
        <w:b/>
        <w:bCs/>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1800" w:hanging="1800"/>
      </w:pPr>
      <w:rPr>
        <w:rFonts w:hint="default"/>
        <w:color w:val="000000"/>
      </w:rPr>
    </w:lvl>
  </w:abstractNum>
  <w:abstractNum w:abstractNumId="30"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6A5D2E7C"/>
    <w:multiLevelType w:val="multilevel"/>
    <w:tmpl w:val="41F48FDE"/>
    <w:lvl w:ilvl="0">
      <w:start w:val="13"/>
      <w:numFmt w:val="decimal"/>
      <w:lvlText w:val="%1."/>
      <w:lvlJc w:val="left"/>
      <w:pPr>
        <w:ind w:left="660" w:hanging="660"/>
      </w:pPr>
      <w:rPr>
        <w:rFonts w:hint="default"/>
      </w:rPr>
    </w:lvl>
    <w:lvl w:ilvl="1">
      <w:start w:val="5"/>
      <w:numFmt w:val="decimal"/>
      <w:lvlText w:val="%1.%2."/>
      <w:lvlJc w:val="left"/>
      <w:pPr>
        <w:ind w:left="862" w:hanging="720"/>
      </w:pPr>
      <w:rPr>
        <w:rFonts w:hint="default"/>
        <w:b/>
        <w:bCs/>
      </w:rPr>
    </w:lvl>
    <w:lvl w:ilvl="2">
      <w:start w:val="1"/>
      <w:numFmt w:val="decimal"/>
      <w:lvlText w:val="%1.%2.%3."/>
      <w:lvlJc w:val="left"/>
      <w:pPr>
        <w:ind w:left="1004" w:hanging="720"/>
      </w:pPr>
      <w:rPr>
        <w:rFonts w:hint="default"/>
        <w:b/>
        <w:bCs/>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32" w15:restartNumberingAfterBreak="0">
    <w:nsid w:val="6D4F30CB"/>
    <w:multiLevelType w:val="hybridMultilevel"/>
    <w:tmpl w:val="89D8A85E"/>
    <w:lvl w:ilvl="0" w:tplc="C80AD05E">
      <w:start w:val="1"/>
      <w:numFmt w:val="lowerLetter"/>
      <w:lvlText w:val="%1)"/>
      <w:lvlJc w:val="left"/>
      <w:pPr>
        <w:tabs>
          <w:tab w:val="num" w:pos="720"/>
        </w:tabs>
        <w:ind w:left="720" w:hanging="360"/>
      </w:pPr>
      <w:rPr>
        <w:b/>
        <w:lang w:val="x-none"/>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3" w15:restartNumberingAfterBreak="0">
    <w:nsid w:val="6E95277D"/>
    <w:multiLevelType w:val="multilevel"/>
    <w:tmpl w:val="B4ACB578"/>
    <w:lvl w:ilvl="0">
      <w:start w:val="14"/>
      <w:numFmt w:val="decimal"/>
      <w:lvlText w:val="%1."/>
      <w:lvlJc w:val="left"/>
      <w:pPr>
        <w:ind w:left="510" w:hanging="510"/>
      </w:pPr>
      <w:rPr>
        <w:rFonts w:eastAsia="Calibri" w:hint="default"/>
        <w:color w:val="000000"/>
      </w:rPr>
    </w:lvl>
    <w:lvl w:ilvl="1">
      <w:start w:val="1"/>
      <w:numFmt w:val="decimal"/>
      <w:lvlText w:val="%1.%2."/>
      <w:lvlJc w:val="left"/>
      <w:pPr>
        <w:ind w:left="720" w:hanging="720"/>
      </w:pPr>
      <w:rPr>
        <w:rFonts w:eastAsia="Calibri" w:hint="default"/>
        <w:b/>
        <w:bCs/>
        <w:color w:val="000000"/>
      </w:rPr>
    </w:lvl>
    <w:lvl w:ilvl="2">
      <w:start w:val="1"/>
      <w:numFmt w:val="decimal"/>
      <w:lvlText w:val="%1.%2.%3."/>
      <w:lvlJc w:val="left"/>
      <w:pPr>
        <w:ind w:left="720" w:hanging="720"/>
      </w:pPr>
      <w:rPr>
        <w:rFonts w:eastAsia="Calibri" w:hint="default"/>
        <w:b/>
        <w:bCs/>
        <w:color w:val="000000"/>
      </w:rPr>
    </w:lvl>
    <w:lvl w:ilvl="3">
      <w:start w:val="1"/>
      <w:numFmt w:val="decimal"/>
      <w:lvlText w:val="%1.%2.%3.%4."/>
      <w:lvlJc w:val="left"/>
      <w:pPr>
        <w:ind w:left="1080" w:hanging="108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440" w:hanging="144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800" w:hanging="180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34"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5" w15:restartNumberingAfterBreak="0">
    <w:nsid w:val="75F21C10"/>
    <w:multiLevelType w:val="multilevel"/>
    <w:tmpl w:val="BC64CDEE"/>
    <w:lvl w:ilvl="0">
      <w:start w:val="15"/>
      <w:numFmt w:val="decimal"/>
      <w:lvlText w:val="%1."/>
      <w:lvlJc w:val="left"/>
      <w:pPr>
        <w:ind w:left="480" w:hanging="480"/>
      </w:pPr>
      <w:rPr>
        <w:rFonts w:hint="default"/>
      </w:rPr>
    </w:lvl>
    <w:lvl w:ilvl="1">
      <w:start w:val="1"/>
      <w:numFmt w:val="decimal"/>
      <w:lvlText w:val="%1.%2."/>
      <w:lvlJc w:val="left"/>
      <w:pPr>
        <w:ind w:left="4406"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6A61BBF"/>
    <w:multiLevelType w:val="multilevel"/>
    <w:tmpl w:val="6AD02FDC"/>
    <w:lvl w:ilvl="0">
      <w:start w:val="1"/>
      <w:numFmt w:val="lowerLetter"/>
      <w:lvlText w:val="%1)"/>
      <w:lvlJc w:val="left"/>
      <w:pPr>
        <w:ind w:left="1436" w:hanging="360"/>
      </w:pPr>
    </w:lvl>
    <w:lvl w:ilvl="1">
      <w:start w:val="1"/>
      <w:numFmt w:val="lowerLetter"/>
      <w:lvlText w:val="%2."/>
      <w:lvlJc w:val="left"/>
      <w:pPr>
        <w:ind w:left="2156" w:hanging="360"/>
      </w:pPr>
    </w:lvl>
    <w:lvl w:ilvl="2">
      <w:start w:val="1"/>
      <w:numFmt w:val="lowerRoman"/>
      <w:lvlText w:val="%3."/>
      <w:lvlJc w:val="right"/>
      <w:pPr>
        <w:ind w:left="2876" w:hanging="180"/>
      </w:pPr>
    </w:lvl>
    <w:lvl w:ilvl="3">
      <w:start w:val="1"/>
      <w:numFmt w:val="decimal"/>
      <w:lvlText w:val="%4."/>
      <w:lvlJc w:val="left"/>
      <w:pPr>
        <w:ind w:left="3596" w:hanging="360"/>
      </w:pPr>
    </w:lvl>
    <w:lvl w:ilvl="4">
      <w:start w:val="1"/>
      <w:numFmt w:val="lowerLetter"/>
      <w:lvlText w:val="%5."/>
      <w:lvlJc w:val="left"/>
      <w:pPr>
        <w:ind w:left="4316" w:hanging="360"/>
      </w:pPr>
    </w:lvl>
    <w:lvl w:ilvl="5">
      <w:start w:val="1"/>
      <w:numFmt w:val="lowerRoman"/>
      <w:lvlText w:val="%6."/>
      <w:lvlJc w:val="right"/>
      <w:pPr>
        <w:ind w:left="5036" w:hanging="180"/>
      </w:pPr>
    </w:lvl>
    <w:lvl w:ilvl="6">
      <w:start w:val="1"/>
      <w:numFmt w:val="decimal"/>
      <w:lvlText w:val="%7."/>
      <w:lvlJc w:val="left"/>
      <w:pPr>
        <w:ind w:left="5756" w:hanging="360"/>
      </w:pPr>
    </w:lvl>
    <w:lvl w:ilvl="7">
      <w:start w:val="1"/>
      <w:numFmt w:val="lowerLetter"/>
      <w:lvlText w:val="%8."/>
      <w:lvlJc w:val="left"/>
      <w:pPr>
        <w:ind w:left="6476" w:hanging="360"/>
      </w:pPr>
    </w:lvl>
    <w:lvl w:ilvl="8">
      <w:start w:val="1"/>
      <w:numFmt w:val="lowerRoman"/>
      <w:lvlText w:val="%9."/>
      <w:lvlJc w:val="right"/>
      <w:pPr>
        <w:ind w:left="7196" w:hanging="180"/>
      </w:pPr>
    </w:lvl>
  </w:abstractNum>
  <w:abstractNum w:abstractNumId="37" w15:restartNumberingAfterBreak="0">
    <w:nsid w:val="7A462086"/>
    <w:multiLevelType w:val="multilevel"/>
    <w:tmpl w:val="E4681C98"/>
    <w:lvl w:ilvl="0">
      <w:start w:val="21"/>
      <w:numFmt w:val="decimal"/>
      <w:lvlText w:val="%1"/>
      <w:lvlJc w:val="left"/>
      <w:pPr>
        <w:ind w:left="450" w:hanging="450"/>
      </w:pPr>
      <w:rPr>
        <w:rFonts w:eastAsia="Calibri" w:hint="default"/>
      </w:rPr>
    </w:lvl>
    <w:lvl w:ilvl="1">
      <w:start w:val="2"/>
      <w:numFmt w:val="decimal"/>
      <w:lvlText w:val="%1.%2"/>
      <w:lvlJc w:val="left"/>
      <w:pPr>
        <w:ind w:left="1018" w:hanging="450"/>
      </w:pPr>
      <w:rPr>
        <w:rFonts w:eastAsia="Calibri" w:hint="default"/>
        <w:b/>
        <w:bCs/>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440" w:hanging="144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800" w:hanging="1800"/>
      </w:pPr>
      <w:rPr>
        <w:rFonts w:eastAsia="Calibri" w:hint="default"/>
      </w:rPr>
    </w:lvl>
    <w:lvl w:ilvl="8">
      <w:start w:val="1"/>
      <w:numFmt w:val="decimal"/>
      <w:lvlText w:val="%1.%2.%3.%4.%5.%6.%7.%8.%9"/>
      <w:lvlJc w:val="left"/>
      <w:pPr>
        <w:ind w:left="1800" w:hanging="1800"/>
      </w:pPr>
      <w:rPr>
        <w:rFonts w:eastAsia="Calibri" w:hint="default"/>
      </w:rPr>
    </w:lvl>
  </w:abstractNum>
  <w:abstractNum w:abstractNumId="38" w15:restartNumberingAfterBreak="0">
    <w:nsid w:val="7C3D141F"/>
    <w:multiLevelType w:val="multilevel"/>
    <w:tmpl w:val="D00E485C"/>
    <w:lvl w:ilvl="0">
      <w:start w:val="1"/>
      <w:numFmt w:val="decimal"/>
      <w:lvlText w:val="%1"/>
      <w:lvlJc w:val="left"/>
      <w:pPr>
        <w:ind w:left="360" w:hanging="360"/>
      </w:pPr>
      <w:rPr>
        <w:rFonts w:ascii="Arial" w:eastAsia="Calibri" w:hAnsi="Arial" w:cs="Arial" w:hint="default"/>
        <w:b/>
        <w:bCs/>
        <w:color w:val="000000"/>
        <w:sz w:val="23"/>
      </w:rPr>
    </w:lvl>
    <w:lvl w:ilvl="1">
      <w:start w:val="1"/>
      <w:numFmt w:val="decimal"/>
      <w:lvlText w:val="%1.%2"/>
      <w:lvlJc w:val="left"/>
      <w:pPr>
        <w:ind w:left="360" w:hanging="360"/>
      </w:pPr>
      <w:rPr>
        <w:rFonts w:ascii="Arial" w:eastAsia="Calibri" w:hAnsi="Arial" w:cs="Arial" w:hint="default"/>
        <w:b/>
        <w:bCs/>
        <w:color w:val="000000"/>
        <w:sz w:val="23"/>
      </w:rPr>
    </w:lvl>
    <w:lvl w:ilvl="2">
      <w:start w:val="1"/>
      <w:numFmt w:val="decimal"/>
      <w:lvlText w:val="%1.%2.%3"/>
      <w:lvlJc w:val="left"/>
      <w:pPr>
        <w:ind w:left="720" w:hanging="720"/>
      </w:pPr>
      <w:rPr>
        <w:rFonts w:ascii="Arial" w:eastAsia="Calibri" w:hAnsi="Arial" w:cs="Arial" w:hint="default"/>
        <w:color w:val="000000"/>
        <w:sz w:val="23"/>
      </w:rPr>
    </w:lvl>
    <w:lvl w:ilvl="3">
      <w:start w:val="1"/>
      <w:numFmt w:val="decimal"/>
      <w:lvlText w:val="%1.%2.%3.%4"/>
      <w:lvlJc w:val="left"/>
      <w:pPr>
        <w:ind w:left="720" w:hanging="720"/>
      </w:pPr>
      <w:rPr>
        <w:rFonts w:ascii="Arial" w:eastAsia="Calibri" w:hAnsi="Arial" w:cs="Arial" w:hint="default"/>
        <w:color w:val="000000"/>
        <w:sz w:val="23"/>
      </w:rPr>
    </w:lvl>
    <w:lvl w:ilvl="4">
      <w:start w:val="1"/>
      <w:numFmt w:val="decimal"/>
      <w:lvlText w:val="%1.%2.%3.%4.%5"/>
      <w:lvlJc w:val="left"/>
      <w:pPr>
        <w:ind w:left="1080" w:hanging="1080"/>
      </w:pPr>
      <w:rPr>
        <w:rFonts w:ascii="Arial" w:eastAsia="Calibri" w:hAnsi="Arial" w:cs="Arial" w:hint="default"/>
        <w:color w:val="000000"/>
        <w:sz w:val="23"/>
      </w:rPr>
    </w:lvl>
    <w:lvl w:ilvl="5">
      <w:start w:val="1"/>
      <w:numFmt w:val="decimal"/>
      <w:lvlText w:val="%1.%2.%3.%4.%5.%6"/>
      <w:lvlJc w:val="left"/>
      <w:pPr>
        <w:ind w:left="1080" w:hanging="1080"/>
      </w:pPr>
      <w:rPr>
        <w:rFonts w:ascii="Arial" w:eastAsia="Calibri" w:hAnsi="Arial" w:cs="Arial" w:hint="default"/>
        <w:color w:val="000000"/>
        <w:sz w:val="23"/>
      </w:rPr>
    </w:lvl>
    <w:lvl w:ilvl="6">
      <w:start w:val="1"/>
      <w:numFmt w:val="decimal"/>
      <w:lvlText w:val="%1.%2.%3.%4.%5.%6.%7"/>
      <w:lvlJc w:val="left"/>
      <w:pPr>
        <w:ind w:left="1440" w:hanging="1440"/>
      </w:pPr>
      <w:rPr>
        <w:rFonts w:ascii="Arial" w:eastAsia="Calibri" w:hAnsi="Arial" w:cs="Arial" w:hint="default"/>
        <w:color w:val="000000"/>
        <w:sz w:val="23"/>
      </w:rPr>
    </w:lvl>
    <w:lvl w:ilvl="7">
      <w:start w:val="1"/>
      <w:numFmt w:val="decimal"/>
      <w:lvlText w:val="%1.%2.%3.%4.%5.%6.%7.%8"/>
      <w:lvlJc w:val="left"/>
      <w:pPr>
        <w:ind w:left="1440" w:hanging="1440"/>
      </w:pPr>
      <w:rPr>
        <w:rFonts w:ascii="Arial" w:eastAsia="Calibri" w:hAnsi="Arial" w:cs="Arial" w:hint="default"/>
        <w:color w:val="000000"/>
        <w:sz w:val="23"/>
      </w:rPr>
    </w:lvl>
    <w:lvl w:ilvl="8">
      <w:start w:val="1"/>
      <w:numFmt w:val="decimal"/>
      <w:lvlText w:val="%1.%2.%3.%4.%5.%6.%7.%8.%9"/>
      <w:lvlJc w:val="left"/>
      <w:pPr>
        <w:ind w:left="1800" w:hanging="1800"/>
      </w:pPr>
      <w:rPr>
        <w:rFonts w:ascii="Arial" w:eastAsia="Calibri" w:hAnsi="Arial" w:cs="Arial" w:hint="default"/>
        <w:color w:val="000000"/>
        <w:sz w:val="23"/>
      </w:rPr>
    </w:lvl>
  </w:abstractNum>
  <w:abstractNum w:abstractNumId="39"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7"/>
  </w:num>
  <w:num w:numId="2">
    <w:abstractNumId w:val="0"/>
  </w:num>
  <w:num w:numId="3">
    <w:abstractNumId w:val="34"/>
  </w:num>
  <w:num w:numId="4">
    <w:abstractNumId w:val="39"/>
  </w:num>
  <w:num w:numId="5">
    <w:abstractNumId w:val="17"/>
  </w:num>
  <w:num w:numId="6">
    <w:abstractNumId w:val="13"/>
  </w:num>
  <w:num w:numId="7">
    <w:abstractNumId w:val="24"/>
  </w:num>
  <w:num w:numId="8">
    <w:abstractNumId w:val="30"/>
  </w:num>
  <w:num w:numId="9">
    <w:abstractNumId w:val="28"/>
  </w:num>
  <w:num w:numId="10">
    <w:abstractNumId w:val="9"/>
  </w:num>
  <w:num w:numId="11">
    <w:abstractNumId w:val="32"/>
  </w:num>
  <w:num w:numId="12">
    <w:abstractNumId w:val="26"/>
  </w:num>
  <w:num w:numId="13">
    <w:abstractNumId w:val="19"/>
  </w:num>
  <w:num w:numId="14">
    <w:abstractNumId w:val="23"/>
  </w:num>
  <w:num w:numId="15">
    <w:abstractNumId w:val="4"/>
  </w:num>
  <w:num w:numId="16">
    <w:abstractNumId w:val="2"/>
  </w:num>
  <w:num w:numId="17">
    <w:abstractNumId w:val="38"/>
  </w:num>
  <w:num w:numId="18">
    <w:abstractNumId w:val="22"/>
  </w:num>
  <w:num w:numId="19">
    <w:abstractNumId w:val="20"/>
  </w:num>
  <w:num w:numId="20">
    <w:abstractNumId w:val="10"/>
  </w:num>
  <w:num w:numId="21">
    <w:abstractNumId w:val="12"/>
  </w:num>
  <w:num w:numId="22">
    <w:abstractNumId w:val="37"/>
  </w:num>
  <w:num w:numId="23">
    <w:abstractNumId w:val="21"/>
  </w:num>
  <w:num w:numId="24">
    <w:abstractNumId w:val="5"/>
  </w:num>
  <w:num w:numId="25">
    <w:abstractNumId w:val="25"/>
  </w:num>
  <w:num w:numId="26">
    <w:abstractNumId w:val="18"/>
  </w:num>
  <w:num w:numId="27">
    <w:abstractNumId w:val="16"/>
  </w:num>
  <w:num w:numId="28">
    <w:abstractNumId w:val="3"/>
  </w:num>
  <w:num w:numId="29">
    <w:abstractNumId w:val="11"/>
  </w:num>
  <w:num w:numId="30">
    <w:abstractNumId w:val="15"/>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num>
  <w:num w:numId="34">
    <w:abstractNumId w:val="27"/>
  </w:num>
  <w:num w:numId="35">
    <w:abstractNumId w:val="31"/>
  </w:num>
  <w:num w:numId="36">
    <w:abstractNumId w:val="33"/>
  </w:num>
  <w:num w:numId="37">
    <w:abstractNumId w:val="35"/>
  </w:num>
  <w:num w:numId="38">
    <w:abstractNumId w:val="6"/>
  </w:num>
  <w:num w:numId="39">
    <w:abstractNumId w:val="14"/>
  </w:num>
  <w:num w:numId="40">
    <w:abstractNumId w:val="1"/>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540B"/>
    <w:rsid w:val="00054AAC"/>
    <w:rsid w:val="000B2B04"/>
    <w:rsid w:val="000C64A5"/>
    <w:rsid w:val="000C6B85"/>
    <w:rsid w:val="000D38FA"/>
    <w:rsid w:val="000F1868"/>
    <w:rsid w:val="000F384F"/>
    <w:rsid w:val="001171CA"/>
    <w:rsid w:val="0012055C"/>
    <w:rsid w:val="001550B1"/>
    <w:rsid w:val="0016468B"/>
    <w:rsid w:val="00184B7F"/>
    <w:rsid w:val="00191275"/>
    <w:rsid w:val="001A2851"/>
    <w:rsid w:val="001A736E"/>
    <w:rsid w:val="001A7F72"/>
    <w:rsid w:val="001B0BED"/>
    <w:rsid w:val="001D50C4"/>
    <w:rsid w:val="00206A7E"/>
    <w:rsid w:val="00217766"/>
    <w:rsid w:val="00224F5F"/>
    <w:rsid w:val="0025220D"/>
    <w:rsid w:val="00255E70"/>
    <w:rsid w:val="00281EEB"/>
    <w:rsid w:val="002A1967"/>
    <w:rsid w:val="002B08C7"/>
    <w:rsid w:val="002B725C"/>
    <w:rsid w:val="002F384B"/>
    <w:rsid w:val="002F6FAE"/>
    <w:rsid w:val="00313D7A"/>
    <w:rsid w:val="00321382"/>
    <w:rsid w:val="003508AE"/>
    <w:rsid w:val="00360C1B"/>
    <w:rsid w:val="003711F2"/>
    <w:rsid w:val="003C0BEA"/>
    <w:rsid w:val="003D6A49"/>
    <w:rsid w:val="003F5988"/>
    <w:rsid w:val="00400849"/>
    <w:rsid w:val="004013F5"/>
    <w:rsid w:val="00440EC4"/>
    <w:rsid w:val="00445678"/>
    <w:rsid w:val="004503B7"/>
    <w:rsid w:val="00472AD0"/>
    <w:rsid w:val="00485D8A"/>
    <w:rsid w:val="00491551"/>
    <w:rsid w:val="0049540B"/>
    <w:rsid w:val="0049541F"/>
    <w:rsid w:val="004F4BC3"/>
    <w:rsid w:val="005142FC"/>
    <w:rsid w:val="00533316"/>
    <w:rsid w:val="00557A54"/>
    <w:rsid w:val="005735D1"/>
    <w:rsid w:val="005A0450"/>
    <w:rsid w:val="005C33AF"/>
    <w:rsid w:val="005C62C1"/>
    <w:rsid w:val="005E690D"/>
    <w:rsid w:val="005F08A8"/>
    <w:rsid w:val="005F18E0"/>
    <w:rsid w:val="005F1B1B"/>
    <w:rsid w:val="005F3C41"/>
    <w:rsid w:val="00610D62"/>
    <w:rsid w:val="00611C1F"/>
    <w:rsid w:val="006129C9"/>
    <w:rsid w:val="00621652"/>
    <w:rsid w:val="00624FE5"/>
    <w:rsid w:val="00630C1B"/>
    <w:rsid w:val="00654CE2"/>
    <w:rsid w:val="0066453F"/>
    <w:rsid w:val="0067428D"/>
    <w:rsid w:val="00695083"/>
    <w:rsid w:val="006A4C0C"/>
    <w:rsid w:val="006E11B0"/>
    <w:rsid w:val="00734312"/>
    <w:rsid w:val="007409C1"/>
    <w:rsid w:val="00747B0A"/>
    <w:rsid w:val="0075249C"/>
    <w:rsid w:val="0075507B"/>
    <w:rsid w:val="007622CE"/>
    <w:rsid w:val="007764C9"/>
    <w:rsid w:val="00780CC9"/>
    <w:rsid w:val="00794707"/>
    <w:rsid w:val="007A1E3D"/>
    <w:rsid w:val="007E7AE4"/>
    <w:rsid w:val="007F7FBA"/>
    <w:rsid w:val="00813C72"/>
    <w:rsid w:val="00815C20"/>
    <w:rsid w:val="008313F0"/>
    <w:rsid w:val="00840E3B"/>
    <w:rsid w:val="008425AC"/>
    <w:rsid w:val="008436A6"/>
    <w:rsid w:val="00865D1E"/>
    <w:rsid w:val="00865E81"/>
    <w:rsid w:val="008727C2"/>
    <w:rsid w:val="00880BBF"/>
    <w:rsid w:val="00887C3D"/>
    <w:rsid w:val="008A64B7"/>
    <w:rsid w:val="008A77C6"/>
    <w:rsid w:val="008B4EE0"/>
    <w:rsid w:val="008C6D2B"/>
    <w:rsid w:val="008E2D11"/>
    <w:rsid w:val="008E6CCF"/>
    <w:rsid w:val="00913FBF"/>
    <w:rsid w:val="009222DB"/>
    <w:rsid w:val="00940EC7"/>
    <w:rsid w:val="0094391B"/>
    <w:rsid w:val="00943BBB"/>
    <w:rsid w:val="00953574"/>
    <w:rsid w:val="00965493"/>
    <w:rsid w:val="009D6D1F"/>
    <w:rsid w:val="009F09F3"/>
    <w:rsid w:val="00A005E3"/>
    <w:rsid w:val="00A4327D"/>
    <w:rsid w:val="00A468B9"/>
    <w:rsid w:val="00AA6BCD"/>
    <w:rsid w:val="00AA7EB6"/>
    <w:rsid w:val="00AD0B19"/>
    <w:rsid w:val="00AD7191"/>
    <w:rsid w:val="00AE362F"/>
    <w:rsid w:val="00AF6DAD"/>
    <w:rsid w:val="00B005BD"/>
    <w:rsid w:val="00B0329B"/>
    <w:rsid w:val="00B0572A"/>
    <w:rsid w:val="00B1251B"/>
    <w:rsid w:val="00B22EAD"/>
    <w:rsid w:val="00B30EFA"/>
    <w:rsid w:val="00B34433"/>
    <w:rsid w:val="00B47B28"/>
    <w:rsid w:val="00BB28F6"/>
    <w:rsid w:val="00BB3814"/>
    <w:rsid w:val="00C15C0E"/>
    <w:rsid w:val="00C42539"/>
    <w:rsid w:val="00C44343"/>
    <w:rsid w:val="00C643A4"/>
    <w:rsid w:val="00C862EA"/>
    <w:rsid w:val="00C935BF"/>
    <w:rsid w:val="00C96749"/>
    <w:rsid w:val="00CA381D"/>
    <w:rsid w:val="00CB40D8"/>
    <w:rsid w:val="00CD37B0"/>
    <w:rsid w:val="00CF3366"/>
    <w:rsid w:val="00D04972"/>
    <w:rsid w:val="00D12A58"/>
    <w:rsid w:val="00D343D2"/>
    <w:rsid w:val="00D40B51"/>
    <w:rsid w:val="00D470F7"/>
    <w:rsid w:val="00D54517"/>
    <w:rsid w:val="00D611AA"/>
    <w:rsid w:val="00D74D60"/>
    <w:rsid w:val="00DA6CEF"/>
    <w:rsid w:val="00DB2ACC"/>
    <w:rsid w:val="00DC4AB9"/>
    <w:rsid w:val="00DC5AD3"/>
    <w:rsid w:val="00DD4FC5"/>
    <w:rsid w:val="00DD5EB4"/>
    <w:rsid w:val="00DF274B"/>
    <w:rsid w:val="00E058C3"/>
    <w:rsid w:val="00E06978"/>
    <w:rsid w:val="00E07BE4"/>
    <w:rsid w:val="00E10964"/>
    <w:rsid w:val="00E87D9C"/>
    <w:rsid w:val="00EB1068"/>
    <w:rsid w:val="00EB51F1"/>
    <w:rsid w:val="00EE260D"/>
    <w:rsid w:val="00F0143D"/>
    <w:rsid w:val="00F02EF5"/>
    <w:rsid w:val="00F37420"/>
    <w:rsid w:val="00F44222"/>
    <w:rsid w:val="00F44289"/>
    <w:rsid w:val="00F44C4B"/>
    <w:rsid w:val="00F63ABB"/>
    <w:rsid w:val="00F655BA"/>
    <w:rsid w:val="00F72743"/>
    <w:rsid w:val="00F75647"/>
    <w:rsid w:val="00F76A9A"/>
    <w:rsid w:val="00F7736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6931A5"/>
  <w15:chartTrackingRefBased/>
  <w15:docId w15:val="{7F15157F-5B5E-4F8F-89F7-CC9788181C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49540B"/>
    <w:pPr>
      <w:spacing w:after="0" w:line="240" w:lineRule="auto"/>
    </w:pPr>
    <w:rPr>
      <w:rFonts w:ascii="Ecofont_Spranq_eco_Sans" w:eastAsiaTheme="minorEastAsia" w:hAnsi="Ecofont_Spranq_eco_Sans" w:cs="Tahoma"/>
      <w:sz w:val="24"/>
      <w:szCs w:val="24"/>
      <w:lang w:eastAsia="pt-BR"/>
    </w:rPr>
  </w:style>
  <w:style w:type="paragraph" w:styleId="Ttulo1">
    <w:name w:val="heading 1"/>
    <w:basedOn w:val="Normal"/>
    <w:next w:val="Normal"/>
    <w:link w:val="Ttulo1Char"/>
    <w:uiPriority w:val="9"/>
    <w:qFormat/>
    <w:rsid w:val="0049540B"/>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
    <w:qFormat/>
    <w:rsid w:val="0049540B"/>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49540B"/>
    <w:pPr>
      <w:keepNext/>
      <w:keepLines/>
      <w:spacing w:before="40" w:line="259" w:lineRule="auto"/>
      <w:outlineLvl w:val="2"/>
    </w:pPr>
    <w:rPr>
      <w:rFonts w:asciiTheme="majorHAnsi" w:eastAsiaTheme="majorEastAsia" w:hAnsiTheme="majorHAnsi" w:cstheme="majorBidi"/>
      <w:color w:val="1F3763" w:themeColor="accent1" w:themeShade="7F"/>
      <w:lang w:eastAsia="en-US"/>
    </w:rPr>
  </w:style>
  <w:style w:type="paragraph" w:styleId="Ttulo4">
    <w:name w:val="heading 4"/>
    <w:basedOn w:val="Normal"/>
    <w:next w:val="Normal"/>
    <w:link w:val="Ttulo4Char"/>
    <w:uiPriority w:val="9"/>
    <w:unhideWhenUsed/>
    <w:qFormat/>
    <w:rsid w:val="0049540B"/>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uiPriority w:val="9"/>
    <w:semiHidden/>
    <w:unhideWhenUsed/>
    <w:qFormat/>
    <w:rsid w:val="0049540B"/>
    <w:pPr>
      <w:outlineLvl w:val="4"/>
    </w:pPr>
    <w:rPr>
      <w:rFonts w:ascii="Times New Roman" w:eastAsia="Times New Roman" w:hAnsi="Times New Roman" w:cs="Times New Roman"/>
      <w:b/>
      <w:sz w:val="20"/>
      <w:szCs w:val="20"/>
    </w:rPr>
  </w:style>
  <w:style w:type="paragraph" w:styleId="Ttulo6">
    <w:name w:val="heading 6"/>
    <w:basedOn w:val="Normal"/>
    <w:next w:val="Normal"/>
    <w:link w:val="Ttulo6Char"/>
    <w:unhideWhenUsed/>
    <w:qFormat/>
    <w:rsid w:val="0049540B"/>
    <w:pPr>
      <w:keepNext/>
      <w:keepLines/>
      <w:spacing w:before="40" w:line="259" w:lineRule="auto"/>
      <w:outlineLvl w:val="5"/>
    </w:pPr>
    <w:rPr>
      <w:rFonts w:asciiTheme="majorHAnsi" w:eastAsiaTheme="majorEastAsia" w:hAnsiTheme="majorHAnsi" w:cstheme="majorBidi"/>
      <w:color w:val="1F3763"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49540B"/>
    <w:rPr>
      <w:rFonts w:asciiTheme="majorHAnsi" w:eastAsiaTheme="majorEastAsia" w:hAnsiTheme="majorHAnsi" w:cstheme="majorBidi"/>
      <w:b/>
      <w:bCs/>
      <w:color w:val="2F5496" w:themeColor="accent1" w:themeShade="BF"/>
      <w:sz w:val="28"/>
      <w:szCs w:val="28"/>
      <w:lang w:eastAsia="pt-BR"/>
    </w:rPr>
  </w:style>
  <w:style w:type="character" w:customStyle="1" w:styleId="Ttulo2Char">
    <w:name w:val="Título 2 Char"/>
    <w:basedOn w:val="Fontepargpadro"/>
    <w:link w:val="Ttulo2"/>
    <w:rsid w:val="0049540B"/>
    <w:rPr>
      <w:rFonts w:ascii="Times New Roman" w:eastAsiaTheme="minorEastAsia" w:hAnsi="Times New Roman" w:cs="Times New Roman"/>
      <w:b/>
      <w:color w:val="000000"/>
      <w:sz w:val="24"/>
      <w:szCs w:val="20"/>
      <w:lang w:eastAsia="pt-BR"/>
    </w:rPr>
  </w:style>
  <w:style w:type="character" w:customStyle="1" w:styleId="Ttulo3Char">
    <w:name w:val="Título 3 Char"/>
    <w:basedOn w:val="Fontepargpadro"/>
    <w:link w:val="Ttulo3"/>
    <w:uiPriority w:val="9"/>
    <w:semiHidden/>
    <w:rsid w:val="0049540B"/>
    <w:rPr>
      <w:rFonts w:asciiTheme="majorHAnsi" w:eastAsiaTheme="majorEastAsia" w:hAnsiTheme="majorHAnsi" w:cstheme="majorBidi"/>
      <w:color w:val="1F3763" w:themeColor="accent1" w:themeShade="7F"/>
      <w:sz w:val="24"/>
      <w:szCs w:val="24"/>
    </w:rPr>
  </w:style>
  <w:style w:type="character" w:customStyle="1" w:styleId="Ttulo4Char">
    <w:name w:val="Título 4 Char"/>
    <w:basedOn w:val="Fontepargpadro"/>
    <w:link w:val="Ttulo4"/>
    <w:uiPriority w:val="9"/>
    <w:rsid w:val="0049540B"/>
    <w:rPr>
      <w:rFonts w:asciiTheme="majorHAnsi" w:eastAsiaTheme="majorEastAsia" w:hAnsiTheme="majorHAnsi" w:cstheme="majorBidi"/>
      <w:i/>
      <w:iCs/>
      <w:color w:val="2F5496" w:themeColor="accent1" w:themeShade="BF"/>
      <w:sz w:val="24"/>
      <w:szCs w:val="24"/>
      <w:lang w:eastAsia="pt-BR"/>
    </w:rPr>
  </w:style>
  <w:style w:type="character" w:customStyle="1" w:styleId="Ttulo5Char">
    <w:name w:val="Título 5 Char"/>
    <w:basedOn w:val="Fontepargpadro"/>
    <w:link w:val="Ttulo5"/>
    <w:uiPriority w:val="9"/>
    <w:semiHidden/>
    <w:rsid w:val="0049540B"/>
    <w:rPr>
      <w:rFonts w:ascii="Times New Roman" w:eastAsia="Times New Roman" w:hAnsi="Times New Roman" w:cs="Times New Roman"/>
      <w:b/>
      <w:sz w:val="20"/>
      <w:szCs w:val="20"/>
      <w:lang w:eastAsia="pt-BR"/>
    </w:rPr>
  </w:style>
  <w:style w:type="character" w:customStyle="1" w:styleId="Ttulo6Char">
    <w:name w:val="Título 6 Char"/>
    <w:basedOn w:val="Fontepargpadro"/>
    <w:link w:val="Ttulo6"/>
    <w:rsid w:val="0049540B"/>
    <w:rPr>
      <w:rFonts w:asciiTheme="majorHAnsi" w:eastAsiaTheme="majorEastAsia" w:hAnsiTheme="majorHAnsi" w:cstheme="majorBidi"/>
      <w:color w:val="1F3763" w:themeColor="accent1" w:themeShade="7F"/>
    </w:rPr>
  </w:style>
  <w:style w:type="paragraph" w:styleId="PargrafodaLista">
    <w:name w:val="List Paragraph"/>
    <w:aliases w:val="List I Paragraph,Parágrafo com marcador - inserir marcador,Parágrafo_2"/>
    <w:basedOn w:val="Normal"/>
    <w:link w:val="PargrafodaListaChar"/>
    <w:uiPriority w:val="34"/>
    <w:qFormat/>
    <w:rsid w:val="0049540B"/>
    <w:pPr>
      <w:ind w:left="720"/>
      <w:contextualSpacing/>
    </w:pPr>
  </w:style>
  <w:style w:type="paragraph" w:styleId="NormalWeb">
    <w:name w:val="Normal (Web)"/>
    <w:aliases w:val=" Char"/>
    <w:basedOn w:val="Normal"/>
    <w:uiPriority w:val="99"/>
    <w:rsid w:val="0049540B"/>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49540B"/>
    <w:rPr>
      <w:rFonts w:ascii="Tahoma" w:hAnsi="Tahoma"/>
      <w:sz w:val="16"/>
      <w:szCs w:val="16"/>
    </w:rPr>
  </w:style>
  <w:style w:type="character" w:customStyle="1" w:styleId="TextodebaloChar">
    <w:name w:val="Texto de balão Char"/>
    <w:basedOn w:val="Fontepargpadro"/>
    <w:link w:val="Textodebalo"/>
    <w:uiPriority w:val="99"/>
    <w:rsid w:val="0049540B"/>
    <w:rPr>
      <w:rFonts w:ascii="Tahoma" w:eastAsiaTheme="minorEastAsia" w:hAnsi="Tahoma" w:cs="Tahoma"/>
      <w:sz w:val="16"/>
      <w:szCs w:val="16"/>
      <w:lang w:eastAsia="pt-BR"/>
    </w:rPr>
  </w:style>
  <w:style w:type="paragraph" w:customStyle="1" w:styleId="Nvel2">
    <w:name w:val="Nível 2"/>
    <w:basedOn w:val="Normal"/>
    <w:next w:val="Normal"/>
    <w:rsid w:val="0049540B"/>
    <w:pPr>
      <w:spacing w:after="120"/>
      <w:jc w:val="both"/>
    </w:pPr>
    <w:rPr>
      <w:rFonts w:ascii="Arial" w:hAnsi="Arial" w:cs="Times New Roman"/>
      <w:b/>
      <w:szCs w:val="20"/>
    </w:rPr>
  </w:style>
  <w:style w:type="character" w:customStyle="1" w:styleId="normalchar1">
    <w:name w:val="normal__char1"/>
    <w:rsid w:val="0049540B"/>
    <w:rPr>
      <w:rFonts w:ascii="Arial" w:hAnsi="Arial" w:cs="Arial" w:hint="default"/>
      <w:strike w:val="0"/>
      <w:dstrike w:val="0"/>
      <w:sz w:val="24"/>
      <w:szCs w:val="24"/>
      <w:u w:val="none"/>
      <w:effect w:val="none"/>
    </w:rPr>
  </w:style>
  <w:style w:type="character" w:customStyle="1" w:styleId="apple-style-span">
    <w:name w:val="apple-style-span"/>
    <w:basedOn w:val="Fontepargpadro"/>
    <w:rsid w:val="0049540B"/>
  </w:style>
  <w:style w:type="character" w:styleId="Hyperlink">
    <w:name w:val="Hyperlink"/>
    <w:rsid w:val="0049540B"/>
    <w:rPr>
      <w:color w:val="000080"/>
      <w:u w:val="single"/>
    </w:rPr>
  </w:style>
  <w:style w:type="paragraph" w:styleId="Citao">
    <w:name w:val="Quote"/>
    <w:aliases w:val="TCU,Citação AGU,NotaExplicativa"/>
    <w:basedOn w:val="Normal"/>
    <w:next w:val="Normal"/>
    <w:link w:val="CitaoChar"/>
    <w:rsid w:val="0049540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basedOn w:val="Fontepargpadro"/>
    <w:link w:val="Citao"/>
    <w:qFormat/>
    <w:rsid w:val="0049540B"/>
    <w:rPr>
      <w:rFonts w:ascii="Arial" w:eastAsia="Calibri" w:hAnsi="Arial" w:cs="Tahoma"/>
      <w:i/>
      <w:iCs/>
      <w:color w:val="000000"/>
      <w:sz w:val="20"/>
      <w:szCs w:val="24"/>
      <w:shd w:val="clear" w:color="auto" w:fill="FFFFCC"/>
    </w:rPr>
  </w:style>
  <w:style w:type="paragraph" w:styleId="Commarcadores5">
    <w:name w:val="List Bullet 5"/>
    <w:basedOn w:val="Normal"/>
    <w:rsid w:val="0049540B"/>
    <w:pPr>
      <w:numPr>
        <w:numId w:val="2"/>
      </w:numPr>
      <w:contextualSpacing/>
    </w:pPr>
  </w:style>
  <w:style w:type="paragraph" w:customStyle="1" w:styleId="Notaexplicativa">
    <w:name w:val="Nota explicativa"/>
    <w:basedOn w:val="Citao"/>
    <w:link w:val="NotaexplicativaChar"/>
    <w:rsid w:val="0049540B"/>
    <w:rPr>
      <w:szCs w:val="20"/>
    </w:rPr>
  </w:style>
  <w:style w:type="character" w:customStyle="1" w:styleId="NotaexplicativaChar">
    <w:name w:val="Nota explicativa Char"/>
    <w:basedOn w:val="CitaoChar"/>
    <w:link w:val="Notaexplicativa"/>
    <w:rsid w:val="0049540B"/>
    <w:rPr>
      <w:rFonts w:ascii="Arial" w:eastAsia="Calibri" w:hAnsi="Arial" w:cs="Tahoma"/>
      <w:i/>
      <w:iCs/>
      <w:color w:val="000000"/>
      <w:sz w:val="20"/>
      <w:szCs w:val="20"/>
      <w:shd w:val="clear" w:color="auto" w:fill="FFFFCC"/>
    </w:rPr>
  </w:style>
  <w:style w:type="paragraph" w:styleId="Cabealho">
    <w:name w:val="header"/>
    <w:aliases w:val="Cabeçalho1, Char Char,Char Char Char,Char Char,Char,Char Char Char Char Char Char Char,Char Char Char Char, Char Char Char Char Char Char, Char Char Char Char Char, Char Char Char Char Char Char Char Char, Char Char Char Char"/>
    <w:basedOn w:val="Normal"/>
    <w:link w:val="CabealhoChar"/>
    <w:rsid w:val="0049540B"/>
    <w:pPr>
      <w:tabs>
        <w:tab w:val="center" w:pos="4252"/>
        <w:tab w:val="right" w:pos="8504"/>
      </w:tabs>
    </w:pPr>
  </w:style>
  <w:style w:type="character" w:customStyle="1" w:styleId="CabealhoChar">
    <w:name w:val="Cabeçalho Char"/>
    <w:aliases w:val="Cabeçalho1 Char, Char Char Char,Char Char Char Char1,Char Char Char1,Char Char1,Char Char Char Char Char Char Char Char,Char Char Char Char Char, Char Char Char Char Char Char Char, Char Char Char Char Char Char1"/>
    <w:basedOn w:val="Fontepargpadro"/>
    <w:link w:val="Cabealho"/>
    <w:rsid w:val="0049540B"/>
    <w:rPr>
      <w:rFonts w:ascii="Ecofont_Spranq_eco_Sans" w:eastAsiaTheme="minorEastAsia" w:hAnsi="Ecofont_Spranq_eco_Sans" w:cs="Tahoma"/>
      <w:sz w:val="24"/>
      <w:szCs w:val="24"/>
      <w:lang w:eastAsia="pt-BR"/>
    </w:rPr>
  </w:style>
  <w:style w:type="paragraph" w:styleId="Rodap">
    <w:name w:val="footer"/>
    <w:basedOn w:val="Normal"/>
    <w:link w:val="RodapChar"/>
    <w:rsid w:val="0049540B"/>
    <w:pPr>
      <w:tabs>
        <w:tab w:val="center" w:pos="4252"/>
        <w:tab w:val="right" w:pos="8504"/>
      </w:tabs>
    </w:pPr>
  </w:style>
  <w:style w:type="character" w:customStyle="1" w:styleId="RodapChar">
    <w:name w:val="Rodapé Char"/>
    <w:basedOn w:val="Fontepargpadro"/>
    <w:link w:val="Rodap"/>
    <w:qFormat/>
    <w:rsid w:val="0049540B"/>
    <w:rPr>
      <w:rFonts w:ascii="Ecofont_Spranq_eco_Sans" w:eastAsiaTheme="minorEastAsia" w:hAnsi="Ecofont_Spranq_eco_Sans" w:cs="Tahoma"/>
      <w:sz w:val="24"/>
      <w:szCs w:val="24"/>
      <w:lang w:eastAsia="pt-BR"/>
    </w:rPr>
  </w:style>
  <w:style w:type="numbering" w:customStyle="1" w:styleId="Estilo1">
    <w:name w:val="Estilo1"/>
    <w:uiPriority w:val="99"/>
    <w:rsid w:val="0049540B"/>
    <w:pPr>
      <w:numPr>
        <w:numId w:val="3"/>
      </w:numPr>
    </w:pPr>
  </w:style>
  <w:style w:type="numbering" w:customStyle="1" w:styleId="Estilo2">
    <w:name w:val="Estilo2"/>
    <w:uiPriority w:val="99"/>
    <w:rsid w:val="0049540B"/>
    <w:pPr>
      <w:numPr>
        <w:numId w:val="4"/>
      </w:numPr>
    </w:pPr>
  </w:style>
  <w:style w:type="numbering" w:customStyle="1" w:styleId="Estilo3">
    <w:name w:val="Estilo3"/>
    <w:uiPriority w:val="99"/>
    <w:rsid w:val="0049540B"/>
    <w:pPr>
      <w:numPr>
        <w:numId w:val="5"/>
      </w:numPr>
    </w:pPr>
  </w:style>
  <w:style w:type="numbering" w:customStyle="1" w:styleId="Estilo4">
    <w:name w:val="Estilo4"/>
    <w:uiPriority w:val="99"/>
    <w:rsid w:val="0049540B"/>
    <w:pPr>
      <w:numPr>
        <w:numId w:val="6"/>
      </w:numPr>
    </w:pPr>
  </w:style>
  <w:style w:type="numbering" w:customStyle="1" w:styleId="Estilo5">
    <w:name w:val="Estilo5"/>
    <w:uiPriority w:val="99"/>
    <w:rsid w:val="0049540B"/>
    <w:pPr>
      <w:numPr>
        <w:numId w:val="7"/>
      </w:numPr>
    </w:pPr>
  </w:style>
  <w:style w:type="numbering" w:customStyle="1" w:styleId="Estilo6">
    <w:name w:val="Estilo6"/>
    <w:uiPriority w:val="99"/>
    <w:rsid w:val="0049540B"/>
    <w:pPr>
      <w:numPr>
        <w:numId w:val="8"/>
      </w:numPr>
    </w:pPr>
  </w:style>
  <w:style w:type="character" w:styleId="Refdecomentrio">
    <w:name w:val="annotation reference"/>
    <w:basedOn w:val="Fontepargpadro"/>
    <w:uiPriority w:val="99"/>
    <w:unhideWhenUsed/>
    <w:rsid w:val="0049540B"/>
    <w:rPr>
      <w:sz w:val="16"/>
      <w:szCs w:val="16"/>
    </w:rPr>
  </w:style>
  <w:style w:type="paragraph" w:styleId="Textodecomentrio">
    <w:name w:val="annotation text"/>
    <w:basedOn w:val="Normal"/>
    <w:link w:val="TextodecomentrioChar"/>
    <w:uiPriority w:val="99"/>
    <w:unhideWhenUsed/>
    <w:rsid w:val="0049540B"/>
    <w:rPr>
      <w:sz w:val="20"/>
      <w:szCs w:val="20"/>
    </w:rPr>
  </w:style>
  <w:style w:type="character" w:customStyle="1" w:styleId="TextodecomentrioChar">
    <w:name w:val="Texto de comentário Char"/>
    <w:basedOn w:val="Fontepargpadro"/>
    <w:link w:val="Textodecomentrio"/>
    <w:uiPriority w:val="99"/>
    <w:qFormat/>
    <w:rsid w:val="0049540B"/>
    <w:rPr>
      <w:rFonts w:ascii="Ecofont_Spranq_eco_Sans" w:eastAsiaTheme="minorEastAsia" w:hAnsi="Ecofont_Spranq_eco_Sans"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49540B"/>
    <w:rPr>
      <w:b/>
      <w:bCs/>
    </w:rPr>
  </w:style>
  <w:style w:type="character" w:customStyle="1" w:styleId="AssuntodocomentrioChar">
    <w:name w:val="Assunto do comentário Char"/>
    <w:basedOn w:val="TextodecomentrioChar"/>
    <w:link w:val="Assuntodocomentrio"/>
    <w:uiPriority w:val="99"/>
    <w:semiHidden/>
    <w:rsid w:val="0049540B"/>
    <w:rPr>
      <w:rFonts w:ascii="Ecofont_Spranq_eco_Sans" w:eastAsiaTheme="minorEastAsia" w:hAnsi="Ecofont_Spranq_eco_Sans" w:cs="Tahoma"/>
      <w:b/>
      <w:bCs/>
      <w:sz w:val="20"/>
      <w:szCs w:val="20"/>
      <w:lang w:eastAsia="pt-BR"/>
    </w:rPr>
  </w:style>
  <w:style w:type="paragraph" w:customStyle="1" w:styleId="Nivel01">
    <w:name w:val="Nivel 01"/>
    <w:basedOn w:val="Ttulo1"/>
    <w:next w:val="Normal"/>
    <w:link w:val="Nivel01Char"/>
    <w:autoRedefine/>
    <w:qFormat/>
    <w:rsid w:val="00F76A9A"/>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themeFill="background1"/>
      <w:tabs>
        <w:tab w:val="left" w:pos="567"/>
      </w:tabs>
      <w:spacing w:beforeLines="120" w:before="288" w:afterLines="120" w:after="288" w:line="312" w:lineRule="auto"/>
      <w:ind w:left="360" w:hanging="360"/>
      <w:jc w:val="both"/>
    </w:pPr>
    <w:rPr>
      <w:rFonts w:ascii="Times New Roman" w:hAnsi="Times New Roman" w:cs="Times New Roman"/>
      <w:color w:val="000000" w:themeColor="text1"/>
      <w:spacing w:val="5"/>
      <w:kern w:val="28"/>
      <w:sz w:val="23"/>
      <w:szCs w:val="23"/>
    </w:rPr>
  </w:style>
  <w:style w:type="paragraph" w:customStyle="1" w:styleId="Nivel01Titulo">
    <w:name w:val="Nivel_01_Titulo"/>
    <w:basedOn w:val="Nivel01"/>
    <w:link w:val="Nivel01TituloChar"/>
    <w:qFormat/>
    <w:rsid w:val="0049540B"/>
    <w:pPr>
      <w:jc w:val="left"/>
    </w:pPr>
    <w:rPr>
      <w:rFonts w:cstheme="majorBidi"/>
      <w:sz w:val="52"/>
      <w:szCs w:val="52"/>
    </w:rPr>
  </w:style>
  <w:style w:type="paragraph" w:styleId="Ttulo">
    <w:name w:val="Title"/>
    <w:basedOn w:val="Normal"/>
    <w:next w:val="Normal"/>
    <w:link w:val="TtuloChar"/>
    <w:uiPriority w:val="10"/>
    <w:qFormat/>
    <w:rsid w:val="0049540B"/>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uiPriority w:val="10"/>
    <w:rsid w:val="0049540B"/>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Char">
    <w:name w:val="Nivel 01 Char"/>
    <w:basedOn w:val="TtuloChar"/>
    <w:link w:val="Nivel01"/>
    <w:rsid w:val="00F76A9A"/>
    <w:rPr>
      <w:rFonts w:ascii="Times New Roman" w:eastAsiaTheme="majorEastAsia" w:hAnsi="Times New Roman" w:cs="Times New Roman"/>
      <w:b/>
      <w:bCs/>
      <w:color w:val="000000" w:themeColor="text1"/>
      <w:spacing w:val="5"/>
      <w:kern w:val="28"/>
      <w:sz w:val="23"/>
      <w:szCs w:val="23"/>
      <w:shd w:val="clear" w:color="auto" w:fill="FFFFFF" w:themeFill="background1"/>
      <w:lang w:eastAsia="pt-BR"/>
    </w:rPr>
  </w:style>
  <w:style w:type="character" w:customStyle="1" w:styleId="Nivel01TituloChar">
    <w:name w:val="Nivel_01_Titulo Char"/>
    <w:basedOn w:val="Nivel01Char"/>
    <w:link w:val="Nivel01Titulo"/>
    <w:qFormat/>
    <w:rsid w:val="0049540B"/>
    <w:rPr>
      <w:rFonts w:ascii="Arial" w:eastAsiaTheme="majorEastAsia" w:hAnsi="Arial" w:cstheme="majorBidi"/>
      <w:b/>
      <w:bCs/>
      <w:color w:val="000000" w:themeColor="text1"/>
      <w:spacing w:val="5"/>
      <w:kern w:val="28"/>
      <w:sz w:val="52"/>
      <w:szCs w:val="52"/>
      <w:shd w:val="clear" w:color="auto" w:fill="FFFFFF" w:themeFill="background1"/>
      <w:lang w:eastAsia="pt-BR"/>
    </w:rPr>
  </w:style>
  <w:style w:type="table" w:styleId="Tabelacomgrade">
    <w:name w:val="Table Grid"/>
    <w:basedOn w:val="Tabelanormal"/>
    <w:uiPriority w:val="39"/>
    <w:rsid w:val="0049540B"/>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49540B"/>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49540B"/>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49540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2"/>
      <w:szCs w:val="22"/>
      <w:lang w:eastAsia="en-US"/>
    </w:rPr>
  </w:style>
  <w:style w:type="paragraph" w:customStyle="1" w:styleId="paragraph">
    <w:name w:val="paragraph"/>
    <w:basedOn w:val="Normal"/>
    <w:rsid w:val="0049540B"/>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49540B"/>
  </w:style>
  <w:style w:type="character" w:customStyle="1" w:styleId="eop">
    <w:name w:val="eop"/>
    <w:basedOn w:val="Fontepargpadro"/>
    <w:rsid w:val="0049540B"/>
  </w:style>
  <w:style w:type="character" w:customStyle="1" w:styleId="spellingerror">
    <w:name w:val="spellingerror"/>
    <w:basedOn w:val="Fontepargpadro"/>
    <w:rsid w:val="0049540B"/>
  </w:style>
  <w:style w:type="paragraph" w:styleId="Corpodetexto">
    <w:name w:val="Body Text"/>
    <w:basedOn w:val="Normal"/>
    <w:link w:val="CorpodetextoChar"/>
    <w:unhideWhenUsed/>
    <w:rsid w:val="0049540B"/>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9540B"/>
    <w:rPr>
      <w:rFonts w:ascii="Times New Roman" w:eastAsia="Times New Roman" w:hAnsi="Times New Roman" w:cs="Times New Roman"/>
      <w:sz w:val="24"/>
      <w:szCs w:val="24"/>
      <w:lang w:eastAsia="pt-BR"/>
    </w:rPr>
  </w:style>
  <w:style w:type="paragraph" w:customStyle="1" w:styleId="Nivel1">
    <w:name w:val="Nivel1"/>
    <w:basedOn w:val="Ttulo1"/>
    <w:link w:val="Nivel1Char"/>
    <w:qFormat/>
    <w:rsid w:val="0049540B"/>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49540B"/>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49540B"/>
    <w:pPr>
      <w:ind w:left="720"/>
    </w:pPr>
    <w:rPr>
      <w:rFonts w:eastAsia="Times New Roman" w:cs="Ecofont_Spranq_eco_Sans"/>
    </w:rPr>
  </w:style>
  <w:style w:type="paragraph" w:customStyle="1" w:styleId="Nivel2">
    <w:name w:val="Nivel 2"/>
    <w:basedOn w:val="Normal"/>
    <w:link w:val="Nivel2Char"/>
    <w:qFormat/>
    <w:rsid w:val="0049540B"/>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49540B"/>
    <w:pPr>
      <w:numPr>
        <w:ilvl w:val="0"/>
        <w:numId w:val="0"/>
      </w:numPr>
      <w:ind w:left="360" w:hanging="360"/>
    </w:pPr>
    <w:rPr>
      <w:b/>
    </w:rPr>
  </w:style>
  <w:style w:type="paragraph" w:customStyle="1" w:styleId="Nivel3">
    <w:name w:val="Nivel 3"/>
    <w:basedOn w:val="Normal"/>
    <w:link w:val="Nivel3Char"/>
    <w:qFormat/>
    <w:rsid w:val="0049540B"/>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9540B"/>
    <w:pPr>
      <w:numPr>
        <w:ilvl w:val="3"/>
      </w:numPr>
      <w:ind w:left="567" w:firstLine="0"/>
    </w:pPr>
    <w:rPr>
      <w:color w:val="auto"/>
    </w:rPr>
  </w:style>
  <w:style w:type="paragraph" w:customStyle="1" w:styleId="Nivel5">
    <w:name w:val="Nivel 5"/>
    <w:basedOn w:val="Nivel4"/>
    <w:qFormat/>
    <w:rsid w:val="0049540B"/>
    <w:pPr>
      <w:numPr>
        <w:ilvl w:val="4"/>
      </w:numPr>
      <w:ind w:left="851" w:firstLine="0"/>
    </w:pPr>
  </w:style>
  <w:style w:type="character" w:customStyle="1" w:styleId="Nivel4Char">
    <w:name w:val="Nivel 4 Char"/>
    <w:basedOn w:val="Fontepargpadro"/>
    <w:link w:val="Nivel4"/>
    <w:rsid w:val="0049540B"/>
    <w:rPr>
      <w:rFonts w:ascii="Arial" w:eastAsiaTheme="minorEastAsia" w:hAnsi="Arial" w:cs="Arial"/>
      <w:sz w:val="20"/>
      <w:szCs w:val="20"/>
      <w:lang w:eastAsia="pt-BR"/>
    </w:rPr>
  </w:style>
  <w:style w:type="paragraph" w:customStyle="1" w:styleId="textbody">
    <w:name w:val="textbody"/>
    <w:basedOn w:val="Normal"/>
    <w:rsid w:val="0049540B"/>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49540B"/>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49540B"/>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49540B"/>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49540B"/>
    <w:pPr>
      <w:spacing w:after="0" w:line="240" w:lineRule="auto"/>
    </w:pPr>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49540B"/>
    <w:rPr>
      <w:b/>
      <w:bCs/>
    </w:rPr>
  </w:style>
  <w:style w:type="character" w:styleId="nfase">
    <w:name w:val="Emphasis"/>
    <w:basedOn w:val="Fontepargpadro"/>
    <w:rsid w:val="0049540B"/>
    <w:rPr>
      <w:i/>
      <w:iCs/>
    </w:rPr>
  </w:style>
  <w:style w:type="character" w:customStyle="1" w:styleId="Manoel">
    <w:name w:val="Manoel"/>
    <w:rsid w:val="0049540B"/>
    <w:rPr>
      <w:rFonts w:ascii="Arial" w:hAnsi="Arial" w:cs="Arial"/>
      <w:color w:val="7030A0"/>
      <w:sz w:val="20"/>
    </w:rPr>
  </w:style>
  <w:style w:type="character" w:customStyle="1" w:styleId="ListLabel12">
    <w:name w:val="ListLabel 12"/>
    <w:rsid w:val="0049540B"/>
    <w:rPr>
      <w:b/>
    </w:rPr>
  </w:style>
  <w:style w:type="paragraph" w:customStyle="1" w:styleId="texto1">
    <w:name w:val="texto1"/>
    <w:basedOn w:val="Normal"/>
    <w:rsid w:val="0049540B"/>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49540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49540B"/>
    <w:rPr>
      <w:rFonts w:ascii="Arial" w:eastAsia="Calibri" w:hAnsi="Arial" w:cs="Times New Roman"/>
      <w:i/>
      <w:iCs/>
      <w:color w:val="000000"/>
      <w:sz w:val="20"/>
      <w:szCs w:val="24"/>
      <w:shd w:val="clear" w:color="auto" w:fill="FFFFCC"/>
    </w:rPr>
  </w:style>
  <w:style w:type="paragraph" w:customStyle="1" w:styleId="xwestern">
    <w:name w:val="x_western"/>
    <w:basedOn w:val="Normal"/>
    <w:rsid w:val="0049540B"/>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49540B"/>
    <w:pPr>
      <w:ind w:firstLine="1134"/>
      <w:jc w:val="both"/>
    </w:pPr>
    <w:rPr>
      <w:rFonts w:ascii="Times New Roman" w:eastAsia="Times New Roman" w:hAnsi="Times New Roman" w:cs="Times New Roman"/>
      <w:szCs w:val="22"/>
      <w:lang w:eastAsia="en-US"/>
    </w:rPr>
  </w:style>
  <w:style w:type="paragraph" w:customStyle="1" w:styleId="Normal1">
    <w:name w:val="Normal_1"/>
    <w:rsid w:val="0049540B"/>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49540B"/>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49540B"/>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49540B"/>
  </w:style>
  <w:style w:type="paragraph" w:customStyle="1" w:styleId="textojustificado">
    <w:name w:val="texto_justificado"/>
    <w:basedOn w:val="Normal"/>
    <w:rsid w:val="0049540B"/>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49540B"/>
    <w:rPr>
      <w:color w:val="954F72" w:themeColor="followedHyperlink"/>
      <w:u w:val="single"/>
    </w:rPr>
  </w:style>
  <w:style w:type="character" w:customStyle="1" w:styleId="MenoPendente1">
    <w:name w:val="Menção Pendente1"/>
    <w:basedOn w:val="Fontepargpadro"/>
    <w:uiPriority w:val="99"/>
    <w:semiHidden/>
    <w:unhideWhenUsed/>
    <w:rsid w:val="0049540B"/>
    <w:rPr>
      <w:color w:val="605E5C"/>
      <w:shd w:val="clear" w:color="auto" w:fill="E1DFDD"/>
    </w:rPr>
  </w:style>
  <w:style w:type="character" w:customStyle="1" w:styleId="MenoPendente2">
    <w:name w:val="Menção Pendente2"/>
    <w:basedOn w:val="Fontepargpadro"/>
    <w:uiPriority w:val="99"/>
    <w:semiHidden/>
    <w:unhideWhenUsed/>
    <w:rsid w:val="0049540B"/>
    <w:rPr>
      <w:color w:val="605E5C"/>
      <w:shd w:val="clear" w:color="auto" w:fill="E1DFDD"/>
    </w:rPr>
  </w:style>
  <w:style w:type="character" w:customStyle="1" w:styleId="Nivel2Char">
    <w:name w:val="Nivel 2 Char"/>
    <w:basedOn w:val="Fontepargpadro"/>
    <w:link w:val="Nivel2"/>
    <w:locked/>
    <w:rsid w:val="0049540B"/>
    <w:rPr>
      <w:rFonts w:ascii="Arial" w:eastAsiaTheme="minorEastAsia" w:hAnsi="Arial" w:cs="Arial"/>
      <w:color w:val="000000"/>
      <w:sz w:val="20"/>
      <w:szCs w:val="20"/>
      <w:lang w:eastAsia="pt-BR"/>
    </w:rPr>
  </w:style>
  <w:style w:type="paragraph" w:customStyle="1" w:styleId="Nvel2Opcional">
    <w:name w:val="Nível 2 Opcional"/>
    <w:basedOn w:val="Nivel2"/>
    <w:link w:val="Nvel2OpcionalChar"/>
    <w:rsid w:val="0049540B"/>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49540B"/>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49540B"/>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49540B"/>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49540B"/>
    <w:rPr>
      <w:color w:val="808080"/>
    </w:rPr>
  </w:style>
  <w:style w:type="character" w:customStyle="1" w:styleId="PargrafodaListaChar">
    <w:name w:val="Parágrafo da Lista Char"/>
    <w:aliases w:val="List I Paragraph Char,Parágrafo com marcador - inserir marcador Char,Parágrafo_2 Char"/>
    <w:basedOn w:val="Fontepargpadro"/>
    <w:link w:val="PargrafodaLista"/>
    <w:uiPriority w:val="34"/>
    <w:qFormat/>
    <w:rsid w:val="0049540B"/>
    <w:rPr>
      <w:rFonts w:ascii="Ecofont_Spranq_eco_Sans" w:eastAsiaTheme="minorEastAsia" w:hAnsi="Ecofont_Spranq_eco_Sans" w:cs="Tahoma"/>
      <w:sz w:val="24"/>
      <w:szCs w:val="24"/>
      <w:lang w:eastAsia="pt-BR"/>
    </w:rPr>
  </w:style>
  <w:style w:type="paragraph" w:customStyle="1" w:styleId="SombreamentoMdio1-nfase31">
    <w:name w:val="Sombreamento Médio 1 - Ênfase 31"/>
    <w:basedOn w:val="Normal"/>
    <w:next w:val="Normal"/>
    <w:rsid w:val="0049540B"/>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49540B"/>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49540B"/>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49540B"/>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49540B"/>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49540B"/>
  </w:style>
  <w:style w:type="paragraph" w:customStyle="1" w:styleId="Standard">
    <w:name w:val="Standard"/>
    <w:rsid w:val="0049540B"/>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49540B"/>
    <w:pPr>
      <w:spacing w:after="140" w:line="276" w:lineRule="auto"/>
    </w:pPr>
  </w:style>
  <w:style w:type="character" w:customStyle="1" w:styleId="MenoPendente3">
    <w:name w:val="Menção Pendente3"/>
    <w:basedOn w:val="Fontepargpadro"/>
    <w:uiPriority w:val="99"/>
    <w:semiHidden/>
    <w:unhideWhenUsed/>
    <w:rsid w:val="0049540B"/>
    <w:rPr>
      <w:color w:val="605E5C"/>
      <w:shd w:val="clear" w:color="auto" w:fill="E1DFDD"/>
    </w:rPr>
  </w:style>
  <w:style w:type="character" w:customStyle="1" w:styleId="MenoPendente4">
    <w:name w:val="Menção Pendente4"/>
    <w:basedOn w:val="Fontepargpadro"/>
    <w:uiPriority w:val="99"/>
    <w:semiHidden/>
    <w:unhideWhenUsed/>
    <w:rsid w:val="0049540B"/>
    <w:rPr>
      <w:color w:val="605E5C"/>
      <w:shd w:val="clear" w:color="auto" w:fill="E1DFDD"/>
    </w:rPr>
  </w:style>
  <w:style w:type="paragraph" w:customStyle="1" w:styleId="ou">
    <w:name w:val="ou"/>
    <w:basedOn w:val="PargrafodaLista"/>
    <w:link w:val="ouChar"/>
    <w:qFormat/>
    <w:rsid w:val="0049540B"/>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49540B"/>
    <w:rPr>
      <w:rFonts w:ascii="Arial" w:eastAsiaTheme="minorEastAsia" w:hAnsi="Arial" w:cs="Arial"/>
      <w:b/>
      <w:bCs/>
      <w:i/>
      <w:iCs/>
      <w:color w:val="FF0000"/>
      <w:sz w:val="24"/>
      <w:szCs w:val="24"/>
      <w:u w:val="single"/>
      <w:lang w:eastAsia="pt-BR"/>
    </w:rPr>
  </w:style>
  <w:style w:type="paragraph" w:customStyle="1" w:styleId="dou-paragraph">
    <w:name w:val="dou-paragraph"/>
    <w:basedOn w:val="Normal"/>
    <w:rsid w:val="0049540B"/>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9540B"/>
    <w:rPr>
      <w:i/>
      <w:iCs/>
      <w:color w:val="FF0000"/>
    </w:rPr>
  </w:style>
  <w:style w:type="paragraph" w:customStyle="1" w:styleId="Nvel3-R">
    <w:name w:val="Nível 3-R"/>
    <w:basedOn w:val="Nivel3"/>
    <w:link w:val="Nvel3-RChar"/>
    <w:qFormat/>
    <w:rsid w:val="0049540B"/>
    <w:rPr>
      <w:i/>
      <w:iCs/>
      <w:color w:val="FF0000"/>
    </w:rPr>
  </w:style>
  <w:style w:type="character" w:customStyle="1" w:styleId="Nvel2-RedChar">
    <w:name w:val="Nível 2 -Red Char"/>
    <w:basedOn w:val="Nivel2Char"/>
    <w:link w:val="Nvel2-Red"/>
    <w:rsid w:val="0049540B"/>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49540B"/>
    <w:rPr>
      <w:i/>
      <w:iCs/>
      <w:color w:val="FF0000"/>
    </w:rPr>
  </w:style>
  <w:style w:type="character" w:customStyle="1" w:styleId="Nivel3Char">
    <w:name w:val="Nivel 3 Char"/>
    <w:basedOn w:val="Fontepargpadro"/>
    <w:link w:val="Nivel3"/>
    <w:rsid w:val="0049540B"/>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49540B"/>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49540B"/>
    <w:pPr>
      <w:outlineLvl w:val="1"/>
    </w:pPr>
  </w:style>
  <w:style w:type="character" w:customStyle="1" w:styleId="Nvel4-RChar">
    <w:name w:val="Nível 4-R Char"/>
    <w:basedOn w:val="Nivel4Char"/>
    <w:link w:val="Nvel4-R"/>
    <w:rsid w:val="0049540B"/>
    <w:rPr>
      <w:rFonts w:ascii="Arial" w:eastAsiaTheme="minorEastAsia" w:hAnsi="Arial" w:cs="Arial"/>
      <w:i/>
      <w:iCs/>
      <w:color w:val="FF0000"/>
      <w:sz w:val="20"/>
      <w:szCs w:val="20"/>
      <w:lang w:eastAsia="pt-BR"/>
    </w:rPr>
  </w:style>
  <w:style w:type="character" w:customStyle="1" w:styleId="LinkdaInternet">
    <w:name w:val="Link da Internet"/>
    <w:basedOn w:val="Fontepargpadro"/>
    <w:uiPriority w:val="99"/>
    <w:unhideWhenUsed/>
    <w:rsid w:val="0049540B"/>
    <w:rPr>
      <w:color w:val="0563C1" w:themeColor="hyperlink"/>
      <w:u w:val="single"/>
    </w:rPr>
  </w:style>
  <w:style w:type="character" w:customStyle="1" w:styleId="Nvel1-SemNumChar">
    <w:name w:val="Nível 1-Sem Num Char"/>
    <w:basedOn w:val="Nivel01Char"/>
    <w:link w:val="Nvel1-SemNum"/>
    <w:rsid w:val="0049540B"/>
    <w:rPr>
      <w:rFonts w:ascii="Arial" w:eastAsiaTheme="majorEastAsia" w:hAnsi="Arial" w:cs="Arial"/>
      <w:b/>
      <w:bCs/>
      <w:color w:val="323E4F" w:themeColor="text2" w:themeShade="BF"/>
      <w:spacing w:val="5"/>
      <w:kern w:val="28"/>
      <w:sz w:val="23"/>
      <w:szCs w:val="23"/>
      <w:shd w:val="clear" w:color="auto" w:fill="FFFFFF" w:themeFill="background1"/>
      <w:lang w:eastAsia="pt-BR"/>
    </w:rPr>
  </w:style>
  <w:style w:type="paragraph" w:customStyle="1" w:styleId="citao2">
    <w:name w:val="citação 2"/>
    <w:basedOn w:val="Citao"/>
    <w:link w:val="citao2Char"/>
    <w:rsid w:val="0049540B"/>
    <w:pPr>
      <w:overflowPunct w:val="0"/>
    </w:pPr>
    <w:rPr>
      <w:szCs w:val="20"/>
    </w:rPr>
  </w:style>
  <w:style w:type="paragraph" w:customStyle="1" w:styleId="Prembulo">
    <w:name w:val="Preâmbulo"/>
    <w:basedOn w:val="Normal"/>
    <w:link w:val="PrembuloChar"/>
    <w:rsid w:val="0049540B"/>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49540B"/>
    <w:rPr>
      <w:rFonts w:ascii="Arial" w:eastAsia="Arial" w:hAnsi="Arial" w:cs="Arial"/>
      <w:bCs/>
      <w:sz w:val="20"/>
      <w:szCs w:val="20"/>
      <w:lang w:eastAsia="pt-BR"/>
    </w:rPr>
  </w:style>
  <w:style w:type="character" w:customStyle="1" w:styleId="MenoPendente5">
    <w:name w:val="Menção Pendente5"/>
    <w:basedOn w:val="Fontepargpadro"/>
    <w:uiPriority w:val="99"/>
    <w:semiHidden/>
    <w:unhideWhenUsed/>
    <w:rsid w:val="0049540B"/>
    <w:rPr>
      <w:color w:val="605E5C"/>
      <w:shd w:val="clear" w:color="auto" w:fill="E1DFDD"/>
    </w:rPr>
  </w:style>
  <w:style w:type="character" w:customStyle="1" w:styleId="citao2Char">
    <w:name w:val="citação 2 Char"/>
    <w:basedOn w:val="CitaoChar"/>
    <w:link w:val="citao2"/>
    <w:rsid w:val="0049540B"/>
    <w:rPr>
      <w:rFonts w:ascii="Arial" w:eastAsia="Calibri" w:hAnsi="Arial" w:cs="Tahoma"/>
      <w:i/>
      <w:iCs/>
      <w:color w:val="000000"/>
      <w:sz w:val="20"/>
      <w:szCs w:val="20"/>
      <w:shd w:val="clear" w:color="auto" w:fill="FFFFCC"/>
    </w:rPr>
  </w:style>
  <w:style w:type="paragraph" w:styleId="CabealhodoSumrio">
    <w:name w:val="TOC Heading"/>
    <w:basedOn w:val="Ttulo1"/>
    <w:next w:val="Normal"/>
    <w:uiPriority w:val="39"/>
    <w:unhideWhenUsed/>
    <w:rsid w:val="0049540B"/>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49540B"/>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49540B"/>
    <w:rPr>
      <w:color w:val="605E5C"/>
      <w:shd w:val="clear" w:color="auto" w:fill="E1DFDD"/>
    </w:rPr>
  </w:style>
  <w:style w:type="character" w:customStyle="1" w:styleId="Mentionnonrsolue1">
    <w:name w:val="Mention non résolue1"/>
    <w:basedOn w:val="Fontepargpadro"/>
    <w:uiPriority w:val="99"/>
    <w:semiHidden/>
    <w:unhideWhenUsed/>
    <w:rsid w:val="0049540B"/>
    <w:rPr>
      <w:color w:val="605E5C"/>
      <w:shd w:val="clear" w:color="auto" w:fill="E1DFDD"/>
    </w:rPr>
  </w:style>
  <w:style w:type="table" w:customStyle="1" w:styleId="TableNormal">
    <w:name w:val="Table Normal"/>
    <w:uiPriority w:val="2"/>
    <w:qFormat/>
    <w:rsid w:val="0049540B"/>
    <w:pPr>
      <w:spacing w:after="0" w:line="240" w:lineRule="auto"/>
    </w:pPr>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paragraph" w:styleId="Subttulo">
    <w:name w:val="Subtitle"/>
    <w:basedOn w:val="Normal"/>
    <w:next w:val="Normal"/>
    <w:link w:val="SubttuloChar"/>
    <w:uiPriority w:val="11"/>
    <w:qFormat/>
    <w:rsid w:val="0049540B"/>
    <w:pPr>
      <w:spacing w:after="60"/>
      <w:jc w:val="center"/>
    </w:pPr>
    <w:rPr>
      <w:rFonts w:ascii="Cambria" w:eastAsia="Cambria" w:hAnsi="Cambria" w:cs="Cambria"/>
    </w:rPr>
  </w:style>
  <w:style w:type="character" w:customStyle="1" w:styleId="SubttuloChar">
    <w:name w:val="Subtítulo Char"/>
    <w:basedOn w:val="Fontepargpadro"/>
    <w:link w:val="Subttulo"/>
    <w:uiPriority w:val="11"/>
    <w:rsid w:val="0049540B"/>
    <w:rPr>
      <w:rFonts w:ascii="Cambria" w:eastAsia="Cambria" w:hAnsi="Cambria" w:cs="Cambria"/>
      <w:sz w:val="24"/>
      <w:szCs w:val="24"/>
      <w:lang w:eastAsia="pt-BR"/>
    </w:rPr>
  </w:style>
  <w:style w:type="table" w:customStyle="1" w:styleId="10">
    <w:name w:val="10"/>
    <w:basedOn w:val="TableNormal"/>
    <w:rsid w:val="0049540B"/>
    <w:pPr>
      <w:jc w:val="both"/>
    </w:pPr>
    <w:rPr>
      <w:rFonts w:ascii="Arial" w:eastAsia="Arial" w:hAnsi="Arial" w:cs="Arial"/>
    </w:rPr>
    <w:tblPr>
      <w:tblStyleRowBandSize w:val="1"/>
      <w:tblStyleColBandSize w:val="1"/>
      <w:tblCellMar>
        <w:left w:w="108" w:type="dxa"/>
        <w:right w:w="108" w:type="dxa"/>
      </w:tblCellMar>
    </w:tblPr>
  </w:style>
  <w:style w:type="table" w:customStyle="1" w:styleId="9">
    <w:name w:val="9"/>
    <w:basedOn w:val="TableNormal"/>
    <w:rsid w:val="0049540B"/>
    <w:pPr>
      <w:jc w:val="both"/>
    </w:pPr>
    <w:rPr>
      <w:rFonts w:ascii="Arial" w:eastAsia="Arial" w:hAnsi="Arial" w:cs="Arial"/>
    </w:rPr>
    <w:tblPr>
      <w:tblStyleRowBandSize w:val="1"/>
      <w:tblStyleColBandSize w:val="1"/>
      <w:tblCellMar>
        <w:left w:w="108" w:type="dxa"/>
        <w:right w:w="108" w:type="dxa"/>
      </w:tblCellMar>
    </w:tblPr>
  </w:style>
  <w:style w:type="table" w:customStyle="1" w:styleId="8">
    <w:name w:val="8"/>
    <w:basedOn w:val="TableNormal"/>
    <w:rsid w:val="0049540B"/>
    <w:pPr>
      <w:jc w:val="both"/>
    </w:pPr>
    <w:rPr>
      <w:rFonts w:ascii="Arial" w:eastAsia="Arial" w:hAnsi="Arial" w:cs="Arial"/>
    </w:rPr>
    <w:tblPr>
      <w:tblStyleRowBandSize w:val="1"/>
      <w:tblStyleColBandSize w:val="1"/>
      <w:tblCellMar>
        <w:left w:w="108" w:type="dxa"/>
        <w:right w:w="108" w:type="dxa"/>
      </w:tblCellMar>
    </w:tblPr>
  </w:style>
  <w:style w:type="table" w:customStyle="1" w:styleId="7">
    <w:name w:val="7"/>
    <w:basedOn w:val="TableNormal"/>
    <w:rsid w:val="0049540B"/>
    <w:pPr>
      <w:jc w:val="both"/>
    </w:pPr>
    <w:rPr>
      <w:rFonts w:ascii="Arial" w:eastAsia="Arial" w:hAnsi="Arial" w:cs="Arial"/>
    </w:rPr>
    <w:tblPr>
      <w:tblStyleRowBandSize w:val="1"/>
      <w:tblStyleColBandSize w:val="1"/>
      <w:tblCellMar>
        <w:left w:w="108" w:type="dxa"/>
        <w:right w:w="108" w:type="dxa"/>
      </w:tblCellMar>
    </w:tblPr>
  </w:style>
  <w:style w:type="table" w:customStyle="1" w:styleId="6">
    <w:name w:val="6"/>
    <w:basedOn w:val="TableNormal"/>
    <w:rsid w:val="0049540B"/>
    <w:tblPr>
      <w:tblStyleRowBandSize w:val="1"/>
      <w:tblStyleColBandSize w:val="1"/>
      <w:tblCellMar>
        <w:left w:w="70" w:type="dxa"/>
        <w:right w:w="70" w:type="dxa"/>
      </w:tblCellMar>
    </w:tblPr>
  </w:style>
  <w:style w:type="table" w:customStyle="1" w:styleId="5">
    <w:name w:val="5"/>
    <w:basedOn w:val="TableNormal"/>
    <w:rsid w:val="0049540B"/>
    <w:pPr>
      <w:jc w:val="both"/>
    </w:pPr>
    <w:rPr>
      <w:rFonts w:ascii="Arial" w:eastAsia="Arial" w:hAnsi="Arial" w:cs="Arial"/>
    </w:rPr>
    <w:tblPr>
      <w:tblStyleRowBandSize w:val="1"/>
      <w:tblStyleColBandSize w:val="1"/>
      <w:tblCellMar>
        <w:left w:w="108" w:type="dxa"/>
        <w:right w:w="108" w:type="dxa"/>
      </w:tblCellMar>
    </w:tblPr>
  </w:style>
  <w:style w:type="table" w:customStyle="1" w:styleId="4">
    <w:name w:val="4"/>
    <w:basedOn w:val="TableNormal"/>
    <w:rsid w:val="0049540B"/>
    <w:tblPr>
      <w:tblStyleRowBandSize w:val="1"/>
      <w:tblStyleColBandSize w:val="1"/>
      <w:tblCellMar>
        <w:left w:w="70" w:type="dxa"/>
        <w:right w:w="70" w:type="dxa"/>
      </w:tblCellMar>
    </w:tblPr>
  </w:style>
  <w:style w:type="table" w:customStyle="1" w:styleId="3">
    <w:name w:val="3"/>
    <w:basedOn w:val="TableNormal"/>
    <w:rsid w:val="0049540B"/>
    <w:pPr>
      <w:jc w:val="both"/>
    </w:pPr>
    <w:rPr>
      <w:rFonts w:ascii="Arial" w:eastAsia="Arial" w:hAnsi="Arial" w:cs="Arial"/>
    </w:rPr>
    <w:tblPr>
      <w:tblStyleRowBandSize w:val="1"/>
      <w:tblStyleColBandSize w:val="1"/>
      <w:tblCellMar>
        <w:left w:w="108" w:type="dxa"/>
        <w:right w:w="108" w:type="dxa"/>
      </w:tblCellMar>
    </w:tblPr>
  </w:style>
  <w:style w:type="table" w:customStyle="1" w:styleId="2">
    <w:name w:val="2"/>
    <w:basedOn w:val="TableNormal"/>
    <w:rsid w:val="0049540B"/>
    <w:tblPr>
      <w:tblStyleRowBandSize w:val="1"/>
      <w:tblStyleColBandSize w:val="1"/>
      <w:tblCellMar>
        <w:left w:w="70" w:type="dxa"/>
        <w:right w:w="70" w:type="dxa"/>
      </w:tblCellMar>
    </w:tblPr>
  </w:style>
  <w:style w:type="table" w:customStyle="1" w:styleId="1">
    <w:name w:val="1"/>
    <w:basedOn w:val="TableNormal"/>
    <w:rsid w:val="0049540B"/>
    <w:pPr>
      <w:jc w:val="both"/>
    </w:pPr>
    <w:rPr>
      <w:rFonts w:ascii="Arial" w:eastAsia="Arial" w:hAnsi="Arial" w:cs="Arial"/>
    </w:rPr>
    <w:tblPr>
      <w:tblStyleRowBandSize w:val="1"/>
      <w:tblStyleColBandSize w:val="1"/>
      <w:tblCellMar>
        <w:left w:w="108" w:type="dxa"/>
        <w:right w:w="108" w:type="dxa"/>
      </w:tblCellMar>
    </w:tblPr>
  </w:style>
  <w:style w:type="paragraph" w:customStyle="1" w:styleId="Default">
    <w:name w:val="Default"/>
    <w:rsid w:val="0049540B"/>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customStyle="1" w:styleId="ecxmsolistparagraph">
    <w:name w:val="ecxmsolistparagraph"/>
    <w:basedOn w:val="Normal"/>
    <w:qFormat/>
    <w:rsid w:val="0049540B"/>
    <w:pPr>
      <w:spacing w:before="100" w:beforeAutospacing="1" w:after="100" w:afterAutospacing="1"/>
    </w:pPr>
    <w:rPr>
      <w:rFonts w:ascii="Times New Roman" w:eastAsia="Times New Roman" w:hAnsi="Times New Roman" w:cs="Times New Roman"/>
    </w:rPr>
  </w:style>
  <w:style w:type="paragraph" w:customStyle="1" w:styleId="TableParagraph">
    <w:name w:val="Table Paragraph"/>
    <w:basedOn w:val="Normal"/>
    <w:uiPriority w:val="1"/>
    <w:qFormat/>
    <w:rsid w:val="0049540B"/>
    <w:pPr>
      <w:widowControl w:val="0"/>
      <w:autoSpaceDE w:val="0"/>
      <w:autoSpaceDN w:val="0"/>
      <w:spacing w:line="210" w:lineRule="exact"/>
    </w:pPr>
    <w:rPr>
      <w:rFonts w:ascii="Arial MT" w:eastAsia="Arial MT" w:hAnsi="Arial MT" w:cs="Arial MT"/>
      <w:sz w:val="22"/>
      <w:szCs w:val="22"/>
      <w:lang w:val="pt-PT" w:eastAsia="en-US"/>
    </w:rPr>
  </w:style>
  <w:style w:type="paragraph" w:styleId="Recuodecorpodetexto">
    <w:name w:val="Body Text Indent"/>
    <w:basedOn w:val="Normal"/>
    <w:link w:val="RecuodecorpodetextoChar"/>
    <w:rsid w:val="0049540B"/>
    <w:pPr>
      <w:spacing w:after="120"/>
      <w:ind w:left="283"/>
    </w:pPr>
    <w:rPr>
      <w:rFonts w:ascii="Times New Roman" w:eastAsia="Times New Roman" w:hAnsi="Times New Roman" w:cs="Times New Roman"/>
      <w:lang w:val="x-none"/>
    </w:rPr>
  </w:style>
  <w:style w:type="character" w:customStyle="1" w:styleId="RecuodecorpodetextoChar">
    <w:name w:val="Recuo de corpo de texto Char"/>
    <w:basedOn w:val="Fontepargpadro"/>
    <w:link w:val="Recuodecorpodetexto"/>
    <w:rsid w:val="0049540B"/>
    <w:rPr>
      <w:rFonts w:ascii="Times New Roman" w:eastAsia="Times New Roman" w:hAnsi="Times New Roman" w:cs="Times New Roman"/>
      <w:sz w:val="24"/>
      <w:szCs w:val="24"/>
      <w:lang w:val="x-none" w:eastAsia="pt-BR"/>
    </w:rPr>
  </w:style>
  <w:style w:type="paragraph" w:styleId="Recuodecorpodetexto2">
    <w:name w:val="Body Text Indent 2"/>
    <w:basedOn w:val="Normal"/>
    <w:link w:val="Recuodecorpodetexto2Char"/>
    <w:rsid w:val="0049540B"/>
    <w:pPr>
      <w:spacing w:after="120" w:line="480" w:lineRule="auto"/>
      <w:ind w:left="283"/>
    </w:pPr>
    <w:rPr>
      <w:rFonts w:ascii="Times New Roman" w:eastAsia="MS Mincho" w:hAnsi="Times New Roman" w:cs="Times New Roman"/>
      <w:lang w:val="x-none" w:eastAsia="x-none"/>
    </w:rPr>
  </w:style>
  <w:style w:type="character" w:customStyle="1" w:styleId="Recuodecorpodetexto2Char">
    <w:name w:val="Recuo de corpo de texto 2 Char"/>
    <w:basedOn w:val="Fontepargpadro"/>
    <w:link w:val="Recuodecorpodetexto2"/>
    <w:rsid w:val="0049540B"/>
    <w:rPr>
      <w:rFonts w:ascii="Times New Roman" w:eastAsia="MS Mincho" w:hAnsi="Times New Roman" w:cs="Times New Roman"/>
      <w:sz w:val="24"/>
      <w:szCs w:val="24"/>
      <w:lang w:val="x-none" w:eastAsia="x-none"/>
    </w:rPr>
  </w:style>
  <w:style w:type="paragraph" w:styleId="Corpodetexto2">
    <w:name w:val="Body Text 2"/>
    <w:basedOn w:val="Normal"/>
    <w:link w:val="Corpodetexto2Char"/>
    <w:uiPriority w:val="99"/>
    <w:unhideWhenUsed/>
    <w:rsid w:val="0049540B"/>
    <w:pPr>
      <w:spacing w:after="120" w:line="480" w:lineRule="auto"/>
    </w:pPr>
    <w:rPr>
      <w:rFonts w:ascii="Times New Roman" w:eastAsia="Times New Roman" w:hAnsi="Times New Roman" w:cs="Times New Roman"/>
      <w:lang w:val="x-none" w:eastAsia="x-none"/>
    </w:rPr>
  </w:style>
  <w:style w:type="character" w:customStyle="1" w:styleId="Corpodetexto2Char">
    <w:name w:val="Corpo de texto 2 Char"/>
    <w:basedOn w:val="Fontepargpadro"/>
    <w:link w:val="Corpodetexto2"/>
    <w:uiPriority w:val="99"/>
    <w:rsid w:val="0049540B"/>
    <w:rPr>
      <w:rFonts w:ascii="Times New Roman" w:eastAsia="Times New Roman" w:hAnsi="Times New Roman" w:cs="Times New Roman"/>
      <w:sz w:val="24"/>
      <w:szCs w:val="24"/>
      <w:lang w:val="x-none" w:eastAsia="x-none"/>
    </w:rPr>
  </w:style>
  <w:style w:type="character" w:styleId="MenoPendente">
    <w:name w:val="Unresolved Mention"/>
    <w:basedOn w:val="Fontepargpadro"/>
    <w:uiPriority w:val="99"/>
    <w:semiHidden/>
    <w:unhideWhenUsed/>
    <w:rsid w:val="0049540B"/>
    <w:rPr>
      <w:color w:val="605E5C"/>
      <w:shd w:val="clear" w:color="auto" w:fill="E1DFDD"/>
    </w:rPr>
  </w:style>
  <w:style w:type="paragraph" w:styleId="SemEspaamento">
    <w:name w:val="No Spacing"/>
    <w:aliases w:val="TEXTO ABNT"/>
    <w:uiPriority w:val="1"/>
    <w:qFormat/>
    <w:rsid w:val="0049540B"/>
    <w:pPr>
      <w:spacing w:after="0" w:line="240" w:lineRule="auto"/>
    </w:pPr>
    <w:rPr>
      <w:rFonts w:ascii="Times New Roman" w:eastAsia="Times New Roman" w:hAnsi="Times New Roman" w:cs="Times New Roman"/>
      <w:sz w:val="20"/>
      <w:szCs w:val="20"/>
      <w:lang w:eastAsia="pt-BR"/>
    </w:rPr>
  </w:style>
  <w:style w:type="paragraph" w:styleId="Textodenotaderodap">
    <w:name w:val="footnote text"/>
    <w:basedOn w:val="Normal"/>
    <w:link w:val="TextodenotaderodapChar"/>
    <w:uiPriority w:val="99"/>
    <w:semiHidden/>
    <w:unhideWhenUsed/>
    <w:rsid w:val="0049540B"/>
    <w:rPr>
      <w:rFonts w:eastAsia="Ecofont_Spranq_eco_Sans" w:cs="Ecofont_Spranq_eco_Sans"/>
      <w:sz w:val="20"/>
      <w:szCs w:val="20"/>
    </w:rPr>
  </w:style>
  <w:style w:type="character" w:customStyle="1" w:styleId="TextodenotaderodapChar">
    <w:name w:val="Texto de nota de rodapé Char"/>
    <w:basedOn w:val="Fontepargpadro"/>
    <w:link w:val="Textodenotaderodap"/>
    <w:uiPriority w:val="99"/>
    <w:semiHidden/>
    <w:rsid w:val="0049540B"/>
    <w:rPr>
      <w:rFonts w:ascii="Ecofont_Spranq_eco_Sans" w:eastAsia="Ecofont_Spranq_eco_Sans" w:hAnsi="Ecofont_Spranq_eco_Sans" w:cs="Ecofont_Spranq_eco_Sans"/>
      <w:sz w:val="20"/>
      <w:szCs w:val="20"/>
      <w:lang w:eastAsia="pt-BR"/>
    </w:rPr>
  </w:style>
  <w:style w:type="table" w:customStyle="1" w:styleId="Tabelacomgrade1">
    <w:name w:val="Tabela com grade1"/>
    <w:basedOn w:val="Tabelanormal"/>
    <w:next w:val="Tabelacomgrade"/>
    <w:uiPriority w:val="59"/>
    <w:rsid w:val="004954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semFormatao1">
    <w:name w:val="Texto sem Formatação1"/>
    <w:basedOn w:val="Normal"/>
    <w:rsid w:val="0049540B"/>
    <w:pPr>
      <w:suppressAutoHyphens/>
    </w:pPr>
    <w:rPr>
      <w:rFonts w:ascii="Courier New" w:eastAsia="Times New Roman" w:hAnsi="Courier New" w:cs="Times New Roman"/>
      <w:sz w:val="20"/>
      <w:szCs w:val="20"/>
      <w:lang w:eastAsia="ar-SA"/>
    </w:rPr>
  </w:style>
  <w:style w:type="table" w:customStyle="1" w:styleId="Tabelacomgrade2">
    <w:name w:val="Tabela com grade2"/>
    <w:basedOn w:val="Tabelanormal"/>
    <w:next w:val="Tabelacomgrade"/>
    <w:rsid w:val="0049540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
    <w:name w:val="Sem lista1"/>
    <w:next w:val="Semlista"/>
    <w:uiPriority w:val="99"/>
    <w:semiHidden/>
    <w:unhideWhenUsed/>
    <w:rsid w:val="0049540B"/>
  </w:style>
  <w:style w:type="paragraph" w:styleId="Recuodecorpodetexto3">
    <w:name w:val="Body Text Indent 3"/>
    <w:basedOn w:val="Normal"/>
    <w:link w:val="Recuodecorpodetexto3Char"/>
    <w:rsid w:val="0049540B"/>
    <w:pPr>
      <w:spacing w:after="120"/>
      <w:ind w:left="283"/>
    </w:pPr>
    <w:rPr>
      <w:rFonts w:ascii="Times New Roman" w:eastAsia="Times New Roman" w:hAnsi="Times New Roman" w:cs="Times New Roman"/>
      <w:sz w:val="16"/>
      <w:szCs w:val="16"/>
    </w:rPr>
  </w:style>
  <w:style w:type="character" w:customStyle="1" w:styleId="Recuodecorpodetexto3Char">
    <w:name w:val="Recuo de corpo de texto 3 Char"/>
    <w:basedOn w:val="Fontepargpadro"/>
    <w:link w:val="Recuodecorpodetexto3"/>
    <w:rsid w:val="0049540B"/>
    <w:rPr>
      <w:rFonts w:ascii="Times New Roman" w:eastAsia="Times New Roman" w:hAnsi="Times New Roman" w:cs="Times New Roman"/>
      <w:sz w:val="16"/>
      <w:szCs w:val="16"/>
      <w:lang w:eastAsia="pt-BR"/>
    </w:rPr>
  </w:style>
  <w:style w:type="table" w:customStyle="1" w:styleId="Tabelacomgrade3">
    <w:name w:val="Tabela com grade3"/>
    <w:basedOn w:val="Tabelanormal"/>
    <w:next w:val="Tabelacomgrade"/>
    <w:rsid w:val="0049540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49540B"/>
    <w:pPr>
      <w:spacing w:after="324"/>
    </w:pPr>
    <w:rPr>
      <w:rFonts w:ascii="Times New Roman" w:eastAsia="Times New Roman" w:hAnsi="Times New Roman" w:cs="Times New Roman"/>
    </w:rPr>
  </w:style>
  <w:style w:type="paragraph" w:customStyle="1" w:styleId="reservado3">
    <w:name w:val="reservado3"/>
    <w:basedOn w:val="Normal"/>
    <w:rsid w:val="0049540B"/>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eastAsia="Times New Roman" w:hAnsi="Arial" w:cs="Times New Roman"/>
      <w:spacing w:val="-3"/>
      <w:szCs w:val="20"/>
      <w:lang w:val="en-US"/>
    </w:rPr>
  </w:style>
  <w:style w:type="paragraph" w:styleId="Listadecontinuao">
    <w:name w:val="List Continue"/>
    <w:basedOn w:val="Normal"/>
    <w:uiPriority w:val="99"/>
    <w:rsid w:val="0049540B"/>
    <w:pPr>
      <w:widowControl w:val="0"/>
      <w:spacing w:after="120"/>
      <w:ind w:left="283"/>
    </w:pPr>
    <w:rPr>
      <w:rFonts w:ascii="Times New Roman" w:eastAsia="Times New Roman" w:hAnsi="Times New Roman" w:cs="Times New Roman"/>
      <w:snapToGrid w:val="0"/>
      <w:sz w:val="20"/>
      <w:szCs w:val="20"/>
    </w:rPr>
  </w:style>
  <w:style w:type="paragraph" w:customStyle="1" w:styleId="tablepocp">
    <w:name w:val="tablepocp"/>
    <w:basedOn w:val="Normal"/>
    <w:rsid w:val="0049540B"/>
    <w:pPr>
      <w:spacing w:before="100" w:beforeAutospacing="1" w:after="100" w:afterAutospacing="1"/>
    </w:pPr>
    <w:rPr>
      <w:rFonts w:ascii="Times New Roman" w:eastAsia="Times New Roman" w:hAnsi="Times New Roman" w:cs="Times New Roman"/>
    </w:rPr>
  </w:style>
  <w:style w:type="paragraph" w:customStyle="1" w:styleId="Nivel5-AnexoseditalBookStyle">
    <w:name w:val="Nivel 5- Anexos edital (Book Style)"/>
    <w:basedOn w:val="Normal"/>
    <w:uiPriority w:val="99"/>
    <w:rsid w:val="0049540B"/>
    <w:pPr>
      <w:widowControl w:val="0"/>
      <w:suppressAutoHyphens/>
      <w:autoSpaceDE w:val="0"/>
      <w:autoSpaceDN w:val="0"/>
      <w:adjustRightInd w:val="0"/>
      <w:spacing w:line="288" w:lineRule="atLeast"/>
      <w:ind w:left="113" w:right="57"/>
      <w:jc w:val="both"/>
    </w:pPr>
    <w:rPr>
      <w:rFonts w:ascii="ArialMT" w:eastAsia="Times New Roman" w:hAnsi="ArialMT" w:cs="ArialMT"/>
      <w:color w:val="000000"/>
    </w:rPr>
  </w:style>
  <w:style w:type="paragraph" w:styleId="Commarcadores">
    <w:name w:val="List Bullet"/>
    <w:basedOn w:val="Normal"/>
    <w:uiPriority w:val="99"/>
    <w:unhideWhenUsed/>
    <w:rsid w:val="00B34433"/>
    <w:pPr>
      <w:numPr>
        <w:numId w:val="40"/>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117" Type="http://schemas.openxmlformats.org/officeDocument/2006/relationships/header" Target="header2.xm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6" Type="http://schemas.openxmlformats.org/officeDocument/2006/relationships/hyperlink" Target="http://www.planalto.gov.br/ccivil_03/_ato2019-2022/2021/lei/L1413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theme" Target="theme/theme1.xml"/><Relationship Id="rId5" Type="http://schemas.openxmlformats.org/officeDocument/2006/relationships/footnotes" Target="footnote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footer" Target="footer1.xm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footer" Target="footer2.xml"/><Relationship Id="rId44"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eader" Target="header3.xm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styles" Target="styles.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footer" Target="footer3.xml"/><Relationship Id="rId3" Type="http://schemas.openxmlformats.org/officeDocument/2006/relationships/settings" Target="settings.xml"/><Relationship Id="rId25"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116" Type="http://schemas.openxmlformats.org/officeDocument/2006/relationships/header" Target="header1.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5"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235</TotalTime>
  <Pages>19</Pages>
  <Words>7730</Words>
  <Characters>41745</Characters>
  <Application>Microsoft Office Word</Application>
  <DocSecurity>0</DocSecurity>
  <Lines>347</Lines>
  <Paragraphs>98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Reylla Nayara Pereira Nogueira</cp:lastModifiedBy>
  <cp:revision>34</cp:revision>
  <cp:lastPrinted>2025-06-24T12:24:00Z</cp:lastPrinted>
  <dcterms:created xsi:type="dcterms:W3CDTF">2025-06-12T17:53:00Z</dcterms:created>
  <dcterms:modified xsi:type="dcterms:W3CDTF">2026-10-05T13:22:00Z</dcterms:modified>
</cp:coreProperties>
</file>