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16A45" w14:textId="77777777" w:rsidR="00115DE2" w:rsidRDefault="00115DE2" w:rsidP="00A82B7B">
      <w:pPr>
        <w:jc w:val="both"/>
        <w:rPr>
          <w:rFonts w:ascii="Arial" w:hAnsi="Arial" w:cs="Arial"/>
          <w:b/>
          <w:i/>
          <w:iCs/>
          <w:sz w:val="24"/>
        </w:rPr>
      </w:pPr>
    </w:p>
    <w:p w14:paraId="5FCAF34B" w14:textId="4F18E8A2" w:rsidR="00A82B7B" w:rsidRPr="00204F6A" w:rsidRDefault="00A82B7B" w:rsidP="00A82B7B">
      <w:pPr>
        <w:jc w:val="both"/>
        <w:rPr>
          <w:rFonts w:ascii="Arial" w:hAnsi="Arial" w:cs="Arial"/>
          <w:b/>
          <w:i/>
          <w:iCs/>
          <w:sz w:val="24"/>
        </w:rPr>
      </w:pPr>
      <w:r w:rsidRPr="00204F6A">
        <w:rPr>
          <w:rFonts w:ascii="Arial" w:hAnsi="Arial" w:cs="Arial"/>
          <w:b/>
          <w:i/>
          <w:iCs/>
          <w:sz w:val="24"/>
        </w:rPr>
        <w:t>CÂMARA MUNICIPAL DE EUNÁPOLIS - BA</w:t>
      </w:r>
    </w:p>
    <w:p w14:paraId="07E466EE" w14:textId="77777777" w:rsidR="00A82B7B" w:rsidRPr="00204F6A" w:rsidRDefault="00A82B7B" w:rsidP="00A82B7B">
      <w:pPr>
        <w:pBdr>
          <w:bottom w:val="single" w:sz="12" w:space="1" w:color="auto"/>
        </w:pBdr>
        <w:tabs>
          <w:tab w:val="center" w:pos="4748"/>
        </w:tabs>
        <w:jc w:val="both"/>
        <w:rPr>
          <w:rFonts w:ascii="Arial" w:hAnsi="Arial" w:cs="Arial"/>
          <w:i/>
          <w:iCs/>
          <w:sz w:val="24"/>
        </w:rPr>
      </w:pPr>
      <w:r w:rsidRPr="00204F6A">
        <w:rPr>
          <w:rFonts w:ascii="Arial" w:hAnsi="Arial" w:cs="Arial"/>
          <w:sz w:val="24"/>
        </w:rPr>
        <w:t>GABINETE DA PRESIDENTE DA CÂMARA MUNICIPAL DE VEREADORES</w:t>
      </w:r>
    </w:p>
    <w:p w14:paraId="604D7467" w14:textId="77777777" w:rsidR="00A82B7B" w:rsidRPr="00204F6A" w:rsidRDefault="00A82B7B" w:rsidP="00A82B7B">
      <w:pPr>
        <w:jc w:val="both"/>
        <w:rPr>
          <w:rFonts w:ascii="Arial" w:hAnsi="Arial" w:cs="Arial"/>
          <w:b/>
          <w:i/>
          <w:iCs/>
          <w:sz w:val="24"/>
        </w:rPr>
      </w:pPr>
    </w:p>
    <w:p w14:paraId="007339F6" w14:textId="77777777" w:rsidR="00A82B7B" w:rsidRPr="00A47130" w:rsidRDefault="00A82B7B" w:rsidP="00A82B7B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231F20"/>
          <w:sz w:val="24"/>
          <w:shd w:val="clear" w:color="auto" w:fill="D9D9D9"/>
        </w:rPr>
      </w:pPr>
      <w:r w:rsidRPr="00A47130">
        <w:rPr>
          <w:rFonts w:ascii="Arial" w:hAnsi="Arial" w:cs="Arial"/>
          <w:b/>
          <w:color w:val="231F20"/>
          <w:sz w:val="24"/>
          <w:shd w:val="clear" w:color="auto" w:fill="D9D9D9"/>
        </w:rPr>
        <w:t>TERMO DE AUTORIZAÇÃO DE DISPENSA DE LICITAÇÃO</w:t>
      </w:r>
    </w:p>
    <w:p w14:paraId="5F833E33" w14:textId="77777777" w:rsidR="00A82B7B" w:rsidRPr="00204F6A" w:rsidRDefault="00A82B7B" w:rsidP="00A82B7B">
      <w:pPr>
        <w:autoSpaceDE w:val="0"/>
        <w:autoSpaceDN w:val="0"/>
        <w:adjustRightInd w:val="0"/>
        <w:jc w:val="center"/>
        <w:rPr>
          <w:rFonts w:ascii="Arial" w:hAnsi="Arial" w:cs="Arial"/>
          <w:b/>
          <w:i/>
          <w:iCs/>
          <w:color w:val="231F20"/>
          <w:sz w:val="24"/>
          <w:shd w:val="clear" w:color="auto" w:fill="D9D9D9"/>
        </w:rPr>
      </w:pPr>
    </w:p>
    <w:p w14:paraId="48F60E55" w14:textId="54BED255" w:rsidR="00A82B7B" w:rsidRPr="008F2E6A" w:rsidRDefault="00A82B7B" w:rsidP="00A82B7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sz w:val="24"/>
        </w:rPr>
      </w:pPr>
      <w:r w:rsidRPr="00204F6A">
        <w:rPr>
          <w:rFonts w:ascii="Arial" w:eastAsia="Arial" w:hAnsi="Arial" w:cs="Arial"/>
          <w:b/>
          <w:sz w:val="24"/>
        </w:rPr>
        <w:t xml:space="preserve">PROCESSO ADMINISTRATIVO Nº </w:t>
      </w:r>
      <w:r w:rsidR="008F2E6A" w:rsidRPr="008F2E6A">
        <w:rPr>
          <w:rFonts w:ascii="Arial" w:eastAsia="Arial" w:hAnsi="Arial" w:cs="Arial"/>
          <w:b/>
          <w:sz w:val="24"/>
        </w:rPr>
        <w:t>00</w:t>
      </w:r>
      <w:r w:rsidR="00EC2AFD">
        <w:rPr>
          <w:rFonts w:ascii="Arial" w:eastAsia="Arial" w:hAnsi="Arial" w:cs="Arial"/>
          <w:b/>
          <w:sz w:val="24"/>
        </w:rPr>
        <w:t>9</w:t>
      </w:r>
      <w:r w:rsidR="009C147C">
        <w:rPr>
          <w:rFonts w:ascii="Arial" w:eastAsia="Arial" w:hAnsi="Arial" w:cs="Arial"/>
          <w:b/>
          <w:sz w:val="24"/>
        </w:rPr>
        <w:t>-</w:t>
      </w:r>
      <w:r w:rsidRPr="008F2E6A">
        <w:rPr>
          <w:rFonts w:ascii="Arial" w:eastAsia="Arial" w:hAnsi="Arial" w:cs="Arial"/>
          <w:b/>
          <w:sz w:val="24"/>
        </w:rPr>
        <w:t>202</w:t>
      </w:r>
      <w:r w:rsidR="008F2E6A" w:rsidRPr="008F2E6A">
        <w:rPr>
          <w:rFonts w:ascii="Arial" w:eastAsia="Arial" w:hAnsi="Arial" w:cs="Arial"/>
          <w:b/>
          <w:sz w:val="24"/>
        </w:rPr>
        <w:t>5</w:t>
      </w:r>
    </w:p>
    <w:p w14:paraId="2290B616" w14:textId="56E36DBC" w:rsidR="00A82B7B" w:rsidRPr="00204F6A" w:rsidRDefault="00A82B7B" w:rsidP="00A82B7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sz w:val="24"/>
        </w:rPr>
      </w:pPr>
      <w:r w:rsidRPr="008F2E6A">
        <w:rPr>
          <w:rFonts w:ascii="Arial" w:eastAsia="Arial" w:hAnsi="Arial" w:cs="Arial"/>
          <w:b/>
          <w:sz w:val="24"/>
        </w:rPr>
        <w:t>DISPENSA DE LICITAÇÃO Nº 0</w:t>
      </w:r>
      <w:r w:rsidR="008F2E6A" w:rsidRPr="008F2E6A">
        <w:rPr>
          <w:rFonts w:ascii="Arial" w:eastAsia="Arial" w:hAnsi="Arial" w:cs="Arial"/>
          <w:b/>
          <w:sz w:val="24"/>
        </w:rPr>
        <w:t>0</w:t>
      </w:r>
      <w:r w:rsidR="00EC2AFD">
        <w:rPr>
          <w:rFonts w:ascii="Arial" w:eastAsia="Arial" w:hAnsi="Arial" w:cs="Arial"/>
          <w:b/>
          <w:sz w:val="24"/>
        </w:rPr>
        <w:t>5</w:t>
      </w:r>
      <w:r w:rsidR="009C147C">
        <w:rPr>
          <w:rFonts w:ascii="Arial" w:eastAsia="Arial" w:hAnsi="Arial" w:cs="Arial"/>
          <w:b/>
          <w:sz w:val="24"/>
        </w:rPr>
        <w:t>-</w:t>
      </w:r>
      <w:r w:rsidRPr="008F2E6A">
        <w:rPr>
          <w:rFonts w:ascii="Arial" w:eastAsia="Arial" w:hAnsi="Arial" w:cs="Arial"/>
          <w:b/>
          <w:sz w:val="24"/>
        </w:rPr>
        <w:t>202</w:t>
      </w:r>
      <w:r w:rsidR="008F2E6A" w:rsidRPr="008F2E6A">
        <w:rPr>
          <w:rFonts w:ascii="Arial" w:eastAsia="Arial" w:hAnsi="Arial" w:cs="Arial"/>
          <w:b/>
          <w:sz w:val="24"/>
        </w:rPr>
        <w:t>5</w:t>
      </w:r>
    </w:p>
    <w:p w14:paraId="24A6305A" w14:textId="77777777" w:rsidR="00A82B7B" w:rsidRPr="00204F6A" w:rsidRDefault="00A82B7B" w:rsidP="00A82B7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4"/>
        </w:rPr>
      </w:pPr>
    </w:p>
    <w:p w14:paraId="1699B5AE" w14:textId="77777777" w:rsidR="00A82B7B" w:rsidRPr="00204F6A" w:rsidRDefault="00A82B7B" w:rsidP="00A82B7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4"/>
        </w:rPr>
      </w:pPr>
      <w:r w:rsidRPr="00204F6A">
        <w:rPr>
          <w:rFonts w:ascii="Arial" w:eastAsia="Arial" w:hAnsi="Arial" w:cs="Arial"/>
          <w:b/>
          <w:sz w:val="24"/>
        </w:rPr>
        <w:t>CONSIDERANDO</w:t>
      </w:r>
      <w:r w:rsidRPr="00204F6A">
        <w:rPr>
          <w:rFonts w:ascii="Arial" w:eastAsia="Arial" w:hAnsi="Arial" w:cs="Arial"/>
          <w:sz w:val="24"/>
        </w:rPr>
        <w:t xml:space="preserve"> os elementos contidos no presente processo de dispensa de licitação, que foi devidamente justificado, tanto pela razão da escolha do fornecedor/prestador de serviços, quanto pela justificativa dos preços;</w:t>
      </w:r>
    </w:p>
    <w:p w14:paraId="21DB848B" w14:textId="77777777" w:rsidR="00A82B7B" w:rsidRPr="00204F6A" w:rsidRDefault="00A82B7B" w:rsidP="00A82B7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4"/>
        </w:rPr>
      </w:pPr>
    </w:p>
    <w:p w14:paraId="7D78820A" w14:textId="77777777" w:rsidR="00A82B7B" w:rsidRPr="00204F6A" w:rsidRDefault="00A82B7B" w:rsidP="00A82B7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4"/>
        </w:rPr>
      </w:pPr>
      <w:r w:rsidRPr="00204F6A">
        <w:rPr>
          <w:rFonts w:ascii="Arial" w:eastAsia="Arial" w:hAnsi="Arial" w:cs="Arial"/>
          <w:b/>
          <w:sz w:val="24"/>
        </w:rPr>
        <w:t>CONSIDERANDO</w:t>
      </w:r>
      <w:r w:rsidRPr="00204F6A">
        <w:rPr>
          <w:rFonts w:ascii="Arial" w:eastAsia="Arial" w:hAnsi="Arial" w:cs="Arial"/>
          <w:sz w:val="24"/>
        </w:rPr>
        <w:t xml:space="preserve"> que o processo foi instruído com os documentos e requisitos que comprovam que o contratado possui habilitação e qualificação mínima para celebrar o contrato, conforme preconizado no artigo 72 da Lei nº 14.133/2021; </w:t>
      </w:r>
    </w:p>
    <w:p w14:paraId="1321A6A8" w14:textId="77777777" w:rsidR="00A82B7B" w:rsidRPr="00204F6A" w:rsidRDefault="00A82B7B" w:rsidP="00A82B7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4"/>
        </w:rPr>
      </w:pPr>
    </w:p>
    <w:p w14:paraId="0D03399A" w14:textId="77777777" w:rsidR="00A82B7B" w:rsidRPr="00204F6A" w:rsidRDefault="00A82B7B" w:rsidP="00A82B7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4"/>
        </w:rPr>
      </w:pPr>
      <w:r w:rsidRPr="00204F6A">
        <w:rPr>
          <w:rFonts w:ascii="Arial" w:eastAsia="Arial" w:hAnsi="Arial" w:cs="Arial"/>
          <w:b/>
          <w:sz w:val="24"/>
        </w:rPr>
        <w:t>CONSIDERANDO</w:t>
      </w:r>
      <w:r w:rsidRPr="00204F6A">
        <w:rPr>
          <w:rFonts w:ascii="Arial" w:eastAsia="Arial" w:hAnsi="Arial" w:cs="Arial"/>
          <w:sz w:val="24"/>
        </w:rPr>
        <w:t xml:space="preserve"> que o PARECER JURÍDICO que prevê que a DISPENSA DE LICITAÇÃO está em conformidade ao disposto no artigo 72 c/c 75, inciso II, da Lei nº 14.133/2021;</w:t>
      </w:r>
    </w:p>
    <w:p w14:paraId="4FC56FC2" w14:textId="77777777" w:rsidR="00A82B7B" w:rsidRPr="00204F6A" w:rsidRDefault="00A82B7B" w:rsidP="00A82B7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4"/>
        </w:rPr>
      </w:pPr>
    </w:p>
    <w:p w14:paraId="645D42C3" w14:textId="6F7BC9C0" w:rsidR="00A82B7B" w:rsidRPr="00204F6A" w:rsidRDefault="00A82B7B" w:rsidP="00A82B7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4"/>
        </w:rPr>
      </w:pPr>
      <w:r w:rsidRPr="00204F6A">
        <w:rPr>
          <w:rFonts w:ascii="Arial" w:eastAsia="Arial" w:hAnsi="Arial" w:cs="Arial"/>
          <w:sz w:val="24"/>
        </w:rPr>
        <w:t xml:space="preserve">No uso das atribuições que me foram conferidas, em especial ao disposto no artigo 72, VIII da Lei nº 14.133/2021, </w:t>
      </w:r>
      <w:r w:rsidRPr="00A82B7B">
        <w:rPr>
          <w:rFonts w:ascii="Arial" w:eastAsia="Arial" w:hAnsi="Arial" w:cs="Arial"/>
          <w:b/>
          <w:iCs/>
          <w:sz w:val="24"/>
        </w:rPr>
        <w:t xml:space="preserve">AUTORIZO A CONTRATAÇÃO MEDIANTE DISPENSA DE LICITAÇÃO Nº </w:t>
      </w:r>
      <w:r w:rsidR="009C147C">
        <w:rPr>
          <w:rFonts w:ascii="Arial" w:eastAsia="Arial" w:hAnsi="Arial" w:cs="Arial"/>
          <w:b/>
          <w:iCs/>
          <w:sz w:val="24"/>
        </w:rPr>
        <w:t>0</w:t>
      </w:r>
      <w:r w:rsidRPr="00A82B7B">
        <w:rPr>
          <w:rFonts w:ascii="Arial" w:eastAsia="Arial" w:hAnsi="Arial" w:cs="Arial"/>
          <w:b/>
          <w:iCs/>
          <w:sz w:val="24"/>
        </w:rPr>
        <w:t>0</w:t>
      </w:r>
      <w:r w:rsidR="00EC2AFD">
        <w:rPr>
          <w:rFonts w:ascii="Arial" w:eastAsia="Arial" w:hAnsi="Arial" w:cs="Arial"/>
          <w:b/>
          <w:iCs/>
          <w:sz w:val="24"/>
        </w:rPr>
        <w:t>5</w:t>
      </w:r>
      <w:r w:rsidR="009C147C">
        <w:rPr>
          <w:rFonts w:ascii="Arial" w:eastAsia="Arial" w:hAnsi="Arial" w:cs="Arial"/>
          <w:b/>
          <w:iCs/>
          <w:sz w:val="24"/>
        </w:rPr>
        <w:t>-</w:t>
      </w:r>
      <w:r w:rsidRPr="00A82B7B">
        <w:rPr>
          <w:rFonts w:ascii="Arial" w:eastAsia="Arial" w:hAnsi="Arial" w:cs="Arial"/>
          <w:b/>
          <w:iCs/>
          <w:sz w:val="24"/>
        </w:rPr>
        <w:t>202</w:t>
      </w:r>
      <w:r w:rsidR="009C147C">
        <w:rPr>
          <w:rFonts w:ascii="Arial" w:eastAsia="Arial" w:hAnsi="Arial" w:cs="Arial"/>
          <w:b/>
          <w:iCs/>
          <w:sz w:val="24"/>
        </w:rPr>
        <w:t>5</w:t>
      </w:r>
      <w:r w:rsidRPr="00A82B7B">
        <w:rPr>
          <w:rFonts w:ascii="Arial" w:eastAsia="Arial" w:hAnsi="Arial" w:cs="Arial"/>
          <w:iCs/>
          <w:sz w:val="24"/>
        </w:rPr>
        <w:t>,</w:t>
      </w:r>
      <w:r w:rsidRPr="00204F6A">
        <w:rPr>
          <w:rFonts w:ascii="Arial" w:eastAsia="Arial" w:hAnsi="Arial" w:cs="Arial"/>
          <w:sz w:val="24"/>
        </w:rPr>
        <w:t xml:space="preserve"> nos termos descritos abaixo:</w:t>
      </w:r>
    </w:p>
    <w:tbl>
      <w:tblPr>
        <w:tblpPr w:leftFromText="141" w:rightFromText="141" w:vertAnchor="text" w:horzAnchor="margin" w:tblpXSpec="center" w:tblpY="155"/>
        <w:tblW w:w="0" w:type="auto"/>
        <w:tblLook w:val="0400" w:firstRow="0" w:lastRow="0" w:firstColumn="0" w:lastColumn="0" w:noHBand="0" w:noVBand="1"/>
      </w:tblPr>
      <w:tblGrid>
        <w:gridCol w:w="2609"/>
        <w:gridCol w:w="5895"/>
      </w:tblGrid>
      <w:tr w:rsidR="008F2E6A" w:rsidRPr="00204F6A" w14:paraId="0E8C62CC" w14:textId="77777777" w:rsidTr="008F2E6A">
        <w:tc>
          <w:tcPr>
            <w:tcW w:w="0" w:type="auto"/>
          </w:tcPr>
          <w:p w14:paraId="5CA00DCC" w14:textId="77777777" w:rsidR="008F2E6A" w:rsidRPr="00204F6A" w:rsidRDefault="008F2E6A" w:rsidP="008F2E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24"/>
              </w:rPr>
            </w:pPr>
            <w:r w:rsidRPr="00204F6A">
              <w:rPr>
                <w:rFonts w:ascii="Arial" w:eastAsia="Arial" w:hAnsi="Arial" w:cs="Arial"/>
                <w:sz w:val="24"/>
              </w:rPr>
              <w:t xml:space="preserve">Objeto a ser contratado: </w:t>
            </w:r>
          </w:p>
        </w:tc>
        <w:tc>
          <w:tcPr>
            <w:tcW w:w="0" w:type="auto"/>
            <w:shd w:val="clear" w:color="auto" w:fill="auto"/>
          </w:tcPr>
          <w:p w14:paraId="033E41A6" w14:textId="265676A4" w:rsidR="008F2E6A" w:rsidRPr="008F2E6A" w:rsidRDefault="00412B4E" w:rsidP="008F2E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 xml:space="preserve">Aquisição </w:t>
            </w:r>
            <w:r w:rsidR="00EC2AFD">
              <w:rPr>
                <w:rFonts w:ascii="Arial" w:eastAsia="Arial" w:hAnsi="Arial" w:cs="Arial"/>
                <w:b/>
                <w:sz w:val="24"/>
              </w:rPr>
              <w:t>de materiais de limpeza e descartáveis</w:t>
            </w:r>
          </w:p>
          <w:p w14:paraId="06693E6C" w14:textId="77777777" w:rsidR="008F2E6A" w:rsidRPr="008F2E6A" w:rsidRDefault="008F2E6A" w:rsidP="008F2E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sz w:val="24"/>
              </w:rPr>
            </w:pPr>
          </w:p>
        </w:tc>
      </w:tr>
      <w:tr w:rsidR="008F2E6A" w:rsidRPr="00204F6A" w14:paraId="271690A9" w14:textId="77777777" w:rsidTr="008F2E6A">
        <w:tc>
          <w:tcPr>
            <w:tcW w:w="0" w:type="auto"/>
          </w:tcPr>
          <w:p w14:paraId="3AB6E100" w14:textId="77777777" w:rsidR="008F2E6A" w:rsidRPr="00204F6A" w:rsidRDefault="008F2E6A" w:rsidP="008F2E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24"/>
              </w:rPr>
            </w:pPr>
            <w:r w:rsidRPr="00204F6A">
              <w:rPr>
                <w:rFonts w:ascii="Arial" w:eastAsia="Arial" w:hAnsi="Arial" w:cs="Arial"/>
                <w:sz w:val="24"/>
              </w:rPr>
              <w:t xml:space="preserve">Favorecido: </w:t>
            </w:r>
          </w:p>
        </w:tc>
        <w:tc>
          <w:tcPr>
            <w:tcW w:w="0" w:type="auto"/>
          </w:tcPr>
          <w:p w14:paraId="10918820" w14:textId="77777777" w:rsidR="00412B4E" w:rsidRDefault="00EC2AFD" w:rsidP="008F2E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sz w:val="24"/>
                <w:highlight w:val="yellow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LINDSAY NASCIMENTO SILVA</w:t>
            </w:r>
            <w:r w:rsidRPr="00204F6A">
              <w:rPr>
                <w:rFonts w:ascii="Arial" w:eastAsia="Arial" w:hAnsi="Arial" w:cs="Arial"/>
                <w:b/>
                <w:sz w:val="24"/>
                <w:highlight w:val="yellow"/>
              </w:rPr>
              <w:t xml:space="preserve"> </w:t>
            </w:r>
          </w:p>
          <w:p w14:paraId="52D74247" w14:textId="7D1DEDF9" w:rsidR="00EC2AFD" w:rsidRPr="00204F6A" w:rsidRDefault="00EC2AFD" w:rsidP="008F2E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sz w:val="24"/>
                <w:highlight w:val="yellow"/>
              </w:rPr>
            </w:pPr>
          </w:p>
        </w:tc>
      </w:tr>
      <w:tr w:rsidR="008F2E6A" w:rsidRPr="008F2E6A" w14:paraId="748AF8BB" w14:textId="77777777" w:rsidTr="008F2E6A">
        <w:tc>
          <w:tcPr>
            <w:tcW w:w="0" w:type="auto"/>
          </w:tcPr>
          <w:p w14:paraId="27B86855" w14:textId="77777777" w:rsidR="008F2E6A" w:rsidRPr="00204F6A" w:rsidRDefault="008F2E6A" w:rsidP="008F2E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24"/>
              </w:rPr>
            </w:pPr>
            <w:r w:rsidRPr="00204F6A">
              <w:rPr>
                <w:rFonts w:ascii="Arial" w:eastAsia="Arial" w:hAnsi="Arial" w:cs="Arial"/>
                <w:sz w:val="24"/>
              </w:rPr>
              <w:t>Prazo de Execução e Vigência:</w:t>
            </w:r>
          </w:p>
        </w:tc>
        <w:tc>
          <w:tcPr>
            <w:tcW w:w="0" w:type="auto"/>
          </w:tcPr>
          <w:p w14:paraId="726D9ED7" w14:textId="77777777" w:rsidR="00412B4E" w:rsidRPr="008F2E6A" w:rsidRDefault="00412B4E" w:rsidP="008F2E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sz w:val="24"/>
              </w:rPr>
            </w:pPr>
          </w:p>
          <w:p w14:paraId="272AC57D" w14:textId="10A45EA6" w:rsidR="008F2E6A" w:rsidRPr="008F2E6A" w:rsidRDefault="00EC2AFD" w:rsidP="008F2E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03/02</w:t>
            </w:r>
            <w:r w:rsidR="008F2E6A" w:rsidRPr="008F2E6A">
              <w:rPr>
                <w:rFonts w:ascii="Arial" w:eastAsia="Arial" w:hAnsi="Arial" w:cs="Arial"/>
                <w:b/>
                <w:sz w:val="24"/>
              </w:rPr>
              <w:t xml:space="preserve">/2025 até </w:t>
            </w:r>
            <w:r w:rsidR="008C43A8">
              <w:rPr>
                <w:rFonts w:ascii="Arial" w:eastAsia="Arial" w:hAnsi="Arial" w:cs="Arial"/>
                <w:b/>
                <w:sz w:val="24"/>
              </w:rPr>
              <w:t>31/12/2025</w:t>
            </w:r>
            <w:r w:rsidR="008F2E6A" w:rsidRPr="008F2E6A">
              <w:rPr>
                <w:rFonts w:ascii="Arial" w:eastAsia="Arial" w:hAnsi="Arial" w:cs="Arial"/>
                <w:b/>
                <w:sz w:val="24"/>
              </w:rPr>
              <w:t>.</w:t>
            </w:r>
          </w:p>
          <w:p w14:paraId="2EE72534" w14:textId="77777777" w:rsidR="008F2E6A" w:rsidRPr="008F2E6A" w:rsidRDefault="008F2E6A" w:rsidP="008F2E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sz w:val="24"/>
              </w:rPr>
            </w:pPr>
          </w:p>
        </w:tc>
      </w:tr>
      <w:tr w:rsidR="008F2E6A" w:rsidRPr="008F2E6A" w14:paraId="41A01F75" w14:textId="77777777" w:rsidTr="008F2E6A">
        <w:tc>
          <w:tcPr>
            <w:tcW w:w="0" w:type="auto"/>
          </w:tcPr>
          <w:p w14:paraId="12750AA8" w14:textId="77777777" w:rsidR="008F2E6A" w:rsidRPr="00204F6A" w:rsidRDefault="008F2E6A" w:rsidP="008F2E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24"/>
              </w:rPr>
            </w:pPr>
            <w:r w:rsidRPr="00204F6A">
              <w:rPr>
                <w:rFonts w:ascii="Arial" w:eastAsia="Arial" w:hAnsi="Arial" w:cs="Arial"/>
                <w:sz w:val="24"/>
              </w:rPr>
              <w:t xml:space="preserve">Valor Total: </w:t>
            </w:r>
          </w:p>
        </w:tc>
        <w:tc>
          <w:tcPr>
            <w:tcW w:w="0" w:type="auto"/>
          </w:tcPr>
          <w:p w14:paraId="2F269816" w14:textId="38378993" w:rsidR="008F2E6A" w:rsidRPr="008F2E6A" w:rsidRDefault="008C43A8" w:rsidP="008F2E6A">
            <w:pPr>
              <w:shd w:val="clear" w:color="auto" w:fill="FFFFFF"/>
              <w:jc w:val="both"/>
              <w:rPr>
                <w:rFonts w:ascii="Arial" w:eastAsia="Arial" w:hAnsi="Arial" w:cs="Arial"/>
                <w:b/>
                <w:sz w:val="24"/>
              </w:rPr>
            </w:pPr>
            <w:r w:rsidRPr="00EC4D92">
              <w:rPr>
                <w:rFonts w:ascii="Arial" w:hAnsi="Arial" w:cs="Arial"/>
                <w:b/>
                <w:bCs/>
                <w:color w:val="auto"/>
                <w:sz w:val="24"/>
              </w:rPr>
              <w:t xml:space="preserve">R$ </w:t>
            </w:r>
            <w:r>
              <w:rPr>
                <w:rFonts w:ascii="Arial" w:hAnsi="Arial" w:cs="Arial"/>
                <w:b/>
                <w:bCs/>
                <w:color w:val="auto"/>
                <w:sz w:val="24"/>
              </w:rPr>
              <w:t>60.368,17</w:t>
            </w:r>
            <w:r w:rsidRPr="00EC4D92">
              <w:rPr>
                <w:rFonts w:ascii="Arial" w:hAnsi="Arial" w:cs="Arial"/>
                <w:b/>
                <w:bCs/>
                <w:color w:val="auto"/>
                <w:sz w:val="24"/>
              </w:rPr>
              <w:t xml:space="preserve"> (</w:t>
            </w:r>
            <w:r>
              <w:rPr>
                <w:rFonts w:ascii="Arial" w:hAnsi="Arial" w:cs="Arial"/>
                <w:b/>
                <w:bCs/>
                <w:color w:val="auto"/>
                <w:sz w:val="24"/>
              </w:rPr>
              <w:t>sessenta mil trezentos e sessenta e oito reais e dezessete centavos</w:t>
            </w:r>
            <w:r w:rsidRPr="00EC4D92">
              <w:rPr>
                <w:rFonts w:ascii="Arial" w:hAnsi="Arial" w:cs="Arial"/>
                <w:b/>
                <w:bCs/>
                <w:color w:val="auto"/>
                <w:sz w:val="24"/>
              </w:rPr>
              <w:t>)</w:t>
            </w:r>
            <w:r w:rsidR="008F2E6A" w:rsidRPr="008F2E6A">
              <w:rPr>
                <w:rFonts w:ascii="Arial" w:eastAsia="Arial" w:hAnsi="Arial" w:cs="Arial"/>
                <w:b/>
                <w:sz w:val="24"/>
              </w:rPr>
              <w:t xml:space="preserve">. </w:t>
            </w:r>
          </w:p>
          <w:p w14:paraId="76A561A6" w14:textId="77777777" w:rsidR="008F2E6A" w:rsidRPr="008F2E6A" w:rsidRDefault="008F2E6A" w:rsidP="008F2E6A">
            <w:pPr>
              <w:shd w:val="clear" w:color="auto" w:fill="FFFFFF"/>
              <w:jc w:val="both"/>
              <w:rPr>
                <w:rFonts w:ascii="Arial" w:eastAsia="Arial" w:hAnsi="Arial" w:cs="Arial"/>
                <w:b/>
                <w:sz w:val="24"/>
              </w:rPr>
            </w:pPr>
          </w:p>
        </w:tc>
      </w:tr>
      <w:tr w:rsidR="008F2E6A" w:rsidRPr="00204F6A" w14:paraId="6387EE4D" w14:textId="77777777" w:rsidTr="008F2E6A">
        <w:tc>
          <w:tcPr>
            <w:tcW w:w="0" w:type="auto"/>
          </w:tcPr>
          <w:p w14:paraId="36E3929D" w14:textId="77777777" w:rsidR="008F2E6A" w:rsidRPr="00204F6A" w:rsidRDefault="008F2E6A" w:rsidP="008F2E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sz w:val="24"/>
              </w:rPr>
            </w:pPr>
            <w:r w:rsidRPr="00204F6A">
              <w:rPr>
                <w:rFonts w:ascii="Arial" w:eastAsia="Arial" w:hAnsi="Arial" w:cs="Arial"/>
                <w:sz w:val="24"/>
              </w:rPr>
              <w:t>Fundamento Legal:</w:t>
            </w:r>
          </w:p>
        </w:tc>
        <w:tc>
          <w:tcPr>
            <w:tcW w:w="0" w:type="auto"/>
          </w:tcPr>
          <w:p w14:paraId="537C52F9" w14:textId="77777777" w:rsidR="008F2E6A" w:rsidRPr="00204F6A" w:rsidRDefault="008F2E6A" w:rsidP="008F2E6A">
            <w:pPr>
              <w:jc w:val="both"/>
              <w:rPr>
                <w:rFonts w:ascii="Arial" w:eastAsia="Arial" w:hAnsi="Arial" w:cs="Arial"/>
                <w:b/>
                <w:sz w:val="24"/>
              </w:rPr>
            </w:pPr>
            <w:r w:rsidRPr="00204F6A">
              <w:rPr>
                <w:rFonts w:ascii="Arial" w:eastAsia="Arial" w:hAnsi="Arial" w:cs="Arial"/>
                <w:b/>
                <w:sz w:val="24"/>
              </w:rPr>
              <w:t>Art. 75, inc. II da Lei nº 14.133/2021.</w:t>
            </w:r>
          </w:p>
        </w:tc>
      </w:tr>
    </w:tbl>
    <w:p w14:paraId="31C0C4B4" w14:textId="77777777" w:rsidR="00A82B7B" w:rsidRPr="00204F6A" w:rsidRDefault="00A82B7B" w:rsidP="008F2E6A">
      <w:pPr>
        <w:jc w:val="both"/>
        <w:rPr>
          <w:rFonts w:ascii="Arial" w:eastAsia="Arial" w:hAnsi="Arial" w:cs="Arial"/>
          <w:i/>
          <w:sz w:val="24"/>
        </w:rPr>
      </w:pPr>
    </w:p>
    <w:p w14:paraId="4B46F59F" w14:textId="77777777" w:rsidR="00A82B7B" w:rsidRPr="00204F6A" w:rsidRDefault="00A82B7B" w:rsidP="00A82B7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4"/>
        </w:rPr>
      </w:pPr>
      <w:r w:rsidRPr="00204F6A">
        <w:rPr>
          <w:rFonts w:ascii="Arial" w:eastAsia="Arial" w:hAnsi="Arial" w:cs="Arial"/>
          <w:sz w:val="24"/>
        </w:rPr>
        <w:t>Determino, ainda, que seja dada a devida publicidade legal ao contrato, em atendimento ao preceito do artigo 72, parágrafo único da Lei nº 14.133/2021, para que fique à disposição do público em sítio eletrônico oficial, e que, após, seja o presente expediente devidamente autuado e arquivado.</w:t>
      </w:r>
    </w:p>
    <w:p w14:paraId="7C49B27E" w14:textId="77777777" w:rsidR="00A82B7B" w:rsidRPr="00204F6A" w:rsidRDefault="00A82B7B" w:rsidP="00A82B7B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sz w:val="24"/>
        </w:rPr>
      </w:pPr>
    </w:p>
    <w:p w14:paraId="325194E5" w14:textId="6238D036" w:rsidR="00A82B7B" w:rsidRDefault="00A82B7B" w:rsidP="00A82B7B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sz w:val="24"/>
        </w:rPr>
      </w:pPr>
      <w:r w:rsidRPr="00204F6A">
        <w:rPr>
          <w:rFonts w:ascii="Arial" w:eastAsia="Arial" w:hAnsi="Arial" w:cs="Arial"/>
          <w:sz w:val="24"/>
        </w:rPr>
        <w:t xml:space="preserve">Eunápolis - Ba – Ba, </w:t>
      </w:r>
      <w:r w:rsidR="00CF2298">
        <w:rPr>
          <w:rFonts w:ascii="Arial" w:eastAsia="Arial" w:hAnsi="Arial" w:cs="Arial"/>
          <w:sz w:val="24"/>
        </w:rPr>
        <w:t>03 de fevereiro</w:t>
      </w:r>
      <w:r w:rsidR="008F2E6A">
        <w:rPr>
          <w:rFonts w:ascii="Arial" w:eastAsia="Arial" w:hAnsi="Arial" w:cs="Arial"/>
          <w:sz w:val="24"/>
        </w:rPr>
        <w:t xml:space="preserve"> de 2025</w:t>
      </w:r>
      <w:r w:rsidRPr="00204F6A">
        <w:rPr>
          <w:rFonts w:ascii="Arial" w:eastAsia="Arial" w:hAnsi="Arial" w:cs="Arial"/>
          <w:sz w:val="24"/>
        </w:rPr>
        <w:t>.</w:t>
      </w:r>
    </w:p>
    <w:p w14:paraId="1F1A9786" w14:textId="77777777" w:rsidR="009C147C" w:rsidRDefault="009C147C" w:rsidP="00A82B7B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sz w:val="24"/>
        </w:rPr>
      </w:pPr>
    </w:p>
    <w:p w14:paraId="7EC9D840" w14:textId="77777777" w:rsidR="00A82B7B" w:rsidRPr="00204F6A" w:rsidRDefault="00A82B7B" w:rsidP="00A82B7B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sz w:val="24"/>
        </w:rPr>
      </w:pPr>
    </w:p>
    <w:p w14:paraId="557FDA2A" w14:textId="77777777" w:rsidR="00A47130" w:rsidRDefault="00A47130" w:rsidP="00A82B7B">
      <w:pPr>
        <w:pStyle w:val="SemEspaamento"/>
        <w:jc w:val="center"/>
        <w:rPr>
          <w:rFonts w:ascii="Arial" w:hAnsi="Arial" w:cs="Arial"/>
          <w:b/>
          <w:sz w:val="24"/>
        </w:rPr>
      </w:pPr>
    </w:p>
    <w:p w14:paraId="0334638C" w14:textId="13238A5D" w:rsidR="00A82B7B" w:rsidRPr="00204F6A" w:rsidRDefault="00A82B7B" w:rsidP="00A82B7B">
      <w:pPr>
        <w:pStyle w:val="SemEspaamen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VALDIRAN MARQUES OLIVEIRA</w:t>
      </w:r>
    </w:p>
    <w:p w14:paraId="0BDBA8DC" w14:textId="77777777" w:rsidR="00A82B7B" w:rsidRPr="00204F6A" w:rsidRDefault="00A82B7B" w:rsidP="00A82B7B">
      <w:pPr>
        <w:pStyle w:val="SemEspaamento"/>
        <w:jc w:val="center"/>
        <w:rPr>
          <w:rFonts w:ascii="Arial" w:hAnsi="Arial" w:cs="Arial"/>
          <w:sz w:val="24"/>
        </w:rPr>
      </w:pPr>
      <w:r w:rsidRPr="00204F6A">
        <w:rPr>
          <w:rFonts w:ascii="Arial" w:hAnsi="Arial" w:cs="Arial"/>
          <w:sz w:val="24"/>
        </w:rPr>
        <w:t>Presidente da Câmara Municipal</w:t>
      </w:r>
    </w:p>
    <w:p w14:paraId="11C8B6CF" w14:textId="29BCAA74" w:rsidR="00A80CA2" w:rsidRPr="00A47130" w:rsidRDefault="00A82B7B" w:rsidP="00A82B7B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A47130">
        <w:rPr>
          <w:rFonts w:ascii="Arial" w:hAnsi="Arial" w:cs="Arial"/>
          <w:sz w:val="20"/>
          <w:szCs w:val="20"/>
        </w:rPr>
        <w:t>AUTORIDADE COMPETENTE</w:t>
      </w:r>
    </w:p>
    <w:p w14:paraId="71939420" w14:textId="77777777" w:rsidR="00A47130" w:rsidRPr="00A47130" w:rsidRDefault="00A47130" w:rsidP="00A47130">
      <w:pPr>
        <w:jc w:val="right"/>
        <w:rPr>
          <w:lang w:eastAsia="en-US"/>
        </w:rPr>
      </w:pPr>
    </w:p>
    <w:sectPr w:rsidR="00A47130" w:rsidRPr="00A47130" w:rsidSect="00A47130">
      <w:headerReference w:type="default" r:id="rId6"/>
      <w:pgSz w:w="11906" w:h="16838"/>
      <w:pgMar w:top="1417" w:right="1701" w:bottom="426" w:left="1701" w:header="39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767B5" w14:textId="77777777" w:rsidR="00DE559C" w:rsidRDefault="00DE559C" w:rsidP="00115DE2">
      <w:r>
        <w:separator/>
      </w:r>
    </w:p>
  </w:endnote>
  <w:endnote w:type="continuationSeparator" w:id="0">
    <w:p w14:paraId="3F25C365" w14:textId="77777777" w:rsidR="00DE559C" w:rsidRDefault="00DE559C" w:rsidP="00115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metr231 BT">
    <w:altName w:val="Century Gothic"/>
    <w:charset w:val="00"/>
    <w:family w:val="swiss"/>
    <w:pitch w:val="variable"/>
    <w:sig w:usb0="00000007" w:usb1="00000000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CFDA1" w14:textId="77777777" w:rsidR="00DE559C" w:rsidRDefault="00DE559C" w:rsidP="00115DE2">
      <w:r>
        <w:separator/>
      </w:r>
    </w:p>
  </w:footnote>
  <w:footnote w:type="continuationSeparator" w:id="0">
    <w:p w14:paraId="22A44AE7" w14:textId="77777777" w:rsidR="00DE559C" w:rsidRDefault="00DE559C" w:rsidP="00115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EC921" w14:textId="24CB54B4" w:rsidR="00115DE2" w:rsidRDefault="00115DE2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77D37B0" wp14:editId="225060AD">
          <wp:simplePos x="0" y="0"/>
          <wp:positionH relativeFrom="page">
            <wp:align>left</wp:align>
          </wp:positionH>
          <wp:positionV relativeFrom="paragraph">
            <wp:posOffset>-254718</wp:posOffset>
          </wp:positionV>
          <wp:extent cx="7619365" cy="10671676"/>
          <wp:effectExtent l="0" t="0" r="635" b="0"/>
          <wp:wrapNone/>
          <wp:docPr id="1907885832" name="Imagem 19078858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9365" cy="106716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B7B"/>
    <w:rsid w:val="00115DE2"/>
    <w:rsid w:val="00171260"/>
    <w:rsid w:val="001B4A82"/>
    <w:rsid w:val="003A5D3F"/>
    <w:rsid w:val="003B18DC"/>
    <w:rsid w:val="00412B4E"/>
    <w:rsid w:val="004C6ECA"/>
    <w:rsid w:val="004D12C4"/>
    <w:rsid w:val="005223D8"/>
    <w:rsid w:val="00540F72"/>
    <w:rsid w:val="005971D6"/>
    <w:rsid w:val="005C4A4E"/>
    <w:rsid w:val="005E1CB9"/>
    <w:rsid w:val="0067255D"/>
    <w:rsid w:val="00792288"/>
    <w:rsid w:val="008335A9"/>
    <w:rsid w:val="0083568B"/>
    <w:rsid w:val="008B1050"/>
    <w:rsid w:val="008C43A8"/>
    <w:rsid w:val="008F2E6A"/>
    <w:rsid w:val="009C147C"/>
    <w:rsid w:val="00A47130"/>
    <w:rsid w:val="00A80CA2"/>
    <w:rsid w:val="00A82B7B"/>
    <w:rsid w:val="00AB5ADD"/>
    <w:rsid w:val="00AE722E"/>
    <w:rsid w:val="00B100DC"/>
    <w:rsid w:val="00CF2298"/>
    <w:rsid w:val="00D513CF"/>
    <w:rsid w:val="00DE559C"/>
    <w:rsid w:val="00E01B3A"/>
    <w:rsid w:val="00E74059"/>
    <w:rsid w:val="00EC2AFD"/>
    <w:rsid w:val="00F040FD"/>
    <w:rsid w:val="00F34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D6AC1D"/>
  <w15:chartTrackingRefBased/>
  <w15:docId w15:val="{132E5C3B-3177-44BA-9D46-56552B478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2B7B"/>
    <w:pPr>
      <w:spacing w:after="0" w:line="240" w:lineRule="auto"/>
    </w:pPr>
    <w:rPr>
      <w:rFonts w:ascii="Times New Roman" w:eastAsia="Times New Roman" w:hAnsi="Times New Roman" w:cs="Times New Roman"/>
      <w:color w:val="000000"/>
      <w:kern w:val="18"/>
      <w:sz w:val="18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A82B7B"/>
    <w:pPr>
      <w:spacing w:after="0" w:line="240" w:lineRule="auto"/>
    </w:pPr>
    <w:rPr>
      <w:rFonts w:ascii="Geometr231 BT" w:eastAsia="Times New Roman" w:hAnsi="Geometr231 BT" w:cs="Times New Roman"/>
      <w:kern w:val="0"/>
      <w:sz w:val="28"/>
      <w:szCs w:val="24"/>
      <w14:ligatures w14:val="none"/>
    </w:rPr>
  </w:style>
  <w:style w:type="character" w:customStyle="1" w:styleId="SemEspaamentoChar">
    <w:name w:val="Sem Espaçamento Char"/>
    <w:link w:val="SemEspaamento"/>
    <w:uiPriority w:val="1"/>
    <w:qFormat/>
    <w:rsid w:val="00A82B7B"/>
    <w:rPr>
      <w:rFonts w:ascii="Geometr231 BT" w:eastAsia="Times New Roman" w:hAnsi="Geometr231 BT" w:cs="Times New Roman"/>
      <w:kern w:val="0"/>
      <w:sz w:val="28"/>
      <w:szCs w:val="24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115D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5DE2"/>
    <w:rPr>
      <w:rFonts w:ascii="Times New Roman" w:eastAsia="Times New Roman" w:hAnsi="Times New Roman" w:cs="Times New Roman"/>
      <w:color w:val="000000"/>
      <w:kern w:val="18"/>
      <w:sz w:val="18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15D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5DE2"/>
    <w:rPr>
      <w:rFonts w:ascii="Times New Roman" w:eastAsia="Times New Roman" w:hAnsi="Times New Roman" w:cs="Times New Roman"/>
      <w:color w:val="000000"/>
      <w:kern w:val="18"/>
      <w:sz w:val="18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280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Matheus Borcard</dc:creator>
  <cp:keywords/>
  <dc:description/>
  <cp:lastModifiedBy>Matheus Borcard</cp:lastModifiedBy>
  <cp:revision>9</cp:revision>
  <cp:lastPrinted>2025-02-03T11:18:00Z</cp:lastPrinted>
  <dcterms:created xsi:type="dcterms:W3CDTF">2025-01-12T13:28:00Z</dcterms:created>
  <dcterms:modified xsi:type="dcterms:W3CDTF">2025-02-03T11:18:00Z</dcterms:modified>
</cp:coreProperties>
</file>