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45830" w14:textId="77777777" w:rsidR="00D3006D" w:rsidRDefault="00D3006D" w:rsidP="00D3006D">
      <w:pPr>
        <w:jc w:val="center"/>
        <w:rPr>
          <w:rFonts w:ascii="Arial" w:hAnsi="Arial" w:cs="Arial"/>
          <w:b/>
          <w:sz w:val="26"/>
          <w:szCs w:val="26"/>
        </w:rPr>
      </w:pPr>
    </w:p>
    <w:p w14:paraId="5017FAD9" w14:textId="77777777" w:rsidR="00D3006D" w:rsidRDefault="00D3006D" w:rsidP="00D3006D">
      <w:pPr>
        <w:jc w:val="center"/>
        <w:rPr>
          <w:rFonts w:ascii="Arial" w:hAnsi="Arial" w:cs="Arial"/>
          <w:b/>
          <w:sz w:val="26"/>
          <w:szCs w:val="26"/>
        </w:rPr>
      </w:pPr>
    </w:p>
    <w:p w14:paraId="42FF3684" w14:textId="45CE2E9B" w:rsidR="00D3006D" w:rsidRPr="002451FF" w:rsidRDefault="00D3006D" w:rsidP="00D3006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2451FF">
        <w:rPr>
          <w:rFonts w:ascii="Arial" w:hAnsi="Arial" w:cs="Arial"/>
          <w:b/>
          <w:sz w:val="28"/>
          <w:szCs w:val="28"/>
        </w:rPr>
        <w:t xml:space="preserve">TERMO DE RATIFICAÇÃO </w:t>
      </w:r>
      <w:bookmarkEnd w:id="0"/>
      <w:r w:rsidRPr="002451FF">
        <w:rPr>
          <w:rFonts w:ascii="Arial" w:hAnsi="Arial" w:cs="Arial"/>
          <w:b/>
          <w:sz w:val="28"/>
          <w:szCs w:val="28"/>
        </w:rPr>
        <w:t>DA DISPENSA DE LICITAÇÃO Nº 0</w:t>
      </w:r>
      <w:r>
        <w:rPr>
          <w:rFonts w:ascii="Arial" w:hAnsi="Arial" w:cs="Arial"/>
          <w:b/>
          <w:sz w:val="28"/>
          <w:szCs w:val="28"/>
        </w:rPr>
        <w:t>13</w:t>
      </w:r>
      <w:r w:rsidRPr="002451FF">
        <w:rPr>
          <w:rFonts w:ascii="Arial" w:hAnsi="Arial" w:cs="Arial"/>
          <w:b/>
          <w:sz w:val="28"/>
          <w:szCs w:val="28"/>
        </w:rPr>
        <w:t>/2024</w:t>
      </w:r>
    </w:p>
    <w:p w14:paraId="53DB3E11" w14:textId="77777777" w:rsidR="00D3006D" w:rsidRPr="002451FF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1CE90365" w14:textId="77777777" w:rsidR="00D3006D" w:rsidRPr="002451FF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3233FEC7" w14:textId="77777777" w:rsidR="00D3006D" w:rsidRPr="002451FF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0FC1DDE8" w14:textId="77777777" w:rsidR="00D3006D" w:rsidRPr="002451FF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1B6AB6F2" w14:textId="77777777" w:rsidR="00D3006D" w:rsidRPr="002451FF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67F91517" w14:textId="1EDE51DA" w:rsidR="00D3006D" w:rsidRP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  <w:r w:rsidRPr="00D3006D">
        <w:rPr>
          <w:rFonts w:ascii="Arial" w:hAnsi="Arial" w:cs="Arial"/>
          <w:sz w:val="28"/>
          <w:szCs w:val="28"/>
        </w:rPr>
        <w:t xml:space="preserve">RECONHEÇO E RATIFICO com base no </w:t>
      </w:r>
      <w:r w:rsidRPr="00D3006D">
        <w:rPr>
          <w:rFonts w:ascii="Arial" w:hAnsi="Arial" w:cs="Arial"/>
          <w:bCs/>
          <w:sz w:val="28"/>
          <w:szCs w:val="28"/>
        </w:rPr>
        <w:t xml:space="preserve">com o art. 75, inciso I, da Lei Federal n° 14.133/2021 e com o </w:t>
      </w:r>
      <w:r w:rsidRPr="00D3006D">
        <w:rPr>
          <w:rFonts w:ascii="Arial" w:hAnsi="Arial" w:cs="Arial"/>
          <w:sz w:val="28"/>
          <w:szCs w:val="28"/>
        </w:rPr>
        <w:t xml:space="preserve">Decreto Legislativo n.º CMI/BA 007, de 21 de março de 2023 e a vista do Parecer Jurídico, a DISPENSA DE LICITAÇÃO Nº 013/2024, PROCESSO ADMINISTRATIVO Nº LIC. 018/2024, para contratação do JONATHAN DA SILVA MARQUES (JONATHAN REFRIGERAÇÃO), estabelecida na rua Ailton Nogueira, nº 97 - Boiadeira - CEP 46.860-000 - Iaçu - Bahia, CNPJ/MF n.º 27.273.893/0001-03, para </w:t>
      </w:r>
      <w:r w:rsidRPr="00D3006D">
        <w:rPr>
          <w:rFonts w:ascii="Arial" w:eastAsia="Microsoft Sans Serif" w:hAnsi="Arial" w:cs="Arial"/>
          <w:b/>
          <w:bCs/>
          <w:sz w:val="28"/>
          <w:szCs w:val="28"/>
        </w:rPr>
        <w:t>PRESTAÇÃO DE SERVIÇOS DE MANUTENCAO PREVENTIVA E CORRETIVA DE APARELHOS E SISTEMAS DE AR CONDICIONADO, PARA ATENDER A DEMANDA DO PODER LEGISLATIVO MUNICIPAL DE IAÇU - BAHIA</w:t>
      </w:r>
      <w:r w:rsidRPr="00D3006D">
        <w:rPr>
          <w:rFonts w:ascii="Arial" w:hAnsi="Arial" w:cs="Arial"/>
          <w:sz w:val="28"/>
          <w:szCs w:val="28"/>
        </w:rPr>
        <w:t>, pelo período estimado de 03 (três) meses, conforme proposta anexa e seus preços, parte integrante desta dispensa, no valor global de R$ 8.200,00 (oito mil e duzentos reais).</w:t>
      </w:r>
    </w:p>
    <w:p w14:paraId="59AAEF84" w14:textId="77777777" w:rsidR="00D3006D" w:rsidRP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0DB384D5" w14:textId="77777777" w:rsid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Iaçu – Bahia, 15 de outubro de 2024.</w:t>
      </w:r>
    </w:p>
    <w:p w14:paraId="3AFB85BE" w14:textId="77777777" w:rsid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5E46A3DC" w14:textId="77777777" w:rsid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570926F5" w14:textId="77777777" w:rsid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15285E65" w14:textId="77777777" w:rsidR="00D3006D" w:rsidRDefault="00D3006D" w:rsidP="00D3006D">
      <w:pPr>
        <w:jc w:val="center"/>
        <w:rPr>
          <w:rFonts w:ascii="Arial" w:hAnsi="Arial" w:cs="Arial"/>
          <w:sz w:val="28"/>
          <w:szCs w:val="28"/>
        </w:rPr>
      </w:pPr>
    </w:p>
    <w:p w14:paraId="48BA16EB" w14:textId="77777777" w:rsidR="00D3006D" w:rsidRDefault="00D3006D" w:rsidP="00D3006D">
      <w:pPr>
        <w:jc w:val="center"/>
        <w:rPr>
          <w:rFonts w:ascii="Arial" w:hAnsi="Arial" w:cs="Arial"/>
          <w:sz w:val="28"/>
          <w:szCs w:val="28"/>
        </w:rPr>
      </w:pPr>
    </w:p>
    <w:p w14:paraId="260E0120" w14:textId="77777777" w:rsidR="00D3006D" w:rsidRDefault="00D3006D" w:rsidP="00D3006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JOSÉ CLAUDIO MASCARENHAS SILVA</w:t>
      </w:r>
    </w:p>
    <w:p w14:paraId="024DF49B" w14:textId="77777777" w:rsidR="00D3006D" w:rsidRDefault="00D3006D" w:rsidP="00D3006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Presidente CMI/BA</w:t>
      </w:r>
    </w:p>
    <w:p w14:paraId="03AD98D5" w14:textId="77777777" w:rsidR="00D3006D" w:rsidRPr="007E2DE9" w:rsidRDefault="00D3006D" w:rsidP="00D3006D">
      <w:pPr>
        <w:rPr>
          <w:rFonts w:ascii="Arial" w:hAnsi="Arial" w:cs="Arial"/>
          <w:sz w:val="28"/>
          <w:szCs w:val="28"/>
          <w:lang w:eastAsia="ar-SA"/>
        </w:rPr>
      </w:pPr>
      <w:r w:rsidRPr="007E2DE9">
        <w:rPr>
          <w:rFonts w:ascii="Arial" w:hAnsi="Arial" w:cs="Arial"/>
          <w:sz w:val="28"/>
          <w:szCs w:val="28"/>
          <w:lang w:eastAsia="ar-SA"/>
        </w:rPr>
        <w:br w:type="page"/>
      </w:r>
    </w:p>
    <w:p w14:paraId="35CCD18A" w14:textId="77777777" w:rsidR="00D3006D" w:rsidRPr="007E2DE9" w:rsidRDefault="00D3006D" w:rsidP="00D300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D8F6169" w14:textId="77777777" w:rsidR="00D3006D" w:rsidRPr="007E2DE9" w:rsidRDefault="00D3006D" w:rsidP="00D3006D">
      <w:pPr>
        <w:rPr>
          <w:rFonts w:ascii="Arial" w:hAnsi="Arial" w:cs="Arial"/>
          <w:sz w:val="28"/>
          <w:szCs w:val="28"/>
          <w:lang w:eastAsia="ar-SA"/>
        </w:rPr>
      </w:pPr>
    </w:p>
    <w:p w14:paraId="5098ABDF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0C0662BB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6C0655CE" w14:textId="77777777" w:rsidR="00D3006D" w:rsidRPr="007E2DE9" w:rsidRDefault="00D3006D" w:rsidP="00D3006D">
      <w:pPr>
        <w:jc w:val="center"/>
        <w:rPr>
          <w:rFonts w:ascii="Arial" w:hAnsi="Arial" w:cs="Arial"/>
          <w:sz w:val="28"/>
          <w:szCs w:val="28"/>
        </w:rPr>
      </w:pPr>
      <w:r w:rsidRPr="007E2DE9">
        <w:rPr>
          <w:rFonts w:ascii="Arial" w:hAnsi="Arial" w:cs="Arial"/>
          <w:sz w:val="50"/>
          <w:szCs w:val="28"/>
        </w:rPr>
        <w:t>ORDEM DE SERVIÇO</w:t>
      </w:r>
    </w:p>
    <w:p w14:paraId="4A16B0AD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6384CBF7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7891AAE1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07556603" w14:textId="1F4C1157" w:rsidR="00D3006D" w:rsidRPr="00674AA7" w:rsidRDefault="00D3006D" w:rsidP="00D3006D">
      <w:pPr>
        <w:jc w:val="both"/>
        <w:rPr>
          <w:rFonts w:ascii="Arial" w:hAnsi="Arial" w:cs="Arial"/>
          <w:sz w:val="28"/>
          <w:szCs w:val="28"/>
        </w:rPr>
      </w:pPr>
      <w:r w:rsidRPr="001404BA">
        <w:rPr>
          <w:rFonts w:ascii="Arial" w:hAnsi="Arial" w:cs="Arial"/>
          <w:b/>
          <w:sz w:val="28"/>
          <w:szCs w:val="28"/>
        </w:rPr>
        <w:t>A CÂMARA MUNICIPAL DE IAÇU - BAHIA, ESTADO DA BAHIA</w:t>
      </w:r>
      <w:r w:rsidRPr="001404BA">
        <w:rPr>
          <w:rFonts w:ascii="Arial" w:hAnsi="Arial" w:cs="Arial"/>
          <w:sz w:val="28"/>
          <w:szCs w:val="28"/>
        </w:rPr>
        <w:t>, em vista o Processo de DISPENSA DE LICITAÇÃO, tombado nesta Casa Legislativa sob o n°. 01</w:t>
      </w:r>
      <w:r w:rsidR="0053283B">
        <w:rPr>
          <w:rFonts w:ascii="Arial" w:hAnsi="Arial" w:cs="Arial"/>
          <w:sz w:val="28"/>
          <w:szCs w:val="28"/>
        </w:rPr>
        <w:t>3</w:t>
      </w:r>
      <w:r w:rsidRPr="001404BA">
        <w:rPr>
          <w:rFonts w:ascii="Arial" w:hAnsi="Arial" w:cs="Arial"/>
          <w:sz w:val="28"/>
          <w:szCs w:val="28"/>
        </w:rPr>
        <w:t xml:space="preserve">/2024, apresenta </w:t>
      </w:r>
      <w:r w:rsidR="0053283B" w:rsidRPr="00D3006D">
        <w:rPr>
          <w:rFonts w:ascii="Arial" w:hAnsi="Arial" w:cs="Arial"/>
          <w:sz w:val="28"/>
          <w:szCs w:val="28"/>
        </w:rPr>
        <w:t xml:space="preserve">JONATHAN DA SILVA MARQUES (JONATHAN REFRIGERAÇÃO), estabelecida na rua Ailton Nogueira, nº 97 - Boiadeira - CEP 46.860-000 - Iaçu - Bahia, CNPJ/MF n.º 27.273.893/0001-03, para </w:t>
      </w:r>
      <w:r w:rsidR="0053283B" w:rsidRPr="00D3006D">
        <w:rPr>
          <w:rFonts w:ascii="Arial" w:eastAsia="Microsoft Sans Serif" w:hAnsi="Arial" w:cs="Arial"/>
          <w:b/>
          <w:bCs/>
          <w:sz w:val="28"/>
          <w:szCs w:val="28"/>
        </w:rPr>
        <w:t>PRESTAÇÃO DE SERVIÇOS DE MANUTENCAO PREVENTIVA E CORRETIVA DE APARELHOS E SISTEMAS DE AR CONDICIONADO, PARA ATENDER A DEMANDA DO PODER LEGISLATIVO MUNICIPAL DE IAÇU - BAHIA</w:t>
      </w:r>
      <w:r w:rsidR="0053283B" w:rsidRPr="00D3006D">
        <w:rPr>
          <w:rFonts w:ascii="Arial" w:hAnsi="Arial" w:cs="Arial"/>
          <w:sz w:val="28"/>
          <w:szCs w:val="28"/>
        </w:rPr>
        <w:t>, pelo período estimado de 03 (três) meses, conforme proposta anexa e seus preços, parte integrante desta dispensa, no valor global de R$ 8.200,00 (oito mil e duzentos reais).</w:t>
      </w:r>
    </w:p>
    <w:p w14:paraId="723746B2" w14:textId="77777777" w:rsidR="00D3006D" w:rsidRPr="001404BA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4DA0110D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10BAF944" w14:textId="77777777" w:rsidR="00D3006D" w:rsidRDefault="00D3006D" w:rsidP="00D3006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Iaçu – Bahia, 15 de outubro de 2024.</w:t>
      </w:r>
    </w:p>
    <w:p w14:paraId="6FF95B80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4C382760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214B5AAE" w14:textId="77777777" w:rsidR="00D3006D" w:rsidRPr="007E2DE9" w:rsidRDefault="00D3006D" w:rsidP="00D3006D">
      <w:pPr>
        <w:jc w:val="both"/>
        <w:rPr>
          <w:rFonts w:ascii="Arial" w:hAnsi="Arial" w:cs="Arial"/>
          <w:sz w:val="28"/>
          <w:szCs w:val="28"/>
        </w:rPr>
      </w:pPr>
    </w:p>
    <w:p w14:paraId="62E27FA7" w14:textId="77777777" w:rsidR="00D3006D" w:rsidRPr="007E2DE9" w:rsidRDefault="00D3006D" w:rsidP="00D3006D">
      <w:pPr>
        <w:jc w:val="center"/>
        <w:rPr>
          <w:rFonts w:ascii="Arial" w:hAnsi="Arial" w:cs="Arial"/>
          <w:sz w:val="28"/>
          <w:szCs w:val="28"/>
        </w:rPr>
      </w:pPr>
    </w:p>
    <w:p w14:paraId="26481D95" w14:textId="77777777" w:rsidR="00D3006D" w:rsidRDefault="00D3006D" w:rsidP="00D3006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JOSÉ CLAUDIO MASCARENHAS SILVA</w:t>
      </w:r>
    </w:p>
    <w:p w14:paraId="37A3B6E5" w14:textId="77777777" w:rsidR="00D3006D" w:rsidRDefault="00D3006D" w:rsidP="00D3006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Presidente CMI/BA</w:t>
      </w:r>
    </w:p>
    <w:p w14:paraId="1EAC39E6" w14:textId="2FE2BBE4" w:rsidR="00D3006D" w:rsidRPr="00674AA7" w:rsidRDefault="00D3006D" w:rsidP="00D3006D">
      <w:pPr>
        <w:jc w:val="both"/>
        <w:rPr>
          <w:rFonts w:ascii="Arial" w:hAnsi="Arial" w:cs="Arial"/>
          <w:sz w:val="28"/>
          <w:szCs w:val="28"/>
        </w:rPr>
      </w:pPr>
      <w:r w:rsidRPr="007E2DE9">
        <w:rPr>
          <w:rFonts w:ascii="Arial" w:hAnsi="Arial" w:cs="Arial"/>
          <w:sz w:val="28"/>
          <w:szCs w:val="28"/>
          <w:lang w:eastAsia="ar-SA"/>
        </w:rPr>
        <w:br w:type="page"/>
      </w:r>
    </w:p>
    <w:p w14:paraId="5035E3B4" w14:textId="77777777" w:rsidR="00D3006D" w:rsidRPr="007E2DE9" w:rsidRDefault="00D3006D" w:rsidP="00D3006D">
      <w:pPr>
        <w:rPr>
          <w:rFonts w:ascii="Arial" w:hAnsi="Arial" w:cs="Arial"/>
          <w:sz w:val="28"/>
          <w:szCs w:val="28"/>
          <w:lang w:eastAsia="ar-SA"/>
        </w:rPr>
      </w:pPr>
    </w:p>
    <w:tbl>
      <w:tblPr>
        <w:tblW w:w="9464" w:type="dxa"/>
        <w:tblInd w:w="14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D3006D" w:rsidRPr="007E2DE9" w14:paraId="1E965E92" w14:textId="77777777" w:rsidTr="00E956C6">
        <w:tc>
          <w:tcPr>
            <w:tcW w:w="9464" w:type="dxa"/>
          </w:tcPr>
          <w:p w14:paraId="3E6D3E3E" w14:textId="77777777" w:rsidR="00D3006D" w:rsidRDefault="00D3006D" w:rsidP="00E956C6">
            <w:pPr>
              <w:pStyle w:val="SemEspaamen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FF99FCB" w14:textId="77777777" w:rsidR="00D3006D" w:rsidRPr="007E2DE9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CÂMARA MUNICIPAL DE I</w:t>
            </w:r>
            <w:r>
              <w:rPr>
                <w:rFonts w:ascii="Arial" w:hAnsi="Arial" w:cs="Arial"/>
                <w:b/>
                <w:sz w:val="28"/>
                <w:szCs w:val="28"/>
              </w:rPr>
              <w:t>AÇU</w:t>
            </w:r>
            <w:r w:rsidRPr="007E2DE9">
              <w:rPr>
                <w:rFonts w:ascii="Arial" w:hAnsi="Arial" w:cs="Arial"/>
                <w:b/>
                <w:sz w:val="28"/>
                <w:szCs w:val="28"/>
              </w:rPr>
              <w:t xml:space="preserve"> - BAHIA</w:t>
            </w:r>
          </w:p>
          <w:p w14:paraId="267435B2" w14:textId="77777777" w:rsidR="00D3006D" w:rsidRPr="007E2DE9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533CA662" w14:textId="324D5BD1" w:rsidR="00D3006D" w:rsidRPr="007E2DE9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eastAsia="Calibri" w:hAnsi="Arial" w:cs="Arial"/>
                <w:b/>
                <w:sz w:val="28"/>
                <w:szCs w:val="28"/>
              </w:rPr>
              <w:t xml:space="preserve">PROCESSO ADMINISTRATIVO N° 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="0053283B">
              <w:rPr>
                <w:rFonts w:ascii="Arial" w:hAnsi="Arial" w:cs="Arial"/>
                <w:b/>
                <w:sz w:val="28"/>
                <w:szCs w:val="28"/>
              </w:rPr>
              <w:t>8</w:t>
            </w:r>
            <w:r>
              <w:rPr>
                <w:rFonts w:ascii="Arial" w:hAnsi="Arial" w:cs="Arial"/>
                <w:b/>
                <w:sz w:val="28"/>
                <w:szCs w:val="28"/>
              </w:rPr>
              <w:t>/2024</w:t>
            </w:r>
          </w:p>
          <w:p w14:paraId="58C7EAB2" w14:textId="77777777" w:rsidR="00D3006D" w:rsidRPr="007E2DE9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08839A7D" w14:textId="059DA43F" w:rsidR="00D3006D" w:rsidRPr="00674AA7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74AA7">
              <w:rPr>
                <w:rFonts w:ascii="Arial" w:eastAsia="Calibri" w:hAnsi="Arial" w:cs="Arial"/>
                <w:b/>
                <w:sz w:val="28"/>
                <w:szCs w:val="28"/>
              </w:rPr>
              <w:t xml:space="preserve">EXTRATO DE CONTRATO N° </w:t>
            </w:r>
            <w:r w:rsidRPr="00674AA7"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="0053283B"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674AA7">
              <w:rPr>
                <w:rFonts w:ascii="Arial" w:hAnsi="Arial" w:cs="Arial"/>
                <w:b/>
                <w:sz w:val="28"/>
                <w:szCs w:val="28"/>
              </w:rPr>
              <w:t>/2024</w:t>
            </w:r>
          </w:p>
          <w:p w14:paraId="3BCA6F7F" w14:textId="77777777" w:rsidR="00D3006D" w:rsidRPr="007E2DE9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60243CEB" w14:textId="60A2AD1D" w:rsidR="00D3006D" w:rsidRDefault="00D3006D" w:rsidP="00E956C6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eastAsia="Calibri" w:hAnsi="Arial" w:cs="Arial"/>
                <w:b/>
                <w:sz w:val="28"/>
                <w:szCs w:val="28"/>
              </w:rPr>
              <w:t xml:space="preserve">DISPENSA DE LICITAÇÃO Nº. 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>01</w:t>
            </w:r>
            <w:r w:rsidR="0053283B">
              <w:rPr>
                <w:rFonts w:ascii="Arial" w:eastAsia="Calibri" w:hAnsi="Arial" w:cs="Arial"/>
                <w:b/>
                <w:sz w:val="28"/>
                <w:szCs w:val="28"/>
              </w:rPr>
              <w:t>3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>/2024</w:t>
            </w:r>
          </w:p>
          <w:p w14:paraId="6941DEC8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1F0C8F93" w14:textId="561181D9" w:rsidR="00D3006D" w:rsidRPr="0007197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071979">
              <w:rPr>
                <w:rFonts w:ascii="Arial" w:hAnsi="Arial" w:cs="Arial"/>
                <w:b/>
                <w:sz w:val="28"/>
                <w:szCs w:val="28"/>
              </w:rPr>
              <w:t>OBJETO</w:t>
            </w:r>
            <w:r w:rsidRPr="00071979">
              <w:rPr>
                <w:rFonts w:ascii="Arial" w:eastAsia="Calibri" w:hAnsi="Arial" w:cs="Arial"/>
                <w:sz w:val="28"/>
                <w:szCs w:val="28"/>
              </w:rPr>
              <w:t xml:space="preserve"> – </w:t>
            </w:r>
            <w:r w:rsidR="0053283B" w:rsidRPr="00D3006D">
              <w:rPr>
                <w:rFonts w:ascii="Arial" w:eastAsia="Microsoft Sans Serif" w:hAnsi="Arial" w:cs="Arial"/>
                <w:b/>
                <w:bCs/>
                <w:sz w:val="28"/>
                <w:szCs w:val="28"/>
              </w:rPr>
              <w:t>PRESTAÇÃO DE SERVIÇOS DE MANUTENCAO PREVENTIVA E CORRETIVA DE APARELHOS E SISTEMAS DE AR CONDICIONADO, PARA ATENDER A DEMANDA DO PODER LEGISLATIVO MUNICIPAL DE IAÇU - BAHIA</w:t>
            </w:r>
          </w:p>
          <w:p w14:paraId="3FECC9FA" w14:textId="77777777" w:rsidR="00D3006D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A0D51E9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PRAZO ESTIMADO</w:t>
            </w:r>
            <w:r w:rsidRPr="007E2DE9">
              <w:rPr>
                <w:rFonts w:ascii="Arial" w:hAnsi="Arial" w:cs="Arial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sz w:val="28"/>
                <w:szCs w:val="28"/>
              </w:rPr>
              <w:t>31/12/2024</w:t>
            </w:r>
          </w:p>
          <w:p w14:paraId="6C0C4C88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2EE0E509" w14:textId="79AF36FD" w:rsidR="00D3006D" w:rsidRPr="00CC1A9F" w:rsidRDefault="00D3006D" w:rsidP="00E956C6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C1A9F">
              <w:rPr>
                <w:rFonts w:ascii="Arial" w:hAnsi="Arial" w:cs="Arial"/>
                <w:b/>
                <w:sz w:val="28"/>
                <w:szCs w:val="28"/>
              </w:rPr>
              <w:t>CONTRATADO</w:t>
            </w:r>
            <w:r w:rsidRPr="00CC1A9F">
              <w:rPr>
                <w:rFonts w:ascii="Arial" w:hAnsi="Arial" w:cs="Arial"/>
                <w:sz w:val="28"/>
                <w:szCs w:val="28"/>
              </w:rPr>
              <w:t xml:space="preserve"> – - </w:t>
            </w:r>
            <w:r w:rsidR="0053283B" w:rsidRPr="00D3006D">
              <w:rPr>
                <w:rFonts w:ascii="Arial" w:hAnsi="Arial" w:cs="Arial"/>
                <w:sz w:val="28"/>
                <w:szCs w:val="28"/>
              </w:rPr>
              <w:t>JONATHAN DA SILVA MARQUES (JONATHAN REFRIGERAÇÃO), estabelecida na rua Ailton Nogueira, nº 97 - Boiadeira - CEP 46.860-000 - Iaçu - Bahia, CNPJ/MF n.º 27.273.893/0001-03</w:t>
            </w:r>
          </w:p>
          <w:p w14:paraId="04BF45D7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38E70C18" w14:textId="51DD9154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FUNDAMENTAÇÃO LEGAL</w:t>
            </w:r>
            <w:r w:rsidRPr="007E2DE9">
              <w:rPr>
                <w:rFonts w:ascii="Arial" w:eastAsia="Calibri" w:hAnsi="Arial" w:cs="Arial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sz w:val="28"/>
                <w:szCs w:val="28"/>
              </w:rPr>
              <w:t>O</w:t>
            </w:r>
            <w:r w:rsidRPr="002451FF">
              <w:rPr>
                <w:rFonts w:ascii="Arial" w:hAnsi="Arial" w:cs="Arial"/>
                <w:bCs/>
                <w:sz w:val="28"/>
                <w:szCs w:val="28"/>
              </w:rPr>
              <w:t xml:space="preserve"> art. 75,</w:t>
            </w:r>
            <w:r>
              <w:rPr>
                <w:rFonts w:ascii="Arial" w:hAnsi="Arial" w:cs="Arial"/>
                <w:bCs/>
                <w:sz w:val="28"/>
                <w:szCs w:val="28"/>
              </w:rPr>
              <w:t xml:space="preserve"> inciso I</w:t>
            </w:r>
            <w:r w:rsidR="0053283B">
              <w:rPr>
                <w:rFonts w:ascii="Arial" w:hAnsi="Arial" w:cs="Arial"/>
                <w:bCs/>
                <w:sz w:val="28"/>
                <w:szCs w:val="28"/>
              </w:rPr>
              <w:t>I</w:t>
            </w:r>
            <w:r w:rsidRPr="002451FF">
              <w:rPr>
                <w:rFonts w:ascii="Arial" w:hAnsi="Arial" w:cs="Arial"/>
                <w:bCs/>
                <w:sz w:val="28"/>
                <w:szCs w:val="28"/>
              </w:rPr>
              <w:t xml:space="preserve"> da Lei Federal n° 14.133/2021 e </w:t>
            </w:r>
            <w:r>
              <w:rPr>
                <w:rFonts w:ascii="Arial" w:hAnsi="Arial" w:cs="Arial"/>
                <w:bCs/>
                <w:sz w:val="28"/>
                <w:szCs w:val="28"/>
              </w:rPr>
              <w:t>a legislação pertinente</w:t>
            </w:r>
            <w:r w:rsidRPr="007E2DE9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2C7B709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12C57E3C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17F4342B" w14:textId="77777777" w:rsidR="0053283B" w:rsidRPr="00674AA7" w:rsidRDefault="00D3006D" w:rsidP="0053283B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VALOR GLOBAL</w:t>
            </w:r>
            <w:r w:rsidRPr="007E2DE9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="0053283B" w:rsidRPr="00D3006D">
              <w:rPr>
                <w:rFonts w:ascii="Arial" w:hAnsi="Arial" w:cs="Arial"/>
                <w:sz w:val="28"/>
                <w:szCs w:val="28"/>
              </w:rPr>
              <w:t>R$ 8.200,00 (oito mil e duzentos reais).</w:t>
            </w:r>
          </w:p>
          <w:p w14:paraId="3D886C7C" w14:textId="0E821816" w:rsidR="00D3006D" w:rsidRPr="007E2DE9" w:rsidRDefault="00D3006D" w:rsidP="00E956C6">
            <w:pPr>
              <w:rPr>
                <w:rFonts w:ascii="Arial" w:hAnsi="Arial" w:cs="Arial"/>
                <w:sz w:val="28"/>
                <w:szCs w:val="28"/>
                <w:lang w:eastAsia="ar-SA"/>
              </w:rPr>
            </w:pPr>
          </w:p>
          <w:p w14:paraId="39A75094" w14:textId="77777777" w:rsidR="00D3006D" w:rsidRPr="007E2DE9" w:rsidRDefault="00D3006D" w:rsidP="00E956C6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62CB22C4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601B3B6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A582649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E2DE9">
              <w:rPr>
                <w:rFonts w:ascii="Arial" w:hAnsi="Arial" w:cs="Arial"/>
                <w:sz w:val="28"/>
                <w:szCs w:val="28"/>
              </w:rPr>
              <w:t xml:space="preserve">Gabinete do Presidente da CMI/BA, em </w:t>
            </w:r>
            <w:r>
              <w:rPr>
                <w:rFonts w:ascii="Arial" w:hAnsi="Arial" w:cs="Arial"/>
                <w:sz w:val="28"/>
                <w:szCs w:val="28"/>
              </w:rPr>
              <w:t>15 de outubro de 2024</w:t>
            </w:r>
            <w:r w:rsidRPr="007E2DE9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2C177D8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31F4B39" w14:textId="77777777" w:rsidR="00D3006D" w:rsidRPr="007E2DE9" w:rsidRDefault="00D3006D" w:rsidP="00E956C6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2959491" w14:textId="77777777" w:rsidR="00D3006D" w:rsidRDefault="00D3006D" w:rsidP="00E956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JOSÉ CLAUDIO MASCARENHAS SILVA</w:t>
            </w:r>
          </w:p>
          <w:p w14:paraId="3F711D66" w14:textId="77777777" w:rsidR="00D3006D" w:rsidRDefault="00D3006D" w:rsidP="00E956C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Presidente CMI/BA</w:t>
            </w:r>
          </w:p>
          <w:p w14:paraId="718197AA" w14:textId="77777777" w:rsidR="00D3006D" w:rsidRPr="007E2DE9" w:rsidRDefault="00D3006D" w:rsidP="00E956C6">
            <w:pPr>
              <w:spacing w:before="20" w:after="2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14:paraId="13A43BCA" w14:textId="77777777" w:rsidR="00D3006D" w:rsidRPr="007E2DE9" w:rsidRDefault="00D3006D" w:rsidP="00E956C6">
            <w:pPr>
              <w:spacing w:before="20" w:after="2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</w:tc>
      </w:tr>
    </w:tbl>
    <w:p w14:paraId="09B6C4A2" w14:textId="77777777" w:rsidR="00D3006D" w:rsidRPr="007E2DE9" w:rsidRDefault="00D3006D" w:rsidP="00D3006D">
      <w:pPr>
        <w:rPr>
          <w:rFonts w:ascii="Arial" w:eastAsiaTheme="minorHAnsi" w:hAnsi="Arial" w:cs="Arial"/>
          <w:sz w:val="10"/>
          <w:szCs w:val="10"/>
          <w:lang w:eastAsia="en-US"/>
        </w:rPr>
      </w:pPr>
    </w:p>
    <w:p w14:paraId="43A23A2B" w14:textId="77777777" w:rsidR="00D3006D" w:rsidRDefault="00D3006D" w:rsidP="00D3006D"/>
    <w:p w14:paraId="419E49C1" w14:textId="77777777" w:rsidR="00D3006D" w:rsidRDefault="00D3006D" w:rsidP="00D3006D"/>
    <w:p w14:paraId="1288A2EC" w14:textId="77777777" w:rsidR="006F622F" w:rsidRDefault="006F622F"/>
    <w:sectPr w:rsidR="006F622F" w:rsidSect="00D3006D">
      <w:headerReference w:type="default" r:id="rId6"/>
      <w:pgSz w:w="11907" w:h="16840" w:code="9"/>
      <w:pgMar w:top="1134" w:right="992" w:bottom="1134" w:left="1276" w:header="284" w:footer="6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0CB43" w14:textId="77777777" w:rsidR="006C337D" w:rsidRDefault="006C337D">
      <w:r>
        <w:separator/>
      </w:r>
    </w:p>
  </w:endnote>
  <w:endnote w:type="continuationSeparator" w:id="0">
    <w:p w14:paraId="333430A2" w14:textId="77777777" w:rsidR="006C337D" w:rsidRDefault="006C3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228B8" w14:textId="77777777" w:rsidR="006C337D" w:rsidRDefault="006C337D">
      <w:r>
        <w:separator/>
      </w:r>
    </w:p>
  </w:footnote>
  <w:footnote w:type="continuationSeparator" w:id="0">
    <w:p w14:paraId="15A8487C" w14:textId="77777777" w:rsidR="006C337D" w:rsidRDefault="006C3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04B8D" w14:textId="77777777" w:rsidR="00CE01DF" w:rsidRPr="00A03A1E" w:rsidRDefault="006C337D" w:rsidP="00A03A1E">
    <w:pPr>
      <w:pStyle w:val="Cabealho"/>
      <w:jc w:val="center"/>
    </w:pPr>
    <w:bookmarkStart w:id="1" w:name="_Hlk141709097"/>
    <w:r>
      <w:rPr>
        <w:noProof/>
        <w:sz w:val="18"/>
        <w:szCs w:val="18"/>
      </w:rPr>
      <w:drawing>
        <wp:inline distT="0" distB="0" distL="0" distR="0" wp14:anchorId="0424D9BB" wp14:editId="14C193BB">
          <wp:extent cx="3189923" cy="1457325"/>
          <wp:effectExtent l="0" t="0" r="0" b="0"/>
          <wp:docPr id="628736551" name="Imagem 62873655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8736551" name="Imagem 62873655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6443" cy="1460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06D"/>
    <w:rsid w:val="00075EBA"/>
    <w:rsid w:val="0053283B"/>
    <w:rsid w:val="006C337D"/>
    <w:rsid w:val="006F622F"/>
    <w:rsid w:val="008D2124"/>
    <w:rsid w:val="00915201"/>
    <w:rsid w:val="00CE01DF"/>
    <w:rsid w:val="00D3006D"/>
    <w:rsid w:val="00ED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AB1D8"/>
  <w15:chartTrackingRefBased/>
  <w15:docId w15:val="{C06F8121-C161-4DCD-A76D-86BF38C2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0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30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0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0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30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0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3006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3006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3006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3006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00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00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00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300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006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300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300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300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300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300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30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30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30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30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300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0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3006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300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3006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3006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D3006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006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D300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Pimentel</dc:creator>
  <cp:keywords/>
  <dc:description/>
  <cp:lastModifiedBy>Jadiel</cp:lastModifiedBy>
  <cp:revision>2</cp:revision>
  <dcterms:created xsi:type="dcterms:W3CDTF">2024-10-15T16:01:00Z</dcterms:created>
  <dcterms:modified xsi:type="dcterms:W3CDTF">2024-10-15T16:01:00Z</dcterms:modified>
</cp:coreProperties>
</file>