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EA452" w14:textId="77777777" w:rsidR="006163D8" w:rsidRPr="002F799E" w:rsidRDefault="006163D8" w:rsidP="008D378A">
      <w:pPr>
        <w:rPr>
          <w:rFonts w:ascii="Arial" w:hAnsi="Arial" w:cs="Arial"/>
        </w:rPr>
      </w:pPr>
    </w:p>
    <w:p w14:paraId="5B82C184" w14:textId="36EA1CAA" w:rsidR="008D378A" w:rsidRPr="002F799E" w:rsidRDefault="008D378A" w:rsidP="008D378A">
      <w:pPr>
        <w:jc w:val="center"/>
        <w:rPr>
          <w:rFonts w:ascii="Arial" w:eastAsia="Arial" w:hAnsi="Arial" w:cs="Arial"/>
          <w:b/>
        </w:rPr>
      </w:pPr>
      <w:r w:rsidRPr="002F799E">
        <w:rPr>
          <w:rFonts w:ascii="Arial" w:eastAsia="Arial" w:hAnsi="Arial" w:cs="Arial"/>
          <w:b/>
        </w:rPr>
        <w:t xml:space="preserve">PROCESSO ADMINISTRATIVO Nº </w:t>
      </w:r>
      <w:r w:rsidR="00070517">
        <w:rPr>
          <w:rFonts w:ascii="Arial" w:eastAsia="Arial" w:hAnsi="Arial" w:cs="Arial"/>
          <w:b/>
        </w:rPr>
        <w:t>0</w:t>
      </w:r>
      <w:r w:rsidR="001E4DF2">
        <w:rPr>
          <w:rFonts w:ascii="Arial" w:eastAsia="Arial" w:hAnsi="Arial" w:cs="Arial"/>
          <w:b/>
        </w:rPr>
        <w:t>57</w:t>
      </w:r>
      <w:r w:rsidRPr="002F799E">
        <w:rPr>
          <w:rFonts w:ascii="Arial" w:eastAsia="Arial" w:hAnsi="Arial" w:cs="Arial"/>
          <w:b/>
        </w:rPr>
        <w:t>/</w:t>
      </w:r>
      <w:r w:rsidR="00376BFF" w:rsidRPr="002F799E">
        <w:rPr>
          <w:rFonts w:ascii="Arial" w:eastAsia="Arial" w:hAnsi="Arial" w:cs="Arial"/>
          <w:b/>
        </w:rPr>
        <w:t>202</w:t>
      </w:r>
      <w:r w:rsidR="0096317C">
        <w:rPr>
          <w:rFonts w:ascii="Arial" w:eastAsia="Arial" w:hAnsi="Arial" w:cs="Arial"/>
          <w:b/>
        </w:rPr>
        <w:t>6</w:t>
      </w:r>
    </w:p>
    <w:p w14:paraId="4246DC17" w14:textId="6E74E533" w:rsidR="008D378A" w:rsidRPr="002F799E" w:rsidRDefault="008D378A" w:rsidP="008D378A">
      <w:pPr>
        <w:jc w:val="center"/>
        <w:rPr>
          <w:rFonts w:ascii="Arial" w:eastAsia="Arial" w:hAnsi="Arial" w:cs="Arial"/>
          <w:b/>
        </w:rPr>
      </w:pPr>
      <w:r w:rsidRPr="002F799E">
        <w:rPr>
          <w:rFonts w:ascii="Arial" w:eastAsia="Arial" w:hAnsi="Arial" w:cs="Arial"/>
          <w:b/>
        </w:rPr>
        <w:t xml:space="preserve">PROCESSO LICITATÓRIO Nº </w:t>
      </w:r>
      <w:r w:rsidR="0055590C">
        <w:rPr>
          <w:rFonts w:ascii="Arial" w:eastAsia="Arial" w:hAnsi="Arial" w:cs="Arial"/>
          <w:b/>
        </w:rPr>
        <w:t>005</w:t>
      </w:r>
      <w:r w:rsidRPr="002F799E">
        <w:rPr>
          <w:rFonts w:ascii="Arial" w:eastAsia="Arial" w:hAnsi="Arial" w:cs="Arial"/>
          <w:b/>
        </w:rPr>
        <w:t>/</w:t>
      </w:r>
      <w:r w:rsidR="00376BFF" w:rsidRPr="002F799E">
        <w:rPr>
          <w:rFonts w:ascii="Arial" w:eastAsia="Arial" w:hAnsi="Arial" w:cs="Arial"/>
          <w:b/>
        </w:rPr>
        <w:t>202</w:t>
      </w:r>
      <w:r w:rsidR="0096317C">
        <w:rPr>
          <w:rFonts w:ascii="Arial" w:eastAsia="Arial" w:hAnsi="Arial" w:cs="Arial"/>
          <w:b/>
        </w:rPr>
        <w:t>6</w:t>
      </w:r>
    </w:p>
    <w:p w14:paraId="337630DA" w14:textId="77777777" w:rsidR="008D378A" w:rsidRPr="002F799E" w:rsidRDefault="008D378A" w:rsidP="008D378A">
      <w:pPr>
        <w:jc w:val="center"/>
        <w:rPr>
          <w:rFonts w:ascii="Arial" w:eastAsia="Arial" w:hAnsi="Arial" w:cs="Arial"/>
          <w:b/>
        </w:rPr>
      </w:pPr>
      <w:r w:rsidRPr="002F799E">
        <w:rPr>
          <w:rFonts w:ascii="Arial" w:eastAsia="Arial" w:hAnsi="Arial" w:cs="Arial"/>
          <w:b/>
        </w:rPr>
        <w:t xml:space="preserve">MODALIDADE – CONCORRÊNCIA PÚBLICA </w:t>
      </w:r>
    </w:p>
    <w:p w14:paraId="583CF482" w14:textId="77777777" w:rsidR="008D378A" w:rsidRPr="002F799E" w:rsidRDefault="00A976A1" w:rsidP="008D378A">
      <w:pPr>
        <w:jc w:val="center"/>
        <w:rPr>
          <w:rFonts w:ascii="Arial" w:eastAsia="Arial" w:hAnsi="Arial" w:cs="Arial"/>
          <w:color w:val="FF0000"/>
        </w:rPr>
      </w:pPr>
      <w:r w:rsidRPr="002F799E">
        <w:rPr>
          <w:rFonts w:ascii="Arial" w:eastAsia="Arial" w:hAnsi="Arial" w:cs="Arial"/>
          <w:b/>
        </w:rPr>
        <w:t>TIP</w:t>
      </w:r>
      <w:r w:rsidR="008D378A" w:rsidRPr="002F799E">
        <w:rPr>
          <w:rFonts w:ascii="Arial" w:eastAsia="Arial" w:hAnsi="Arial" w:cs="Arial"/>
          <w:b/>
        </w:rPr>
        <w:t xml:space="preserve">O - MENOR PREÇO </w:t>
      </w:r>
    </w:p>
    <w:p w14:paraId="357D0CD9" w14:textId="77777777" w:rsidR="008D378A" w:rsidRPr="002F799E" w:rsidRDefault="008D378A" w:rsidP="008D378A">
      <w:pPr>
        <w:jc w:val="center"/>
        <w:rPr>
          <w:rFonts w:ascii="Arial" w:eastAsia="Arial" w:hAnsi="Arial" w:cs="Arial"/>
          <w:b/>
        </w:rPr>
      </w:pPr>
    </w:p>
    <w:p w14:paraId="1962B0B5" w14:textId="0F162383" w:rsidR="008D378A" w:rsidRPr="002F799E" w:rsidRDefault="008D378A" w:rsidP="008D378A">
      <w:pPr>
        <w:jc w:val="center"/>
        <w:rPr>
          <w:rFonts w:ascii="Arial" w:eastAsia="Arial" w:hAnsi="Arial" w:cs="Arial"/>
          <w:b/>
        </w:rPr>
      </w:pPr>
      <w:r w:rsidRPr="002F799E">
        <w:rPr>
          <w:rFonts w:ascii="Arial" w:eastAsia="Arial" w:hAnsi="Arial" w:cs="Arial"/>
          <w:b/>
        </w:rPr>
        <w:t>EDITAL</w:t>
      </w:r>
    </w:p>
    <w:p w14:paraId="7A21DB5A" w14:textId="77777777" w:rsidR="008D378A" w:rsidRPr="002F799E" w:rsidRDefault="008D378A" w:rsidP="008D378A">
      <w:pPr>
        <w:jc w:val="center"/>
        <w:rPr>
          <w:rFonts w:ascii="Arial" w:eastAsia="Arial" w:hAnsi="Arial" w:cs="Arial"/>
        </w:rPr>
      </w:pPr>
    </w:p>
    <w:p w14:paraId="7FE91675" w14:textId="77777777" w:rsidR="008D378A" w:rsidRPr="002F799E" w:rsidRDefault="008D378A" w:rsidP="008D378A">
      <w:pPr>
        <w:jc w:val="both"/>
        <w:rPr>
          <w:rFonts w:ascii="Arial" w:eastAsia="Arial" w:hAnsi="Arial" w:cs="Arial"/>
        </w:rPr>
      </w:pPr>
    </w:p>
    <w:p w14:paraId="2C0F95FE" w14:textId="77777777" w:rsidR="008D378A" w:rsidRPr="002F799E" w:rsidRDefault="008D378A" w:rsidP="008D378A">
      <w:pPr>
        <w:pStyle w:val="Standard"/>
        <w:jc w:val="center"/>
        <w:rPr>
          <w:rFonts w:ascii="Arial" w:hAnsi="Arial" w:cs="Arial"/>
          <w:b/>
          <w:sz w:val="20"/>
          <w:szCs w:val="20"/>
          <w:u w:val="single"/>
        </w:rPr>
      </w:pPr>
      <w:r w:rsidRPr="002F799E">
        <w:rPr>
          <w:rFonts w:ascii="Arial" w:hAnsi="Arial" w:cs="Arial"/>
          <w:b/>
          <w:sz w:val="20"/>
          <w:szCs w:val="20"/>
          <w:u w:val="single"/>
        </w:rPr>
        <w:t>PREÂMBULO</w:t>
      </w:r>
    </w:p>
    <w:p w14:paraId="6CFA051E" w14:textId="77777777" w:rsidR="008D378A" w:rsidRPr="002F799E" w:rsidRDefault="008D378A" w:rsidP="008D378A">
      <w:pPr>
        <w:pStyle w:val="Standard"/>
        <w:jc w:val="center"/>
        <w:rPr>
          <w:rFonts w:ascii="Arial" w:hAnsi="Arial" w:cs="Arial"/>
          <w:b/>
          <w:sz w:val="20"/>
          <w:szCs w:val="20"/>
          <w:u w:val="single"/>
        </w:rPr>
      </w:pPr>
    </w:p>
    <w:p w14:paraId="4EA3338D" w14:textId="4A6CC7BD" w:rsidR="008D378A" w:rsidRPr="00374580" w:rsidRDefault="0079567D" w:rsidP="008D378A">
      <w:pPr>
        <w:jc w:val="both"/>
        <w:rPr>
          <w:rFonts w:ascii="Arial" w:eastAsia="Arial" w:hAnsi="Arial" w:cs="Arial"/>
          <w:sz w:val="22"/>
          <w:szCs w:val="22"/>
        </w:rPr>
      </w:pPr>
      <w:r w:rsidRPr="00374580">
        <w:rPr>
          <w:rFonts w:ascii="Arial" w:eastAsia="Arial" w:hAnsi="Arial" w:cs="Arial"/>
          <w:spacing w:val="2"/>
          <w:sz w:val="22"/>
          <w:szCs w:val="22"/>
        </w:rPr>
        <w:t xml:space="preserve">O </w:t>
      </w:r>
      <w:r w:rsidRPr="00374580">
        <w:rPr>
          <w:rFonts w:ascii="Arial" w:eastAsia="Arial" w:hAnsi="Arial" w:cs="Arial"/>
          <w:b/>
          <w:spacing w:val="2"/>
          <w:sz w:val="22"/>
          <w:szCs w:val="22"/>
        </w:rPr>
        <w:t>MUNICÍPIO DE NOVA REDENÇÃO - BA</w:t>
      </w:r>
      <w:r w:rsidRPr="00374580">
        <w:rPr>
          <w:rFonts w:ascii="Arial" w:eastAsia="Arial" w:hAnsi="Arial" w:cs="Arial"/>
          <w:spacing w:val="2"/>
          <w:sz w:val="22"/>
          <w:szCs w:val="22"/>
        </w:rPr>
        <w:t>, pessoa jurídica de direito público interno, inscrito no CNPJ sob o nº 16.245.334/0001-65, com sede na Avenida Nascer do Sol, CEP 46.837-170</w:t>
      </w:r>
      <w:r w:rsidR="008D378A" w:rsidRPr="00374580">
        <w:rPr>
          <w:rFonts w:ascii="Arial" w:eastAsia="Arial" w:hAnsi="Arial" w:cs="Arial"/>
          <w:sz w:val="22"/>
          <w:szCs w:val="22"/>
        </w:rPr>
        <w:t xml:space="preserve">, através </w:t>
      </w:r>
      <w:r w:rsidR="008D378A" w:rsidRPr="00374580">
        <w:rPr>
          <w:rFonts w:ascii="Arial" w:eastAsia="Century Gothic" w:hAnsi="Arial" w:cs="Arial"/>
          <w:sz w:val="22"/>
          <w:szCs w:val="22"/>
        </w:rPr>
        <w:t xml:space="preserve">da </w:t>
      </w:r>
      <w:r w:rsidR="00AA7E6C" w:rsidRPr="00374580">
        <w:rPr>
          <w:rFonts w:ascii="Arial" w:hAnsi="Arial" w:cs="Arial"/>
          <w:b/>
          <w:bCs/>
          <w:color w:val="000000" w:themeColor="text1"/>
          <w:sz w:val="22"/>
          <w:szCs w:val="22"/>
        </w:rPr>
        <w:t>Sec. Municipal de Infraestrutura e Serviços Públicos</w:t>
      </w:r>
      <w:r w:rsidR="008D378A" w:rsidRPr="00374580">
        <w:rPr>
          <w:rFonts w:ascii="Arial" w:eastAsia="Arial" w:hAnsi="Arial" w:cs="Arial"/>
          <w:sz w:val="22"/>
          <w:szCs w:val="22"/>
        </w:rPr>
        <w:t>, torna público para o conhecimento dos interessados que fará realizar licitação</w:t>
      </w:r>
      <w:r w:rsidR="008D378A" w:rsidRPr="00374580">
        <w:rPr>
          <w:rFonts w:ascii="Arial" w:eastAsia="Arial" w:hAnsi="Arial" w:cs="Arial"/>
          <w:bCs/>
          <w:sz w:val="22"/>
          <w:szCs w:val="22"/>
        </w:rPr>
        <w:t xml:space="preserve">, na modalidade </w:t>
      </w:r>
      <w:r w:rsidR="008D378A" w:rsidRPr="00374580">
        <w:rPr>
          <w:rFonts w:ascii="Arial" w:eastAsia="Arial" w:hAnsi="Arial" w:cs="Arial"/>
          <w:b/>
          <w:sz w:val="22"/>
          <w:szCs w:val="22"/>
        </w:rPr>
        <w:t>CONCORRÊNCIA PÚBLICA</w:t>
      </w:r>
      <w:r w:rsidR="008D378A" w:rsidRPr="00374580">
        <w:rPr>
          <w:rFonts w:ascii="Arial" w:eastAsia="Arial" w:hAnsi="Arial" w:cs="Arial"/>
          <w:sz w:val="22"/>
          <w:szCs w:val="22"/>
        </w:rPr>
        <w:t xml:space="preserve">, tipo </w:t>
      </w:r>
      <w:r w:rsidR="008D378A" w:rsidRPr="00374580">
        <w:rPr>
          <w:rFonts w:ascii="Arial" w:eastAsia="Arial" w:hAnsi="Arial" w:cs="Arial"/>
          <w:b/>
          <w:sz w:val="22"/>
          <w:szCs w:val="22"/>
        </w:rPr>
        <w:t xml:space="preserve">MENOR PREÇO GLOBAL, NO REGIME DE EMPREITADA POR PREÇO GLOBAL </w:t>
      </w:r>
      <w:r w:rsidR="008D378A" w:rsidRPr="00374580">
        <w:rPr>
          <w:rFonts w:ascii="Arial" w:eastAsia="Arial" w:hAnsi="Arial" w:cs="Arial"/>
          <w:sz w:val="22"/>
          <w:szCs w:val="22"/>
        </w:rPr>
        <w:t xml:space="preserve">nos termos da Lei nº 14.133, de 2021, da Lei Complementar n° 123, de 2006 com as suas alterações, Decreto Municipal nº </w:t>
      </w:r>
      <w:r w:rsidR="000D1310" w:rsidRPr="00374580">
        <w:rPr>
          <w:rFonts w:ascii="Arial" w:eastAsia="Arial" w:hAnsi="Arial" w:cs="Arial"/>
          <w:sz w:val="22"/>
          <w:szCs w:val="22"/>
        </w:rPr>
        <w:t>004/2024</w:t>
      </w:r>
      <w:r w:rsidR="008D378A" w:rsidRPr="00374580">
        <w:rPr>
          <w:rFonts w:ascii="Arial" w:eastAsia="Arial" w:hAnsi="Arial" w:cs="Arial"/>
          <w:sz w:val="22"/>
          <w:szCs w:val="22"/>
        </w:rPr>
        <w:t>, bem como as demais legislações correlatas e demais exigências previs</w:t>
      </w:r>
      <w:r w:rsidR="00D753F0" w:rsidRPr="00374580">
        <w:rPr>
          <w:rFonts w:ascii="Arial" w:eastAsia="Arial" w:hAnsi="Arial" w:cs="Arial"/>
          <w:sz w:val="22"/>
          <w:szCs w:val="22"/>
        </w:rPr>
        <w:t>tas neste Edital e seus Anexos.</w:t>
      </w:r>
    </w:p>
    <w:p w14:paraId="65FD988A" w14:textId="77777777" w:rsidR="008D378A" w:rsidRPr="00374580" w:rsidRDefault="008D378A" w:rsidP="008D378A">
      <w:pPr>
        <w:jc w:val="both"/>
        <w:rPr>
          <w:rFonts w:ascii="Arial" w:eastAsia="Arial" w:hAnsi="Arial" w:cs="Arial"/>
          <w:sz w:val="22"/>
          <w:szCs w:val="22"/>
        </w:rPr>
      </w:pPr>
    </w:p>
    <w:p w14:paraId="4CD1CAB0" w14:textId="77777777" w:rsidR="008D378A" w:rsidRPr="00374580" w:rsidRDefault="008D378A" w:rsidP="008D378A">
      <w:pPr>
        <w:jc w:val="both"/>
        <w:rPr>
          <w:rFonts w:ascii="Arial" w:eastAsia="Arial" w:hAnsi="Arial" w:cs="Arial"/>
          <w:sz w:val="22"/>
          <w:szCs w:val="22"/>
          <w:u w:val="single"/>
        </w:rPr>
      </w:pPr>
      <w:r w:rsidRPr="00374580">
        <w:rPr>
          <w:rFonts w:ascii="Arial" w:eastAsia="Arial" w:hAnsi="Arial" w:cs="Arial"/>
          <w:sz w:val="22"/>
          <w:szCs w:val="22"/>
        </w:rPr>
        <w:t xml:space="preserve">A Concorrência Pública, na forma Eletrônica será realizado em sessão pública, por meio da INTERNET, mediante condições de segurança - criptografia e autenticação - em todas as suas fases através de Sistema próprio, na Forma Eletrônica (licitações) da </w:t>
      </w:r>
      <w:hyperlink r:id="rId8">
        <w:hyperlink r:id="rId9" w:history="1">
          <w:r w:rsidR="0079567D" w:rsidRPr="00374580">
            <w:rPr>
              <w:rStyle w:val="Hyperlink"/>
              <w:rFonts w:ascii="Arial" w:hAnsi="Arial" w:cs="Arial"/>
              <w:sz w:val="22"/>
              <w:szCs w:val="22"/>
              <w:u w:color="000080"/>
            </w:rPr>
            <w:t>www.bnccompras.com</w:t>
          </w:r>
        </w:hyperlink>
      </w:hyperlink>
    </w:p>
    <w:p w14:paraId="275992A3" w14:textId="77777777" w:rsidR="008D378A" w:rsidRPr="00374580" w:rsidRDefault="008D378A" w:rsidP="008D378A">
      <w:pPr>
        <w:jc w:val="both"/>
        <w:rPr>
          <w:rFonts w:ascii="Arial" w:eastAsia="Arial" w:hAnsi="Arial" w:cs="Arial"/>
          <w:sz w:val="22"/>
          <w:szCs w:val="22"/>
        </w:rPr>
      </w:pPr>
    </w:p>
    <w:p w14:paraId="325B42BE" w14:textId="77777777" w:rsidR="008D378A" w:rsidRPr="00374580" w:rsidRDefault="008D378A" w:rsidP="008D378A">
      <w:pPr>
        <w:jc w:val="both"/>
        <w:rPr>
          <w:rFonts w:ascii="Arial" w:hAnsi="Arial" w:cs="Arial"/>
          <w:b/>
          <w:bCs/>
          <w:color w:val="000000" w:themeColor="text1"/>
          <w:sz w:val="22"/>
          <w:szCs w:val="22"/>
        </w:rPr>
      </w:pPr>
      <w:r w:rsidRPr="00374580">
        <w:rPr>
          <w:rFonts w:ascii="Arial" w:eastAsia="Arial" w:hAnsi="Arial" w:cs="Arial"/>
          <w:sz w:val="22"/>
          <w:szCs w:val="22"/>
        </w:rPr>
        <w:t xml:space="preserve">Os trabalhos serão conduzidos por Servidor </w:t>
      </w:r>
      <w:r w:rsidR="00DC32C6" w:rsidRPr="00374580">
        <w:rPr>
          <w:rFonts w:ascii="Arial" w:eastAsia="Arial" w:hAnsi="Arial" w:cs="Arial"/>
          <w:sz w:val="22"/>
          <w:szCs w:val="22"/>
        </w:rPr>
        <w:t xml:space="preserve">da Prefeitura Municipal de </w:t>
      </w:r>
      <w:r w:rsidR="00F815C2" w:rsidRPr="00374580">
        <w:rPr>
          <w:rFonts w:ascii="Arial" w:eastAsia="Arial" w:hAnsi="Arial" w:cs="Arial"/>
          <w:sz w:val="22"/>
          <w:szCs w:val="22"/>
        </w:rPr>
        <w:t>Nova Redenção</w:t>
      </w:r>
      <w:r w:rsidR="00DC32C6" w:rsidRPr="00374580">
        <w:rPr>
          <w:rFonts w:ascii="Arial" w:eastAsia="Arial" w:hAnsi="Arial" w:cs="Arial"/>
          <w:sz w:val="22"/>
          <w:szCs w:val="22"/>
        </w:rPr>
        <w:t xml:space="preserve"> - Bahia</w:t>
      </w:r>
      <w:r w:rsidRPr="00374580">
        <w:rPr>
          <w:rFonts w:ascii="Arial" w:eastAsia="Arial" w:hAnsi="Arial" w:cs="Arial"/>
          <w:sz w:val="22"/>
          <w:szCs w:val="22"/>
        </w:rPr>
        <w:t>, de</w:t>
      </w:r>
      <w:r w:rsidR="00BF19D2" w:rsidRPr="00374580">
        <w:rPr>
          <w:rFonts w:ascii="Arial" w:eastAsia="Arial" w:hAnsi="Arial" w:cs="Arial"/>
          <w:sz w:val="22"/>
          <w:szCs w:val="22"/>
        </w:rPr>
        <w:t xml:space="preserve">nominado Agente de Contratação, o </w:t>
      </w:r>
      <w:r w:rsidRPr="00374580">
        <w:rPr>
          <w:rFonts w:ascii="Arial" w:eastAsia="Arial" w:hAnsi="Arial" w:cs="Arial"/>
          <w:sz w:val="22"/>
          <w:szCs w:val="22"/>
        </w:rPr>
        <w:t xml:space="preserve">(a) </w:t>
      </w:r>
      <w:r w:rsidR="00BF19D2" w:rsidRPr="00374580">
        <w:rPr>
          <w:rFonts w:ascii="Arial" w:eastAsia="Arial" w:hAnsi="Arial" w:cs="Arial"/>
          <w:sz w:val="22"/>
          <w:szCs w:val="22"/>
        </w:rPr>
        <w:t>Sr (</w:t>
      </w:r>
      <w:r w:rsidRPr="00374580">
        <w:rPr>
          <w:rFonts w:ascii="Arial" w:eastAsia="Arial" w:hAnsi="Arial" w:cs="Arial"/>
          <w:sz w:val="22"/>
          <w:szCs w:val="22"/>
        </w:rPr>
        <w:t xml:space="preserve">a) </w:t>
      </w:r>
      <w:r w:rsidR="0079567D" w:rsidRPr="00374580">
        <w:rPr>
          <w:rFonts w:ascii="Arial" w:hAnsi="Arial" w:cs="Arial"/>
          <w:bCs/>
          <w:sz w:val="22"/>
          <w:szCs w:val="22"/>
        </w:rPr>
        <w:t xml:space="preserve">Breno Santos Sá Teles </w:t>
      </w:r>
      <w:r w:rsidR="00DC32C6" w:rsidRPr="00374580">
        <w:rPr>
          <w:rFonts w:ascii="Arial" w:hAnsi="Arial" w:cs="Arial"/>
          <w:bCs/>
          <w:sz w:val="22"/>
          <w:szCs w:val="22"/>
        </w:rPr>
        <w:t>nomead</w:t>
      </w:r>
      <w:r w:rsidR="000D1310" w:rsidRPr="00374580">
        <w:rPr>
          <w:rFonts w:ascii="Arial" w:hAnsi="Arial" w:cs="Arial"/>
          <w:bCs/>
          <w:sz w:val="22"/>
          <w:szCs w:val="22"/>
        </w:rPr>
        <w:t>o</w:t>
      </w:r>
      <w:r w:rsidR="00DC32C6" w:rsidRPr="00374580">
        <w:rPr>
          <w:rFonts w:ascii="Arial" w:hAnsi="Arial" w:cs="Arial"/>
          <w:bCs/>
          <w:sz w:val="22"/>
          <w:szCs w:val="22"/>
        </w:rPr>
        <w:t xml:space="preserve"> através do Decreto</w:t>
      </w:r>
      <w:r w:rsidR="00AC6D75" w:rsidRPr="00374580">
        <w:rPr>
          <w:rFonts w:ascii="Arial" w:hAnsi="Arial" w:cs="Arial"/>
          <w:bCs/>
          <w:sz w:val="22"/>
          <w:szCs w:val="22"/>
        </w:rPr>
        <w:t xml:space="preserve"> nº</w:t>
      </w:r>
      <w:r w:rsidR="0079567D" w:rsidRPr="00374580">
        <w:rPr>
          <w:rFonts w:ascii="Arial" w:hAnsi="Arial" w:cs="Arial"/>
          <w:bCs/>
          <w:sz w:val="22"/>
          <w:szCs w:val="22"/>
        </w:rPr>
        <w:t xml:space="preserve"> </w:t>
      </w:r>
      <w:r w:rsidR="000D1310" w:rsidRPr="00374580">
        <w:rPr>
          <w:rFonts w:ascii="Arial" w:hAnsi="Arial" w:cs="Arial"/>
          <w:bCs/>
          <w:sz w:val="22"/>
          <w:szCs w:val="22"/>
        </w:rPr>
        <w:t>026/2025</w:t>
      </w:r>
      <w:r w:rsidRPr="00374580">
        <w:rPr>
          <w:rFonts w:ascii="Arial" w:eastAsia="Arial" w:hAnsi="Arial" w:cs="Arial"/>
          <w:sz w:val="22"/>
          <w:szCs w:val="22"/>
        </w:rPr>
        <w:t xml:space="preserve">, </w:t>
      </w:r>
      <w:r w:rsidR="00BF19D2" w:rsidRPr="00374580">
        <w:rPr>
          <w:rFonts w:ascii="Arial" w:eastAsia="Arial" w:hAnsi="Arial" w:cs="Arial"/>
          <w:sz w:val="22"/>
          <w:szCs w:val="22"/>
        </w:rPr>
        <w:t>auxiliado (</w:t>
      </w:r>
      <w:r w:rsidRPr="00374580">
        <w:rPr>
          <w:rFonts w:ascii="Arial" w:eastAsia="Arial" w:hAnsi="Arial" w:cs="Arial"/>
          <w:sz w:val="22"/>
          <w:szCs w:val="22"/>
        </w:rPr>
        <w:t xml:space="preserve">a) pela equipe de Apoio, mediante a inserção e monitoramento de dados gerados ou transferidos a página eletrônica </w:t>
      </w:r>
      <w:hyperlink r:id="rId10">
        <w:hyperlink r:id="rId11" w:history="1">
          <w:r w:rsidR="0079567D" w:rsidRPr="00374580">
            <w:rPr>
              <w:rStyle w:val="Hyperlink"/>
              <w:rFonts w:ascii="Arial" w:hAnsi="Arial" w:cs="Arial"/>
              <w:sz w:val="22"/>
              <w:szCs w:val="22"/>
              <w:u w:color="000080"/>
            </w:rPr>
            <w:t>www.bnccompras.com</w:t>
          </w:r>
        </w:hyperlink>
      </w:hyperlink>
      <w:r w:rsidRPr="00374580">
        <w:rPr>
          <w:rFonts w:ascii="Arial" w:hAnsi="Arial" w:cs="Arial"/>
          <w:b/>
          <w:bCs/>
          <w:color w:val="000000" w:themeColor="text1"/>
          <w:sz w:val="22"/>
          <w:szCs w:val="22"/>
        </w:rPr>
        <w:t>.</w:t>
      </w:r>
    </w:p>
    <w:p w14:paraId="721C5075" w14:textId="77777777" w:rsidR="008D378A" w:rsidRPr="00374580" w:rsidRDefault="008D378A" w:rsidP="008D378A">
      <w:pPr>
        <w:jc w:val="both"/>
        <w:rPr>
          <w:rFonts w:ascii="Arial" w:eastAsia="Arial" w:hAnsi="Arial" w:cs="Arial"/>
          <w:sz w:val="22"/>
          <w:szCs w:val="22"/>
        </w:rPr>
      </w:pPr>
    </w:p>
    <w:p w14:paraId="434785C0" w14:textId="60F68C71" w:rsidR="008D378A" w:rsidRPr="00374580" w:rsidRDefault="008D378A" w:rsidP="008D378A">
      <w:pPr>
        <w:jc w:val="both"/>
        <w:rPr>
          <w:rFonts w:ascii="Arial" w:hAnsi="Arial" w:cs="Arial"/>
          <w:b/>
          <w:bCs/>
          <w:color w:val="000000" w:themeColor="text1"/>
          <w:sz w:val="22"/>
          <w:szCs w:val="22"/>
        </w:rPr>
      </w:pPr>
      <w:r w:rsidRPr="00374580">
        <w:rPr>
          <w:rFonts w:ascii="Arial" w:hAnsi="Arial" w:cs="Arial"/>
          <w:b/>
          <w:bCs/>
          <w:color w:val="000000" w:themeColor="text1"/>
          <w:sz w:val="22"/>
          <w:szCs w:val="22"/>
        </w:rPr>
        <w:t xml:space="preserve">MODO DE DISPUTA: </w:t>
      </w:r>
      <w:r w:rsidR="0055590C">
        <w:rPr>
          <w:rFonts w:ascii="Arial" w:hAnsi="Arial" w:cs="Arial"/>
          <w:b/>
          <w:bCs/>
          <w:color w:val="000000" w:themeColor="text1"/>
          <w:sz w:val="22"/>
          <w:szCs w:val="22"/>
        </w:rPr>
        <w:t>ABERTO/FECHADO</w:t>
      </w:r>
    </w:p>
    <w:p w14:paraId="29E2EA4C" w14:textId="6B5A0217" w:rsidR="008D378A" w:rsidRPr="00374580" w:rsidRDefault="008D378A" w:rsidP="008D378A">
      <w:pPr>
        <w:jc w:val="both"/>
        <w:rPr>
          <w:rFonts w:ascii="Arial" w:hAnsi="Arial" w:cs="Arial"/>
          <w:b/>
          <w:bCs/>
          <w:color w:val="000000" w:themeColor="text1"/>
          <w:sz w:val="22"/>
          <w:szCs w:val="22"/>
        </w:rPr>
      </w:pPr>
      <w:r w:rsidRPr="00374580">
        <w:rPr>
          <w:rFonts w:ascii="Arial" w:hAnsi="Arial" w:cs="Arial"/>
          <w:b/>
          <w:bCs/>
          <w:color w:val="000000" w:themeColor="text1"/>
          <w:sz w:val="22"/>
          <w:szCs w:val="22"/>
        </w:rPr>
        <w:t xml:space="preserve">DATA DO RECEBIMENTO DA PROPOSTA: </w:t>
      </w:r>
      <w:r w:rsidR="0055590C">
        <w:rPr>
          <w:rFonts w:ascii="Arial" w:hAnsi="Arial" w:cs="Arial"/>
          <w:b/>
          <w:bCs/>
          <w:color w:val="000000" w:themeColor="text1"/>
          <w:sz w:val="22"/>
          <w:szCs w:val="22"/>
        </w:rPr>
        <w:t>20/05/2026</w:t>
      </w:r>
    </w:p>
    <w:p w14:paraId="01432D65" w14:textId="4E33DD4B" w:rsidR="008D378A" w:rsidRPr="00374580" w:rsidRDefault="00CC3D30" w:rsidP="008D378A">
      <w:pPr>
        <w:jc w:val="both"/>
        <w:rPr>
          <w:rFonts w:ascii="Arial" w:hAnsi="Arial" w:cs="Arial"/>
          <w:b/>
          <w:bCs/>
          <w:color w:val="000000" w:themeColor="text1"/>
          <w:sz w:val="22"/>
          <w:szCs w:val="22"/>
        </w:rPr>
      </w:pPr>
      <w:r w:rsidRPr="00374580">
        <w:rPr>
          <w:rFonts w:ascii="Arial" w:hAnsi="Arial" w:cs="Arial"/>
          <w:b/>
          <w:bCs/>
          <w:color w:val="000000" w:themeColor="text1"/>
          <w:sz w:val="22"/>
          <w:szCs w:val="22"/>
        </w:rPr>
        <w:t>DATA DE FIM DE RECEBIMENTO DE P</w:t>
      </w:r>
      <w:r w:rsidR="008D378A" w:rsidRPr="00374580">
        <w:rPr>
          <w:rFonts w:ascii="Arial" w:hAnsi="Arial" w:cs="Arial"/>
          <w:b/>
          <w:bCs/>
          <w:color w:val="000000" w:themeColor="text1"/>
          <w:sz w:val="22"/>
          <w:szCs w:val="22"/>
        </w:rPr>
        <w:t>R</w:t>
      </w:r>
      <w:r w:rsidRPr="00374580">
        <w:rPr>
          <w:rFonts w:ascii="Arial" w:hAnsi="Arial" w:cs="Arial"/>
          <w:b/>
          <w:bCs/>
          <w:color w:val="000000" w:themeColor="text1"/>
          <w:sz w:val="22"/>
          <w:szCs w:val="22"/>
        </w:rPr>
        <w:t>O</w:t>
      </w:r>
      <w:r w:rsidR="008D378A" w:rsidRPr="00374580">
        <w:rPr>
          <w:rFonts w:ascii="Arial" w:hAnsi="Arial" w:cs="Arial"/>
          <w:b/>
          <w:bCs/>
          <w:color w:val="000000" w:themeColor="text1"/>
          <w:sz w:val="22"/>
          <w:szCs w:val="22"/>
        </w:rPr>
        <w:t xml:space="preserve">POSTA: </w:t>
      </w:r>
      <w:r w:rsidR="0055590C">
        <w:rPr>
          <w:rFonts w:ascii="Arial" w:hAnsi="Arial" w:cs="Arial"/>
          <w:b/>
          <w:bCs/>
          <w:color w:val="000000" w:themeColor="text1"/>
          <w:sz w:val="22"/>
          <w:szCs w:val="22"/>
        </w:rPr>
        <w:t>0</w:t>
      </w:r>
      <w:r w:rsidR="00FD6507">
        <w:rPr>
          <w:rFonts w:ascii="Arial" w:hAnsi="Arial" w:cs="Arial"/>
          <w:b/>
          <w:bCs/>
          <w:color w:val="000000" w:themeColor="text1"/>
          <w:sz w:val="22"/>
          <w:szCs w:val="22"/>
        </w:rPr>
        <w:t>8</w:t>
      </w:r>
      <w:r w:rsidR="0055590C">
        <w:rPr>
          <w:rFonts w:ascii="Arial" w:hAnsi="Arial" w:cs="Arial"/>
          <w:b/>
          <w:bCs/>
          <w:color w:val="000000" w:themeColor="text1"/>
          <w:sz w:val="22"/>
          <w:szCs w:val="22"/>
        </w:rPr>
        <w:t>/06/2026 às 09:00hs</w:t>
      </w:r>
    </w:p>
    <w:p w14:paraId="09312F9F" w14:textId="183073C8" w:rsidR="008D378A" w:rsidRPr="00374580" w:rsidRDefault="008D378A" w:rsidP="008D378A">
      <w:pPr>
        <w:jc w:val="both"/>
        <w:rPr>
          <w:rFonts w:ascii="Arial" w:hAnsi="Arial" w:cs="Arial"/>
          <w:b/>
          <w:bCs/>
          <w:color w:val="000000" w:themeColor="text1"/>
          <w:sz w:val="22"/>
          <w:szCs w:val="22"/>
        </w:rPr>
      </w:pPr>
      <w:r w:rsidRPr="00374580">
        <w:rPr>
          <w:rFonts w:ascii="Arial" w:hAnsi="Arial" w:cs="Arial"/>
          <w:b/>
          <w:bCs/>
          <w:color w:val="000000" w:themeColor="text1"/>
          <w:sz w:val="22"/>
          <w:szCs w:val="22"/>
        </w:rPr>
        <w:t xml:space="preserve">DATA DA SESSÃO DA DISPUTA: </w:t>
      </w:r>
      <w:r w:rsidR="0055590C">
        <w:rPr>
          <w:rFonts w:ascii="Arial" w:hAnsi="Arial" w:cs="Arial"/>
          <w:b/>
          <w:bCs/>
          <w:color w:val="000000" w:themeColor="text1"/>
          <w:sz w:val="22"/>
          <w:szCs w:val="22"/>
        </w:rPr>
        <w:t>0</w:t>
      </w:r>
      <w:r w:rsidR="00FD6507">
        <w:rPr>
          <w:rFonts w:ascii="Arial" w:hAnsi="Arial" w:cs="Arial"/>
          <w:b/>
          <w:bCs/>
          <w:color w:val="000000" w:themeColor="text1"/>
          <w:sz w:val="22"/>
          <w:szCs w:val="22"/>
        </w:rPr>
        <w:t>8</w:t>
      </w:r>
      <w:r w:rsidR="0055590C">
        <w:rPr>
          <w:rFonts w:ascii="Arial" w:hAnsi="Arial" w:cs="Arial"/>
          <w:b/>
          <w:bCs/>
          <w:color w:val="000000" w:themeColor="text1"/>
          <w:sz w:val="22"/>
          <w:szCs w:val="22"/>
        </w:rPr>
        <w:t>/06/2026 às 10:00hs</w:t>
      </w:r>
    </w:p>
    <w:p w14:paraId="2AA7BF2E" w14:textId="77777777" w:rsidR="001A21CB" w:rsidRPr="00374580" w:rsidRDefault="001A21CB" w:rsidP="008D378A">
      <w:pPr>
        <w:jc w:val="both"/>
        <w:rPr>
          <w:rFonts w:ascii="Arial" w:eastAsia="Arial" w:hAnsi="Arial" w:cs="Arial"/>
          <w:sz w:val="22"/>
          <w:szCs w:val="22"/>
        </w:rPr>
      </w:pPr>
    </w:p>
    <w:p w14:paraId="39D0D29F" w14:textId="34342C70" w:rsidR="00070517" w:rsidRPr="008C3967" w:rsidRDefault="00070517" w:rsidP="008D378A">
      <w:pPr>
        <w:rPr>
          <w:rFonts w:ascii="Arial" w:eastAsia="Arial" w:hAnsi="Arial" w:cs="Arial"/>
          <w:b/>
          <w:bCs/>
          <w:sz w:val="24"/>
          <w:szCs w:val="24"/>
        </w:rPr>
      </w:pPr>
      <w:r w:rsidRPr="008C3967">
        <w:rPr>
          <w:rFonts w:ascii="Arial" w:eastAsia="Arial" w:hAnsi="Arial" w:cs="Arial"/>
          <w:b/>
          <w:bCs/>
          <w:sz w:val="24"/>
          <w:szCs w:val="24"/>
        </w:rPr>
        <w:t xml:space="preserve">INVERSÃO DE FASES: </w:t>
      </w:r>
      <w:r w:rsidR="008C3967">
        <w:rPr>
          <w:rFonts w:ascii="Arial" w:eastAsia="Arial" w:hAnsi="Arial" w:cs="Arial"/>
          <w:b/>
          <w:bCs/>
          <w:sz w:val="24"/>
          <w:szCs w:val="24"/>
        </w:rPr>
        <w:t xml:space="preserve">   </w:t>
      </w:r>
      <w:r w:rsidRPr="008C3967">
        <w:rPr>
          <w:rFonts w:ascii="Arial" w:eastAsia="Arial" w:hAnsi="Arial" w:cs="Arial"/>
          <w:b/>
          <w:bCs/>
          <w:sz w:val="24"/>
          <w:szCs w:val="24"/>
        </w:rPr>
        <w:t>Sim</w:t>
      </w:r>
    </w:p>
    <w:p w14:paraId="7B00DB7A" w14:textId="77777777" w:rsidR="008D378A" w:rsidRPr="00374580" w:rsidRDefault="008D378A" w:rsidP="000B00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bookmarkStart w:id="0" w:name="_heading=h.gjdgxs" w:colFirst="0" w:colLast="0"/>
      <w:bookmarkEnd w:id="0"/>
      <w:r w:rsidRPr="00374580">
        <w:rPr>
          <w:rFonts w:ascii="Arial" w:eastAsia="Arial" w:hAnsi="Arial" w:cs="Arial"/>
          <w:b/>
          <w:sz w:val="22"/>
          <w:szCs w:val="22"/>
        </w:rPr>
        <w:t>DO OBJETO</w:t>
      </w:r>
    </w:p>
    <w:p w14:paraId="6AF0DCD7" w14:textId="64FCB31B" w:rsidR="008D378A" w:rsidRPr="00374580" w:rsidRDefault="008D378A" w:rsidP="00BF19D2">
      <w:pPr>
        <w:pStyle w:val="PargrafodaLista"/>
        <w:widowControl w:val="0"/>
        <w:autoSpaceDE w:val="0"/>
        <w:autoSpaceDN w:val="0"/>
        <w:adjustRightInd w:val="0"/>
        <w:spacing w:after="160"/>
        <w:ind w:left="0" w:right="-1"/>
        <w:jc w:val="both"/>
        <w:outlineLvl w:val="0"/>
        <w:rPr>
          <w:rFonts w:ascii="Arial" w:eastAsia="Arial" w:hAnsi="Arial" w:cs="Arial"/>
          <w:color w:val="000000"/>
          <w:sz w:val="22"/>
          <w:szCs w:val="22"/>
        </w:rPr>
      </w:pPr>
      <w:r w:rsidRPr="00374580">
        <w:rPr>
          <w:rFonts w:ascii="Arial" w:eastAsia="Arial" w:hAnsi="Arial" w:cs="Arial"/>
          <w:color w:val="000000"/>
          <w:sz w:val="22"/>
          <w:szCs w:val="22"/>
        </w:rPr>
        <w:t>O objeto da presente licitação é a</w:t>
      </w:r>
      <w:r w:rsidR="00376BFF" w:rsidRPr="00374580">
        <w:rPr>
          <w:rFonts w:ascii="Arial" w:eastAsia="Arial" w:hAnsi="Arial" w:cs="Arial"/>
          <w:color w:val="000000"/>
          <w:sz w:val="22"/>
          <w:szCs w:val="22"/>
        </w:rPr>
        <w:t xml:space="preserve"> </w:t>
      </w:r>
      <w:r w:rsidR="00AB170A" w:rsidRPr="00856ACB">
        <w:rPr>
          <w:rFonts w:ascii="Arial" w:hAnsi="Arial" w:cs="Arial"/>
          <w:b/>
          <w:bCs/>
          <w:sz w:val="24"/>
          <w:szCs w:val="24"/>
        </w:rPr>
        <w:t>contratação de empresa especializada para execução de Pavimentação em paralelepípedo de pedra granítica com drenagem superficial, assentamento de meio-fio de concreto, execução de calçadas e rampas de acessibilidade e Implantação de sinalização viária vertical, no bairro Júlia Francisca no município de Nova Redenção- BA</w:t>
      </w:r>
      <w:r w:rsidR="00376BFF" w:rsidRPr="00374580">
        <w:rPr>
          <w:rFonts w:ascii="Arial" w:hAnsi="Arial" w:cs="Arial"/>
          <w:sz w:val="22"/>
          <w:szCs w:val="22"/>
        </w:rPr>
        <w:t>, conforme respectivos projetos, especificações e quantitativos</w:t>
      </w:r>
      <w:r w:rsidRPr="00374580">
        <w:rPr>
          <w:rFonts w:ascii="Arial" w:eastAsia="Arial" w:hAnsi="Arial" w:cs="Arial"/>
          <w:sz w:val="22"/>
          <w:szCs w:val="22"/>
        </w:rPr>
        <w:t xml:space="preserve">, </w:t>
      </w:r>
      <w:r w:rsidR="00D753F0" w:rsidRPr="00374580">
        <w:rPr>
          <w:rFonts w:ascii="Arial" w:eastAsia="Arial" w:hAnsi="Arial" w:cs="Arial"/>
          <w:color w:val="000000"/>
          <w:sz w:val="22"/>
          <w:szCs w:val="22"/>
        </w:rPr>
        <w:t>estabelecido</w:t>
      </w:r>
      <w:r w:rsidRPr="00374580">
        <w:rPr>
          <w:rFonts w:ascii="Arial" w:eastAsia="Arial" w:hAnsi="Arial" w:cs="Arial"/>
          <w:color w:val="000000"/>
          <w:sz w:val="22"/>
          <w:szCs w:val="22"/>
        </w:rPr>
        <w:t>s no Projeto Básicos demais anexos deste Edital.</w:t>
      </w:r>
    </w:p>
    <w:p w14:paraId="35551852" w14:textId="77777777" w:rsidR="008D378A" w:rsidRPr="00374580" w:rsidRDefault="008D378A" w:rsidP="000B00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r w:rsidRPr="00374580">
        <w:rPr>
          <w:rFonts w:ascii="Arial" w:eastAsia="Arial" w:hAnsi="Arial" w:cs="Arial"/>
          <w:b/>
          <w:sz w:val="22"/>
          <w:szCs w:val="22"/>
        </w:rPr>
        <w:t>DO CREDENCIAMENTO NA PLATAFORMA</w:t>
      </w:r>
    </w:p>
    <w:p w14:paraId="1C92D124" w14:textId="77777777" w:rsidR="008D378A" w:rsidRPr="00374580" w:rsidRDefault="008D378A" w:rsidP="000B0053">
      <w:pPr>
        <w:numPr>
          <w:ilvl w:val="1"/>
          <w:numId w:val="2"/>
        </w:numPr>
        <w:pBdr>
          <w:top w:val="nil"/>
          <w:left w:val="nil"/>
          <w:bottom w:val="nil"/>
          <w:right w:val="nil"/>
          <w:between w:val="nil"/>
        </w:pBdr>
        <w:spacing w:before="120" w:after="120"/>
        <w:ind w:left="425" w:hanging="435"/>
        <w:jc w:val="both"/>
        <w:rPr>
          <w:rFonts w:ascii="Arial" w:eastAsia="Arial" w:hAnsi="Arial" w:cs="Arial"/>
          <w:color w:val="000000"/>
          <w:sz w:val="22"/>
          <w:szCs w:val="22"/>
        </w:rPr>
      </w:pPr>
      <w:r w:rsidRPr="00374580">
        <w:rPr>
          <w:rFonts w:ascii="Arial" w:eastAsia="Arial" w:hAnsi="Arial" w:cs="Arial"/>
          <w:color w:val="000000"/>
          <w:sz w:val="22"/>
          <w:szCs w:val="22"/>
        </w:rPr>
        <w:t>O Credenciamento é o nível básico do registro cadastral realizado no</w:t>
      </w:r>
      <w:r w:rsidRPr="00374580">
        <w:rPr>
          <w:rFonts w:ascii="Arial" w:hAnsi="Arial" w:cs="Arial"/>
          <w:color w:val="000000" w:themeColor="text1"/>
          <w:sz w:val="22"/>
          <w:szCs w:val="22"/>
        </w:rPr>
        <w:t xml:space="preserve"> </w:t>
      </w:r>
      <w:r w:rsidR="0079567D" w:rsidRPr="00374580">
        <w:rPr>
          <w:rFonts w:ascii="Arial" w:hAnsi="Arial" w:cs="Arial"/>
          <w:color w:val="000000" w:themeColor="text1"/>
          <w:sz w:val="22"/>
          <w:szCs w:val="22"/>
        </w:rPr>
        <w:t>Bolsa de Nacional de Compras</w:t>
      </w:r>
      <w:r w:rsidRPr="00374580">
        <w:rPr>
          <w:rFonts w:ascii="Arial" w:eastAsia="Arial" w:hAnsi="Arial" w:cs="Arial"/>
          <w:color w:val="000000"/>
          <w:sz w:val="22"/>
          <w:szCs w:val="22"/>
        </w:rPr>
        <w:t xml:space="preserve">, que permite a participação dos interessados na modalidade licitatória </w:t>
      </w:r>
      <w:r w:rsidRPr="00374580">
        <w:rPr>
          <w:rFonts w:ascii="Arial" w:eastAsia="Arial" w:hAnsi="Arial" w:cs="Arial"/>
          <w:sz w:val="22"/>
          <w:szCs w:val="22"/>
        </w:rPr>
        <w:t>Concorrência</w:t>
      </w:r>
      <w:r w:rsidRPr="00374580">
        <w:rPr>
          <w:rFonts w:ascii="Arial" w:eastAsia="Arial" w:hAnsi="Arial" w:cs="Arial"/>
          <w:color w:val="000000"/>
          <w:sz w:val="22"/>
          <w:szCs w:val="22"/>
        </w:rPr>
        <w:t>, em sua forma eletrônica.</w:t>
      </w:r>
    </w:p>
    <w:p w14:paraId="476E1344" w14:textId="77777777" w:rsidR="008D378A" w:rsidRPr="00374580" w:rsidRDefault="00566700" w:rsidP="000B0053">
      <w:pPr>
        <w:numPr>
          <w:ilvl w:val="1"/>
          <w:numId w:val="2"/>
        </w:numPr>
        <w:pBdr>
          <w:top w:val="nil"/>
          <w:left w:val="nil"/>
          <w:bottom w:val="nil"/>
          <w:right w:val="nil"/>
          <w:between w:val="nil"/>
        </w:pBdr>
        <w:spacing w:before="120" w:after="120"/>
        <w:ind w:left="425" w:hanging="435"/>
        <w:jc w:val="both"/>
        <w:rPr>
          <w:rFonts w:ascii="Arial" w:eastAsia="Arial" w:hAnsi="Arial" w:cs="Arial"/>
          <w:color w:val="000000"/>
          <w:sz w:val="22"/>
          <w:szCs w:val="22"/>
        </w:rPr>
      </w:pPr>
      <w:r w:rsidRPr="00374580">
        <w:rPr>
          <w:rFonts w:ascii="Arial" w:hAnsi="Arial" w:cs="Arial"/>
          <w:color w:val="000000" w:themeColor="text1"/>
          <w:sz w:val="22"/>
          <w:szCs w:val="22"/>
        </w:rPr>
        <w:t>Cadastro</w:t>
      </w:r>
      <w:r w:rsidR="008D378A" w:rsidRPr="00374580">
        <w:rPr>
          <w:rFonts w:ascii="Arial" w:hAnsi="Arial" w:cs="Arial"/>
          <w:color w:val="000000" w:themeColor="text1"/>
          <w:sz w:val="22"/>
          <w:szCs w:val="22"/>
        </w:rPr>
        <w:t xml:space="preserve"> na Bolsa de </w:t>
      </w:r>
      <w:r w:rsidR="0079567D" w:rsidRPr="00374580">
        <w:rPr>
          <w:rFonts w:ascii="Arial" w:hAnsi="Arial" w:cs="Arial"/>
          <w:color w:val="000000" w:themeColor="text1"/>
          <w:sz w:val="22"/>
          <w:szCs w:val="22"/>
        </w:rPr>
        <w:t>Nacional de Compras</w:t>
      </w:r>
      <w:r w:rsidR="008D378A" w:rsidRPr="00374580">
        <w:rPr>
          <w:rFonts w:ascii="Arial" w:hAnsi="Arial" w:cs="Arial"/>
          <w:color w:val="000000" w:themeColor="text1"/>
          <w:sz w:val="22"/>
          <w:szCs w:val="22"/>
        </w:rPr>
        <w:t xml:space="preserve"> deverá ser feito no Portal de Compras, no sítio </w:t>
      </w:r>
      <w:hyperlink r:id="rId12">
        <w:hyperlink r:id="rId13">
          <w:hyperlink r:id="rId14" w:history="1">
            <w:r w:rsidR="0079567D" w:rsidRPr="00374580">
              <w:rPr>
                <w:rStyle w:val="Hyperlink"/>
                <w:rFonts w:ascii="Arial" w:hAnsi="Arial" w:cs="Arial"/>
                <w:sz w:val="22"/>
                <w:szCs w:val="22"/>
                <w:u w:color="000080"/>
              </w:rPr>
              <w:t>www.bnccompras.com</w:t>
            </w:r>
          </w:hyperlink>
        </w:hyperlink>
        <w:r w:rsidR="008D378A" w:rsidRPr="00374580">
          <w:rPr>
            <w:rFonts w:ascii="Arial" w:hAnsi="Arial" w:cs="Arial"/>
            <w:color w:val="000000" w:themeColor="text1"/>
            <w:sz w:val="22"/>
            <w:szCs w:val="22"/>
          </w:rPr>
          <w:t>,</w:t>
        </w:r>
      </w:hyperlink>
      <w:r w:rsidR="0079567D" w:rsidRPr="00374580">
        <w:rPr>
          <w:rFonts w:ascii="Arial" w:hAnsi="Arial" w:cs="Arial"/>
          <w:sz w:val="22"/>
          <w:szCs w:val="22"/>
        </w:rPr>
        <w:t xml:space="preserve"> </w:t>
      </w:r>
      <w:r w:rsidR="008D378A" w:rsidRPr="00374580">
        <w:rPr>
          <w:rFonts w:ascii="Arial" w:hAnsi="Arial" w:cs="Arial"/>
          <w:color w:val="000000" w:themeColor="text1"/>
          <w:sz w:val="22"/>
          <w:szCs w:val="22"/>
        </w:rPr>
        <w:t>por</w:t>
      </w:r>
      <w:r w:rsidR="0079567D" w:rsidRPr="00374580">
        <w:rPr>
          <w:rFonts w:ascii="Arial" w:hAnsi="Arial" w:cs="Arial"/>
          <w:color w:val="000000" w:themeColor="text1"/>
          <w:sz w:val="22"/>
          <w:szCs w:val="22"/>
        </w:rPr>
        <w:t xml:space="preserve"> </w:t>
      </w:r>
      <w:r w:rsidR="008D378A" w:rsidRPr="00374580">
        <w:rPr>
          <w:rFonts w:ascii="Arial" w:hAnsi="Arial" w:cs="Arial"/>
          <w:color w:val="000000" w:themeColor="text1"/>
          <w:sz w:val="22"/>
          <w:szCs w:val="22"/>
        </w:rPr>
        <w:t>meio de certificado digital</w:t>
      </w:r>
      <w:r w:rsidR="0079567D" w:rsidRPr="00374580">
        <w:rPr>
          <w:rFonts w:ascii="Arial" w:hAnsi="Arial" w:cs="Arial"/>
          <w:color w:val="000000" w:themeColor="text1"/>
          <w:sz w:val="22"/>
          <w:szCs w:val="22"/>
        </w:rPr>
        <w:t xml:space="preserve"> </w:t>
      </w:r>
      <w:r w:rsidR="008D378A" w:rsidRPr="00374580">
        <w:rPr>
          <w:rFonts w:ascii="Arial" w:hAnsi="Arial" w:cs="Arial"/>
          <w:color w:val="000000" w:themeColor="text1"/>
          <w:sz w:val="22"/>
          <w:szCs w:val="22"/>
        </w:rPr>
        <w:t>conferido.</w:t>
      </w:r>
    </w:p>
    <w:p w14:paraId="64E5F297" w14:textId="77777777" w:rsidR="008D378A" w:rsidRPr="00374580" w:rsidRDefault="008D378A" w:rsidP="000B0053">
      <w:pPr>
        <w:numPr>
          <w:ilvl w:val="1"/>
          <w:numId w:val="2"/>
        </w:numPr>
        <w:pBdr>
          <w:top w:val="nil"/>
          <w:left w:val="nil"/>
          <w:bottom w:val="nil"/>
          <w:right w:val="nil"/>
          <w:between w:val="nil"/>
        </w:pBdr>
        <w:spacing w:before="120" w:after="120"/>
        <w:ind w:left="425" w:hanging="435"/>
        <w:jc w:val="both"/>
        <w:rPr>
          <w:rFonts w:ascii="Arial" w:eastAsia="Arial" w:hAnsi="Arial" w:cs="Arial"/>
          <w:color w:val="000000"/>
          <w:sz w:val="22"/>
          <w:szCs w:val="22"/>
        </w:rPr>
      </w:pPr>
      <w:r w:rsidRPr="00374580">
        <w:rPr>
          <w:rFonts w:ascii="Arial" w:eastAsia="Arial" w:hAnsi="Arial" w:cs="Arial"/>
          <w:color w:val="000000"/>
          <w:sz w:val="22"/>
          <w:szCs w:val="22"/>
        </w:rPr>
        <w:lastRenderedPageBreak/>
        <w:t>O credenciamento junto ao provedor do sistema implica a responsabilidade do licitante ou de seu representante legal e a presunção de sua capacidade técnica para realização das transações inerentes a est</w:t>
      </w:r>
      <w:r w:rsidRPr="00374580">
        <w:rPr>
          <w:rFonts w:ascii="Arial" w:eastAsia="Arial" w:hAnsi="Arial" w:cs="Arial"/>
          <w:sz w:val="22"/>
          <w:szCs w:val="22"/>
        </w:rPr>
        <w:t>a Concorrência</w:t>
      </w:r>
      <w:r w:rsidRPr="00374580">
        <w:rPr>
          <w:rFonts w:ascii="Arial" w:eastAsia="Arial" w:hAnsi="Arial" w:cs="Arial"/>
          <w:color w:val="000000"/>
          <w:sz w:val="22"/>
          <w:szCs w:val="22"/>
        </w:rPr>
        <w:t>.</w:t>
      </w:r>
    </w:p>
    <w:p w14:paraId="6498715B" w14:textId="77777777" w:rsidR="008D378A" w:rsidRPr="00374580" w:rsidRDefault="008D378A" w:rsidP="008D378A">
      <w:pPr>
        <w:pBdr>
          <w:top w:val="nil"/>
          <w:left w:val="nil"/>
          <w:bottom w:val="nil"/>
          <w:right w:val="nil"/>
          <w:between w:val="nil"/>
        </w:pBdr>
        <w:spacing w:before="120" w:after="120"/>
        <w:jc w:val="both"/>
        <w:rPr>
          <w:rFonts w:ascii="Arial" w:eastAsia="Arial" w:hAnsi="Arial" w:cs="Arial"/>
          <w:color w:val="000000"/>
          <w:sz w:val="22"/>
          <w:szCs w:val="22"/>
        </w:rPr>
      </w:pPr>
    </w:p>
    <w:p w14:paraId="47419C7B" w14:textId="77777777" w:rsidR="008D378A" w:rsidRPr="00374580" w:rsidRDefault="008D378A" w:rsidP="000B00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bookmarkStart w:id="1" w:name="_heading=h.1fob9te" w:colFirst="0" w:colLast="0"/>
      <w:bookmarkEnd w:id="1"/>
      <w:r w:rsidRPr="00374580">
        <w:rPr>
          <w:rFonts w:ascii="Arial" w:eastAsia="Arial" w:hAnsi="Arial" w:cs="Arial"/>
          <w:b/>
          <w:sz w:val="22"/>
          <w:szCs w:val="22"/>
        </w:rPr>
        <w:t>DA PARTICIPAÇÃO NA LICITAÇÃO</w:t>
      </w:r>
    </w:p>
    <w:p w14:paraId="3B1CEE28"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Poderão participar dest</w:t>
      </w:r>
      <w:r w:rsidRPr="00374580">
        <w:rPr>
          <w:rFonts w:ascii="Arial" w:eastAsia="Arial" w:hAnsi="Arial" w:cs="Arial"/>
          <w:sz w:val="22"/>
          <w:szCs w:val="22"/>
        </w:rPr>
        <w:t>a</w:t>
      </w:r>
      <w:r w:rsidR="001305A0" w:rsidRPr="00374580">
        <w:rPr>
          <w:rFonts w:ascii="Arial" w:eastAsia="Arial" w:hAnsi="Arial" w:cs="Arial"/>
          <w:sz w:val="22"/>
          <w:szCs w:val="22"/>
        </w:rPr>
        <w:t xml:space="preserve"> </w:t>
      </w:r>
      <w:r w:rsidRPr="00374580">
        <w:rPr>
          <w:rFonts w:ascii="Arial" w:eastAsia="Arial" w:hAnsi="Arial" w:cs="Arial"/>
          <w:sz w:val="22"/>
          <w:szCs w:val="22"/>
        </w:rPr>
        <w:t>Concorrência</w:t>
      </w:r>
      <w:r w:rsidRPr="00374580">
        <w:rPr>
          <w:rFonts w:ascii="Arial" w:eastAsia="Arial" w:hAnsi="Arial" w:cs="Arial"/>
          <w:color w:val="000000"/>
          <w:sz w:val="22"/>
          <w:szCs w:val="22"/>
        </w:rPr>
        <w:t xml:space="preserve"> interessados cujo ramo de atividade seja compatível com o objeto desta licitação, e que estejam com Credenciamento regular </w:t>
      </w:r>
      <w:r w:rsidR="00D753F0" w:rsidRPr="00374580">
        <w:rPr>
          <w:rFonts w:ascii="Arial" w:eastAsia="Arial" w:hAnsi="Arial" w:cs="Arial"/>
          <w:color w:val="000000"/>
          <w:sz w:val="22"/>
          <w:szCs w:val="22"/>
        </w:rPr>
        <w:t>n</w:t>
      </w:r>
      <w:r w:rsidR="006A1A89" w:rsidRPr="00374580">
        <w:rPr>
          <w:rFonts w:ascii="Arial" w:eastAsia="Arial" w:hAnsi="Arial" w:cs="Arial"/>
          <w:color w:val="000000"/>
          <w:sz w:val="22"/>
          <w:szCs w:val="22"/>
        </w:rPr>
        <w:t>a</w:t>
      </w:r>
      <w:r w:rsidR="00D753F0" w:rsidRPr="00374580">
        <w:rPr>
          <w:rFonts w:ascii="Arial" w:eastAsia="Arial" w:hAnsi="Arial" w:cs="Arial"/>
          <w:color w:val="000000"/>
          <w:sz w:val="22"/>
          <w:szCs w:val="22"/>
        </w:rPr>
        <w:t xml:space="preserve"> </w:t>
      </w:r>
      <w:r w:rsidR="001305A0" w:rsidRPr="00374580">
        <w:rPr>
          <w:rFonts w:ascii="Arial" w:hAnsi="Arial" w:cs="Arial"/>
          <w:color w:val="000000" w:themeColor="text1"/>
          <w:sz w:val="22"/>
          <w:szCs w:val="22"/>
        </w:rPr>
        <w:t>Bolsa de Nacional de Compras</w:t>
      </w:r>
      <w:r w:rsidRPr="00374580">
        <w:rPr>
          <w:rFonts w:ascii="Arial" w:hAnsi="Arial" w:cs="Arial"/>
          <w:color w:val="000000" w:themeColor="text1"/>
          <w:sz w:val="22"/>
          <w:szCs w:val="22"/>
        </w:rPr>
        <w:t>.</w:t>
      </w:r>
    </w:p>
    <w:p w14:paraId="5FE93558"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0B04F62"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56E210FB"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não observância do disposto no item anterior poderá ensejar desclassificação no momento da habilitação.</w:t>
      </w:r>
    </w:p>
    <w:p w14:paraId="39B257BB"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2" w:name="_heading=h.3znysh7" w:colFirst="0" w:colLast="0"/>
      <w:bookmarkEnd w:id="2"/>
      <w:r w:rsidRPr="00374580">
        <w:rPr>
          <w:rFonts w:ascii="Arial" w:eastAsia="Arial" w:hAnsi="Arial" w:cs="Arial"/>
          <w:color w:val="000000"/>
          <w:sz w:val="22"/>
          <w:szCs w:val="22"/>
        </w:rPr>
        <w:t>Será concedido tratamento favorecido para as microempresas e empresas de pequeno port</w:t>
      </w:r>
      <w:r w:rsidRPr="00374580">
        <w:rPr>
          <w:rFonts w:ascii="Arial" w:eastAsia="Arial" w:hAnsi="Arial" w:cs="Arial"/>
          <w:color w:val="000000" w:themeColor="text1"/>
          <w:sz w:val="22"/>
          <w:szCs w:val="22"/>
        </w:rPr>
        <w:t>e</w:t>
      </w:r>
      <w:r w:rsidRPr="00374580">
        <w:rPr>
          <w:rFonts w:ascii="Arial" w:eastAsia="Arial" w:hAnsi="Arial" w:cs="Arial"/>
          <w:color w:val="000000"/>
          <w:sz w:val="22"/>
          <w:szCs w:val="22"/>
        </w:rPr>
        <w:t xml:space="preserve">, nos limites previstos da </w:t>
      </w:r>
      <w:hyperlink r:id="rId15">
        <w:r w:rsidRPr="00374580">
          <w:rPr>
            <w:rFonts w:ascii="Arial" w:eastAsia="Arial" w:hAnsi="Arial" w:cs="Arial"/>
            <w:color w:val="000080"/>
            <w:sz w:val="22"/>
            <w:szCs w:val="22"/>
            <w:u w:val="single"/>
          </w:rPr>
          <w:t>Lei Complementar nº 123, de 2006</w:t>
        </w:r>
      </w:hyperlink>
      <w:r w:rsidRPr="00374580">
        <w:rPr>
          <w:rFonts w:ascii="Arial" w:eastAsia="Arial" w:hAnsi="Arial" w:cs="Arial"/>
          <w:color w:val="000000"/>
          <w:sz w:val="22"/>
          <w:szCs w:val="22"/>
        </w:rPr>
        <w:t xml:space="preserve"> e do Decreto n.º 8.538, de 2015.</w:t>
      </w:r>
    </w:p>
    <w:p w14:paraId="09DC8604"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3" w:name="_heading=h.2et92p0" w:colFirst="0" w:colLast="0"/>
      <w:bookmarkEnd w:id="3"/>
      <w:r w:rsidRPr="00374580">
        <w:rPr>
          <w:rFonts w:ascii="Arial" w:eastAsia="Arial" w:hAnsi="Arial" w:cs="Arial"/>
          <w:color w:val="000000"/>
          <w:sz w:val="22"/>
          <w:szCs w:val="22"/>
        </w:rPr>
        <w:t>Não poderão disputar esta licitação:</w:t>
      </w:r>
    </w:p>
    <w:p w14:paraId="6C0DFC33"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 w:name="_heading=h.tyjcwt" w:colFirst="0" w:colLast="0"/>
      <w:bookmarkEnd w:id="4"/>
      <w:r w:rsidRPr="00374580">
        <w:rPr>
          <w:rFonts w:ascii="Arial" w:eastAsia="Arial" w:hAnsi="Arial" w:cs="Arial"/>
          <w:color w:val="000000"/>
          <w:sz w:val="22"/>
          <w:szCs w:val="22"/>
        </w:rPr>
        <w:t>aquele que não atenda às condições deste Edital e seu(s) anexo(s);</w:t>
      </w:r>
    </w:p>
    <w:p w14:paraId="6F912BEF"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5" w:name="_heading=h.3dy6vkm" w:colFirst="0" w:colLast="0"/>
      <w:bookmarkEnd w:id="5"/>
      <w:r w:rsidRPr="00374580">
        <w:rPr>
          <w:rFonts w:ascii="Arial" w:eastAsia="Arial" w:hAnsi="Arial" w:cs="Arial"/>
          <w:color w:val="000000"/>
          <w:sz w:val="22"/>
          <w:szCs w:val="22"/>
        </w:rPr>
        <w:t>autor do anteprojeto, do projeto básico ou do projeto executivo, pessoa física ou jurídica, quando a licitação versar sobre serviços ou fornecimento de bens a ele relacionados;</w:t>
      </w:r>
    </w:p>
    <w:p w14:paraId="2F4F4FF5"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6" w:name="_heading=h.1t3h5sf" w:colFirst="0" w:colLast="0"/>
      <w:bookmarkEnd w:id="6"/>
      <w:r w:rsidRPr="00374580">
        <w:rPr>
          <w:rFonts w:ascii="Arial" w:eastAsia="Arial" w:hAnsi="Arial" w:cs="Arial"/>
          <w:color w:val="000000"/>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0BB45A5"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7" w:name="_heading=h.4d34og8" w:colFirst="0" w:colLast="0"/>
      <w:bookmarkEnd w:id="7"/>
      <w:r w:rsidRPr="00374580">
        <w:rPr>
          <w:rFonts w:ascii="Arial" w:eastAsia="Arial" w:hAnsi="Arial" w:cs="Arial"/>
          <w:color w:val="000000"/>
          <w:sz w:val="22"/>
          <w:szCs w:val="22"/>
        </w:rPr>
        <w:t>pessoa física ou jurídica que se encontre, ao tempo da licitação, impossibilitada de participar da licitação em decorrência de sanção que lhe foi imposta;</w:t>
      </w:r>
    </w:p>
    <w:p w14:paraId="7B6B8409"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B536D7"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8" w:name="_heading=h.2s8eyo1" w:colFirst="0" w:colLast="0"/>
      <w:bookmarkEnd w:id="8"/>
      <w:r w:rsidRPr="00374580">
        <w:rPr>
          <w:rFonts w:ascii="Arial" w:eastAsia="Arial" w:hAnsi="Arial" w:cs="Arial"/>
          <w:color w:val="000000"/>
          <w:sz w:val="22"/>
          <w:szCs w:val="22"/>
        </w:rPr>
        <w:t>empresas controladoras, controladas ou coligadas, nos termos da Lei nº 6.404, de 15 de dezembro de 1976, concorrendo entre si;</w:t>
      </w:r>
    </w:p>
    <w:p w14:paraId="5105D3C2"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99AAC4"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9" w:name="_heading=h.17dp8vu" w:colFirst="0" w:colLast="0"/>
      <w:bookmarkEnd w:id="9"/>
      <w:r w:rsidRPr="00374580">
        <w:rPr>
          <w:rFonts w:ascii="Arial" w:eastAsia="Arial" w:hAnsi="Arial" w:cs="Arial"/>
          <w:color w:val="000000"/>
          <w:sz w:val="22"/>
          <w:szCs w:val="22"/>
        </w:rPr>
        <w:lastRenderedPageBreak/>
        <w:t>agente público do órgão ou entidade licitante;</w:t>
      </w:r>
    </w:p>
    <w:p w14:paraId="0D39139F"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pessoas jurídicas reunidas em consórcio</w:t>
      </w:r>
      <w:r w:rsidRPr="00374580">
        <w:rPr>
          <w:rFonts w:ascii="Arial" w:eastAsia="Arial" w:hAnsi="Arial" w:cs="Arial"/>
          <w:i/>
          <w:color w:val="000000"/>
          <w:sz w:val="22"/>
          <w:szCs w:val="22"/>
        </w:rPr>
        <w:t xml:space="preserve">; </w:t>
      </w:r>
    </w:p>
    <w:p w14:paraId="61B27C3F" w14:textId="77777777" w:rsidR="008D378A" w:rsidRPr="00374580" w:rsidRDefault="008D378A" w:rsidP="00B83853">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Organizações da Sociedade Civil de Interesse Público - OSCIP, atuando nessa condição;</w:t>
      </w:r>
    </w:p>
    <w:p w14:paraId="175573A7" w14:textId="77777777" w:rsidR="008D378A" w:rsidRPr="00374580" w:rsidRDefault="008D378A" w:rsidP="00B83853">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C2%A71">
        <w:r w:rsidRPr="00374580">
          <w:rPr>
            <w:rFonts w:ascii="Arial" w:eastAsia="Arial" w:hAnsi="Arial" w:cs="Arial"/>
            <w:color w:val="000080"/>
            <w:sz w:val="22"/>
            <w:szCs w:val="22"/>
            <w:u w:val="single"/>
          </w:rPr>
          <w:t>§ 1º do art. 9º da Lei nº 14.133, de 2021</w:t>
        </w:r>
      </w:hyperlink>
      <w:r w:rsidRPr="00374580">
        <w:rPr>
          <w:rFonts w:ascii="Arial" w:eastAsia="Arial" w:hAnsi="Arial" w:cs="Arial"/>
          <w:color w:val="000000"/>
          <w:sz w:val="22"/>
          <w:szCs w:val="22"/>
        </w:rPr>
        <w:t>.</w:t>
      </w:r>
    </w:p>
    <w:p w14:paraId="44427D53"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CEA0B5"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0" w:name="bookmark=id.3rdcrjn" w:colFirst="0" w:colLast="0"/>
      <w:bookmarkEnd w:id="10"/>
      <w:r w:rsidRPr="00374580">
        <w:rPr>
          <w:rFonts w:ascii="Arial" w:eastAsia="Arial" w:hAnsi="Arial" w:cs="Arial"/>
          <w:color w:val="000000"/>
          <w:sz w:val="22"/>
          <w:szCs w:val="22"/>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22F82B81"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1" w:name="bookmark=id.26in1rg" w:colFirst="0" w:colLast="0"/>
      <w:bookmarkEnd w:id="11"/>
      <w:r w:rsidRPr="00374580">
        <w:rPr>
          <w:rFonts w:ascii="Arial" w:eastAsia="Arial" w:hAnsi="Arial" w:cs="Arial"/>
          <w:color w:val="000000"/>
          <w:sz w:val="22"/>
          <w:szCs w:val="22"/>
        </w:rPr>
        <w:t>Equiparam-se aos autores do projeto as empresas integrantes do mesmo grupo econômico.</w:t>
      </w:r>
    </w:p>
    <w:p w14:paraId="25A9AEFC"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2" w:name="bookmark=id.lnxbz9" w:colFirst="0" w:colLast="0"/>
      <w:bookmarkEnd w:id="12"/>
      <w:r w:rsidRPr="00374580">
        <w:rPr>
          <w:rFonts w:ascii="Arial" w:eastAsia="Arial" w:hAnsi="Arial" w:cs="Arial"/>
          <w:color w:val="000000"/>
          <w:sz w:val="22"/>
          <w:szCs w:val="22"/>
        </w:rPr>
        <w:t>O disposto nos itens 3.6.2 e não impede a licitação ou a contratação de serviço que inclua como encargo do contratado a elaboração do projeto básico e do projeto executivo, nas contratações integradas, e do projeto executivo, nos demais regimes de execução.</w:t>
      </w:r>
    </w:p>
    <w:p w14:paraId="79AAB915"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3" w:name="bookmark=id.35nkun2" w:colFirst="0" w:colLast="0"/>
      <w:bookmarkEnd w:id="13"/>
      <w:r w:rsidRPr="00374580">
        <w:rPr>
          <w:rFonts w:ascii="Arial" w:eastAsia="Arial" w:hAnsi="Arial" w:cs="Arial"/>
          <w:color w:val="000000"/>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374580">
          <w:rPr>
            <w:rFonts w:ascii="Arial" w:eastAsia="Arial" w:hAnsi="Arial" w:cs="Arial"/>
            <w:color w:val="000080"/>
            <w:sz w:val="22"/>
            <w:szCs w:val="22"/>
            <w:u w:val="single"/>
          </w:rPr>
          <w:t>Lei nº 14.133/2021</w:t>
        </w:r>
      </w:hyperlink>
      <w:r w:rsidRPr="00374580">
        <w:rPr>
          <w:rFonts w:ascii="Arial" w:eastAsia="Arial" w:hAnsi="Arial" w:cs="Arial"/>
          <w:color w:val="000000"/>
          <w:sz w:val="22"/>
          <w:szCs w:val="22"/>
        </w:rPr>
        <w:t>.</w:t>
      </w:r>
    </w:p>
    <w:p w14:paraId="258B5C08"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vedação de que trata o item 3.6.8 estende-se a terceiro que auxilie a condução da contratação na qualidade de integrante de equipe de apoio, profissional especializado ou funcionário ou representante de empresa que preste assessoria técnica.</w:t>
      </w:r>
    </w:p>
    <w:p w14:paraId="6E566D0E" w14:textId="0B451ADB" w:rsidR="008D378A" w:rsidRPr="00374580" w:rsidRDefault="008D378A" w:rsidP="000B00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bookmarkStart w:id="14" w:name="_heading=h.1ksv4uv" w:colFirst="0" w:colLast="0"/>
      <w:bookmarkEnd w:id="14"/>
      <w:r w:rsidRPr="00374580">
        <w:rPr>
          <w:rFonts w:ascii="Arial" w:eastAsia="Arial" w:hAnsi="Arial" w:cs="Arial"/>
          <w:b/>
          <w:sz w:val="22"/>
          <w:szCs w:val="22"/>
        </w:rPr>
        <w:t>DA APRESENTAÇÃO DOS DOCUMENTOS DE HABILITAÇÃO</w:t>
      </w:r>
      <w:r w:rsidR="001A21CB" w:rsidRPr="00374580">
        <w:rPr>
          <w:rFonts w:ascii="Arial" w:eastAsia="Arial" w:hAnsi="Arial" w:cs="Arial"/>
          <w:b/>
          <w:sz w:val="22"/>
          <w:szCs w:val="22"/>
        </w:rPr>
        <w:t xml:space="preserve"> E DA  PROPOSTA </w:t>
      </w:r>
    </w:p>
    <w:p w14:paraId="04A29D3D" w14:textId="7BB1116A"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Na presente licitação, </w:t>
      </w:r>
      <w:r w:rsidR="00070517" w:rsidRPr="00374580">
        <w:rPr>
          <w:rFonts w:ascii="Arial" w:eastAsia="Arial" w:hAnsi="Arial" w:cs="Arial"/>
          <w:color w:val="000000" w:themeColor="text1"/>
          <w:sz w:val="22"/>
          <w:szCs w:val="22"/>
        </w:rPr>
        <w:t xml:space="preserve">será processada em 02 (duas) fases distintas: HABILITAÇAO e PREÇO. </w:t>
      </w:r>
      <w:r w:rsidRPr="00374580">
        <w:rPr>
          <w:rFonts w:ascii="Arial" w:eastAsia="Arial" w:hAnsi="Arial" w:cs="Arial"/>
          <w:color w:val="000000" w:themeColor="text1"/>
          <w:sz w:val="22"/>
          <w:szCs w:val="22"/>
        </w:rPr>
        <w:t xml:space="preserve">a fase de habilitação </w:t>
      </w:r>
      <w:r w:rsidR="00070517" w:rsidRPr="00374580">
        <w:rPr>
          <w:rFonts w:ascii="Arial" w:eastAsia="Arial" w:hAnsi="Arial" w:cs="Arial"/>
          <w:color w:val="000000" w:themeColor="text1"/>
          <w:sz w:val="22"/>
          <w:szCs w:val="22"/>
        </w:rPr>
        <w:t>antecederá</w:t>
      </w:r>
      <w:r w:rsidRPr="00374580">
        <w:rPr>
          <w:rFonts w:ascii="Arial" w:eastAsia="Arial" w:hAnsi="Arial" w:cs="Arial"/>
          <w:color w:val="000000" w:themeColor="text1"/>
          <w:sz w:val="22"/>
          <w:szCs w:val="22"/>
        </w:rPr>
        <w:t xml:space="preserve"> as fases de apresentação de propostas e lances </w:t>
      </w:r>
      <w:r w:rsidR="00070517" w:rsidRPr="00374580">
        <w:rPr>
          <w:rFonts w:ascii="Arial" w:eastAsia="Arial" w:hAnsi="Arial" w:cs="Arial"/>
          <w:color w:val="000000" w:themeColor="text1"/>
          <w:sz w:val="22"/>
          <w:szCs w:val="22"/>
        </w:rPr>
        <w:t>.</w:t>
      </w:r>
    </w:p>
    <w:p w14:paraId="30E99117" w14:textId="77777777" w:rsidR="00070517" w:rsidRPr="00374580" w:rsidRDefault="00070517" w:rsidP="00070517">
      <w:pPr>
        <w:pStyle w:val="PargrafodaLista"/>
        <w:widowControl w:val="0"/>
        <w:autoSpaceDE w:val="0"/>
        <w:autoSpaceDN w:val="0"/>
        <w:adjustRightInd w:val="0"/>
        <w:spacing w:after="160"/>
        <w:ind w:left="360" w:right="-1"/>
        <w:jc w:val="both"/>
        <w:outlineLvl w:val="0"/>
        <w:rPr>
          <w:rFonts w:ascii="Arial" w:eastAsia="Arial" w:hAnsi="Arial" w:cs="Arial"/>
          <w:color w:val="000000"/>
          <w:sz w:val="22"/>
          <w:szCs w:val="22"/>
        </w:rPr>
      </w:pPr>
    </w:p>
    <w:p w14:paraId="0B6FE591" w14:textId="7A69B774" w:rsidR="00070517" w:rsidRPr="00374580" w:rsidRDefault="00070517" w:rsidP="00070517">
      <w:pPr>
        <w:pStyle w:val="PargrafodaLista"/>
        <w:widowControl w:val="0"/>
        <w:autoSpaceDE w:val="0"/>
        <w:autoSpaceDN w:val="0"/>
        <w:adjustRightInd w:val="0"/>
        <w:spacing w:after="160"/>
        <w:ind w:left="360" w:right="-1"/>
        <w:jc w:val="both"/>
        <w:outlineLvl w:val="0"/>
        <w:rPr>
          <w:rFonts w:ascii="Arial" w:hAnsi="Arial" w:cs="Arial"/>
          <w:b/>
          <w:bCs/>
          <w:sz w:val="22"/>
          <w:szCs w:val="22"/>
        </w:rPr>
      </w:pPr>
      <w:r w:rsidRPr="00374580">
        <w:rPr>
          <w:rFonts w:ascii="Arial" w:hAnsi="Arial" w:cs="Arial"/>
          <w:b/>
          <w:bCs/>
          <w:sz w:val="22"/>
          <w:szCs w:val="22"/>
        </w:rPr>
        <w:t>4.2 Do Procedimento e da Inversão de Fases:</w:t>
      </w:r>
    </w:p>
    <w:p w14:paraId="5EC6A6B8" w14:textId="77777777" w:rsidR="00070517" w:rsidRPr="00374580" w:rsidRDefault="00070517" w:rsidP="00070517">
      <w:pPr>
        <w:pStyle w:val="PargrafodaLista"/>
        <w:widowControl w:val="0"/>
        <w:autoSpaceDE w:val="0"/>
        <w:autoSpaceDN w:val="0"/>
        <w:adjustRightInd w:val="0"/>
        <w:spacing w:after="160"/>
        <w:ind w:left="360" w:right="-1"/>
        <w:jc w:val="both"/>
        <w:outlineLvl w:val="0"/>
        <w:rPr>
          <w:rFonts w:ascii="Arial" w:hAnsi="Arial" w:cs="Arial"/>
          <w:sz w:val="22"/>
          <w:szCs w:val="22"/>
        </w:rPr>
      </w:pPr>
    </w:p>
    <w:p w14:paraId="05F6BFC8" w14:textId="2663A9C4" w:rsidR="00070517" w:rsidRPr="00374580" w:rsidRDefault="00070517" w:rsidP="00322626">
      <w:pPr>
        <w:pStyle w:val="PargrafodaLista"/>
        <w:widowControl w:val="0"/>
        <w:autoSpaceDE w:val="0"/>
        <w:autoSpaceDN w:val="0"/>
        <w:adjustRightInd w:val="0"/>
        <w:spacing w:after="160"/>
        <w:ind w:left="0" w:right="-1"/>
        <w:jc w:val="both"/>
        <w:outlineLvl w:val="0"/>
        <w:rPr>
          <w:rFonts w:ascii="Arial" w:hAnsi="Arial" w:cs="Arial"/>
          <w:sz w:val="22"/>
          <w:szCs w:val="22"/>
        </w:rPr>
      </w:pPr>
      <w:r w:rsidRPr="00374580">
        <w:rPr>
          <w:rFonts w:ascii="Arial" w:hAnsi="Arial" w:cs="Arial"/>
          <w:sz w:val="22"/>
          <w:szCs w:val="22"/>
        </w:rPr>
        <w:t xml:space="preserve"> . </w:t>
      </w:r>
      <w:r w:rsidR="00322626" w:rsidRPr="00374580">
        <w:rPr>
          <w:rFonts w:ascii="Arial" w:hAnsi="Arial" w:cs="Arial"/>
          <w:sz w:val="22"/>
          <w:szCs w:val="22"/>
        </w:rPr>
        <w:t xml:space="preserve">4.2.1. </w:t>
      </w:r>
      <w:r w:rsidRPr="00374580">
        <w:rPr>
          <w:rFonts w:ascii="Arial" w:hAnsi="Arial" w:cs="Arial"/>
          <w:sz w:val="22"/>
          <w:szCs w:val="22"/>
        </w:rPr>
        <w:t>Na licitação, a fase de habilitação antecederá a fase de apresentação das propostas, conforme §1º, do artigo 17, da Lei Federal nº 14.133/2021 c/c art. §4º, do artigo 49, e justificativa constante nos autos. 1.7.1. A inversão de fases terá como benefícios a verificação prévia da qualificação técnica, da experiência e da qualidade dos serviços prestados pelos licitantes, em busca de atender aos parâmetros mínimos de qualidade definidos no Projeto Básico; assegurando que os concorrentes que se habilitem sejam realmente capazes de executar um serviço de qualidade.</w:t>
      </w:r>
    </w:p>
    <w:p w14:paraId="419CA16C" w14:textId="77777777" w:rsidR="00070517" w:rsidRPr="00374580" w:rsidRDefault="00070517" w:rsidP="00070517">
      <w:pPr>
        <w:pBdr>
          <w:top w:val="nil"/>
          <w:left w:val="nil"/>
          <w:bottom w:val="nil"/>
          <w:right w:val="nil"/>
          <w:between w:val="nil"/>
        </w:pBdr>
        <w:spacing w:before="120" w:after="120"/>
        <w:jc w:val="both"/>
        <w:rPr>
          <w:rFonts w:ascii="Arial" w:eastAsia="Arial" w:hAnsi="Arial" w:cs="Arial"/>
          <w:color w:val="000000" w:themeColor="text1"/>
          <w:sz w:val="22"/>
          <w:szCs w:val="22"/>
        </w:rPr>
      </w:pPr>
    </w:p>
    <w:p w14:paraId="6D76D70B" w14:textId="6B06B746"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5" w:name="_heading=h.44sinio" w:colFirst="0" w:colLast="0"/>
      <w:bookmarkEnd w:id="15"/>
      <w:r w:rsidRPr="00374580">
        <w:rPr>
          <w:rFonts w:ascii="Arial" w:eastAsia="Arial" w:hAnsi="Arial" w:cs="Arial"/>
          <w:color w:val="000000"/>
          <w:sz w:val="22"/>
          <w:szCs w:val="22"/>
        </w:rPr>
        <w:lastRenderedPageBreak/>
        <w:t xml:space="preserve">Os licitantes encaminharão, exclusivamente por meio do sistema eletrônico, a </w:t>
      </w:r>
      <w:r w:rsidR="001A21CB" w:rsidRPr="00374580">
        <w:rPr>
          <w:rFonts w:ascii="Arial" w:eastAsia="Arial" w:hAnsi="Arial" w:cs="Arial"/>
          <w:color w:val="000000"/>
          <w:sz w:val="22"/>
          <w:szCs w:val="22"/>
        </w:rPr>
        <w:t xml:space="preserve"> DOCUMENTAÇÃO DE HABAILITAÇÃO E PROPOSTA</w:t>
      </w:r>
      <w:r w:rsidRPr="00374580">
        <w:rPr>
          <w:rFonts w:ascii="Arial" w:eastAsia="Arial" w:hAnsi="Arial" w:cs="Arial"/>
          <w:color w:val="000000"/>
          <w:sz w:val="22"/>
          <w:szCs w:val="22"/>
        </w:rPr>
        <w:t xml:space="preserve"> com o preço ou o percentual de desconto, conforme o critério de julgamento adotado neste Edital, até a data e o horário estabelecidos para abertura da sessão pública.</w:t>
      </w:r>
    </w:p>
    <w:p w14:paraId="0324AF72" w14:textId="13213DDE"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6" w:name="_heading=h.2jxsxqh" w:colFirst="0" w:colLast="0"/>
      <w:bookmarkStart w:id="17" w:name="_heading=h.z337ya" w:colFirst="0" w:colLast="0"/>
      <w:bookmarkEnd w:id="16"/>
      <w:bookmarkEnd w:id="17"/>
      <w:r w:rsidRPr="00374580">
        <w:rPr>
          <w:rFonts w:ascii="Arial" w:eastAsia="Arial" w:hAnsi="Arial" w:cs="Arial"/>
          <w:color w:val="000000"/>
          <w:sz w:val="22"/>
          <w:szCs w:val="22"/>
        </w:rPr>
        <w:t>Os licitantes poderão retirar ou substituir a</w:t>
      </w:r>
      <w:r w:rsidR="001A21CB" w:rsidRPr="00374580">
        <w:rPr>
          <w:rFonts w:ascii="Arial" w:eastAsia="Arial" w:hAnsi="Arial" w:cs="Arial"/>
          <w:color w:val="000000"/>
          <w:sz w:val="22"/>
          <w:szCs w:val="22"/>
        </w:rPr>
        <w:t xml:space="preserve"> </w:t>
      </w:r>
      <w:r w:rsidRPr="00374580">
        <w:rPr>
          <w:rFonts w:ascii="Arial" w:eastAsia="Arial" w:hAnsi="Arial" w:cs="Arial"/>
          <w:color w:val="000000"/>
          <w:sz w:val="22"/>
          <w:szCs w:val="22"/>
        </w:rPr>
        <w:t xml:space="preserve"> proposta ou, na hipótese de a fase de habilitação anteceder as fases de apresentação de propostas e lances e de julgamento, os documentos de habilitação anteriormente inseridos no sistema, até a abertura da sessão pública.</w:t>
      </w:r>
    </w:p>
    <w:p w14:paraId="316B5200" w14:textId="26960E7C" w:rsidR="008D378A" w:rsidRPr="00374580" w:rsidRDefault="001A21CB"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Em conformidade com o rito de </w:t>
      </w:r>
      <w:r w:rsidRPr="00374580">
        <w:rPr>
          <w:rFonts w:ascii="Arial" w:eastAsia="Arial" w:hAnsi="Arial" w:cs="Arial"/>
          <w:b/>
          <w:bCs/>
          <w:color w:val="000000"/>
          <w:sz w:val="22"/>
          <w:szCs w:val="22"/>
        </w:rPr>
        <w:t>habilitação antecedente ao julgamento</w:t>
      </w:r>
      <w:r w:rsidRPr="00374580">
        <w:rPr>
          <w:rFonts w:ascii="Arial" w:eastAsia="Arial" w:hAnsi="Arial" w:cs="Arial"/>
          <w:color w:val="000000"/>
          <w:sz w:val="22"/>
          <w:szCs w:val="22"/>
        </w:rPr>
        <w:t xml:space="preserve">, estabelecido nos termos do art. 17, § 1º, da Lei nº 14.133/2021, a ordem de classificação e o julgamento das propostas de preços ocorrerão </w:t>
      </w:r>
      <w:r w:rsidRPr="00374580">
        <w:rPr>
          <w:rFonts w:ascii="Arial" w:eastAsia="Arial" w:hAnsi="Arial" w:cs="Arial"/>
          <w:b/>
          <w:bCs/>
          <w:color w:val="000000"/>
          <w:sz w:val="22"/>
          <w:szCs w:val="22"/>
        </w:rPr>
        <w:t>somente após a conclusão definitiva da fase de habilitação</w:t>
      </w:r>
      <w:r w:rsidRPr="00374580">
        <w:rPr>
          <w:rFonts w:ascii="Arial" w:eastAsia="Arial" w:hAnsi="Arial" w:cs="Arial"/>
          <w:color w:val="000000"/>
          <w:sz w:val="22"/>
          <w:szCs w:val="22"/>
        </w:rPr>
        <w:t>. Assim, a abertura da etapa de lances e a classificação final ficam condicionadas à prévia verificação e aprovação dos documentos de qualificação técnica, jurídica, fiscal e econômico-financeira dos licitantes.</w:t>
      </w:r>
      <w:r w:rsidR="008D378A" w:rsidRPr="00374580">
        <w:rPr>
          <w:rFonts w:ascii="Arial" w:eastAsia="Arial" w:hAnsi="Arial" w:cs="Arial"/>
          <w:color w:val="000000"/>
          <w:sz w:val="22"/>
          <w:szCs w:val="22"/>
        </w:rPr>
        <w:t>.</w:t>
      </w:r>
    </w:p>
    <w:p w14:paraId="365C83A5"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18" w:name="_heading=h.1y810tw" w:colFirst="0" w:colLast="0"/>
      <w:bookmarkEnd w:id="18"/>
      <w:r w:rsidRPr="00374580">
        <w:rPr>
          <w:rFonts w:ascii="Arial" w:eastAsia="Arial" w:hAnsi="Arial" w:cs="Arial"/>
          <w:color w:val="000000"/>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633167A"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licitante deverá comunicar imediatamente ao provedor do sistema qualquer acontecimento que possa comprometer o sigilo ou a segurança, para imediato bloqueio de acesso.</w:t>
      </w:r>
    </w:p>
    <w:p w14:paraId="49D9EB39" w14:textId="77777777" w:rsidR="008D378A" w:rsidRPr="00374580" w:rsidRDefault="008D378A" w:rsidP="00B83853">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bookmarkStart w:id="19" w:name="_heading=h.4i7ojhp" w:colFirst="0" w:colLast="0"/>
      <w:bookmarkStart w:id="20" w:name="_heading=h.2xcytpi" w:colFirst="0" w:colLast="0"/>
      <w:bookmarkStart w:id="21" w:name="_heading=h.23ckvvd" w:colFirst="0" w:colLast="0"/>
      <w:bookmarkStart w:id="22" w:name="_heading=h.ihv636" w:colFirst="0" w:colLast="0"/>
      <w:bookmarkStart w:id="23" w:name="_heading=h.1hmsyys" w:colFirst="0" w:colLast="0"/>
      <w:bookmarkEnd w:id="19"/>
      <w:bookmarkEnd w:id="20"/>
      <w:bookmarkEnd w:id="21"/>
      <w:bookmarkEnd w:id="22"/>
      <w:bookmarkEnd w:id="23"/>
      <w:r w:rsidRPr="00374580">
        <w:rPr>
          <w:rFonts w:ascii="Arial" w:eastAsia="Arial" w:hAnsi="Arial" w:cs="Arial"/>
          <w:b/>
          <w:sz w:val="22"/>
          <w:szCs w:val="22"/>
        </w:rPr>
        <w:t>DA FASE DE HABILITAÇÃO</w:t>
      </w:r>
    </w:p>
    <w:p w14:paraId="1E12BAF8" w14:textId="77777777" w:rsidR="00322626" w:rsidRPr="00374580" w:rsidRDefault="00322626" w:rsidP="00322626">
      <w:pPr>
        <w:keepNext/>
        <w:keepLines/>
        <w:pBdr>
          <w:top w:val="nil"/>
          <w:left w:val="nil"/>
          <w:bottom w:val="nil"/>
          <w:right w:val="nil"/>
          <w:between w:val="nil"/>
        </w:pBdr>
        <w:tabs>
          <w:tab w:val="left" w:pos="567"/>
        </w:tabs>
        <w:spacing w:before="240"/>
        <w:ind w:left="360"/>
        <w:jc w:val="both"/>
        <w:rPr>
          <w:rFonts w:ascii="Arial" w:eastAsia="Arial" w:hAnsi="Arial" w:cs="Arial"/>
          <w:b/>
          <w:sz w:val="22"/>
          <w:szCs w:val="22"/>
        </w:rPr>
      </w:pPr>
    </w:p>
    <w:p w14:paraId="2963355E" w14:textId="04082A96" w:rsidR="00322626" w:rsidRPr="00CD607D" w:rsidRDefault="00322626" w:rsidP="00322626">
      <w:pPr>
        <w:pStyle w:val="PargrafodaLista"/>
        <w:widowControl w:val="0"/>
        <w:numPr>
          <w:ilvl w:val="3"/>
          <w:numId w:val="2"/>
        </w:numPr>
        <w:tabs>
          <w:tab w:val="left" w:pos="791"/>
          <w:tab w:val="left" w:pos="794"/>
        </w:tabs>
        <w:autoSpaceDE w:val="0"/>
        <w:autoSpaceDN w:val="0"/>
        <w:spacing w:line="235" w:lineRule="auto"/>
        <w:ind w:left="0" w:right="75" w:firstLine="0"/>
        <w:contextualSpacing w:val="0"/>
        <w:jc w:val="both"/>
        <w:rPr>
          <w:rFonts w:ascii="Arial" w:hAnsi="Arial" w:cs="Arial"/>
          <w:color w:val="000000" w:themeColor="text1"/>
          <w:sz w:val="22"/>
          <w:szCs w:val="22"/>
        </w:rPr>
      </w:pPr>
      <w:r w:rsidRPr="00CD607D">
        <w:rPr>
          <w:rFonts w:ascii="Arial" w:hAnsi="Arial" w:cs="Arial"/>
          <w:b/>
          <w:color w:val="000000" w:themeColor="text1"/>
          <w:spacing w:val="-2"/>
          <w:sz w:val="22"/>
          <w:szCs w:val="22"/>
        </w:rPr>
        <w:t>SERÃO</w:t>
      </w:r>
      <w:r w:rsidRPr="00CD607D">
        <w:rPr>
          <w:rFonts w:ascii="Arial" w:hAnsi="Arial" w:cs="Arial"/>
          <w:b/>
          <w:color w:val="000000" w:themeColor="text1"/>
          <w:spacing w:val="-14"/>
          <w:sz w:val="22"/>
          <w:szCs w:val="22"/>
        </w:rPr>
        <w:t xml:space="preserve"> </w:t>
      </w:r>
      <w:r w:rsidRPr="00CD607D">
        <w:rPr>
          <w:rFonts w:ascii="Arial" w:hAnsi="Arial" w:cs="Arial"/>
          <w:b/>
          <w:color w:val="000000" w:themeColor="text1"/>
          <w:spacing w:val="-2"/>
          <w:sz w:val="22"/>
          <w:szCs w:val="22"/>
        </w:rPr>
        <w:t>ANALISADOS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E</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CONFERIDOS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TODOS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OS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DOCUMENTOS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DE</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u w:val="single"/>
        </w:rPr>
        <w:t>HABILITAÇÃO</w:t>
      </w:r>
      <w:r w:rsidRPr="00CD607D">
        <w:rPr>
          <w:rFonts w:ascii="Arial" w:hAnsi="Arial" w:cs="Arial"/>
          <w:b/>
          <w:color w:val="000000" w:themeColor="text1"/>
          <w:spacing w:val="-2"/>
          <w:sz w:val="22"/>
          <w:szCs w:val="22"/>
        </w:rPr>
        <w:t>,</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DAS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EMPRESAS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PARTICIPANTES</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 xml:space="preserve">DO </w:t>
      </w:r>
      <w:r w:rsidRPr="00CD607D">
        <w:rPr>
          <w:rFonts w:ascii="Arial" w:hAnsi="Arial" w:cs="Arial"/>
          <w:b/>
          <w:color w:val="000000" w:themeColor="text1"/>
          <w:sz w:val="22"/>
          <w:szCs w:val="22"/>
        </w:rPr>
        <w:t xml:space="preserve">CERTAME, ANTES DA ABERTURA DA FASE DE PROPOSTA DE PREÇOS POR MEIO DO ENDEREÇO ELETRÔNICO </w:t>
      </w:r>
      <w:r w:rsidR="00747208" w:rsidRPr="00CD607D">
        <w:rPr>
          <w:rFonts w:ascii="Arial" w:hAnsi="Arial" w:cs="Arial"/>
          <w:b/>
          <w:color w:val="000000" w:themeColor="text1"/>
          <w:sz w:val="22"/>
          <w:szCs w:val="22"/>
        </w:rPr>
        <w:t>https://bnc.org.br/</w:t>
      </w:r>
    </w:p>
    <w:p w14:paraId="5E030DEB" w14:textId="77777777" w:rsidR="00322626" w:rsidRPr="00CD607D" w:rsidRDefault="00322626" w:rsidP="00322626">
      <w:pPr>
        <w:pStyle w:val="Corpodetexto"/>
        <w:spacing w:before="225"/>
        <w:rPr>
          <w:rFonts w:ascii="Arial" w:hAnsi="Arial" w:cs="Arial"/>
          <w:color w:val="000000" w:themeColor="text1"/>
          <w:sz w:val="22"/>
          <w:szCs w:val="22"/>
          <w:lang w:val="pt-BR"/>
        </w:rPr>
      </w:pPr>
      <w:r w:rsidRPr="00CD607D">
        <w:rPr>
          <w:rFonts w:ascii="Arial" w:hAnsi="Arial" w:cs="Arial"/>
          <w:color w:val="000000" w:themeColor="text1"/>
          <w:sz w:val="22"/>
          <w:szCs w:val="22"/>
          <w:lang w:val="pt-BR"/>
        </w:rPr>
        <w:t>1.Cadastro</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Nacional</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de</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Empresas</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Inidôneas</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e</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Suspensas</w:t>
      </w:r>
      <w:r w:rsidRPr="00CD607D">
        <w:rPr>
          <w:rFonts w:ascii="Arial" w:hAnsi="Arial" w:cs="Arial"/>
          <w:color w:val="000000" w:themeColor="text1"/>
          <w:spacing w:val="25"/>
          <w:sz w:val="22"/>
          <w:szCs w:val="22"/>
          <w:lang w:val="pt-BR"/>
        </w:rPr>
        <w:t xml:space="preserve"> </w:t>
      </w:r>
      <w:r w:rsidRPr="00CD607D">
        <w:rPr>
          <w:rFonts w:ascii="Arial" w:hAnsi="Arial" w:cs="Arial"/>
          <w:color w:val="000000" w:themeColor="text1"/>
          <w:sz w:val="22"/>
          <w:szCs w:val="22"/>
          <w:lang w:val="pt-BR"/>
        </w:rPr>
        <w:t>–</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CEIS e</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o</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e</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o</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Cadastro</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Nacional</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de</w:t>
      </w:r>
      <w:r w:rsidRPr="00CD607D">
        <w:rPr>
          <w:rFonts w:ascii="Arial" w:hAnsi="Arial" w:cs="Arial"/>
          <w:color w:val="000000" w:themeColor="text1"/>
          <w:spacing w:val="21"/>
          <w:sz w:val="22"/>
          <w:szCs w:val="22"/>
          <w:lang w:val="pt-BR"/>
        </w:rPr>
        <w:t xml:space="preserve"> </w:t>
      </w:r>
      <w:r w:rsidRPr="00CD607D">
        <w:rPr>
          <w:rFonts w:ascii="Arial" w:hAnsi="Arial" w:cs="Arial"/>
          <w:color w:val="000000" w:themeColor="text1"/>
          <w:sz w:val="22"/>
          <w:szCs w:val="22"/>
          <w:lang w:val="pt-BR"/>
        </w:rPr>
        <w:t>Empresas</w:t>
      </w:r>
      <w:r w:rsidRPr="00CD607D">
        <w:rPr>
          <w:rFonts w:ascii="Arial" w:hAnsi="Arial" w:cs="Arial"/>
          <w:color w:val="000000" w:themeColor="text1"/>
          <w:spacing w:val="17"/>
          <w:sz w:val="22"/>
          <w:szCs w:val="22"/>
          <w:lang w:val="pt-BR"/>
        </w:rPr>
        <w:t xml:space="preserve"> </w:t>
      </w:r>
      <w:r w:rsidRPr="00CD607D">
        <w:rPr>
          <w:rFonts w:ascii="Arial" w:hAnsi="Arial" w:cs="Arial"/>
          <w:color w:val="000000" w:themeColor="text1"/>
          <w:sz w:val="22"/>
          <w:szCs w:val="22"/>
          <w:lang w:val="pt-BR"/>
        </w:rPr>
        <w:t>Punidas</w:t>
      </w:r>
      <w:r w:rsidRPr="00CD607D">
        <w:rPr>
          <w:rFonts w:ascii="Arial" w:hAnsi="Arial" w:cs="Arial"/>
          <w:color w:val="000000" w:themeColor="text1"/>
          <w:spacing w:val="19"/>
          <w:sz w:val="22"/>
          <w:szCs w:val="22"/>
          <w:lang w:val="pt-BR"/>
        </w:rPr>
        <w:t xml:space="preserve"> </w:t>
      </w:r>
      <w:r w:rsidRPr="00CD607D">
        <w:rPr>
          <w:rFonts w:ascii="Arial" w:hAnsi="Arial" w:cs="Arial"/>
          <w:color w:val="000000" w:themeColor="text1"/>
          <w:sz w:val="22"/>
          <w:szCs w:val="22"/>
          <w:lang w:val="pt-BR"/>
        </w:rPr>
        <w:t>–</w:t>
      </w:r>
      <w:r w:rsidRPr="00CD607D">
        <w:rPr>
          <w:rFonts w:ascii="Arial" w:hAnsi="Arial" w:cs="Arial"/>
          <w:color w:val="000000" w:themeColor="text1"/>
          <w:spacing w:val="18"/>
          <w:sz w:val="22"/>
          <w:szCs w:val="22"/>
          <w:lang w:val="pt-BR"/>
        </w:rPr>
        <w:t xml:space="preserve"> </w:t>
      </w:r>
      <w:r w:rsidRPr="00CD607D">
        <w:rPr>
          <w:rFonts w:ascii="Arial" w:hAnsi="Arial" w:cs="Arial"/>
          <w:color w:val="000000" w:themeColor="text1"/>
          <w:sz w:val="22"/>
          <w:szCs w:val="22"/>
          <w:lang w:val="pt-BR"/>
        </w:rPr>
        <w:t xml:space="preserve">CNEP </w:t>
      </w:r>
      <w:hyperlink r:id="rId18">
        <w:r w:rsidRPr="00CD607D">
          <w:rPr>
            <w:rFonts w:ascii="Arial" w:hAnsi="Arial" w:cs="Arial"/>
            <w:color w:val="000000" w:themeColor="text1"/>
            <w:sz w:val="22"/>
            <w:szCs w:val="22"/>
            <w:lang w:val="pt-BR"/>
          </w:rPr>
          <w:t>(</w:t>
        </w:r>
        <w:r w:rsidRPr="00CD607D">
          <w:rPr>
            <w:rFonts w:ascii="Arial" w:hAnsi="Arial" w:cs="Arial"/>
            <w:color w:val="000000" w:themeColor="text1"/>
            <w:sz w:val="22"/>
            <w:szCs w:val="22"/>
            <w:u w:val="single" w:color="006EC0"/>
            <w:lang w:val="pt-BR"/>
          </w:rPr>
          <w:t>www.portaldatransparencia.gov.br/</w:t>
        </w:r>
      </w:hyperlink>
      <w:r w:rsidRPr="00CD607D">
        <w:rPr>
          <w:rFonts w:ascii="Arial" w:hAnsi="Arial" w:cs="Arial"/>
          <w:color w:val="000000" w:themeColor="text1"/>
          <w:sz w:val="22"/>
          <w:szCs w:val="22"/>
          <w:lang w:val="pt-BR"/>
        </w:rPr>
        <w:t xml:space="preserve"> );</w:t>
      </w:r>
    </w:p>
    <w:p w14:paraId="3639E81C" w14:textId="77777777" w:rsidR="00322626" w:rsidRPr="00CD607D" w:rsidRDefault="00322626" w:rsidP="00322626">
      <w:pPr>
        <w:pStyle w:val="Corpodetexto"/>
        <w:spacing w:before="61"/>
        <w:rPr>
          <w:rFonts w:ascii="Arial" w:hAnsi="Arial" w:cs="Arial"/>
          <w:color w:val="000000" w:themeColor="text1"/>
          <w:sz w:val="22"/>
          <w:szCs w:val="22"/>
          <w:lang w:val="pt-BR"/>
        </w:rPr>
      </w:pPr>
    </w:p>
    <w:p w14:paraId="668A37B0" w14:textId="4F9B7710" w:rsidR="00322626" w:rsidRPr="00CD607D" w:rsidRDefault="00322626" w:rsidP="00322626">
      <w:pPr>
        <w:pStyle w:val="PargrafodaLista"/>
        <w:widowControl w:val="0"/>
        <w:numPr>
          <w:ilvl w:val="3"/>
          <w:numId w:val="2"/>
        </w:numPr>
        <w:tabs>
          <w:tab w:val="left" w:pos="791"/>
          <w:tab w:val="left" w:pos="794"/>
        </w:tabs>
        <w:autoSpaceDE w:val="0"/>
        <w:autoSpaceDN w:val="0"/>
        <w:spacing w:before="1" w:line="237" w:lineRule="auto"/>
        <w:ind w:left="0" w:right="72" w:firstLine="0"/>
        <w:contextualSpacing w:val="0"/>
        <w:rPr>
          <w:rFonts w:ascii="Arial" w:hAnsi="Arial" w:cs="Arial"/>
          <w:color w:val="000000" w:themeColor="text1"/>
          <w:sz w:val="22"/>
          <w:szCs w:val="22"/>
        </w:rPr>
      </w:pPr>
      <w:r w:rsidRPr="00CD607D">
        <w:rPr>
          <w:rFonts w:ascii="Arial" w:hAnsi="Arial" w:cs="Arial"/>
          <w:color w:val="000000" w:themeColor="text1"/>
          <w:sz w:val="22"/>
          <w:szCs w:val="22"/>
        </w:rPr>
        <w:t>Cadastro Nacional</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 xml:space="preserve">de Condenações Cíveis por Atos de Improbidade Administrativa, mantido pelo Conselho Nacional de Justiça </w:t>
      </w:r>
      <w:hyperlink r:id="rId19">
        <w:r w:rsidRPr="00CD607D">
          <w:rPr>
            <w:rFonts w:ascii="Arial" w:hAnsi="Arial" w:cs="Arial"/>
            <w:color w:val="000000" w:themeColor="text1"/>
            <w:sz w:val="22"/>
            <w:szCs w:val="22"/>
          </w:rPr>
          <w:t>(www.cnj.jus.br/improbidade_adm/consultar_requerido.php</w:t>
        </w:r>
      </w:hyperlink>
      <w:r w:rsidRPr="00CD607D">
        <w:rPr>
          <w:rFonts w:ascii="Arial" w:hAnsi="Arial" w:cs="Arial"/>
          <w:color w:val="000000" w:themeColor="text1"/>
          <w:sz w:val="22"/>
          <w:szCs w:val="22"/>
        </w:rPr>
        <w:t xml:space="preserve"> ).</w:t>
      </w:r>
    </w:p>
    <w:p w14:paraId="5F8739A5" w14:textId="77777777" w:rsidR="00322626" w:rsidRPr="00CD607D" w:rsidRDefault="00322626" w:rsidP="00322626">
      <w:pPr>
        <w:pStyle w:val="Corpodetexto"/>
        <w:spacing w:before="7"/>
        <w:rPr>
          <w:rFonts w:ascii="Arial" w:hAnsi="Arial" w:cs="Arial"/>
          <w:color w:val="000000" w:themeColor="text1"/>
          <w:sz w:val="22"/>
          <w:szCs w:val="22"/>
          <w:lang w:val="pt-BR"/>
        </w:rPr>
      </w:pPr>
    </w:p>
    <w:p w14:paraId="61BB5F8F" w14:textId="77777777" w:rsidR="00322626" w:rsidRPr="00CD607D" w:rsidRDefault="00322626" w:rsidP="00322626">
      <w:pPr>
        <w:pStyle w:val="PargrafodaLista"/>
        <w:widowControl w:val="0"/>
        <w:numPr>
          <w:ilvl w:val="4"/>
          <w:numId w:val="2"/>
        </w:numPr>
        <w:tabs>
          <w:tab w:val="left" w:pos="1443"/>
        </w:tabs>
        <w:autoSpaceDE w:val="0"/>
        <w:autoSpaceDN w:val="0"/>
        <w:spacing w:before="1"/>
        <w:ind w:left="0" w:firstLine="0"/>
        <w:contextualSpacing w:val="0"/>
        <w:jc w:val="both"/>
        <w:rPr>
          <w:rFonts w:ascii="Arial" w:hAnsi="Arial" w:cs="Arial"/>
          <w:b/>
          <w:color w:val="000000" w:themeColor="text1"/>
          <w:sz w:val="22"/>
          <w:szCs w:val="22"/>
        </w:rPr>
      </w:pPr>
      <w:r w:rsidRPr="00CD607D">
        <w:rPr>
          <w:rFonts w:ascii="Arial" w:hAnsi="Arial" w:cs="Arial"/>
          <w:color w:val="000000" w:themeColor="text1"/>
          <w:spacing w:val="-2"/>
          <w:sz w:val="22"/>
          <w:szCs w:val="22"/>
        </w:rPr>
        <w:t>Lista</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pacing w:val="-2"/>
          <w:sz w:val="22"/>
          <w:szCs w:val="22"/>
        </w:rPr>
        <w:t>de</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pacing w:val="-2"/>
          <w:sz w:val="22"/>
          <w:szCs w:val="22"/>
        </w:rPr>
        <w:t>Inidôneos,</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pacing w:val="-2"/>
          <w:sz w:val="22"/>
          <w:szCs w:val="22"/>
        </w:rPr>
        <w:t>mantida</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pacing w:val="-2"/>
          <w:sz w:val="22"/>
          <w:szCs w:val="22"/>
        </w:rPr>
        <w:t>pelo</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pacing w:val="-2"/>
          <w:sz w:val="22"/>
          <w:szCs w:val="22"/>
        </w:rPr>
        <w:t>Tribunal</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de</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pacing w:val="-2"/>
          <w:sz w:val="22"/>
          <w:szCs w:val="22"/>
        </w:rPr>
        <w:t>Contas</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pacing w:val="-2"/>
          <w:sz w:val="22"/>
          <w:szCs w:val="22"/>
        </w:rPr>
        <w:t>da</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pacing w:val="-2"/>
          <w:sz w:val="22"/>
          <w:szCs w:val="22"/>
        </w:rPr>
        <w:t>União</w:t>
      </w:r>
      <w:r w:rsidRPr="00CD607D">
        <w:rPr>
          <w:rFonts w:ascii="Arial" w:hAnsi="Arial" w:cs="Arial"/>
          <w:color w:val="000000" w:themeColor="text1"/>
          <w:sz w:val="22"/>
          <w:szCs w:val="22"/>
        </w:rPr>
        <w:t xml:space="preserve"> </w:t>
      </w:r>
      <w:r w:rsidRPr="00CD607D">
        <w:rPr>
          <w:rFonts w:ascii="Arial" w:hAnsi="Arial" w:cs="Arial"/>
          <w:color w:val="000000" w:themeColor="text1"/>
          <w:spacing w:val="-2"/>
          <w:sz w:val="22"/>
          <w:szCs w:val="22"/>
        </w:rPr>
        <w:t>–</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pacing w:val="-2"/>
          <w:sz w:val="22"/>
          <w:szCs w:val="22"/>
        </w:rPr>
        <w:t>TCU</w:t>
      </w:r>
      <w:hyperlink r:id="rId20">
        <w:r w:rsidRPr="00CD607D">
          <w:rPr>
            <w:rFonts w:ascii="Arial" w:hAnsi="Arial" w:cs="Arial"/>
            <w:color w:val="000000" w:themeColor="text1"/>
            <w:spacing w:val="-2"/>
            <w:sz w:val="22"/>
            <w:szCs w:val="22"/>
            <w:u w:val="single" w:color="006EC0"/>
          </w:rPr>
          <w:t>https://contas.tcu.gov.br/ords/f?p=1660:3:0</w:t>
        </w:r>
      </w:hyperlink>
    </w:p>
    <w:p w14:paraId="6C4DCB03" w14:textId="77777777" w:rsidR="00322626" w:rsidRPr="00CD607D" w:rsidRDefault="00322626" w:rsidP="00322626">
      <w:pPr>
        <w:pStyle w:val="PargrafodaLista"/>
        <w:widowControl w:val="0"/>
        <w:numPr>
          <w:ilvl w:val="4"/>
          <w:numId w:val="2"/>
        </w:numPr>
        <w:tabs>
          <w:tab w:val="left" w:pos="1474"/>
        </w:tabs>
        <w:autoSpaceDE w:val="0"/>
        <w:autoSpaceDN w:val="0"/>
        <w:spacing w:before="118"/>
        <w:ind w:left="0" w:right="71" w:firstLine="0"/>
        <w:contextualSpacing w:val="0"/>
        <w:jc w:val="both"/>
        <w:rPr>
          <w:rFonts w:ascii="Arial" w:hAnsi="Arial" w:cs="Arial"/>
          <w:b/>
          <w:color w:val="000000" w:themeColor="text1"/>
          <w:sz w:val="22"/>
          <w:szCs w:val="22"/>
        </w:rPr>
      </w:pPr>
      <w:r w:rsidRPr="00CD607D">
        <w:rPr>
          <w:rFonts w:ascii="Arial" w:hAnsi="Arial" w:cs="Arial"/>
          <w:color w:val="000000" w:themeColor="text1"/>
          <w:sz w:val="22"/>
          <w:szCs w:val="22"/>
        </w:rPr>
        <w:t>A</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consulta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aos</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cadastros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será</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realizada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em</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nome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empresa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licitante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também</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seu</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sócio majoritário,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7F7218AA" w14:textId="77777777" w:rsidR="00322626" w:rsidRPr="00CD607D" w:rsidRDefault="00322626" w:rsidP="00322626">
      <w:pPr>
        <w:pStyle w:val="Corpodetexto"/>
        <w:spacing w:before="3"/>
        <w:rPr>
          <w:rFonts w:ascii="Arial" w:hAnsi="Arial" w:cs="Arial"/>
          <w:color w:val="000000" w:themeColor="text1"/>
          <w:sz w:val="22"/>
          <w:szCs w:val="22"/>
          <w:lang w:val="pt-BR"/>
        </w:rPr>
      </w:pPr>
    </w:p>
    <w:p w14:paraId="57292539" w14:textId="1A3378C8" w:rsidR="00322626" w:rsidRPr="00CD607D" w:rsidRDefault="00322626" w:rsidP="00322626">
      <w:pPr>
        <w:pStyle w:val="PargrafodaLista"/>
        <w:widowControl w:val="0"/>
        <w:numPr>
          <w:ilvl w:val="5"/>
          <w:numId w:val="2"/>
        </w:numPr>
        <w:tabs>
          <w:tab w:val="left" w:pos="1872"/>
        </w:tabs>
        <w:autoSpaceDE w:val="0"/>
        <w:autoSpaceDN w:val="0"/>
        <w:spacing w:before="1"/>
        <w:ind w:left="0" w:right="70"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Caso conste na Consulta de Situação do Fornecedor a existência de Ocorrências Impeditivas Indiretas, o gestor</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diligencia</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para</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verificar</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se</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houve fraude</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por</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parte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das</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empresas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apontadas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no</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 xml:space="preserve">Relatório de Ocorrências Impeditivas </w:t>
      </w:r>
      <w:r w:rsidRPr="00CD607D">
        <w:rPr>
          <w:rFonts w:ascii="Arial" w:hAnsi="Arial" w:cs="Arial"/>
          <w:color w:val="000000" w:themeColor="text1"/>
          <w:spacing w:val="-2"/>
          <w:sz w:val="22"/>
          <w:szCs w:val="22"/>
        </w:rPr>
        <w:t>Indiretas.</w:t>
      </w:r>
    </w:p>
    <w:p w14:paraId="6085D219" w14:textId="77777777" w:rsidR="00322626" w:rsidRPr="00CD607D" w:rsidRDefault="00322626" w:rsidP="00322626">
      <w:pPr>
        <w:pStyle w:val="PargrafodaLista"/>
        <w:widowControl w:val="0"/>
        <w:numPr>
          <w:ilvl w:val="5"/>
          <w:numId w:val="2"/>
        </w:numPr>
        <w:tabs>
          <w:tab w:val="left" w:pos="1872"/>
        </w:tabs>
        <w:autoSpaceDE w:val="0"/>
        <w:autoSpaceDN w:val="0"/>
        <w:spacing w:before="221"/>
        <w:ind w:left="0" w:right="74" w:firstLine="0"/>
        <w:contextualSpacing w:val="0"/>
        <w:jc w:val="both"/>
        <w:rPr>
          <w:rFonts w:ascii="Arial" w:hAnsi="Arial" w:cs="Arial"/>
          <w:color w:val="000000" w:themeColor="text1"/>
          <w:sz w:val="22"/>
          <w:szCs w:val="22"/>
        </w:rPr>
      </w:pPr>
      <w:r w:rsidRPr="00CD607D">
        <w:rPr>
          <w:rFonts w:ascii="Arial" w:hAnsi="Arial" w:cs="Arial"/>
          <w:color w:val="000000" w:themeColor="text1"/>
          <w:spacing w:val="-2"/>
          <w:sz w:val="22"/>
          <w:szCs w:val="22"/>
        </w:rPr>
        <w:t>A</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tentativa</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de</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burla</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será</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verificada</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por</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meio</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dos</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vínculos</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societários,</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linhas</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de</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fornecimento</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pacing w:val="-2"/>
          <w:sz w:val="22"/>
          <w:szCs w:val="22"/>
        </w:rPr>
        <w:t>similares,</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pacing w:val="-2"/>
          <w:sz w:val="22"/>
          <w:szCs w:val="22"/>
        </w:rPr>
        <w:t>dentre outros.</w:t>
      </w:r>
    </w:p>
    <w:p w14:paraId="08D9F37C" w14:textId="77777777" w:rsidR="00322626" w:rsidRPr="00CD607D" w:rsidRDefault="00322626" w:rsidP="00322626">
      <w:pPr>
        <w:pStyle w:val="PargrafodaLista"/>
        <w:widowControl w:val="0"/>
        <w:numPr>
          <w:ilvl w:val="5"/>
          <w:numId w:val="2"/>
        </w:numPr>
        <w:tabs>
          <w:tab w:val="left" w:pos="1872"/>
        </w:tabs>
        <w:autoSpaceDE w:val="0"/>
        <w:autoSpaceDN w:val="0"/>
        <w:spacing w:before="223"/>
        <w:ind w:left="0"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lastRenderedPageBreak/>
        <w:t>O</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licitante</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será</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convocado</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para</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manifestação</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previamente</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à</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sua</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pacing w:val="-2"/>
          <w:sz w:val="22"/>
          <w:szCs w:val="22"/>
        </w:rPr>
        <w:t>desclassificação.</w:t>
      </w:r>
    </w:p>
    <w:p w14:paraId="2C5E8CD4" w14:textId="77777777" w:rsidR="00322626" w:rsidRPr="00CD607D" w:rsidRDefault="00322626" w:rsidP="00322626">
      <w:pPr>
        <w:pStyle w:val="PargrafodaLista"/>
        <w:widowControl w:val="0"/>
        <w:numPr>
          <w:ilvl w:val="4"/>
          <w:numId w:val="2"/>
        </w:numPr>
        <w:tabs>
          <w:tab w:val="left" w:pos="1443"/>
        </w:tabs>
        <w:autoSpaceDE w:val="0"/>
        <w:autoSpaceDN w:val="0"/>
        <w:spacing w:before="221"/>
        <w:ind w:left="0" w:right="72" w:firstLine="0"/>
        <w:contextualSpacing w:val="0"/>
        <w:jc w:val="both"/>
        <w:rPr>
          <w:rFonts w:ascii="Arial" w:hAnsi="Arial" w:cs="Arial"/>
          <w:b/>
          <w:color w:val="000000" w:themeColor="text1"/>
          <w:sz w:val="22"/>
          <w:szCs w:val="22"/>
        </w:rPr>
      </w:pPr>
      <w:r w:rsidRPr="00CD607D">
        <w:rPr>
          <w:rFonts w:ascii="Arial" w:hAnsi="Arial" w:cs="Arial"/>
          <w:color w:val="000000" w:themeColor="text1"/>
          <w:sz w:val="22"/>
          <w:szCs w:val="22"/>
        </w:rPr>
        <w:t xml:space="preserve">Constatada a existência de sanção, o Pregoeiro reputará o licitante inabilitado, por falta de condição de </w:t>
      </w:r>
      <w:r w:rsidRPr="00CD607D">
        <w:rPr>
          <w:rFonts w:ascii="Arial" w:hAnsi="Arial" w:cs="Arial"/>
          <w:color w:val="000000" w:themeColor="text1"/>
          <w:spacing w:val="-2"/>
          <w:sz w:val="22"/>
          <w:szCs w:val="22"/>
        </w:rPr>
        <w:t>participação.</w:t>
      </w:r>
    </w:p>
    <w:p w14:paraId="424D5E02" w14:textId="77777777" w:rsidR="00322626" w:rsidRPr="00CD607D" w:rsidRDefault="00322626" w:rsidP="00322626">
      <w:pPr>
        <w:pStyle w:val="Corpodetexto"/>
        <w:spacing w:before="8"/>
        <w:rPr>
          <w:rFonts w:ascii="Arial" w:hAnsi="Arial" w:cs="Arial"/>
          <w:color w:val="000000" w:themeColor="text1"/>
          <w:sz w:val="22"/>
          <w:szCs w:val="22"/>
          <w:lang w:val="pt-BR"/>
        </w:rPr>
      </w:pPr>
    </w:p>
    <w:p w14:paraId="2D1C4706" w14:textId="43AD4D93" w:rsidR="00322626" w:rsidRPr="00CD607D" w:rsidRDefault="00322626" w:rsidP="00322626">
      <w:pPr>
        <w:pStyle w:val="PargrafodaLista"/>
        <w:widowControl w:val="0"/>
        <w:numPr>
          <w:ilvl w:val="4"/>
          <w:numId w:val="2"/>
        </w:numPr>
        <w:tabs>
          <w:tab w:val="left" w:pos="1443"/>
        </w:tabs>
        <w:autoSpaceDE w:val="0"/>
        <w:autoSpaceDN w:val="0"/>
        <w:ind w:left="0" w:right="71" w:firstLine="0"/>
        <w:contextualSpacing w:val="0"/>
        <w:jc w:val="both"/>
        <w:rPr>
          <w:rFonts w:ascii="Arial" w:hAnsi="Arial" w:cs="Arial"/>
          <w:b/>
          <w:color w:val="000000" w:themeColor="text1"/>
          <w:sz w:val="22"/>
          <w:szCs w:val="22"/>
        </w:rPr>
      </w:pPr>
      <w:r w:rsidRPr="00CD607D">
        <w:rPr>
          <w:rFonts w:ascii="Arial" w:hAnsi="Arial" w:cs="Arial"/>
          <w:color w:val="000000" w:themeColor="text1"/>
          <w:sz w:val="22"/>
          <w:szCs w:val="22"/>
        </w:rPr>
        <w:t>No</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caso de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inabilitação, haverá nova verificação, pelo sistema, da eventual ocorrência do empate ficto, previsto nos arts. 44 e 45 da Lei Complementar nº 123/ 2006, seguindo-se a disciplina antes estabelecida para aceitação da proposta subsequente.</w:t>
      </w:r>
    </w:p>
    <w:p w14:paraId="30DD71EB" w14:textId="77777777" w:rsidR="00322626" w:rsidRPr="00CD607D" w:rsidRDefault="00322626" w:rsidP="00322626">
      <w:pPr>
        <w:pStyle w:val="Corpodetexto"/>
        <w:spacing w:before="6"/>
        <w:rPr>
          <w:rFonts w:ascii="Arial" w:hAnsi="Arial" w:cs="Arial"/>
          <w:color w:val="000000" w:themeColor="text1"/>
          <w:sz w:val="22"/>
          <w:szCs w:val="22"/>
          <w:lang w:val="pt-BR"/>
        </w:rPr>
      </w:pPr>
    </w:p>
    <w:p w14:paraId="3A681BD0" w14:textId="58F55C83" w:rsidR="00322626" w:rsidRPr="00CD607D" w:rsidRDefault="00322626" w:rsidP="00322626">
      <w:pPr>
        <w:pStyle w:val="PargrafodaLista"/>
        <w:widowControl w:val="0"/>
        <w:numPr>
          <w:ilvl w:val="3"/>
          <w:numId w:val="2"/>
        </w:numPr>
        <w:tabs>
          <w:tab w:val="left" w:pos="1076"/>
        </w:tabs>
        <w:autoSpaceDE w:val="0"/>
        <w:autoSpaceDN w:val="0"/>
        <w:spacing w:line="237" w:lineRule="auto"/>
        <w:ind w:left="0" w:right="74"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 xml:space="preserve">Caso atendidas as condições de participação, a habilitação dos licitantes será verificada por meio do </w:t>
      </w:r>
      <w:r w:rsidRPr="00CD607D">
        <w:rPr>
          <w:rFonts w:ascii="Arial" w:hAnsi="Arial" w:cs="Arial"/>
          <w:b/>
          <w:color w:val="000000" w:themeColor="text1"/>
          <w:sz w:val="22"/>
          <w:szCs w:val="22"/>
        </w:rPr>
        <w:t xml:space="preserve">BOLSA </w:t>
      </w:r>
      <w:r w:rsidR="00747208" w:rsidRPr="00CD607D">
        <w:rPr>
          <w:rFonts w:ascii="Arial" w:hAnsi="Arial" w:cs="Arial"/>
          <w:b/>
          <w:color w:val="000000" w:themeColor="text1"/>
          <w:sz w:val="22"/>
          <w:szCs w:val="22"/>
        </w:rPr>
        <w:t xml:space="preserve">NACIONAL DE COMPRAS </w:t>
      </w:r>
      <w:r w:rsidRPr="00CD607D">
        <w:rPr>
          <w:rFonts w:ascii="Arial" w:hAnsi="Arial" w:cs="Arial"/>
          <w:b/>
          <w:color w:val="000000" w:themeColor="text1"/>
          <w:spacing w:val="-13"/>
          <w:sz w:val="22"/>
          <w:szCs w:val="22"/>
        </w:rPr>
        <w:t xml:space="preserve"> </w:t>
      </w:r>
      <w:r w:rsidRPr="00CD607D">
        <w:rPr>
          <w:rFonts w:ascii="Arial" w:hAnsi="Arial" w:cs="Arial"/>
          <w:b/>
          <w:color w:val="000000" w:themeColor="text1"/>
          <w:spacing w:val="-2"/>
          <w:sz w:val="22"/>
          <w:szCs w:val="22"/>
        </w:rPr>
        <w:t>–</w:t>
      </w:r>
      <w:r w:rsidRPr="00CD607D">
        <w:rPr>
          <w:rFonts w:ascii="Arial" w:hAnsi="Arial" w:cs="Arial"/>
          <w:b/>
          <w:color w:val="000000" w:themeColor="text1"/>
          <w:spacing w:val="-12"/>
          <w:sz w:val="22"/>
          <w:szCs w:val="22"/>
        </w:rPr>
        <w:t xml:space="preserve"> </w:t>
      </w:r>
      <w:r w:rsidRPr="00CD607D">
        <w:rPr>
          <w:rFonts w:ascii="Arial" w:hAnsi="Arial" w:cs="Arial"/>
          <w:b/>
          <w:color w:val="000000" w:themeColor="text1"/>
          <w:spacing w:val="-2"/>
          <w:sz w:val="22"/>
          <w:szCs w:val="22"/>
        </w:rPr>
        <w:t>B</w:t>
      </w:r>
      <w:r w:rsidR="00747208" w:rsidRPr="00CD607D">
        <w:rPr>
          <w:rFonts w:ascii="Arial" w:hAnsi="Arial" w:cs="Arial"/>
          <w:b/>
          <w:color w:val="000000" w:themeColor="text1"/>
          <w:spacing w:val="-2"/>
          <w:sz w:val="22"/>
          <w:szCs w:val="22"/>
        </w:rPr>
        <w:t>NC</w:t>
      </w:r>
      <w:r w:rsidRPr="00CD607D">
        <w:rPr>
          <w:rFonts w:ascii="Arial" w:hAnsi="Arial" w:cs="Arial"/>
          <w:b/>
          <w:color w:val="000000" w:themeColor="text1"/>
          <w:spacing w:val="-2"/>
          <w:sz w:val="22"/>
          <w:szCs w:val="22"/>
        </w:rPr>
        <w:t>,</w:t>
      </w:r>
      <w:r w:rsidRPr="00CD607D">
        <w:rPr>
          <w:rFonts w:ascii="Arial" w:hAnsi="Arial" w:cs="Arial"/>
          <w:b/>
          <w:color w:val="000000" w:themeColor="text1"/>
          <w:spacing w:val="-13"/>
          <w:sz w:val="22"/>
          <w:szCs w:val="22"/>
        </w:rPr>
        <w:t xml:space="preserve"> </w:t>
      </w:r>
      <w:r w:rsidRPr="00CD607D">
        <w:rPr>
          <w:rFonts w:ascii="Arial" w:hAnsi="Arial" w:cs="Arial"/>
          <w:color w:val="000000" w:themeColor="text1"/>
          <w:spacing w:val="-2"/>
          <w:sz w:val="22"/>
          <w:szCs w:val="22"/>
        </w:rPr>
        <w:t>em</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pacing w:val="-2"/>
          <w:sz w:val="22"/>
          <w:szCs w:val="22"/>
        </w:rPr>
        <w:t>relação</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à</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habilitação</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jurídica,</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à</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regularidade</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fiscal</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pacing w:val="-2"/>
          <w:sz w:val="22"/>
          <w:szCs w:val="22"/>
        </w:rPr>
        <w:t>e</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trabalhista,</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pacing w:val="-2"/>
          <w:sz w:val="22"/>
          <w:szCs w:val="22"/>
        </w:rPr>
        <w:t>à qualificação</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pacing w:val="-2"/>
          <w:sz w:val="22"/>
          <w:szCs w:val="22"/>
        </w:rPr>
        <w:t xml:space="preserve">econômica </w:t>
      </w:r>
      <w:r w:rsidRPr="00CD607D">
        <w:rPr>
          <w:rFonts w:ascii="Arial" w:hAnsi="Arial" w:cs="Arial"/>
          <w:color w:val="000000" w:themeColor="text1"/>
          <w:sz w:val="22"/>
          <w:szCs w:val="22"/>
        </w:rPr>
        <w:t>financeira e à habilitação técnica.</w:t>
      </w:r>
    </w:p>
    <w:p w14:paraId="46FFD36D" w14:textId="7FABEAF1" w:rsidR="00322626" w:rsidRPr="00CD607D" w:rsidRDefault="00322626" w:rsidP="00322626">
      <w:pPr>
        <w:pStyle w:val="PargrafodaLista"/>
        <w:widowControl w:val="0"/>
        <w:numPr>
          <w:ilvl w:val="4"/>
          <w:numId w:val="2"/>
        </w:numPr>
        <w:tabs>
          <w:tab w:val="left" w:pos="1588"/>
        </w:tabs>
        <w:autoSpaceDE w:val="0"/>
        <w:autoSpaceDN w:val="0"/>
        <w:spacing w:before="226" w:line="237" w:lineRule="auto"/>
        <w:ind w:left="0" w:right="70" w:firstLine="0"/>
        <w:contextualSpacing w:val="0"/>
        <w:jc w:val="both"/>
        <w:rPr>
          <w:rFonts w:ascii="Arial" w:hAnsi="Arial" w:cs="Arial"/>
          <w:b/>
          <w:color w:val="000000" w:themeColor="text1"/>
          <w:sz w:val="22"/>
          <w:szCs w:val="22"/>
        </w:rPr>
      </w:pPr>
      <w:r w:rsidRPr="00CD607D">
        <w:rPr>
          <w:rFonts w:ascii="Arial" w:hAnsi="Arial" w:cs="Arial"/>
          <w:color w:val="000000" w:themeColor="text1"/>
          <w:sz w:val="22"/>
          <w:szCs w:val="22"/>
        </w:rPr>
        <w:t>É</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dever</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do</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licitante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atualizar</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previamente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as</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comprovações</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constantes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do</w:t>
      </w:r>
      <w:r w:rsidRPr="00CD607D">
        <w:rPr>
          <w:rFonts w:ascii="Arial" w:hAnsi="Arial" w:cs="Arial"/>
          <w:color w:val="000000" w:themeColor="text1"/>
          <w:spacing w:val="-4"/>
          <w:sz w:val="22"/>
          <w:szCs w:val="22"/>
        </w:rPr>
        <w:t xml:space="preserve"> </w:t>
      </w:r>
      <w:r w:rsidR="00747208" w:rsidRPr="00CD607D">
        <w:rPr>
          <w:rFonts w:ascii="Arial" w:hAnsi="Arial" w:cs="Arial"/>
          <w:b/>
          <w:color w:val="000000" w:themeColor="text1"/>
          <w:sz w:val="22"/>
          <w:szCs w:val="22"/>
        </w:rPr>
        <w:t xml:space="preserve">BOLSA NACIONAL DE COMPRAS </w:t>
      </w:r>
      <w:r w:rsidR="00747208" w:rsidRPr="00CD607D">
        <w:rPr>
          <w:rFonts w:ascii="Arial" w:hAnsi="Arial" w:cs="Arial"/>
          <w:b/>
          <w:color w:val="000000" w:themeColor="text1"/>
          <w:spacing w:val="-13"/>
          <w:sz w:val="22"/>
          <w:szCs w:val="22"/>
        </w:rPr>
        <w:t xml:space="preserve"> </w:t>
      </w:r>
      <w:r w:rsidR="00747208" w:rsidRPr="00CD607D">
        <w:rPr>
          <w:rFonts w:ascii="Arial" w:hAnsi="Arial" w:cs="Arial"/>
          <w:b/>
          <w:color w:val="000000" w:themeColor="text1"/>
          <w:spacing w:val="-2"/>
          <w:sz w:val="22"/>
          <w:szCs w:val="22"/>
        </w:rPr>
        <w:t>–</w:t>
      </w:r>
      <w:r w:rsidR="00747208" w:rsidRPr="00CD607D">
        <w:rPr>
          <w:rFonts w:ascii="Arial" w:hAnsi="Arial" w:cs="Arial"/>
          <w:b/>
          <w:color w:val="000000" w:themeColor="text1"/>
          <w:spacing w:val="-12"/>
          <w:sz w:val="22"/>
          <w:szCs w:val="22"/>
        </w:rPr>
        <w:t xml:space="preserve"> </w:t>
      </w:r>
      <w:r w:rsidR="00747208" w:rsidRPr="00CD607D">
        <w:rPr>
          <w:rFonts w:ascii="Arial" w:hAnsi="Arial" w:cs="Arial"/>
          <w:b/>
          <w:color w:val="000000" w:themeColor="text1"/>
          <w:spacing w:val="-2"/>
          <w:sz w:val="22"/>
          <w:szCs w:val="22"/>
        </w:rPr>
        <w:t>BNC</w:t>
      </w:r>
      <w:r w:rsidR="00747208" w:rsidRPr="00CD607D">
        <w:rPr>
          <w:rFonts w:ascii="Arial" w:hAnsi="Arial" w:cs="Arial"/>
          <w:color w:val="000000" w:themeColor="text1"/>
          <w:sz w:val="22"/>
          <w:szCs w:val="22"/>
        </w:rPr>
        <w:t xml:space="preserve"> </w:t>
      </w:r>
      <w:r w:rsidRPr="00CD607D">
        <w:rPr>
          <w:rFonts w:ascii="Arial" w:hAnsi="Arial" w:cs="Arial"/>
          <w:color w:val="000000" w:themeColor="text1"/>
          <w:sz w:val="22"/>
          <w:szCs w:val="22"/>
        </w:rPr>
        <w:t>para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que</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estejam</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vigentes</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na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data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da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abertura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da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sessão</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pública,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ou</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encaminhar, em</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conjunto</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com</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apresentação da proposta, a respectiva documentação atualizada.</w:t>
      </w:r>
    </w:p>
    <w:p w14:paraId="5F5EE6C5" w14:textId="77777777" w:rsidR="00322626" w:rsidRPr="00CD607D" w:rsidRDefault="00322626" w:rsidP="00322626">
      <w:pPr>
        <w:pStyle w:val="Corpodetexto"/>
        <w:spacing w:before="6"/>
        <w:rPr>
          <w:rFonts w:ascii="Arial" w:hAnsi="Arial" w:cs="Arial"/>
          <w:color w:val="000000" w:themeColor="text1"/>
          <w:sz w:val="22"/>
          <w:szCs w:val="22"/>
          <w:lang w:val="pt-BR"/>
        </w:rPr>
      </w:pPr>
    </w:p>
    <w:p w14:paraId="56C7FC2A" w14:textId="77777777" w:rsidR="00322626" w:rsidRPr="00CD607D" w:rsidRDefault="00322626" w:rsidP="00322626">
      <w:pPr>
        <w:pStyle w:val="PargrafodaLista"/>
        <w:widowControl w:val="0"/>
        <w:numPr>
          <w:ilvl w:val="4"/>
          <w:numId w:val="2"/>
        </w:numPr>
        <w:tabs>
          <w:tab w:val="left" w:pos="1588"/>
        </w:tabs>
        <w:autoSpaceDE w:val="0"/>
        <w:autoSpaceDN w:val="0"/>
        <w:spacing w:before="1"/>
        <w:ind w:left="0" w:right="-143" w:firstLine="0"/>
        <w:contextualSpacing w:val="0"/>
        <w:jc w:val="both"/>
        <w:rPr>
          <w:rFonts w:ascii="Arial" w:hAnsi="Arial" w:cs="Arial"/>
          <w:b/>
          <w:color w:val="000000" w:themeColor="text1"/>
          <w:sz w:val="22"/>
          <w:szCs w:val="22"/>
        </w:rPr>
      </w:pPr>
      <w:r w:rsidRPr="00CD607D">
        <w:rPr>
          <w:rFonts w:ascii="Arial" w:hAnsi="Arial" w:cs="Arial"/>
          <w:color w:val="000000" w:themeColor="text1"/>
          <w:sz w:val="22"/>
          <w:szCs w:val="22"/>
        </w:rPr>
        <w:t>O descumprimento do subitem acima implicará a inabilitação do licitante, exceto se a consulta</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aos sítios eletrônicos oficiais emissores de certidões feita pelo Pregoeiro lograr êxito em encontrar a(s) certidão(ões) válida(s).</w:t>
      </w:r>
    </w:p>
    <w:p w14:paraId="5121C6FA" w14:textId="77777777" w:rsidR="00322626" w:rsidRPr="00CD607D" w:rsidRDefault="00322626" w:rsidP="00322626">
      <w:pPr>
        <w:pStyle w:val="Corpodetexto"/>
        <w:spacing w:before="5"/>
        <w:ind w:right="-143"/>
        <w:jc w:val="both"/>
        <w:rPr>
          <w:rFonts w:ascii="Arial" w:hAnsi="Arial" w:cs="Arial"/>
          <w:color w:val="000000" w:themeColor="text1"/>
          <w:sz w:val="22"/>
          <w:szCs w:val="22"/>
          <w:lang w:val="pt-BR"/>
        </w:rPr>
      </w:pPr>
    </w:p>
    <w:p w14:paraId="17DB37FE" w14:textId="77777777" w:rsidR="00322626" w:rsidRPr="00CD607D" w:rsidRDefault="00322626" w:rsidP="00322626">
      <w:pPr>
        <w:pStyle w:val="PargrafodaLista"/>
        <w:widowControl w:val="0"/>
        <w:numPr>
          <w:ilvl w:val="3"/>
          <w:numId w:val="2"/>
        </w:numPr>
        <w:tabs>
          <w:tab w:val="left" w:pos="1022"/>
        </w:tabs>
        <w:autoSpaceDE w:val="0"/>
        <w:autoSpaceDN w:val="0"/>
        <w:ind w:left="0" w:right="-143"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Em</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caso</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participação</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empresas</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em</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consórcio,</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será</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exigido</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acréscimo</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10%</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(dez</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por</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cento)a 30% (trinta por cento) sobre o valor exigido de licitante individual para a habilitação econômico- financeira, salvo</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justificação no processo</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z w:val="22"/>
          <w:szCs w:val="22"/>
        </w:rPr>
        <w:t>licitatório.</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Essa</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regra</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z w:val="22"/>
          <w:szCs w:val="22"/>
        </w:rPr>
        <w:t>não</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z w:val="22"/>
          <w:szCs w:val="22"/>
        </w:rPr>
        <w:t>se</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aplica</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z w:val="22"/>
          <w:szCs w:val="22"/>
        </w:rPr>
        <w:t>aos</w:t>
      </w:r>
      <w:r w:rsidRPr="00CD607D">
        <w:rPr>
          <w:rFonts w:ascii="Arial" w:hAnsi="Arial" w:cs="Arial"/>
          <w:color w:val="000000" w:themeColor="text1"/>
          <w:spacing w:val="-12"/>
          <w:sz w:val="22"/>
          <w:szCs w:val="22"/>
        </w:rPr>
        <w:t xml:space="preserve"> </w:t>
      </w:r>
      <w:r w:rsidRPr="00CD607D">
        <w:rPr>
          <w:rFonts w:ascii="Arial" w:hAnsi="Arial" w:cs="Arial"/>
          <w:color w:val="000000" w:themeColor="text1"/>
          <w:sz w:val="22"/>
          <w:szCs w:val="22"/>
        </w:rPr>
        <w:t>consórcios</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z w:val="22"/>
          <w:szCs w:val="22"/>
        </w:rPr>
        <w:t>formados,</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z w:val="22"/>
          <w:szCs w:val="22"/>
        </w:rPr>
        <w:t>em</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sua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totalidade,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por</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microempresas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e</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pequenas empresas, assim definidas em lei.</w:t>
      </w:r>
    </w:p>
    <w:p w14:paraId="4FFFD693" w14:textId="77777777" w:rsidR="00322626" w:rsidRPr="00CD607D" w:rsidRDefault="00322626" w:rsidP="00322626">
      <w:pPr>
        <w:pStyle w:val="PargrafodaLista"/>
        <w:widowControl w:val="0"/>
        <w:numPr>
          <w:ilvl w:val="3"/>
          <w:numId w:val="2"/>
        </w:numPr>
        <w:tabs>
          <w:tab w:val="left" w:pos="1022"/>
        </w:tabs>
        <w:autoSpaceDE w:val="0"/>
        <w:autoSpaceDN w:val="0"/>
        <w:spacing w:before="225" w:line="237" w:lineRule="auto"/>
        <w:ind w:left="0" w:right="-143"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Havendo a necessidade de envio de documentos de habilitação complementares, necessários à confirmação daqueles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exigidos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neste</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Edital</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e já</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apresentados,</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licitante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será</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convocado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encaminhá- los,</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em</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formato</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digital,</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 xml:space="preserve">via sistema, no prazo de </w:t>
      </w:r>
      <w:r w:rsidRPr="00CD607D">
        <w:rPr>
          <w:rFonts w:ascii="Arial" w:hAnsi="Arial" w:cs="Arial"/>
          <w:b/>
          <w:color w:val="000000" w:themeColor="text1"/>
          <w:sz w:val="22"/>
          <w:szCs w:val="22"/>
        </w:rPr>
        <w:t xml:space="preserve">02 (duas) </w:t>
      </w:r>
      <w:r w:rsidRPr="00CD607D">
        <w:rPr>
          <w:rFonts w:ascii="Arial" w:hAnsi="Arial" w:cs="Arial"/>
          <w:color w:val="000000" w:themeColor="text1"/>
          <w:sz w:val="22"/>
          <w:szCs w:val="22"/>
        </w:rPr>
        <w:t>horas sob pena de inabilitação.</w:t>
      </w:r>
    </w:p>
    <w:p w14:paraId="24D7B44C" w14:textId="77777777" w:rsidR="00322626" w:rsidRPr="00CD607D" w:rsidRDefault="00322626" w:rsidP="00322626">
      <w:pPr>
        <w:pStyle w:val="PargrafodaLista"/>
        <w:widowControl w:val="0"/>
        <w:numPr>
          <w:ilvl w:val="3"/>
          <w:numId w:val="2"/>
        </w:numPr>
        <w:tabs>
          <w:tab w:val="left" w:pos="791"/>
          <w:tab w:val="left" w:pos="794"/>
        </w:tabs>
        <w:autoSpaceDE w:val="0"/>
        <w:autoSpaceDN w:val="0"/>
        <w:spacing w:before="221"/>
        <w:ind w:left="0" w:right="-143"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Somente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haverá</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necessidade de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comprovação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preenchimento</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requisitos mediante</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apresentação</w:t>
      </w:r>
      <w:r w:rsidRPr="00CD607D">
        <w:rPr>
          <w:rFonts w:ascii="Arial" w:hAnsi="Arial" w:cs="Arial"/>
          <w:color w:val="000000" w:themeColor="text1"/>
          <w:spacing w:val="-5"/>
          <w:sz w:val="22"/>
          <w:szCs w:val="22"/>
        </w:rPr>
        <w:t xml:space="preserve"> </w:t>
      </w:r>
      <w:r w:rsidRPr="00CD607D">
        <w:rPr>
          <w:rFonts w:ascii="Arial" w:hAnsi="Arial" w:cs="Arial"/>
          <w:color w:val="000000" w:themeColor="text1"/>
          <w:sz w:val="22"/>
          <w:szCs w:val="22"/>
        </w:rPr>
        <w:t>dos documentos originais não-digitais quando houver dúvida em relação à integridade do documento digital.</w:t>
      </w:r>
    </w:p>
    <w:p w14:paraId="022C9ADC" w14:textId="77777777" w:rsidR="00322626" w:rsidRPr="00CD607D" w:rsidRDefault="00322626" w:rsidP="00322626">
      <w:pPr>
        <w:pStyle w:val="Corpodetexto"/>
        <w:spacing w:before="60"/>
        <w:ind w:right="-143"/>
        <w:jc w:val="both"/>
        <w:rPr>
          <w:rFonts w:ascii="Arial" w:hAnsi="Arial" w:cs="Arial"/>
          <w:color w:val="000000" w:themeColor="text1"/>
          <w:sz w:val="22"/>
          <w:szCs w:val="22"/>
          <w:lang w:val="pt-BR"/>
        </w:rPr>
      </w:pPr>
    </w:p>
    <w:p w14:paraId="043D95D5" w14:textId="77777777" w:rsidR="00322626" w:rsidRPr="00CD607D" w:rsidRDefault="00322626" w:rsidP="00322626">
      <w:pPr>
        <w:pStyle w:val="PargrafodaLista"/>
        <w:widowControl w:val="0"/>
        <w:numPr>
          <w:ilvl w:val="3"/>
          <w:numId w:val="2"/>
        </w:numPr>
        <w:tabs>
          <w:tab w:val="left" w:pos="791"/>
          <w:tab w:val="left" w:pos="794"/>
        </w:tabs>
        <w:autoSpaceDE w:val="0"/>
        <w:autoSpaceDN w:val="0"/>
        <w:spacing w:line="237" w:lineRule="auto"/>
        <w:ind w:left="0" w:right="-143"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Não</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serão</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aceitos</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documentos</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habilitação</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com</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indicação</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de</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CNPJ/CPF</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diferentes,</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salvo</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 xml:space="preserve">aqueles legalmente </w:t>
      </w:r>
      <w:r w:rsidRPr="00CD607D">
        <w:rPr>
          <w:rFonts w:ascii="Arial" w:hAnsi="Arial" w:cs="Arial"/>
          <w:color w:val="000000" w:themeColor="text1"/>
          <w:spacing w:val="-2"/>
          <w:sz w:val="22"/>
          <w:szCs w:val="22"/>
        </w:rPr>
        <w:t>permitidos.</w:t>
      </w:r>
    </w:p>
    <w:p w14:paraId="12BBC000" w14:textId="77777777" w:rsidR="00322626" w:rsidRPr="00CD607D" w:rsidRDefault="00322626" w:rsidP="00322626">
      <w:pPr>
        <w:pStyle w:val="PargrafodaLista"/>
        <w:widowControl w:val="0"/>
        <w:numPr>
          <w:ilvl w:val="3"/>
          <w:numId w:val="2"/>
        </w:numPr>
        <w:tabs>
          <w:tab w:val="left" w:pos="791"/>
          <w:tab w:val="left" w:pos="794"/>
        </w:tabs>
        <w:autoSpaceDE w:val="0"/>
        <w:autoSpaceDN w:val="0"/>
        <w:ind w:left="0" w:right="-143"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Se</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o</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licitante</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for</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matriz,</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todos</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os</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documentos</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deverão</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estar</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em</w:t>
      </w:r>
      <w:r w:rsidRPr="00CD607D">
        <w:rPr>
          <w:rFonts w:ascii="Arial" w:hAnsi="Arial" w:cs="Arial"/>
          <w:color w:val="000000" w:themeColor="text1"/>
          <w:spacing w:val="-12"/>
          <w:sz w:val="22"/>
          <w:szCs w:val="22"/>
        </w:rPr>
        <w:t xml:space="preserve"> </w:t>
      </w:r>
      <w:r w:rsidRPr="00CD607D">
        <w:rPr>
          <w:rFonts w:ascii="Arial" w:hAnsi="Arial" w:cs="Arial"/>
          <w:color w:val="000000" w:themeColor="text1"/>
          <w:sz w:val="22"/>
          <w:szCs w:val="22"/>
        </w:rPr>
        <w:t>nome</w:t>
      </w:r>
      <w:r w:rsidRPr="00CD607D">
        <w:rPr>
          <w:rFonts w:ascii="Arial" w:hAnsi="Arial" w:cs="Arial"/>
          <w:color w:val="000000" w:themeColor="text1"/>
          <w:spacing w:val="-8"/>
          <w:sz w:val="22"/>
          <w:szCs w:val="22"/>
        </w:rPr>
        <w:t xml:space="preserve"> </w:t>
      </w:r>
      <w:r w:rsidRPr="00CD607D">
        <w:rPr>
          <w:rFonts w:ascii="Arial" w:hAnsi="Arial" w:cs="Arial"/>
          <w:color w:val="000000" w:themeColor="text1"/>
          <w:sz w:val="22"/>
          <w:szCs w:val="22"/>
        </w:rPr>
        <w:t>da</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matriz,</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e</w:t>
      </w:r>
      <w:r w:rsidRPr="00CD607D">
        <w:rPr>
          <w:rFonts w:ascii="Arial" w:hAnsi="Arial" w:cs="Arial"/>
          <w:color w:val="000000" w:themeColor="text1"/>
          <w:spacing w:val="-6"/>
          <w:sz w:val="22"/>
          <w:szCs w:val="22"/>
        </w:rPr>
        <w:t xml:space="preserve"> </w:t>
      </w:r>
      <w:r w:rsidRPr="00CD607D">
        <w:rPr>
          <w:rFonts w:ascii="Arial" w:hAnsi="Arial" w:cs="Arial"/>
          <w:color w:val="000000" w:themeColor="text1"/>
          <w:sz w:val="22"/>
          <w:szCs w:val="22"/>
        </w:rPr>
        <w:t>se</w:t>
      </w:r>
      <w:r w:rsidRPr="00CD607D">
        <w:rPr>
          <w:rFonts w:ascii="Arial" w:hAnsi="Arial" w:cs="Arial"/>
          <w:color w:val="000000" w:themeColor="text1"/>
          <w:spacing w:val="-10"/>
          <w:sz w:val="22"/>
          <w:szCs w:val="22"/>
        </w:rPr>
        <w:t xml:space="preserve"> </w:t>
      </w:r>
      <w:r w:rsidRPr="00CD607D">
        <w:rPr>
          <w:rFonts w:ascii="Arial" w:hAnsi="Arial" w:cs="Arial"/>
          <w:color w:val="000000" w:themeColor="text1"/>
          <w:sz w:val="22"/>
          <w:szCs w:val="22"/>
        </w:rPr>
        <w:t>o</w:t>
      </w:r>
      <w:r w:rsidRPr="00CD607D">
        <w:rPr>
          <w:rFonts w:ascii="Arial" w:hAnsi="Arial" w:cs="Arial"/>
          <w:color w:val="000000" w:themeColor="text1"/>
          <w:spacing w:val="-9"/>
          <w:sz w:val="22"/>
          <w:szCs w:val="22"/>
        </w:rPr>
        <w:t xml:space="preserve"> </w:t>
      </w:r>
      <w:r w:rsidRPr="00CD607D">
        <w:rPr>
          <w:rFonts w:ascii="Arial" w:hAnsi="Arial" w:cs="Arial"/>
          <w:color w:val="000000" w:themeColor="text1"/>
          <w:sz w:val="22"/>
          <w:szCs w:val="22"/>
        </w:rPr>
        <w:t>licitante</w:t>
      </w:r>
      <w:r w:rsidRPr="00CD607D">
        <w:rPr>
          <w:rFonts w:ascii="Arial" w:hAnsi="Arial" w:cs="Arial"/>
          <w:color w:val="000000" w:themeColor="text1"/>
          <w:spacing w:val="-7"/>
          <w:sz w:val="22"/>
          <w:szCs w:val="22"/>
        </w:rPr>
        <w:t xml:space="preserve"> </w:t>
      </w:r>
      <w:r w:rsidRPr="00CD607D">
        <w:rPr>
          <w:rFonts w:ascii="Arial" w:hAnsi="Arial" w:cs="Arial"/>
          <w:color w:val="000000" w:themeColor="text1"/>
          <w:sz w:val="22"/>
          <w:szCs w:val="22"/>
        </w:rPr>
        <w:t>for</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filial,</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todos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os documentos deverão estar em nome da filial, exceto aqueles documentos que, pela própria natureza, comprovadamente, forem emitidos somente em nome da matriz.</w:t>
      </w:r>
    </w:p>
    <w:p w14:paraId="47C17666" w14:textId="77777777" w:rsidR="00322626" w:rsidRPr="00CD607D" w:rsidRDefault="00322626" w:rsidP="00322626">
      <w:pPr>
        <w:pStyle w:val="Corpodetexto"/>
        <w:spacing w:before="1"/>
        <w:ind w:right="-143"/>
        <w:jc w:val="both"/>
        <w:rPr>
          <w:rFonts w:ascii="Arial" w:hAnsi="Arial" w:cs="Arial"/>
          <w:color w:val="000000" w:themeColor="text1"/>
          <w:sz w:val="22"/>
          <w:szCs w:val="22"/>
          <w:lang w:val="pt-BR"/>
        </w:rPr>
      </w:pPr>
    </w:p>
    <w:p w14:paraId="63E7FBF2" w14:textId="655F99D0" w:rsidR="00322626" w:rsidRPr="00CD607D" w:rsidRDefault="00322626" w:rsidP="00322626">
      <w:pPr>
        <w:pStyle w:val="PargrafodaLista"/>
        <w:widowControl w:val="0"/>
        <w:numPr>
          <w:ilvl w:val="4"/>
          <w:numId w:val="2"/>
        </w:numPr>
        <w:tabs>
          <w:tab w:val="left" w:pos="1315"/>
        </w:tabs>
        <w:autoSpaceDE w:val="0"/>
        <w:autoSpaceDN w:val="0"/>
        <w:ind w:left="0" w:right="-143" w:firstLine="0"/>
        <w:contextualSpacing w:val="0"/>
        <w:jc w:val="both"/>
        <w:rPr>
          <w:rFonts w:ascii="Arial" w:hAnsi="Arial" w:cs="Arial"/>
          <w:b/>
          <w:color w:val="000000" w:themeColor="text1"/>
          <w:sz w:val="22"/>
          <w:szCs w:val="22"/>
        </w:rPr>
      </w:pPr>
      <w:r w:rsidRPr="00CD607D">
        <w:rPr>
          <w:rFonts w:ascii="Arial" w:hAnsi="Arial" w:cs="Arial"/>
          <w:color w:val="000000" w:themeColor="text1"/>
          <w:sz w:val="22"/>
          <w:szCs w:val="22"/>
        </w:rPr>
        <w:t>Serão aceitos registros de CNPJ de licitante matriz e filial com diferenças de números de</w:t>
      </w:r>
      <w:r w:rsidRPr="00CD607D">
        <w:rPr>
          <w:rFonts w:ascii="Arial" w:hAnsi="Arial" w:cs="Arial"/>
          <w:color w:val="000000" w:themeColor="text1"/>
          <w:spacing w:val="22"/>
          <w:sz w:val="22"/>
          <w:szCs w:val="22"/>
        </w:rPr>
        <w:t xml:space="preserve"> </w:t>
      </w:r>
      <w:r w:rsidRPr="00CD607D">
        <w:rPr>
          <w:rFonts w:ascii="Arial" w:hAnsi="Arial" w:cs="Arial"/>
          <w:color w:val="000000" w:themeColor="text1"/>
          <w:sz w:val="22"/>
          <w:szCs w:val="22"/>
        </w:rPr>
        <w:t>documentos pertinentes</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ao</w:t>
      </w:r>
      <w:r w:rsidRPr="00CD607D">
        <w:rPr>
          <w:rFonts w:ascii="Arial" w:hAnsi="Arial" w:cs="Arial"/>
          <w:color w:val="000000" w:themeColor="text1"/>
          <w:spacing w:val="-12"/>
          <w:sz w:val="22"/>
          <w:szCs w:val="22"/>
        </w:rPr>
        <w:t xml:space="preserve"> </w:t>
      </w:r>
      <w:r w:rsidRPr="00CD607D">
        <w:rPr>
          <w:rFonts w:ascii="Arial" w:hAnsi="Arial" w:cs="Arial"/>
          <w:color w:val="000000" w:themeColor="text1"/>
          <w:sz w:val="22"/>
          <w:szCs w:val="22"/>
        </w:rPr>
        <w:t>CND</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e</w:t>
      </w:r>
      <w:r w:rsidRPr="00CD607D">
        <w:rPr>
          <w:rFonts w:ascii="Arial" w:hAnsi="Arial" w:cs="Arial"/>
          <w:color w:val="000000" w:themeColor="text1"/>
          <w:spacing w:val="-12"/>
          <w:sz w:val="22"/>
          <w:szCs w:val="22"/>
        </w:rPr>
        <w:t xml:space="preserve"> </w:t>
      </w:r>
      <w:r w:rsidRPr="00CD607D">
        <w:rPr>
          <w:rFonts w:ascii="Arial" w:hAnsi="Arial" w:cs="Arial"/>
          <w:color w:val="000000" w:themeColor="text1"/>
          <w:sz w:val="22"/>
          <w:szCs w:val="22"/>
        </w:rPr>
        <w:t>ao</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CRF/FGTS,</w:t>
      </w:r>
      <w:r w:rsidRPr="00CD607D">
        <w:rPr>
          <w:rFonts w:ascii="Arial" w:hAnsi="Arial" w:cs="Arial"/>
          <w:color w:val="000000" w:themeColor="text1"/>
          <w:spacing w:val="-12"/>
          <w:sz w:val="22"/>
          <w:szCs w:val="22"/>
        </w:rPr>
        <w:t xml:space="preserve"> </w:t>
      </w:r>
      <w:r w:rsidRPr="00CD607D">
        <w:rPr>
          <w:rFonts w:ascii="Arial" w:hAnsi="Arial" w:cs="Arial"/>
          <w:color w:val="000000" w:themeColor="text1"/>
          <w:sz w:val="22"/>
          <w:szCs w:val="22"/>
        </w:rPr>
        <w:t>quando</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for</w:t>
      </w:r>
      <w:r w:rsidRPr="00CD607D">
        <w:rPr>
          <w:rFonts w:ascii="Arial" w:hAnsi="Arial" w:cs="Arial"/>
          <w:color w:val="000000" w:themeColor="text1"/>
          <w:spacing w:val="-12"/>
          <w:sz w:val="22"/>
          <w:szCs w:val="22"/>
        </w:rPr>
        <w:t xml:space="preserve"> </w:t>
      </w:r>
      <w:r w:rsidRPr="00CD607D">
        <w:rPr>
          <w:rFonts w:ascii="Arial" w:hAnsi="Arial" w:cs="Arial"/>
          <w:color w:val="000000" w:themeColor="text1"/>
          <w:sz w:val="22"/>
          <w:szCs w:val="22"/>
        </w:rPr>
        <w:t>comprovada</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14"/>
          <w:sz w:val="22"/>
          <w:szCs w:val="22"/>
        </w:rPr>
        <w:t xml:space="preserve"> </w:t>
      </w:r>
      <w:r w:rsidRPr="00CD607D">
        <w:rPr>
          <w:rFonts w:ascii="Arial" w:hAnsi="Arial" w:cs="Arial"/>
          <w:color w:val="000000" w:themeColor="text1"/>
          <w:sz w:val="22"/>
          <w:szCs w:val="22"/>
        </w:rPr>
        <w:t>centralização</w:t>
      </w:r>
      <w:r w:rsidRPr="00CD607D">
        <w:rPr>
          <w:rFonts w:ascii="Arial" w:hAnsi="Arial" w:cs="Arial"/>
          <w:color w:val="000000" w:themeColor="text1"/>
          <w:spacing w:val="-11"/>
          <w:sz w:val="22"/>
          <w:szCs w:val="22"/>
        </w:rPr>
        <w:t xml:space="preserve"> </w:t>
      </w:r>
      <w:r w:rsidRPr="00CD607D">
        <w:rPr>
          <w:rFonts w:ascii="Arial" w:hAnsi="Arial" w:cs="Arial"/>
          <w:color w:val="000000" w:themeColor="text1"/>
          <w:sz w:val="22"/>
          <w:szCs w:val="22"/>
        </w:rPr>
        <w:t>do</w:t>
      </w:r>
      <w:r w:rsidRPr="00CD607D">
        <w:rPr>
          <w:rFonts w:ascii="Arial" w:hAnsi="Arial" w:cs="Arial"/>
          <w:color w:val="000000" w:themeColor="text1"/>
          <w:spacing w:val="-13"/>
          <w:sz w:val="22"/>
          <w:szCs w:val="22"/>
        </w:rPr>
        <w:t xml:space="preserve"> </w:t>
      </w:r>
      <w:r w:rsidRPr="00CD607D">
        <w:rPr>
          <w:rFonts w:ascii="Arial" w:hAnsi="Arial" w:cs="Arial"/>
          <w:color w:val="000000" w:themeColor="text1"/>
          <w:sz w:val="22"/>
          <w:szCs w:val="22"/>
        </w:rPr>
        <w:t>recolhimento dessas</w:t>
      </w:r>
      <w:r w:rsidRPr="00CD607D">
        <w:rPr>
          <w:rFonts w:ascii="Arial" w:hAnsi="Arial" w:cs="Arial"/>
          <w:color w:val="000000" w:themeColor="text1"/>
          <w:spacing w:val="-1"/>
          <w:sz w:val="22"/>
          <w:szCs w:val="22"/>
        </w:rPr>
        <w:t xml:space="preserve"> </w:t>
      </w:r>
      <w:r w:rsidRPr="00CD607D">
        <w:rPr>
          <w:rFonts w:ascii="Arial" w:hAnsi="Arial" w:cs="Arial"/>
          <w:color w:val="000000" w:themeColor="text1"/>
          <w:sz w:val="22"/>
          <w:szCs w:val="22"/>
        </w:rPr>
        <w:t>contribuições.</w:t>
      </w:r>
    </w:p>
    <w:p w14:paraId="55B96B66" w14:textId="77777777" w:rsidR="00322626" w:rsidRPr="00CD607D" w:rsidRDefault="00322626" w:rsidP="00322626">
      <w:pPr>
        <w:pStyle w:val="Corpodetexto"/>
        <w:ind w:right="-143"/>
        <w:jc w:val="both"/>
        <w:rPr>
          <w:rFonts w:ascii="Arial" w:hAnsi="Arial" w:cs="Arial"/>
          <w:color w:val="000000" w:themeColor="text1"/>
          <w:sz w:val="22"/>
          <w:szCs w:val="22"/>
          <w:lang w:val="pt-BR"/>
        </w:rPr>
      </w:pPr>
    </w:p>
    <w:p w14:paraId="455A04E4" w14:textId="77777777" w:rsidR="00322626" w:rsidRPr="00CD607D" w:rsidRDefault="00322626" w:rsidP="00322626">
      <w:pPr>
        <w:pStyle w:val="PargrafodaLista"/>
        <w:widowControl w:val="0"/>
        <w:numPr>
          <w:ilvl w:val="3"/>
          <w:numId w:val="2"/>
        </w:numPr>
        <w:tabs>
          <w:tab w:val="left" w:pos="791"/>
          <w:tab w:val="left" w:pos="794"/>
        </w:tabs>
        <w:autoSpaceDE w:val="0"/>
        <w:autoSpaceDN w:val="0"/>
        <w:spacing w:line="237" w:lineRule="auto"/>
        <w:ind w:left="0" w:right="-143" w:firstLine="0"/>
        <w:contextualSpacing w:val="0"/>
        <w:jc w:val="both"/>
        <w:rPr>
          <w:rFonts w:ascii="Arial" w:hAnsi="Arial" w:cs="Arial"/>
          <w:color w:val="000000" w:themeColor="text1"/>
          <w:sz w:val="22"/>
          <w:szCs w:val="22"/>
        </w:rPr>
      </w:pPr>
      <w:r w:rsidRPr="00CD607D">
        <w:rPr>
          <w:rFonts w:ascii="Arial" w:hAnsi="Arial" w:cs="Arial"/>
          <w:color w:val="000000" w:themeColor="text1"/>
          <w:sz w:val="22"/>
          <w:szCs w:val="22"/>
        </w:rPr>
        <w:t>Os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licitantes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deverão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encaminhar,</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nos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termos deste</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Edital,</w:t>
      </w:r>
      <w:r w:rsidRPr="00CD607D">
        <w:rPr>
          <w:rFonts w:ascii="Arial" w:hAnsi="Arial" w:cs="Arial"/>
          <w:color w:val="000000" w:themeColor="text1"/>
          <w:spacing w:val="-3"/>
          <w:sz w:val="22"/>
          <w:szCs w:val="22"/>
        </w:rPr>
        <w:t xml:space="preserve"> </w:t>
      </w:r>
      <w:r w:rsidRPr="00CD607D">
        <w:rPr>
          <w:rFonts w:ascii="Arial" w:hAnsi="Arial" w:cs="Arial"/>
          <w:color w:val="000000" w:themeColor="text1"/>
          <w:sz w:val="22"/>
          <w:szCs w:val="22"/>
        </w:rPr>
        <w:t>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documentação</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relacionada</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nos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itens</w:t>
      </w:r>
      <w:r w:rsidRPr="00CD607D">
        <w:rPr>
          <w:rFonts w:ascii="Arial" w:hAnsi="Arial" w:cs="Arial"/>
          <w:color w:val="000000" w:themeColor="text1"/>
          <w:spacing w:val="-2"/>
          <w:sz w:val="22"/>
          <w:szCs w:val="22"/>
        </w:rPr>
        <w:t xml:space="preserve"> </w:t>
      </w:r>
      <w:r w:rsidRPr="00CD607D">
        <w:rPr>
          <w:rFonts w:ascii="Arial" w:hAnsi="Arial" w:cs="Arial"/>
          <w:color w:val="000000" w:themeColor="text1"/>
          <w:sz w:val="22"/>
          <w:szCs w:val="22"/>
        </w:rPr>
        <w:t>a seguir,</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para</w:t>
      </w:r>
      <w:r w:rsidRPr="00CD607D">
        <w:rPr>
          <w:rFonts w:ascii="Arial" w:hAnsi="Arial" w:cs="Arial"/>
          <w:color w:val="000000" w:themeColor="text1"/>
          <w:spacing w:val="-4"/>
          <w:sz w:val="22"/>
          <w:szCs w:val="22"/>
        </w:rPr>
        <w:t xml:space="preserve"> </w:t>
      </w:r>
      <w:r w:rsidRPr="00CD607D">
        <w:rPr>
          <w:rFonts w:ascii="Arial" w:hAnsi="Arial" w:cs="Arial"/>
          <w:color w:val="000000" w:themeColor="text1"/>
          <w:sz w:val="22"/>
          <w:szCs w:val="22"/>
        </w:rPr>
        <w:t>fins de habilitação:</w:t>
      </w:r>
    </w:p>
    <w:p w14:paraId="7D30ACA5" w14:textId="77777777" w:rsidR="00322626" w:rsidRPr="00374580" w:rsidRDefault="00322626" w:rsidP="00322626">
      <w:pPr>
        <w:pStyle w:val="Corpodetexto"/>
        <w:spacing w:before="4"/>
        <w:rPr>
          <w:rFonts w:ascii="Arial" w:hAnsi="Arial" w:cs="Arial"/>
          <w:sz w:val="22"/>
          <w:szCs w:val="22"/>
          <w:lang w:val="pt-BR"/>
        </w:rPr>
      </w:pPr>
      <w:bookmarkStart w:id="24" w:name="6.10__HABILITAÇÃO_JURÍDICA:"/>
      <w:bookmarkEnd w:id="24"/>
    </w:p>
    <w:p w14:paraId="72357405" w14:textId="77777777" w:rsidR="008D378A" w:rsidRPr="00374580" w:rsidRDefault="008D378A" w:rsidP="00ED3514">
      <w:pPr>
        <w:pBdr>
          <w:top w:val="nil"/>
          <w:left w:val="nil"/>
          <w:bottom w:val="nil"/>
          <w:right w:val="nil"/>
          <w:between w:val="nil"/>
        </w:pBdr>
        <w:spacing w:before="120" w:after="120"/>
        <w:jc w:val="both"/>
        <w:rPr>
          <w:rFonts w:ascii="Arial" w:eastAsia="Arial" w:hAnsi="Arial" w:cs="Arial"/>
          <w:color w:val="000000"/>
          <w:sz w:val="22"/>
          <w:szCs w:val="22"/>
        </w:rPr>
      </w:pPr>
      <w:bookmarkStart w:id="25" w:name="6.11_HABILITAÇÃO_FISCAL,_SOCIAL_E_TRABAL"/>
      <w:bookmarkEnd w:id="25"/>
    </w:p>
    <w:p w14:paraId="07B0EA64" w14:textId="77777777" w:rsidR="008D378A" w:rsidRPr="00374580" w:rsidRDefault="008D378A" w:rsidP="00B83853">
      <w:pPr>
        <w:pBdr>
          <w:top w:val="nil"/>
          <w:left w:val="nil"/>
          <w:bottom w:val="nil"/>
          <w:right w:val="nil"/>
          <w:between w:val="nil"/>
        </w:pBdr>
        <w:spacing w:before="120" w:after="120"/>
        <w:jc w:val="both"/>
        <w:rPr>
          <w:rFonts w:ascii="Arial" w:eastAsia="Arial" w:hAnsi="Arial" w:cs="Arial"/>
          <w:b/>
          <w:bCs/>
          <w:color w:val="000000"/>
          <w:sz w:val="22"/>
          <w:szCs w:val="22"/>
        </w:rPr>
      </w:pPr>
      <w:r w:rsidRPr="00374580">
        <w:rPr>
          <w:rFonts w:ascii="Arial" w:eastAsia="Arial" w:hAnsi="Arial" w:cs="Arial"/>
          <w:b/>
          <w:bCs/>
          <w:color w:val="000000"/>
          <w:sz w:val="22"/>
          <w:szCs w:val="22"/>
        </w:rPr>
        <w:lastRenderedPageBreak/>
        <w:t>Habilitação fiscal, social e trabalhista</w:t>
      </w:r>
    </w:p>
    <w:p w14:paraId="291CBA7F" w14:textId="77777777" w:rsidR="008D378A" w:rsidRPr="00374580" w:rsidRDefault="008D378A" w:rsidP="00B838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inscrição no Cadastro Nacional de Pessoas Jurídicas ou no Cadastro de Pessoas Físicas, conforme o caso;</w:t>
      </w:r>
    </w:p>
    <w:p w14:paraId="4E2B6E81" w14:textId="77777777" w:rsidR="008D378A" w:rsidRPr="00374580" w:rsidRDefault="008D378A" w:rsidP="00B838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33B38EE" w14:textId="77777777" w:rsidR="008D378A" w:rsidRPr="00374580" w:rsidRDefault="008D378A" w:rsidP="00B838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regularidade com o Fundo de Garantia do Tempo de Serviço (FGTS);</w:t>
      </w:r>
    </w:p>
    <w:p w14:paraId="4203FC25"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DECF0AF"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inscrição no cadastro de contribuintes Municipal/Distrital relativo ao domicílio ou sede do fornecedor, pertinente ao seu ramo de atividade e compatível com o objeto contratual;</w:t>
      </w:r>
    </w:p>
    <w:p w14:paraId="75DA29DC"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regularidade com a Fazenda Estadual do domicílio ou sede do fornecedor, relativa à atividade em cujo exercício contrata ou concorre;</w:t>
      </w:r>
    </w:p>
    <w:p w14:paraId="4D84D747"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Prova de regularidade com a Fazenda Municipal/Distrital do domicílio ou sede do fornecedor, relativa à atividade em cujo exercício contrata ou concorre;</w:t>
      </w:r>
    </w:p>
    <w:p w14:paraId="7C43B075"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4BD56766" w14:textId="77777777" w:rsidR="008D378A" w:rsidRPr="00374580" w:rsidRDefault="008D378A" w:rsidP="000B0053">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4EC874D" w14:textId="77777777" w:rsidR="008D378A" w:rsidRPr="00374580" w:rsidRDefault="008D378A" w:rsidP="008D378A">
      <w:pPr>
        <w:pBdr>
          <w:top w:val="nil"/>
          <w:left w:val="nil"/>
          <w:bottom w:val="nil"/>
          <w:right w:val="nil"/>
          <w:between w:val="nil"/>
        </w:pBdr>
        <w:spacing w:before="120" w:after="120"/>
        <w:jc w:val="both"/>
        <w:rPr>
          <w:rFonts w:ascii="Arial" w:eastAsia="Arial" w:hAnsi="Arial" w:cs="Arial"/>
          <w:color w:val="000000"/>
          <w:sz w:val="22"/>
          <w:szCs w:val="22"/>
        </w:rPr>
      </w:pPr>
    </w:p>
    <w:p w14:paraId="110F673F" w14:textId="77777777" w:rsidR="008D378A" w:rsidRPr="00374580" w:rsidRDefault="008D378A" w:rsidP="008D378A">
      <w:pPr>
        <w:pBdr>
          <w:top w:val="nil"/>
          <w:left w:val="nil"/>
          <w:bottom w:val="nil"/>
          <w:right w:val="nil"/>
          <w:between w:val="nil"/>
        </w:pBdr>
        <w:spacing w:before="120" w:after="120"/>
        <w:jc w:val="both"/>
        <w:rPr>
          <w:rFonts w:ascii="Arial" w:eastAsia="Arial" w:hAnsi="Arial" w:cs="Arial"/>
          <w:b/>
          <w:bCs/>
          <w:color w:val="000000"/>
          <w:sz w:val="22"/>
          <w:szCs w:val="22"/>
        </w:rPr>
      </w:pPr>
      <w:r w:rsidRPr="00374580">
        <w:rPr>
          <w:rFonts w:ascii="Arial" w:eastAsia="Arial" w:hAnsi="Arial" w:cs="Arial"/>
          <w:b/>
          <w:bCs/>
          <w:color w:val="000000"/>
          <w:sz w:val="22"/>
          <w:szCs w:val="22"/>
        </w:rPr>
        <w:t>Qualificação Econômico-Financeira</w:t>
      </w:r>
    </w:p>
    <w:p w14:paraId="16F8A04D" w14:textId="77777777" w:rsidR="008D378A" w:rsidRPr="00374580" w:rsidRDefault="008D378A" w:rsidP="008D378A">
      <w:pPr>
        <w:pBdr>
          <w:top w:val="nil"/>
          <w:left w:val="nil"/>
          <w:bottom w:val="nil"/>
          <w:right w:val="nil"/>
          <w:between w:val="nil"/>
        </w:pBdr>
        <w:spacing w:before="120" w:after="120"/>
        <w:jc w:val="both"/>
        <w:rPr>
          <w:rFonts w:ascii="Arial" w:eastAsia="Arial" w:hAnsi="Arial" w:cs="Arial"/>
          <w:color w:val="000000"/>
          <w:sz w:val="22"/>
          <w:szCs w:val="22"/>
        </w:rPr>
      </w:pPr>
    </w:p>
    <w:p w14:paraId="5B2A573A"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Certidão negativa de efeitos sobre falência expedida pelo distribuidor da sede do fornecedor - Lei nº 14.133, de 2021, art. 69, caput, inciso II);</w:t>
      </w:r>
    </w:p>
    <w:p w14:paraId="02614130"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Balanço patrimonial, demonstração de resultado de exercício e demais demonstrações contábeis dos 2 (dois) últimos exercícios sociais;</w:t>
      </w:r>
    </w:p>
    <w:p w14:paraId="680E7E3D"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documentos referidos no subitem anterior, limitar-se-ão ao último exercício no caso de a pessoa jurídica ter sido constituída há menos de 2 (dois) anos;</w:t>
      </w:r>
    </w:p>
    <w:p w14:paraId="0F0DE606"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hAnsi="Arial" w:cs="Arial"/>
          <w:color w:val="000000"/>
          <w:sz w:val="22"/>
          <w:szCs w:val="22"/>
        </w:rPr>
        <w:t>As empresas criadas no exercício financeiro da licitação, ficarão autorizadas a substituir os demonstrativos contábeis pelo balanço de abertura, conforme artigo 65, §1º, da Lei nº 14.133/2021;</w:t>
      </w:r>
    </w:p>
    <w:p w14:paraId="233E21F7"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hAnsi="Arial" w:cs="Arial"/>
          <w:color w:val="000000"/>
          <w:sz w:val="22"/>
          <w:szCs w:val="22"/>
        </w:rPr>
        <w:t>É admissível o balanço intermediário, se decorrer de lei ou contrato/estatuto social;</w:t>
      </w:r>
    </w:p>
    <w:p w14:paraId="21A9B389"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hAnsi="Arial" w:cs="Arial"/>
          <w:color w:val="000000"/>
          <w:sz w:val="22"/>
          <w:szCs w:val="22"/>
        </w:rPr>
        <w:lastRenderedPageBreak/>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06594818"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hAnsi="Arial" w:cs="Arial"/>
          <w:color w:val="000000"/>
          <w:sz w:val="22"/>
          <w:szCs w:val="22"/>
        </w:rPr>
        <w:t>Comprovação da boa situação financeira da empresa mediante obtenção de índices de Liquidez Geral (LG), Solvência Geral (SG) e Liquidez Corrente (LC), superiores a 1 (um), obtidos através aplicação das seguintes fórmulas:</w:t>
      </w:r>
    </w:p>
    <w:p w14:paraId="2A2F7279" w14:textId="77777777" w:rsidR="008D378A" w:rsidRPr="00374580" w:rsidRDefault="008D378A" w:rsidP="008D378A">
      <w:pPr>
        <w:pBdr>
          <w:top w:val="nil"/>
          <w:left w:val="nil"/>
          <w:bottom w:val="nil"/>
          <w:right w:val="nil"/>
          <w:between w:val="nil"/>
        </w:pBdr>
        <w:tabs>
          <w:tab w:val="left" w:pos="993"/>
        </w:tabs>
        <w:ind w:left="7514"/>
        <w:rPr>
          <w:rFonts w:ascii="Arial" w:hAnsi="Arial" w:cs="Arial"/>
          <w:color w:val="000000"/>
          <w:sz w:val="22"/>
          <w:szCs w:val="22"/>
        </w:rPr>
      </w:pPr>
    </w:p>
    <w:tbl>
      <w:tblPr>
        <w:tblW w:w="7366" w:type="dxa"/>
        <w:tblLayout w:type="fixed"/>
        <w:tblLook w:val="0400" w:firstRow="0" w:lastRow="0" w:firstColumn="0" w:lastColumn="0" w:noHBand="0" w:noVBand="1"/>
      </w:tblPr>
      <w:tblGrid>
        <w:gridCol w:w="2235"/>
        <w:gridCol w:w="5131"/>
      </w:tblGrid>
      <w:tr w:rsidR="008D378A" w:rsidRPr="00374580" w14:paraId="0D3C5C11" w14:textId="77777777" w:rsidTr="008D378A">
        <w:tc>
          <w:tcPr>
            <w:tcW w:w="2235" w:type="dxa"/>
            <w:vMerge w:val="restart"/>
            <w:vAlign w:val="center"/>
          </w:tcPr>
          <w:p w14:paraId="794756CF"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LG =</w:t>
            </w:r>
          </w:p>
        </w:tc>
        <w:tc>
          <w:tcPr>
            <w:tcW w:w="5131" w:type="dxa"/>
            <w:tcBorders>
              <w:bottom w:val="single" w:sz="4" w:space="0" w:color="auto"/>
            </w:tcBorders>
            <w:vAlign w:val="bottom"/>
          </w:tcPr>
          <w:p w14:paraId="40DA2EA6"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Ativo Circulante + Realizável a Longo Prazo</w:t>
            </w:r>
          </w:p>
        </w:tc>
      </w:tr>
      <w:tr w:rsidR="008D378A" w:rsidRPr="00374580" w14:paraId="06935DFC" w14:textId="77777777" w:rsidTr="008D378A">
        <w:tc>
          <w:tcPr>
            <w:tcW w:w="2235" w:type="dxa"/>
            <w:vMerge/>
            <w:vAlign w:val="center"/>
          </w:tcPr>
          <w:p w14:paraId="5FA4AFC5" w14:textId="77777777" w:rsidR="008D378A" w:rsidRPr="00374580" w:rsidRDefault="008D378A" w:rsidP="008D378A">
            <w:pPr>
              <w:pBdr>
                <w:top w:val="nil"/>
                <w:left w:val="nil"/>
                <w:bottom w:val="nil"/>
                <w:right w:val="nil"/>
                <w:between w:val="nil"/>
              </w:pBdr>
              <w:spacing w:line="276" w:lineRule="auto"/>
              <w:rPr>
                <w:rFonts w:ascii="Arial" w:hAnsi="Arial" w:cs="Arial"/>
                <w:color w:val="000000"/>
                <w:sz w:val="22"/>
                <w:szCs w:val="22"/>
              </w:rPr>
            </w:pPr>
          </w:p>
        </w:tc>
        <w:tc>
          <w:tcPr>
            <w:tcW w:w="5131" w:type="dxa"/>
            <w:tcBorders>
              <w:top w:val="single" w:sz="4" w:space="0" w:color="auto"/>
            </w:tcBorders>
          </w:tcPr>
          <w:p w14:paraId="4BF8103A"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Passivo Circulante + Passivo Não Circulante</w:t>
            </w:r>
          </w:p>
        </w:tc>
      </w:tr>
    </w:tbl>
    <w:p w14:paraId="5E894903" w14:textId="77777777" w:rsidR="008D378A" w:rsidRPr="00374580" w:rsidRDefault="008D378A" w:rsidP="008D378A">
      <w:pPr>
        <w:tabs>
          <w:tab w:val="left" w:pos="1440"/>
        </w:tabs>
        <w:ind w:left="1134"/>
        <w:jc w:val="both"/>
        <w:rPr>
          <w:rFonts w:ascii="Arial" w:hAnsi="Arial" w:cs="Arial"/>
          <w:color w:val="000000"/>
          <w:sz w:val="22"/>
          <w:szCs w:val="22"/>
        </w:rPr>
      </w:pPr>
    </w:p>
    <w:tbl>
      <w:tblPr>
        <w:tblW w:w="7366" w:type="dxa"/>
        <w:tblLayout w:type="fixed"/>
        <w:tblLook w:val="0400" w:firstRow="0" w:lastRow="0" w:firstColumn="0" w:lastColumn="0" w:noHBand="0" w:noVBand="1"/>
      </w:tblPr>
      <w:tblGrid>
        <w:gridCol w:w="2235"/>
        <w:gridCol w:w="5131"/>
      </w:tblGrid>
      <w:tr w:rsidR="008D378A" w:rsidRPr="00374580" w14:paraId="0197C40E" w14:textId="77777777" w:rsidTr="008D378A">
        <w:trPr>
          <w:cantSplit/>
        </w:trPr>
        <w:tc>
          <w:tcPr>
            <w:tcW w:w="2235" w:type="dxa"/>
            <w:vMerge w:val="restart"/>
            <w:vAlign w:val="center"/>
          </w:tcPr>
          <w:p w14:paraId="53C2E855"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SG =</w:t>
            </w:r>
          </w:p>
        </w:tc>
        <w:tc>
          <w:tcPr>
            <w:tcW w:w="5131" w:type="dxa"/>
            <w:tcBorders>
              <w:bottom w:val="single" w:sz="4" w:space="0" w:color="auto"/>
            </w:tcBorders>
            <w:vAlign w:val="bottom"/>
          </w:tcPr>
          <w:p w14:paraId="7757E276"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Ativo Total</w:t>
            </w:r>
          </w:p>
        </w:tc>
      </w:tr>
      <w:tr w:rsidR="008D378A" w:rsidRPr="00374580" w14:paraId="281746D5" w14:textId="77777777" w:rsidTr="008D378A">
        <w:trPr>
          <w:cantSplit/>
        </w:trPr>
        <w:tc>
          <w:tcPr>
            <w:tcW w:w="2235" w:type="dxa"/>
            <w:vMerge/>
            <w:vAlign w:val="center"/>
          </w:tcPr>
          <w:p w14:paraId="3648F1E0" w14:textId="77777777" w:rsidR="008D378A" w:rsidRPr="00374580" w:rsidRDefault="008D378A" w:rsidP="008D378A">
            <w:pPr>
              <w:pBdr>
                <w:top w:val="nil"/>
                <w:left w:val="nil"/>
                <w:bottom w:val="nil"/>
                <w:right w:val="nil"/>
                <w:between w:val="nil"/>
              </w:pBdr>
              <w:spacing w:line="276" w:lineRule="auto"/>
              <w:rPr>
                <w:rFonts w:ascii="Arial" w:hAnsi="Arial" w:cs="Arial"/>
                <w:color w:val="000000"/>
                <w:sz w:val="22"/>
                <w:szCs w:val="22"/>
              </w:rPr>
            </w:pPr>
          </w:p>
        </w:tc>
        <w:tc>
          <w:tcPr>
            <w:tcW w:w="5131" w:type="dxa"/>
            <w:tcBorders>
              <w:top w:val="single" w:sz="4" w:space="0" w:color="auto"/>
            </w:tcBorders>
          </w:tcPr>
          <w:p w14:paraId="2773FF56"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Passivo Circulante + Passivo Não Circ.</w:t>
            </w:r>
          </w:p>
        </w:tc>
      </w:tr>
    </w:tbl>
    <w:p w14:paraId="200522E3" w14:textId="77777777" w:rsidR="008D378A" w:rsidRPr="00374580" w:rsidRDefault="008D378A" w:rsidP="008D378A">
      <w:pPr>
        <w:tabs>
          <w:tab w:val="left" w:pos="1440"/>
        </w:tabs>
        <w:ind w:left="1134"/>
        <w:jc w:val="both"/>
        <w:rPr>
          <w:rFonts w:ascii="Arial" w:hAnsi="Arial" w:cs="Arial"/>
          <w:color w:val="000000"/>
          <w:sz w:val="22"/>
          <w:szCs w:val="22"/>
        </w:rPr>
      </w:pPr>
    </w:p>
    <w:tbl>
      <w:tblPr>
        <w:tblW w:w="7366" w:type="dxa"/>
        <w:tblLayout w:type="fixed"/>
        <w:tblLook w:val="0400" w:firstRow="0" w:lastRow="0" w:firstColumn="0" w:lastColumn="0" w:noHBand="0" w:noVBand="1"/>
      </w:tblPr>
      <w:tblGrid>
        <w:gridCol w:w="2235"/>
        <w:gridCol w:w="5131"/>
      </w:tblGrid>
      <w:tr w:rsidR="008D378A" w:rsidRPr="00374580" w14:paraId="0E76AF7F" w14:textId="77777777" w:rsidTr="008D378A">
        <w:tc>
          <w:tcPr>
            <w:tcW w:w="2235" w:type="dxa"/>
            <w:vMerge w:val="restart"/>
            <w:vAlign w:val="center"/>
          </w:tcPr>
          <w:p w14:paraId="00181936"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LC =</w:t>
            </w:r>
          </w:p>
        </w:tc>
        <w:tc>
          <w:tcPr>
            <w:tcW w:w="5131" w:type="dxa"/>
            <w:tcBorders>
              <w:bottom w:val="single" w:sz="4" w:space="0" w:color="auto"/>
            </w:tcBorders>
            <w:vAlign w:val="bottom"/>
          </w:tcPr>
          <w:p w14:paraId="378BEFAE"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Ativo Circulante</w:t>
            </w:r>
          </w:p>
        </w:tc>
      </w:tr>
      <w:tr w:rsidR="008D378A" w:rsidRPr="00374580" w14:paraId="586E2F4B" w14:textId="77777777" w:rsidTr="008D378A">
        <w:tc>
          <w:tcPr>
            <w:tcW w:w="2235" w:type="dxa"/>
            <w:vMerge/>
            <w:vAlign w:val="center"/>
          </w:tcPr>
          <w:p w14:paraId="7A374E9C" w14:textId="77777777" w:rsidR="008D378A" w:rsidRPr="00374580" w:rsidRDefault="008D378A" w:rsidP="008D378A">
            <w:pPr>
              <w:pBdr>
                <w:top w:val="nil"/>
                <w:left w:val="nil"/>
                <w:bottom w:val="nil"/>
                <w:right w:val="nil"/>
                <w:between w:val="nil"/>
              </w:pBdr>
              <w:spacing w:line="276" w:lineRule="auto"/>
              <w:rPr>
                <w:rFonts w:ascii="Arial" w:hAnsi="Arial" w:cs="Arial"/>
                <w:color w:val="000000"/>
                <w:sz w:val="22"/>
                <w:szCs w:val="22"/>
              </w:rPr>
            </w:pPr>
          </w:p>
        </w:tc>
        <w:tc>
          <w:tcPr>
            <w:tcW w:w="5131" w:type="dxa"/>
            <w:tcBorders>
              <w:top w:val="single" w:sz="4" w:space="0" w:color="auto"/>
            </w:tcBorders>
          </w:tcPr>
          <w:p w14:paraId="36CFAEB5" w14:textId="77777777" w:rsidR="008D378A" w:rsidRPr="00374580" w:rsidRDefault="008D378A" w:rsidP="008D378A">
            <w:pPr>
              <w:tabs>
                <w:tab w:val="left" w:pos="1440"/>
              </w:tabs>
              <w:jc w:val="center"/>
              <w:rPr>
                <w:rFonts w:ascii="Arial" w:hAnsi="Arial" w:cs="Arial"/>
                <w:color w:val="000000"/>
                <w:sz w:val="22"/>
                <w:szCs w:val="22"/>
              </w:rPr>
            </w:pPr>
            <w:r w:rsidRPr="00374580">
              <w:rPr>
                <w:rFonts w:ascii="Arial" w:hAnsi="Arial" w:cs="Arial"/>
                <w:color w:val="000000"/>
                <w:sz w:val="22"/>
                <w:szCs w:val="22"/>
              </w:rPr>
              <w:t>Passivo Circulante</w:t>
            </w:r>
          </w:p>
        </w:tc>
      </w:tr>
    </w:tbl>
    <w:p w14:paraId="16192C69" w14:textId="77777777" w:rsidR="008D378A" w:rsidRPr="00374580" w:rsidRDefault="008D378A" w:rsidP="008D378A">
      <w:pPr>
        <w:pBdr>
          <w:top w:val="nil"/>
          <w:left w:val="nil"/>
          <w:bottom w:val="nil"/>
          <w:right w:val="nil"/>
          <w:between w:val="nil"/>
        </w:pBdr>
        <w:spacing w:before="120" w:after="120"/>
        <w:jc w:val="both"/>
        <w:rPr>
          <w:rFonts w:ascii="Arial" w:eastAsia="Arial" w:hAnsi="Arial" w:cs="Arial"/>
          <w:color w:val="000000"/>
          <w:sz w:val="22"/>
          <w:szCs w:val="22"/>
        </w:rPr>
      </w:pPr>
    </w:p>
    <w:p w14:paraId="5EC97BA7"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As empresas </w:t>
      </w:r>
      <w:r w:rsidRPr="00374580">
        <w:rPr>
          <w:rFonts w:ascii="Arial" w:hAnsi="Arial" w:cs="Arial"/>
          <w:color w:val="000000"/>
          <w:sz w:val="22"/>
          <w:szCs w:val="22"/>
        </w:rPr>
        <w:t>que apresentarem resultado inferior ou igual a 1(um) em qualquer dos índices de Liquidez Geral (LG), Solvência Geral (SG) e Liquidez Corrente (LC), deverão comprovar patrimônio líquido de 10% (dez por centro) do valor estimado da contratação ou do item pertinente;</w:t>
      </w:r>
    </w:p>
    <w:p w14:paraId="7299A8C1" w14:textId="77777777" w:rsidR="008D378A" w:rsidRPr="00374580" w:rsidRDefault="008D378A" w:rsidP="000B0053">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hAnsi="Arial" w:cs="Arial"/>
          <w:sz w:val="22"/>
          <w:szCs w:val="22"/>
        </w:rPr>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0BEBF452" w14:textId="77777777" w:rsidR="008D378A" w:rsidRPr="00FD6507" w:rsidRDefault="008D378A" w:rsidP="008D378A">
      <w:pPr>
        <w:pBdr>
          <w:top w:val="nil"/>
          <w:left w:val="nil"/>
          <w:bottom w:val="nil"/>
          <w:right w:val="nil"/>
          <w:between w:val="nil"/>
        </w:pBdr>
        <w:spacing w:before="120" w:after="120"/>
        <w:jc w:val="both"/>
        <w:rPr>
          <w:rFonts w:ascii="Arial" w:eastAsia="Arial" w:hAnsi="Arial" w:cs="Arial"/>
          <w:b/>
          <w:bCs/>
          <w:color w:val="000000"/>
          <w:sz w:val="22"/>
          <w:szCs w:val="22"/>
        </w:rPr>
      </w:pPr>
      <w:r w:rsidRPr="00FD6507">
        <w:rPr>
          <w:rFonts w:ascii="Arial" w:eastAsia="Arial" w:hAnsi="Arial" w:cs="Arial"/>
          <w:b/>
          <w:bCs/>
          <w:color w:val="000000"/>
          <w:sz w:val="22"/>
          <w:szCs w:val="22"/>
        </w:rPr>
        <w:t>Qualificação Técnica</w:t>
      </w:r>
    </w:p>
    <w:p w14:paraId="7608992B"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a) Certidão de Registro e quitação da empresa e do seu responsável técnico na entidade profissional competente CREA/BA e/ou CAU (Conselho de Arquitetura e Urbanismo), conforme as áreas de atuação previstas no Projeto Básico, em plena validade. </w:t>
      </w:r>
    </w:p>
    <w:p w14:paraId="42E90D58" w14:textId="77777777" w:rsidR="002F799E" w:rsidRPr="00374580" w:rsidRDefault="002F799E" w:rsidP="002F799E">
      <w:pPr>
        <w:autoSpaceDE w:val="0"/>
        <w:autoSpaceDN w:val="0"/>
        <w:adjustRightInd w:val="0"/>
        <w:spacing w:line="276" w:lineRule="auto"/>
        <w:jc w:val="both"/>
        <w:rPr>
          <w:rFonts w:ascii="Arial" w:eastAsia="Calibri" w:hAnsi="Arial" w:cs="Arial"/>
          <w:sz w:val="22"/>
          <w:szCs w:val="22"/>
        </w:rPr>
      </w:pPr>
      <w:r w:rsidRPr="00374580">
        <w:rPr>
          <w:rFonts w:ascii="Arial" w:eastAsia="Calibri" w:hAnsi="Arial" w:cs="Arial"/>
          <w:sz w:val="22"/>
          <w:szCs w:val="22"/>
        </w:rPr>
        <w:t xml:space="preserve">b) Atestado(s) de capacidade técnica-profissional devidamente registrado(s) no CREA ou CAU, da região onde os serviços foram executados, acompanhado(s) da(s) respectiva(s) Certidão(ões) de Acervo Técnico – CAT, expedida(s) por esses Conselhos, que comprove(m) que os responsáveis técnicos tenham executado obras/serviços de características técnicas similares às do objeto da presente licitação, para órgão ou entidade da administração pública direta ou indireta, federal, estadual, municipal ou do Distrito Federal, ou ainda para empresa privada. </w:t>
      </w:r>
    </w:p>
    <w:p w14:paraId="01B1B33A" w14:textId="77777777" w:rsidR="002F799E" w:rsidRPr="00374580" w:rsidRDefault="002F799E" w:rsidP="002F799E">
      <w:pPr>
        <w:pStyle w:val="Default"/>
        <w:jc w:val="both"/>
        <w:rPr>
          <w:rFonts w:ascii="Arial" w:eastAsia="Calibri" w:hAnsi="Arial" w:cs="Arial"/>
          <w:sz w:val="22"/>
          <w:szCs w:val="22"/>
          <w:lang w:eastAsia="en-US"/>
        </w:rPr>
      </w:pPr>
    </w:p>
    <w:p w14:paraId="19356BC6"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b.1) O(s) atestado(s) e/ou a(s) Certidão(ões) apresentada(s), deverá(ão) conter as seguintes informações básicas: </w:t>
      </w:r>
    </w:p>
    <w:p w14:paraId="31744B26"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0"/>
          <w:sz w:val="22"/>
          <w:szCs w:val="22"/>
          <w:lang w:eastAsia="en-US"/>
        </w:rPr>
        <w:t xml:space="preserve">b.1.1) Nome do contratado e do contratante; </w:t>
      </w:r>
    </w:p>
    <w:p w14:paraId="5573AE78"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0"/>
          <w:sz w:val="22"/>
          <w:szCs w:val="22"/>
          <w:lang w:eastAsia="en-US"/>
        </w:rPr>
        <w:t xml:space="preserve">b.1.2) Nome do(s) responsável(is) técnico(s), seu(s) título(s) profissional(is) e número(s) de registro(s) no CREA; </w:t>
      </w:r>
    </w:p>
    <w:p w14:paraId="51F91E3D"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0"/>
          <w:sz w:val="22"/>
          <w:szCs w:val="22"/>
          <w:lang w:eastAsia="en-US"/>
        </w:rPr>
        <w:t xml:space="preserve">b1.3) Identificação do contrato (tipo ou natureza da obra) </w:t>
      </w:r>
    </w:p>
    <w:p w14:paraId="5D09F289"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0"/>
          <w:sz w:val="22"/>
          <w:szCs w:val="22"/>
          <w:lang w:eastAsia="en-US"/>
        </w:rPr>
        <w:t xml:space="preserve">b.1.4) Localização da obra ou dos serviços; </w:t>
      </w:r>
    </w:p>
    <w:p w14:paraId="61AA4C95"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0"/>
          <w:sz w:val="22"/>
          <w:szCs w:val="22"/>
          <w:lang w:eastAsia="en-US"/>
        </w:rPr>
        <w:t xml:space="preserve">b.1.5) Serviços executados (Especificação e quantidade dos serviços executados); </w:t>
      </w:r>
    </w:p>
    <w:p w14:paraId="5D48CFA9"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0"/>
          <w:sz w:val="22"/>
          <w:szCs w:val="22"/>
          <w:lang w:eastAsia="en-US"/>
        </w:rPr>
        <w:t>b.1.6) Data do início e término dos serviços;</w:t>
      </w:r>
    </w:p>
    <w:p w14:paraId="4D5376F0" w14:textId="77777777" w:rsidR="002F799E" w:rsidRPr="00374580" w:rsidRDefault="002F799E" w:rsidP="002F799E">
      <w:pPr>
        <w:autoSpaceDE w:val="0"/>
        <w:autoSpaceDN w:val="0"/>
        <w:adjustRightInd w:val="0"/>
        <w:spacing w:line="276" w:lineRule="auto"/>
        <w:jc w:val="both"/>
        <w:rPr>
          <w:rFonts w:ascii="Arial" w:eastAsia="Calibri" w:hAnsi="Arial" w:cs="Arial"/>
          <w:color w:val="000008"/>
          <w:sz w:val="22"/>
          <w:szCs w:val="22"/>
          <w:lang w:eastAsia="en-US"/>
        </w:rPr>
      </w:pPr>
      <w:r w:rsidRPr="00374580">
        <w:rPr>
          <w:rFonts w:ascii="Arial" w:eastAsia="Calibri" w:hAnsi="Arial" w:cs="Arial"/>
          <w:color w:val="000008"/>
          <w:sz w:val="22"/>
          <w:szCs w:val="22"/>
          <w:lang w:eastAsia="en-US"/>
        </w:rPr>
        <w:lastRenderedPageBreak/>
        <w:t>b.1.7) As parcelas de maior relevância estão discriminadas a seguir:</w:t>
      </w:r>
    </w:p>
    <w:p w14:paraId="1606A849" w14:textId="0CA76CCB" w:rsidR="002F799E" w:rsidRDefault="002F799E" w:rsidP="002F799E">
      <w:pPr>
        <w:autoSpaceDE w:val="0"/>
        <w:autoSpaceDN w:val="0"/>
        <w:adjustRightInd w:val="0"/>
        <w:spacing w:line="276" w:lineRule="auto"/>
        <w:ind w:left="-426"/>
        <w:jc w:val="both"/>
        <w:rPr>
          <w:noProof/>
        </w:rPr>
      </w:pPr>
    </w:p>
    <w:p w14:paraId="7E2D6F84" w14:textId="77777777" w:rsidR="00AB170A" w:rsidRDefault="00AB170A" w:rsidP="002F799E">
      <w:pPr>
        <w:autoSpaceDE w:val="0"/>
        <w:autoSpaceDN w:val="0"/>
        <w:adjustRightInd w:val="0"/>
        <w:spacing w:line="276" w:lineRule="auto"/>
        <w:ind w:left="-426"/>
        <w:jc w:val="both"/>
        <w:rPr>
          <w:noProof/>
        </w:rPr>
      </w:pPr>
    </w:p>
    <w:p w14:paraId="55C88C12" w14:textId="77777777" w:rsidR="00AB170A" w:rsidRDefault="00AB170A" w:rsidP="002F799E">
      <w:pPr>
        <w:autoSpaceDE w:val="0"/>
        <w:autoSpaceDN w:val="0"/>
        <w:adjustRightInd w:val="0"/>
        <w:spacing w:line="276" w:lineRule="auto"/>
        <w:ind w:left="-426"/>
        <w:jc w:val="both"/>
        <w:rPr>
          <w:noProof/>
        </w:rPr>
      </w:pPr>
    </w:p>
    <w:p w14:paraId="1EFBC4A6" w14:textId="77777777" w:rsidR="00AB170A" w:rsidRDefault="00AB170A" w:rsidP="002F799E">
      <w:pPr>
        <w:autoSpaceDE w:val="0"/>
        <w:autoSpaceDN w:val="0"/>
        <w:adjustRightInd w:val="0"/>
        <w:spacing w:line="276" w:lineRule="auto"/>
        <w:ind w:left="-426"/>
        <w:jc w:val="both"/>
        <w:rPr>
          <w:noProof/>
        </w:rPr>
      </w:pPr>
    </w:p>
    <w:p w14:paraId="7FE95CF0" w14:textId="77777777" w:rsidR="00AB170A" w:rsidRDefault="00AB170A" w:rsidP="002F799E">
      <w:pPr>
        <w:autoSpaceDE w:val="0"/>
        <w:autoSpaceDN w:val="0"/>
        <w:adjustRightInd w:val="0"/>
        <w:spacing w:line="276" w:lineRule="auto"/>
        <w:ind w:left="-426"/>
        <w:jc w:val="both"/>
        <w:rPr>
          <w:noProof/>
        </w:rPr>
      </w:pPr>
    </w:p>
    <w:p w14:paraId="1C94FAFD" w14:textId="77777777" w:rsidR="00AB170A" w:rsidRDefault="00AB170A" w:rsidP="002F799E">
      <w:pPr>
        <w:autoSpaceDE w:val="0"/>
        <w:autoSpaceDN w:val="0"/>
        <w:adjustRightInd w:val="0"/>
        <w:spacing w:line="276" w:lineRule="auto"/>
        <w:ind w:left="-426"/>
        <w:jc w:val="both"/>
        <w:rPr>
          <w:noProof/>
        </w:rPr>
      </w:pPr>
    </w:p>
    <w:p w14:paraId="77E32642" w14:textId="77777777" w:rsidR="00AB170A" w:rsidRDefault="00AB170A" w:rsidP="002F799E">
      <w:pPr>
        <w:autoSpaceDE w:val="0"/>
        <w:autoSpaceDN w:val="0"/>
        <w:adjustRightInd w:val="0"/>
        <w:spacing w:line="276" w:lineRule="auto"/>
        <w:ind w:left="-426"/>
        <w:jc w:val="both"/>
        <w:rPr>
          <w:noProof/>
        </w:rPr>
      </w:pPr>
    </w:p>
    <w:p w14:paraId="1FD05BD1" w14:textId="7A440094" w:rsidR="002A4599" w:rsidRPr="00AB170A" w:rsidRDefault="00AB170A" w:rsidP="00AB170A">
      <w:pPr>
        <w:autoSpaceDE w:val="0"/>
        <w:autoSpaceDN w:val="0"/>
        <w:adjustRightInd w:val="0"/>
        <w:spacing w:line="276" w:lineRule="auto"/>
        <w:ind w:left="-426"/>
        <w:jc w:val="both"/>
        <w:rPr>
          <w:rFonts w:ascii="Arial" w:eastAsia="Calibri" w:hAnsi="Arial" w:cs="Arial"/>
          <w:color w:val="000008"/>
          <w:sz w:val="22"/>
          <w:szCs w:val="22"/>
          <w:lang w:eastAsia="en-US"/>
        </w:rPr>
      </w:pPr>
      <w:r w:rsidRPr="00AB170A">
        <w:rPr>
          <w:rFonts w:ascii="Arial" w:eastAsia="Calibri" w:hAnsi="Arial" w:cs="Arial"/>
          <w:noProof/>
          <w:color w:val="000008"/>
          <w:sz w:val="22"/>
          <w:szCs w:val="22"/>
          <w:lang w:eastAsia="en-US"/>
        </w:rPr>
        <w:drawing>
          <wp:inline distT="0" distB="0" distL="0" distR="0" wp14:anchorId="2DC58007" wp14:editId="713C622F">
            <wp:extent cx="5760085" cy="249809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60085" cy="2498090"/>
                    </a:xfrm>
                    <a:prstGeom prst="rect">
                      <a:avLst/>
                    </a:prstGeom>
                  </pic:spPr>
                </pic:pic>
              </a:graphicData>
            </a:graphic>
          </wp:inline>
        </w:drawing>
      </w:r>
    </w:p>
    <w:p w14:paraId="36D7D6FF" w14:textId="77777777" w:rsidR="002A4599" w:rsidRDefault="002A4599" w:rsidP="002F799E">
      <w:pPr>
        <w:autoSpaceDE w:val="0"/>
        <w:autoSpaceDN w:val="0"/>
        <w:adjustRightInd w:val="0"/>
        <w:spacing w:line="276" w:lineRule="auto"/>
        <w:ind w:left="-426"/>
        <w:jc w:val="both"/>
        <w:rPr>
          <w:rFonts w:ascii="Arial" w:hAnsi="Arial" w:cs="Arial"/>
          <w:noProof/>
          <w:sz w:val="22"/>
          <w:szCs w:val="22"/>
        </w:rPr>
      </w:pPr>
    </w:p>
    <w:p w14:paraId="1F5C3FB7" w14:textId="77777777" w:rsidR="002A4599" w:rsidRPr="00374580" w:rsidRDefault="002A4599" w:rsidP="002F799E">
      <w:pPr>
        <w:autoSpaceDE w:val="0"/>
        <w:autoSpaceDN w:val="0"/>
        <w:adjustRightInd w:val="0"/>
        <w:spacing w:line="276" w:lineRule="auto"/>
        <w:ind w:left="-426"/>
        <w:jc w:val="both"/>
        <w:rPr>
          <w:rFonts w:ascii="Arial" w:eastAsia="Calibri" w:hAnsi="Arial" w:cs="Arial"/>
          <w:sz w:val="22"/>
          <w:szCs w:val="22"/>
          <w:lang w:eastAsia="en-US"/>
        </w:rPr>
      </w:pPr>
    </w:p>
    <w:p w14:paraId="7644085A" w14:textId="77777777" w:rsidR="002F799E" w:rsidRPr="00374580" w:rsidRDefault="002F799E" w:rsidP="002F799E">
      <w:pPr>
        <w:autoSpaceDE w:val="0"/>
        <w:autoSpaceDN w:val="0"/>
        <w:adjustRightInd w:val="0"/>
        <w:jc w:val="both"/>
        <w:rPr>
          <w:rFonts w:ascii="Arial" w:eastAsia="Calibri" w:hAnsi="Arial" w:cs="Arial"/>
          <w:sz w:val="22"/>
          <w:szCs w:val="22"/>
          <w:lang w:eastAsia="en-US"/>
        </w:rPr>
      </w:pPr>
      <w:r w:rsidRPr="00374580">
        <w:rPr>
          <w:rFonts w:ascii="Arial" w:eastAsia="Calibri" w:hAnsi="Arial" w:cs="Arial"/>
          <w:sz w:val="22"/>
          <w:szCs w:val="22"/>
          <w:lang w:eastAsia="en-US"/>
        </w:rPr>
        <w:t>c) Comprovação de que possui em seu quadro, na data prevista para entrega da proposta, 01 (um) Engenheiro Civil e/ou Arquiteto, detentor(es) de Atestado(s) de Responsabilidade Técnica, devidamente acompanhado(s) das respectivas Certidão(ões) de Acervo(s) Técnico(s) - (CAT), expedido(s) pelo CREA/CAU do Estado em que foi realizado o serviço de característica semelhante às do objeto da licitação.</w:t>
      </w:r>
    </w:p>
    <w:p w14:paraId="2B016D97"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d) A comprovação de que o profissional pertence ao quadro da empresa licitante dar-se-á através de um dos seguintes documentos: </w:t>
      </w:r>
    </w:p>
    <w:p w14:paraId="70D60E4C"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d.1) No caso de vínculo societário: ato constitutivo da empresa devidamente registrado no órgão de Registro de Comércio competente, do domicílio ou sede da licitante; </w:t>
      </w:r>
    </w:p>
    <w:p w14:paraId="5EEF6EA5"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d.1.1) Diretor: cópia do Contrato Social, em se tratando de firma individual ou limitada ou cópia da ata de eleição devidamente publicada na imprensa, em se tratando de sociedade anônima; </w:t>
      </w:r>
    </w:p>
    <w:p w14:paraId="2274A5A8"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d.1.2) No caso de vínculo empregatício: cópia autenticada da Carteira de Trabalho e Previdência Social (CTPS), expedida pelo Ministério do Trabalho, contendo as folhas que demonstre o n.º de registro, qualificação civil ou contrato de trabalho em vigor, com a última alteração de salário;</w:t>
      </w:r>
    </w:p>
    <w:p w14:paraId="7003DF37" w14:textId="77777777" w:rsidR="002F799E" w:rsidRPr="00374580" w:rsidRDefault="002F799E" w:rsidP="002F799E">
      <w:pPr>
        <w:autoSpaceDE w:val="0"/>
        <w:autoSpaceDN w:val="0"/>
        <w:adjustRightInd w:val="0"/>
        <w:jc w:val="both"/>
        <w:rPr>
          <w:rFonts w:ascii="Arial" w:eastAsia="Calibri" w:hAnsi="Arial" w:cs="Arial"/>
          <w:color w:val="000008"/>
          <w:sz w:val="22"/>
          <w:szCs w:val="22"/>
          <w:lang w:eastAsia="en-US"/>
        </w:rPr>
      </w:pPr>
      <w:r w:rsidRPr="00374580">
        <w:rPr>
          <w:rFonts w:ascii="Arial" w:eastAsia="Calibri" w:hAnsi="Arial" w:cs="Arial"/>
          <w:color w:val="000008"/>
          <w:sz w:val="22"/>
          <w:szCs w:val="22"/>
          <w:lang w:eastAsia="en-US"/>
        </w:rPr>
        <w:t xml:space="preserve">d.1.3) Responsável Técnico: cópia da Certidão expedida pelo CREA da Sede ou Filial da licitante onde consta o registro do profissional como RT, ou a apresentação de um dos seguintes documentos: Ficha de registro do empregado - RE, devidamente registrada no Ministério do Trabalho; ou Carteira de Trabalho e Previdência Social - CTPS, em nome do profissional; ou Contrato Social ou último aditivo se houver; ou Contrato de prestação de serviços sem vínculo empregatício, este com firma reconhecida das partes </w:t>
      </w:r>
    </w:p>
    <w:p w14:paraId="5F97423B" w14:textId="77777777" w:rsidR="002F799E" w:rsidRPr="00374580" w:rsidRDefault="002F799E" w:rsidP="002F799E">
      <w:pPr>
        <w:autoSpaceDE w:val="0"/>
        <w:autoSpaceDN w:val="0"/>
        <w:adjustRightInd w:val="0"/>
        <w:jc w:val="both"/>
        <w:rPr>
          <w:rFonts w:ascii="Arial" w:eastAsia="Calibri" w:hAnsi="Arial" w:cs="Arial"/>
          <w:color w:val="000008"/>
          <w:sz w:val="22"/>
          <w:szCs w:val="22"/>
          <w:lang w:eastAsia="en-US"/>
        </w:rPr>
      </w:pPr>
      <w:r w:rsidRPr="00374580">
        <w:rPr>
          <w:rFonts w:ascii="Arial" w:eastAsia="Calibri" w:hAnsi="Arial" w:cs="Arial"/>
          <w:color w:val="000008"/>
          <w:sz w:val="22"/>
          <w:szCs w:val="22"/>
          <w:lang w:eastAsia="en-US"/>
        </w:rPr>
        <w:t>d.2) No decorrer da execução da obra, os profissionais de que trata este subitem poderão ser substituídos, nos termos da Lei n° 14.133, de 2021, por profissionais de experiência equivalente ou superior, desde que a substituição seja aprovada pela Administração</w:t>
      </w:r>
    </w:p>
    <w:p w14:paraId="48D4B803"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e) Atestado de visita emitido pelo órgão licitante (exclusivamente por Engenheiro da Prefeitura), em nome da licitante, de que ela, por intermédio de engenheiro civil, visitou os </w:t>
      </w:r>
      <w:r w:rsidRPr="00374580">
        <w:rPr>
          <w:rFonts w:ascii="Arial" w:eastAsia="Calibri" w:hAnsi="Arial" w:cs="Arial"/>
          <w:color w:val="000008"/>
          <w:sz w:val="22"/>
          <w:szCs w:val="22"/>
          <w:lang w:eastAsia="en-US"/>
        </w:rPr>
        <w:lastRenderedPageBreak/>
        <w:t xml:space="preserve">locais onde serão executadas as obras/serviços, tomando conhecimento de todos os aspectos que possam influir direta ou indiretamente na execução dos mesmos; </w:t>
      </w:r>
    </w:p>
    <w:p w14:paraId="23A4181E"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8"/>
          <w:sz w:val="22"/>
          <w:szCs w:val="22"/>
          <w:lang w:eastAsia="en-US"/>
        </w:rPr>
        <w:t xml:space="preserve">e.1) A visita técnica só será realizada mediante agendamento no setor de Licitações ou de Engenharia da Prefeitura. </w:t>
      </w:r>
    </w:p>
    <w:p w14:paraId="693E063F"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0"/>
          <w:sz w:val="22"/>
          <w:szCs w:val="22"/>
          <w:lang w:eastAsia="en-US"/>
        </w:rPr>
        <w:t xml:space="preserve">e.2) A visita técnica poderá ser substituída por declaração do responsável legal e responsável técnico de que possui pleno conhecimento do objeto a ser licitado. </w:t>
      </w:r>
    </w:p>
    <w:p w14:paraId="0B828671" w14:textId="77777777" w:rsidR="002F799E" w:rsidRPr="00374580" w:rsidRDefault="002F799E" w:rsidP="002F799E">
      <w:pPr>
        <w:autoSpaceDE w:val="0"/>
        <w:autoSpaceDN w:val="0"/>
        <w:adjustRightInd w:val="0"/>
        <w:jc w:val="both"/>
        <w:rPr>
          <w:rFonts w:ascii="Arial" w:eastAsia="Calibri" w:hAnsi="Arial" w:cs="Arial"/>
          <w:color w:val="000000"/>
          <w:sz w:val="22"/>
          <w:szCs w:val="22"/>
          <w:lang w:eastAsia="en-US"/>
        </w:rPr>
      </w:pPr>
      <w:r w:rsidRPr="00374580">
        <w:rPr>
          <w:rFonts w:ascii="Arial" w:eastAsia="Calibri" w:hAnsi="Arial" w:cs="Arial"/>
          <w:color w:val="000000"/>
          <w:sz w:val="22"/>
          <w:szCs w:val="22"/>
          <w:lang w:eastAsia="en-US"/>
        </w:rPr>
        <w:t xml:space="preserve">f) </w:t>
      </w:r>
      <w:r w:rsidRPr="00374580">
        <w:rPr>
          <w:rFonts w:ascii="Arial" w:hAnsi="Arial" w:cs="Arial"/>
          <w:sz w:val="22"/>
          <w:szCs w:val="22"/>
        </w:rPr>
        <w:t>Relação explicita e Declaração formal de que disporá, por ocasião da futura contratação, de instalações, aparelhamento e pessoal técnico, considerados essenciais para a execução contratual e cumprimento do objeto desta licitação, bem como da qualificação de cada um dos membros da equipe técnica que se responsabilizará pela execução dos serviços.</w:t>
      </w:r>
      <w:r w:rsidRPr="00374580">
        <w:rPr>
          <w:rFonts w:ascii="Arial" w:eastAsia="Arial" w:hAnsi="Arial" w:cs="Arial"/>
          <w:color w:val="000000"/>
          <w:sz w:val="22"/>
          <w:szCs w:val="22"/>
        </w:rPr>
        <w:t xml:space="preserve"> (Anexo IX)</w:t>
      </w:r>
    </w:p>
    <w:p w14:paraId="296C5194" w14:textId="77777777" w:rsidR="006A1A89" w:rsidRPr="00374580" w:rsidRDefault="006A1A89" w:rsidP="006A1A89">
      <w:pPr>
        <w:pStyle w:val="PargrafodaLista"/>
        <w:autoSpaceDE w:val="0"/>
        <w:autoSpaceDN w:val="0"/>
        <w:adjustRightInd w:val="0"/>
        <w:ind w:left="788"/>
        <w:jc w:val="both"/>
        <w:rPr>
          <w:rFonts w:ascii="Arial" w:eastAsia="Calibri" w:hAnsi="Arial" w:cs="Arial"/>
          <w:sz w:val="22"/>
          <w:szCs w:val="22"/>
          <w:lang w:eastAsia="en-US"/>
        </w:rPr>
      </w:pPr>
    </w:p>
    <w:p w14:paraId="3B825AE8" w14:textId="77777777" w:rsidR="007313ED" w:rsidRPr="00374580" w:rsidRDefault="008D378A" w:rsidP="007313ED">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Declaração de que o licitante tomou conhecimento de todas as informações e das condições locais para o cumprimento das obrigações objeto da licitação;</w:t>
      </w:r>
    </w:p>
    <w:p w14:paraId="12E63C58"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declaração acima poderá ser substituída por declaração formal assinada pelo responsável técnico do licitante acerca do conhecimento pleno das condições e peculiaridades da contratação.</w:t>
      </w:r>
    </w:p>
    <w:p w14:paraId="25A5A914"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documentos exigidos para fins de habilitação poderão ser substituídos por registro cadastral emitido por órgão ou entidade pública, desde que o registro tenha sido feito em obediência ao disposto na Lei nº 14.133/2021.</w:t>
      </w:r>
    </w:p>
    <w:p w14:paraId="5F542514"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Será verificado se o licitante apresentou declaração de que atende aos requisitos de habilitação, e o declarante responderá pela veracidade das informações prestadas, na forma da lei (</w:t>
      </w:r>
      <w:hyperlink r:id="rId22" w:anchor="art63">
        <w:r w:rsidRPr="00374580">
          <w:rPr>
            <w:rFonts w:ascii="Arial" w:eastAsia="Arial" w:hAnsi="Arial" w:cs="Arial"/>
            <w:color w:val="000080"/>
            <w:sz w:val="22"/>
            <w:szCs w:val="22"/>
            <w:u w:val="single"/>
          </w:rPr>
          <w:t>art. 63, I, da Lei nº 14.133/2021</w:t>
        </w:r>
      </w:hyperlink>
      <w:r w:rsidRPr="00374580">
        <w:rPr>
          <w:rFonts w:ascii="Arial" w:eastAsia="Arial" w:hAnsi="Arial" w:cs="Arial"/>
          <w:color w:val="000000"/>
          <w:sz w:val="22"/>
          <w:szCs w:val="22"/>
        </w:rPr>
        <w:t>).</w:t>
      </w:r>
    </w:p>
    <w:p w14:paraId="3A1F4EAD"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E1A1797"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para o consórcio em relação ao valor </w:t>
      </w:r>
      <w:r w:rsidRPr="00374580">
        <w:rPr>
          <w:rFonts w:ascii="Arial" w:eastAsia="Arial" w:hAnsi="Arial" w:cs="Arial"/>
          <w:color w:val="000000" w:themeColor="text1"/>
          <w:sz w:val="22"/>
          <w:szCs w:val="22"/>
        </w:rPr>
        <w:t>exigido para os licitantes individuais.</w:t>
      </w:r>
    </w:p>
    <w:p w14:paraId="2A07E668" w14:textId="77777777" w:rsidR="006F50CD" w:rsidRPr="00374580" w:rsidRDefault="008D378A" w:rsidP="003930E9">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themeColor="text1"/>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C1EE280"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themeColor="text1"/>
          <w:sz w:val="22"/>
          <w:szCs w:val="22"/>
        </w:rPr>
        <w:t>O licitante que optar por realizar vistoria prévia terá disponibilizado pela Administração data e horár</w:t>
      </w:r>
      <w:r w:rsidR="007313ED" w:rsidRPr="00374580">
        <w:rPr>
          <w:rFonts w:ascii="Arial" w:eastAsia="Arial" w:hAnsi="Arial" w:cs="Arial"/>
          <w:color w:val="000000" w:themeColor="text1"/>
          <w:sz w:val="22"/>
          <w:szCs w:val="22"/>
        </w:rPr>
        <w:t>io exclusivos, a ser agendado no</w:t>
      </w:r>
      <w:r w:rsidR="007313ED" w:rsidRPr="00374580">
        <w:rPr>
          <w:rFonts w:ascii="Arial" w:hAnsi="Arial" w:cs="Arial"/>
          <w:b/>
          <w:color w:val="000000" w:themeColor="text1"/>
          <w:sz w:val="22"/>
          <w:szCs w:val="22"/>
        </w:rPr>
        <w:t xml:space="preserve"> setor de Licitações ou de Engenharia da Prefeitura </w:t>
      </w:r>
      <w:r w:rsidRPr="00374580">
        <w:rPr>
          <w:rFonts w:ascii="Arial" w:hAnsi="Arial" w:cs="Arial"/>
          <w:i/>
          <w:color w:val="000000" w:themeColor="text1"/>
          <w:sz w:val="22"/>
          <w:szCs w:val="22"/>
        </w:rPr>
        <w:t xml:space="preserve">através do </w:t>
      </w:r>
      <w:r w:rsidRPr="00374580">
        <w:rPr>
          <w:rFonts w:ascii="Arial" w:hAnsi="Arial" w:cs="Arial"/>
          <w:b/>
          <w:color w:val="000000" w:themeColor="text1"/>
          <w:sz w:val="22"/>
          <w:szCs w:val="22"/>
        </w:rPr>
        <w:t>e-mail</w:t>
      </w:r>
      <w:r w:rsidR="007313ED" w:rsidRPr="00374580">
        <w:rPr>
          <w:rFonts w:ascii="Arial" w:hAnsi="Arial" w:cs="Arial"/>
          <w:b/>
          <w:color w:val="000000" w:themeColor="text1"/>
          <w:sz w:val="22"/>
          <w:szCs w:val="22"/>
        </w:rPr>
        <w:t xml:space="preserve">: </w:t>
      </w:r>
      <w:r w:rsidR="002F799E" w:rsidRPr="00374580">
        <w:rPr>
          <w:rFonts w:ascii="Arial" w:hAnsi="Arial" w:cs="Arial"/>
          <w:b/>
          <w:color w:val="000000" w:themeColor="text1"/>
          <w:sz w:val="22"/>
          <w:szCs w:val="22"/>
        </w:rPr>
        <w:t>licitacoespmnr@gmail.com</w:t>
      </w:r>
      <w:r w:rsidRPr="00374580">
        <w:rPr>
          <w:rFonts w:ascii="Arial" w:eastAsia="Arial" w:hAnsi="Arial" w:cs="Arial"/>
          <w:color w:val="000000" w:themeColor="text1"/>
          <w:sz w:val="22"/>
          <w:szCs w:val="22"/>
        </w:rPr>
        <w:t>, de modo que seu agendamento não coincida com o agendamento de outros licitantes.</w:t>
      </w:r>
    </w:p>
    <w:p w14:paraId="17E3FD41"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themeColor="text1"/>
          <w:sz w:val="22"/>
          <w:szCs w:val="22"/>
        </w:rPr>
        <w:t xml:space="preserve">Caso o licitante opte por não realizar vistoria, poderá </w:t>
      </w:r>
      <w:r w:rsidR="007313ED" w:rsidRPr="00374580">
        <w:rPr>
          <w:rFonts w:ascii="Arial" w:eastAsia="Arial" w:hAnsi="Arial" w:cs="Arial"/>
          <w:color w:val="000000" w:themeColor="text1"/>
          <w:sz w:val="22"/>
          <w:szCs w:val="22"/>
        </w:rPr>
        <w:t>substituída por declaração do responsável legal e responsável técnico de que possui pleno conhecimento do objeto a ser licitado</w:t>
      </w:r>
      <w:r w:rsidRPr="00374580">
        <w:rPr>
          <w:rFonts w:ascii="Arial" w:eastAsia="Arial" w:hAnsi="Arial" w:cs="Arial"/>
          <w:color w:val="000000" w:themeColor="text1"/>
          <w:sz w:val="22"/>
          <w:szCs w:val="22"/>
        </w:rPr>
        <w:t>.</w:t>
      </w:r>
    </w:p>
    <w:p w14:paraId="2077554C" w14:textId="7929D888"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themeColor="text1"/>
          <w:sz w:val="22"/>
          <w:szCs w:val="22"/>
        </w:rPr>
        <w:t>A habilitação será verificada por meio do sistema da</w:t>
      </w:r>
      <w:r w:rsidR="006A1A89" w:rsidRPr="00374580">
        <w:rPr>
          <w:rFonts w:ascii="Arial" w:eastAsia="Arial" w:hAnsi="Arial" w:cs="Arial"/>
          <w:color w:val="000000" w:themeColor="text1"/>
          <w:sz w:val="22"/>
          <w:szCs w:val="22"/>
        </w:rPr>
        <w:t xml:space="preserve"> BNC</w:t>
      </w:r>
      <w:r w:rsidRPr="00374580">
        <w:rPr>
          <w:rFonts w:ascii="Arial" w:eastAsia="Arial" w:hAnsi="Arial" w:cs="Arial"/>
          <w:color w:val="000000" w:themeColor="text1"/>
          <w:sz w:val="22"/>
          <w:szCs w:val="22"/>
        </w:rPr>
        <w:t xml:space="preserve"> nos documentos por ele abrangidos</w:t>
      </w:r>
      <w:r w:rsidRPr="00374580">
        <w:rPr>
          <w:rFonts w:ascii="Arial" w:eastAsia="Arial" w:hAnsi="Arial" w:cs="Arial"/>
          <w:color w:val="000000"/>
          <w:sz w:val="22"/>
          <w:szCs w:val="22"/>
        </w:rPr>
        <w:t>.</w:t>
      </w:r>
    </w:p>
    <w:p w14:paraId="1D0FFE4E"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099BCAEF" w14:textId="77777777" w:rsidR="006F50CD" w:rsidRPr="00374580" w:rsidRDefault="008D378A" w:rsidP="008D378A">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lastRenderedPageBreak/>
        <w:t>A verificação pelo Agente de Contratação/Comissão, em sítios eletrônicos oficiais de órgãos e entidades emissores de certidões constitui meio legal de prova, para fins de habilitação.</w:t>
      </w:r>
      <w:bookmarkStart w:id="26" w:name="_heading=h.41mghml" w:colFirst="0" w:colLast="0"/>
      <w:bookmarkEnd w:id="26"/>
    </w:p>
    <w:p w14:paraId="752E44DB"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Na hipótese de a fase de habilitação anteceder a fase de apresentação de propostas e lances, os licitantes encaminharão, por meio do sistema, simultaneamente os documentos de habilitação e a proposta com o preço ou o percentual de desconto.</w:t>
      </w:r>
    </w:p>
    <w:p w14:paraId="0B14864A"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 verificação no sistema </w:t>
      </w:r>
      <w:r w:rsidR="006A1A89" w:rsidRPr="00374580">
        <w:rPr>
          <w:rFonts w:ascii="Arial" w:hAnsi="Arial" w:cs="Arial"/>
          <w:b/>
          <w:bCs/>
          <w:color w:val="000000" w:themeColor="text1"/>
          <w:sz w:val="22"/>
          <w:szCs w:val="22"/>
        </w:rPr>
        <w:t xml:space="preserve">BNC </w:t>
      </w:r>
      <w:r w:rsidRPr="00374580">
        <w:rPr>
          <w:rFonts w:ascii="Arial" w:hAnsi="Arial" w:cs="Arial"/>
          <w:b/>
          <w:bCs/>
          <w:color w:val="000000" w:themeColor="text1"/>
          <w:sz w:val="22"/>
          <w:szCs w:val="22"/>
        </w:rPr>
        <w:t xml:space="preserve">– Bolsa </w:t>
      </w:r>
      <w:r w:rsidR="006A1A89" w:rsidRPr="00374580">
        <w:rPr>
          <w:rFonts w:ascii="Arial" w:hAnsi="Arial" w:cs="Arial"/>
          <w:b/>
          <w:bCs/>
          <w:color w:val="000000" w:themeColor="text1"/>
          <w:sz w:val="22"/>
          <w:szCs w:val="22"/>
        </w:rPr>
        <w:t>Nacional de Compras</w:t>
      </w:r>
      <w:r w:rsidRPr="00374580">
        <w:rPr>
          <w:rFonts w:ascii="Arial" w:eastAsia="Arial" w:hAnsi="Arial" w:cs="Arial"/>
          <w:color w:val="000000"/>
          <w:sz w:val="22"/>
          <w:szCs w:val="22"/>
        </w:rPr>
        <w:t xml:space="preserve"> somente será feita em relação ao licitante vencedor.</w:t>
      </w:r>
    </w:p>
    <w:p w14:paraId="2D707AC2"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documentos relativos à regularidade fiscal que constem do Projeto Básico/Termo de Referência somente serão exigidos, em qualquer caso, em momento posterior ao julgamento das propostas, e apenas do licitante mais bem classificado.</w:t>
      </w:r>
    </w:p>
    <w:p w14:paraId="4F222EF4"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D70359B"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Após a entrega dos documentos para habilitação, não será permitida a substituição ou a apresentação de novos documentos, </w:t>
      </w:r>
      <w:r w:rsidR="00E727BE" w:rsidRPr="00374580">
        <w:rPr>
          <w:rFonts w:ascii="Arial" w:eastAsia="Arial" w:hAnsi="Arial" w:cs="Arial"/>
          <w:b/>
          <w:color w:val="000000"/>
          <w:sz w:val="22"/>
          <w:szCs w:val="22"/>
          <w:u w:val="single"/>
        </w:rPr>
        <w:t>SALVO EM SEDE DE DILIGÊNCIA</w:t>
      </w:r>
      <w:r w:rsidRPr="00374580">
        <w:rPr>
          <w:rFonts w:ascii="Arial" w:eastAsia="Arial" w:hAnsi="Arial" w:cs="Arial"/>
          <w:color w:val="000000"/>
          <w:sz w:val="22"/>
          <w:szCs w:val="22"/>
        </w:rPr>
        <w:t>, para (</w:t>
      </w:r>
      <w:hyperlink r:id="rId23" w:anchor="art64">
        <w:r w:rsidRPr="00374580">
          <w:rPr>
            <w:rFonts w:ascii="Arial" w:eastAsia="Arial" w:hAnsi="Arial" w:cs="Arial"/>
            <w:color w:val="000080"/>
            <w:sz w:val="22"/>
            <w:szCs w:val="22"/>
            <w:u w:val="single"/>
          </w:rPr>
          <w:t>Lei 14.133/21, art. 64</w:t>
        </w:r>
      </w:hyperlink>
      <w:r w:rsidR="003930E9" w:rsidRPr="00374580">
        <w:rPr>
          <w:rFonts w:ascii="Arial" w:eastAsia="Arial" w:hAnsi="Arial" w:cs="Arial"/>
          <w:color w:val="000080"/>
          <w:sz w:val="22"/>
          <w:szCs w:val="22"/>
          <w:u w:val="single"/>
        </w:rPr>
        <w:t>)</w:t>
      </w:r>
      <w:r w:rsidRPr="00374580">
        <w:rPr>
          <w:rFonts w:ascii="Arial" w:eastAsia="Arial" w:hAnsi="Arial" w:cs="Arial"/>
          <w:color w:val="000000"/>
          <w:sz w:val="22"/>
          <w:szCs w:val="22"/>
        </w:rPr>
        <w:t>.</w:t>
      </w:r>
    </w:p>
    <w:p w14:paraId="04C57BE4"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272E819E"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Aferição das condições de habilitação ou de classificação do licitante decorrentes de fatos ou condições preexistentes ao momento da abertura do certame.</w:t>
      </w:r>
      <w:bookmarkStart w:id="27" w:name="_heading=h.2grqrue" w:colFirst="0" w:colLast="0"/>
      <w:bookmarkEnd w:id="27"/>
    </w:p>
    <w:p w14:paraId="3E2F4F2F"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37FD8E2C"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Start w:id="28" w:name="_heading=h.vx1227" w:colFirst="0" w:colLast="0"/>
      <w:bookmarkEnd w:id="28"/>
    </w:p>
    <w:p w14:paraId="15440E7F"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00090680" w:rsidRPr="00374580">
        <w:rPr>
          <w:rFonts w:ascii="Arial" w:eastAsia="Arial" w:hAnsi="Arial" w:cs="Arial"/>
          <w:color w:val="000000"/>
          <w:sz w:val="22"/>
          <w:szCs w:val="22"/>
        </w:rPr>
        <w:t>6.19.4</w:t>
      </w:r>
      <w:r w:rsidRPr="00374580">
        <w:rPr>
          <w:rFonts w:ascii="Arial" w:eastAsia="Arial" w:hAnsi="Arial" w:cs="Arial"/>
          <w:color w:val="000000"/>
          <w:sz w:val="22"/>
          <w:szCs w:val="22"/>
        </w:rPr>
        <w:t xml:space="preserve">. </w:t>
      </w:r>
      <w:bookmarkStart w:id="29" w:name="_heading=h.3fwokq0" w:colFirst="0" w:colLast="0"/>
      <w:bookmarkEnd w:id="29"/>
    </w:p>
    <w:p w14:paraId="6EECCFD0"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Somente serão disponibilizados para acesso público os documentos de habilitação do licitante cuja proposta atenda ao edital de licitação, após concluídos os procedimentos de que trata o subitem anterior.</w:t>
      </w:r>
    </w:p>
    <w:p w14:paraId="0DED48D0" w14:textId="77777777" w:rsidR="00E727BE"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comprovação de regularidade fiscal e trabalhista das microempresas e das empresas de pequeno porte somente será exigida para efeito de contratação, e não como condição para participação na licitação (</w:t>
      </w:r>
      <w:hyperlink r:id="rId24" w:anchor="art4">
        <w:r w:rsidRPr="00374580">
          <w:rPr>
            <w:rFonts w:ascii="Arial" w:eastAsia="Arial" w:hAnsi="Arial" w:cs="Arial"/>
            <w:color w:val="000080"/>
            <w:sz w:val="22"/>
            <w:szCs w:val="22"/>
            <w:u w:val="single"/>
          </w:rPr>
          <w:t>art. 4º do Decreto nº 8.538/2015</w:t>
        </w:r>
      </w:hyperlink>
      <w:r w:rsidRPr="00374580">
        <w:rPr>
          <w:rFonts w:ascii="Arial" w:eastAsia="Arial" w:hAnsi="Arial" w:cs="Arial"/>
          <w:color w:val="000000"/>
          <w:sz w:val="22"/>
          <w:szCs w:val="22"/>
        </w:rPr>
        <w:t>).</w:t>
      </w:r>
    </w:p>
    <w:p w14:paraId="630F1CEA" w14:textId="77777777" w:rsidR="008D378A" w:rsidRPr="00374580" w:rsidRDefault="008D378A" w:rsidP="00E727BE">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417C0B85" w14:textId="77777777" w:rsidR="00747208" w:rsidRPr="00374580" w:rsidRDefault="00747208" w:rsidP="00747208">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r w:rsidRPr="00374580">
        <w:rPr>
          <w:rFonts w:ascii="Arial" w:eastAsia="Arial" w:hAnsi="Arial" w:cs="Arial"/>
          <w:b/>
          <w:sz w:val="22"/>
          <w:szCs w:val="22"/>
        </w:rPr>
        <w:lastRenderedPageBreak/>
        <w:t>DO PREENCHIMENTO DA PROPOSTA</w:t>
      </w:r>
    </w:p>
    <w:p w14:paraId="4ED2C6DB"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sz w:val="22"/>
          <w:szCs w:val="22"/>
        </w:rPr>
      </w:pPr>
      <w:r w:rsidRPr="00374580">
        <w:rPr>
          <w:rFonts w:ascii="Arial" w:eastAsia="Arial" w:hAnsi="Arial" w:cs="Arial"/>
          <w:color w:val="000000"/>
          <w:sz w:val="22"/>
          <w:szCs w:val="22"/>
        </w:rPr>
        <w:t xml:space="preserve">O licitante deverá enviar sua proposta mediante o preenchimento, no </w:t>
      </w:r>
      <w:r w:rsidRPr="00374580">
        <w:rPr>
          <w:rFonts w:ascii="Arial" w:eastAsia="Arial" w:hAnsi="Arial" w:cs="Arial"/>
          <w:sz w:val="22"/>
          <w:szCs w:val="22"/>
        </w:rPr>
        <w:t>sistema eletrônico, dos seguintes campos:</w:t>
      </w:r>
    </w:p>
    <w:p w14:paraId="07239BB9"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sz w:val="22"/>
          <w:szCs w:val="22"/>
        </w:rPr>
      </w:pPr>
      <w:r w:rsidRPr="00374580">
        <w:rPr>
          <w:rFonts w:ascii="Arial" w:eastAsia="Arial" w:hAnsi="Arial" w:cs="Arial"/>
          <w:sz w:val="22"/>
          <w:szCs w:val="22"/>
        </w:rPr>
        <w:t>Valor global da planilha com o BDI incluso (conforme apresentado no sistema);</w:t>
      </w:r>
    </w:p>
    <w:p w14:paraId="7C19CBB7"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sz w:val="22"/>
          <w:szCs w:val="22"/>
        </w:rPr>
      </w:pPr>
      <w:r w:rsidRPr="00374580">
        <w:rPr>
          <w:rFonts w:ascii="Arial" w:eastAsia="Arial" w:hAnsi="Arial" w:cs="Arial"/>
          <w:sz w:val="22"/>
          <w:szCs w:val="22"/>
        </w:rPr>
        <w:t>Descrição do objeto, contendo as informações similares à especificação da planilha orçamentária;</w:t>
      </w:r>
    </w:p>
    <w:p w14:paraId="04A91E93"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sz w:val="22"/>
          <w:szCs w:val="22"/>
        </w:rPr>
      </w:pPr>
      <w:r w:rsidRPr="00374580">
        <w:rPr>
          <w:rFonts w:ascii="Arial" w:eastAsia="Arial" w:hAnsi="Arial" w:cs="Arial"/>
          <w:sz w:val="22"/>
          <w:szCs w:val="22"/>
        </w:rPr>
        <w:t>No preço proposto deverão constar e serem computadas todas as despesas indispensáveis à realização odos serviços, mão-de-obra, material, máquinas e equipamentos, encargos das leis sociais e quaisquer despesas acessórias e necessárias, não especificado neste Edital, e relativo aos trabalhos objeto desta licitação;</w:t>
      </w:r>
    </w:p>
    <w:p w14:paraId="6706A0E0"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Todas as especificações do objeto contidas na proposta vinculam o licitante.</w:t>
      </w:r>
    </w:p>
    <w:p w14:paraId="0456A96A"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O licitante NÃO poderá oferecer proposta em quantitativo inferior ao máximo previsto para contratação. </w:t>
      </w:r>
    </w:p>
    <w:p w14:paraId="0BADFA8A"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Nos valores propostos estarão inclusos todos os custos operacionais, encargos previdenciários, trabalhistas, tributários, comerciais e quaisquer outros que incidam direta ou indiretamente na execução do objeto.</w:t>
      </w:r>
    </w:p>
    <w:p w14:paraId="2C7127FF"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C182D65"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1692214F"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Independentemente do percentual de tributo inserido na planilha, no pagamento serão retidos na fonte os percentuais estabelecidos na legislação vigente.</w:t>
      </w:r>
    </w:p>
    <w:p w14:paraId="7F148E37"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Na presente licitação, a Microempresa e a Empresa de Pequeno Porte poderão se beneficiar do regime de tributação pelo Simples Nacional.</w:t>
      </w:r>
    </w:p>
    <w:p w14:paraId="52A0CEDD"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E2CC9ED"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 prazo de validade da proposta não será inferior </w:t>
      </w:r>
      <w:r w:rsidRPr="00374580">
        <w:rPr>
          <w:rFonts w:ascii="Arial" w:eastAsia="Arial" w:hAnsi="Arial" w:cs="Arial"/>
          <w:color w:val="000000" w:themeColor="text1"/>
          <w:sz w:val="22"/>
          <w:szCs w:val="22"/>
        </w:rPr>
        <w:t xml:space="preserve">a </w:t>
      </w:r>
      <w:r w:rsidRPr="00374580">
        <w:rPr>
          <w:rFonts w:ascii="Arial" w:eastAsia="Arial" w:hAnsi="Arial" w:cs="Arial"/>
          <w:b/>
          <w:color w:val="000000" w:themeColor="text1"/>
          <w:sz w:val="22"/>
          <w:szCs w:val="22"/>
        </w:rPr>
        <w:t>60 (sessenta)</w:t>
      </w:r>
      <w:r w:rsidRPr="00374580">
        <w:rPr>
          <w:rFonts w:ascii="Arial" w:eastAsia="Arial" w:hAnsi="Arial" w:cs="Arial"/>
          <w:color w:val="000000" w:themeColor="text1"/>
          <w:sz w:val="22"/>
          <w:szCs w:val="22"/>
        </w:rPr>
        <w:t xml:space="preserve"> dias</w:t>
      </w:r>
      <w:r w:rsidRPr="00374580">
        <w:rPr>
          <w:rFonts w:ascii="Arial" w:eastAsia="Arial" w:hAnsi="Arial" w:cs="Arial"/>
          <w:b/>
          <w:color w:val="000000"/>
          <w:sz w:val="22"/>
          <w:szCs w:val="22"/>
        </w:rPr>
        <w:t>,</w:t>
      </w:r>
      <w:r w:rsidRPr="00374580">
        <w:rPr>
          <w:rFonts w:ascii="Arial" w:eastAsia="Arial" w:hAnsi="Arial" w:cs="Arial"/>
          <w:color w:val="000000"/>
          <w:sz w:val="22"/>
          <w:szCs w:val="22"/>
        </w:rPr>
        <w:t xml:space="preserve"> a contar da data de sua apresentação.</w:t>
      </w:r>
    </w:p>
    <w:p w14:paraId="174B7A8B"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licitantes devem respeitar os preços máximos estabelecidos nas normas de regência de contratações públicas federais, quando participarem de licitações públicas;</w:t>
      </w:r>
    </w:p>
    <w:p w14:paraId="45A8DA46"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Caso o critério de julgamento seja o de maior desconto, o preço já decorrente da aplicação do desconto ofertado deverá respeitar os preços máximos previstos no item 4.9.</w:t>
      </w:r>
    </w:p>
    <w:p w14:paraId="79CA769C"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 descumprimento das regras supramencionadas pela Administração por parte dos contratados pode ensejar a responsabilização pelos órgãos de controle e, após o devido processo legal, gerar as seguintes consequências: assinatura de prazo para a adoção das medidas necessárias ao exato cumprimento da lei, nos termos do </w:t>
      </w:r>
      <w:hyperlink r:id="rId25">
        <w:r w:rsidRPr="00374580">
          <w:rPr>
            <w:rFonts w:ascii="Arial" w:eastAsia="Arial" w:hAnsi="Arial" w:cs="Arial"/>
            <w:color w:val="000080"/>
            <w:sz w:val="22"/>
            <w:szCs w:val="22"/>
            <w:u w:val="single"/>
          </w:rPr>
          <w:t>art. 71, inciso IX, da Constituição</w:t>
        </w:r>
      </w:hyperlink>
      <w:r w:rsidRPr="00374580">
        <w:rPr>
          <w:rFonts w:ascii="Arial" w:eastAsia="Arial" w:hAnsi="Arial" w:cs="Arial"/>
          <w:color w:val="000000"/>
          <w:sz w:val="22"/>
          <w:szCs w:val="22"/>
        </w:rPr>
        <w:t>; ou condenação dos agentes públicos responsáveis e da empresa contratada ao pagamento dos prejuízos ao erário, caso verificada a ocorrência de superfaturamento por sobrepreço na execução do contrato.</w:t>
      </w:r>
    </w:p>
    <w:p w14:paraId="684C92F1" w14:textId="77777777" w:rsidR="00747208" w:rsidRPr="00374580" w:rsidRDefault="00747208" w:rsidP="00747208">
      <w:pPr>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color w:val="000000" w:themeColor="text1"/>
          <w:sz w:val="22"/>
          <w:szCs w:val="22"/>
        </w:rPr>
      </w:pPr>
      <w:r w:rsidRPr="00374580">
        <w:rPr>
          <w:rFonts w:ascii="Arial" w:eastAsia="Arial" w:hAnsi="Arial" w:cs="Arial"/>
          <w:b/>
          <w:color w:val="000000" w:themeColor="text1"/>
          <w:sz w:val="22"/>
          <w:szCs w:val="22"/>
        </w:rPr>
        <w:lastRenderedPageBreak/>
        <w:t>DA ABERTURA DA SESSÃO, CLASSIFICAÇÃO DAS PROPOSTAS E FORMULAÇÃO DE LANCES</w:t>
      </w:r>
    </w:p>
    <w:p w14:paraId="5CAE24FB"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 abertura da presente licitação dar-se-á automaticamente em sessão pública, por meio de sistema eletrônico, na data, horário e local indicados neste Edital.</w:t>
      </w:r>
    </w:p>
    <w:p w14:paraId="1FCD8D93" w14:textId="1CA44043"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Os licitantes poderão retirar ou substituir os documentos de habilitação ou a  proposta, quando for o caso, anteriormente inseridos no sistema, até a abertura da sessão pública.</w:t>
      </w:r>
    </w:p>
    <w:p w14:paraId="2BBCF275"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 sistema disponibilizará campo próprio para troca de mensagens entre o Agente de Contratação/Comissão e os licitantes.</w:t>
      </w:r>
    </w:p>
    <w:p w14:paraId="0AAE32DF"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Iniciada a etapa competitiva, os licitantes deverão encaminhar lances exclusivamente por meio de sistema eletrônico, sendo imediatamente informados do seu recebimento e do valor consignado no registro. </w:t>
      </w:r>
    </w:p>
    <w:p w14:paraId="57E2499C"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b/>
          <w:bCs/>
          <w:color w:val="000000" w:themeColor="text1"/>
          <w:sz w:val="22"/>
          <w:szCs w:val="22"/>
        </w:rPr>
      </w:pPr>
      <w:r w:rsidRPr="00374580">
        <w:rPr>
          <w:rFonts w:ascii="Arial" w:eastAsia="Arial" w:hAnsi="Arial" w:cs="Arial"/>
          <w:color w:val="000000" w:themeColor="text1"/>
          <w:sz w:val="22"/>
          <w:szCs w:val="22"/>
        </w:rPr>
        <w:t xml:space="preserve">O lance deverá ser ofertado pelo </w:t>
      </w:r>
      <w:r w:rsidRPr="00374580">
        <w:rPr>
          <w:rFonts w:ascii="Arial" w:eastAsia="Arial" w:hAnsi="Arial" w:cs="Arial"/>
          <w:b/>
          <w:bCs/>
          <w:color w:val="000000" w:themeColor="text1"/>
          <w:sz w:val="22"/>
          <w:szCs w:val="22"/>
        </w:rPr>
        <w:t>valor global.</w:t>
      </w:r>
    </w:p>
    <w:p w14:paraId="1F2ED325"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Os licitantes poderão oferecer lances sucessivos, observando o horário fixado para abertura da sessão e as regras estabelecidas no Edital.</w:t>
      </w:r>
    </w:p>
    <w:p w14:paraId="6266F460"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O licitante somente poderá oferecer lance de valor inferior ou percentual de desconto superior ao último por ele ofertado e registrado pelo sistema. </w:t>
      </w:r>
    </w:p>
    <w:p w14:paraId="22BA0116"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 intervalo mínimo de diferença de valores ou percentuais entre os lances, que incidirá tanto em relação aos lances intermediários quanto em relação à proposta que cobrir a melhor oferta deverá ser de mínimo de 1%.</w:t>
      </w:r>
    </w:p>
    <w:p w14:paraId="54C86648"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 licitante poderá, uma única vez, excluir seu último lance ofertado, no intervalo de quinze segundos após o registro no sistema, na hipótese de lance inconsistente ou inexequível, ou pedir que o pregoeiro o execute justificando seu pedido;</w:t>
      </w:r>
    </w:p>
    <w:p w14:paraId="2708C853"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 procedimento seguirá de acordo com o modo de disputa adotado.</w:t>
      </w:r>
    </w:p>
    <w:p w14:paraId="16F9EEC6"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0" w:name="_heading=h.1ci93xb" w:colFirst="0" w:colLast="0"/>
      <w:bookmarkEnd w:id="30"/>
      <w:r w:rsidRPr="00374580">
        <w:rPr>
          <w:rFonts w:ascii="Arial" w:eastAsia="Arial" w:hAnsi="Arial" w:cs="Arial"/>
          <w:color w:val="000000" w:themeColor="text1"/>
          <w:sz w:val="22"/>
          <w:szCs w:val="22"/>
        </w:rPr>
        <w:t>Será adotado para o envio de lances na licitação o modo de disputa “</w:t>
      </w:r>
      <w:r w:rsidRPr="00374580">
        <w:rPr>
          <w:rFonts w:ascii="Arial" w:eastAsia="Arial" w:hAnsi="Arial" w:cs="Arial"/>
          <w:b/>
          <w:color w:val="000000" w:themeColor="text1"/>
          <w:sz w:val="22"/>
          <w:szCs w:val="22"/>
        </w:rPr>
        <w:t>aberto e fechado</w:t>
      </w:r>
      <w:r w:rsidRPr="00374580">
        <w:rPr>
          <w:rFonts w:ascii="Arial" w:eastAsia="Arial" w:hAnsi="Arial" w:cs="Arial"/>
          <w:color w:val="000000" w:themeColor="text1"/>
          <w:sz w:val="22"/>
          <w:szCs w:val="22"/>
        </w:rPr>
        <w:t>”, os licitantes apresentarão lances públicos e sucessivos, com lance final e fechado.</w:t>
      </w:r>
    </w:p>
    <w:p w14:paraId="0D49D482"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46A4A01"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CA5ECD7"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No procedimento de que trata o subitem supra, o licitante poderá optar por manter o seu último lance da etapa aberta, ou por ofertar melhor lance.</w:t>
      </w:r>
    </w:p>
    <w:p w14:paraId="647BE432"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EE482C"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bookmarkStart w:id="31" w:name="_heading=h.qsh70q" w:colFirst="0" w:colLast="0"/>
      <w:bookmarkEnd w:id="31"/>
      <w:r w:rsidRPr="00374580">
        <w:rPr>
          <w:rFonts w:ascii="Arial" w:eastAsia="Arial" w:hAnsi="Arial" w:cs="Arial"/>
          <w:color w:val="000000" w:themeColor="text1"/>
          <w:sz w:val="22"/>
          <w:szCs w:val="22"/>
        </w:rPr>
        <w:t>Após o término dos prazos estabelecidos nos itens anteriores, o sistema ordenará e divulgará os lances segundo a ordem crescente de valores.</w:t>
      </w:r>
    </w:p>
    <w:p w14:paraId="7353C368"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2" w:name="_heading=h.3as4poj" w:colFirst="0" w:colLast="0"/>
      <w:bookmarkEnd w:id="32"/>
      <w:r w:rsidRPr="00374580">
        <w:rPr>
          <w:rFonts w:ascii="Arial" w:eastAsia="Arial" w:hAnsi="Arial" w:cs="Arial"/>
          <w:color w:val="000000" w:themeColor="text1"/>
          <w:sz w:val="22"/>
          <w:szCs w:val="22"/>
        </w:rPr>
        <w:lastRenderedPageBreak/>
        <w:t xml:space="preserve">Não serão aceitos dois ou mais lances de mesmo valor, prevalecendo aquele que for recebido e registrado em primeiro lugar. </w:t>
      </w:r>
    </w:p>
    <w:p w14:paraId="6F7C5DB2"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Durante o transcurso da sessão pública, os licitantes serão informados, em tempo real, do valor do menor lance registrado, vedada a identificação do licitante. </w:t>
      </w:r>
    </w:p>
    <w:p w14:paraId="11236BAE"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No caso de desconexão com o Agente de Contratação/Comissão, no decorrer da etapa competitiva da licitação, o sistema eletrônico poderá permanecer acessível aos licitantes para a recepção dos lances. </w:t>
      </w:r>
    </w:p>
    <w:p w14:paraId="16E6A8FD"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29ED9CEC"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Caso o licitante não apresente lances, concorrerá com o valor de sua proposta.</w:t>
      </w:r>
    </w:p>
    <w:p w14:paraId="1BA9C741"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6" w:anchor="art44">
        <w:r w:rsidRPr="00374580">
          <w:rPr>
            <w:rFonts w:ascii="Arial" w:eastAsia="Arial" w:hAnsi="Arial" w:cs="Arial"/>
            <w:color w:val="000000" w:themeColor="text1"/>
            <w:sz w:val="22"/>
            <w:szCs w:val="22"/>
            <w:u w:val="single"/>
          </w:rPr>
          <w:t>arts. 44 e 45 da Lei Complementar nº 123, de 2006</w:t>
        </w:r>
      </w:hyperlink>
      <w:r w:rsidRPr="00374580">
        <w:rPr>
          <w:rFonts w:ascii="Arial" w:eastAsia="Arial" w:hAnsi="Arial" w:cs="Arial"/>
          <w:color w:val="000000" w:themeColor="text1"/>
          <w:sz w:val="22"/>
          <w:szCs w:val="22"/>
        </w:rPr>
        <w:t xml:space="preserve">, regulamentada pelo </w:t>
      </w:r>
      <w:hyperlink r:id="rId27">
        <w:r w:rsidRPr="00374580">
          <w:rPr>
            <w:rFonts w:ascii="Arial" w:eastAsia="Arial" w:hAnsi="Arial" w:cs="Arial"/>
            <w:color w:val="000000" w:themeColor="text1"/>
            <w:sz w:val="22"/>
            <w:szCs w:val="22"/>
            <w:u w:val="single"/>
          </w:rPr>
          <w:t>Decreto nº 8.538, de 2015</w:t>
        </w:r>
      </w:hyperlink>
      <w:r w:rsidRPr="00374580">
        <w:rPr>
          <w:rFonts w:ascii="Arial" w:eastAsia="Arial" w:hAnsi="Arial" w:cs="Arial"/>
          <w:color w:val="000000" w:themeColor="text1"/>
          <w:sz w:val="22"/>
          <w:szCs w:val="22"/>
        </w:rPr>
        <w:t>.</w:t>
      </w:r>
    </w:p>
    <w:p w14:paraId="5B4DC0F5"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Nessas condições, as propostas de microempresas e empresas de pequeno porte que se encontrarem na faixa de até 10% (dez por cento) acima da melhor proposta ou melhor lance serão consideradas empatadas com a primeira colocada.</w:t>
      </w:r>
    </w:p>
    <w:p w14:paraId="50F0679F"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1C418D4"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AF93D3B"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6AECD75"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Só poderá haver empate entre propostas iguais (não seguidas de lances), ou entre lances finais da fase fechada do modo de disputa aberto e fechado. </w:t>
      </w:r>
    </w:p>
    <w:p w14:paraId="0B0CF738" w14:textId="77777777" w:rsidR="00747208" w:rsidRPr="00374580" w:rsidRDefault="00747208" w:rsidP="00747208">
      <w:pPr>
        <w:numPr>
          <w:ilvl w:val="2"/>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 xml:space="preserve">Havendo eventual empate entre propostas ou lances, o critério de desempate será aquele previsto no </w:t>
      </w:r>
      <w:hyperlink r:id="rId28" w:anchor="art60">
        <w:r w:rsidRPr="00374580">
          <w:rPr>
            <w:rFonts w:ascii="Arial" w:eastAsia="Arial" w:hAnsi="Arial" w:cs="Arial"/>
            <w:color w:val="000000" w:themeColor="text1"/>
            <w:sz w:val="22"/>
            <w:szCs w:val="22"/>
            <w:u w:val="single"/>
          </w:rPr>
          <w:t>art. 60 da Lei nº 14.133, de 2021</w:t>
        </w:r>
      </w:hyperlink>
      <w:r w:rsidRPr="00374580">
        <w:rPr>
          <w:rFonts w:ascii="Arial" w:eastAsia="Arial" w:hAnsi="Arial" w:cs="Arial"/>
          <w:color w:val="000000" w:themeColor="text1"/>
          <w:sz w:val="22"/>
          <w:szCs w:val="22"/>
        </w:rPr>
        <w:t>, nesta ordem:</w:t>
      </w:r>
    </w:p>
    <w:p w14:paraId="0B74E089"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disputa final, hipótese em que os licitantes empatados poderão apresentar nova proposta em ato contínuo à classificação;</w:t>
      </w:r>
    </w:p>
    <w:p w14:paraId="1DD69C4C"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4D36CFBF"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lastRenderedPageBreak/>
        <w:t>desenvolvimento pelo licitante de ações de equidade entre homens e mulheres no ambiente de trabalho, conforme regulamento;</w:t>
      </w:r>
    </w:p>
    <w:p w14:paraId="4ACCBECF"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desenvolvimento pelo licitante de programa de integridade, conforme orientações dos órgãos de controle.</w:t>
      </w:r>
    </w:p>
    <w:p w14:paraId="2BC0DEAC" w14:textId="77777777" w:rsidR="00747208" w:rsidRPr="00374580" w:rsidRDefault="00747208" w:rsidP="00747208">
      <w:pPr>
        <w:numPr>
          <w:ilvl w:val="2"/>
          <w:numId w:val="2"/>
        </w:numPr>
        <w:pBdr>
          <w:top w:val="nil"/>
          <w:left w:val="nil"/>
          <w:bottom w:val="nil"/>
          <w:right w:val="nil"/>
          <w:between w:val="nil"/>
        </w:pBdr>
        <w:tabs>
          <w:tab w:val="left" w:pos="851"/>
        </w:tabs>
        <w:spacing w:before="288" w:after="288"/>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Persistindo o empate, será assegurada preferência, sucessivamente, aos bens e serviços produzidos ou prestados por:</w:t>
      </w:r>
    </w:p>
    <w:p w14:paraId="212B2D4D"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3" w:name="bookmark=id.1pxezwc" w:colFirst="0" w:colLast="0"/>
      <w:bookmarkEnd w:id="33"/>
      <w:r w:rsidRPr="00374580">
        <w:rPr>
          <w:rFonts w:ascii="Arial" w:eastAsia="Arial" w:hAnsi="Arial" w:cs="Arial"/>
          <w:color w:val="000000" w:themeColor="text1"/>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0759B06"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4" w:name="bookmark=id.49x2ik5" w:colFirst="0" w:colLast="0"/>
      <w:bookmarkEnd w:id="34"/>
      <w:r w:rsidRPr="00374580">
        <w:rPr>
          <w:rFonts w:ascii="Arial" w:eastAsia="Arial" w:hAnsi="Arial" w:cs="Arial"/>
          <w:color w:val="000000" w:themeColor="text1"/>
          <w:sz w:val="22"/>
          <w:szCs w:val="22"/>
        </w:rPr>
        <w:t>empresas brasileiras;</w:t>
      </w:r>
    </w:p>
    <w:p w14:paraId="0AC8E390"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5" w:name="bookmark=id.2p2csry" w:colFirst="0" w:colLast="0"/>
      <w:bookmarkEnd w:id="35"/>
      <w:r w:rsidRPr="00374580">
        <w:rPr>
          <w:rFonts w:ascii="Arial" w:eastAsia="Arial" w:hAnsi="Arial" w:cs="Arial"/>
          <w:color w:val="000000" w:themeColor="text1"/>
          <w:sz w:val="22"/>
          <w:szCs w:val="22"/>
        </w:rPr>
        <w:t>empresas que invistam em pesquisa e no desenvolvimento de tecnologia no País;</w:t>
      </w:r>
    </w:p>
    <w:p w14:paraId="57CECF7F" w14:textId="77777777" w:rsidR="00747208" w:rsidRPr="00374580" w:rsidRDefault="00747208" w:rsidP="00747208">
      <w:pPr>
        <w:numPr>
          <w:ilvl w:val="3"/>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36" w:name="bookmark=id.147n2zr" w:colFirst="0" w:colLast="0"/>
      <w:bookmarkEnd w:id="36"/>
      <w:r w:rsidRPr="00374580">
        <w:rPr>
          <w:rFonts w:ascii="Arial" w:eastAsia="Arial" w:hAnsi="Arial" w:cs="Arial"/>
          <w:color w:val="000000" w:themeColor="text1"/>
          <w:sz w:val="22"/>
          <w:szCs w:val="22"/>
        </w:rPr>
        <w:t>empresas que comprovem a prática de mitigação, nos termos da </w:t>
      </w:r>
      <w:hyperlink r:id="rId29" w:anchor=":~:text=LEI%20N%C2%BA%2012.187%2C%20DE%2029%20DE%20DEZEMBRO%20DE%202009.&amp;text=Institui%20a%20Pol%C3%ADtica%20Nacional%20sobre,PNMC%20e%20d%C3%A1%20outras%20provid%C3%AAncias.">
        <w:r w:rsidRPr="00374580">
          <w:rPr>
            <w:rFonts w:ascii="Arial" w:eastAsia="Arial" w:hAnsi="Arial" w:cs="Arial"/>
            <w:color w:val="000000" w:themeColor="text1"/>
            <w:sz w:val="22"/>
            <w:szCs w:val="22"/>
            <w:u w:val="single"/>
          </w:rPr>
          <w:t>Lei nº 12.187, de 29 de dezembro de 2009</w:t>
        </w:r>
      </w:hyperlink>
      <w:r w:rsidRPr="00374580">
        <w:rPr>
          <w:rFonts w:ascii="Arial" w:eastAsia="Arial" w:hAnsi="Arial" w:cs="Arial"/>
          <w:color w:val="000000" w:themeColor="text1"/>
          <w:sz w:val="22"/>
          <w:szCs w:val="22"/>
        </w:rPr>
        <w:t>.</w:t>
      </w:r>
    </w:p>
    <w:p w14:paraId="33FB2037"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440FB918"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3CA2C4"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 negociação será realizada por meio do sistema, podendo ser acompanhada pelos demais licitantes.</w:t>
      </w:r>
    </w:p>
    <w:p w14:paraId="733CF2E5"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O resultado da negociação será divulgado a todos os licitantes e anexado aos autos do processo licitatório.</w:t>
      </w:r>
    </w:p>
    <w:p w14:paraId="043F3627"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bookmarkStart w:id="37" w:name="_heading=h.3o7alnk" w:colFirst="0" w:colLast="0"/>
      <w:bookmarkEnd w:id="37"/>
      <w:r w:rsidRPr="00374580">
        <w:rPr>
          <w:rFonts w:ascii="Arial" w:eastAsia="Arial" w:hAnsi="Arial" w:cs="Arial"/>
          <w:color w:val="000000" w:themeColor="text1"/>
          <w:sz w:val="22"/>
          <w:szCs w:val="22"/>
        </w:rPr>
        <w:t xml:space="preserve">O Agente de Contratação/Comissão solicitará ao licitante mais bem classificado que, no prazo de </w:t>
      </w:r>
      <w:r w:rsidRPr="00374580">
        <w:rPr>
          <w:rFonts w:ascii="Arial" w:eastAsia="Arial" w:hAnsi="Arial" w:cs="Arial"/>
          <w:b/>
          <w:color w:val="000000" w:themeColor="text1"/>
          <w:sz w:val="22"/>
          <w:szCs w:val="22"/>
        </w:rPr>
        <w:t xml:space="preserve">2 (duas) horas, </w:t>
      </w:r>
      <w:r w:rsidRPr="00374580">
        <w:rPr>
          <w:rFonts w:ascii="Arial" w:eastAsia="Arial" w:hAnsi="Arial" w:cs="Arial"/>
          <w:color w:val="000000" w:themeColor="text1"/>
          <w:sz w:val="22"/>
          <w:szCs w:val="22"/>
        </w:rPr>
        <w:t>envie a proposta adequada ao último lance ofertado após a negociação realizada, acompanhada, se for o caso, dos documentos complementares, quando necessários à confirmação daqueles exigidos neste Edital e já apresentados.</w:t>
      </w:r>
    </w:p>
    <w:p w14:paraId="080D2C7F" w14:textId="77777777" w:rsidR="00747208" w:rsidRPr="00374580" w:rsidRDefault="00747208" w:rsidP="00747208">
      <w:pPr>
        <w:numPr>
          <w:ilvl w:val="2"/>
          <w:numId w:val="2"/>
        </w:numPr>
        <w:pBdr>
          <w:top w:val="nil"/>
          <w:left w:val="nil"/>
          <w:bottom w:val="nil"/>
          <w:right w:val="nil"/>
          <w:between w:val="nil"/>
        </w:pBdr>
        <w:tabs>
          <w:tab w:val="left" w:pos="851"/>
        </w:tabs>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É facultado ao Agente de Contratação/Comissão prorrogar o prazo estabelecido, a partir de solicitação fundamentada feita no chat pelo licitante, antes de findo o prazo.</w:t>
      </w:r>
    </w:p>
    <w:p w14:paraId="7C70ABB2" w14:textId="77777777" w:rsidR="00747208" w:rsidRPr="00374580" w:rsidRDefault="00747208" w:rsidP="00747208">
      <w:pPr>
        <w:numPr>
          <w:ilvl w:val="1"/>
          <w:numId w:val="2"/>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r w:rsidRPr="00374580">
        <w:rPr>
          <w:rFonts w:ascii="Arial" w:eastAsia="Arial" w:hAnsi="Arial" w:cs="Arial"/>
          <w:color w:val="000000" w:themeColor="text1"/>
          <w:sz w:val="22"/>
          <w:szCs w:val="22"/>
        </w:rPr>
        <w:t>Após a negociação do preço, o Agente de Contratação/Comissão iniciará a fase de aceitação e julgamento da proposta.</w:t>
      </w:r>
    </w:p>
    <w:p w14:paraId="466F938B" w14:textId="77777777" w:rsidR="00747208" w:rsidRPr="00374580" w:rsidRDefault="00747208" w:rsidP="00747208">
      <w:pPr>
        <w:pBdr>
          <w:top w:val="nil"/>
          <w:left w:val="nil"/>
          <w:bottom w:val="nil"/>
          <w:right w:val="nil"/>
          <w:between w:val="nil"/>
        </w:pBdr>
        <w:spacing w:before="120" w:after="120"/>
        <w:jc w:val="both"/>
        <w:rPr>
          <w:rFonts w:ascii="Arial" w:eastAsia="Arial" w:hAnsi="Arial" w:cs="Arial"/>
          <w:color w:val="000000"/>
          <w:sz w:val="22"/>
          <w:szCs w:val="22"/>
        </w:rPr>
      </w:pPr>
    </w:p>
    <w:p w14:paraId="55D5368A" w14:textId="77777777" w:rsidR="008D378A" w:rsidRPr="00374580" w:rsidRDefault="008D378A" w:rsidP="00E727BE">
      <w:pPr>
        <w:pStyle w:val="PargrafodaLista"/>
        <w:keepNext/>
        <w:keepLines/>
        <w:numPr>
          <w:ilvl w:val="0"/>
          <w:numId w:val="2"/>
        </w:numPr>
        <w:pBdr>
          <w:top w:val="nil"/>
          <w:left w:val="nil"/>
          <w:bottom w:val="nil"/>
          <w:right w:val="nil"/>
          <w:between w:val="nil"/>
        </w:pBdr>
        <w:tabs>
          <w:tab w:val="left" w:pos="567"/>
        </w:tabs>
        <w:spacing w:before="240"/>
        <w:jc w:val="both"/>
        <w:rPr>
          <w:rFonts w:ascii="Arial" w:eastAsia="Arial" w:hAnsi="Arial" w:cs="Arial"/>
          <w:b/>
          <w:sz w:val="22"/>
          <w:szCs w:val="22"/>
        </w:rPr>
      </w:pPr>
      <w:bookmarkStart w:id="38" w:name="_heading=h.1v1yuxt" w:colFirst="0" w:colLast="0"/>
      <w:bookmarkStart w:id="39" w:name="_heading=h.2u6wntf" w:colFirst="0" w:colLast="0"/>
      <w:bookmarkEnd w:id="38"/>
      <w:bookmarkEnd w:id="39"/>
      <w:r w:rsidRPr="00374580">
        <w:rPr>
          <w:rFonts w:ascii="Arial" w:eastAsia="Arial" w:hAnsi="Arial" w:cs="Arial"/>
          <w:b/>
          <w:sz w:val="22"/>
          <w:szCs w:val="22"/>
        </w:rPr>
        <w:t>DOS RECURSOS</w:t>
      </w:r>
    </w:p>
    <w:p w14:paraId="6F9A3DCC" w14:textId="6242AB08" w:rsidR="008D378A" w:rsidRPr="00374580" w:rsidRDefault="008D378A" w:rsidP="000B0053">
      <w:pPr>
        <w:pStyle w:val="PargrafodaLista"/>
        <w:numPr>
          <w:ilvl w:val="1"/>
          <w:numId w:val="5"/>
        </w:numPr>
        <w:pBdr>
          <w:top w:val="nil"/>
          <w:left w:val="nil"/>
          <w:bottom w:val="nil"/>
          <w:right w:val="nil"/>
          <w:between w:val="nil"/>
        </w:pBdr>
        <w:spacing w:before="120" w:after="120"/>
        <w:jc w:val="both"/>
        <w:rPr>
          <w:rFonts w:ascii="Arial" w:eastAsia="Arial" w:hAnsi="Arial" w:cs="Arial"/>
          <w:color w:val="000000"/>
          <w:sz w:val="22"/>
          <w:szCs w:val="22"/>
        </w:rPr>
      </w:pPr>
      <w:r w:rsidRPr="00374580">
        <w:rPr>
          <w:rFonts w:ascii="Arial" w:eastAsia="Arial" w:hAnsi="Arial" w:cs="Arial"/>
          <w:color w:val="000000"/>
          <w:sz w:val="22"/>
          <w:szCs w:val="22"/>
        </w:rPr>
        <w:t xml:space="preserve">A interposição de recurso referente ao julgamento </w:t>
      </w:r>
      <w:r w:rsidR="00747208" w:rsidRPr="00374580">
        <w:rPr>
          <w:rFonts w:ascii="Arial" w:eastAsia="Arial" w:hAnsi="Arial" w:cs="Arial"/>
          <w:color w:val="000000"/>
          <w:sz w:val="22"/>
          <w:szCs w:val="22"/>
        </w:rPr>
        <w:t xml:space="preserve"> da </w:t>
      </w:r>
      <w:r w:rsidRPr="00374580">
        <w:rPr>
          <w:rFonts w:ascii="Arial" w:eastAsia="Arial" w:hAnsi="Arial" w:cs="Arial"/>
          <w:color w:val="000000"/>
          <w:sz w:val="22"/>
          <w:szCs w:val="22"/>
        </w:rPr>
        <w:t>habilitação ou inabilitação de licitantes</w:t>
      </w:r>
      <w:r w:rsidR="00747208" w:rsidRPr="00374580">
        <w:rPr>
          <w:rFonts w:ascii="Arial" w:eastAsia="Arial" w:hAnsi="Arial" w:cs="Arial"/>
          <w:color w:val="000000"/>
          <w:sz w:val="22"/>
          <w:szCs w:val="22"/>
        </w:rPr>
        <w:t xml:space="preserve"> julgamento da proposta</w:t>
      </w:r>
      <w:r w:rsidRPr="00374580">
        <w:rPr>
          <w:rFonts w:ascii="Arial" w:eastAsia="Arial" w:hAnsi="Arial" w:cs="Arial"/>
          <w:color w:val="000000"/>
          <w:sz w:val="22"/>
          <w:szCs w:val="22"/>
        </w:rPr>
        <w:t xml:space="preserve">, à anulação ou revogação da licitação, observará o disposto no </w:t>
      </w:r>
      <w:hyperlink r:id="rId30" w:anchor="art165">
        <w:r w:rsidRPr="00374580">
          <w:rPr>
            <w:rFonts w:ascii="Arial" w:eastAsia="Arial" w:hAnsi="Arial" w:cs="Arial"/>
            <w:color w:val="000080"/>
            <w:sz w:val="22"/>
            <w:szCs w:val="22"/>
            <w:u w:val="single"/>
          </w:rPr>
          <w:t>art. 165 da Lei nº 14.133, de 2021</w:t>
        </w:r>
      </w:hyperlink>
      <w:r w:rsidRPr="00374580">
        <w:rPr>
          <w:rFonts w:ascii="Arial" w:eastAsia="Arial" w:hAnsi="Arial" w:cs="Arial"/>
          <w:color w:val="000000"/>
          <w:sz w:val="22"/>
          <w:szCs w:val="22"/>
        </w:rPr>
        <w:t>.</w:t>
      </w:r>
    </w:p>
    <w:p w14:paraId="0B41AA02" w14:textId="77777777" w:rsidR="008D378A" w:rsidRPr="00374580" w:rsidRDefault="008D378A" w:rsidP="000B0053">
      <w:pPr>
        <w:pStyle w:val="PargrafodaLista"/>
        <w:numPr>
          <w:ilvl w:val="1"/>
          <w:numId w:val="5"/>
        </w:numPr>
        <w:pBdr>
          <w:top w:val="nil"/>
          <w:left w:val="nil"/>
          <w:bottom w:val="nil"/>
          <w:right w:val="nil"/>
          <w:between w:val="nil"/>
        </w:pBdr>
        <w:spacing w:before="120" w:after="120"/>
        <w:jc w:val="both"/>
        <w:rPr>
          <w:rFonts w:ascii="Arial" w:eastAsia="Arial" w:hAnsi="Arial" w:cs="Arial"/>
          <w:color w:val="000000"/>
          <w:sz w:val="22"/>
          <w:szCs w:val="22"/>
        </w:rPr>
      </w:pPr>
      <w:r w:rsidRPr="00374580">
        <w:rPr>
          <w:rFonts w:ascii="Arial" w:eastAsia="Arial" w:hAnsi="Arial" w:cs="Arial"/>
          <w:color w:val="000000"/>
          <w:sz w:val="22"/>
          <w:szCs w:val="22"/>
        </w:rPr>
        <w:t xml:space="preserve"> O prazo recursal é de 3 (três) dias úteis, contados da data de intimação ou de lavratura da ata.</w:t>
      </w:r>
    </w:p>
    <w:p w14:paraId="7123BB9B" w14:textId="77777777" w:rsidR="008D378A" w:rsidRPr="00374580" w:rsidRDefault="008D378A" w:rsidP="000B0053">
      <w:pPr>
        <w:pStyle w:val="PargrafodaLista"/>
        <w:numPr>
          <w:ilvl w:val="1"/>
          <w:numId w:val="5"/>
        </w:numPr>
        <w:pBdr>
          <w:top w:val="nil"/>
          <w:left w:val="nil"/>
          <w:bottom w:val="nil"/>
          <w:right w:val="nil"/>
          <w:between w:val="nil"/>
        </w:pBdr>
        <w:spacing w:before="120" w:after="120"/>
        <w:jc w:val="both"/>
        <w:rPr>
          <w:rFonts w:ascii="Arial" w:eastAsia="Arial" w:hAnsi="Arial" w:cs="Arial"/>
          <w:color w:val="000000"/>
          <w:sz w:val="22"/>
          <w:szCs w:val="22"/>
        </w:rPr>
      </w:pPr>
      <w:r w:rsidRPr="00374580">
        <w:rPr>
          <w:rFonts w:ascii="Arial" w:eastAsia="Arial" w:hAnsi="Arial" w:cs="Arial"/>
          <w:color w:val="000000"/>
          <w:sz w:val="22"/>
          <w:szCs w:val="22"/>
        </w:rPr>
        <w:t xml:space="preserve">Quando o recurso apresentado impugnar o julgamento das propostas ou o ato de habilitação ou inabilitação do licitante: </w:t>
      </w:r>
    </w:p>
    <w:p w14:paraId="02E121F2" w14:textId="77777777" w:rsidR="008D378A" w:rsidRPr="00374580" w:rsidRDefault="008D378A" w:rsidP="000B0053">
      <w:pPr>
        <w:pStyle w:val="PargrafodaLista"/>
        <w:numPr>
          <w:ilvl w:val="2"/>
          <w:numId w:val="5"/>
        </w:numPr>
        <w:pBdr>
          <w:top w:val="nil"/>
          <w:left w:val="nil"/>
          <w:bottom w:val="nil"/>
          <w:right w:val="nil"/>
          <w:between w:val="nil"/>
        </w:pBdr>
        <w:spacing w:before="120" w:after="120"/>
        <w:jc w:val="both"/>
        <w:rPr>
          <w:rFonts w:ascii="Arial" w:eastAsia="Arial" w:hAnsi="Arial" w:cs="Arial"/>
          <w:color w:val="000000"/>
          <w:sz w:val="22"/>
          <w:szCs w:val="22"/>
        </w:rPr>
      </w:pPr>
      <w:r w:rsidRPr="00374580">
        <w:rPr>
          <w:rFonts w:ascii="Arial" w:eastAsia="Arial" w:hAnsi="Arial" w:cs="Arial"/>
          <w:color w:val="000000"/>
          <w:sz w:val="22"/>
          <w:szCs w:val="22"/>
        </w:rPr>
        <w:lastRenderedPageBreak/>
        <w:t>a intenção de recorrer deverá ser manifestada imediatamente, sob pena de preclusão;</w:t>
      </w:r>
    </w:p>
    <w:p w14:paraId="11E0057A" w14:textId="77777777" w:rsidR="008D378A" w:rsidRPr="00374580" w:rsidRDefault="008D378A" w:rsidP="000B0053">
      <w:pPr>
        <w:pStyle w:val="PargrafodaLista"/>
        <w:numPr>
          <w:ilvl w:val="2"/>
          <w:numId w:val="5"/>
        </w:numPr>
        <w:pBdr>
          <w:top w:val="nil"/>
          <w:left w:val="nil"/>
          <w:bottom w:val="nil"/>
          <w:right w:val="nil"/>
          <w:between w:val="nil"/>
        </w:pBdr>
        <w:spacing w:before="120" w:after="120"/>
        <w:jc w:val="both"/>
        <w:rPr>
          <w:rFonts w:ascii="Arial" w:eastAsia="Arial" w:hAnsi="Arial" w:cs="Arial"/>
          <w:color w:val="000000"/>
          <w:sz w:val="22"/>
          <w:szCs w:val="22"/>
        </w:rPr>
      </w:pPr>
      <w:r w:rsidRPr="00374580">
        <w:rPr>
          <w:rFonts w:ascii="Arial" w:eastAsia="Arial" w:hAnsi="Arial" w:cs="Arial"/>
          <w:color w:val="000000"/>
          <w:sz w:val="22"/>
          <w:szCs w:val="22"/>
        </w:rPr>
        <w:t>o prazo para a manifestação da intenção de recorrer não será inferior a 10 (dez) minutos.</w:t>
      </w:r>
    </w:p>
    <w:p w14:paraId="5A3ED484" w14:textId="77777777" w:rsidR="008D378A" w:rsidRPr="00374580" w:rsidRDefault="008D378A" w:rsidP="000B0053">
      <w:pPr>
        <w:pStyle w:val="PargrafodaLista"/>
        <w:numPr>
          <w:ilvl w:val="2"/>
          <w:numId w:val="5"/>
        </w:numPr>
        <w:pBdr>
          <w:top w:val="nil"/>
          <w:left w:val="nil"/>
          <w:bottom w:val="nil"/>
          <w:right w:val="nil"/>
          <w:between w:val="nil"/>
        </w:pBdr>
        <w:spacing w:before="120" w:after="120"/>
        <w:jc w:val="both"/>
        <w:rPr>
          <w:rFonts w:ascii="Arial" w:eastAsia="Arial" w:hAnsi="Arial" w:cs="Arial"/>
          <w:color w:val="000000"/>
          <w:sz w:val="22"/>
          <w:szCs w:val="22"/>
        </w:rPr>
      </w:pPr>
      <w:r w:rsidRPr="00374580">
        <w:rPr>
          <w:rFonts w:ascii="Arial" w:eastAsia="Arial" w:hAnsi="Arial" w:cs="Arial"/>
          <w:color w:val="000000"/>
          <w:sz w:val="22"/>
          <w:szCs w:val="22"/>
        </w:rPr>
        <w:t>o prazo para apresentação das razões recursais será iniciado na data de intimação ou de lavratura da ata de habilitação ou inabilitação;</w:t>
      </w:r>
    </w:p>
    <w:p w14:paraId="376BA977"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na hipótese de adoção da inversão de fases prevista no </w:t>
      </w:r>
      <w:hyperlink r:id="rId31" w:anchor="art17%C2%A71">
        <w:r w:rsidRPr="00374580">
          <w:rPr>
            <w:rFonts w:ascii="Arial" w:eastAsia="Arial" w:hAnsi="Arial" w:cs="Arial"/>
            <w:color w:val="000080"/>
            <w:sz w:val="22"/>
            <w:szCs w:val="22"/>
            <w:u w:val="single"/>
          </w:rPr>
          <w:t>§ 1º do art. 17 da Lei nº 14.133, de 2021</w:t>
        </w:r>
      </w:hyperlink>
      <w:r w:rsidRPr="00374580">
        <w:rPr>
          <w:rFonts w:ascii="Arial" w:eastAsia="Arial" w:hAnsi="Arial" w:cs="Arial"/>
          <w:color w:val="000000"/>
          <w:sz w:val="22"/>
          <w:szCs w:val="22"/>
        </w:rPr>
        <w:t>, o prazo para apresentação das razões recursais será iniciado na data de intimação da ata de julgamento.</w:t>
      </w:r>
    </w:p>
    <w:p w14:paraId="38510815"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recursos deverão ser encaminhados em campo próprio do sistema.</w:t>
      </w:r>
    </w:p>
    <w:p w14:paraId="17AFDCE8"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0BA6A80"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Os recursos interpostos fora do prazo não serão conhecidos. </w:t>
      </w:r>
    </w:p>
    <w:p w14:paraId="1A948F83"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052545A"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 recurso e o pedido de reconsideração terão efeito suspensivo do ato ou da decisão recorrida até que sobrevenha decisão final da autoridade competente. </w:t>
      </w:r>
    </w:p>
    <w:p w14:paraId="017AF0A4"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 acolhimento do recurso invalida tão somente os atos insuscetíveis de aproveitamento. </w:t>
      </w:r>
    </w:p>
    <w:p w14:paraId="646E854A"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Os autos do processo permanecerão com vista franqueada aos interessados no sítio eletrônico da </w:t>
      </w:r>
      <w:r w:rsidR="006A1A89" w:rsidRPr="00374580">
        <w:rPr>
          <w:rFonts w:ascii="Arial" w:hAnsi="Arial" w:cs="Arial"/>
          <w:b/>
          <w:bCs/>
          <w:color w:val="000000" w:themeColor="text1"/>
          <w:sz w:val="22"/>
          <w:szCs w:val="22"/>
        </w:rPr>
        <w:t>BNC – Bolsa Nacional de Compras</w:t>
      </w:r>
      <w:r w:rsidRPr="00374580">
        <w:rPr>
          <w:rFonts w:ascii="Arial" w:hAnsi="Arial" w:cs="Arial"/>
          <w:b/>
          <w:bCs/>
          <w:color w:val="000000" w:themeColor="text1"/>
          <w:sz w:val="22"/>
          <w:szCs w:val="22"/>
        </w:rPr>
        <w:t>.</w:t>
      </w:r>
    </w:p>
    <w:p w14:paraId="7EFC4D2F" w14:textId="77777777" w:rsidR="008D378A" w:rsidRPr="00374580" w:rsidRDefault="008D378A" w:rsidP="000B0053">
      <w:pPr>
        <w:keepNext/>
        <w:keepLines/>
        <w:numPr>
          <w:ilvl w:val="0"/>
          <w:numId w:val="5"/>
        </w:numPr>
        <w:pBdr>
          <w:top w:val="nil"/>
          <w:left w:val="nil"/>
          <w:bottom w:val="nil"/>
          <w:right w:val="nil"/>
          <w:between w:val="nil"/>
        </w:pBdr>
        <w:tabs>
          <w:tab w:val="left" w:pos="567"/>
        </w:tabs>
        <w:spacing w:before="240"/>
        <w:jc w:val="both"/>
        <w:rPr>
          <w:rFonts w:ascii="Arial" w:eastAsia="Arial" w:hAnsi="Arial" w:cs="Arial"/>
          <w:b/>
          <w:sz w:val="22"/>
          <w:szCs w:val="22"/>
        </w:rPr>
      </w:pPr>
      <w:bookmarkStart w:id="40" w:name="_heading=h.19c6y18" w:colFirst="0" w:colLast="0"/>
      <w:bookmarkEnd w:id="40"/>
      <w:r w:rsidRPr="00374580">
        <w:rPr>
          <w:rFonts w:ascii="Arial" w:eastAsia="Arial" w:hAnsi="Arial" w:cs="Arial"/>
          <w:b/>
          <w:sz w:val="22"/>
          <w:szCs w:val="22"/>
        </w:rPr>
        <w:t>DAS INFRAÇÕES ADMINISTRATIVAS E SANÇÕES</w:t>
      </w:r>
    </w:p>
    <w:p w14:paraId="3029FF8F"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Comete infração administrativa, nos termos da lei, o licitante que, com dolo ou culpa: </w:t>
      </w:r>
    </w:p>
    <w:p w14:paraId="563DD19C"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1" w:name="_heading=h.3tbugp1" w:colFirst="0" w:colLast="0"/>
      <w:bookmarkEnd w:id="41"/>
      <w:r w:rsidRPr="00374580">
        <w:rPr>
          <w:rFonts w:ascii="Arial" w:eastAsia="Arial" w:hAnsi="Arial" w:cs="Arial"/>
          <w:color w:val="000000"/>
          <w:sz w:val="22"/>
          <w:szCs w:val="22"/>
        </w:rPr>
        <w:t>deixar de entregar a documentação exigida para o certame ou não entregar qualquer documento que tenha sido solicitado pelo Agente de Contratação/Comissão durante o certame;</w:t>
      </w:r>
    </w:p>
    <w:p w14:paraId="1C9F4483"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2" w:name="_heading=h.28h4qwu" w:colFirst="0" w:colLast="0"/>
      <w:bookmarkEnd w:id="42"/>
      <w:r w:rsidRPr="00374580">
        <w:rPr>
          <w:rFonts w:ascii="Arial" w:eastAsia="Arial" w:hAnsi="Arial" w:cs="Arial"/>
          <w:color w:val="000000"/>
          <w:sz w:val="22"/>
          <w:szCs w:val="22"/>
        </w:rPr>
        <w:t>Salvo em decorrência de fato superveniente devidamente justificado, não mantiver a proposta em especial quando:</w:t>
      </w:r>
    </w:p>
    <w:p w14:paraId="25140C37"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não enviar a proposta adequada ao último lance ofertado ou após a negociação; </w:t>
      </w:r>
    </w:p>
    <w:p w14:paraId="0D255D6B"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recusar-se a enviar o detalhamento da proposta quando exigível; </w:t>
      </w:r>
    </w:p>
    <w:p w14:paraId="6D7D97A0"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pedir para ser desclassificado quando encerrada a etapa competitiva; </w:t>
      </w:r>
    </w:p>
    <w:p w14:paraId="062ED974"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deixar de apresentar amostra; ou apresentar proposta ou amostra em desacordo com as especificações do edital; </w:t>
      </w:r>
    </w:p>
    <w:p w14:paraId="4E58E239"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3" w:name="_heading=h.nmf14n" w:colFirst="0" w:colLast="0"/>
      <w:bookmarkEnd w:id="43"/>
      <w:r w:rsidRPr="00374580">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42EB8F8E"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recusar-se, sem justificativa, a assinar o contrato ou a ata de registro de preço, ou a aceitar ou retirar o instrumento equivalente no prazo estabelecido pela Administração;</w:t>
      </w:r>
    </w:p>
    <w:p w14:paraId="61EF152C"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4" w:name="_heading=h.37m2jsg" w:colFirst="0" w:colLast="0"/>
      <w:bookmarkEnd w:id="44"/>
      <w:r w:rsidRPr="00374580">
        <w:rPr>
          <w:rFonts w:ascii="Arial" w:eastAsia="Arial" w:hAnsi="Arial" w:cs="Arial"/>
          <w:color w:val="000000"/>
          <w:sz w:val="22"/>
          <w:szCs w:val="22"/>
        </w:rPr>
        <w:lastRenderedPageBreak/>
        <w:t>apresentar declaração ou documentação falsa exigida para o certame ou prestar declaração falsa durante a licitação</w:t>
      </w:r>
    </w:p>
    <w:p w14:paraId="2C0C29FA"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5" w:name="_heading=h.1mrcu09" w:colFirst="0" w:colLast="0"/>
      <w:bookmarkEnd w:id="45"/>
      <w:r w:rsidRPr="00374580">
        <w:rPr>
          <w:rFonts w:ascii="Arial" w:eastAsia="Arial" w:hAnsi="Arial" w:cs="Arial"/>
          <w:color w:val="000000"/>
          <w:sz w:val="22"/>
          <w:szCs w:val="22"/>
        </w:rPr>
        <w:t>fraudar a licitação</w:t>
      </w:r>
    </w:p>
    <w:p w14:paraId="69B3325C"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6" w:name="_heading=h.46r0co2" w:colFirst="0" w:colLast="0"/>
      <w:bookmarkEnd w:id="46"/>
      <w:r w:rsidRPr="00374580">
        <w:rPr>
          <w:rFonts w:ascii="Arial" w:eastAsia="Arial" w:hAnsi="Arial" w:cs="Arial"/>
          <w:color w:val="000000"/>
          <w:sz w:val="22"/>
          <w:szCs w:val="22"/>
        </w:rPr>
        <w:t>comportar-se de modo inidôneo ou cometer fraude de qualquer natureza, em especial quando:</w:t>
      </w:r>
    </w:p>
    <w:p w14:paraId="1A9FEBC2"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induzir deliberadamente a erro no julgamento; </w:t>
      </w:r>
    </w:p>
    <w:p w14:paraId="04244061" w14:textId="77777777" w:rsidR="008D378A" w:rsidRPr="00374580" w:rsidRDefault="008D378A" w:rsidP="000B0053">
      <w:pPr>
        <w:numPr>
          <w:ilvl w:val="3"/>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apresentar amostra falsificada ou deteriorada; </w:t>
      </w:r>
    </w:p>
    <w:p w14:paraId="7DC686FA"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7" w:name="_heading=h.2lwamvv" w:colFirst="0" w:colLast="0"/>
      <w:bookmarkEnd w:id="47"/>
      <w:r w:rsidRPr="00374580">
        <w:rPr>
          <w:rFonts w:ascii="Arial" w:eastAsia="Arial" w:hAnsi="Arial" w:cs="Arial"/>
          <w:color w:val="000000"/>
          <w:sz w:val="22"/>
          <w:szCs w:val="22"/>
        </w:rPr>
        <w:t>praticar atos ilícitos com vistas a frustrar os objetivos da licitação</w:t>
      </w:r>
    </w:p>
    <w:p w14:paraId="4435186F"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bookmarkStart w:id="48" w:name="_heading=h.111kx3o" w:colFirst="0" w:colLast="0"/>
      <w:bookmarkEnd w:id="48"/>
      <w:r w:rsidRPr="00374580">
        <w:rPr>
          <w:rFonts w:ascii="Arial" w:eastAsia="Arial" w:hAnsi="Arial" w:cs="Arial"/>
          <w:color w:val="000000"/>
          <w:sz w:val="22"/>
          <w:szCs w:val="22"/>
        </w:rPr>
        <w:t xml:space="preserve">praticar ato lesivo previsto no </w:t>
      </w:r>
      <w:hyperlink r:id="rId32" w:anchor="art5">
        <w:r w:rsidRPr="00374580">
          <w:rPr>
            <w:rFonts w:ascii="Arial" w:eastAsia="Arial" w:hAnsi="Arial" w:cs="Arial"/>
            <w:color w:val="000080"/>
            <w:sz w:val="22"/>
            <w:szCs w:val="22"/>
            <w:u w:val="single"/>
          </w:rPr>
          <w:t>art. 5º da Lei n.º 12.846, de 2013</w:t>
        </w:r>
      </w:hyperlink>
      <w:r w:rsidRPr="00374580">
        <w:rPr>
          <w:rFonts w:ascii="Arial" w:eastAsia="Arial" w:hAnsi="Arial" w:cs="Arial"/>
          <w:color w:val="000000"/>
          <w:sz w:val="22"/>
          <w:szCs w:val="22"/>
        </w:rPr>
        <w:t>.</w:t>
      </w:r>
    </w:p>
    <w:p w14:paraId="43F73EA7"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Com fulcro na </w:t>
      </w:r>
      <w:hyperlink r:id="rId33">
        <w:r w:rsidRPr="00374580">
          <w:rPr>
            <w:rFonts w:ascii="Arial" w:eastAsia="Arial" w:hAnsi="Arial" w:cs="Arial"/>
            <w:color w:val="000080"/>
            <w:sz w:val="22"/>
            <w:szCs w:val="22"/>
            <w:u w:val="single"/>
          </w:rPr>
          <w:t>Lei nº 14.133, de 2021</w:t>
        </w:r>
      </w:hyperlink>
      <w:r w:rsidRPr="00374580">
        <w:rPr>
          <w:rFonts w:ascii="Arial" w:eastAsia="Arial" w:hAnsi="Arial" w:cs="Arial"/>
          <w:color w:val="000000"/>
          <w:sz w:val="22"/>
          <w:szCs w:val="22"/>
        </w:rPr>
        <w:t xml:space="preserve">, a Administração poderá, garantida a prévia defesa, aplicar aos licitantes e/ou adjudicatários as seguintes sanções, sem prejuízo das responsabilidades civil e criminal: </w:t>
      </w:r>
    </w:p>
    <w:p w14:paraId="7F2B6ED2"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advertência; </w:t>
      </w:r>
    </w:p>
    <w:p w14:paraId="40476C8B"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multa;</w:t>
      </w:r>
    </w:p>
    <w:p w14:paraId="0F1BECE3"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impedimento de licitar e contratar; e</w:t>
      </w:r>
    </w:p>
    <w:p w14:paraId="3D5B7284"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declaração de inidoneidade para licitar ou contratar, enquanto perdurarem os motivos determinantes da punição ou até que seja promovida sua reabilitação perante a própria autoridade que aplicou a penalidade.</w:t>
      </w:r>
    </w:p>
    <w:p w14:paraId="784518AD"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Na aplicação das sanções serão considerados:</w:t>
      </w:r>
    </w:p>
    <w:p w14:paraId="0DD0A62D"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natureza e a gravidade da infração cometida.</w:t>
      </w:r>
    </w:p>
    <w:p w14:paraId="1883D39B"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as peculiaridades do caso concreto;</w:t>
      </w:r>
    </w:p>
    <w:p w14:paraId="1459B12F"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as circunstâncias agravantes ou atenuantes;</w:t>
      </w:r>
    </w:p>
    <w:p w14:paraId="4FEF23AD"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danos que dela provierem para a Administração Pública;</w:t>
      </w:r>
    </w:p>
    <w:p w14:paraId="24388841"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implantação ou o aperfeiçoamento de programa de integridade, conforme normas e orientações dos órgãos de controle.</w:t>
      </w:r>
    </w:p>
    <w:p w14:paraId="27CFE860"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 multa será recolhida em percentual de 0,5% a 30% incidente sobre o valor do contrato licitado, recolhida no prazo máximo </w:t>
      </w:r>
      <w:r w:rsidRPr="00374580">
        <w:rPr>
          <w:rFonts w:ascii="Arial" w:eastAsia="Arial" w:hAnsi="Arial" w:cs="Arial"/>
          <w:color w:val="000000" w:themeColor="text1"/>
          <w:sz w:val="22"/>
          <w:szCs w:val="22"/>
        </w:rPr>
        <w:t xml:space="preserve">de </w:t>
      </w:r>
      <w:r w:rsidRPr="00374580">
        <w:rPr>
          <w:rFonts w:ascii="Arial" w:eastAsia="Arial" w:hAnsi="Arial" w:cs="Arial"/>
          <w:b/>
          <w:color w:val="000000" w:themeColor="text1"/>
          <w:sz w:val="22"/>
          <w:szCs w:val="22"/>
        </w:rPr>
        <w:t>15 (quinze) dias</w:t>
      </w:r>
      <w:r w:rsidR="002F799E" w:rsidRPr="00374580">
        <w:rPr>
          <w:rFonts w:ascii="Arial" w:eastAsia="Arial" w:hAnsi="Arial" w:cs="Arial"/>
          <w:b/>
          <w:color w:val="000000" w:themeColor="text1"/>
          <w:sz w:val="22"/>
          <w:szCs w:val="22"/>
        </w:rPr>
        <w:t xml:space="preserve"> </w:t>
      </w:r>
      <w:r w:rsidRPr="00374580">
        <w:rPr>
          <w:rFonts w:ascii="Arial" w:eastAsia="Arial" w:hAnsi="Arial" w:cs="Arial"/>
          <w:color w:val="000000"/>
          <w:sz w:val="22"/>
          <w:szCs w:val="22"/>
        </w:rPr>
        <w:t xml:space="preserve">úteis, a contar da comunicação oficial. </w:t>
      </w:r>
    </w:p>
    <w:p w14:paraId="6E127EA4"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themeColor="text1"/>
          <w:sz w:val="22"/>
          <w:szCs w:val="22"/>
        </w:rPr>
      </w:pPr>
      <w:bookmarkStart w:id="49" w:name="_heading=h.3l18frh" w:colFirst="0" w:colLast="0"/>
      <w:bookmarkEnd w:id="49"/>
      <w:r w:rsidRPr="00374580">
        <w:rPr>
          <w:rFonts w:ascii="Arial" w:eastAsia="Arial" w:hAnsi="Arial" w:cs="Arial"/>
          <w:color w:val="000000"/>
          <w:sz w:val="22"/>
          <w:szCs w:val="22"/>
        </w:rPr>
        <w:t xml:space="preserve">Para as infrações previstas nos itens 10.1.1, 1301.2 e 10.1.3 a multa será de </w:t>
      </w:r>
      <w:r w:rsidRPr="00374580">
        <w:rPr>
          <w:rFonts w:ascii="Arial" w:eastAsia="Arial" w:hAnsi="Arial" w:cs="Arial"/>
          <w:color w:val="000000" w:themeColor="text1"/>
          <w:sz w:val="22"/>
          <w:szCs w:val="22"/>
        </w:rPr>
        <w:t>15% do valor do contrato licitado.</w:t>
      </w:r>
    </w:p>
    <w:p w14:paraId="56915CA0" w14:textId="77777777" w:rsidR="008D378A" w:rsidRPr="00374580" w:rsidRDefault="008D378A" w:rsidP="000B0053">
      <w:pPr>
        <w:numPr>
          <w:ilvl w:val="2"/>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themeColor="text1"/>
          <w:sz w:val="22"/>
          <w:szCs w:val="22"/>
        </w:rPr>
        <w:t xml:space="preserve">Para as infrações previstas nos itens 10.1.4, 10.1.5, 10.1.6, 10.1.7 e 10.1.8, a multa será de 30% do </w:t>
      </w:r>
      <w:r w:rsidRPr="00374580">
        <w:rPr>
          <w:rFonts w:ascii="Arial" w:eastAsia="Arial" w:hAnsi="Arial" w:cs="Arial"/>
          <w:color w:val="000000"/>
          <w:sz w:val="22"/>
          <w:szCs w:val="22"/>
        </w:rPr>
        <w:t>valor do contrato licitado.</w:t>
      </w:r>
    </w:p>
    <w:p w14:paraId="219B5A7E"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As sanções de advertência, impedimento de licitar e contratar e declaração de inidoneidade para licitar ou contratar poderão ser aplicadas, cumulativamente ou não, à penalidade de multa.</w:t>
      </w:r>
    </w:p>
    <w:p w14:paraId="5FEB4A9F"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Na aplicação da sanção de multa será facultada a defesa do interessado no prazo de 15 (quinze) dias úteis, contado da data de sua intimação.</w:t>
      </w:r>
    </w:p>
    <w:p w14:paraId="609A8E1A"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sanção de impedimento de licitar e contratar será aplicada ao responsável em decorrência das infrações administrativas relacionadas nos itens 10.1.1, 1301.2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44A5B35"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lastRenderedPageBreak/>
        <w:t xml:space="preserve">Poderá ser aplicada ao responsável a sanção de declaração de inidoneidade para licitar ou contratar, em decorrência da prática das infrações dispostas nos itens </w:t>
      </w:r>
      <w:r w:rsidRPr="00374580">
        <w:rPr>
          <w:rFonts w:ascii="Arial" w:eastAsia="Arial" w:hAnsi="Arial" w:cs="Arial"/>
          <w:color w:val="000000" w:themeColor="text1"/>
          <w:sz w:val="22"/>
          <w:szCs w:val="22"/>
        </w:rPr>
        <w:t>10.1.4, 10.1.5, 10.1.6, 10.1.7 e 10.1.8</w:t>
      </w:r>
      <w:r w:rsidRPr="00374580">
        <w:rPr>
          <w:rFonts w:ascii="Arial" w:eastAsia="Arial" w:hAnsi="Arial" w:cs="Arial"/>
          <w:color w:val="000000"/>
          <w:sz w:val="22"/>
          <w:szCs w:val="22"/>
        </w:rPr>
        <w:t xml:space="preserve">, bem como pelas infrações administrativas previstas nos itens 10.1.1, 1301.2 e 10.1.3 que justifiquem a imposição de penalidade mais grave que a sanção de impedimento de licitar e contratar, cuja duração observará o prazo previsto no </w:t>
      </w:r>
      <w:hyperlink r:id="rId34" w:anchor="art156%C2%A75">
        <w:r w:rsidRPr="00374580">
          <w:rPr>
            <w:rFonts w:ascii="Arial" w:eastAsia="Arial" w:hAnsi="Arial" w:cs="Arial"/>
            <w:color w:val="000080"/>
            <w:sz w:val="22"/>
            <w:szCs w:val="22"/>
            <w:u w:val="single"/>
          </w:rPr>
          <w:t>art. 156, §5º, da Lei n.º 14.133/2021</w:t>
        </w:r>
      </w:hyperlink>
      <w:r w:rsidRPr="00374580">
        <w:rPr>
          <w:rFonts w:ascii="Arial" w:eastAsia="Arial" w:hAnsi="Arial" w:cs="Arial"/>
          <w:color w:val="000000"/>
          <w:sz w:val="22"/>
          <w:szCs w:val="22"/>
        </w:rPr>
        <w:t>.</w:t>
      </w:r>
    </w:p>
    <w:p w14:paraId="5399B8F9"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recusa injustificada do adjudicatário em assinar o contrato ou a ata de registro de preço, ou em aceitar ou retirar o instrumento equivalente no prazo estabelecido pela Administração, descrita no item 10.1.3.1, caracterizará o descumprimento total da obrigação assumida e o sujeitará às penalidades e à imediata perda da garantia de proposta em favor do órgão ou entidade promotora da licitação.</w:t>
      </w:r>
    </w:p>
    <w:p w14:paraId="4B5A158D"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9F9AE0B"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A96C472"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FB2B32"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recurso e o pedido de reconsideração terão efeito suspensivo do ato ou da decisão recorrida até que sobrevenha decisão final da autoridade competente.</w:t>
      </w:r>
    </w:p>
    <w:p w14:paraId="12B4F894"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aplicação das sanções previstas neste edital não exclui, em hipótese alguma, a obrigação de reparação integral dos danos causados.</w:t>
      </w:r>
    </w:p>
    <w:p w14:paraId="43B11052" w14:textId="77777777" w:rsidR="008D378A" w:rsidRPr="00374580" w:rsidRDefault="008D378A" w:rsidP="000B0053">
      <w:pPr>
        <w:keepNext/>
        <w:keepLines/>
        <w:numPr>
          <w:ilvl w:val="0"/>
          <w:numId w:val="5"/>
        </w:numPr>
        <w:pBdr>
          <w:top w:val="nil"/>
          <w:left w:val="nil"/>
          <w:bottom w:val="nil"/>
          <w:right w:val="nil"/>
          <w:between w:val="nil"/>
        </w:pBdr>
        <w:tabs>
          <w:tab w:val="left" w:pos="567"/>
        </w:tabs>
        <w:spacing w:before="240"/>
        <w:jc w:val="both"/>
        <w:rPr>
          <w:rFonts w:ascii="Arial" w:eastAsia="Arial" w:hAnsi="Arial" w:cs="Arial"/>
          <w:b/>
          <w:sz w:val="22"/>
          <w:szCs w:val="22"/>
        </w:rPr>
      </w:pPr>
      <w:bookmarkStart w:id="50" w:name="_heading=h.206ipza" w:colFirst="0" w:colLast="0"/>
      <w:bookmarkEnd w:id="50"/>
      <w:r w:rsidRPr="00374580">
        <w:rPr>
          <w:rFonts w:ascii="Arial" w:eastAsia="Arial" w:hAnsi="Arial" w:cs="Arial"/>
          <w:b/>
          <w:sz w:val="22"/>
          <w:szCs w:val="22"/>
        </w:rPr>
        <w:t>DA IMPUGNAÇÃO AO EDITAL E DO PEDIDO DE ESCLARECIMENTO</w:t>
      </w:r>
    </w:p>
    <w:p w14:paraId="7ACBE95C"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Qualquer pessoa é parte legítima para impugnar este Edital por irregularidade na aplicação da </w:t>
      </w:r>
      <w:hyperlink r:id="rId35">
        <w:r w:rsidRPr="00374580">
          <w:rPr>
            <w:rFonts w:ascii="Arial" w:eastAsia="Arial" w:hAnsi="Arial" w:cs="Arial"/>
            <w:color w:val="000080"/>
            <w:sz w:val="22"/>
            <w:szCs w:val="22"/>
            <w:u w:val="single"/>
          </w:rPr>
          <w:t>Lei nº 14.133, de 2021</w:t>
        </w:r>
      </w:hyperlink>
      <w:r w:rsidRPr="00374580">
        <w:rPr>
          <w:rFonts w:ascii="Arial" w:eastAsia="Arial" w:hAnsi="Arial" w:cs="Arial"/>
          <w:color w:val="000000"/>
          <w:sz w:val="22"/>
          <w:szCs w:val="22"/>
        </w:rPr>
        <w:t>, devendo protocolar o pedido até 3 (três) dias úteis antes da data da abertura do certame.</w:t>
      </w:r>
    </w:p>
    <w:p w14:paraId="7BC46AE0"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resposta à impugnação ou ao pedido de esclarecimento será divulgado em sítio eletrônico oficial no prazo de até 3 (três) dias úteis, limitado ao último dia útil anterior à data da abertura do certame.</w:t>
      </w:r>
    </w:p>
    <w:p w14:paraId="39450857"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impugnação e o pedido de esclarecimento poderão ser realizados por forma eletrônica,</w:t>
      </w:r>
      <w:r w:rsidR="002F799E" w:rsidRPr="00374580">
        <w:rPr>
          <w:rFonts w:ascii="Arial" w:eastAsia="Arial" w:hAnsi="Arial" w:cs="Arial"/>
          <w:color w:val="000000"/>
          <w:sz w:val="22"/>
          <w:szCs w:val="22"/>
        </w:rPr>
        <w:t xml:space="preserve"> </w:t>
      </w:r>
      <w:r w:rsidRPr="00374580">
        <w:rPr>
          <w:rFonts w:ascii="Arial" w:eastAsia="Arial" w:hAnsi="Arial" w:cs="Arial"/>
          <w:color w:val="000000" w:themeColor="text1"/>
          <w:sz w:val="22"/>
          <w:szCs w:val="22"/>
        </w:rPr>
        <w:t xml:space="preserve">pelos seguinte meio: portal da </w:t>
      </w:r>
      <w:r w:rsidR="006A1A89" w:rsidRPr="00374580">
        <w:rPr>
          <w:rFonts w:ascii="Arial" w:hAnsi="Arial" w:cs="Arial"/>
          <w:b/>
          <w:bCs/>
          <w:color w:val="000000" w:themeColor="text1"/>
          <w:sz w:val="22"/>
          <w:szCs w:val="22"/>
        </w:rPr>
        <w:t>BNC – Bolsa Nacional de Compras</w:t>
      </w:r>
      <w:r w:rsidRPr="00374580">
        <w:rPr>
          <w:rFonts w:ascii="Arial" w:hAnsi="Arial" w:cs="Arial"/>
          <w:b/>
          <w:bCs/>
          <w:color w:val="000000" w:themeColor="text1"/>
          <w:sz w:val="22"/>
          <w:szCs w:val="22"/>
        </w:rPr>
        <w:t>.</w:t>
      </w:r>
    </w:p>
    <w:p w14:paraId="285DB9EA"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As impugnações e pedidos de esclarecimentos não suspendem os prazos previstos no certame.</w:t>
      </w:r>
    </w:p>
    <w:p w14:paraId="2EB20459"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concessão de efeito suspensivo à impugnação é medida excepcional e deverá ser motivada pelo agente de contratação, nos autos do processo de licitação.</w:t>
      </w:r>
    </w:p>
    <w:p w14:paraId="7E5DA8F7" w14:textId="77777777" w:rsidR="008D378A" w:rsidRPr="00374580" w:rsidRDefault="008D378A" w:rsidP="000B0053">
      <w:pPr>
        <w:numPr>
          <w:ilvl w:val="1"/>
          <w:numId w:val="5"/>
        </w:numPr>
        <w:pBdr>
          <w:top w:val="nil"/>
          <w:left w:val="nil"/>
          <w:bottom w:val="nil"/>
          <w:right w:val="nil"/>
          <w:between w:val="nil"/>
        </w:pBdr>
        <w:spacing w:before="288" w:after="288"/>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Acolhida a impugnação, será definida e publicada nova data para a realização do certame.</w:t>
      </w:r>
    </w:p>
    <w:p w14:paraId="6A27F561" w14:textId="77777777" w:rsidR="008D378A" w:rsidRPr="00374580" w:rsidRDefault="008D378A" w:rsidP="000B0053">
      <w:pPr>
        <w:keepNext/>
        <w:keepLines/>
        <w:numPr>
          <w:ilvl w:val="0"/>
          <w:numId w:val="5"/>
        </w:numPr>
        <w:pBdr>
          <w:top w:val="nil"/>
          <w:left w:val="nil"/>
          <w:bottom w:val="nil"/>
          <w:right w:val="nil"/>
          <w:between w:val="nil"/>
        </w:pBdr>
        <w:tabs>
          <w:tab w:val="left" w:pos="567"/>
        </w:tabs>
        <w:spacing w:before="240"/>
        <w:jc w:val="both"/>
        <w:rPr>
          <w:rFonts w:ascii="Arial" w:eastAsia="Arial" w:hAnsi="Arial" w:cs="Arial"/>
          <w:b/>
          <w:sz w:val="22"/>
          <w:szCs w:val="22"/>
        </w:rPr>
      </w:pPr>
      <w:bookmarkStart w:id="51" w:name="_heading=h.4k668n3" w:colFirst="0" w:colLast="0"/>
      <w:bookmarkEnd w:id="51"/>
      <w:r w:rsidRPr="00374580">
        <w:rPr>
          <w:rFonts w:ascii="Arial" w:eastAsia="Arial" w:hAnsi="Arial" w:cs="Arial"/>
          <w:b/>
          <w:sz w:val="22"/>
          <w:szCs w:val="22"/>
        </w:rPr>
        <w:lastRenderedPageBreak/>
        <w:t>DAS DISPOSIÇÕES GERAIS</w:t>
      </w:r>
    </w:p>
    <w:p w14:paraId="19FD6893"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Será divulgada ata da sessão pública no sistema eletrônico.</w:t>
      </w:r>
    </w:p>
    <w:p w14:paraId="29A19D2E"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3817B604"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Todas as referências de tempo no Edital, no aviso e durante a sessão pública observarão o horário de Brasília - DF.</w:t>
      </w:r>
    </w:p>
    <w:p w14:paraId="00AE9C29"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 homologação do resultado desta licitação não implicará direito à contratação.</w:t>
      </w:r>
    </w:p>
    <w:p w14:paraId="45A9892A"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3FFF9E9"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E2322EE"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Na contagem dos prazos estabelecidos neste Edital e seus Anexos, excluir-se-á o dia do início e incluir-se-á o do vencimento. Só se iniciam e vencem os prazos em dias de expediente na Administração.</w:t>
      </w:r>
    </w:p>
    <w:p w14:paraId="04FFE2A6"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67A6BA24" w14:textId="77777777" w:rsidR="007E30C1" w:rsidRPr="00374580" w:rsidRDefault="008D378A" w:rsidP="007E30C1">
      <w:pPr>
        <w:numPr>
          <w:ilvl w:val="1"/>
          <w:numId w:val="5"/>
        </w:numPr>
        <w:pBdr>
          <w:top w:val="nil"/>
          <w:left w:val="nil"/>
          <w:bottom w:val="nil"/>
          <w:right w:val="nil"/>
          <w:between w:val="nil"/>
        </w:pBdr>
        <w:spacing w:before="120" w:after="120"/>
        <w:ind w:left="0" w:firstLine="0"/>
        <w:jc w:val="both"/>
        <w:rPr>
          <w:rFonts w:ascii="Arial" w:eastAsiaTheme="minorHAnsi" w:hAnsi="Arial" w:cs="Arial"/>
          <w:color w:val="000000"/>
          <w:sz w:val="22"/>
          <w:szCs w:val="22"/>
          <w:lang w:eastAsia="en-US"/>
        </w:rPr>
      </w:pPr>
      <w:r w:rsidRPr="00374580">
        <w:rPr>
          <w:rFonts w:ascii="Arial" w:eastAsia="Arial" w:hAnsi="Arial" w:cs="Arial"/>
          <w:color w:val="000000"/>
          <w:sz w:val="22"/>
          <w:szCs w:val="22"/>
        </w:rPr>
        <w:t>Em caso de divergência entre disposições deste Edital e de seus anexos ou demais peças que compõem o processo, prevalecerá as deste Edital.</w:t>
      </w:r>
    </w:p>
    <w:p w14:paraId="023FEDFE" w14:textId="5FBA8049" w:rsidR="008D378A" w:rsidRPr="00374580" w:rsidRDefault="008D378A" w:rsidP="007E30C1">
      <w:pPr>
        <w:numPr>
          <w:ilvl w:val="1"/>
          <w:numId w:val="5"/>
        </w:numPr>
        <w:pBdr>
          <w:top w:val="nil"/>
          <w:left w:val="nil"/>
          <w:bottom w:val="nil"/>
          <w:right w:val="nil"/>
          <w:between w:val="nil"/>
        </w:pBdr>
        <w:spacing w:before="120" w:after="120"/>
        <w:ind w:left="0" w:firstLine="0"/>
        <w:jc w:val="both"/>
        <w:rPr>
          <w:rFonts w:ascii="Arial" w:eastAsiaTheme="minorHAnsi" w:hAnsi="Arial" w:cs="Arial"/>
          <w:color w:val="000000"/>
          <w:sz w:val="22"/>
          <w:szCs w:val="22"/>
          <w:lang w:eastAsia="en-US"/>
        </w:rPr>
      </w:pPr>
      <w:r w:rsidRPr="00374580">
        <w:rPr>
          <w:rFonts w:ascii="Arial" w:eastAsia="Arial" w:hAnsi="Arial" w:cs="Arial"/>
          <w:color w:val="000000" w:themeColor="text1"/>
          <w:sz w:val="22"/>
          <w:szCs w:val="22"/>
        </w:rPr>
        <w:t>O Edital e seus anexos estão disponibilizados, na íntegra, no Portal Nacional de Contratações Públicas (PNCP) e no endereço eletrônico</w:t>
      </w:r>
      <w:r w:rsidR="006A1A89" w:rsidRPr="00374580">
        <w:rPr>
          <w:rFonts w:ascii="Arial" w:eastAsia="Arial" w:hAnsi="Arial" w:cs="Arial"/>
          <w:color w:val="000000" w:themeColor="text1"/>
          <w:sz w:val="22"/>
          <w:szCs w:val="22"/>
        </w:rPr>
        <w:t xml:space="preserve"> </w:t>
      </w:r>
      <w:hyperlink r:id="rId36" w:history="1">
        <w:r w:rsidR="006A1A89" w:rsidRPr="00374580">
          <w:rPr>
            <w:rStyle w:val="Hyperlink"/>
            <w:rFonts w:ascii="Arial" w:eastAsiaTheme="minorHAnsi" w:hAnsi="Arial" w:cs="Arial"/>
            <w:sz w:val="22"/>
            <w:szCs w:val="22"/>
            <w:lang w:eastAsia="en-US"/>
          </w:rPr>
          <w:t>https://diario.indap.org.br/?estado_id=5&amp;cidade_id=2106&amp;cidade=Nova+Reden%C3%A7%C3%A3o&amp;estado=BA&amp;orgao=Prefeitura</w:t>
        </w:r>
      </w:hyperlink>
      <w:r w:rsidR="00743A44" w:rsidRPr="00374580">
        <w:rPr>
          <w:rFonts w:ascii="Arial" w:eastAsia="Arial" w:hAnsi="Arial" w:cs="Arial"/>
          <w:color w:val="000000" w:themeColor="text1"/>
          <w:sz w:val="22"/>
          <w:szCs w:val="22"/>
        </w:rPr>
        <w:t>, pelo em</w:t>
      </w:r>
      <w:r w:rsidRPr="00374580">
        <w:rPr>
          <w:rFonts w:ascii="Arial" w:eastAsia="Arial" w:hAnsi="Arial" w:cs="Arial"/>
          <w:color w:val="000000" w:themeColor="text1"/>
          <w:sz w:val="22"/>
          <w:szCs w:val="22"/>
        </w:rPr>
        <w:t>a</w:t>
      </w:r>
      <w:r w:rsidR="00743A44" w:rsidRPr="00374580">
        <w:rPr>
          <w:rFonts w:ascii="Arial" w:eastAsia="Arial" w:hAnsi="Arial" w:cs="Arial"/>
          <w:color w:val="000000" w:themeColor="text1"/>
          <w:sz w:val="22"/>
          <w:szCs w:val="22"/>
        </w:rPr>
        <w:t>i</w:t>
      </w:r>
      <w:r w:rsidRPr="00374580">
        <w:rPr>
          <w:rFonts w:ascii="Arial" w:eastAsia="Arial" w:hAnsi="Arial" w:cs="Arial"/>
          <w:color w:val="000000" w:themeColor="text1"/>
          <w:sz w:val="22"/>
          <w:szCs w:val="22"/>
        </w:rPr>
        <w:t>l</w:t>
      </w:r>
      <w:r w:rsidR="006A1A89" w:rsidRPr="00374580">
        <w:rPr>
          <w:rFonts w:ascii="Arial" w:eastAsia="Arial" w:hAnsi="Arial" w:cs="Arial"/>
          <w:color w:val="000000" w:themeColor="text1"/>
          <w:sz w:val="22"/>
          <w:szCs w:val="22"/>
        </w:rPr>
        <w:t xml:space="preserve"> </w:t>
      </w:r>
      <w:hyperlink r:id="rId37" w:history="1">
        <w:r w:rsidR="006A1A89" w:rsidRPr="00374580">
          <w:rPr>
            <w:rStyle w:val="Hyperlink"/>
            <w:rFonts w:ascii="Arial" w:eastAsia="Arial" w:hAnsi="Arial" w:cs="Arial"/>
            <w:sz w:val="22"/>
            <w:szCs w:val="22"/>
          </w:rPr>
          <w:t>l</w:t>
        </w:r>
        <w:r w:rsidR="006A1A89" w:rsidRPr="00374580">
          <w:rPr>
            <w:rStyle w:val="Hyperlink"/>
            <w:rFonts w:ascii="Arial" w:hAnsi="Arial" w:cs="Arial"/>
            <w:b/>
            <w:sz w:val="22"/>
            <w:szCs w:val="22"/>
          </w:rPr>
          <w:t>icitacoespmnr@gmail.com</w:t>
        </w:r>
      </w:hyperlink>
      <w:r w:rsidR="006A1A89" w:rsidRPr="00374580">
        <w:rPr>
          <w:rFonts w:ascii="Arial" w:hAnsi="Arial" w:cs="Arial"/>
          <w:b/>
          <w:sz w:val="22"/>
          <w:szCs w:val="22"/>
        </w:rPr>
        <w:t xml:space="preserve"> </w:t>
      </w:r>
      <w:r w:rsidRPr="00374580">
        <w:rPr>
          <w:rFonts w:ascii="Arial" w:eastAsia="Arial" w:hAnsi="Arial" w:cs="Arial"/>
          <w:color w:val="000000" w:themeColor="text1"/>
          <w:sz w:val="22"/>
          <w:szCs w:val="22"/>
        </w:rPr>
        <w:t xml:space="preserve">e também poderão ser lidos e/ou obtidos no </w:t>
      </w:r>
      <w:r w:rsidR="00743A44" w:rsidRPr="00374580">
        <w:rPr>
          <w:rFonts w:ascii="Arial" w:eastAsia="Arial" w:hAnsi="Arial" w:cs="Arial"/>
          <w:color w:val="000000" w:themeColor="text1"/>
          <w:sz w:val="22"/>
          <w:szCs w:val="22"/>
        </w:rPr>
        <w:t xml:space="preserve">setor da Prefeitura Municipal de </w:t>
      </w:r>
      <w:r w:rsidR="00F815C2" w:rsidRPr="00374580">
        <w:rPr>
          <w:rFonts w:ascii="Arial" w:eastAsia="Arial" w:hAnsi="Arial" w:cs="Arial"/>
          <w:color w:val="000000" w:themeColor="text1"/>
          <w:sz w:val="22"/>
          <w:szCs w:val="22"/>
        </w:rPr>
        <w:t>Nova Redenção</w:t>
      </w:r>
      <w:r w:rsidR="00743A44" w:rsidRPr="00374580">
        <w:rPr>
          <w:rFonts w:ascii="Arial" w:eastAsia="Arial" w:hAnsi="Arial" w:cs="Arial"/>
          <w:color w:val="000000" w:themeColor="text1"/>
          <w:sz w:val="22"/>
          <w:szCs w:val="22"/>
        </w:rPr>
        <w:t xml:space="preserve"> - BA, situada na </w:t>
      </w:r>
      <w:r w:rsidR="007E30C1" w:rsidRPr="00374580">
        <w:rPr>
          <w:rFonts w:ascii="Arial" w:eastAsia="Arial" w:hAnsi="Arial" w:cs="Arial"/>
          <w:color w:val="000000" w:themeColor="text1"/>
          <w:sz w:val="22"/>
          <w:szCs w:val="22"/>
        </w:rPr>
        <w:t>Avenida Nascer do Sol, s/n, Centro, CEP: 46.835-000, Estado da Bahia</w:t>
      </w:r>
      <w:r w:rsidRPr="00374580">
        <w:rPr>
          <w:rFonts w:ascii="Arial" w:eastAsia="Arial" w:hAnsi="Arial" w:cs="Arial"/>
          <w:color w:val="000000" w:themeColor="text1"/>
          <w:sz w:val="22"/>
          <w:szCs w:val="22"/>
        </w:rPr>
        <w:t xml:space="preserve">,  nos dias úteis, no horário das </w:t>
      </w:r>
      <w:r w:rsidR="00E727BE" w:rsidRPr="00FD6507">
        <w:rPr>
          <w:rFonts w:ascii="Arial" w:eastAsia="Arial" w:hAnsi="Arial" w:cs="Arial"/>
          <w:color w:val="000000" w:themeColor="text1"/>
          <w:sz w:val="22"/>
          <w:szCs w:val="22"/>
        </w:rPr>
        <w:t>0</w:t>
      </w:r>
      <w:r w:rsidR="005E160A" w:rsidRPr="00FD6507">
        <w:rPr>
          <w:rFonts w:ascii="Arial" w:eastAsia="Arial" w:hAnsi="Arial" w:cs="Arial"/>
          <w:color w:val="000000" w:themeColor="text1"/>
          <w:sz w:val="22"/>
          <w:szCs w:val="22"/>
        </w:rPr>
        <w:t>8</w:t>
      </w:r>
      <w:r w:rsidRPr="00FD6507">
        <w:rPr>
          <w:rFonts w:ascii="Arial" w:eastAsia="Arial" w:hAnsi="Arial" w:cs="Arial"/>
          <w:color w:val="000000" w:themeColor="text1"/>
          <w:sz w:val="22"/>
          <w:szCs w:val="22"/>
        </w:rPr>
        <w:t xml:space="preserve">:00 horas às </w:t>
      </w:r>
      <w:r w:rsidR="00747208" w:rsidRPr="00FD6507">
        <w:rPr>
          <w:rFonts w:ascii="Arial" w:eastAsia="Arial" w:hAnsi="Arial" w:cs="Arial"/>
          <w:color w:val="000000" w:themeColor="text1"/>
          <w:sz w:val="22"/>
          <w:szCs w:val="22"/>
        </w:rPr>
        <w:t>1</w:t>
      </w:r>
      <w:r w:rsidR="00FD6507" w:rsidRPr="00FD6507">
        <w:rPr>
          <w:rFonts w:ascii="Arial" w:eastAsia="Arial" w:hAnsi="Arial" w:cs="Arial"/>
          <w:color w:val="000000" w:themeColor="text1"/>
          <w:sz w:val="22"/>
          <w:szCs w:val="22"/>
        </w:rPr>
        <w:t>7</w:t>
      </w:r>
      <w:r w:rsidR="007E30C1" w:rsidRPr="00FD6507">
        <w:rPr>
          <w:rFonts w:ascii="Arial" w:eastAsia="Arial" w:hAnsi="Arial" w:cs="Arial"/>
          <w:color w:val="000000" w:themeColor="text1"/>
          <w:sz w:val="22"/>
          <w:szCs w:val="22"/>
        </w:rPr>
        <w:t>:00 horas</w:t>
      </w:r>
      <w:r w:rsidR="007E30C1" w:rsidRPr="00374580">
        <w:rPr>
          <w:rFonts w:ascii="Arial" w:eastAsia="Arial" w:hAnsi="Arial" w:cs="Arial"/>
          <w:color w:val="000000" w:themeColor="text1"/>
          <w:sz w:val="22"/>
          <w:szCs w:val="22"/>
        </w:rPr>
        <w:t>,</w:t>
      </w:r>
      <w:r w:rsidRPr="00374580">
        <w:rPr>
          <w:rFonts w:ascii="Arial" w:eastAsia="Arial" w:hAnsi="Arial" w:cs="Arial"/>
          <w:color w:val="000000" w:themeColor="text1"/>
          <w:sz w:val="22"/>
          <w:szCs w:val="22"/>
        </w:rPr>
        <w:t xml:space="preserve"> no endereço e período no qual os autos do processo administrativo permanecerão com vista franqueada aos interessados.</w:t>
      </w:r>
    </w:p>
    <w:p w14:paraId="6999E6DD" w14:textId="77777777" w:rsidR="008D378A" w:rsidRPr="00374580" w:rsidRDefault="008D378A" w:rsidP="000B0053">
      <w:pPr>
        <w:numPr>
          <w:ilvl w:val="1"/>
          <w:numId w:val="5"/>
        </w:numPr>
        <w:pBdr>
          <w:top w:val="nil"/>
          <w:left w:val="nil"/>
          <w:bottom w:val="nil"/>
          <w:right w:val="nil"/>
          <w:between w:val="nil"/>
        </w:pBdr>
        <w:spacing w:before="120" w:after="120"/>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Integram este Edital, para todos os fins e efeitos, os seguintes anexos:</w:t>
      </w:r>
    </w:p>
    <w:p w14:paraId="503A91F7" w14:textId="77777777" w:rsidR="008D378A" w:rsidRPr="00374580"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ANEXO I - Termo de Referência/Projeto Básico.</w:t>
      </w:r>
    </w:p>
    <w:p w14:paraId="4D954F05" w14:textId="6FAE0C43" w:rsidR="008D378A" w:rsidRPr="00374580" w:rsidRDefault="008D378A" w:rsidP="007E30C1">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ANEXO II - Modelo de Proposta de Preço</w:t>
      </w:r>
      <w:r w:rsidR="007E30C1" w:rsidRPr="00374580">
        <w:rPr>
          <w:rFonts w:ascii="Arial" w:eastAsia="Arial" w:hAnsi="Arial" w:cs="Arial"/>
          <w:color w:val="000000"/>
          <w:sz w:val="22"/>
          <w:szCs w:val="22"/>
        </w:rPr>
        <w:t xml:space="preserve"> </w:t>
      </w:r>
    </w:p>
    <w:p w14:paraId="740556D8" w14:textId="77777777" w:rsidR="008D378A" w:rsidRPr="00374580"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ANEXO III- Minuta de Termo de Contrato </w:t>
      </w:r>
    </w:p>
    <w:p w14:paraId="0BE1891E" w14:textId="77777777" w:rsidR="008D378A" w:rsidRPr="00374580"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ANEXO IV- Modelo de declaração de cumprimento dos requisitos de habilitação (art. 63, inciso I, da Lei 14.133/2021).</w:t>
      </w:r>
    </w:p>
    <w:p w14:paraId="6656060F" w14:textId="77777777" w:rsidR="008D378A" w:rsidRPr="00374580"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ANEXO V-  Modelo de declaração de que cumpre as exigências de reserva de cargos para pessoa com deficiência e para reabilitado da Previdência Social, previstas em lei e em outras normas específicas (art. 63, inciso IV, da Lei 14.133/2021).</w:t>
      </w:r>
    </w:p>
    <w:p w14:paraId="0D335634" w14:textId="77777777" w:rsidR="008D378A" w:rsidRPr="00374580"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ANEXO VI- Modelo de declaração de microempresa e empresa de pequeno porte, ou cooperativa enquadrada no artigo 34 da Lei nº 11.488, de 2007.</w:t>
      </w:r>
    </w:p>
    <w:p w14:paraId="057EB9D3" w14:textId="77777777" w:rsidR="008D378A" w:rsidRPr="00374580" w:rsidRDefault="008D378A" w:rsidP="000B0053">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t xml:space="preserve">ANEXO VII- Modelo Declaração da licitante de cumprimento ao artigo 7º, inciso XXXIII, da Constituição Federal (art. 68, inciso VI, da Lei 14.133/2021). </w:t>
      </w:r>
    </w:p>
    <w:p w14:paraId="4D58B592" w14:textId="77777777" w:rsidR="008A7576" w:rsidRPr="00374580" w:rsidRDefault="008D378A" w:rsidP="008A7576">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color w:val="000000"/>
          <w:sz w:val="22"/>
          <w:szCs w:val="22"/>
        </w:rPr>
      </w:pPr>
      <w:r w:rsidRPr="00374580">
        <w:rPr>
          <w:rFonts w:ascii="Arial" w:eastAsia="Arial" w:hAnsi="Arial" w:cs="Arial"/>
          <w:color w:val="000000"/>
          <w:sz w:val="22"/>
          <w:szCs w:val="22"/>
        </w:rPr>
        <w:lastRenderedPageBreak/>
        <w:t xml:space="preserve">ANEXO </w:t>
      </w:r>
      <w:r w:rsidR="008A7576" w:rsidRPr="00374580">
        <w:rPr>
          <w:rFonts w:ascii="Arial" w:eastAsia="Arial" w:hAnsi="Arial" w:cs="Arial"/>
          <w:color w:val="000000"/>
          <w:sz w:val="22"/>
          <w:szCs w:val="22"/>
        </w:rPr>
        <w:t>V</w:t>
      </w:r>
      <w:r w:rsidRPr="00374580">
        <w:rPr>
          <w:rFonts w:ascii="Arial" w:eastAsia="Arial" w:hAnsi="Arial" w:cs="Arial"/>
          <w:color w:val="000000"/>
          <w:sz w:val="22"/>
          <w:szCs w:val="22"/>
        </w:rPr>
        <w:t>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AB131D2" w14:textId="476A3414" w:rsidR="008A7576" w:rsidRPr="00374580" w:rsidRDefault="008A7576" w:rsidP="008A7576">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bCs/>
          <w:color w:val="000000"/>
          <w:sz w:val="22"/>
          <w:szCs w:val="22"/>
        </w:rPr>
      </w:pPr>
      <w:r w:rsidRPr="00374580">
        <w:rPr>
          <w:rFonts w:ascii="Arial" w:eastAsia="Arial" w:hAnsi="Arial" w:cs="Arial"/>
          <w:bCs/>
          <w:sz w:val="22"/>
          <w:szCs w:val="22"/>
        </w:rPr>
        <w:t xml:space="preserve">ANEXO IX – </w:t>
      </w:r>
      <w:r w:rsidRPr="00374580">
        <w:rPr>
          <w:rFonts w:ascii="Arial" w:hAnsi="Arial" w:cs="Arial"/>
          <w:bCs/>
          <w:sz w:val="22"/>
          <w:szCs w:val="22"/>
        </w:rPr>
        <w:t>Modelo de declaração que disporá de indicação instalações, do aparelhamento adequado e relação explicita da equipe técnica.</w:t>
      </w:r>
    </w:p>
    <w:p w14:paraId="0FBB92E6" w14:textId="7F777CDD" w:rsidR="008A7576" w:rsidRPr="00374580" w:rsidRDefault="008A7576" w:rsidP="008A7576">
      <w:pPr>
        <w:numPr>
          <w:ilvl w:val="2"/>
          <w:numId w:val="5"/>
        </w:numPr>
        <w:pBdr>
          <w:top w:val="nil"/>
          <w:left w:val="nil"/>
          <w:bottom w:val="nil"/>
          <w:right w:val="nil"/>
          <w:between w:val="nil"/>
        </w:pBdr>
        <w:spacing w:before="120" w:after="120" w:line="276" w:lineRule="auto"/>
        <w:ind w:left="0" w:firstLine="0"/>
        <w:jc w:val="both"/>
        <w:rPr>
          <w:rFonts w:ascii="Arial" w:eastAsia="Arial" w:hAnsi="Arial" w:cs="Arial"/>
          <w:bCs/>
          <w:color w:val="000000"/>
          <w:sz w:val="22"/>
          <w:szCs w:val="22"/>
        </w:rPr>
      </w:pPr>
      <w:r w:rsidRPr="00374580">
        <w:rPr>
          <w:rFonts w:ascii="Arial" w:eastAsia="Arial" w:hAnsi="Arial" w:cs="Arial"/>
          <w:bCs/>
          <w:sz w:val="22"/>
          <w:szCs w:val="22"/>
        </w:rPr>
        <w:t xml:space="preserve">ANEXO X </w:t>
      </w:r>
      <w:r w:rsidR="00777949" w:rsidRPr="00374580">
        <w:rPr>
          <w:rFonts w:ascii="Arial" w:eastAsia="Arial" w:hAnsi="Arial" w:cs="Arial"/>
          <w:bCs/>
          <w:sz w:val="22"/>
          <w:szCs w:val="22"/>
        </w:rPr>
        <w:t>–</w:t>
      </w:r>
      <w:r w:rsidRPr="00374580">
        <w:rPr>
          <w:rFonts w:ascii="Arial" w:eastAsia="Arial" w:hAnsi="Arial" w:cs="Arial"/>
          <w:bCs/>
          <w:color w:val="000000"/>
          <w:sz w:val="22"/>
          <w:szCs w:val="22"/>
        </w:rPr>
        <w:t xml:space="preserve"> </w:t>
      </w:r>
      <w:r w:rsidR="00777949" w:rsidRPr="00374580">
        <w:rPr>
          <w:rFonts w:ascii="Arial" w:eastAsia="Arial" w:hAnsi="Arial" w:cs="Arial"/>
          <w:bCs/>
          <w:color w:val="000000"/>
          <w:sz w:val="22"/>
          <w:szCs w:val="22"/>
        </w:rPr>
        <w:t>Memorial descritivo, Planilha Orçamentária, Cronograma Fisico e Financeiro, BDI e Planta.</w:t>
      </w:r>
    </w:p>
    <w:p w14:paraId="722FC865" w14:textId="77777777" w:rsidR="008D378A" w:rsidRPr="00374580" w:rsidRDefault="008D378A" w:rsidP="008D378A">
      <w:pPr>
        <w:ind w:left="142"/>
        <w:jc w:val="both"/>
        <w:rPr>
          <w:rFonts w:ascii="Arial" w:eastAsia="Arial" w:hAnsi="Arial" w:cs="Arial"/>
          <w:color w:val="000000"/>
          <w:sz w:val="22"/>
          <w:szCs w:val="22"/>
        </w:rPr>
      </w:pPr>
    </w:p>
    <w:p w14:paraId="43F94F0B" w14:textId="207B5D97" w:rsidR="008D378A" w:rsidRPr="00374580" w:rsidRDefault="00F815C2" w:rsidP="008D378A">
      <w:pPr>
        <w:ind w:left="142"/>
        <w:jc w:val="both"/>
        <w:rPr>
          <w:rFonts w:ascii="Arial" w:eastAsia="Arial" w:hAnsi="Arial" w:cs="Arial"/>
          <w:color w:val="000000"/>
          <w:sz w:val="22"/>
          <w:szCs w:val="22"/>
        </w:rPr>
      </w:pPr>
      <w:r w:rsidRPr="00374580">
        <w:rPr>
          <w:rFonts w:ascii="Arial" w:eastAsia="Arial" w:hAnsi="Arial" w:cs="Arial"/>
          <w:color w:val="000000"/>
          <w:sz w:val="22"/>
          <w:szCs w:val="22"/>
        </w:rPr>
        <w:t>Nova Redenção</w:t>
      </w:r>
      <w:r w:rsidR="00743A44" w:rsidRPr="00374580">
        <w:rPr>
          <w:rFonts w:ascii="Arial" w:eastAsia="Arial" w:hAnsi="Arial" w:cs="Arial"/>
          <w:color w:val="000000"/>
          <w:sz w:val="22"/>
          <w:szCs w:val="22"/>
        </w:rPr>
        <w:t xml:space="preserve"> - Bahia</w:t>
      </w:r>
      <w:r w:rsidR="008D378A" w:rsidRPr="00374580">
        <w:rPr>
          <w:rFonts w:ascii="Arial" w:eastAsia="Arial" w:hAnsi="Arial" w:cs="Arial"/>
          <w:color w:val="000000"/>
          <w:sz w:val="22"/>
          <w:szCs w:val="22"/>
        </w:rPr>
        <w:t xml:space="preserve">, </w:t>
      </w:r>
      <w:r w:rsidR="00FD6507">
        <w:rPr>
          <w:rFonts w:ascii="Arial" w:eastAsia="Arial" w:hAnsi="Arial" w:cs="Arial"/>
          <w:color w:val="000000"/>
          <w:sz w:val="22"/>
          <w:szCs w:val="22"/>
        </w:rPr>
        <w:t>20</w:t>
      </w:r>
      <w:r w:rsidR="008D378A" w:rsidRPr="00374580">
        <w:rPr>
          <w:rFonts w:ascii="Arial" w:eastAsia="Arial" w:hAnsi="Arial" w:cs="Arial"/>
          <w:color w:val="000000"/>
          <w:sz w:val="22"/>
          <w:szCs w:val="22"/>
        </w:rPr>
        <w:t xml:space="preserve"> de </w:t>
      </w:r>
      <w:r w:rsidR="00FD6507">
        <w:rPr>
          <w:rFonts w:ascii="Arial" w:eastAsia="Arial" w:hAnsi="Arial" w:cs="Arial"/>
          <w:color w:val="000000"/>
          <w:sz w:val="22"/>
          <w:szCs w:val="22"/>
        </w:rPr>
        <w:t>junho</w:t>
      </w:r>
      <w:r w:rsidR="008D378A" w:rsidRPr="00374580">
        <w:rPr>
          <w:rFonts w:ascii="Arial" w:eastAsia="Arial" w:hAnsi="Arial" w:cs="Arial"/>
          <w:color w:val="000000"/>
          <w:sz w:val="22"/>
          <w:szCs w:val="22"/>
        </w:rPr>
        <w:t xml:space="preserve"> de </w:t>
      </w:r>
      <w:r w:rsidR="00376BFF" w:rsidRPr="00374580">
        <w:rPr>
          <w:rFonts w:ascii="Arial" w:eastAsia="Arial" w:hAnsi="Arial" w:cs="Arial"/>
          <w:color w:val="000000"/>
          <w:sz w:val="22"/>
          <w:szCs w:val="22"/>
        </w:rPr>
        <w:t>202</w:t>
      </w:r>
      <w:r w:rsidR="00AB170A">
        <w:rPr>
          <w:rFonts w:ascii="Arial" w:eastAsia="Arial" w:hAnsi="Arial" w:cs="Arial"/>
          <w:color w:val="000000"/>
          <w:sz w:val="22"/>
          <w:szCs w:val="22"/>
        </w:rPr>
        <w:t>6</w:t>
      </w:r>
    </w:p>
    <w:p w14:paraId="4E5A3CF3" w14:textId="77777777" w:rsidR="008D378A" w:rsidRPr="00374580" w:rsidRDefault="008D378A" w:rsidP="008D378A">
      <w:pPr>
        <w:ind w:left="142"/>
        <w:jc w:val="both"/>
        <w:rPr>
          <w:rFonts w:ascii="Arial" w:eastAsia="Arial" w:hAnsi="Arial" w:cs="Arial"/>
          <w:color w:val="000000"/>
          <w:sz w:val="22"/>
          <w:szCs w:val="22"/>
        </w:rPr>
      </w:pPr>
    </w:p>
    <w:p w14:paraId="31932E35" w14:textId="77777777" w:rsidR="00FD6507" w:rsidRDefault="00FD6507" w:rsidP="008D378A">
      <w:pPr>
        <w:jc w:val="center"/>
        <w:rPr>
          <w:rFonts w:ascii="Arial" w:eastAsia="Arial" w:hAnsi="Arial" w:cs="Arial"/>
          <w:b/>
          <w:color w:val="000000"/>
          <w:sz w:val="22"/>
          <w:szCs w:val="22"/>
        </w:rPr>
      </w:pPr>
    </w:p>
    <w:p w14:paraId="5A02B4BB" w14:textId="77777777" w:rsidR="00FD6507" w:rsidRDefault="00FD6507" w:rsidP="008D378A">
      <w:pPr>
        <w:jc w:val="center"/>
        <w:rPr>
          <w:rFonts w:ascii="Arial" w:eastAsia="Arial" w:hAnsi="Arial" w:cs="Arial"/>
          <w:b/>
          <w:color w:val="000000"/>
          <w:sz w:val="22"/>
          <w:szCs w:val="22"/>
        </w:rPr>
      </w:pPr>
    </w:p>
    <w:p w14:paraId="0484ED8D" w14:textId="77777777" w:rsidR="00FD6507" w:rsidRDefault="00FD6507" w:rsidP="008D378A">
      <w:pPr>
        <w:jc w:val="center"/>
        <w:rPr>
          <w:rFonts w:ascii="Arial" w:eastAsia="Arial" w:hAnsi="Arial" w:cs="Arial"/>
          <w:b/>
          <w:color w:val="000000"/>
          <w:sz w:val="22"/>
          <w:szCs w:val="22"/>
        </w:rPr>
      </w:pPr>
    </w:p>
    <w:p w14:paraId="0147B528" w14:textId="34DC5A67" w:rsidR="008D378A" w:rsidRDefault="00FD6507" w:rsidP="008D378A">
      <w:pPr>
        <w:jc w:val="center"/>
        <w:rPr>
          <w:rFonts w:ascii="Arial" w:eastAsia="Arial" w:hAnsi="Arial" w:cs="Arial"/>
          <w:b/>
          <w:color w:val="000000"/>
          <w:sz w:val="22"/>
          <w:szCs w:val="22"/>
        </w:rPr>
      </w:pPr>
      <w:r>
        <w:rPr>
          <w:rFonts w:ascii="Arial" w:eastAsia="Arial" w:hAnsi="Arial" w:cs="Arial"/>
          <w:b/>
          <w:color w:val="000000"/>
          <w:sz w:val="22"/>
          <w:szCs w:val="22"/>
        </w:rPr>
        <w:t>ADEMAR MARTINS DE OLIVEIRA FILHO</w:t>
      </w:r>
    </w:p>
    <w:p w14:paraId="6318FCE5" w14:textId="52D9D86F" w:rsidR="00FD6507" w:rsidRDefault="00FD6507" w:rsidP="008D378A">
      <w:pPr>
        <w:jc w:val="center"/>
        <w:rPr>
          <w:rFonts w:ascii="Arial" w:eastAsia="Arial" w:hAnsi="Arial" w:cs="Arial"/>
          <w:b/>
          <w:color w:val="000000"/>
          <w:sz w:val="22"/>
          <w:szCs w:val="22"/>
        </w:rPr>
      </w:pPr>
      <w:r>
        <w:rPr>
          <w:rFonts w:ascii="Arial" w:eastAsia="Arial" w:hAnsi="Arial" w:cs="Arial"/>
          <w:b/>
          <w:color w:val="000000"/>
          <w:sz w:val="22"/>
          <w:szCs w:val="22"/>
        </w:rPr>
        <w:t>PREFEITO</w:t>
      </w:r>
    </w:p>
    <w:p w14:paraId="5DA86CF5" w14:textId="77777777" w:rsidR="00FD6507" w:rsidRDefault="00FD6507" w:rsidP="008D378A">
      <w:pPr>
        <w:jc w:val="center"/>
        <w:rPr>
          <w:rFonts w:ascii="Arial" w:eastAsia="Arial" w:hAnsi="Arial" w:cs="Arial"/>
          <w:b/>
          <w:color w:val="000000"/>
          <w:sz w:val="22"/>
          <w:szCs w:val="22"/>
        </w:rPr>
      </w:pPr>
    </w:p>
    <w:p w14:paraId="4C67AD90" w14:textId="77777777" w:rsidR="00FD6507" w:rsidRPr="00374580" w:rsidRDefault="00FD6507" w:rsidP="008D378A">
      <w:pPr>
        <w:jc w:val="center"/>
        <w:rPr>
          <w:rFonts w:ascii="Arial" w:eastAsia="Arial" w:hAnsi="Arial" w:cs="Arial"/>
          <w:b/>
          <w:color w:val="000000"/>
          <w:sz w:val="22"/>
          <w:szCs w:val="22"/>
        </w:rPr>
      </w:pPr>
    </w:p>
    <w:p w14:paraId="01BE1055" w14:textId="77777777" w:rsidR="00FD6507" w:rsidRDefault="00FD6507" w:rsidP="008D378A">
      <w:pPr>
        <w:jc w:val="center"/>
        <w:rPr>
          <w:rFonts w:ascii="Arial" w:eastAsia="Arial" w:hAnsi="Arial" w:cs="Arial"/>
          <w:b/>
          <w:color w:val="000000"/>
          <w:sz w:val="22"/>
          <w:szCs w:val="22"/>
        </w:rPr>
      </w:pPr>
    </w:p>
    <w:p w14:paraId="36FD7C39" w14:textId="275BA462" w:rsidR="008D378A" w:rsidRPr="00374580" w:rsidRDefault="00FD6507" w:rsidP="008D378A">
      <w:pPr>
        <w:jc w:val="center"/>
        <w:rPr>
          <w:rFonts w:ascii="Arial" w:eastAsia="Arial" w:hAnsi="Arial" w:cs="Arial"/>
          <w:b/>
          <w:color w:val="000000"/>
          <w:sz w:val="22"/>
          <w:szCs w:val="22"/>
        </w:rPr>
      </w:pPr>
      <w:r>
        <w:rPr>
          <w:rFonts w:ascii="Arial" w:eastAsia="Arial" w:hAnsi="Arial" w:cs="Arial"/>
          <w:b/>
          <w:color w:val="000000"/>
          <w:sz w:val="22"/>
          <w:szCs w:val="22"/>
        </w:rPr>
        <w:t>ARNOLD PIRES DOS SANTOS</w:t>
      </w:r>
    </w:p>
    <w:p w14:paraId="65025FCA" w14:textId="7C4EAF60" w:rsidR="008D378A" w:rsidRPr="00374580" w:rsidRDefault="00FD6507" w:rsidP="008D378A">
      <w:pPr>
        <w:jc w:val="center"/>
        <w:rPr>
          <w:rFonts w:ascii="Arial" w:eastAsia="Arial" w:hAnsi="Arial" w:cs="Arial"/>
          <w:b/>
          <w:color w:val="000000"/>
          <w:sz w:val="22"/>
          <w:szCs w:val="22"/>
        </w:rPr>
      </w:pPr>
      <w:r>
        <w:rPr>
          <w:rFonts w:ascii="Arial" w:eastAsia="Arial" w:hAnsi="Arial" w:cs="Arial"/>
          <w:b/>
          <w:color w:val="000000"/>
          <w:sz w:val="22"/>
          <w:szCs w:val="22"/>
        </w:rPr>
        <w:t>SECRETARIO MUNICIPAL DE INFRAESTRUTURA E SERVIÇOS URBANOS</w:t>
      </w:r>
    </w:p>
    <w:p w14:paraId="2721C4FE" w14:textId="77777777" w:rsidR="00797F3E" w:rsidRPr="00374580" w:rsidRDefault="00797F3E" w:rsidP="000B0053">
      <w:pPr>
        <w:rPr>
          <w:rFonts w:ascii="Arial" w:eastAsia="Arial" w:hAnsi="Arial" w:cs="Arial"/>
          <w:b/>
          <w:sz w:val="22"/>
          <w:szCs w:val="22"/>
        </w:rPr>
      </w:pPr>
    </w:p>
    <w:p w14:paraId="558EFA5F" w14:textId="77777777" w:rsidR="00743A44" w:rsidRDefault="00743A44" w:rsidP="008D378A">
      <w:pPr>
        <w:jc w:val="center"/>
        <w:rPr>
          <w:rFonts w:ascii="Arial" w:eastAsia="Arial" w:hAnsi="Arial" w:cs="Arial"/>
          <w:b/>
          <w:sz w:val="22"/>
          <w:szCs w:val="22"/>
        </w:rPr>
      </w:pPr>
    </w:p>
    <w:p w14:paraId="5C805351" w14:textId="77777777" w:rsidR="00374580" w:rsidRDefault="00374580" w:rsidP="008D378A">
      <w:pPr>
        <w:jc w:val="center"/>
        <w:rPr>
          <w:rFonts w:ascii="Arial" w:eastAsia="Arial" w:hAnsi="Arial" w:cs="Arial"/>
          <w:b/>
          <w:sz w:val="22"/>
          <w:szCs w:val="22"/>
        </w:rPr>
      </w:pPr>
    </w:p>
    <w:p w14:paraId="141402ED" w14:textId="77777777" w:rsidR="00374580" w:rsidRDefault="00374580" w:rsidP="008D378A">
      <w:pPr>
        <w:jc w:val="center"/>
        <w:rPr>
          <w:rFonts w:ascii="Arial" w:eastAsia="Arial" w:hAnsi="Arial" w:cs="Arial"/>
          <w:b/>
          <w:sz w:val="22"/>
          <w:szCs w:val="22"/>
        </w:rPr>
      </w:pPr>
    </w:p>
    <w:p w14:paraId="55BC9E4D" w14:textId="77777777" w:rsidR="00700D26" w:rsidRDefault="00700D26" w:rsidP="008D378A">
      <w:pPr>
        <w:jc w:val="center"/>
        <w:rPr>
          <w:rFonts w:ascii="Arial" w:eastAsia="Arial" w:hAnsi="Arial" w:cs="Arial"/>
          <w:b/>
          <w:sz w:val="22"/>
          <w:szCs w:val="22"/>
        </w:rPr>
      </w:pPr>
    </w:p>
    <w:p w14:paraId="090CF8FC" w14:textId="77777777" w:rsidR="00700D26" w:rsidRDefault="00700D26" w:rsidP="008D378A">
      <w:pPr>
        <w:jc w:val="center"/>
        <w:rPr>
          <w:rFonts w:ascii="Arial" w:eastAsia="Arial" w:hAnsi="Arial" w:cs="Arial"/>
          <w:b/>
          <w:sz w:val="22"/>
          <w:szCs w:val="22"/>
        </w:rPr>
      </w:pPr>
    </w:p>
    <w:p w14:paraId="2EB89D59" w14:textId="77777777" w:rsidR="00700D26" w:rsidRDefault="00700D26" w:rsidP="008D378A">
      <w:pPr>
        <w:jc w:val="center"/>
        <w:rPr>
          <w:rFonts w:ascii="Arial" w:eastAsia="Arial" w:hAnsi="Arial" w:cs="Arial"/>
          <w:b/>
          <w:sz w:val="22"/>
          <w:szCs w:val="22"/>
        </w:rPr>
      </w:pPr>
    </w:p>
    <w:p w14:paraId="70D5E9B8" w14:textId="77777777" w:rsidR="00700D26" w:rsidRDefault="00700D26" w:rsidP="008D378A">
      <w:pPr>
        <w:jc w:val="center"/>
        <w:rPr>
          <w:rFonts w:ascii="Arial" w:eastAsia="Arial" w:hAnsi="Arial" w:cs="Arial"/>
          <w:b/>
          <w:sz w:val="22"/>
          <w:szCs w:val="22"/>
        </w:rPr>
      </w:pPr>
    </w:p>
    <w:p w14:paraId="593845E2" w14:textId="77777777" w:rsidR="00700D26" w:rsidRDefault="00700D26" w:rsidP="008D378A">
      <w:pPr>
        <w:jc w:val="center"/>
        <w:rPr>
          <w:rFonts w:ascii="Arial" w:eastAsia="Arial" w:hAnsi="Arial" w:cs="Arial"/>
          <w:b/>
          <w:sz w:val="22"/>
          <w:szCs w:val="22"/>
        </w:rPr>
      </w:pPr>
    </w:p>
    <w:p w14:paraId="7F07E4FC" w14:textId="77777777" w:rsidR="00700D26" w:rsidRDefault="00700D26" w:rsidP="008D378A">
      <w:pPr>
        <w:jc w:val="center"/>
        <w:rPr>
          <w:rFonts w:ascii="Arial" w:eastAsia="Arial" w:hAnsi="Arial" w:cs="Arial"/>
          <w:b/>
          <w:sz w:val="22"/>
          <w:szCs w:val="22"/>
        </w:rPr>
      </w:pPr>
    </w:p>
    <w:p w14:paraId="31299D0C" w14:textId="77777777" w:rsidR="00700D26" w:rsidRDefault="00700D26" w:rsidP="008D378A">
      <w:pPr>
        <w:jc w:val="center"/>
        <w:rPr>
          <w:rFonts w:ascii="Arial" w:eastAsia="Arial" w:hAnsi="Arial" w:cs="Arial"/>
          <w:b/>
          <w:sz w:val="22"/>
          <w:szCs w:val="22"/>
        </w:rPr>
      </w:pPr>
    </w:p>
    <w:p w14:paraId="11F08595" w14:textId="77777777" w:rsidR="00700D26" w:rsidRDefault="00700D26" w:rsidP="008D378A">
      <w:pPr>
        <w:jc w:val="center"/>
        <w:rPr>
          <w:rFonts w:ascii="Arial" w:eastAsia="Arial" w:hAnsi="Arial" w:cs="Arial"/>
          <w:b/>
          <w:sz w:val="22"/>
          <w:szCs w:val="22"/>
        </w:rPr>
      </w:pPr>
    </w:p>
    <w:p w14:paraId="41A008BE" w14:textId="77777777" w:rsidR="00AB170A" w:rsidRDefault="00AB170A" w:rsidP="008D378A">
      <w:pPr>
        <w:jc w:val="center"/>
        <w:rPr>
          <w:rFonts w:ascii="Arial" w:eastAsia="Arial" w:hAnsi="Arial" w:cs="Arial"/>
          <w:b/>
          <w:sz w:val="22"/>
          <w:szCs w:val="22"/>
        </w:rPr>
      </w:pPr>
    </w:p>
    <w:p w14:paraId="3CE00501" w14:textId="77777777" w:rsidR="00AB170A" w:rsidRDefault="00AB170A" w:rsidP="008D378A">
      <w:pPr>
        <w:jc w:val="center"/>
        <w:rPr>
          <w:rFonts w:ascii="Arial" w:eastAsia="Arial" w:hAnsi="Arial" w:cs="Arial"/>
          <w:b/>
          <w:sz w:val="22"/>
          <w:szCs w:val="22"/>
        </w:rPr>
      </w:pPr>
    </w:p>
    <w:p w14:paraId="47F522F7" w14:textId="77777777" w:rsidR="00AB170A" w:rsidRDefault="00AB170A" w:rsidP="008D378A">
      <w:pPr>
        <w:jc w:val="center"/>
        <w:rPr>
          <w:rFonts w:ascii="Arial" w:eastAsia="Arial" w:hAnsi="Arial" w:cs="Arial"/>
          <w:b/>
          <w:sz w:val="22"/>
          <w:szCs w:val="22"/>
        </w:rPr>
      </w:pPr>
    </w:p>
    <w:p w14:paraId="3D90CBD4" w14:textId="77777777" w:rsidR="00AB170A" w:rsidRDefault="00AB170A" w:rsidP="008D378A">
      <w:pPr>
        <w:jc w:val="center"/>
        <w:rPr>
          <w:rFonts w:ascii="Arial" w:eastAsia="Arial" w:hAnsi="Arial" w:cs="Arial"/>
          <w:b/>
          <w:sz w:val="22"/>
          <w:szCs w:val="22"/>
        </w:rPr>
      </w:pPr>
    </w:p>
    <w:p w14:paraId="4A7F7694" w14:textId="77777777" w:rsidR="00AB170A" w:rsidRDefault="00AB170A" w:rsidP="008D378A">
      <w:pPr>
        <w:jc w:val="center"/>
        <w:rPr>
          <w:rFonts w:ascii="Arial" w:eastAsia="Arial" w:hAnsi="Arial" w:cs="Arial"/>
          <w:b/>
          <w:sz w:val="22"/>
          <w:szCs w:val="22"/>
        </w:rPr>
      </w:pPr>
    </w:p>
    <w:p w14:paraId="49B7D866" w14:textId="77777777" w:rsidR="00AB170A" w:rsidRDefault="00AB170A" w:rsidP="008D378A">
      <w:pPr>
        <w:jc w:val="center"/>
        <w:rPr>
          <w:rFonts w:ascii="Arial" w:eastAsia="Arial" w:hAnsi="Arial" w:cs="Arial"/>
          <w:b/>
          <w:sz w:val="22"/>
          <w:szCs w:val="22"/>
        </w:rPr>
      </w:pPr>
    </w:p>
    <w:p w14:paraId="63E564A4" w14:textId="77777777" w:rsidR="00AB170A" w:rsidRDefault="00AB170A" w:rsidP="008D378A">
      <w:pPr>
        <w:jc w:val="center"/>
        <w:rPr>
          <w:rFonts w:ascii="Arial" w:eastAsia="Arial" w:hAnsi="Arial" w:cs="Arial"/>
          <w:b/>
          <w:sz w:val="22"/>
          <w:szCs w:val="22"/>
        </w:rPr>
      </w:pPr>
    </w:p>
    <w:p w14:paraId="6C5CF155" w14:textId="77777777" w:rsidR="00AB170A" w:rsidRDefault="00AB170A" w:rsidP="008D378A">
      <w:pPr>
        <w:jc w:val="center"/>
        <w:rPr>
          <w:rFonts w:ascii="Arial" w:eastAsia="Arial" w:hAnsi="Arial" w:cs="Arial"/>
          <w:b/>
          <w:sz w:val="22"/>
          <w:szCs w:val="22"/>
        </w:rPr>
      </w:pPr>
    </w:p>
    <w:p w14:paraId="466C643D" w14:textId="77777777" w:rsidR="00AB170A" w:rsidRDefault="00AB170A" w:rsidP="008D378A">
      <w:pPr>
        <w:jc w:val="center"/>
        <w:rPr>
          <w:rFonts w:ascii="Arial" w:eastAsia="Arial" w:hAnsi="Arial" w:cs="Arial"/>
          <w:b/>
          <w:sz w:val="22"/>
          <w:szCs w:val="22"/>
        </w:rPr>
      </w:pPr>
    </w:p>
    <w:p w14:paraId="23C92EDF" w14:textId="77777777" w:rsidR="00AB170A" w:rsidRDefault="00AB170A" w:rsidP="008D378A">
      <w:pPr>
        <w:jc w:val="center"/>
        <w:rPr>
          <w:rFonts w:ascii="Arial" w:eastAsia="Arial" w:hAnsi="Arial" w:cs="Arial"/>
          <w:b/>
          <w:sz w:val="22"/>
          <w:szCs w:val="22"/>
        </w:rPr>
      </w:pPr>
    </w:p>
    <w:p w14:paraId="4747D9AD" w14:textId="77777777" w:rsidR="00AB170A" w:rsidRDefault="00AB170A" w:rsidP="008D378A">
      <w:pPr>
        <w:jc w:val="center"/>
        <w:rPr>
          <w:rFonts w:ascii="Arial" w:eastAsia="Arial" w:hAnsi="Arial" w:cs="Arial"/>
          <w:b/>
          <w:sz w:val="22"/>
          <w:szCs w:val="22"/>
        </w:rPr>
      </w:pPr>
    </w:p>
    <w:p w14:paraId="20A49E9D" w14:textId="77777777" w:rsidR="00AB170A" w:rsidRDefault="00AB170A" w:rsidP="008D378A">
      <w:pPr>
        <w:jc w:val="center"/>
        <w:rPr>
          <w:rFonts w:ascii="Arial" w:eastAsia="Arial" w:hAnsi="Arial" w:cs="Arial"/>
          <w:b/>
          <w:sz w:val="22"/>
          <w:szCs w:val="22"/>
        </w:rPr>
      </w:pPr>
    </w:p>
    <w:p w14:paraId="690716FE" w14:textId="77777777" w:rsidR="00AB170A" w:rsidRDefault="00AB170A" w:rsidP="008D378A">
      <w:pPr>
        <w:jc w:val="center"/>
        <w:rPr>
          <w:rFonts w:ascii="Arial" w:eastAsia="Arial" w:hAnsi="Arial" w:cs="Arial"/>
          <w:b/>
          <w:sz w:val="22"/>
          <w:szCs w:val="22"/>
        </w:rPr>
      </w:pPr>
    </w:p>
    <w:p w14:paraId="2C72B4A6" w14:textId="77777777" w:rsidR="00AB170A" w:rsidRDefault="00AB170A" w:rsidP="008D378A">
      <w:pPr>
        <w:jc w:val="center"/>
        <w:rPr>
          <w:rFonts w:ascii="Arial" w:eastAsia="Arial" w:hAnsi="Arial" w:cs="Arial"/>
          <w:b/>
          <w:sz w:val="22"/>
          <w:szCs w:val="22"/>
        </w:rPr>
      </w:pPr>
    </w:p>
    <w:p w14:paraId="71818CAE" w14:textId="77777777" w:rsidR="00AB170A" w:rsidRDefault="00AB170A" w:rsidP="008D378A">
      <w:pPr>
        <w:jc w:val="center"/>
        <w:rPr>
          <w:rFonts w:ascii="Arial" w:eastAsia="Arial" w:hAnsi="Arial" w:cs="Arial"/>
          <w:b/>
          <w:sz w:val="22"/>
          <w:szCs w:val="22"/>
        </w:rPr>
      </w:pPr>
    </w:p>
    <w:p w14:paraId="7BD78B64" w14:textId="77777777" w:rsidR="00AB170A" w:rsidRDefault="00AB170A" w:rsidP="008D378A">
      <w:pPr>
        <w:jc w:val="center"/>
        <w:rPr>
          <w:rFonts w:ascii="Arial" w:eastAsia="Arial" w:hAnsi="Arial" w:cs="Arial"/>
          <w:b/>
          <w:sz w:val="22"/>
          <w:szCs w:val="22"/>
        </w:rPr>
      </w:pPr>
    </w:p>
    <w:p w14:paraId="2C4D1C39" w14:textId="77777777" w:rsidR="00AB170A" w:rsidRDefault="00AB170A" w:rsidP="008D378A">
      <w:pPr>
        <w:jc w:val="center"/>
        <w:rPr>
          <w:rFonts w:ascii="Arial" w:eastAsia="Arial" w:hAnsi="Arial" w:cs="Arial"/>
          <w:b/>
          <w:sz w:val="22"/>
          <w:szCs w:val="22"/>
        </w:rPr>
      </w:pPr>
    </w:p>
    <w:p w14:paraId="08CE68A5" w14:textId="71AADE3F" w:rsidR="005976C1" w:rsidRPr="00374580" w:rsidRDefault="005976C1" w:rsidP="00FD6507">
      <w:pPr>
        <w:jc w:val="center"/>
        <w:rPr>
          <w:rFonts w:ascii="Arial" w:eastAsia="Arial" w:hAnsi="Arial" w:cs="Arial"/>
          <w:b/>
          <w:sz w:val="22"/>
          <w:szCs w:val="22"/>
        </w:rPr>
      </w:pPr>
      <w:r w:rsidRPr="00374580">
        <w:rPr>
          <w:rFonts w:ascii="Arial" w:eastAsia="Arial" w:hAnsi="Arial" w:cs="Arial"/>
          <w:b/>
          <w:sz w:val="22"/>
          <w:szCs w:val="22"/>
        </w:rPr>
        <w:lastRenderedPageBreak/>
        <w:t>ANEXO I</w:t>
      </w:r>
    </w:p>
    <w:p w14:paraId="7191327E" w14:textId="77777777" w:rsidR="005976C1" w:rsidRPr="00374580" w:rsidRDefault="005976C1" w:rsidP="00B83853">
      <w:pPr>
        <w:jc w:val="center"/>
        <w:rPr>
          <w:rFonts w:ascii="Arial" w:eastAsia="Arial" w:hAnsi="Arial" w:cs="Arial"/>
          <w:b/>
          <w:sz w:val="22"/>
          <w:szCs w:val="22"/>
        </w:rPr>
      </w:pPr>
    </w:p>
    <w:p w14:paraId="1FF258CF" w14:textId="4EF54117" w:rsidR="0096317C" w:rsidRDefault="00987D27" w:rsidP="00FD6507">
      <w:pPr>
        <w:widowControl w:val="0"/>
        <w:autoSpaceDE w:val="0"/>
        <w:autoSpaceDN w:val="0"/>
        <w:adjustRightInd w:val="0"/>
        <w:spacing w:after="160" w:line="300" w:lineRule="auto"/>
        <w:jc w:val="center"/>
        <w:rPr>
          <w:rFonts w:ascii="Arial" w:hAnsi="Arial" w:cs="Arial"/>
          <w:b/>
          <w:bCs/>
          <w:sz w:val="22"/>
          <w:szCs w:val="22"/>
        </w:rPr>
      </w:pPr>
      <w:bookmarkStart w:id="52" w:name="_Hlk161692349"/>
      <w:r w:rsidRPr="00374580">
        <w:rPr>
          <w:rFonts w:ascii="Arial" w:hAnsi="Arial" w:cs="Arial"/>
          <w:b/>
          <w:bCs/>
          <w:sz w:val="22"/>
          <w:szCs w:val="22"/>
        </w:rPr>
        <w:t>PROJETO BÁSICO</w:t>
      </w:r>
    </w:p>
    <w:p w14:paraId="23BF3EAC" w14:textId="77777777" w:rsidR="0096317C" w:rsidRDefault="0096317C" w:rsidP="00987D27">
      <w:pPr>
        <w:jc w:val="center"/>
        <w:rPr>
          <w:rFonts w:ascii="Arial" w:hAnsi="Arial" w:cs="Arial"/>
          <w:b/>
          <w:bCs/>
          <w:sz w:val="22"/>
          <w:szCs w:val="22"/>
        </w:rPr>
      </w:pPr>
    </w:p>
    <w:p w14:paraId="3373C201" w14:textId="77777777" w:rsidR="0096317C" w:rsidRDefault="0096317C" w:rsidP="00987D27">
      <w:pPr>
        <w:jc w:val="center"/>
        <w:rPr>
          <w:rFonts w:ascii="Arial" w:hAnsi="Arial" w:cs="Arial"/>
          <w:b/>
          <w:bCs/>
          <w:sz w:val="22"/>
          <w:szCs w:val="22"/>
        </w:rPr>
      </w:pPr>
    </w:p>
    <w:p w14:paraId="75080449" w14:textId="77777777" w:rsidR="0096317C" w:rsidRDefault="0096317C" w:rsidP="00987D27">
      <w:pPr>
        <w:jc w:val="center"/>
        <w:rPr>
          <w:rFonts w:ascii="Arial" w:hAnsi="Arial" w:cs="Arial"/>
          <w:b/>
          <w:bCs/>
          <w:sz w:val="22"/>
          <w:szCs w:val="22"/>
        </w:rPr>
      </w:pPr>
    </w:p>
    <w:p w14:paraId="4AF35C5E" w14:textId="77777777" w:rsidR="0096317C" w:rsidRDefault="0096317C" w:rsidP="00987D27">
      <w:pPr>
        <w:jc w:val="center"/>
        <w:rPr>
          <w:rFonts w:ascii="Arial" w:hAnsi="Arial" w:cs="Arial"/>
          <w:b/>
          <w:bCs/>
          <w:sz w:val="22"/>
          <w:szCs w:val="22"/>
        </w:rPr>
      </w:pPr>
    </w:p>
    <w:p w14:paraId="1B946929" w14:textId="77777777" w:rsidR="0096317C" w:rsidRDefault="0096317C" w:rsidP="00987D27">
      <w:pPr>
        <w:jc w:val="center"/>
        <w:rPr>
          <w:rFonts w:ascii="Arial" w:hAnsi="Arial" w:cs="Arial"/>
          <w:b/>
          <w:bCs/>
          <w:sz w:val="22"/>
          <w:szCs w:val="22"/>
        </w:rPr>
      </w:pPr>
    </w:p>
    <w:p w14:paraId="51B501A4" w14:textId="77777777" w:rsidR="0096317C" w:rsidRDefault="0096317C" w:rsidP="00987D27">
      <w:pPr>
        <w:jc w:val="center"/>
        <w:rPr>
          <w:rFonts w:ascii="Arial" w:hAnsi="Arial" w:cs="Arial"/>
          <w:b/>
          <w:bCs/>
          <w:sz w:val="22"/>
          <w:szCs w:val="22"/>
        </w:rPr>
      </w:pPr>
    </w:p>
    <w:p w14:paraId="10B51A67" w14:textId="77777777" w:rsidR="0096317C" w:rsidRDefault="0096317C" w:rsidP="00987D27">
      <w:pPr>
        <w:jc w:val="center"/>
        <w:rPr>
          <w:rFonts w:ascii="Arial" w:hAnsi="Arial" w:cs="Arial"/>
          <w:b/>
          <w:bCs/>
          <w:sz w:val="22"/>
          <w:szCs w:val="22"/>
        </w:rPr>
      </w:pPr>
    </w:p>
    <w:p w14:paraId="5D747D38" w14:textId="77777777" w:rsidR="0096317C" w:rsidRDefault="0096317C" w:rsidP="00987D27">
      <w:pPr>
        <w:jc w:val="center"/>
        <w:rPr>
          <w:rFonts w:ascii="Arial" w:hAnsi="Arial" w:cs="Arial"/>
          <w:b/>
          <w:bCs/>
          <w:sz w:val="22"/>
          <w:szCs w:val="22"/>
        </w:rPr>
      </w:pPr>
    </w:p>
    <w:p w14:paraId="3F08ED5D" w14:textId="77777777" w:rsidR="0096317C" w:rsidRDefault="0096317C" w:rsidP="00987D27">
      <w:pPr>
        <w:jc w:val="center"/>
        <w:rPr>
          <w:rFonts w:ascii="Arial" w:hAnsi="Arial" w:cs="Arial"/>
          <w:b/>
          <w:bCs/>
          <w:sz w:val="22"/>
          <w:szCs w:val="22"/>
        </w:rPr>
      </w:pPr>
    </w:p>
    <w:p w14:paraId="561E20E2" w14:textId="77777777" w:rsidR="0096317C" w:rsidRDefault="0096317C" w:rsidP="00987D27">
      <w:pPr>
        <w:jc w:val="center"/>
        <w:rPr>
          <w:rFonts w:ascii="Arial" w:hAnsi="Arial" w:cs="Arial"/>
          <w:b/>
          <w:bCs/>
          <w:sz w:val="22"/>
          <w:szCs w:val="22"/>
        </w:rPr>
      </w:pPr>
    </w:p>
    <w:p w14:paraId="2510906F" w14:textId="77777777" w:rsidR="0096317C" w:rsidRDefault="0096317C" w:rsidP="00987D27">
      <w:pPr>
        <w:jc w:val="center"/>
        <w:rPr>
          <w:rFonts w:ascii="Arial" w:hAnsi="Arial" w:cs="Arial"/>
          <w:b/>
          <w:bCs/>
          <w:sz w:val="22"/>
          <w:szCs w:val="22"/>
        </w:rPr>
      </w:pPr>
    </w:p>
    <w:p w14:paraId="14973194" w14:textId="77777777" w:rsidR="0096317C" w:rsidRDefault="0096317C" w:rsidP="00987D27">
      <w:pPr>
        <w:jc w:val="center"/>
        <w:rPr>
          <w:rFonts w:ascii="Arial" w:hAnsi="Arial" w:cs="Arial"/>
          <w:b/>
          <w:bCs/>
          <w:sz w:val="22"/>
          <w:szCs w:val="22"/>
        </w:rPr>
      </w:pPr>
    </w:p>
    <w:p w14:paraId="7D43CF9B" w14:textId="77777777" w:rsidR="0096317C" w:rsidRDefault="0096317C" w:rsidP="00987D27">
      <w:pPr>
        <w:jc w:val="center"/>
        <w:rPr>
          <w:rFonts w:ascii="Arial" w:hAnsi="Arial" w:cs="Arial"/>
          <w:b/>
          <w:bCs/>
          <w:sz w:val="22"/>
          <w:szCs w:val="22"/>
        </w:rPr>
      </w:pPr>
    </w:p>
    <w:p w14:paraId="320A56F1" w14:textId="77777777" w:rsidR="0096317C" w:rsidRDefault="0096317C" w:rsidP="00987D27">
      <w:pPr>
        <w:jc w:val="center"/>
        <w:rPr>
          <w:rFonts w:ascii="Arial" w:hAnsi="Arial" w:cs="Arial"/>
          <w:b/>
          <w:bCs/>
          <w:sz w:val="22"/>
          <w:szCs w:val="22"/>
        </w:rPr>
      </w:pPr>
    </w:p>
    <w:p w14:paraId="560B706C" w14:textId="77777777" w:rsidR="0096317C" w:rsidRDefault="0096317C" w:rsidP="00987D27">
      <w:pPr>
        <w:jc w:val="center"/>
        <w:rPr>
          <w:rFonts w:ascii="Arial" w:hAnsi="Arial" w:cs="Arial"/>
          <w:b/>
          <w:bCs/>
          <w:sz w:val="22"/>
          <w:szCs w:val="22"/>
        </w:rPr>
      </w:pPr>
    </w:p>
    <w:p w14:paraId="5596F452" w14:textId="77777777" w:rsidR="0096317C" w:rsidRDefault="0096317C" w:rsidP="00987D27">
      <w:pPr>
        <w:jc w:val="center"/>
        <w:rPr>
          <w:rFonts w:ascii="Arial" w:hAnsi="Arial" w:cs="Arial"/>
          <w:b/>
          <w:bCs/>
          <w:sz w:val="22"/>
          <w:szCs w:val="22"/>
        </w:rPr>
      </w:pPr>
    </w:p>
    <w:p w14:paraId="63D3F29C" w14:textId="77777777" w:rsidR="0096317C" w:rsidRDefault="0096317C" w:rsidP="00987D27">
      <w:pPr>
        <w:jc w:val="center"/>
        <w:rPr>
          <w:rFonts w:ascii="Arial" w:hAnsi="Arial" w:cs="Arial"/>
          <w:b/>
          <w:bCs/>
          <w:sz w:val="22"/>
          <w:szCs w:val="22"/>
        </w:rPr>
      </w:pPr>
    </w:p>
    <w:p w14:paraId="44AFFC74" w14:textId="77777777" w:rsidR="0096317C" w:rsidRDefault="0096317C" w:rsidP="00987D27">
      <w:pPr>
        <w:jc w:val="center"/>
        <w:rPr>
          <w:rFonts w:ascii="Arial" w:hAnsi="Arial" w:cs="Arial"/>
          <w:b/>
          <w:bCs/>
          <w:sz w:val="22"/>
          <w:szCs w:val="22"/>
        </w:rPr>
      </w:pPr>
    </w:p>
    <w:p w14:paraId="53A3FD46" w14:textId="77777777" w:rsidR="0096317C" w:rsidRDefault="0096317C" w:rsidP="00987D27">
      <w:pPr>
        <w:jc w:val="center"/>
        <w:rPr>
          <w:rFonts w:ascii="Arial" w:hAnsi="Arial" w:cs="Arial"/>
          <w:b/>
          <w:bCs/>
          <w:sz w:val="22"/>
          <w:szCs w:val="22"/>
        </w:rPr>
      </w:pPr>
    </w:p>
    <w:p w14:paraId="6B737850" w14:textId="77777777" w:rsidR="0096317C" w:rsidRDefault="0096317C" w:rsidP="00987D27">
      <w:pPr>
        <w:jc w:val="center"/>
        <w:rPr>
          <w:rFonts w:ascii="Arial" w:hAnsi="Arial" w:cs="Arial"/>
          <w:b/>
          <w:bCs/>
          <w:sz w:val="22"/>
          <w:szCs w:val="22"/>
        </w:rPr>
      </w:pPr>
    </w:p>
    <w:p w14:paraId="4A372EB3" w14:textId="77777777" w:rsidR="0096317C" w:rsidRDefault="0096317C" w:rsidP="00987D27">
      <w:pPr>
        <w:jc w:val="center"/>
        <w:rPr>
          <w:rFonts w:ascii="Arial" w:hAnsi="Arial" w:cs="Arial"/>
          <w:b/>
          <w:bCs/>
          <w:sz w:val="22"/>
          <w:szCs w:val="22"/>
        </w:rPr>
      </w:pPr>
    </w:p>
    <w:p w14:paraId="30435201" w14:textId="77777777" w:rsidR="0096317C" w:rsidRDefault="0096317C" w:rsidP="00987D27">
      <w:pPr>
        <w:jc w:val="center"/>
        <w:rPr>
          <w:rFonts w:ascii="Arial" w:hAnsi="Arial" w:cs="Arial"/>
          <w:b/>
          <w:bCs/>
          <w:sz w:val="22"/>
          <w:szCs w:val="22"/>
        </w:rPr>
      </w:pPr>
    </w:p>
    <w:p w14:paraId="1FA9874D" w14:textId="77777777" w:rsidR="0096317C" w:rsidRDefault="0096317C" w:rsidP="00987D27">
      <w:pPr>
        <w:jc w:val="center"/>
        <w:rPr>
          <w:rFonts w:ascii="Arial" w:hAnsi="Arial" w:cs="Arial"/>
          <w:b/>
          <w:bCs/>
          <w:sz w:val="22"/>
          <w:szCs w:val="22"/>
        </w:rPr>
      </w:pPr>
    </w:p>
    <w:p w14:paraId="4E801EBE" w14:textId="77777777" w:rsidR="0096317C" w:rsidRDefault="0096317C" w:rsidP="00987D27">
      <w:pPr>
        <w:jc w:val="center"/>
        <w:rPr>
          <w:rFonts w:ascii="Arial" w:hAnsi="Arial" w:cs="Arial"/>
          <w:b/>
          <w:bCs/>
          <w:sz w:val="22"/>
          <w:szCs w:val="22"/>
        </w:rPr>
      </w:pPr>
    </w:p>
    <w:p w14:paraId="3942039E" w14:textId="77777777" w:rsidR="0096317C" w:rsidRDefault="0096317C" w:rsidP="00987D27">
      <w:pPr>
        <w:jc w:val="center"/>
        <w:rPr>
          <w:rFonts w:ascii="Arial" w:hAnsi="Arial" w:cs="Arial"/>
          <w:b/>
          <w:bCs/>
          <w:sz w:val="22"/>
          <w:szCs w:val="22"/>
        </w:rPr>
      </w:pPr>
    </w:p>
    <w:p w14:paraId="504E08E5" w14:textId="77777777" w:rsidR="0096317C" w:rsidRDefault="0096317C" w:rsidP="00987D27">
      <w:pPr>
        <w:jc w:val="center"/>
        <w:rPr>
          <w:rFonts w:ascii="Arial" w:hAnsi="Arial" w:cs="Arial"/>
          <w:b/>
          <w:bCs/>
          <w:sz w:val="22"/>
          <w:szCs w:val="22"/>
        </w:rPr>
      </w:pPr>
    </w:p>
    <w:p w14:paraId="1BD05651" w14:textId="77777777" w:rsidR="0096317C" w:rsidRDefault="0096317C" w:rsidP="00987D27">
      <w:pPr>
        <w:jc w:val="center"/>
        <w:rPr>
          <w:rFonts w:ascii="Arial" w:hAnsi="Arial" w:cs="Arial"/>
          <w:b/>
          <w:bCs/>
          <w:sz w:val="22"/>
          <w:szCs w:val="22"/>
        </w:rPr>
      </w:pPr>
    </w:p>
    <w:p w14:paraId="727DD9ED" w14:textId="77777777" w:rsidR="0096317C" w:rsidRDefault="0096317C" w:rsidP="00987D27">
      <w:pPr>
        <w:jc w:val="center"/>
        <w:rPr>
          <w:rFonts w:ascii="Arial" w:hAnsi="Arial" w:cs="Arial"/>
          <w:b/>
          <w:bCs/>
          <w:sz w:val="22"/>
          <w:szCs w:val="22"/>
        </w:rPr>
      </w:pPr>
    </w:p>
    <w:p w14:paraId="6007C22D" w14:textId="77777777" w:rsidR="0096317C" w:rsidRDefault="0096317C" w:rsidP="00987D27">
      <w:pPr>
        <w:jc w:val="center"/>
        <w:rPr>
          <w:rFonts w:ascii="Arial" w:hAnsi="Arial" w:cs="Arial"/>
          <w:b/>
          <w:bCs/>
          <w:sz w:val="22"/>
          <w:szCs w:val="22"/>
        </w:rPr>
      </w:pPr>
    </w:p>
    <w:p w14:paraId="38D42472" w14:textId="77777777" w:rsidR="0096317C" w:rsidRDefault="0096317C" w:rsidP="00987D27">
      <w:pPr>
        <w:jc w:val="center"/>
        <w:rPr>
          <w:rFonts w:ascii="Arial" w:hAnsi="Arial" w:cs="Arial"/>
          <w:b/>
          <w:bCs/>
          <w:sz w:val="22"/>
          <w:szCs w:val="22"/>
        </w:rPr>
      </w:pPr>
    </w:p>
    <w:p w14:paraId="7E61141F" w14:textId="77777777" w:rsidR="0096317C" w:rsidRDefault="0096317C" w:rsidP="00987D27">
      <w:pPr>
        <w:jc w:val="center"/>
        <w:rPr>
          <w:rFonts w:ascii="Arial" w:hAnsi="Arial" w:cs="Arial"/>
          <w:b/>
          <w:bCs/>
          <w:sz w:val="22"/>
          <w:szCs w:val="22"/>
        </w:rPr>
      </w:pPr>
    </w:p>
    <w:p w14:paraId="5E088E52" w14:textId="77777777" w:rsidR="0096317C" w:rsidRDefault="0096317C" w:rsidP="00987D27">
      <w:pPr>
        <w:jc w:val="center"/>
        <w:rPr>
          <w:rFonts w:ascii="Arial" w:hAnsi="Arial" w:cs="Arial"/>
          <w:b/>
          <w:bCs/>
          <w:sz w:val="22"/>
          <w:szCs w:val="22"/>
        </w:rPr>
      </w:pPr>
    </w:p>
    <w:p w14:paraId="4ABD70D8" w14:textId="77777777" w:rsidR="0096317C" w:rsidRDefault="0096317C" w:rsidP="00987D27">
      <w:pPr>
        <w:jc w:val="center"/>
        <w:rPr>
          <w:rFonts w:ascii="Arial" w:hAnsi="Arial" w:cs="Arial"/>
          <w:b/>
          <w:bCs/>
          <w:sz w:val="22"/>
          <w:szCs w:val="22"/>
        </w:rPr>
      </w:pPr>
    </w:p>
    <w:p w14:paraId="4A8538E8" w14:textId="77777777" w:rsidR="0096317C" w:rsidRDefault="0096317C" w:rsidP="00987D27">
      <w:pPr>
        <w:jc w:val="center"/>
        <w:rPr>
          <w:rFonts w:ascii="Arial" w:hAnsi="Arial" w:cs="Arial"/>
          <w:b/>
          <w:bCs/>
          <w:sz w:val="22"/>
          <w:szCs w:val="22"/>
        </w:rPr>
      </w:pPr>
    </w:p>
    <w:p w14:paraId="3235CFC3" w14:textId="77777777" w:rsidR="0096317C" w:rsidRDefault="0096317C" w:rsidP="00987D27">
      <w:pPr>
        <w:jc w:val="center"/>
        <w:rPr>
          <w:rFonts w:ascii="Arial" w:hAnsi="Arial" w:cs="Arial"/>
          <w:b/>
          <w:bCs/>
          <w:sz w:val="22"/>
          <w:szCs w:val="22"/>
        </w:rPr>
      </w:pPr>
    </w:p>
    <w:bookmarkEnd w:id="52"/>
    <w:p w14:paraId="5C854EF5" w14:textId="77777777" w:rsidR="008D378A" w:rsidRPr="002F799E" w:rsidRDefault="008D378A" w:rsidP="008D378A">
      <w:pPr>
        <w:jc w:val="center"/>
        <w:rPr>
          <w:rFonts w:ascii="Arial" w:eastAsia="Arial" w:hAnsi="Arial" w:cs="Arial"/>
          <w:b/>
        </w:rPr>
      </w:pPr>
    </w:p>
    <w:p w14:paraId="01330485" w14:textId="77777777" w:rsidR="008D378A" w:rsidRPr="002F799E" w:rsidRDefault="008D378A" w:rsidP="008D378A">
      <w:pPr>
        <w:jc w:val="center"/>
        <w:rPr>
          <w:rFonts w:ascii="Arial" w:eastAsia="Arial" w:hAnsi="Arial" w:cs="Arial"/>
          <w:b/>
        </w:rPr>
      </w:pPr>
    </w:p>
    <w:p w14:paraId="1D410AEE" w14:textId="77777777" w:rsidR="008D378A" w:rsidRPr="002F799E" w:rsidRDefault="008D378A" w:rsidP="008D378A">
      <w:pPr>
        <w:jc w:val="center"/>
        <w:rPr>
          <w:rFonts w:ascii="Arial" w:eastAsia="Arial" w:hAnsi="Arial" w:cs="Arial"/>
          <w:b/>
        </w:rPr>
      </w:pPr>
    </w:p>
    <w:p w14:paraId="2E3FC980" w14:textId="77777777" w:rsidR="008D378A" w:rsidRPr="002F799E" w:rsidRDefault="008D378A" w:rsidP="008D378A">
      <w:pPr>
        <w:jc w:val="center"/>
        <w:rPr>
          <w:rFonts w:ascii="Arial" w:eastAsia="Arial" w:hAnsi="Arial" w:cs="Arial"/>
        </w:rPr>
      </w:pPr>
      <w:r w:rsidRPr="002F799E">
        <w:rPr>
          <w:rFonts w:ascii="Arial" w:eastAsia="Arial" w:hAnsi="Arial" w:cs="Arial"/>
          <w:b/>
        </w:rPr>
        <w:t>ANEXO II</w:t>
      </w:r>
    </w:p>
    <w:p w14:paraId="60220AF1" w14:textId="77777777" w:rsidR="008D378A" w:rsidRPr="002F799E" w:rsidRDefault="008D378A" w:rsidP="008D378A">
      <w:pPr>
        <w:jc w:val="center"/>
        <w:rPr>
          <w:rFonts w:ascii="Arial" w:eastAsia="Arial" w:hAnsi="Arial" w:cs="Arial"/>
          <w:b/>
        </w:rPr>
      </w:pPr>
      <w:r w:rsidRPr="002F799E">
        <w:rPr>
          <w:rFonts w:ascii="Arial" w:eastAsia="Arial" w:hAnsi="Arial" w:cs="Arial"/>
          <w:b/>
        </w:rPr>
        <w:t>MODELO DE PROPOSTA DE PREÇOS</w:t>
      </w:r>
    </w:p>
    <w:p w14:paraId="150A986B" w14:textId="77777777" w:rsidR="008D378A" w:rsidRPr="002F799E" w:rsidRDefault="008D378A" w:rsidP="008D378A">
      <w:pPr>
        <w:jc w:val="center"/>
        <w:rPr>
          <w:rFonts w:ascii="Arial" w:eastAsia="Arial" w:hAnsi="Arial" w:cs="Arial"/>
          <w:b/>
        </w:rPr>
      </w:pPr>
    </w:p>
    <w:tbl>
      <w:tblPr>
        <w:tblW w:w="9776" w:type="dxa"/>
        <w:tblLayout w:type="fixed"/>
        <w:tblLook w:val="0400" w:firstRow="0" w:lastRow="0" w:firstColumn="0" w:lastColumn="0" w:noHBand="0" w:noVBand="1"/>
      </w:tblPr>
      <w:tblGrid>
        <w:gridCol w:w="3138"/>
        <w:gridCol w:w="561"/>
        <w:gridCol w:w="1397"/>
        <w:gridCol w:w="4680"/>
      </w:tblGrid>
      <w:tr w:rsidR="008D378A" w:rsidRPr="002F799E" w14:paraId="7A6E6FCF" w14:textId="77777777" w:rsidTr="008D378A">
        <w:trPr>
          <w:trHeight w:val="290"/>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14:paraId="528604AE" w14:textId="47C3CBE5" w:rsidR="008D378A" w:rsidRPr="002F799E" w:rsidRDefault="008D378A" w:rsidP="008D378A">
            <w:pPr>
              <w:jc w:val="center"/>
              <w:rPr>
                <w:rFonts w:ascii="Arial" w:hAnsi="Arial" w:cs="Arial"/>
                <w:b/>
              </w:rPr>
            </w:pPr>
            <w:r w:rsidRPr="002F799E">
              <w:rPr>
                <w:rFonts w:ascii="Arial" w:hAnsi="Arial" w:cs="Arial"/>
                <w:b/>
              </w:rPr>
              <w:t>MODALIDADE CONCORRÊNCIAELETRÔNICA Nº XXX/</w:t>
            </w:r>
            <w:r w:rsidR="00376BFF" w:rsidRPr="002F799E">
              <w:rPr>
                <w:rFonts w:ascii="Arial" w:hAnsi="Arial" w:cs="Arial"/>
                <w:b/>
              </w:rPr>
              <w:t>202</w:t>
            </w:r>
            <w:r w:rsidR="0096317C">
              <w:rPr>
                <w:rFonts w:ascii="Arial" w:hAnsi="Arial" w:cs="Arial"/>
                <w:b/>
              </w:rPr>
              <w:t>6</w:t>
            </w:r>
          </w:p>
        </w:tc>
      </w:tr>
      <w:tr w:rsidR="008D378A" w:rsidRPr="002F799E" w14:paraId="199AE0BF" w14:textId="77777777" w:rsidTr="008D378A">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79C447EA" w14:textId="77777777" w:rsidR="008D378A" w:rsidRPr="002F799E" w:rsidRDefault="008D378A" w:rsidP="008D378A">
            <w:pPr>
              <w:jc w:val="center"/>
              <w:rPr>
                <w:rFonts w:ascii="Arial" w:hAnsi="Arial" w:cs="Arial"/>
                <w:b/>
              </w:rPr>
            </w:pPr>
            <w:r w:rsidRPr="002F799E">
              <w:rPr>
                <w:rFonts w:ascii="Arial" w:hAnsi="Arial" w:cs="Arial"/>
                <w:b/>
              </w:rPr>
              <w:t xml:space="preserve">RAZÃO SOCIAL: </w:t>
            </w:r>
          </w:p>
          <w:p w14:paraId="7A07D59D" w14:textId="77777777" w:rsidR="008D378A" w:rsidRPr="002F799E" w:rsidRDefault="008D378A" w:rsidP="008D378A">
            <w:pPr>
              <w:jc w:val="center"/>
              <w:rPr>
                <w:rFonts w:ascii="Arial" w:hAnsi="Arial" w:cs="Arial"/>
                <w:b/>
              </w:rPr>
            </w:pPr>
          </w:p>
        </w:tc>
      </w:tr>
      <w:tr w:rsidR="008D378A" w:rsidRPr="002F799E" w14:paraId="25D4A2CE" w14:textId="77777777" w:rsidTr="008D378A">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14:paraId="65ACCAD6" w14:textId="77777777" w:rsidR="008D378A" w:rsidRPr="002F799E" w:rsidRDefault="008D378A" w:rsidP="008D378A">
            <w:pPr>
              <w:jc w:val="center"/>
              <w:rPr>
                <w:rFonts w:ascii="Arial" w:hAnsi="Arial" w:cs="Arial"/>
                <w:b/>
              </w:rPr>
            </w:pPr>
            <w:r w:rsidRPr="002F799E">
              <w:rPr>
                <w:rFonts w:ascii="Arial" w:hAnsi="Arial" w:cs="Arial"/>
                <w:b/>
              </w:rPr>
              <w:t>CNPJ:</w:t>
            </w:r>
          </w:p>
          <w:p w14:paraId="30EE7093" w14:textId="77777777" w:rsidR="008D378A" w:rsidRPr="002F799E" w:rsidRDefault="008D378A" w:rsidP="008D378A">
            <w:pPr>
              <w:jc w:val="center"/>
              <w:rPr>
                <w:rFonts w:ascii="Arial" w:hAnsi="Arial" w:cs="Arial"/>
                <w:b/>
              </w:rPr>
            </w:pPr>
          </w:p>
        </w:tc>
        <w:tc>
          <w:tcPr>
            <w:tcW w:w="6077" w:type="dxa"/>
            <w:gridSpan w:val="2"/>
            <w:tcBorders>
              <w:top w:val="single" w:sz="4" w:space="0" w:color="000000"/>
              <w:left w:val="nil"/>
              <w:bottom w:val="single" w:sz="4" w:space="0" w:color="000000"/>
              <w:right w:val="single" w:sz="4" w:space="0" w:color="000000"/>
            </w:tcBorders>
            <w:shd w:val="clear" w:color="auto" w:fill="auto"/>
          </w:tcPr>
          <w:p w14:paraId="46618268" w14:textId="77777777" w:rsidR="008D378A" w:rsidRPr="002F799E" w:rsidRDefault="008D378A" w:rsidP="008D378A">
            <w:pPr>
              <w:jc w:val="center"/>
              <w:rPr>
                <w:rFonts w:ascii="Arial" w:hAnsi="Arial" w:cs="Arial"/>
                <w:b/>
              </w:rPr>
            </w:pPr>
            <w:r w:rsidRPr="002F799E">
              <w:rPr>
                <w:rFonts w:ascii="Arial" w:hAnsi="Arial" w:cs="Arial"/>
                <w:b/>
              </w:rPr>
              <w:t xml:space="preserve">INSCRIÇÃO ESTADUAL: </w:t>
            </w:r>
          </w:p>
        </w:tc>
      </w:tr>
      <w:tr w:rsidR="008D378A" w:rsidRPr="002F799E" w14:paraId="4DC54141" w14:textId="77777777" w:rsidTr="008D378A">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69767633" w14:textId="77777777" w:rsidR="008D378A" w:rsidRPr="002F799E" w:rsidRDefault="008D378A" w:rsidP="008D378A">
            <w:pPr>
              <w:jc w:val="center"/>
              <w:rPr>
                <w:rFonts w:ascii="Arial" w:hAnsi="Arial" w:cs="Arial"/>
                <w:b/>
              </w:rPr>
            </w:pPr>
            <w:r w:rsidRPr="002F799E">
              <w:rPr>
                <w:rFonts w:ascii="Arial" w:hAnsi="Arial" w:cs="Arial"/>
                <w:b/>
              </w:rPr>
              <w:t xml:space="preserve">ENDEREÇO: </w:t>
            </w:r>
          </w:p>
          <w:p w14:paraId="00A179AB" w14:textId="77777777" w:rsidR="008D378A" w:rsidRPr="002F799E" w:rsidRDefault="008D378A" w:rsidP="008D378A">
            <w:pPr>
              <w:jc w:val="center"/>
              <w:rPr>
                <w:rFonts w:ascii="Arial" w:hAnsi="Arial" w:cs="Arial"/>
                <w:b/>
              </w:rPr>
            </w:pPr>
          </w:p>
        </w:tc>
      </w:tr>
      <w:tr w:rsidR="008D378A" w:rsidRPr="002F799E" w14:paraId="14BCF9CC" w14:textId="77777777" w:rsidTr="008D378A">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14:paraId="236533EE" w14:textId="77777777" w:rsidR="008D378A" w:rsidRPr="002F799E" w:rsidRDefault="008D378A" w:rsidP="008D378A">
            <w:pPr>
              <w:jc w:val="center"/>
              <w:rPr>
                <w:rFonts w:ascii="Arial" w:hAnsi="Arial" w:cs="Arial"/>
                <w:b/>
              </w:rPr>
            </w:pPr>
            <w:r w:rsidRPr="002F799E">
              <w:rPr>
                <w:rFonts w:ascii="Arial" w:hAnsi="Arial" w:cs="Arial"/>
                <w:b/>
              </w:rPr>
              <w:t xml:space="preserve">TELEFONE: </w:t>
            </w:r>
          </w:p>
          <w:p w14:paraId="7C86042E" w14:textId="77777777" w:rsidR="008D378A" w:rsidRPr="002F799E" w:rsidRDefault="008D378A" w:rsidP="008D378A">
            <w:pPr>
              <w:jc w:val="center"/>
              <w:rPr>
                <w:rFonts w:ascii="Arial" w:hAnsi="Arial" w:cs="Arial"/>
                <w:b/>
              </w:rPr>
            </w:pPr>
          </w:p>
        </w:tc>
        <w:tc>
          <w:tcPr>
            <w:tcW w:w="4680" w:type="dxa"/>
            <w:tcBorders>
              <w:top w:val="single" w:sz="4" w:space="0" w:color="000000"/>
              <w:left w:val="nil"/>
              <w:bottom w:val="single" w:sz="4" w:space="0" w:color="000000"/>
              <w:right w:val="single" w:sz="4" w:space="0" w:color="000000"/>
            </w:tcBorders>
            <w:shd w:val="clear" w:color="auto" w:fill="auto"/>
          </w:tcPr>
          <w:p w14:paraId="3C5B46EE" w14:textId="77777777" w:rsidR="008D378A" w:rsidRPr="002F799E" w:rsidRDefault="008D378A" w:rsidP="008D378A">
            <w:pPr>
              <w:jc w:val="center"/>
              <w:rPr>
                <w:rFonts w:ascii="Arial" w:hAnsi="Arial" w:cs="Arial"/>
                <w:b/>
              </w:rPr>
            </w:pPr>
            <w:r w:rsidRPr="002F799E">
              <w:rPr>
                <w:rFonts w:ascii="Arial" w:hAnsi="Arial" w:cs="Arial"/>
                <w:b/>
              </w:rPr>
              <w:t>EMAIL:</w:t>
            </w:r>
          </w:p>
        </w:tc>
      </w:tr>
      <w:tr w:rsidR="008D378A" w:rsidRPr="002F799E" w14:paraId="5780F502" w14:textId="77777777" w:rsidTr="008D378A">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30C7B8B7" w14:textId="77777777" w:rsidR="008D378A" w:rsidRPr="002F799E" w:rsidRDefault="008D378A" w:rsidP="008D378A">
            <w:pPr>
              <w:jc w:val="center"/>
              <w:rPr>
                <w:rFonts w:ascii="Arial" w:hAnsi="Arial" w:cs="Arial"/>
                <w:b/>
              </w:rPr>
            </w:pPr>
            <w:r w:rsidRPr="002F799E">
              <w:rPr>
                <w:rFonts w:ascii="Arial" w:hAnsi="Arial" w:cs="Arial"/>
                <w:b/>
              </w:rPr>
              <w:t>BANCO (NOME/Nº)</w:t>
            </w:r>
          </w:p>
          <w:p w14:paraId="79060165" w14:textId="77777777" w:rsidR="008D378A" w:rsidRPr="002F799E" w:rsidRDefault="008D378A" w:rsidP="008D378A">
            <w:pPr>
              <w:jc w:val="center"/>
              <w:rPr>
                <w:rFonts w:ascii="Arial" w:hAnsi="Arial" w:cs="Arial"/>
                <w:b/>
              </w:rPr>
            </w:pPr>
          </w:p>
        </w:tc>
        <w:tc>
          <w:tcPr>
            <w:tcW w:w="1958" w:type="dxa"/>
            <w:gridSpan w:val="2"/>
            <w:tcBorders>
              <w:top w:val="single" w:sz="4" w:space="0" w:color="000000"/>
              <w:left w:val="nil"/>
              <w:bottom w:val="single" w:sz="4" w:space="0" w:color="000000"/>
              <w:right w:val="single" w:sz="4" w:space="0" w:color="000000"/>
            </w:tcBorders>
            <w:shd w:val="clear" w:color="auto" w:fill="auto"/>
          </w:tcPr>
          <w:p w14:paraId="76707361" w14:textId="77777777" w:rsidR="008D378A" w:rsidRPr="002F799E" w:rsidRDefault="008D378A" w:rsidP="008D378A">
            <w:pPr>
              <w:jc w:val="center"/>
              <w:rPr>
                <w:rFonts w:ascii="Arial" w:hAnsi="Arial" w:cs="Arial"/>
                <w:b/>
              </w:rPr>
            </w:pPr>
            <w:r w:rsidRPr="002F799E">
              <w:rPr>
                <w:rFonts w:ascii="Arial" w:hAnsi="Arial" w:cs="Arial"/>
                <w:b/>
              </w:rPr>
              <w:lastRenderedPageBreak/>
              <w:t>AGÊNCIA Nº:</w:t>
            </w:r>
          </w:p>
        </w:tc>
        <w:tc>
          <w:tcPr>
            <w:tcW w:w="4680" w:type="dxa"/>
            <w:tcBorders>
              <w:top w:val="single" w:sz="4" w:space="0" w:color="000000"/>
              <w:left w:val="nil"/>
              <w:bottom w:val="single" w:sz="4" w:space="0" w:color="000000"/>
              <w:right w:val="single" w:sz="4" w:space="0" w:color="000000"/>
            </w:tcBorders>
            <w:shd w:val="clear" w:color="auto" w:fill="auto"/>
          </w:tcPr>
          <w:p w14:paraId="53073B76" w14:textId="77777777" w:rsidR="008D378A" w:rsidRPr="002F799E" w:rsidRDefault="008D378A" w:rsidP="008D378A">
            <w:pPr>
              <w:jc w:val="center"/>
              <w:rPr>
                <w:rFonts w:ascii="Arial" w:hAnsi="Arial" w:cs="Arial"/>
                <w:b/>
              </w:rPr>
            </w:pPr>
            <w:r w:rsidRPr="002F799E">
              <w:rPr>
                <w:rFonts w:ascii="Arial" w:hAnsi="Arial" w:cs="Arial"/>
                <w:b/>
              </w:rPr>
              <w:t>CONTA CORRENTE Nº:</w:t>
            </w:r>
          </w:p>
        </w:tc>
      </w:tr>
      <w:tr w:rsidR="008D378A" w:rsidRPr="002F799E" w14:paraId="7CAB32D5" w14:textId="77777777" w:rsidTr="008D378A">
        <w:trPr>
          <w:trHeight w:val="582"/>
        </w:trPr>
        <w:tc>
          <w:tcPr>
            <w:tcW w:w="9776" w:type="dxa"/>
            <w:gridSpan w:val="4"/>
            <w:tcBorders>
              <w:top w:val="nil"/>
              <w:left w:val="single" w:sz="4" w:space="0" w:color="000000"/>
              <w:bottom w:val="nil"/>
              <w:right w:val="single" w:sz="4" w:space="0" w:color="000000"/>
            </w:tcBorders>
            <w:shd w:val="clear" w:color="auto" w:fill="auto"/>
          </w:tcPr>
          <w:p w14:paraId="09443116" w14:textId="77777777" w:rsidR="008D378A" w:rsidRPr="002F799E" w:rsidRDefault="008D378A" w:rsidP="008D378A">
            <w:pPr>
              <w:jc w:val="center"/>
              <w:rPr>
                <w:rFonts w:ascii="Arial" w:hAnsi="Arial" w:cs="Arial"/>
                <w:b/>
              </w:rPr>
            </w:pPr>
            <w:r w:rsidRPr="002F799E">
              <w:rPr>
                <w:rFonts w:ascii="Arial" w:hAnsi="Arial" w:cs="Arial"/>
                <w:b/>
              </w:rPr>
              <w:t>VALIDADE DA PROPOSTA DE PREÇOS:</w:t>
            </w:r>
          </w:p>
          <w:p w14:paraId="181BC6ED" w14:textId="77777777" w:rsidR="008D378A" w:rsidRPr="002F799E" w:rsidRDefault="008D378A" w:rsidP="008D378A">
            <w:pPr>
              <w:jc w:val="center"/>
              <w:rPr>
                <w:rFonts w:ascii="Arial" w:hAnsi="Arial" w:cs="Arial"/>
                <w:b/>
              </w:rPr>
            </w:pPr>
          </w:p>
        </w:tc>
      </w:tr>
      <w:tr w:rsidR="008D378A" w:rsidRPr="002F799E" w14:paraId="394ECB04" w14:textId="77777777" w:rsidTr="008D378A">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14:paraId="4ECA132F" w14:textId="77777777" w:rsidR="008D378A" w:rsidRPr="002F799E" w:rsidRDefault="008D378A" w:rsidP="008D378A">
            <w:pPr>
              <w:jc w:val="center"/>
              <w:rPr>
                <w:rFonts w:ascii="Arial" w:hAnsi="Arial" w:cs="Arial"/>
                <w:b/>
              </w:rPr>
            </w:pPr>
            <w:r w:rsidRPr="002F799E">
              <w:rPr>
                <w:rFonts w:ascii="Arial" w:hAnsi="Arial" w:cs="Arial"/>
                <w:b/>
              </w:rPr>
              <w:t xml:space="preserve">CONFORME PLANILHA ORÇAMENTÁRIA DA OBRA </w:t>
            </w:r>
          </w:p>
        </w:tc>
      </w:tr>
    </w:tbl>
    <w:p w14:paraId="1ECF233C" w14:textId="77777777" w:rsidR="008D378A" w:rsidRPr="002F799E" w:rsidRDefault="008D378A" w:rsidP="008D378A">
      <w:pPr>
        <w:jc w:val="center"/>
        <w:rPr>
          <w:rFonts w:ascii="Arial" w:eastAsia="Arial" w:hAnsi="Arial" w:cs="Arial"/>
          <w:b/>
        </w:rPr>
      </w:pPr>
    </w:p>
    <w:p w14:paraId="0B8772EA" w14:textId="77777777" w:rsidR="008D378A" w:rsidRPr="002F799E" w:rsidRDefault="008D378A" w:rsidP="008D378A">
      <w:pPr>
        <w:jc w:val="center"/>
        <w:rPr>
          <w:rFonts w:ascii="Arial" w:eastAsia="Arial" w:hAnsi="Arial" w:cs="Arial"/>
          <w:b/>
        </w:rPr>
      </w:pPr>
    </w:p>
    <w:p w14:paraId="665044BC" w14:textId="77777777" w:rsidR="008D378A" w:rsidRPr="002F799E" w:rsidRDefault="008D378A" w:rsidP="008D378A">
      <w:pPr>
        <w:jc w:val="center"/>
        <w:rPr>
          <w:rFonts w:ascii="Arial" w:eastAsia="Arial" w:hAnsi="Arial" w:cs="Arial"/>
          <w:b/>
        </w:rPr>
      </w:pPr>
    </w:p>
    <w:p w14:paraId="3069D64F" w14:textId="77777777" w:rsidR="008D378A" w:rsidRPr="002F799E" w:rsidRDefault="008D378A" w:rsidP="008D378A">
      <w:pPr>
        <w:jc w:val="center"/>
        <w:rPr>
          <w:rFonts w:ascii="Arial" w:eastAsia="Arial" w:hAnsi="Arial" w:cs="Arial"/>
        </w:rPr>
      </w:pPr>
      <w:bookmarkStart w:id="53" w:name="_heading=h.2zbgiuw" w:colFirst="0" w:colLast="0"/>
      <w:bookmarkEnd w:id="53"/>
    </w:p>
    <w:p w14:paraId="674F71C2" w14:textId="77777777" w:rsidR="008D378A" w:rsidRPr="002F799E" w:rsidRDefault="008D378A" w:rsidP="008D378A">
      <w:pPr>
        <w:jc w:val="both"/>
        <w:rPr>
          <w:rFonts w:ascii="Arial" w:eastAsia="Arial" w:hAnsi="Arial" w:cs="Arial"/>
        </w:rPr>
      </w:pPr>
    </w:p>
    <w:p w14:paraId="6DCC103E" w14:textId="77777777" w:rsidR="008D378A" w:rsidRPr="002F799E" w:rsidRDefault="008D378A" w:rsidP="008D378A">
      <w:pPr>
        <w:jc w:val="both"/>
        <w:rPr>
          <w:rFonts w:ascii="Arial" w:eastAsia="Arial" w:hAnsi="Arial" w:cs="Arial"/>
        </w:rPr>
      </w:pPr>
      <w:r w:rsidRPr="002F799E">
        <w:rPr>
          <w:rFonts w:ascii="Arial" w:eastAsia="Arial" w:hAnsi="Arial" w:cs="Arial"/>
        </w:rPr>
        <w:t xml:space="preserve">A empresa </w:t>
      </w:r>
      <w:r w:rsidRPr="002F799E">
        <w:rPr>
          <w:rFonts w:ascii="Arial" w:eastAsia="Arial" w:hAnsi="Arial" w:cs="Arial"/>
          <w:highlight w:val="yellow"/>
        </w:rPr>
        <w:t>XXXXXXXXXXXXXXXXXXXXXXXXXXXX</w:t>
      </w:r>
      <w:r w:rsidRPr="002F799E">
        <w:rPr>
          <w:rFonts w:ascii="Arial" w:eastAsia="Arial" w:hAnsi="Arial" w:cs="Arial"/>
        </w:rPr>
        <w:t>, declara que estão corretas a composição de custos com mão de obras e insumos expressas na proposta de preços apresentada.</w:t>
      </w:r>
    </w:p>
    <w:p w14:paraId="48980286" w14:textId="77777777" w:rsidR="008D378A" w:rsidRPr="002F799E" w:rsidRDefault="008D378A" w:rsidP="008D378A">
      <w:pPr>
        <w:jc w:val="center"/>
        <w:rPr>
          <w:rFonts w:ascii="Arial" w:eastAsia="Arial" w:hAnsi="Arial" w:cs="Arial"/>
          <w:b/>
        </w:rPr>
      </w:pPr>
    </w:p>
    <w:p w14:paraId="0AA5AD05" w14:textId="77777777" w:rsidR="008D378A" w:rsidRPr="002F799E" w:rsidRDefault="008D378A" w:rsidP="008D378A">
      <w:pPr>
        <w:jc w:val="center"/>
        <w:rPr>
          <w:rFonts w:ascii="Arial" w:eastAsia="Arial" w:hAnsi="Arial" w:cs="Arial"/>
          <w:b/>
        </w:rPr>
      </w:pPr>
      <w:r w:rsidRPr="002F799E">
        <w:rPr>
          <w:rFonts w:ascii="Arial" w:eastAsia="Arial" w:hAnsi="Arial" w:cs="Arial"/>
          <w:b/>
        </w:rPr>
        <w:t>VALOR TOTAL DA PROPOSTA:</w:t>
      </w:r>
    </w:p>
    <w:p w14:paraId="10EB403B" w14:textId="77777777" w:rsidR="008D378A" w:rsidRPr="002F799E" w:rsidRDefault="008D378A" w:rsidP="008D378A">
      <w:pPr>
        <w:jc w:val="center"/>
        <w:rPr>
          <w:rFonts w:ascii="Arial" w:eastAsia="Arial" w:hAnsi="Arial" w:cs="Arial"/>
          <w:b/>
        </w:rPr>
      </w:pPr>
    </w:p>
    <w:p w14:paraId="2C0BDFBE" w14:textId="77777777" w:rsidR="008D378A" w:rsidRPr="002F799E" w:rsidRDefault="008D378A" w:rsidP="008D378A">
      <w:pPr>
        <w:jc w:val="center"/>
        <w:rPr>
          <w:rFonts w:ascii="Arial" w:eastAsia="Arial" w:hAnsi="Arial" w:cs="Arial"/>
          <w:b/>
        </w:rPr>
      </w:pPr>
    </w:p>
    <w:p w14:paraId="5E933A5D" w14:textId="77777777" w:rsidR="008D378A" w:rsidRPr="002F799E" w:rsidRDefault="008D378A" w:rsidP="008D378A">
      <w:pPr>
        <w:jc w:val="center"/>
        <w:rPr>
          <w:rFonts w:ascii="Arial" w:eastAsia="Arial" w:hAnsi="Arial" w:cs="Arial"/>
          <w:b/>
        </w:rPr>
      </w:pPr>
      <w:r w:rsidRPr="002F799E">
        <w:rPr>
          <w:rFonts w:ascii="Arial" w:eastAsia="Arial" w:hAnsi="Arial" w:cs="Arial"/>
          <w:b/>
        </w:rPr>
        <w:t>Cidade, ___ de ___________ de20XX.</w:t>
      </w:r>
    </w:p>
    <w:p w14:paraId="5132E06B" w14:textId="77777777" w:rsidR="008D378A" w:rsidRPr="002F799E" w:rsidRDefault="008D378A" w:rsidP="008D378A">
      <w:pPr>
        <w:jc w:val="center"/>
        <w:rPr>
          <w:rFonts w:ascii="Arial" w:eastAsia="Arial" w:hAnsi="Arial" w:cs="Arial"/>
          <w:b/>
        </w:rPr>
      </w:pPr>
    </w:p>
    <w:p w14:paraId="27D85286" w14:textId="77777777" w:rsidR="008D378A" w:rsidRPr="002F799E" w:rsidRDefault="008D378A" w:rsidP="008D378A">
      <w:pPr>
        <w:jc w:val="center"/>
        <w:rPr>
          <w:rFonts w:ascii="Arial" w:eastAsia="Arial" w:hAnsi="Arial" w:cs="Arial"/>
          <w:b/>
        </w:rPr>
      </w:pPr>
    </w:p>
    <w:p w14:paraId="30E29681" w14:textId="77777777" w:rsidR="008D378A" w:rsidRPr="002F799E" w:rsidRDefault="008D378A" w:rsidP="008D378A">
      <w:pPr>
        <w:jc w:val="center"/>
        <w:rPr>
          <w:rFonts w:ascii="Arial" w:eastAsia="Arial" w:hAnsi="Arial" w:cs="Arial"/>
          <w:b/>
        </w:rPr>
      </w:pPr>
      <w:r w:rsidRPr="002F799E">
        <w:rPr>
          <w:rFonts w:ascii="Arial" w:eastAsia="Arial" w:hAnsi="Arial" w:cs="Arial"/>
          <w:b/>
        </w:rPr>
        <w:t>______________________________________</w:t>
      </w:r>
    </w:p>
    <w:p w14:paraId="7FB492B3" w14:textId="77777777" w:rsidR="008D378A" w:rsidRPr="002F799E" w:rsidRDefault="008D378A" w:rsidP="008D378A">
      <w:pPr>
        <w:jc w:val="center"/>
        <w:rPr>
          <w:rFonts w:ascii="Arial" w:eastAsia="Arial" w:hAnsi="Arial" w:cs="Arial"/>
          <w:b/>
        </w:rPr>
      </w:pPr>
      <w:r w:rsidRPr="002F799E">
        <w:rPr>
          <w:rFonts w:ascii="Arial" w:eastAsia="Arial" w:hAnsi="Arial" w:cs="Arial"/>
          <w:b/>
        </w:rPr>
        <w:t>(nome, carimbo, assinatura do responsável legal da empresa).</w:t>
      </w:r>
    </w:p>
    <w:p w14:paraId="4D6CD3F0" w14:textId="77777777" w:rsidR="008D378A" w:rsidRPr="002F799E" w:rsidRDefault="008D378A" w:rsidP="008D378A">
      <w:pPr>
        <w:jc w:val="center"/>
        <w:rPr>
          <w:rFonts w:ascii="Arial" w:eastAsia="Arial" w:hAnsi="Arial" w:cs="Arial"/>
          <w:b/>
        </w:rPr>
      </w:pPr>
    </w:p>
    <w:p w14:paraId="630B8237" w14:textId="77777777" w:rsidR="008D378A" w:rsidRPr="002F799E" w:rsidRDefault="008D378A" w:rsidP="008D378A">
      <w:pPr>
        <w:tabs>
          <w:tab w:val="left" w:pos="1440"/>
        </w:tabs>
        <w:ind w:left="426"/>
        <w:jc w:val="both"/>
        <w:rPr>
          <w:rFonts w:ascii="Arial" w:eastAsia="Arial" w:hAnsi="Arial" w:cs="Arial"/>
          <w:color w:val="000000"/>
        </w:rPr>
      </w:pPr>
    </w:p>
    <w:p w14:paraId="4B8F64A0" w14:textId="77777777" w:rsidR="008D378A" w:rsidRPr="002F799E" w:rsidRDefault="008D378A" w:rsidP="008D378A">
      <w:pPr>
        <w:tabs>
          <w:tab w:val="left" w:pos="1440"/>
        </w:tabs>
        <w:jc w:val="both"/>
        <w:rPr>
          <w:rFonts w:ascii="Arial" w:eastAsia="Arial" w:hAnsi="Arial" w:cs="Arial"/>
          <w:color w:val="000000"/>
        </w:rPr>
      </w:pPr>
    </w:p>
    <w:p w14:paraId="57143680" w14:textId="77777777" w:rsidR="008D378A" w:rsidRPr="002F799E" w:rsidRDefault="008D378A" w:rsidP="008D378A">
      <w:pPr>
        <w:tabs>
          <w:tab w:val="left" w:pos="1440"/>
        </w:tabs>
        <w:ind w:left="426"/>
        <w:jc w:val="both"/>
        <w:rPr>
          <w:rFonts w:ascii="Arial" w:eastAsia="Arial" w:hAnsi="Arial" w:cs="Arial"/>
          <w:color w:val="000000"/>
        </w:rPr>
      </w:pPr>
      <w:r w:rsidRPr="002F799E">
        <w:rPr>
          <w:rFonts w:ascii="Arial" w:eastAsia="Arial" w:hAnsi="Arial" w:cs="Arial"/>
          <w:b/>
          <w:color w:val="000000"/>
        </w:rPr>
        <w:t>OBS:</w:t>
      </w:r>
      <w:r w:rsidRPr="002F799E">
        <w:rPr>
          <w:rFonts w:ascii="Arial" w:eastAsia="Arial" w:hAnsi="Arial" w:cs="Arial"/>
          <w:color w:val="000000"/>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3D7BA750" w14:textId="77777777" w:rsidR="008D378A" w:rsidRPr="002F799E" w:rsidRDefault="008D378A" w:rsidP="008D378A">
      <w:pPr>
        <w:rPr>
          <w:rFonts w:ascii="Arial" w:eastAsia="Arial" w:hAnsi="Arial" w:cs="Arial"/>
          <w:b/>
          <w:color w:val="000000"/>
        </w:rPr>
      </w:pPr>
    </w:p>
    <w:p w14:paraId="4BCE8798" w14:textId="77777777" w:rsidR="00E66448" w:rsidRPr="002F799E" w:rsidRDefault="00E66448" w:rsidP="008D378A">
      <w:pPr>
        <w:rPr>
          <w:rFonts w:ascii="Arial" w:eastAsia="Arial" w:hAnsi="Arial" w:cs="Arial"/>
          <w:b/>
          <w:color w:val="000000"/>
        </w:rPr>
      </w:pPr>
    </w:p>
    <w:p w14:paraId="4D34C2C3" w14:textId="77777777" w:rsidR="00E66448" w:rsidRPr="002F799E" w:rsidRDefault="00E66448" w:rsidP="008D378A">
      <w:pPr>
        <w:rPr>
          <w:rFonts w:ascii="Arial" w:eastAsia="Arial" w:hAnsi="Arial" w:cs="Arial"/>
          <w:b/>
          <w:color w:val="000000"/>
        </w:rPr>
      </w:pPr>
    </w:p>
    <w:p w14:paraId="7C2085EF" w14:textId="77777777" w:rsidR="00E66448" w:rsidRPr="002F799E" w:rsidRDefault="00E66448" w:rsidP="008D378A">
      <w:pPr>
        <w:rPr>
          <w:rFonts w:ascii="Arial" w:eastAsia="Arial" w:hAnsi="Arial" w:cs="Arial"/>
          <w:b/>
          <w:color w:val="000000"/>
        </w:rPr>
      </w:pPr>
    </w:p>
    <w:p w14:paraId="06BF0C87" w14:textId="77777777" w:rsidR="00E66448" w:rsidRPr="002F799E" w:rsidRDefault="00E66448" w:rsidP="008D378A">
      <w:pPr>
        <w:rPr>
          <w:rFonts w:ascii="Arial" w:eastAsia="Arial" w:hAnsi="Arial" w:cs="Arial"/>
          <w:b/>
          <w:color w:val="000000"/>
        </w:rPr>
      </w:pPr>
    </w:p>
    <w:p w14:paraId="6A503D54" w14:textId="77777777" w:rsidR="00E66448" w:rsidRPr="002F799E" w:rsidRDefault="00E66448" w:rsidP="008D378A">
      <w:pPr>
        <w:rPr>
          <w:rFonts w:ascii="Arial" w:eastAsia="Arial" w:hAnsi="Arial" w:cs="Arial"/>
          <w:b/>
          <w:color w:val="000000"/>
        </w:rPr>
      </w:pPr>
    </w:p>
    <w:p w14:paraId="234DB8C0" w14:textId="77777777" w:rsidR="00E66448" w:rsidRPr="002F799E" w:rsidRDefault="00E66448" w:rsidP="008D378A">
      <w:pPr>
        <w:rPr>
          <w:rFonts w:ascii="Arial" w:eastAsia="Arial" w:hAnsi="Arial" w:cs="Arial"/>
          <w:b/>
          <w:color w:val="000000"/>
        </w:rPr>
      </w:pPr>
    </w:p>
    <w:p w14:paraId="77B5738A" w14:textId="77777777" w:rsidR="00217804" w:rsidRPr="002F799E" w:rsidRDefault="00217804" w:rsidP="008D378A">
      <w:pPr>
        <w:rPr>
          <w:rFonts w:ascii="Arial" w:eastAsia="Arial" w:hAnsi="Arial" w:cs="Arial"/>
          <w:b/>
          <w:color w:val="000000"/>
        </w:rPr>
      </w:pPr>
    </w:p>
    <w:p w14:paraId="071E7484" w14:textId="77777777" w:rsidR="00217804" w:rsidRPr="002F799E" w:rsidRDefault="00217804" w:rsidP="008D378A">
      <w:pPr>
        <w:rPr>
          <w:rFonts w:ascii="Arial" w:eastAsia="Arial" w:hAnsi="Arial" w:cs="Arial"/>
          <w:b/>
          <w:color w:val="000000"/>
        </w:rPr>
      </w:pPr>
    </w:p>
    <w:p w14:paraId="36689756" w14:textId="77777777" w:rsidR="00217804" w:rsidRPr="002F799E" w:rsidRDefault="00217804" w:rsidP="008D378A">
      <w:pPr>
        <w:rPr>
          <w:rFonts w:ascii="Arial" w:eastAsia="Arial" w:hAnsi="Arial" w:cs="Arial"/>
          <w:b/>
          <w:color w:val="000000"/>
        </w:rPr>
      </w:pPr>
    </w:p>
    <w:p w14:paraId="65829E99" w14:textId="77777777" w:rsidR="00217804" w:rsidRPr="002F799E" w:rsidRDefault="00217804" w:rsidP="008D378A">
      <w:pPr>
        <w:rPr>
          <w:rFonts w:ascii="Arial" w:eastAsia="Arial" w:hAnsi="Arial" w:cs="Arial"/>
          <w:b/>
          <w:color w:val="000000"/>
        </w:rPr>
      </w:pPr>
    </w:p>
    <w:p w14:paraId="5F0B440C" w14:textId="77777777" w:rsidR="00217804" w:rsidRPr="002F799E" w:rsidRDefault="00217804" w:rsidP="008D378A">
      <w:pPr>
        <w:rPr>
          <w:rFonts w:ascii="Arial" w:eastAsia="Arial" w:hAnsi="Arial" w:cs="Arial"/>
          <w:b/>
          <w:color w:val="000000"/>
        </w:rPr>
      </w:pPr>
    </w:p>
    <w:p w14:paraId="0CF8E94F" w14:textId="77777777" w:rsidR="00E66448" w:rsidRPr="002F799E" w:rsidRDefault="00E66448" w:rsidP="008D378A">
      <w:pPr>
        <w:rPr>
          <w:rFonts w:ascii="Arial" w:eastAsia="Arial" w:hAnsi="Arial" w:cs="Arial"/>
          <w:b/>
          <w:color w:val="000000"/>
        </w:rPr>
      </w:pPr>
    </w:p>
    <w:p w14:paraId="441B3FBC" w14:textId="77777777" w:rsidR="008D378A" w:rsidRPr="002F799E" w:rsidRDefault="008D378A" w:rsidP="008D378A">
      <w:pPr>
        <w:jc w:val="center"/>
        <w:rPr>
          <w:rFonts w:ascii="Arial" w:eastAsia="Arial" w:hAnsi="Arial" w:cs="Arial"/>
          <w:b/>
          <w:color w:val="000000"/>
        </w:rPr>
      </w:pPr>
    </w:p>
    <w:p w14:paraId="6468E670" w14:textId="77777777" w:rsidR="008D378A" w:rsidRPr="002F799E" w:rsidRDefault="008D378A" w:rsidP="00CF18A9">
      <w:pPr>
        <w:pStyle w:val="Contedodatabela"/>
        <w:jc w:val="center"/>
        <w:rPr>
          <w:rStyle w:val="apple-style-span"/>
          <w:rFonts w:ascii="Arial" w:hAnsi="Arial" w:cs="Arial"/>
          <w:b/>
          <w:sz w:val="20"/>
          <w:szCs w:val="20"/>
        </w:rPr>
      </w:pPr>
      <w:r w:rsidRPr="002F799E">
        <w:rPr>
          <w:rStyle w:val="apple-style-span"/>
          <w:rFonts w:ascii="Arial" w:hAnsi="Arial" w:cs="Arial"/>
          <w:b/>
          <w:sz w:val="20"/>
          <w:szCs w:val="20"/>
        </w:rPr>
        <w:t>ANEXO III</w:t>
      </w:r>
    </w:p>
    <w:p w14:paraId="275D3A0B" w14:textId="77777777" w:rsidR="00E66448" w:rsidRPr="002F799E" w:rsidRDefault="008D378A" w:rsidP="00CF18A9">
      <w:pPr>
        <w:pStyle w:val="Contedodatabela"/>
        <w:jc w:val="center"/>
        <w:rPr>
          <w:rStyle w:val="apple-style-span"/>
          <w:rFonts w:ascii="Arial" w:hAnsi="Arial" w:cs="Arial"/>
          <w:b/>
          <w:sz w:val="20"/>
          <w:szCs w:val="20"/>
        </w:rPr>
      </w:pPr>
      <w:r w:rsidRPr="002F799E">
        <w:rPr>
          <w:rStyle w:val="apple-style-span"/>
          <w:rFonts w:ascii="Arial" w:hAnsi="Arial" w:cs="Arial"/>
          <w:b/>
          <w:sz w:val="20"/>
          <w:szCs w:val="20"/>
        </w:rPr>
        <w:t>MINUTA DE CONTRATO</w:t>
      </w:r>
    </w:p>
    <w:p w14:paraId="3E888C4A" w14:textId="58344F2B" w:rsidR="008D378A" w:rsidRPr="002F799E" w:rsidRDefault="00E66448" w:rsidP="00CF18A9">
      <w:pPr>
        <w:pStyle w:val="Contedodatabela"/>
        <w:jc w:val="center"/>
        <w:rPr>
          <w:rStyle w:val="apple-style-span"/>
          <w:rFonts w:ascii="Arial" w:hAnsi="Arial" w:cs="Arial"/>
          <w:b/>
          <w:sz w:val="20"/>
          <w:szCs w:val="20"/>
        </w:rPr>
      </w:pPr>
      <w:r w:rsidRPr="002F799E">
        <w:rPr>
          <w:rStyle w:val="apple-style-span"/>
          <w:rFonts w:ascii="Arial" w:hAnsi="Arial" w:cs="Arial"/>
          <w:b/>
          <w:sz w:val="20"/>
          <w:szCs w:val="20"/>
        </w:rPr>
        <w:t>CONCORRÊNCIA Nº XXXX/</w:t>
      </w:r>
      <w:r w:rsidR="00376BFF" w:rsidRPr="002F799E">
        <w:rPr>
          <w:rStyle w:val="apple-style-span"/>
          <w:rFonts w:ascii="Arial" w:hAnsi="Arial" w:cs="Arial"/>
          <w:b/>
          <w:sz w:val="20"/>
          <w:szCs w:val="20"/>
        </w:rPr>
        <w:t>202</w:t>
      </w:r>
      <w:r w:rsidR="0096317C">
        <w:rPr>
          <w:rStyle w:val="apple-style-span"/>
          <w:rFonts w:ascii="Arial" w:hAnsi="Arial" w:cs="Arial"/>
          <w:b/>
          <w:sz w:val="20"/>
          <w:szCs w:val="20"/>
        </w:rPr>
        <w:t>6</w:t>
      </w:r>
    </w:p>
    <w:p w14:paraId="177AD9FD" w14:textId="77777777" w:rsidR="00217804" w:rsidRPr="002F799E" w:rsidRDefault="00217804" w:rsidP="00217804">
      <w:pPr>
        <w:jc w:val="center"/>
        <w:rPr>
          <w:rFonts w:ascii="Arial" w:eastAsia="Arial" w:hAnsi="Arial" w:cs="Arial"/>
          <w:b/>
        </w:rPr>
      </w:pPr>
      <w:r w:rsidRPr="002F799E">
        <w:rPr>
          <w:rFonts w:ascii="Arial" w:eastAsia="Arial" w:hAnsi="Arial" w:cs="Arial"/>
          <w:b/>
        </w:rPr>
        <w:t>MINUTA DE CONTRATO</w:t>
      </w:r>
    </w:p>
    <w:p w14:paraId="5F096FFD" w14:textId="77777777" w:rsidR="00217804" w:rsidRPr="002F799E" w:rsidRDefault="00217804" w:rsidP="00217804">
      <w:pPr>
        <w:jc w:val="center"/>
        <w:rPr>
          <w:rFonts w:ascii="Arial" w:eastAsia="Arial" w:hAnsi="Arial" w:cs="Arial"/>
          <w:b/>
        </w:rPr>
      </w:pPr>
    </w:p>
    <w:p w14:paraId="081A15C7" w14:textId="77777777" w:rsidR="00217804" w:rsidRPr="002F799E" w:rsidRDefault="00217804" w:rsidP="00217804">
      <w:pPr>
        <w:jc w:val="both"/>
        <w:rPr>
          <w:rFonts w:ascii="Arial" w:hAnsi="Arial" w:cs="Arial"/>
        </w:rPr>
      </w:pPr>
    </w:p>
    <w:p w14:paraId="6BC2371A" w14:textId="77777777" w:rsidR="00217804" w:rsidRPr="002F799E" w:rsidRDefault="00217804" w:rsidP="00217804">
      <w:pPr>
        <w:jc w:val="both"/>
        <w:rPr>
          <w:rFonts w:ascii="Arial" w:hAnsi="Arial" w:cs="Arial"/>
        </w:rPr>
      </w:pPr>
    </w:p>
    <w:p w14:paraId="14C8C90C" w14:textId="77777777" w:rsidR="00217804" w:rsidRPr="002F799E" w:rsidRDefault="00217804" w:rsidP="00217804">
      <w:pPr>
        <w:jc w:val="both"/>
        <w:rPr>
          <w:rFonts w:ascii="Arial" w:hAnsi="Arial" w:cs="Arial"/>
        </w:rPr>
      </w:pPr>
      <w:r w:rsidRPr="002F799E">
        <w:rPr>
          <w:rFonts w:ascii="Arial" w:hAnsi="Arial" w:cs="Arial"/>
          <w:b/>
        </w:rPr>
        <w:t>CONTRATANTE:</w:t>
      </w:r>
      <w:r w:rsidRPr="002F799E">
        <w:rPr>
          <w:rFonts w:ascii="Arial" w:hAnsi="Arial" w:cs="Arial"/>
        </w:rPr>
        <w:t xml:space="preserve"> </w:t>
      </w:r>
      <w:r w:rsidR="006D55C3" w:rsidRPr="002F799E">
        <w:rPr>
          <w:rFonts w:ascii="Arial" w:hAnsi="Arial" w:cs="Arial"/>
          <w:b/>
        </w:rPr>
        <w:t>MUNICÍPIO DE NOVA REDENÇÃO</w:t>
      </w:r>
      <w:r w:rsidR="006D55C3" w:rsidRPr="002F799E">
        <w:rPr>
          <w:rFonts w:ascii="Arial" w:hAnsi="Arial" w:cs="Arial"/>
          <w:bCs/>
        </w:rPr>
        <w:t>, com sede administrativa Av. Nascer do Sol s/n Nova Redenção-BA, CEP: 46.835-000, pessoa jurídica de direito público interno, inscrito no CNPJ nº. 16.145.334/0001-65 por seu Prefeito Municipal Sr. Ademar Martins De Oliveira Filho, brasileiro, divorciado, portador de RG nº 04.506.537-30 – SSP BA, inscrito no CPF sob o nº 445.396.145-68, doravante denominado</w:t>
      </w:r>
      <w:r w:rsidR="006D55C3" w:rsidRPr="002F799E">
        <w:rPr>
          <w:rFonts w:ascii="Arial" w:hAnsi="Arial" w:cs="Arial"/>
          <w:b/>
        </w:rPr>
        <w:t xml:space="preserve"> CONTRATANTE</w:t>
      </w:r>
      <w:r w:rsidRPr="002F799E">
        <w:rPr>
          <w:rFonts w:ascii="Arial" w:hAnsi="Arial" w:cs="Arial"/>
        </w:rPr>
        <w:t>.</w:t>
      </w:r>
    </w:p>
    <w:p w14:paraId="75D59AB6" w14:textId="77777777" w:rsidR="00217804" w:rsidRPr="002F799E" w:rsidRDefault="00217804" w:rsidP="00217804">
      <w:pPr>
        <w:jc w:val="both"/>
        <w:rPr>
          <w:rFonts w:ascii="Arial" w:hAnsi="Arial" w:cs="Arial"/>
        </w:rPr>
      </w:pPr>
    </w:p>
    <w:p w14:paraId="1E9D31A7" w14:textId="77777777" w:rsidR="00217804" w:rsidRPr="002F799E" w:rsidRDefault="00217804" w:rsidP="00217804">
      <w:pPr>
        <w:jc w:val="both"/>
        <w:rPr>
          <w:rFonts w:ascii="Arial" w:hAnsi="Arial" w:cs="Arial"/>
        </w:rPr>
      </w:pPr>
      <w:r w:rsidRPr="002F799E">
        <w:rPr>
          <w:rFonts w:ascii="Arial" w:hAnsi="Arial" w:cs="Arial"/>
          <w:b/>
        </w:rPr>
        <w:lastRenderedPageBreak/>
        <w:t>CONTRATADA:</w:t>
      </w:r>
      <w:r w:rsidRPr="002F799E">
        <w:rPr>
          <w:rFonts w:ascii="Arial" w:hAnsi="Arial" w:cs="Arial"/>
        </w:rPr>
        <w:t xml:space="preserve"> ...., com sede na rua ....., nº ....., bairro ......, na cidade de .........., CEP nº ....., inscrita no CNPJ sob o nº ........., neste ato representada pelo Sr. ......., portador do CPF nº ........ e Cédula de Identidade nº ......</w:t>
      </w:r>
    </w:p>
    <w:p w14:paraId="0F869F20" w14:textId="77777777" w:rsidR="00217804" w:rsidRPr="002F799E" w:rsidRDefault="00217804" w:rsidP="00217804">
      <w:pPr>
        <w:jc w:val="both"/>
        <w:rPr>
          <w:rFonts w:ascii="Arial" w:hAnsi="Arial" w:cs="Arial"/>
        </w:rPr>
      </w:pPr>
    </w:p>
    <w:p w14:paraId="3A933EBB" w14:textId="77777777" w:rsidR="00217804" w:rsidRPr="002F799E" w:rsidRDefault="00217804" w:rsidP="00217804">
      <w:pPr>
        <w:jc w:val="both"/>
        <w:rPr>
          <w:rFonts w:ascii="Arial" w:eastAsia="Arial" w:hAnsi="Arial" w:cs="Arial"/>
        </w:rPr>
      </w:pPr>
      <w:r w:rsidRPr="002F799E">
        <w:rPr>
          <w:rFonts w:ascii="Arial" w:hAnsi="Arial" w:cs="Arial"/>
        </w:rPr>
        <w:t xml:space="preserve">CONTRATO: Entre as partes retro nomeadas e qualificadas, fica ajustado o presente termo de contrato, regido pela Lei Federal n.º 14.133, de 1º de abril de 2021, </w:t>
      </w:r>
      <w:r w:rsidRPr="002F799E">
        <w:rPr>
          <w:rFonts w:ascii="Arial" w:eastAsia="Arial" w:hAnsi="Arial" w:cs="Arial"/>
          <w:highlight w:val="white"/>
        </w:rPr>
        <w:t>e demais legislações aplicáveis, no</w:t>
      </w:r>
      <w:r w:rsidRPr="002F799E">
        <w:rPr>
          <w:rFonts w:ascii="Arial" w:eastAsia="Arial" w:hAnsi="Arial" w:cs="Arial"/>
        </w:rPr>
        <w:t>s termos das seguintes cláusulas e condições.</w:t>
      </w:r>
    </w:p>
    <w:p w14:paraId="3DDA56F0" w14:textId="77777777" w:rsidR="00217804" w:rsidRPr="002F799E" w:rsidRDefault="00217804" w:rsidP="00217804">
      <w:pPr>
        <w:jc w:val="both"/>
        <w:rPr>
          <w:rFonts w:ascii="Arial" w:hAnsi="Arial" w:cs="Arial"/>
        </w:rPr>
      </w:pPr>
    </w:p>
    <w:p w14:paraId="7C460834" w14:textId="77777777" w:rsidR="00217804" w:rsidRPr="002F799E" w:rsidRDefault="00217804" w:rsidP="00217804">
      <w:pPr>
        <w:jc w:val="both"/>
        <w:rPr>
          <w:rFonts w:ascii="Arial" w:hAnsi="Arial" w:cs="Arial"/>
          <w:b/>
        </w:rPr>
      </w:pPr>
      <w:r w:rsidRPr="002F799E">
        <w:rPr>
          <w:rFonts w:ascii="Arial" w:hAnsi="Arial" w:cs="Arial"/>
          <w:b/>
        </w:rPr>
        <w:t>CLÁUSULA PRIMEIRA – DO OBJETO</w:t>
      </w:r>
    </w:p>
    <w:p w14:paraId="25B5BCFC" w14:textId="77777777" w:rsidR="00217804" w:rsidRPr="002F799E" w:rsidRDefault="00217804" w:rsidP="00217804">
      <w:pPr>
        <w:jc w:val="both"/>
        <w:rPr>
          <w:rFonts w:ascii="Arial" w:hAnsi="Arial" w:cs="Arial"/>
        </w:rPr>
      </w:pPr>
    </w:p>
    <w:p w14:paraId="481FE065" w14:textId="1FC38468" w:rsidR="00217804" w:rsidRPr="002F799E" w:rsidRDefault="00217804" w:rsidP="00217804">
      <w:pPr>
        <w:jc w:val="both"/>
        <w:rPr>
          <w:rFonts w:ascii="Arial" w:hAnsi="Arial" w:cs="Arial"/>
        </w:rPr>
      </w:pPr>
      <w:r w:rsidRPr="002F799E">
        <w:rPr>
          <w:rFonts w:ascii="Arial" w:hAnsi="Arial" w:cs="Arial"/>
        </w:rPr>
        <w:t xml:space="preserve">1.1. Este contrato tem por objeto é a </w:t>
      </w:r>
      <w:bookmarkStart w:id="54" w:name="_Hlk230031353"/>
      <w:r w:rsidR="00AB170A" w:rsidRPr="00856ACB">
        <w:rPr>
          <w:rFonts w:ascii="Arial" w:hAnsi="Arial" w:cs="Arial"/>
          <w:b/>
          <w:bCs/>
          <w:sz w:val="24"/>
          <w:szCs w:val="24"/>
        </w:rPr>
        <w:t>contratação de empresa especializada para execução de Pavimentação em paralelepípedo de pedra granítica com drenagem superficial, assentamento de meio-fio de concreto, execução de calçadas e rampas de acessibilidade e Implantação de sinalização viária vertical, no bairro Júlia Francisca no município de Nova Redenção- BA</w:t>
      </w:r>
      <w:bookmarkEnd w:id="54"/>
      <w:r w:rsidR="00563697" w:rsidRPr="002F799E">
        <w:rPr>
          <w:rFonts w:ascii="Arial" w:eastAsia="Calibri" w:hAnsi="Arial" w:cs="Arial"/>
        </w:rPr>
        <w:t>,</w:t>
      </w:r>
      <w:r w:rsidR="006D55C3" w:rsidRPr="002F799E">
        <w:rPr>
          <w:rFonts w:ascii="Arial" w:eastAsia="Calibri" w:hAnsi="Arial" w:cs="Arial"/>
        </w:rPr>
        <w:t xml:space="preserve"> </w:t>
      </w:r>
      <w:r w:rsidRPr="002F799E">
        <w:rPr>
          <w:rFonts w:ascii="Arial" w:hAnsi="Arial" w:cs="Arial"/>
        </w:rPr>
        <w:t>conforme condições, quantidades e exigências estabelecidas neste edital e seus anexos, conforme planilha de orçamentos, cronograma físico-financeiro, projeto básico e Projetos integrantes do Edital e Anexo I deste contrato.</w:t>
      </w:r>
    </w:p>
    <w:p w14:paraId="09F05C29" w14:textId="77777777" w:rsidR="00217804" w:rsidRPr="002F799E" w:rsidRDefault="00217804" w:rsidP="00217804">
      <w:pPr>
        <w:jc w:val="both"/>
        <w:rPr>
          <w:rFonts w:ascii="Arial" w:hAnsi="Arial" w:cs="Arial"/>
        </w:rPr>
      </w:pPr>
    </w:p>
    <w:p w14:paraId="650C3FB9" w14:textId="77777777" w:rsidR="00217804" w:rsidRPr="002F799E" w:rsidRDefault="00217804" w:rsidP="00217804">
      <w:pPr>
        <w:jc w:val="both"/>
        <w:rPr>
          <w:rFonts w:ascii="Arial" w:hAnsi="Arial" w:cs="Arial"/>
        </w:rPr>
      </w:pPr>
      <w:r w:rsidRPr="002F799E">
        <w:rPr>
          <w:rFonts w:ascii="Arial" w:hAnsi="Arial" w:cs="Arial"/>
        </w:rPr>
        <w:t>O regime de execução é o de empreitada por preço global.</w:t>
      </w:r>
    </w:p>
    <w:p w14:paraId="21F58A34" w14:textId="77777777" w:rsidR="00217804" w:rsidRPr="002F799E" w:rsidRDefault="00217804" w:rsidP="00217804">
      <w:pPr>
        <w:jc w:val="both"/>
        <w:rPr>
          <w:rFonts w:ascii="Arial" w:hAnsi="Arial" w:cs="Arial"/>
        </w:rPr>
      </w:pPr>
    </w:p>
    <w:p w14:paraId="63C3B93E" w14:textId="77777777" w:rsidR="00217804" w:rsidRPr="002F799E" w:rsidRDefault="00217804" w:rsidP="00217804">
      <w:pPr>
        <w:jc w:val="both"/>
        <w:rPr>
          <w:rFonts w:ascii="Arial" w:hAnsi="Arial" w:cs="Arial"/>
        </w:rPr>
      </w:pPr>
      <w:r w:rsidRPr="002F799E">
        <w:rPr>
          <w:rFonts w:ascii="Arial" w:hAnsi="Arial" w:cs="Arial"/>
        </w:rPr>
        <w:t>OBSERVAÇÃO: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66A65CE2" w14:textId="77777777" w:rsidR="00217804" w:rsidRPr="002F799E" w:rsidRDefault="00217804" w:rsidP="00217804">
      <w:pPr>
        <w:jc w:val="both"/>
        <w:rPr>
          <w:rFonts w:ascii="Arial" w:hAnsi="Arial" w:cs="Arial"/>
        </w:rPr>
      </w:pPr>
    </w:p>
    <w:p w14:paraId="17463062" w14:textId="77777777" w:rsidR="00217804" w:rsidRPr="002F799E" w:rsidRDefault="00217804" w:rsidP="00217804">
      <w:pPr>
        <w:jc w:val="both"/>
        <w:rPr>
          <w:rFonts w:ascii="Arial" w:hAnsi="Arial" w:cs="Arial"/>
          <w:b/>
        </w:rPr>
      </w:pPr>
      <w:r w:rsidRPr="002F799E">
        <w:rPr>
          <w:rFonts w:ascii="Arial" w:hAnsi="Arial" w:cs="Arial"/>
          <w:b/>
        </w:rPr>
        <w:t>CLÁUSULA SEGUNDA – VIGÊNCIA CONTRATUAL E PRORROGAÇÃO</w:t>
      </w:r>
    </w:p>
    <w:p w14:paraId="7ABAD0C0" w14:textId="77777777" w:rsidR="00217804" w:rsidRPr="002F799E" w:rsidRDefault="00217804" w:rsidP="00217804">
      <w:pPr>
        <w:jc w:val="both"/>
        <w:rPr>
          <w:rFonts w:ascii="Arial" w:hAnsi="Arial" w:cs="Arial"/>
          <w:b/>
        </w:rPr>
      </w:pPr>
    </w:p>
    <w:p w14:paraId="6BE75BF2" w14:textId="6EFE3E07" w:rsidR="00217804" w:rsidRPr="002F799E" w:rsidRDefault="00217804" w:rsidP="00217804">
      <w:pPr>
        <w:jc w:val="both"/>
        <w:rPr>
          <w:rFonts w:ascii="Arial" w:hAnsi="Arial" w:cs="Arial"/>
          <w:color w:val="FF0000"/>
        </w:rPr>
      </w:pPr>
      <w:r w:rsidRPr="00F57CC6">
        <w:rPr>
          <w:rFonts w:ascii="Arial" w:hAnsi="Arial" w:cs="Arial"/>
        </w:rPr>
        <w:t xml:space="preserve">2.1. </w:t>
      </w:r>
      <w:r w:rsidR="00F57CC6" w:rsidRPr="00F57CC6">
        <w:rPr>
          <w:rFonts w:ascii="Arial" w:hAnsi="Arial" w:cs="Arial"/>
        </w:rPr>
        <w:t xml:space="preserve">O prazo de vigência contratual será de </w:t>
      </w:r>
      <w:r w:rsidR="00AB170A">
        <w:rPr>
          <w:rFonts w:ascii="Arial" w:hAnsi="Arial" w:cs="Arial"/>
        </w:rPr>
        <w:t>90</w:t>
      </w:r>
      <w:r w:rsidR="00700D26">
        <w:rPr>
          <w:rFonts w:ascii="Arial" w:hAnsi="Arial" w:cs="Arial"/>
        </w:rPr>
        <w:t xml:space="preserve"> ( </w:t>
      </w:r>
      <w:r w:rsidR="00AB170A">
        <w:rPr>
          <w:rFonts w:ascii="Arial" w:hAnsi="Arial" w:cs="Arial"/>
        </w:rPr>
        <w:t>noventa</w:t>
      </w:r>
      <w:r w:rsidR="00700D26">
        <w:rPr>
          <w:rFonts w:ascii="Arial" w:hAnsi="Arial" w:cs="Arial"/>
        </w:rPr>
        <w:t xml:space="preserve"> </w:t>
      </w:r>
      <w:r w:rsidR="0096317C">
        <w:rPr>
          <w:rFonts w:ascii="Arial" w:hAnsi="Arial" w:cs="Arial"/>
        </w:rPr>
        <w:t xml:space="preserve"> )</w:t>
      </w:r>
      <w:r w:rsidR="00F57CC6" w:rsidRPr="00F57CC6">
        <w:rPr>
          <w:rFonts w:ascii="Arial" w:hAnsi="Arial" w:cs="Arial"/>
        </w:rPr>
        <w:t xml:space="preserve"> dias contabilizado a partir da data de assinatura do contrato, o prazo de vigência será automaticamente prorrogado quando seu objeto não for concluído no período firmado no contrato, conforme o artigo 111 da Lei nº 14.133, de 1º de abril de 2021</w:t>
      </w:r>
      <w:r w:rsidRPr="00F57CC6">
        <w:rPr>
          <w:rFonts w:ascii="Arial" w:hAnsi="Arial" w:cs="Arial"/>
        </w:rPr>
        <w:t>.</w:t>
      </w:r>
    </w:p>
    <w:p w14:paraId="25BF390B" w14:textId="77777777" w:rsidR="00217804" w:rsidRPr="002F799E" w:rsidRDefault="00217804" w:rsidP="00217804">
      <w:pPr>
        <w:jc w:val="both"/>
        <w:rPr>
          <w:rFonts w:ascii="Arial" w:hAnsi="Arial" w:cs="Arial"/>
        </w:rPr>
      </w:pPr>
      <w:r w:rsidRPr="002F799E">
        <w:rPr>
          <w:rFonts w:ascii="Arial" w:hAnsi="Arial" w:cs="Arial"/>
        </w:rPr>
        <w:t>2.2. A prorrogação de que trata este item é condicionada ao ateste, pela autoridade competente, de que as condições e os preços permanecem vantajosos para a Administração, permitida a negociação com a CONTRATADA.</w:t>
      </w:r>
    </w:p>
    <w:p w14:paraId="33FC24A7" w14:textId="77777777" w:rsidR="00217804" w:rsidRPr="002F799E" w:rsidRDefault="00217804" w:rsidP="00217804">
      <w:pPr>
        <w:jc w:val="both"/>
        <w:rPr>
          <w:rFonts w:ascii="Arial" w:hAnsi="Arial" w:cs="Arial"/>
          <w:b/>
        </w:rPr>
      </w:pPr>
    </w:p>
    <w:p w14:paraId="6B16E359" w14:textId="77777777" w:rsidR="00217804" w:rsidRPr="002F799E" w:rsidRDefault="00217804" w:rsidP="00217804">
      <w:pPr>
        <w:jc w:val="both"/>
        <w:rPr>
          <w:rFonts w:ascii="Arial" w:hAnsi="Arial" w:cs="Arial"/>
          <w:b/>
        </w:rPr>
      </w:pPr>
      <w:r w:rsidRPr="002F799E">
        <w:rPr>
          <w:rFonts w:ascii="Arial" w:hAnsi="Arial" w:cs="Arial"/>
          <w:b/>
        </w:rPr>
        <w:t xml:space="preserve">CLÁUSULA TERCEIRA – DO PRAZO DE EXECUÇÃO </w:t>
      </w:r>
    </w:p>
    <w:p w14:paraId="681CAE83" w14:textId="77777777" w:rsidR="00217804" w:rsidRPr="002F799E" w:rsidRDefault="00217804" w:rsidP="00217804">
      <w:pPr>
        <w:jc w:val="both"/>
        <w:rPr>
          <w:rFonts w:ascii="Arial" w:hAnsi="Arial" w:cs="Arial"/>
        </w:rPr>
      </w:pPr>
    </w:p>
    <w:p w14:paraId="2F5FC80F" w14:textId="6FEB5F8C" w:rsidR="00217804" w:rsidRPr="002F799E" w:rsidRDefault="00217804" w:rsidP="00217804">
      <w:pPr>
        <w:jc w:val="both"/>
        <w:rPr>
          <w:rFonts w:ascii="Arial" w:hAnsi="Arial" w:cs="Arial"/>
        </w:rPr>
      </w:pPr>
      <w:r w:rsidRPr="002F799E">
        <w:rPr>
          <w:rFonts w:ascii="Arial" w:hAnsi="Arial" w:cs="Arial"/>
        </w:rPr>
        <w:t>3.1. O prazo máximo para execução dos serviços é de 1</w:t>
      </w:r>
      <w:r w:rsidR="00700D26">
        <w:rPr>
          <w:rFonts w:ascii="Arial" w:hAnsi="Arial" w:cs="Arial"/>
        </w:rPr>
        <w:t>20</w:t>
      </w:r>
      <w:r w:rsidRPr="002F799E">
        <w:rPr>
          <w:rFonts w:ascii="Arial" w:hAnsi="Arial" w:cs="Arial"/>
        </w:rPr>
        <w:t xml:space="preserve"> (cento e </w:t>
      </w:r>
      <w:r w:rsidR="00700D26">
        <w:rPr>
          <w:rFonts w:ascii="Arial" w:hAnsi="Arial" w:cs="Arial"/>
        </w:rPr>
        <w:t>vinte</w:t>
      </w:r>
      <w:r w:rsidRPr="002F799E">
        <w:rPr>
          <w:rFonts w:ascii="Arial" w:hAnsi="Arial" w:cs="Arial"/>
        </w:rPr>
        <w:t>) dias, e o prazo máximo para iniciar a execução dos serviços é de 05 (cinco) dias, sendo que ambos os prazos serão contados a partir da data de recebimento da Ordem de Serviço.</w:t>
      </w:r>
    </w:p>
    <w:p w14:paraId="088AB394" w14:textId="77777777" w:rsidR="00217804" w:rsidRPr="002F799E" w:rsidRDefault="00217804" w:rsidP="00217804">
      <w:pPr>
        <w:jc w:val="both"/>
        <w:rPr>
          <w:rFonts w:ascii="Arial" w:hAnsi="Arial" w:cs="Arial"/>
        </w:rPr>
      </w:pPr>
      <w:r w:rsidRPr="002F799E">
        <w:rPr>
          <w:rFonts w:ascii="Arial" w:hAnsi="Arial" w:cs="Arial"/>
        </w:rPr>
        <w:t>3.2. A CONTRATADA deverá cumprir rigorosamente o prazo contratual, sendo que os atrasos na execução dos serviços, tanto nos prazos parciais, como no início e conclusão, somente serão justificáveis, quando decorrentes de casos fortuitos ou de força maior, devidamente comprovados.</w:t>
      </w:r>
    </w:p>
    <w:p w14:paraId="4C17FD39" w14:textId="77777777" w:rsidR="00217804" w:rsidRPr="002F799E" w:rsidRDefault="00217804" w:rsidP="00217804">
      <w:pPr>
        <w:jc w:val="both"/>
        <w:rPr>
          <w:rFonts w:ascii="Arial" w:hAnsi="Arial" w:cs="Arial"/>
        </w:rPr>
      </w:pPr>
    </w:p>
    <w:p w14:paraId="4F5A3FFC" w14:textId="77777777" w:rsidR="00217804" w:rsidRPr="002F799E" w:rsidRDefault="00217804" w:rsidP="00217804">
      <w:pPr>
        <w:jc w:val="both"/>
        <w:rPr>
          <w:rFonts w:ascii="Arial" w:hAnsi="Arial" w:cs="Arial"/>
          <w:b/>
        </w:rPr>
      </w:pPr>
      <w:r w:rsidRPr="002F799E">
        <w:rPr>
          <w:rFonts w:ascii="Arial" w:hAnsi="Arial" w:cs="Arial"/>
          <w:b/>
        </w:rPr>
        <w:t>CLÁUSULA QUARTA – MODELOS DE EXECUÇÃO E GESTÃO CONTRATUAIS</w:t>
      </w:r>
    </w:p>
    <w:p w14:paraId="54557CF0" w14:textId="77777777" w:rsidR="00217804" w:rsidRPr="002F799E" w:rsidRDefault="00217804" w:rsidP="00217804">
      <w:pPr>
        <w:jc w:val="both"/>
        <w:rPr>
          <w:rFonts w:ascii="Arial" w:hAnsi="Arial" w:cs="Arial"/>
          <w:b/>
        </w:rPr>
      </w:pPr>
    </w:p>
    <w:p w14:paraId="6EA6ED95" w14:textId="77777777" w:rsidR="00217804" w:rsidRPr="002F799E" w:rsidRDefault="00217804" w:rsidP="00217804">
      <w:pPr>
        <w:jc w:val="both"/>
        <w:rPr>
          <w:rFonts w:ascii="Arial" w:hAnsi="Arial" w:cs="Arial"/>
        </w:rPr>
      </w:pPr>
      <w:r w:rsidRPr="002F799E">
        <w:rPr>
          <w:rFonts w:ascii="Arial" w:hAnsi="Arial" w:cs="Arial"/>
        </w:rPr>
        <w:t>4.1 O regime de execução contratual, os modelos de gestão e de execução, assim como os prazos e condições de conclusão, entrega, observação e recebimento do objeto constam no Projeto Básico do Edital.</w:t>
      </w:r>
    </w:p>
    <w:p w14:paraId="14F56AA3" w14:textId="77777777" w:rsidR="00217804" w:rsidRPr="002F799E" w:rsidRDefault="00217804" w:rsidP="00217804">
      <w:pPr>
        <w:jc w:val="both"/>
        <w:rPr>
          <w:rFonts w:ascii="Arial" w:hAnsi="Arial" w:cs="Arial"/>
        </w:rPr>
      </w:pPr>
    </w:p>
    <w:p w14:paraId="2608AC49" w14:textId="77777777" w:rsidR="00217804" w:rsidRPr="002F799E" w:rsidRDefault="00217804" w:rsidP="00217804">
      <w:pPr>
        <w:jc w:val="both"/>
        <w:rPr>
          <w:rFonts w:ascii="Arial" w:hAnsi="Arial" w:cs="Arial"/>
          <w:b/>
        </w:rPr>
      </w:pPr>
      <w:r w:rsidRPr="002F799E">
        <w:rPr>
          <w:rFonts w:ascii="Arial" w:hAnsi="Arial" w:cs="Arial"/>
          <w:b/>
        </w:rPr>
        <w:t>CLÁUSULA QUINTA – SUBCONTRATAÇÃO</w:t>
      </w:r>
    </w:p>
    <w:p w14:paraId="35C6216B" w14:textId="77777777" w:rsidR="00217804" w:rsidRPr="002F799E" w:rsidRDefault="00217804" w:rsidP="00217804">
      <w:pPr>
        <w:jc w:val="both"/>
        <w:rPr>
          <w:rFonts w:ascii="Arial" w:hAnsi="Arial" w:cs="Arial"/>
        </w:rPr>
      </w:pPr>
    </w:p>
    <w:p w14:paraId="0CFCE8DB" w14:textId="77777777" w:rsidR="00217804" w:rsidRPr="002F799E" w:rsidRDefault="00217804" w:rsidP="00217804">
      <w:pPr>
        <w:jc w:val="both"/>
        <w:rPr>
          <w:rFonts w:ascii="Arial" w:hAnsi="Arial" w:cs="Arial"/>
        </w:rPr>
      </w:pPr>
      <w:r w:rsidRPr="002F799E">
        <w:rPr>
          <w:rFonts w:ascii="Arial" w:hAnsi="Arial" w:cs="Arial"/>
        </w:rPr>
        <w:t xml:space="preserve">5.1. Não será permitida a subcontratação do objeto, pois a subcontratação apenas se mostra cabível quando o objeto a ser licitado comporta execução complexa, de modo que alguma fase/ etapa/ aspecto requeira a participação de terceiros em razão dos princípios da especialização e da </w:t>
      </w:r>
      <w:r w:rsidRPr="002F799E">
        <w:rPr>
          <w:rFonts w:ascii="Arial" w:hAnsi="Arial" w:cs="Arial"/>
        </w:rPr>
        <w:lastRenderedPageBreak/>
        <w:t>concentração das atividades, o que não é o caso. Por essa razão, resta vedada a subcontratação, ainda que parcial.</w:t>
      </w:r>
    </w:p>
    <w:p w14:paraId="5D7DCB03" w14:textId="77777777" w:rsidR="00217804" w:rsidRPr="002F799E" w:rsidRDefault="00217804" w:rsidP="00217804">
      <w:pPr>
        <w:jc w:val="both"/>
        <w:rPr>
          <w:rFonts w:ascii="Arial" w:hAnsi="Arial" w:cs="Arial"/>
        </w:rPr>
      </w:pPr>
    </w:p>
    <w:p w14:paraId="3DE2076F" w14:textId="77777777" w:rsidR="00217804" w:rsidRPr="002F799E" w:rsidRDefault="00217804" w:rsidP="00217804">
      <w:pPr>
        <w:jc w:val="both"/>
        <w:rPr>
          <w:rFonts w:ascii="Arial" w:hAnsi="Arial" w:cs="Arial"/>
          <w:b/>
        </w:rPr>
      </w:pPr>
      <w:r w:rsidRPr="002F799E">
        <w:rPr>
          <w:rFonts w:ascii="Arial" w:hAnsi="Arial" w:cs="Arial"/>
          <w:b/>
        </w:rPr>
        <w:t>CLÁUSULA SEXTA – DO VALOR E FORMA DE PAGAMENTO</w:t>
      </w:r>
    </w:p>
    <w:p w14:paraId="234402E5" w14:textId="77777777" w:rsidR="00217804" w:rsidRPr="002F799E" w:rsidRDefault="00217804" w:rsidP="00217804">
      <w:pPr>
        <w:jc w:val="both"/>
        <w:rPr>
          <w:rFonts w:ascii="Arial" w:hAnsi="Arial" w:cs="Arial"/>
          <w:b/>
        </w:rPr>
      </w:pPr>
    </w:p>
    <w:p w14:paraId="032FCF4E" w14:textId="77777777" w:rsidR="00217804" w:rsidRPr="002F799E" w:rsidRDefault="00217804" w:rsidP="00217804">
      <w:pPr>
        <w:jc w:val="both"/>
        <w:rPr>
          <w:rFonts w:ascii="Arial" w:hAnsi="Arial" w:cs="Arial"/>
        </w:rPr>
      </w:pPr>
      <w:r w:rsidRPr="002F799E">
        <w:rPr>
          <w:rFonts w:ascii="Arial" w:hAnsi="Arial" w:cs="Arial"/>
        </w:rPr>
        <w:t>6.1. Pela execução dos serviços a CONTRATANTE pagará à CONTRATADA, nas condições e prazos estabelecidos pela CONTRATANTE e integrantes desse contrato, o valor de R$ XXXXXXXXX (XXXXXXX); que correrão por conta da(s) seguinte(s) dotação(ões) orçamentária(s):</w:t>
      </w:r>
    </w:p>
    <w:p w14:paraId="5C309B15" w14:textId="77777777" w:rsidR="00217804" w:rsidRPr="002F799E" w:rsidRDefault="00217804" w:rsidP="00217804">
      <w:pPr>
        <w:jc w:val="both"/>
        <w:rPr>
          <w:rFonts w:ascii="Arial" w:hAnsi="Arial" w:cs="Arial"/>
        </w:rPr>
      </w:pPr>
    </w:p>
    <w:tbl>
      <w:tblPr>
        <w:tblW w:w="9299" w:type="dxa"/>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00" w:firstRow="0" w:lastRow="0" w:firstColumn="0" w:lastColumn="0" w:noHBand="0" w:noVBand="1"/>
      </w:tblPr>
      <w:tblGrid>
        <w:gridCol w:w="2694"/>
        <w:gridCol w:w="2127"/>
        <w:gridCol w:w="4478"/>
      </w:tblGrid>
      <w:tr w:rsidR="00BB269E" w:rsidRPr="00BB269E" w14:paraId="16439E30" w14:textId="77777777" w:rsidTr="007E6117">
        <w:tc>
          <w:tcPr>
            <w:tcW w:w="2694" w:type="dxa"/>
            <w:shd w:val="clear" w:color="auto" w:fill="BFBFBF" w:themeFill="background1" w:themeFillShade="BF"/>
            <w:tcMar>
              <w:left w:w="70" w:type="dxa"/>
              <w:right w:w="70" w:type="dxa"/>
            </w:tcMar>
            <w:vAlign w:val="center"/>
          </w:tcPr>
          <w:p w14:paraId="02E44382" w14:textId="77777777" w:rsidR="00551764" w:rsidRPr="00BB269E" w:rsidRDefault="00551764" w:rsidP="00F75635">
            <w:pPr>
              <w:spacing w:line="360" w:lineRule="auto"/>
              <w:jc w:val="center"/>
              <w:rPr>
                <w:rFonts w:ascii="Arial" w:eastAsia="Arial" w:hAnsi="Arial" w:cs="Arial"/>
                <w:b/>
                <w:bCs/>
                <w:color w:val="000000" w:themeColor="text1"/>
                <w:sz w:val="16"/>
                <w:szCs w:val="16"/>
              </w:rPr>
            </w:pPr>
            <w:r w:rsidRPr="00BB269E">
              <w:rPr>
                <w:rFonts w:ascii="Arial" w:eastAsia="Arial" w:hAnsi="Arial" w:cs="Arial"/>
                <w:b/>
                <w:bCs/>
                <w:color w:val="000000" w:themeColor="text1"/>
                <w:sz w:val="16"/>
                <w:szCs w:val="16"/>
              </w:rPr>
              <w:t>DESCRIÇÃO</w:t>
            </w:r>
          </w:p>
        </w:tc>
        <w:tc>
          <w:tcPr>
            <w:tcW w:w="2127" w:type="dxa"/>
            <w:shd w:val="clear" w:color="auto" w:fill="BFBFBF" w:themeFill="background1" w:themeFillShade="BF"/>
            <w:tcMar>
              <w:left w:w="70" w:type="dxa"/>
              <w:right w:w="70" w:type="dxa"/>
            </w:tcMar>
            <w:vAlign w:val="center"/>
          </w:tcPr>
          <w:p w14:paraId="09FE7286" w14:textId="77777777" w:rsidR="00551764" w:rsidRPr="00BB269E" w:rsidRDefault="00551764" w:rsidP="00F75635">
            <w:pPr>
              <w:spacing w:line="360" w:lineRule="auto"/>
              <w:jc w:val="center"/>
              <w:rPr>
                <w:rFonts w:ascii="Arial" w:eastAsia="Arial" w:hAnsi="Arial" w:cs="Arial"/>
                <w:b/>
                <w:bCs/>
                <w:color w:val="000000" w:themeColor="text1"/>
                <w:sz w:val="16"/>
                <w:szCs w:val="16"/>
              </w:rPr>
            </w:pPr>
            <w:r w:rsidRPr="00BB269E">
              <w:rPr>
                <w:rFonts w:ascii="Arial" w:eastAsia="Arial" w:hAnsi="Arial" w:cs="Arial"/>
                <w:b/>
                <w:bCs/>
                <w:color w:val="000000" w:themeColor="text1"/>
                <w:sz w:val="16"/>
                <w:szCs w:val="16"/>
              </w:rPr>
              <w:t>CÓDIGO</w:t>
            </w:r>
          </w:p>
        </w:tc>
        <w:tc>
          <w:tcPr>
            <w:tcW w:w="4478" w:type="dxa"/>
            <w:shd w:val="clear" w:color="auto" w:fill="BFBFBF" w:themeFill="background1" w:themeFillShade="BF"/>
            <w:tcMar>
              <w:left w:w="70" w:type="dxa"/>
              <w:right w:w="70" w:type="dxa"/>
            </w:tcMar>
            <w:vAlign w:val="center"/>
          </w:tcPr>
          <w:p w14:paraId="017C3D2D" w14:textId="77777777" w:rsidR="00551764" w:rsidRPr="00BB269E" w:rsidRDefault="00551764" w:rsidP="00F75635">
            <w:pPr>
              <w:spacing w:line="360" w:lineRule="auto"/>
              <w:jc w:val="center"/>
              <w:rPr>
                <w:rFonts w:ascii="Arial" w:eastAsia="Arial" w:hAnsi="Arial" w:cs="Arial"/>
                <w:b/>
                <w:bCs/>
                <w:color w:val="000000" w:themeColor="text1"/>
                <w:sz w:val="16"/>
                <w:szCs w:val="16"/>
              </w:rPr>
            </w:pPr>
            <w:r w:rsidRPr="00BB269E">
              <w:rPr>
                <w:rFonts w:ascii="Arial" w:eastAsia="Arial" w:hAnsi="Arial" w:cs="Arial"/>
                <w:b/>
                <w:bCs/>
                <w:color w:val="000000" w:themeColor="text1"/>
                <w:sz w:val="16"/>
                <w:szCs w:val="16"/>
              </w:rPr>
              <w:t>NOMENCLATURA</w:t>
            </w:r>
          </w:p>
        </w:tc>
      </w:tr>
      <w:tr w:rsidR="00BB269E" w:rsidRPr="00BB269E" w14:paraId="679153A7" w14:textId="77777777" w:rsidTr="007E6117">
        <w:tc>
          <w:tcPr>
            <w:tcW w:w="2694" w:type="dxa"/>
            <w:shd w:val="clear" w:color="auto" w:fill="auto"/>
            <w:tcMar>
              <w:left w:w="70" w:type="dxa"/>
              <w:right w:w="70" w:type="dxa"/>
            </w:tcMar>
            <w:vAlign w:val="center"/>
          </w:tcPr>
          <w:p w14:paraId="3B186086"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eastAsia="Arial" w:hAnsi="Arial" w:cs="Arial"/>
                <w:color w:val="000000" w:themeColor="text1"/>
                <w:sz w:val="16"/>
                <w:szCs w:val="16"/>
              </w:rPr>
              <w:t>ÓRGÃO</w:t>
            </w:r>
          </w:p>
        </w:tc>
        <w:tc>
          <w:tcPr>
            <w:tcW w:w="2127" w:type="dxa"/>
            <w:shd w:val="clear" w:color="auto" w:fill="auto"/>
            <w:tcMar>
              <w:left w:w="70" w:type="dxa"/>
              <w:right w:w="70" w:type="dxa"/>
            </w:tcMar>
            <w:vAlign w:val="center"/>
          </w:tcPr>
          <w:p w14:paraId="313BBEE1"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hAnsi="Arial" w:cs="Arial"/>
                <w:color w:val="000000" w:themeColor="text1"/>
                <w:sz w:val="16"/>
                <w:szCs w:val="16"/>
              </w:rPr>
              <w:t>02.12</w:t>
            </w:r>
          </w:p>
        </w:tc>
        <w:tc>
          <w:tcPr>
            <w:tcW w:w="4478" w:type="dxa"/>
            <w:shd w:val="clear" w:color="auto" w:fill="auto"/>
            <w:tcMar>
              <w:left w:w="70" w:type="dxa"/>
              <w:right w:w="70" w:type="dxa"/>
            </w:tcMar>
            <w:vAlign w:val="center"/>
          </w:tcPr>
          <w:p w14:paraId="5C1688F7"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hAnsi="Arial" w:cs="Arial"/>
                <w:color w:val="000000" w:themeColor="text1"/>
                <w:sz w:val="16"/>
                <w:szCs w:val="16"/>
              </w:rPr>
              <w:t>SEC. MUNICIPAL DE INFRAESTRUTURA E SERVIÇOS URBANOS</w:t>
            </w:r>
          </w:p>
        </w:tc>
      </w:tr>
      <w:tr w:rsidR="00BB269E" w:rsidRPr="00BB269E" w14:paraId="2A4A0244" w14:textId="77777777" w:rsidTr="007E6117">
        <w:tc>
          <w:tcPr>
            <w:tcW w:w="2694" w:type="dxa"/>
            <w:shd w:val="clear" w:color="auto" w:fill="auto"/>
            <w:tcMar>
              <w:left w:w="70" w:type="dxa"/>
              <w:right w:w="70" w:type="dxa"/>
            </w:tcMar>
            <w:vAlign w:val="center"/>
          </w:tcPr>
          <w:p w14:paraId="4D432B66"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eastAsia="Arial" w:hAnsi="Arial" w:cs="Arial"/>
                <w:color w:val="000000" w:themeColor="text1"/>
                <w:sz w:val="16"/>
                <w:szCs w:val="16"/>
              </w:rPr>
              <w:t>UNIDADE</w:t>
            </w:r>
          </w:p>
        </w:tc>
        <w:tc>
          <w:tcPr>
            <w:tcW w:w="2127" w:type="dxa"/>
            <w:shd w:val="clear" w:color="auto" w:fill="auto"/>
            <w:tcMar>
              <w:left w:w="70" w:type="dxa"/>
              <w:right w:w="70" w:type="dxa"/>
            </w:tcMar>
            <w:vAlign w:val="center"/>
          </w:tcPr>
          <w:p w14:paraId="24E4B9F4"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hAnsi="Arial" w:cs="Arial"/>
                <w:color w:val="000000" w:themeColor="text1"/>
                <w:sz w:val="16"/>
                <w:szCs w:val="16"/>
              </w:rPr>
              <w:t>02.12.01</w:t>
            </w:r>
          </w:p>
        </w:tc>
        <w:tc>
          <w:tcPr>
            <w:tcW w:w="4478" w:type="dxa"/>
            <w:shd w:val="clear" w:color="auto" w:fill="auto"/>
            <w:tcMar>
              <w:left w:w="70" w:type="dxa"/>
              <w:right w:w="70" w:type="dxa"/>
            </w:tcMar>
            <w:vAlign w:val="center"/>
          </w:tcPr>
          <w:p w14:paraId="75BE8D92"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hAnsi="Arial" w:cs="Arial"/>
                <w:color w:val="000000" w:themeColor="text1"/>
                <w:sz w:val="16"/>
                <w:szCs w:val="16"/>
              </w:rPr>
              <w:t>SEC. MUNICIPAL DE INFRAESTRUTURA E SERVIÇOS URBANOS</w:t>
            </w:r>
          </w:p>
        </w:tc>
      </w:tr>
      <w:tr w:rsidR="00BB269E" w:rsidRPr="00BB269E" w14:paraId="6867872E" w14:textId="77777777" w:rsidTr="007E6117">
        <w:trPr>
          <w:trHeight w:val="60"/>
        </w:trPr>
        <w:tc>
          <w:tcPr>
            <w:tcW w:w="2694" w:type="dxa"/>
            <w:shd w:val="clear" w:color="auto" w:fill="auto"/>
            <w:tcMar>
              <w:left w:w="70" w:type="dxa"/>
              <w:right w:w="70" w:type="dxa"/>
            </w:tcMar>
            <w:vAlign w:val="center"/>
          </w:tcPr>
          <w:p w14:paraId="7445B7A7"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eastAsia="Arial" w:hAnsi="Arial" w:cs="Arial"/>
                <w:color w:val="000000" w:themeColor="text1"/>
                <w:sz w:val="16"/>
                <w:szCs w:val="16"/>
              </w:rPr>
              <w:t>PROJETOATIVIDADE</w:t>
            </w:r>
          </w:p>
        </w:tc>
        <w:tc>
          <w:tcPr>
            <w:tcW w:w="2127" w:type="dxa"/>
            <w:shd w:val="clear" w:color="auto" w:fill="auto"/>
            <w:tcMar>
              <w:left w:w="70" w:type="dxa"/>
              <w:right w:w="70" w:type="dxa"/>
            </w:tcMar>
            <w:vAlign w:val="center"/>
          </w:tcPr>
          <w:p w14:paraId="31A3706A"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hAnsi="Arial" w:cs="Arial"/>
                <w:color w:val="000000" w:themeColor="text1"/>
                <w:sz w:val="16"/>
                <w:szCs w:val="16"/>
              </w:rPr>
              <w:t>04.122.002.2069</w:t>
            </w:r>
          </w:p>
        </w:tc>
        <w:tc>
          <w:tcPr>
            <w:tcW w:w="4478" w:type="dxa"/>
            <w:shd w:val="clear" w:color="auto" w:fill="auto"/>
            <w:tcMar>
              <w:left w:w="70" w:type="dxa"/>
              <w:right w:w="70" w:type="dxa"/>
            </w:tcMar>
            <w:vAlign w:val="center"/>
          </w:tcPr>
          <w:p w14:paraId="661C57F7"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hAnsi="Arial" w:cs="Arial"/>
                <w:color w:val="000000" w:themeColor="text1"/>
                <w:sz w:val="16"/>
                <w:szCs w:val="16"/>
              </w:rPr>
              <w:t>DESENV. E MANUT. DAS AÇÕES DA SEC DE INFRAESTRUTURA E SERV. URBANOS</w:t>
            </w:r>
          </w:p>
        </w:tc>
      </w:tr>
      <w:tr w:rsidR="00BB269E" w:rsidRPr="00BB269E" w14:paraId="161488DA" w14:textId="77777777" w:rsidTr="007E6117">
        <w:tc>
          <w:tcPr>
            <w:tcW w:w="2694" w:type="dxa"/>
            <w:shd w:val="clear" w:color="auto" w:fill="auto"/>
            <w:tcMar>
              <w:left w:w="70" w:type="dxa"/>
              <w:right w:w="70" w:type="dxa"/>
            </w:tcMar>
            <w:vAlign w:val="center"/>
          </w:tcPr>
          <w:p w14:paraId="66B9D17E"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eastAsia="Arial" w:hAnsi="Arial" w:cs="Arial"/>
                <w:color w:val="000000" w:themeColor="text1"/>
                <w:sz w:val="16"/>
                <w:szCs w:val="16"/>
              </w:rPr>
              <w:t>ELEMENTO</w:t>
            </w:r>
          </w:p>
        </w:tc>
        <w:tc>
          <w:tcPr>
            <w:tcW w:w="2127" w:type="dxa"/>
            <w:shd w:val="clear" w:color="auto" w:fill="auto"/>
            <w:tcMar>
              <w:left w:w="70" w:type="dxa"/>
              <w:right w:w="70" w:type="dxa"/>
            </w:tcMar>
            <w:vAlign w:val="center"/>
          </w:tcPr>
          <w:p w14:paraId="01A6AA31"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eastAsia="Arial" w:hAnsi="Arial" w:cs="Arial"/>
                <w:color w:val="000000" w:themeColor="text1"/>
                <w:sz w:val="16"/>
                <w:szCs w:val="16"/>
              </w:rPr>
              <w:t> </w:t>
            </w:r>
            <w:r w:rsidRPr="00BB269E">
              <w:rPr>
                <w:rFonts w:ascii="Arial" w:hAnsi="Arial" w:cs="Arial"/>
                <w:color w:val="000000" w:themeColor="text1"/>
                <w:sz w:val="16"/>
                <w:szCs w:val="16"/>
              </w:rPr>
              <w:t>4490.51.00</w:t>
            </w:r>
          </w:p>
        </w:tc>
        <w:tc>
          <w:tcPr>
            <w:tcW w:w="4478" w:type="dxa"/>
            <w:shd w:val="clear" w:color="auto" w:fill="auto"/>
            <w:tcMar>
              <w:left w:w="70" w:type="dxa"/>
              <w:right w:w="70" w:type="dxa"/>
            </w:tcMar>
            <w:vAlign w:val="center"/>
          </w:tcPr>
          <w:p w14:paraId="71DBBDFD"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hAnsi="Arial" w:cs="Arial"/>
                <w:color w:val="000000" w:themeColor="text1"/>
                <w:sz w:val="16"/>
                <w:szCs w:val="16"/>
              </w:rPr>
              <w:t>Obras e Instalações</w:t>
            </w:r>
          </w:p>
        </w:tc>
      </w:tr>
      <w:tr w:rsidR="00BB269E" w:rsidRPr="00BB269E" w14:paraId="0846120D" w14:textId="77777777" w:rsidTr="007E6117">
        <w:tc>
          <w:tcPr>
            <w:tcW w:w="2694" w:type="dxa"/>
            <w:shd w:val="clear" w:color="auto" w:fill="auto"/>
            <w:tcMar>
              <w:left w:w="70" w:type="dxa"/>
              <w:right w:w="70" w:type="dxa"/>
            </w:tcMar>
            <w:vAlign w:val="center"/>
          </w:tcPr>
          <w:p w14:paraId="2CD2CE77"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eastAsia="Arial" w:hAnsi="Arial" w:cs="Arial"/>
                <w:color w:val="000000" w:themeColor="text1"/>
                <w:sz w:val="16"/>
                <w:szCs w:val="16"/>
              </w:rPr>
              <w:t>FONTES DE RECURSOS</w:t>
            </w:r>
          </w:p>
        </w:tc>
        <w:tc>
          <w:tcPr>
            <w:tcW w:w="2127" w:type="dxa"/>
            <w:shd w:val="clear" w:color="auto" w:fill="auto"/>
            <w:tcMar>
              <w:left w:w="70" w:type="dxa"/>
              <w:right w:w="70" w:type="dxa"/>
            </w:tcMar>
            <w:vAlign w:val="center"/>
          </w:tcPr>
          <w:p w14:paraId="2E4778B5" w14:textId="77777777" w:rsidR="00551764" w:rsidRPr="00BB269E" w:rsidRDefault="00551764" w:rsidP="00F75635">
            <w:pPr>
              <w:spacing w:line="360" w:lineRule="auto"/>
              <w:jc w:val="both"/>
              <w:rPr>
                <w:rFonts w:ascii="Arial" w:eastAsia="Arial" w:hAnsi="Arial" w:cs="Arial"/>
                <w:color w:val="000000" w:themeColor="text1"/>
                <w:sz w:val="16"/>
                <w:szCs w:val="16"/>
              </w:rPr>
            </w:pPr>
            <w:r w:rsidRPr="00BB269E">
              <w:rPr>
                <w:rFonts w:ascii="Arial" w:hAnsi="Arial" w:cs="Arial"/>
                <w:color w:val="000000" w:themeColor="text1"/>
                <w:sz w:val="16"/>
                <w:szCs w:val="16"/>
              </w:rPr>
              <w:t>1500</w:t>
            </w:r>
          </w:p>
        </w:tc>
        <w:tc>
          <w:tcPr>
            <w:tcW w:w="4478" w:type="dxa"/>
            <w:shd w:val="clear" w:color="auto" w:fill="auto"/>
            <w:tcMar>
              <w:left w:w="70" w:type="dxa"/>
              <w:right w:w="70" w:type="dxa"/>
            </w:tcMar>
            <w:vAlign w:val="center"/>
          </w:tcPr>
          <w:p w14:paraId="06EE8A8E" w14:textId="33BD6F9A" w:rsidR="00551764" w:rsidRPr="00BB269E" w:rsidRDefault="00551764" w:rsidP="00F75635">
            <w:pPr>
              <w:spacing w:line="360" w:lineRule="auto"/>
              <w:jc w:val="both"/>
              <w:rPr>
                <w:rFonts w:ascii="Arial" w:eastAsia="Arial" w:hAnsi="Arial" w:cs="Arial"/>
                <w:color w:val="000000" w:themeColor="text1"/>
                <w:sz w:val="16"/>
                <w:szCs w:val="16"/>
              </w:rPr>
            </w:pPr>
          </w:p>
        </w:tc>
      </w:tr>
    </w:tbl>
    <w:p w14:paraId="42506C33" w14:textId="77777777" w:rsidR="00217804" w:rsidRPr="002F799E" w:rsidRDefault="00217804" w:rsidP="00217804">
      <w:pPr>
        <w:jc w:val="both"/>
        <w:rPr>
          <w:rFonts w:ascii="Arial" w:hAnsi="Arial" w:cs="Arial"/>
        </w:rPr>
      </w:pPr>
    </w:p>
    <w:p w14:paraId="2253B44D" w14:textId="77777777" w:rsidR="00217804" w:rsidRPr="002F799E" w:rsidRDefault="00217804" w:rsidP="00217804">
      <w:pPr>
        <w:jc w:val="both"/>
        <w:rPr>
          <w:rFonts w:ascii="Arial" w:hAnsi="Arial" w:cs="Arial"/>
        </w:rPr>
      </w:pPr>
      <w:r w:rsidRPr="002F799E">
        <w:rPr>
          <w:rFonts w:ascii="Arial" w:hAnsi="Arial" w:cs="Arial"/>
        </w:rPr>
        <w:t>6.2. Todos os encargos sociais e fiscais, taxas e emolumentos, que recaírem sobre o contrato, correrão à conta da CONTRATADA.</w:t>
      </w:r>
    </w:p>
    <w:p w14:paraId="0038A44D" w14:textId="77777777" w:rsidR="00217804" w:rsidRPr="002F799E" w:rsidRDefault="00217804" w:rsidP="00217804">
      <w:pPr>
        <w:jc w:val="both"/>
        <w:rPr>
          <w:rFonts w:ascii="Arial" w:hAnsi="Arial" w:cs="Arial"/>
        </w:rPr>
      </w:pPr>
      <w:r w:rsidRPr="002F799E">
        <w:rPr>
          <w:rFonts w:ascii="Arial" w:hAnsi="Arial" w:cs="Arial"/>
        </w:rPr>
        <w:t>6.3. Os pagamentos serão realizados pelo sistema de empenho, com a emissão, pela CONTRATADA, das faturas mensais correspondentes ao serviço efetivamente executado, sob forma de medições e verificações a serem realizadas pela CONTRATANTE, em até  30 (trinta ) dias contados da apresentação, liquidação e encaminhamento dos documentos hábeis de cobrança pela Secretaria Municipal de XXXXXXXXXXX, acompanhada das folhas de pagamento, guias de recolhimento do INSS e FGTS, devidamente quitadas, e demais documentos exigidos, relativos ao mês anterior ao do pagamento, ou documento equivalente que comprove o referido recolhimento, laudo técnico e autorização de Pagamento emitidos pela Secretaria Municipal de XXXXXXXXXXXX, através de crédito bancário.</w:t>
      </w:r>
    </w:p>
    <w:p w14:paraId="1803C58A" w14:textId="77777777" w:rsidR="00217804" w:rsidRPr="002F799E" w:rsidRDefault="00217804" w:rsidP="00217804">
      <w:pPr>
        <w:jc w:val="both"/>
        <w:rPr>
          <w:rFonts w:ascii="Arial" w:hAnsi="Arial" w:cs="Arial"/>
        </w:rPr>
      </w:pPr>
      <w:r w:rsidRPr="002F799E">
        <w:rPr>
          <w:rFonts w:ascii="Arial" w:hAnsi="Arial" w:cs="Arial"/>
        </w:rPr>
        <w:t xml:space="preserve">6.4. O Município de </w:t>
      </w:r>
      <w:r w:rsidR="00F815C2" w:rsidRPr="002F799E">
        <w:rPr>
          <w:rFonts w:ascii="Arial" w:hAnsi="Arial" w:cs="Arial"/>
        </w:rPr>
        <w:t>Nova Redenção</w:t>
      </w:r>
      <w:r w:rsidRPr="002F799E">
        <w:rPr>
          <w:rFonts w:ascii="Arial" w:hAnsi="Arial" w:cs="Arial"/>
        </w:rPr>
        <w:t xml:space="preserve"> - BA efetuará o(s) pagamento(s) quando se tratar de verba federal (convênios), obrigatoriamente por meio dos Bancos Oficiais.</w:t>
      </w:r>
    </w:p>
    <w:p w14:paraId="63BDEF03" w14:textId="77777777" w:rsidR="00217804" w:rsidRPr="002F799E" w:rsidRDefault="00217804" w:rsidP="00217804">
      <w:pPr>
        <w:jc w:val="both"/>
        <w:rPr>
          <w:rFonts w:ascii="Arial" w:hAnsi="Arial" w:cs="Arial"/>
        </w:rPr>
      </w:pPr>
      <w:r w:rsidRPr="002F799E">
        <w:rPr>
          <w:rFonts w:ascii="Arial" w:hAnsi="Arial" w:cs="Arial"/>
        </w:rPr>
        <w:t>6.5.  A CONTRATADA deverá, no ato de assinatura do contrato, apresentar um documento contendo o número da conta bancária para pagamento das notas fiscais.</w:t>
      </w:r>
    </w:p>
    <w:p w14:paraId="088730EC" w14:textId="77777777" w:rsidR="00217804" w:rsidRPr="002F799E" w:rsidRDefault="00217804" w:rsidP="00217804">
      <w:pPr>
        <w:jc w:val="both"/>
        <w:rPr>
          <w:rFonts w:ascii="Arial" w:hAnsi="Arial" w:cs="Arial"/>
        </w:rPr>
      </w:pPr>
      <w:r w:rsidRPr="002F799E">
        <w:rPr>
          <w:rFonts w:ascii="Arial" w:hAnsi="Arial" w:cs="Arial"/>
        </w:rPr>
        <w:t>6.6. Havendo erro na Nota Fiscal ou circunstâncias que impeçam a liquidação da despesa, aquela será devolvida à CONTRATADA, pelo responsável pelo recebimento, e o pagamento ficará pendente até que a mesma providencie as medidas saneadoras. Nesta hipótese, o prazo para pagamento iniciar-se-á após a regularização da situação ou reapresentação do documento fiscal não acarretando qualquer ônus para a Administração Pública Municipal.</w:t>
      </w:r>
    </w:p>
    <w:p w14:paraId="456C89D4" w14:textId="77777777" w:rsidR="00217804" w:rsidRPr="002F799E" w:rsidRDefault="00217804" w:rsidP="00217804">
      <w:pPr>
        <w:jc w:val="both"/>
        <w:rPr>
          <w:rFonts w:ascii="Arial" w:hAnsi="Arial" w:cs="Arial"/>
        </w:rPr>
      </w:pPr>
      <w:r w:rsidRPr="002F799E">
        <w:rPr>
          <w:rFonts w:ascii="Arial" w:hAnsi="Arial" w:cs="Arial"/>
        </w:rPr>
        <w:t xml:space="preserve">6.7.  Nos casos de eventuais atrasos de pagamento por parte do Município de </w:t>
      </w:r>
      <w:r w:rsidR="00F815C2" w:rsidRPr="002F799E">
        <w:rPr>
          <w:rFonts w:ascii="Arial" w:hAnsi="Arial" w:cs="Arial"/>
        </w:rPr>
        <w:t>Nova Redenção</w:t>
      </w:r>
      <w:r w:rsidRPr="002F799E">
        <w:rPr>
          <w:rFonts w:ascii="Arial" w:hAnsi="Arial" w:cs="Arial"/>
        </w:rPr>
        <w:t xml:space="preserve"> /BA, desde que a licitante vencedora não tenha concorrido de alguma forma para tanto, fica convencionado que a taxa de atualização financeira devida pela Administração Pública Municipal, entre a data em que o pagamento é devido e a data do efetivo pagamento, será de 6% (seis por cento) ao ano, calculada pro-rata die.</w:t>
      </w:r>
    </w:p>
    <w:p w14:paraId="6FF0576A" w14:textId="77777777" w:rsidR="00217804" w:rsidRPr="002F799E" w:rsidRDefault="00217804" w:rsidP="00217804">
      <w:pPr>
        <w:jc w:val="both"/>
        <w:rPr>
          <w:rFonts w:ascii="Arial" w:hAnsi="Arial" w:cs="Arial"/>
        </w:rPr>
      </w:pPr>
    </w:p>
    <w:p w14:paraId="72566FB2" w14:textId="77777777" w:rsidR="00217804" w:rsidRPr="002F799E" w:rsidRDefault="00217804" w:rsidP="00217804">
      <w:pPr>
        <w:jc w:val="both"/>
        <w:rPr>
          <w:rFonts w:ascii="Arial" w:hAnsi="Arial" w:cs="Arial"/>
          <w:b/>
        </w:rPr>
      </w:pPr>
      <w:r w:rsidRPr="002F799E">
        <w:rPr>
          <w:rFonts w:ascii="Arial" w:hAnsi="Arial" w:cs="Arial"/>
          <w:b/>
        </w:rPr>
        <w:t>CLÁUSULA SÉTIMA – DAS RESPONSABILIDADES</w:t>
      </w:r>
    </w:p>
    <w:p w14:paraId="7907F8F8" w14:textId="77777777" w:rsidR="00217804" w:rsidRPr="002F799E" w:rsidRDefault="00217804" w:rsidP="00217804">
      <w:pPr>
        <w:jc w:val="both"/>
        <w:rPr>
          <w:rFonts w:ascii="Arial" w:hAnsi="Arial" w:cs="Arial"/>
          <w:b/>
        </w:rPr>
      </w:pPr>
    </w:p>
    <w:p w14:paraId="41E7454B" w14:textId="77777777" w:rsidR="00217804" w:rsidRPr="002F799E" w:rsidRDefault="00217804" w:rsidP="00217804">
      <w:pPr>
        <w:jc w:val="both"/>
        <w:rPr>
          <w:rFonts w:ascii="Arial" w:hAnsi="Arial" w:cs="Arial"/>
        </w:rPr>
      </w:pPr>
      <w:r w:rsidRPr="002F799E">
        <w:rPr>
          <w:rFonts w:ascii="Arial" w:hAnsi="Arial" w:cs="Arial"/>
        </w:rPr>
        <w:t>Caberá à CONTRATANTE:</w:t>
      </w:r>
    </w:p>
    <w:p w14:paraId="605A2A2E" w14:textId="77777777" w:rsidR="00217804" w:rsidRPr="002F799E" w:rsidRDefault="00217804" w:rsidP="00217804">
      <w:pPr>
        <w:jc w:val="both"/>
        <w:rPr>
          <w:rFonts w:ascii="Arial" w:hAnsi="Arial" w:cs="Arial"/>
        </w:rPr>
      </w:pPr>
      <w:r w:rsidRPr="002F799E">
        <w:rPr>
          <w:rFonts w:ascii="Arial" w:hAnsi="Arial" w:cs="Arial"/>
        </w:rPr>
        <w:t>7.1. Exigir o cumprimento de todas as obrigações assumidas pela CONTRATADA, de acordo com o Edital e seus anexos e com este Contrato.</w:t>
      </w:r>
    </w:p>
    <w:p w14:paraId="7E11220A" w14:textId="246CBF98" w:rsidR="00217804" w:rsidRPr="002F799E" w:rsidRDefault="00217804" w:rsidP="00217804">
      <w:pPr>
        <w:jc w:val="both"/>
        <w:rPr>
          <w:rFonts w:ascii="Arial" w:hAnsi="Arial" w:cs="Arial"/>
        </w:rPr>
      </w:pPr>
      <w:r w:rsidRPr="002F799E">
        <w:rPr>
          <w:rFonts w:ascii="Arial" w:hAnsi="Arial" w:cs="Arial"/>
        </w:rPr>
        <w:t>7.2. Receber o objeto no prazo, condições e em estrita conformidade com as especificações estabelecidas no Projeto Básico (Anexo I) do Edital e Memorial Descritivo.</w:t>
      </w:r>
    </w:p>
    <w:p w14:paraId="7253D915" w14:textId="77777777" w:rsidR="00217804" w:rsidRPr="002F799E" w:rsidRDefault="00217804" w:rsidP="00217804">
      <w:pPr>
        <w:jc w:val="both"/>
        <w:rPr>
          <w:rFonts w:ascii="Arial" w:hAnsi="Arial" w:cs="Arial"/>
        </w:rPr>
      </w:pPr>
      <w:r w:rsidRPr="002F799E">
        <w:rPr>
          <w:rFonts w:ascii="Arial" w:hAnsi="Arial" w:cs="Arial"/>
        </w:rPr>
        <w:t>7.3. Proporcionar todos os meios necessários ao bom andamento do serviço contratado.</w:t>
      </w:r>
    </w:p>
    <w:p w14:paraId="15BBF9C9" w14:textId="77777777" w:rsidR="00217804" w:rsidRPr="002F799E" w:rsidRDefault="00217804" w:rsidP="00217804">
      <w:pPr>
        <w:jc w:val="both"/>
        <w:rPr>
          <w:rFonts w:ascii="Arial" w:hAnsi="Arial" w:cs="Arial"/>
        </w:rPr>
      </w:pPr>
      <w:r w:rsidRPr="002F799E">
        <w:rPr>
          <w:rFonts w:ascii="Arial" w:hAnsi="Arial" w:cs="Arial"/>
        </w:rPr>
        <w:t>7.4. Prestar as informações e os esclarecimentos que venham a ser solicitados pela CONTRATADA com relação ao objeto deste contrato.</w:t>
      </w:r>
    </w:p>
    <w:p w14:paraId="676A50EF" w14:textId="77777777" w:rsidR="00217804" w:rsidRPr="002F799E" w:rsidRDefault="00217804" w:rsidP="00217804">
      <w:pPr>
        <w:jc w:val="both"/>
        <w:rPr>
          <w:rFonts w:ascii="Arial" w:hAnsi="Arial" w:cs="Arial"/>
        </w:rPr>
      </w:pPr>
      <w:r w:rsidRPr="002F799E">
        <w:rPr>
          <w:rFonts w:ascii="Arial" w:hAnsi="Arial" w:cs="Arial"/>
        </w:rPr>
        <w:t>7.5. Efetuar o pagamento nas condições e preços pactuados.</w:t>
      </w:r>
    </w:p>
    <w:p w14:paraId="74AFD483" w14:textId="77777777" w:rsidR="00217804" w:rsidRPr="002F799E" w:rsidRDefault="00217804" w:rsidP="00217804">
      <w:pPr>
        <w:jc w:val="both"/>
        <w:rPr>
          <w:rFonts w:ascii="Arial" w:hAnsi="Arial" w:cs="Arial"/>
        </w:rPr>
      </w:pPr>
      <w:r w:rsidRPr="002F799E">
        <w:rPr>
          <w:rFonts w:ascii="Arial" w:hAnsi="Arial" w:cs="Arial"/>
        </w:rPr>
        <w:lastRenderedPageBreak/>
        <w:t>7.6. A publicação resumida do instrumento do Contrato, resultante do presente contrato ou de seus aditamentos na imprensa oficial, que é condição indispensável para sua eficácia.</w:t>
      </w:r>
    </w:p>
    <w:p w14:paraId="187890D1" w14:textId="77777777" w:rsidR="00217804" w:rsidRPr="002F799E" w:rsidRDefault="00217804" w:rsidP="00217804">
      <w:pPr>
        <w:jc w:val="both"/>
        <w:rPr>
          <w:rFonts w:ascii="Arial" w:hAnsi="Arial" w:cs="Arial"/>
        </w:rPr>
      </w:pPr>
      <w:r w:rsidRPr="002F799E">
        <w:rPr>
          <w:rFonts w:ascii="Arial" w:hAnsi="Arial" w:cs="Arial"/>
        </w:rPr>
        <w:t>7.7. Concluída a instrução do requerimento, decidir dentro do prazo de 30 (trinta) dias sobre todas as solicitações e reclamações relacionadas à execução do presente Contrato, admitida a prorrogação motivada por igual período.</w:t>
      </w:r>
    </w:p>
    <w:p w14:paraId="645852B4" w14:textId="77777777" w:rsidR="00217804" w:rsidRPr="002F799E" w:rsidRDefault="00217804" w:rsidP="00217804">
      <w:pPr>
        <w:jc w:val="both"/>
        <w:rPr>
          <w:rFonts w:ascii="Arial" w:hAnsi="Arial" w:cs="Arial"/>
        </w:rPr>
      </w:pPr>
      <w:r w:rsidRPr="002F799E">
        <w:rPr>
          <w:rFonts w:ascii="Arial" w:hAnsi="Arial" w:cs="Arial"/>
        </w:rPr>
        <w:t>7.8. Notificar os emitentes das garantias quanto ao início de processo administrativo para apuração de descumprimento de cláusulas contratuais.</w:t>
      </w:r>
    </w:p>
    <w:p w14:paraId="2B69A6BF" w14:textId="77777777" w:rsidR="00217804" w:rsidRPr="002F799E" w:rsidRDefault="00217804" w:rsidP="00217804">
      <w:pPr>
        <w:jc w:val="both"/>
        <w:rPr>
          <w:rFonts w:ascii="Arial" w:hAnsi="Arial" w:cs="Arial"/>
        </w:rPr>
      </w:pPr>
      <w:r w:rsidRPr="002F799E">
        <w:rPr>
          <w:rFonts w:ascii="Arial" w:hAnsi="Arial" w:cs="Arial"/>
        </w:rPr>
        <w:t>7.9. Notificar a CONTRATADA por escrito da ocorrência de eventuais imperfeições, falhas ou irregularidades constatadas no curso da execução dos serviços, fixando prazo para a sua correção, certificando-se de que as soluções por ele propostas sejam as mais adequadas.</w:t>
      </w:r>
    </w:p>
    <w:p w14:paraId="0F2EC1AF" w14:textId="77777777" w:rsidR="00217804" w:rsidRPr="002F799E" w:rsidRDefault="00217804" w:rsidP="00217804">
      <w:pPr>
        <w:jc w:val="both"/>
        <w:rPr>
          <w:rFonts w:ascii="Arial" w:hAnsi="Arial" w:cs="Arial"/>
        </w:rPr>
      </w:pPr>
      <w:r w:rsidRPr="002F799E">
        <w:rPr>
          <w:rFonts w:ascii="Arial" w:hAnsi="Arial" w:cs="Arial"/>
        </w:rPr>
        <w:t>7.10. Notificar a CONTRATADA, por escrito, sobre vícios, defeitos ou incorreções verificadas no objeto fornecido, para que seja por ele substituído, reparado ou corrigido, no total ou em parte, às suas expensas.</w:t>
      </w:r>
    </w:p>
    <w:p w14:paraId="0FC91751" w14:textId="77777777" w:rsidR="00217804" w:rsidRPr="002F799E" w:rsidRDefault="00217804" w:rsidP="00217804">
      <w:pPr>
        <w:jc w:val="both"/>
        <w:rPr>
          <w:rFonts w:ascii="Arial" w:hAnsi="Arial" w:cs="Arial"/>
        </w:rPr>
      </w:pPr>
      <w:r w:rsidRPr="002F799E">
        <w:rPr>
          <w:rFonts w:ascii="Arial" w:hAnsi="Arial" w:cs="Arial"/>
        </w:rPr>
        <w:t>7.11. Acompanhar e fiscalizar a execução do contrato e o cumprimento das obrigações pela CONTRATADA.</w:t>
      </w:r>
    </w:p>
    <w:p w14:paraId="30902F81" w14:textId="77777777" w:rsidR="00217804" w:rsidRPr="002F799E" w:rsidRDefault="00217804" w:rsidP="00217804">
      <w:pPr>
        <w:jc w:val="both"/>
        <w:rPr>
          <w:rFonts w:ascii="Arial" w:hAnsi="Arial" w:cs="Arial"/>
        </w:rPr>
      </w:pPr>
      <w:r w:rsidRPr="002F799E">
        <w:rPr>
          <w:rFonts w:ascii="Arial" w:hAnsi="Arial" w:cs="Arial"/>
        </w:rPr>
        <w:t>7.12. Comunicar a CONTRATADA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267B40BB" w14:textId="77777777" w:rsidR="00217804" w:rsidRPr="002F799E" w:rsidRDefault="00217804" w:rsidP="00217804">
      <w:pPr>
        <w:jc w:val="both"/>
        <w:rPr>
          <w:rFonts w:ascii="Arial" w:hAnsi="Arial" w:cs="Arial"/>
        </w:rPr>
      </w:pPr>
      <w:r w:rsidRPr="002F799E">
        <w:rPr>
          <w:rFonts w:ascii="Arial" w:hAnsi="Arial" w:cs="Arial"/>
        </w:rPr>
        <w:t>7.13. Aplicar à CONTRATADA as sanções previstas na lei e neste Contrato.</w:t>
      </w:r>
    </w:p>
    <w:p w14:paraId="616F09BE" w14:textId="77777777" w:rsidR="00217804" w:rsidRPr="002F799E" w:rsidRDefault="00217804" w:rsidP="00217804">
      <w:pPr>
        <w:jc w:val="both"/>
        <w:rPr>
          <w:rFonts w:ascii="Arial" w:hAnsi="Arial" w:cs="Arial"/>
        </w:rPr>
      </w:pPr>
    </w:p>
    <w:p w14:paraId="7BD5A69F" w14:textId="77777777" w:rsidR="00217804" w:rsidRPr="002F799E" w:rsidRDefault="00217804" w:rsidP="00217804">
      <w:pPr>
        <w:jc w:val="both"/>
        <w:rPr>
          <w:rFonts w:ascii="Arial" w:hAnsi="Arial" w:cs="Arial"/>
        </w:rPr>
      </w:pPr>
      <w:r w:rsidRPr="002F799E">
        <w:rPr>
          <w:rFonts w:ascii="Arial" w:hAnsi="Arial" w:cs="Arial"/>
        </w:rPr>
        <w:t>– Caberá à CONTRATADA:</w:t>
      </w:r>
    </w:p>
    <w:p w14:paraId="4E66117B" w14:textId="77777777" w:rsidR="00217804" w:rsidRPr="002F799E" w:rsidRDefault="00217804" w:rsidP="00217804">
      <w:pPr>
        <w:jc w:val="both"/>
        <w:rPr>
          <w:rFonts w:ascii="Arial" w:hAnsi="Arial" w:cs="Arial"/>
        </w:rPr>
      </w:pPr>
    </w:p>
    <w:p w14:paraId="3CB96EEE" w14:textId="77777777" w:rsidR="00217804" w:rsidRPr="002F799E" w:rsidRDefault="00217804" w:rsidP="00217804">
      <w:pPr>
        <w:jc w:val="both"/>
        <w:rPr>
          <w:rFonts w:ascii="Arial" w:hAnsi="Arial" w:cs="Arial"/>
        </w:rPr>
      </w:pPr>
      <w:r w:rsidRPr="002F799E">
        <w:rPr>
          <w:rFonts w:ascii="Arial" w:hAnsi="Arial" w:cs="Arial"/>
        </w:rPr>
        <w:t>7.14.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contrato.</w:t>
      </w:r>
    </w:p>
    <w:p w14:paraId="30E172BC" w14:textId="77777777" w:rsidR="00217804" w:rsidRPr="002F799E" w:rsidRDefault="00217804" w:rsidP="00217804">
      <w:pPr>
        <w:jc w:val="both"/>
        <w:rPr>
          <w:rFonts w:ascii="Arial" w:hAnsi="Arial" w:cs="Arial"/>
        </w:rPr>
      </w:pPr>
      <w:r w:rsidRPr="002F799E">
        <w:rPr>
          <w:rFonts w:ascii="Arial" w:hAnsi="Arial" w:cs="Arial"/>
        </w:rPr>
        <w:t xml:space="preserve">7.15. Responder por quaisquer danos causados diretamente à Prefeitura Municipal de </w:t>
      </w:r>
      <w:r w:rsidR="00F815C2" w:rsidRPr="002F799E">
        <w:rPr>
          <w:rFonts w:ascii="Arial" w:hAnsi="Arial" w:cs="Arial"/>
        </w:rPr>
        <w:t>Nova Redenção</w:t>
      </w:r>
      <w:r w:rsidRPr="002F799E">
        <w:rPr>
          <w:rFonts w:ascii="Arial" w:hAnsi="Arial" w:cs="Arial"/>
        </w:rPr>
        <w:t xml:space="preserve">/BA ou a Terceiros durante a prestação dos serviços ou mesmo após o seu término, neste caso, quando o dano causado for reflexo dos serviços prestados durante a vigência do contrato, em qualquer dos dois casos decorrentes de dolo ou culpa na prestação dos serviços, independentemente de fiscalização e acompanhamento por parte da </w:t>
      </w:r>
      <w:r w:rsidRPr="002F799E">
        <w:rPr>
          <w:rFonts w:ascii="Arial" w:eastAsia="Arial" w:hAnsi="Arial" w:cs="Arial"/>
        </w:rPr>
        <w:t>SECRETARIA MUNICIPAL DE  XXXXXXX</w:t>
      </w:r>
      <w:r w:rsidRPr="002F799E">
        <w:rPr>
          <w:rFonts w:ascii="Arial" w:hAnsi="Arial" w:cs="Arial"/>
        </w:rPr>
        <w:t>, que ficará autorizado a descontar dos pagamentos devidos ou da garantia, caso exigida no edital, o valor correspondente aos danos sofridos.</w:t>
      </w:r>
    </w:p>
    <w:p w14:paraId="53FB5AB5" w14:textId="77777777" w:rsidR="00217804" w:rsidRPr="002F799E" w:rsidRDefault="00217804" w:rsidP="00217804">
      <w:pPr>
        <w:jc w:val="both"/>
        <w:rPr>
          <w:rFonts w:ascii="Arial" w:hAnsi="Arial" w:cs="Arial"/>
        </w:rPr>
      </w:pPr>
      <w:r w:rsidRPr="002F799E">
        <w:rPr>
          <w:rFonts w:ascii="Arial" w:hAnsi="Arial" w:cs="Arial"/>
        </w:rPr>
        <w:t>7.16. Arcar pontualmente com o pagamento de todos os tributos que incidirem sobre a contratação ou sobre as atividades que constituam o objeto da CONTRATADA, responsabilizando-se, pelo cumprimento e quitação de todas as obrigações impostas pela legislação trabalhista e de previdência social pertinentes ao pessoal contratado para a execução dos serviços, objeto do presente contrato, bem como as despesas decorrentes dos encargos fiscais, comerciais e tributários, inclusive Anotação de Responsabilidade Técnica – ART, junto ao Conselho Regional de Engenharia e Agronomia – CREA e ou Conselho de Arquitetura e Urbanismo – CAU.</w:t>
      </w:r>
    </w:p>
    <w:p w14:paraId="6CD3A55F" w14:textId="77777777" w:rsidR="00217804" w:rsidRPr="002F799E" w:rsidRDefault="00217804" w:rsidP="00217804">
      <w:pPr>
        <w:jc w:val="both"/>
        <w:rPr>
          <w:rFonts w:ascii="Arial" w:hAnsi="Arial" w:cs="Arial"/>
        </w:rPr>
      </w:pPr>
      <w:r w:rsidRPr="002F799E">
        <w:rPr>
          <w:rFonts w:ascii="Arial" w:hAnsi="Arial" w:cs="Arial"/>
        </w:rPr>
        <w:t>7.17. Prestar esclarecimentos à Administração Pública Municipal sobre eventuais atos ou fatos noticiados que a envolva independente de solicitação.</w:t>
      </w:r>
    </w:p>
    <w:p w14:paraId="0E7C22A1" w14:textId="77777777" w:rsidR="00217804" w:rsidRPr="002F799E" w:rsidRDefault="00217804" w:rsidP="00217804">
      <w:pPr>
        <w:jc w:val="both"/>
        <w:rPr>
          <w:rFonts w:ascii="Arial" w:hAnsi="Arial" w:cs="Arial"/>
        </w:rPr>
      </w:pPr>
      <w:r w:rsidRPr="002F799E">
        <w:rPr>
          <w:rFonts w:ascii="Arial" w:hAnsi="Arial" w:cs="Arial"/>
        </w:rPr>
        <w:t>7.18. Conceder livre acesso aos documentos e registros contábeis da empresa, referente ao objeto contratado, para os servidores do órgão ou entidade pública concedente e dos órgãos de controle interno e externo.</w:t>
      </w:r>
    </w:p>
    <w:p w14:paraId="4B492A5E" w14:textId="77777777" w:rsidR="00217804" w:rsidRPr="002F799E" w:rsidRDefault="00217804" w:rsidP="00217804">
      <w:pPr>
        <w:jc w:val="both"/>
        <w:rPr>
          <w:rFonts w:ascii="Arial" w:hAnsi="Arial" w:cs="Arial"/>
        </w:rPr>
      </w:pPr>
      <w:r w:rsidRPr="002F799E">
        <w:rPr>
          <w:rFonts w:ascii="Arial" w:hAnsi="Arial" w:cs="Arial"/>
        </w:rPr>
        <w:t xml:space="preserve">7.19. Manter no local da prestação dos serviços o livro “Relatório Diário de Obras” RDO. A cada 10 (dez) dias corridos, desde o início da obra, as 1ªˢ vias destes documentos deverão ser entregues à </w:t>
      </w:r>
      <w:r w:rsidRPr="002F799E">
        <w:rPr>
          <w:rFonts w:ascii="Arial" w:eastAsia="Arial" w:hAnsi="Arial" w:cs="Arial"/>
        </w:rPr>
        <w:t>SECRETARIA MUNICIPAL DE  XXXXXXX</w:t>
      </w:r>
      <w:r w:rsidRPr="002F799E">
        <w:rPr>
          <w:rFonts w:ascii="Arial" w:hAnsi="Arial" w:cs="Arial"/>
        </w:rPr>
        <w:t>, devidamente assinadas pelo Engenheiro/Arquiteto da CONTRATADA e pela Fiscalização. A não observância dos prazos estipulados acima, impedirá a tramitação das medições. No RDO devem ser anotados o efetivo de pessoal alocado na Obra, os equipamentos utilizados, a descrição e quantidade dos serviços executados no dia. A comunicação entre Supervisão e a CONTRATADA se fará por meio desse expediente. Atas de reuniões, solicitações de serviços, documentos e providências, bem como advertências, nome dos visitantes às obras ou ainda observações relevantes de qualquer natureza, deverão ser registrados neste caderno. Qualquer pleito ou reivindicação, proposição ou mesmo reclamação, sequer serão analisados sem o histórico do caso devidamente documentado no RDO.</w:t>
      </w:r>
    </w:p>
    <w:p w14:paraId="50EB349C" w14:textId="77777777" w:rsidR="00217804" w:rsidRPr="002F799E" w:rsidRDefault="00217804" w:rsidP="00217804">
      <w:pPr>
        <w:jc w:val="both"/>
        <w:rPr>
          <w:rFonts w:ascii="Arial" w:hAnsi="Arial" w:cs="Arial"/>
        </w:rPr>
      </w:pPr>
      <w:r w:rsidRPr="002F799E">
        <w:rPr>
          <w:rFonts w:ascii="Arial" w:hAnsi="Arial" w:cs="Arial"/>
        </w:rPr>
        <w:lastRenderedPageBreak/>
        <w:t>7.20. Instalar no local da obra uma placa em estrita conformidade com o Memorial Descritivo (Anexo II) do Edital.</w:t>
      </w:r>
    </w:p>
    <w:p w14:paraId="6A4E240E" w14:textId="77777777" w:rsidR="00217804" w:rsidRPr="002F799E" w:rsidRDefault="00217804" w:rsidP="00217804">
      <w:pPr>
        <w:jc w:val="both"/>
        <w:rPr>
          <w:rFonts w:ascii="Arial" w:hAnsi="Arial" w:cs="Arial"/>
        </w:rPr>
      </w:pPr>
      <w:r w:rsidRPr="002F799E">
        <w:rPr>
          <w:rFonts w:ascii="Arial" w:hAnsi="Arial" w:cs="Arial"/>
        </w:rPr>
        <w:t>7.21. A CONTRATADA obriga-se a executar os serviços de acordo com o estipulado neste instrumento.</w:t>
      </w:r>
    </w:p>
    <w:p w14:paraId="52CA0FB1" w14:textId="77777777" w:rsidR="00217804" w:rsidRPr="002F799E" w:rsidRDefault="00217804" w:rsidP="00217804">
      <w:pPr>
        <w:jc w:val="both"/>
        <w:rPr>
          <w:rFonts w:ascii="Arial" w:hAnsi="Arial" w:cs="Arial"/>
        </w:rPr>
      </w:pPr>
      <w:r w:rsidRPr="002F799E">
        <w:rPr>
          <w:rFonts w:ascii="Arial" w:hAnsi="Arial" w:cs="Arial"/>
        </w:rPr>
        <w:t>7.22. A CONTRATADA obriga-se a manter, durante toda a execução do contrato, em compatibilidade com as obrigações por ele assumidas, todas as condições de habilitação e qualificação exigidas na licitação.</w:t>
      </w:r>
    </w:p>
    <w:p w14:paraId="2CC8D4A4" w14:textId="77777777" w:rsidR="00217804" w:rsidRPr="002F799E" w:rsidRDefault="00217804" w:rsidP="00217804">
      <w:pPr>
        <w:jc w:val="both"/>
        <w:rPr>
          <w:rFonts w:ascii="Arial" w:hAnsi="Arial" w:cs="Arial"/>
        </w:rPr>
      </w:pPr>
      <w:r w:rsidRPr="002F799E">
        <w:rPr>
          <w:rFonts w:ascii="Arial" w:hAnsi="Arial" w:cs="Arial"/>
        </w:rPr>
        <w:t>7.23. A CONTRATADA deverá apresentar, no ato de recebimento da ordem de serviço, a ART (Anotação de Responsabilidade Técnica) e/ou o RRT (Registro de Responsabilidade Técnica) dos projetos a serem executados.</w:t>
      </w:r>
    </w:p>
    <w:p w14:paraId="2F925B2A" w14:textId="77777777" w:rsidR="00217804" w:rsidRPr="002F799E" w:rsidRDefault="00217804" w:rsidP="00217804">
      <w:pPr>
        <w:jc w:val="both"/>
        <w:rPr>
          <w:rFonts w:ascii="Arial" w:hAnsi="Arial" w:cs="Arial"/>
        </w:rPr>
      </w:pPr>
      <w:r w:rsidRPr="002F799E">
        <w:rPr>
          <w:rFonts w:ascii="Arial" w:hAnsi="Arial" w:cs="Arial"/>
        </w:rPr>
        <w:t>7.24. Atender às determinações regulares emitidas pelo fiscal do contrato ou autoridade superior e prestar todo esclarecimento ou informação por eles solicitados.</w:t>
      </w:r>
    </w:p>
    <w:p w14:paraId="1CC02DF5" w14:textId="77777777" w:rsidR="00217804" w:rsidRPr="002F799E" w:rsidRDefault="00217804" w:rsidP="00217804">
      <w:pPr>
        <w:jc w:val="both"/>
        <w:rPr>
          <w:rFonts w:ascii="Arial" w:hAnsi="Arial" w:cs="Arial"/>
        </w:rPr>
      </w:pPr>
      <w:r w:rsidRPr="002F799E">
        <w:rPr>
          <w:rFonts w:ascii="Arial" w:hAnsi="Arial" w:cs="Arial"/>
        </w:rPr>
        <w:t>7.25. A CONTRATADA é obrigada a refazer, de imediato e às suas expensas, serviços em que se verificarem irregularidades.</w:t>
      </w:r>
    </w:p>
    <w:p w14:paraId="13AFBF5D" w14:textId="77777777" w:rsidR="00217804" w:rsidRPr="002F799E" w:rsidRDefault="00217804" w:rsidP="00217804">
      <w:pPr>
        <w:jc w:val="both"/>
        <w:rPr>
          <w:rFonts w:ascii="Arial" w:hAnsi="Arial" w:cs="Arial"/>
        </w:rPr>
      </w:pPr>
      <w:r w:rsidRPr="002F799E">
        <w:rPr>
          <w:rFonts w:ascii="Arial" w:hAnsi="Arial" w:cs="Arial"/>
        </w:rPr>
        <w:t>7.26. As despesas decorrentes do fornecimento e transporte dos materiais necessários à execução dos serviços correrão por conta exclusiva da CONTRATADA.</w:t>
      </w:r>
    </w:p>
    <w:p w14:paraId="584CFE78" w14:textId="77777777" w:rsidR="00217804" w:rsidRPr="002F799E" w:rsidRDefault="00217804" w:rsidP="00217804">
      <w:pPr>
        <w:jc w:val="both"/>
        <w:rPr>
          <w:rFonts w:ascii="Arial" w:hAnsi="Arial" w:cs="Arial"/>
        </w:rPr>
      </w:pPr>
      <w:r w:rsidRPr="002F799E">
        <w:rPr>
          <w:rFonts w:ascii="Arial" w:hAnsi="Arial" w:cs="Arial"/>
        </w:rPr>
        <w:t>7.27. A CONTRATADA providenciará, às suas custas, a aprovação pelos poderes competentes ou companhias concessionárias de serviços públicos, quando for o caso, de todos componentes do projeto, bem como alvarás e licenças necessários à execução dos projetos.</w:t>
      </w:r>
    </w:p>
    <w:p w14:paraId="1CCB1777" w14:textId="77777777" w:rsidR="00217804" w:rsidRPr="002F799E" w:rsidRDefault="00217804" w:rsidP="00217804">
      <w:pPr>
        <w:jc w:val="both"/>
        <w:rPr>
          <w:rFonts w:ascii="Arial" w:hAnsi="Arial" w:cs="Arial"/>
        </w:rPr>
      </w:pPr>
      <w:r w:rsidRPr="002F799E">
        <w:rPr>
          <w:rFonts w:ascii="Arial" w:hAnsi="Arial" w:cs="Arial"/>
        </w:rPr>
        <w:t>7.28. A CONTRATADA assumirá integral responsabilidade pela boa execução e eficiência dos serviços prestados que ela efetuar, pelo fornecimento de equipamentos, materiais, mão de obra e instalações para os serviços, assim como pelo cumprimento dos elementos técnicos fornecidos pelo CONTRATANTE ou por terceiros.</w:t>
      </w:r>
    </w:p>
    <w:p w14:paraId="364FE9DA" w14:textId="77777777" w:rsidR="00217804" w:rsidRPr="002F799E" w:rsidRDefault="00217804" w:rsidP="00217804">
      <w:pPr>
        <w:jc w:val="both"/>
        <w:rPr>
          <w:rFonts w:ascii="Arial" w:hAnsi="Arial" w:cs="Arial"/>
        </w:rPr>
      </w:pPr>
      <w:r w:rsidRPr="002F799E">
        <w:rPr>
          <w:rFonts w:ascii="Arial" w:hAnsi="Arial" w:cs="Arial"/>
        </w:rPr>
        <w:t>7.29. A CONTRATADA obriga-se a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2CB1DD2" w14:textId="77777777" w:rsidR="00217804" w:rsidRPr="002F799E" w:rsidRDefault="00217804" w:rsidP="00217804">
      <w:pPr>
        <w:jc w:val="both"/>
        <w:rPr>
          <w:rFonts w:ascii="Arial" w:hAnsi="Arial" w:cs="Arial"/>
        </w:rPr>
      </w:pPr>
      <w:r w:rsidRPr="002F799E">
        <w:rPr>
          <w:rFonts w:ascii="Arial" w:hAnsi="Arial" w:cs="Arial"/>
        </w:rPr>
        <w:t>7.30 A CONTRATADA obriga-se a cumprir, durante todo o período de execução do contrato, a reserva de cargos prevista em lei para pessoa com deficiência, para reabilitado da Previdência Social ou para aprendiz, bem como as reservas de cargos previstas na legislação.</w:t>
      </w:r>
    </w:p>
    <w:p w14:paraId="3543E206" w14:textId="77777777" w:rsidR="00217804" w:rsidRPr="002F799E" w:rsidRDefault="00217804" w:rsidP="00217804">
      <w:pPr>
        <w:jc w:val="both"/>
        <w:rPr>
          <w:rFonts w:ascii="Arial" w:hAnsi="Arial" w:cs="Arial"/>
        </w:rPr>
      </w:pPr>
      <w:r w:rsidRPr="002F799E">
        <w:rPr>
          <w:rFonts w:ascii="Arial" w:hAnsi="Arial" w:cs="Arial"/>
        </w:rPr>
        <w:t>7.31. A CONTRATADA obriga-se a comprovar a reserva de cargos prevista na Cláusula 7.12, no prazo fixado pelo fiscal do contrato, com a indicação dos empregados que preencheram as referidas vagas conforme o Art. 116, parágrafo único da Lei 14.133/2021.</w:t>
      </w:r>
    </w:p>
    <w:p w14:paraId="0842C6C4" w14:textId="77777777" w:rsidR="00217804" w:rsidRPr="002F799E" w:rsidRDefault="00217804" w:rsidP="00217804">
      <w:pPr>
        <w:jc w:val="both"/>
        <w:rPr>
          <w:rFonts w:ascii="Arial" w:hAnsi="Arial" w:cs="Arial"/>
        </w:rPr>
      </w:pPr>
      <w:r w:rsidRPr="002F799E">
        <w:rPr>
          <w:rFonts w:ascii="Arial" w:hAnsi="Arial" w:cs="Arial"/>
        </w:rPr>
        <w:t>7.32. A CONTRATADA obriga-se a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4D004BB" w14:textId="77777777" w:rsidR="00217804" w:rsidRPr="002F799E" w:rsidRDefault="00217804" w:rsidP="00217804">
      <w:pPr>
        <w:jc w:val="both"/>
        <w:rPr>
          <w:rFonts w:ascii="Arial" w:hAnsi="Arial" w:cs="Arial"/>
        </w:rPr>
      </w:pPr>
      <w:r w:rsidRPr="002F799E">
        <w:rPr>
          <w:rFonts w:ascii="Arial" w:hAnsi="Arial" w:cs="Arial"/>
        </w:rPr>
        <w:t>7.33. A CONTRATADA obriga-se a efetuar comunicação ao CONTRATANTE, assim que tiver ciência da impossibilidade de realização ou finalização do serviço no prazo estabelecido, para adoção de ações de contingência cabíveis.</w:t>
      </w:r>
    </w:p>
    <w:p w14:paraId="3B521DE6" w14:textId="77777777" w:rsidR="00217804" w:rsidRPr="002F799E" w:rsidRDefault="00217804" w:rsidP="00217804">
      <w:pPr>
        <w:jc w:val="both"/>
        <w:rPr>
          <w:rFonts w:ascii="Arial" w:hAnsi="Arial" w:cs="Arial"/>
        </w:rPr>
      </w:pPr>
      <w:r w:rsidRPr="002F799E">
        <w:rPr>
          <w:rFonts w:ascii="Arial" w:hAnsi="Arial" w:cs="Arial"/>
        </w:rPr>
        <w:t>7.34. A CONTRATADA obriga-se a comunicar ao Fiscal do contrato, no prazo de 24 (vinte e quatro) horas, qualquer ocorrência anormal ou acidente que se verifique no local dos serviços.</w:t>
      </w:r>
    </w:p>
    <w:p w14:paraId="5851E196" w14:textId="77777777" w:rsidR="00217804" w:rsidRPr="002F799E" w:rsidRDefault="00217804" w:rsidP="00217804">
      <w:pPr>
        <w:jc w:val="both"/>
        <w:rPr>
          <w:rFonts w:ascii="Arial" w:hAnsi="Arial" w:cs="Arial"/>
        </w:rPr>
      </w:pPr>
      <w:r w:rsidRPr="002F799E">
        <w:rPr>
          <w:rFonts w:ascii="Arial" w:hAnsi="Arial" w:cs="Arial"/>
        </w:rPr>
        <w:t>7.35. A CONTRATADA obriga-se a paralisar, por determinação do CONTRATANTE, qualquer atividade que não esteja sendo executada de acordo com a boa técnica ou que ponha em risco a segurança de pessoas ou bens de terceiros.</w:t>
      </w:r>
    </w:p>
    <w:p w14:paraId="584819F2" w14:textId="77777777" w:rsidR="00217804" w:rsidRPr="002F799E" w:rsidRDefault="00217804" w:rsidP="00217804">
      <w:pPr>
        <w:jc w:val="both"/>
        <w:rPr>
          <w:rFonts w:ascii="Arial" w:hAnsi="Arial" w:cs="Arial"/>
        </w:rPr>
      </w:pPr>
      <w:r w:rsidRPr="002F799E">
        <w:rPr>
          <w:rFonts w:ascii="Arial" w:hAnsi="Arial" w:cs="Arial"/>
        </w:rPr>
        <w:t>7.36. A CONTRATADA obriga-se a submeter previamente, por escrito, ao CONTRATANTE, para análise e aprovação, quaisquer mudanças nos métodos executivos que fujam às especificações do memorial descritivo ou instrumento congênere.</w:t>
      </w:r>
    </w:p>
    <w:p w14:paraId="61184CAD" w14:textId="77777777" w:rsidR="00217804" w:rsidRPr="002F799E" w:rsidRDefault="00217804" w:rsidP="00217804">
      <w:pPr>
        <w:jc w:val="both"/>
        <w:rPr>
          <w:rFonts w:ascii="Arial" w:hAnsi="Arial" w:cs="Arial"/>
        </w:rPr>
      </w:pPr>
      <w:r w:rsidRPr="002F799E">
        <w:rPr>
          <w:rFonts w:ascii="Arial" w:hAnsi="Arial" w:cs="Arial"/>
        </w:rPr>
        <w:t>7.37. A CONTRATADA obriga-se a não permitir a utilização de qualquer trabalho do menor de dezesseis anos, exceto na condição de aprendiz para os maiores de quatorze anos, nem permitir a utilização do trabalho do menor de dezoito anos em trabalho noturno, perigoso ou insalubre.</w:t>
      </w:r>
    </w:p>
    <w:p w14:paraId="7C427B09" w14:textId="77777777" w:rsidR="00217804" w:rsidRPr="002F799E" w:rsidRDefault="00217804" w:rsidP="00217804">
      <w:pPr>
        <w:jc w:val="both"/>
        <w:rPr>
          <w:rFonts w:ascii="Arial" w:hAnsi="Arial" w:cs="Arial"/>
        </w:rPr>
      </w:pPr>
      <w:r w:rsidRPr="002F799E">
        <w:rPr>
          <w:rFonts w:ascii="Arial" w:hAnsi="Arial" w:cs="Arial"/>
        </w:rPr>
        <w:t>7.38. A CONTRATADA obriga-se a guardar sigilo sobre todas as informações obtidas em decorrência do cumprimento do contrato.</w:t>
      </w:r>
    </w:p>
    <w:p w14:paraId="1D770195" w14:textId="77777777" w:rsidR="00217804" w:rsidRPr="002F799E" w:rsidRDefault="00217804" w:rsidP="00217804">
      <w:pPr>
        <w:jc w:val="both"/>
        <w:rPr>
          <w:rFonts w:ascii="Arial" w:hAnsi="Arial" w:cs="Arial"/>
        </w:rPr>
      </w:pPr>
      <w:r w:rsidRPr="002F799E">
        <w:rPr>
          <w:rFonts w:ascii="Arial" w:hAnsi="Arial" w:cs="Arial"/>
        </w:rPr>
        <w:t>7.39. A CONTRATADA obriga-se a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9846799" w14:textId="77777777" w:rsidR="00217804" w:rsidRPr="002F799E" w:rsidRDefault="00217804" w:rsidP="00217804">
      <w:pPr>
        <w:jc w:val="both"/>
        <w:rPr>
          <w:rFonts w:ascii="Arial" w:hAnsi="Arial" w:cs="Arial"/>
        </w:rPr>
      </w:pPr>
      <w:r w:rsidRPr="002F799E">
        <w:rPr>
          <w:rFonts w:ascii="Arial" w:hAnsi="Arial" w:cs="Arial"/>
        </w:rPr>
        <w:lastRenderedPageBreak/>
        <w:t>7.40. A CONTRATADA obriga-se a cumprir, além dos postulados legais vigentes de âmbito federal, estadual ou municipal, as normas de segurança do CONTRATANTE.</w:t>
      </w:r>
    </w:p>
    <w:p w14:paraId="67875ACE" w14:textId="77777777" w:rsidR="00217804" w:rsidRPr="002F799E" w:rsidRDefault="00217804" w:rsidP="00217804">
      <w:pPr>
        <w:jc w:val="both"/>
        <w:rPr>
          <w:rFonts w:ascii="Arial" w:hAnsi="Arial" w:cs="Arial"/>
        </w:rPr>
      </w:pPr>
    </w:p>
    <w:p w14:paraId="4EB38559" w14:textId="77777777" w:rsidR="00217804" w:rsidRPr="002F799E" w:rsidRDefault="00217804" w:rsidP="00217804">
      <w:pPr>
        <w:jc w:val="both"/>
        <w:rPr>
          <w:rFonts w:ascii="Arial" w:hAnsi="Arial" w:cs="Arial"/>
          <w:b/>
        </w:rPr>
      </w:pPr>
      <w:r w:rsidRPr="002F799E">
        <w:rPr>
          <w:rFonts w:ascii="Arial" w:hAnsi="Arial" w:cs="Arial"/>
          <w:b/>
        </w:rPr>
        <w:t>CLÁUSULA OITAVA – DA FISCALIZAÇÃO</w:t>
      </w:r>
    </w:p>
    <w:p w14:paraId="580F927A" w14:textId="77777777" w:rsidR="00217804" w:rsidRPr="002F799E" w:rsidRDefault="00217804" w:rsidP="00217804">
      <w:pPr>
        <w:jc w:val="both"/>
        <w:rPr>
          <w:rFonts w:ascii="Arial" w:hAnsi="Arial" w:cs="Arial"/>
          <w:b/>
        </w:rPr>
      </w:pPr>
    </w:p>
    <w:p w14:paraId="687348C8" w14:textId="77777777" w:rsidR="00217804" w:rsidRPr="002F799E" w:rsidRDefault="00217804" w:rsidP="00217804">
      <w:pPr>
        <w:jc w:val="both"/>
        <w:rPr>
          <w:rFonts w:ascii="Arial" w:hAnsi="Arial" w:cs="Arial"/>
        </w:rPr>
      </w:pPr>
      <w:r w:rsidRPr="002F799E">
        <w:rPr>
          <w:rFonts w:ascii="Arial" w:hAnsi="Arial" w:cs="Arial"/>
        </w:rPr>
        <w:t>8.1. A Fiscalização sera exercida e a Gestão deste contrato serão realizadas por servidores deste município.</w:t>
      </w:r>
    </w:p>
    <w:p w14:paraId="29BC012A" w14:textId="77777777" w:rsidR="00217804" w:rsidRPr="002F799E" w:rsidRDefault="00217804" w:rsidP="00217804">
      <w:pPr>
        <w:jc w:val="both"/>
        <w:rPr>
          <w:rFonts w:ascii="Arial" w:hAnsi="Arial" w:cs="Arial"/>
        </w:rPr>
      </w:pPr>
      <w:r w:rsidRPr="002F799E">
        <w:rPr>
          <w:rFonts w:ascii="Arial" w:hAnsi="Arial" w:cs="Arial"/>
        </w:rPr>
        <w:t>8.2. A fiscalização dos serviços executados será exercida pelo CONTRATANTE, através da Secretaria Municipal de XXXXXXXX, que será exercida através de seus técnicos ou de órgãos que ela designar, não impedindo, no entanto, a ação complementar por assessoria de profissionais ou empresas especializadas, expressamente contratadas para tal fim.</w:t>
      </w:r>
    </w:p>
    <w:p w14:paraId="2C85804D" w14:textId="77777777" w:rsidR="00217804" w:rsidRPr="002F799E" w:rsidRDefault="00217804" w:rsidP="00217804">
      <w:pPr>
        <w:jc w:val="both"/>
        <w:rPr>
          <w:rFonts w:ascii="Arial" w:hAnsi="Arial" w:cs="Arial"/>
        </w:rPr>
      </w:pPr>
      <w:r w:rsidRPr="002F799E">
        <w:rPr>
          <w:rFonts w:ascii="Arial" w:hAnsi="Arial" w:cs="Arial"/>
        </w:rPr>
        <w:t>8.3. Aos responsáveis pela fiscalização, por parte da CONTRATANTE, caberá a autorização da emissão de faturas, alterações de projetos, substituição de materiais, bem como a prática de todos os atos que se fizerem necessários para a fiel execução dos serviços contratados.</w:t>
      </w:r>
    </w:p>
    <w:p w14:paraId="1897CDDC" w14:textId="77777777" w:rsidR="00217804" w:rsidRPr="002F799E" w:rsidRDefault="00217804" w:rsidP="00217804">
      <w:pPr>
        <w:jc w:val="both"/>
        <w:rPr>
          <w:rFonts w:ascii="Arial" w:hAnsi="Arial" w:cs="Arial"/>
        </w:rPr>
      </w:pPr>
      <w:r w:rsidRPr="002F799E">
        <w:rPr>
          <w:rFonts w:ascii="Arial" w:hAnsi="Arial" w:cs="Arial"/>
        </w:rPr>
        <w:t>– Abaixo, segue tabela referente aos fiscais e gestores deste contrato:</w:t>
      </w:r>
    </w:p>
    <w:p w14:paraId="12C13A21" w14:textId="77777777" w:rsidR="00217804" w:rsidRPr="002F799E" w:rsidRDefault="00217804" w:rsidP="00217804">
      <w:pPr>
        <w:jc w:val="both"/>
        <w:rPr>
          <w:rFonts w:ascii="Arial" w:hAnsi="Arial" w:cs="Arial"/>
        </w:rPr>
      </w:pPr>
    </w:p>
    <w:p w14:paraId="7B94B852" w14:textId="77777777" w:rsidR="00AA7E6C" w:rsidRPr="003F0418" w:rsidRDefault="00AA7E6C"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contextualSpacing w:val="0"/>
        <w:jc w:val="both"/>
        <w:rPr>
          <w:rFonts w:ascii="Arial" w:hAnsi="Arial" w:cs="Arial"/>
          <w:b/>
          <w:bCs/>
          <w:color w:val="000000" w:themeColor="text1"/>
        </w:rPr>
      </w:pPr>
      <w:bookmarkStart w:id="55" w:name="_Hlk97126195"/>
      <w:r w:rsidRPr="003F0418">
        <w:rPr>
          <w:rFonts w:ascii="Arial" w:hAnsi="Arial" w:cs="Arial"/>
          <w:b/>
          <w:bCs/>
          <w:color w:val="000000" w:themeColor="text1"/>
        </w:rPr>
        <w:t>Gestor de Contratos:</w:t>
      </w:r>
    </w:p>
    <w:p w14:paraId="13702238" w14:textId="77777777" w:rsidR="00AA7E6C" w:rsidRPr="003F0418" w:rsidRDefault="00AA7E6C"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160"/>
        <w:jc w:val="both"/>
        <w:rPr>
          <w:rFonts w:ascii="Arial" w:hAnsi="Arial" w:cs="Arial"/>
          <w:b/>
          <w:bCs/>
          <w:color w:val="000000" w:themeColor="text1"/>
        </w:rPr>
      </w:pPr>
      <w:r w:rsidRPr="003F0418">
        <w:rPr>
          <w:rFonts w:ascii="Arial" w:hAnsi="Arial" w:cs="Arial"/>
          <w:b/>
          <w:bCs/>
          <w:color w:val="000000" w:themeColor="text1"/>
        </w:rPr>
        <w:t>Paulo Souza silva, DECRETO Nº 252, DE 15 DE AGOSTO DE 2025</w:t>
      </w:r>
    </w:p>
    <w:p w14:paraId="4FDD7EB5" w14:textId="77777777" w:rsidR="00AA7E6C" w:rsidRPr="003F0418" w:rsidRDefault="00AA7E6C"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contextualSpacing w:val="0"/>
        <w:jc w:val="both"/>
        <w:rPr>
          <w:rFonts w:ascii="Arial" w:hAnsi="Arial" w:cs="Arial"/>
          <w:b/>
          <w:bCs/>
          <w:color w:val="000000" w:themeColor="text1"/>
        </w:rPr>
      </w:pPr>
      <w:r w:rsidRPr="003F0418">
        <w:rPr>
          <w:rFonts w:ascii="Arial" w:hAnsi="Arial" w:cs="Arial"/>
          <w:b/>
          <w:bCs/>
          <w:color w:val="000000" w:themeColor="text1"/>
        </w:rPr>
        <w:t>Fiscal de Contratos:</w:t>
      </w:r>
    </w:p>
    <w:p w14:paraId="7F52C0B7" w14:textId="2ADD699E" w:rsidR="00AA7E6C" w:rsidRPr="003F0418" w:rsidRDefault="00AB170A" w:rsidP="003F0418">
      <w:pPr>
        <w:pStyle w:val="PargrafodaLista"/>
        <w:widowControl w:val="0"/>
        <w:numPr>
          <w:ilvl w:val="1"/>
          <w:numId w:val="34"/>
        </w:num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160"/>
        <w:jc w:val="both"/>
        <w:rPr>
          <w:rFonts w:ascii="Arial" w:hAnsi="Arial" w:cs="Arial"/>
          <w:b/>
          <w:bCs/>
          <w:color w:val="000000" w:themeColor="text1"/>
        </w:rPr>
      </w:pPr>
      <w:r w:rsidRPr="00AB170A">
        <w:rPr>
          <w:rFonts w:ascii="Arial" w:hAnsi="Arial" w:cs="Arial"/>
          <w:b/>
          <w:bCs/>
          <w:color w:val="000000" w:themeColor="text1"/>
        </w:rPr>
        <w:t>Victor Chaves Santana, Engenheiro Civil, CREA 051484684-4,</w:t>
      </w:r>
    </w:p>
    <w:bookmarkEnd w:id="55"/>
    <w:p w14:paraId="00BD5242" w14:textId="77777777" w:rsidR="00217804" w:rsidRPr="002F799E" w:rsidRDefault="00217804" w:rsidP="00217804">
      <w:pPr>
        <w:jc w:val="both"/>
        <w:rPr>
          <w:rFonts w:ascii="Arial" w:hAnsi="Arial" w:cs="Arial"/>
        </w:rPr>
      </w:pPr>
    </w:p>
    <w:p w14:paraId="7A0952C3" w14:textId="77777777" w:rsidR="00217804" w:rsidRPr="002F799E" w:rsidRDefault="00217804" w:rsidP="00217804">
      <w:pPr>
        <w:jc w:val="both"/>
        <w:rPr>
          <w:rFonts w:ascii="Arial" w:hAnsi="Arial" w:cs="Arial"/>
          <w:b/>
        </w:rPr>
      </w:pPr>
      <w:r w:rsidRPr="002F799E">
        <w:rPr>
          <w:rFonts w:ascii="Arial" w:hAnsi="Arial" w:cs="Arial"/>
          <w:b/>
        </w:rPr>
        <w:t>CLÁUSULA NONA – DA PUBLICAÇÃO</w:t>
      </w:r>
    </w:p>
    <w:p w14:paraId="52B90A29" w14:textId="77777777" w:rsidR="00217804" w:rsidRPr="002F799E" w:rsidRDefault="00217804" w:rsidP="00217804">
      <w:pPr>
        <w:jc w:val="both"/>
        <w:rPr>
          <w:rFonts w:ascii="Arial" w:hAnsi="Arial" w:cs="Arial"/>
          <w:b/>
        </w:rPr>
      </w:pPr>
    </w:p>
    <w:p w14:paraId="1FC7ADEC" w14:textId="77777777" w:rsidR="00217804" w:rsidRPr="002F799E" w:rsidRDefault="00217804" w:rsidP="00217804">
      <w:pPr>
        <w:jc w:val="both"/>
        <w:rPr>
          <w:rFonts w:ascii="Arial" w:hAnsi="Arial" w:cs="Arial"/>
        </w:rPr>
      </w:pPr>
      <w:r w:rsidRPr="002F799E">
        <w:rPr>
          <w:rFonts w:ascii="Arial" w:hAnsi="Arial" w:cs="Arial"/>
        </w:rPr>
        <w:t>9.1 – Incumbirá ao CONTRATANTE providenciar a publicação deste instrumento nos termos e condições previstas na Lei nº 14.133/2021.</w:t>
      </w:r>
    </w:p>
    <w:p w14:paraId="4A680735" w14:textId="77777777" w:rsidR="00217804" w:rsidRPr="002F799E" w:rsidRDefault="00217804" w:rsidP="00217804">
      <w:pPr>
        <w:jc w:val="both"/>
        <w:rPr>
          <w:rFonts w:ascii="Arial" w:hAnsi="Arial" w:cs="Arial"/>
        </w:rPr>
      </w:pPr>
    </w:p>
    <w:p w14:paraId="13E9593E" w14:textId="77777777" w:rsidR="00217804" w:rsidRPr="002F799E" w:rsidRDefault="00217804" w:rsidP="00217804">
      <w:pPr>
        <w:jc w:val="both"/>
        <w:rPr>
          <w:rFonts w:ascii="Arial" w:hAnsi="Arial" w:cs="Arial"/>
          <w:b/>
        </w:rPr>
      </w:pPr>
      <w:r w:rsidRPr="002F799E">
        <w:rPr>
          <w:rFonts w:ascii="Arial" w:hAnsi="Arial" w:cs="Arial"/>
          <w:b/>
        </w:rPr>
        <w:t>CLÁUSULA DÉCIMA – DAS INFRAÇÕES ADMINISTRATIVAS E SANÇÕES</w:t>
      </w:r>
    </w:p>
    <w:p w14:paraId="7A1162F5" w14:textId="77777777" w:rsidR="00217804" w:rsidRPr="002F799E" w:rsidRDefault="00217804" w:rsidP="00217804">
      <w:pPr>
        <w:jc w:val="both"/>
        <w:rPr>
          <w:rFonts w:ascii="Arial" w:hAnsi="Arial" w:cs="Arial"/>
          <w:b/>
        </w:rPr>
      </w:pPr>
    </w:p>
    <w:p w14:paraId="080E3D21" w14:textId="77777777" w:rsidR="00217804" w:rsidRPr="002F799E" w:rsidRDefault="00217804" w:rsidP="00217804">
      <w:pPr>
        <w:tabs>
          <w:tab w:val="left" w:pos="426"/>
        </w:tabs>
        <w:jc w:val="both"/>
        <w:rPr>
          <w:rFonts w:ascii="Arial" w:hAnsi="Arial" w:cs="Arial"/>
        </w:rPr>
      </w:pPr>
      <w:r w:rsidRPr="002F799E">
        <w:rPr>
          <w:rFonts w:ascii="Arial" w:hAnsi="Arial" w:cs="Arial"/>
        </w:rPr>
        <w:t>10.1</w:t>
      </w:r>
      <w:r w:rsidRPr="002F799E">
        <w:rPr>
          <w:rFonts w:ascii="Arial" w:hAnsi="Arial" w:cs="Arial"/>
        </w:rPr>
        <w:tab/>
        <w:t xml:space="preserve">Comete infração administrativa, nos termos da lei, o licitante que, com dolo ou culpa: </w:t>
      </w:r>
    </w:p>
    <w:p w14:paraId="254BD2A9" w14:textId="77777777" w:rsidR="00217804" w:rsidRPr="002F799E" w:rsidRDefault="00217804" w:rsidP="00217804">
      <w:pPr>
        <w:jc w:val="both"/>
        <w:rPr>
          <w:rFonts w:ascii="Arial" w:hAnsi="Arial" w:cs="Arial"/>
        </w:rPr>
      </w:pPr>
      <w:r w:rsidRPr="002F799E">
        <w:rPr>
          <w:rFonts w:ascii="Arial" w:hAnsi="Arial" w:cs="Arial"/>
        </w:rPr>
        <w:t>10.1.1</w:t>
      </w:r>
      <w:r w:rsidRPr="002F799E">
        <w:rPr>
          <w:rFonts w:ascii="Arial" w:hAnsi="Arial" w:cs="Arial"/>
        </w:rPr>
        <w:tab/>
        <w:t>deixar de entregar a documentação exigida para o certame ou não entregar qualquer documento que tenha sido solicitado pelo Agente de Contratação/Comissão durante o certame;</w:t>
      </w:r>
    </w:p>
    <w:p w14:paraId="68DD75A8" w14:textId="77777777" w:rsidR="00217804" w:rsidRPr="002F799E" w:rsidRDefault="00217804" w:rsidP="00217804">
      <w:pPr>
        <w:tabs>
          <w:tab w:val="left" w:pos="567"/>
        </w:tabs>
        <w:jc w:val="both"/>
        <w:rPr>
          <w:rFonts w:ascii="Arial" w:hAnsi="Arial" w:cs="Arial"/>
        </w:rPr>
      </w:pPr>
      <w:r w:rsidRPr="002F799E">
        <w:rPr>
          <w:rFonts w:ascii="Arial" w:hAnsi="Arial" w:cs="Arial"/>
        </w:rPr>
        <w:t>10.1.2</w:t>
      </w:r>
      <w:r w:rsidRPr="002F799E">
        <w:rPr>
          <w:rFonts w:ascii="Arial" w:hAnsi="Arial" w:cs="Arial"/>
        </w:rPr>
        <w:tab/>
        <w:t>Salvo em decorrência de fato superveniente devidamente justificado, não mantiver a proposta em especial quando:</w:t>
      </w:r>
    </w:p>
    <w:p w14:paraId="12F7AD30" w14:textId="77777777" w:rsidR="00217804" w:rsidRPr="002F799E" w:rsidRDefault="00217804" w:rsidP="00217804">
      <w:pPr>
        <w:jc w:val="both"/>
        <w:rPr>
          <w:rFonts w:ascii="Arial" w:hAnsi="Arial" w:cs="Arial"/>
        </w:rPr>
      </w:pPr>
      <w:r w:rsidRPr="002F799E">
        <w:rPr>
          <w:rFonts w:ascii="Arial" w:hAnsi="Arial" w:cs="Arial"/>
        </w:rPr>
        <w:t>10.1.2.1</w:t>
      </w:r>
      <w:r w:rsidRPr="002F799E">
        <w:rPr>
          <w:rFonts w:ascii="Arial" w:hAnsi="Arial" w:cs="Arial"/>
        </w:rPr>
        <w:tab/>
        <w:t xml:space="preserve">não enviar a proposta adequada ao último lance ofertado ou após a negociação; </w:t>
      </w:r>
    </w:p>
    <w:p w14:paraId="42BBC748" w14:textId="77777777" w:rsidR="00217804" w:rsidRPr="002F799E" w:rsidRDefault="00217804" w:rsidP="00217804">
      <w:pPr>
        <w:jc w:val="both"/>
        <w:rPr>
          <w:rFonts w:ascii="Arial" w:hAnsi="Arial" w:cs="Arial"/>
        </w:rPr>
      </w:pPr>
      <w:r w:rsidRPr="002F799E">
        <w:rPr>
          <w:rFonts w:ascii="Arial" w:hAnsi="Arial" w:cs="Arial"/>
        </w:rPr>
        <w:t>10.1.2.2</w:t>
      </w:r>
      <w:r w:rsidRPr="002F799E">
        <w:rPr>
          <w:rFonts w:ascii="Arial" w:hAnsi="Arial" w:cs="Arial"/>
        </w:rPr>
        <w:tab/>
        <w:t xml:space="preserve">recusar-se a enviar o detalhamento da proposta quando exigível; </w:t>
      </w:r>
    </w:p>
    <w:p w14:paraId="38D8DB84" w14:textId="77777777" w:rsidR="00217804" w:rsidRPr="002F799E" w:rsidRDefault="00217804" w:rsidP="00217804">
      <w:pPr>
        <w:jc w:val="both"/>
        <w:rPr>
          <w:rFonts w:ascii="Arial" w:hAnsi="Arial" w:cs="Arial"/>
        </w:rPr>
      </w:pPr>
      <w:r w:rsidRPr="002F799E">
        <w:rPr>
          <w:rFonts w:ascii="Arial" w:hAnsi="Arial" w:cs="Arial"/>
        </w:rPr>
        <w:t>10.1.2.3</w:t>
      </w:r>
      <w:r w:rsidRPr="002F799E">
        <w:rPr>
          <w:rFonts w:ascii="Arial" w:hAnsi="Arial" w:cs="Arial"/>
        </w:rPr>
        <w:tab/>
        <w:t xml:space="preserve">pedir para ser desclassificado quando encerrada a etapa competitiva; </w:t>
      </w:r>
    </w:p>
    <w:p w14:paraId="726A1FEE" w14:textId="77777777" w:rsidR="00217804" w:rsidRPr="002F799E" w:rsidRDefault="00217804" w:rsidP="00217804">
      <w:pPr>
        <w:jc w:val="both"/>
        <w:rPr>
          <w:rFonts w:ascii="Arial" w:hAnsi="Arial" w:cs="Arial"/>
        </w:rPr>
      </w:pPr>
      <w:r w:rsidRPr="002F799E">
        <w:rPr>
          <w:rFonts w:ascii="Arial" w:hAnsi="Arial" w:cs="Arial"/>
        </w:rPr>
        <w:t>10.1.2.4</w:t>
      </w:r>
      <w:r w:rsidRPr="002F799E">
        <w:rPr>
          <w:rFonts w:ascii="Arial" w:hAnsi="Arial" w:cs="Arial"/>
        </w:rPr>
        <w:tab/>
        <w:t xml:space="preserve">deixar de apresentar amostra; ou apresentar proposta ou amostra em desacordo com as especificações do edital; </w:t>
      </w:r>
    </w:p>
    <w:p w14:paraId="6C57EA84" w14:textId="77777777" w:rsidR="00217804" w:rsidRPr="002F799E" w:rsidRDefault="00217804" w:rsidP="00217804">
      <w:pPr>
        <w:jc w:val="both"/>
        <w:rPr>
          <w:rFonts w:ascii="Arial" w:hAnsi="Arial" w:cs="Arial"/>
        </w:rPr>
      </w:pPr>
      <w:r w:rsidRPr="002F799E">
        <w:rPr>
          <w:rFonts w:ascii="Arial" w:hAnsi="Arial" w:cs="Arial"/>
        </w:rPr>
        <w:t>10.1.3</w:t>
      </w:r>
      <w:r w:rsidRPr="002F799E">
        <w:rPr>
          <w:rFonts w:ascii="Arial" w:hAnsi="Arial" w:cs="Arial"/>
        </w:rPr>
        <w:tab/>
        <w:t>não celebrar o contrato ou não entregar a documentação exigida para a contratação, quando convocado dentro do prazo de validade de sua proposta;</w:t>
      </w:r>
    </w:p>
    <w:p w14:paraId="03CCA9F1" w14:textId="77777777" w:rsidR="00217804" w:rsidRPr="002F799E" w:rsidRDefault="00217804" w:rsidP="00217804">
      <w:pPr>
        <w:jc w:val="both"/>
        <w:rPr>
          <w:rFonts w:ascii="Arial" w:hAnsi="Arial" w:cs="Arial"/>
        </w:rPr>
      </w:pPr>
      <w:r w:rsidRPr="002F799E">
        <w:rPr>
          <w:rFonts w:ascii="Arial" w:hAnsi="Arial" w:cs="Arial"/>
        </w:rPr>
        <w:t>10.1.3.1</w:t>
      </w:r>
      <w:r w:rsidRPr="002F799E">
        <w:rPr>
          <w:rFonts w:ascii="Arial" w:hAnsi="Arial" w:cs="Arial"/>
        </w:rPr>
        <w:tab/>
        <w:t>recusar-se, sem justificativa, a assinar o contrato ou a ata de registro de preço, ou a aceitar ou retirar o instrumento equivalente no prazo estabelecido pela Administração;</w:t>
      </w:r>
    </w:p>
    <w:p w14:paraId="5DA029E3" w14:textId="77777777" w:rsidR="00217804" w:rsidRPr="002F799E" w:rsidRDefault="00217804" w:rsidP="00217804">
      <w:pPr>
        <w:jc w:val="both"/>
        <w:rPr>
          <w:rFonts w:ascii="Arial" w:hAnsi="Arial" w:cs="Arial"/>
        </w:rPr>
      </w:pPr>
      <w:r w:rsidRPr="002F799E">
        <w:rPr>
          <w:rFonts w:ascii="Arial" w:hAnsi="Arial" w:cs="Arial"/>
        </w:rPr>
        <w:t>10.1.4</w:t>
      </w:r>
      <w:r w:rsidRPr="002F799E">
        <w:rPr>
          <w:rFonts w:ascii="Arial" w:hAnsi="Arial" w:cs="Arial"/>
        </w:rPr>
        <w:tab/>
        <w:t>apresentar declaração ou documentação falsa exigida para o certame ou prestar declaração falsa durante a licitação</w:t>
      </w:r>
    </w:p>
    <w:p w14:paraId="6473D12A" w14:textId="77777777" w:rsidR="00217804" w:rsidRPr="002F799E" w:rsidRDefault="00217804" w:rsidP="00217804">
      <w:pPr>
        <w:jc w:val="both"/>
        <w:rPr>
          <w:rFonts w:ascii="Arial" w:hAnsi="Arial" w:cs="Arial"/>
        </w:rPr>
      </w:pPr>
      <w:r w:rsidRPr="002F799E">
        <w:rPr>
          <w:rFonts w:ascii="Arial" w:hAnsi="Arial" w:cs="Arial"/>
        </w:rPr>
        <w:t>10.1.5</w:t>
      </w:r>
      <w:r w:rsidRPr="002F799E">
        <w:rPr>
          <w:rFonts w:ascii="Arial" w:hAnsi="Arial" w:cs="Arial"/>
        </w:rPr>
        <w:tab/>
        <w:t>fraudar a licitação</w:t>
      </w:r>
    </w:p>
    <w:p w14:paraId="4A2C2115" w14:textId="77777777" w:rsidR="00217804" w:rsidRPr="002F799E" w:rsidRDefault="00217804" w:rsidP="00217804">
      <w:pPr>
        <w:jc w:val="both"/>
        <w:rPr>
          <w:rFonts w:ascii="Arial" w:hAnsi="Arial" w:cs="Arial"/>
        </w:rPr>
      </w:pPr>
      <w:r w:rsidRPr="002F799E">
        <w:rPr>
          <w:rFonts w:ascii="Arial" w:hAnsi="Arial" w:cs="Arial"/>
        </w:rPr>
        <w:t>10.1.6</w:t>
      </w:r>
      <w:r w:rsidRPr="002F799E">
        <w:rPr>
          <w:rFonts w:ascii="Arial" w:hAnsi="Arial" w:cs="Arial"/>
        </w:rPr>
        <w:tab/>
        <w:t>comportar-se de modo inidôneo ou cometer fraude de qualquer natureza, em especial quando:</w:t>
      </w:r>
    </w:p>
    <w:p w14:paraId="19FE00E4" w14:textId="77777777" w:rsidR="00217804" w:rsidRPr="002F799E" w:rsidRDefault="00217804" w:rsidP="00217804">
      <w:pPr>
        <w:jc w:val="both"/>
        <w:rPr>
          <w:rFonts w:ascii="Arial" w:hAnsi="Arial" w:cs="Arial"/>
        </w:rPr>
      </w:pPr>
      <w:r w:rsidRPr="002F799E">
        <w:rPr>
          <w:rFonts w:ascii="Arial" w:hAnsi="Arial" w:cs="Arial"/>
        </w:rPr>
        <w:t>10.1.6.1</w:t>
      </w:r>
      <w:r w:rsidRPr="002F799E">
        <w:rPr>
          <w:rFonts w:ascii="Arial" w:hAnsi="Arial" w:cs="Arial"/>
        </w:rPr>
        <w:tab/>
        <w:t xml:space="preserve">induzir deliberadamente a erro no julgamento; </w:t>
      </w:r>
    </w:p>
    <w:p w14:paraId="4074F1A3" w14:textId="77777777" w:rsidR="00217804" w:rsidRPr="002F799E" w:rsidRDefault="00217804" w:rsidP="00217804">
      <w:pPr>
        <w:jc w:val="both"/>
        <w:rPr>
          <w:rFonts w:ascii="Arial" w:hAnsi="Arial" w:cs="Arial"/>
        </w:rPr>
      </w:pPr>
      <w:r w:rsidRPr="002F799E">
        <w:rPr>
          <w:rFonts w:ascii="Arial" w:hAnsi="Arial" w:cs="Arial"/>
        </w:rPr>
        <w:t>10.1.6.2</w:t>
      </w:r>
      <w:r w:rsidRPr="002F799E">
        <w:rPr>
          <w:rFonts w:ascii="Arial" w:hAnsi="Arial" w:cs="Arial"/>
        </w:rPr>
        <w:tab/>
        <w:t xml:space="preserve">apresentar amostra falsificada ou deteriorada; </w:t>
      </w:r>
    </w:p>
    <w:p w14:paraId="6166C6A4" w14:textId="77777777" w:rsidR="00217804" w:rsidRPr="002F799E" w:rsidRDefault="00217804" w:rsidP="00217804">
      <w:pPr>
        <w:jc w:val="both"/>
        <w:rPr>
          <w:rFonts w:ascii="Arial" w:hAnsi="Arial" w:cs="Arial"/>
        </w:rPr>
      </w:pPr>
      <w:r w:rsidRPr="002F799E">
        <w:rPr>
          <w:rFonts w:ascii="Arial" w:hAnsi="Arial" w:cs="Arial"/>
        </w:rPr>
        <w:t>10.1.7</w:t>
      </w:r>
      <w:r w:rsidRPr="002F799E">
        <w:rPr>
          <w:rFonts w:ascii="Arial" w:hAnsi="Arial" w:cs="Arial"/>
        </w:rPr>
        <w:tab/>
        <w:t>praticar atos ilícitos com vistas a frustrar os objetivos da licitação</w:t>
      </w:r>
    </w:p>
    <w:p w14:paraId="3EDF65E8" w14:textId="77777777" w:rsidR="00217804" w:rsidRPr="002F799E" w:rsidRDefault="00217804" w:rsidP="00217804">
      <w:pPr>
        <w:jc w:val="both"/>
        <w:rPr>
          <w:rFonts w:ascii="Arial" w:hAnsi="Arial" w:cs="Arial"/>
        </w:rPr>
      </w:pPr>
      <w:r w:rsidRPr="002F799E">
        <w:rPr>
          <w:rFonts w:ascii="Arial" w:hAnsi="Arial" w:cs="Arial"/>
        </w:rPr>
        <w:t>10.1.8</w:t>
      </w:r>
      <w:r w:rsidRPr="002F799E">
        <w:rPr>
          <w:rFonts w:ascii="Arial" w:hAnsi="Arial" w:cs="Arial"/>
        </w:rPr>
        <w:tab/>
        <w:t>praticar ato lesivo previsto no art. 5º da Lei n.º 12.846, de 2013.</w:t>
      </w:r>
    </w:p>
    <w:p w14:paraId="1B555771" w14:textId="77777777" w:rsidR="00217804" w:rsidRPr="002F799E" w:rsidRDefault="00217804" w:rsidP="00217804">
      <w:pPr>
        <w:jc w:val="both"/>
        <w:rPr>
          <w:rFonts w:ascii="Arial" w:hAnsi="Arial" w:cs="Arial"/>
        </w:rPr>
      </w:pPr>
      <w:r w:rsidRPr="002F799E">
        <w:rPr>
          <w:rFonts w:ascii="Arial" w:hAnsi="Arial" w:cs="Arial"/>
        </w:rPr>
        <w:t>10.2</w:t>
      </w:r>
      <w:r w:rsidRPr="002F799E">
        <w:rPr>
          <w:rFonts w:ascii="Arial" w:hAnsi="Arial" w:cs="Arial"/>
        </w:rPr>
        <w:tab/>
        <w:t xml:space="preserve">Com fulcro na Lei nº 14.133, de 2021, a Administração poderá, garantida a prévia defesa, aplicar aos licitantes e/ou adjudicatários as seguintes sanções, sem prejuízo das responsabilidades civil e criminal: </w:t>
      </w:r>
    </w:p>
    <w:p w14:paraId="34083B94" w14:textId="77777777" w:rsidR="00217804" w:rsidRPr="002F799E" w:rsidRDefault="00217804" w:rsidP="00217804">
      <w:pPr>
        <w:jc w:val="both"/>
        <w:rPr>
          <w:rFonts w:ascii="Arial" w:hAnsi="Arial" w:cs="Arial"/>
        </w:rPr>
      </w:pPr>
      <w:r w:rsidRPr="002F799E">
        <w:rPr>
          <w:rFonts w:ascii="Arial" w:hAnsi="Arial" w:cs="Arial"/>
        </w:rPr>
        <w:t>10.2.1</w:t>
      </w:r>
      <w:r w:rsidRPr="002F799E">
        <w:rPr>
          <w:rFonts w:ascii="Arial" w:hAnsi="Arial" w:cs="Arial"/>
        </w:rPr>
        <w:tab/>
        <w:t xml:space="preserve">advertência; </w:t>
      </w:r>
    </w:p>
    <w:p w14:paraId="3AE27914" w14:textId="77777777" w:rsidR="00217804" w:rsidRPr="002F799E" w:rsidRDefault="00217804" w:rsidP="00217804">
      <w:pPr>
        <w:jc w:val="both"/>
        <w:rPr>
          <w:rFonts w:ascii="Arial" w:hAnsi="Arial" w:cs="Arial"/>
        </w:rPr>
      </w:pPr>
      <w:r w:rsidRPr="002F799E">
        <w:rPr>
          <w:rFonts w:ascii="Arial" w:hAnsi="Arial" w:cs="Arial"/>
        </w:rPr>
        <w:t>10.2.2</w:t>
      </w:r>
      <w:r w:rsidRPr="002F799E">
        <w:rPr>
          <w:rFonts w:ascii="Arial" w:hAnsi="Arial" w:cs="Arial"/>
        </w:rPr>
        <w:tab/>
        <w:t>multa;</w:t>
      </w:r>
    </w:p>
    <w:p w14:paraId="1D4BC5B7" w14:textId="77777777" w:rsidR="00217804" w:rsidRPr="002F799E" w:rsidRDefault="00217804" w:rsidP="00217804">
      <w:pPr>
        <w:jc w:val="both"/>
        <w:rPr>
          <w:rFonts w:ascii="Arial" w:hAnsi="Arial" w:cs="Arial"/>
        </w:rPr>
      </w:pPr>
      <w:r w:rsidRPr="002F799E">
        <w:rPr>
          <w:rFonts w:ascii="Arial" w:hAnsi="Arial" w:cs="Arial"/>
        </w:rPr>
        <w:t>10.2.3</w:t>
      </w:r>
      <w:r w:rsidRPr="002F799E">
        <w:rPr>
          <w:rFonts w:ascii="Arial" w:hAnsi="Arial" w:cs="Arial"/>
        </w:rPr>
        <w:tab/>
        <w:t>impedimento de licitar e contratar; e</w:t>
      </w:r>
    </w:p>
    <w:p w14:paraId="7EECC1F6" w14:textId="77777777" w:rsidR="00217804" w:rsidRPr="002F799E" w:rsidRDefault="00217804" w:rsidP="00217804">
      <w:pPr>
        <w:jc w:val="both"/>
        <w:rPr>
          <w:rFonts w:ascii="Arial" w:hAnsi="Arial" w:cs="Arial"/>
        </w:rPr>
      </w:pPr>
      <w:r w:rsidRPr="002F799E">
        <w:rPr>
          <w:rFonts w:ascii="Arial" w:hAnsi="Arial" w:cs="Arial"/>
        </w:rPr>
        <w:lastRenderedPageBreak/>
        <w:t>10.2.4</w:t>
      </w:r>
      <w:r w:rsidRPr="002F799E">
        <w:rPr>
          <w:rFonts w:ascii="Arial" w:hAnsi="Arial" w:cs="Arial"/>
        </w:rPr>
        <w:tab/>
        <w:t>declaração de inidoneidade para licitar ou contratar, enquanto perdurarem os motivos determinantes da punição ou até que seja promovida sua reabilitação perante a própria autoridade que aplicou a penalidade.</w:t>
      </w:r>
    </w:p>
    <w:p w14:paraId="5BD9FB51" w14:textId="77777777" w:rsidR="00217804" w:rsidRPr="002F799E" w:rsidRDefault="00217804" w:rsidP="00217804">
      <w:pPr>
        <w:jc w:val="both"/>
        <w:rPr>
          <w:rFonts w:ascii="Arial" w:hAnsi="Arial" w:cs="Arial"/>
        </w:rPr>
      </w:pPr>
      <w:r w:rsidRPr="002F799E">
        <w:rPr>
          <w:rFonts w:ascii="Arial" w:hAnsi="Arial" w:cs="Arial"/>
        </w:rPr>
        <w:t>10.3</w:t>
      </w:r>
      <w:r w:rsidRPr="002F799E">
        <w:rPr>
          <w:rFonts w:ascii="Arial" w:hAnsi="Arial" w:cs="Arial"/>
        </w:rPr>
        <w:tab/>
        <w:t>Na aplicação das sanções serão considerados:</w:t>
      </w:r>
    </w:p>
    <w:p w14:paraId="548B437E" w14:textId="77777777" w:rsidR="00217804" w:rsidRPr="002F799E" w:rsidRDefault="00217804" w:rsidP="00217804">
      <w:pPr>
        <w:jc w:val="both"/>
        <w:rPr>
          <w:rFonts w:ascii="Arial" w:hAnsi="Arial" w:cs="Arial"/>
        </w:rPr>
      </w:pPr>
      <w:r w:rsidRPr="002F799E">
        <w:rPr>
          <w:rFonts w:ascii="Arial" w:hAnsi="Arial" w:cs="Arial"/>
        </w:rPr>
        <w:t>10.3.1</w:t>
      </w:r>
      <w:r w:rsidRPr="002F799E">
        <w:rPr>
          <w:rFonts w:ascii="Arial" w:hAnsi="Arial" w:cs="Arial"/>
        </w:rPr>
        <w:tab/>
        <w:t>a natureza e a gravidade da infração cometida.</w:t>
      </w:r>
    </w:p>
    <w:p w14:paraId="7DA91648" w14:textId="77777777" w:rsidR="00217804" w:rsidRPr="002F799E" w:rsidRDefault="00217804" w:rsidP="00217804">
      <w:pPr>
        <w:jc w:val="both"/>
        <w:rPr>
          <w:rFonts w:ascii="Arial" w:hAnsi="Arial" w:cs="Arial"/>
        </w:rPr>
      </w:pPr>
      <w:r w:rsidRPr="002F799E">
        <w:rPr>
          <w:rFonts w:ascii="Arial" w:hAnsi="Arial" w:cs="Arial"/>
        </w:rPr>
        <w:t>10.3.2</w:t>
      </w:r>
      <w:r w:rsidRPr="002F799E">
        <w:rPr>
          <w:rFonts w:ascii="Arial" w:hAnsi="Arial" w:cs="Arial"/>
        </w:rPr>
        <w:tab/>
        <w:t>as peculiaridades do caso concreto;</w:t>
      </w:r>
    </w:p>
    <w:p w14:paraId="5AC8BC5E" w14:textId="77777777" w:rsidR="00217804" w:rsidRPr="002F799E" w:rsidRDefault="00217804" w:rsidP="00217804">
      <w:pPr>
        <w:jc w:val="both"/>
        <w:rPr>
          <w:rFonts w:ascii="Arial" w:hAnsi="Arial" w:cs="Arial"/>
        </w:rPr>
      </w:pPr>
      <w:r w:rsidRPr="002F799E">
        <w:rPr>
          <w:rFonts w:ascii="Arial" w:hAnsi="Arial" w:cs="Arial"/>
        </w:rPr>
        <w:t>10.3.3</w:t>
      </w:r>
      <w:r w:rsidRPr="002F799E">
        <w:rPr>
          <w:rFonts w:ascii="Arial" w:hAnsi="Arial" w:cs="Arial"/>
        </w:rPr>
        <w:tab/>
        <w:t>as circunstâncias agravantes ou atenuantes;</w:t>
      </w:r>
    </w:p>
    <w:p w14:paraId="61EF57DC" w14:textId="77777777" w:rsidR="00217804" w:rsidRPr="002F799E" w:rsidRDefault="00217804" w:rsidP="00217804">
      <w:pPr>
        <w:jc w:val="both"/>
        <w:rPr>
          <w:rFonts w:ascii="Arial" w:hAnsi="Arial" w:cs="Arial"/>
        </w:rPr>
      </w:pPr>
      <w:r w:rsidRPr="002F799E">
        <w:rPr>
          <w:rFonts w:ascii="Arial" w:hAnsi="Arial" w:cs="Arial"/>
        </w:rPr>
        <w:t>10.3.4</w:t>
      </w:r>
      <w:r w:rsidRPr="002F799E">
        <w:rPr>
          <w:rFonts w:ascii="Arial" w:hAnsi="Arial" w:cs="Arial"/>
        </w:rPr>
        <w:tab/>
        <w:t>os danos que dela provierem para a Administração Pública;</w:t>
      </w:r>
    </w:p>
    <w:p w14:paraId="360A7A79" w14:textId="77777777" w:rsidR="00217804" w:rsidRPr="002F799E" w:rsidRDefault="00217804" w:rsidP="00217804">
      <w:pPr>
        <w:jc w:val="both"/>
        <w:rPr>
          <w:rFonts w:ascii="Arial" w:hAnsi="Arial" w:cs="Arial"/>
        </w:rPr>
      </w:pPr>
      <w:r w:rsidRPr="002F799E">
        <w:rPr>
          <w:rFonts w:ascii="Arial" w:hAnsi="Arial" w:cs="Arial"/>
        </w:rPr>
        <w:t>10.3.5</w:t>
      </w:r>
      <w:r w:rsidRPr="002F799E">
        <w:rPr>
          <w:rFonts w:ascii="Arial" w:hAnsi="Arial" w:cs="Arial"/>
        </w:rPr>
        <w:tab/>
        <w:t>a implantação ou o aperfeiçoamento de programa de integridade, conforme normas e orientações dos órgãos de controle.</w:t>
      </w:r>
    </w:p>
    <w:p w14:paraId="4B094ED8" w14:textId="77777777" w:rsidR="00217804" w:rsidRPr="002F799E" w:rsidRDefault="00217804" w:rsidP="00217804">
      <w:pPr>
        <w:jc w:val="both"/>
        <w:rPr>
          <w:rFonts w:ascii="Arial" w:hAnsi="Arial" w:cs="Arial"/>
        </w:rPr>
      </w:pPr>
      <w:r w:rsidRPr="002F799E">
        <w:rPr>
          <w:rFonts w:ascii="Arial" w:hAnsi="Arial" w:cs="Arial"/>
        </w:rPr>
        <w:t>10.4</w:t>
      </w:r>
      <w:r w:rsidRPr="002F799E">
        <w:rPr>
          <w:rFonts w:ascii="Arial" w:hAnsi="Arial" w:cs="Arial"/>
        </w:rPr>
        <w:tab/>
        <w:t xml:space="preserve">A multa será recolhida em percentual de 0,5% a 30% incidente sobre o valor do contrato licitado, recolhida no prazo máximo de 15 (quinze) dias úteis, a contar da comunicação oficial. </w:t>
      </w:r>
    </w:p>
    <w:p w14:paraId="3F229AF9" w14:textId="77777777" w:rsidR="00217804" w:rsidRPr="002F799E" w:rsidRDefault="00217804" w:rsidP="00217804">
      <w:pPr>
        <w:jc w:val="both"/>
        <w:rPr>
          <w:rFonts w:ascii="Arial" w:hAnsi="Arial" w:cs="Arial"/>
        </w:rPr>
      </w:pPr>
      <w:r w:rsidRPr="002F799E">
        <w:rPr>
          <w:rFonts w:ascii="Arial" w:hAnsi="Arial" w:cs="Arial"/>
        </w:rPr>
        <w:t>10.4.1</w:t>
      </w:r>
      <w:r w:rsidRPr="002F799E">
        <w:rPr>
          <w:rFonts w:ascii="Arial" w:hAnsi="Arial" w:cs="Arial"/>
        </w:rPr>
        <w:tab/>
        <w:t>Para as infrações previstas nos itens 10.1.1, 1301.2 e 10.1.3 a multa será de 15% do valor do contrato licitado.</w:t>
      </w:r>
    </w:p>
    <w:p w14:paraId="2DA00884" w14:textId="77777777" w:rsidR="00217804" w:rsidRPr="002F799E" w:rsidRDefault="00217804" w:rsidP="00217804">
      <w:pPr>
        <w:jc w:val="both"/>
        <w:rPr>
          <w:rFonts w:ascii="Arial" w:hAnsi="Arial" w:cs="Arial"/>
        </w:rPr>
      </w:pPr>
      <w:r w:rsidRPr="002F799E">
        <w:rPr>
          <w:rFonts w:ascii="Arial" w:hAnsi="Arial" w:cs="Arial"/>
        </w:rPr>
        <w:t>10.4.2</w:t>
      </w:r>
      <w:r w:rsidRPr="002F799E">
        <w:rPr>
          <w:rFonts w:ascii="Arial" w:hAnsi="Arial" w:cs="Arial"/>
        </w:rPr>
        <w:tab/>
        <w:t>Para as infrações previstas nos itens 10.1.4, 10.1.5, 10.1.6, 10.1.7 e 10.1.8, a multa será de 30% do valor do contrato licitado.</w:t>
      </w:r>
    </w:p>
    <w:p w14:paraId="6F73836C" w14:textId="77777777" w:rsidR="00217804" w:rsidRPr="002F799E" w:rsidRDefault="00217804" w:rsidP="00217804">
      <w:pPr>
        <w:jc w:val="both"/>
        <w:rPr>
          <w:rFonts w:ascii="Arial" w:hAnsi="Arial" w:cs="Arial"/>
        </w:rPr>
      </w:pPr>
      <w:r w:rsidRPr="002F799E">
        <w:rPr>
          <w:rFonts w:ascii="Arial" w:hAnsi="Arial" w:cs="Arial"/>
        </w:rPr>
        <w:t>10.5</w:t>
      </w:r>
      <w:r w:rsidRPr="002F799E">
        <w:rPr>
          <w:rFonts w:ascii="Arial" w:hAnsi="Arial" w:cs="Arial"/>
        </w:rPr>
        <w:tab/>
        <w:t>As sanções de advertência, impedimento de licitar e contratar e declaração de inidoneidade para licitar ou contratar poderão ser aplicadas, cumulativamente ou não, à penalidade de multa.</w:t>
      </w:r>
    </w:p>
    <w:p w14:paraId="3D85AD69" w14:textId="77777777" w:rsidR="00217804" w:rsidRPr="002F799E" w:rsidRDefault="00217804" w:rsidP="00217804">
      <w:pPr>
        <w:jc w:val="both"/>
        <w:rPr>
          <w:rFonts w:ascii="Arial" w:hAnsi="Arial" w:cs="Arial"/>
        </w:rPr>
      </w:pPr>
      <w:r w:rsidRPr="002F799E">
        <w:rPr>
          <w:rFonts w:ascii="Arial" w:hAnsi="Arial" w:cs="Arial"/>
        </w:rPr>
        <w:t>10.6</w:t>
      </w:r>
      <w:r w:rsidRPr="002F799E">
        <w:rPr>
          <w:rFonts w:ascii="Arial" w:hAnsi="Arial" w:cs="Arial"/>
        </w:rPr>
        <w:tab/>
        <w:t>Na aplicação da sanção de multa será facultada a defesa do interessado no prazo de 15 (quinze) dias úteis, contado da data de sua intimação.</w:t>
      </w:r>
    </w:p>
    <w:p w14:paraId="4C5A73A1" w14:textId="77777777" w:rsidR="00217804" w:rsidRPr="002F799E" w:rsidRDefault="00217804" w:rsidP="00217804">
      <w:pPr>
        <w:jc w:val="both"/>
        <w:rPr>
          <w:rFonts w:ascii="Arial" w:hAnsi="Arial" w:cs="Arial"/>
        </w:rPr>
      </w:pPr>
      <w:r w:rsidRPr="002F799E">
        <w:rPr>
          <w:rFonts w:ascii="Arial" w:hAnsi="Arial" w:cs="Arial"/>
        </w:rPr>
        <w:t>10.7</w:t>
      </w:r>
      <w:r w:rsidRPr="002F799E">
        <w:rPr>
          <w:rFonts w:ascii="Arial" w:hAnsi="Arial" w:cs="Arial"/>
        </w:rPr>
        <w:tab/>
        <w:t>A sanção de impedimento de licitar e contratar será aplicada ao responsável em decorrência das infrações administrativas relacionadas nos itens 10.1.1, 1301.2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512C333" w14:textId="77777777" w:rsidR="00217804" w:rsidRPr="002F799E" w:rsidRDefault="00217804" w:rsidP="00217804">
      <w:pPr>
        <w:jc w:val="both"/>
        <w:rPr>
          <w:rFonts w:ascii="Arial" w:hAnsi="Arial" w:cs="Arial"/>
        </w:rPr>
      </w:pPr>
      <w:r w:rsidRPr="002F799E">
        <w:rPr>
          <w:rFonts w:ascii="Arial" w:hAnsi="Arial" w:cs="Arial"/>
        </w:rPr>
        <w:t>10.8</w:t>
      </w:r>
      <w:r w:rsidRPr="002F799E">
        <w:rPr>
          <w:rFonts w:ascii="Arial" w:hAnsi="Arial" w:cs="Arial"/>
        </w:rPr>
        <w:tab/>
        <w:t>Poderá ser aplicada ao responsável a sanção de declaração de inidoneidade para licitar ou contratar, em decorrência da prática das infrações dispostas nos itens 10.1.4, 10.1.5, 10.1.6, 10.1.7 e 10.1.8, bem como pelas infrações administrativas previstas nos itens 10.1.1, 1301.2 e 10.1.3 que justifiquem a imposição de penalidade mais grave que a sanção de impedimento de licitar e contratar, cuja duração observará o prazo previsto no art. 156, §5º, da Lei n.º 14.133/2021.</w:t>
      </w:r>
    </w:p>
    <w:p w14:paraId="7BD761F3" w14:textId="77777777" w:rsidR="00217804" w:rsidRPr="002F799E" w:rsidRDefault="00217804" w:rsidP="00217804">
      <w:pPr>
        <w:jc w:val="both"/>
        <w:rPr>
          <w:rFonts w:ascii="Arial" w:hAnsi="Arial" w:cs="Arial"/>
        </w:rPr>
      </w:pPr>
      <w:r w:rsidRPr="002F799E">
        <w:rPr>
          <w:rFonts w:ascii="Arial" w:hAnsi="Arial" w:cs="Arial"/>
        </w:rPr>
        <w:t>10.9</w:t>
      </w:r>
      <w:r w:rsidRPr="002F799E">
        <w:rPr>
          <w:rFonts w:ascii="Arial" w:hAnsi="Arial" w:cs="Arial"/>
        </w:rPr>
        <w:tab/>
        <w:t>A recusa injustificada do adjudicatário em assinar o contrato ou a ata de registro de preço, ou em aceitar ou retirar o instrumento equivalente no prazo estabelecido pela Administração, descrita no item 10.1.3.1, caracterizará o descumprimento total da obrigação assumida e o sujeitará às penalidades e à imediata perda da garantia de proposta em favor do órgão ou entidade promotora da licitação.</w:t>
      </w:r>
    </w:p>
    <w:p w14:paraId="10D5B319" w14:textId="77777777" w:rsidR="00217804" w:rsidRPr="002F799E" w:rsidRDefault="00217804" w:rsidP="00217804">
      <w:pPr>
        <w:jc w:val="both"/>
        <w:rPr>
          <w:rFonts w:ascii="Arial" w:hAnsi="Arial" w:cs="Arial"/>
        </w:rPr>
      </w:pPr>
      <w:r w:rsidRPr="002F799E">
        <w:rPr>
          <w:rFonts w:ascii="Arial" w:hAnsi="Arial" w:cs="Arial"/>
        </w:rPr>
        <w:t>10.10</w:t>
      </w:r>
      <w:r w:rsidRPr="002F799E">
        <w:rPr>
          <w:rFonts w:ascii="Arial" w:hAnsi="Arial" w:cs="Arial"/>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447775" w14:textId="77777777" w:rsidR="00217804" w:rsidRPr="002F799E" w:rsidRDefault="00217804" w:rsidP="00217804">
      <w:pPr>
        <w:jc w:val="both"/>
        <w:rPr>
          <w:rFonts w:ascii="Arial" w:hAnsi="Arial" w:cs="Arial"/>
        </w:rPr>
      </w:pPr>
      <w:r w:rsidRPr="002F799E">
        <w:rPr>
          <w:rFonts w:ascii="Arial" w:hAnsi="Arial" w:cs="Arial"/>
        </w:rPr>
        <w:t>10.11</w:t>
      </w:r>
      <w:r w:rsidRPr="002F799E">
        <w:rPr>
          <w:rFonts w:ascii="Arial" w:hAnsi="Arial" w:cs="Arial"/>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AA7B83D" w14:textId="77777777" w:rsidR="00217804" w:rsidRPr="002F799E" w:rsidRDefault="00217804" w:rsidP="00217804">
      <w:pPr>
        <w:jc w:val="both"/>
        <w:rPr>
          <w:rFonts w:ascii="Arial" w:hAnsi="Arial" w:cs="Arial"/>
        </w:rPr>
      </w:pPr>
      <w:r w:rsidRPr="002F799E">
        <w:rPr>
          <w:rFonts w:ascii="Arial" w:hAnsi="Arial" w:cs="Arial"/>
        </w:rPr>
        <w:t>10.12</w:t>
      </w:r>
      <w:r w:rsidRPr="002F799E">
        <w:rPr>
          <w:rFonts w:ascii="Arial" w:hAnsi="Arial" w:cs="Arial"/>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F53FC5D" w14:textId="77777777" w:rsidR="00217804" w:rsidRPr="002F799E" w:rsidRDefault="00217804" w:rsidP="00217804">
      <w:pPr>
        <w:jc w:val="both"/>
        <w:rPr>
          <w:rFonts w:ascii="Arial" w:hAnsi="Arial" w:cs="Arial"/>
        </w:rPr>
      </w:pPr>
      <w:r w:rsidRPr="002F799E">
        <w:rPr>
          <w:rFonts w:ascii="Arial" w:hAnsi="Arial" w:cs="Arial"/>
        </w:rPr>
        <w:t>10.13</w:t>
      </w:r>
      <w:r w:rsidRPr="002F799E">
        <w:rPr>
          <w:rFonts w:ascii="Arial" w:hAnsi="Arial" w:cs="Arial"/>
        </w:rPr>
        <w:tab/>
        <w:t>O recurso e o pedido de reconsideração terão efeito suspensivo do ato ou da decisão recorrida até que sobrevenha decisão final da autoridade competente.</w:t>
      </w:r>
    </w:p>
    <w:p w14:paraId="14054D76" w14:textId="77777777" w:rsidR="00217804" w:rsidRPr="002F799E" w:rsidRDefault="00217804" w:rsidP="00217804">
      <w:pPr>
        <w:jc w:val="both"/>
        <w:rPr>
          <w:rFonts w:ascii="Arial" w:hAnsi="Arial" w:cs="Arial"/>
        </w:rPr>
      </w:pPr>
      <w:r w:rsidRPr="002F799E">
        <w:rPr>
          <w:rFonts w:ascii="Arial" w:hAnsi="Arial" w:cs="Arial"/>
        </w:rPr>
        <w:t>10.14</w:t>
      </w:r>
      <w:r w:rsidRPr="002F799E">
        <w:rPr>
          <w:rFonts w:ascii="Arial" w:hAnsi="Arial" w:cs="Arial"/>
        </w:rPr>
        <w:tab/>
        <w:t>A aplicação das sanções previstas neste edital não exclui, em hipótese alguma, a obrigação de reparação integral dos danos causados.</w:t>
      </w:r>
    </w:p>
    <w:p w14:paraId="2A795AE5" w14:textId="77777777" w:rsidR="00217804" w:rsidRPr="002F799E" w:rsidRDefault="00217804" w:rsidP="00217804">
      <w:pPr>
        <w:jc w:val="both"/>
        <w:rPr>
          <w:rFonts w:ascii="Arial" w:hAnsi="Arial" w:cs="Arial"/>
        </w:rPr>
      </w:pPr>
    </w:p>
    <w:p w14:paraId="0CA0D16C" w14:textId="77777777" w:rsidR="00217804" w:rsidRPr="002F799E" w:rsidRDefault="00217804" w:rsidP="00217804">
      <w:pPr>
        <w:jc w:val="both"/>
        <w:rPr>
          <w:rFonts w:ascii="Arial" w:hAnsi="Arial" w:cs="Arial"/>
          <w:b/>
        </w:rPr>
      </w:pPr>
      <w:r w:rsidRPr="002F799E">
        <w:rPr>
          <w:rFonts w:ascii="Arial" w:hAnsi="Arial" w:cs="Arial"/>
          <w:b/>
        </w:rPr>
        <w:t>CLÁUSULA DÉCIMA PRIMEIRA – DO REAJUSTE DE PREÇOS E REEQUILÍBRIO</w:t>
      </w:r>
    </w:p>
    <w:p w14:paraId="108EC1A0" w14:textId="77777777" w:rsidR="00217804" w:rsidRPr="002F799E" w:rsidRDefault="00217804" w:rsidP="00217804">
      <w:pPr>
        <w:jc w:val="both"/>
        <w:rPr>
          <w:rFonts w:ascii="Arial" w:hAnsi="Arial" w:cs="Arial"/>
        </w:rPr>
      </w:pPr>
    </w:p>
    <w:p w14:paraId="4FA6E31A" w14:textId="77777777" w:rsidR="00217804" w:rsidRPr="002F799E" w:rsidRDefault="00217804" w:rsidP="00217804">
      <w:pPr>
        <w:jc w:val="both"/>
        <w:rPr>
          <w:rFonts w:ascii="Arial" w:hAnsi="Arial" w:cs="Arial"/>
        </w:rPr>
      </w:pPr>
      <w:r w:rsidRPr="002F799E">
        <w:rPr>
          <w:rFonts w:ascii="Arial" w:hAnsi="Arial" w:cs="Arial"/>
        </w:rPr>
        <w:t xml:space="preserve">11.1. Os valores poderão ser reajustados, decorridos 12 (doze) meses da data do orçamento estimado da Administração, quando a CONTRATADA poderá, através de requerimento específico, </w:t>
      </w:r>
      <w:r w:rsidRPr="002F799E">
        <w:rPr>
          <w:rFonts w:ascii="Arial" w:hAnsi="Arial" w:cs="Arial"/>
        </w:rPr>
        <w:lastRenderedPageBreak/>
        <w:t>antes da assinatura do Termo Aditivo de prorrogação de vigência, solicitar a correção das bases contratuais.</w:t>
      </w:r>
    </w:p>
    <w:p w14:paraId="50633D54" w14:textId="77777777" w:rsidR="00217804" w:rsidRPr="002F799E" w:rsidRDefault="00217804" w:rsidP="00217804">
      <w:pPr>
        <w:jc w:val="both"/>
        <w:rPr>
          <w:rFonts w:ascii="Arial" w:hAnsi="Arial" w:cs="Arial"/>
        </w:rPr>
      </w:pPr>
      <w:r w:rsidRPr="002F799E">
        <w:rPr>
          <w:rFonts w:ascii="Arial" w:hAnsi="Arial" w:cs="Arial"/>
        </w:rPr>
        <w:t>11.2. O pedido de reajuste será recebido e analisado pela Administração que, e sendo acolhido, autorizará a correção pelo índice INCC ou IPCA devendo ser utilizado o menor entre eles desde que em conformidade com a realidade do mercado.</w:t>
      </w:r>
    </w:p>
    <w:p w14:paraId="0A34940A" w14:textId="77777777" w:rsidR="00217804" w:rsidRPr="002F799E" w:rsidRDefault="00217804" w:rsidP="00217804">
      <w:pPr>
        <w:jc w:val="both"/>
        <w:rPr>
          <w:rFonts w:ascii="Arial" w:hAnsi="Arial" w:cs="Arial"/>
        </w:rPr>
      </w:pPr>
      <w:r w:rsidRPr="002F799E">
        <w:rPr>
          <w:rFonts w:ascii="Arial" w:hAnsi="Arial" w:cs="Arial"/>
        </w:rPr>
        <w:t>11.3. A repactuação, quando cabível, conforme conceitua o art. 6, LIX da Lei nº 14.133/2021 deverá ser precedida de solicitação do contratado, acompanhada de demonstração analítica da variação dos custos, por meio de apresentação da planilha de custos e formação de preços, ou do novo acordo, convenção ou sentença normativa que fundamenta a repactuação.</w:t>
      </w:r>
    </w:p>
    <w:p w14:paraId="1E1FF2EA" w14:textId="77777777" w:rsidR="00217804" w:rsidRPr="002F799E" w:rsidRDefault="00217804" w:rsidP="00217804">
      <w:pPr>
        <w:jc w:val="both"/>
        <w:rPr>
          <w:rFonts w:ascii="Arial" w:hAnsi="Arial" w:cs="Arial"/>
        </w:rPr>
      </w:pPr>
      <w:r w:rsidRPr="002F799E">
        <w:rPr>
          <w:rFonts w:ascii="Arial" w:hAnsi="Arial" w:cs="Arial"/>
        </w:rPr>
        <w:t>11.4.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4AB6C616" w14:textId="77777777" w:rsidR="00217804" w:rsidRPr="002F799E" w:rsidRDefault="00217804" w:rsidP="00217804">
      <w:pPr>
        <w:jc w:val="both"/>
        <w:rPr>
          <w:rFonts w:ascii="Arial" w:hAnsi="Arial" w:cs="Arial"/>
        </w:rPr>
      </w:pPr>
      <w:r w:rsidRPr="002F799E">
        <w:rPr>
          <w:rFonts w:ascii="Arial" w:hAnsi="Arial" w:cs="Arial"/>
        </w:rPr>
        <w:t>11.5. 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60DA13FB" w14:textId="77777777" w:rsidR="00217804" w:rsidRPr="002F799E" w:rsidRDefault="00217804" w:rsidP="00217804">
      <w:pPr>
        <w:jc w:val="both"/>
        <w:rPr>
          <w:rFonts w:ascii="Arial" w:hAnsi="Arial" w:cs="Arial"/>
        </w:rPr>
      </w:pPr>
      <w:r w:rsidRPr="002F799E">
        <w:rPr>
          <w:rFonts w:ascii="Arial" w:hAnsi="Arial" w:cs="Arial"/>
        </w:rPr>
        <w:t>11.6. Em garantia à execução, a licitante vencedora deverá apresentar, em consonância com o artigo 98 da Lei n.º 14.133/2021, comprovante da prestação de garantia correspondente a 5% (cinco por cento) do valor global do contrato, com validade para todo o período de execução da obra, podendo optar por uma das modalidades previstas no artigo 96 da referida lei.</w:t>
      </w:r>
    </w:p>
    <w:p w14:paraId="293D63CB" w14:textId="77777777" w:rsidR="00217804" w:rsidRPr="002F799E" w:rsidRDefault="00217804" w:rsidP="00217804">
      <w:pPr>
        <w:jc w:val="both"/>
        <w:rPr>
          <w:rFonts w:ascii="Arial" w:hAnsi="Arial" w:cs="Arial"/>
        </w:rPr>
      </w:pPr>
      <w:r w:rsidRPr="002F799E">
        <w:rPr>
          <w:rFonts w:ascii="Arial" w:hAnsi="Arial" w:cs="Arial"/>
        </w:rPr>
        <w:t>11.7. No caso do licitante optar pela prestação de garantia na modalidade prevista no inciso II do § 1º do artigo 96 da Lei n.º 14.133/2021, lhe será concedido o prazo máximo de 1 (um) mês a contar da data de homologação da presente licitação.</w:t>
      </w:r>
    </w:p>
    <w:p w14:paraId="332A33E5" w14:textId="77777777" w:rsidR="00217804" w:rsidRPr="002F799E" w:rsidRDefault="00217804" w:rsidP="00217804">
      <w:pPr>
        <w:jc w:val="both"/>
        <w:rPr>
          <w:rFonts w:ascii="Arial" w:hAnsi="Arial" w:cs="Arial"/>
        </w:rPr>
      </w:pPr>
    </w:p>
    <w:p w14:paraId="7515A72A" w14:textId="77777777" w:rsidR="00217804" w:rsidRPr="002F799E" w:rsidRDefault="00217804" w:rsidP="00217804">
      <w:pPr>
        <w:jc w:val="both"/>
        <w:rPr>
          <w:rFonts w:ascii="Arial" w:hAnsi="Arial" w:cs="Arial"/>
          <w:b/>
        </w:rPr>
      </w:pPr>
      <w:r w:rsidRPr="002F799E">
        <w:rPr>
          <w:rFonts w:ascii="Arial" w:hAnsi="Arial" w:cs="Arial"/>
          <w:b/>
        </w:rPr>
        <w:t>CLÁUSULA DÉCIMA SEGUNDA – DA GARANTIA</w:t>
      </w:r>
    </w:p>
    <w:p w14:paraId="5ABAE154" w14:textId="77777777" w:rsidR="00217804" w:rsidRPr="002F799E" w:rsidRDefault="00217804" w:rsidP="00217804">
      <w:pPr>
        <w:jc w:val="both"/>
        <w:rPr>
          <w:rFonts w:ascii="Arial" w:hAnsi="Arial" w:cs="Arial"/>
          <w:b/>
        </w:rPr>
      </w:pPr>
    </w:p>
    <w:p w14:paraId="4E634315" w14:textId="77777777" w:rsidR="00217804" w:rsidRPr="002F799E" w:rsidRDefault="00217804" w:rsidP="00217804">
      <w:pPr>
        <w:jc w:val="both"/>
        <w:rPr>
          <w:rFonts w:ascii="Arial" w:hAnsi="Arial" w:cs="Arial"/>
        </w:rPr>
      </w:pPr>
      <w:r w:rsidRPr="002F799E">
        <w:rPr>
          <w:rFonts w:ascii="Arial" w:hAnsi="Arial" w:cs="Arial"/>
        </w:rPr>
        <w:t>12.1. Em garantia à execução dos serviços, prevista no item 5.2 do Edital, a CONTRATADA deverá apresentar, em consonância com o artigo 98 da Lei n.º 14.133/2021, comprovante da prestação de garantia correspondente a 5% (cinco por cento) do valor global do contrato, ou seja, R$ xxxxxxxx (xxxxxx), com validade para todo o período de execução da obra, podendo optar por uma das modalidades previstas no artigo 96 da referida lei.</w:t>
      </w:r>
    </w:p>
    <w:p w14:paraId="5111683A" w14:textId="35FBEAD4" w:rsidR="00217804" w:rsidRPr="002F799E" w:rsidRDefault="00217804" w:rsidP="00217804">
      <w:pPr>
        <w:jc w:val="both"/>
        <w:rPr>
          <w:rFonts w:ascii="Arial" w:hAnsi="Arial" w:cs="Arial"/>
        </w:rPr>
      </w:pPr>
      <w:r w:rsidRPr="002F799E">
        <w:rPr>
          <w:rFonts w:ascii="Arial" w:hAnsi="Arial" w:cs="Arial"/>
        </w:rPr>
        <w:t xml:space="preserve">12.2. A garantia em apreço, quando em dinheiro, deverá ser depositada em conta bancária a ser informada pela </w:t>
      </w:r>
      <w:r w:rsidRPr="002F799E">
        <w:rPr>
          <w:rFonts w:ascii="Arial" w:eastAsia="Arial" w:hAnsi="Arial" w:cs="Arial"/>
        </w:rPr>
        <w:t>SECRETARIA MUNICIPAL DE</w:t>
      </w:r>
      <w:r w:rsidR="00FA7D3E">
        <w:rPr>
          <w:rFonts w:ascii="Arial" w:eastAsia="Arial" w:hAnsi="Arial" w:cs="Arial"/>
        </w:rPr>
        <w:t xml:space="preserve"> </w:t>
      </w:r>
      <w:r w:rsidRPr="002F799E">
        <w:rPr>
          <w:rFonts w:ascii="Arial" w:eastAsia="Arial" w:hAnsi="Arial" w:cs="Arial"/>
        </w:rPr>
        <w:t>XXXXXXXXXXXX</w:t>
      </w:r>
      <w:r w:rsidRPr="002F799E">
        <w:rPr>
          <w:rFonts w:ascii="Arial" w:hAnsi="Arial" w:cs="Arial"/>
        </w:rPr>
        <w:t xml:space="preserve"> do Município de </w:t>
      </w:r>
      <w:r w:rsidR="00F815C2" w:rsidRPr="002F799E">
        <w:rPr>
          <w:rFonts w:ascii="Arial" w:hAnsi="Arial" w:cs="Arial"/>
        </w:rPr>
        <w:t>Nova Redenção</w:t>
      </w:r>
      <w:r w:rsidRPr="002F799E">
        <w:rPr>
          <w:rFonts w:ascii="Arial" w:hAnsi="Arial" w:cs="Arial"/>
        </w:rPr>
        <w:t>/BA.</w:t>
      </w:r>
    </w:p>
    <w:p w14:paraId="23D84C9E" w14:textId="77777777" w:rsidR="00217804" w:rsidRPr="002F799E" w:rsidRDefault="00217804" w:rsidP="00217804">
      <w:pPr>
        <w:jc w:val="both"/>
        <w:rPr>
          <w:rFonts w:ascii="Arial" w:hAnsi="Arial" w:cs="Arial"/>
        </w:rPr>
      </w:pPr>
      <w:r w:rsidRPr="002F799E">
        <w:rPr>
          <w:rFonts w:ascii="Arial" w:hAnsi="Arial" w:cs="Arial"/>
        </w:rPr>
        <w:t>12.3. Caso faça opção pela caução em títulos da dívida pública, a CONTRATADA deverá transferir a posse dos títulos para a Administração até o adimplemento da obrigação contratual ou satisfação da sanção.</w:t>
      </w:r>
    </w:p>
    <w:p w14:paraId="3C00112E" w14:textId="77777777" w:rsidR="00217804" w:rsidRPr="002F799E" w:rsidRDefault="00217804" w:rsidP="00217804">
      <w:pPr>
        <w:jc w:val="both"/>
        <w:rPr>
          <w:rFonts w:ascii="Arial" w:hAnsi="Arial" w:cs="Arial"/>
        </w:rPr>
      </w:pPr>
      <w:r w:rsidRPr="002F799E">
        <w:rPr>
          <w:rFonts w:ascii="Arial" w:hAnsi="Arial" w:cs="Arial"/>
        </w:rPr>
        <w:t>12.4. A garantia prestada deverá formalmente cobrir pagamentos não efetuados pela CONTRATADA, referentes a:</w:t>
      </w:r>
    </w:p>
    <w:p w14:paraId="699FEBFF" w14:textId="77777777" w:rsidR="00217804" w:rsidRPr="002F799E" w:rsidRDefault="00217804" w:rsidP="00217804">
      <w:pPr>
        <w:jc w:val="both"/>
        <w:rPr>
          <w:rFonts w:ascii="Arial" w:hAnsi="Arial" w:cs="Arial"/>
        </w:rPr>
      </w:pPr>
      <w:r w:rsidRPr="002F799E">
        <w:rPr>
          <w:rFonts w:ascii="Arial" w:hAnsi="Arial" w:cs="Arial"/>
        </w:rPr>
        <w:t>12.4. 1 – prejuízos ou danos causados ao CONTRATANTE;</w:t>
      </w:r>
    </w:p>
    <w:p w14:paraId="372D911F" w14:textId="77777777" w:rsidR="00217804" w:rsidRPr="002F799E" w:rsidRDefault="00217804" w:rsidP="00217804">
      <w:pPr>
        <w:jc w:val="both"/>
        <w:rPr>
          <w:rFonts w:ascii="Arial" w:hAnsi="Arial" w:cs="Arial"/>
        </w:rPr>
      </w:pPr>
      <w:r w:rsidRPr="002F799E">
        <w:rPr>
          <w:rFonts w:ascii="Arial" w:hAnsi="Arial" w:cs="Arial"/>
        </w:rPr>
        <w:t>12.4. 2 – prejuízos ou danos causados a terceiros pela CONTRATADA;</w:t>
      </w:r>
    </w:p>
    <w:p w14:paraId="6A2512EC" w14:textId="77777777" w:rsidR="00217804" w:rsidRPr="002F799E" w:rsidRDefault="00217804" w:rsidP="00217804">
      <w:pPr>
        <w:jc w:val="both"/>
        <w:rPr>
          <w:rFonts w:ascii="Arial" w:hAnsi="Arial" w:cs="Arial"/>
        </w:rPr>
      </w:pPr>
      <w:r w:rsidRPr="002F799E">
        <w:rPr>
          <w:rFonts w:ascii="Arial" w:hAnsi="Arial" w:cs="Arial"/>
        </w:rPr>
        <w:t>12.4. 3 – toda e qualquer multa contratual;</w:t>
      </w:r>
    </w:p>
    <w:p w14:paraId="2B53DE92" w14:textId="77777777" w:rsidR="00217804" w:rsidRPr="002F799E" w:rsidRDefault="00217804" w:rsidP="00217804">
      <w:pPr>
        <w:jc w:val="both"/>
        <w:rPr>
          <w:rFonts w:ascii="Arial" w:hAnsi="Arial" w:cs="Arial"/>
        </w:rPr>
      </w:pPr>
      <w:r w:rsidRPr="002F799E">
        <w:rPr>
          <w:rFonts w:ascii="Arial" w:hAnsi="Arial" w:cs="Arial"/>
        </w:rPr>
        <w:t>12.4. 4 – débitos da empresa para com os encargos fiscais, previdenciários e trabalhistas relacionados com o presente contrato, tais como: INSS, FGTS, impostos, salários, vales-transporte, vales-refeição, verbas rescisórias, etc;</w:t>
      </w:r>
    </w:p>
    <w:p w14:paraId="4B8E6406" w14:textId="77777777" w:rsidR="00217804" w:rsidRPr="002F799E" w:rsidRDefault="00217804" w:rsidP="00217804">
      <w:pPr>
        <w:jc w:val="both"/>
        <w:rPr>
          <w:rFonts w:ascii="Arial" w:hAnsi="Arial" w:cs="Arial"/>
        </w:rPr>
      </w:pPr>
      <w:r w:rsidRPr="002F799E">
        <w:rPr>
          <w:rFonts w:ascii="Arial" w:hAnsi="Arial" w:cs="Arial"/>
        </w:rPr>
        <w:t>12.4. 5 – quaisquer obrigações não cumpridas pela CONTRATADA em relação ao presente contrato previstas no ordenamento jurídico do país.</w:t>
      </w:r>
    </w:p>
    <w:p w14:paraId="30A023FB" w14:textId="77777777" w:rsidR="00217804" w:rsidRPr="002F799E" w:rsidRDefault="00217804" w:rsidP="00217804">
      <w:pPr>
        <w:jc w:val="both"/>
        <w:rPr>
          <w:rFonts w:ascii="Arial" w:hAnsi="Arial" w:cs="Arial"/>
        </w:rPr>
      </w:pPr>
      <w:r w:rsidRPr="002F799E">
        <w:rPr>
          <w:rFonts w:ascii="Arial" w:hAnsi="Arial" w:cs="Arial"/>
        </w:rPr>
        <w:t>12.5 – A CONTRATADA, terá restituída a garantia acima prestada, descontados valores de eventuais débitos, quando findo o prazo de vigência deste contrato.</w:t>
      </w:r>
    </w:p>
    <w:p w14:paraId="0A9119F2" w14:textId="77777777" w:rsidR="00217804" w:rsidRPr="002F799E" w:rsidRDefault="00217804" w:rsidP="00217804">
      <w:pPr>
        <w:jc w:val="both"/>
        <w:rPr>
          <w:rFonts w:ascii="Arial" w:hAnsi="Arial" w:cs="Arial"/>
        </w:rPr>
      </w:pPr>
    </w:p>
    <w:p w14:paraId="7B9D1082" w14:textId="77777777" w:rsidR="00217804" w:rsidRPr="002F799E" w:rsidRDefault="00217804" w:rsidP="00217804">
      <w:pPr>
        <w:jc w:val="both"/>
        <w:rPr>
          <w:rFonts w:ascii="Arial" w:hAnsi="Arial" w:cs="Arial"/>
          <w:b/>
        </w:rPr>
      </w:pPr>
      <w:r w:rsidRPr="002F799E">
        <w:rPr>
          <w:rFonts w:ascii="Arial" w:hAnsi="Arial" w:cs="Arial"/>
          <w:b/>
        </w:rPr>
        <w:t>CLÁUSULA DÉCIMA TERCEIRA – DA RESCISÃO</w:t>
      </w:r>
    </w:p>
    <w:p w14:paraId="538F42E3" w14:textId="77777777" w:rsidR="00217804" w:rsidRPr="002F799E" w:rsidRDefault="00217804" w:rsidP="00217804">
      <w:pPr>
        <w:jc w:val="both"/>
        <w:rPr>
          <w:rFonts w:ascii="Arial" w:hAnsi="Arial" w:cs="Arial"/>
          <w:b/>
        </w:rPr>
      </w:pPr>
    </w:p>
    <w:p w14:paraId="3A05DB74" w14:textId="77777777" w:rsidR="00217804" w:rsidRPr="002F799E" w:rsidRDefault="00217804" w:rsidP="00217804">
      <w:pPr>
        <w:jc w:val="both"/>
        <w:rPr>
          <w:rFonts w:ascii="Arial" w:hAnsi="Arial" w:cs="Arial"/>
        </w:rPr>
      </w:pPr>
      <w:r w:rsidRPr="002F799E">
        <w:rPr>
          <w:rFonts w:ascii="Arial" w:hAnsi="Arial" w:cs="Arial"/>
        </w:rPr>
        <w:t>13.1. O presente contrato poderá ser rescindido, bem como ser cancelada de pleno direito a nota de empenho que vier a ser emitida em decorrência deste contrato, a qualquer tempo e independente de notificação ou interpelações judiciais ou extrajudiciais, com base nos motivos previstos nos arts. 137 e 138 da Lei Federal n.º 14.133/21.</w:t>
      </w:r>
    </w:p>
    <w:p w14:paraId="0DC0B494" w14:textId="77777777" w:rsidR="00217804" w:rsidRPr="002F799E" w:rsidRDefault="00217804" w:rsidP="00217804">
      <w:pPr>
        <w:jc w:val="both"/>
        <w:rPr>
          <w:rFonts w:ascii="Arial" w:hAnsi="Arial" w:cs="Arial"/>
        </w:rPr>
      </w:pPr>
      <w:r w:rsidRPr="002F799E">
        <w:rPr>
          <w:rFonts w:ascii="Arial" w:hAnsi="Arial" w:cs="Arial"/>
        </w:rPr>
        <w:t>13.2. Poderá ainda o presente contrato ser rescindido, desde que motivado o ato e assegurado à CONTRATADA o contraditório e a ampla defesa quando esta:</w:t>
      </w:r>
    </w:p>
    <w:p w14:paraId="34DC5786" w14:textId="77777777" w:rsidR="00217804" w:rsidRPr="002F799E" w:rsidRDefault="00217804" w:rsidP="00217804">
      <w:pPr>
        <w:jc w:val="both"/>
        <w:rPr>
          <w:rFonts w:ascii="Arial" w:hAnsi="Arial" w:cs="Arial"/>
        </w:rPr>
      </w:pPr>
      <w:r w:rsidRPr="002F799E">
        <w:rPr>
          <w:rFonts w:ascii="Arial" w:hAnsi="Arial" w:cs="Arial"/>
        </w:rPr>
        <w:lastRenderedPageBreak/>
        <w:t>venha a ser atingida por protesto de título, execução fiscal ou outros fatos que comprometam sua capacidade econômico-financeira;</w:t>
      </w:r>
    </w:p>
    <w:p w14:paraId="04168DA5" w14:textId="77777777" w:rsidR="00217804" w:rsidRPr="002F799E" w:rsidRDefault="00217804" w:rsidP="00217804">
      <w:pPr>
        <w:jc w:val="both"/>
        <w:rPr>
          <w:rFonts w:ascii="Arial" w:hAnsi="Arial" w:cs="Arial"/>
        </w:rPr>
      </w:pPr>
      <w:r w:rsidRPr="002F799E">
        <w:rPr>
          <w:rFonts w:ascii="Arial" w:hAnsi="Arial" w:cs="Arial"/>
        </w:rPr>
        <w:t>for envolvida em escândalo público e notório;</w:t>
      </w:r>
    </w:p>
    <w:p w14:paraId="70449DDF" w14:textId="77777777" w:rsidR="00217804" w:rsidRPr="002F799E" w:rsidRDefault="00217804" w:rsidP="00217804">
      <w:pPr>
        <w:jc w:val="both"/>
        <w:rPr>
          <w:rFonts w:ascii="Arial" w:hAnsi="Arial" w:cs="Arial"/>
        </w:rPr>
      </w:pPr>
      <w:r w:rsidRPr="002F799E">
        <w:rPr>
          <w:rFonts w:ascii="Arial" w:hAnsi="Arial" w:cs="Arial"/>
        </w:rPr>
        <w:t>quebrar o sigilo profissional;</w:t>
      </w:r>
    </w:p>
    <w:p w14:paraId="1369774A" w14:textId="77777777" w:rsidR="00217804" w:rsidRPr="002F799E" w:rsidRDefault="00217804" w:rsidP="00217804">
      <w:pPr>
        <w:jc w:val="both"/>
        <w:rPr>
          <w:rFonts w:ascii="Arial" w:hAnsi="Arial" w:cs="Arial"/>
        </w:rPr>
      </w:pPr>
      <w:r w:rsidRPr="002F799E">
        <w:rPr>
          <w:rFonts w:ascii="Arial" w:hAnsi="Arial" w:cs="Arial"/>
        </w:rPr>
        <w:t xml:space="preserve">utilizar, em benefício próprio ou de terceiras informações não divulgadas ao público e às quais tenha acesso por força de suas atribuições e que contrariem as disposições estabelecidas pelo Município de </w:t>
      </w:r>
      <w:r w:rsidR="00F815C2" w:rsidRPr="002F799E">
        <w:rPr>
          <w:rFonts w:ascii="Arial" w:hAnsi="Arial" w:cs="Arial"/>
        </w:rPr>
        <w:t>Nova Redenção</w:t>
      </w:r>
      <w:r w:rsidRPr="002F799E">
        <w:rPr>
          <w:rFonts w:ascii="Arial" w:hAnsi="Arial" w:cs="Arial"/>
        </w:rPr>
        <w:t xml:space="preserve"> /BA; na hipótese de ser anulada a adjudicação em função de qualquer dispositivo legal que a autorize.</w:t>
      </w:r>
    </w:p>
    <w:p w14:paraId="50120E59" w14:textId="77777777" w:rsidR="00217804" w:rsidRPr="002F799E" w:rsidRDefault="00217804" w:rsidP="00217804">
      <w:pPr>
        <w:jc w:val="both"/>
        <w:rPr>
          <w:rFonts w:ascii="Arial" w:hAnsi="Arial" w:cs="Arial"/>
        </w:rPr>
      </w:pPr>
      <w:r w:rsidRPr="002F799E">
        <w:rPr>
          <w:rFonts w:ascii="Arial" w:hAnsi="Arial" w:cs="Arial"/>
        </w:rPr>
        <w:t>13.3. A nulidade do processo licitatório induz à do presente contrato, sem prejuízo do disposto no art. 149 da Lei Federal n.º 14.133/21.</w:t>
      </w:r>
    </w:p>
    <w:p w14:paraId="5FBD5C93" w14:textId="77777777" w:rsidR="00217804" w:rsidRPr="002F799E" w:rsidRDefault="00217804" w:rsidP="00217804">
      <w:pPr>
        <w:jc w:val="both"/>
        <w:rPr>
          <w:rFonts w:ascii="Arial" w:hAnsi="Arial" w:cs="Arial"/>
        </w:rPr>
      </w:pPr>
    </w:p>
    <w:p w14:paraId="7E9550FC" w14:textId="77777777" w:rsidR="00217804" w:rsidRPr="002F799E" w:rsidRDefault="00217804" w:rsidP="00217804">
      <w:pPr>
        <w:jc w:val="both"/>
        <w:rPr>
          <w:rFonts w:ascii="Arial" w:hAnsi="Arial" w:cs="Arial"/>
          <w:b/>
        </w:rPr>
      </w:pPr>
      <w:r w:rsidRPr="002F799E">
        <w:rPr>
          <w:rFonts w:ascii="Arial" w:hAnsi="Arial" w:cs="Arial"/>
          <w:b/>
        </w:rPr>
        <w:t>CLÁUSULA DÉCIMA QUARTA– OBRIGAÇÕES PERTINENTES À LEI DE PROTEÇÃO DE DADOS</w:t>
      </w:r>
    </w:p>
    <w:p w14:paraId="4150CEBB" w14:textId="77777777" w:rsidR="00217804" w:rsidRPr="002F799E" w:rsidRDefault="00217804" w:rsidP="00217804">
      <w:pPr>
        <w:jc w:val="both"/>
        <w:rPr>
          <w:rFonts w:ascii="Arial" w:hAnsi="Arial" w:cs="Arial"/>
          <w:b/>
        </w:rPr>
      </w:pPr>
    </w:p>
    <w:p w14:paraId="5417A716" w14:textId="77777777" w:rsidR="00217804" w:rsidRPr="002F799E" w:rsidRDefault="00217804" w:rsidP="00217804">
      <w:pPr>
        <w:jc w:val="both"/>
        <w:rPr>
          <w:rFonts w:ascii="Arial" w:hAnsi="Arial" w:cs="Arial"/>
        </w:rPr>
      </w:pPr>
      <w:r w:rsidRPr="002F799E">
        <w:rPr>
          <w:rFonts w:ascii="Arial" w:hAnsi="Arial" w:cs="Arial"/>
        </w:rPr>
        <w:t>14.1.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A71D7F3" w14:textId="77777777" w:rsidR="00217804" w:rsidRPr="002F799E" w:rsidRDefault="00217804" w:rsidP="00217804">
      <w:pPr>
        <w:jc w:val="both"/>
        <w:rPr>
          <w:rFonts w:ascii="Arial" w:hAnsi="Arial" w:cs="Arial"/>
        </w:rPr>
      </w:pPr>
      <w:r w:rsidRPr="002F799E">
        <w:rPr>
          <w:rFonts w:ascii="Arial" w:hAnsi="Arial" w:cs="Arial"/>
        </w:rPr>
        <w:t>14.2. Os dados obtidos somente poderão ser utilizados para as finalidades que justificaram seu acesso e de acordo com a boa-fé e com os princípios do Art. 6º da LGPD.</w:t>
      </w:r>
    </w:p>
    <w:p w14:paraId="6C7660C3" w14:textId="77777777" w:rsidR="00217804" w:rsidRPr="002F799E" w:rsidRDefault="00217804" w:rsidP="00217804">
      <w:pPr>
        <w:jc w:val="both"/>
        <w:rPr>
          <w:rFonts w:ascii="Arial" w:hAnsi="Arial" w:cs="Arial"/>
        </w:rPr>
      </w:pPr>
      <w:r w:rsidRPr="002F799E">
        <w:rPr>
          <w:rFonts w:ascii="Arial" w:hAnsi="Arial" w:cs="Arial"/>
        </w:rPr>
        <w:t>14.3. É vedado o compartilhamento com terceiros dos dados obtidos fora das hipóteses permitidas em Lei.</w:t>
      </w:r>
    </w:p>
    <w:p w14:paraId="146B10BA" w14:textId="77777777" w:rsidR="00217804" w:rsidRPr="002F799E" w:rsidRDefault="00217804" w:rsidP="00217804">
      <w:pPr>
        <w:jc w:val="both"/>
        <w:rPr>
          <w:rFonts w:ascii="Arial" w:hAnsi="Arial" w:cs="Arial"/>
        </w:rPr>
      </w:pPr>
      <w:r w:rsidRPr="002F799E">
        <w:rPr>
          <w:rFonts w:ascii="Arial" w:hAnsi="Arial" w:cs="Arial"/>
        </w:rPr>
        <w:t>14.4. A Administração deverá ser informada no prazo de 10( dez) ) dias úteis sobre todos os contratos de suboperação firmados ou que venham a ser celebrados pela CONTRATADA.</w:t>
      </w:r>
    </w:p>
    <w:p w14:paraId="6A6D7B05" w14:textId="77777777" w:rsidR="00217804" w:rsidRPr="002F799E" w:rsidRDefault="00217804" w:rsidP="00217804">
      <w:pPr>
        <w:jc w:val="both"/>
        <w:rPr>
          <w:rFonts w:ascii="Arial" w:hAnsi="Arial" w:cs="Arial"/>
        </w:rPr>
      </w:pPr>
      <w:r w:rsidRPr="002F799E">
        <w:rPr>
          <w:rFonts w:ascii="Arial" w:hAnsi="Arial" w:cs="Arial"/>
        </w:rPr>
        <w:t>14.5. Terminado o tratamento dos dados nos termos do art. 15 da LGPD, é dever da CONTRATADA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05156BA7" w14:textId="77777777" w:rsidR="00217804" w:rsidRPr="002F799E" w:rsidRDefault="00217804" w:rsidP="00217804">
      <w:pPr>
        <w:jc w:val="both"/>
        <w:rPr>
          <w:rFonts w:ascii="Arial" w:hAnsi="Arial" w:cs="Arial"/>
        </w:rPr>
      </w:pPr>
      <w:r w:rsidRPr="002F799E">
        <w:rPr>
          <w:rFonts w:ascii="Arial" w:hAnsi="Arial" w:cs="Arial"/>
        </w:rPr>
        <w:t>14.6. É dever da CONTRATADA orientar e treinar seus empregados sobre os deveres, requisitos e responsabilidades decorrentes da LGPD.</w:t>
      </w:r>
    </w:p>
    <w:p w14:paraId="21CF8A4F" w14:textId="77777777" w:rsidR="00217804" w:rsidRPr="002F799E" w:rsidRDefault="00217804" w:rsidP="00217804">
      <w:pPr>
        <w:jc w:val="both"/>
        <w:rPr>
          <w:rFonts w:ascii="Arial" w:hAnsi="Arial" w:cs="Arial"/>
        </w:rPr>
      </w:pPr>
      <w:r w:rsidRPr="002F799E">
        <w:rPr>
          <w:rFonts w:ascii="Arial" w:hAnsi="Arial" w:cs="Arial"/>
        </w:rPr>
        <w:t>14.7. A CONTRATADA deverá exigir de suboperadores e subcontratados o cumprimento dos deveres da presente cláusula, permanecendo integralmente responsável por garantir sua observância.</w:t>
      </w:r>
    </w:p>
    <w:p w14:paraId="31F9CBB9" w14:textId="77777777" w:rsidR="00217804" w:rsidRPr="002F799E" w:rsidRDefault="00217804" w:rsidP="00217804">
      <w:pPr>
        <w:jc w:val="both"/>
        <w:rPr>
          <w:rFonts w:ascii="Arial" w:hAnsi="Arial" w:cs="Arial"/>
        </w:rPr>
      </w:pPr>
      <w:r w:rsidRPr="002F799E">
        <w:rPr>
          <w:rFonts w:ascii="Arial" w:hAnsi="Arial" w:cs="Arial"/>
        </w:rPr>
        <w:t>14.8. O CONTRATANTE poderá realizar diligência para aferir o cumprimento dessa cláusula, devendo a CONTRATADA atender prontamente eventuais pedidos de comprovação formulados.</w:t>
      </w:r>
    </w:p>
    <w:p w14:paraId="57093592" w14:textId="77777777" w:rsidR="00217804" w:rsidRPr="002F799E" w:rsidRDefault="00217804" w:rsidP="00217804">
      <w:pPr>
        <w:jc w:val="both"/>
        <w:rPr>
          <w:rFonts w:ascii="Arial" w:hAnsi="Arial" w:cs="Arial"/>
        </w:rPr>
      </w:pPr>
      <w:r w:rsidRPr="002F799E">
        <w:rPr>
          <w:rFonts w:ascii="Arial" w:hAnsi="Arial" w:cs="Arial"/>
        </w:rPr>
        <w:t>14.9. A CONTRATADA deverá prestar, no prazo fixado pelo CONTRATANTE, prorrogável justificadamente, quaisquer informações acerca dos dados pessoais para cumprimento da LGPD, inclusive quanto a eventual descarte realizado.</w:t>
      </w:r>
    </w:p>
    <w:p w14:paraId="1759192E" w14:textId="77777777" w:rsidR="00217804" w:rsidRPr="002F799E" w:rsidRDefault="00217804" w:rsidP="00217804">
      <w:pPr>
        <w:jc w:val="both"/>
        <w:rPr>
          <w:rFonts w:ascii="Arial" w:hAnsi="Arial" w:cs="Arial"/>
        </w:rPr>
      </w:pPr>
      <w:r w:rsidRPr="002F799E">
        <w:rPr>
          <w:rFonts w:ascii="Arial" w:hAnsi="Arial" w:cs="Arial"/>
        </w:rPr>
        <w:t>14.10.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027A5D8" w14:textId="77777777" w:rsidR="00217804" w:rsidRPr="002F799E" w:rsidRDefault="00217804" w:rsidP="00217804">
      <w:pPr>
        <w:jc w:val="both"/>
        <w:rPr>
          <w:rFonts w:ascii="Arial" w:hAnsi="Arial" w:cs="Arial"/>
        </w:rPr>
      </w:pPr>
      <w:r w:rsidRPr="002F799E">
        <w:rPr>
          <w:rFonts w:ascii="Arial" w:hAnsi="Arial" w:cs="Arial"/>
        </w:rPr>
        <w:t>14.11. Os referidos bancos de dados devem ser desenvolvidos em formato interoperável, a fim de garantir a reutilização desses dados pela Administração nas hipóteses previstas na LGPD.</w:t>
      </w:r>
    </w:p>
    <w:p w14:paraId="1C1228C9" w14:textId="77777777" w:rsidR="00217804" w:rsidRPr="002F799E" w:rsidRDefault="00217804" w:rsidP="00217804">
      <w:pPr>
        <w:jc w:val="both"/>
        <w:rPr>
          <w:rFonts w:ascii="Arial" w:hAnsi="Arial" w:cs="Arial"/>
        </w:rPr>
      </w:pPr>
      <w:r w:rsidRPr="002F799E">
        <w:rPr>
          <w:rFonts w:ascii="Arial" w:hAnsi="Arial" w:cs="Arial"/>
        </w:rPr>
        <w:t>14.12. O contrato está sujeito a ser alterado nos procedimentos pertinentes ao tratamento de dados pessoais, quando indicado pela autoridade competente, em especial a ANPD por meio de opiniões técnicas ou recomendações, editadas na forma da LGPD.</w:t>
      </w:r>
    </w:p>
    <w:p w14:paraId="7FB36E46" w14:textId="77777777" w:rsidR="00217804" w:rsidRPr="002F799E" w:rsidRDefault="00217804" w:rsidP="00217804">
      <w:pPr>
        <w:jc w:val="both"/>
        <w:rPr>
          <w:rFonts w:ascii="Arial" w:hAnsi="Arial" w:cs="Arial"/>
        </w:rPr>
      </w:pPr>
    </w:p>
    <w:p w14:paraId="219A69AB" w14:textId="77777777" w:rsidR="00217804" w:rsidRPr="002F799E" w:rsidRDefault="00217804" w:rsidP="00217804">
      <w:pPr>
        <w:jc w:val="both"/>
        <w:rPr>
          <w:rFonts w:ascii="Arial" w:hAnsi="Arial" w:cs="Arial"/>
          <w:b/>
        </w:rPr>
      </w:pPr>
      <w:r w:rsidRPr="002F799E">
        <w:rPr>
          <w:rFonts w:ascii="Arial" w:hAnsi="Arial" w:cs="Arial"/>
          <w:b/>
        </w:rPr>
        <w:t>CLÁUSULA DÉCIMA QUINTA – DAS DISPOSIÇÕES LEGAIS</w:t>
      </w:r>
    </w:p>
    <w:p w14:paraId="3BD490E0" w14:textId="77777777" w:rsidR="00217804" w:rsidRPr="002F799E" w:rsidRDefault="00217804" w:rsidP="00217804">
      <w:pPr>
        <w:jc w:val="both"/>
        <w:rPr>
          <w:rFonts w:ascii="Arial" w:hAnsi="Arial" w:cs="Arial"/>
        </w:rPr>
      </w:pPr>
    </w:p>
    <w:p w14:paraId="64C6AD5A" w14:textId="77777777" w:rsidR="00217804" w:rsidRPr="002F799E" w:rsidRDefault="00217804" w:rsidP="00217804">
      <w:pPr>
        <w:jc w:val="both"/>
        <w:rPr>
          <w:rFonts w:ascii="Arial" w:hAnsi="Arial" w:cs="Arial"/>
        </w:rPr>
      </w:pPr>
      <w:r w:rsidRPr="002F799E">
        <w:rPr>
          <w:rFonts w:ascii="Arial" w:hAnsi="Arial" w:cs="Arial"/>
        </w:rPr>
        <w:t>15.1 – Aplicam-se ao presente contrato as disposições legais e regulamentares contidas na legislação vigente qual seja, Lei Federal n.º 14.133/21 com suas modificações posteriores.</w:t>
      </w:r>
    </w:p>
    <w:p w14:paraId="34F53694" w14:textId="77777777" w:rsidR="00217804" w:rsidRPr="002F799E" w:rsidRDefault="00217804" w:rsidP="00217804">
      <w:pPr>
        <w:jc w:val="both"/>
        <w:rPr>
          <w:rFonts w:ascii="Arial" w:hAnsi="Arial" w:cs="Arial"/>
        </w:rPr>
      </w:pPr>
      <w:r w:rsidRPr="002F799E">
        <w:rPr>
          <w:rFonts w:ascii="Arial" w:hAnsi="Arial" w:cs="Arial"/>
        </w:rPr>
        <w:t>Parágrafo Único: Serão partes integrantes do presente contrato guardadas as necessárias conformidades, independentemente de transcrições ou referências:</w:t>
      </w:r>
    </w:p>
    <w:p w14:paraId="3E3BA049" w14:textId="77777777" w:rsidR="00217804" w:rsidRPr="002F799E" w:rsidRDefault="00217804" w:rsidP="00217804">
      <w:pPr>
        <w:jc w:val="both"/>
        <w:rPr>
          <w:rFonts w:ascii="Arial" w:hAnsi="Arial" w:cs="Arial"/>
        </w:rPr>
      </w:pPr>
      <w:r w:rsidRPr="002F799E">
        <w:rPr>
          <w:rFonts w:ascii="Arial" w:hAnsi="Arial" w:cs="Arial"/>
        </w:rPr>
        <w:t>Todos os elementos técnicos apresentados no Edital desta Concorrência de n.º xxxx/</w:t>
      </w:r>
      <w:r w:rsidR="00376BFF" w:rsidRPr="002F799E">
        <w:rPr>
          <w:rFonts w:ascii="Arial" w:hAnsi="Arial" w:cs="Arial"/>
        </w:rPr>
        <w:t>2025</w:t>
      </w:r>
      <w:r w:rsidRPr="002F799E">
        <w:rPr>
          <w:rFonts w:ascii="Arial" w:hAnsi="Arial" w:cs="Arial"/>
        </w:rPr>
        <w:t xml:space="preserve"> e seus anexos;</w:t>
      </w:r>
    </w:p>
    <w:p w14:paraId="1080E62A" w14:textId="77777777" w:rsidR="00217804" w:rsidRPr="002F799E" w:rsidRDefault="00217804" w:rsidP="00217804">
      <w:pPr>
        <w:jc w:val="both"/>
        <w:rPr>
          <w:rFonts w:ascii="Arial" w:hAnsi="Arial" w:cs="Arial"/>
        </w:rPr>
      </w:pPr>
      <w:r w:rsidRPr="002F799E">
        <w:rPr>
          <w:rFonts w:ascii="Arial" w:hAnsi="Arial" w:cs="Arial"/>
        </w:rPr>
        <w:t>As normas técnicas brasileiras e demais especificações técnicas pertinentes;</w:t>
      </w:r>
    </w:p>
    <w:p w14:paraId="3C0AA456" w14:textId="77777777" w:rsidR="00217804" w:rsidRPr="002F799E" w:rsidRDefault="00217804" w:rsidP="00217804">
      <w:pPr>
        <w:jc w:val="both"/>
        <w:rPr>
          <w:rFonts w:ascii="Arial" w:hAnsi="Arial" w:cs="Arial"/>
        </w:rPr>
      </w:pPr>
      <w:r w:rsidRPr="002F799E">
        <w:rPr>
          <w:rFonts w:ascii="Arial" w:hAnsi="Arial" w:cs="Arial"/>
        </w:rPr>
        <w:t>A proposta comercial da CONTRATADA;</w:t>
      </w:r>
    </w:p>
    <w:p w14:paraId="7F4F513A" w14:textId="77777777" w:rsidR="00217804" w:rsidRPr="002F799E" w:rsidRDefault="00217804" w:rsidP="00217804">
      <w:pPr>
        <w:jc w:val="both"/>
        <w:rPr>
          <w:rFonts w:ascii="Arial" w:hAnsi="Arial" w:cs="Arial"/>
        </w:rPr>
      </w:pPr>
      <w:r w:rsidRPr="002F799E">
        <w:rPr>
          <w:rFonts w:ascii="Arial" w:hAnsi="Arial" w:cs="Arial"/>
        </w:rPr>
        <w:t>A Lei Federal nº 14.133/21, com suas alterações.</w:t>
      </w:r>
    </w:p>
    <w:p w14:paraId="20EC240B" w14:textId="77777777" w:rsidR="00217804" w:rsidRPr="002F799E" w:rsidRDefault="00217804" w:rsidP="00217804">
      <w:pPr>
        <w:jc w:val="both"/>
        <w:rPr>
          <w:rFonts w:ascii="Arial" w:hAnsi="Arial" w:cs="Arial"/>
          <w:b/>
        </w:rPr>
      </w:pPr>
    </w:p>
    <w:p w14:paraId="1E2F8B25" w14:textId="77777777" w:rsidR="00217804" w:rsidRPr="002F799E" w:rsidRDefault="00217804" w:rsidP="00217804">
      <w:pPr>
        <w:jc w:val="both"/>
        <w:rPr>
          <w:rFonts w:ascii="Arial" w:hAnsi="Arial" w:cs="Arial"/>
          <w:b/>
        </w:rPr>
      </w:pPr>
      <w:r w:rsidRPr="002F799E">
        <w:rPr>
          <w:rFonts w:ascii="Arial" w:hAnsi="Arial" w:cs="Arial"/>
          <w:b/>
        </w:rPr>
        <w:lastRenderedPageBreak/>
        <w:t>CLÁUSULA DÉCIMA SEXTA – DO FORO</w:t>
      </w:r>
    </w:p>
    <w:p w14:paraId="20F9D96B" w14:textId="77777777" w:rsidR="00217804" w:rsidRPr="002F799E" w:rsidRDefault="00217804" w:rsidP="00217804">
      <w:pPr>
        <w:jc w:val="both"/>
        <w:rPr>
          <w:rFonts w:ascii="Arial" w:hAnsi="Arial" w:cs="Arial"/>
        </w:rPr>
      </w:pPr>
    </w:p>
    <w:p w14:paraId="2C16A295" w14:textId="77777777" w:rsidR="00217804" w:rsidRPr="002F799E" w:rsidRDefault="00217804" w:rsidP="00217804">
      <w:pPr>
        <w:jc w:val="both"/>
        <w:rPr>
          <w:rFonts w:ascii="Arial" w:hAnsi="Arial" w:cs="Arial"/>
        </w:rPr>
      </w:pPr>
      <w:r w:rsidRPr="002F799E">
        <w:rPr>
          <w:rFonts w:ascii="Arial" w:hAnsi="Arial" w:cs="Arial"/>
        </w:rPr>
        <w:t xml:space="preserve">16.1 Fica eleito o Foro da Comarca de </w:t>
      </w:r>
      <w:r w:rsidR="00482641" w:rsidRPr="002F799E">
        <w:rPr>
          <w:rFonts w:ascii="Arial" w:hAnsi="Arial" w:cs="Arial"/>
        </w:rPr>
        <w:t>Andaraí/BA</w:t>
      </w:r>
      <w:r w:rsidRPr="002F799E">
        <w:rPr>
          <w:rFonts w:ascii="Arial" w:hAnsi="Arial" w:cs="Arial"/>
        </w:rPr>
        <w:t>, para dirimir questões oriundas do presente contrato, renunciando as partes, desde já, a qualquer outro a que, por ventura, tenham ou possam vir a ter direito.</w:t>
      </w:r>
    </w:p>
    <w:p w14:paraId="7B67F741" w14:textId="77777777" w:rsidR="00217804" w:rsidRPr="002F799E" w:rsidRDefault="00217804" w:rsidP="00217804">
      <w:pPr>
        <w:jc w:val="both"/>
        <w:rPr>
          <w:rFonts w:ascii="Arial" w:hAnsi="Arial" w:cs="Arial"/>
        </w:rPr>
      </w:pPr>
      <w:r w:rsidRPr="002F799E">
        <w:rPr>
          <w:rFonts w:ascii="Arial" w:hAnsi="Arial" w:cs="Arial"/>
        </w:rPr>
        <w:t>E, por estarem assim justos e contratados, assinam o presente documento em 1 (uma) via, na presença de duas testemunhas abaixo assinadas, que a tudo presenciaram.</w:t>
      </w:r>
    </w:p>
    <w:p w14:paraId="5E85839B" w14:textId="77777777" w:rsidR="00217804" w:rsidRPr="002F799E" w:rsidRDefault="00217804" w:rsidP="00217804">
      <w:pPr>
        <w:jc w:val="right"/>
        <w:rPr>
          <w:rFonts w:ascii="Arial" w:hAnsi="Arial" w:cs="Arial"/>
        </w:rPr>
      </w:pPr>
    </w:p>
    <w:p w14:paraId="4316A90D" w14:textId="168E4248" w:rsidR="00217804" w:rsidRPr="002F799E" w:rsidRDefault="00F815C2" w:rsidP="00217804">
      <w:pPr>
        <w:jc w:val="right"/>
        <w:rPr>
          <w:rFonts w:ascii="Arial" w:hAnsi="Arial" w:cs="Arial"/>
        </w:rPr>
      </w:pPr>
      <w:r w:rsidRPr="002F799E">
        <w:rPr>
          <w:rFonts w:ascii="Arial" w:hAnsi="Arial" w:cs="Arial"/>
        </w:rPr>
        <w:t>Nova Redenção</w:t>
      </w:r>
      <w:r w:rsidR="00217804" w:rsidRPr="002F799E">
        <w:rPr>
          <w:rFonts w:ascii="Arial" w:hAnsi="Arial" w:cs="Arial"/>
        </w:rPr>
        <w:t xml:space="preserve">- BA, xxxxx de xxxxxxx de </w:t>
      </w:r>
      <w:r w:rsidR="00376BFF" w:rsidRPr="002F799E">
        <w:rPr>
          <w:rFonts w:ascii="Arial" w:hAnsi="Arial" w:cs="Arial"/>
        </w:rPr>
        <w:t>202</w:t>
      </w:r>
      <w:r w:rsidR="00700D26">
        <w:rPr>
          <w:rFonts w:ascii="Arial" w:hAnsi="Arial" w:cs="Arial"/>
        </w:rPr>
        <w:t>6</w:t>
      </w:r>
    </w:p>
    <w:p w14:paraId="57602619" w14:textId="77777777" w:rsidR="00217804" w:rsidRPr="002F799E" w:rsidRDefault="00217804" w:rsidP="00217804">
      <w:pPr>
        <w:jc w:val="both"/>
        <w:rPr>
          <w:rFonts w:ascii="Arial" w:hAnsi="Arial" w:cs="Arial"/>
        </w:rPr>
      </w:pPr>
    </w:p>
    <w:p w14:paraId="1EA266C6" w14:textId="77777777" w:rsidR="00217804" w:rsidRPr="002F799E" w:rsidRDefault="00217804" w:rsidP="00217804">
      <w:pPr>
        <w:jc w:val="both"/>
        <w:rPr>
          <w:rFonts w:ascii="Arial" w:hAnsi="Arial" w:cs="Arial"/>
        </w:rPr>
      </w:pPr>
    </w:p>
    <w:p w14:paraId="574D7DAA" w14:textId="77777777" w:rsidR="00217804" w:rsidRPr="002F799E" w:rsidRDefault="00217804" w:rsidP="00217804">
      <w:pPr>
        <w:jc w:val="both"/>
        <w:rPr>
          <w:rFonts w:ascii="Arial" w:hAnsi="Arial" w:cs="Arial"/>
        </w:rPr>
      </w:pPr>
    </w:p>
    <w:p w14:paraId="52DAC463" w14:textId="77777777" w:rsidR="00217804" w:rsidRPr="002F799E" w:rsidRDefault="00217804" w:rsidP="00217804">
      <w:pPr>
        <w:jc w:val="center"/>
        <w:rPr>
          <w:rFonts w:ascii="Arial" w:hAnsi="Arial" w:cs="Arial"/>
        </w:rPr>
      </w:pPr>
    </w:p>
    <w:p w14:paraId="2DACFDCE" w14:textId="77777777" w:rsidR="00217804" w:rsidRPr="002F799E" w:rsidRDefault="00217804" w:rsidP="00217804">
      <w:pPr>
        <w:pStyle w:val="WW-Corpodetexto3"/>
        <w:jc w:val="center"/>
        <w:rPr>
          <w:rFonts w:ascii="Arial" w:hAnsi="Arial" w:cs="Arial"/>
          <w:sz w:val="20"/>
          <w:szCs w:val="20"/>
        </w:rPr>
      </w:pPr>
      <w:r w:rsidRPr="002F799E">
        <w:rPr>
          <w:rFonts w:ascii="Arial" w:hAnsi="Arial" w:cs="Arial"/>
          <w:b/>
          <w:bCs/>
          <w:sz w:val="20"/>
          <w:szCs w:val="20"/>
        </w:rPr>
        <w:t>Representante legal</w:t>
      </w:r>
    </w:p>
    <w:p w14:paraId="60919AA1" w14:textId="77777777" w:rsidR="00217804" w:rsidRPr="002F799E" w:rsidRDefault="00217804" w:rsidP="00217804">
      <w:pPr>
        <w:jc w:val="center"/>
        <w:rPr>
          <w:rFonts w:ascii="Arial" w:hAnsi="Arial" w:cs="Arial"/>
        </w:rPr>
      </w:pPr>
      <w:r w:rsidRPr="002F799E">
        <w:rPr>
          <w:rFonts w:ascii="Arial" w:hAnsi="Arial" w:cs="Arial"/>
        </w:rPr>
        <w:t>CONTRATADA</w:t>
      </w:r>
    </w:p>
    <w:p w14:paraId="4CE607AD" w14:textId="77777777" w:rsidR="00217804" w:rsidRPr="002F799E" w:rsidRDefault="00217804" w:rsidP="00217804">
      <w:pPr>
        <w:jc w:val="center"/>
        <w:rPr>
          <w:rFonts w:ascii="Arial" w:hAnsi="Arial" w:cs="Arial"/>
        </w:rPr>
      </w:pPr>
    </w:p>
    <w:p w14:paraId="2FC154FC" w14:textId="77777777" w:rsidR="00217804" w:rsidRPr="002F799E" w:rsidRDefault="00217804" w:rsidP="00217804">
      <w:pPr>
        <w:jc w:val="center"/>
        <w:rPr>
          <w:rFonts w:ascii="Arial" w:hAnsi="Arial" w:cs="Arial"/>
        </w:rPr>
      </w:pPr>
    </w:p>
    <w:p w14:paraId="26E618EC" w14:textId="77777777" w:rsidR="00217804" w:rsidRPr="002F799E" w:rsidRDefault="00217804" w:rsidP="00217804">
      <w:pPr>
        <w:jc w:val="center"/>
        <w:rPr>
          <w:rFonts w:ascii="Arial" w:hAnsi="Arial" w:cs="Arial"/>
        </w:rPr>
      </w:pPr>
    </w:p>
    <w:p w14:paraId="6456D340" w14:textId="77777777" w:rsidR="00217804" w:rsidRPr="002F799E" w:rsidRDefault="00482641" w:rsidP="00217804">
      <w:pPr>
        <w:jc w:val="center"/>
        <w:rPr>
          <w:rFonts w:ascii="Arial" w:hAnsi="Arial" w:cs="Arial"/>
          <w:b/>
        </w:rPr>
      </w:pPr>
      <w:r w:rsidRPr="002F799E">
        <w:rPr>
          <w:rFonts w:ascii="Arial" w:hAnsi="Arial" w:cs="Arial"/>
          <w:b/>
        </w:rPr>
        <w:t>ADEMAR MARTINS DE OLIVEIRA FILHO</w:t>
      </w:r>
    </w:p>
    <w:p w14:paraId="71F31CF5" w14:textId="77777777" w:rsidR="00217804" w:rsidRPr="002F799E" w:rsidRDefault="00217804" w:rsidP="00217804">
      <w:pPr>
        <w:jc w:val="center"/>
        <w:rPr>
          <w:rFonts w:ascii="Arial" w:hAnsi="Arial" w:cs="Arial"/>
          <w:iCs/>
        </w:rPr>
      </w:pPr>
      <w:r w:rsidRPr="002F799E">
        <w:rPr>
          <w:rFonts w:ascii="Arial" w:hAnsi="Arial" w:cs="Arial"/>
          <w:iCs/>
        </w:rPr>
        <w:t>Prefeito Municipal</w:t>
      </w:r>
    </w:p>
    <w:p w14:paraId="16AAD3A0" w14:textId="77777777" w:rsidR="00217804" w:rsidRPr="002F799E" w:rsidRDefault="00217804" w:rsidP="00217804">
      <w:pPr>
        <w:jc w:val="center"/>
        <w:rPr>
          <w:rFonts w:ascii="Arial" w:hAnsi="Arial" w:cs="Arial"/>
        </w:rPr>
      </w:pPr>
      <w:r w:rsidRPr="002F799E">
        <w:rPr>
          <w:rFonts w:ascii="Arial" w:hAnsi="Arial" w:cs="Arial"/>
        </w:rPr>
        <w:t xml:space="preserve">MUNICÍPIO DE </w:t>
      </w:r>
      <w:r w:rsidR="00F815C2" w:rsidRPr="002F799E">
        <w:rPr>
          <w:rFonts w:ascii="Arial" w:hAnsi="Arial" w:cs="Arial"/>
        </w:rPr>
        <w:t>NOVA REDENÇÃO</w:t>
      </w:r>
    </w:p>
    <w:p w14:paraId="328554E7" w14:textId="77777777" w:rsidR="00217804" w:rsidRPr="002F799E" w:rsidRDefault="00217804" w:rsidP="00217804">
      <w:pPr>
        <w:jc w:val="center"/>
        <w:rPr>
          <w:rFonts w:ascii="Arial" w:hAnsi="Arial" w:cs="Arial"/>
        </w:rPr>
      </w:pPr>
      <w:r w:rsidRPr="002F799E">
        <w:rPr>
          <w:rFonts w:ascii="Arial" w:hAnsi="Arial" w:cs="Arial"/>
          <w:b/>
        </w:rPr>
        <w:t>CONTRATANTE</w:t>
      </w:r>
    </w:p>
    <w:p w14:paraId="4016E91A" w14:textId="77777777" w:rsidR="00217804" w:rsidRPr="002F799E" w:rsidRDefault="00217804" w:rsidP="00217804">
      <w:pPr>
        <w:jc w:val="both"/>
        <w:rPr>
          <w:rFonts w:ascii="Arial" w:hAnsi="Arial" w:cs="Arial"/>
          <w:u w:val="single"/>
        </w:rPr>
      </w:pPr>
    </w:p>
    <w:p w14:paraId="49F9535A" w14:textId="77777777" w:rsidR="00217804" w:rsidRPr="002F799E" w:rsidRDefault="00217804" w:rsidP="00217804">
      <w:pPr>
        <w:jc w:val="both"/>
        <w:rPr>
          <w:rFonts w:ascii="Arial" w:hAnsi="Arial" w:cs="Arial"/>
          <w:u w:val="single"/>
        </w:rPr>
      </w:pPr>
    </w:p>
    <w:p w14:paraId="7CFF736A" w14:textId="77777777" w:rsidR="00217804" w:rsidRPr="002F799E" w:rsidRDefault="00217804" w:rsidP="00217804">
      <w:pPr>
        <w:jc w:val="both"/>
        <w:rPr>
          <w:rFonts w:ascii="Arial" w:hAnsi="Arial" w:cs="Arial"/>
        </w:rPr>
      </w:pPr>
      <w:r w:rsidRPr="002F799E">
        <w:rPr>
          <w:rFonts w:ascii="Arial" w:hAnsi="Arial" w:cs="Arial"/>
          <w:u w:val="single"/>
        </w:rPr>
        <w:t>Testemunhas</w:t>
      </w:r>
      <w:r w:rsidRPr="002F799E">
        <w:rPr>
          <w:rFonts w:ascii="Arial" w:hAnsi="Arial" w:cs="Arial"/>
        </w:rPr>
        <w:t>:</w:t>
      </w:r>
    </w:p>
    <w:p w14:paraId="6EFBB3E6" w14:textId="77777777" w:rsidR="00217804" w:rsidRPr="002F799E" w:rsidRDefault="00217804" w:rsidP="00217804">
      <w:pPr>
        <w:jc w:val="both"/>
        <w:rPr>
          <w:rFonts w:ascii="Arial" w:hAnsi="Arial" w:cs="Arial"/>
        </w:rPr>
      </w:pPr>
    </w:p>
    <w:p w14:paraId="49316B47" w14:textId="77777777" w:rsidR="00217804" w:rsidRPr="002F799E" w:rsidRDefault="00217804" w:rsidP="00217804">
      <w:pPr>
        <w:jc w:val="both"/>
        <w:rPr>
          <w:rFonts w:ascii="Arial" w:hAnsi="Arial" w:cs="Arial"/>
        </w:rPr>
      </w:pPr>
      <w:r w:rsidRPr="002F799E">
        <w:rPr>
          <w:rFonts w:ascii="Arial" w:hAnsi="Arial" w:cs="Arial"/>
        </w:rPr>
        <w:t>1) __________________________</w:t>
      </w:r>
    </w:p>
    <w:p w14:paraId="07ED4BDA" w14:textId="77777777" w:rsidR="00217804" w:rsidRPr="002F799E" w:rsidRDefault="00217804" w:rsidP="00217804">
      <w:pPr>
        <w:jc w:val="both"/>
        <w:rPr>
          <w:rFonts w:ascii="Arial" w:hAnsi="Arial" w:cs="Arial"/>
        </w:rPr>
      </w:pPr>
      <w:r w:rsidRPr="002F799E">
        <w:rPr>
          <w:rFonts w:ascii="Arial" w:hAnsi="Arial" w:cs="Arial"/>
        </w:rPr>
        <w:t>CPF:</w:t>
      </w:r>
    </w:p>
    <w:p w14:paraId="3583A17E" w14:textId="77777777" w:rsidR="00217804" w:rsidRPr="002F799E" w:rsidRDefault="00217804" w:rsidP="00217804">
      <w:pPr>
        <w:jc w:val="both"/>
        <w:rPr>
          <w:rFonts w:ascii="Arial" w:hAnsi="Arial" w:cs="Arial"/>
        </w:rPr>
      </w:pPr>
    </w:p>
    <w:p w14:paraId="15D73A90" w14:textId="77777777" w:rsidR="00217804" w:rsidRPr="002F799E" w:rsidRDefault="00217804" w:rsidP="00217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Arial" w:hAnsi="Arial" w:cs="Arial"/>
        </w:rPr>
      </w:pPr>
      <w:r w:rsidRPr="002F799E">
        <w:rPr>
          <w:rFonts w:ascii="Arial" w:hAnsi="Arial" w:cs="Arial"/>
        </w:rPr>
        <w:t>2) __________________________</w:t>
      </w:r>
    </w:p>
    <w:p w14:paraId="7CEE6D57" w14:textId="77777777" w:rsidR="00217804" w:rsidRPr="002F799E" w:rsidRDefault="00217804" w:rsidP="0021780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Arial" w:eastAsia="Arial" w:hAnsi="Arial" w:cs="Arial"/>
          <w:color w:val="000000"/>
        </w:rPr>
      </w:pPr>
      <w:bookmarkStart w:id="56" w:name="__DdeLink__12723_4273796188"/>
      <w:r w:rsidRPr="002F799E">
        <w:rPr>
          <w:rFonts w:ascii="Arial" w:eastAsia="Arial" w:hAnsi="Arial" w:cs="Arial"/>
          <w:color w:val="000000"/>
        </w:rPr>
        <w:t>CPF:</w:t>
      </w:r>
      <w:bookmarkEnd w:id="56"/>
    </w:p>
    <w:p w14:paraId="61E5AA4D" w14:textId="77777777" w:rsidR="00217804" w:rsidRPr="002F799E" w:rsidRDefault="00217804" w:rsidP="00217804">
      <w:pPr>
        <w:jc w:val="both"/>
        <w:rPr>
          <w:rFonts w:ascii="Arial" w:eastAsia="Arial" w:hAnsi="Arial" w:cs="Arial"/>
        </w:rPr>
      </w:pPr>
    </w:p>
    <w:p w14:paraId="42C32403" w14:textId="77777777" w:rsidR="00217804" w:rsidRPr="002F799E" w:rsidRDefault="00217804" w:rsidP="00217804">
      <w:pPr>
        <w:jc w:val="both"/>
        <w:rPr>
          <w:rFonts w:ascii="Arial" w:eastAsia="Arial" w:hAnsi="Arial" w:cs="Arial"/>
        </w:rPr>
      </w:pPr>
    </w:p>
    <w:p w14:paraId="53497156" w14:textId="77777777" w:rsidR="00217804" w:rsidRPr="002F799E" w:rsidRDefault="00217804" w:rsidP="00217804">
      <w:pPr>
        <w:jc w:val="both"/>
        <w:rPr>
          <w:rFonts w:ascii="Arial" w:eastAsia="Arial" w:hAnsi="Arial" w:cs="Arial"/>
        </w:rPr>
      </w:pPr>
    </w:p>
    <w:p w14:paraId="438DDFCF" w14:textId="77777777" w:rsidR="00217804" w:rsidRPr="002F799E" w:rsidRDefault="00217804" w:rsidP="00217804">
      <w:pPr>
        <w:jc w:val="both"/>
        <w:rPr>
          <w:rFonts w:ascii="Arial" w:eastAsia="Arial" w:hAnsi="Arial" w:cs="Arial"/>
        </w:rPr>
      </w:pPr>
    </w:p>
    <w:p w14:paraId="34CFF3CC" w14:textId="77777777" w:rsidR="00217804" w:rsidRPr="002F799E" w:rsidRDefault="00217804" w:rsidP="00217804">
      <w:pPr>
        <w:jc w:val="both"/>
        <w:rPr>
          <w:rFonts w:ascii="Arial" w:eastAsia="Arial" w:hAnsi="Arial" w:cs="Arial"/>
        </w:rPr>
      </w:pPr>
    </w:p>
    <w:p w14:paraId="28C8ACA8" w14:textId="77777777" w:rsidR="00217804" w:rsidRPr="002F799E" w:rsidRDefault="00217804" w:rsidP="00217804">
      <w:pPr>
        <w:jc w:val="both"/>
        <w:rPr>
          <w:rFonts w:ascii="Arial" w:eastAsia="Arial" w:hAnsi="Arial" w:cs="Arial"/>
        </w:rPr>
      </w:pPr>
    </w:p>
    <w:p w14:paraId="359470D0" w14:textId="77777777" w:rsidR="00217804" w:rsidRPr="002F799E" w:rsidRDefault="00217804" w:rsidP="00217804">
      <w:pPr>
        <w:jc w:val="both"/>
        <w:rPr>
          <w:rFonts w:ascii="Arial" w:eastAsia="Arial" w:hAnsi="Arial" w:cs="Arial"/>
        </w:rPr>
      </w:pPr>
    </w:p>
    <w:p w14:paraId="1AB8B5DB" w14:textId="77777777" w:rsidR="00217804" w:rsidRPr="002F799E" w:rsidRDefault="00217804" w:rsidP="00217804">
      <w:pPr>
        <w:jc w:val="both"/>
        <w:rPr>
          <w:rFonts w:ascii="Arial" w:eastAsia="Arial" w:hAnsi="Arial" w:cs="Arial"/>
        </w:rPr>
      </w:pPr>
    </w:p>
    <w:p w14:paraId="3B254151" w14:textId="77777777" w:rsidR="00217804" w:rsidRPr="002F799E" w:rsidRDefault="00217804" w:rsidP="00217804">
      <w:pPr>
        <w:jc w:val="both"/>
        <w:rPr>
          <w:rFonts w:ascii="Arial" w:eastAsia="Arial" w:hAnsi="Arial" w:cs="Arial"/>
        </w:rPr>
      </w:pPr>
    </w:p>
    <w:p w14:paraId="1F478117" w14:textId="77777777" w:rsidR="00217804" w:rsidRPr="002F799E" w:rsidRDefault="00217804" w:rsidP="00217804">
      <w:pPr>
        <w:jc w:val="both"/>
        <w:rPr>
          <w:rFonts w:ascii="Arial" w:hAnsi="Arial" w:cs="Arial"/>
        </w:rPr>
      </w:pPr>
    </w:p>
    <w:p w14:paraId="15301FD5" w14:textId="77777777" w:rsidR="008D378A" w:rsidRPr="002F799E" w:rsidRDefault="008D378A" w:rsidP="00CF18A9">
      <w:pPr>
        <w:pStyle w:val="Contedodatabela"/>
        <w:jc w:val="both"/>
        <w:rPr>
          <w:rStyle w:val="apple-style-span"/>
          <w:rFonts w:ascii="Arial" w:hAnsi="Arial" w:cs="Arial"/>
          <w:sz w:val="20"/>
          <w:szCs w:val="20"/>
        </w:rPr>
      </w:pPr>
    </w:p>
    <w:p w14:paraId="7241E500" w14:textId="77777777" w:rsidR="008D378A" w:rsidRPr="002F799E" w:rsidRDefault="008D378A" w:rsidP="00CF18A9">
      <w:pPr>
        <w:pStyle w:val="Contedodatabela"/>
        <w:jc w:val="both"/>
        <w:rPr>
          <w:rStyle w:val="apple-style-span"/>
          <w:rFonts w:ascii="Arial" w:hAnsi="Arial" w:cs="Arial"/>
          <w:sz w:val="20"/>
          <w:szCs w:val="20"/>
        </w:rPr>
      </w:pPr>
    </w:p>
    <w:p w14:paraId="64FB1ACC" w14:textId="77777777" w:rsidR="008D378A" w:rsidRPr="002F799E" w:rsidRDefault="008D378A" w:rsidP="008D378A">
      <w:pPr>
        <w:jc w:val="center"/>
        <w:rPr>
          <w:rFonts w:ascii="Arial" w:eastAsia="Arial" w:hAnsi="Arial" w:cs="Arial"/>
        </w:rPr>
      </w:pPr>
    </w:p>
    <w:p w14:paraId="103FF03C" w14:textId="77777777" w:rsidR="008D378A" w:rsidRPr="002F799E" w:rsidRDefault="008D378A" w:rsidP="008D378A">
      <w:pPr>
        <w:rPr>
          <w:rFonts w:ascii="Arial" w:eastAsia="Arial" w:hAnsi="Arial" w:cs="Arial"/>
        </w:rPr>
      </w:pPr>
    </w:p>
    <w:p w14:paraId="7FEFE564" w14:textId="77777777" w:rsidR="008D378A" w:rsidRPr="002F799E" w:rsidRDefault="008D378A" w:rsidP="008D378A">
      <w:pPr>
        <w:rPr>
          <w:rFonts w:ascii="Arial" w:eastAsia="Arial" w:hAnsi="Arial" w:cs="Arial"/>
        </w:rPr>
      </w:pPr>
    </w:p>
    <w:p w14:paraId="314024FD" w14:textId="77777777" w:rsidR="008D378A" w:rsidRPr="002F799E" w:rsidRDefault="008D378A" w:rsidP="008D378A">
      <w:pPr>
        <w:rPr>
          <w:rFonts w:ascii="Arial" w:eastAsia="Arial" w:hAnsi="Arial" w:cs="Arial"/>
        </w:rPr>
      </w:pPr>
    </w:p>
    <w:p w14:paraId="04D7DAE6" w14:textId="77777777" w:rsidR="008D378A" w:rsidRPr="002F799E" w:rsidRDefault="008D378A" w:rsidP="008D378A">
      <w:pPr>
        <w:rPr>
          <w:rFonts w:ascii="Arial" w:eastAsia="Arial" w:hAnsi="Arial" w:cs="Arial"/>
        </w:rPr>
      </w:pPr>
    </w:p>
    <w:p w14:paraId="67F56CFD" w14:textId="77777777" w:rsidR="008D378A" w:rsidRPr="002F799E" w:rsidRDefault="008D378A" w:rsidP="008D378A">
      <w:pPr>
        <w:rPr>
          <w:rFonts w:ascii="Arial" w:eastAsia="Arial" w:hAnsi="Arial" w:cs="Arial"/>
        </w:rPr>
      </w:pPr>
    </w:p>
    <w:p w14:paraId="4D631208" w14:textId="77777777" w:rsidR="008D378A" w:rsidRPr="002F799E" w:rsidRDefault="008D378A" w:rsidP="008D378A">
      <w:pPr>
        <w:rPr>
          <w:rFonts w:ascii="Arial" w:eastAsia="Arial" w:hAnsi="Arial" w:cs="Arial"/>
        </w:rPr>
      </w:pPr>
    </w:p>
    <w:p w14:paraId="73EFF1F9" w14:textId="77777777" w:rsidR="005976C1" w:rsidRPr="002F799E" w:rsidRDefault="005976C1" w:rsidP="008D378A">
      <w:pPr>
        <w:rPr>
          <w:rFonts w:ascii="Arial" w:eastAsia="Arial" w:hAnsi="Arial" w:cs="Arial"/>
        </w:rPr>
      </w:pPr>
    </w:p>
    <w:p w14:paraId="5722D843" w14:textId="77777777" w:rsidR="005976C1" w:rsidRPr="002F799E" w:rsidRDefault="005976C1" w:rsidP="008D378A">
      <w:pPr>
        <w:rPr>
          <w:rFonts w:ascii="Arial" w:eastAsia="Arial" w:hAnsi="Arial" w:cs="Arial"/>
        </w:rPr>
      </w:pPr>
    </w:p>
    <w:p w14:paraId="6ECF7773" w14:textId="77777777" w:rsidR="005976C1" w:rsidRPr="002F799E" w:rsidRDefault="005976C1" w:rsidP="008D378A">
      <w:pPr>
        <w:rPr>
          <w:rFonts w:ascii="Arial" w:eastAsia="Arial" w:hAnsi="Arial" w:cs="Arial"/>
        </w:rPr>
      </w:pPr>
    </w:p>
    <w:p w14:paraId="2826734F" w14:textId="77777777" w:rsidR="005976C1" w:rsidRPr="002F799E" w:rsidRDefault="005976C1" w:rsidP="008D378A">
      <w:pPr>
        <w:rPr>
          <w:rFonts w:ascii="Arial" w:eastAsia="Arial" w:hAnsi="Arial" w:cs="Arial"/>
        </w:rPr>
      </w:pPr>
    </w:p>
    <w:p w14:paraId="66227357" w14:textId="77777777" w:rsidR="005976C1" w:rsidRPr="002F799E" w:rsidRDefault="005976C1" w:rsidP="008D378A">
      <w:pPr>
        <w:rPr>
          <w:rFonts w:ascii="Arial" w:eastAsia="Arial" w:hAnsi="Arial" w:cs="Arial"/>
        </w:rPr>
      </w:pPr>
    </w:p>
    <w:p w14:paraId="4C78CC12"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ANEXO IV</w:t>
      </w:r>
    </w:p>
    <w:p w14:paraId="5139BE08" w14:textId="77777777" w:rsidR="008D378A" w:rsidRPr="002F799E" w:rsidRDefault="008D378A" w:rsidP="008D378A">
      <w:pPr>
        <w:jc w:val="center"/>
        <w:rPr>
          <w:rFonts w:ascii="Arial" w:eastAsia="Arial" w:hAnsi="Arial" w:cs="Arial"/>
          <w:b/>
          <w:color w:val="000000"/>
        </w:rPr>
      </w:pPr>
    </w:p>
    <w:p w14:paraId="2F3C1D89"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 xml:space="preserve">MODELO DE DECLARAÇÃO DE CUMPRIMENTO DOS REQUISITOS DE HABILITAÇÃO </w:t>
      </w:r>
    </w:p>
    <w:p w14:paraId="3045E870" w14:textId="77777777" w:rsidR="008D378A" w:rsidRPr="002F799E" w:rsidRDefault="008D378A" w:rsidP="008D378A">
      <w:pPr>
        <w:jc w:val="center"/>
        <w:rPr>
          <w:rFonts w:ascii="Arial" w:eastAsia="Arial" w:hAnsi="Arial" w:cs="Arial"/>
          <w:color w:val="000000"/>
        </w:rPr>
      </w:pPr>
    </w:p>
    <w:p w14:paraId="04F2D819" w14:textId="77777777" w:rsidR="008D378A" w:rsidRPr="002F799E" w:rsidRDefault="008D378A" w:rsidP="008D378A">
      <w:pPr>
        <w:jc w:val="center"/>
        <w:rPr>
          <w:rFonts w:ascii="Arial" w:eastAsia="Arial" w:hAnsi="Arial" w:cs="Arial"/>
          <w:color w:val="000000"/>
        </w:rPr>
      </w:pPr>
    </w:p>
    <w:p w14:paraId="7358EE87" w14:textId="0DF93BF9" w:rsidR="008D378A" w:rsidRPr="002F799E" w:rsidRDefault="008D378A" w:rsidP="008D378A">
      <w:pPr>
        <w:rPr>
          <w:rFonts w:ascii="Arial" w:eastAsia="Arial" w:hAnsi="Arial" w:cs="Arial"/>
          <w:b/>
        </w:rPr>
      </w:pPr>
      <w:r w:rsidRPr="002F799E">
        <w:rPr>
          <w:rFonts w:ascii="Arial" w:eastAsia="Arial" w:hAnsi="Arial" w:cs="Arial"/>
          <w:b/>
        </w:rPr>
        <w:t>PROCESSO LICITATÓRIO Nº XXX/</w:t>
      </w:r>
      <w:r w:rsidR="00376BFF" w:rsidRPr="002F799E">
        <w:rPr>
          <w:rFonts w:ascii="Arial" w:eastAsia="Arial" w:hAnsi="Arial" w:cs="Arial"/>
          <w:b/>
        </w:rPr>
        <w:t>202</w:t>
      </w:r>
      <w:r w:rsidR="0096317C">
        <w:rPr>
          <w:rFonts w:ascii="Arial" w:eastAsia="Arial" w:hAnsi="Arial" w:cs="Arial"/>
          <w:b/>
        </w:rPr>
        <w:t>6</w:t>
      </w:r>
    </w:p>
    <w:p w14:paraId="35C39AC5" w14:textId="77777777" w:rsidR="008D378A" w:rsidRPr="002F799E" w:rsidRDefault="008D378A" w:rsidP="008D378A">
      <w:pPr>
        <w:rPr>
          <w:rFonts w:ascii="Arial" w:eastAsia="Arial" w:hAnsi="Arial" w:cs="Arial"/>
        </w:rPr>
      </w:pPr>
    </w:p>
    <w:p w14:paraId="2C15366F" w14:textId="77777777" w:rsidR="008D378A" w:rsidRPr="002F799E" w:rsidRDefault="008D378A" w:rsidP="008D378A">
      <w:pPr>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CONCORRÊNCIA ELETRÔNICA</w:t>
      </w:r>
    </w:p>
    <w:p w14:paraId="44D60303" w14:textId="77777777" w:rsidR="008D378A" w:rsidRPr="002F799E" w:rsidRDefault="008D378A" w:rsidP="008D378A">
      <w:pPr>
        <w:rPr>
          <w:rFonts w:ascii="Arial" w:eastAsia="Arial" w:hAnsi="Arial" w:cs="Arial"/>
          <w:b/>
        </w:rPr>
      </w:pPr>
    </w:p>
    <w:p w14:paraId="613E56E4" w14:textId="77777777" w:rsidR="008D378A" w:rsidRPr="002F799E" w:rsidRDefault="008D378A" w:rsidP="008D378A">
      <w:pPr>
        <w:rPr>
          <w:rFonts w:ascii="Arial" w:eastAsia="Arial" w:hAnsi="Arial" w:cs="Arial"/>
          <w:b/>
        </w:rPr>
      </w:pPr>
      <w:r w:rsidRPr="002F799E">
        <w:rPr>
          <w:rFonts w:ascii="Arial" w:eastAsia="Arial" w:hAnsi="Arial" w:cs="Arial"/>
          <w:b/>
        </w:rPr>
        <w:t>TIPO – MENOR PREÇO GLOBAL</w:t>
      </w:r>
    </w:p>
    <w:p w14:paraId="2F9849A3" w14:textId="77777777" w:rsidR="008D378A" w:rsidRPr="002F799E" w:rsidRDefault="008D378A" w:rsidP="008D378A">
      <w:pPr>
        <w:jc w:val="center"/>
        <w:rPr>
          <w:rFonts w:ascii="Arial" w:eastAsia="Arial" w:hAnsi="Arial" w:cs="Arial"/>
          <w:b/>
        </w:rPr>
      </w:pPr>
    </w:p>
    <w:p w14:paraId="004DBFC5" w14:textId="77777777" w:rsidR="008D378A" w:rsidRPr="002F799E" w:rsidRDefault="008D378A" w:rsidP="008D378A">
      <w:pPr>
        <w:rPr>
          <w:rFonts w:ascii="Arial" w:eastAsia="Arial" w:hAnsi="Arial" w:cs="Arial"/>
        </w:rPr>
      </w:pPr>
    </w:p>
    <w:p w14:paraId="41C29BF8" w14:textId="77777777" w:rsidR="008D378A" w:rsidRPr="002F799E" w:rsidRDefault="008D378A" w:rsidP="008D378A">
      <w:pPr>
        <w:jc w:val="both"/>
        <w:rPr>
          <w:rFonts w:ascii="Arial" w:eastAsia="Arial" w:hAnsi="Arial" w:cs="Arial"/>
        </w:rPr>
      </w:pPr>
      <w:r w:rsidRPr="002F799E">
        <w:rPr>
          <w:rFonts w:ascii="Arial" w:eastAsia="Arial" w:hAnsi="Arial" w:cs="Arial"/>
          <w:b/>
        </w:rPr>
        <w:t>___________________</w:t>
      </w:r>
      <w:r w:rsidRPr="002F799E">
        <w:rPr>
          <w:rFonts w:ascii="Arial" w:eastAsia="Arial" w:hAnsi="Arial" w:cs="Arial"/>
        </w:rPr>
        <w:t xml:space="preserve">(RAZÃO SOCIAL DA LICITANTE), _______________(CNPJ Nº), sediada no (a)__________________________ </w:t>
      </w:r>
    </w:p>
    <w:p w14:paraId="61E643CC" w14:textId="77777777" w:rsidR="008D378A" w:rsidRPr="002F799E" w:rsidRDefault="008D378A" w:rsidP="008D378A">
      <w:pPr>
        <w:jc w:val="both"/>
        <w:rPr>
          <w:rFonts w:ascii="Arial" w:eastAsia="Arial" w:hAnsi="Arial" w:cs="Arial"/>
        </w:rPr>
      </w:pPr>
      <w:r w:rsidRPr="002F799E">
        <w:rPr>
          <w:rFonts w:ascii="Arial" w:eastAsia="Arial" w:hAnsi="Arial" w:cs="Arial"/>
        </w:rPr>
        <w:t xml:space="preserve">(ENDEREÇO COMPLETO), declara, sob as penas da lei, que cumpre, plenamente, os requisitos exigidos no procedimento licitatório referenciado. </w:t>
      </w:r>
    </w:p>
    <w:p w14:paraId="59C3D501" w14:textId="77777777" w:rsidR="008D378A" w:rsidRPr="002F799E" w:rsidRDefault="008D378A" w:rsidP="008D378A">
      <w:pPr>
        <w:jc w:val="both"/>
        <w:rPr>
          <w:rFonts w:ascii="Arial" w:eastAsia="Arial" w:hAnsi="Arial" w:cs="Arial"/>
        </w:rPr>
      </w:pPr>
    </w:p>
    <w:p w14:paraId="48CF76C8" w14:textId="77777777" w:rsidR="008D378A" w:rsidRPr="002F799E" w:rsidRDefault="008D378A" w:rsidP="008D378A">
      <w:pPr>
        <w:jc w:val="both"/>
        <w:rPr>
          <w:rFonts w:ascii="Arial" w:eastAsia="Arial" w:hAnsi="Arial" w:cs="Arial"/>
        </w:rPr>
      </w:pPr>
      <w:r w:rsidRPr="002F799E">
        <w:rPr>
          <w:rFonts w:ascii="Arial" w:eastAsia="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5A0CB451" w14:textId="77777777" w:rsidR="008D378A" w:rsidRPr="002F799E" w:rsidRDefault="008D378A" w:rsidP="008D378A">
      <w:pPr>
        <w:jc w:val="both"/>
        <w:rPr>
          <w:rFonts w:ascii="Arial" w:eastAsia="Arial" w:hAnsi="Arial" w:cs="Arial"/>
        </w:rPr>
      </w:pPr>
    </w:p>
    <w:p w14:paraId="346E6337" w14:textId="77777777" w:rsidR="008D378A" w:rsidRPr="002F799E" w:rsidRDefault="008D378A" w:rsidP="008D378A">
      <w:pPr>
        <w:jc w:val="both"/>
        <w:rPr>
          <w:rFonts w:ascii="Arial" w:eastAsia="Arial" w:hAnsi="Arial" w:cs="Arial"/>
        </w:rPr>
      </w:pPr>
      <w:r w:rsidRPr="002F799E">
        <w:rPr>
          <w:rFonts w:ascii="Arial" w:eastAsia="Arial" w:hAnsi="Arial" w:cs="Arial"/>
        </w:rPr>
        <w:t>Finalizando, declaramos que temos pleno conhecimento de todos os aspectos relativos à licitação em causa e nossa plena concordância com as condições estabelecidas no Edital da licitação e seus anexos.</w:t>
      </w:r>
    </w:p>
    <w:p w14:paraId="09E0FC04" w14:textId="77777777" w:rsidR="008D378A" w:rsidRPr="002F799E" w:rsidRDefault="008D378A" w:rsidP="008D378A">
      <w:pPr>
        <w:jc w:val="both"/>
        <w:rPr>
          <w:rFonts w:ascii="Arial" w:eastAsia="Arial" w:hAnsi="Arial" w:cs="Arial"/>
        </w:rPr>
      </w:pPr>
    </w:p>
    <w:p w14:paraId="1730E06D" w14:textId="77777777" w:rsidR="008D378A" w:rsidRPr="002F799E" w:rsidRDefault="008D378A" w:rsidP="008D378A">
      <w:pPr>
        <w:jc w:val="center"/>
        <w:rPr>
          <w:rFonts w:ascii="Arial" w:eastAsia="Arial" w:hAnsi="Arial" w:cs="Arial"/>
        </w:rPr>
      </w:pPr>
    </w:p>
    <w:p w14:paraId="491E6733" w14:textId="6648954A" w:rsidR="008D378A" w:rsidRPr="002F799E" w:rsidRDefault="008D378A" w:rsidP="008D378A">
      <w:pPr>
        <w:jc w:val="center"/>
        <w:rPr>
          <w:rFonts w:ascii="Arial" w:eastAsia="Arial" w:hAnsi="Arial" w:cs="Arial"/>
        </w:rPr>
      </w:pPr>
      <w:r w:rsidRPr="002F799E">
        <w:rPr>
          <w:rFonts w:ascii="Arial" w:eastAsia="Arial" w:hAnsi="Arial" w:cs="Arial"/>
        </w:rPr>
        <w:t xml:space="preserve">Cidade, ___ de ___________ de </w:t>
      </w:r>
      <w:r w:rsidR="00376BFF" w:rsidRPr="002F799E">
        <w:rPr>
          <w:rFonts w:ascii="Arial" w:eastAsia="Arial" w:hAnsi="Arial" w:cs="Arial"/>
        </w:rPr>
        <w:t>202</w:t>
      </w:r>
      <w:r w:rsidR="0096317C">
        <w:rPr>
          <w:rFonts w:ascii="Arial" w:eastAsia="Arial" w:hAnsi="Arial" w:cs="Arial"/>
        </w:rPr>
        <w:t>6</w:t>
      </w:r>
      <w:r w:rsidRPr="002F799E">
        <w:rPr>
          <w:rFonts w:ascii="Arial" w:eastAsia="Arial" w:hAnsi="Arial" w:cs="Arial"/>
        </w:rPr>
        <w:t>.</w:t>
      </w:r>
    </w:p>
    <w:p w14:paraId="2E69F2CF" w14:textId="77777777" w:rsidR="008D378A" w:rsidRPr="002F799E" w:rsidRDefault="008D378A" w:rsidP="008D378A">
      <w:pPr>
        <w:jc w:val="center"/>
        <w:rPr>
          <w:rFonts w:ascii="Arial" w:eastAsia="Arial" w:hAnsi="Arial" w:cs="Arial"/>
        </w:rPr>
      </w:pPr>
    </w:p>
    <w:p w14:paraId="3194BC87" w14:textId="77777777" w:rsidR="008D378A" w:rsidRPr="002F799E" w:rsidRDefault="008D378A" w:rsidP="008D378A">
      <w:pPr>
        <w:jc w:val="center"/>
        <w:rPr>
          <w:rFonts w:ascii="Arial" w:eastAsia="Arial" w:hAnsi="Arial" w:cs="Arial"/>
        </w:rPr>
      </w:pPr>
    </w:p>
    <w:p w14:paraId="32114BE7" w14:textId="77777777" w:rsidR="008D378A" w:rsidRPr="002F799E" w:rsidRDefault="008D378A" w:rsidP="008D378A">
      <w:pPr>
        <w:jc w:val="center"/>
        <w:rPr>
          <w:rFonts w:ascii="Arial" w:eastAsia="Arial" w:hAnsi="Arial" w:cs="Arial"/>
        </w:rPr>
      </w:pPr>
      <w:r w:rsidRPr="002F799E">
        <w:rPr>
          <w:rFonts w:ascii="Arial" w:eastAsia="Arial" w:hAnsi="Arial" w:cs="Arial"/>
        </w:rPr>
        <w:t>_______________________________________</w:t>
      </w:r>
    </w:p>
    <w:p w14:paraId="5C99B3FC" w14:textId="77777777" w:rsidR="008D378A" w:rsidRPr="002F799E" w:rsidRDefault="008D378A" w:rsidP="008D378A">
      <w:pPr>
        <w:ind w:left="-180"/>
        <w:jc w:val="center"/>
        <w:rPr>
          <w:rFonts w:ascii="Arial" w:eastAsia="Arial" w:hAnsi="Arial" w:cs="Arial"/>
          <w:b/>
        </w:rPr>
      </w:pPr>
      <w:r w:rsidRPr="002F799E">
        <w:rPr>
          <w:rFonts w:ascii="Arial" w:eastAsia="Arial" w:hAnsi="Arial" w:cs="Arial"/>
          <w:b/>
        </w:rPr>
        <w:t>(nome, carimbo, assinatura do responsável legal da empresa).</w:t>
      </w:r>
    </w:p>
    <w:p w14:paraId="0F9AA6F0" w14:textId="77777777" w:rsidR="008D378A" w:rsidRPr="002F799E" w:rsidRDefault="008D378A" w:rsidP="008D378A">
      <w:pPr>
        <w:jc w:val="both"/>
        <w:rPr>
          <w:rFonts w:ascii="Arial" w:eastAsia="Arial" w:hAnsi="Arial" w:cs="Arial"/>
          <w:b/>
        </w:rPr>
      </w:pPr>
    </w:p>
    <w:p w14:paraId="3B02F73D" w14:textId="77777777" w:rsidR="008D378A" w:rsidRPr="002F799E" w:rsidRDefault="008D378A" w:rsidP="008D378A">
      <w:pPr>
        <w:jc w:val="center"/>
        <w:rPr>
          <w:rFonts w:ascii="Arial" w:eastAsia="Arial" w:hAnsi="Arial" w:cs="Arial"/>
          <w:color w:val="000000"/>
        </w:rPr>
      </w:pPr>
    </w:p>
    <w:p w14:paraId="7BD3C5E2" w14:textId="77777777" w:rsidR="008D378A" w:rsidRPr="002F799E" w:rsidRDefault="008D378A" w:rsidP="008D378A">
      <w:pPr>
        <w:jc w:val="center"/>
        <w:rPr>
          <w:rFonts w:ascii="Arial" w:eastAsia="Arial" w:hAnsi="Arial" w:cs="Arial"/>
          <w:color w:val="000000"/>
        </w:rPr>
      </w:pPr>
    </w:p>
    <w:p w14:paraId="065B706F" w14:textId="77777777" w:rsidR="008D378A" w:rsidRPr="002F799E" w:rsidRDefault="008D378A" w:rsidP="008D378A">
      <w:pPr>
        <w:jc w:val="center"/>
        <w:rPr>
          <w:rFonts w:ascii="Arial" w:eastAsia="Arial" w:hAnsi="Arial" w:cs="Arial"/>
          <w:color w:val="000000"/>
        </w:rPr>
      </w:pPr>
    </w:p>
    <w:p w14:paraId="7CF4F337" w14:textId="77777777" w:rsidR="008D378A" w:rsidRPr="002F799E" w:rsidRDefault="008D378A" w:rsidP="008D378A">
      <w:pPr>
        <w:jc w:val="center"/>
        <w:rPr>
          <w:rFonts w:ascii="Arial" w:eastAsia="Arial" w:hAnsi="Arial" w:cs="Arial"/>
          <w:color w:val="000000"/>
        </w:rPr>
      </w:pPr>
    </w:p>
    <w:p w14:paraId="5C237B37" w14:textId="77777777" w:rsidR="008D378A" w:rsidRPr="002F799E" w:rsidRDefault="008D378A" w:rsidP="008D378A">
      <w:pPr>
        <w:jc w:val="center"/>
        <w:rPr>
          <w:rFonts w:ascii="Arial" w:eastAsia="Arial" w:hAnsi="Arial" w:cs="Arial"/>
          <w:color w:val="000000"/>
        </w:rPr>
      </w:pPr>
    </w:p>
    <w:p w14:paraId="583ADF18" w14:textId="77777777" w:rsidR="008D378A" w:rsidRPr="002F799E" w:rsidRDefault="008D378A" w:rsidP="008D378A">
      <w:pPr>
        <w:jc w:val="center"/>
        <w:rPr>
          <w:rFonts w:ascii="Arial" w:eastAsia="Arial" w:hAnsi="Arial" w:cs="Arial"/>
          <w:color w:val="000000"/>
        </w:rPr>
      </w:pPr>
    </w:p>
    <w:p w14:paraId="658D8E0F" w14:textId="77777777" w:rsidR="008D378A" w:rsidRPr="002F799E" w:rsidRDefault="008D378A" w:rsidP="008D378A">
      <w:pPr>
        <w:rPr>
          <w:rFonts w:ascii="Arial" w:eastAsia="Arial" w:hAnsi="Arial" w:cs="Arial"/>
          <w:color w:val="000000"/>
        </w:rPr>
      </w:pPr>
    </w:p>
    <w:p w14:paraId="028FB656" w14:textId="77777777" w:rsidR="00217804" w:rsidRPr="002F799E" w:rsidRDefault="00217804" w:rsidP="008D378A">
      <w:pPr>
        <w:rPr>
          <w:rFonts w:ascii="Arial" w:eastAsia="Arial" w:hAnsi="Arial" w:cs="Arial"/>
          <w:color w:val="000000"/>
        </w:rPr>
      </w:pPr>
    </w:p>
    <w:p w14:paraId="5E52AF66" w14:textId="77777777" w:rsidR="00217804" w:rsidRPr="002F799E" w:rsidRDefault="00217804" w:rsidP="008D378A">
      <w:pPr>
        <w:rPr>
          <w:rFonts w:ascii="Arial" w:eastAsia="Arial" w:hAnsi="Arial" w:cs="Arial"/>
          <w:color w:val="000000"/>
        </w:rPr>
      </w:pPr>
    </w:p>
    <w:p w14:paraId="251FB1B4" w14:textId="77777777" w:rsidR="00217804" w:rsidRPr="002F799E" w:rsidRDefault="00217804" w:rsidP="008D378A">
      <w:pPr>
        <w:rPr>
          <w:rFonts w:ascii="Arial" w:eastAsia="Arial" w:hAnsi="Arial" w:cs="Arial"/>
          <w:color w:val="000000"/>
        </w:rPr>
      </w:pPr>
    </w:p>
    <w:p w14:paraId="4BF1021C" w14:textId="77777777" w:rsidR="00217804" w:rsidRPr="002F799E" w:rsidRDefault="00217804" w:rsidP="008D378A">
      <w:pPr>
        <w:rPr>
          <w:rFonts w:ascii="Arial" w:eastAsia="Arial" w:hAnsi="Arial" w:cs="Arial"/>
          <w:color w:val="000000"/>
        </w:rPr>
      </w:pPr>
    </w:p>
    <w:p w14:paraId="77EABD17" w14:textId="77777777" w:rsidR="00217804" w:rsidRPr="002F799E" w:rsidRDefault="00217804" w:rsidP="008D378A">
      <w:pPr>
        <w:rPr>
          <w:rFonts w:ascii="Arial" w:eastAsia="Arial" w:hAnsi="Arial" w:cs="Arial"/>
          <w:color w:val="000000"/>
        </w:rPr>
      </w:pPr>
    </w:p>
    <w:p w14:paraId="03652228" w14:textId="77777777" w:rsidR="00217804" w:rsidRPr="002F799E" w:rsidRDefault="00217804" w:rsidP="008D378A">
      <w:pPr>
        <w:rPr>
          <w:rFonts w:ascii="Arial" w:eastAsia="Arial" w:hAnsi="Arial" w:cs="Arial"/>
          <w:color w:val="000000"/>
        </w:rPr>
      </w:pPr>
    </w:p>
    <w:p w14:paraId="59DC0350" w14:textId="77777777" w:rsidR="00217804" w:rsidRPr="002F799E" w:rsidRDefault="00217804" w:rsidP="008D378A">
      <w:pPr>
        <w:rPr>
          <w:rFonts w:ascii="Arial" w:eastAsia="Arial" w:hAnsi="Arial" w:cs="Arial"/>
          <w:color w:val="000000"/>
        </w:rPr>
      </w:pPr>
    </w:p>
    <w:p w14:paraId="68780966" w14:textId="77777777" w:rsidR="00217804" w:rsidRPr="002F799E" w:rsidRDefault="00217804" w:rsidP="008D378A">
      <w:pPr>
        <w:rPr>
          <w:rFonts w:ascii="Arial" w:eastAsia="Arial" w:hAnsi="Arial" w:cs="Arial"/>
          <w:color w:val="000000"/>
        </w:rPr>
      </w:pPr>
    </w:p>
    <w:p w14:paraId="600D7920" w14:textId="77777777" w:rsidR="00217804" w:rsidRPr="002F799E" w:rsidRDefault="00217804" w:rsidP="008D378A">
      <w:pPr>
        <w:rPr>
          <w:rFonts w:ascii="Arial" w:eastAsia="Arial" w:hAnsi="Arial" w:cs="Arial"/>
          <w:color w:val="000000"/>
        </w:rPr>
      </w:pPr>
    </w:p>
    <w:p w14:paraId="7FECB01D" w14:textId="77777777" w:rsidR="00217804" w:rsidRPr="002F799E" w:rsidRDefault="00217804" w:rsidP="008D378A">
      <w:pPr>
        <w:rPr>
          <w:rFonts w:ascii="Arial" w:eastAsia="Arial" w:hAnsi="Arial" w:cs="Arial"/>
          <w:color w:val="000000"/>
        </w:rPr>
      </w:pPr>
    </w:p>
    <w:p w14:paraId="362D5387" w14:textId="77777777" w:rsidR="00217804" w:rsidRPr="002F799E" w:rsidRDefault="00217804" w:rsidP="008D378A">
      <w:pPr>
        <w:rPr>
          <w:rFonts w:ascii="Arial" w:eastAsia="Arial" w:hAnsi="Arial" w:cs="Arial"/>
          <w:color w:val="000000"/>
        </w:rPr>
      </w:pPr>
    </w:p>
    <w:p w14:paraId="03EA39CA" w14:textId="77777777" w:rsidR="00217804" w:rsidRPr="002F799E" w:rsidRDefault="00217804" w:rsidP="008D378A">
      <w:pPr>
        <w:rPr>
          <w:rFonts w:ascii="Arial" w:eastAsia="Arial" w:hAnsi="Arial" w:cs="Arial"/>
          <w:color w:val="000000"/>
        </w:rPr>
      </w:pPr>
    </w:p>
    <w:p w14:paraId="4BB7A265" w14:textId="77777777" w:rsidR="00217804" w:rsidRPr="002F799E" w:rsidRDefault="00217804" w:rsidP="008D378A">
      <w:pPr>
        <w:rPr>
          <w:rFonts w:ascii="Arial" w:eastAsia="Arial" w:hAnsi="Arial" w:cs="Arial"/>
          <w:color w:val="000000"/>
        </w:rPr>
      </w:pPr>
    </w:p>
    <w:p w14:paraId="5EDDD661" w14:textId="77777777" w:rsidR="00217804" w:rsidRPr="002F799E" w:rsidRDefault="00217804" w:rsidP="008D378A">
      <w:pPr>
        <w:rPr>
          <w:rFonts w:ascii="Arial" w:eastAsia="Arial" w:hAnsi="Arial" w:cs="Arial"/>
          <w:color w:val="000000"/>
        </w:rPr>
      </w:pPr>
    </w:p>
    <w:p w14:paraId="2B9C0BED" w14:textId="77777777" w:rsidR="008D378A" w:rsidRPr="002F799E" w:rsidRDefault="008D378A" w:rsidP="0096317C">
      <w:pPr>
        <w:rPr>
          <w:rFonts w:ascii="Arial" w:eastAsia="Arial" w:hAnsi="Arial" w:cs="Arial"/>
          <w:color w:val="000000"/>
        </w:rPr>
      </w:pPr>
    </w:p>
    <w:p w14:paraId="1C825CF0" w14:textId="77777777" w:rsidR="008D378A" w:rsidRPr="002F799E" w:rsidRDefault="008D378A" w:rsidP="008D378A">
      <w:pPr>
        <w:jc w:val="center"/>
        <w:rPr>
          <w:rFonts w:ascii="Arial" w:eastAsia="Arial" w:hAnsi="Arial" w:cs="Arial"/>
          <w:color w:val="000000"/>
        </w:rPr>
      </w:pPr>
    </w:p>
    <w:p w14:paraId="503434DC" w14:textId="77777777" w:rsidR="008D378A" w:rsidRPr="002F799E" w:rsidRDefault="008D378A" w:rsidP="008D378A">
      <w:pPr>
        <w:jc w:val="center"/>
        <w:rPr>
          <w:rFonts w:ascii="Arial" w:eastAsia="Arial" w:hAnsi="Arial" w:cs="Arial"/>
          <w:color w:val="000000"/>
        </w:rPr>
      </w:pPr>
    </w:p>
    <w:p w14:paraId="7DDCB54F" w14:textId="77777777" w:rsidR="008D378A" w:rsidRPr="002F799E" w:rsidRDefault="008D378A" w:rsidP="008D378A">
      <w:pPr>
        <w:jc w:val="center"/>
        <w:rPr>
          <w:rFonts w:ascii="Arial" w:eastAsia="Arial" w:hAnsi="Arial" w:cs="Arial"/>
          <w:color w:val="000000"/>
        </w:rPr>
      </w:pPr>
    </w:p>
    <w:p w14:paraId="17248C4A" w14:textId="77777777" w:rsidR="008D378A" w:rsidRPr="002F799E" w:rsidRDefault="008D378A" w:rsidP="008D378A">
      <w:pPr>
        <w:jc w:val="center"/>
        <w:rPr>
          <w:rFonts w:ascii="Arial" w:eastAsia="Arial" w:hAnsi="Arial" w:cs="Arial"/>
          <w:color w:val="000000"/>
        </w:rPr>
      </w:pPr>
    </w:p>
    <w:p w14:paraId="7026BEA2" w14:textId="77777777" w:rsidR="00651E63" w:rsidRPr="002F799E" w:rsidRDefault="00651E63" w:rsidP="008D378A">
      <w:pPr>
        <w:jc w:val="center"/>
        <w:rPr>
          <w:rFonts w:ascii="Arial" w:eastAsia="Arial" w:hAnsi="Arial" w:cs="Arial"/>
          <w:b/>
          <w:color w:val="000000"/>
        </w:rPr>
      </w:pPr>
    </w:p>
    <w:p w14:paraId="196C3F32"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ANEXO V</w:t>
      </w:r>
    </w:p>
    <w:p w14:paraId="68C11BD5" w14:textId="77777777" w:rsidR="008D378A" w:rsidRPr="002F799E" w:rsidRDefault="008D378A" w:rsidP="008D378A">
      <w:pPr>
        <w:jc w:val="center"/>
        <w:rPr>
          <w:rFonts w:ascii="Arial" w:eastAsia="Arial" w:hAnsi="Arial" w:cs="Arial"/>
          <w:b/>
          <w:color w:val="000000"/>
        </w:rPr>
      </w:pPr>
    </w:p>
    <w:p w14:paraId="53559CD5" w14:textId="77777777" w:rsidR="008D378A" w:rsidRPr="002F799E" w:rsidRDefault="008D378A" w:rsidP="008D378A">
      <w:pPr>
        <w:ind w:left="720"/>
        <w:rPr>
          <w:rFonts w:ascii="Arial" w:eastAsia="Arial" w:hAnsi="Arial" w:cs="Arial"/>
          <w:b/>
          <w:color w:val="000000"/>
        </w:rPr>
      </w:pPr>
      <w:r w:rsidRPr="002F799E">
        <w:rPr>
          <w:rFonts w:ascii="Arial" w:eastAsia="Arial" w:hAnsi="Arial" w:cs="Arial"/>
          <w:b/>
          <w:color w:val="000000"/>
        </w:rPr>
        <w:lastRenderedPageBreak/>
        <w:t>MODELO DE DECLARAÇÃO DE EXISTÊNCIA DE CARGOS RESERVADOS PREVISTO EM LEI</w:t>
      </w:r>
    </w:p>
    <w:p w14:paraId="166E8B25" w14:textId="77777777" w:rsidR="008D378A" w:rsidRPr="002F799E" w:rsidRDefault="008D378A" w:rsidP="008D378A">
      <w:pPr>
        <w:jc w:val="center"/>
        <w:rPr>
          <w:rFonts w:ascii="Arial" w:eastAsia="Arial" w:hAnsi="Arial" w:cs="Arial"/>
          <w:b/>
          <w:color w:val="000000"/>
        </w:rPr>
      </w:pPr>
    </w:p>
    <w:p w14:paraId="29DCD645" w14:textId="77777777" w:rsidR="008D378A" w:rsidRPr="002F799E" w:rsidRDefault="008D378A" w:rsidP="008D378A">
      <w:pPr>
        <w:jc w:val="center"/>
        <w:rPr>
          <w:rFonts w:ascii="Arial" w:eastAsia="Arial" w:hAnsi="Arial" w:cs="Arial"/>
          <w:b/>
          <w:color w:val="000000"/>
        </w:rPr>
      </w:pPr>
    </w:p>
    <w:p w14:paraId="1814E804" w14:textId="77777777" w:rsidR="008D378A" w:rsidRPr="002F799E" w:rsidRDefault="008D378A" w:rsidP="008D378A">
      <w:pPr>
        <w:jc w:val="center"/>
        <w:rPr>
          <w:rFonts w:ascii="Arial" w:eastAsia="Arial" w:hAnsi="Arial" w:cs="Arial"/>
          <w:color w:val="000000"/>
        </w:rPr>
      </w:pPr>
    </w:p>
    <w:p w14:paraId="751597D9" w14:textId="77777777" w:rsidR="008D378A" w:rsidRPr="002F799E" w:rsidRDefault="008D378A" w:rsidP="008D378A">
      <w:pPr>
        <w:jc w:val="both"/>
        <w:rPr>
          <w:rFonts w:ascii="Arial" w:eastAsia="Arial" w:hAnsi="Arial" w:cs="Arial"/>
        </w:rPr>
      </w:pPr>
      <w:r w:rsidRPr="002F799E">
        <w:rPr>
          <w:rFonts w:ascii="Arial" w:eastAsia="Arial" w:hAnsi="Arial" w:cs="Arial"/>
        </w:rPr>
        <w:t>___________________(RAZÃO SOCIAL DA LICITANTE), _______________(CNPJ Nº),</w:t>
      </w:r>
    </w:p>
    <w:p w14:paraId="586F5B17" w14:textId="77777777" w:rsidR="008D378A" w:rsidRPr="002F799E" w:rsidRDefault="008D378A" w:rsidP="008D378A">
      <w:pPr>
        <w:jc w:val="both"/>
        <w:rPr>
          <w:rFonts w:ascii="Arial" w:eastAsia="Arial" w:hAnsi="Arial" w:cs="Arial"/>
          <w:b/>
        </w:rPr>
      </w:pPr>
      <w:r w:rsidRPr="002F799E">
        <w:rPr>
          <w:rFonts w:ascii="Arial" w:eastAsia="Arial" w:hAnsi="Arial" w:cs="Arial"/>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4306538D" w14:textId="77777777" w:rsidR="008D378A" w:rsidRPr="002F799E" w:rsidRDefault="008D378A" w:rsidP="008D378A">
      <w:pPr>
        <w:jc w:val="center"/>
        <w:rPr>
          <w:rFonts w:ascii="Arial" w:eastAsia="Arial" w:hAnsi="Arial" w:cs="Arial"/>
          <w:b/>
        </w:rPr>
      </w:pPr>
    </w:p>
    <w:p w14:paraId="64C02C06" w14:textId="77777777" w:rsidR="008D378A" w:rsidRPr="002F799E" w:rsidRDefault="008D378A" w:rsidP="008D378A">
      <w:pPr>
        <w:jc w:val="center"/>
        <w:rPr>
          <w:rFonts w:ascii="Arial" w:eastAsia="Arial" w:hAnsi="Arial" w:cs="Arial"/>
          <w:b/>
        </w:rPr>
      </w:pPr>
    </w:p>
    <w:p w14:paraId="3B65E049" w14:textId="77777777" w:rsidR="008D378A" w:rsidRPr="002F799E" w:rsidRDefault="008D378A" w:rsidP="008D378A">
      <w:pPr>
        <w:jc w:val="center"/>
        <w:rPr>
          <w:rFonts w:ascii="Arial" w:eastAsia="Arial" w:hAnsi="Arial" w:cs="Arial"/>
          <w:b/>
        </w:rPr>
      </w:pPr>
    </w:p>
    <w:p w14:paraId="4E5A1EE5" w14:textId="77777777" w:rsidR="008D378A" w:rsidRPr="002F799E" w:rsidRDefault="008D378A" w:rsidP="008D378A">
      <w:pPr>
        <w:jc w:val="center"/>
        <w:rPr>
          <w:rFonts w:ascii="Arial" w:eastAsia="Arial" w:hAnsi="Arial" w:cs="Arial"/>
          <w:b/>
        </w:rPr>
      </w:pPr>
    </w:p>
    <w:p w14:paraId="726010E1" w14:textId="77777777" w:rsidR="008D378A" w:rsidRPr="002F799E" w:rsidRDefault="008D378A" w:rsidP="008D378A">
      <w:pPr>
        <w:jc w:val="center"/>
        <w:rPr>
          <w:rFonts w:ascii="Arial" w:eastAsia="Arial" w:hAnsi="Arial" w:cs="Arial"/>
          <w:b/>
        </w:rPr>
      </w:pPr>
    </w:p>
    <w:p w14:paraId="6A7471D6" w14:textId="77777777" w:rsidR="008D378A" w:rsidRPr="002F799E" w:rsidRDefault="008D378A" w:rsidP="008D378A">
      <w:pPr>
        <w:jc w:val="center"/>
        <w:rPr>
          <w:rFonts w:ascii="Arial" w:eastAsia="Arial" w:hAnsi="Arial" w:cs="Arial"/>
        </w:rPr>
      </w:pPr>
    </w:p>
    <w:p w14:paraId="10400061" w14:textId="1227E47C" w:rsidR="008D378A" w:rsidRPr="002F799E" w:rsidRDefault="008D378A" w:rsidP="008D378A">
      <w:pPr>
        <w:jc w:val="center"/>
        <w:rPr>
          <w:rFonts w:ascii="Arial" w:eastAsia="Arial" w:hAnsi="Arial" w:cs="Arial"/>
        </w:rPr>
      </w:pPr>
      <w:r w:rsidRPr="002F799E">
        <w:rPr>
          <w:rFonts w:ascii="Arial" w:eastAsia="Arial" w:hAnsi="Arial" w:cs="Arial"/>
        </w:rPr>
        <w:t xml:space="preserve">Cidade, ___ de ___________ de </w:t>
      </w:r>
      <w:r w:rsidR="00376BFF" w:rsidRPr="002F799E">
        <w:rPr>
          <w:rFonts w:ascii="Arial" w:eastAsia="Arial" w:hAnsi="Arial" w:cs="Arial"/>
        </w:rPr>
        <w:t>202</w:t>
      </w:r>
      <w:r w:rsidR="0096317C">
        <w:rPr>
          <w:rFonts w:ascii="Arial" w:eastAsia="Arial" w:hAnsi="Arial" w:cs="Arial"/>
        </w:rPr>
        <w:t>6</w:t>
      </w:r>
      <w:r w:rsidRPr="002F799E">
        <w:rPr>
          <w:rFonts w:ascii="Arial" w:eastAsia="Arial" w:hAnsi="Arial" w:cs="Arial"/>
        </w:rPr>
        <w:t>.</w:t>
      </w:r>
    </w:p>
    <w:p w14:paraId="025B305B" w14:textId="77777777" w:rsidR="008D378A" w:rsidRPr="002F799E" w:rsidRDefault="008D378A" w:rsidP="008D378A">
      <w:pPr>
        <w:jc w:val="center"/>
        <w:rPr>
          <w:rFonts w:ascii="Arial" w:eastAsia="Arial" w:hAnsi="Arial" w:cs="Arial"/>
        </w:rPr>
      </w:pPr>
    </w:p>
    <w:p w14:paraId="7F5ABF7D" w14:textId="77777777" w:rsidR="008D378A" w:rsidRPr="002F799E" w:rsidRDefault="008D378A" w:rsidP="008D378A">
      <w:pPr>
        <w:jc w:val="center"/>
        <w:rPr>
          <w:rFonts w:ascii="Arial" w:eastAsia="Arial" w:hAnsi="Arial" w:cs="Arial"/>
        </w:rPr>
      </w:pPr>
    </w:p>
    <w:p w14:paraId="57711399" w14:textId="77777777" w:rsidR="008D378A" w:rsidRPr="002F799E" w:rsidRDefault="008D378A" w:rsidP="008D378A">
      <w:pPr>
        <w:jc w:val="center"/>
        <w:rPr>
          <w:rFonts w:ascii="Arial" w:eastAsia="Arial" w:hAnsi="Arial" w:cs="Arial"/>
        </w:rPr>
      </w:pPr>
    </w:p>
    <w:p w14:paraId="2809C8CC" w14:textId="77777777" w:rsidR="008D378A" w:rsidRPr="002F799E" w:rsidRDefault="008D378A" w:rsidP="008D378A">
      <w:pPr>
        <w:jc w:val="center"/>
        <w:rPr>
          <w:rFonts w:ascii="Arial" w:eastAsia="Arial" w:hAnsi="Arial" w:cs="Arial"/>
        </w:rPr>
      </w:pPr>
      <w:r w:rsidRPr="002F799E">
        <w:rPr>
          <w:rFonts w:ascii="Arial" w:eastAsia="Arial" w:hAnsi="Arial" w:cs="Arial"/>
        </w:rPr>
        <w:t>___________________________________________________________</w:t>
      </w:r>
    </w:p>
    <w:p w14:paraId="1A690963" w14:textId="77777777" w:rsidR="008D378A" w:rsidRPr="002F799E" w:rsidRDefault="008D378A" w:rsidP="008D378A">
      <w:pPr>
        <w:ind w:left="-180"/>
        <w:jc w:val="center"/>
        <w:rPr>
          <w:rFonts w:ascii="Arial" w:eastAsia="Arial" w:hAnsi="Arial" w:cs="Arial"/>
          <w:b/>
        </w:rPr>
      </w:pPr>
      <w:r w:rsidRPr="002F799E">
        <w:rPr>
          <w:rFonts w:ascii="Arial" w:eastAsia="Arial" w:hAnsi="Arial" w:cs="Arial"/>
          <w:b/>
        </w:rPr>
        <w:t xml:space="preserve">(nome, carimbo, e assinatura do responsável legal da empresa). </w:t>
      </w:r>
    </w:p>
    <w:p w14:paraId="4A99D52F" w14:textId="77777777" w:rsidR="008D378A" w:rsidRPr="002F799E" w:rsidRDefault="008D378A" w:rsidP="008D378A">
      <w:pPr>
        <w:jc w:val="center"/>
        <w:rPr>
          <w:rFonts w:ascii="Arial" w:eastAsia="Arial" w:hAnsi="Arial" w:cs="Arial"/>
          <w:b/>
        </w:rPr>
      </w:pPr>
    </w:p>
    <w:p w14:paraId="0A944B16" w14:textId="77777777" w:rsidR="008D378A" w:rsidRPr="002F799E" w:rsidRDefault="008D378A" w:rsidP="008D378A">
      <w:pPr>
        <w:jc w:val="center"/>
        <w:rPr>
          <w:rFonts w:ascii="Arial" w:eastAsia="Arial" w:hAnsi="Arial" w:cs="Arial"/>
          <w:color w:val="000000"/>
        </w:rPr>
      </w:pPr>
    </w:p>
    <w:p w14:paraId="76114AC1" w14:textId="77777777" w:rsidR="008D378A" w:rsidRPr="002F799E" w:rsidRDefault="008D378A" w:rsidP="008D378A">
      <w:pPr>
        <w:jc w:val="center"/>
        <w:rPr>
          <w:rFonts w:ascii="Arial" w:eastAsia="Arial" w:hAnsi="Arial" w:cs="Arial"/>
          <w:color w:val="000000"/>
        </w:rPr>
      </w:pPr>
    </w:p>
    <w:p w14:paraId="106DBE0F" w14:textId="77777777" w:rsidR="008D378A" w:rsidRPr="002F799E" w:rsidRDefault="008D378A" w:rsidP="008D378A">
      <w:pPr>
        <w:jc w:val="center"/>
        <w:rPr>
          <w:rFonts w:ascii="Arial" w:eastAsia="Arial" w:hAnsi="Arial" w:cs="Arial"/>
          <w:color w:val="000000"/>
        </w:rPr>
      </w:pPr>
    </w:p>
    <w:p w14:paraId="5D21074F" w14:textId="77777777" w:rsidR="00217804" w:rsidRPr="002F799E" w:rsidRDefault="00217804" w:rsidP="008D378A">
      <w:pPr>
        <w:jc w:val="center"/>
        <w:rPr>
          <w:rFonts w:ascii="Arial" w:eastAsia="Arial" w:hAnsi="Arial" w:cs="Arial"/>
          <w:color w:val="000000"/>
        </w:rPr>
      </w:pPr>
    </w:p>
    <w:p w14:paraId="572254F0" w14:textId="77777777" w:rsidR="00217804" w:rsidRPr="002F799E" w:rsidRDefault="00217804" w:rsidP="008D378A">
      <w:pPr>
        <w:jc w:val="center"/>
        <w:rPr>
          <w:rFonts w:ascii="Arial" w:eastAsia="Arial" w:hAnsi="Arial" w:cs="Arial"/>
          <w:color w:val="000000"/>
        </w:rPr>
      </w:pPr>
    </w:p>
    <w:p w14:paraId="5B2162F6" w14:textId="77777777" w:rsidR="00217804" w:rsidRPr="002F799E" w:rsidRDefault="00217804" w:rsidP="008D378A">
      <w:pPr>
        <w:jc w:val="center"/>
        <w:rPr>
          <w:rFonts w:ascii="Arial" w:eastAsia="Arial" w:hAnsi="Arial" w:cs="Arial"/>
          <w:color w:val="000000"/>
        </w:rPr>
      </w:pPr>
    </w:p>
    <w:p w14:paraId="2ADE6729" w14:textId="77777777" w:rsidR="00217804" w:rsidRPr="002F799E" w:rsidRDefault="00217804" w:rsidP="008D378A">
      <w:pPr>
        <w:jc w:val="center"/>
        <w:rPr>
          <w:rFonts w:ascii="Arial" w:eastAsia="Arial" w:hAnsi="Arial" w:cs="Arial"/>
          <w:color w:val="000000"/>
        </w:rPr>
      </w:pPr>
    </w:p>
    <w:p w14:paraId="31286A09" w14:textId="77777777" w:rsidR="00217804" w:rsidRPr="002F799E" w:rsidRDefault="00217804" w:rsidP="008D378A">
      <w:pPr>
        <w:jc w:val="center"/>
        <w:rPr>
          <w:rFonts w:ascii="Arial" w:eastAsia="Arial" w:hAnsi="Arial" w:cs="Arial"/>
          <w:color w:val="000000"/>
        </w:rPr>
      </w:pPr>
    </w:p>
    <w:p w14:paraId="7678A273" w14:textId="77777777" w:rsidR="00217804" w:rsidRPr="002F799E" w:rsidRDefault="00217804" w:rsidP="008D378A">
      <w:pPr>
        <w:jc w:val="center"/>
        <w:rPr>
          <w:rFonts w:ascii="Arial" w:eastAsia="Arial" w:hAnsi="Arial" w:cs="Arial"/>
          <w:color w:val="000000"/>
        </w:rPr>
      </w:pPr>
    </w:p>
    <w:p w14:paraId="0CFD050D" w14:textId="77777777" w:rsidR="00217804" w:rsidRPr="002F799E" w:rsidRDefault="00217804" w:rsidP="008D378A">
      <w:pPr>
        <w:jc w:val="center"/>
        <w:rPr>
          <w:rFonts w:ascii="Arial" w:eastAsia="Arial" w:hAnsi="Arial" w:cs="Arial"/>
          <w:color w:val="000000"/>
        </w:rPr>
      </w:pPr>
    </w:p>
    <w:p w14:paraId="61B76D28" w14:textId="77777777" w:rsidR="00217804" w:rsidRPr="002F799E" w:rsidRDefault="00217804" w:rsidP="008D378A">
      <w:pPr>
        <w:jc w:val="center"/>
        <w:rPr>
          <w:rFonts w:ascii="Arial" w:eastAsia="Arial" w:hAnsi="Arial" w:cs="Arial"/>
          <w:color w:val="000000"/>
        </w:rPr>
      </w:pPr>
    </w:p>
    <w:p w14:paraId="54E38287" w14:textId="77777777" w:rsidR="00217804" w:rsidRPr="002F799E" w:rsidRDefault="00217804" w:rsidP="008D378A">
      <w:pPr>
        <w:jc w:val="center"/>
        <w:rPr>
          <w:rFonts w:ascii="Arial" w:eastAsia="Arial" w:hAnsi="Arial" w:cs="Arial"/>
          <w:color w:val="000000"/>
        </w:rPr>
      </w:pPr>
    </w:p>
    <w:p w14:paraId="37135D92" w14:textId="77777777" w:rsidR="00217804" w:rsidRPr="002F799E" w:rsidRDefault="00217804" w:rsidP="008D378A">
      <w:pPr>
        <w:jc w:val="center"/>
        <w:rPr>
          <w:rFonts w:ascii="Arial" w:eastAsia="Arial" w:hAnsi="Arial" w:cs="Arial"/>
          <w:color w:val="000000"/>
        </w:rPr>
      </w:pPr>
    </w:p>
    <w:p w14:paraId="7CF96C6C" w14:textId="77777777" w:rsidR="00217804" w:rsidRPr="002F799E" w:rsidRDefault="00217804" w:rsidP="008D378A">
      <w:pPr>
        <w:jc w:val="center"/>
        <w:rPr>
          <w:rFonts w:ascii="Arial" w:eastAsia="Arial" w:hAnsi="Arial" w:cs="Arial"/>
          <w:color w:val="000000"/>
        </w:rPr>
      </w:pPr>
    </w:p>
    <w:p w14:paraId="07C168E5" w14:textId="77777777" w:rsidR="00217804" w:rsidRPr="002F799E" w:rsidRDefault="00217804" w:rsidP="008D378A">
      <w:pPr>
        <w:jc w:val="center"/>
        <w:rPr>
          <w:rFonts w:ascii="Arial" w:eastAsia="Arial" w:hAnsi="Arial" w:cs="Arial"/>
          <w:color w:val="000000"/>
        </w:rPr>
      </w:pPr>
    </w:p>
    <w:p w14:paraId="21E1BDD5" w14:textId="77777777" w:rsidR="00217804" w:rsidRPr="002F799E" w:rsidRDefault="00217804" w:rsidP="008D378A">
      <w:pPr>
        <w:jc w:val="center"/>
        <w:rPr>
          <w:rFonts w:ascii="Arial" w:eastAsia="Arial" w:hAnsi="Arial" w:cs="Arial"/>
          <w:color w:val="000000"/>
        </w:rPr>
      </w:pPr>
    </w:p>
    <w:p w14:paraId="6C3C6766" w14:textId="77777777" w:rsidR="00217804" w:rsidRPr="002F799E" w:rsidRDefault="00217804" w:rsidP="008D378A">
      <w:pPr>
        <w:jc w:val="center"/>
        <w:rPr>
          <w:rFonts w:ascii="Arial" w:eastAsia="Arial" w:hAnsi="Arial" w:cs="Arial"/>
          <w:color w:val="000000"/>
        </w:rPr>
      </w:pPr>
    </w:p>
    <w:p w14:paraId="645797C8" w14:textId="77777777" w:rsidR="00217804" w:rsidRPr="002F799E" w:rsidRDefault="00217804" w:rsidP="008D378A">
      <w:pPr>
        <w:jc w:val="center"/>
        <w:rPr>
          <w:rFonts w:ascii="Arial" w:eastAsia="Arial" w:hAnsi="Arial" w:cs="Arial"/>
          <w:color w:val="000000"/>
        </w:rPr>
      </w:pPr>
    </w:p>
    <w:p w14:paraId="0F66CADF" w14:textId="77777777" w:rsidR="00217804" w:rsidRPr="002F799E" w:rsidRDefault="00217804" w:rsidP="008D378A">
      <w:pPr>
        <w:jc w:val="center"/>
        <w:rPr>
          <w:rFonts w:ascii="Arial" w:eastAsia="Arial" w:hAnsi="Arial" w:cs="Arial"/>
          <w:color w:val="000000"/>
        </w:rPr>
      </w:pPr>
    </w:p>
    <w:p w14:paraId="7581801C" w14:textId="77777777" w:rsidR="00217804" w:rsidRPr="002F799E" w:rsidRDefault="00217804" w:rsidP="008D378A">
      <w:pPr>
        <w:jc w:val="center"/>
        <w:rPr>
          <w:rFonts w:ascii="Arial" w:eastAsia="Arial" w:hAnsi="Arial" w:cs="Arial"/>
          <w:color w:val="000000"/>
        </w:rPr>
      </w:pPr>
    </w:p>
    <w:p w14:paraId="041CADBC" w14:textId="77777777" w:rsidR="00217804" w:rsidRPr="002F799E" w:rsidRDefault="00217804" w:rsidP="008D378A">
      <w:pPr>
        <w:jc w:val="center"/>
        <w:rPr>
          <w:rFonts w:ascii="Arial" w:eastAsia="Arial" w:hAnsi="Arial" w:cs="Arial"/>
          <w:color w:val="000000"/>
        </w:rPr>
      </w:pPr>
    </w:p>
    <w:p w14:paraId="5B41A6A3" w14:textId="77777777" w:rsidR="00217804" w:rsidRPr="002F799E" w:rsidRDefault="00217804" w:rsidP="008D378A">
      <w:pPr>
        <w:jc w:val="center"/>
        <w:rPr>
          <w:rFonts w:ascii="Arial" w:eastAsia="Arial" w:hAnsi="Arial" w:cs="Arial"/>
          <w:color w:val="000000"/>
        </w:rPr>
      </w:pPr>
    </w:p>
    <w:p w14:paraId="00A2B4E7" w14:textId="77777777" w:rsidR="00217804" w:rsidRPr="002F799E" w:rsidRDefault="00217804" w:rsidP="008D378A">
      <w:pPr>
        <w:jc w:val="center"/>
        <w:rPr>
          <w:rFonts w:ascii="Arial" w:eastAsia="Arial" w:hAnsi="Arial" w:cs="Arial"/>
          <w:color w:val="000000"/>
        </w:rPr>
      </w:pPr>
    </w:p>
    <w:p w14:paraId="7D02B4CA" w14:textId="77777777" w:rsidR="00217804" w:rsidRPr="002F799E" w:rsidRDefault="00217804" w:rsidP="008D378A">
      <w:pPr>
        <w:jc w:val="center"/>
        <w:rPr>
          <w:rFonts w:ascii="Arial" w:eastAsia="Arial" w:hAnsi="Arial" w:cs="Arial"/>
          <w:color w:val="000000"/>
        </w:rPr>
      </w:pPr>
    </w:p>
    <w:p w14:paraId="6BDEB666" w14:textId="77777777" w:rsidR="00217804" w:rsidRPr="002F799E" w:rsidRDefault="00217804" w:rsidP="008D378A">
      <w:pPr>
        <w:jc w:val="center"/>
        <w:rPr>
          <w:rFonts w:ascii="Arial" w:eastAsia="Arial" w:hAnsi="Arial" w:cs="Arial"/>
          <w:color w:val="000000"/>
        </w:rPr>
      </w:pPr>
    </w:p>
    <w:p w14:paraId="5A084696" w14:textId="77777777" w:rsidR="00217804" w:rsidRPr="002F799E" w:rsidRDefault="00217804" w:rsidP="008D378A">
      <w:pPr>
        <w:jc w:val="center"/>
        <w:rPr>
          <w:rFonts w:ascii="Arial" w:eastAsia="Arial" w:hAnsi="Arial" w:cs="Arial"/>
          <w:color w:val="000000"/>
        </w:rPr>
      </w:pPr>
    </w:p>
    <w:p w14:paraId="0A88D91D" w14:textId="77777777" w:rsidR="00217804" w:rsidRPr="002F799E" w:rsidRDefault="00217804" w:rsidP="008D378A">
      <w:pPr>
        <w:jc w:val="center"/>
        <w:rPr>
          <w:rFonts w:ascii="Arial" w:eastAsia="Arial" w:hAnsi="Arial" w:cs="Arial"/>
          <w:color w:val="000000"/>
        </w:rPr>
      </w:pPr>
    </w:p>
    <w:p w14:paraId="3EFDE13C" w14:textId="77777777" w:rsidR="00217804" w:rsidRPr="002F799E" w:rsidRDefault="00217804" w:rsidP="008D378A">
      <w:pPr>
        <w:jc w:val="center"/>
        <w:rPr>
          <w:rFonts w:ascii="Arial" w:eastAsia="Arial" w:hAnsi="Arial" w:cs="Arial"/>
          <w:color w:val="000000"/>
        </w:rPr>
      </w:pPr>
    </w:p>
    <w:p w14:paraId="2CB6A160" w14:textId="77777777" w:rsidR="00217804" w:rsidRPr="002F799E" w:rsidRDefault="00217804" w:rsidP="008D378A">
      <w:pPr>
        <w:jc w:val="center"/>
        <w:rPr>
          <w:rFonts w:ascii="Arial" w:eastAsia="Arial" w:hAnsi="Arial" w:cs="Arial"/>
          <w:color w:val="000000"/>
        </w:rPr>
      </w:pPr>
    </w:p>
    <w:p w14:paraId="7559ACE6" w14:textId="77777777" w:rsidR="00217804" w:rsidRPr="002F799E" w:rsidRDefault="00217804" w:rsidP="008D378A">
      <w:pPr>
        <w:jc w:val="center"/>
        <w:rPr>
          <w:rFonts w:ascii="Arial" w:eastAsia="Arial" w:hAnsi="Arial" w:cs="Arial"/>
          <w:color w:val="000000"/>
        </w:rPr>
      </w:pPr>
    </w:p>
    <w:p w14:paraId="0C4AE945" w14:textId="77777777" w:rsidR="00217804" w:rsidRPr="002F799E" w:rsidRDefault="00217804" w:rsidP="008D378A">
      <w:pPr>
        <w:jc w:val="center"/>
        <w:rPr>
          <w:rFonts w:ascii="Arial" w:eastAsia="Arial" w:hAnsi="Arial" w:cs="Arial"/>
          <w:color w:val="000000"/>
        </w:rPr>
      </w:pPr>
    </w:p>
    <w:p w14:paraId="30E3BD55" w14:textId="77777777" w:rsidR="00217804" w:rsidRPr="002F799E" w:rsidRDefault="00217804" w:rsidP="008D378A">
      <w:pPr>
        <w:jc w:val="center"/>
        <w:rPr>
          <w:rFonts w:ascii="Arial" w:eastAsia="Arial" w:hAnsi="Arial" w:cs="Arial"/>
          <w:color w:val="000000"/>
        </w:rPr>
      </w:pPr>
    </w:p>
    <w:p w14:paraId="2BE32160" w14:textId="77777777" w:rsidR="00217804" w:rsidRPr="002F799E" w:rsidRDefault="00217804" w:rsidP="008D378A">
      <w:pPr>
        <w:jc w:val="center"/>
        <w:rPr>
          <w:rFonts w:ascii="Arial" w:eastAsia="Arial" w:hAnsi="Arial" w:cs="Arial"/>
          <w:color w:val="000000"/>
        </w:rPr>
      </w:pPr>
    </w:p>
    <w:p w14:paraId="43841BE5" w14:textId="77777777" w:rsidR="00217804" w:rsidRPr="002F799E" w:rsidRDefault="00217804" w:rsidP="008D378A">
      <w:pPr>
        <w:jc w:val="center"/>
        <w:rPr>
          <w:rFonts w:ascii="Arial" w:eastAsia="Arial" w:hAnsi="Arial" w:cs="Arial"/>
          <w:color w:val="000000"/>
        </w:rPr>
      </w:pPr>
    </w:p>
    <w:p w14:paraId="28747D84"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ANEXO VI</w:t>
      </w:r>
    </w:p>
    <w:p w14:paraId="17FFF4EA" w14:textId="77777777" w:rsidR="008D378A" w:rsidRPr="002F799E" w:rsidRDefault="008D378A" w:rsidP="008D378A">
      <w:pPr>
        <w:jc w:val="center"/>
        <w:rPr>
          <w:rFonts w:ascii="Arial" w:eastAsia="Arial" w:hAnsi="Arial" w:cs="Arial"/>
          <w:b/>
          <w:color w:val="000000"/>
        </w:rPr>
      </w:pPr>
    </w:p>
    <w:p w14:paraId="5163852E"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lastRenderedPageBreak/>
        <w:t>MODELO DE DECLARAÇÃO DE MICROEMPRESA E EMPRESA DE PEQUENO PORTE, OU COOPERATIVA ENQUADRADA NO ARTIGO 34 DA LEI Nº 11.488, DE 2007.</w:t>
      </w:r>
    </w:p>
    <w:p w14:paraId="71F91D2F" w14:textId="77777777" w:rsidR="008D378A" w:rsidRPr="002F799E" w:rsidRDefault="008D378A" w:rsidP="008D378A">
      <w:pPr>
        <w:jc w:val="center"/>
        <w:rPr>
          <w:rFonts w:ascii="Arial" w:eastAsia="Arial" w:hAnsi="Arial" w:cs="Arial"/>
          <w:b/>
          <w:color w:val="000000"/>
        </w:rPr>
      </w:pPr>
    </w:p>
    <w:p w14:paraId="7CE18E5B" w14:textId="6A1C1AA0" w:rsidR="008D378A" w:rsidRPr="002F799E" w:rsidRDefault="008D378A" w:rsidP="008D378A">
      <w:pPr>
        <w:rPr>
          <w:rFonts w:ascii="Arial" w:eastAsia="Arial" w:hAnsi="Arial" w:cs="Arial"/>
          <w:b/>
        </w:rPr>
      </w:pPr>
      <w:r w:rsidRPr="002F799E">
        <w:rPr>
          <w:rFonts w:ascii="Arial" w:eastAsia="Arial" w:hAnsi="Arial" w:cs="Arial"/>
          <w:b/>
        </w:rPr>
        <w:t>PROCESSO LICITATÓRIO Nº XXX/</w:t>
      </w:r>
      <w:r w:rsidR="00376BFF" w:rsidRPr="002F799E">
        <w:rPr>
          <w:rFonts w:ascii="Arial" w:eastAsia="Arial" w:hAnsi="Arial" w:cs="Arial"/>
          <w:b/>
        </w:rPr>
        <w:t>202</w:t>
      </w:r>
      <w:r w:rsidR="0096317C">
        <w:rPr>
          <w:rFonts w:ascii="Arial" w:eastAsia="Arial" w:hAnsi="Arial" w:cs="Arial"/>
          <w:b/>
        </w:rPr>
        <w:t>6</w:t>
      </w:r>
    </w:p>
    <w:p w14:paraId="741F23AE" w14:textId="77777777" w:rsidR="008D378A" w:rsidRPr="002F799E" w:rsidRDefault="008D378A" w:rsidP="008D378A">
      <w:pPr>
        <w:rPr>
          <w:rFonts w:ascii="Arial" w:eastAsia="Arial" w:hAnsi="Arial" w:cs="Arial"/>
        </w:rPr>
      </w:pPr>
    </w:p>
    <w:p w14:paraId="69A8B655" w14:textId="77777777" w:rsidR="008D378A" w:rsidRPr="002F799E" w:rsidRDefault="008D378A" w:rsidP="008D378A">
      <w:pPr>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CONCORRÊNCIA ELETRÔNICA</w:t>
      </w:r>
    </w:p>
    <w:p w14:paraId="0867B8EB" w14:textId="77777777" w:rsidR="008D378A" w:rsidRPr="002F799E" w:rsidRDefault="008D378A" w:rsidP="008D378A">
      <w:pPr>
        <w:rPr>
          <w:rFonts w:ascii="Arial" w:eastAsia="Arial" w:hAnsi="Arial" w:cs="Arial"/>
          <w:b/>
        </w:rPr>
      </w:pPr>
    </w:p>
    <w:p w14:paraId="0E2DC147" w14:textId="77777777" w:rsidR="008D378A" w:rsidRPr="002F799E" w:rsidRDefault="008D378A" w:rsidP="008D378A">
      <w:pPr>
        <w:rPr>
          <w:rFonts w:ascii="Arial" w:eastAsia="Arial" w:hAnsi="Arial" w:cs="Arial"/>
          <w:b/>
        </w:rPr>
      </w:pPr>
      <w:r w:rsidRPr="002F799E">
        <w:rPr>
          <w:rFonts w:ascii="Arial" w:eastAsia="Arial" w:hAnsi="Arial" w:cs="Arial"/>
          <w:b/>
        </w:rPr>
        <w:t>TIPO – MENOR PREÇO GLOBAL</w:t>
      </w:r>
    </w:p>
    <w:p w14:paraId="0C5C7339" w14:textId="77777777" w:rsidR="008D378A" w:rsidRPr="002F799E" w:rsidRDefault="008D378A" w:rsidP="008D378A">
      <w:pPr>
        <w:jc w:val="center"/>
        <w:rPr>
          <w:rFonts w:ascii="Arial" w:eastAsia="Arial" w:hAnsi="Arial" w:cs="Arial"/>
          <w:b/>
        </w:rPr>
      </w:pPr>
    </w:p>
    <w:p w14:paraId="51BD0E8C" w14:textId="77777777" w:rsidR="008D378A" w:rsidRPr="002F799E" w:rsidRDefault="008D378A" w:rsidP="008D378A">
      <w:pPr>
        <w:jc w:val="both"/>
        <w:rPr>
          <w:rFonts w:ascii="Arial" w:eastAsia="Arial" w:hAnsi="Arial" w:cs="Arial"/>
        </w:rPr>
      </w:pPr>
      <w:r w:rsidRPr="002F799E">
        <w:rPr>
          <w:rFonts w:ascii="Arial" w:eastAsia="Arial" w:hAnsi="Arial" w:cs="Arial"/>
        </w:rPr>
        <w:t>DECLARO, sob as penas da Lei, em atendimento ao Edital da Concorrência</w:t>
      </w:r>
      <w:r w:rsidRPr="002F799E">
        <w:rPr>
          <w:rFonts w:ascii="Arial" w:eastAsia="Arial" w:hAnsi="Arial" w:cs="Arial"/>
          <w:b/>
        </w:rPr>
        <w:t xml:space="preserve"> Eletrônico nº XXX/20XX</w:t>
      </w:r>
      <w:r w:rsidRPr="002F799E">
        <w:rPr>
          <w:rFonts w:ascii="Arial" w:eastAsia="Arial" w:hAnsi="Arial" w:cs="Arial"/>
        </w:rPr>
        <w:t>, promovido pela PRE</w:t>
      </w:r>
      <w:r w:rsidR="00253C1D" w:rsidRPr="002F799E">
        <w:rPr>
          <w:rFonts w:ascii="Arial" w:eastAsia="Arial" w:hAnsi="Arial" w:cs="Arial"/>
        </w:rPr>
        <w:t xml:space="preserve">FEITURA DE MUNICIPAL DE </w:t>
      </w:r>
      <w:r w:rsidR="00F815C2" w:rsidRPr="002F799E">
        <w:rPr>
          <w:rFonts w:ascii="Arial" w:eastAsia="Arial" w:hAnsi="Arial" w:cs="Arial"/>
        </w:rPr>
        <w:t>NOVA REDENÇÃO</w:t>
      </w:r>
      <w:r w:rsidR="00253C1D" w:rsidRPr="002F799E">
        <w:rPr>
          <w:rFonts w:ascii="Arial" w:eastAsia="Arial" w:hAnsi="Arial" w:cs="Arial"/>
        </w:rPr>
        <w:t xml:space="preserve"> - </w:t>
      </w:r>
      <w:r w:rsidRPr="002F799E">
        <w:rPr>
          <w:rFonts w:ascii="Arial" w:eastAsia="Arial" w:hAnsi="Arial" w:cs="Arial"/>
        </w:rPr>
        <w:t xml:space="preserve">BA, marcado para às </w:t>
      </w:r>
      <w:r w:rsidRPr="002F799E">
        <w:rPr>
          <w:rFonts w:ascii="Arial" w:eastAsia="Arial" w:hAnsi="Arial" w:cs="Arial"/>
          <w:b/>
        </w:rPr>
        <w:t>XX:00</w:t>
      </w:r>
      <w:r w:rsidRPr="002F799E">
        <w:rPr>
          <w:rFonts w:ascii="Arial" w:eastAsia="Arial" w:hAnsi="Arial" w:cs="Arial"/>
        </w:rPr>
        <w:t xml:space="preserve"> horas do dia </w:t>
      </w:r>
      <w:r w:rsidRPr="002F799E">
        <w:rPr>
          <w:rFonts w:ascii="Arial" w:eastAsia="Arial" w:hAnsi="Arial" w:cs="Arial"/>
          <w:b/>
        </w:rPr>
        <w:t>XX/XX/20XX</w:t>
      </w:r>
      <w:r w:rsidRPr="002F799E">
        <w:rPr>
          <w:rFonts w:ascii="Arial" w:eastAsia="Arial" w:hAnsi="Arial" w:cs="Arial"/>
        </w:rPr>
        <w:t xml:space="preserve">, que a empresa (nome completo) – CNPJ n.º ____________, com sede (ou domicílio) no (endereço completo), por mim representada, atende os requisitos previstos na Lei Complementar n° 123, de 14/12/2006, em especial quanto ao seu art. 3º. </w:t>
      </w:r>
    </w:p>
    <w:p w14:paraId="5CE3FD94" w14:textId="691D6D3D" w:rsidR="008D378A" w:rsidRPr="002F799E" w:rsidRDefault="008D378A" w:rsidP="008D378A">
      <w:pPr>
        <w:jc w:val="center"/>
        <w:rPr>
          <w:rFonts w:ascii="Arial" w:eastAsia="Arial" w:hAnsi="Arial" w:cs="Arial"/>
        </w:rPr>
      </w:pPr>
      <w:r w:rsidRPr="002F799E">
        <w:rPr>
          <w:rFonts w:ascii="Arial" w:eastAsia="Arial" w:hAnsi="Arial" w:cs="Arial"/>
        </w:rPr>
        <w:t xml:space="preserve">Cidade, ___ de ___________ de </w:t>
      </w:r>
      <w:r w:rsidR="00376BFF" w:rsidRPr="002F799E">
        <w:rPr>
          <w:rFonts w:ascii="Arial" w:eastAsia="Arial" w:hAnsi="Arial" w:cs="Arial"/>
        </w:rPr>
        <w:t>202</w:t>
      </w:r>
      <w:r w:rsidR="0096317C">
        <w:rPr>
          <w:rFonts w:ascii="Arial" w:eastAsia="Arial" w:hAnsi="Arial" w:cs="Arial"/>
        </w:rPr>
        <w:t>6</w:t>
      </w:r>
      <w:r w:rsidRPr="002F799E">
        <w:rPr>
          <w:rFonts w:ascii="Arial" w:eastAsia="Arial" w:hAnsi="Arial" w:cs="Arial"/>
        </w:rPr>
        <w:t>.</w:t>
      </w:r>
    </w:p>
    <w:p w14:paraId="3184061C" w14:textId="77777777" w:rsidR="008D378A" w:rsidRPr="002F799E" w:rsidRDefault="008D378A" w:rsidP="008D378A">
      <w:pPr>
        <w:jc w:val="center"/>
        <w:rPr>
          <w:rFonts w:ascii="Arial" w:eastAsia="Arial" w:hAnsi="Arial" w:cs="Arial"/>
        </w:rPr>
      </w:pPr>
    </w:p>
    <w:p w14:paraId="30EB36DD" w14:textId="77777777" w:rsidR="008D378A" w:rsidRPr="002F799E" w:rsidRDefault="008D378A" w:rsidP="008D378A">
      <w:pPr>
        <w:jc w:val="center"/>
        <w:rPr>
          <w:rFonts w:ascii="Arial" w:eastAsia="Arial" w:hAnsi="Arial" w:cs="Arial"/>
        </w:rPr>
      </w:pPr>
    </w:p>
    <w:p w14:paraId="4AA49C31" w14:textId="77777777" w:rsidR="008D378A" w:rsidRPr="002F799E" w:rsidRDefault="008D378A" w:rsidP="008D378A">
      <w:pPr>
        <w:jc w:val="center"/>
        <w:rPr>
          <w:rFonts w:ascii="Arial" w:eastAsia="Arial" w:hAnsi="Arial" w:cs="Arial"/>
        </w:rPr>
      </w:pPr>
      <w:r w:rsidRPr="002F799E">
        <w:rPr>
          <w:rFonts w:ascii="Arial" w:eastAsia="Arial" w:hAnsi="Arial" w:cs="Arial"/>
        </w:rPr>
        <w:t>_______________________________________</w:t>
      </w:r>
    </w:p>
    <w:p w14:paraId="2808F0D3" w14:textId="77777777" w:rsidR="008D378A" w:rsidRPr="002F799E" w:rsidRDefault="008D378A" w:rsidP="008D378A">
      <w:pPr>
        <w:ind w:left="-180"/>
        <w:jc w:val="center"/>
        <w:rPr>
          <w:rFonts w:ascii="Arial" w:eastAsia="Arial" w:hAnsi="Arial" w:cs="Arial"/>
          <w:b/>
        </w:rPr>
      </w:pPr>
      <w:r w:rsidRPr="002F799E">
        <w:rPr>
          <w:rFonts w:ascii="Arial" w:eastAsia="Arial" w:hAnsi="Arial" w:cs="Arial"/>
          <w:b/>
        </w:rPr>
        <w:t>(nome, carimbo e assinatura do representante legal da empresa).</w:t>
      </w:r>
    </w:p>
    <w:p w14:paraId="7A0B8D24" w14:textId="77777777" w:rsidR="008D378A" w:rsidRPr="002F799E" w:rsidRDefault="008D378A" w:rsidP="008D378A">
      <w:pPr>
        <w:rPr>
          <w:rFonts w:ascii="Arial" w:eastAsia="Arial" w:hAnsi="Arial" w:cs="Arial"/>
          <w:color w:val="000000"/>
        </w:rPr>
      </w:pPr>
    </w:p>
    <w:p w14:paraId="28328AA7" w14:textId="77777777" w:rsidR="008D378A" w:rsidRPr="002F799E" w:rsidRDefault="008D378A" w:rsidP="008D378A">
      <w:pPr>
        <w:rPr>
          <w:rFonts w:ascii="Arial" w:eastAsia="Arial" w:hAnsi="Arial" w:cs="Arial"/>
          <w:color w:val="000000"/>
        </w:rPr>
      </w:pPr>
    </w:p>
    <w:p w14:paraId="35FDE3CA" w14:textId="77777777" w:rsidR="008D378A" w:rsidRPr="002F799E" w:rsidRDefault="008D378A" w:rsidP="008D378A">
      <w:pPr>
        <w:rPr>
          <w:rFonts w:ascii="Arial" w:eastAsia="Arial" w:hAnsi="Arial" w:cs="Arial"/>
          <w:color w:val="000000"/>
        </w:rPr>
      </w:pPr>
    </w:p>
    <w:p w14:paraId="68187BEB" w14:textId="77777777" w:rsidR="008D378A" w:rsidRPr="002F799E" w:rsidRDefault="008D378A" w:rsidP="008D378A">
      <w:pPr>
        <w:rPr>
          <w:rFonts w:ascii="Arial" w:eastAsia="Arial" w:hAnsi="Arial" w:cs="Arial"/>
          <w:color w:val="000000"/>
        </w:rPr>
      </w:pPr>
    </w:p>
    <w:p w14:paraId="0E56E7C7" w14:textId="77777777" w:rsidR="008D378A" w:rsidRPr="002F799E" w:rsidRDefault="008D378A" w:rsidP="008D378A">
      <w:pPr>
        <w:rPr>
          <w:rFonts w:ascii="Arial" w:eastAsia="Arial" w:hAnsi="Arial" w:cs="Arial"/>
          <w:color w:val="000000"/>
        </w:rPr>
      </w:pPr>
    </w:p>
    <w:p w14:paraId="37066501" w14:textId="77777777" w:rsidR="008D378A" w:rsidRPr="002F799E" w:rsidRDefault="008D378A" w:rsidP="008D378A">
      <w:pPr>
        <w:rPr>
          <w:rFonts w:ascii="Arial" w:eastAsia="Arial" w:hAnsi="Arial" w:cs="Arial"/>
          <w:color w:val="000000"/>
        </w:rPr>
      </w:pPr>
    </w:p>
    <w:p w14:paraId="0B5DBB8C" w14:textId="77777777" w:rsidR="008D378A" w:rsidRPr="002F799E" w:rsidRDefault="008D378A" w:rsidP="008D378A">
      <w:pPr>
        <w:rPr>
          <w:rFonts w:ascii="Arial" w:eastAsia="Arial" w:hAnsi="Arial" w:cs="Arial"/>
          <w:color w:val="000000"/>
        </w:rPr>
      </w:pPr>
    </w:p>
    <w:p w14:paraId="25F097B8" w14:textId="77777777" w:rsidR="008D378A" w:rsidRPr="002F799E" w:rsidRDefault="008D378A" w:rsidP="008D378A">
      <w:pPr>
        <w:rPr>
          <w:rFonts w:ascii="Arial" w:eastAsia="Arial" w:hAnsi="Arial" w:cs="Arial"/>
          <w:color w:val="000000"/>
        </w:rPr>
      </w:pPr>
    </w:p>
    <w:p w14:paraId="19F9279E" w14:textId="77777777" w:rsidR="008D378A" w:rsidRPr="002F799E" w:rsidRDefault="008D378A" w:rsidP="008D378A">
      <w:pPr>
        <w:rPr>
          <w:rFonts w:ascii="Arial" w:eastAsia="Arial" w:hAnsi="Arial" w:cs="Arial"/>
          <w:color w:val="000000"/>
        </w:rPr>
      </w:pPr>
    </w:p>
    <w:p w14:paraId="06718D9A" w14:textId="77777777" w:rsidR="008D378A" w:rsidRPr="002F799E" w:rsidRDefault="008D378A" w:rsidP="008D378A">
      <w:pPr>
        <w:rPr>
          <w:rFonts w:ascii="Arial" w:eastAsia="Arial" w:hAnsi="Arial" w:cs="Arial"/>
          <w:color w:val="000000"/>
        </w:rPr>
      </w:pPr>
    </w:p>
    <w:p w14:paraId="4D51FF12" w14:textId="77777777" w:rsidR="008D378A" w:rsidRPr="002F799E" w:rsidRDefault="008D378A" w:rsidP="008D378A">
      <w:pPr>
        <w:rPr>
          <w:rFonts w:ascii="Arial" w:eastAsia="Arial" w:hAnsi="Arial" w:cs="Arial"/>
          <w:color w:val="000000"/>
        </w:rPr>
      </w:pPr>
    </w:p>
    <w:p w14:paraId="5DB3433C" w14:textId="77777777" w:rsidR="008D378A" w:rsidRPr="002F799E" w:rsidRDefault="008D378A" w:rsidP="008D378A">
      <w:pPr>
        <w:rPr>
          <w:rFonts w:ascii="Arial" w:eastAsia="Arial" w:hAnsi="Arial" w:cs="Arial"/>
          <w:color w:val="000000"/>
        </w:rPr>
      </w:pPr>
    </w:p>
    <w:p w14:paraId="41272BA4" w14:textId="77777777" w:rsidR="008D378A" w:rsidRPr="002F799E" w:rsidRDefault="008D378A" w:rsidP="008D378A">
      <w:pPr>
        <w:rPr>
          <w:rFonts w:ascii="Arial" w:eastAsia="Arial" w:hAnsi="Arial" w:cs="Arial"/>
          <w:color w:val="000000"/>
        </w:rPr>
      </w:pPr>
    </w:p>
    <w:p w14:paraId="16C1FA10" w14:textId="77777777" w:rsidR="008D378A" w:rsidRPr="002F799E" w:rsidRDefault="008D378A" w:rsidP="008D378A">
      <w:pPr>
        <w:rPr>
          <w:rFonts w:ascii="Arial" w:eastAsia="Arial" w:hAnsi="Arial" w:cs="Arial"/>
          <w:color w:val="000000"/>
        </w:rPr>
      </w:pPr>
    </w:p>
    <w:p w14:paraId="2AA2F63B" w14:textId="77777777" w:rsidR="008D378A" w:rsidRPr="002F799E" w:rsidRDefault="008D378A" w:rsidP="008D378A">
      <w:pPr>
        <w:rPr>
          <w:rFonts w:ascii="Arial" w:eastAsia="Arial" w:hAnsi="Arial" w:cs="Arial"/>
          <w:color w:val="000000"/>
        </w:rPr>
      </w:pPr>
    </w:p>
    <w:p w14:paraId="48CCF4AC" w14:textId="77777777" w:rsidR="008D378A" w:rsidRPr="002F799E" w:rsidRDefault="008D378A" w:rsidP="008D378A">
      <w:pPr>
        <w:rPr>
          <w:rFonts w:ascii="Arial" w:eastAsia="Arial" w:hAnsi="Arial" w:cs="Arial"/>
          <w:color w:val="000000"/>
        </w:rPr>
      </w:pPr>
    </w:p>
    <w:p w14:paraId="79D35002" w14:textId="77777777" w:rsidR="008D378A" w:rsidRPr="002F799E" w:rsidRDefault="008D378A" w:rsidP="008D378A">
      <w:pPr>
        <w:rPr>
          <w:rFonts w:ascii="Arial" w:eastAsia="Arial" w:hAnsi="Arial" w:cs="Arial"/>
          <w:color w:val="000000"/>
        </w:rPr>
      </w:pPr>
    </w:p>
    <w:p w14:paraId="3AB161A6" w14:textId="77777777" w:rsidR="008D378A" w:rsidRPr="002F799E" w:rsidRDefault="008D378A" w:rsidP="008D378A">
      <w:pPr>
        <w:rPr>
          <w:rFonts w:ascii="Arial" w:eastAsia="Arial" w:hAnsi="Arial" w:cs="Arial"/>
          <w:color w:val="000000"/>
        </w:rPr>
      </w:pPr>
    </w:p>
    <w:p w14:paraId="41FC0023" w14:textId="77777777" w:rsidR="008D378A" w:rsidRPr="002F799E" w:rsidRDefault="008D378A" w:rsidP="008D378A">
      <w:pPr>
        <w:rPr>
          <w:rFonts w:ascii="Arial" w:eastAsia="Arial" w:hAnsi="Arial" w:cs="Arial"/>
          <w:color w:val="000000"/>
        </w:rPr>
      </w:pPr>
    </w:p>
    <w:p w14:paraId="7B9E0897" w14:textId="77777777" w:rsidR="008D378A" w:rsidRPr="002F799E" w:rsidRDefault="008D378A" w:rsidP="008D378A">
      <w:pPr>
        <w:rPr>
          <w:rFonts w:ascii="Arial" w:eastAsia="Arial" w:hAnsi="Arial" w:cs="Arial"/>
          <w:color w:val="000000"/>
        </w:rPr>
      </w:pPr>
    </w:p>
    <w:p w14:paraId="78BC8CCD" w14:textId="77777777" w:rsidR="008D378A" w:rsidRPr="002F799E" w:rsidRDefault="008D378A" w:rsidP="008D378A">
      <w:pPr>
        <w:rPr>
          <w:rFonts w:ascii="Arial" w:eastAsia="Arial" w:hAnsi="Arial" w:cs="Arial"/>
          <w:color w:val="000000"/>
        </w:rPr>
      </w:pPr>
    </w:p>
    <w:p w14:paraId="74728FBA" w14:textId="77777777" w:rsidR="00253C1D" w:rsidRPr="002F799E" w:rsidRDefault="00253C1D" w:rsidP="008D378A">
      <w:pPr>
        <w:rPr>
          <w:rFonts w:ascii="Arial" w:eastAsia="Arial" w:hAnsi="Arial" w:cs="Arial"/>
          <w:color w:val="000000"/>
        </w:rPr>
      </w:pPr>
    </w:p>
    <w:p w14:paraId="6A00CB21" w14:textId="77777777" w:rsidR="00253C1D" w:rsidRPr="002F799E" w:rsidRDefault="00253C1D" w:rsidP="008D378A">
      <w:pPr>
        <w:rPr>
          <w:rFonts w:ascii="Arial" w:eastAsia="Arial" w:hAnsi="Arial" w:cs="Arial"/>
          <w:color w:val="000000"/>
        </w:rPr>
      </w:pPr>
    </w:p>
    <w:p w14:paraId="3B7D94DE" w14:textId="77777777" w:rsidR="00253C1D" w:rsidRPr="002F799E" w:rsidRDefault="00253C1D" w:rsidP="008D378A">
      <w:pPr>
        <w:rPr>
          <w:rFonts w:ascii="Arial" w:eastAsia="Arial" w:hAnsi="Arial" w:cs="Arial"/>
          <w:color w:val="000000"/>
        </w:rPr>
      </w:pPr>
    </w:p>
    <w:p w14:paraId="5BC4E75B" w14:textId="77777777" w:rsidR="00253C1D" w:rsidRPr="002F799E" w:rsidRDefault="00253C1D" w:rsidP="008D378A">
      <w:pPr>
        <w:rPr>
          <w:rFonts w:ascii="Arial" w:eastAsia="Arial" w:hAnsi="Arial" w:cs="Arial"/>
          <w:color w:val="000000"/>
        </w:rPr>
      </w:pPr>
    </w:p>
    <w:p w14:paraId="2BEC7EAD" w14:textId="77777777" w:rsidR="00253C1D" w:rsidRPr="002F799E" w:rsidRDefault="00253C1D" w:rsidP="008D378A">
      <w:pPr>
        <w:rPr>
          <w:rFonts w:ascii="Arial" w:eastAsia="Arial" w:hAnsi="Arial" w:cs="Arial"/>
          <w:color w:val="000000"/>
        </w:rPr>
      </w:pPr>
    </w:p>
    <w:p w14:paraId="2AC48CEA" w14:textId="77777777" w:rsidR="00253C1D" w:rsidRPr="002F799E" w:rsidRDefault="00253C1D" w:rsidP="008D378A">
      <w:pPr>
        <w:rPr>
          <w:rFonts w:ascii="Arial" w:eastAsia="Arial" w:hAnsi="Arial" w:cs="Arial"/>
          <w:color w:val="000000"/>
        </w:rPr>
      </w:pPr>
    </w:p>
    <w:p w14:paraId="515EAD38" w14:textId="77777777" w:rsidR="00253C1D" w:rsidRPr="002F799E" w:rsidRDefault="00253C1D" w:rsidP="008D378A">
      <w:pPr>
        <w:rPr>
          <w:rFonts w:ascii="Arial" w:eastAsia="Arial" w:hAnsi="Arial" w:cs="Arial"/>
          <w:color w:val="000000"/>
        </w:rPr>
      </w:pPr>
    </w:p>
    <w:p w14:paraId="382830BC" w14:textId="77777777" w:rsidR="00253C1D" w:rsidRPr="002F799E" w:rsidRDefault="00253C1D" w:rsidP="008D378A">
      <w:pPr>
        <w:rPr>
          <w:rFonts w:ascii="Arial" w:eastAsia="Arial" w:hAnsi="Arial" w:cs="Arial"/>
          <w:color w:val="000000"/>
        </w:rPr>
      </w:pPr>
    </w:p>
    <w:p w14:paraId="78E26BA5" w14:textId="77777777" w:rsidR="00217804" w:rsidRPr="002F799E" w:rsidRDefault="00217804" w:rsidP="008D378A">
      <w:pPr>
        <w:rPr>
          <w:rFonts w:ascii="Arial" w:eastAsia="Arial" w:hAnsi="Arial" w:cs="Arial"/>
          <w:color w:val="000000"/>
        </w:rPr>
      </w:pPr>
    </w:p>
    <w:p w14:paraId="2148807F" w14:textId="77777777" w:rsidR="00217804" w:rsidRPr="002F799E" w:rsidRDefault="00217804" w:rsidP="008D378A">
      <w:pPr>
        <w:rPr>
          <w:rFonts w:ascii="Arial" w:eastAsia="Arial" w:hAnsi="Arial" w:cs="Arial"/>
          <w:color w:val="000000"/>
        </w:rPr>
      </w:pPr>
    </w:p>
    <w:p w14:paraId="75763CCF" w14:textId="77777777" w:rsidR="00217804" w:rsidRPr="002F799E" w:rsidRDefault="00217804" w:rsidP="008D378A">
      <w:pPr>
        <w:rPr>
          <w:rFonts w:ascii="Arial" w:eastAsia="Arial" w:hAnsi="Arial" w:cs="Arial"/>
          <w:color w:val="000000"/>
        </w:rPr>
      </w:pPr>
    </w:p>
    <w:p w14:paraId="5407C5A3" w14:textId="77777777" w:rsidR="00217804" w:rsidRPr="002F799E" w:rsidRDefault="00217804" w:rsidP="008D378A">
      <w:pPr>
        <w:rPr>
          <w:rFonts w:ascii="Arial" w:eastAsia="Arial" w:hAnsi="Arial" w:cs="Arial"/>
          <w:color w:val="000000"/>
        </w:rPr>
      </w:pPr>
    </w:p>
    <w:p w14:paraId="4935E28B" w14:textId="77777777" w:rsidR="00217804" w:rsidRPr="002F799E" w:rsidRDefault="00217804" w:rsidP="008D378A">
      <w:pPr>
        <w:rPr>
          <w:rFonts w:ascii="Arial" w:eastAsia="Arial" w:hAnsi="Arial" w:cs="Arial"/>
          <w:color w:val="000000"/>
        </w:rPr>
      </w:pPr>
    </w:p>
    <w:p w14:paraId="3340D0A7" w14:textId="77777777" w:rsidR="00217804" w:rsidRPr="002F799E" w:rsidRDefault="00217804" w:rsidP="008D378A">
      <w:pPr>
        <w:rPr>
          <w:rFonts w:ascii="Arial" w:eastAsia="Arial" w:hAnsi="Arial" w:cs="Arial"/>
          <w:color w:val="000000"/>
        </w:rPr>
      </w:pPr>
    </w:p>
    <w:p w14:paraId="58916E8F" w14:textId="77777777" w:rsidR="00217804" w:rsidRPr="002F799E" w:rsidRDefault="00217804" w:rsidP="008D378A">
      <w:pPr>
        <w:rPr>
          <w:rFonts w:ascii="Arial" w:eastAsia="Arial" w:hAnsi="Arial" w:cs="Arial"/>
          <w:color w:val="000000"/>
        </w:rPr>
      </w:pPr>
    </w:p>
    <w:p w14:paraId="5E4B4042" w14:textId="77777777" w:rsidR="00217804" w:rsidRPr="002F799E" w:rsidRDefault="00217804" w:rsidP="008D378A">
      <w:pPr>
        <w:rPr>
          <w:rFonts w:ascii="Arial" w:eastAsia="Arial" w:hAnsi="Arial" w:cs="Arial"/>
          <w:color w:val="000000"/>
        </w:rPr>
      </w:pPr>
    </w:p>
    <w:p w14:paraId="07ED1BCA" w14:textId="77777777" w:rsidR="00217804" w:rsidRPr="002F799E" w:rsidRDefault="00217804" w:rsidP="008D378A">
      <w:pPr>
        <w:rPr>
          <w:rFonts w:ascii="Arial" w:eastAsia="Arial" w:hAnsi="Arial" w:cs="Arial"/>
          <w:color w:val="000000"/>
        </w:rPr>
      </w:pPr>
    </w:p>
    <w:p w14:paraId="08DF20EE"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ANEXO VII</w:t>
      </w:r>
    </w:p>
    <w:p w14:paraId="72FEF611" w14:textId="77777777" w:rsidR="008D378A" w:rsidRPr="002F799E" w:rsidRDefault="008D378A" w:rsidP="008D378A">
      <w:pPr>
        <w:jc w:val="center"/>
        <w:rPr>
          <w:rFonts w:ascii="Arial" w:eastAsia="Arial" w:hAnsi="Arial" w:cs="Arial"/>
          <w:b/>
          <w:color w:val="000000"/>
        </w:rPr>
      </w:pPr>
    </w:p>
    <w:p w14:paraId="3A32DF70"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lastRenderedPageBreak/>
        <w:t>MODELO DECLARAÇÃO DA LICITANTE DE CUMPRIMENTO AO ARTIGO 7º, INCISO XXXIII, DA CONSTITUIÇÃO FEDERAL (ART. 68, INCISO VI, DA LEI 14.133/2021).</w:t>
      </w:r>
    </w:p>
    <w:p w14:paraId="4CB2AFDE" w14:textId="77777777" w:rsidR="008D378A" w:rsidRPr="002F799E" w:rsidRDefault="008D378A" w:rsidP="008D378A">
      <w:pPr>
        <w:jc w:val="center"/>
        <w:rPr>
          <w:rFonts w:ascii="Arial" w:eastAsia="Arial" w:hAnsi="Arial" w:cs="Arial"/>
          <w:b/>
        </w:rPr>
      </w:pPr>
    </w:p>
    <w:p w14:paraId="7E11ABDD" w14:textId="77777777" w:rsidR="008D378A" w:rsidRPr="002F799E" w:rsidRDefault="008D378A" w:rsidP="008D378A">
      <w:pPr>
        <w:jc w:val="center"/>
        <w:rPr>
          <w:rFonts w:ascii="Arial" w:eastAsia="Arial" w:hAnsi="Arial" w:cs="Arial"/>
          <w:b/>
        </w:rPr>
      </w:pPr>
    </w:p>
    <w:p w14:paraId="06FB43C9" w14:textId="77777777" w:rsidR="008D378A" w:rsidRPr="002F799E" w:rsidRDefault="008D378A" w:rsidP="008D378A">
      <w:pPr>
        <w:tabs>
          <w:tab w:val="left" w:pos="4005"/>
        </w:tabs>
        <w:rPr>
          <w:rFonts w:ascii="Arial" w:eastAsia="Arial" w:hAnsi="Arial" w:cs="Arial"/>
        </w:rPr>
      </w:pPr>
    </w:p>
    <w:p w14:paraId="70642B4A" w14:textId="4D3D0B0C" w:rsidR="008D378A" w:rsidRPr="002F799E" w:rsidRDefault="008D378A" w:rsidP="008D378A">
      <w:pPr>
        <w:rPr>
          <w:rFonts w:ascii="Arial" w:eastAsia="Arial" w:hAnsi="Arial" w:cs="Arial"/>
          <w:b/>
        </w:rPr>
      </w:pPr>
      <w:r w:rsidRPr="002F799E">
        <w:rPr>
          <w:rFonts w:ascii="Arial" w:eastAsia="Arial" w:hAnsi="Arial" w:cs="Arial"/>
          <w:b/>
        </w:rPr>
        <w:t>PROCESSO LICITATÓRIO Nº XXX/</w:t>
      </w:r>
      <w:r w:rsidR="00376BFF" w:rsidRPr="002F799E">
        <w:rPr>
          <w:rFonts w:ascii="Arial" w:eastAsia="Arial" w:hAnsi="Arial" w:cs="Arial"/>
          <w:b/>
        </w:rPr>
        <w:t>202</w:t>
      </w:r>
      <w:r w:rsidR="0096317C">
        <w:rPr>
          <w:rFonts w:ascii="Arial" w:eastAsia="Arial" w:hAnsi="Arial" w:cs="Arial"/>
          <w:b/>
        </w:rPr>
        <w:t>6</w:t>
      </w:r>
    </w:p>
    <w:p w14:paraId="4DDDBBB4" w14:textId="77777777" w:rsidR="008D378A" w:rsidRPr="002F799E" w:rsidRDefault="008D378A" w:rsidP="008D378A">
      <w:pPr>
        <w:rPr>
          <w:rFonts w:ascii="Arial" w:eastAsia="Arial" w:hAnsi="Arial" w:cs="Arial"/>
        </w:rPr>
      </w:pPr>
    </w:p>
    <w:p w14:paraId="4E76D21D" w14:textId="77777777" w:rsidR="008D378A" w:rsidRPr="002F799E" w:rsidRDefault="008D378A" w:rsidP="008D378A">
      <w:pPr>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CONCORRÊNCIA ELETRÔNICA</w:t>
      </w:r>
    </w:p>
    <w:p w14:paraId="3F6787B0" w14:textId="77777777" w:rsidR="008D378A" w:rsidRPr="002F799E" w:rsidRDefault="008D378A" w:rsidP="008D378A">
      <w:pPr>
        <w:rPr>
          <w:rFonts w:ascii="Arial" w:eastAsia="Arial" w:hAnsi="Arial" w:cs="Arial"/>
          <w:b/>
        </w:rPr>
      </w:pPr>
    </w:p>
    <w:p w14:paraId="01CD4D06" w14:textId="77777777" w:rsidR="008D378A" w:rsidRPr="002F799E" w:rsidRDefault="008D378A" w:rsidP="008D378A">
      <w:pPr>
        <w:rPr>
          <w:rFonts w:ascii="Arial" w:eastAsia="Arial" w:hAnsi="Arial" w:cs="Arial"/>
          <w:b/>
        </w:rPr>
      </w:pPr>
      <w:r w:rsidRPr="002F799E">
        <w:rPr>
          <w:rFonts w:ascii="Arial" w:eastAsia="Arial" w:hAnsi="Arial" w:cs="Arial"/>
          <w:b/>
        </w:rPr>
        <w:t>TIPO – MENOR PREÇO GLOBAL</w:t>
      </w:r>
    </w:p>
    <w:p w14:paraId="3C1089BD" w14:textId="77777777" w:rsidR="008D378A" w:rsidRPr="002F799E" w:rsidRDefault="008D378A" w:rsidP="008D378A">
      <w:pPr>
        <w:rPr>
          <w:rFonts w:ascii="Arial" w:eastAsia="Arial" w:hAnsi="Arial" w:cs="Arial"/>
          <w:b/>
        </w:rPr>
      </w:pPr>
    </w:p>
    <w:p w14:paraId="6180F818" w14:textId="77777777" w:rsidR="008D378A" w:rsidRPr="002F799E" w:rsidRDefault="008D378A" w:rsidP="008D378A">
      <w:pPr>
        <w:rPr>
          <w:rFonts w:ascii="Arial" w:eastAsia="Arial" w:hAnsi="Arial" w:cs="Arial"/>
        </w:rPr>
      </w:pPr>
    </w:p>
    <w:p w14:paraId="2BBA98CC" w14:textId="77777777" w:rsidR="008D378A" w:rsidRPr="002F799E" w:rsidRDefault="008D378A" w:rsidP="008D378A">
      <w:pPr>
        <w:rPr>
          <w:rFonts w:ascii="Arial" w:eastAsia="Arial" w:hAnsi="Arial" w:cs="Arial"/>
        </w:rPr>
      </w:pPr>
    </w:p>
    <w:p w14:paraId="3084890D" w14:textId="77777777" w:rsidR="008D378A" w:rsidRPr="002F799E" w:rsidRDefault="008D378A" w:rsidP="008D378A">
      <w:pPr>
        <w:jc w:val="both"/>
        <w:rPr>
          <w:rFonts w:ascii="Arial" w:eastAsia="Arial" w:hAnsi="Arial" w:cs="Arial"/>
        </w:rPr>
      </w:pPr>
      <w:r w:rsidRPr="002F799E">
        <w:rPr>
          <w:rFonts w:ascii="Arial" w:eastAsia="Arial" w:hAnsi="Arial" w:cs="Arial"/>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678A8160" w14:textId="77777777" w:rsidR="008D378A" w:rsidRPr="002F799E" w:rsidRDefault="008D378A" w:rsidP="008D378A">
      <w:pPr>
        <w:jc w:val="both"/>
        <w:rPr>
          <w:rFonts w:ascii="Arial" w:eastAsia="Arial" w:hAnsi="Arial" w:cs="Arial"/>
        </w:rPr>
      </w:pPr>
    </w:p>
    <w:p w14:paraId="47922EEB" w14:textId="77777777" w:rsidR="008D378A" w:rsidRPr="002F799E" w:rsidRDefault="008D378A" w:rsidP="008D378A">
      <w:pPr>
        <w:jc w:val="both"/>
        <w:rPr>
          <w:rFonts w:ascii="Arial" w:eastAsia="Arial" w:hAnsi="Arial" w:cs="Arial"/>
        </w:rPr>
      </w:pPr>
      <w:r w:rsidRPr="002F799E">
        <w:rPr>
          <w:rFonts w:ascii="Arial" w:eastAsia="Arial" w:hAnsi="Arial" w:cs="Arial"/>
        </w:rPr>
        <w:t>Ressalva: emprega menor, a partir de quatorze anos, na condição de aprendiz</w:t>
      </w:r>
    </w:p>
    <w:p w14:paraId="4E1ECE8D" w14:textId="77777777" w:rsidR="008D378A" w:rsidRPr="002F799E" w:rsidRDefault="008D378A" w:rsidP="008D378A">
      <w:pPr>
        <w:rPr>
          <w:rFonts w:ascii="Arial" w:eastAsia="Arial" w:hAnsi="Arial" w:cs="Arial"/>
        </w:rPr>
      </w:pPr>
    </w:p>
    <w:p w14:paraId="0EE6E79E" w14:textId="77777777" w:rsidR="008D378A" w:rsidRPr="002F799E" w:rsidRDefault="008D378A" w:rsidP="008D378A">
      <w:pPr>
        <w:jc w:val="center"/>
        <w:rPr>
          <w:rFonts w:ascii="Arial" w:eastAsia="Arial" w:hAnsi="Arial" w:cs="Arial"/>
          <w:b/>
        </w:rPr>
      </w:pPr>
      <w:r w:rsidRPr="002F799E">
        <w:rPr>
          <w:rFonts w:ascii="Arial" w:eastAsia="Arial" w:hAnsi="Arial" w:cs="Arial"/>
          <w:b/>
        </w:rPr>
        <w:t>Sim(  )                   Não (  )</w:t>
      </w:r>
    </w:p>
    <w:p w14:paraId="4B505D8F" w14:textId="77777777" w:rsidR="008D378A" w:rsidRPr="002F799E" w:rsidRDefault="008D378A" w:rsidP="008D378A">
      <w:pPr>
        <w:jc w:val="center"/>
        <w:rPr>
          <w:rFonts w:ascii="Arial" w:eastAsia="Arial" w:hAnsi="Arial" w:cs="Arial"/>
          <w:b/>
        </w:rPr>
      </w:pPr>
    </w:p>
    <w:p w14:paraId="65220386" w14:textId="77777777" w:rsidR="008D378A" w:rsidRPr="002F799E" w:rsidRDefault="008D378A" w:rsidP="008D378A">
      <w:pPr>
        <w:jc w:val="center"/>
        <w:rPr>
          <w:rFonts w:ascii="Arial" w:eastAsia="Arial" w:hAnsi="Arial" w:cs="Arial"/>
          <w:b/>
        </w:rPr>
      </w:pPr>
    </w:p>
    <w:p w14:paraId="64EE1DF2" w14:textId="77777777" w:rsidR="008D378A" w:rsidRPr="002F799E" w:rsidRDefault="008D378A" w:rsidP="008D378A">
      <w:pPr>
        <w:jc w:val="center"/>
        <w:rPr>
          <w:rFonts w:ascii="Arial" w:eastAsia="Arial" w:hAnsi="Arial" w:cs="Arial"/>
          <w:b/>
        </w:rPr>
      </w:pPr>
    </w:p>
    <w:p w14:paraId="1DFFA6D5" w14:textId="77777777" w:rsidR="008D378A" w:rsidRPr="002F799E" w:rsidRDefault="008D378A" w:rsidP="008D378A">
      <w:pPr>
        <w:jc w:val="center"/>
        <w:rPr>
          <w:rFonts w:ascii="Arial" w:eastAsia="Arial" w:hAnsi="Arial" w:cs="Arial"/>
          <w:b/>
        </w:rPr>
      </w:pPr>
      <w:r w:rsidRPr="002F799E">
        <w:rPr>
          <w:rFonts w:ascii="Arial" w:eastAsia="Arial" w:hAnsi="Arial" w:cs="Arial"/>
        </w:rPr>
        <w:t>Cidade, ___ de ___________ de20XX</w:t>
      </w:r>
      <w:r w:rsidRPr="002F799E">
        <w:rPr>
          <w:rFonts w:ascii="Arial" w:eastAsia="Arial" w:hAnsi="Arial" w:cs="Arial"/>
          <w:b/>
        </w:rPr>
        <w:t>.</w:t>
      </w:r>
    </w:p>
    <w:p w14:paraId="73AFEBA7" w14:textId="77777777" w:rsidR="008D378A" w:rsidRPr="002F799E" w:rsidRDefault="008D378A" w:rsidP="008D378A">
      <w:pPr>
        <w:jc w:val="center"/>
        <w:rPr>
          <w:rFonts w:ascii="Arial" w:eastAsia="Arial" w:hAnsi="Arial" w:cs="Arial"/>
          <w:b/>
        </w:rPr>
      </w:pPr>
    </w:p>
    <w:p w14:paraId="3EF0614D" w14:textId="77777777" w:rsidR="008D378A" w:rsidRPr="002F799E" w:rsidRDefault="008D378A" w:rsidP="008D378A">
      <w:pPr>
        <w:rPr>
          <w:rFonts w:ascii="Arial" w:eastAsia="Arial" w:hAnsi="Arial" w:cs="Arial"/>
        </w:rPr>
      </w:pPr>
    </w:p>
    <w:p w14:paraId="26D195B9" w14:textId="77777777" w:rsidR="008D378A" w:rsidRPr="002F799E" w:rsidRDefault="008D378A" w:rsidP="008D378A">
      <w:pPr>
        <w:rPr>
          <w:rFonts w:ascii="Arial" w:eastAsia="Arial" w:hAnsi="Arial" w:cs="Arial"/>
        </w:rPr>
      </w:pPr>
    </w:p>
    <w:p w14:paraId="5169B060" w14:textId="77777777" w:rsidR="008D378A" w:rsidRPr="002F799E" w:rsidRDefault="008D378A" w:rsidP="008D378A">
      <w:pPr>
        <w:rPr>
          <w:rFonts w:ascii="Arial" w:eastAsia="Arial" w:hAnsi="Arial" w:cs="Arial"/>
        </w:rPr>
      </w:pPr>
    </w:p>
    <w:p w14:paraId="5EA0285E" w14:textId="77777777" w:rsidR="008D378A" w:rsidRPr="002F799E" w:rsidRDefault="008D378A" w:rsidP="008D378A">
      <w:pPr>
        <w:rPr>
          <w:rFonts w:ascii="Arial" w:eastAsia="Arial" w:hAnsi="Arial" w:cs="Arial"/>
        </w:rPr>
      </w:pPr>
    </w:p>
    <w:p w14:paraId="413981A7" w14:textId="77777777" w:rsidR="008D378A" w:rsidRPr="002F799E" w:rsidRDefault="008D378A" w:rsidP="008D378A">
      <w:pPr>
        <w:jc w:val="center"/>
        <w:rPr>
          <w:rFonts w:ascii="Arial" w:eastAsia="Arial" w:hAnsi="Arial" w:cs="Arial"/>
        </w:rPr>
      </w:pPr>
      <w:r w:rsidRPr="002F799E">
        <w:rPr>
          <w:rFonts w:ascii="Arial" w:eastAsia="Arial" w:hAnsi="Arial" w:cs="Arial"/>
          <w:b/>
        </w:rPr>
        <w:t>(nome, carimbo, e assinatura do responsável legal da empresa).</w:t>
      </w:r>
    </w:p>
    <w:p w14:paraId="562FC5E6" w14:textId="77777777" w:rsidR="008D378A" w:rsidRPr="002F799E" w:rsidRDefault="008D378A" w:rsidP="008D378A">
      <w:pPr>
        <w:rPr>
          <w:rFonts w:ascii="Arial" w:eastAsia="Arial" w:hAnsi="Arial" w:cs="Arial"/>
        </w:rPr>
      </w:pPr>
    </w:p>
    <w:p w14:paraId="01C7E76B" w14:textId="77777777" w:rsidR="008D378A" w:rsidRPr="002F799E" w:rsidRDefault="008D378A" w:rsidP="008D378A">
      <w:pPr>
        <w:jc w:val="center"/>
        <w:rPr>
          <w:rFonts w:ascii="Arial" w:eastAsia="Arial" w:hAnsi="Arial" w:cs="Arial"/>
        </w:rPr>
      </w:pPr>
    </w:p>
    <w:p w14:paraId="6D05A5B2" w14:textId="77777777" w:rsidR="008D378A" w:rsidRPr="002F799E" w:rsidRDefault="008D378A" w:rsidP="008D378A">
      <w:pPr>
        <w:jc w:val="center"/>
        <w:rPr>
          <w:rFonts w:ascii="Arial" w:eastAsia="Arial" w:hAnsi="Arial" w:cs="Arial"/>
        </w:rPr>
      </w:pPr>
    </w:p>
    <w:p w14:paraId="0CB295DB" w14:textId="77777777" w:rsidR="008D378A" w:rsidRPr="002F799E" w:rsidRDefault="008D378A" w:rsidP="008D378A">
      <w:pPr>
        <w:jc w:val="center"/>
        <w:rPr>
          <w:rFonts w:ascii="Arial" w:eastAsia="Arial" w:hAnsi="Arial" w:cs="Arial"/>
        </w:rPr>
      </w:pPr>
    </w:p>
    <w:p w14:paraId="3A2BA43D" w14:textId="77777777" w:rsidR="008D378A" w:rsidRPr="002F799E" w:rsidRDefault="008D378A" w:rsidP="008D378A">
      <w:pPr>
        <w:jc w:val="center"/>
        <w:rPr>
          <w:rFonts w:ascii="Arial" w:eastAsia="Arial" w:hAnsi="Arial" w:cs="Arial"/>
        </w:rPr>
      </w:pPr>
    </w:p>
    <w:p w14:paraId="37487C0C" w14:textId="77777777" w:rsidR="008D378A" w:rsidRPr="002F799E" w:rsidRDefault="008D378A" w:rsidP="008D378A">
      <w:pPr>
        <w:jc w:val="center"/>
        <w:rPr>
          <w:rFonts w:ascii="Arial" w:eastAsia="Arial" w:hAnsi="Arial" w:cs="Arial"/>
        </w:rPr>
      </w:pPr>
    </w:p>
    <w:p w14:paraId="72CBA190" w14:textId="77777777" w:rsidR="008D378A" w:rsidRPr="002F799E" w:rsidRDefault="008D378A" w:rsidP="008D378A">
      <w:pPr>
        <w:jc w:val="center"/>
        <w:rPr>
          <w:rFonts w:ascii="Arial" w:eastAsia="Arial" w:hAnsi="Arial" w:cs="Arial"/>
        </w:rPr>
      </w:pPr>
    </w:p>
    <w:p w14:paraId="0901FCEA" w14:textId="77777777" w:rsidR="008D378A" w:rsidRPr="002F799E" w:rsidRDefault="008D378A" w:rsidP="008D378A">
      <w:pPr>
        <w:jc w:val="center"/>
        <w:rPr>
          <w:rFonts w:ascii="Arial" w:eastAsia="Arial" w:hAnsi="Arial" w:cs="Arial"/>
        </w:rPr>
      </w:pPr>
    </w:p>
    <w:p w14:paraId="2C504A31" w14:textId="77777777" w:rsidR="008D378A" w:rsidRPr="002F799E" w:rsidRDefault="008D378A" w:rsidP="008D378A">
      <w:pPr>
        <w:jc w:val="center"/>
        <w:rPr>
          <w:rFonts w:ascii="Arial" w:eastAsia="Arial" w:hAnsi="Arial" w:cs="Arial"/>
        </w:rPr>
      </w:pPr>
    </w:p>
    <w:p w14:paraId="1F3B0196" w14:textId="77777777" w:rsidR="00CF18A9" w:rsidRPr="002F799E" w:rsidRDefault="00CF18A9" w:rsidP="008D378A">
      <w:pPr>
        <w:jc w:val="center"/>
        <w:rPr>
          <w:rFonts w:ascii="Arial" w:eastAsia="Arial" w:hAnsi="Arial" w:cs="Arial"/>
        </w:rPr>
      </w:pPr>
    </w:p>
    <w:p w14:paraId="35B88B6B" w14:textId="77777777" w:rsidR="00CF18A9" w:rsidRPr="002F799E" w:rsidRDefault="00CF18A9" w:rsidP="008D378A">
      <w:pPr>
        <w:jc w:val="center"/>
        <w:rPr>
          <w:rFonts w:ascii="Arial" w:eastAsia="Arial" w:hAnsi="Arial" w:cs="Arial"/>
        </w:rPr>
      </w:pPr>
    </w:p>
    <w:p w14:paraId="03C95CFE" w14:textId="77777777" w:rsidR="00CF18A9" w:rsidRPr="002F799E" w:rsidRDefault="00CF18A9" w:rsidP="008D378A">
      <w:pPr>
        <w:jc w:val="center"/>
        <w:rPr>
          <w:rFonts w:ascii="Arial" w:eastAsia="Arial" w:hAnsi="Arial" w:cs="Arial"/>
        </w:rPr>
      </w:pPr>
    </w:p>
    <w:p w14:paraId="5F013CEF" w14:textId="77777777" w:rsidR="00CF18A9" w:rsidRPr="002F799E" w:rsidRDefault="00CF18A9" w:rsidP="008D378A">
      <w:pPr>
        <w:jc w:val="center"/>
        <w:rPr>
          <w:rFonts w:ascii="Arial" w:eastAsia="Arial" w:hAnsi="Arial" w:cs="Arial"/>
        </w:rPr>
      </w:pPr>
    </w:p>
    <w:p w14:paraId="4D8B93A9" w14:textId="77777777" w:rsidR="00CF18A9" w:rsidRPr="002F799E" w:rsidRDefault="00CF18A9" w:rsidP="008D378A">
      <w:pPr>
        <w:jc w:val="center"/>
        <w:rPr>
          <w:rFonts w:ascii="Arial" w:eastAsia="Arial" w:hAnsi="Arial" w:cs="Arial"/>
        </w:rPr>
      </w:pPr>
    </w:p>
    <w:p w14:paraId="7EAC9761" w14:textId="77777777" w:rsidR="008D378A" w:rsidRPr="002F799E" w:rsidRDefault="008D378A" w:rsidP="008D378A">
      <w:pPr>
        <w:jc w:val="center"/>
        <w:rPr>
          <w:rFonts w:ascii="Arial" w:eastAsia="Arial" w:hAnsi="Arial" w:cs="Arial"/>
        </w:rPr>
      </w:pPr>
    </w:p>
    <w:p w14:paraId="3E384E0A" w14:textId="77777777" w:rsidR="00A853A0" w:rsidRPr="002F799E" w:rsidRDefault="00A853A0" w:rsidP="008D378A">
      <w:pPr>
        <w:jc w:val="center"/>
        <w:rPr>
          <w:rFonts w:ascii="Arial" w:eastAsia="Arial" w:hAnsi="Arial" w:cs="Arial"/>
        </w:rPr>
      </w:pPr>
    </w:p>
    <w:p w14:paraId="11169B65" w14:textId="77777777" w:rsidR="00A853A0" w:rsidRPr="002F799E" w:rsidRDefault="00A853A0" w:rsidP="008D378A">
      <w:pPr>
        <w:jc w:val="center"/>
        <w:rPr>
          <w:rFonts w:ascii="Arial" w:eastAsia="Arial" w:hAnsi="Arial" w:cs="Arial"/>
        </w:rPr>
      </w:pPr>
    </w:p>
    <w:p w14:paraId="2B54294A" w14:textId="77777777" w:rsidR="00A853A0" w:rsidRPr="002F799E" w:rsidRDefault="00A853A0" w:rsidP="008D378A">
      <w:pPr>
        <w:jc w:val="center"/>
        <w:rPr>
          <w:rFonts w:ascii="Arial" w:eastAsia="Arial" w:hAnsi="Arial" w:cs="Arial"/>
        </w:rPr>
      </w:pPr>
    </w:p>
    <w:p w14:paraId="56C0CD2E" w14:textId="77777777" w:rsidR="00A853A0" w:rsidRPr="002F799E" w:rsidRDefault="00A853A0" w:rsidP="008D378A">
      <w:pPr>
        <w:jc w:val="center"/>
        <w:rPr>
          <w:rFonts w:ascii="Arial" w:eastAsia="Arial" w:hAnsi="Arial" w:cs="Arial"/>
        </w:rPr>
      </w:pPr>
    </w:p>
    <w:p w14:paraId="3D8C3A9F" w14:textId="77777777" w:rsidR="00A853A0" w:rsidRPr="002F799E" w:rsidRDefault="00A853A0" w:rsidP="008D378A">
      <w:pPr>
        <w:jc w:val="center"/>
        <w:rPr>
          <w:rFonts w:ascii="Arial" w:eastAsia="Arial" w:hAnsi="Arial" w:cs="Arial"/>
        </w:rPr>
      </w:pPr>
    </w:p>
    <w:p w14:paraId="47B1C898" w14:textId="77777777" w:rsidR="00A853A0" w:rsidRPr="002F799E" w:rsidRDefault="00A853A0" w:rsidP="008D378A">
      <w:pPr>
        <w:jc w:val="center"/>
        <w:rPr>
          <w:rFonts w:ascii="Arial" w:eastAsia="Arial" w:hAnsi="Arial" w:cs="Arial"/>
        </w:rPr>
      </w:pPr>
    </w:p>
    <w:p w14:paraId="0A69391A" w14:textId="77777777" w:rsidR="00A853A0" w:rsidRPr="002F799E" w:rsidRDefault="00A853A0" w:rsidP="008D378A">
      <w:pPr>
        <w:jc w:val="center"/>
        <w:rPr>
          <w:rFonts w:ascii="Arial" w:eastAsia="Arial" w:hAnsi="Arial" w:cs="Arial"/>
        </w:rPr>
      </w:pPr>
    </w:p>
    <w:p w14:paraId="01C051AC" w14:textId="77777777" w:rsidR="00A853A0" w:rsidRPr="002F799E" w:rsidRDefault="00A853A0" w:rsidP="008D378A">
      <w:pPr>
        <w:jc w:val="center"/>
        <w:rPr>
          <w:rFonts w:ascii="Arial" w:eastAsia="Arial" w:hAnsi="Arial" w:cs="Arial"/>
        </w:rPr>
      </w:pPr>
    </w:p>
    <w:p w14:paraId="4A09E1F1" w14:textId="77777777" w:rsidR="00A853A0" w:rsidRPr="002F799E" w:rsidRDefault="00A853A0" w:rsidP="008D378A">
      <w:pPr>
        <w:jc w:val="center"/>
        <w:rPr>
          <w:rFonts w:ascii="Arial" w:eastAsia="Arial" w:hAnsi="Arial" w:cs="Arial"/>
        </w:rPr>
      </w:pPr>
    </w:p>
    <w:p w14:paraId="782DA5B4" w14:textId="77777777" w:rsidR="00A853A0" w:rsidRPr="002F799E" w:rsidRDefault="00A853A0" w:rsidP="008D378A">
      <w:pPr>
        <w:jc w:val="center"/>
        <w:rPr>
          <w:rFonts w:ascii="Arial" w:eastAsia="Arial" w:hAnsi="Arial" w:cs="Arial"/>
        </w:rPr>
      </w:pPr>
    </w:p>
    <w:p w14:paraId="0A3AE25B" w14:textId="77777777" w:rsidR="00A853A0" w:rsidRPr="002F799E" w:rsidRDefault="00A853A0" w:rsidP="008D378A">
      <w:pPr>
        <w:jc w:val="center"/>
        <w:rPr>
          <w:rFonts w:ascii="Arial" w:eastAsia="Arial" w:hAnsi="Arial" w:cs="Arial"/>
        </w:rPr>
      </w:pPr>
    </w:p>
    <w:p w14:paraId="100A6932" w14:textId="77777777" w:rsidR="008D378A" w:rsidRPr="002F799E" w:rsidRDefault="008D378A" w:rsidP="008D378A">
      <w:pPr>
        <w:jc w:val="center"/>
        <w:rPr>
          <w:rFonts w:ascii="Arial" w:eastAsia="Arial" w:hAnsi="Arial" w:cs="Arial"/>
        </w:rPr>
      </w:pPr>
    </w:p>
    <w:p w14:paraId="7A72561D" w14:textId="77777777" w:rsidR="008D378A" w:rsidRPr="002F799E" w:rsidRDefault="008D378A" w:rsidP="008D378A">
      <w:pPr>
        <w:jc w:val="center"/>
        <w:rPr>
          <w:rFonts w:ascii="Arial" w:eastAsia="Arial" w:hAnsi="Arial" w:cs="Arial"/>
        </w:rPr>
      </w:pPr>
    </w:p>
    <w:p w14:paraId="0F5E8429"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ANEXO VIII</w:t>
      </w:r>
    </w:p>
    <w:p w14:paraId="3800C27B" w14:textId="77777777" w:rsidR="008D378A" w:rsidRPr="002F799E" w:rsidRDefault="008D378A" w:rsidP="008D378A">
      <w:pPr>
        <w:jc w:val="center"/>
        <w:rPr>
          <w:rFonts w:ascii="Arial" w:eastAsia="Arial" w:hAnsi="Arial" w:cs="Arial"/>
          <w:b/>
          <w:color w:val="000000"/>
        </w:rPr>
      </w:pPr>
    </w:p>
    <w:p w14:paraId="1031BB42" w14:textId="77777777" w:rsidR="008D378A" w:rsidRPr="002F799E" w:rsidRDefault="008D378A" w:rsidP="008D378A">
      <w:pPr>
        <w:jc w:val="center"/>
        <w:rPr>
          <w:rFonts w:ascii="Arial" w:eastAsia="Arial" w:hAnsi="Arial" w:cs="Arial"/>
          <w:b/>
          <w:color w:val="000000"/>
        </w:rPr>
      </w:pPr>
      <w:r w:rsidRPr="002F799E">
        <w:rPr>
          <w:rFonts w:ascii="Arial" w:eastAsia="Arial" w:hAnsi="Arial" w:cs="Arial"/>
          <w:b/>
          <w:color w:val="000000"/>
        </w:rPr>
        <w:t xml:space="preserve">MODELO DE DECLARAÇÃO DA LICITANTE DE QUE A PROPOSTA ECONÔMICA COMPREENDE A INTEGRALIDADE DOS CUSTOS (art. 63, §1º, da Lei nº 14.133/2021). </w:t>
      </w:r>
    </w:p>
    <w:p w14:paraId="5EE98CE5" w14:textId="77777777" w:rsidR="008D378A" w:rsidRPr="002F799E" w:rsidRDefault="008D378A" w:rsidP="008D378A">
      <w:pPr>
        <w:jc w:val="center"/>
        <w:rPr>
          <w:rFonts w:ascii="Arial" w:eastAsia="Arial" w:hAnsi="Arial" w:cs="Arial"/>
          <w:b/>
        </w:rPr>
      </w:pPr>
    </w:p>
    <w:p w14:paraId="40CF16B1" w14:textId="77777777" w:rsidR="008D378A" w:rsidRPr="002F799E" w:rsidRDefault="008D378A" w:rsidP="008D378A">
      <w:pPr>
        <w:jc w:val="center"/>
        <w:rPr>
          <w:rFonts w:ascii="Arial" w:eastAsia="Arial" w:hAnsi="Arial" w:cs="Arial"/>
          <w:b/>
        </w:rPr>
      </w:pPr>
    </w:p>
    <w:p w14:paraId="63A6548C" w14:textId="77777777" w:rsidR="008D378A" w:rsidRPr="002F799E" w:rsidRDefault="008D378A" w:rsidP="008D378A">
      <w:pPr>
        <w:tabs>
          <w:tab w:val="left" w:pos="4005"/>
        </w:tabs>
        <w:rPr>
          <w:rFonts w:ascii="Arial" w:eastAsia="Arial" w:hAnsi="Arial" w:cs="Arial"/>
        </w:rPr>
      </w:pPr>
    </w:p>
    <w:p w14:paraId="7F066D4D" w14:textId="076DA353" w:rsidR="008D378A" w:rsidRPr="002F799E" w:rsidRDefault="008D378A" w:rsidP="008D378A">
      <w:pPr>
        <w:rPr>
          <w:rFonts w:ascii="Arial" w:eastAsia="Arial" w:hAnsi="Arial" w:cs="Arial"/>
          <w:b/>
        </w:rPr>
      </w:pPr>
      <w:r w:rsidRPr="002F799E">
        <w:rPr>
          <w:rFonts w:ascii="Arial" w:eastAsia="Arial" w:hAnsi="Arial" w:cs="Arial"/>
          <w:b/>
        </w:rPr>
        <w:t>PROCESSO LICITATÓRIO Nº XXX/</w:t>
      </w:r>
      <w:r w:rsidR="00376BFF" w:rsidRPr="002F799E">
        <w:rPr>
          <w:rFonts w:ascii="Arial" w:eastAsia="Arial" w:hAnsi="Arial" w:cs="Arial"/>
          <w:b/>
        </w:rPr>
        <w:t>202</w:t>
      </w:r>
      <w:r w:rsidR="0096317C">
        <w:rPr>
          <w:rFonts w:ascii="Arial" w:eastAsia="Arial" w:hAnsi="Arial" w:cs="Arial"/>
          <w:b/>
        </w:rPr>
        <w:t>6</w:t>
      </w:r>
    </w:p>
    <w:p w14:paraId="349C1923" w14:textId="77777777" w:rsidR="008D378A" w:rsidRPr="002F799E" w:rsidRDefault="008D378A" w:rsidP="008D378A">
      <w:pPr>
        <w:rPr>
          <w:rFonts w:ascii="Arial" w:eastAsia="Arial" w:hAnsi="Arial" w:cs="Arial"/>
        </w:rPr>
      </w:pPr>
    </w:p>
    <w:p w14:paraId="637D186C" w14:textId="77777777" w:rsidR="008D378A" w:rsidRPr="002F799E" w:rsidRDefault="008D378A" w:rsidP="008D378A">
      <w:pPr>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CONCORRÊNCIA ELETRÔNICA</w:t>
      </w:r>
    </w:p>
    <w:p w14:paraId="511ED6BA" w14:textId="77777777" w:rsidR="008D378A" w:rsidRPr="002F799E" w:rsidRDefault="008D378A" w:rsidP="008D378A">
      <w:pPr>
        <w:rPr>
          <w:rFonts w:ascii="Arial" w:eastAsia="Arial" w:hAnsi="Arial" w:cs="Arial"/>
          <w:b/>
        </w:rPr>
      </w:pPr>
    </w:p>
    <w:p w14:paraId="27208233" w14:textId="77777777" w:rsidR="008D378A" w:rsidRPr="002F799E" w:rsidRDefault="008D378A" w:rsidP="008D378A">
      <w:pPr>
        <w:rPr>
          <w:rFonts w:ascii="Arial" w:eastAsia="Arial" w:hAnsi="Arial" w:cs="Arial"/>
          <w:b/>
        </w:rPr>
      </w:pPr>
      <w:r w:rsidRPr="002F799E">
        <w:rPr>
          <w:rFonts w:ascii="Arial" w:eastAsia="Arial" w:hAnsi="Arial" w:cs="Arial"/>
          <w:b/>
        </w:rPr>
        <w:t>TIPO – MENOR PREÇO GLOBAL</w:t>
      </w:r>
    </w:p>
    <w:p w14:paraId="252FB632" w14:textId="77777777" w:rsidR="008D378A" w:rsidRPr="002F799E" w:rsidRDefault="008D378A" w:rsidP="008D378A">
      <w:pPr>
        <w:rPr>
          <w:rFonts w:ascii="Arial" w:eastAsia="Arial" w:hAnsi="Arial" w:cs="Arial"/>
        </w:rPr>
      </w:pPr>
    </w:p>
    <w:p w14:paraId="326D6392" w14:textId="77777777" w:rsidR="008D378A" w:rsidRPr="002F799E" w:rsidRDefault="008D378A" w:rsidP="008D378A">
      <w:pPr>
        <w:rPr>
          <w:rFonts w:ascii="Arial" w:eastAsia="Arial" w:hAnsi="Arial" w:cs="Arial"/>
          <w:b/>
        </w:rPr>
      </w:pPr>
    </w:p>
    <w:p w14:paraId="2991B5DA" w14:textId="77777777" w:rsidR="008D378A" w:rsidRPr="002F799E" w:rsidRDefault="008D378A" w:rsidP="008D378A">
      <w:pPr>
        <w:rPr>
          <w:rFonts w:ascii="Arial" w:eastAsia="Arial" w:hAnsi="Arial" w:cs="Arial"/>
        </w:rPr>
      </w:pPr>
    </w:p>
    <w:p w14:paraId="55FA2F8E" w14:textId="77777777" w:rsidR="008D378A" w:rsidRPr="002F799E" w:rsidRDefault="008D378A" w:rsidP="008D378A">
      <w:pPr>
        <w:rPr>
          <w:rFonts w:ascii="Arial" w:eastAsia="Arial" w:hAnsi="Arial" w:cs="Arial"/>
        </w:rPr>
      </w:pPr>
    </w:p>
    <w:p w14:paraId="79FF3FBC" w14:textId="77777777" w:rsidR="008D378A" w:rsidRPr="002F799E" w:rsidRDefault="008D378A" w:rsidP="008D378A">
      <w:pPr>
        <w:jc w:val="both"/>
        <w:rPr>
          <w:rFonts w:ascii="Arial" w:eastAsia="Arial" w:hAnsi="Arial" w:cs="Arial"/>
        </w:rPr>
      </w:pPr>
      <w:r w:rsidRPr="002F799E">
        <w:rPr>
          <w:rFonts w:ascii="Arial" w:eastAsia="Arial" w:hAnsi="Arial" w:cs="Arial"/>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2F799E">
        <w:rPr>
          <w:rFonts w:ascii="Arial" w:eastAsia="Arial" w:hAnsi="Arial" w:cs="Arial"/>
          <w:color w:val="000000"/>
        </w:rPr>
        <w:t xml:space="preserve">§1º, </w:t>
      </w:r>
      <w:r w:rsidRPr="002F799E">
        <w:rPr>
          <w:rFonts w:ascii="Arial" w:eastAsia="Arial" w:hAnsi="Arial" w:cs="Arial"/>
        </w:rPr>
        <w:t xml:space="preserve">da Lei nº 14.133/2021, que </w:t>
      </w:r>
      <w:r w:rsidRPr="002F799E">
        <w:rPr>
          <w:rFonts w:ascii="Arial" w:eastAsia="Arial" w:hAnsi="Arial" w:cs="Arial"/>
          <w:color w:val="000000"/>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3D17BE" w14:textId="77777777" w:rsidR="008D378A" w:rsidRPr="002F799E" w:rsidRDefault="008D378A" w:rsidP="008D378A">
      <w:pPr>
        <w:jc w:val="both"/>
        <w:rPr>
          <w:rFonts w:ascii="Arial" w:eastAsia="Arial" w:hAnsi="Arial" w:cs="Arial"/>
        </w:rPr>
      </w:pPr>
    </w:p>
    <w:p w14:paraId="52C4A505" w14:textId="77777777" w:rsidR="008D378A" w:rsidRPr="002F799E" w:rsidRDefault="008D378A" w:rsidP="008D378A">
      <w:pPr>
        <w:jc w:val="center"/>
        <w:rPr>
          <w:rFonts w:ascii="Arial" w:eastAsia="Arial" w:hAnsi="Arial" w:cs="Arial"/>
          <w:b/>
        </w:rPr>
      </w:pPr>
    </w:p>
    <w:p w14:paraId="5CFB9837" w14:textId="77777777" w:rsidR="008D378A" w:rsidRPr="002F799E" w:rsidRDefault="008D378A" w:rsidP="008D378A">
      <w:pPr>
        <w:jc w:val="center"/>
        <w:rPr>
          <w:rFonts w:ascii="Arial" w:eastAsia="Arial" w:hAnsi="Arial" w:cs="Arial"/>
          <w:b/>
        </w:rPr>
      </w:pPr>
    </w:p>
    <w:p w14:paraId="3B0B694C" w14:textId="108BB3AF" w:rsidR="008D378A" w:rsidRPr="002F799E" w:rsidRDefault="008D378A" w:rsidP="008D378A">
      <w:pPr>
        <w:jc w:val="center"/>
        <w:rPr>
          <w:rFonts w:ascii="Arial" w:eastAsia="Arial" w:hAnsi="Arial" w:cs="Arial"/>
          <w:b/>
        </w:rPr>
      </w:pPr>
      <w:r w:rsidRPr="002F799E">
        <w:rPr>
          <w:rFonts w:ascii="Arial" w:eastAsia="Arial" w:hAnsi="Arial" w:cs="Arial"/>
        </w:rPr>
        <w:t xml:space="preserve">Cidade, ___ de ___________ de </w:t>
      </w:r>
      <w:r w:rsidR="00376BFF" w:rsidRPr="002F799E">
        <w:rPr>
          <w:rFonts w:ascii="Arial" w:eastAsia="Arial" w:hAnsi="Arial" w:cs="Arial"/>
        </w:rPr>
        <w:t>202</w:t>
      </w:r>
      <w:r w:rsidR="0096317C">
        <w:rPr>
          <w:rFonts w:ascii="Arial" w:eastAsia="Arial" w:hAnsi="Arial" w:cs="Arial"/>
        </w:rPr>
        <w:t>6</w:t>
      </w:r>
      <w:r w:rsidRPr="002F799E">
        <w:rPr>
          <w:rFonts w:ascii="Arial" w:eastAsia="Arial" w:hAnsi="Arial" w:cs="Arial"/>
          <w:b/>
        </w:rPr>
        <w:t>.</w:t>
      </w:r>
    </w:p>
    <w:p w14:paraId="3FD350FE" w14:textId="77777777" w:rsidR="008D378A" w:rsidRPr="002F799E" w:rsidRDefault="008D378A" w:rsidP="008D378A">
      <w:pPr>
        <w:jc w:val="center"/>
        <w:rPr>
          <w:rFonts w:ascii="Arial" w:eastAsia="Arial" w:hAnsi="Arial" w:cs="Arial"/>
          <w:b/>
        </w:rPr>
      </w:pPr>
    </w:p>
    <w:p w14:paraId="28D6E595" w14:textId="77777777" w:rsidR="008D378A" w:rsidRPr="002F799E" w:rsidRDefault="008D378A" w:rsidP="008D378A">
      <w:pPr>
        <w:rPr>
          <w:rFonts w:ascii="Arial" w:eastAsia="Arial" w:hAnsi="Arial" w:cs="Arial"/>
        </w:rPr>
      </w:pPr>
    </w:p>
    <w:p w14:paraId="57325FA4" w14:textId="77777777" w:rsidR="008D378A" w:rsidRPr="002F799E" w:rsidRDefault="008D378A" w:rsidP="008D378A">
      <w:pPr>
        <w:rPr>
          <w:rFonts w:ascii="Arial" w:eastAsia="Arial" w:hAnsi="Arial" w:cs="Arial"/>
        </w:rPr>
      </w:pPr>
    </w:p>
    <w:p w14:paraId="428C009A" w14:textId="77777777" w:rsidR="008D378A" w:rsidRPr="002F799E" w:rsidRDefault="008D378A" w:rsidP="008D378A">
      <w:pPr>
        <w:rPr>
          <w:rFonts w:ascii="Arial" w:eastAsia="Arial" w:hAnsi="Arial" w:cs="Arial"/>
        </w:rPr>
      </w:pPr>
    </w:p>
    <w:p w14:paraId="0FFFEE9D" w14:textId="77777777" w:rsidR="008D378A" w:rsidRPr="002F799E" w:rsidRDefault="008D378A" w:rsidP="008D378A">
      <w:pPr>
        <w:rPr>
          <w:rFonts w:ascii="Arial" w:eastAsia="Arial" w:hAnsi="Arial" w:cs="Arial"/>
        </w:rPr>
      </w:pPr>
    </w:p>
    <w:p w14:paraId="6871A844" w14:textId="77777777" w:rsidR="008D378A" w:rsidRPr="002F799E" w:rsidRDefault="008D378A" w:rsidP="008D378A">
      <w:pPr>
        <w:jc w:val="center"/>
        <w:rPr>
          <w:rFonts w:ascii="Arial" w:eastAsia="Arial" w:hAnsi="Arial" w:cs="Arial"/>
          <w:b/>
        </w:rPr>
      </w:pPr>
      <w:r w:rsidRPr="002F799E">
        <w:rPr>
          <w:rFonts w:ascii="Arial" w:eastAsia="Arial" w:hAnsi="Arial" w:cs="Arial"/>
          <w:b/>
        </w:rPr>
        <w:t>(nome, carimbo, e assinatura do responsável legal da empresa).</w:t>
      </w:r>
    </w:p>
    <w:p w14:paraId="6B51317C" w14:textId="77777777" w:rsidR="008D378A" w:rsidRPr="002F799E" w:rsidRDefault="008D378A" w:rsidP="008D378A">
      <w:pPr>
        <w:jc w:val="center"/>
        <w:rPr>
          <w:rFonts w:ascii="Arial" w:hAnsi="Arial" w:cs="Arial"/>
          <w:color w:val="000000"/>
        </w:rPr>
      </w:pPr>
    </w:p>
    <w:p w14:paraId="24E45AC2" w14:textId="77777777" w:rsidR="008D378A" w:rsidRPr="002F799E" w:rsidRDefault="008D378A" w:rsidP="008D378A">
      <w:pPr>
        <w:jc w:val="center"/>
        <w:rPr>
          <w:rFonts w:ascii="Arial" w:hAnsi="Arial" w:cs="Arial"/>
        </w:rPr>
      </w:pPr>
    </w:p>
    <w:p w14:paraId="677A8FED" w14:textId="77777777" w:rsidR="008D378A" w:rsidRPr="002F799E" w:rsidRDefault="008D378A" w:rsidP="008D378A">
      <w:pPr>
        <w:rPr>
          <w:rFonts w:ascii="Arial" w:hAnsi="Arial" w:cs="Arial"/>
        </w:rPr>
      </w:pPr>
    </w:p>
    <w:p w14:paraId="63F073ED" w14:textId="77777777" w:rsidR="00090680" w:rsidRPr="002F799E" w:rsidRDefault="00090680" w:rsidP="008D378A">
      <w:pPr>
        <w:rPr>
          <w:rFonts w:ascii="Arial" w:hAnsi="Arial" w:cs="Arial"/>
        </w:rPr>
      </w:pPr>
    </w:p>
    <w:p w14:paraId="1A9C3C77" w14:textId="77777777" w:rsidR="00090680" w:rsidRPr="002F799E" w:rsidRDefault="00090680" w:rsidP="008D378A">
      <w:pPr>
        <w:rPr>
          <w:rFonts w:ascii="Arial" w:hAnsi="Arial" w:cs="Arial"/>
        </w:rPr>
      </w:pPr>
    </w:p>
    <w:p w14:paraId="76C8743F" w14:textId="77777777" w:rsidR="00090680" w:rsidRPr="002F799E" w:rsidRDefault="00090680" w:rsidP="008D378A">
      <w:pPr>
        <w:rPr>
          <w:rFonts w:ascii="Arial" w:hAnsi="Arial" w:cs="Arial"/>
        </w:rPr>
      </w:pPr>
    </w:p>
    <w:p w14:paraId="03209EFC" w14:textId="77777777" w:rsidR="00090680" w:rsidRPr="002F799E" w:rsidRDefault="00090680" w:rsidP="008D378A">
      <w:pPr>
        <w:rPr>
          <w:rFonts w:ascii="Arial" w:hAnsi="Arial" w:cs="Arial"/>
        </w:rPr>
      </w:pPr>
    </w:p>
    <w:p w14:paraId="157FD409" w14:textId="77777777" w:rsidR="00090680" w:rsidRPr="002F799E" w:rsidRDefault="00090680" w:rsidP="008D378A">
      <w:pPr>
        <w:rPr>
          <w:rFonts w:ascii="Arial" w:hAnsi="Arial" w:cs="Arial"/>
        </w:rPr>
      </w:pPr>
    </w:p>
    <w:p w14:paraId="63F6105F" w14:textId="77777777" w:rsidR="00090680" w:rsidRPr="002F799E" w:rsidRDefault="00090680" w:rsidP="008D378A">
      <w:pPr>
        <w:rPr>
          <w:rFonts w:ascii="Arial" w:hAnsi="Arial" w:cs="Arial"/>
        </w:rPr>
      </w:pPr>
    </w:p>
    <w:p w14:paraId="71DEF8B5" w14:textId="77777777" w:rsidR="00090680" w:rsidRPr="002F799E" w:rsidRDefault="00090680" w:rsidP="008D378A">
      <w:pPr>
        <w:rPr>
          <w:rFonts w:ascii="Arial" w:hAnsi="Arial" w:cs="Arial"/>
        </w:rPr>
      </w:pPr>
    </w:p>
    <w:p w14:paraId="11F81CAF" w14:textId="77777777" w:rsidR="00090680" w:rsidRPr="002F799E" w:rsidRDefault="00090680" w:rsidP="008D378A">
      <w:pPr>
        <w:rPr>
          <w:rFonts w:ascii="Arial" w:hAnsi="Arial" w:cs="Arial"/>
        </w:rPr>
      </w:pPr>
    </w:p>
    <w:p w14:paraId="767132D3" w14:textId="77777777" w:rsidR="00090680" w:rsidRPr="002F799E" w:rsidRDefault="00090680" w:rsidP="008D378A">
      <w:pPr>
        <w:rPr>
          <w:rFonts w:ascii="Arial" w:hAnsi="Arial" w:cs="Arial"/>
        </w:rPr>
      </w:pPr>
    </w:p>
    <w:p w14:paraId="6FB7ACE7" w14:textId="77777777" w:rsidR="00090680" w:rsidRPr="002F799E" w:rsidRDefault="00090680" w:rsidP="008D378A">
      <w:pPr>
        <w:rPr>
          <w:rFonts w:ascii="Arial" w:hAnsi="Arial" w:cs="Arial"/>
        </w:rPr>
      </w:pPr>
    </w:p>
    <w:p w14:paraId="74711B9E" w14:textId="77777777" w:rsidR="00090680" w:rsidRPr="002F799E" w:rsidRDefault="00090680" w:rsidP="008D378A">
      <w:pPr>
        <w:rPr>
          <w:rFonts w:ascii="Arial" w:hAnsi="Arial" w:cs="Arial"/>
        </w:rPr>
      </w:pPr>
    </w:p>
    <w:p w14:paraId="323D666C" w14:textId="77777777" w:rsidR="00090680" w:rsidRPr="002F799E" w:rsidRDefault="00090680" w:rsidP="008D378A">
      <w:pPr>
        <w:rPr>
          <w:rFonts w:ascii="Arial" w:hAnsi="Arial" w:cs="Arial"/>
        </w:rPr>
      </w:pPr>
    </w:p>
    <w:p w14:paraId="788F17F8" w14:textId="77777777" w:rsidR="00090680" w:rsidRPr="002F799E" w:rsidRDefault="00090680" w:rsidP="008D378A">
      <w:pPr>
        <w:rPr>
          <w:rFonts w:ascii="Arial" w:hAnsi="Arial" w:cs="Arial"/>
        </w:rPr>
      </w:pPr>
    </w:p>
    <w:p w14:paraId="24978406" w14:textId="77777777" w:rsidR="00090680" w:rsidRPr="002F799E" w:rsidRDefault="00090680" w:rsidP="008D378A">
      <w:pPr>
        <w:rPr>
          <w:rFonts w:ascii="Arial" w:hAnsi="Arial" w:cs="Arial"/>
        </w:rPr>
      </w:pPr>
    </w:p>
    <w:p w14:paraId="63B0A8A1" w14:textId="77777777" w:rsidR="00090680" w:rsidRPr="002F799E" w:rsidRDefault="00090680" w:rsidP="008D378A">
      <w:pPr>
        <w:rPr>
          <w:rFonts w:ascii="Arial" w:hAnsi="Arial" w:cs="Arial"/>
        </w:rPr>
      </w:pPr>
    </w:p>
    <w:p w14:paraId="0B420926" w14:textId="77777777" w:rsidR="00090680" w:rsidRPr="002F799E" w:rsidRDefault="00090680" w:rsidP="008D378A">
      <w:pPr>
        <w:rPr>
          <w:rFonts w:ascii="Arial" w:hAnsi="Arial" w:cs="Arial"/>
        </w:rPr>
      </w:pPr>
    </w:p>
    <w:p w14:paraId="7F65B66A" w14:textId="77777777" w:rsidR="00090680" w:rsidRPr="002F799E" w:rsidRDefault="00090680" w:rsidP="008D378A">
      <w:pPr>
        <w:rPr>
          <w:rFonts w:ascii="Arial" w:hAnsi="Arial" w:cs="Arial"/>
        </w:rPr>
      </w:pPr>
    </w:p>
    <w:p w14:paraId="7C1408E0" w14:textId="77777777" w:rsidR="00090680" w:rsidRPr="002F799E" w:rsidRDefault="00090680" w:rsidP="008D378A">
      <w:pPr>
        <w:rPr>
          <w:rFonts w:ascii="Arial" w:hAnsi="Arial" w:cs="Arial"/>
        </w:rPr>
      </w:pPr>
    </w:p>
    <w:p w14:paraId="27A569B2" w14:textId="77777777" w:rsidR="00090680" w:rsidRPr="002F799E" w:rsidRDefault="00090680" w:rsidP="008D378A">
      <w:pPr>
        <w:rPr>
          <w:rFonts w:ascii="Arial" w:hAnsi="Arial" w:cs="Arial"/>
        </w:rPr>
      </w:pPr>
    </w:p>
    <w:p w14:paraId="0FD48FEF" w14:textId="77777777" w:rsidR="00090680" w:rsidRPr="002F799E" w:rsidRDefault="00090680" w:rsidP="008D378A">
      <w:pPr>
        <w:rPr>
          <w:rFonts w:ascii="Arial" w:hAnsi="Arial" w:cs="Arial"/>
        </w:rPr>
      </w:pPr>
    </w:p>
    <w:p w14:paraId="68A27520" w14:textId="77777777" w:rsidR="00090680" w:rsidRPr="002F799E" w:rsidRDefault="00090680" w:rsidP="008D378A">
      <w:pPr>
        <w:rPr>
          <w:rFonts w:ascii="Arial" w:hAnsi="Arial" w:cs="Arial"/>
        </w:rPr>
      </w:pPr>
    </w:p>
    <w:p w14:paraId="72DF49EF" w14:textId="77777777" w:rsidR="00090680" w:rsidRPr="002F799E" w:rsidRDefault="00090680" w:rsidP="008D378A">
      <w:pPr>
        <w:rPr>
          <w:rFonts w:ascii="Arial" w:hAnsi="Arial" w:cs="Arial"/>
        </w:rPr>
      </w:pPr>
    </w:p>
    <w:p w14:paraId="7B243EDF" w14:textId="77777777" w:rsidR="00090680" w:rsidRPr="002F799E" w:rsidRDefault="00090680" w:rsidP="00090680">
      <w:pPr>
        <w:spacing w:line="276" w:lineRule="auto"/>
        <w:jc w:val="center"/>
        <w:rPr>
          <w:rFonts w:ascii="Arial" w:eastAsiaTheme="minorHAnsi" w:hAnsi="Arial" w:cs="Arial"/>
          <w:b/>
          <w:bCs/>
          <w:color w:val="000000"/>
          <w:u w:val="single"/>
          <w:lang w:eastAsia="en-US"/>
        </w:rPr>
      </w:pPr>
      <w:bookmarkStart w:id="57" w:name="_Hlk136520079"/>
      <w:r w:rsidRPr="002F799E">
        <w:rPr>
          <w:rFonts w:ascii="Arial" w:eastAsia="Arial" w:hAnsi="Arial" w:cs="Arial"/>
          <w:b/>
        </w:rPr>
        <w:lastRenderedPageBreak/>
        <w:t>ANEXO IX –</w:t>
      </w:r>
      <w:r w:rsidRPr="002F799E">
        <w:rPr>
          <w:rFonts w:ascii="Arial" w:hAnsi="Arial" w:cs="Arial"/>
          <w:b/>
        </w:rPr>
        <w:t>MODELO DE DECLARAÇÃO QUE DISPORÁ DE INDICAÇÃO INSTALAÇÕES, DO APARELHAMENTO ADEQUADO E RELAÇÃO EXPLICITA DA EQUIPE TECNICA</w:t>
      </w:r>
    </w:p>
    <w:bookmarkEnd w:id="57"/>
    <w:p w14:paraId="388CE454" w14:textId="77777777" w:rsidR="00090680" w:rsidRPr="002F799E" w:rsidRDefault="00090680" w:rsidP="00090680">
      <w:pPr>
        <w:autoSpaceDE w:val="0"/>
        <w:autoSpaceDN w:val="0"/>
        <w:adjustRightInd w:val="0"/>
        <w:jc w:val="center"/>
        <w:rPr>
          <w:rFonts w:ascii="Arial" w:eastAsiaTheme="minorHAnsi" w:hAnsi="Arial" w:cs="Arial"/>
          <w:b/>
          <w:bCs/>
          <w:color w:val="000000"/>
          <w:u w:val="single"/>
          <w:lang w:eastAsia="en-US"/>
        </w:rPr>
      </w:pPr>
    </w:p>
    <w:p w14:paraId="102032F9" w14:textId="77777777" w:rsidR="00090680" w:rsidRPr="002F799E" w:rsidRDefault="00090680" w:rsidP="00090680">
      <w:pPr>
        <w:autoSpaceDE w:val="0"/>
        <w:autoSpaceDN w:val="0"/>
        <w:adjustRightInd w:val="0"/>
        <w:jc w:val="center"/>
        <w:rPr>
          <w:rFonts w:ascii="Arial" w:eastAsiaTheme="minorHAnsi" w:hAnsi="Arial" w:cs="Arial"/>
          <w:b/>
          <w:bCs/>
          <w:color w:val="000000"/>
          <w:u w:val="single"/>
          <w:lang w:eastAsia="en-US"/>
        </w:rPr>
      </w:pPr>
    </w:p>
    <w:p w14:paraId="3E5046BC" w14:textId="77777777" w:rsidR="00090680" w:rsidRPr="002F799E" w:rsidRDefault="00090680" w:rsidP="00090680">
      <w:pPr>
        <w:spacing w:line="276" w:lineRule="auto"/>
        <w:rPr>
          <w:rFonts w:ascii="Arial" w:eastAsia="Arial" w:hAnsi="Arial" w:cs="Arial"/>
          <w:b/>
        </w:rPr>
      </w:pPr>
      <w:r w:rsidRPr="002F799E">
        <w:rPr>
          <w:rFonts w:ascii="Arial" w:eastAsia="Arial" w:hAnsi="Arial" w:cs="Arial"/>
          <w:b/>
        </w:rPr>
        <w:t>PROCESSO LICITATÓRIO Nº. XXX202X</w:t>
      </w:r>
    </w:p>
    <w:p w14:paraId="28B670B1" w14:textId="77777777" w:rsidR="00090680" w:rsidRPr="002F799E" w:rsidRDefault="00090680" w:rsidP="00090680">
      <w:pPr>
        <w:spacing w:line="276" w:lineRule="auto"/>
        <w:rPr>
          <w:rFonts w:ascii="Arial" w:eastAsia="Arial" w:hAnsi="Arial" w:cs="Arial"/>
        </w:rPr>
      </w:pPr>
      <w:r w:rsidRPr="002F799E">
        <w:rPr>
          <w:rFonts w:ascii="Arial" w:eastAsia="Arial" w:hAnsi="Arial" w:cs="Arial"/>
          <w:b/>
        </w:rPr>
        <w:t xml:space="preserve">MODALIDADE </w:t>
      </w:r>
      <w:r w:rsidRPr="002F799E">
        <w:rPr>
          <w:rFonts w:ascii="Arial" w:eastAsia="Arial" w:hAnsi="Arial" w:cs="Arial"/>
        </w:rPr>
        <w:t xml:space="preserve">– </w:t>
      </w:r>
      <w:r w:rsidRPr="002F799E">
        <w:rPr>
          <w:rFonts w:ascii="Arial" w:eastAsia="Arial" w:hAnsi="Arial" w:cs="Arial"/>
          <w:b/>
        </w:rPr>
        <w:t xml:space="preserve">CONCORRÊNCIA PÚBLICA </w:t>
      </w:r>
    </w:p>
    <w:p w14:paraId="7A0DFA55" w14:textId="77777777" w:rsidR="00090680" w:rsidRPr="002F799E" w:rsidRDefault="00090680" w:rsidP="00090680">
      <w:pPr>
        <w:spacing w:line="276" w:lineRule="auto"/>
        <w:rPr>
          <w:rFonts w:ascii="Arial" w:eastAsia="Arial" w:hAnsi="Arial" w:cs="Arial"/>
        </w:rPr>
      </w:pPr>
      <w:r w:rsidRPr="002F799E">
        <w:rPr>
          <w:rFonts w:ascii="Arial" w:eastAsia="Arial" w:hAnsi="Arial" w:cs="Arial"/>
          <w:b/>
        </w:rPr>
        <w:t xml:space="preserve">TIPO </w:t>
      </w:r>
      <w:r w:rsidRPr="002F799E">
        <w:rPr>
          <w:rFonts w:ascii="Arial" w:eastAsia="Arial" w:hAnsi="Arial" w:cs="Arial"/>
        </w:rPr>
        <w:t>- MENOR PREÇO GLOBAL</w:t>
      </w:r>
    </w:p>
    <w:p w14:paraId="05498C63" w14:textId="77777777" w:rsidR="00090680" w:rsidRPr="002F799E" w:rsidRDefault="00090680" w:rsidP="00090680">
      <w:pPr>
        <w:spacing w:line="276" w:lineRule="auto"/>
        <w:rPr>
          <w:rFonts w:ascii="Arial" w:eastAsia="Arial" w:hAnsi="Arial" w:cs="Arial"/>
        </w:rPr>
      </w:pPr>
    </w:p>
    <w:p w14:paraId="719B6F07" w14:textId="6C853069" w:rsidR="00090680" w:rsidRPr="002F799E" w:rsidRDefault="00090680" w:rsidP="00090680">
      <w:pPr>
        <w:jc w:val="both"/>
        <w:rPr>
          <w:rFonts w:ascii="Arial" w:hAnsi="Arial" w:cs="Arial"/>
        </w:rPr>
      </w:pPr>
      <w:r w:rsidRPr="002F799E">
        <w:rPr>
          <w:rFonts w:ascii="Arial" w:eastAsia="Arial" w:hAnsi="Arial" w:cs="Arial"/>
          <w:b/>
        </w:rPr>
        <w:t xml:space="preserve">OBJETO </w:t>
      </w:r>
      <w:r w:rsidRPr="002F799E">
        <w:rPr>
          <w:rFonts w:ascii="Arial" w:eastAsia="Arial" w:hAnsi="Arial" w:cs="Arial"/>
        </w:rPr>
        <w:t xml:space="preserve">– </w:t>
      </w:r>
      <w:r w:rsidR="0096317C" w:rsidRPr="00E115D6">
        <w:rPr>
          <w:rFonts w:ascii="Arial" w:hAnsi="Arial" w:cs="Arial"/>
          <w:b/>
          <w:bCs/>
          <w:sz w:val="24"/>
          <w:szCs w:val="24"/>
        </w:rPr>
        <w:t>Contratação de empresa de engenharia para reforma e ampliação do Mercado Municipal de Nova Redenção BA</w:t>
      </w:r>
      <w:r w:rsidR="00651E63" w:rsidRPr="002F799E">
        <w:rPr>
          <w:rFonts w:ascii="Arial" w:hAnsi="Arial" w:cs="Arial"/>
        </w:rPr>
        <w:t>, conforme respectivos projetos, especificações e quantitativos</w:t>
      </w:r>
      <w:r w:rsidRPr="002F799E">
        <w:rPr>
          <w:rFonts w:ascii="Arial" w:hAnsi="Arial" w:cs="Arial"/>
        </w:rPr>
        <w:t>.</w:t>
      </w:r>
    </w:p>
    <w:p w14:paraId="72FF612B" w14:textId="77777777" w:rsidR="00090680" w:rsidRPr="002F799E" w:rsidRDefault="00090680" w:rsidP="00090680">
      <w:pPr>
        <w:autoSpaceDE w:val="0"/>
        <w:autoSpaceDN w:val="0"/>
        <w:adjustRightInd w:val="0"/>
        <w:spacing w:line="360" w:lineRule="auto"/>
        <w:jc w:val="both"/>
        <w:rPr>
          <w:rFonts w:ascii="Arial" w:eastAsiaTheme="minorHAnsi" w:hAnsi="Arial" w:cs="Arial"/>
          <w:color w:val="000000"/>
          <w:lang w:eastAsia="en-US"/>
        </w:rPr>
      </w:pPr>
    </w:p>
    <w:p w14:paraId="4A3F91C0" w14:textId="77777777" w:rsidR="00090680" w:rsidRPr="002F799E" w:rsidRDefault="00090680" w:rsidP="00090680">
      <w:pPr>
        <w:autoSpaceDE w:val="0"/>
        <w:autoSpaceDN w:val="0"/>
        <w:adjustRightInd w:val="0"/>
        <w:jc w:val="both"/>
        <w:rPr>
          <w:rFonts w:ascii="Arial" w:hAnsi="Arial" w:cs="Arial"/>
          <w:bCs/>
        </w:rPr>
      </w:pPr>
      <w:r w:rsidRPr="002F799E">
        <w:rPr>
          <w:rFonts w:ascii="Arial" w:eastAsiaTheme="minorHAnsi" w:hAnsi="Arial" w:cs="Arial"/>
          <w:color w:val="000000"/>
          <w:lang w:eastAsia="en-US"/>
        </w:rPr>
        <w:t xml:space="preserve">A empresa </w:t>
      </w:r>
      <w:r w:rsidRPr="002F799E">
        <w:rPr>
          <w:rFonts w:ascii="Arial" w:eastAsiaTheme="minorHAnsi" w:hAnsi="Arial" w:cs="Arial"/>
          <w:b/>
          <w:bCs/>
          <w:color w:val="000000"/>
          <w:lang w:eastAsia="en-US"/>
        </w:rPr>
        <w:t>XXXXXXXXXXXXXXXX,</w:t>
      </w:r>
      <w:r w:rsidRPr="002F799E">
        <w:rPr>
          <w:rFonts w:ascii="Arial" w:eastAsiaTheme="minorHAnsi" w:hAnsi="Arial" w:cs="Arial"/>
          <w:color w:val="000000"/>
          <w:lang w:eastAsia="en-US"/>
        </w:rPr>
        <w:t xml:space="preserve"> inscrita no CNPJ nº </w:t>
      </w:r>
      <w:r w:rsidRPr="002F799E">
        <w:rPr>
          <w:rFonts w:ascii="Arial" w:eastAsiaTheme="minorHAnsi" w:hAnsi="Arial" w:cs="Arial"/>
          <w:b/>
          <w:bCs/>
          <w:color w:val="000000"/>
          <w:lang w:eastAsia="en-US"/>
        </w:rPr>
        <w:t>XXXXXXXXXXXXXXXXX</w:t>
      </w:r>
      <w:r w:rsidRPr="002F799E">
        <w:rPr>
          <w:rFonts w:ascii="Arial" w:eastAsiaTheme="minorHAnsi" w:hAnsi="Arial" w:cs="Arial"/>
          <w:color w:val="000000"/>
          <w:lang w:eastAsia="en-US"/>
        </w:rPr>
        <w:t xml:space="preserve">, situada a XXXXXXXXXXXXXXXXXXXX, CEP XXXXXXXXXXXXXX, </w:t>
      </w:r>
      <w:r w:rsidRPr="002F799E">
        <w:rPr>
          <w:rFonts w:ascii="Arial" w:hAnsi="Arial" w:cs="Arial"/>
          <w:bCs/>
        </w:rPr>
        <w:t>apresenta a seguinte relação das instalações e equipamentos:</w:t>
      </w:r>
    </w:p>
    <w:p w14:paraId="03C75895" w14:textId="77777777" w:rsidR="00090680" w:rsidRPr="002F799E" w:rsidRDefault="00090680" w:rsidP="00090680">
      <w:pPr>
        <w:autoSpaceDE w:val="0"/>
        <w:autoSpaceDN w:val="0"/>
        <w:adjustRightInd w:val="0"/>
        <w:spacing w:line="360" w:lineRule="auto"/>
        <w:jc w:val="both"/>
        <w:rPr>
          <w:rFonts w:ascii="Arial" w:hAnsi="Arial" w:cs="Arial"/>
          <w:b/>
        </w:rPr>
      </w:pPr>
    </w:p>
    <w:p w14:paraId="119DF9D7" w14:textId="77777777" w:rsidR="00090680" w:rsidRPr="002F799E" w:rsidRDefault="00090680" w:rsidP="00090680">
      <w:pPr>
        <w:pStyle w:val="PargrafodaLista"/>
        <w:numPr>
          <w:ilvl w:val="0"/>
          <w:numId w:val="32"/>
        </w:numPr>
        <w:autoSpaceDE w:val="0"/>
        <w:autoSpaceDN w:val="0"/>
        <w:adjustRightInd w:val="0"/>
        <w:spacing w:line="360" w:lineRule="auto"/>
        <w:ind w:left="0" w:firstLine="0"/>
        <w:jc w:val="both"/>
        <w:rPr>
          <w:rFonts w:ascii="Arial" w:hAnsi="Arial" w:cs="Arial"/>
          <w:bCs/>
        </w:rPr>
      </w:pPr>
      <w:r w:rsidRPr="002F799E">
        <w:rPr>
          <w:rFonts w:ascii="Arial" w:hAnsi="Arial" w:cs="Arial"/>
          <w:b/>
        </w:rPr>
        <w:t>INSTALAÇÕES</w:t>
      </w:r>
    </w:p>
    <w:p w14:paraId="748658F0" w14:textId="77777777" w:rsidR="00090680" w:rsidRPr="002F799E" w:rsidRDefault="00090680" w:rsidP="00090680">
      <w:pPr>
        <w:autoSpaceDE w:val="0"/>
        <w:autoSpaceDN w:val="0"/>
        <w:adjustRightInd w:val="0"/>
        <w:ind w:left="709"/>
        <w:jc w:val="both"/>
        <w:rPr>
          <w:rFonts w:ascii="Arial" w:hAnsi="Arial" w:cs="Arial"/>
          <w:b/>
          <w:u w:val="single"/>
        </w:rPr>
      </w:pPr>
      <w:r w:rsidRPr="002F799E">
        <w:rPr>
          <w:rFonts w:ascii="Arial" w:hAnsi="Arial" w:cs="Arial"/>
          <w:b/>
          <w:u w:val="single"/>
        </w:rPr>
        <w:t>XXXXXXXXXXXXXXXXXXXXXX</w:t>
      </w:r>
    </w:p>
    <w:p w14:paraId="610ED2FE" w14:textId="77777777" w:rsidR="00090680" w:rsidRPr="002F799E" w:rsidRDefault="00090680" w:rsidP="00090680">
      <w:pPr>
        <w:autoSpaceDE w:val="0"/>
        <w:autoSpaceDN w:val="0"/>
        <w:adjustRightInd w:val="0"/>
        <w:ind w:left="709"/>
        <w:jc w:val="both"/>
        <w:rPr>
          <w:rFonts w:ascii="Arial" w:hAnsi="Arial" w:cs="Arial"/>
        </w:rPr>
      </w:pPr>
    </w:p>
    <w:p w14:paraId="10C13205" w14:textId="77777777" w:rsidR="00090680" w:rsidRPr="002F799E" w:rsidRDefault="00090680" w:rsidP="00090680">
      <w:pPr>
        <w:autoSpaceDE w:val="0"/>
        <w:autoSpaceDN w:val="0"/>
        <w:adjustRightInd w:val="0"/>
        <w:jc w:val="both"/>
        <w:rPr>
          <w:rFonts w:ascii="Arial" w:hAnsi="Arial" w:cs="Arial"/>
        </w:rPr>
      </w:pPr>
    </w:p>
    <w:p w14:paraId="5EA891D4" w14:textId="77777777" w:rsidR="00090680" w:rsidRPr="002F799E" w:rsidRDefault="00090680" w:rsidP="00090680">
      <w:pPr>
        <w:pStyle w:val="PargrafodaLista"/>
        <w:numPr>
          <w:ilvl w:val="0"/>
          <w:numId w:val="32"/>
        </w:numPr>
        <w:autoSpaceDE w:val="0"/>
        <w:autoSpaceDN w:val="0"/>
        <w:adjustRightInd w:val="0"/>
        <w:ind w:left="0" w:firstLine="0"/>
        <w:jc w:val="both"/>
        <w:rPr>
          <w:rFonts w:ascii="Arial" w:hAnsi="Arial" w:cs="Arial"/>
        </w:rPr>
      </w:pPr>
      <w:r w:rsidRPr="002F799E">
        <w:rPr>
          <w:rFonts w:ascii="Arial" w:hAnsi="Arial" w:cs="Arial"/>
          <w:b/>
        </w:rPr>
        <w:t>APARELHAMENTOS, MÁQUINAS, EQUIPAMENTOS E VEÍCULOS</w:t>
      </w:r>
    </w:p>
    <w:p w14:paraId="03EF4BB5" w14:textId="77777777" w:rsidR="00090680" w:rsidRPr="002F799E" w:rsidRDefault="00090680" w:rsidP="00090680">
      <w:pPr>
        <w:autoSpaceDE w:val="0"/>
        <w:autoSpaceDN w:val="0"/>
        <w:adjustRightInd w:val="0"/>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
        <w:gridCol w:w="4691"/>
        <w:gridCol w:w="1229"/>
        <w:gridCol w:w="2067"/>
      </w:tblGrid>
      <w:tr w:rsidR="00090680" w:rsidRPr="002F799E" w14:paraId="0F65AA0B" w14:textId="77777777" w:rsidTr="00090680">
        <w:tc>
          <w:tcPr>
            <w:tcW w:w="922" w:type="dxa"/>
            <w:tcBorders>
              <w:top w:val="single" w:sz="4" w:space="0" w:color="auto"/>
              <w:left w:val="single" w:sz="4" w:space="0" w:color="auto"/>
              <w:bottom w:val="single" w:sz="4" w:space="0" w:color="auto"/>
              <w:right w:val="single" w:sz="4" w:space="0" w:color="auto"/>
            </w:tcBorders>
            <w:vAlign w:val="center"/>
          </w:tcPr>
          <w:p w14:paraId="0E38227E"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ITEM</w:t>
            </w:r>
          </w:p>
          <w:p w14:paraId="1A8FF70B"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c>
          <w:tcPr>
            <w:tcW w:w="4691" w:type="dxa"/>
            <w:tcBorders>
              <w:top w:val="single" w:sz="4" w:space="0" w:color="auto"/>
              <w:left w:val="single" w:sz="4" w:space="0" w:color="auto"/>
              <w:bottom w:val="single" w:sz="4" w:space="0" w:color="auto"/>
              <w:right w:val="single" w:sz="4" w:space="0" w:color="auto"/>
            </w:tcBorders>
            <w:vAlign w:val="center"/>
          </w:tcPr>
          <w:p w14:paraId="20052E79"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DESCRIÇÃO DOS APARELHAMENTO ADEQUADO</w:t>
            </w:r>
          </w:p>
          <w:p w14:paraId="01D4AAC2"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c>
          <w:tcPr>
            <w:tcW w:w="1229" w:type="dxa"/>
            <w:tcBorders>
              <w:top w:val="single" w:sz="4" w:space="0" w:color="auto"/>
              <w:left w:val="single" w:sz="4" w:space="0" w:color="auto"/>
              <w:bottom w:val="single" w:sz="4" w:space="0" w:color="auto"/>
              <w:right w:val="single" w:sz="4" w:space="0" w:color="auto"/>
            </w:tcBorders>
            <w:vAlign w:val="center"/>
          </w:tcPr>
          <w:p w14:paraId="56A77CF0"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UNID</w:t>
            </w:r>
          </w:p>
          <w:p w14:paraId="7270E053"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c>
          <w:tcPr>
            <w:tcW w:w="2067" w:type="dxa"/>
            <w:tcBorders>
              <w:top w:val="single" w:sz="4" w:space="0" w:color="auto"/>
              <w:left w:val="single" w:sz="4" w:space="0" w:color="auto"/>
              <w:bottom w:val="single" w:sz="4" w:space="0" w:color="auto"/>
              <w:right w:val="single" w:sz="4" w:space="0" w:color="auto"/>
            </w:tcBorders>
            <w:vAlign w:val="center"/>
          </w:tcPr>
          <w:p w14:paraId="6F5AB886"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QUANTIDADE</w:t>
            </w:r>
          </w:p>
          <w:p w14:paraId="0665EDEF"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r>
      <w:tr w:rsidR="00090680" w:rsidRPr="002F799E" w14:paraId="49318F76" w14:textId="77777777" w:rsidTr="00090680">
        <w:tc>
          <w:tcPr>
            <w:tcW w:w="922" w:type="dxa"/>
            <w:tcBorders>
              <w:top w:val="single" w:sz="4" w:space="0" w:color="auto"/>
              <w:left w:val="single" w:sz="4" w:space="0" w:color="auto"/>
              <w:bottom w:val="single" w:sz="4" w:space="0" w:color="auto"/>
              <w:right w:val="single" w:sz="4" w:space="0" w:color="auto"/>
            </w:tcBorders>
          </w:tcPr>
          <w:p w14:paraId="4A390EA9"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c>
          <w:tcPr>
            <w:tcW w:w="4691" w:type="dxa"/>
            <w:tcBorders>
              <w:top w:val="single" w:sz="4" w:space="0" w:color="auto"/>
              <w:left w:val="single" w:sz="4" w:space="0" w:color="auto"/>
              <w:bottom w:val="single" w:sz="4" w:space="0" w:color="auto"/>
              <w:right w:val="single" w:sz="4" w:space="0" w:color="auto"/>
            </w:tcBorders>
          </w:tcPr>
          <w:p w14:paraId="09F438BF" w14:textId="77777777" w:rsidR="00090680" w:rsidRPr="002F799E" w:rsidRDefault="00090680" w:rsidP="00090680">
            <w:pPr>
              <w:autoSpaceDE w:val="0"/>
              <w:autoSpaceDN w:val="0"/>
              <w:adjustRightInd w:val="0"/>
              <w:spacing w:line="276" w:lineRule="auto"/>
              <w:jc w:val="both"/>
              <w:rPr>
                <w:rFonts w:ascii="Arial" w:eastAsia="Calibri" w:hAnsi="Arial" w:cs="Arial"/>
                <w:color w:val="000000"/>
                <w:lang w:eastAsia="en-US"/>
              </w:rPr>
            </w:pPr>
          </w:p>
        </w:tc>
        <w:tc>
          <w:tcPr>
            <w:tcW w:w="1229" w:type="dxa"/>
            <w:tcBorders>
              <w:top w:val="single" w:sz="4" w:space="0" w:color="auto"/>
              <w:left w:val="single" w:sz="4" w:space="0" w:color="auto"/>
              <w:bottom w:val="single" w:sz="4" w:space="0" w:color="auto"/>
              <w:right w:val="single" w:sz="4" w:space="0" w:color="auto"/>
            </w:tcBorders>
          </w:tcPr>
          <w:p w14:paraId="7931B892" w14:textId="77777777" w:rsidR="00090680" w:rsidRPr="002F799E" w:rsidRDefault="00090680" w:rsidP="00090680">
            <w:pPr>
              <w:spacing w:line="276" w:lineRule="auto"/>
              <w:jc w:val="center"/>
              <w:rPr>
                <w:rFonts w:ascii="Arial" w:eastAsia="Calibri" w:hAnsi="Arial" w:cs="Arial"/>
                <w:color w:val="000000"/>
                <w:lang w:eastAsia="en-US"/>
              </w:rPr>
            </w:pPr>
          </w:p>
        </w:tc>
        <w:tc>
          <w:tcPr>
            <w:tcW w:w="2067" w:type="dxa"/>
            <w:tcBorders>
              <w:top w:val="single" w:sz="4" w:space="0" w:color="auto"/>
              <w:left w:val="single" w:sz="4" w:space="0" w:color="auto"/>
              <w:bottom w:val="single" w:sz="4" w:space="0" w:color="auto"/>
              <w:right w:val="single" w:sz="4" w:space="0" w:color="auto"/>
            </w:tcBorders>
          </w:tcPr>
          <w:p w14:paraId="0382BA4B"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r>
      <w:tr w:rsidR="00090680" w:rsidRPr="002F799E" w14:paraId="62D8445E" w14:textId="77777777" w:rsidTr="00090680">
        <w:tc>
          <w:tcPr>
            <w:tcW w:w="922" w:type="dxa"/>
            <w:tcBorders>
              <w:top w:val="single" w:sz="4" w:space="0" w:color="auto"/>
              <w:left w:val="single" w:sz="4" w:space="0" w:color="auto"/>
              <w:bottom w:val="single" w:sz="4" w:space="0" w:color="auto"/>
              <w:right w:val="single" w:sz="4" w:space="0" w:color="auto"/>
            </w:tcBorders>
          </w:tcPr>
          <w:p w14:paraId="0D596EE6"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c>
          <w:tcPr>
            <w:tcW w:w="4691" w:type="dxa"/>
            <w:tcBorders>
              <w:top w:val="single" w:sz="4" w:space="0" w:color="auto"/>
              <w:left w:val="single" w:sz="4" w:space="0" w:color="auto"/>
              <w:bottom w:val="single" w:sz="4" w:space="0" w:color="auto"/>
              <w:right w:val="single" w:sz="4" w:space="0" w:color="auto"/>
            </w:tcBorders>
          </w:tcPr>
          <w:p w14:paraId="3B00168B" w14:textId="77777777" w:rsidR="00090680" w:rsidRPr="002F799E" w:rsidRDefault="00090680" w:rsidP="00090680">
            <w:pPr>
              <w:autoSpaceDE w:val="0"/>
              <w:autoSpaceDN w:val="0"/>
              <w:adjustRightInd w:val="0"/>
              <w:spacing w:line="276" w:lineRule="auto"/>
              <w:jc w:val="both"/>
              <w:rPr>
                <w:rFonts w:ascii="Arial" w:eastAsia="Calibri" w:hAnsi="Arial" w:cs="Arial"/>
                <w:lang w:eastAsia="en-US"/>
              </w:rPr>
            </w:pPr>
          </w:p>
        </w:tc>
        <w:tc>
          <w:tcPr>
            <w:tcW w:w="1229" w:type="dxa"/>
            <w:tcBorders>
              <w:top w:val="single" w:sz="4" w:space="0" w:color="auto"/>
              <w:left w:val="single" w:sz="4" w:space="0" w:color="auto"/>
              <w:bottom w:val="single" w:sz="4" w:space="0" w:color="auto"/>
              <w:right w:val="single" w:sz="4" w:space="0" w:color="auto"/>
            </w:tcBorders>
          </w:tcPr>
          <w:p w14:paraId="0D6D93B0" w14:textId="77777777" w:rsidR="00090680" w:rsidRPr="002F799E" w:rsidRDefault="00090680" w:rsidP="00090680">
            <w:pPr>
              <w:spacing w:line="276" w:lineRule="auto"/>
              <w:jc w:val="center"/>
              <w:rPr>
                <w:rFonts w:ascii="Arial" w:eastAsia="Calibri" w:hAnsi="Arial" w:cs="Arial"/>
                <w:lang w:eastAsia="en-US"/>
              </w:rPr>
            </w:pPr>
          </w:p>
        </w:tc>
        <w:tc>
          <w:tcPr>
            <w:tcW w:w="2067" w:type="dxa"/>
            <w:tcBorders>
              <w:top w:val="single" w:sz="4" w:space="0" w:color="auto"/>
              <w:left w:val="single" w:sz="4" w:space="0" w:color="auto"/>
              <w:bottom w:val="single" w:sz="4" w:space="0" w:color="auto"/>
              <w:right w:val="single" w:sz="4" w:space="0" w:color="auto"/>
            </w:tcBorders>
          </w:tcPr>
          <w:p w14:paraId="3FC77B76"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r>
    </w:tbl>
    <w:p w14:paraId="1DC3B692" w14:textId="77777777" w:rsidR="00090680" w:rsidRPr="002F799E" w:rsidRDefault="00090680" w:rsidP="00090680">
      <w:pPr>
        <w:autoSpaceDE w:val="0"/>
        <w:autoSpaceDN w:val="0"/>
        <w:adjustRightInd w:val="0"/>
        <w:jc w:val="both"/>
        <w:rPr>
          <w:rFonts w:ascii="Arial" w:hAnsi="Arial" w:cs="Arial"/>
        </w:rPr>
      </w:pPr>
    </w:p>
    <w:p w14:paraId="783FD282" w14:textId="77777777" w:rsidR="00090680" w:rsidRPr="002F799E" w:rsidRDefault="00090680" w:rsidP="00090680">
      <w:pPr>
        <w:rPr>
          <w:rFonts w:ascii="Arial" w:hAnsi="Arial" w:cs="Arial"/>
          <w:b/>
        </w:rPr>
      </w:pPr>
    </w:p>
    <w:p w14:paraId="437BAC67" w14:textId="77777777" w:rsidR="00090680" w:rsidRPr="002F799E" w:rsidRDefault="00090680" w:rsidP="00090680">
      <w:pPr>
        <w:pStyle w:val="PargrafodaLista"/>
        <w:numPr>
          <w:ilvl w:val="0"/>
          <w:numId w:val="32"/>
        </w:numPr>
        <w:spacing w:line="360" w:lineRule="auto"/>
        <w:ind w:left="0" w:firstLine="0"/>
        <w:rPr>
          <w:rFonts w:ascii="Arial" w:hAnsi="Arial" w:cs="Arial"/>
          <w:b/>
        </w:rPr>
      </w:pPr>
      <w:r w:rsidRPr="002F799E">
        <w:rPr>
          <w:rFonts w:ascii="Arial" w:hAnsi="Arial" w:cs="Arial"/>
          <w:b/>
        </w:rPr>
        <w:t>RELAÇÃO EXPLICITA DA EQUIPE TECNICA: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
        <w:gridCol w:w="4885"/>
        <w:gridCol w:w="2126"/>
      </w:tblGrid>
      <w:tr w:rsidR="00090680" w:rsidRPr="002F799E" w14:paraId="76A57544" w14:textId="77777777" w:rsidTr="00090680">
        <w:tc>
          <w:tcPr>
            <w:tcW w:w="922" w:type="dxa"/>
            <w:tcBorders>
              <w:top w:val="single" w:sz="4" w:space="0" w:color="auto"/>
              <w:left w:val="single" w:sz="4" w:space="0" w:color="auto"/>
              <w:bottom w:val="single" w:sz="4" w:space="0" w:color="auto"/>
              <w:right w:val="single" w:sz="4" w:space="0" w:color="auto"/>
            </w:tcBorders>
            <w:vAlign w:val="center"/>
          </w:tcPr>
          <w:p w14:paraId="7A91C9E6"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Nº</w:t>
            </w:r>
          </w:p>
          <w:p w14:paraId="45FB7EA1"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c>
          <w:tcPr>
            <w:tcW w:w="4885" w:type="dxa"/>
            <w:tcBorders>
              <w:top w:val="single" w:sz="4" w:space="0" w:color="auto"/>
              <w:left w:val="single" w:sz="4" w:space="0" w:color="auto"/>
              <w:bottom w:val="single" w:sz="4" w:space="0" w:color="auto"/>
              <w:right w:val="single" w:sz="4" w:space="0" w:color="auto"/>
            </w:tcBorders>
            <w:vAlign w:val="center"/>
          </w:tcPr>
          <w:p w14:paraId="5C35CCEA"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NOME</w:t>
            </w:r>
          </w:p>
          <w:p w14:paraId="17031277" w14:textId="77777777" w:rsidR="00090680" w:rsidRPr="002F799E" w:rsidRDefault="00090680" w:rsidP="00090680">
            <w:pPr>
              <w:autoSpaceDE w:val="0"/>
              <w:autoSpaceDN w:val="0"/>
              <w:adjustRightInd w:val="0"/>
              <w:spacing w:line="276" w:lineRule="auto"/>
              <w:rPr>
                <w:rFonts w:ascii="Arial" w:eastAsia="Calibri" w:hAnsi="Arial" w:cs="Arial"/>
                <w:b/>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14:paraId="6BE81075"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r w:rsidRPr="002F799E">
              <w:rPr>
                <w:rFonts w:ascii="Arial" w:eastAsia="Calibri" w:hAnsi="Arial" w:cs="Arial"/>
                <w:b/>
                <w:lang w:eastAsia="en-US"/>
              </w:rPr>
              <w:t>CARGO</w:t>
            </w:r>
          </w:p>
          <w:p w14:paraId="40CC3F4E" w14:textId="77777777" w:rsidR="00090680" w:rsidRPr="002F799E" w:rsidRDefault="00090680" w:rsidP="00090680">
            <w:pPr>
              <w:autoSpaceDE w:val="0"/>
              <w:autoSpaceDN w:val="0"/>
              <w:adjustRightInd w:val="0"/>
              <w:spacing w:line="276" w:lineRule="auto"/>
              <w:jc w:val="center"/>
              <w:rPr>
                <w:rFonts w:ascii="Arial" w:eastAsia="Calibri" w:hAnsi="Arial" w:cs="Arial"/>
                <w:b/>
                <w:lang w:eastAsia="en-US"/>
              </w:rPr>
            </w:pPr>
          </w:p>
        </w:tc>
      </w:tr>
      <w:tr w:rsidR="00090680" w:rsidRPr="002F799E" w14:paraId="28D73B38" w14:textId="77777777" w:rsidTr="00090680">
        <w:tc>
          <w:tcPr>
            <w:tcW w:w="922" w:type="dxa"/>
            <w:tcBorders>
              <w:top w:val="single" w:sz="4" w:space="0" w:color="auto"/>
              <w:left w:val="single" w:sz="4" w:space="0" w:color="auto"/>
              <w:bottom w:val="single" w:sz="4" w:space="0" w:color="auto"/>
              <w:right w:val="single" w:sz="4" w:space="0" w:color="auto"/>
            </w:tcBorders>
          </w:tcPr>
          <w:p w14:paraId="44909B0D"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c>
          <w:tcPr>
            <w:tcW w:w="4885" w:type="dxa"/>
            <w:tcBorders>
              <w:top w:val="single" w:sz="4" w:space="0" w:color="auto"/>
              <w:left w:val="single" w:sz="4" w:space="0" w:color="auto"/>
              <w:bottom w:val="single" w:sz="4" w:space="0" w:color="auto"/>
              <w:right w:val="single" w:sz="4" w:space="0" w:color="auto"/>
            </w:tcBorders>
          </w:tcPr>
          <w:p w14:paraId="7A992A8B" w14:textId="77777777" w:rsidR="00090680" w:rsidRPr="002F799E" w:rsidRDefault="00090680" w:rsidP="00090680">
            <w:pPr>
              <w:autoSpaceDE w:val="0"/>
              <w:autoSpaceDN w:val="0"/>
              <w:adjustRightInd w:val="0"/>
              <w:spacing w:line="276" w:lineRule="auto"/>
              <w:jc w:val="both"/>
              <w:rPr>
                <w:rFonts w:ascii="Arial" w:eastAsia="Calibri" w:hAnsi="Arial" w:cs="Arial"/>
                <w:color w:val="000000"/>
                <w:lang w:eastAsia="en-US"/>
              </w:rPr>
            </w:pPr>
          </w:p>
        </w:tc>
        <w:tc>
          <w:tcPr>
            <w:tcW w:w="2126" w:type="dxa"/>
            <w:tcBorders>
              <w:top w:val="single" w:sz="4" w:space="0" w:color="auto"/>
              <w:left w:val="single" w:sz="4" w:space="0" w:color="auto"/>
              <w:bottom w:val="single" w:sz="4" w:space="0" w:color="auto"/>
              <w:right w:val="single" w:sz="4" w:space="0" w:color="auto"/>
            </w:tcBorders>
          </w:tcPr>
          <w:p w14:paraId="61021B1E" w14:textId="77777777" w:rsidR="00090680" w:rsidRPr="002F799E" w:rsidRDefault="00090680" w:rsidP="00090680">
            <w:pPr>
              <w:spacing w:line="276" w:lineRule="auto"/>
              <w:jc w:val="center"/>
              <w:rPr>
                <w:rFonts w:ascii="Arial" w:eastAsia="Calibri" w:hAnsi="Arial" w:cs="Arial"/>
                <w:color w:val="000000"/>
                <w:lang w:eastAsia="en-US"/>
              </w:rPr>
            </w:pPr>
          </w:p>
        </w:tc>
      </w:tr>
      <w:tr w:rsidR="00090680" w:rsidRPr="002F799E" w14:paraId="527386F0" w14:textId="77777777" w:rsidTr="00090680">
        <w:tc>
          <w:tcPr>
            <w:tcW w:w="922" w:type="dxa"/>
            <w:tcBorders>
              <w:top w:val="single" w:sz="4" w:space="0" w:color="auto"/>
              <w:left w:val="single" w:sz="4" w:space="0" w:color="auto"/>
              <w:bottom w:val="single" w:sz="4" w:space="0" w:color="auto"/>
              <w:right w:val="single" w:sz="4" w:space="0" w:color="auto"/>
            </w:tcBorders>
          </w:tcPr>
          <w:p w14:paraId="6407ADB5" w14:textId="77777777" w:rsidR="00090680" w:rsidRPr="002F799E" w:rsidRDefault="00090680" w:rsidP="00090680">
            <w:pPr>
              <w:autoSpaceDE w:val="0"/>
              <w:autoSpaceDN w:val="0"/>
              <w:adjustRightInd w:val="0"/>
              <w:spacing w:line="276" w:lineRule="auto"/>
              <w:jc w:val="center"/>
              <w:rPr>
                <w:rFonts w:ascii="Arial" w:eastAsia="Calibri" w:hAnsi="Arial" w:cs="Arial"/>
                <w:lang w:eastAsia="en-US"/>
              </w:rPr>
            </w:pPr>
          </w:p>
        </w:tc>
        <w:tc>
          <w:tcPr>
            <w:tcW w:w="4885" w:type="dxa"/>
            <w:tcBorders>
              <w:top w:val="single" w:sz="4" w:space="0" w:color="auto"/>
              <w:left w:val="single" w:sz="4" w:space="0" w:color="auto"/>
              <w:bottom w:val="single" w:sz="4" w:space="0" w:color="auto"/>
              <w:right w:val="single" w:sz="4" w:space="0" w:color="auto"/>
            </w:tcBorders>
          </w:tcPr>
          <w:p w14:paraId="159FD4D8" w14:textId="77777777" w:rsidR="00090680" w:rsidRPr="002F799E" w:rsidRDefault="00090680" w:rsidP="00090680">
            <w:pPr>
              <w:autoSpaceDE w:val="0"/>
              <w:autoSpaceDN w:val="0"/>
              <w:adjustRightInd w:val="0"/>
              <w:spacing w:line="276" w:lineRule="auto"/>
              <w:jc w:val="both"/>
              <w:rPr>
                <w:rFonts w:ascii="Arial" w:eastAsia="Calibri" w:hAnsi="Arial" w:cs="Arial"/>
                <w:lang w:eastAsia="en-US"/>
              </w:rPr>
            </w:pPr>
          </w:p>
        </w:tc>
        <w:tc>
          <w:tcPr>
            <w:tcW w:w="2126" w:type="dxa"/>
            <w:tcBorders>
              <w:top w:val="single" w:sz="4" w:space="0" w:color="auto"/>
              <w:left w:val="single" w:sz="4" w:space="0" w:color="auto"/>
              <w:bottom w:val="single" w:sz="4" w:space="0" w:color="auto"/>
              <w:right w:val="single" w:sz="4" w:space="0" w:color="auto"/>
            </w:tcBorders>
          </w:tcPr>
          <w:p w14:paraId="2FB51F03" w14:textId="77777777" w:rsidR="00090680" w:rsidRPr="002F799E" w:rsidRDefault="00090680" w:rsidP="00090680">
            <w:pPr>
              <w:spacing w:line="276" w:lineRule="auto"/>
              <w:jc w:val="center"/>
              <w:rPr>
                <w:rFonts w:ascii="Arial" w:eastAsia="Calibri" w:hAnsi="Arial" w:cs="Arial"/>
                <w:lang w:eastAsia="en-US"/>
              </w:rPr>
            </w:pPr>
          </w:p>
        </w:tc>
      </w:tr>
    </w:tbl>
    <w:p w14:paraId="350C7EA7" w14:textId="77777777" w:rsidR="00090680" w:rsidRPr="002F799E" w:rsidRDefault="00090680" w:rsidP="00090680">
      <w:pPr>
        <w:autoSpaceDE w:val="0"/>
        <w:autoSpaceDN w:val="0"/>
        <w:adjustRightInd w:val="0"/>
        <w:spacing w:line="360" w:lineRule="auto"/>
        <w:jc w:val="both"/>
        <w:rPr>
          <w:rFonts w:ascii="Arial" w:eastAsiaTheme="minorHAnsi" w:hAnsi="Arial" w:cs="Arial"/>
          <w:color w:val="000000"/>
          <w:lang w:eastAsia="en-US"/>
        </w:rPr>
      </w:pPr>
    </w:p>
    <w:p w14:paraId="3B63A1DD" w14:textId="77777777" w:rsidR="00090680" w:rsidRPr="002F799E" w:rsidRDefault="00090680" w:rsidP="00090680">
      <w:pPr>
        <w:spacing w:line="276" w:lineRule="auto"/>
        <w:jc w:val="center"/>
        <w:rPr>
          <w:rFonts w:ascii="Arial" w:eastAsia="Arial" w:hAnsi="Arial" w:cs="Arial"/>
          <w:color w:val="000000"/>
        </w:rPr>
      </w:pPr>
      <w:r w:rsidRPr="002F799E">
        <w:rPr>
          <w:rFonts w:ascii="Arial" w:eastAsia="Arial" w:hAnsi="Arial" w:cs="Arial"/>
          <w:color w:val="000000"/>
        </w:rPr>
        <w:t>Cidade, ___ de ___________ de 202X.</w:t>
      </w:r>
    </w:p>
    <w:p w14:paraId="784562EA" w14:textId="77777777" w:rsidR="00090680" w:rsidRPr="002F799E" w:rsidRDefault="00090680" w:rsidP="00090680">
      <w:pPr>
        <w:spacing w:line="276" w:lineRule="auto"/>
        <w:jc w:val="center"/>
        <w:rPr>
          <w:rFonts w:ascii="Arial" w:eastAsia="Arial" w:hAnsi="Arial" w:cs="Arial"/>
          <w:color w:val="000000"/>
        </w:rPr>
      </w:pPr>
    </w:p>
    <w:p w14:paraId="18F09DBA" w14:textId="77777777" w:rsidR="00090680" w:rsidRPr="002F799E" w:rsidRDefault="00090680" w:rsidP="00090680">
      <w:pPr>
        <w:spacing w:line="276" w:lineRule="auto"/>
        <w:jc w:val="center"/>
        <w:rPr>
          <w:rFonts w:ascii="Arial" w:eastAsia="Arial" w:hAnsi="Arial" w:cs="Arial"/>
          <w:color w:val="000000"/>
        </w:rPr>
      </w:pPr>
    </w:p>
    <w:p w14:paraId="61DF9FA4" w14:textId="77777777" w:rsidR="00090680" w:rsidRPr="002F799E" w:rsidRDefault="00090680" w:rsidP="00090680">
      <w:pPr>
        <w:spacing w:line="276" w:lineRule="auto"/>
        <w:jc w:val="center"/>
        <w:rPr>
          <w:rFonts w:ascii="Arial" w:eastAsia="Arial" w:hAnsi="Arial" w:cs="Arial"/>
          <w:color w:val="000000"/>
        </w:rPr>
      </w:pPr>
      <w:r w:rsidRPr="002F799E">
        <w:rPr>
          <w:rFonts w:ascii="Arial" w:eastAsia="Arial" w:hAnsi="Arial" w:cs="Arial"/>
          <w:color w:val="000000"/>
        </w:rPr>
        <w:t>________________________________________</w:t>
      </w:r>
    </w:p>
    <w:p w14:paraId="5AFC43D2" w14:textId="77777777" w:rsidR="00090680" w:rsidRPr="002F799E" w:rsidRDefault="00090680" w:rsidP="00090680">
      <w:pPr>
        <w:spacing w:line="276" w:lineRule="auto"/>
        <w:jc w:val="center"/>
        <w:rPr>
          <w:rFonts w:ascii="Arial" w:eastAsia="Arial" w:hAnsi="Arial" w:cs="Arial"/>
        </w:rPr>
      </w:pPr>
      <w:r w:rsidRPr="002F799E">
        <w:rPr>
          <w:rFonts w:ascii="Arial" w:eastAsia="Arial" w:hAnsi="Arial" w:cs="Arial"/>
          <w:b/>
        </w:rPr>
        <w:t>(nome, carimbo e assinatura do responsável legal da empresa).</w:t>
      </w:r>
    </w:p>
    <w:p w14:paraId="1AC2C90D" w14:textId="77777777" w:rsidR="00090680" w:rsidRPr="002F799E" w:rsidRDefault="00090680" w:rsidP="008D378A">
      <w:pPr>
        <w:rPr>
          <w:rFonts w:ascii="Arial" w:hAnsi="Arial" w:cs="Arial"/>
        </w:rPr>
      </w:pPr>
    </w:p>
    <w:p w14:paraId="3DA7B191" w14:textId="77777777" w:rsidR="008D378A" w:rsidRPr="002F799E" w:rsidRDefault="008D378A" w:rsidP="008D378A">
      <w:pPr>
        <w:rPr>
          <w:rFonts w:ascii="Arial" w:hAnsi="Arial" w:cs="Arial"/>
        </w:rPr>
      </w:pPr>
    </w:p>
    <w:p w14:paraId="6553EA34" w14:textId="77777777" w:rsidR="008D378A" w:rsidRPr="002F799E" w:rsidRDefault="008D378A" w:rsidP="008D378A">
      <w:pPr>
        <w:rPr>
          <w:rFonts w:ascii="Arial" w:eastAsia="Arial" w:hAnsi="Arial" w:cs="Arial"/>
        </w:rPr>
      </w:pPr>
    </w:p>
    <w:p w14:paraId="5F4CC79F" w14:textId="77777777" w:rsidR="008D378A" w:rsidRDefault="008D378A" w:rsidP="008D378A">
      <w:pPr>
        <w:rPr>
          <w:rFonts w:ascii="Arial" w:hAnsi="Arial" w:cs="Arial"/>
        </w:rPr>
      </w:pPr>
    </w:p>
    <w:p w14:paraId="7CFA5E6D" w14:textId="77777777" w:rsidR="00A160CB" w:rsidRDefault="00A160CB" w:rsidP="008D378A">
      <w:pPr>
        <w:rPr>
          <w:rFonts w:ascii="Arial" w:hAnsi="Arial" w:cs="Arial"/>
        </w:rPr>
      </w:pPr>
    </w:p>
    <w:p w14:paraId="696E1903" w14:textId="77777777" w:rsidR="00A160CB" w:rsidRDefault="00A160CB" w:rsidP="008D378A">
      <w:pPr>
        <w:rPr>
          <w:rFonts w:ascii="Arial" w:hAnsi="Arial" w:cs="Arial"/>
        </w:rPr>
      </w:pPr>
    </w:p>
    <w:p w14:paraId="24441ECF" w14:textId="77777777" w:rsidR="00A160CB" w:rsidRDefault="00A160CB" w:rsidP="008D378A">
      <w:pPr>
        <w:rPr>
          <w:rFonts w:ascii="Arial" w:hAnsi="Arial" w:cs="Arial"/>
        </w:rPr>
      </w:pPr>
    </w:p>
    <w:p w14:paraId="201660B3" w14:textId="77777777" w:rsidR="00A160CB" w:rsidRDefault="00A160CB" w:rsidP="008D378A">
      <w:pPr>
        <w:rPr>
          <w:rFonts w:ascii="Arial" w:hAnsi="Arial" w:cs="Arial"/>
        </w:rPr>
      </w:pPr>
    </w:p>
    <w:p w14:paraId="2E274526" w14:textId="77777777" w:rsidR="00A160CB" w:rsidRDefault="00A160CB" w:rsidP="008D378A">
      <w:pPr>
        <w:rPr>
          <w:rFonts w:ascii="Arial" w:hAnsi="Arial" w:cs="Arial"/>
        </w:rPr>
      </w:pPr>
    </w:p>
    <w:p w14:paraId="62B84C3F" w14:textId="77777777" w:rsidR="00A160CB" w:rsidRDefault="00A160CB" w:rsidP="008D378A">
      <w:pPr>
        <w:rPr>
          <w:rFonts w:ascii="Arial" w:hAnsi="Arial" w:cs="Arial"/>
        </w:rPr>
      </w:pPr>
    </w:p>
    <w:p w14:paraId="0C20B04D" w14:textId="77777777" w:rsidR="00A160CB" w:rsidRDefault="00A160CB" w:rsidP="008D378A">
      <w:pPr>
        <w:rPr>
          <w:rFonts w:ascii="Arial" w:hAnsi="Arial" w:cs="Arial"/>
        </w:rPr>
      </w:pPr>
    </w:p>
    <w:p w14:paraId="038BC6D7" w14:textId="77777777" w:rsidR="00A160CB" w:rsidRDefault="00A160CB" w:rsidP="008D378A">
      <w:pPr>
        <w:rPr>
          <w:rFonts w:ascii="Arial" w:hAnsi="Arial" w:cs="Arial"/>
        </w:rPr>
      </w:pPr>
    </w:p>
    <w:p w14:paraId="5B0C063D" w14:textId="77777777" w:rsidR="00A160CB" w:rsidRDefault="00A160CB" w:rsidP="008D378A">
      <w:pPr>
        <w:rPr>
          <w:rFonts w:ascii="Arial" w:hAnsi="Arial" w:cs="Arial"/>
        </w:rPr>
      </w:pPr>
    </w:p>
    <w:p w14:paraId="0C15B3C1" w14:textId="77777777" w:rsidR="00A160CB" w:rsidRDefault="00A160CB" w:rsidP="008D378A">
      <w:pPr>
        <w:rPr>
          <w:rFonts w:ascii="Arial" w:hAnsi="Arial" w:cs="Arial"/>
        </w:rPr>
      </w:pPr>
    </w:p>
    <w:p w14:paraId="36463DF1" w14:textId="77777777" w:rsidR="00A160CB" w:rsidRDefault="00A160CB" w:rsidP="008D378A">
      <w:pPr>
        <w:rPr>
          <w:rFonts w:ascii="Arial" w:hAnsi="Arial" w:cs="Arial"/>
        </w:rPr>
      </w:pPr>
    </w:p>
    <w:p w14:paraId="3AD2B89B" w14:textId="2FA50015" w:rsidR="00A160CB" w:rsidRPr="00A160CB" w:rsidRDefault="00A160CB" w:rsidP="00A160CB">
      <w:pPr>
        <w:jc w:val="center"/>
        <w:rPr>
          <w:rFonts w:ascii="Arial" w:hAnsi="Arial" w:cs="Arial"/>
          <w:b/>
        </w:rPr>
      </w:pPr>
      <w:r w:rsidRPr="00A160CB">
        <w:rPr>
          <w:rFonts w:ascii="Arial" w:eastAsia="Arial" w:hAnsi="Arial" w:cs="Arial"/>
          <w:b/>
        </w:rPr>
        <w:t>ANEXO X –</w:t>
      </w:r>
      <w:r w:rsidRPr="00A160CB">
        <w:rPr>
          <w:rFonts w:ascii="Arial" w:eastAsia="Arial" w:hAnsi="Arial" w:cs="Arial"/>
          <w:b/>
          <w:color w:val="000000"/>
        </w:rPr>
        <w:t xml:space="preserve"> Memorial descritivo, Planilha Orçamentária, Cronograma Físico e Financeiro, BDI e Planta</w:t>
      </w:r>
    </w:p>
    <w:sectPr w:rsidR="00A160CB" w:rsidRPr="00A160CB" w:rsidSect="00AB170A">
      <w:headerReference w:type="default" r:id="rId38"/>
      <w:pgSz w:w="11906" w:h="16838"/>
      <w:pgMar w:top="1701" w:right="1134" w:bottom="1418" w:left="1701"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669A4" w14:textId="77777777" w:rsidR="00851DD7" w:rsidRDefault="00851DD7" w:rsidP="000115D2">
      <w:r>
        <w:separator/>
      </w:r>
    </w:p>
  </w:endnote>
  <w:endnote w:type="continuationSeparator" w:id="0">
    <w:p w14:paraId="2E07DF42" w14:textId="77777777" w:rsidR="00851DD7" w:rsidRDefault="00851DD7" w:rsidP="00011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ExtB">
    <w:panose1 w:val="02010609060101010101"/>
    <w:charset w:val="86"/>
    <w:family w:val="modern"/>
    <w:pitch w:val="fixed"/>
    <w:sig w:usb0="00000003" w:usb1="0A0E0000" w:usb2="00000010" w:usb3="00000000" w:csb0="00040001"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Ecofont_Spranq_eco_Sans">
    <w:altName w:val="Calibri"/>
    <w:panose1 w:val="00000000000000000000"/>
    <w:charset w:val="00"/>
    <w:family w:val="roman"/>
    <w:notTrueType/>
    <w:pitch w:val="default"/>
  </w:font>
  <w:font w:name="OpenSymbol">
    <w:panose1 w:val="05010000000000000000"/>
    <w:charset w:val="00"/>
    <w:family w:val="auto"/>
    <w:pitch w:val="variable"/>
    <w:sig w:usb0="800000AF" w:usb1="1001ECEA"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49D83" w14:textId="77777777" w:rsidR="00851DD7" w:rsidRDefault="00851DD7" w:rsidP="000115D2">
      <w:r>
        <w:separator/>
      </w:r>
    </w:p>
  </w:footnote>
  <w:footnote w:type="continuationSeparator" w:id="0">
    <w:p w14:paraId="0B67CF8C" w14:textId="77777777" w:rsidR="00851DD7" w:rsidRDefault="00851DD7" w:rsidP="000115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015B4" w14:textId="77777777" w:rsidR="00376BFF" w:rsidRPr="00167FB6" w:rsidRDefault="00EF3600" w:rsidP="00BB754C">
    <w:pPr>
      <w:pStyle w:val="Corpodetexto"/>
      <w:spacing w:line="14" w:lineRule="auto"/>
      <w:rPr>
        <w:sz w:val="20"/>
        <w:lang w:val="pt-BR"/>
      </w:rPr>
    </w:pPr>
    <w:r w:rsidRPr="00792629">
      <w:rPr>
        <w:noProof/>
      </w:rPr>
      <w:drawing>
        <wp:anchor distT="0" distB="0" distL="114300" distR="114300" simplePos="0" relativeHeight="251659264" behindDoc="0" locked="0" layoutInCell="1" allowOverlap="1" wp14:anchorId="1DCBC2B2" wp14:editId="2CF8DA97">
          <wp:simplePos x="0" y="0"/>
          <wp:positionH relativeFrom="margin">
            <wp:posOffset>1722120</wp:posOffset>
          </wp:positionH>
          <wp:positionV relativeFrom="topMargin">
            <wp:posOffset>279400</wp:posOffset>
          </wp:positionV>
          <wp:extent cx="2125980" cy="640080"/>
          <wp:effectExtent l="0" t="0" r="7620" b="7620"/>
          <wp:wrapSquare wrapText="bothSides"/>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5980" cy="6400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5051C"/>
    <w:multiLevelType w:val="hybridMultilevel"/>
    <w:tmpl w:val="4BE02DDC"/>
    <w:lvl w:ilvl="0" w:tplc="E22EAE88">
      <w:start w:val="6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F27710"/>
    <w:multiLevelType w:val="hybridMultilevel"/>
    <w:tmpl w:val="C844788A"/>
    <w:lvl w:ilvl="0" w:tplc="EB70E142">
      <w:start w:val="1"/>
      <w:numFmt w:val="decimalZero"/>
      <w:lvlText w:val="%1."/>
      <w:lvlJc w:val="left"/>
      <w:pPr>
        <w:ind w:left="2659" w:hanging="390"/>
      </w:pPr>
      <w:rPr>
        <w:rFonts w:hint="default"/>
      </w:rPr>
    </w:lvl>
    <w:lvl w:ilvl="1" w:tplc="04160019" w:tentative="1">
      <w:start w:val="1"/>
      <w:numFmt w:val="lowerLetter"/>
      <w:lvlText w:val="%2."/>
      <w:lvlJc w:val="left"/>
      <w:pPr>
        <w:ind w:left="3567" w:hanging="360"/>
      </w:pPr>
    </w:lvl>
    <w:lvl w:ilvl="2" w:tplc="0416001B" w:tentative="1">
      <w:start w:val="1"/>
      <w:numFmt w:val="lowerRoman"/>
      <w:lvlText w:val="%3."/>
      <w:lvlJc w:val="right"/>
      <w:pPr>
        <w:ind w:left="4287" w:hanging="180"/>
      </w:pPr>
    </w:lvl>
    <w:lvl w:ilvl="3" w:tplc="0416000F" w:tentative="1">
      <w:start w:val="1"/>
      <w:numFmt w:val="decimal"/>
      <w:lvlText w:val="%4."/>
      <w:lvlJc w:val="left"/>
      <w:pPr>
        <w:ind w:left="5007" w:hanging="360"/>
      </w:pPr>
    </w:lvl>
    <w:lvl w:ilvl="4" w:tplc="04160019" w:tentative="1">
      <w:start w:val="1"/>
      <w:numFmt w:val="lowerLetter"/>
      <w:lvlText w:val="%5."/>
      <w:lvlJc w:val="left"/>
      <w:pPr>
        <w:ind w:left="5727" w:hanging="360"/>
      </w:pPr>
    </w:lvl>
    <w:lvl w:ilvl="5" w:tplc="0416001B" w:tentative="1">
      <w:start w:val="1"/>
      <w:numFmt w:val="lowerRoman"/>
      <w:lvlText w:val="%6."/>
      <w:lvlJc w:val="right"/>
      <w:pPr>
        <w:ind w:left="6447" w:hanging="180"/>
      </w:pPr>
    </w:lvl>
    <w:lvl w:ilvl="6" w:tplc="0416000F" w:tentative="1">
      <w:start w:val="1"/>
      <w:numFmt w:val="decimal"/>
      <w:lvlText w:val="%7."/>
      <w:lvlJc w:val="left"/>
      <w:pPr>
        <w:ind w:left="7167" w:hanging="360"/>
      </w:pPr>
    </w:lvl>
    <w:lvl w:ilvl="7" w:tplc="04160019" w:tentative="1">
      <w:start w:val="1"/>
      <w:numFmt w:val="lowerLetter"/>
      <w:lvlText w:val="%8."/>
      <w:lvlJc w:val="left"/>
      <w:pPr>
        <w:ind w:left="7887" w:hanging="360"/>
      </w:pPr>
    </w:lvl>
    <w:lvl w:ilvl="8" w:tplc="0416001B" w:tentative="1">
      <w:start w:val="1"/>
      <w:numFmt w:val="lowerRoman"/>
      <w:lvlText w:val="%9."/>
      <w:lvlJc w:val="right"/>
      <w:pPr>
        <w:ind w:left="8607" w:hanging="180"/>
      </w:pPr>
    </w:lvl>
  </w:abstractNum>
  <w:abstractNum w:abstractNumId="2" w15:restartNumberingAfterBreak="0">
    <w:nsid w:val="08C471EB"/>
    <w:multiLevelType w:val="multilevel"/>
    <w:tmpl w:val="1F58CBA6"/>
    <w:lvl w:ilvl="0">
      <w:start w:val="8"/>
      <w:numFmt w:val="decimal"/>
      <w:lvlText w:val="%1."/>
      <w:lvlJc w:val="left"/>
      <w:pPr>
        <w:ind w:left="540" w:hanging="540"/>
      </w:pPr>
      <w:rPr>
        <w:rFonts w:hint="default"/>
      </w:rPr>
    </w:lvl>
    <w:lvl w:ilvl="1">
      <w:start w:val="6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DCA320A"/>
    <w:multiLevelType w:val="hybridMultilevel"/>
    <w:tmpl w:val="EC4246C0"/>
    <w:lvl w:ilvl="0" w:tplc="04160019">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E883695"/>
    <w:multiLevelType w:val="multilevel"/>
    <w:tmpl w:val="CDF83046"/>
    <w:lvl w:ilvl="0">
      <w:start w:val="1"/>
      <w:numFmt w:val="decimal"/>
      <w:lvlText w:val="%1."/>
      <w:lvlJc w:val="left"/>
      <w:pPr>
        <w:ind w:left="360" w:hanging="360"/>
      </w:pPr>
    </w:lvl>
    <w:lvl w:ilvl="1">
      <w:start w:val="1"/>
      <w:numFmt w:val="decimal"/>
      <w:lvlText w:val="%1.%2."/>
      <w:lvlJc w:val="left"/>
      <w:pPr>
        <w:ind w:left="43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1A92171"/>
    <w:multiLevelType w:val="multilevel"/>
    <w:tmpl w:val="3ADEC2D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A62D94"/>
    <w:multiLevelType w:val="hybridMultilevel"/>
    <w:tmpl w:val="61BE4C8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8724E14"/>
    <w:multiLevelType w:val="hybridMultilevel"/>
    <w:tmpl w:val="5782AAD6"/>
    <w:lvl w:ilvl="0" w:tplc="04160013">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D10695F"/>
    <w:multiLevelType w:val="hybridMultilevel"/>
    <w:tmpl w:val="7300307C"/>
    <w:lvl w:ilvl="0" w:tplc="0416000D">
      <w:start w:val="1"/>
      <w:numFmt w:val="lowerLetter"/>
      <w:lvlText w:val="%1."/>
      <w:lvlJc w:val="left"/>
      <w:pPr>
        <w:ind w:left="1440" w:hanging="360"/>
      </w:pPr>
    </w:lvl>
    <w:lvl w:ilvl="1" w:tplc="04160003" w:tentative="1">
      <w:start w:val="1"/>
      <w:numFmt w:val="lowerLetter"/>
      <w:lvlText w:val="%2."/>
      <w:lvlJc w:val="left"/>
      <w:pPr>
        <w:ind w:left="2160" w:hanging="360"/>
      </w:pPr>
    </w:lvl>
    <w:lvl w:ilvl="2" w:tplc="04160005" w:tentative="1">
      <w:start w:val="1"/>
      <w:numFmt w:val="lowerRoman"/>
      <w:lvlText w:val="%3."/>
      <w:lvlJc w:val="right"/>
      <w:pPr>
        <w:ind w:left="2880" w:hanging="180"/>
      </w:pPr>
    </w:lvl>
    <w:lvl w:ilvl="3" w:tplc="04160001" w:tentative="1">
      <w:start w:val="1"/>
      <w:numFmt w:val="decimal"/>
      <w:lvlText w:val="%4."/>
      <w:lvlJc w:val="left"/>
      <w:pPr>
        <w:ind w:left="3600" w:hanging="360"/>
      </w:pPr>
    </w:lvl>
    <w:lvl w:ilvl="4" w:tplc="04160003" w:tentative="1">
      <w:start w:val="1"/>
      <w:numFmt w:val="lowerLetter"/>
      <w:lvlText w:val="%5."/>
      <w:lvlJc w:val="left"/>
      <w:pPr>
        <w:ind w:left="4320" w:hanging="360"/>
      </w:pPr>
    </w:lvl>
    <w:lvl w:ilvl="5" w:tplc="04160005" w:tentative="1">
      <w:start w:val="1"/>
      <w:numFmt w:val="lowerRoman"/>
      <w:lvlText w:val="%6."/>
      <w:lvlJc w:val="right"/>
      <w:pPr>
        <w:ind w:left="5040" w:hanging="180"/>
      </w:pPr>
    </w:lvl>
    <w:lvl w:ilvl="6" w:tplc="04160001" w:tentative="1">
      <w:start w:val="1"/>
      <w:numFmt w:val="decimal"/>
      <w:lvlText w:val="%7."/>
      <w:lvlJc w:val="left"/>
      <w:pPr>
        <w:ind w:left="5760" w:hanging="360"/>
      </w:pPr>
    </w:lvl>
    <w:lvl w:ilvl="7" w:tplc="04160003" w:tentative="1">
      <w:start w:val="1"/>
      <w:numFmt w:val="lowerLetter"/>
      <w:lvlText w:val="%8."/>
      <w:lvlJc w:val="left"/>
      <w:pPr>
        <w:ind w:left="6480" w:hanging="360"/>
      </w:pPr>
    </w:lvl>
    <w:lvl w:ilvl="8" w:tplc="04160005" w:tentative="1">
      <w:start w:val="1"/>
      <w:numFmt w:val="lowerRoman"/>
      <w:lvlText w:val="%9."/>
      <w:lvlJc w:val="right"/>
      <w:pPr>
        <w:ind w:left="7200" w:hanging="180"/>
      </w:pPr>
    </w:lvl>
  </w:abstractNum>
  <w:abstractNum w:abstractNumId="9" w15:restartNumberingAfterBreak="0">
    <w:nsid w:val="30FB463B"/>
    <w:multiLevelType w:val="hybridMultilevel"/>
    <w:tmpl w:val="216227D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1DD2BE3"/>
    <w:multiLevelType w:val="hybridMultilevel"/>
    <w:tmpl w:val="DA9C3CFA"/>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1" w15:restartNumberingAfterBreak="0">
    <w:nsid w:val="33CA04E5"/>
    <w:multiLevelType w:val="hybridMultilevel"/>
    <w:tmpl w:val="1BBEC8B4"/>
    <w:lvl w:ilvl="0" w:tplc="04160019">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2" w15:restartNumberingAfterBreak="0">
    <w:nsid w:val="3E032EF9"/>
    <w:multiLevelType w:val="hybridMultilevel"/>
    <w:tmpl w:val="8278B47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415B05E8"/>
    <w:multiLevelType w:val="multilevel"/>
    <w:tmpl w:val="8904F0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24B7E74"/>
    <w:multiLevelType w:val="multilevel"/>
    <w:tmpl w:val="E5E4ED14"/>
    <w:lvl w:ilvl="0">
      <w:start w:val="16"/>
      <w:numFmt w:val="decimal"/>
      <w:lvlText w:val="%1"/>
      <w:lvlJc w:val="left"/>
      <w:pPr>
        <w:ind w:left="880" w:hanging="880"/>
      </w:pPr>
    </w:lvl>
    <w:lvl w:ilvl="1">
      <w:start w:val="1"/>
      <w:numFmt w:val="decimal"/>
      <w:lvlText w:val="%1.%2"/>
      <w:lvlJc w:val="left"/>
      <w:pPr>
        <w:ind w:left="974" w:hanging="880"/>
      </w:pPr>
    </w:lvl>
    <w:lvl w:ilvl="2">
      <w:start w:val="2"/>
      <w:numFmt w:val="decimal"/>
      <w:lvlText w:val="%1.%2.%3"/>
      <w:lvlJc w:val="left"/>
      <w:pPr>
        <w:ind w:left="1068" w:hanging="880"/>
      </w:pPr>
    </w:lvl>
    <w:lvl w:ilvl="3">
      <w:start w:val="1"/>
      <w:numFmt w:val="decimal"/>
      <w:lvlText w:val="%1.%2.%3.%4"/>
      <w:lvlJc w:val="left"/>
      <w:pPr>
        <w:ind w:left="1362" w:hanging="1080"/>
      </w:pPr>
      <w:rPr>
        <w:b/>
      </w:rPr>
    </w:lvl>
    <w:lvl w:ilvl="4">
      <w:start w:val="1"/>
      <w:numFmt w:val="decimal"/>
      <w:lvlText w:val="%1.%2.%3.%4.%5"/>
      <w:lvlJc w:val="left"/>
      <w:pPr>
        <w:ind w:left="1456" w:hanging="1080"/>
      </w:pPr>
    </w:lvl>
    <w:lvl w:ilvl="5">
      <w:start w:val="1"/>
      <w:numFmt w:val="decimal"/>
      <w:lvlText w:val="%1.%2.%3.%4.%5.%6"/>
      <w:lvlJc w:val="left"/>
      <w:pPr>
        <w:ind w:left="1910" w:hanging="1440"/>
      </w:pPr>
    </w:lvl>
    <w:lvl w:ilvl="6">
      <w:start w:val="1"/>
      <w:numFmt w:val="decimal"/>
      <w:lvlText w:val="%1.%2.%3.%4.%5.%6.%7"/>
      <w:lvlJc w:val="left"/>
      <w:pPr>
        <w:ind w:left="2004" w:hanging="1440"/>
      </w:pPr>
    </w:lvl>
    <w:lvl w:ilvl="7">
      <w:start w:val="1"/>
      <w:numFmt w:val="decimal"/>
      <w:lvlText w:val="%1.%2.%3.%4.%5.%6.%7.%8"/>
      <w:lvlJc w:val="left"/>
      <w:pPr>
        <w:ind w:left="2458" w:hanging="1800"/>
      </w:pPr>
    </w:lvl>
    <w:lvl w:ilvl="8">
      <w:start w:val="1"/>
      <w:numFmt w:val="decimal"/>
      <w:lvlText w:val="%1.%2.%3.%4.%5.%6.%7.%8.%9"/>
      <w:lvlJc w:val="left"/>
      <w:pPr>
        <w:ind w:left="2552" w:hanging="1800"/>
      </w:pPr>
    </w:lvl>
  </w:abstractNum>
  <w:abstractNum w:abstractNumId="15" w15:restartNumberingAfterBreak="0">
    <w:nsid w:val="43710950"/>
    <w:multiLevelType w:val="hybridMultilevel"/>
    <w:tmpl w:val="A314BB16"/>
    <w:lvl w:ilvl="0" w:tplc="FFFFFFFF">
      <w:start w:val="1"/>
      <w:numFmt w:val="bullet"/>
      <w:lvlText w:val=""/>
      <w:lvlJc w:val="left"/>
      <w:pPr>
        <w:ind w:left="720" w:hanging="360"/>
      </w:pPr>
      <w:rPr>
        <w:rFonts w:ascii="Symbol" w:hAnsi="Symbol" w:hint="default"/>
      </w:rPr>
    </w:lvl>
    <w:lvl w:ilvl="1" w:tplc="0416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BC922E7"/>
    <w:multiLevelType w:val="hybridMultilevel"/>
    <w:tmpl w:val="A3686E34"/>
    <w:lvl w:ilvl="0" w:tplc="B6C056A0">
      <w:start w:val="1"/>
      <w:numFmt w:val="decimal"/>
      <w:lvlText w:val="%1."/>
      <w:lvlJc w:val="left"/>
      <w:pPr>
        <w:ind w:left="-491" w:hanging="360"/>
      </w:pPr>
      <w:rPr>
        <w:rFonts w:hint="default"/>
        <w:b/>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17" w15:restartNumberingAfterBreak="0">
    <w:nsid w:val="4C5A513E"/>
    <w:multiLevelType w:val="hybridMultilevel"/>
    <w:tmpl w:val="EA6E05AA"/>
    <w:lvl w:ilvl="0" w:tplc="0416000F">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4E6B2046"/>
    <w:multiLevelType w:val="multilevel"/>
    <w:tmpl w:val="9CF4E024"/>
    <w:lvl w:ilvl="0">
      <w:start w:val="5"/>
      <w:numFmt w:val="decimal"/>
      <w:lvlText w:val="%1"/>
      <w:lvlJc w:val="left"/>
      <w:pPr>
        <w:ind w:left="814" w:hanging="381"/>
        <w:jc w:val="left"/>
      </w:pPr>
      <w:rPr>
        <w:rFonts w:hint="default"/>
        <w:lang w:val="pt-PT" w:eastAsia="en-US" w:bidi="ar-SA"/>
      </w:rPr>
    </w:lvl>
    <w:lvl w:ilvl="1">
      <w:start w:val="1"/>
      <w:numFmt w:val="decimal"/>
      <w:lvlText w:val="%1.%2."/>
      <w:lvlJc w:val="left"/>
      <w:pPr>
        <w:ind w:left="814" w:hanging="381"/>
        <w:jc w:val="left"/>
      </w:pPr>
      <w:rPr>
        <w:rFonts w:ascii="Franklin Gothic Medium" w:eastAsia="Franklin Gothic Medium" w:hAnsi="Franklin Gothic Medium" w:cs="Franklin Gothic Medium" w:hint="default"/>
        <w:b w:val="0"/>
        <w:bCs w:val="0"/>
        <w:i w:val="0"/>
        <w:iCs w:val="0"/>
        <w:spacing w:val="-1"/>
        <w:w w:val="99"/>
        <w:sz w:val="20"/>
        <w:szCs w:val="20"/>
        <w:lang w:val="pt-PT" w:eastAsia="en-US" w:bidi="ar-SA"/>
      </w:rPr>
    </w:lvl>
    <w:lvl w:ilvl="2">
      <w:start w:val="6"/>
      <w:numFmt w:val="decimal"/>
      <w:lvlText w:val="%3."/>
      <w:lvlJc w:val="left"/>
      <w:pPr>
        <w:ind w:left="1212" w:hanging="286"/>
        <w:jc w:val="left"/>
      </w:pPr>
      <w:rPr>
        <w:rFonts w:ascii="Trebuchet MS" w:eastAsia="Trebuchet MS" w:hAnsi="Trebuchet MS" w:cs="Trebuchet MS" w:hint="default"/>
        <w:b/>
        <w:bCs/>
        <w:i w:val="0"/>
        <w:iCs w:val="0"/>
        <w:spacing w:val="0"/>
        <w:w w:val="65"/>
        <w:sz w:val="20"/>
        <w:szCs w:val="20"/>
        <w:shd w:val="clear" w:color="auto" w:fill="D5E2BB"/>
        <w:lang w:val="pt-PT" w:eastAsia="en-US" w:bidi="ar-SA"/>
      </w:rPr>
    </w:lvl>
    <w:lvl w:ilvl="3">
      <w:start w:val="1"/>
      <w:numFmt w:val="decimal"/>
      <w:lvlText w:val="%3.%4"/>
      <w:lvlJc w:val="left"/>
      <w:pPr>
        <w:ind w:left="794" w:hanging="361"/>
        <w:jc w:val="left"/>
      </w:pPr>
      <w:rPr>
        <w:rFonts w:ascii="Trebuchet MS" w:eastAsia="Trebuchet MS" w:hAnsi="Trebuchet MS" w:cs="Trebuchet MS" w:hint="default"/>
        <w:b/>
        <w:bCs/>
        <w:i w:val="0"/>
        <w:iCs w:val="0"/>
        <w:spacing w:val="-1"/>
        <w:w w:val="86"/>
        <w:sz w:val="20"/>
        <w:szCs w:val="20"/>
        <w:lang w:val="pt-PT" w:eastAsia="en-US" w:bidi="ar-SA"/>
      </w:rPr>
    </w:lvl>
    <w:lvl w:ilvl="4">
      <w:start w:val="1"/>
      <w:numFmt w:val="decimal"/>
      <w:lvlText w:val="%3.%4.%5"/>
      <w:lvlJc w:val="left"/>
      <w:pPr>
        <w:ind w:left="674" w:hanging="567"/>
        <w:jc w:val="right"/>
      </w:pPr>
      <w:rPr>
        <w:rFonts w:hint="default"/>
        <w:spacing w:val="-1"/>
        <w:w w:val="96"/>
        <w:lang w:val="pt-PT" w:eastAsia="en-US" w:bidi="ar-SA"/>
      </w:rPr>
    </w:lvl>
    <w:lvl w:ilvl="5">
      <w:start w:val="1"/>
      <w:numFmt w:val="decimal"/>
      <w:lvlText w:val="%3.%4.%5.%6"/>
      <w:lvlJc w:val="left"/>
      <w:pPr>
        <w:ind w:left="434" w:hanging="567"/>
        <w:jc w:val="left"/>
      </w:pPr>
      <w:rPr>
        <w:rFonts w:ascii="Trebuchet MS" w:eastAsia="Trebuchet MS" w:hAnsi="Trebuchet MS" w:cs="Trebuchet MS" w:hint="default"/>
        <w:b/>
        <w:bCs/>
        <w:i w:val="0"/>
        <w:iCs w:val="0"/>
        <w:spacing w:val="-1"/>
        <w:w w:val="86"/>
        <w:sz w:val="20"/>
        <w:szCs w:val="20"/>
        <w:lang w:val="pt-PT" w:eastAsia="en-US" w:bidi="ar-SA"/>
      </w:rPr>
    </w:lvl>
    <w:lvl w:ilvl="6">
      <w:numFmt w:val="bullet"/>
      <w:lvlText w:val="•"/>
      <w:lvlJc w:val="left"/>
      <w:pPr>
        <w:ind w:left="1320" w:hanging="567"/>
      </w:pPr>
      <w:rPr>
        <w:rFonts w:hint="default"/>
        <w:lang w:val="pt-PT" w:eastAsia="en-US" w:bidi="ar-SA"/>
      </w:rPr>
    </w:lvl>
    <w:lvl w:ilvl="7">
      <w:numFmt w:val="bullet"/>
      <w:lvlText w:val="•"/>
      <w:lvlJc w:val="left"/>
      <w:pPr>
        <w:ind w:left="1440" w:hanging="567"/>
      </w:pPr>
      <w:rPr>
        <w:rFonts w:hint="default"/>
        <w:lang w:val="pt-PT" w:eastAsia="en-US" w:bidi="ar-SA"/>
      </w:rPr>
    </w:lvl>
    <w:lvl w:ilvl="8">
      <w:numFmt w:val="bullet"/>
      <w:lvlText w:val="•"/>
      <w:lvlJc w:val="left"/>
      <w:pPr>
        <w:ind w:left="4650" w:hanging="567"/>
      </w:pPr>
      <w:rPr>
        <w:rFonts w:hint="default"/>
        <w:lang w:val="pt-PT" w:eastAsia="en-US" w:bidi="ar-SA"/>
      </w:rPr>
    </w:lvl>
  </w:abstractNum>
  <w:abstractNum w:abstractNumId="19" w15:restartNumberingAfterBreak="0">
    <w:nsid w:val="52A60043"/>
    <w:multiLevelType w:val="hybridMultilevel"/>
    <w:tmpl w:val="5A9215B8"/>
    <w:lvl w:ilvl="0" w:tplc="0416000D">
      <w:start w:val="1"/>
      <w:numFmt w:val="lowerLetter"/>
      <w:lvlText w:val="%1)"/>
      <w:lvlJc w:val="left"/>
      <w:pPr>
        <w:ind w:left="720" w:hanging="360"/>
      </w:p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0" w15:restartNumberingAfterBreak="0">
    <w:nsid w:val="55E461BF"/>
    <w:multiLevelType w:val="multilevel"/>
    <w:tmpl w:val="5024DEFC"/>
    <w:lvl w:ilvl="0">
      <w:start w:val="28"/>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6EA1293"/>
    <w:multiLevelType w:val="multilevel"/>
    <w:tmpl w:val="8E68D5C8"/>
    <w:lvl w:ilvl="0">
      <w:start w:val="28"/>
      <w:numFmt w:val="decimal"/>
      <w:lvlText w:val="%1."/>
      <w:lvlJc w:val="left"/>
      <w:pPr>
        <w:ind w:left="600" w:hanging="600"/>
      </w:pPr>
      <w:rPr>
        <w:rFonts w:cs="Arial" w:hint="default"/>
      </w:rPr>
    </w:lvl>
    <w:lvl w:ilvl="1">
      <w:start w:val="1"/>
      <w:numFmt w:val="decimal"/>
      <w:lvlText w:val="%1.%2."/>
      <w:lvlJc w:val="left"/>
      <w:pPr>
        <w:ind w:left="600" w:hanging="60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22" w15:restartNumberingAfterBreak="0">
    <w:nsid w:val="592D5B78"/>
    <w:multiLevelType w:val="hybridMultilevel"/>
    <w:tmpl w:val="CCA0CC4A"/>
    <w:lvl w:ilvl="0" w:tplc="69682440">
      <w:start w:val="1"/>
      <w:numFmt w:val="bullet"/>
      <w:lvlText w:val=""/>
      <w:lvlJc w:val="left"/>
      <w:pPr>
        <w:ind w:left="720" w:hanging="360"/>
      </w:pPr>
      <w:rPr>
        <w:rFonts w:ascii="Wingdings" w:hAnsi="Wingdings" w:hint="default"/>
      </w:rPr>
    </w:lvl>
    <w:lvl w:ilvl="1" w:tplc="F094DEBE" w:tentative="1">
      <w:start w:val="1"/>
      <w:numFmt w:val="bullet"/>
      <w:lvlText w:val="o"/>
      <w:lvlJc w:val="left"/>
      <w:pPr>
        <w:ind w:left="1440" w:hanging="360"/>
      </w:pPr>
      <w:rPr>
        <w:rFonts w:ascii="Courier New" w:hAnsi="Courier New" w:cs="Courier New" w:hint="default"/>
      </w:rPr>
    </w:lvl>
    <w:lvl w:ilvl="2" w:tplc="B238B406" w:tentative="1">
      <w:start w:val="1"/>
      <w:numFmt w:val="bullet"/>
      <w:lvlText w:val=""/>
      <w:lvlJc w:val="left"/>
      <w:pPr>
        <w:ind w:left="2160" w:hanging="360"/>
      </w:pPr>
      <w:rPr>
        <w:rFonts w:ascii="Wingdings" w:hAnsi="Wingdings" w:hint="default"/>
      </w:rPr>
    </w:lvl>
    <w:lvl w:ilvl="3" w:tplc="D7F452EE" w:tentative="1">
      <w:start w:val="1"/>
      <w:numFmt w:val="bullet"/>
      <w:lvlText w:val=""/>
      <w:lvlJc w:val="left"/>
      <w:pPr>
        <w:ind w:left="2880" w:hanging="360"/>
      </w:pPr>
      <w:rPr>
        <w:rFonts w:ascii="Symbol" w:hAnsi="Symbol" w:hint="default"/>
      </w:rPr>
    </w:lvl>
    <w:lvl w:ilvl="4" w:tplc="FCCE2A7A" w:tentative="1">
      <w:start w:val="1"/>
      <w:numFmt w:val="bullet"/>
      <w:lvlText w:val="o"/>
      <w:lvlJc w:val="left"/>
      <w:pPr>
        <w:ind w:left="3600" w:hanging="360"/>
      </w:pPr>
      <w:rPr>
        <w:rFonts w:ascii="Courier New" w:hAnsi="Courier New" w:cs="Courier New" w:hint="default"/>
      </w:rPr>
    </w:lvl>
    <w:lvl w:ilvl="5" w:tplc="F75AE8E2" w:tentative="1">
      <w:start w:val="1"/>
      <w:numFmt w:val="bullet"/>
      <w:lvlText w:val=""/>
      <w:lvlJc w:val="left"/>
      <w:pPr>
        <w:ind w:left="4320" w:hanging="360"/>
      </w:pPr>
      <w:rPr>
        <w:rFonts w:ascii="Wingdings" w:hAnsi="Wingdings" w:hint="default"/>
      </w:rPr>
    </w:lvl>
    <w:lvl w:ilvl="6" w:tplc="EBB89776" w:tentative="1">
      <w:start w:val="1"/>
      <w:numFmt w:val="bullet"/>
      <w:lvlText w:val=""/>
      <w:lvlJc w:val="left"/>
      <w:pPr>
        <w:ind w:left="5040" w:hanging="360"/>
      </w:pPr>
      <w:rPr>
        <w:rFonts w:ascii="Symbol" w:hAnsi="Symbol" w:hint="default"/>
      </w:rPr>
    </w:lvl>
    <w:lvl w:ilvl="7" w:tplc="38741A1A" w:tentative="1">
      <w:start w:val="1"/>
      <w:numFmt w:val="bullet"/>
      <w:lvlText w:val="o"/>
      <w:lvlJc w:val="left"/>
      <w:pPr>
        <w:ind w:left="5760" w:hanging="360"/>
      </w:pPr>
      <w:rPr>
        <w:rFonts w:ascii="Courier New" w:hAnsi="Courier New" w:cs="Courier New" w:hint="default"/>
      </w:rPr>
    </w:lvl>
    <w:lvl w:ilvl="8" w:tplc="AA0AAE80" w:tentative="1">
      <w:start w:val="1"/>
      <w:numFmt w:val="bullet"/>
      <w:lvlText w:val=""/>
      <w:lvlJc w:val="left"/>
      <w:pPr>
        <w:ind w:left="6480" w:hanging="360"/>
      </w:pPr>
      <w:rPr>
        <w:rFonts w:ascii="Wingdings" w:hAnsi="Wingdings" w:hint="default"/>
      </w:rPr>
    </w:lvl>
  </w:abstractNum>
  <w:abstractNum w:abstractNumId="23" w15:restartNumberingAfterBreak="0">
    <w:nsid w:val="5B0527C8"/>
    <w:multiLevelType w:val="hybridMultilevel"/>
    <w:tmpl w:val="DA440BC0"/>
    <w:lvl w:ilvl="0" w:tplc="3DBA574E">
      <w:start w:val="1"/>
      <w:numFmt w:val="bullet"/>
      <w:lvlText w:val=""/>
      <w:lvlJc w:val="left"/>
      <w:pPr>
        <w:ind w:left="720" w:hanging="360"/>
      </w:pPr>
      <w:rPr>
        <w:rFonts w:ascii="Wingdings" w:hAnsi="Wingdings" w:hint="default"/>
      </w:rPr>
    </w:lvl>
    <w:lvl w:ilvl="1" w:tplc="E4982354" w:tentative="1">
      <w:start w:val="1"/>
      <w:numFmt w:val="bullet"/>
      <w:lvlText w:val="o"/>
      <w:lvlJc w:val="left"/>
      <w:pPr>
        <w:ind w:left="1440" w:hanging="360"/>
      </w:pPr>
      <w:rPr>
        <w:rFonts w:ascii="Courier New" w:hAnsi="Courier New" w:cs="Courier New" w:hint="default"/>
      </w:rPr>
    </w:lvl>
    <w:lvl w:ilvl="2" w:tplc="C1CAE0B8" w:tentative="1">
      <w:start w:val="1"/>
      <w:numFmt w:val="bullet"/>
      <w:lvlText w:val=""/>
      <w:lvlJc w:val="left"/>
      <w:pPr>
        <w:ind w:left="2160" w:hanging="360"/>
      </w:pPr>
      <w:rPr>
        <w:rFonts w:ascii="Wingdings" w:hAnsi="Wingdings" w:hint="default"/>
      </w:rPr>
    </w:lvl>
    <w:lvl w:ilvl="3" w:tplc="9D54277A" w:tentative="1">
      <w:start w:val="1"/>
      <w:numFmt w:val="bullet"/>
      <w:lvlText w:val=""/>
      <w:lvlJc w:val="left"/>
      <w:pPr>
        <w:ind w:left="2880" w:hanging="360"/>
      </w:pPr>
      <w:rPr>
        <w:rFonts w:ascii="Symbol" w:hAnsi="Symbol" w:hint="default"/>
      </w:rPr>
    </w:lvl>
    <w:lvl w:ilvl="4" w:tplc="C5C23932" w:tentative="1">
      <w:start w:val="1"/>
      <w:numFmt w:val="bullet"/>
      <w:lvlText w:val="o"/>
      <w:lvlJc w:val="left"/>
      <w:pPr>
        <w:ind w:left="3600" w:hanging="360"/>
      </w:pPr>
      <w:rPr>
        <w:rFonts w:ascii="Courier New" w:hAnsi="Courier New" w:cs="Courier New" w:hint="default"/>
      </w:rPr>
    </w:lvl>
    <w:lvl w:ilvl="5" w:tplc="C1A0A6DC" w:tentative="1">
      <w:start w:val="1"/>
      <w:numFmt w:val="bullet"/>
      <w:lvlText w:val=""/>
      <w:lvlJc w:val="left"/>
      <w:pPr>
        <w:ind w:left="4320" w:hanging="360"/>
      </w:pPr>
      <w:rPr>
        <w:rFonts w:ascii="Wingdings" w:hAnsi="Wingdings" w:hint="default"/>
      </w:rPr>
    </w:lvl>
    <w:lvl w:ilvl="6" w:tplc="D9308354" w:tentative="1">
      <w:start w:val="1"/>
      <w:numFmt w:val="bullet"/>
      <w:lvlText w:val=""/>
      <w:lvlJc w:val="left"/>
      <w:pPr>
        <w:ind w:left="5040" w:hanging="360"/>
      </w:pPr>
      <w:rPr>
        <w:rFonts w:ascii="Symbol" w:hAnsi="Symbol" w:hint="default"/>
      </w:rPr>
    </w:lvl>
    <w:lvl w:ilvl="7" w:tplc="A8C068AE" w:tentative="1">
      <w:start w:val="1"/>
      <w:numFmt w:val="bullet"/>
      <w:lvlText w:val="o"/>
      <w:lvlJc w:val="left"/>
      <w:pPr>
        <w:ind w:left="5760" w:hanging="360"/>
      </w:pPr>
      <w:rPr>
        <w:rFonts w:ascii="Courier New" w:hAnsi="Courier New" w:cs="Courier New" w:hint="default"/>
      </w:rPr>
    </w:lvl>
    <w:lvl w:ilvl="8" w:tplc="5EF429C8" w:tentative="1">
      <w:start w:val="1"/>
      <w:numFmt w:val="bullet"/>
      <w:lvlText w:val=""/>
      <w:lvlJc w:val="left"/>
      <w:pPr>
        <w:ind w:left="6480" w:hanging="360"/>
      </w:pPr>
      <w:rPr>
        <w:rFonts w:ascii="Wingdings" w:hAnsi="Wingdings" w:hint="default"/>
      </w:rPr>
    </w:lvl>
  </w:abstractNum>
  <w:abstractNum w:abstractNumId="24" w15:restartNumberingAfterBreak="0">
    <w:nsid w:val="5F093561"/>
    <w:multiLevelType w:val="hybridMultilevel"/>
    <w:tmpl w:val="40DEFA46"/>
    <w:lvl w:ilvl="0" w:tplc="D9F89DC8">
      <w:start w:val="1"/>
      <w:numFmt w:val="lowerLetter"/>
      <w:lvlText w:val="%1."/>
      <w:lvlJc w:val="left"/>
      <w:pPr>
        <w:ind w:left="720" w:hanging="360"/>
      </w:pPr>
      <w:rPr>
        <w:rFonts w:hint="default"/>
      </w:rPr>
    </w:lvl>
    <w:lvl w:ilvl="1" w:tplc="A134D1BE" w:tentative="1">
      <w:start w:val="1"/>
      <w:numFmt w:val="bullet"/>
      <w:lvlText w:val="o"/>
      <w:lvlJc w:val="left"/>
      <w:pPr>
        <w:ind w:left="1440" w:hanging="360"/>
      </w:pPr>
      <w:rPr>
        <w:rFonts w:ascii="Courier New" w:hAnsi="Courier New" w:cs="Courier New" w:hint="default"/>
      </w:rPr>
    </w:lvl>
    <w:lvl w:ilvl="2" w:tplc="F9B6749C" w:tentative="1">
      <w:start w:val="1"/>
      <w:numFmt w:val="bullet"/>
      <w:lvlText w:val=""/>
      <w:lvlJc w:val="left"/>
      <w:pPr>
        <w:ind w:left="2160" w:hanging="360"/>
      </w:pPr>
      <w:rPr>
        <w:rFonts w:ascii="Wingdings" w:hAnsi="Wingdings" w:hint="default"/>
      </w:rPr>
    </w:lvl>
    <w:lvl w:ilvl="3" w:tplc="045CB06A" w:tentative="1">
      <w:start w:val="1"/>
      <w:numFmt w:val="bullet"/>
      <w:lvlText w:val=""/>
      <w:lvlJc w:val="left"/>
      <w:pPr>
        <w:ind w:left="2880" w:hanging="360"/>
      </w:pPr>
      <w:rPr>
        <w:rFonts w:ascii="Symbol" w:hAnsi="Symbol" w:hint="default"/>
      </w:rPr>
    </w:lvl>
    <w:lvl w:ilvl="4" w:tplc="82D461B0" w:tentative="1">
      <w:start w:val="1"/>
      <w:numFmt w:val="bullet"/>
      <w:lvlText w:val="o"/>
      <w:lvlJc w:val="left"/>
      <w:pPr>
        <w:ind w:left="3600" w:hanging="360"/>
      </w:pPr>
      <w:rPr>
        <w:rFonts w:ascii="Courier New" w:hAnsi="Courier New" w:cs="Courier New" w:hint="default"/>
      </w:rPr>
    </w:lvl>
    <w:lvl w:ilvl="5" w:tplc="F7CE41AA" w:tentative="1">
      <w:start w:val="1"/>
      <w:numFmt w:val="bullet"/>
      <w:lvlText w:val=""/>
      <w:lvlJc w:val="left"/>
      <w:pPr>
        <w:ind w:left="4320" w:hanging="360"/>
      </w:pPr>
      <w:rPr>
        <w:rFonts w:ascii="Wingdings" w:hAnsi="Wingdings" w:hint="default"/>
      </w:rPr>
    </w:lvl>
    <w:lvl w:ilvl="6" w:tplc="7E60CD16" w:tentative="1">
      <w:start w:val="1"/>
      <w:numFmt w:val="bullet"/>
      <w:lvlText w:val=""/>
      <w:lvlJc w:val="left"/>
      <w:pPr>
        <w:ind w:left="5040" w:hanging="360"/>
      </w:pPr>
      <w:rPr>
        <w:rFonts w:ascii="Symbol" w:hAnsi="Symbol" w:hint="default"/>
      </w:rPr>
    </w:lvl>
    <w:lvl w:ilvl="7" w:tplc="7046BD94" w:tentative="1">
      <w:start w:val="1"/>
      <w:numFmt w:val="bullet"/>
      <w:lvlText w:val="o"/>
      <w:lvlJc w:val="left"/>
      <w:pPr>
        <w:ind w:left="5760" w:hanging="360"/>
      </w:pPr>
      <w:rPr>
        <w:rFonts w:ascii="Courier New" w:hAnsi="Courier New" w:cs="Courier New" w:hint="default"/>
      </w:rPr>
    </w:lvl>
    <w:lvl w:ilvl="8" w:tplc="50A4F7B0" w:tentative="1">
      <w:start w:val="1"/>
      <w:numFmt w:val="bullet"/>
      <w:lvlText w:val=""/>
      <w:lvlJc w:val="left"/>
      <w:pPr>
        <w:ind w:left="6480" w:hanging="360"/>
      </w:pPr>
      <w:rPr>
        <w:rFonts w:ascii="Wingdings" w:hAnsi="Wingdings" w:hint="default"/>
      </w:rPr>
    </w:lvl>
  </w:abstractNum>
  <w:abstractNum w:abstractNumId="25" w15:restartNumberingAfterBreak="0">
    <w:nsid w:val="630466EC"/>
    <w:multiLevelType w:val="hybridMultilevel"/>
    <w:tmpl w:val="7300307C"/>
    <w:lvl w:ilvl="0" w:tplc="8480B798">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6" w15:restartNumberingAfterBreak="0">
    <w:nsid w:val="67A86D2C"/>
    <w:multiLevelType w:val="hybridMultilevel"/>
    <w:tmpl w:val="0562F06C"/>
    <w:lvl w:ilvl="0" w:tplc="04160001">
      <w:start w:val="1"/>
      <w:numFmt w:val="bullet"/>
      <w:lvlText w:val=""/>
      <w:lvlJc w:val="left"/>
      <w:pPr>
        <w:ind w:left="1365" w:hanging="360"/>
      </w:pPr>
      <w:rPr>
        <w:rFonts w:ascii="Wingdings" w:hAnsi="Wingdings" w:hint="default"/>
      </w:rPr>
    </w:lvl>
    <w:lvl w:ilvl="1" w:tplc="04160003" w:tentative="1">
      <w:start w:val="1"/>
      <w:numFmt w:val="bullet"/>
      <w:lvlText w:val="o"/>
      <w:lvlJc w:val="left"/>
      <w:pPr>
        <w:ind w:left="2085" w:hanging="360"/>
      </w:pPr>
      <w:rPr>
        <w:rFonts w:ascii="Courier New" w:hAnsi="Courier New" w:cs="Courier New" w:hint="default"/>
      </w:rPr>
    </w:lvl>
    <w:lvl w:ilvl="2" w:tplc="04160005" w:tentative="1">
      <w:start w:val="1"/>
      <w:numFmt w:val="bullet"/>
      <w:lvlText w:val=""/>
      <w:lvlJc w:val="left"/>
      <w:pPr>
        <w:ind w:left="2805" w:hanging="360"/>
      </w:pPr>
      <w:rPr>
        <w:rFonts w:ascii="Wingdings" w:hAnsi="Wingdings" w:hint="default"/>
      </w:rPr>
    </w:lvl>
    <w:lvl w:ilvl="3" w:tplc="04160001" w:tentative="1">
      <w:start w:val="1"/>
      <w:numFmt w:val="bullet"/>
      <w:lvlText w:val=""/>
      <w:lvlJc w:val="left"/>
      <w:pPr>
        <w:ind w:left="3525" w:hanging="360"/>
      </w:pPr>
      <w:rPr>
        <w:rFonts w:ascii="Symbol" w:hAnsi="Symbol" w:hint="default"/>
      </w:rPr>
    </w:lvl>
    <w:lvl w:ilvl="4" w:tplc="04160003" w:tentative="1">
      <w:start w:val="1"/>
      <w:numFmt w:val="bullet"/>
      <w:lvlText w:val="o"/>
      <w:lvlJc w:val="left"/>
      <w:pPr>
        <w:ind w:left="4245" w:hanging="360"/>
      </w:pPr>
      <w:rPr>
        <w:rFonts w:ascii="Courier New" w:hAnsi="Courier New" w:cs="Courier New" w:hint="default"/>
      </w:rPr>
    </w:lvl>
    <w:lvl w:ilvl="5" w:tplc="04160005" w:tentative="1">
      <w:start w:val="1"/>
      <w:numFmt w:val="bullet"/>
      <w:lvlText w:val=""/>
      <w:lvlJc w:val="left"/>
      <w:pPr>
        <w:ind w:left="4965" w:hanging="360"/>
      </w:pPr>
      <w:rPr>
        <w:rFonts w:ascii="Wingdings" w:hAnsi="Wingdings" w:hint="default"/>
      </w:rPr>
    </w:lvl>
    <w:lvl w:ilvl="6" w:tplc="04160001" w:tentative="1">
      <w:start w:val="1"/>
      <w:numFmt w:val="bullet"/>
      <w:lvlText w:val=""/>
      <w:lvlJc w:val="left"/>
      <w:pPr>
        <w:ind w:left="5685" w:hanging="360"/>
      </w:pPr>
      <w:rPr>
        <w:rFonts w:ascii="Symbol" w:hAnsi="Symbol" w:hint="default"/>
      </w:rPr>
    </w:lvl>
    <w:lvl w:ilvl="7" w:tplc="04160003" w:tentative="1">
      <w:start w:val="1"/>
      <w:numFmt w:val="bullet"/>
      <w:lvlText w:val="o"/>
      <w:lvlJc w:val="left"/>
      <w:pPr>
        <w:ind w:left="6405" w:hanging="360"/>
      </w:pPr>
      <w:rPr>
        <w:rFonts w:ascii="Courier New" w:hAnsi="Courier New" w:cs="Courier New" w:hint="default"/>
      </w:rPr>
    </w:lvl>
    <w:lvl w:ilvl="8" w:tplc="04160005" w:tentative="1">
      <w:start w:val="1"/>
      <w:numFmt w:val="bullet"/>
      <w:lvlText w:val=""/>
      <w:lvlJc w:val="left"/>
      <w:pPr>
        <w:ind w:left="7125" w:hanging="360"/>
      </w:pPr>
      <w:rPr>
        <w:rFonts w:ascii="Wingdings" w:hAnsi="Wingdings" w:hint="default"/>
      </w:rPr>
    </w:lvl>
  </w:abstractNum>
  <w:abstractNum w:abstractNumId="27" w15:restartNumberingAfterBreak="0">
    <w:nsid w:val="6AAF194D"/>
    <w:multiLevelType w:val="hybridMultilevel"/>
    <w:tmpl w:val="AACCD65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6C2F089D"/>
    <w:multiLevelType w:val="hybridMultilevel"/>
    <w:tmpl w:val="D470561A"/>
    <w:lvl w:ilvl="0" w:tplc="04160019">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F5E32AE"/>
    <w:multiLevelType w:val="multilevel"/>
    <w:tmpl w:val="F7E81FF2"/>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00E1C95"/>
    <w:multiLevelType w:val="multilevel"/>
    <w:tmpl w:val="B7641FB6"/>
    <w:lvl w:ilvl="0">
      <w:start w:val="1"/>
      <w:numFmt w:val="decimal"/>
      <w:lvlText w:val="%1."/>
      <w:lvlJc w:val="left"/>
      <w:pPr>
        <w:ind w:left="360" w:hanging="360"/>
      </w:pPr>
      <w:rPr>
        <w:rFonts w:hint="default"/>
        <w:b/>
      </w:rPr>
    </w:lvl>
    <w:lvl w:ilvl="1">
      <w:start w:val="1"/>
      <w:numFmt w:val="decimal"/>
      <w:lvlText w:val="%1.%2."/>
      <w:lvlJc w:val="left"/>
      <w:pPr>
        <w:ind w:left="716" w:hanging="432"/>
      </w:pPr>
      <w:rPr>
        <w:rFonts w:hint="default"/>
        <w:b/>
        <w:i w:val="0"/>
        <w:strike w:val="0"/>
        <w:color w:val="000000"/>
        <w:sz w:val="24"/>
        <w:szCs w:val="24"/>
        <w:u w:val="none"/>
      </w:rPr>
    </w:lvl>
    <w:lvl w:ilvl="2">
      <w:start w:val="1"/>
      <w:numFmt w:val="decimal"/>
      <w:lvlText w:val="%1.%2.%3."/>
      <w:lvlJc w:val="left"/>
      <w:pPr>
        <w:ind w:left="788" w:hanging="504"/>
      </w:pPr>
      <w:rPr>
        <w:rFonts w:ascii="Arial" w:eastAsia="Arial" w:hAnsi="Arial" w:cs="Arial" w:hint="default"/>
        <w:b/>
        <w:i w:val="0"/>
        <w:strike w:val="0"/>
        <w:color w:val="000000"/>
        <w:sz w:val="24"/>
        <w:szCs w:val="24"/>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6BE3398"/>
    <w:multiLevelType w:val="hybridMultilevel"/>
    <w:tmpl w:val="1BBEC8B4"/>
    <w:lvl w:ilvl="0" w:tplc="243EC6FE">
      <w:start w:val="1"/>
      <w:numFmt w:val="lowerLetter"/>
      <w:lvlText w:val="%1."/>
      <w:lvlJc w:val="left"/>
      <w:pPr>
        <w:ind w:left="2160" w:hanging="360"/>
      </w:pPr>
    </w:lvl>
    <w:lvl w:ilvl="1" w:tplc="8C5C1FF0" w:tentative="1">
      <w:start w:val="1"/>
      <w:numFmt w:val="lowerLetter"/>
      <w:lvlText w:val="%2."/>
      <w:lvlJc w:val="left"/>
      <w:pPr>
        <w:ind w:left="2880" w:hanging="360"/>
      </w:pPr>
    </w:lvl>
    <w:lvl w:ilvl="2" w:tplc="868064DA" w:tentative="1">
      <w:start w:val="1"/>
      <w:numFmt w:val="lowerRoman"/>
      <w:lvlText w:val="%3."/>
      <w:lvlJc w:val="right"/>
      <w:pPr>
        <w:ind w:left="3600" w:hanging="180"/>
      </w:pPr>
    </w:lvl>
    <w:lvl w:ilvl="3" w:tplc="790662A4" w:tentative="1">
      <w:start w:val="1"/>
      <w:numFmt w:val="decimal"/>
      <w:lvlText w:val="%4."/>
      <w:lvlJc w:val="left"/>
      <w:pPr>
        <w:ind w:left="4320" w:hanging="360"/>
      </w:pPr>
    </w:lvl>
    <w:lvl w:ilvl="4" w:tplc="B0B6D4E8" w:tentative="1">
      <w:start w:val="1"/>
      <w:numFmt w:val="lowerLetter"/>
      <w:lvlText w:val="%5."/>
      <w:lvlJc w:val="left"/>
      <w:pPr>
        <w:ind w:left="5040" w:hanging="360"/>
      </w:pPr>
    </w:lvl>
    <w:lvl w:ilvl="5" w:tplc="76BEF23C" w:tentative="1">
      <w:start w:val="1"/>
      <w:numFmt w:val="lowerRoman"/>
      <w:lvlText w:val="%6."/>
      <w:lvlJc w:val="right"/>
      <w:pPr>
        <w:ind w:left="5760" w:hanging="180"/>
      </w:pPr>
    </w:lvl>
    <w:lvl w:ilvl="6" w:tplc="6CE02A34" w:tentative="1">
      <w:start w:val="1"/>
      <w:numFmt w:val="decimal"/>
      <w:lvlText w:val="%7."/>
      <w:lvlJc w:val="left"/>
      <w:pPr>
        <w:ind w:left="6480" w:hanging="360"/>
      </w:pPr>
    </w:lvl>
    <w:lvl w:ilvl="7" w:tplc="7EE0B45C" w:tentative="1">
      <w:start w:val="1"/>
      <w:numFmt w:val="lowerLetter"/>
      <w:lvlText w:val="%8."/>
      <w:lvlJc w:val="left"/>
      <w:pPr>
        <w:ind w:left="7200" w:hanging="360"/>
      </w:pPr>
    </w:lvl>
    <w:lvl w:ilvl="8" w:tplc="DEF4D10A" w:tentative="1">
      <w:start w:val="1"/>
      <w:numFmt w:val="lowerRoman"/>
      <w:lvlText w:val="%9."/>
      <w:lvlJc w:val="right"/>
      <w:pPr>
        <w:ind w:left="7920" w:hanging="180"/>
      </w:pPr>
    </w:lvl>
  </w:abstractNum>
  <w:abstractNum w:abstractNumId="32" w15:restartNumberingAfterBreak="0">
    <w:nsid w:val="7AEB65D0"/>
    <w:multiLevelType w:val="multilevel"/>
    <w:tmpl w:val="5F3E3B0E"/>
    <w:lvl w:ilvl="0">
      <w:start w:val="1"/>
      <w:numFmt w:val="decimal"/>
      <w:lvlText w:val=" %1 "/>
      <w:lvlJc w:val="left"/>
      <w:pPr>
        <w:ind w:left="4969" w:hanging="432"/>
      </w:pPr>
    </w:lvl>
    <w:lvl w:ilvl="1">
      <w:start w:val="1"/>
      <w:numFmt w:val="decimal"/>
      <w:lvlText w:val=" %1.%2 "/>
      <w:lvlJc w:val="left"/>
      <w:pPr>
        <w:ind w:left="432" w:hanging="432"/>
      </w:pPr>
    </w:lvl>
    <w:lvl w:ilvl="2">
      <w:start w:val="1"/>
      <w:numFmt w:val="decimal"/>
      <w:lvlText w:val=" %1.%2.%3 "/>
      <w:lvlJc w:val="left"/>
      <w:pPr>
        <w:ind w:left="1781" w:hanging="504"/>
      </w:pPr>
      <w:rPr>
        <w:color w:val="auto"/>
      </w:rPr>
    </w:lvl>
    <w:lvl w:ilvl="3">
      <w:start w:val="1"/>
      <w:numFmt w:val="decimal"/>
      <w:lvlText w:val="%1.%2.%3.%4."/>
      <w:lvlJc w:val="left"/>
      <w:pPr>
        <w:ind w:left="2491" w:hanging="648"/>
      </w:p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33" w15:restartNumberingAfterBreak="0">
    <w:nsid w:val="7E857BA2"/>
    <w:multiLevelType w:val="hybridMultilevel"/>
    <w:tmpl w:val="8796F2C4"/>
    <w:lvl w:ilvl="0" w:tplc="842E3F2A">
      <w:start w:val="1"/>
      <w:numFmt w:val="decimal"/>
      <w:lvlText w:val="%1."/>
      <w:lvlJc w:val="left"/>
      <w:pPr>
        <w:ind w:left="360" w:hanging="360"/>
      </w:pPr>
    </w:lvl>
    <w:lvl w:ilvl="1" w:tplc="80E08D62">
      <w:start w:val="1"/>
      <w:numFmt w:val="lowerLetter"/>
      <w:lvlText w:val="%2."/>
      <w:lvlJc w:val="left"/>
      <w:pPr>
        <w:ind w:left="1440" w:hanging="360"/>
      </w:pPr>
    </w:lvl>
    <w:lvl w:ilvl="2" w:tplc="8AAA134E">
      <w:start w:val="1"/>
      <w:numFmt w:val="lowerLetter"/>
      <w:lvlText w:val="%3."/>
      <w:lvlJc w:val="left"/>
      <w:pPr>
        <w:ind w:left="360" w:hanging="360"/>
      </w:pPr>
      <w:rPr>
        <w:rFonts w:hint="default"/>
      </w:rPr>
    </w:lvl>
    <w:lvl w:ilvl="3" w:tplc="FC54CD3C" w:tentative="1">
      <w:start w:val="1"/>
      <w:numFmt w:val="decimal"/>
      <w:lvlText w:val="%4."/>
      <w:lvlJc w:val="left"/>
      <w:pPr>
        <w:ind w:left="2880" w:hanging="360"/>
      </w:pPr>
    </w:lvl>
    <w:lvl w:ilvl="4" w:tplc="11D217A6" w:tentative="1">
      <w:start w:val="1"/>
      <w:numFmt w:val="lowerLetter"/>
      <w:lvlText w:val="%5."/>
      <w:lvlJc w:val="left"/>
      <w:pPr>
        <w:ind w:left="3600" w:hanging="360"/>
      </w:pPr>
    </w:lvl>
    <w:lvl w:ilvl="5" w:tplc="8C3C8574" w:tentative="1">
      <w:start w:val="1"/>
      <w:numFmt w:val="lowerRoman"/>
      <w:lvlText w:val="%6."/>
      <w:lvlJc w:val="right"/>
      <w:pPr>
        <w:ind w:left="4320" w:hanging="180"/>
      </w:pPr>
    </w:lvl>
    <w:lvl w:ilvl="6" w:tplc="41802432" w:tentative="1">
      <w:start w:val="1"/>
      <w:numFmt w:val="decimal"/>
      <w:lvlText w:val="%7."/>
      <w:lvlJc w:val="left"/>
      <w:pPr>
        <w:ind w:left="5040" w:hanging="360"/>
      </w:pPr>
    </w:lvl>
    <w:lvl w:ilvl="7" w:tplc="DCA2BB38" w:tentative="1">
      <w:start w:val="1"/>
      <w:numFmt w:val="lowerLetter"/>
      <w:lvlText w:val="%8."/>
      <w:lvlJc w:val="left"/>
      <w:pPr>
        <w:ind w:left="5760" w:hanging="360"/>
      </w:pPr>
    </w:lvl>
    <w:lvl w:ilvl="8" w:tplc="CA128844" w:tentative="1">
      <w:start w:val="1"/>
      <w:numFmt w:val="lowerRoman"/>
      <w:lvlText w:val="%9."/>
      <w:lvlJc w:val="right"/>
      <w:pPr>
        <w:ind w:left="6480" w:hanging="180"/>
      </w:pPr>
    </w:lvl>
  </w:abstractNum>
  <w:num w:numId="1" w16cid:durableId="612976468">
    <w:abstractNumId w:val="14"/>
  </w:num>
  <w:num w:numId="2" w16cid:durableId="2057849536">
    <w:abstractNumId w:val="30"/>
  </w:num>
  <w:num w:numId="3" w16cid:durableId="244923083">
    <w:abstractNumId w:val="13"/>
  </w:num>
  <w:num w:numId="4" w16cid:durableId="989283379">
    <w:abstractNumId w:val="2"/>
  </w:num>
  <w:num w:numId="5" w16cid:durableId="1891728806">
    <w:abstractNumId w:val="5"/>
  </w:num>
  <w:num w:numId="6" w16cid:durableId="39131381">
    <w:abstractNumId w:val="24"/>
  </w:num>
  <w:num w:numId="7" w16cid:durableId="144931709">
    <w:abstractNumId w:val="7"/>
  </w:num>
  <w:num w:numId="8" w16cid:durableId="964237590">
    <w:abstractNumId w:val="1"/>
  </w:num>
  <w:num w:numId="9" w16cid:durableId="1702433778">
    <w:abstractNumId w:val="4"/>
  </w:num>
  <w:num w:numId="10" w16cid:durableId="1784838220">
    <w:abstractNumId w:val="33"/>
  </w:num>
  <w:num w:numId="11" w16cid:durableId="1338771742">
    <w:abstractNumId w:val="8"/>
  </w:num>
  <w:num w:numId="12" w16cid:durableId="56325862">
    <w:abstractNumId w:val="17"/>
  </w:num>
  <w:num w:numId="13" w16cid:durableId="575869950">
    <w:abstractNumId w:val="25"/>
  </w:num>
  <w:num w:numId="14" w16cid:durableId="1652782363">
    <w:abstractNumId w:val="12"/>
  </w:num>
  <w:num w:numId="15" w16cid:durableId="1344672877">
    <w:abstractNumId w:val="27"/>
  </w:num>
  <w:num w:numId="16" w16cid:durableId="1105928455">
    <w:abstractNumId w:val="26"/>
  </w:num>
  <w:num w:numId="17" w16cid:durableId="2059628745">
    <w:abstractNumId w:val="31"/>
  </w:num>
  <w:num w:numId="18" w16cid:durableId="1285696236">
    <w:abstractNumId w:val="3"/>
  </w:num>
  <w:num w:numId="19" w16cid:durableId="1966348918">
    <w:abstractNumId w:val="11"/>
  </w:num>
  <w:num w:numId="20" w16cid:durableId="3778212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2382578">
    <w:abstractNumId w:val="19"/>
  </w:num>
  <w:num w:numId="22" w16cid:durableId="2131319887">
    <w:abstractNumId w:val="10"/>
  </w:num>
  <w:num w:numId="23" w16cid:durableId="817722469">
    <w:abstractNumId w:val="22"/>
  </w:num>
  <w:num w:numId="24" w16cid:durableId="864054860">
    <w:abstractNumId w:val="23"/>
  </w:num>
  <w:num w:numId="25" w16cid:durableId="1881159912">
    <w:abstractNumId w:val="29"/>
  </w:num>
  <w:num w:numId="26" w16cid:durableId="250163297">
    <w:abstractNumId w:val="21"/>
  </w:num>
  <w:num w:numId="27" w16cid:durableId="388307311">
    <w:abstractNumId w:val="20"/>
  </w:num>
  <w:num w:numId="28" w16cid:durableId="2085443478">
    <w:abstractNumId w:val="6"/>
  </w:num>
  <w:num w:numId="29" w16cid:durableId="223762485">
    <w:abstractNumId w:val="28"/>
  </w:num>
  <w:num w:numId="30" w16cid:durableId="1416393253">
    <w:abstractNumId w:val="0"/>
  </w:num>
  <w:num w:numId="31" w16cid:durableId="1194733918">
    <w:abstractNumId w:val="32"/>
  </w:num>
  <w:num w:numId="32" w16cid:durableId="1172570635">
    <w:abstractNumId w:val="16"/>
  </w:num>
  <w:num w:numId="33" w16cid:durableId="1440755699">
    <w:abstractNumId w:val="9"/>
  </w:num>
  <w:num w:numId="34" w16cid:durableId="1823571848">
    <w:abstractNumId w:val="15"/>
  </w:num>
  <w:num w:numId="35" w16cid:durableId="1090198275">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15D2"/>
    <w:rsid w:val="0000212F"/>
    <w:rsid w:val="0000710A"/>
    <w:rsid w:val="00010696"/>
    <w:rsid w:val="000115D2"/>
    <w:rsid w:val="000129F9"/>
    <w:rsid w:val="00021D92"/>
    <w:rsid w:val="00052632"/>
    <w:rsid w:val="0005576D"/>
    <w:rsid w:val="00070517"/>
    <w:rsid w:val="00076A88"/>
    <w:rsid w:val="00090680"/>
    <w:rsid w:val="000951EF"/>
    <w:rsid w:val="0009599E"/>
    <w:rsid w:val="00095AAA"/>
    <w:rsid w:val="000A075B"/>
    <w:rsid w:val="000A5015"/>
    <w:rsid w:val="000B0053"/>
    <w:rsid w:val="000B271A"/>
    <w:rsid w:val="000C3C1B"/>
    <w:rsid w:val="000C4212"/>
    <w:rsid w:val="000C5F99"/>
    <w:rsid w:val="000D1310"/>
    <w:rsid w:val="000D5454"/>
    <w:rsid w:val="000E3EDB"/>
    <w:rsid w:val="000F44CF"/>
    <w:rsid w:val="000F501D"/>
    <w:rsid w:val="001065EC"/>
    <w:rsid w:val="00112515"/>
    <w:rsid w:val="001305A0"/>
    <w:rsid w:val="00131B47"/>
    <w:rsid w:val="001447F3"/>
    <w:rsid w:val="00146E1F"/>
    <w:rsid w:val="00164FF4"/>
    <w:rsid w:val="0018128F"/>
    <w:rsid w:val="00191B9E"/>
    <w:rsid w:val="001A21CB"/>
    <w:rsid w:val="001A23D2"/>
    <w:rsid w:val="001A391D"/>
    <w:rsid w:val="001A3C17"/>
    <w:rsid w:val="001C7059"/>
    <w:rsid w:val="001D07DD"/>
    <w:rsid w:val="001E4DF2"/>
    <w:rsid w:val="00211AC9"/>
    <w:rsid w:val="00217804"/>
    <w:rsid w:val="00221CF5"/>
    <w:rsid w:val="00222E28"/>
    <w:rsid w:val="00223BAF"/>
    <w:rsid w:val="00245C30"/>
    <w:rsid w:val="002504A8"/>
    <w:rsid w:val="00253C1D"/>
    <w:rsid w:val="00264DD8"/>
    <w:rsid w:val="002731DC"/>
    <w:rsid w:val="002747B9"/>
    <w:rsid w:val="00286509"/>
    <w:rsid w:val="002A4599"/>
    <w:rsid w:val="002B1679"/>
    <w:rsid w:val="002B19B5"/>
    <w:rsid w:val="002B2C9D"/>
    <w:rsid w:val="002C2F76"/>
    <w:rsid w:val="002C3F88"/>
    <w:rsid w:val="002E7033"/>
    <w:rsid w:val="002F4389"/>
    <w:rsid w:val="002F701E"/>
    <w:rsid w:val="002F799E"/>
    <w:rsid w:val="00301FCD"/>
    <w:rsid w:val="003102B1"/>
    <w:rsid w:val="0031590A"/>
    <w:rsid w:val="00322626"/>
    <w:rsid w:val="00324F75"/>
    <w:rsid w:val="00326BCE"/>
    <w:rsid w:val="00341113"/>
    <w:rsid w:val="0034230C"/>
    <w:rsid w:val="00344163"/>
    <w:rsid w:val="00347647"/>
    <w:rsid w:val="003573BB"/>
    <w:rsid w:val="0036041F"/>
    <w:rsid w:val="003660C6"/>
    <w:rsid w:val="003725E1"/>
    <w:rsid w:val="00374580"/>
    <w:rsid w:val="00376BFF"/>
    <w:rsid w:val="0038079E"/>
    <w:rsid w:val="003815F6"/>
    <w:rsid w:val="00385D19"/>
    <w:rsid w:val="003930E9"/>
    <w:rsid w:val="003A3868"/>
    <w:rsid w:val="003D30C7"/>
    <w:rsid w:val="003F0418"/>
    <w:rsid w:val="00415C17"/>
    <w:rsid w:val="00451220"/>
    <w:rsid w:val="004539AB"/>
    <w:rsid w:val="00467537"/>
    <w:rsid w:val="00482641"/>
    <w:rsid w:val="004837F9"/>
    <w:rsid w:val="00495CD9"/>
    <w:rsid w:val="004A7786"/>
    <w:rsid w:val="004C26A8"/>
    <w:rsid w:val="004C5E7C"/>
    <w:rsid w:val="004D0E52"/>
    <w:rsid w:val="004D4C22"/>
    <w:rsid w:val="004D4D66"/>
    <w:rsid w:val="004E718D"/>
    <w:rsid w:val="004F6B29"/>
    <w:rsid w:val="00524728"/>
    <w:rsid w:val="00524DE6"/>
    <w:rsid w:val="005324EA"/>
    <w:rsid w:val="005334DA"/>
    <w:rsid w:val="00551764"/>
    <w:rsid w:val="005535DC"/>
    <w:rsid w:val="005538AE"/>
    <w:rsid w:val="0055590C"/>
    <w:rsid w:val="00555D16"/>
    <w:rsid w:val="005565D1"/>
    <w:rsid w:val="00557926"/>
    <w:rsid w:val="00563697"/>
    <w:rsid w:val="00566700"/>
    <w:rsid w:val="005976C1"/>
    <w:rsid w:val="005C013F"/>
    <w:rsid w:val="005D14A3"/>
    <w:rsid w:val="005D6720"/>
    <w:rsid w:val="005E160A"/>
    <w:rsid w:val="005E61FE"/>
    <w:rsid w:val="00604CE5"/>
    <w:rsid w:val="00605E6B"/>
    <w:rsid w:val="006163D8"/>
    <w:rsid w:val="0063339B"/>
    <w:rsid w:val="0064707D"/>
    <w:rsid w:val="00651E63"/>
    <w:rsid w:val="006520B2"/>
    <w:rsid w:val="006522B5"/>
    <w:rsid w:val="00655099"/>
    <w:rsid w:val="0066001F"/>
    <w:rsid w:val="00660349"/>
    <w:rsid w:val="00664181"/>
    <w:rsid w:val="00673D98"/>
    <w:rsid w:val="00673E59"/>
    <w:rsid w:val="00674E02"/>
    <w:rsid w:val="00681C31"/>
    <w:rsid w:val="006857D5"/>
    <w:rsid w:val="00692E68"/>
    <w:rsid w:val="006A1A89"/>
    <w:rsid w:val="006B5164"/>
    <w:rsid w:val="006D3FD3"/>
    <w:rsid w:val="006D55C3"/>
    <w:rsid w:val="006F2543"/>
    <w:rsid w:val="006F50CD"/>
    <w:rsid w:val="006F798C"/>
    <w:rsid w:val="00700D26"/>
    <w:rsid w:val="00705080"/>
    <w:rsid w:val="007118D1"/>
    <w:rsid w:val="007154F4"/>
    <w:rsid w:val="00721167"/>
    <w:rsid w:val="00723A3E"/>
    <w:rsid w:val="007313ED"/>
    <w:rsid w:val="00737986"/>
    <w:rsid w:val="00743A44"/>
    <w:rsid w:val="00745CDF"/>
    <w:rsid w:val="00747208"/>
    <w:rsid w:val="00754718"/>
    <w:rsid w:val="00763146"/>
    <w:rsid w:val="00771FA8"/>
    <w:rsid w:val="00777949"/>
    <w:rsid w:val="00780A78"/>
    <w:rsid w:val="0079567D"/>
    <w:rsid w:val="00795A8E"/>
    <w:rsid w:val="00797F3E"/>
    <w:rsid w:val="007A3540"/>
    <w:rsid w:val="007B5FF8"/>
    <w:rsid w:val="007C2FF2"/>
    <w:rsid w:val="007C6368"/>
    <w:rsid w:val="007D1B5D"/>
    <w:rsid w:val="007D1D40"/>
    <w:rsid w:val="007D59B5"/>
    <w:rsid w:val="007D60C8"/>
    <w:rsid w:val="007E30C1"/>
    <w:rsid w:val="007E6117"/>
    <w:rsid w:val="007F4194"/>
    <w:rsid w:val="007F57F0"/>
    <w:rsid w:val="008054E1"/>
    <w:rsid w:val="00811AA2"/>
    <w:rsid w:val="008143E8"/>
    <w:rsid w:val="00824A54"/>
    <w:rsid w:val="008320CE"/>
    <w:rsid w:val="0083290D"/>
    <w:rsid w:val="008401A6"/>
    <w:rsid w:val="00851DD7"/>
    <w:rsid w:val="00852F45"/>
    <w:rsid w:val="008554EA"/>
    <w:rsid w:val="00864690"/>
    <w:rsid w:val="00874092"/>
    <w:rsid w:val="008775A7"/>
    <w:rsid w:val="008851D7"/>
    <w:rsid w:val="008877C2"/>
    <w:rsid w:val="00887B34"/>
    <w:rsid w:val="00895C56"/>
    <w:rsid w:val="008A07E6"/>
    <w:rsid w:val="008A1CE5"/>
    <w:rsid w:val="008A7576"/>
    <w:rsid w:val="008B08B7"/>
    <w:rsid w:val="008C302E"/>
    <w:rsid w:val="008C3967"/>
    <w:rsid w:val="008D378A"/>
    <w:rsid w:val="008D51AD"/>
    <w:rsid w:val="008E5218"/>
    <w:rsid w:val="008E596C"/>
    <w:rsid w:val="009025E3"/>
    <w:rsid w:val="009134AB"/>
    <w:rsid w:val="0092734B"/>
    <w:rsid w:val="0093407E"/>
    <w:rsid w:val="00935FF9"/>
    <w:rsid w:val="00961213"/>
    <w:rsid w:val="0096317C"/>
    <w:rsid w:val="00964EA6"/>
    <w:rsid w:val="00972E14"/>
    <w:rsid w:val="00977320"/>
    <w:rsid w:val="00987D27"/>
    <w:rsid w:val="009950EE"/>
    <w:rsid w:val="009A2339"/>
    <w:rsid w:val="009A7B35"/>
    <w:rsid w:val="009B4AEB"/>
    <w:rsid w:val="009C1E7C"/>
    <w:rsid w:val="009C2B2E"/>
    <w:rsid w:val="009C4B2E"/>
    <w:rsid w:val="009F0BC1"/>
    <w:rsid w:val="00A01932"/>
    <w:rsid w:val="00A03811"/>
    <w:rsid w:val="00A06AAA"/>
    <w:rsid w:val="00A160CB"/>
    <w:rsid w:val="00A20706"/>
    <w:rsid w:val="00A21EB0"/>
    <w:rsid w:val="00A31919"/>
    <w:rsid w:val="00A4225B"/>
    <w:rsid w:val="00A458C9"/>
    <w:rsid w:val="00A853A0"/>
    <w:rsid w:val="00A858CC"/>
    <w:rsid w:val="00A95AD3"/>
    <w:rsid w:val="00A976A1"/>
    <w:rsid w:val="00AA0A03"/>
    <w:rsid w:val="00AA4861"/>
    <w:rsid w:val="00AA7E6C"/>
    <w:rsid w:val="00AB170A"/>
    <w:rsid w:val="00AC038E"/>
    <w:rsid w:val="00AC6D75"/>
    <w:rsid w:val="00AF1410"/>
    <w:rsid w:val="00B0349A"/>
    <w:rsid w:val="00B21423"/>
    <w:rsid w:val="00B22A49"/>
    <w:rsid w:val="00B32124"/>
    <w:rsid w:val="00B4193E"/>
    <w:rsid w:val="00B42E6D"/>
    <w:rsid w:val="00B83853"/>
    <w:rsid w:val="00BA341B"/>
    <w:rsid w:val="00BB037A"/>
    <w:rsid w:val="00BB269E"/>
    <w:rsid w:val="00BB31EA"/>
    <w:rsid w:val="00BB5195"/>
    <w:rsid w:val="00BB754C"/>
    <w:rsid w:val="00BB7DF9"/>
    <w:rsid w:val="00BD4C0D"/>
    <w:rsid w:val="00BF19D2"/>
    <w:rsid w:val="00BF5B8C"/>
    <w:rsid w:val="00C025FD"/>
    <w:rsid w:val="00C10C1C"/>
    <w:rsid w:val="00C2736F"/>
    <w:rsid w:val="00C62FF7"/>
    <w:rsid w:val="00C70039"/>
    <w:rsid w:val="00C7480E"/>
    <w:rsid w:val="00C75075"/>
    <w:rsid w:val="00C75E30"/>
    <w:rsid w:val="00C96747"/>
    <w:rsid w:val="00CA246A"/>
    <w:rsid w:val="00CC2894"/>
    <w:rsid w:val="00CC3D30"/>
    <w:rsid w:val="00CC5F3A"/>
    <w:rsid w:val="00CD607D"/>
    <w:rsid w:val="00CE5EBE"/>
    <w:rsid w:val="00CF18A9"/>
    <w:rsid w:val="00D024FB"/>
    <w:rsid w:val="00D041C1"/>
    <w:rsid w:val="00D0538E"/>
    <w:rsid w:val="00D22CCD"/>
    <w:rsid w:val="00D24BFA"/>
    <w:rsid w:val="00D2681E"/>
    <w:rsid w:val="00D37484"/>
    <w:rsid w:val="00D445F6"/>
    <w:rsid w:val="00D44E3B"/>
    <w:rsid w:val="00D568A4"/>
    <w:rsid w:val="00D6018E"/>
    <w:rsid w:val="00D63F5A"/>
    <w:rsid w:val="00D753F0"/>
    <w:rsid w:val="00D9566C"/>
    <w:rsid w:val="00D96DFA"/>
    <w:rsid w:val="00DA0D39"/>
    <w:rsid w:val="00DB307F"/>
    <w:rsid w:val="00DC32C6"/>
    <w:rsid w:val="00DC4982"/>
    <w:rsid w:val="00DD7665"/>
    <w:rsid w:val="00DE0C4C"/>
    <w:rsid w:val="00DE5304"/>
    <w:rsid w:val="00DF009B"/>
    <w:rsid w:val="00DF7662"/>
    <w:rsid w:val="00E160AF"/>
    <w:rsid w:val="00E2048A"/>
    <w:rsid w:val="00E2534A"/>
    <w:rsid w:val="00E3049E"/>
    <w:rsid w:val="00E33370"/>
    <w:rsid w:val="00E45863"/>
    <w:rsid w:val="00E47171"/>
    <w:rsid w:val="00E503E2"/>
    <w:rsid w:val="00E5146A"/>
    <w:rsid w:val="00E51F21"/>
    <w:rsid w:val="00E52A48"/>
    <w:rsid w:val="00E52F56"/>
    <w:rsid w:val="00E55A35"/>
    <w:rsid w:val="00E66448"/>
    <w:rsid w:val="00E727BE"/>
    <w:rsid w:val="00E73C44"/>
    <w:rsid w:val="00E804C0"/>
    <w:rsid w:val="00E96602"/>
    <w:rsid w:val="00EA44F1"/>
    <w:rsid w:val="00EC0685"/>
    <w:rsid w:val="00EC50B3"/>
    <w:rsid w:val="00EC5946"/>
    <w:rsid w:val="00EC5CFA"/>
    <w:rsid w:val="00ED3514"/>
    <w:rsid w:val="00EF34D4"/>
    <w:rsid w:val="00EF3600"/>
    <w:rsid w:val="00F05DAF"/>
    <w:rsid w:val="00F122DE"/>
    <w:rsid w:val="00F12B27"/>
    <w:rsid w:val="00F13B89"/>
    <w:rsid w:val="00F3123E"/>
    <w:rsid w:val="00F44951"/>
    <w:rsid w:val="00F521EF"/>
    <w:rsid w:val="00F53571"/>
    <w:rsid w:val="00F57CC6"/>
    <w:rsid w:val="00F75A24"/>
    <w:rsid w:val="00F80D02"/>
    <w:rsid w:val="00F815C2"/>
    <w:rsid w:val="00F838D3"/>
    <w:rsid w:val="00F85517"/>
    <w:rsid w:val="00F91A2B"/>
    <w:rsid w:val="00FA7D3E"/>
    <w:rsid w:val="00FB4A99"/>
    <w:rsid w:val="00FC459A"/>
    <w:rsid w:val="00FD6507"/>
    <w:rsid w:val="00FE0CF7"/>
    <w:rsid w:val="00FE1726"/>
    <w:rsid w:val="00FE203C"/>
    <w:rsid w:val="00FE5085"/>
    <w:rsid w:val="00FF750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CDE9C5"/>
  <w15:docId w15:val="{C08CBA4C-749D-4A80-8A41-E80256928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6A1"/>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6163D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6163D8"/>
    <w:pPr>
      <w:keepNext/>
      <w:tabs>
        <w:tab w:val="left" w:pos="1701"/>
      </w:tabs>
      <w:ind w:right="-1"/>
      <w:jc w:val="center"/>
      <w:outlineLvl w:val="1"/>
    </w:pPr>
    <w:rPr>
      <w:rFonts w:eastAsiaTheme="minorEastAsia"/>
      <w:b/>
      <w:color w:val="000000"/>
      <w:sz w:val="24"/>
    </w:rPr>
  </w:style>
  <w:style w:type="paragraph" w:styleId="Ttulo3">
    <w:name w:val="heading 3"/>
    <w:basedOn w:val="Normal"/>
    <w:next w:val="Normal"/>
    <w:link w:val="Ttulo3Char"/>
    <w:uiPriority w:val="1"/>
    <w:unhideWhenUsed/>
    <w:qFormat/>
    <w:rsid w:val="006163D8"/>
    <w:pPr>
      <w:keepNext/>
      <w:keepLines/>
      <w:spacing w:before="40" w:line="259" w:lineRule="auto"/>
      <w:outlineLvl w:val="2"/>
    </w:pPr>
    <w:rPr>
      <w:rFonts w:asciiTheme="majorHAnsi" w:eastAsiaTheme="majorEastAsia" w:hAnsiTheme="majorHAnsi" w:cstheme="majorBidi"/>
      <w:color w:val="243F60" w:themeColor="accent1" w:themeShade="7F"/>
      <w:sz w:val="24"/>
      <w:szCs w:val="24"/>
      <w:lang w:eastAsia="en-US"/>
    </w:rPr>
  </w:style>
  <w:style w:type="paragraph" w:styleId="Ttulo4">
    <w:name w:val="heading 4"/>
    <w:basedOn w:val="Normal"/>
    <w:next w:val="Normal"/>
    <w:link w:val="Ttulo4Char"/>
    <w:uiPriority w:val="1"/>
    <w:qFormat/>
    <w:rsid w:val="000115D2"/>
    <w:pPr>
      <w:keepNext/>
      <w:spacing w:before="240" w:after="60"/>
      <w:outlineLvl w:val="3"/>
    </w:pPr>
    <w:rPr>
      <w:b/>
      <w:bCs/>
      <w:sz w:val="28"/>
      <w:szCs w:val="28"/>
    </w:rPr>
  </w:style>
  <w:style w:type="paragraph" w:styleId="Ttulo5">
    <w:name w:val="heading 5"/>
    <w:basedOn w:val="Normal"/>
    <w:next w:val="Normal"/>
    <w:link w:val="Ttulo5Char"/>
    <w:uiPriority w:val="1"/>
    <w:unhideWhenUsed/>
    <w:qFormat/>
    <w:rsid w:val="008D378A"/>
    <w:pPr>
      <w:keepNext/>
      <w:keepLines/>
      <w:spacing w:before="220" w:after="40"/>
      <w:outlineLvl w:val="4"/>
    </w:pPr>
    <w:rPr>
      <w:rFonts w:ascii="Arial" w:eastAsia="Arial" w:hAnsi="Arial" w:cs="Arial"/>
      <w:b/>
      <w:sz w:val="22"/>
      <w:szCs w:val="22"/>
    </w:rPr>
  </w:style>
  <w:style w:type="paragraph" w:styleId="Ttulo6">
    <w:name w:val="heading 6"/>
    <w:basedOn w:val="Normal"/>
    <w:next w:val="Normal"/>
    <w:link w:val="Ttulo6Char"/>
    <w:uiPriority w:val="1"/>
    <w:qFormat/>
    <w:rsid w:val="000115D2"/>
    <w:pPr>
      <w:spacing w:before="240" w:after="60"/>
      <w:outlineLvl w:val="5"/>
    </w:pPr>
    <w:rPr>
      <w:b/>
      <w:bCs/>
      <w:sz w:val="22"/>
      <w:szCs w:val="22"/>
    </w:rPr>
  </w:style>
  <w:style w:type="paragraph" w:styleId="Ttulo7">
    <w:name w:val="heading 7"/>
    <w:basedOn w:val="Normal"/>
    <w:link w:val="Ttulo7Char"/>
    <w:uiPriority w:val="1"/>
    <w:qFormat/>
    <w:rsid w:val="008D378A"/>
    <w:pPr>
      <w:widowControl w:val="0"/>
      <w:autoSpaceDE w:val="0"/>
      <w:autoSpaceDN w:val="0"/>
      <w:spacing w:before="11"/>
      <w:ind w:left="86" w:hanging="10"/>
      <w:outlineLvl w:val="6"/>
    </w:pPr>
    <w:rPr>
      <w:rFonts w:ascii="Calibri" w:eastAsia="Calibri" w:hAnsi="Calibri" w:cs="Calibri"/>
      <w:sz w:val="26"/>
      <w:szCs w:val="26"/>
      <w:lang w:val="pt-PT" w:eastAsia="en-US"/>
    </w:rPr>
  </w:style>
  <w:style w:type="paragraph" w:styleId="Ttulo8">
    <w:name w:val="heading 8"/>
    <w:basedOn w:val="Normal"/>
    <w:link w:val="Ttulo8Char"/>
    <w:uiPriority w:val="1"/>
    <w:qFormat/>
    <w:rsid w:val="008D378A"/>
    <w:pPr>
      <w:widowControl w:val="0"/>
      <w:autoSpaceDE w:val="0"/>
      <w:autoSpaceDN w:val="0"/>
      <w:ind w:left="1701"/>
      <w:outlineLvl w:val="7"/>
    </w:pPr>
    <w:rPr>
      <w:rFonts w:ascii="Arial" w:eastAsia="Arial" w:hAnsi="Arial" w:cs="Arial"/>
      <w:b/>
      <w:bCs/>
      <w:sz w:val="24"/>
      <w:szCs w:val="24"/>
      <w:lang w:val="pt-PT" w:eastAsia="en-US"/>
    </w:rPr>
  </w:style>
  <w:style w:type="paragraph" w:styleId="Ttulo9">
    <w:name w:val="heading 9"/>
    <w:basedOn w:val="Normal"/>
    <w:link w:val="Ttulo9Char"/>
    <w:uiPriority w:val="1"/>
    <w:qFormat/>
    <w:rsid w:val="008D378A"/>
    <w:pPr>
      <w:widowControl w:val="0"/>
      <w:autoSpaceDE w:val="0"/>
      <w:autoSpaceDN w:val="0"/>
      <w:ind w:left="1701"/>
      <w:outlineLvl w:val="8"/>
    </w:pPr>
    <w:rPr>
      <w:rFonts w:ascii="SimSun-ExtB" w:eastAsia="SimSun-ExtB" w:hAnsi="SimSun-ExtB" w:cs="SimSun-ExtB"/>
      <w:sz w:val="24"/>
      <w:szCs w:val="24"/>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uiPriority w:val="1"/>
    <w:qFormat/>
    <w:rsid w:val="000115D2"/>
    <w:rPr>
      <w:rFonts w:ascii="Times New Roman" w:eastAsia="Times New Roman" w:hAnsi="Times New Roman" w:cs="Times New Roman"/>
      <w:b/>
      <w:bCs/>
      <w:sz w:val="28"/>
      <w:szCs w:val="28"/>
      <w:lang w:eastAsia="pt-BR"/>
    </w:rPr>
  </w:style>
  <w:style w:type="character" w:customStyle="1" w:styleId="Ttulo6Char">
    <w:name w:val="Título 6 Char"/>
    <w:basedOn w:val="Fontepargpadro"/>
    <w:link w:val="Ttulo6"/>
    <w:uiPriority w:val="1"/>
    <w:qFormat/>
    <w:rsid w:val="000115D2"/>
    <w:rPr>
      <w:rFonts w:ascii="Times New Roman" w:eastAsia="Times New Roman" w:hAnsi="Times New Roman" w:cs="Times New Roman"/>
      <w:b/>
      <w:bCs/>
      <w:lang w:eastAsia="pt-BR"/>
    </w:rPr>
  </w:style>
  <w:style w:type="paragraph" w:styleId="Cabealho">
    <w:name w:val="header"/>
    <w:aliases w:val="encabezado,Cabeçalho superior,Heading 1a,h,he,HeaderNN"/>
    <w:basedOn w:val="Normal"/>
    <w:link w:val="CabealhoChar"/>
    <w:uiPriority w:val="99"/>
    <w:unhideWhenUsed/>
    <w:rsid w:val="000115D2"/>
    <w:pPr>
      <w:tabs>
        <w:tab w:val="center" w:pos="4252"/>
        <w:tab w:val="right" w:pos="8504"/>
      </w:tabs>
    </w:pPr>
  </w:style>
  <w:style w:type="character" w:customStyle="1" w:styleId="CabealhoChar">
    <w:name w:val="Cabeçalho Char"/>
    <w:aliases w:val="encabezado Char,Cabeçalho superior Char,Heading 1a Char,h Char,he Char,HeaderNN Char"/>
    <w:basedOn w:val="Fontepargpadro"/>
    <w:link w:val="Cabealho"/>
    <w:uiPriority w:val="99"/>
    <w:qFormat/>
    <w:rsid w:val="000115D2"/>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115D2"/>
    <w:pPr>
      <w:tabs>
        <w:tab w:val="center" w:pos="4252"/>
        <w:tab w:val="right" w:pos="8504"/>
      </w:tabs>
    </w:pPr>
  </w:style>
  <w:style w:type="character" w:customStyle="1" w:styleId="RodapChar">
    <w:name w:val="Rodapé Char"/>
    <w:basedOn w:val="Fontepargpadro"/>
    <w:link w:val="Rodap"/>
    <w:uiPriority w:val="99"/>
    <w:qFormat/>
    <w:rsid w:val="000115D2"/>
    <w:rPr>
      <w:rFonts w:ascii="Times New Roman" w:eastAsia="Times New Roman" w:hAnsi="Times New Roman" w:cs="Times New Roman"/>
      <w:sz w:val="20"/>
      <w:szCs w:val="20"/>
      <w:lang w:eastAsia="pt-BR"/>
    </w:rPr>
  </w:style>
  <w:style w:type="paragraph" w:customStyle="1" w:styleId="t6">
    <w:name w:val="t6"/>
    <w:basedOn w:val="Normal"/>
    <w:uiPriority w:val="99"/>
    <w:rsid w:val="000115D2"/>
    <w:pPr>
      <w:widowControl w:val="0"/>
      <w:snapToGrid w:val="0"/>
      <w:spacing w:line="240" w:lineRule="atLeast"/>
    </w:pPr>
    <w:rPr>
      <w:sz w:val="24"/>
    </w:rPr>
  </w:style>
  <w:style w:type="paragraph" w:styleId="Textodebalo">
    <w:name w:val="Balloon Text"/>
    <w:basedOn w:val="Normal"/>
    <w:link w:val="TextodebaloChar"/>
    <w:uiPriority w:val="99"/>
    <w:unhideWhenUsed/>
    <w:qFormat/>
    <w:rsid w:val="00A858CC"/>
    <w:rPr>
      <w:rFonts w:ascii="Tahoma" w:hAnsi="Tahoma" w:cs="Tahoma"/>
      <w:sz w:val="16"/>
      <w:szCs w:val="16"/>
    </w:rPr>
  </w:style>
  <w:style w:type="character" w:customStyle="1" w:styleId="TextodebaloChar">
    <w:name w:val="Texto de balão Char"/>
    <w:basedOn w:val="Fontepargpadro"/>
    <w:link w:val="Textodebalo"/>
    <w:uiPriority w:val="99"/>
    <w:qFormat/>
    <w:rsid w:val="00A858CC"/>
    <w:rPr>
      <w:rFonts w:ascii="Tahoma" w:eastAsia="Times New Roman" w:hAnsi="Tahoma" w:cs="Tahoma"/>
      <w:sz w:val="16"/>
      <w:szCs w:val="16"/>
      <w:lang w:eastAsia="pt-BR"/>
    </w:rPr>
  </w:style>
  <w:style w:type="paragraph" w:styleId="Corpodetexto">
    <w:name w:val="Body Text"/>
    <w:basedOn w:val="Normal"/>
    <w:link w:val="CorpodetextoChar"/>
    <w:uiPriority w:val="1"/>
    <w:qFormat/>
    <w:rsid w:val="00BB754C"/>
    <w:pPr>
      <w:widowControl w:val="0"/>
      <w:autoSpaceDE w:val="0"/>
      <w:autoSpaceDN w:val="0"/>
    </w:pPr>
    <w:rPr>
      <w:rFonts w:ascii="Tahoma" w:eastAsia="Tahoma" w:hAnsi="Tahoma" w:cs="Tahoma"/>
      <w:sz w:val="18"/>
      <w:szCs w:val="18"/>
      <w:lang w:val="en-US" w:eastAsia="en-US"/>
    </w:rPr>
  </w:style>
  <w:style w:type="character" w:customStyle="1" w:styleId="CorpodetextoChar">
    <w:name w:val="Corpo de texto Char"/>
    <w:basedOn w:val="Fontepargpadro"/>
    <w:link w:val="Corpodetexto"/>
    <w:uiPriority w:val="1"/>
    <w:qFormat/>
    <w:rsid w:val="00BB754C"/>
    <w:rPr>
      <w:rFonts w:ascii="Tahoma" w:eastAsia="Tahoma" w:hAnsi="Tahoma" w:cs="Tahoma"/>
      <w:sz w:val="18"/>
      <w:szCs w:val="18"/>
      <w:lang w:val="en-US"/>
    </w:rPr>
  </w:style>
  <w:style w:type="paragraph" w:styleId="NormalWeb">
    <w:name w:val="Normal (Web)"/>
    <w:basedOn w:val="Normal"/>
    <w:uiPriority w:val="99"/>
    <w:qFormat/>
    <w:rsid w:val="00BB754C"/>
    <w:pPr>
      <w:spacing w:before="100" w:after="100"/>
    </w:pPr>
    <w:rPr>
      <w:sz w:val="24"/>
    </w:rPr>
  </w:style>
  <w:style w:type="character" w:styleId="Forte">
    <w:name w:val="Strong"/>
    <w:uiPriority w:val="22"/>
    <w:qFormat/>
    <w:rsid w:val="0036041F"/>
    <w:rPr>
      <w:b/>
      <w:bCs/>
    </w:rPr>
  </w:style>
  <w:style w:type="paragraph" w:styleId="PargrafodaLista">
    <w:name w:val="List Paragraph"/>
    <w:aliases w:val="descritivo,Due date,Lista Simples"/>
    <w:basedOn w:val="Normal"/>
    <w:link w:val="PargrafodaListaChar"/>
    <w:uiPriority w:val="1"/>
    <w:qFormat/>
    <w:rsid w:val="0066001F"/>
    <w:pPr>
      <w:ind w:left="720"/>
      <w:contextualSpacing/>
    </w:pPr>
  </w:style>
  <w:style w:type="paragraph" w:styleId="Recuodecorpodetexto">
    <w:name w:val="Body Text Indent"/>
    <w:basedOn w:val="Normal"/>
    <w:link w:val="RecuodecorpodetextoChar"/>
    <w:uiPriority w:val="99"/>
    <w:rsid w:val="00221CF5"/>
    <w:pPr>
      <w:spacing w:after="120"/>
      <w:ind w:left="283"/>
    </w:pPr>
    <w:rPr>
      <w:sz w:val="24"/>
      <w:szCs w:val="24"/>
    </w:rPr>
  </w:style>
  <w:style w:type="character" w:customStyle="1" w:styleId="RecuodecorpodetextoChar">
    <w:name w:val="Recuo de corpo de texto Char"/>
    <w:basedOn w:val="Fontepargpadro"/>
    <w:link w:val="Recuodecorpodetexto"/>
    <w:uiPriority w:val="99"/>
    <w:rsid w:val="00221CF5"/>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18128F"/>
    <w:rPr>
      <w:sz w:val="16"/>
      <w:szCs w:val="16"/>
    </w:rPr>
  </w:style>
  <w:style w:type="paragraph" w:styleId="Textodecomentrio">
    <w:name w:val="annotation text"/>
    <w:basedOn w:val="Normal"/>
    <w:link w:val="TextodecomentrioChar"/>
    <w:uiPriority w:val="99"/>
    <w:unhideWhenUsed/>
    <w:qFormat/>
    <w:rsid w:val="0018128F"/>
  </w:style>
  <w:style w:type="character" w:customStyle="1" w:styleId="TextodecomentrioChar">
    <w:name w:val="Texto de comentário Char"/>
    <w:basedOn w:val="Fontepargpadro"/>
    <w:link w:val="Textodecomentrio"/>
    <w:uiPriority w:val="99"/>
    <w:qFormat/>
    <w:rsid w:val="0018128F"/>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18128F"/>
    <w:rPr>
      <w:b/>
      <w:bCs/>
    </w:rPr>
  </w:style>
  <w:style w:type="character" w:customStyle="1" w:styleId="AssuntodocomentrioChar">
    <w:name w:val="Assunto do comentário Char"/>
    <w:basedOn w:val="TextodecomentrioChar"/>
    <w:link w:val="Assuntodocomentrio"/>
    <w:uiPriority w:val="99"/>
    <w:semiHidden/>
    <w:qFormat/>
    <w:rsid w:val="0018128F"/>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uiPriority w:val="9"/>
    <w:qFormat/>
    <w:rsid w:val="006163D8"/>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qFormat/>
    <w:rsid w:val="006163D8"/>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1"/>
    <w:qFormat/>
    <w:rsid w:val="006163D8"/>
    <w:rPr>
      <w:rFonts w:asciiTheme="majorHAnsi" w:eastAsiaTheme="majorEastAsia" w:hAnsiTheme="majorHAnsi" w:cstheme="majorBidi"/>
      <w:color w:val="243F60" w:themeColor="accent1" w:themeShade="7F"/>
      <w:sz w:val="24"/>
      <w:szCs w:val="24"/>
    </w:rPr>
  </w:style>
  <w:style w:type="character" w:customStyle="1" w:styleId="normalchar1">
    <w:name w:val="normal__char1"/>
    <w:qFormat/>
    <w:rsid w:val="006163D8"/>
    <w:rPr>
      <w:rFonts w:ascii="Arial" w:hAnsi="Arial" w:cs="Arial"/>
      <w:strike w:val="0"/>
      <w:dstrike w:val="0"/>
      <w:sz w:val="24"/>
      <w:szCs w:val="24"/>
      <w:u w:val="none"/>
      <w:effect w:val="none"/>
    </w:rPr>
  </w:style>
  <w:style w:type="character" w:customStyle="1" w:styleId="apple-style-span">
    <w:name w:val="apple-style-span"/>
    <w:basedOn w:val="Fontepargpadro"/>
    <w:qFormat/>
    <w:rsid w:val="006163D8"/>
  </w:style>
  <w:style w:type="character" w:customStyle="1" w:styleId="LinkdaInternet">
    <w:name w:val="Link da Internet"/>
    <w:uiPriority w:val="99"/>
    <w:qFormat/>
    <w:rsid w:val="006163D8"/>
    <w:rPr>
      <w:color w:val="000080"/>
      <w:u w:val="single"/>
    </w:rPr>
  </w:style>
  <w:style w:type="character" w:customStyle="1" w:styleId="CitaoChar">
    <w:name w:val="Citação Char"/>
    <w:aliases w:val="TCU Char,Citação AGU Char,NotaExplicativa Char"/>
    <w:basedOn w:val="Fontepargpadro"/>
    <w:link w:val="Citao"/>
    <w:qFormat/>
    <w:rsid w:val="006163D8"/>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sid w:val="006163D8"/>
    <w:rPr>
      <w:rFonts w:ascii="Arial" w:eastAsia="Calibri" w:hAnsi="Arial" w:cs="Tahoma"/>
      <w:i/>
      <w:iCs/>
      <w:color w:val="000000"/>
      <w:szCs w:val="20"/>
      <w:shd w:val="clear" w:color="auto" w:fill="FFFFCC"/>
    </w:rPr>
  </w:style>
  <w:style w:type="character" w:customStyle="1" w:styleId="TtuloChar">
    <w:name w:val="Título Char"/>
    <w:basedOn w:val="Fontepargpadro"/>
    <w:link w:val="Ttulo"/>
    <w:uiPriority w:val="10"/>
    <w:qFormat/>
    <w:rsid w:val="006163D8"/>
    <w:rPr>
      <w:rFonts w:ascii="Liberation Sans" w:eastAsia="Microsoft YaHei" w:hAnsi="Liberation Sans" w:cs="Mangal"/>
      <w:sz w:val="28"/>
      <w:szCs w:val="28"/>
      <w:lang w:eastAsia="hi-IN" w:bidi="hi-IN"/>
    </w:rPr>
  </w:style>
  <w:style w:type="character" w:customStyle="1" w:styleId="Nivel01Char">
    <w:name w:val="Nivel 01 Char"/>
    <w:basedOn w:val="TtuloChar"/>
    <w:link w:val="Nivel01"/>
    <w:qFormat/>
    <w:rsid w:val="006163D8"/>
    <w:rPr>
      <w:rFonts w:ascii="Arial" w:eastAsia="Microsoft YaHei" w:hAnsi="Arial" w:cs="Arial"/>
      <w:b/>
      <w:bCs/>
      <w:sz w:val="28"/>
      <w:szCs w:val="20"/>
      <w:lang w:eastAsia="hi-IN" w:bidi="hi-IN"/>
    </w:rPr>
  </w:style>
  <w:style w:type="character" w:customStyle="1" w:styleId="Nivel01TituloChar">
    <w:name w:val="Nivel_01_Titulo Char"/>
    <w:basedOn w:val="Nivel01Char"/>
    <w:link w:val="Nivel01Titulo"/>
    <w:qFormat/>
    <w:rsid w:val="006163D8"/>
    <w:rPr>
      <w:rFonts w:ascii="Arial" w:eastAsia="Microsoft YaHei" w:hAnsi="Arial" w:cstheme="majorBidi"/>
      <w:b/>
      <w:bCs/>
      <w:color w:val="000000" w:themeColor="text1"/>
      <w:sz w:val="52"/>
      <w:szCs w:val="52"/>
      <w:lang w:eastAsia="hi-IN" w:bidi="hi-IN"/>
    </w:rPr>
  </w:style>
  <w:style w:type="character" w:customStyle="1" w:styleId="QuoteChar">
    <w:name w:val="Quote Char"/>
    <w:basedOn w:val="Fontepargpadro"/>
    <w:link w:val="Citao1"/>
    <w:qFormat/>
    <w:rsid w:val="006163D8"/>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6163D8"/>
  </w:style>
  <w:style w:type="character" w:customStyle="1" w:styleId="eop">
    <w:name w:val="eop"/>
    <w:basedOn w:val="Fontepargpadro"/>
    <w:qFormat/>
    <w:rsid w:val="006163D8"/>
  </w:style>
  <w:style w:type="character" w:customStyle="1" w:styleId="spellingerror">
    <w:name w:val="spellingerror"/>
    <w:basedOn w:val="Fontepargpadro"/>
    <w:qFormat/>
    <w:rsid w:val="006163D8"/>
  </w:style>
  <w:style w:type="character" w:customStyle="1" w:styleId="Nivel1Char">
    <w:name w:val="Nivel1 Char"/>
    <w:basedOn w:val="Ttulo1Char"/>
    <w:link w:val="Nivel1"/>
    <w:qFormat/>
    <w:rsid w:val="006163D8"/>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sid w:val="006163D8"/>
    <w:rPr>
      <w:rFonts w:ascii="Arial" w:eastAsiaTheme="minorEastAsia" w:hAnsi="Arial" w:cs="Arial"/>
      <w:szCs w:val="20"/>
      <w:lang w:eastAsia="pt-BR"/>
    </w:rPr>
  </w:style>
  <w:style w:type="character" w:customStyle="1" w:styleId="cp0020corpodespachochar1">
    <w:name w:val="cp_0020corpodespacho__char1"/>
    <w:qFormat/>
    <w:rsid w:val="006163D8"/>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6163D8"/>
    <w:rPr>
      <w:rFonts w:ascii="Times New Roman" w:hAnsi="Times New Roman" w:cs="Times New Roman"/>
      <w:strike w:val="0"/>
      <w:dstrike w:val="0"/>
      <w:sz w:val="28"/>
      <w:szCs w:val="28"/>
      <w:u w:val="none"/>
      <w:effect w:val="none"/>
    </w:rPr>
  </w:style>
  <w:style w:type="character" w:customStyle="1" w:styleId="Forte1">
    <w:name w:val="Forte1"/>
    <w:qFormat/>
    <w:rsid w:val="006163D8"/>
    <w:rPr>
      <w:b/>
      <w:bCs/>
    </w:rPr>
  </w:style>
  <w:style w:type="character" w:styleId="nfase">
    <w:name w:val="Emphasis"/>
    <w:basedOn w:val="Fontepargpadro"/>
    <w:qFormat/>
    <w:rsid w:val="006163D8"/>
    <w:rPr>
      <w:i/>
      <w:iCs/>
    </w:rPr>
  </w:style>
  <w:style w:type="character" w:customStyle="1" w:styleId="Manoel">
    <w:name w:val="Manoel"/>
    <w:qFormat/>
    <w:rsid w:val="006163D8"/>
    <w:rPr>
      <w:rFonts w:ascii="Arial" w:hAnsi="Arial" w:cs="Arial"/>
      <w:color w:val="7030A0"/>
      <w:sz w:val="20"/>
    </w:rPr>
  </w:style>
  <w:style w:type="character" w:customStyle="1" w:styleId="GradeColorida-nfase1Char">
    <w:name w:val="Grade Colorida - Ênfase 1 Char"/>
    <w:uiPriority w:val="29"/>
    <w:qFormat/>
    <w:rsid w:val="006163D8"/>
    <w:rPr>
      <w:rFonts w:ascii="Arial" w:eastAsia="Calibri" w:hAnsi="Arial" w:cs="Times New Roman"/>
      <w:i/>
      <w:iCs/>
      <w:color w:val="000000"/>
      <w:sz w:val="20"/>
      <w:szCs w:val="24"/>
      <w:shd w:val="clear" w:color="auto" w:fill="FFFFCC"/>
    </w:rPr>
  </w:style>
  <w:style w:type="character" w:customStyle="1" w:styleId="highlight">
    <w:name w:val="highlight"/>
    <w:basedOn w:val="Fontepargpadro"/>
    <w:qFormat/>
    <w:rsid w:val="006163D8"/>
  </w:style>
  <w:style w:type="character" w:customStyle="1" w:styleId="HiperlinkVisitado1">
    <w:name w:val="HiperlinkVisitado1"/>
    <w:basedOn w:val="Fontepargpadro"/>
    <w:qFormat/>
    <w:rsid w:val="006163D8"/>
    <w:rPr>
      <w:color w:val="800080"/>
      <w:u w:val="single"/>
    </w:rPr>
  </w:style>
  <w:style w:type="character" w:customStyle="1" w:styleId="MenoPendente1">
    <w:name w:val="Menção Pendente1"/>
    <w:basedOn w:val="Fontepargpadro"/>
    <w:uiPriority w:val="99"/>
    <w:semiHidden/>
    <w:unhideWhenUsed/>
    <w:qFormat/>
    <w:rsid w:val="006163D8"/>
    <w:rPr>
      <w:color w:val="605E5C"/>
      <w:shd w:val="clear" w:color="auto" w:fill="E1DFDD"/>
    </w:rPr>
  </w:style>
  <w:style w:type="character" w:customStyle="1" w:styleId="MenoPendente2">
    <w:name w:val="Menção Pendente2"/>
    <w:basedOn w:val="Fontepargpadro"/>
    <w:uiPriority w:val="99"/>
    <w:semiHidden/>
    <w:unhideWhenUsed/>
    <w:qFormat/>
    <w:rsid w:val="006163D8"/>
    <w:rPr>
      <w:color w:val="605E5C"/>
      <w:shd w:val="clear" w:color="auto" w:fill="E1DFDD"/>
    </w:rPr>
  </w:style>
  <w:style w:type="character" w:customStyle="1" w:styleId="Nivel2Char">
    <w:name w:val="Nivel 2 Char"/>
    <w:basedOn w:val="Fontepargpadro"/>
    <w:link w:val="Nivel2"/>
    <w:qFormat/>
    <w:locked/>
    <w:rsid w:val="006163D8"/>
    <w:rPr>
      <w:rFonts w:ascii="Arial" w:eastAsiaTheme="minorEastAsia" w:hAnsi="Arial" w:cs="Arial"/>
      <w:color w:val="000000"/>
      <w:szCs w:val="20"/>
      <w:lang w:eastAsia="pt-BR"/>
    </w:rPr>
  </w:style>
  <w:style w:type="character" w:customStyle="1" w:styleId="Nvel2OpcionalChar">
    <w:name w:val="Nível 2 Opcional Char"/>
    <w:basedOn w:val="Fontepargpadro"/>
    <w:link w:val="Nvel2Opcional"/>
    <w:qFormat/>
    <w:rsid w:val="006163D8"/>
    <w:rPr>
      <w:rFonts w:ascii="Arial" w:eastAsia="Times New Roman" w:hAnsi="Arial" w:cs="Arial"/>
      <w:i/>
      <w:color w:val="FF0000"/>
      <w:szCs w:val="20"/>
      <w:lang w:eastAsia="pt-BR"/>
    </w:rPr>
  </w:style>
  <w:style w:type="character" w:customStyle="1" w:styleId="Nvel3OpcionalChar">
    <w:name w:val="Nível 3 Opcional Char"/>
    <w:basedOn w:val="Fontepargpadro"/>
    <w:link w:val="Nvel3Opcional"/>
    <w:qFormat/>
    <w:rsid w:val="006163D8"/>
    <w:rPr>
      <w:rFonts w:ascii="Arial" w:eastAsia="Times New Roman" w:hAnsi="Arial" w:cs="Arial"/>
      <w:i/>
      <w:iCs/>
      <w:color w:val="FF0000"/>
      <w:szCs w:val="20"/>
      <w:lang w:eastAsia="pt-BR"/>
    </w:rPr>
  </w:style>
  <w:style w:type="character" w:styleId="TextodoEspaoReservado">
    <w:name w:val="Placeholder Text"/>
    <w:basedOn w:val="Fontepargpadro"/>
    <w:uiPriority w:val="67"/>
    <w:semiHidden/>
    <w:qFormat/>
    <w:rsid w:val="006163D8"/>
    <w:rPr>
      <w:color w:val="808080"/>
    </w:rPr>
  </w:style>
  <w:style w:type="character" w:customStyle="1" w:styleId="PargrafodaListaChar">
    <w:name w:val="Parágrafo da Lista Char"/>
    <w:aliases w:val="descritivo Char,Due date Char,Lista Simples Char"/>
    <w:basedOn w:val="Fontepargpadro"/>
    <w:link w:val="PargrafodaLista"/>
    <w:uiPriority w:val="1"/>
    <w:qFormat/>
    <w:rsid w:val="006163D8"/>
    <w:rPr>
      <w:rFonts w:ascii="Times New Roman" w:eastAsia="Times New Roman" w:hAnsi="Times New Roman" w:cs="Times New Roman"/>
      <w:sz w:val="20"/>
      <w:szCs w:val="20"/>
      <w:lang w:eastAsia="pt-BR"/>
    </w:rPr>
  </w:style>
  <w:style w:type="character" w:customStyle="1" w:styleId="markedcontent">
    <w:name w:val="markedcontent"/>
    <w:basedOn w:val="Fontepargpadro"/>
    <w:qFormat/>
    <w:rsid w:val="006163D8"/>
  </w:style>
  <w:style w:type="character" w:customStyle="1" w:styleId="MenoPendente3">
    <w:name w:val="Menção Pendente3"/>
    <w:basedOn w:val="Fontepargpadro"/>
    <w:uiPriority w:val="99"/>
    <w:semiHidden/>
    <w:unhideWhenUsed/>
    <w:qFormat/>
    <w:rsid w:val="006163D8"/>
    <w:rPr>
      <w:color w:val="605E5C"/>
      <w:shd w:val="clear" w:color="auto" w:fill="E1DFDD"/>
    </w:rPr>
  </w:style>
  <w:style w:type="character" w:customStyle="1" w:styleId="MenoPendente4">
    <w:name w:val="Menção Pendente4"/>
    <w:basedOn w:val="Fontepargpadro"/>
    <w:uiPriority w:val="99"/>
    <w:semiHidden/>
    <w:unhideWhenUsed/>
    <w:qFormat/>
    <w:rsid w:val="006163D8"/>
    <w:rPr>
      <w:color w:val="605E5C"/>
      <w:shd w:val="clear" w:color="auto" w:fill="E1DFDD"/>
    </w:rPr>
  </w:style>
  <w:style w:type="character" w:customStyle="1" w:styleId="ouChar">
    <w:name w:val="ou Char"/>
    <w:basedOn w:val="PargrafodaListaChar"/>
    <w:qFormat/>
    <w:rsid w:val="006163D8"/>
    <w:rPr>
      <w:rFonts w:ascii="Arial" w:eastAsiaTheme="minorHAnsi" w:hAnsi="Arial" w:cs="Arial"/>
      <w:b/>
      <w:bCs/>
      <w:i/>
      <w:iCs/>
      <w:color w:val="FF0000"/>
      <w:sz w:val="20"/>
      <w:szCs w:val="24"/>
      <w:u w:val="single"/>
      <w:lang w:eastAsia="pt-BR"/>
    </w:rPr>
  </w:style>
  <w:style w:type="character" w:customStyle="1" w:styleId="Nvel2-RedChar">
    <w:name w:val="Nível 2 -Red Char"/>
    <w:basedOn w:val="Nivel2Char"/>
    <w:qFormat/>
    <w:rsid w:val="006163D8"/>
    <w:rPr>
      <w:rFonts w:ascii="Arial" w:eastAsiaTheme="minorEastAsia" w:hAnsi="Arial" w:cs="Arial"/>
      <w:i/>
      <w:iCs/>
      <w:color w:val="FF0000"/>
      <w:szCs w:val="20"/>
      <w:lang w:eastAsia="pt-BR"/>
    </w:rPr>
  </w:style>
  <w:style w:type="character" w:customStyle="1" w:styleId="Nivel3Char">
    <w:name w:val="Nivel 3 Char"/>
    <w:basedOn w:val="Fontepargpadro"/>
    <w:link w:val="Nivel3"/>
    <w:qFormat/>
    <w:rsid w:val="006163D8"/>
    <w:rPr>
      <w:rFonts w:ascii="Arial" w:eastAsiaTheme="minorEastAsia" w:hAnsi="Arial" w:cs="Arial"/>
      <w:color w:val="000000"/>
      <w:szCs w:val="20"/>
      <w:lang w:eastAsia="pt-BR"/>
    </w:rPr>
  </w:style>
  <w:style w:type="character" w:customStyle="1" w:styleId="Nvel3-RChar">
    <w:name w:val="Nível 3-R Char"/>
    <w:basedOn w:val="Nivel3Char"/>
    <w:qFormat/>
    <w:rsid w:val="006163D8"/>
    <w:rPr>
      <w:rFonts w:ascii="Arial" w:eastAsiaTheme="minorEastAsia" w:hAnsi="Arial" w:cs="Arial"/>
      <w:i/>
      <w:iCs/>
      <w:color w:val="FF0000"/>
      <w:szCs w:val="20"/>
      <w:lang w:eastAsia="pt-BR"/>
    </w:rPr>
  </w:style>
  <w:style w:type="character" w:customStyle="1" w:styleId="Nvel4-RChar">
    <w:name w:val="Nível 4-R Char"/>
    <w:basedOn w:val="Nivel4Char"/>
    <w:qFormat/>
    <w:rsid w:val="006163D8"/>
    <w:rPr>
      <w:rFonts w:ascii="Arial" w:eastAsiaTheme="minorEastAsia" w:hAnsi="Arial" w:cs="Arial"/>
      <w:i/>
      <w:iCs/>
      <w:color w:val="FF0000"/>
      <w:szCs w:val="20"/>
      <w:lang w:eastAsia="pt-BR"/>
    </w:rPr>
  </w:style>
  <w:style w:type="character" w:customStyle="1" w:styleId="Nvel1-SemNumChar">
    <w:name w:val="Nível 1-Sem Num Char"/>
    <w:basedOn w:val="Nivel01Char"/>
    <w:qFormat/>
    <w:rsid w:val="006163D8"/>
    <w:rPr>
      <w:rFonts w:ascii="Arial" w:eastAsia="Microsoft YaHei" w:hAnsi="Arial" w:cs="Arial"/>
      <w:b/>
      <w:bCs/>
      <w:color w:val="FF0000"/>
      <w:sz w:val="28"/>
      <w:szCs w:val="20"/>
      <w:lang w:eastAsia="hi-IN" w:bidi="hi-IN"/>
    </w:rPr>
  </w:style>
  <w:style w:type="character" w:customStyle="1" w:styleId="PrembuloChar">
    <w:name w:val="Preâmbulo Char"/>
    <w:basedOn w:val="Fontepargpadro"/>
    <w:link w:val="Prembulo"/>
    <w:qFormat/>
    <w:rsid w:val="006163D8"/>
    <w:rPr>
      <w:rFonts w:ascii="Arial" w:eastAsia="Arial" w:hAnsi="Arial" w:cs="Arial"/>
      <w:bCs/>
      <w:szCs w:val="20"/>
      <w:lang w:eastAsia="pt-BR"/>
    </w:rPr>
  </w:style>
  <w:style w:type="character" w:customStyle="1" w:styleId="MenoPendente5">
    <w:name w:val="Menção Pendente5"/>
    <w:basedOn w:val="Fontepargpadro"/>
    <w:uiPriority w:val="99"/>
    <w:semiHidden/>
    <w:unhideWhenUsed/>
    <w:qFormat/>
    <w:rsid w:val="006163D8"/>
    <w:rPr>
      <w:color w:val="605E5C"/>
      <w:shd w:val="clear" w:color="auto" w:fill="E1DFDD"/>
    </w:rPr>
  </w:style>
  <w:style w:type="character" w:customStyle="1" w:styleId="citao2Char">
    <w:name w:val="citação 2 Char"/>
    <w:basedOn w:val="CitaoChar"/>
    <w:qFormat/>
    <w:rsid w:val="006163D8"/>
    <w:rPr>
      <w:rFonts w:ascii="Arial" w:eastAsia="Calibri" w:hAnsi="Arial" w:cs="Tahoma"/>
      <w:i/>
      <w:iCs/>
      <w:color w:val="000000"/>
      <w:szCs w:val="20"/>
      <w:shd w:val="clear" w:color="auto" w:fill="FFFFCC"/>
    </w:rPr>
  </w:style>
  <w:style w:type="character" w:customStyle="1" w:styleId="Vnculodendice">
    <w:name w:val="Vínculo de índice"/>
    <w:qFormat/>
    <w:rsid w:val="006163D8"/>
  </w:style>
  <w:style w:type="character" w:customStyle="1" w:styleId="MenoPendente6">
    <w:name w:val="Menção Pendente6"/>
    <w:basedOn w:val="Fontepargpadro"/>
    <w:uiPriority w:val="99"/>
    <w:semiHidden/>
    <w:unhideWhenUsed/>
    <w:qFormat/>
    <w:rsid w:val="006163D8"/>
    <w:rPr>
      <w:color w:val="605E5C"/>
      <w:shd w:val="clear" w:color="auto" w:fill="E1DFDD"/>
    </w:rPr>
  </w:style>
  <w:style w:type="character" w:customStyle="1" w:styleId="Smbolosdenumerao">
    <w:name w:val="Símbolos de numeração"/>
    <w:qFormat/>
    <w:rsid w:val="006163D8"/>
  </w:style>
  <w:style w:type="character" w:customStyle="1" w:styleId="Marcas">
    <w:name w:val="Marcas"/>
    <w:qFormat/>
    <w:rsid w:val="006163D8"/>
    <w:rPr>
      <w:rFonts w:ascii="OpenSymbol" w:eastAsia="OpenSymbol" w:hAnsi="OpenSymbol" w:cs="OpenSymbol"/>
    </w:rPr>
  </w:style>
  <w:style w:type="character" w:customStyle="1" w:styleId="WWCharLFO14LVL1">
    <w:name w:val="WW_CharLFO14LVL1"/>
    <w:qFormat/>
    <w:rsid w:val="006163D8"/>
    <w:rPr>
      <w:b/>
    </w:rPr>
  </w:style>
  <w:style w:type="character" w:customStyle="1" w:styleId="WWCharLFO14LVL3">
    <w:name w:val="WW_CharLFO14LVL3"/>
    <w:qFormat/>
    <w:rsid w:val="006163D8"/>
    <w:rPr>
      <w:b/>
      <w:strike w:val="0"/>
      <w:dstrike w:val="0"/>
      <w:color w:val="000000"/>
    </w:rPr>
  </w:style>
  <w:style w:type="character" w:customStyle="1" w:styleId="WWCharLFO14LVL4">
    <w:name w:val="WW_CharLFO14LVL4"/>
    <w:qFormat/>
    <w:rsid w:val="006163D8"/>
    <w:rPr>
      <w:b/>
    </w:rPr>
  </w:style>
  <w:style w:type="character" w:customStyle="1" w:styleId="Fontepargpadro1">
    <w:name w:val="Fonte parág. padrão1"/>
    <w:qFormat/>
    <w:rsid w:val="006163D8"/>
  </w:style>
  <w:style w:type="character" w:customStyle="1" w:styleId="Fontepare1gpadre3o">
    <w:name w:val="Fonte paráe1g. padrãe3o"/>
    <w:qFormat/>
    <w:rsid w:val="006163D8"/>
  </w:style>
  <w:style w:type="character" w:customStyle="1" w:styleId="WWCharLFO2LVL1">
    <w:name w:val="WW_CharLFO2LVL1"/>
    <w:qFormat/>
    <w:rsid w:val="006163D8"/>
    <w:rPr>
      <w:rFonts w:ascii="Arial Narrow" w:hAnsi="Arial Narrow" w:cs="Arial Narrow"/>
      <w:sz w:val="20"/>
      <w:szCs w:val="20"/>
    </w:rPr>
  </w:style>
  <w:style w:type="character" w:customStyle="1" w:styleId="ListLabel1">
    <w:name w:val="ListLabel 1"/>
    <w:qFormat/>
    <w:rsid w:val="006163D8"/>
    <w:rPr>
      <w:rFonts w:ascii="Arial" w:hAnsi="Arial" w:cs="Arial"/>
      <w:b/>
      <w:sz w:val="20"/>
      <w:szCs w:val="20"/>
    </w:rPr>
  </w:style>
  <w:style w:type="character" w:customStyle="1" w:styleId="ListLabel2">
    <w:name w:val="ListLabel 2"/>
    <w:qFormat/>
    <w:rsid w:val="006163D8"/>
    <w:rPr>
      <w:rFonts w:ascii="Arial" w:hAnsi="Arial" w:cs="Arial"/>
      <w:sz w:val="20"/>
      <w:szCs w:val="20"/>
    </w:rPr>
  </w:style>
  <w:style w:type="character" w:customStyle="1" w:styleId="ListLabel3">
    <w:name w:val="ListLabel 3"/>
    <w:qFormat/>
    <w:rsid w:val="006163D8"/>
    <w:rPr>
      <w:rFonts w:eastAsia="Times New Roman" w:cs="Courier New"/>
      <w:b/>
      <w:bCs w:val="0"/>
      <w:i/>
      <w:iCs/>
      <w:kern w:val="2"/>
      <w:sz w:val="20"/>
      <w:szCs w:val="20"/>
      <w:lang w:val="pt-BR" w:bidi="ar-SA"/>
    </w:rPr>
  </w:style>
  <w:style w:type="character" w:customStyle="1" w:styleId="ListLabel4">
    <w:name w:val="ListLabel 4"/>
    <w:qFormat/>
    <w:rsid w:val="006163D8"/>
    <w:rPr>
      <w:rFonts w:cs="Arial"/>
    </w:rPr>
  </w:style>
  <w:style w:type="character" w:customStyle="1" w:styleId="ListLabel5">
    <w:name w:val="ListLabel 5"/>
    <w:qFormat/>
    <w:rsid w:val="006163D8"/>
    <w:rPr>
      <w:rFonts w:eastAsia="Times New Roman" w:cs="Arial"/>
      <w:kern w:val="2"/>
      <w:sz w:val="20"/>
      <w:szCs w:val="23"/>
      <w:highlight w:val="yellow"/>
      <w:lang w:bidi="ar-SA"/>
    </w:rPr>
  </w:style>
  <w:style w:type="character" w:customStyle="1" w:styleId="ListLabel6">
    <w:name w:val="ListLabel 6"/>
    <w:qFormat/>
    <w:rsid w:val="006163D8"/>
    <w:rPr>
      <w:rFonts w:cs="Arial"/>
      <w:b/>
      <w:i w:val="0"/>
    </w:rPr>
  </w:style>
  <w:style w:type="character" w:customStyle="1" w:styleId="ListLabel7">
    <w:name w:val="ListLabel 7"/>
    <w:qFormat/>
    <w:rsid w:val="006163D8"/>
    <w:rPr>
      <w:rFonts w:ascii="Arial Narrow" w:hAnsi="Arial Narrow" w:cs="Symbol"/>
      <w:sz w:val="20"/>
    </w:rPr>
  </w:style>
  <w:style w:type="character" w:customStyle="1" w:styleId="ListLabel8">
    <w:name w:val="ListLabel 8"/>
    <w:qFormat/>
    <w:rsid w:val="006163D8"/>
    <w:rPr>
      <w:rFonts w:cs="Wingdings"/>
    </w:rPr>
  </w:style>
  <w:style w:type="character" w:customStyle="1" w:styleId="ListLabel9">
    <w:name w:val="ListLabel 9"/>
    <w:qFormat/>
    <w:rsid w:val="006163D8"/>
    <w:rPr>
      <w:rFonts w:cs="Wingdings"/>
    </w:rPr>
  </w:style>
  <w:style w:type="character" w:customStyle="1" w:styleId="ListLabel10">
    <w:name w:val="ListLabel 10"/>
    <w:qFormat/>
    <w:rsid w:val="006163D8"/>
    <w:rPr>
      <w:rFonts w:cs="Wingdings"/>
    </w:rPr>
  </w:style>
  <w:style w:type="character" w:customStyle="1" w:styleId="ListLabel11">
    <w:name w:val="ListLabel 11"/>
    <w:qFormat/>
    <w:rsid w:val="006163D8"/>
    <w:rPr>
      <w:rFonts w:cs="Wingdings"/>
    </w:rPr>
  </w:style>
  <w:style w:type="character" w:customStyle="1" w:styleId="ListLabel12">
    <w:name w:val="ListLabel 12"/>
    <w:qFormat/>
    <w:rsid w:val="006163D8"/>
    <w:rPr>
      <w:rFonts w:cs="Wingdings"/>
    </w:rPr>
  </w:style>
  <w:style w:type="character" w:customStyle="1" w:styleId="ListLabel13">
    <w:name w:val="ListLabel 13"/>
    <w:qFormat/>
    <w:rsid w:val="006163D8"/>
    <w:rPr>
      <w:rFonts w:cs="Wingdings"/>
    </w:rPr>
  </w:style>
  <w:style w:type="character" w:customStyle="1" w:styleId="ListLabel14">
    <w:name w:val="ListLabel 14"/>
    <w:qFormat/>
    <w:rsid w:val="006163D8"/>
    <w:rPr>
      <w:rFonts w:cs="Wingdings"/>
    </w:rPr>
  </w:style>
  <w:style w:type="character" w:customStyle="1" w:styleId="ListLabel15">
    <w:name w:val="ListLabel 15"/>
    <w:qFormat/>
    <w:rsid w:val="006163D8"/>
    <w:rPr>
      <w:rFonts w:cs="Wingdings"/>
    </w:rPr>
  </w:style>
  <w:style w:type="character" w:customStyle="1" w:styleId="ListLabel16">
    <w:name w:val="ListLabel 16"/>
    <w:qFormat/>
    <w:rsid w:val="006163D8"/>
    <w:rPr>
      <w:rFonts w:ascii="Arial" w:hAnsi="Arial" w:cs="Arial"/>
      <w:sz w:val="20"/>
      <w:szCs w:val="20"/>
    </w:rPr>
  </w:style>
  <w:style w:type="character" w:customStyle="1" w:styleId="ListLabel17">
    <w:name w:val="ListLabel 17"/>
    <w:qFormat/>
    <w:rsid w:val="006163D8"/>
    <w:rPr>
      <w:rFonts w:ascii="Arial" w:eastAsia="Arial" w:hAnsi="Arial" w:cs="Arial"/>
      <w:sz w:val="20"/>
      <w:szCs w:val="20"/>
      <w:lang w:eastAsia="ar-SA" w:bidi="ar-SA"/>
    </w:rPr>
  </w:style>
  <w:style w:type="character" w:customStyle="1" w:styleId="ListLabel18">
    <w:name w:val="ListLabel 18"/>
    <w:qFormat/>
    <w:rsid w:val="006163D8"/>
    <w:rPr>
      <w:rFonts w:ascii="Arial" w:eastAsia="Times New Roman" w:hAnsi="Arial" w:cs="Arial"/>
      <w:sz w:val="20"/>
      <w:szCs w:val="20"/>
      <w:lang w:eastAsia="ar-SA" w:bidi="ar-SA"/>
    </w:rPr>
  </w:style>
  <w:style w:type="character" w:customStyle="1" w:styleId="ListLabel19">
    <w:name w:val="ListLabel 19"/>
    <w:qFormat/>
    <w:rsid w:val="006163D8"/>
  </w:style>
  <w:style w:type="character" w:customStyle="1" w:styleId="ListLabel20">
    <w:name w:val="ListLabel 20"/>
    <w:qFormat/>
    <w:rsid w:val="006163D8"/>
    <w:rPr>
      <w:rFonts w:eastAsia="Times New Roman"/>
      <w:strike/>
      <w:highlight w:val="cyan"/>
    </w:rPr>
  </w:style>
  <w:style w:type="character" w:customStyle="1" w:styleId="ListLabel21">
    <w:name w:val="ListLabel 21"/>
    <w:qFormat/>
    <w:rsid w:val="006163D8"/>
    <w:rPr>
      <w:highlight w:val="cyan"/>
    </w:rPr>
  </w:style>
  <w:style w:type="character" w:customStyle="1" w:styleId="ListLabel22">
    <w:name w:val="ListLabel 22"/>
    <w:qFormat/>
    <w:rsid w:val="006163D8"/>
    <w:rPr>
      <w:rFonts w:eastAsia="Zurich BT"/>
    </w:rPr>
  </w:style>
  <w:style w:type="character" w:customStyle="1" w:styleId="ListLabel23">
    <w:name w:val="ListLabel 23"/>
    <w:qFormat/>
    <w:rsid w:val="006163D8"/>
    <w:rPr>
      <w:rFonts w:eastAsia="Arial"/>
    </w:rPr>
  </w:style>
  <w:style w:type="character" w:customStyle="1" w:styleId="ListLabel24">
    <w:name w:val="ListLabel 24"/>
    <w:qFormat/>
    <w:rsid w:val="006163D8"/>
    <w:rPr>
      <w:rFonts w:ascii="Arial" w:hAnsi="Arial" w:cs="Arial"/>
      <w:sz w:val="20"/>
      <w:szCs w:val="20"/>
      <w:lang w:eastAsia="ar-SA"/>
    </w:rPr>
  </w:style>
  <w:style w:type="character" w:customStyle="1" w:styleId="ListLabel25">
    <w:name w:val="ListLabel 25"/>
    <w:qFormat/>
    <w:rsid w:val="006163D8"/>
    <w:rPr>
      <w:rFonts w:ascii="Arial Narrow" w:hAnsi="Arial Narrow"/>
      <w:color w:val="000000"/>
      <w:sz w:val="20"/>
      <w:szCs w:val="20"/>
      <w:u w:val="none"/>
    </w:rPr>
  </w:style>
  <w:style w:type="character" w:customStyle="1" w:styleId="ListLabel26">
    <w:name w:val="ListLabel 26"/>
    <w:qFormat/>
    <w:rsid w:val="006163D8"/>
    <w:rPr>
      <w:rFonts w:ascii="Arial Narrow" w:hAnsi="Arial Narrow" w:cs="Arial"/>
      <w:color w:val="000000"/>
      <w:sz w:val="20"/>
      <w:szCs w:val="20"/>
    </w:rPr>
  </w:style>
  <w:style w:type="character" w:customStyle="1" w:styleId="ListLabel27">
    <w:name w:val="ListLabel 27"/>
    <w:qFormat/>
    <w:rsid w:val="006163D8"/>
    <w:rPr>
      <w:rFonts w:ascii="Arial" w:hAnsi="Arial" w:cs="Arial"/>
      <w:b/>
      <w:sz w:val="20"/>
      <w:szCs w:val="20"/>
    </w:rPr>
  </w:style>
  <w:style w:type="character" w:customStyle="1" w:styleId="ListLabel28">
    <w:name w:val="ListLabel 28"/>
    <w:qFormat/>
    <w:rsid w:val="006163D8"/>
    <w:rPr>
      <w:rFonts w:ascii="Arial" w:hAnsi="Arial" w:cs="Arial"/>
      <w:sz w:val="20"/>
      <w:szCs w:val="20"/>
    </w:rPr>
  </w:style>
  <w:style w:type="character" w:customStyle="1" w:styleId="ListLabel29">
    <w:name w:val="ListLabel 29"/>
    <w:qFormat/>
    <w:rsid w:val="006163D8"/>
    <w:rPr>
      <w:rFonts w:eastAsia="Times New Roman" w:cs="Courier New"/>
      <w:b/>
      <w:bCs w:val="0"/>
      <w:i/>
      <w:iCs/>
      <w:kern w:val="2"/>
      <w:sz w:val="20"/>
      <w:szCs w:val="20"/>
      <w:lang w:val="pt-BR" w:bidi="ar-SA"/>
    </w:rPr>
  </w:style>
  <w:style w:type="character" w:customStyle="1" w:styleId="ListLabel30">
    <w:name w:val="ListLabel 30"/>
    <w:qFormat/>
    <w:rsid w:val="006163D8"/>
    <w:rPr>
      <w:rFonts w:cs="Arial"/>
    </w:rPr>
  </w:style>
  <w:style w:type="character" w:customStyle="1" w:styleId="ListLabel31">
    <w:name w:val="ListLabel 31"/>
    <w:qFormat/>
    <w:rsid w:val="006163D8"/>
    <w:rPr>
      <w:rFonts w:eastAsia="Times New Roman" w:cs="Arial"/>
      <w:kern w:val="2"/>
      <w:sz w:val="20"/>
      <w:szCs w:val="23"/>
      <w:highlight w:val="yellow"/>
      <w:lang w:bidi="ar-SA"/>
    </w:rPr>
  </w:style>
  <w:style w:type="character" w:customStyle="1" w:styleId="ListLabel32">
    <w:name w:val="ListLabel 32"/>
    <w:qFormat/>
    <w:rsid w:val="006163D8"/>
    <w:rPr>
      <w:rFonts w:cs="Arial"/>
      <w:b/>
      <w:i w:val="0"/>
    </w:rPr>
  </w:style>
  <w:style w:type="character" w:customStyle="1" w:styleId="ListLabel33">
    <w:name w:val="ListLabel 33"/>
    <w:qFormat/>
    <w:rsid w:val="006163D8"/>
    <w:rPr>
      <w:rFonts w:ascii="Arial Narrow" w:hAnsi="Arial Narrow" w:cs="Symbol"/>
      <w:sz w:val="20"/>
    </w:rPr>
  </w:style>
  <w:style w:type="character" w:customStyle="1" w:styleId="ListLabel34">
    <w:name w:val="ListLabel 34"/>
    <w:qFormat/>
    <w:rsid w:val="006163D8"/>
    <w:rPr>
      <w:rFonts w:cs="Wingdings"/>
    </w:rPr>
  </w:style>
  <w:style w:type="character" w:customStyle="1" w:styleId="ListLabel35">
    <w:name w:val="ListLabel 35"/>
    <w:qFormat/>
    <w:rsid w:val="006163D8"/>
    <w:rPr>
      <w:rFonts w:cs="Wingdings"/>
    </w:rPr>
  </w:style>
  <w:style w:type="character" w:customStyle="1" w:styleId="ListLabel36">
    <w:name w:val="ListLabel 36"/>
    <w:qFormat/>
    <w:rsid w:val="006163D8"/>
    <w:rPr>
      <w:rFonts w:cs="Wingdings"/>
    </w:rPr>
  </w:style>
  <w:style w:type="character" w:customStyle="1" w:styleId="ListLabel37">
    <w:name w:val="ListLabel 37"/>
    <w:qFormat/>
    <w:rsid w:val="006163D8"/>
    <w:rPr>
      <w:rFonts w:cs="Wingdings"/>
    </w:rPr>
  </w:style>
  <w:style w:type="character" w:customStyle="1" w:styleId="ListLabel38">
    <w:name w:val="ListLabel 38"/>
    <w:qFormat/>
    <w:rsid w:val="006163D8"/>
    <w:rPr>
      <w:rFonts w:cs="Wingdings"/>
    </w:rPr>
  </w:style>
  <w:style w:type="character" w:customStyle="1" w:styleId="ListLabel39">
    <w:name w:val="ListLabel 39"/>
    <w:qFormat/>
    <w:rsid w:val="006163D8"/>
    <w:rPr>
      <w:rFonts w:cs="Wingdings"/>
    </w:rPr>
  </w:style>
  <w:style w:type="character" w:customStyle="1" w:styleId="ListLabel40">
    <w:name w:val="ListLabel 40"/>
    <w:qFormat/>
    <w:rsid w:val="006163D8"/>
    <w:rPr>
      <w:rFonts w:cs="Wingdings"/>
    </w:rPr>
  </w:style>
  <w:style w:type="character" w:customStyle="1" w:styleId="ListLabel41">
    <w:name w:val="ListLabel 41"/>
    <w:qFormat/>
    <w:rsid w:val="006163D8"/>
    <w:rPr>
      <w:rFonts w:cs="Wingdings"/>
    </w:rPr>
  </w:style>
  <w:style w:type="character" w:customStyle="1" w:styleId="ListLabel42">
    <w:name w:val="ListLabel 42"/>
    <w:qFormat/>
    <w:rsid w:val="006163D8"/>
    <w:rPr>
      <w:rFonts w:ascii="Arial" w:hAnsi="Arial" w:cs="Arial"/>
      <w:sz w:val="20"/>
      <w:szCs w:val="20"/>
    </w:rPr>
  </w:style>
  <w:style w:type="character" w:customStyle="1" w:styleId="ListLabel43">
    <w:name w:val="ListLabel 43"/>
    <w:qFormat/>
    <w:rsid w:val="006163D8"/>
    <w:rPr>
      <w:rFonts w:ascii="Arial" w:eastAsia="Arial" w:hAnsi="Arial" w:cs="Arial"/>
      <w:sz w:val="20"/>
      <w:szCs w:val="20"/>
      <w:lang w:eastAsia="ar-SA" w:bidi="ar-SA"/>
    </w:rPr>
  </w:style>
  <w:style w:type="character" w:customStyle="1" w:styleId="ListLabel44">
    <w:name w:val="ListLabel 44"/>
    <w:qFormat/>
    <w:rsid w:val="006163D8"/>
    <w:rPr>
      <w:rFonts w:ascii="Arial" w:eastAsia="Times New Roman" w:hAnsi="Arial" w:cs="Arial"/>
      <w:sz w:val="20"/>
      <w:szCs w:val="20"/>
      <w:lang w:eastAsia="ar-SA" w:bidi="ar-SA"/>
    </w:rPr>
  </w:style>
  <w:style w:type="character" w:customStyle="1" w:styleId="ListLabel45">
    <w:name w:val="ListLabel 45"/>
    <w:qFormat/>
    <w:rsid w:val="006163D8"/>
  </w:style>
  <w:style w:type="character" w:customStyle="1" w:styleId="ListLabel46">
    <w:name w:val="ListLabel 46"/>
    <w:qFormat/>
    <w:rsid w:val="006163D8"/>
    <w:rPr>
      <w:rFonts w:eastAsia="Times New Roman"/>
      <w:strike/>
      <w:highlight w:val="cyan"/>
    </w:rPr>
  </w:style>
  <w:style w:type="character" w:customStyle="1" w:styleId="ListLabel47">
    <w:name w:val="ListLabel 47"/>
    <w:qFormat/>
    <w:rsid w:val="006163D8"/>
    <w:rPr>
      <w:highlight w:val="cyan"/>
    </w:rPr>
  </w:style>
  <w:style w:type="character" w:customStyle="1" w:styleId="ListLabel48">
    <w:name w:val="ListLabel 48"/>
    <w:qFormat/>
    <w:rsid w:val="006163D8"/>
    <w:rPr>
      <w:rFonts w:eastAsia="Zurich BT"/>
    </w:rPr>
  </w:style>
  <w:style w:type="character" w:customStyle="1" w:styleId="ListLabel49">
    <w:name w:val="ListLabel 49"/>
    <w:qFormat/>
    <w:rsid w:val="006163D8"/>
    <w:rPr>
      <w:rFonts w:eastAsia="Arial"/>
    </w:rPr>
  </w:style>
  <w:style w:type="character" w:customStyle="1" w:styleId="ListLabel50">
    <w:name w:val="ListLabel 50"/>
    <w:qFormat/>
    <w:rsid w:val="006163D8"/>
    <w:rPr>
      <w:rFonts w:ascii="Arial" w:hAnsi="Arial" w:cs="Arial"/>
      <w:sz w:val="20"/>
      <w:szCs w:val="20"/>
      <w:lang w:eastAsia="ar-SA"/>
    </w:rPr>
  </w:style>
  <w:style w:type="character" w:customStyle="1" w:styleId="ListLabel51">
    <w:name w:val="ListLabel 51"/>
    <w:qFormat/>
    <w:rsid w:val="006163D8"/>
    <w:rPr>
      <w:rFonts w:ascii="Arial Narrow" w:hAnsi="Arial Narrow"/>
      <w:color w:val="000000"/>
      <w:sz w:val="20"/>
      <w:szCs w:val="20"/>
      <w:u w:val="none"/>
    </w:rPr>
  </w:style>
  <w:style w:type="character" w:customStyle="1" w:styleId="ListLabel52">
    <w:name w:val="ListLabel 52"/>
    <w:qFormat/>
    <w:rsid w:val="006163D8"/>
    <w:rPr>
      <w:rFonts w:ascii="Arial Narrow" w:hAnsi="Arial Narrow" w:cs="Arial"/>
      <w:color w:val="000000"/>
      <w:sz w:val="20"/>
      <w:szCs w:val="20"/>
    </w:rPr>
  </w:style>
  <w:style w:type="character" w:customStyle="1" w:styleId="ListLabel53">
    <w:name w:val="ListLabel 53"/>
    <w:qFormat/>
    <w:rsid w:val="006163D8"/>
    <w:rPr>
      <w:rFonts w:ascii="Arial" w:hAnsi="Arial" w:cs="Arial"/>
      <w:b/>
      <w:sz w:val="20"/>
      <w:szCs w:val="20"/>
    </w:rPr>
  </w:style>
  <w:style w:type="character" w:customStyle="1" w:styleId="ListLabel54">
    <w:name w:val="ListLabel 54"/>
    <w:qFormat/>
    <w:rsid w:val="006163D8"/>
    <w:rPr>
      <w:rFonts w:ascii="Arial" w:hAnsi="Arial" w:cs="Arial"/>
      <w:sz w:val="20"/>
      <w:szCs w:val="20"/>
    </w:rPr>
  </w:style>
  <w:style w:type="character" w:customStyle="1" w:styleId="ListLabel55">
    <w:name w:val="ListLabel 55"/>
    <w:qFormat/>
    <w:rsid w:val="006163D8"/>
    <w:rPr>
      <w:rFonts w:eastAsia="Times New Roman" w:cs="Courier New"/>
      <w:b/>
      <w:bCs w:val="0"/>
      <w:i/>
      <w:iCs/>
      <w:kern w:val="2"/>
      <w:sz w:val="20"/>
      <w:szCs w:val="20"/>
      <w:lang w:val="pt-BR" w:bidi="ar-SA"/>
    </w:rPr>
  </w:style>
  <w:style w:type="character" w:customStyle="1" w:styleId="ListLabel56">
    <w:name w:val="ListLabel 56"/>
    <w:qFormat/>
    <w:rsid w:val="006163D8"/>
    <w:rPr>
      <w:rFonts w:cs="Arial"/>
    </w:rPr>
  </w:style>
  <w:style w:type="character" w:customStyle="1" w:styleId="ListLabel57">
    <w:name w:val="ListLabel 57"/>
    <w:qFormat/>
    <w:rsid w:val="006163D8"/>
    <w:rPr>
      <w:rFonts w:eastAsia="Times New Roman" w:cs="Arial"/>
      <w:kern w:val="2"/>
      <w:sz w:val="20"/>
      <w:szCs w:val="23"/>
      <w:highlight w:val="yellow"/>
      <w:lang w:bidi="ar-SA"/>
    </w:rPr>
  </w:style>
  <w:style w:type="character" w:customStyle="1" w:styleId="ListLabel58">
    <w:name w:val="ListLabel 58"/>
    <w:qFormat/>
    <w:rsid w:val="006163D8"/>
    <w:rPr>
      <w:rFonts w:cs="Arial"/>
      <w:b/>
      <w:i w:val="0"/>
    </w:rPr>
  </w:style>
  <w:style w:type="character" w:customStyle="1" w:styleId="ListLabel59">
    <w:name w:val="ListLabel 59"/>
    <w:qFormat/>
    <w:rsid w:val="006163D8"/>
    <w:rPr>
      <w:rFonts w:ascii="Arial Narrow" w:hAnsi="Arial Narrow" w:cs="Symbol"/>
      <w:sz w:val="20"/>
    </w:rPr>
  </w:style>
  <w:style w:type="character" w:customStyle="1" w:styleId="ListLabel60">
    <w:name w:val="ListLabel 60"/>
    <w:qFormat/>
    <w:rsid w:val="006163D8"/>
    <w:rPr>
      <w:rFonts w:cs="Wingdings"/>
    </w:rPr>
  </w:style>
  <w:style w:type="character" w:customStyle="1" w:styleId="ListLabel61">
    <w:name w:val="ListLabel 61"/>
    <w:qFormat/>
    <w:rsid w:val="006163D8"/>
    <w:rPr>
      <w:rFonts w:cs="Wingdings"/>
    </w:rPr>
  </w:style>
  <w:style w:type="character" w:customStyle="1" w:styleId="ListLabel62">
    <w:name w:val="ListLabel 62"/>
    <w:qFormat/>
    <w:rsid w:val="006163D8"/>
    <w:rPr>
      <w:rFonts w:cs="Wingdings"/>
    </w:rPr>
  </w:style>
  <w:style w:type="character" w:customStyle="1" w:styleId="ListLabel63">
    <w:name w:val="ListLabel 63"/>
    <w:qFormat/>
    <w:rsid w:val="006163D8"/>
    <w:rPr>
      <w:rFonts w:cs="Wingdings"/>
    </w:rPr>
  </w:style>
  <w:style w:type="character" w:customStyle="1" w:styleId="ListLabel64">
    <w:name w:val="ListLabel 64"/>
    <w:qFormat/>
    <w:rsid w:val="006163D8"/>
    <w:rPr>
      <w:rFonts w:cs="Wingdings"/>
    </w:rPr>
  </w:style>
  <w:style w:type="character" w:customStyle="1" w:styleId="ListLabel65">
    <w:name w:val="ListLabel 65"/>
    <w:qFormat/>
    <w:rsid w:val="006163D8"/>
    <w:rPr>
      <w:rFonts w:cs="Wingdings"/>
    </w:rPr>
  </w:style>
  <w:style w:type="character" w:customStyle="1" w:styleId="ListLabel66">
    <w:name w:val="ListLabel 66"/>
    <w:qFormat/>
    <w:rsid w:val="006163D8"/>
    <w:rPr>
      <w:rFonts w:cs="Wingdings"/>
    </w:rPr>
  </w:style>
  <w:style w:type="character" w:customStyle="1" w:styleId="ListLabel67">
    <w:name w:val="ListLabel 67"/>
    <w:qFormat/>
    <w:rsid w:val="006163D8"/>
    <w:rPr>
      <w:rFonts w:cs="Wingdings"/>
    </w:rPr>
  </w:style>
  <w:style w:type="character" w:customStyle="1" w:styleId="ListLabel68">
    <w:name w:val="ListLabel 68"/>
    <w:qFormat/>
    <w:rsid w:val="006163D8"/>
    <w:rPr>
      <w:rFonts w:ascii="Arial" w:hAnsi="Arial" w:cs="Arial"/>
      <w:sz w:val="20"/>
      <w:szCs w:val="20"/>
    </w:rPr>
  </w:style>
  <w:style w:type="character" w:customStyle="1" w:styleId="ListLabel69">
    <w:name w:val="ListLabel 69"/>
    <w:qFormat/>
    <w:rsid w:val="006163D8"/>
    <w:rPr>
      <w:rFonts w:ascii="Arial" w:eastAsia="Arial" w:hAnsi="Arial" w:cs="Arial"/>
      <w:sz w:val="20"/>
      <w:szCs w:val="20"/>
      <w:lang w:eastAsia="ar-SA" w:bidi="ar-SA"/>
    </w:rPr>
  </w:style>
  <w:style w:type="character" w:customStyle="1" w:styleId="ListLabel70">
    <w:name w:val="ListLabel 70"/>
    <w:qFormat/>
    <w:rsid w:val="006163D8"/>
    <w:rPr>
      <w:rFonts w:ascii="Arial" w:eastAsia="Times New Roman" w:hAnsi="Arial" w:cs="Arial"/>
      <w:sz w:val="20"/>
      <w:szCs w:val="20"/>
      <w:lang w:eastAsia="ar-SA" w:bidi="ar-SA"/>
    </w:rPr>
  </w:style>
  <w:style w:type="character" w:customStyle="1" w:styleId="ListLabel71">
    <w:name w:val="ListLabel 71"/>
    <w:qFormat/>
    <w:rsid w:val="006163D8"/>
  </w:style>
  <w:style w:type="character" w:customStyle="1" w:styleId="ListLabel72">
    <w:name w:val="ListLabel 72"/>
    <w:qFormat/>
    <w:rsid w:val="006163D8"/>
    <w:rPr>
      <w:rFonts w:eastAsia="Times New Roman"/>
      <w:strike/>
      <w:highlight w:val="cyan"/>
    </w:rPr>
  </w:style>
  <w:style w:type="character" w:customStyle="1" w:styleId="ListLabel73">
    <w:name w:val="ListLabel 73"/>
    <w:qFormat/>
    <w:rsid w:val="006163D8"/>
    <w:rPr>
      <w:highlight w:val="cyan"/>
    </w:rPr>
  </w:style>
  <w:style w:type="character" w:customStyle="1" w:styleId="ListLabel74">
    <w:name w:val="ListLabel 74"/>
    <w:qFormat/>
    <w:rsid w:val="006163D8"/>
    <w:rPr>
      <w:rFonts w:eastAsia="Zurich BT"/>
    </w:rPr>
  </w:style>
  <w:style w:type="character" w:customStyle="1" w:styleId="ListLabel75">
    <w:name w:val="ListLabel 75"/>
    <w:qFormat/>
    <w:rsid w:val="006163D8"/>
    <w:rPr>
      <w:rFonts w:eastAsia="Arial"/>
    </w:rPr>
  </w:style>
  <w:style w:type="character" w:customStyle="1" w:styleId="ListLabel76">
    <w:name w:val="ListLabel 76"/>
    <w:qFormat/>
    <w:rsid w:val="006163D8"/>
    <w:rPr>
      <w:rFonts w:ascii="Arial" w:hAnsi="Arial" w:cs="Arial"/>
      <w:sz w:val="20"/>
      <w:szCs w:val="20"/>
      <w:lang w:eastAsia="ar-SA"/>
    </w:rPr>
  </w:style>
  <w:style w:type="character" w:customStyle="1" w:styleId="ListLabel77">
    <w:name w:val="ListLabel 77"/>
    <w:qFormat/>
    <w:rsid w:val="006163D8"/>
    <w:rPr>
      <w:rFonts w:ascii="Arial Narrow" w:hAnsi="Arial Narrow"/>
      <w:color w:val="000000"/>
      <w:sz w:val="20"/>
      <w:szCs w:val="20"/>
      <w:u w:val="none"/>
    </w:rPr>
  </w:style>
  <w:style w:type="character" w:customStyle="1" w:styleId="ListLabel78">
    <w:name w:val="ListLabel 78"/>
    <w:qFormat/>
    <w:rsid w:val="006163D8"/>
    <w:rPr>
      <w:rFonts w:ascii="Arial Narrow" w:hAnsi="Arial Narrow" w:cs="Arial"/>
      <w:color w:val="000000"/>
      <w:sz w:val="20"/>
      <w:szCs w:val="20"/>
    </w:rPr>
  </w:style>
  <w:style w:type="paragraph" w:styleId="Ttulo">
    <w:name w:val="Title"/>
    <w:basedOn w:val="Normal"/>
    <w:next w:val="Corpodetexto"/>
    <w:link w:val="TtuloChar"/>
    <w:uiPriority w:val="10"/>
    <w:qFormat/>
    <w:rsid w:val="006163D8"/>
    <w:pPr>
      <w:keepNext/>
      <w:widowControl w:val="0"/>
      <w:suppressAutoHyphens/>
      <w:spacing w:before="240" w:after="120"/>
    </w:pPr>
    <w:rPr>
      <w:rFonts w:ascii="Liberation Sans" w:eastAsia="Microsoft YaHei" w:hAnsi="Liberation Sans" w:cs="Mangal"/>
      <w:sz w:val="28"/>
      <w:szCs w:val="28"/>
      <w:lang w:eastAsia="hi-IN" w:bidi="hi-IN"/>
    </w:rPr>
  </w:style>
  <w:style w:type="character" w:customStyle="1" w:styleId="TtuloChar1">
    <w:name w:val="Título Char1"/>
    <w:basedOn w:val="Fontepargpadro"/>
    <w:uiPriority w:val="10"/>
    <w:rsid w:val="006163D8"/>
    <w:rPr>
      <w:rFonts w:asciiTheme="majorHAnsi" w:eastAsiaTheme="majorEastAsia" w:hAnsiTheme="majorHAnsi" w:cstheme="majorBidi"/>
      <w:spacing w:val="-10"/>
      <w:kern w:val="28"/>
      <w:sz w:val="56"/>
      <w:szCs w:val="56"/>
      <w:lang w:eastAsia="pt-BR"/>
    </w:rPr>
  </w:style>
  <w:style w:type="character" w:customStyle="1" w:styleId="CorpodetextoChar1">
    <w:name w:val="Corpo de texto Char1"/>
    <w:basedOn w:val="Fontepargpadro"/>
    <w:semiHidden/>
    <w:rsid w:val="006163D8"/>
    <w:rPr>
      <w:rFonts w:ascii="Times New Roman" w:eastAsia="Lucida Sans Unicode" w:hAnsi="Times New Roman" w:cs="Mangal"/>
      <w:sz w:val="24"/>
      <w:szCs w:val="21"/>
      <w:lang w:eastAsia="hi-IN" w:bidi="hi-IN"/>
    </w:rPr>
  </w:style>
  <w:style w:type="paragraph" w:styleId="Lista">
    <w:name w:val="List"/>
    <w:basedOn w:val="Corpodetexto"/>
    <w:rsid w:val="006163D8"/>
    <w:pPr>
      <w:widowControl/>
      <w:autoSpaceDE/>
      <w:autoSpaceDN/>
      <w:spacing w:beforeAutospacing="1" w:afterAutospacing="1"/>
    </w:pPr>
    <w:rPr>
      <w:rFonts w:ascii="Times New Roman" w:eastAsia="Times New Roman" w:hAnsi="Times New Roman" w:cs="Mangal"/>
      <w:sz w:val="24"/>
      <w:szCs w:val="24"/>
      <w:lang w:val="pt-BR" w:eastAsia="pt-BR"/>
    </w:rPr>
  </w:style>
  <w:style w:type="paragraph" w:styleId="Legenda">
    <w:name w:val="caption"/>
    <w:basedOn w:val="Normal"/>
    <w:qFormat/>
    <w:rsid w:val="006163D8"/>
    <w:pPr>
      <w:widowControl w:val="0"/>
      <w:suppressLineNumbers/>
      <w:suppressAutoHyphens/>
      <w:spacing w:before="120" w:after="120"/>
    </w:pPr>
    <w:rPr>
      <w:rFonts w:eastAsia="Lucida Sans Unicode" w:cs="Mangal"/>
      <w:i/>
      <w:iCs/>
      <w:sz w:val="24"/>
      <w:szCs w:val="24"/>
      <w:lang w:eastAsia="hi-IN" w:bidi="hi-IN"/>
    </w:rPr>
  </w:style>
  <w:style w:type="paragraph" w:customStyle="1" w:styleId="ndice">
    <w:name w:val="Índice"/>
    <w:basedOn w:val="Normal"/>
    <w:qFormat/>
    <w:rsid w:val="006163D8"/>
    <w:pPr>
      <w:widowControl w:val="0"/>
      <w:suppressLineNumbers/>
      <w:suppressAutoHyphens/>
    </w:pPr>
    <w:rPr>
      <w:rFonts w:eastAsia="Lucida Sans Unicode" w:cs="Mangal"/>
      <w:sz w:val="24"/>
      <w:szCs w:val="24"/>
      <w:lang w:eastAsia="hi-IN" w:bidi="hi-IN"/>
    </w:rPr>
  </w:style>
  <w:style w:type="character" w:customStyle="1" w:styleId="TextodebaloChar1">
    <w:name w:val="Texto de balão Char1"/>
    <w:basedOn w:val="Fontepargpadro"/>
    <w:uiPriority w:val="99"/>
    <w:semiHidden/>
    <w:rsid w:val="006163D8"/>
    <w:rPr>
      <w:rFonts w:ascii="Segoe UI" w:eastAsia="Lucida Sans Unicode" w:hAnsi="Segoe UI" w:cs="Mangal"/>
      <w:sz w:val="18"/>
      <w:szCs w:val="16"/>
      <w:lang w:eastAsia="hi-IN" w:bidi="hi-IN"/>
    </w:rPr>
  </w:style>
  <w:style w:type="paragraph" w:customStyle="1" w:styleId="CabealhoeRodap">
    <w:name w:val="Cabeçalho e Rodapé"/>
    <w:basedOn w:val="Normal"/>
    <w:qFormat/>
    <w:rsid w:val="006163D8"/>
    <w:pPr>
      <w:widowControl w:val="0"/>
      <w:suppressAutoHyphens/>
    </w:pPr>
    <w:rPr>
      <w:rFonts w:eastAsia="Lucida Sans Unicode" w:cs="Tahoma"/>
      <w:sz w:val="24"/>
      <w:szCs w:val="24"/>
      <w:lang w:eastAsia="hi-IN" w:bidi="hi-IN"/>
    </w:rPr>
  </w:style>
  <w:style w:type="character" w:customStyle="1" w:styleId="CabealhoChar1">
    <w:name w:val="Cabeçalho Char1"/>
    <w:basedOn w:val="Fontepargpadro"/>
    <w:uiPriority w:val="99"/>
    <w:semiHidden/>
    <w:rsid w:val="006163D8"/>
    <w:rPr>
      <w:rFonts w:ascii="Times New Roman" w:eastAsia="Lucida Sans Unicode" w:hAnsi="Times New Roman" w:cs="Mangal"/>
      <w:sz w:val="24"/>
      <w:szCs w:val="21"/>
      <w:lang w:eastAsia="hi-IN" w:bidi="hi-IN"/>
    </w:rPr>
  </w:style>
  <w:style w:type="character" w:customStyle="1" w:styleId="RodapChar1">
    <w:name w:val="Rodapé Char1"/>
    <w:basedOn w:val="Fontepargpadro"/>
    <w:uiPriority w:val="99"/>
    <w:semiHidden/>
    <w:rsid w:val="006163D8"/>
    <w:rPr>
      <w:rFonts w:ascii="Times New Roman" w:eastAsia="Lucida Sans Unicode" w:hAnsi="Times New Roman" w:cs="Mangal"/>
      <w:sz w:val="24"/>
      <w:szCs w:val="21"/>
      <w:lang w:eastAsia="hi-IN" w:bidi="hi-IN"/>
    </w:rPr>
  </w:style>
  <w:style w:type="paragraph" w:customStyle="1" w:styleId="Nvel2">
    <w:name w:val="Nível 2"/>
    <w:basedOn w:val="Normal"/>
    <w:next w:val="Normal"/>
    <w:qFormat/>
    <w:rsid w:val="006163D8"/>
    <w:pPr>
      <w:spacing w:after="120"/>
      <w:jc w:val="both"/>
    </w:pPr>
    <w:rPr>
      <w:rFonts w:ascii="Arial" w:eastAsiaTheme="minorEastAsia" w:hAnsi="Arial"/>
      <w:b/>
      <w:sz w:val="24"/>
    </w:rPr>
  </w:style>
  <w:style w:type="paragraph" w:styleId="Citao">
    <w:name w:val="Quote"/>
    <w:aliases w:val="TCU,Citação AGU,NotaExplicativa"/>
    <w:basedOn w:val="Normal"/>
    <w:next w:val="Normal"/>
    <w:link w:val="CitaoChar"/>
    <w:qFormat/>
    <w:rsid w:val="006163D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szCs w:val="24"/>
      <w:lang w:eastAsia="en-US"/>
    </w:rPr>
  </w:style>
  <w:style w:type="character" w:customStyle="1" w:styleId="CitaoChar1">
    <w:name w:val="Citação Char1"/>
    <w:basedOn w:val="Fontepargpadro"/>
    <w:uiPriority w:val="29"/>
    <w:rsid w:val="006163D8"/>
    <w:rPr>
      <w:rFonts w:ascii="Times New Roman" w:eastAsia="Times New Roman" w:hAnsi="Times New Roman" w:cs="Times New Roman"/>
      <w:i/>
      <w:iCs/>
      <w:color w:val="404040" w:themeColor="text1" w:themeTint="BF"/>
      <w:sz w:val="20"/>
      <w:szCs w:val="20"/>
      <w:lang w:eastAsia="pt-BR"/>
    </w:rPr>
  </w:style>
  <w:style w:type="paragraph" w:styleId="Commarcadores5">
    <w:name w:val="List Bullet 5"/>
    <w:basedOn w:val="Normal"/>
    <w:qFormat/>
    <w:rsid w:val="006163D8"/>
    <w:pPr>
      <w:contextualSpacing/>
    </w:pPr>
    <w:rPr>
      <w:rFonts w:ascii="Ecofont_Spranq_eco_Sans" w:eastAsiaTheme="minorEastAsia" w:hAnsi="Ecofont_Spranq_eco_Sans" w:cs="Tahoma"/>
      <w:sz w:val="24"/>
      <w:szCs w:val="24"/>
    </w:rPr>
  </w:style>
  <w:style w:type="paragraph" w:customStyle="1" w:styleId="Notaexplicativa">
    <w:name w:val="Nota explicativa"/>
    <w:basedOn w:val="Citao"/>
    <w:link w:val="NotaexplicativaChar"/>
    <w:qFormat/>
    <w:rsid w:val="006163D8"/>
    <w:rPr>
      <w:szCs w:val="20"/>
    </w:rPr>
  </w:style>
  <w:style w:type="character" w:customStyle="1" w:styleId="TextodecomentrioChar1">
    <w:name w:val="Texto de comentário Char1"/>
    <w:basedOn w:val="Fontepargpadro"/>
    <w:uiPriority w:val="99"/>
    <w:semiHidden/>
    <w:rsid w:val="006163D8"/>
    <w:rPr>
      <w:rFonts w:ascii="Times New Roman" w:eastAsia="Lucida Sans Unicode" w:hAnsi="Times New Roman" w:cs="Mangal"/>
      <w:szCs w:val="18"/>
      <w:lang w:eastAsia="hi-IN" w:bidi="hi-IN"/>
    </w:rPr>
  </w:style>
  <w:style w:type="character" w:customStyle="1" w:styleId="AssuntodocomentrioChar1">
    <w:name w:val="Assunto do comentário Char1"/>
    <w:basedOn w:val="TextodecomentrioChar1"/>
    <w:uiPriority w:val="99"/>
    <w:semiHidden/>
    <w:rsid w:val="006163D8"/>
    <w:rPr>
      <w:rFonts w:ascii="Times New Roman" w:eastAsia="Lucida Sans Unicode" w:hAnsi="Times New Roman" w:cs="Mangal"/>
      <w:b/>
      <w:bCs/>
      <w:szCs w:val="18"/>
      <w:lang w:eastAsia="hi-IN" w:bidi="hi-IN"/>
    </w:rPr>
  </w:style>
  <w:style w:type="paragraph" w:customStyle="1" w:styleId="Nivel01">
    <w:name w:val="Nivel 01"/>
    <w:basedOn w:val="Ttulo1"/>
    <w:next w:val="Normal"/>
    <w:link w:val="Nivel01Char"/>
    <w:qFormat/>
    <w:rsid w:val="006163D8"/>
    <w:pPr>
      <w:tabs>
        <w:tab w:val="left" w:pos="567"/>
      </w:tabs>
      <w:spacing w:before="240"/>
      <w:jc w:val="both"/>
    </w:pPr>
    <w:rPr>
      <w:rFonts w:ascii="Arial" w:eastAsia="Microsoft YaHei" w:hAnsi="Arial" w:cs="Arial"/>
      <w:color w:val="auto"/>
      <w:szCs w:val="20"/>
      <w:lang w:eastAsia="hi-IN" w:bidi="hi-IN"/>
    </w:rPr>
  </w:style>
  <w:style w:type="paragraph" w:customStyle="1" w:styleId="Nivel01Titulo">
    <w:name w:val="Nivel_01_Titulo"/>
    <w:basedOn w:val="Nivel01"/>
    <w:link w:val="Nivel01TituloChar"/>
    <w:qFormat/>
    <w:rsid w:val="006163D8"/>
    <w:pPr>
      <w:jc w:val="left"/>
    </w:pPr>
    <w:rPr>
      <w:rFonts w:cstheme="majorBidi"/>
      <w:color w:val="000000" w:themeColor="text1"/>
      <w:sz w:val="52"/>
      <w:szCs w:val="52"/>
    </w:rPr>
  </w:style>
  <w:style w:type="paragraph" w:customStyle="1" w:styleId="PADRO">
    <w:name w:val="PADRÃO"/>
    <w:qFormat/>
    <w:rsid w:val="006163D8"/>
    <w:pPr>
      <w:keepNext/>
      <w:widowControl w:val="0"/>
      <w:shd w:val="clear" w:color="auto" w:fill="FFFFFF"/>
      <w:suppressAutoHyphens/>
      <w:spacing w:before="119" w:after="119"/>
      <w:ind w:firstLine="567"/>
      <w:jc w:val="both"/>
      <w:textAlignment w:val="baseline"/>
    </w:pPr>
    <w:rPr>
      <w:rFonts w:ascii="Ecofont_Spranq_eco_Sans" w:eastAsia="WenQuanYi Micro Hei" w:hAnsi="Ecofont_Spranq_eco_Sans" w:cs="Lohit Hindi"/>
      <w:sz w:val="24"/>
      <w:szCs w:val="24"/>
      <w:lang w:eastAsia="zh-CN" w:bidi="hi-IN"/>
    </w:rPr>
  </w:style>
  <w:style w:type="paragraph" w:customStyle="1" w:styleId="Citao1">
    <w:name w:val="Citação1"/>
    <w:basedOn w:val="Normal"/>
    <w:next w:val="Normal"/>
    <w:link w:val="QuoteChar"/>
    <w:qFormat/>
    <w:rsid w:val="006163D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qFormat/>
    <w:rsid w:val="006163D8"/>
    <w:pPr>
      <w:spacing w:beforeAutospacing="1" w:afterAutospacing="1"/>
    </w:pPr>
    <w:rPr>
      <w:sz w:val="24"/>
      <w:szCs w:val="24"/>
    </w:rPr>
  </w:style>
  <w:style w:type="paragraph" w:customStyle="1" w:styleId="Nivel1">
    <w:name w:val="Nivel1"/>
    <w:basedOn w:val="Ttulo1"/>
    <w:link w:val="Nivel1Char"/>
    <w:qFormat/>
    <w:rsid w:val="006163D8"/>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6163D8"/>
    <w:pPr>
      <w:ind w:left="720"/>
    </w:pPr>
    <w:rPr>
      <w:rFonts w:ascii="Ecofont_Spranq_eco_Sans" w:hAnsi="Ecofont_Spranq_eco_Sans" w:cs="Ecofont_Spranq_eco_Sans"/>
      <w:sz w:val="24"/>
      <w:szCs w:val="24"/>
    </w:rPr>
  </w:style>
  <w:style w:type="paragraph" w:customStyle="1" w:styleId="Nivel2">
    <w:name w:val="Nivel 2"/>
    <w:basedOn w:val="Normal"/>
    <w:link w:val="Nivel2Char"/>
    <w:qFormat/>
    <w:rsid w:val="006163D8"/>
    <w:pPr>
      <w:spacing w:before="120" w:after="120" w:line="276" w:lineRule="auto"/>
      <w:jc w:val="both"/>
    </w:pPr>
    <w:rPr>
      <w:rFonts w:ascii="Arial" w:eastAsiaTheme="minorEastAsia" w:hAnsi="Arial" w:cs="Arial"/>
      <w:color w:val="000000"/>
      <w:sz w:val="22"/>
    </w:rPr>
  </w:style>
  <w:style w:type="paragraph" w:customStyle="1" w:styleId="Nivel10">
    <w:name w:val="Nivel 1"/>
    <w:basedOn w:val="Nivel2"/>
    <w:next w:val="Nivel2"/>
    <w:qFormat/>
    <w:rsid w:val="006163D8"/>
    <w:pPr>
      <w:ind w:left="360" w:hanging="360"/>
    </w:pPr>
    <w:rPr>
      <w:b/>
    </w:rPr>
  </w:style>
  <w:style w:type="paragraph" w:customStyle="1" w:styleId="Nivel3">
    <w:name w:val="Nivel 3"/>
    <w:basedOn w:val="Normal"/>
    <w:link w:val="Nivel3Char"/>
    <w:qFormat/>
    <w:rsid w:val="006163D8"/>
    <w:pPr>
      <w:spacing w:before="120" w:after="120" w:line="276" w:lineRule="auto"/>
      <w:ind w:left="425"/>
      <w:jc w:val="both"/>
    </w:pPr>
    <w:rPr>
      <w:rFonts w:ascii="Arial" w:eastAsiaTheme="minorEastAsia" w:hAnsi="Arial" w:cs="Arial"/>
      <w:color w:val="000000"/>
      <w:sz w:val="22"/>
    </w:rPr>
  </w:style>
  <w:style w:type="paragraph" w:customStyle="1" w:styleId="Nivel4">
    <w:name w:val="Nivel 4"/>
    <w:basedOn w:val="Nivel3"/>
    <w:link w:val="Nivel4Char"/>
    <w:qFormat/>
    <w:rsid w:val="006163D8"/>
    <w:pPr>
      <w:ind w:left="851"/>
    </w:pPr>
    <w:rPr>
      <w:color w:val="auto"/>
    </w:rPr>
  </w:style>
  <w:style w:type="paragraph" w:customStyle="1" w:styleId="Nivel5">
    <w:name w:val="Nivel 5"/>
    <w:basedOn w:val="Nivel4"/>
    <w:qFormat/>
    <w:rsid w:val="006163D8"/>
    <w:pPr>
      <w:ind w:left="1276"/>
    </w:pPr>
  </w:style>
  <w:style w:type="paragraph" w:customStyle="1" w:styleId="textbody">
    <w:name w:val="textbody"/>
    <w:basedOn w:val="Normal"/>
    <w:qFormat/>
    <w:rsid w:val="006163D8"/>
    <w:pPr>
      <w:spacing w:beforeAutospacing="1" w:afterAutospacing="1"/>
    </w:pPr>
    <w:rPr>
      <w:sz w:val="24"/>
      <w:szCs w:val="24"/>
    </w:rPr>
  </w:style>
  <w:style w:type="paragraph" w:customStyle="1" w:styleId="em0020ementa">
    <w:name w:val="em_0020ementa"/>
    <w:basedOn w:val="Normal"/>
    <w:qFormat/>
    <w:rsid w:val="006163D8"/>
    <w:pPr>
      <w:ind w:left="4160"/>
      <w:jc w:val="both"/>
    </w:pPr>
    <w:rPr>
      <w:sz w:val="28"/>
      <w:szCs w:val="28"/>
    </w:rPr>
  </w:style>
  <w:style w:type="paragraph" w:styleId="Reviso">
    <w:name w:val="Revision"/>
    <w:uiPriority w:val="99"/>
    <w:semiHidden/>
    <w:qFormat/>
    <w:rsid w:val="006163D8"/>
    <w:pPr>
      <w:suppressAutoHyphens/>
      <w:spacing w:after="0" w:line="240" w:lineRule="auto"/>
    </w:pPr>
    <w:rPr>
      <w:rFonts w:ascii="Ecofont_Spranq_eco_Sans" w:eastAsia="Times New Roman" w:hAnsi="Ecofont_Spranq_eco_Sans" w:cs="Tahoma"/>
      <w:sz w:val="24"/>
      <w:szCs w:val="24"/>
      <w:lang w:eastAsia="pt-BR"/>
    </w:rPr>
  </w:style>
  <w:style w:type="paragraph" w:customStyle="1" w:styleId="texto1">
    <w:name w:val="texto1"/>
    <w:basedOn w:val="Normal"/>
    <w:qFormat/>
    <w:rsid w:val="006163D8"/>
    <w:pPr>
      <w:spacing w:beforeAutospacing="1" w:afterAutospacing="1"/>
    </w:pPr>
    <w:rPr>
      <w:sz w:val="24"/>
      <w:szCs w:val="24"/>
    </w:rPr>
  </w:style>
  <w:style w:type="paragraph" w:customStyle="1" w:styleId="GradeColorida-nfase11">
    <w:name w:val="Grade Colorida - Ênfase 11"/>
    <w:basedOn w:val="Normal"/>
    <w:next w:val="Normal"/>
    <w:uiPriority w:val="29"/>
    <w:qFormat/>
    <w:rsid w:val="006163D8"/>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Cs w:val="24"/>
      <w:lang w:eastAsia="en-US"/>
    </w:rPr>
  </w:style>
  <w:style w:type="paragraph" w:customStyle="1" w:styleId="xwestern">
    <w:name w:val="x_western"/>
    <w:basedOn w:val="Normal"/>
    <w:qFormat/>
    <w:rsid w:val="006163D8"/>
    <w:pPr>
      <w:spacing w:beforeAutospacing="1" w:afterAutospacing="1"/>
    </w:pPr>
    <w:rPr>
      <w:sz w:val="24"/>
      <w:szCs w:val="24"/>
    </w:rPr>
  </w:style>
  <w:style w:type="paragraph" w:customStyle="1" w:styleId="TCU-Ac-item9-0">
    <w:name w:val="TCU - Ac - item 9 - §§_0"/>
    <w:basedOn w:val="Normal"/>
    <w:qFormat/>
    <w:rsid w:val="006163D8"/>
    <w:pPr>
      <w:ind w:firstLine="1134"/>
      <w:jc w:val="both"/>
    </w:pPr>
    <w:rPr>
      <w:sz w:val="24"/>
      <w:szCs w:val="22"/>
      <w:lang w:eastAsia="en-US"/>
    </w:rPr>
  </w:style>
  <w:style w:type="paragraph" w:customStyle="1" w:styleId="Normal1">
    <w:name w:val="Normal_1"/>
    <w:qFormat/>
    <w:rsid w:val="006163D8"/>
    <w:pPr>
      <w:suppressAutoHyphens/>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qFormat/>
    <w:rsid w:val="006163D8"/>
    <w:pPr>
      <w:spacing w:beforeAutospacing="1" w:afterAutospacing="1"/>
    </w:pPr>
    <w:rPr>
      <w:sz w:val="24"/>
      <w:szCs w:val="24"/>
    </w:rPr>
  </w:style>
  <w:style w:type="paragraph" w:customStyle="1" w:styleId="textojustificadorecuoprimeiralinha">
    <w:name w:val="texto_justificado_recuo_primeira_linha"/>
    <w:basedOn w:val="Normal"/>
    <w:qFormat/>
    <w:rsid w:val="006163D8"/>
    <w:pPr>
      <w:spacing w:beforeAutospacing="1" w:afterAutospacing="1"/>
    </w:pPr>
    <w:rPr>
      <w:sz w:val="24"/>
      <w:szCs w:val="24"/>
    </w:rPr>
  </w:style>
  <w:style w:type="paragraph" w:customStyle="1" w:styleId="textojustificado">
    <w:name w:val="texto_justificado"/>
    <w:basedOn w:val="Normal"/>
    <w:qFormat/>
    <w:rsid w:val="006163D8"/>
    <w:pPr>
      <w:spacing w:beforeAutospacing="1" w:afterAutospacing="1"/>
    </w:pPr>
    <w:rPr>
      <w:sz w:val="24"/>
      <w:szCs w:val="24"/>
    </w:rPr>
  </w:style>
  <w:style w:type="paragraph" w:customStyle="1" w:styleId="Nvel2Opcional">
    <w:name w:val="Nível 2 Opcional"/>
    <w:basedOn w:val="Nivel2"/>
    <w:link w:val="Nvel2OpcionalChar"/>
    <w:qFormat/>
    <w:rsid w:val="006163D8"/>
    <w:pPr>
      <w:ind w:left="432" w:hanging="432"/>
    </w:pPr>
    <w:rPr>
      <w:rFonts w:eastAsia="Times New Roman"/>
      <w:i/>
      <w:color w:val="FF0000"/>
    </w:rPr>
  </w:style>
  <w:style w:type="paragraph" w:customStyle="1" w:styleId="Nvel3Opcional">
    <w:name w:val="Nível 3 Opcional"/>
    <w:basedOn w:val="Nivel3"/>
    <w:link w:val="Nvel3OpcionalChar"/>
    <w:qFormat/>
    <w:rsid w:val="006163D8"/>
    <w:pPr>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6163D8"/>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qFormat/>
    <w:rsid w:val="006163D8"/>
    <w:pPr>
      <w:spacing w:beforeAutospacing="1" w:afterAutospacing="1"/>
    </w:pPr>
    <w:rPr>
      <w:sz w:val="24"/>
      <w:szCs w:val="24"/>
    </w:rPr>
  </w:style>
  <w:style w:type="paragraph" w:customStyle="1" w:styleId="itemnivel2">
    <w:name w:val="item_nivel2"/>
    <w:basedOn w:val="Normal"/>
    <w:qFormat/>
    <w:rsid w:val="006163D8"/>
    <w:pPr>
      <w:spacing w:beforeAutospacing="1" w:afterAutospacing="1"/>
    </w:pPr>
    <w:rPr>
      <w:sz w:val="24"/>
      <w:szCs w:val="24"/>
    </w:rPr>
  </w:style>
  <w:style w:type="paragraph" w:customStyle="1" w:styleId="itemnivel1">
    <w:name w:val="item_nivel1"/>
    <w:basedOn w:val="Normal"/>
    <w:qFormat/>
    <w:rsid w:val="006163D8"/>
    <w:pPr>
      <w:spacing w:beforeAutospacing="1" w:afterAutospacing="1"/>
    </w:pPr>
    <w:rPr>
      <w:sz w:val="24"/>
      <w:szCs w:val="24"/>
    </w:rPr>
  </w:style>
  <w:style w:type="paragraph" w:customStyle="1" w:styleId="itemalinealetra">
    <w:name w:val="item_alinea_letra"/>
    <w:basedOn w:val="Normal"/>
    <w:qFormat/>
    <w:rsid w:val="006163D8"/>
    <w:pPr>
      <w:spacing w:beforeAutospacing="1" w:afterAutospacing="1"/>
    </w:pPr>
    <w:rPr>
      <w:sz w:val="24"/>
      <w:szCs w:val="24"/>
    </w:rPr>
  </w:style>
  <w:style w:type="paragraph" w:customStyle="1" w:styleId="Standard">
    <w:name w:val="Standard"/>
    <w:qFormat/>
    <w:rsid w:val="006163D8"/>
    <w:pPr>
      <w:suppressAutoHyphens/>
      <w:spacing w:after="0" w:line="240" w:lineRule="auto"/>
    </w:pPr>
    <w:rPr>
      <w:rFonts w:ascii="Liberation Serif" w:eastAsia="NSimSun" w:hAnsi="Liberation Serif" w:cs="Lucida Sans"/>
      <w:kern w:val="2"/>
      <w:sz w:val="24"/>
      <w:szCs w:val="24"/>
      <w:lang w:eastAsia="zh-CN" w:bidi="hi-IN"/>
    </w:rPr>
  </w:style>
  <w:style w:type="paragraph" w:customStyle="1" w:styleId="Textbody0">
    <w:name w:val="Text body"/>
    <w:basedOn w:val="Standard"/>
    <w:qFormat/>
    <w:rsid w:val="006163D8"/>
    <w:pPr>
      <w:spacing w:after="140" w:line="276" w:lineRule="auto"/>
    </w:pPr>
  </w:style>
  <w:style w:type="paragraph" w:customStyle="1" w:styleId="ou">
    <w:name w:val="ou"/>
    <w:basedOn w:val="PargrafodaLista"/>
    <w:qFormat/>
    <w:rsid w:val="006163D8"/>
    <w:pPr>
      <w:spacing w:before="60" w:after="60" w:line="259" w:lineRule="auto"/>
      <w:ind w:left="0"/>
      <w:jc w:val="center"/>
    </w:pPr>
    <w:rPr>
      <w:rFonts w:ascii="Arial" w:eastAsiaTheme="minorHAnsi" w:hAnsi="Arial" w:cs="Arial"/>
      <w:b/>
      <w:bCs/>
      <w:i/>
      <w:iCs/>
      <w:color w:val="FF0000"/>
      <w:sz w:val="24"/>
      <w:szCs w:val="21"/>
      <w:u w:val="single"/>
      <w:lang w:bidi="hi-IN"/>
    </w:rPr>
  </w:style>
  <w:style w:type="paragraph" w:customStyle="1" w:styleId="dou-paragraph">
    <w:name w:val="dou-paragraph"/>
    <w:basedOn w:val="Normal"/>
    <w:qFormat/>
    <w:rsid w:val="006163D8"/>
    <w:pPr>
      <w:spacing w:beforeAutospacing="1" w:afterAutospacing="1"/>
    </w:pPr>
    <w:rPr>
      <w:sz w:val="24"/>
      <w:szCs w:val="24"/>
    </w:rPr>
  </w:style>
  <w:style w:type="paragraph" w:customStyle="1" w:styleId="Nvel2-Red">
    <w:name w:val="Nível 2 -Red"/>
    <w:basedOn w:val="Nivel2"/>
    <w:qFormat/>
    <w:rsid w:val="006163D8"/>
    <w:rPr>
      <w:i/>
      <w:iCs/>
      <w:color w:val="FF0000"/>
    </w:rPr>
  </w:style>
  <w:style w:type="paragraph" w:customStyle="1" w:styleId="Nvel3-R">
    <w:name w:val="Nível 3-R"/>
    <w:basedOn w:val="Nivel3"/>
    <w:qFormat/>
    <w:rsid w:val="006163D8"/>
    <w:rPr>
      <w:i/>
      <w:iCs/>
      <w:color w:val="FF0000"/>
    </w:rPr>
  </w:style>
  <w:style w:type="paragraph" w:customStyle="1" w:styleId="Nvel4-R">
    <w:name w:val="Nível 4-R"/>
    <w:basedOn w:val="Nivel4"/>
    <w:qFormat/>
    <w:rsid w:val="006163D8"/>
    <w:pPr>
      <w:ind w:left="2491" w:hanging="648"/>
    </w:pPr>
    <w:rPr>
      <w:i/>
      <w:iCs/>
      <w:color w:val="FF0000"/>
    </w:rPr>
  </w:style>
  <w:style w:type="paragraph" w:customStyle="1" w:styleId="Nvel1-SemNum">
    <w:name w:val="Nível 1-Sem Num"/>
    <w:basedOn w:val="Nivel01"/>
    <w:qFormat/>
    <w:rsid w:val="006163D8"/>
    <w:pPr>
      <w:ind w:left="357"/>
      <w:outlineLvl w:val="1"/>
    </w:pPr>
    <w:rPr>
      <w:color w:val="FF0000"/>
    </w:rPr>
  </w:style>
  <w:style w:type="paragraph" w:customStyle="1" w:styleId="citao2">
    <w:name w:val="citação 2"/>
    <w:basedOn w:val="Citao"/>
    <w:qFormat/>
    <w:rsid w:val="006163D8"/>
    <w:rPr>
      <w:szCs w:val="20"/>
    </w:rPr>
  </w:style>
  <w:style w:type="paragraph" w:customStyle="1" w:styleId="Prembulo">
    <w:name w:val="Preâmbulo"/>
    <w:basedOn w:val="Normal"/>
    <w:link w:val="PrembuloChar"/>
    <w:qFormat/>
    <w:rsid w:val="006163D8"/>
    <w:pPr>
      <w:spacing w:before="480" w:after="120" w:line="360" w:lineRule="auto"/>
      <w:ind w:left="4253" w:right="-17"/>
      <w:jc w:val="both"/>
    </w:pPr>
    <w:rPr>
      <w:rFonts w:ascii="Arial" w:eastAsia="Arial" w:hAnsi="Arial" w:cs="Arial"/>
      <w:bCs/>
      <w:sz w:val="22"/>
    </w:rPr>
  </w:style>
  <w:style w:type="paragraph" w:styleId="Remissivo1">
    <w:name w:val="index 1"/>
    <w:basedOn w:val="Normal"/>
    <w:next w:val="Normal"/>
    <w:autoRedefine/>
    <w:uiPriority w:val="99"/>
    <w:semiHidden/>
    <w:unhideWhenUsed/>
    <w:rsid w:val="006163D8"/>
    <w:pPr>
      <w:widowControl w:val="0"/>
      <w:suppressAutoHyphens/>
      <w:ind w:left="240" w:hanging="240"/>
    </w:pPr>
    <w:rPr>
      <w:rFonts w:eastAsia="Lucida Sans Unicode" w:cs="Mangal"/>
      <w:sz w:val="24"/>
      <w:szCs w:val="21"/>
      <w:lang w:eastAsia="hi-IN" w:bidi="hi-IN"/>
    </w:rPr>
  </w:style>
  <w:style w:type="paragraph" w:styleId="Ttulodendiceremissivo">
    <w:name w:val="index heading"/>
    <w:basedOn w:val="Ttulo"/>
    <w:rsid w:val="006163D8"/>
  </w:style>
  <w:style w:type="paragraph" w:styleId="CabealhodoSumrio">
    <w:name w:val="TOC Heading"/>
    <w:basedOn w:val="Ttulo1"/>
    <w:next w:val="Normal"/>
    <w:uiPriority w:val="39"/>
    <w:unhideWhenUsed/>
    <w:qFormat/>
    <w:rsid w:val="006163D8"/>
    <w:pPr>
      <w:spacing w:before="240" w:line="259" w:lineRule="auto"/>
    </w:pPr>
    <w:rPr>
      <w:b w:val="0"/>
      <w:bCs w:val="0"/>
      <w:sz w:val="32"/>
      <w:szCs w:val="32"/>
    </w:rPr>
  </w:style>
  <w:style w:type="paragraph" w:styleId="Sumrio1">
    <w:name w:val="toc 1"/>
    <w:basedOn w:val="Normal"/>
    <w:next w:val="Normal"/>
    <w:autoRedefine/>
    <w:uiPriority w:val="1"/>
    <w:unhideWhenUsed/>
    <w:qFormat/>
    <w:rsid w:val="006163D8"/>
    <w:pPr>
      <w:tabs>
        <w:tab w:val="left" w:pos="426"/>
        <w:tab w:val="right" w:leader="dot" w:pos="9628"/>
      </w:tabs>
      <w:spacing w:after="100"/>
    </w:pPr>
    <w:rPr>
      <w:rFonts w:ascii="Arial" w:hAnsi="Arial" w:cs="Tahoma"/>
      <w:szCs w:val="24"/>
    </w:rPr>
  </w:style>
  <w:style w:type="paragraph" w:customStyle="1" w:styleId="Norma">
    <w:name w:val="Norma"/>
    <w:basedOn w:val="Normal"/>
    <w:qFormat/>
    <w:rsid w:val="006163D8"/>
    <w:pPr>
      <w:widowControl w:val="0"/>
      <w:suppressAutoHyphens/>
      <w:jc w:val="both"/>
    </w:pPr>
    <w:rPr>
      <w:rFonts w:eastAsia="SimSun" w:cs="Mangal"/>
      <w:kern w:val="2"/>
      <w:sz w:val="24"/>
      <w:szCs w:val="24"/>
      <w:lang w:eastAsia="zh-CN" w:bidi="hi-IN"/>
    </w:rPr>
  </w:style>
  <w:style w:type="paragraph" w:customStyle="1" w:styleId="Corpodetexto21">
    <w:name w:val="Corpo de texto 21"/>
    <w:basedOn w:val="Normal"/>
    <w:qFormat/>
    <w:rsid w:val="006163D8"/>
    <w:pPr>
      <w:widowControl w:val="0"/>
      <w:suppressAutoHyphens/>
      <w:spacing w:after="120"/>
      <w:ind w:left="283"/>
    </w:pPr>
    <w:rPr>
      <w:rFonts w:eastAsia="SimSun" w:cs="Mangal"/>
      <w:kern w:val="2"/>
      <w:sz w:val="24"/>
      <w:szCs w:val="24"/>
      <w:lang w:eastAsia="zh-CN" w:bidi="hi-IN"/>
    </w:rPr>
  </w:style>
  <w:style w:type="paragraph" w:customStyle="1" w:styleId="western">
    <w:name w:val="western"/>
    <w:basedOn w:val="Normal"/>
    <w:qFormat/>
    <w:rsid w:val="006163D8"/>
    <w:pPr>
      <w:widowControl w:val="0"/>
      <w:suppressAutoHyphens/>
      <w:spacing w:before="280" w:after="119"/>
    </w:pPr>
    <w:rPr>
      <w:rFonts w:eastAsia="SimSun" w:cs="Mangal"/>
      <w:kern w:val="2"/>
      <w:sz w:val="24"/>
      <w:szCs w:val="24"/>
      <w:lang w:eastAsia="zh-CN" w:bidi="hi-IN"/>
    </w:rPr>
  </w:style>
  <w:style w:type="paragraph" w:customStyle="1" w:styleId="WW-Recuodecorpodetexto3">
    <w:name w:val="WW-Recuo de corpo de texto 3"/>
    <w:basedOn w:val="Normal"/>
    <w:qFormat/>
    <w:rsid w:val="006163D8"/>
    <w:pPr>
      <w:widowControl w:val="0"/>
      <w:suppressAutoHyphens/>
      <w:ind w:left="1440"/>
      <w:jc w:val="both"/>
    </w:pPr>
    <w:rPr>
      <w:rFonts w:eastAsia="Lucida Sans Unicode" w:cs="Tahoma"/>
      <w:sz w:val="24"/>
      <w:szCs w:val="24"/>
      <w:lang w:eastAsia="hi-IN" w:bidi="hi-IN"/>
    </w:rPr>
  </w:style>
  <w:style w:type="paragraph" w:customStyle="1" w:styleId="LO-Normal">
    <w:name w:val="LO-Normal"/>
    <w:qFormat/>
    <w:rsid w:val="006163D8"/>
    <w:pPr>
      <w:widowControl w:val="0"/>
      <w:suppressAutoHyphens/>
      <w:spacing w:after="0" w:line="240" w:lineRule="auto"/>
    </w:pPr>
    <w:rPr>
      <w:rFonts w:ascii="Calibri" w:eastAsia="SimSun" w:hAnsi="Calibri" w:cs="Calibri"/>
      <w:sz w:val="24"/>
    </w:rPr>
  </w:style>
  <w:style w:type="paragraph" w:customStyle="1" w:styleId="WW-Corpodetexto3">
    <w:name w:val="WW-Corpo de texto 3"/>
    <w:basedOn w:val="Normal"/>
    <w:qFormat/>
    <w:rsid w:val="006163D8"/>
    <w:pPr>
      <w:widowControl w:val="0"/>
      <w:suppressAutoHyphens/>
      <w:jc w:val="both"/>
      <w:textAlignment w:val="baseline"/>
    </w:pPr>
    <w:rPr>
      <w:rFonts w:eastAsia="Lucida Sans Unicode" w:cs="Tahoma"/>
      <w:sz w:val="24"/>
      <w:szCs w:val="24"/>
      <w:lang w:eastAsia="hi-IN" w:bidi="hi-IN"/>
    </w:rPr>
  </w:style>
  <w:style w:type="paragraph" w:customStyle="1" w:styleId="WW-Corpodetexto2">
    <w:name w:val="WW-Corpo de texto 2"/>
    <w:basedOn w:val="Normal"/>
    <w:qFormat/>
    <w:rsid w:val="006163D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spacing w:before="3" w:line="340" w:lineRule="atLeast"/>
      <w:jc w:val="both"/>
      <w:textAlignment w:val="baseline"/>
    </w:pPr>
    <w:rPr>
      <w:rFonts w:eastAsia="Lucida Sans Unicode" w:cs="Tahoma"/>
      <w:sz w:val="26"/>
      <w:szCs w:val="24"/>
      <w:lang w:eastAsia="hi-IN" w:bidi="hi-IN"/>
    </w:rPr>
  </w:style>
  <w:style w:type="paragraph" w:customStyle="1" w:styleId="Contedodatabela">
    <w:name w:val="Conteúdo da tabela"/>
    <w:basedOn w:val="Normal"/>
    <w:qFormat/>
    <w:rsid w:val="006163D8"/>
    <w:pPr>
      <w:widowControl w:val="0"/>
      <w:suppressLineNumbers/>
      <w:suppressAutoHyphens/>
    </w:pPr>
    <w:rPr>
      <w:rFonts w:eastAsia="Lucida Sans Unicode" w:cs="Tahoma"/>
      <w:sz w:val="24"/>
      <w:szCs w:val="24"/>
      <w:lang w:eastAsia="hi-IN" w:bidi="hi-IN"/>
    </w:rPr>
  </w:style>
  <w:style w:type="paragraph" w:customStyle="1" w:styleId="Corpodetextro">
    <w:name w:val="Corpo de textro"/>
    <w:basedOn w:val="Normal"/>
    <w:qFormat/>
    <w:rsid w:val="006163D8"/>
    <w:pPr>
      <w:widowControl w:val="0"/>
      <w:suppressAutoHyphens/>
      <w:jc w:val="both"/>
      <w:textAlignment w:val="baseline"/>
    </w:pPr>
    <w:rPr>
      <w:rFonts w:eastAsia="Lucida Sans Unicode" w:cs="Tahoma"/>
      <w:sz w:val="24"/>
      <w:szCs w:val="24"/>
      <w:lang w:eastAsia="hi-IN" w:bidi="hi-IN"/>
    </w:rPr>
  </w:style>
  <w:style w:type="paragraph" w:customStyle="1" w:styleId="Estilo">
    <w:name w:val="Estilo"/>
    <w:qFormat/>
    <w:rsid w:val="006163D8"/>
    <w:pPr>
      <w:widowControl w:val="0"/>
      <w:suppressAutoHyphens/>
      <w:spacing w:after="0" w:line="240" w:lineRule="auto"/>
    </w:pPr>
    <w:rPr>
      <w:rFonts w:ascii="Arial" w:eastAsia="Times New Roman" w:hAnsi="Arial" w:cs="Arial"/>
      <w:kern w:val="2"/>
      <w:sz w:val="24"/>
      <w:szCs w:val="24"/>
      <w:lang w:eastAsia="zh-CN"/>
    </w:rPr>
  </w:style>
  <w:style w:type="paragraph" w:customStyle="1" w:styleId="WW-Ttulo11">
    <w:name w:val="WW-Título11"/>
    <w:basedOn w:val="Normal"/>
    <w:next w:val="Corpodetexto"/>
    <w:qFormat/>
    <w:rsid w:val="006163D8"/>
    <w:pPr>
      <w:widowControl w:val="0"/>
      <w:suppressAutoHyphens/>
      <w:jc w:val="center"/>
    </w:pPr>
    <w:rPr>
      <w:rFonts w:ascii="Arial" w:eastAsia="SimSun" w:hAnsi="Arial" w:cs="Arial"/>
      <w:kern w:val="2"/>
      <w:sz w:val="24"/>
      <w:szCs w:val="24"/>
      <w:lang w:eastAsia="zh-CN" w:bidi="hi-IN"/>
    </w:rPr>
  </w:style>
  <w:style w:type="paragraph" w:customStyle="1" w:styleId="Corpodetexto22">
    <w:name w:val="Corpo de texto 22"/>
    <w:basedOn w:val="Normal"/>
    <w:qFormat/>
    <w:rsid w:val="006163D8"/>
    <w:pPr>
      <w:widowControl w:val="0"/>
      <w:suppressAutoHyphens/>
      <w:ind w:firstLine="708"/>
      <w:jc w:val="both"/>
    </w:pPr>
    <w:rPr>
      <w:rFonts w:eastAsia="SimSun" w:cs="Mangal"/>
      <w:kern w:val="2"/>
      <w:sz w:val="24"/>
      <w:szCs w:val="24"/>
      <w:lang w:eastAsia="zh-CN" w:bidi="hi-IN"/>
    </w:rPr>
  </w:style>
  <w:style w:type="numbering" w:customStyle="1" w:styleId="Estilo1">
    <w:name w:val="Estilo1"/>
    <w:uiPriority w:val="99"/>
    <w:qFormat/>
    <w:rsid w:val="006163D8"/>
  </w:style>
  <w:style w:type="numbering" w:customStyle="1" w:styleId="Estilo2">
    <w:name w:val="Estilo2"/>
    <w:uiPriority w:val="99"/>
    <w:qFormat/>
    <w:rsid w:val="006163D8"/>
  </w:style>
  <w:style w:type="numbering" w:customStyle="1" w:styleId="Estilo3">
    <w:name w:val="Estilo3"/>
    <w:uiPriority w:val="99"/>
    <w:qFormat/>
    <w:rsid w:val="006163D8"/>
  </w:style>
  <w:style w:type="numbering" w:customStyle="1" w:styleId="Estilo4">
    <w:name w:val="Estilo4"/>
    <w:uiPriority w:val="99"/>
    <w:qFormat/>
    <w:rsid w:val="006163D8"/>
  </w:style>
  <w:style w:type="numbering" w:customStyle="1" w:styleId="Estilo5">
    <w:name w:val="Estilo5"/>
    <w:uiPriority w:val="99"/>
    <w:qFormat/>
    <w:rsid w:val="006163D8"/>
  </w:style>
  <w:style w:type="numbering" w:customStyle="1" w:styleId="Estilo6">
    <w:name w:val="Estilo6"/>
    <w:uiPriority w:val="99"/>
    <w:qFormat/>
    <w:rsid w:val="006163D8"/>
  </w:style>
  <w:style w:type="numbering" w:customStyle="1" w:styleId="WW8Num2">
    <w:name w:val="WW8Num2"/>
    <w:qFormat/>
    <w:rsid w:val="006163D8"/>
  </w:style>
  <w:style w:type="numbering" w:customStyle="1" w:styleId="WW8Num1">
    <w:name w:val="WW8Num1"/>
    <w:qFormat/>
    <w:rsid w:val="006163D8"/>
  </w:style>
  <w:style w:type="table" w:styleId="Tabelacomgrade">
    <w:name w:val="Table Grid"/>
    <w:basedOn w:val="Tabelanormal"/>
    <w:uiPriority w:val="59"/>
    <w:rsid w:val="006163D8"/>
    <w:pPr>
      <w:spacing w:after="0" w:line="240" w:lineRule="auto"/>
    </w:pPr>
    <w:rPr>
      <w:rFonts w:ascii="Calibri" w:eastAsiaTheme="minorEastAsia"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6163D8"/>
    <w:rPr>
      <w:color w:val="0000FF" w:themeColor="hyperlink"/>
      <w:u w:val="single"/>
    </w:rPr>
  </w:style>
  <w:style w:type="character" w:styleId="HiperlinkVisitado">
    <w:name w:val="FollowedHyperlink"/>
    <w:basedOn w:val="Fontepargpadro"/>
    <w:uiPriority w:val="99"/>
    <w:semiHidden/>
    <w:unhideWhenUsed/>
    <w:rsid w:val="006163D8"/>
    <w:rPr>
      <w:color w:val="800080" w:themeColor="followedHyperlink"/>
      <w:u w:val="single"/>
    </w:rPr>
  </w:style>
  <w:style w:type="character" w:customStyle="1" w:styleId="Ttulo5Char">
    <w:name w:val="Título 5 Char"/>
    <w:basedOn w:val="Fontepargpadro"/>
    <w:link w:val="Ttulo5"/>
    <w:uiPriority w:val="1"/>
    <w:rsid w:val="008D378A"/>
    <w:rPr>
      <w:rFonts w:ascii="Arial" w:eastAsia="Arial" w:hAnsi="Arial" w:cs="Arial"/>
      <w:b/>
      <w:lang w:eastAsia="pt-BR"/>
    </w:rPr>
  </w:style>
  <w:style w:type="character" w:customStyle="1" w:styleId="Ttulo7Char">
    <w:name w:val="Título 7 Char"/>
    <w:basedOn w:val="Fontepargpadro"/>
    <w:link w:val="Ttulo7"/>
    <w:uiPriority w:val="1"/>
    <w:rsid w:val="008D378A"/>
    <w:rPr>
      <w:rFonts w:ascii="Calibri" w:eastAsia="Calibri" w:hAnsi="Calibri" w:cs="Calibri"/>
      <w:sz w:val="26"/>
      <w:szCs w:val="26"/>
      <w:lang w:val="pt-PT"/>
    </w:rPr>
  </w:style>
  <w:style w:type="character" w:customStyle="1" w:styleId="Ttulo8Char">
    <w:name w:val="Título 8 Char"/>
    <w:basedOn w:val="Fontepargpadro"/>
    <w:link w:val="Ttulo8"/>
    <w:uiPriority w:val="1"/>
    <w:rsid w:val="008D378A"/>
    <w:rPr>
      <w:rFonts w:ascii="Arial" w:eastAsia="Arial" w:hAnsi="Arial" w:cs="Arial"/>
      <w:b/>
      <w:bCs/>
      <w:sz w:val="24"/>
      <w:szCs w:val="24"/>
      <w:lang w:val="pt-PT"/>
    </w:rPr>
  </w:style>
  <w:style w:type="character" w:customStyle="1" w:styleId="Ttulo9Char">
    <w:name w:val="Título 9 Char"/>
    <w:basedOn w:val="Fontepargpadro"/>
    <w:link w:val="Ttulo9"/>
    <w:uiPriority w:val="1"/>
    <w:rsid w:val="008D378A"/>
    <w:rPr>
      <w:rFonts w:ascii="SimSun-ExtB" w:eastAsia="SimSun-ExtB" w:hAnsi="SimSun-ExtB" w:cs="SimSun-ExtB"/>
      <w:sz w:val="24"/>
      <w:szCs w:val="24"/>
      <w:lang w:val="pt-PT"/>
    </w:rPr>
  </w:style>
  <w:style w:type="table" w:customStyle="1" w:styleId="TableNormal">
    <w:name w:val="Table Normal"/>
    <w:uiPriority w:val="2"/>
    <w:rsid w:val="008D378A"/>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Mentionnonrsolue1">
    <w:name w:val="Mention non résolue1"/>
    <w:basedOn w:val="Fontepargpadro"/>
    <w:uiPriority w:val="99"/>
    <w:semiHidden/>
    <w:unhideWhenUsed/>
    <w:rsid w:val="008D378A"/>
    <w:rPr>
      <w:color w:val="605E5C"/>
      <w:shd w:val="clear" w:color="auto" w:fill="E1DFDD"/>
    </w:rPr>
  </w:style>
  <w:style w:type="character" w:customStyle="1" w:styleId="MenoPendente7">
    <w:name w:val="Menção Pendente7"/>
    <w:basedOn w:val="Fontepargpadro"/>
    <w:uiPriority w:val="99"/>
    <w:semiHidden/>
    <w:unhideWhenUsed/>
    <w:rsid w:val="008D378A"/>
    <w:rPr>
      <w:color w:val="605E5C"/>
      <w:shd w:val="clear" w:color="auto" w:fill="E1DFDD"/>
    </w:rPr>
  </w:style>
  <w:style w:type="paragraph" w:styleId="Subttulo">
    <w:name w:val="Subtitle"/>
    <w:basedOn w:val="Normal"/>
    <w:next w:val="Normal"/>
    <w:link w:val="SubttuloChar"/>
    <w:qFormat/>
    <w:rsid w:val="008D378A"/>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8D378A"/>
    <w:rPr>
      <w:rFonts w:ascii="Georgia" w:eastAsia="Georgia" w:hAnsi="Georgia" w:cs="Georgia"/>
      <w:i/>
      <w:color w:val="666666"/>
      <w:sz w:val="48"/>
      <w:szCs w:val="48"/>
      <w:lang w:eastAsia="pt-BR"/>
    </w:rPr>
  </w:style>
  <w:style w:type="paragraph" w:customStyle="1" w:styleId="Nvel4">
    <w:name w:val="Nível 4"/>
    <w:basedOn w:val="Normal"/>
    <w:link w:val="Nvel4Char"/>
    <w:qFormat/>
    <w:rsid w:val="008D378A"/>
    <w:pPr>
      <w:spacing w:before="120" w:after="120" w:line="276" w:lineRule="auto"/>
      <w:ind w:left="567"/>
      <w:jc w:val="both"/>
    </w:pPr>
    <w:rPr>
      <w:rFonts w:ascii="Arial" w:eastAsiaTheme="minorEastAsia" w:hAnsi="Arial" w:cs="Arial"/>
      <w:color w:val="FF0000"/>
    </w:rPr>
  </w:style>
  <w:style w:type="paragraph" w:customStyle="1" w:styleId="Nvel3">
    <w:name w:val="Nível 3"/>
    <w:basedOn w:val="Nvel3-R"/>
    <w:link w:val="Nvel3Char"/>
    <w:qFormat/>
    <w:rsid w:val="008D378A"/>
    <w:pPr>
      <w:numPr>
        <w:ilvl w:val="2"/>
        <w:numId w:val="3"/>
      </w:numPr>
      <w:ind w:left="284" w:firstLine="0"/>
    </w:pPr>
    <w:rPr>
      <w:i w:val="0"/>
      <w:iCs w:val="0"/>
      <w:sz w:val="20"/>
    </w:rPr>
  </w:style>
  <w:style w:type="character" w:customStyle="1" w:styleId="Nvel3Char">
    <w:name w:val="Nível 3 Char"/>
    <w:basedOn w:val="Nvel3-RChar"/>
    <w:link w:val="Nvel3"/>
    <w:rsid w:val="008D378A"/>
    <w:rPr>
      <w:rFonts w:ascii="Arial" w:eastAsiaTheme="minorEastAsia" w:hAnsi="Arial" w:cs="Arial"/>
      <w:i w:val="0"/>
      <w:iCs w:val="0"/>
      <w:color w:val="FF0000"/>
      <w:sz w:val="20"/>
      <w:szCs w:val="20"/>
      <w:lang w:eastAsia="pt-BR"/>
    </w:rPr>
  </w:style>
  <w:style w:type="paragraph" w:customStyle="1" w:styleId="SubTitNN">
    <w:name w:val="SubTitNN"/>
    <w:basedOn w:val="Normal"/>
    <w:link w:val="SubTitNNChar"/>
    <w:qFormat/>
    <w:rsid w:val="008D378A"/>
    <w:pPr>
      <w:spacing w:before="240" w:after="120" w:line="276" w:lineRule="auto"/>
      <w:jc w:val="both"/>
    </w:pPr>
    <w:rPr>
      <w:rFonts w:ascii="Arial" w:hAnsi="Arial" w:cs="Arial"/>
      <w:b/>
      <w:bCs/>
      <w:iCs/>
    </w:rPr>
  </w:style>
  <w:style w:type="character" w:customStyle="1" w:styleId="Nvel4Char">
    <w:name w:val="Nível 4 Char"/>
    <w:basedOn w:val="Nvel3Char"/>
    <w:link w:val="Nvel4"/>
    <w:rsid w:val="008D378A"/>
    <w:rPr>
      <w:rFonts w:ascii="Arial" w:eastAsiaTheme="minorEastAsia" w:hAnsi="Arial" w:cs="Arial"/>
      <w:i w:val="0"/>
      <w:iCs w:val="0"/>
      <w:color w:val="FF0000"/>
      <w:sz w:val="20"/>
      <w:szCs w:val="20"/>
      <w:lang w:eastAsia="pt-BR"/>
    </w:rPr>
  </w:style>
  <w:style w:type="character" w:customStyle="1" w:styleId="SubTitNNChar">
    <w:name w:val="SubTitNN Char"/>
    <w:basedOn w:val="Fontepargpadro"/>
    <w:link w:val="SubTitNN"/>
    <w:rsid w:val="008D378A"/>
    <w:rPr>
      <w:rFonts w:ascii="Arial" w:eastAsia="Times New Roman" w:hAnsi="Arial" w:cs="Arial"/>
      <w:b/>
      <w:bCs/>
      <w:iCs/>
      <w:sz w:val="20"/>
      <w:szCs w:val="20"/>
      <w:lang w:eastAsia="pt-BR"/>
    </w:rPr>
  </w:style>
  <w:style w:type="paragraph" w:customStyle="1" w:styleId="TableParagraph">
    <w:name w:val="Table Paragraph"/>
    <w:basedOn w:val="Normal"/>
    <w:uiPriority w:val="1"/>
    <w:qFormat/>
    <w:rsid w:val="008D378A"/>
    <w:pPr>
      <w:widowControl w:val="0"/>
      <w:autoSpaceDE w:val="0"/>
      <w:autoSpaceDN w:val="0"/>
    </w:pPr>
    <w:rPr>
      <w:sz w:val="22"/>
      <w:szCs w:val="22"/>
      <w:lang w:val="pt-PT" w:eastAsia="en-US"/>
    </w:rPr>
  </w:style>
  <w:style w:type="paragraph" w:styleId="Sumrio2">
    <w:name w:val="toc 2"/>
    <w:basedOn w:val="Normal"/>
    <w:uiPriority w:val="1"/>
    <w:qFormat/>
    <w:rsid w:val="008D378A"/>
    <w:pPr>
      <w:widowControl w:val="0"/>
      <w:autoSpaceDE w:val="0"/>
      <w:autoSpaceDN w:val="0"/>
      <w:spacing w:before="160"/>
      <w:ind w:left="1941"/>
    </w:pPr>
    <w:rPr>
      <w:rFonts w:ascii="Arial" w:eastAsia="Arial" w:hAnsi="Arial" w:cs="Arial"/>
      <w:b/>
      <w:bCs/>
      <w:sz w:val="28"/>
      <w:szCs w:val="28"/>
      <w:lang w:val="pt-PT" w:eastAsia="en-US"/>
    </w:rPr>
  </w:style>
  <w:style w:type="paragraph" w:styleId="Sumrio3">
    <w:name w:val="toc 3"/>
    <w:basedOn w:val="Normal"/>
    <w:uiPriority w:val="1"/>
    <w:qFormat/>
    <w:rsid w:val="008D378A"/>
    <w:pPr>
      <w:widowControl w:val="0"/>
      <w:autoSpaceDE w:val="0"/>
      <w:autoSpaceDN w:val="0"/>
      <w:spacing w:before="137"/>
      <w:ind w:left="2553"/>
    </w:pPr>
    <w:rPr>
      <w:rFonts w:ascii="Arial" w:eastAsia="Arial" w:hAnsi="Arial" w:cs="Arial"/>
      <w:b/>
      <w:bCs/>
      <w:sz w:val="24"/>
      <w:szCs w:val="24"/>
      <w:lang w:val="pt-PT" w:eastAsia="en-US"/>
    </w:rPr>
  </w:style>
  <w:style w:type="paragraph" w:customStyle="1" w:styleId="msonormal0">
    <w:name w:val="msonormal"/>
    <w:basedOn w:val="Normal"/>
    <w:rsid w:val="008D378A"/>
    <w:pPr>
      <w:spacing w:before="100" w:beforeAutospacing="1" w:after="100" w:afterAutospacing="1"/>
    </w:pPr>
    <w:rPr>
      <w:sz w:val="24"/>
      <w:szCs w:val="24"/>
    </w:rPr>
  </w:style>
  <w:style w:type="paragraph" w:customStyle="1" w:styleId="xl65">
    <w:name w:val="xl65"/>
    <w:basedOn w:val="Normal"/>
    <w:rsid w:val="008D378A"/>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b/>
      <w:bCs/>
      <w:sz w:val="24"/>
      <w:szCs w:val="24"/>
    </w:rPr>
  </w:style>
  <w:style w:type="paragraph" w:customStyle="1" w:styleId="xl66">
    <w:name w:val="xl66"/>
    <w:basedOn w:val="Normal"/>
    <w:rsid w:val="008D378A"/>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b/>
      <w:bCs/>
      <w:sz w:val="24"/>
      <w:szCs w:val="24"/>
    </w:rPr>
  </w:style>
  <w:style w:type="paragraph" w:customStyle="1" w:styleId="xl67">
    <w:name w:val="xl67"/>
    <w:basedOn w:val="Normal"/>
    <w:rsid w:val="008D378A"/>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b/>
      <w:bCs/>
      <w:sz w:val="24"/>
      <w:szCs w:val="24"/>
    </w:rPr>
  </w:style>
  <w:style w:type="paragraph" w:customStyle="1" w:styleId="xl68">
    <w:name w:val="xl68"/>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textAlignment w:val="top"/>
    </w:pPr>
    <w:rPr>
      <w:b/>
      <w:bCs/>
      <w:color w:val="000000"/>
    </w:rPr>
  </w:style>
  <w:style w:type="paragraph" w:customStyle="1" w:styleId="xl69">
    <w:name w:val="xl69"/>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rPr>
  </w:style>
  <w:style w:type="paragraph" w:customStyle="1" w:styleId="xl70">
    <w:name w:val="xl70"/>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rPr>
  </w:style>
  <w:style w:type="paragraph" w:customStyle="1" w:styleId="xl71">
    <w:name w:val="xl71"/>
    <w:basedOn w:val="Normal"/>
    <w:rsid w:val="008D378A"/>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rPr>
  </w:style>
  <w:style w:type="paragraph" w:customStyle="1" w:styleId="xl72">
    <w:name w:val="xl72"/>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textAlignment w:val="top"/>
    </w:pPr>
    <w:rPr>
      <w:color w:val="000000"/>
    </w:rPr>
  </w:style>
  <w:style w:type="paragraph" w:customStyle="1" w:styleId="xl73">
    <w:name w:val="xl73"/>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center"/>
      <w:textAlignment w:val="top"/>
    </w:pPr>
    <w:rPr>
      <w:color w:val="000000"/>
    </w:rPr>
  </w:style>
  <w:style w:type="paragraph" w:customStyle="1" w:styleId="xl74">
    <w:name w:val="xl74"/>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rPr>
  </w:style>
  <w:style w:type="paragraph" w:customStyle="1" w:styleId="xl75">
    <w:name w:val="xl75"/>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rPr>
  </w:style>
  <w:style w:type="paragraph" w:customStyle="1" w:styleId="xl76">
    <w:name w:val="xl76"/>
    <w:basedOn w:val="Normal"/>
    <w:rsid w:val="008D378A"/>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rPr>
  </w:style>
  <w:style w:type="paragraph" w:customStyle="1" w:styleId="Default">
    <w:name w:val="Default"/>
    <w:rsid w:val="005976C1"/>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Nvel1-SemBlack">
    <w:name w:val="Nível 1-Sem Black"/>
    <w:basedOn w:val="Normal"/>
    <w:link w:val="Nvel1-SemBlackChar"/>
    <w:qFormat/>
    <w:rsid w:val="005976C1"/>
    <w:pPr>
      <w:keepNext/>
      <w:keepLines/>
      <w:tabs>
        <w:tab w:val="left" w:pos="567"/>
      </w:tabs>
      <w:spacing w:before="240" w:after="120" w:line="276" w:lineRule="auto"/>
      <w:jc w:val="both"/>
      <w:outlineLvl w:val="1"/>
    </w:pPr>
    <w:rPr>
      <w:rFonts w:ascii="Arial" w:hAnsi="Arial" w:cs="Arial"/>
      <w:b/>
      <w:bCs/>
    </w:rPr>
  </w:style>
  <w:style w:type="character" w:customStyle="1" w:styleId="Nvel1-SemBlackChar">
    <w:name w:val="Nível 1-Sem Black Char"/>
    <w:link w:val="Nvel1-SemBlack"/>
    <w:rsid w:val="005976C1"/>
    <w:rPr>
      <w:rFonts w:ascii="Arial" w:eastAsia="Times New Roman" w:hAnsi="Arial" w:cs="Arial"/>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81520">
      <w:bodyDiv w:val="1"/>
      <w:marLeft w:val="0"/>
      <w:marRight w:val="0"/>
      <w:marTop w:val="0"/>
      <w:marBottom w:val="0"/>
      <w:divBdr>
        <w:top w:val="none" w:sz="0" w:space="0" w:color="auto"/>
        <w:left w:val="none" w:sz="0" w:space="0" w:color="auto"/>
        <w:bottom w:val="none" w:sz="0" w:space="0" w:color="auto"/>
        <w:right w:val="none" w:sz="0" w:space="0" w:color="auto"/>
      </w:divBdr>
    </w:div>
    <w:div w:id="1171289612">
      <w:bodyDiv w:val="1"/>
      <w:marLeft w:val="0"/>
      <w:marRight w:val="0"/>
      <w:marTop w:val="0"/>
      <w:marBottom w:val="0"/>
      <w:divBdr>
        <w:top w:val="none" w:sz="0" w:space="0" w:color="auto"/>
        <w:left w:val="none" w:sz="0" w:space="0" w:color="auto"/>
        <w:bottom w:val="none" w:sz="0" w:space="0" w:color="auto"/>
        <w:right w:val="none" w:sz="0" w:space="0" w:color="auto"/>
      </w:divBdr>
      <w:divsChild>
        <w:div w:id="167717392">
          <w:marLeft w:val="0"/>
          <w:marRight w:val="70"/>
          <w:marTop w:val="27"/>
          <w:marBottom w:val="27"/>
          <w:divBdr>
            <w:top w:val="dashed" w:sz="6" w:space="3" w:color="F4F4F4"/>
            <w:left w:val="dashed" w:sz="6" w:space="1" w:color="F4F4F4"/>
            <w:bottom w:val="dashed" w:sz="6" w:space="2" w:color="F4F4F4"/>
            <w:right w:val="dashed" w:sz="6" w:space="0" w:color="F4F4F4"/>
          </w:divBdr>
        </w:div>
      </w:divsChild>
    </w:div>
    <w:div w:id="1298684700">
      <w:bodyDiv w:val="1"/>
      <w:marLeft w:val="0"/>
      <w:marRight w:val="0"/>
      <w:marTop w:val="0"/>
      <w:marBottom w:val="0"/>
      <w:divBdr>
        <w:top w:val="none" w:sz="0" w:space="0" w:color="auto"/>
        <w:left w:val="none" w:sz="0" w:space="0" w:color="auto"/>
        <w:bottom w:val="none" w:sz="0" w:space="0" w:color="auto"/>
        <w:right w:val="none" w:sz="0" w:space="0" w:color="auto"/>
      </w:divBdr>
    </w:div>
    <w:div w:id="1392845747">
      <w:bodyDiv w:val="1"/>
      <w:marLeft w:val="0"/>
      <w:marRight w:val="0"/>
      <w:marTop w:val="0"/>
      <w:marBottom w:val="0"/>
      <w:divBdr>
        <w:top w:val="none" w:sz="0" w:space="0" w:color="auto"/>
        <w:left w:val="none" w:sz="0" w:space="0" w:color="auto"/>
        <w:bottom w:val="none" w:sz="0" w:space="0" w:color="auto"/>
        <w:right w:val="none" w:sz="0" w:space="0" w:color="auto"/>
      </w:divBdr>
    </w:div>
    <w:div w:id="1996180243">
      <w:bodyDiv w:val="1"/>
      <w:marLeft w:val="0"/>
      <w:marRight w:val="0"/>
      <w:marTop w:val="0"/>
      <w:marBottom w:val="0"/>
      <w:divBdr>
        <w:top w:val="none" w:sz="0" w:space="0" w:color="auto"/>
        <w:left w:val="none" w:sz="0" w:space="0" w:color="auto"/>
        <w:bottom w:val="none" w:sz="0" w:space="0" w:color="auto"/>
        <w:right w:val="none" w:sz="0" w:space="0" w:color="auto"/>
      </w:divBdr>
    </w:div>
    <w:div w:id="210576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portaldatransparencia.gov.br/" TargetMode="External"/><Relationship Id="rId26" Type="http://schemas.openxmlformats.org/officeDocument/2006/relationships/hyperlink" Target="https://www.planalto.gov.br/ccivil_03/leis/lcp/lcp123.htm" TargetMode="External"/><Relationship Id="rId39" Type="http://schemas.openxmlformats.org/officeDocument/2006/relationships/fontTable" Target="fontTable.xml"/><Relationship Id="rId21" Type="http://schemas.openxmlformats.org/officeDocument/2006/relationships/image" Target="media/image1.png"/><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contas.tcu.gov.br/ords/f?p=1660%3A3%3A0" TargetMode="External"/><Relationship Id="rId29" Type="http://schemas.openxmlformats.org/officeDocument/2006/relationships/hyperlink" Target="https://www.planalto.gov.br/ccivil_03/_ato2007-2010/2009/lei/l1218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compras.com" TargetMode="External"/><Relationship Id="rId24" Type="http://schemas.openxmlformats.org/officeDocument/2006/relationships/hyperlink" Target="https://www.planalto.gov.br/ccivil_03/_ato2015-2018/2015/decreto/d8538.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mailto:licitacoespmnr@gmail.com"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diario.indap.org.br/?estado_id=5&amp;cidade_id=2106&amp;cidade=Nova+Reden%C3%A7%C3%A3o&amp;estado=BA&amp;orgao=Prefeitura" TargetMode="External"/><Relationship Id="rId10" Type="http://schemas.openxmlformats.org/officeDocument/2006/relationships/hyperlink" Target="http://www.bll.org.br/" TargetMode="External"/><Relationship Id="rId19" Type="http://schemas.openxmlformats.org/officeDocument/2006/relationships/hyperlink" Target="http://www.cnj.jus.br/improbidade_adm/consultar_requerido.php"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nccompras.com" TargetMode="External"/><Relationship Id="rId14" Type="http://schemas.openxmlformats.org/officeDocument/2006/relationships/hyperlink" Target="http://www.bnccompras.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4C7E8-E1B1-485B-AC6C-E4CA9FD07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1</Pages>
  <Words>14991</Words>
  <Characters>80952</Characters>
  <Application>Microsoft Office Word</Application>
  <DocSecurity>0</DocSecurity>
  <Lines>674</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Breno Sa Teles</cp:lastModifiedBy>
  <cp:revision>58</cp:revision>
  <cp:lastPrinted>2021-05-27T11:42:00Z</cp:lastPrinted>
  <dcterms:created xsi:type="dcterms:W3CDTF">2024-11-12T18:50:00Z</dcterms:created>
  <dcterms:modified xsi:type="dcterms:W3CDTF">2026-05-20T12:47:00Z</dcterms:modified>
</cp:coreProperties>
</file>