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8B0ADB" w14:textId="694ED3E1" w:rsidR="00D52C91" w:rsidRPr="00B85BF9" w:rsidRDefault="00D52C91" w:rsidP="00470938">
      <w:pPr>
        <w:pBdr>
          <w:top w:val="single" w:sz="4" w:space="1" w:color="auto"/>
          <w:left w:val="single" w:sz="4" w:space="0" w:color="auto"/>
          <w:bottom w:val="single" w:sz="4" w:space="1" w:color="auto"/>
          <w:right w:val="single" w:sz="4" w:space="4" w:color="auto"/>
          <w:between w:val="single" w:sz="4" w:space="1" w:color="auto"/>
          <w:bar w:val="single" w:sz="4" w:color="auto"/>
        </w:pBdr>
        <w:shd w:val="clear" w:color="auto" w:fill="F2F2F2" w:themeFill="background1" w:themeFillShade="F2"/>
        <w:jc w:val="center"/>
        <w:rPr>
          <w:rFonts w:ascii="Arial" w:eastAsia="Calibri" w:hAnsi="Arial" w:cs="Arial"/>
          <w:b/>
        </w:rPr>
      </w:pPr>
      <w:bookmarkStart w:id="0" w:name="_Hlk190355264"/>
      <w:r w:rsidRPr="00B85BF9">
        <w:rPr>
          <w:rFonts w:ascii="Arial" w:eastAsia="Calibri" w:hAnsi="Arial" w:cs="Arial"/>
          <w:b/>
        </w:rPr>
        <w:t xml:space="preserve">TERMO DE </w:t>
      </w:r>
      <w:r w:rsidR="00971613" w:rsidRPr="00B85BF9">
        <w:rPr>
          <w:rFonts w:ascii="Arial" w:eastAsia="Calibri" w:hAnsi="Arial" w:cs="Arial"/>
          <w:b/>
        </w:rPr>
        <w:t>REFERÊNCIA</w:t>
      </w:r>
      <w:r w:rsidR="00470938" w:rsidRPr="00B85BF9">
        <w:rPr>
          <w:rFonts w:ascii="Arial" w:eastAsia="Calibri" w:hAnsi="Arial" w:cs="Arial"/>
          <w:b/>
        </w:rPr>
        <w:t xml:space="preserve"> -</w:t>
      </w:r>
      <w:r w:rsidRPr="00B85BF9">
        <w:rPr>
          <w:rFonts w:ascii="Arial" w:eastAsia="Calibri" w:hAnsi="Arial" w:cs="Arial"/>
          <w:b/>
        </w:rPr>
        <w:t xml:space="preserve"> AQUISIÇÃO</w:t>
      </w:r>
    </w:p>
    <w:p w14:paraId="56002E04" w14:textId="09934493" w:rsidR="00D52C91" w:rsidRPr="009F3132" w:rsidRDefault="00D52C91" w:rsidP="00D52C91">
      <w:pPr>
        <w:rPr>
          <w:rFonts w:ascii="Arial" w:hAnsi="Arial" w:cs="Arial"/>
          <w:sz w:val="21"/>
          <w:szCs w:val="21"/>
        </w:rPr>
      </w:pPr>
      <w:r w:rsidRPr="009F3132">
        <w:rPr>
          <w:rFonts w:ascii="Arial" w:hAnsi="Arial" w:cs="Arial"/>
          <w:sz w:val="21"/>
          <w:szCs w:val="21"/>
        </w:rPr>
        <w:tab/>
      </w:r>
    </w:p>
    <w:p w14:paraId="26D2AB09" w14:textId="77777777" w:rsidR="00652D9C" w:rsidRPr="009F3132" w:rsidRDefault="00652D9C" w:rsidP="00652D9C">
      <w:pPr>
        <w:rPr>
          <w:rFonts w:ascii="Arial" w:hAnsi="Arial" w:cs="Arial"/>
          <w:b/>
          <w:sz w:val="21"/>
          <w:szCs w:val="21"/>
          <w:u w:val="single"/>
          <w:lang w:eastAsia="ar-SA"/>
        </w:rPr>
      </w:pPr>
    </w:p>
    <w:tbl>
      <w:tblPr>
        <w:tblW w:w="9576" w:type="dxa"/>
        <w:tblInd w:w="70" w:type="dxa"/>
        <w:tblCellMar>
          <w:left w:w="70" w:type="dxa"/>
          <w:right w:w="70" w:type="dxa"/>
        </w:tblCellMar>
        <w:tblLook w:val="04A0" w:firstRow="1" w:lastRow="0" w:firstColumn="1" w:lastColumn="0" w:noHBand="0" w:noVBand="1"/>
      </w:tblPr>
      <w:tblGrid>
        <w:gridCol w:w="2090"/>
        <w:gridCol w:w="146"/>
        <w:gridCol w:w="146"/>
        <w:gridCol w:w="7296"/>
      </w:tblGrid>
      <w:tr w:rsidR="00652D9C" w:rsidRPr="009F3132" w14:paraId="0A2B4D8C" w14:textId="77777777" w:rsidTr="0036300E">
        <w:trPr>
          <w:trHeight w:val="454"/>
        </w:trPr>
        <w:tc>
          <w:tcPr>
            <w:tcW w:w="2090" w:type="dxa"/>
            <w:tcBorders>
              <w:top w:val="single" w:sz="4" w:space="0" w:color="auto"/>
              <w:left w:val="single" w:sz="4" w:space="0" w:color="auto"/>
              <w:bottom w:val="single" w:sz="4" w:space="0" w:color="auto"/>
              <w:right w:val="single" w:sz="4" w:space="0" w:color="auto"/>
            </w:tcBorders>
            <w:noWrap/>
            <w:vAlign w:val="center"/>
            <w:hideMark/>
          </w:tcPr>
          <w:p w14:paraId="7AF842AC" w14:textId="77777777" w:rsidR="00652D9C" w:rsidRPr="009F3132" w:rsidRDefault="00652D9C" w:rsidP="0036300E">
            <w:pPr>
              <w:jc w:val="center"/>
              <w:rPr>
                <w:rFonts w:ascii="Arial" w:eastAsia="Times New Roman" w:hAnsi="Arial" w:cs="Arial"/>
                <w:b/>
                <w:bCs/>
                <w:color w:val="000000"/>
                <w:sz w:val="21"/>
                <w:szCs w:val="21"/>
              </w:rPr>
            </w:pPr>
            <w:r w:rsidRPr="009F3132">
              <w:rPr>
                <w:rFonts w:ascii="Arial" w:eastAsia="Times New Roman" w:hAnsi="Arial" w:cs="Arial"/>
                <w:b/>
                <w:bCs/>
                <w:color w:val="000000"/>
                <w:sz w:val="21"/>
                <w:szCs w:val="21"/>
              </w:rPr>
              <w:t>SECRETARIA DEMANDANTE:</w:t>
            </w:r>
          </w:p>
        </w:tc>
        <w:tc>
          <w:tcPr>
            <w:tcW w:w="95" w:type="dxa"/>
            <w:tcBorders>
              <w:top w:val="single" w:sz="4" w:space="0" w:color="auto"/>
              <w:left w:val="nil"/>
              <w:bottom w:val="single" w:sz="4" w:space="0" w:color="auto"/>
              <w:right w:val="nil"/>
            </w:tcBorders>
            <w:vAlign w:val="center"/>
          </w:tcPr>
          <w:p w14:paraId="2122A87D" w14:textId="77777777" w:rsidR="00652D9C" w:rsidRPr="009F3132" w:rsidRDefault="00652D9C" w:rsidP="0036300E">
            <w:pPr>
              <w:jc w:val="center"/>
              <w:rPr>
                <w:rFonts w:ascii="Arial" w:eastAsia="Times New Roman" w:hAnsi="Arial" w:cs="Arial"/>
                <w:color w:val="000000"/>
                <w:sz w:val="21"/>
                <w:szCs w:val="21"/>
              </w:rPr>
            </w:pPr>
          </w:p>
        </w:tc>
        <w:tc>
          <w:tcPr>
            <w:tcW w:w="95" w:type="dxa"/>
            <w:tcBorders>
              <w:top w:val="single" w:sz="4" w:space="0" w:color="auto"/>
              <w:left w:val="nil"/>
              <w:bottom w:val="single" w:sz="4" w:space="0" w:color="auto"/>
              <w:right w:val="nil"/>
            </w:tcBorders>
            <w:vAlign w:val="center"/>
          </w:tcPr>
          <w:p w14:paraId="49A67B62" w14:textId="77777777" w:rsidR="00652D9C" w:rsidRPr="009F3132" w:rsidRDefault="00652D9C" w:rsidP="0036300E">
            <w:pPr>
              <w:jc w:val="center"/>
              <w:rPr>
                <w:rFonts w:ascii="Arial" w:eastAsia="Times New Roman" w:hAnsi="Arial" w:cs="Arial"/>
                <w:color w:val="000000"/>
                <w:sz w:val="21"/>
                <w:szCs w:val="21"/>
              </w:rPr>
            </w:pPr>
          </w:p>
        </w:tc>
        <w:tc>
          <w:tcPr>
            <w:tcW w:w="7296" w:type="dxa"/>
            <w:tcBorders>
              <w:top w:val="single" w:sz="4" w:space="0" w:color="auto"/>
              <w:left w:val="nil"/>
              <w:bottom w:val="single" w:sz="4" w:space="0" w:color="auto"/>
              <w:right w:val="single" w:sz="4" w:space="0" w:color="auto"/>
            </w:tcBorders>
            <w:noWrap/>
            <w:vAlign w:val="center"/>
            <w:hideMark/>
          </w:tcPr>
          <w:p w14:paraId="12D82C61" w14:textId="68C8CBE1" w:rsidR="00652D9C" w:rsidRPr="009F3132" w:rsidRDefault="00652D9C" w:rsidP="00426FBA">
            <w:pPr>
              <w:ind w:left="-369" w:firstLine="369"/>
              <w:jc w:val="center"/>
              <w:rPr>
                <w:rFonts w:ascii="Arial" w:eastAsia="Times New Roman" w:hAnsi="Arial" w:cs="Arial"/>
                <w:color w:val="000000"/>
                <w:sz w:val="21"/>
                <w:szCs w:val="21"/>
              </w:rPr>
            </w:pPr>
            <w:r w:rsidRPr="009F3132">
              <w:rPr>
                <w:rFonts w:ascii="Arial" w:eastAsia="Times New Roman" w:hAnsi="Arial" w:cs="Arial"/>
                <w:color w:val="000000"/>
                <w:sz w:val="21"/>
                <w:szCs w:val="21"/>
              </w:rPr>
              <w:t xml:space="preserve">Secretaria Municipal de </w:t>
            </w:r>
            <w:r w:rsidR="00426FBA">
              <w:rPr>
                <w:rFonts w:ascii="Arial" w:eastAsia="Times New Roman" w:hAnsi="Arial" w:cs="Arial"/>
                <w:color w:val="000000"/>
                <w:sz w:val="21"/>
                <w:szCs w:val="21"/>
              </w:rPr>
              <w:t>Educação</w:t>
            </w:r>
          </w:p>
        </w:tc>
      </w:tr>
      <w:tr w:rsidR="00652D9C" w:rsidRPr="009F3132" w14:paraId="2774826A" w14:textId="77777777" w:rsidTr="0036300E">
        <w:trPr>
          <w:trHeight w:val="454"/>
        </w:trPr>
        <w:tc>
          <w:tcPr>
            <w:tcW w:w="2090" w:type="dxa"/>
            <w:tcBorders>
              <w:top w:val="nil"/>
              <w:left w:val="single" w:sz="4" w:space="0" w:color="auto"/>
              <w:bottom w:val="single" w:sz="4" w:space="0" w:color="auto"/>
              <w:right w:val="single" w:sz="4" w:space="0" w:color="auto"/>
            </w:tcBorders>
            <w:noWrap/>
            <w:vAlign w:val="center"/>
            <w:hideMark/>
          </w:tcPr>
          <w:p w14:paraId="3A4AB233" w14:textId="18F8E53E" w:rsidR="00652D9C" w:rsidRPr="009F3132" w:rsidRDefault="00652D9C" w:rsidP="0036300E">
            <w:pPr>
              <w:jc w:val="center"/>
              <w:rPr>
                <w:rFonts w:ascii="Arial" w:eastAsia="Times New Roman" w:hAnsi="Arial" w:cs="Arial"/>
                <w:b/>
                <w:bCs/>
                <w:color w:val="000000"/>
                <w:sz w:val="21"/>
                <w:szCs w:val="21"/>
              </w:rPr>
            </w:pPr>
            <w:r w:rsidRPr="009F3132">
              <w:rPr>
                <w:rFonts w:ascii="Arial" w:eastAsia="Times New Roman" w:hAnsi="Arial" w:cs="Arial"/>
                <w:b/>
                <w:bCs/>
                <w:color w:val="000000"/>
                <w:sz w:val="21"/>
                <w:szCs w:val="21"/>
              </w:rPr>
              <w:t>Nº DFD:</w:t>
            </w:r>
          </w:p>
        </w:tc>
        <w:tc>
          <w:tcPr>
            <w:tcW w:w="95" w:type="dxa"/>
            <w:tcBorders>
              <w:top w:val="nil"/>
              <w:left w:val="nil"/>
              <w:bottom w:val="single" w:sz="4" w:space="0" w:color="auto"/>
              <w:right w:val="nil"/>
            </w:tcBorders>
            <w:vAlign w:val="center"/>
          </w:tcPr>
          <w:p w14:paraId="5EA32D29" w14:textId="77777777" w:rsidR="00652D9C" w:rsidRPr="009F3132" w:rsidRDefault="00652D9C" w:rsidP="0036300E">
            <w:pPr>
              <w:jc w:val="center"/>
              <w:rPr>
                <w:rFonts w:ascii="Arial" w:eastAsia="Times New Roman" w:hAnsi="Arial" w:cs="Arial"/>
                <w:color w:val="000000"/>
                <w:sz w:val="21"/>
                <w:szCs w:val="21"/>
              </w:rPr>
            </w:pPr>
          </w:p>
        </w:tc>
        <w:tc>
          <w:tcPr>
            <w:tcW w:w="95" w:type="dxa"/>
            <w:tcBorders>
              <w:top w:val="nil"/>
              <w:left w:val="nil"/>
              <w:bottom w:val="single" w:sz="4" w:space="0" w:color="auto"/>
              <w:right w:val="nil"/>
            </w:tcBorders>
            <w:vAlign w:val="center"/>
          </w:tcPr>
          <w:p w14:paraId="3508678B" w14:textId="77777777" w:rsidR="00652D9C" w:rsidRPr="009F3132" w:rsidRDefault="00652D9C" w:rsidP="0036300E">
            <w:pPr>
              <w:jc w:val="center"/>
              <w:rPr>
                <w:rFonts w:ascii="Arial" w:eastAsia="Times New Roman" w:hAnsi="Arial" w:cs="Arial"/>
                <w:color w:val="000000"/>
                <w:sz w:val="21"/>
                <w:szCs w:val="21"/>
              </w:rPr>
            </w:pPr>
          </w:p>
        </w:tc>
        <w:tc>
          <w:tcPr>
            <w:tcW w:w="7296" w:type="dxa"/>
            <w:tcBorders>
              <w:top w:val="nil"/>
              <w:left w:val="nil"/>
              <w:bottom w:val="single" w:sz="4" w:space="0" w:color="auto"/>
              <w:right w:val="single" w:sz="4" w:space="0" w:color="auto"/>
            </w:tcBorders>
            <w:noWrap/>
            <w:vAlign w:val="center"/>
            <w:hideMark/>
          </w:tcPr>
          <w:p w14:paraId="1E791DAF" w14:textId="04ACCE65" w:rsidR="00652D9C" w:rsidRPr="009F3132" w:rsidRDefault="0032019F" w:rsidP="0036300E">
            <w:pPr>
              <w:jc w:val="center"/>
              <w:rPr>
                <w:rFonts w:ascii="Arial" w:eastAsia="Times New Roman" w:hAnsi="Arial" w:cs="Arial"/>
                <w:color w:val="000000"/>
                <w:sz w:val="21"/>
                <w:szCs w:val="21"/>
              </w:rPr>
            </w:pPr>
            <w:r>
              <w:rPr>
                <w:rFonts w:ascii="Arial" w:eastAsia="Times New Roman" w:hAnsi="Arial" w:cs="Arial"/>
                <w:color w:val="000000"/>
                <w:sz w:val="21"/>
                <w:szCs w:val="21"/>
              </w:rPr>
              <w:t>003/2025</w:t>
            </w:r>
          </w:p>
        </w:tc>
      </w:tr>
    </w:tbl>
    <w:p w14:paraId="3BBBED0E" w14:textId="77777777" w:rsidR="00652D9C" w:rsidRPr="009F3132" w:rsidRDefault="00652D9C" w:rsidP="00652D9C">
      <w:pPr>
        <w:shd w:val="clear" w:color="auto" w:fill="FFFFFF"/>
        <w:tabs>
          <w:tab w:val="left" w:pos="4185"/>
          <w:tab w:val="center" w:pos="4889"/>
        </w:tabs>
        <w:spacing w:line="276" w:lineRule="auto"/>
        <w:contextualSpacing/>
        <w:jc w:val="center"/>
        <w:rPr>
          <w:rFonts w:ascii="Arial" w:hAnsi="Arial" w:cs="Arial"/>
          <w:b/>
          <w:sz w:val="21"/>
          <w:szCs w:val="21"/>
        </w:rPr>
      </w:pPr>
    </w:p>
    <w:p w14:paraId="3382160B" w14:textId="0D0F1E6E" w:rsidR="00652D9C" w:rsidRPr="00470938" w:rsidRDefault="00652D9C" w:rsidP="00470938">
      <w:pPr>
        <w:pStyle w:val="PargrafodaLista"/>
        <w:numPr>
          <w:ilvl w:val="0"/>
          <w:numId w:val="12"/>
        </w:numPr>
        <w:shd w:val="clear" w:color="auto" w:fill="DBE5F1" w:themeFill="accent1" w:themeFillTint="33"/>
        <w:spacing w:line="276" w:lineRule="auto"/>
        <w:jc w:val="both"/>
        <w:rPr>
          <w:rFonts w:ascii="Arial" w:eastAsia="Arial Unicode MS" w:hAnsi="Arial" w:cs="Arial"/>
          <w:b/>
          <w:sz w:val="21"/>
          <w:szCs w:val="21"/>
        </w:rPr>
      </w:pPr>
      <w:r w:rsidRPr="00470938">
        <w:rPr>
          <w:rFonts w:ascii="Arial" w:eastAsia="Arial Unicode MS" w:hAnsi="Arial" w:cs="Arial"/>
          <w:b/>
          <w:sz w:val="21"/>
          <w:szCs w:val="21"/>
        </w:rPr>
        <w:t>OBJETO E PRAZO DO CONTRATO:</w:t>
      </w:r>
    </w:p>
    <w:p w14:paraId="20946350" w14:textId="77777777" w:rsidR="00652D9C" w:rsidRPr="009F3132" w:rsidRDefault="00652D9C" w:rsidP="00652D9C">
      <w:pPr>
        <w:widowControl w:val="0"/>
        <w:autoSpaceDE w:val="0"/>
        <w:autoSpaceDN w:val="0"/>
        <w:spacing w:line="276" w:lineRule="auto"/>
        <w:jc w:val="both"/>
        <w:rPr>
          <w:rFonts w:ascii="Arial" w:hAnsi="Arial" w:cs="Arial"/>
          <w:sz w:val="21"/>
          <w:szCs w:val="21"/>
        </w:rPr>
      </w:pPr>
    </w:p>
    <w:p w14:paraId="77B2BA31" w14:textId="671C534D" w:rsidR="00652D9C" w:rsidRPr="00B85BF9" w:rsidRDefault="00B85BF9" w:rsidP="00470938">
      <w:pPr>
        <w:pStyle w:val="PargrafodaLista"/>
        <w:numPr>
          <w:ilvl w:val="1"/>
          <w:numId w:val="12"/>
        </w:numPr>
        <w:spacing w:line="276" w:lineRule="auto"/>
        <w:ind w:left="0" w:firstLine="0"/>
        <w:contextualSpacing w:val="0"/>
        <w:jc w:val="both"/>
        <w:rPr>
          <w:rFonts w:ascii="Arial" w:hAnsi="Arial" w:cs="Arial"/>
          <w:sz w:val="21"/>
          <w:szCs w:val="21"/>
        </w:rPr>
      </w:pPr>
      <w:bookmarkStart w:id="1" w:name="_Hlk163165124"/>
      <w:r w:rsidRPr="00B85BF9">
        <w:rPr>
          <w:rFonts w:ascii="Arial" w:hAnsi="Arial" w:cs="Arial"/>
          <w:color w:val="000000"/>
          <w:sz w:val="21"/>
          <w:szCs w:val="21"/>
        </w:rPr>
        <w:t xml:space="preserve">Contratação de empresa para aquisição </w:t>
      </w:r>
      <w:bookmarkEnd w:id="1"/>
      <w:r w:rsidRPr="00B85BF9">
        <w:rPr>
          <w:rFonts w:ascii="Arial" w:hAnsi="Arial" w:cs="Arial"/>
          <w:sz w:val="21"/>
          <w:szCs w:val="21"/>
        </w:rPr>
        <w:t>de gêneros alimentícios em atendimento ao Programa Nacional de Alimentação Escolar (PNAE), com vistas a oferta de merenda escolar no Sistema Municipal de Ensino de Sobradinho/BA</w:t>
      </w:r>
      <w:r w:rsidRPr="00B85BF9">
        <w:rPr>
          <w:rFonts w:ascii="Arial" w:hAnsi="Arial" w:cs="Arial"/>
        </w:rPr>
        <w:t>.</w:t>
      </w:r>
    </w:p>
    <w:p w14:paraId="1E9DEA9B" w14:textId="77777777" w:rsidR="00652D9C" w:rsidRPr="009F3132" w:rsidRDefault="00652D9C" w:rsidP="00470938">
      <w:pPr>
        <w:pStyle w:val="PargrafodaLista"/>
        <w:spacing w:line="276" w:lineRule="auto"/>
        <w:ind w:left="0"/>
        <w:jc w:val="both"/>
        <w:rPr>
          <w:rFonts w:ascii="Arial" w:hAnsi="Arial" w:cs="Arial"/>
          <w:sz w:val="21"/>
          <w:szCs w:val="21"/>
        </w:rPr>
      </w:pPr>
    </w:p>
    <w:p w14:paraId="2B3DF914" w14:textId="77777777" w:rsidR="00652D9C" w:rsidRPr="009F3132" w:rsidRDefault="00652D9C" w:rsidP="00470938">
      <w:pPr>
        <w:pStyle w:val="PargrafodaLista"/>
        <w:numPr>
          <w:ilvl w:val="1"/>
          <w:numId w:val="12"/>
        </w:numPr>
        <w:spacing w:line="276" w:lineRule="auto"/>
        <w:ind w:left="0" w:firstLine="0"/>
        <w:contextualSpacing w:val="0"/>
        <w:jc w:val="both"/>
        <w:rPr>
          <w:rFonts w:ascii="Arial" w:hAnsi="Arial" w:cs="Arial"/>
          <w:sz w:val="21"/>
          <w:szCs w:val="21"/>
        </w:rPr>
      </w:pPr>
      <w:r w:rsidRPr="009F3132">
        <w:rPr>
          <w:rFonts w:ascii="Arial" w:hAnsi="Arial" w:cs="Arial"/>
          <w:sz w:val="21"/>
          <w:szCs w:val="21"/>
        </w:rPr>
        <w:t>Estimativa de consumo:</w:t>
      </w:r>
    </w:p>
    <w:p w14:paraId="06D1DEA6" w14:textId="77777777" w:rsidR="00907135" w:rsidRPr="0036300E" w:rsidRDefault="00907135" w:rsidP="00907135">
      <w:pPr>
        <w:spacing w:line="276" w:lineRule="auto"/>
        <w:rPr>
          <w:rFonts w:ascii="Arial" w:hAnsi="Arial" w:cs="Arial"/>
          <w:b/>
          <w:sz w:val="21"/>
          <w:szCs w:val="21"/>
        </w:rPr>
      </w:pPr>
    </w:p>
    <w:tbl>
      <w:tblPr>
        <w:tblW w:w="10631" w:type="dxa"/>
        <w:jc w:val="center"/>
        <w:tblCellMar>
          <w:left w:w="70" w:type="dxa"/>
          <w:right w:w="70" w:type="dxa"/>
        </w:tblCellMar>
        <w:tblLook w:val="04A0" w:firstRow="1" w:lastRow="0" w:firstColumn="1" w:lastColumn="0" w:noHBand="0" w:noVBand="1"/>
      </w:tblPr>
      <w:tblGrid>
        <w:gridCol w:w="760"/>
        <w:gridCol w:w="3880"/>
        <w:gridCol w:w="1446"/>
        <w:gridCol w:w="1607"/>
        <w:gridCol w:w="1511"/>
        <w:gridCol w:w="1427"/>
      </w:tblGrid>
      <w:tr w:rsidR="00B85BF9" w:rsidRPr="0036300E" w14:paraId="32A60FC4" w14:textId="2673B79F" w:rsidTr="006C3C56">
        <w:trPr>
          <w:trHeight w:val="300"/>
          <w:jc w:val="center"/>
        </w:trPr>
        <w:tc>
          <w:tcPr>
            <w:tcW w:w="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4E34FA" w14:textId="77777777" w:rsidR="00B85BF9" w:rsidRPr="0036300E" w:rsidRDefault="00B85BF9" w:rsidP="00330092">
            <w:pPr>
              <w:jc w:val="center"/>
              <w:rPr>
                <w:rFonts w:ascii="Arial" w:eastAsia="Times New Roman" w:hAnsi="Arial" w:cs="Arial"/>
                <w:b/>
                <w:color w:val="000000"/>
                <w:sz w:val="22"/>
                <w:szCs w:val="22"/>
              </w:rPr>
            </w:pPr>
            <w:r w:rsidRPr="0036300E">
              <w:rPr>
                <w:rFonts w:ascii="Arial" w:eastAsia="Times New Roman" w:hAnsi="Arial" w:cs="Arial"/>
                <w:b/>
                <w:color w:val="000000"/>
                <w:sz w:val="22"/>
                <w:szCs w:val="22"/>
              </w:rPr>
              <w:t>ITEM</w:t>
            </w:r>
          </w:p>
        </w:tc>
        <w:tc>
          <w:tcPr>
            <w:tcW w:w="3880" w:type="dxa"/>
            <w:tcBorders>
              <w:top w:val="single" w:sz="4" w:space="0" w:color="auto"/>
              <w:left w:val="nil"/>
              <w:bottom w:val="single" w:sz="4" w:space="0" w:color="auto"/>
              <w:right w:val="single" w:sz="4" w:space="0" w:color="auto"/>
            </w:tcBorders>
            <w:shd w:val="clear" w:color="auto" w:fill="auto"/>
            <w:noWrap/>
            <w:vAlign w:val="center"/>
            <w:hideMark/>
          </w:tcPr>
          <w:p w14:paraId="31535B10" w14:textId="77777777" w:rsidR="00B85BF9" w:rsidRPr="0036300E" w:rsidRDefault="00B85BF9" w:rsidP="00330092">
            <w:pPr>
              <w:jc w:val="center"/>
              <w:rPr>
                <w:rFonts w:ascii="Arial" w:eastAsia="Times New Roman" w:hAnsi="Arial" w:cs="Arial"/>
                <w:b/>
                <w:color w:val="000000"/>
                <w:sz w:val="22"/>
                <w:szCs w:val="22"/>
              </w:rPr>
            </w:pPr>
            <w:r w:rsidRPr="0036300E">
              <w:rPr>
                <w:rFonts w:ascii="Arial" w:eastAsia="Times New Roman" w:hAnsi="Arial" w:cs="Arial"/>
                <w:b/>
                <w:color w:val="000000"/>
                <w:sz w:val="22"/>
                <w:szCs w:val="22"/>
              </w:rPr>
              <w:t>ESPECIFICAÇÃO</w:t>
            </w:r>
          </w:p>
        </w:tc>
        <w:tc>
          <w:tcPr>
            <w:tcW w:w="1446" w:type="dxa"/>
            <w:tcBorders>
              <w:top w:val="single" w:sz="4" w:space="0" w:color="auto"/>
              <w:left w:val="nil"/>
              <w:bottom w:val="single" w:sz="4" w:space="0" w:color="auto"/>
              <w:right w:val="single" w:sz="4" w:space="0" w:color="auto"/>
            </w:tcBorders>
            <w:shd w:val="clear" w:color="auto" w:fill="auto"/>
            <w:noWrap/>
            <w:vAlign w:val="center"/>
            <w:hideMark/>
          </w:tcPr>
          <w:p w14:paraId="65D936D3" w14:textId="77777777" w:rsidR="00B85BF9" w:rsidRPr="0036300E" w:rsidRDefault="00B85BF9" w:rsidP="00330092">
            <w:pPr>
              <w:jc w:val="center"/>
              <w:rPr>
                <w:rFonts w:ascii="Arial" w:eastAsia="Times New Roman" w:hAnsi="Arial" w:cs="Arial"/>
                <w:b/>
                <w:color w:val="000000"/>
                <w:sz w:val="22"/>
                <w:szCs w:val="22"/>
              </w:rPr>
            </w:pPr>
            <w:r w:rsidRPr="0036300E">
              <w:rPr>
                <w:rFonts w:ascii="Arial" w:eastAsia="Times New Roman" w:hAnsi="Arial" w:cs="Arial"/>
                <w:b/>
                <w:color w:val="000000"/>
                <w:sz w:val="22"/>
                <w:szCs w:val="22"/>
              </w:rPr>
              <w:t>UND</w:t>
            </w:r>
          </w:p>
        </w:tc>
        <w:tc>
          <w:tcPr>
            <w:tcW w:w="1607" w:type="dxa"/>
            <w:tcBorders>
              <w:top w:val="single" w:sz="4" w:space="0" w:color="auto"/>
              <w:left w:val="nil"/>
              <w:bottom w:val="single" w:sz="4" w:space="0" w:color="auto"/>
              <w:right w:val="single" w:sz="4" w:space="0" w:color="auto"/>
            </w:tcBorders>
            <w:shd w:val="clear" w:color="auto" w:fill="auto"/>
            <w:noWrap/>
            <w:vAlign w:val="center"/>
            <w:hideMark/>
          </w:tcPr>
          <w:p w14:paraId="59191777" w14:textId="77777777" w:rsidR="00B85BF9" w:rsidRPr="0036300E" w:rsidRDefault="00B85BF9" w:rsidP="00330092">
            <w:pPr>
              <w:jc w:val="center"/>
              <w:rPr>
                <w:rFonts w:ascii="Arial" w:eastAsia="Times New Roman" w:hAnsi="Arial" w:cs="Arial"/>
                <w:b/>
                <w:color w:val="000000"/>
                <w:sz w:val="22"/>
                <w:szCs w:val="22"/>
              </w:rPr>
            </w:pPr>
            <w:r w:rsidRPr="0036300E">
              <w:rPr>
                <w:rFonts w:ascii="Arial" w:eastAsia="Times New Roman" w:hAnsi="Arial" w:cs="Arial"/>
                <w:b/>
                <w:color w:val="000000"/>
                <w:sz w:val="22"/>
                <w:szCs w:val="22"/>
              </w:rPr>
              <w:t>QUANTIDADE</w:t>
            </w:r>
          </w:p>
        </w:tc>
        <w:tc>
          <w:tcPr>
            <w:tcW w:w="1511" w:type="dxa"/>
            <w:tcBorders>
              <w:top w:val="single" w:sz="4" w:space="0" w:color="auto"/>
              <w:left w:val="single" w:sz="4" w:space="0" w:color="auto"/>
              <w:bottom w:val="single" w:sz="4" w:space="0" w:color="auto"/>
              <w:right w:val="single" w:sz="4" w:space="0" w:color="auto"/>
            </w:tcBorders>
          </w:tcPr>
          <w:p w14:paraId="1CED5292" w14:textId="264161AC" w:rsidR="00B85BF9" w:rsidRPr="006C3C56" w:rsidRDefault="00B85BF9" w:rsidP="0036300E">
            <w:pPr>
              <w:jc w:val="center"/>
              <w:rPr>
                <w:rFonts w:ascii="Arial" w:eastAsia="Times New Roman" w:hAnsi="Arial" w:cs="Arial"/>
                <w:b/>
                <w:color w:val="000000"/>
                <w:sz w:val="22"/>
                <w:szCs w:val="22"/>
              </w:rPr>
            </w:pPr>
            <w:r w:rsidRPr="006C3C56">
              <w:rPr>
                <w:rFonts w:ascii="Arial" w:eastAsia="Times New Roman" w:hAnsi="Arial" w:cs="Arial"/>
                <w:b/>
                <w:color w:val="000000"/>
                <w:sz w:val="22"/>
                <w:szCs w:val="22"/>
              </w:rPr>
              <w:t>VALOR UNITÁRIO</w:t>
            </w:r>
          </w:p>
        </w:tc>
        <w:tc>
          <w:tcPr>
            <w:tcW w:w="1427" w:type="dxa"/>
            <w:tcBorders>
              <w:top w:val="single" w:sz="4" w:space="0" w:color="auto"/>
              <w:left w:val="single" w:sz="4" w:space="0" w:color="auto"/>
              <w:bottom w:val="single" w:sz="4" w:space="0" w:color="auto"/>
              <w:right w:val="single" w:sz="4" w:space="0" w:color="auto"/>
            </w:tcBorders>
          </w:tcPr>
          <w:p w14:paraId="40582348" w14:textId="354CBCE2" w:rsidR="00B85BF9" w:rsidRPr="006C3C56" w:rsidRDefault="00B85BF9" w:rsidP="0036300E">
            <w:pPr>
              <w:jc w:val="center"/>
              <w:rPr>
                <w:rFonts w:ascii="Arial" w:eastAsia="Times New Roman" w:hAnsi="Arial" w:cs="Arial"/>
                <w:b/>
                <w:color w:val="000000"/>
                <w:sz w:val="22"/>
                <w:szCs w:val="22"/>
              </w:rPr>
            </w:pPr>
            <w:r w:rsidRPr="006C3C56">
              <w:rPr>
                <w:rFonts w:ascii="Arial" w:eastAsia="Times New Roman" w:hAnsi="Arial" w:cs="Arial"/>
                <w:b/>
                <w:color w:val="000000"/>
                <w:sz w:val="22"/>
                <w:szCs w:val="22"/>
              </w:rPr>
              <w:t>VALOR TOTAL</w:t>
            </w:r>
          </w:p>
        </w:tc>
      </w:tr>
      <w:tr w:rsidR="00B85BF9" w:rsidRPr="0036300E" w14:paraId="49F72EB2" w14:textId="104E56CD" w:rsidTr="006C3C56">
        <w:trPr>
          <w:trHeight w:val="300"/>
          <w:jc w:val="center"/>
        </w:trPr>
        <w:tc>
          <w:tcPr>
            <w:tcW w:w="10631"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864C18D" w14:textId="0A69E5EF" w:rsidR="00B85BF9" w:rsidRPr="006C3C56" w:rsidRDefault="00B85BF9" w:rsidP="0036300E">
            <w:pPr>
              <w:jc w:val="center"/>
              <w:rPr>
                <w:rFonts w:ascii="Arial" w:eastAsia="Times New Roman" w:hAnsi="Arial" w:cs="Arial"/>
                <w:b/>
                <w:bCs/>
                <w:color w:val="000000"/>
                <w:sz w:val="20"/>
                <w:szCs w:val="20"/>
              </w:rPr>
            </w:pPr>
            <w:r w:rsidRPr="006C3C56">
              <w:rPr>
                <w:rFonts w:ascii="Arial" w:eastAsia="Times New Roman" w:hAnsi="Arial" w:cs="Arial"/>
                <w:b/>
                <w:bCs/>
                <w:color w:val="000000"/>
                <w:sz w:val="20"/>
                <w:szCs w:val="20"/>
              </w:rPr>
              <w:t>CONDIMENTOS E ESPECIARIAS</w:t>
            </w:r>
          </w:p>
        </w:tc>
      </w:tr>
      <w:tr w:rsidR="00330092" w:rsidRPr="0036300E" w14:paraId="7251E509" w14:textId="3C621836" w:rsidTr="006C3C56">
        <w:trPr>
          <w:trHeight w:val="4590"/>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2AC74D5D" w14:textId="77777777" w:rsidR="00330092" w:rsidRPr="0036300E" w:rsidRDefault="00330092" w:rsidP="00330092">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1</w:t>
            </w:r>
          </w:p>
        </w:tc>
        <w:tc>
          <w:tcPr>
            <w:tcW w:w="3880" w:type="dxa"/>
            <w:tcBorders>
              <w:top w:val="nil"/>
              <w:left w:val="nil"/>
              <w:bottom w:val="single" w:sz="4" w:space="0" w:color="auto"/>
              <w:right w:val="single" w:sz="4" w:space="0" w:color="auto"/>
            </w:tcBorders>
            <w:shd w:val="clear" w:color="000000" w:fill="FFFFFF"/>
            <w:vAlign w:val="center"/>
            <w:hideMark/>
          </w:tcPr>
          <w:p w14:paraId="3AEFB570" w14:textId="77777777" w:rsidR="00330092" w:rsidRPr="0036300E" w:rsidRDefault="00330092" w:rsidP="00330092">
            <w:pPr>
              <w:rPr>
                <w:rFonts w:ascii="Arial" w:eastAsia="Times New Roman" w:hAnsi="Arial" w:cs="Arial"/>
                <w:color w:val="000000"/>
                <w:sz w:val="20"/>
                <w:szCs w:val="20"/>
              </w:rPr>
            </w:pPr>
            <w:r w:rsidRPr="0036300E">
              <w:rPr>
                <w:rFonts w:ascii="Arial" w:eastAsia="Times New Roman" w:hAnsi="Arial" w:cs="Arial"/>
                <w:b/>
                <w:bCs/>
                <w:color w:val="000000"/>
                <w:sz w:val="20"/>
                <w:szCs w:val="20"/>
              </w:rPr>
              <w:t xml:space="preserve">AÇAFRÃO </w:t>
            </w:r>
            <w:r w:rsidRPr="0036300E">
              <w:rPr>
                <w:rFonts w:ascii="Arial" w:eastAsia="Times New Roman" w:hAnsi="Arial" w:cs="Arial"/>
                <w:color w:val="000000"/>
                <w:sz w:val="20"/>
                <w:szCs w:val="20"/>
              </w:rPr>
              <w:br/>
              <w:t>em pó, fino, homogêneo, obtido de espécimes genuínos, limpos, dessecados e moídos, de coloração amarelo escuro, com aspecto, cor, cheiro e sabor próprios, isentos de materiais estranhos e livre de umidade, ingredientes: 100% açafrão da terra/cúrcuma, não contendo glúten, acondicionado em embalagem plástica de polipropileno, transparente, de 100g, original do fabricante, com informações do fabricante, especificações do produto, data de fabricação e prazo de validade, produto isento de registro no Ministério da Agricultura -Serviço de Inspeção Federal (SIF) ou Serviço de Inspeção Estadual (SIE).</w:t>
            </w:r>
          </w:p>
        </w:tc>
        <w:tc>
          <w:tcPr>
            <w:tcW w:w="1446" w:type="dxa"/>
            <w:tcBorders>
              <w:top w:val="nil"/>
              <w:left w:val="nil"/>
              <w:bottom w:val="single" w:sz="4" w:space="0" w:color="auto"/>
              <w:right w:val="single" w:sz="4" w:space="0" w:color="auto"/>
            </w:tcBorders>
            <w:shd w:val="clear" w:color="000000" w:fill="FFFFFF"/>
            <w:vAlign w:val="center"/>
            <w:hideMark/>
          </w:tcPr>
          <w:p w14:paraId="19105C90" w14:textId="77777777" w:rsidR="00330092" w:rsidRPr="0036300E" w:rsidRDefault="00330092" w:rsidP="00330092">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EMBALAGEM</w:t>
            </w:r>
          </w:p>
        </w:tc>
        <w:tc>
          <w:tcPr>
            <w:tcW w:w="1607" w:type="dxa"/>
            <w:tcBorders>
              <w:top w:val="nil"/>
              <w:left w:val="nil"/>
              <w:bottom w:val="single" w:sz="4" w:space="0" w:color="auto"/>
              <w:right w:val="single" w:sz="4" w:space="0" w:color="auto"/>
            </w:tcBorders>
            <w:shd w:val="clear" w:color="000000" w:fill="FFFFFF"/>
            <w:vAlign w:val="center"/>
            <w:hideMark/>
          </w:tcPr>
          <w:p w14:paraId="23BBAFBF" w14:textId="77777777" w:rsidR="00330092" w:rsidRPr="0036300E" w:rsidRDefault="00330092" w:rsidP="00330092">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2.560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03ACCE2C" w14:textId="6EE1398F" w:rsidR="00330092" w:rsidRPr="006C3C56" w:rsidRDefault="00330092" w:rsidP="00330092">
            <w:pPr>
              <w:jc w:val="center"/>
              <w:rPr>
                <w:rFonts w:ascii="Arial" w:eastAsia="Times New Roman" w:hAnsi="Arial" w:cs="Arial"/>
                <w:b/>
                <w:color w:val="000000"/>
                <w:sz w:val="20"/>
                <w:szCs w:val="20"/>
              </w:rPr>
            </w:pPr>
            <w:r w:rsidRPr="006C3C56">
              <w:rPr>
                <w:rFonts w:ascii="Arial" w:hAnsi="Arial" w:cs="Arial"/>
                <w:b/>
                <w:bCs/>
                <w:color w:val="000000"/>
                <w:sz w:val="20"/>
                <w:szCs w:val="20"/>
              </w:rPr>
              <w:t>R$ 4,09</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1A47AF3A" w14:textId="242E0F92" w:rsidR="00330092" w:rsidRPr="006C3C56" w:rsidRDefault="008F1104" w:rsidP="00330092">
            <w:pPr>
              <w:jc w:val="center"/>
              <w:rPr>
                <w:rFonts w:ascii="Arial" w:eastAsia="Times New Roman" w:hAnsi="Arial" w:cs="Arial"/>
                <w:b/>
                <w:color w:val="000000"/>
                <w:sz w:val="20"/>
                <w:szCs w:val="20"/>
              </w:rPr>
            </w:pPr>
            <w:r>
              <w:rPr>
                <w:rFonts w:ascii="Arial" w:hAnsi="Arial" w:cs="Arial"/>
                <w:b/>
                <w:color w:val="000000"/>
                <w:sz w:val="20"/>
                <w:szCs w:val="20"/>
              </w:rPr>
              <w:t xml:space="preserve"> R$      10.470,40</w:t>
            </w:r>
            <w:r w:rsidR="00330092" w:rsidRPr="006C3C56">
              <w:rPr>
                <w:rFonts w:ascii="Arial" w:hAnsi="Arial" w:cs="Arial"/>
                <w:b/>
                <w:color w:val="000000"/>
                <w:sz w:val="20"/>
                <w:szCs w:val="20"/>
              </w:rPr>
              <w:t xml:space="preserve"> </w:t>
            </w:r>
          </w:p>
        </w:tc>
      </w:tr>
      <w:tr w:rsidR="00330092" w:rsidRPr="0036300E" w14:paraId="18197ED6" w14:textId="4B1A1538" w:rsidTr="006C3C56">
        <w:trPr>
          <w:trHeight w:val="3825"/>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ACC8261" w14:textId="77777777" w:rsidR="00330092" w:rsidRPr="0036300E" w:rsidRDefault="00330092" w:rsidP="00330092">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lastRenderedPageBreak/>
              <w:t>2</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22B2A3AC" w14:textId="77777777" w:rsidR="00330092" w:rsidRPr="0036300E" w:rsidRDefault="00330092" w:rsidP="00330092">
            <w:pPr>
              <w:rPr>
                <w:rFonts w:ascii="Arial" w:eastAsia="Times New Roman" w:hAnsi="Arial" w:cs="Arial"/>
                <w:color w:val="000000"/>
                <w:sz w:val="20"/>
                <w:szCs w:val="20"/>
              </w:rPr>
            </w:pPr>
            <w:r w:rsidRPr="0036300E">
              <w:rPr>
                <w:rFonts w:ascii="Arial" w:eastAsia="Times New Roman" w:hAnsi="Arial" w:cs="Arial"/>
                <w:b/>
                <w:bCs/>
                <w:color w:val="000000"/>
                <w:sz w:val="20"/>
                <w:szCs w:val="20"/>
              </w:rPr>
              <w:t>ALHO</w:t>
            </w:r>
            <w:r w:rsidRPr="0036300E">
              <w:rPr>
                <w:rFonts w:ascii="Arial" w:eastAsia="Times New Roman" w:hAnsi="Arial" w:cs="Arial"/>
                <w:color w:val="000000"/>
                <w:sz w:val="20"/>
                <w:szCs w:val="20"/>
              </w:rPr>
              <w:br/>
              <w:t>Graúdo Nacional. Classificação sem defeito suficientemente desenvolvido, com aspecto e sabor característico, uniformidade no tamanho e na cor. Não serão permitidas rachaduras, perfurações, cortes e dentes chochos ou brotados. Características gerais: deverá estar livre de enfermidades, insetos ou parasitas, umidade, terra e de resíduos de fertilizantes. Quanto às características microbiológicas, deverá obedecer a LEGISLAÇÃO CABÍVEL. O produto deverá apresentar o peso na embalagem.</w:t>
            </w:r>
          </w:p>
        </w:tc>
        <w:tc>
          <w:tcPr>
            <w:tcW w:w="1446" w:type="dxa"/>
            <w:tcBorders>
              <w:top w:val="single" w:sz="4" w:space="0" w:color="auto"/>
              <w:left w:val="nil"/>
              <w:bottom w:val="single" w:sz="4" w:space="0" w:color="auto"/>
              <w:right w:val="single" w:sz="4" w:space="0" w:color="auto"/>
            </w:tcBorders>
            <w:shd w:val="clear" w:color="000000" w:fill="FFFFFF"/>
            <w:vAlign w:val="center"/>
            <w:hideMark/>
          </w:tcPr>
          <w:p w14:paraId="3A3DCE8F" w14:textId="77777777" w:rsidR="00330092" w:rsidRPr="0036300E" w:rsidRDefault="00330092" w:rsidP="00330092">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KG</w:t>
            </w:r>
          </w:p>
        </w:tc>
        <w:tc>
          <w:tcPr>
            <w:tcW w:w="1607" w:type="dxa"/>
            <w:tcBorders>
              <w:top w:val="single" w:sz="4" w:space="0" w:color="auto"/>
              <w:left w:val="nil"/>
              <w:bottom w:val="single" w:sz="4" w:space="0" w:color="auto"/>
              <w:right w:val="single" w:sz="4" w:space="0" w:color="auto"/>
            </w:tcBorders>
            <w:shd w:val="clear" w:color="000000" w:fill="FFFFFF"/>
            <w:vAlign w:val="center"/>
            <w:hideMark/>
          </w:tcPr>
          <w:p w14:paraId="702A0BF4" w14:textId="77777777" w:rsidR="00330092" w:rsidRPr="0036300E" w:rsidRDefault="00330092" w:rsidP="00330092">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2.500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79342472" w14:textId="516A076D" w:rsidR="00330092" w:rsidRPr="006C3C56" w:rsidRDefault="00330092" w:rsidP="00330092">
            <w:pPr>
              <w:jc w:val="center"/>
              <w:rPr>
                <w:rFonts w:ascii="Arial" w:eastAsia="Times New Roman" w:hAnsi="Arial" w:cs="Arial"/>
                <w:b/>
                <w:color w:val="000000"/>
                <w:sz w:val="20"/>
                <w:szCs w:val="20"/>
              </w:rPr>
            </w:pPr>
            <w:r w:rsidRPr="006C3C56">
              <w:rPr>
                <w:rFonts w:ascii="Arial" w:hAnsi="Arial" w:cs="Arial"/>
                <w:b/>
                <w:bCs/>
                <w:color w:val="000000"/>
                <w:sz w:val="20"/>
                <w:szCs w:val="20"/>
              </w:rPr>
              <w:t>R$ 24,07</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42ACD451" w14:textId="28B4F24A" w:rsidR="00330092" w:rsidRPr="006C3C56" w:rsidRDefault="00330092" w:rsidP="00330092">
            <w:pPr>
              <w:jc w:val="center"/>
              <w:rPr>
                <w:rFonts w:ascii="Arial" w:eastAsia="Times New Roman" w:hAnsi="Arial" w:cs="Arial"/>
                <w:b/>
                <w:color w:val="000000"/>
                <w:sz w:val="20"/>
                <w:szCs w:val="20"/>
              </w:rPr>
            </w:pPr>
            <w:r w:rsidRPr="006C3C56">
              <w:rPr>
                <w:rFonts w:ascii="Arial" w:hAnsi="Arial" w:cs="Arial"/>
                <w:b/>
                <w:color w:val="000000"/>
                <w:sz w:val="20"/>
                <w:szCs w:val="20"/>
              </w:rPr>
              <w:t xml:space="preserve"> R$      60.175,00 </w:t>
            </w:r>
          </w:p>
        </w:tc>
      </w:tr>
      <w:tr w:rsidR="00330092" w:rsidRPr="0036300E" w14:paraId="5CCB6C36" w14:textId="7B5A127F" w:rsidTr="006C3C56">
        <w:trPr>
          <w:trHeight w:val="2805"/>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23A080" w14:textId="77777777" w:rsidR="00330092" w:rsidRPr="0036300E" w:rsidRDefault="00330092" w:rsidP="00330092">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3</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62D11049" w14:textId="77777777" w:rsidR="00330092" w:rsidRPr="0036300E" w:rsidRDefault="00330092" w:rsidP="00330092">
            <w:pPr>
              <w:rPr>
                <w:rFonts w:ascii="Arial" w:eastAsia="Times New Roman" w:hAnsi="Arial" w:cs="Arial"/>
                <w:color w:val="000000"/>
                <w:sz w:val="20"/>
                <w:szCs w:val="20"/>
              </w:rPr>
            </w:pPr>
            <w:r w:rsidRPr="0036300E">
              <w:rPr>
                <w:rFonts w:ascii="Arial" w:eastAsia="Times New Roman" w:hAnsi="Arial" w:cs="Arial"/>
                <w:b/>
                <w:bCs/>
                <w:color w:val="000000"/>
                <w:sz w:val="20"/>
                <w:szCs w:val="20"/>
              </w:rPr>
              <w:t xml:space="preserve">CANELA EM PÓ </w:t>
            </w:r>
            <w:r w:rsidRPr="0036300E">
              <w:rPr>
                <w:rFonts w:ascii="Arial" w:eastAsia="Times New Roman" w:hAnsi="Arial" w:cs="Arial"/>
                <w:color w:val="000000"/>
                <w:sz w:val="20"/>
                <w:szCs w:val="20"/>
              </w:rPr>
              <w:br/>
              <w:t>Canela em forma de pó fino, acondicionada em saco de polietileno contendo 100g, íntegro, atóxico, resistente, vedado hermeticamente e limpo, isento de matéria terrosa ou parasitos. A embalagem deverá conter dados de procedência, data de validade, quantidade do produto de acordo com a legislação vigente.</w:t>
            </w:r>
          </w:p>
        </w:tc>
        <w:tc>
          <w:tcPr>
            <w:tcW w:w="1446" w:type="dxa"/>
            <w:tcBorders>
              <w:top w:val="single" w:sz="4" w:space="0" w:color="auto"/>
              <w:left w:val="nil"/>
              <w:bottom w:val="single" w:sz="4" w:space="0" w:color="auto"/>
              <w:right w:val="single" w:sz="4" w:space="0" w:color="auto"/>
            </w:tcBorders>
            <w:shd w:val="clear" w:color="000000" w:fill="FFFFFF"/>
            <w:vAlign w:val="center"/>
            <w:hideMark/>
          </w:tcPr>
          <w:p w14:paraId="096AACCB" w14:textId="77777777" w:rsidR="00330092" w:rsidRPr="0036300E" w:rsidRDefault="00330092" w:rsidP="00330092">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EMBALAGEM</w:t>
            </w:r>
          </w:p>
        </w:tc>
        <w:tc>
          <w:tcPr>
            <w:tcW w:w="1607" w:type="dxa"/>
            <w:tcBorders>
              <w:top w:val="single" w:sz="4" w:space="0" w:color="auto"/>
              <w:left w:val="nil"/>
              <w:bottom w:val="single" w:sz="4" w:space="0" w:color="auto"/>
              <w:right w:val="single" w:sz="4" w:space="0" w:color="auto"/>
            </w:tcBorders>
            <w:shd w:val="clear" w:color="000000" w:fill="FFFFFF"/>
            <w:vAlign w:val="center"/>
            <w:hideMark/>
          </w:tcPr>
          <w:p w14:paraId="5C73AD47" w14:textId="77777777" w:rsidR="00330092" w:rsidRPr="0036300E" w:rsidRDefault="00330092" w:rsidP="00330092">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1.000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718EDA50" w14:textId="6BABD0C3" w:rsidR="00330092" w:rsidRPr="006C3C56" w:rsidRDefault="00330092" w:rsidP="00330092">
            <w:pPr>
              <w:jc w:val="center"/>
              <w:rPr>
                <w:rFonts w:ascii="Arial" w:eastAsia="Times New Roman" w:hAnsi="Arial" w:cs="Arial"/>
                <w:b/>
                <w:color w:val="000000"/>
                <w:sz w:val="20"/>
                <w:szCs w:val="20"/>
              </w:rPr>
            </w:pPr>
            <w:r w:rsidRPr="006C3C56">
              <w:rPr>
                <w:rFonts w:ascii="Arial" w:hAnsi="Arial" w:cs="Arial"/>
                <w:b/>
                <w:bCs/>
                <w:color w:val="000000"/>
                <w:sz w:val="20"/>
                <w:szCs w:val="20"/>
              </w:rPr>
              <w:t>R$ 4,24</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498481A1" w14:textId="40BFC285" w:rsidR="00330092" w:rsidRPr="006C3C56" w:rsidRDefault="00330092" w:rsidP="00330092">
            <w:pPr>
              <w:jc w:val="center"/>
              <w:rPr>
                <w:rFonts w:ascii="Arial" w:eastAsia="Times New Roman" w:hAnsi="Arial" w:cs="Arial"/>
                <w:b/>
                <w:color w:val="000000"/>
                <w:sz w:val="20"/>
                <w:szCs w:val="20"/>
              </w:rPr>
            </w:pPr>
            <w:r w:rsidRPr="006C3C56">
              <w:rPr>
                <w:rFonts w:ascii="Arial" w:hAnsi="Arial" w:cs="Arial"/>
                <w:b/>
                <w:color w:val="000000"/>
                <w:sz w:val="20"/>
                <w:szCs w:val="20"/>
              </w:rPr>
              <w:t xml:space="preserve"> R$        4.240,00 </w:t>
            </w:r>
          </w:p>
        </w:tc>
      </w:tr>
      <w:tr w:rsidR="00330092" w:rsidRPr="0036300E" w14:paraId="13D3DE56" w14:textId="7B6DE21D" w:rsidTr="006C3C56">
        <w:trPr>
          <w:trHeight w:val="2040"/>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03033148" w14:textId="77777777" w:rsidR="00330092" w:rsidRPr="0036300E" w:rsidRDefault="00330092" w:rsidP="00330092">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4</w:t>
            </w:r>
          </w:p>
        </w:tc>
        <w:tc>
          <w:tcPr>
            <w:tcW w:w="3880" w:type="dxa"/>
            <w:tcBorders>
              <w:top w:val="nil"/>
              <w:left w:val="nil"/>
              <w:bottom w:val="single" w:sz="4" w:space="0" w:color="auto"/>
              <w:right w:val="single" w:sz="4" w:space="0" w:color="auto"/>
            </w:tcBorders>
            <w:shd w:val="clear" w:color="000000" w:fill="FFFFFF"/>
            <w:vAlign w:val="center"/>
            <w:hideMark/>
          </w:tcPr>
          <w:p w14:paraId="2C864C95" w14:textId="77777777" w:rsidR="00330092" w:rsidRPr="0036300E" w:rsidRDefault="00330092" w:rsidP="00330092">
            <w:pPr>
              <w:rPr>
                <w:rFonts w:ascii="Arial" w:eastAsia="Times New Roman" w:hAnsi="Arial" w:cs="Arial"/>
                <w:sz w:val="20"/>
                <w:szCs w:val="20"/>
              </w:rPr>
            </w:pPr>
            <w:r w:rsidRPr="0036300E">
              <w:rPr>
                <w:rFonts w:ascii="Arial" w:eastAsia="Times New Roman" w:hAnsi="Arial" w:cs="Arial"/>
                <w:b/>
                <w:bCs/>
                <w:sz w:val="20"/>
                <w:szCs w:val="20"/>
              </w:rPr>
              <w:t xml:space="preserve">CHIMICHURRI </w:t>
            </w:r>
            <w:r w:rsidRPr="0036300E">
              <w:rPr>
                <w:rFonts w:ascii="Arial" w:eastAsia="Times New Roman" w:hAnsi="Arial" w:cs="Arial"/>
                <w:sz w:val="20"/>
                <w:szCs w:val="20"/>
              </w:rPr>
              <w:br/>
              <w:t>sem pimenta calabresa, mistura de temperos desidratados compostos por cebola, alho, salsa, páprica desidratada, pimentão vermelho, orégano, cebolinha, mostarda e louro (todos desidratados), contendo peso líquido 100g.</w:t>
            </w:r>
          </w:p>
        </w:tc>
        <w:tc>
          <w:tcPr>
            <w:tcW w:w="1446" w:type="dxa"/>
            <w:tcBorders>
              <w:top w:val="nil"/>
              <w:left w:val="nil"/>
              <w:bottom w:val="single" w:sz="4" w:space="0" w:color="auto"/>
              <w:right w:val="single" w:sz="4" w:space="0" w:color="auto"/>
            </w:tcBorders>
            <w:shd w:val="clear" w:color="000000" w:fill="FFFFFF"/>
            <w:vAlign w:val="center"/>
            <w:hideMark/>
          </w:tcPr>
          <w:p w14:paraId="3734B72A" w14:textId="77777777" w:rsidR="00330092" w:rsidRPr="0036300E" w:rsidRDefault="00330092" w:rsidP="00330092">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EMBALAGEM</w:t>
            </w:r>
          </w:p>
        </w:tc>
        <w:tc>
          <w:tcPr>
            <w:tcW w:w="1607" w:type="dxa"/>
            <w:tcBorders>
              <w:top w:val="nil"/>
              <w:left w:val="nil"/>
              <w:bottom w:val="single" w:sz="4" w:space="0" w:color="auto"/>
              <w:right w:val="single" w:sz="4" w:space="0" w:color="auto"/>
            </w:tcBorders>
            <w:shd w:val="clear" w:color="000000" w:fill="FFFFFF"/>
            <w:vAlign w:val="center"/>
            <w:hideMark/>
          </w:tcPr>
          <w:p w14:paraId="7C63983A" w14:textId="77777777" w:rsidR="00330092" w:rsidRPr="0036300E" w:rsidRDefault="00330092" w:rsidP="00330092">
            <w:pPr>
              <w:jc w:val="center"/>
              <w:rPr>
                <w:rFonts w:ascii="Arial" w:eastAsia="Times New Roman" w:hAnsi="Arial" w:cs="Arial"/>
                <w:sz w:val="20"/>
                <w:szCs w:val="20"/>
              </w:rPr>
            </w:pPr>
            <w:r w:rsidRPr="0036300E">
              <w:rPr>
                <w:rFonts w:ascii="Arial" w:eastAsia="Times New Roman" w:hAnsi="Arial" w:cs="Arial"/>
                <w:sz w:val="20"/>
                <w:szCs w:val="20"/>
              </w:rPr>
              <w:t>2.500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6EDCB522" w14:textId="3974C5D2" w:rsidR="00330092" w:rsidRPr="006C3C56" w:rsidRDefault="00330092" w:rsidP="00330092">
            <w:pPr>
              <w:jc w:val="center"/>
              <w:rPr>
                <w:rFonts w:ascii="Arial" w:eastAsia="Times New Roman" w:hAnsi="Arial" w:cs="Arial"/>
                <w:b/>
                <w:sz w:val="20"/>
                <w:szCs w:val="20"/>
              </w:rPr>
            </w:pPr>
            <w:r w:rsidRPr="006C3C56">
              <w:rPr>
                <w:rFonts w:ascii="Arial" w:hAnsi="Arial" w:cs="Arial"/>
                <w:b/>
                <w:bCs/>
                <w:color w:val="000000"/>
                <w:sz w:val="20"/>
                <w:szCs w:val="20"/>
              </w:rPr>
              <w:t>R$ 4,63</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41887091" w14:textId="179646A7" w:rsidR="00330092" w:rsidRPr="006C3C56" w:rsidRDefault="00330092" w:rsidP="00330092">
            <w:pPr>
              <w:jc w:val="center"/>
              <w:rPr>
                <w:rFonts w:ascii="Arial" w:eastAsia="Times New Roman" w:hAnsi="Arial" w:cs="Arial"/>
                <w:b/>
                <w:sz w:val="20"/>
                <w:szCs w:val="20"/>
              </w:rPr>
            </w:pPr>
            <w:r w:rsidRPr="006C3C56">
              <w:rPr>
                <w:rFonts w:ascii="Arial" w:hAnsi="Arial" w:cs="Arial"/>
                <w:b/>
                <w:color w:val="000000"/>
                <w:sz w:val="20"/>
                <w:szCs w:val="20"/>
              </w:rPr>
              <w:t xml:space="preserve"> R$      11.575,00 </w:t>
            </w:r>
          </w:p>
        </w:tc>
      </w:tr>
      <w:tr w:rsidR="00330092" w:rsidRPr="0036300E" w14:paraId="67BD01D6" w14:textId="2A53323C" w:rsidTr="006C3C56">
        <w:trPr>
          <w:trHeight w:val="2805"/>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4205470F" w14:textId="77777777" w:rsidR="00330092" w:rsidRPr="0036300E" w:rsidRDefault="00330092" w:rsidP="00330092">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5</w:t>
            </w:r>
          </w:p>
        </w:tc>
        <w:tc>
          <w:tcPr>
            <w:tcW w:w="3880" w:type="dxa"/>
            <w:tcBorders>
              <w:top w:val="nil"/>
              <w:left w:val="nil"/>
              <w:bottom w:val="single" w:sz="4" w:space="0" w:color="auto"/>
              <w:right w:val="single" w:sz="4" w:space="0" w:color="auto"/>
            </w:tcBorders>
            <w:shd w:val="clear" w:color="000000" w:fill="FFFFFF"/>
            <w:vAlign w:val="center"/>
            <w:hideMark/>
          </w:tcPr>
          <w:p w14:paraId="5F83DEAB" w14:textId="77777777" w:rsidR="00330092" w:rsidRPr="0036300E" w:rsidRDefault="00330092" w:rsidP="00330092">
            <w:pPr>
              <w:rPr>
                <w:rFonts w:ascii="Arial" w:eastAsia="Times New Roman" w:hAnsi="Arial" w:cs="Arial"/>
                <w:sz w:val="20"/>
                <w:szCs w:val="20"/>
              </w:rPr>
            </w:pPr>
            <w:r w:rsidRPr="0036300E">
              <w:rPr>
                <w:rFonts w:ascii="Arial" w:eastAsia="Times New Roman" w:hAnsi="Arial" w:cs="Arial"/>
                <w:b/>
                <w:bCs/>
                <w:sz w:val="20"/>
                <w:szCs w:val="20"/>
              </w:rPr>
              <w:t>COLORAU</w:t>
            </w:r>
            <w:r w:rsidRPr="0036300E">
              <w:rPr>
                <w:rFonts w:ascii="Arial" w:eastAsia="Times New Roman" w:hAnsi="Arial" w:cs="Arial"/>
                <w:sz w:val="20"/>
                <w:szCs w:val="20"/>
              </w:rPr>
              <w:br/>
              <w:t>pó fino, condimento de cor avermelhada, preparado à base de uma ou mais espécies de vegetais. Embalagem com 100g. A embalagem deverá conter externamente os dados de identificação e procedência, informação nutricional, número do lote, data de validade, quantidade do produto. Validade mínima de 06 meses no ato da compra.</w:t>
            </w:r>
          </w:p>
        </w:tc>
        <w:tc>
          <w:tcPr>
            <w:tcW w:w="1446" w:type="dxa"/>
            <w:tcBorders>
              <w:top w:val="nil"/>
              <w:left w:val="nil"/>
              <w:bottom w:val="single" w:sz="4" w:space="0" w:color="auto"/>
              <w:right w:val="single" w:sz="4" w:space="0" w:color="auto"/>
            </w:tcBorders>
            <w:shd w:val="clear" w:color="000000" w:fill="FFFFFF"/>
            <w:vAlign w:val="center"/>
            <w:hideMark/>
          </w:tcPr>
          <w:p w14:paraId="61022641" w14:textId="77777777" w:rsidR="00330092" w:rsidRPr="0036300E" w:rsidRDefault="00330092" w:rsidP="00330092">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EMBALAGEM</w:t>
            </w:r>
          </w:p>
        </w:tc>
        <w:tc>
          <w:tcPr>
            <w:tcW w:w="1607" w:type="dxa"/>
            <w:tcBorders>
              <w:top w:val="nil"/>
              <w:left w:val="nil"/>
              <w:bottom w:val="single" w:sz="4" w:space="0" w:color="auto"/>
              <w:right w:val="single" w:sz="4" w:space="0" w:color="auto"/>
            </w:tcBorders>
            <w:shd w:val="clear" w:color="000000" w:fill="FFFFFF"/>
            <w:vAlign w:val="center"/>
            <w:hideMark/>
          </w:tcPr>
          <w:p w14:paraId="2A82672D" w14:textId="77777777" w:rsidR="00330092" w:rsidRPr="0036300E" w:rsidRDefault="00330092" w:rsidP="00330092">
            <w:pPr>
              <w:jc w:val="center"/>
              <w:rPr>
                <w:rFonts w:ascii="Arial" w:eastAsia="Times New Roman" w:hAnsi="Arial" w:cs="Arial"/>
                <w:sz w:val="20"/>
                <w:szCs w:val="20"/>
              </w:rPr>
            </w:pPr>
            <w:r w:rsidRPr="0036300E">
              <w:rPr>
                <w:rFonts w:ascii="Arial" w:eastAsia="Times New Roman" w:hAnsi="Arial" w:cs="Arial"/>
                <w:sz w:val="20"/>
                <w:szCs w:val="20"/>
              </w:rPr>
              <w:t>3.724</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285B0C78" w14:textId="4FD5E23A" w:rsidR="00330092" w:rsidRPr="006C3C56" w:rsidRDefault="00330092" w:rsidP="00330092">
            <w:pPr>
              <w:jc w:val="center"/>
              <w:rPr>
                <w:rFonts w:ascii="Arial" w:eastAsia="Times New Roman" w:hAnsi="Arial" w:cs="Arial"/>
                <w:b/>
                <w:sz w:val="20"/>
                <w:szCs w:val="20"/>
              </w:rPr>
            </w:pPr>
            <w:r w:rsidRPr="006C3C56">
              <w:rPr>
                <w:rFonts w:ascii="Arial" w:hAnsi="Arial" w:cs="Arial"/>
                <w:b/>
                <w:bCs/>
                <w:color w:val="000000"/>
                <w:sz w:val="20"/>
                <w:szCs w:val="20"/>
              </w:rPr>
              <w:t>R$ 2,14</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54BAED2E" w14:textId="7B214271" w:rsidR="00330092" w:rsidRPr="006C3C56" w:rsidRDefault="00330092" w:rsidP="00330092">
            <w:pPr>
              <w:jc w:val="center"/>
              <w:rPr>
                <w:rFonts w:ascii="Arial" w:eastAsia="Times New Roman" w:hAnsi="Arial" w:cs="Arial"/>
                <w:b/>
                <w:sz w:val="20"/>
                <w:szCs w:val="20"/>
              </w:rPr>
            </w:pPr>
            <w:r w:rsidRPr="006C3C56">
              <w:rPr>
                <w:rFonts w:ascii="Arial" w:hAnsi="Arial" w:cs="Arial"/>
                <w:b/>
                <w:color w:val="000000"/>
                <w:sz w:val="20"/>
                <w:szCs w:val="20"/>
              </w:rPr>
              <w:t xml:space="preserve"> R$        7.969,36 </w:t>
            </w:r>
          </w:p>
        </w:tc>
      </w:tr>
      <w:tr w:rsidR="00330092" w:rsidRPr="0036300E" w14:paraId="791E741F" w14:textId="2229DF32" w:rsidTr="006C3C56">
        <w:trPr>
          <w:trHeight w:val="4590"/>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FC5C70" w14:textId="77777777" w:rsidR="00330092" w:rsidRPr="0036300E" w:rsidRDefault="00330092" w:rsidP="00330092">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lastRenderedPageBreak/>
              <w:t>6</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64730B87" w14:textId="77777777" w:rsidR="00330092" w:rsidRPr="0036300E" w:rsidRDefault="00330092" w:rsidP="00330092">
            <w:pPr>
              <w:rPr>
                <w:rFonts w:ascii="Arial" w:eastAsia="Times New Roman" w:hAnsi="Arial" w:cs="Arial"/>
                <w:sz w:val="20"/>
                <w:szCs w:val="20"/>
              </w:rPr>
            </w:pPr>
            <w:r w:rsidRPr="0036300E">
              <w:rPr>
                <w:rFonts w:ascii="Arial" w:eastAsia="Times New Roman" w:hAnsi="Arial" w:cs="Arial"/>
                <w:b/>
                <w:bCs/>
                <w:sz w:val="20"/>
                <w:szCs w:val="20"/>
              </w:rPr>
              <w:t>COMINHO EM PÓ</w:t>
            </w:r>
            <w:r w:rsidRPr="0036300E">
              <w:rPr>
                <w:rFonts w:ascii="Arial" w:eastAsia="Times New Roman" w:hAnsi="Arial" w:cs="Arial"/>
                <w:sz w:val="20"/>
                <w:szCs w:val="20"/>
              </w:rPr>
              <w:br/>
              <w:t>Extraído de sementes de cominho de primeira qualidade, puro, com aspecto, cor, cheiro, sabor característicos, sem misturas, isentos de sujidades, parasitas e larvas. Embalagem de 100g, em sacos plásticos transparentes e atóxicos, limpos não violados, resistentes que garantam a integridade do produto até o momento do consumo. Acondicionados em fardos lacrados. A embalagem deverá conter externamente os dados de identificação e procedência, informação nutricional, número do lote, data de validade, quantidade do produto. Validade mínima de 06 meses a contar da data de entrega do produto.</w:t>
            </w:r>
          </w:p>
        </w:tc>
        <w:tc>
          <w:tcPr>
            <w:tcW w:w="1446" w:type="dxa"/>
            <w:tcBorders>
              <w:top w:val="single" w:sz="4" w:space="0" w:color="auto"/>
              <w:left w:val="nil"/>
              <w:bottom w:val="single" w:sz="4" w:space="0" w:color="auto"/>
              <w:right w:val="single" w:sz="4" w:space="0" w:color="auto"/>
            </w:tcBorders>
            <w:shd w:val="clear" w:color="000000" w:fill="FFFFFF"/>
            <w:vAlign w:val="center"/>
            <w:hideMark/>
          </w:tcPr>
          <w:p w14:paraId="2C8E27E4" w14:textId="77777777" w:rsidR="00330092" w:rsidRPr="0036300E" w:rsidRDefault="00330092" w:rsidP="00330092">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EMBALAGEM</w:t>
            </w:r>
          </w:p>
        </w:tc>
        <w:tc>
          <w:tcPr>
            <w:tcW w:w="1607" w:type="dxa"/>
            <w:tcBorders>
              <w:top w:val="single" w:sz="4" w:space="0" w:color="auto"/>
              <w:left w:val="nil"/>
              <w:bottom w:val="single" w:sz="4" w:space="0" w:color="auto"/>
              <w:right w:val="single" w:sz="4" w:space="0" w:color="auto"/>
            </w:tcBorders>
            <w:shd w:val="clear" w:color="000000" w:fill="FFFFFF"/>
            <w:vAlign w:val="center"/>
            <w:hideMark/>
          </w:tcPr>
          <w:p w14:paraId="649D143E" w14:textId="77777777" w:rsidR="00330092" w:rsidRPr="0036300E" w:rsidRDefault="00330092" w:rsidP="00330092">
            <w:pPr>
              <w:jc w:val="center"/>
              <w:rPr>
                <w:rFonts w:ascii="Arial" w:eastAsia="Times New Roman" w:hAnsi="Arial" w:cs="Arial"/>
                <w:sz w:val="20"/>
                <w:szCs w:val="20"/>
              </w:rPr>
            </w:pPr>
            <w:r w:rsidRPr="0036300E">
              <w:rPr>
                <w:rFonts w:ascii="Arial" w:eastAsia="Times New Roman" w:hAnsi="Arial" w:cs="Arial"/>
                <w:sz w:val="20"/>
                <w:szCs w:val="20"/>
              </w:rPr>
              <w:t>3.724</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62C8F232" w14:textId="5B54BC36" w:rsidR="00330092" w:rsidRPr="006C3C56" w:rsidRDefault="00330092" w:rsidP="00330092">
            <w:pPr>
              <w:jc w:val="center"/>
              <w:rPr>
                <w:rFonts w:ascii="Arial" w:eastAsia="Times New Roman" w:hAnsi="Arial" w:cs="Arial"/>
                <w:b/>
                <w:sz w:val="20"/>
                <w:szCs w:val="20"/>
              </w:rPr>
            </w:pPr>
            <w:r w:rsidRPr="006C3C56">
              <w:rPr>
                <w:rFonts w:ascii="Arial" w:hAnsi="Arial" w:cs="Arial"/>
                <w:b/>
                <w:bCs/>
                <w:color w:val="000000"/>
                <w:sz w:val="20"/>
                <w:szCs w:val="20"/>
              </w:rPr>
              <w:t>R$ 1,73</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3B6440B4" w14:textId="3301E355" w:rsidR="00330092" w:rsidRPr="006C3C56" w:rsidRDefault="008F1104" w:rsidP="00330092">
            <w:pPr>
              <w:jc w:val="center"/>
              <w:rPr>
                <w:rFonts w:ascii="Arial" w:eastAsia="Times New Roman" w:hAnsi="Arial" w:cs="Arial"/>
                <w:b/>
                <w:sz w:val="20"/>
                <w:szCs w:val="20"/>
              </w:rPr>
            </w:pPr>
            <w:r>
              <w:rPr>
                <w:rFonts w:ascii="Arial" w:hAnsi="Arial" w:cs="Arial"/>
                <w:b/>
                <w:color w:val="000000"/>
                <w:sz w:val="20"/>
                <w:szCs w:val="20"/>
              </w:rPr>
              <w:t xml:space="preserve"> R$        6.442,52</w:t>
            </w:r>
            <w:r w:rsidR="00330092" w:rsidRPr="006C3C56">
              <w:rPr>
                <w:rFonts w:ascii="Arial" w:hAnsi="Arial" w:cs="Arial"/>
                <w:b/>
                <w:color w:val="000000"/>
                <w:sz w:val="20"/>
                <w:szCs w:val="20"/>
              </w:rPr>
              <w:t xml:space="preserve"> </w:t>
            </w:r>
          </w:p>
        </w:tc>
      </w:tr>
      <w:tr w:rsidR="00330092" w:rsidRPr="0036300E" w14:paraId="4960379E" w14:textId="1013146F" w:rsidTr="006C3C56">
        <w:trPr>
          <w:trHeight w:val="4335"/>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059D528" w14:textId="77777777" w:rsidR="00330092" w:rsidRPr="0036300E" w:rsidRDefault="00330092" w:rsidP="00330092">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7</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315317CE" w14:textId="77777777" w:rsidR="00330092" w:rsidRPr="0036300E" w:rsidRDefault="00330092" w:rsidP="00330092">
            <w:pPr>
              <w:rPr>
                <w:rFonts w:ascii="Arial" w:eastAsia="Times New Roman" w:hAnsi="Arial" w:cs="Arial"/>
                <w:color w:val="000000"/>
                <w:sz w:val="20"/>
                <w:szCs w:val="20"/>
              </w:rPr>
            </w:pPr>
            <w:r w:rsidRPr="0036300E">
              <w:rPr>
                <w:rFonts w:ascii="Arial" w:eastAsia="Times New Roman" w:hAnsi="Arial" w:cs="Arial"/>
                <w:b/>
                <w:bCs/>
                <w:color w:val="000000"/>
                <w:sz w:val="20"/>
                <w:szCs w:val="20"/>
              </w:rPr>
              <w:t xml:space="preserve">CRAVO </w:t>
            </w:r>
            <w:r w:rsidRPr="0036300E">
              <w:rPr>
                <w:rFonts w:ascii="Arial" w:eastAsia="Times New Roman" w:hAnsi="Arial" w:cs="Arial"/>
                <w:color w:val="000000"/>
                <w:sz w:val="20"/>
                <w:szCs w:val="20"/>
              </w:rPr>
              <w:br/>
              <w:t>da índia, em botão floral maduro e dessecado, acondicionado em embalagem com 100 g, validade do produto não poderá ser inferior a 12 meses, contados a partir da data de sua entrega. O produto deverá estar em conformidade com as normas e/ou legislação vigente da ANVISA/MS e da Comissão Nacional de Normas e Padrões para Alimentos – CNNPA. Rotulagem contendo no mínimo, peso líquido, nome do fabricante e do produto, CNPJ do fabricante, declaração com o teor de sal adicionado, número do lote, data de fabricação e data ou prazo de validade.</w:t>
            </w:r>
          </w:p>
        </w:tc>
        <w:tc>
          <w:tcPr>
            <w:tcW w:w="1446" w:type="dxa"/>
            <w:tcBorders>
              <w:top w:val="single" w:sz="4" w:space="0" w:color="auto"/>
              <w:left w:val="nil"/>
              <w:bottom w:val="single" w:sz="4" w:space="0" w:color="auto"/>
              <w:right w:val="single" w:sz="4" w:space="0" w:color="auto"/>
            </w:tcBorders>
            <w:shd w:val="clear" w:color="000000" w:fill="FFFFFF"/>
            <w:vAlign w:val="center"/>
            <w:hideMark/>
          </w:tcPr>
          <w:p w14:paraId="5BC4FD1F" w14:textId="77777777" w:rsidR="00330092" w:rsidRPr="0036300E" w:rsidRDefault="00330092" w:rsidP="00330092">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EMBALAGEM</w:t>
            </w:r>
          </w:p>
        </w:tc>
        <w:tc>
          <w:tcPr>
            <w:tcW w:w="1607" w:type="dxa"/>
            <w:tcBorders>
              <w:top w:val="single" w:sz="4" w:space="0" w:color="auto"/>
              <w:left w:val="nil"/>
              <w:bottom w:val="single" w:sz="4" w:space="0" w:color="auto"/>
              <w:right w:val="single" w:sz="4" w:space="0" w:color="auto"/>
            </w:tcBorders>
            <w:shd w:val="clear" w:color="000000" w:fill="FFFFFF"/>
            <w:vAlign w:val="center"/>
            <w:hideMark/>
          </w:tcPr>
          <w:p w14:paraId="2F2F6C73" w14:textId="77777777" w:rsidR="00330092" w:rsidRPr="0036300E" w:rsidRDefault="00330092" w:rsidP="00330092">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1.200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70863FCC" w14:textId="5CC54818" w:rsidR="00330092" w:rsidRPr="006C3C56" w:rsidRDefault="00330092" w:rsidP="00330092">
            <w:pPr>
              <w:jc w:val="center"/>
              <w:rPr>
                <w:rFonts w:ascii="Arial" w:eastAsia="Times New Roman" w:hAnsi="Arial" w:cs="Arial"/>
                <w:b/>
                <w:color w:val="000000"/>
                <w:sz w:val="20"/>
                <w:szCs w:val="20"/>
              </w:rPr>
            </w:pPr>
            <w:r w:rsidRPr="006C3C56">
              <w:rPr>
                <w:rFonts w:ascii="Arial" w:hAnsi="Arial" w:cs="Arial"/>
                <w:b/>
                <w:bCs/>
                <w:color w:val="000000"/>
                <w:sz w:val="20"/>
                <w:szCs w:val="20"/>
              </w:rPr>
              <w:t>R$ 10,45</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47038E09" w14:textId="0D4BA336" w:rsidR="00330092" w:rsidRPr="006C3C56" w:rsidRDefault="008F1104" w:rsidP="00330092">
            <w:pPr>
              <w:jc w:val="center"/>
              <w:rPr>
                <w:rFonts w:ascii="Arial" w:eastAsia="Times New Roman" w:hAnsi="Arial" w:cs="Arial"/>
                <w:b/>
                <w:color w:val="000000"/>
                <w:sz w:val="20"/>
                <w:szCs w:val="20"/>
              </w:rPr>
            </w:pPr>
            <w:r>
              <w:rPr>
                <w:rFonts w:ascii="Arial" w:hAnsi="Arial" w:cs="Arial"/>
                <w:b/>
                <w:color w:val="000000"/>
                <w:sz w:val="20"/>
                <w:szCs w:val="20"/>
              </w:rPr>
              <w:t xml:space="preserve"> R$      12.540</w:t>
            </w:r>
            <w:r w:rsidR="00330092" w:rsidRPr="006C3C56">
              <w:rPr>
                <w:rFonts w:ascii="Arial" w:hAnsi="Arial" w:cs="Arial"/>
                <w:b/>
                <w:color w:val="000000"/>
                <w:sz w:val="20"/>
                <w:szCs w:val="20"/>
              </w:rPr>
              <w:t xml:space="preserve">,00 </w:t>
            </w:r>
          </w:p>
        </w:tc>
      </w:tr>
      <w:tr w:rsidR="00330092" w:rsidRPr="0036300E" w14:paraId="7C3EDBBD" w14:textId="6E6CD372" w:rsidTr="006C3C56">
        <w:trPr>
          <w:trHeight w:val="3060"/>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0B4278F3" w14:textId="77777777" w:rsidR="00330092" w:rsidRPr="0036300E" w:rsidRDefault="00330092" w:rsidP="00330092">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8</w:t>
            </w:r>
          </w:p>
        </w:tc>
        <w:tc>
          <w:tcPr>
            <w:tcW w:w="3880" w:type="dxa"/>
            <w:tcBorders>
              <w:top w:val="nil"/>
              <w:left w:val="nil"/>
              <w:bottom w:val="single" w:sz="4" w:space="0" w:color="auto"/>
              <w:right w:val="single" w:sz="4" w:space="0" w:color="auto"/>
            </w:tcBorders>
            <w:shd w:val="clear" w:color="000000" w:fill="FFFFFF"/>
            <w:vAlign w:val="center"/>
            <w:hideMark/>
          </w:tcPr>
          <w:p w14:paraId="1026BFDF" w14:textId="77777777" w:rsidR="00330092" w:rsidRPr="0036300E" w:rsidRDefault="00330092" w:rsidP="00330092">
            <w:pPr>
              <w:rPr>
                <w:rFonts w:ascii="Arial" w:eastAsia="Times New Roman" w:hAnsi="Arial" w:cs="Arial"/>
                <w:color w:val="000000"/>
                <w:sz w:val="20"/>
                <w:szCs w:val="20"/>
              </w:rPr>
            </w:pPr>
            <w:r w:rsidRPr="0036300E">
              <w:rPr>
                <w:rFonts w:ascii="Arial" w:eastAsia="Times New Roman" w:hAnsi="Arial" w:cs="Arial"/>
                <w:b/>
                <w:bCs/>
                <w:color w:val="000000"/>
                <w:sz w:val="20"/>
                <w:szCs w:val="20"/>
              </w:rPr>
              <w:t>CURRY</w:t>
            </w:r>
            <w:r w:rsidRPr="0036300E">
              <w:rPr>
                <w:rFonts w:ascii="Arial" w:eastAsia="Times New Roman" w:hAnsi="Arial" w:cs="Arial"/>
                <w:color w:val="000000"/>
                <w:sz w:val="20"/>
                <w:szCs w:val="20"/>
              </w:rPr>
              <w:br/>
              <w:t>Mistura de ervas secas torradas, moídas composta principalmente por cúrcuma e feno grego e demais ingredientes, tais como, gengibre, coentro, cominho, pimenta do reino preta, mostarda, noz moscada, canela, louro e cravo. Acondicionado em saco plástico transparente, atóxico, resistente e hermeticamente fechado, contendo procedência e validade, pacote de 50g.</w:t>
            </w:r>
          </w:p>
        </w:tc>
        <w:tc>
          <w:tcPr>
            <w:tcW w:w="1446" w:type="dxa"/>
            <w:tcBorders>
              <w:top w:val="nil"/>
              <w:left w:val="nil"/>
              <w:bottom w:val="single" w:sz="4" w:space="0" w:color="auto"/>
              <w:right w:val="single" w:sz="4" w:space="0" w:color="auto"/>
            </w:tcBorders>
            <w:shd w:val="clear" w:color="000000" w:fill="FFFFFF"/>
            <w:vAlign w:val="center"/>
            <w:hideMark/>
          </w:tcPr>
          <w:p w14:paraId="399B8D54" w14:textId="77777777" w:rsidR="00330092" w:rsidRPr="0036300E" w:rsidRDefault="00330092" w:rsidP="00330092">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PACOTE</w:t>
            </w:r>
          </w:p>
        </w:tc>
        <w:tc>
          <w:tcPr>
            <w:tcW w:w="1607" w:type="dxa"/>
            <w:tcBorders>
              <w:top w:val="nil"/>
              <w:left w:val="nil"/>
              <w:bottom w:val="single" w:sz="4" w:space="0" w:color="auto"/>
              <w:right w:val="single" w:sz="4" w:space="0" w:color="auto"/>
            </w:tcBorders>
            <w:shd w:val="clear" w:color="000000" w:fill="FFFFFF"/>
            <w:vAlign w:val="center"/>
            <w:hideMark/>
          </w:tcPr>
          <w:p w14:paraId="1F8995A7" w14:textId="77777777" w:rsidR="00330092" w:rsidRPr="0036300E" w:rsidRDefault="00330092" w:rsidP="00330092">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3.000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679A7A5C" w14:textId="176BB0D0" w:rsidR="00330092" w:rsidRPr="006C3C56" w:rsidRDefault="00330092" w:rsidP="00330092">
            <w:pPr>
              <w:jc w:val="center"/>
              <w:rPr>
                <w:rFonts w:ascii="Arial" w:eastAsia="Times New Roman" w:hAnsi="Arial" w:cs="Arial"/>
                <w:b/>
                <w:color w:val="000000"/>
                <w:sz w:val="20"/>
                <w:szCs w:val="20"/>
              </w:rPr>
            </w:pPr>
            <w:r w:rsidRPr="006C3C56">
              <w:rPr>
                <w:rFonts w:ascii="Arial" w:hAnsi="Arial" w:cs="Arial"/>
                <w:b/>
                <w:bCs/>
                <w:color w:val="000000"/>
                <w:sz w:val="20"/>
                <w:szCs w:val="20"/>
              </w:rPr>
              <w:t>R$ 1,65</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5FF8B6FF" w14:textId="7D53C35C" w:rsidR="00330092" w:rsidRPr="006C3C56" w:rsidRDefault="00330092" w:rsidP="00330092">
            <w:pPr>
              <w:jc w:val="center"/>
              <w:rPr>
                <w:rFonts w:ascii="Arial" w:eastAsia="Times New Roman" w:hAnsi="Arial" w:cs="Arial"/>
                <w:b/>
                <w:color w:val="000000"/>
                <w:sz w:val="20"/>
                <w:szCs w:val="20"/>
              </w:rPr>
            </w:pPr>
            <w:r w:rsidRPr="006C3C56">
              <w:rPr>
                <w:rFonts w:ascii="Arial" w:hAnsi="Arial" w:cs="Arial"/>
                <w:b/>
                <w:color w:val="000000"/>
                <w:sz w:val="20"/>
                <w:szCs w:val="20"/>
              </w:rPr>
              <w:t xml:space="preserve"> R$        4.950,00 </w:t>
            </w:r>
          </w:p>
        </w:tc>
      </w:tr>
      <w:tr w:rsidR="00330092" w:rsidRPr="0036300E" w14:paraId="2E7279A9" w14:textId="639134C5" w:rsidTr="006C3C56">
        <w:trPr>
          <w:trHeight w:val="2805"/>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80EB15" w14:textId="77777777" w:rsidR="00330092" w:rsidRPr="0036300E" w:rsidRDefault="00330092" w:rsidP="00330092">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lastRenderedPageBreak/>
              <w:t>9</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76C73D32" w14:textId="77777777" w:rsidR="00330092" w:rsidRPr="0036300E" w:rsidRDefault="00330092" w:rsidP="00330092">
            <w:pPr>
              <w:rPr>
                <w:rFonts w:ascii="Arial" w:eastAsia="Times New Roman" w:hAnsi="Arial" w:cs="Arial"/>
                <w:sz w:val="20"/>
                <w:szCs w:val="20"/>
              </w:rPr>
            </w:pPr>
            <w:r w:rsidRPr="0036300E">
              <w:rPr>
                <w:rFonts w:ascii="Arial" w:eastAsia="Times New Roman" w:hAnsi="Arial" w:cs="Arial"/>
                <w:b/>
                <w:bCs/>
                <w:sz w:val="20"/>
                <w:szCs w:val="20"/>
              </w:rPr>
              <w:t>ORÉGANO</w:t>
            </w:r>
            <w:r w:rsidRPr="0036300E">
              <w:rPr>
                <w:rFonts w:ascii="Arial" w:eastAsia="Times New Roman" w:hAnsi="Arial" w:cs="Arial"/>
                <w:sz w:val="20"/>
                <w:szCs w:val="20"/>
              </w:rPr>
              <w:br/>
              <w:t xml:space="preserve">Desidratado, erva seca, sem adulterações e contaminações de qualquer espécie. Unidade com 100 gramas. Embalagem plástica, transparente ou leitosa, atóxica, com rotulagem nutricional (identificação do produto, ingredientes, valor nutricional, peso, fabricante, data de fabricação e de validade, registro de inspeção sanitária). </w:t>
            </w:r>
            <w:proofErr w:type="gramStart"/>
            <w:r w:rsidRPr="0036300E">
              <w:rPr>
                <w:rFonts w:ascii="Arial" w:eastAsia="Times New Roman" w:hAnsi="Arial" w:cs="Arial"/>
                <w:sz w:val="20"/>
                <w:szCs w:val="20"/>
              </w:rPr>
              <w:t>pacote</w:t>
            </w:r>
            <w:proofErr w:type="gramEnd"/>
            <w:r w:rsidRPr="0036300E">
              <w:rPr>
                <w:rFonts w:ascii="Arial" w:eastAsia="Times New Roman" w:hAnsi="Arial" w:cs="Arial"/>
                <w:sz w:val="20"/>
                <w:szCs w:val="20"/>
              </w:rPr>
              <w:t xml:space="preserve"> 100G</w:t>
            </w:r>
          </w:p>
        </w:tc>
        <w:tc>
          <w:tcPr>
            <w:tcW w:w="1446" w:type="dxa"/>
            <w:tcBorders>
              <w:top w:val="single" w:sz="4" w:space="0" w:color="auto"/>
              <w:left w:val="nil"/>
              <w:bottom w:val="single" w:sz="4" w:space="0" w:color="auto"/>
              <w:right w:val="single" w:sz="4" w:space="0" w:color="auto"/>
            </w:tcBorders>
            <w:shd w:val="clear" w:color="000000" w:fill="FFFFFF"/>
            <w:vAlign w:val="center"/>
            <w:hideMark/>
          </w:tcPr>
          <w:p w14:paraId="5483ACAF" w14:textId="77777777" w:rsidR="00330092" w:rsidRPr="0036300E" w:rsidRDefault="00330092" w:rsidP="00330092">
            <w:pPr>
              <w:jc w:val="center"/>
              <w:rPr>
                <w:rFonts w:ascii="Arial" w:eastAsia="Times New Roman" w:hAnsi="Arial" w:cs="Arial"/>
                <w:sz w:val="20"/>
                <w:szCs w:val="20"/>
              </w:rPr>
            </w:pPr>
            <w:r w:rsidRPr="0036300E">
              <w:rPr>
                <w:rFonts w:ascii="Arial" w:eastAsia="Times New Roman" w:hAnsi="Arial" w:cs="Arial"/>
                <w:sz w:val="20"/>
                <w:szCs w:val="20"/>
              </w:rPr>
              <w:t>PACOTE</w:t>
            </w:r>
          </w:p>
        </w:tc>
        <w:tc>
          <w:tcPr>
            <w:tcW w:w="1607" w:type="dxa"/>
            <w:tcBorders>
              <w:top w:val="single" w:sz="4" w:space="0" w:color="auto"/>
              <w:left w:val="nil"/>
              <w:bottom w:val="single" w:sz="4" w:space="0" w:color="auto"/>
              <w:right w:val="single" w:sz="4" w:space="0" w:color="auto"/>
            </w:tcBorders>
            <w:shd w:val="clear" w:color="000000" w:fill="FFFFFF"/>
            <w:vAlign w:val="center"/>
            <w:hideMark/>
          </w:tcPr>
          <w:p w14:paraId="5A84A9C9" w14:textId="77777777" w:rsidR="00330092" w:rsidRPr="0036300E" w:rsidRDefault="00330092" w:rsidP="00330092">
            <w:pPr>
              <w:jc w:val="center"/>
              <w:rPr>
                <w:rFonts w:ascii="Arial" w:eastAsia="Times New Roman" w:hAnsi="Arial" w:cs="Arial"/>
                <w:sz w:val="20"/>
                <w:szCs w:val="20"/>
              </w:rPr>
            </w:pPr>
            <w:r w:rsidRPr="0036300E">
              <w:rPr>
                <w:rFonts w:ascii="Arial" w:eastAsia="Times New Roman" w:hAnsi="Arial" w:cs="Arial"/>
                <w:sz w:val="20"/>
                <w:szCs w:val="20"/>
              </w:rPr>
              <w:t>600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529F7985" w14:textId="196AEB37" w:rsidR="00330092" w:rsidRPr="006C3C56" w:rsidRDefault="00330092" w:rsidP="00330092">
            <w:pPr>
              <w:jc w:val="center"/>
              <w:rPr>
                <w:rFonts w:ascii="Arial" w:eastAsia="Times New Roman" w:hAnsi="Arial" w:cs="Arial"/>
                <w:b/>
                <w:sz w:val="20"/>
                <w:szCs w:val="20"/>
              </w:rPr>
            </w:pPr>
            <w:r w:rsidRPr="006C3C56">
              <w:rPr>
                <w:rFonts w:ascii="Arial" w:hAnsi="Arial" w:cs="Arial"/>
                <w:b/>
                <w:bCs/>
                <w:color w:val="000000"/>
                <w:sz w:val="20"/>
                <w:szCs w:val="20"/>
              </w:rPr>
              <w:t>R$ 2,81</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54A24521" w14:textId="6AD8C6C5" w:rsidR="00330092" w:rsidRPr="006C3C56" w:rsidRDefault="00AA68D6" w:rsidP="00330092">
            <w:pPr>
              <w:jc w:val="center"/>
              <w:rPr>
                <w:rFonts w:ascii="Arial" w:eastAsia="Times New Roman" w:hAnsi="Arial" w:cs="Arial"/>
                <w:b/>
                <w:sz w:val="20"/>
                <w:szCs w:val="20"/>
              </w:rPr>
            </w:pPr>
            <w:r>
              <w:rPr>
                <w:rFonts w:ascii="Arial" w:hAnsi="Arial" w:cs="Arial"/>
                <w:b/>
                <w:color w:val="000000"/>
                <w:sz w:val="20"/>
                <w:szCs w:val="20"/>
              </w:rPr>
              <w:t xml:space="preserve"> R$        1.686</w:t>
            </w:r>
            <w:r w:rsidR="00330092" w:rsidRPr="006C3C56">
              <w:rPr>
                <w:rFonts w:ascii="Arial" w:hAnsi="Arial" w:cs="Arial"/>
                <w:b/>
                <w:color w:val="000000"/>
                <w:sz w:val="20"/>
                <w:szCs w:val="20"/>
              </w:rPr>
              <w:t xml:space="preserve">,00 </w:t>
            </w:r>
          </w:p>
        </w:tc>
      </w:tr>
      <w:tr w:rsidR="00330092" w:rsidRPr="0036300E" w14:paraId="6DE55FF7" w14:textId="7042DB7A" w:rsidTr="006C3C56">
        <w:trPr>
          <w:trHeight w:val="3060"/>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78B2029C" w14:textId="77777777" w:rsidR="00330092" w:rsidRPr="0036300E" w:rsidRDefault="00330092" w:rsidP="00330092">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10</w:t>
            </w:r>
          </w:p>
        </w:tc>
        <w:tc>
          <w:tcPr>
            <w:tcW w:w="3880" w:type="dxa"/>
            <w:tcBorders>
              <w:top w:val="nil"/>
              <w:left w:val="nil"/>
              <w:bottom w:val="single" w:sz="4" w:space="0" w:color="auto"/>
              <w:right w:val="single" w:sz="4" w:space="0" w:color="auto"/>
            </w:tcBorders>
            <w:shd w:val="clear" w:color="000000" w:fill="FFFFFF"/>
            <w:vAlign w:val="center"/>
            <w:hideMark/>
          </w:tcPr>
          <w:p w14:paraId="601B200B" w14:textId="77777777" w:rsidR="00330092" w:rsidRPr="0036300E" w:rsidRDefault="00330092" w:rsidP="00330092">
            <w:pPr>
              <w:rPr>
                <w:rFonts w:ascii="Arial" w:eastAsia="Times New Roman" w:hAnsi="Arial" w:cs="Arial"/>
                <w:sz w:val="20"/>
                <w:szCs w:val="20"/>
              </w:rPr>
            </w:pPr>
            <w:r w:rsidRPr="0036300E">
              <w:rPr>
                <w:rFonts w:ascii="Arial" w:eastAsia="Times New Roman" w:hAnsi="Arial" w:cs="Arial"/>
                <w:b/>
                <w:bCs/>
                <w:sz w:val="20"/>
                <w:szCs w:val="20"/>
              </w:rPr>
              <w:t>PÁPRICA DOCE</w:t>
            </w:r>
            <w:r w:rsidRPr="0036300E">
              <w:rPr>
                <w:rFonts w:ascii="Arial" w:eastAsia="Times New Roman" w:hAnsi="Arial" w:cs="Arial"/>
                <w:sz w:val="20"/>
                <w:szCs w:val="20"/>
              </w:rPr>
              <w:br/>
              <w:t>Tempero obtido a partir de pimentões maduros, deve apresentar aspecto de pó fino, de coloração avermelhada, com sabor e odor característico. Deve ser isenta de umidade, sujidade e corpos estranhos. Não poderá conter adição de sal, pimenta, glutamato e outros aditivos ou coadjuvantes de tecnologia. Não poderá conter glúten. Embalagem 100 gramas</w:t>
            </w:r>
          </w:p>
        </w:tc>
        <w:tc>
          <w:tcPr>
            <w:tcW w:w="1446" w:type="dxa"/>
            <w:tcBorders>
              <w:top w:val="nil"/>
              <w:left w:val="nil"/>
              <w:bottom w:val="single" w:sz="4" w:space="0" w:color="auto"/>
              <w:right w:val="single" w:sz="4" w:space="0" w:color="auto"/>
            </w:tcBorders>
            <w:shd w:val="clear" w:color="000000" w:fill="FFFFFF"/>
            <w:vAlign w:val="center"/>
            <w:hideMark/>
          </w:tcPr>
          <w:p w14:paraId="0BA92C20" w14:textId="77777777" w:rsidR="00330092" w:rsidRPr="0036300E" w:rsidRDefault="00330092" w:rsidP="00330092">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EMBALAGEM</w:t>
            </w:r>
          </w:p>
        </w:tc>
        <w:tc>
          <w:tcPr>
            <w:tcW w:w="1607" w:type="dxa"/>
            <w:tcBorders>
              <w:top w:val="nil"/>
              <w:left w:val="nil"/>
              <w:bottom w:val="single" w:sz="4" w:space="0" w:color="auto"/>
              <w:right w:val="single" w:sz="4" w:space="0" w:color="auto"/>
            </w:tcBorders>
            <w:shd w:val="clear" w:color="000000" w:fill="FFFFFF"/>
            <w:vAlign w:val="center"/>
            <w:hideMark/>
          </w:tcPr>
          <w:p w14:paraId="740E9134" w14:textId="77777777" w:rsidR="00330092" w:rsidRPr="0036300E" w:rsidRDefault="00330092" w:rsidP="00330092">
            <w:pPr>
              <w:jc w:val="center"/>
              <w:rPr>
                <w:rFonts w:ascii="Arial" w:eastAsia="Times New Roman" w:hAnsi="Arial" w:cs="Arial"/>
                <w:sz w:val="20"/>
                <w:szCs w:val="20"/>
              </w:rPr>
            </w:pPr>
            <w:r w:rsidRPr="0036300E">
              <w:rPr>
                <w:rFonts w:ascii="Arial" w:eastAsia="Times New Roman" w:hAnsi="Arial" w:cs="Arial"/>
                <w:sz w:val="20"/>
                <w:szCs w:val="20"/>
              </w:rPr>
              <w:t>2.560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36B7D362" w14:textId="35CE53AE" w:rsidR="00330092" w:rsidRPr="006C3C56" w:rsidRDefault="00330092" w:rsidP="00330092">
            <w:pPr>
              <w:jc w:val="center"/>
              <w:rPr>
                <w:rFonts w:ascii="Arial" w:eastAsia="Times New Roman" w:hAnsi="Arial" w:cs="Arial"/>
                <w:b/>
                <w:sz w:val="20"/>
                <w:szCs w:val="20"/>
              </w:rPr>
            </w:pPr>
            <w:r w:rsidRPr="006C3C56">
              <w:rPr>
                <w:rFonts w:ascii="Arial" w:hAnsi="Arial" w:cs="Arial"/>
                <w:b/>
                <w:bCs/>
                <w:color w:val="000000"/>
                <w:sz w:val="20"/>
                <w:szCs w:val="20"/>
              </w:rPr>
              <w:t>R$ 5,06</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4FEAC504" w14:textId="721AF9F8" w:rsidR="00330092" w:rsidRPr="006C3C56" w:rsidRDefault="00AA68D6" w:rsidP="00330092">
            <w:pPr>
              <w:jc w:val="center"/>
              <w:rPr>
                <w:rFonts w:ascii="Arial" w:eastAsia="Times New Roman" w:hAnsi="Arial" w:cs="Arial"/>
                <w:b/>
                <w:sz w:val="20"/>
                <w:szCs w:val="20"/>
              </w:rPr>
            </w:pPr>
            <w:r>
              <w:rPr>
                <w:rFonts w:ascii="Arial" w:hAnsi="Arial" w:cs="Arial"/>
                <w:b/>
                <w:color w:val="000000"/>
                <w:sz w:val="20"/>
                <w:szCs w:val="20"/>
              </w:rPr>
              <w:t xml:space="preserve"> R$      12.953,60</w:t>
            </w:r>
            <w:r w:rsidR="00330092" w:rsidRPr="006C3C56">
              <w:rPr>
                <w:rFonts w:ascii="Arial" w:hAnsi="Arial" w:cs="Arial"/>
                <w:b/>
                <w:color w:val="000000"/>
                <w:sz w:val="20"/>
                <w:szCs w:val="20"/>
              </w:rPr>
              <w:t xml:space="preserve"> </w:t>
            </w:r>
          </w:p>
        </w:tc>
      </w:tr>
      <w:tr w:rsidR="00330092" w:rsidRPr="0036300E" w14:paraId="66033EDE" w14:textId="7C95014B" w:rsidTr="006C3C56">
        <w:trPr>
          <w:trHeight w:val="300"/>
          <w:jc w:val="center"/>
        </w:trPr>
        <w:tc>
          <w:tcPr>
            <w:tcW w:w="10631"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7B5F8816" w14:textId="79F49659" w:rsidR="00330092" w:rsidRPr="006C3C56" w:rsidRDefault="00330092" w:rsidP="00330092">
            <w:pPr>
              <w:jc w:val="center"/>
              <w:rPr>
                <w:rFonts w:ascii="Arial" w:eastAsia="Times New Roman" w:hAnsi="Arial" w:cs="Arial"/>
                <w:b/>
                <w:color w:val="000000"/>
                <w:sz w:val="20"/>
                <w:szCs w:val="20"/>
              </w:rPr>
            </w:pPr>
            <w:r w:rsidRPr="006C3C56">
              <w:rPr>
                <w:rFonts w:ascii="Arial" w:eastAsia="Times New Roman" w:hAnsi="Arial" w:cs="Arial"/>
                <w:b/>
                <w:color w:val="000000"/>
                <w:sz w:val="20"/>
                <w:szCs w:val="20"/>
              </w:rPr>
              <w:t> </w:t>
            </w:r>
          </w:p>
        </w:tc>
      </w:tr>
      <w:tr w:rsidR="00330092" w:rsidRPr="0036300E" w14:paraId="1640D792" w14:textId="1AF4BF49" w:rsidTr="006C3C56">
        <w:trPr>
          <w:trHeight w:val="300"/>
          <w:jc w:val="center"/>
        </w:trPr>
        <w:tc>
          <w:tcPr>
            <w:tcW w:w="10631"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3A5B20C5" w14:textId="01E0D810" w:rsidR="00330092" w:rsidRPr="006C3C56" w:rsidRDefault="00330092" w:rsidP="00330092">
            <w:pPr>
              <w:jc w:val="center"/>
              <w:rPr>
                <w:rFonts w:ascii="Arial" w:eastAsia="Times New Roman" w:hAnsi="Arial" w:cs="Arial"/>
                <w:b/>
                <w:bCs/>
                <w:color w:val="000000"/>
                <w:sz w:val="20"/>
                <w:szCs w:val="20"/>
              </w:rPr>
            </w:pPr>
            <w:r w:rsidRPr="006C3C56">
              <w:rPr>
                <w:rFonts w:ascii="Arial" w:eastAsia="Times New Roman" w:hAnsi="Arial" w:cs="Arial"/>
                <w:b/>
                <w:bCs/>
                <w:color w:val="000000"/>
                <w:sz w:val="20"/>
                <w:szCs w:val="20"/>
              </w:rPr>
              <w:t>MERCEARIA</w:t>
            </w:r>
          </w:p>
        </w:tc>
      </w:tr>
      <w:tr w:rsidR="006C3C56" w:rsidRPr="0036300E" w14:paraId="72759A1B" w14:textId="550509D2" w:rsidTr="006C3C56">
        <w:trPr>
          <w:trHeight w:val="5610"/>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509AC2EC"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11</w:t>
            </w:r>
          </w:p>
        </w:tc>
        <w:tc>
          <w:tcPr>
            <w:tcW w:w="3880" w:type="dxa"/>
            <w:tcBorders>
              <w:top w:val="nil"/>
              <w:left w:val="nil"/>
              <w:bottom w:val="single" w:sz="4" w:space="0" w:color="auto"/>
              <w:right w:val="single" w:sz="4" w:space="0" w:color="auto"/>
            </w:tcBorders>
            <w:shd w:val="clear" w:color="000000" w:fill="FFFFFF"/>
            <w:vAlign w:val="center"/>
            <w:hideMark/>
          </w:tcPr>
          <w:p w14:paraId="5C34AB21" w14:textId="77777777" w:rsidR="006C3C56" w:rsidRPr="0036300E" w:rsidRDefault="006C3C56" w:rsidP="006C3C56">
            <w:pPr>
              <w:rPr>
                <w:rFonts w:ascii="Arial" w:eastAsia="Times New Roman" w:hAnsi="Arial" w:cs="Arial"/>
                <w:color w:val="000000"/>
                <w:sz w:val="20"/>
                <w:szCs w:val="20"/>
              </w:rPr>
            </w:pPr>
            <w:r w:rsidRPr="0036300E">
              <w:rPr>
                <w:rFonts w:ascii="Arial" w:eastAsia="Times New Roman" w:hAnsi="Arial" w:cs="Arial"/>
                <w:b/>
                <w:bCs/>
                <w:color w:val="000000"/>
                <w:sz w:val="20"/>
                <w:szCs w:val="20"/>
              </w:rPr>
              <w:t>CACAU EM PÓ</w:t>
            </w:r>
            <w:r w:rsidRPr="0036300E">
              <w:rPr>
                <w:rFonts w:ascii="Arial" w:eastAsia="Times New Roman" w:hAnsi="Arial" w:cs="Arial"/>
                <w:color w:val="000000"/>
                <w:sz w:val="20"/>
                <w:szCs w:val="20"/>
              </w:rPr>
              <w:br/>
              <w:t xml:space="preserve">puro, sem adição de açúcar, parcialmente desengordurado, obtido pela pressão mecânica do </w:t>
            </w:r>
            <w:proofErr w:type="spellStart"/>
            <w:r w:rsidRPr="0036300E">
              <w:rPr>
                <w:rFonts w:ascii="Arial" w:eastAsia="Times New Roman" w:hAnsi="Arial" w:cs="Arial"/>
                <w:color w:val="000000"/>
                <w:sz w:val="20"/>
                <w:szCs w:val="20"/>
              </w:rPr>
              <w:t>liquor</w:t>
            </w:r>
            <w:proofErr w:type="spellEnd"/>
            <w:r w:rsidRPr="0036300E">
              <w:rPr>
                <w:rFonts w:ascii="Arial" w:eastAsia="Times New Roman" w:hAnsi="Arial" w:cs="Arial"/>
                <w:color w:val="000000"/>
                <w:sz w:val="20"/>
                <w:szCs w:val="20"/>
              </w:rPr>
              <w:t xml:space="preserve"> de cacau e refinamento da torta resultante até a obtenção de um pó fino, homogêneo, não contendo aditivos, não deve conter glúten nem leite de vaca e derivados, produzido conforme as “Boas Práticas de Fabricação” e de acordo com as leis brasileiras, valor nutricional na porção de 25g de aproximadamente: de 3,7g de carboidrato, 6,6g de proteína e 3,8g de gorduras totais; acondicionado em embalagem primária plástica de polietileno ou de papel </w:t>
            </w:r>
            <w:proofErr w:type="spellStart"/>
            <w:r w:rsidRPr="0036300E">
              <w:rPr>
                <w:rFonts w:ascii="Arial" w:eastAsia="Times New Roman" w:hAnsi="Arial" w:cs="Arial"/>
                <w:color w:val="000000"/>
                <w:sz w:val="20"/>
                <w:szCs w:val="20"/>
              </w:rPr>
              <w:t>kraft</w:t>
            </w:r>
            <w:proofErr w:type="spellEnd"/>
            <w:r w:rsidRPr="0036300E">
              <w:rPr>
                <w:rFonts w:ascii="Arial" w:eastAsia="Times New Roman" w:hAnsi="Arial" w:cs="Arial"/>
                <w:color w:val="000000"/>
                <w:sz w:val="20"/>
                <w:szCs w:val="20"/>
              </w:rPr>
              <w:t>, contendo 200g. Na embalagem deverá constar informações do fabricante, especificação do produto, prazo de validade e lote.</w:t>
            </w:r>
            <w:r w:rsidRPr="0036300E">
              <w:rPr>
                <w:rFonts w:ascii="Arial" w:eastAsia="Times New Roman" w:hAnsi="Arial" w:cs="Arial"/>
                <w:color w:val="000000"/>
                <w:sz w:val="20"/>
                <w:szCs w:val="20"/>
              </w:rPr>
              <w:br/>
              <w:t>validade de no mínimo 6 meses a partir da entrega do produto.</w:t>
            </w:r>
          </w:p>
        </w:tc>
        <w:tc>
          <w:tcPr>
            <w:tcW w:w="1446" w:type="dxa"/>
            <w:tcBorders>
              <w:top w:val="nil"/>
              <w:left w:val="nil"/>
              <w:bottom w:val="single" w:sz="4" w:space="0" w:color="auto"/>
              <w:right w:val="single" w:sz="4" w:space="0" w:color="auto"/>
            </w:tcBorders>
            <w:shd w:val="clear" w:color="000000" w:fill="FFFFFF"/>
            <w:vAlign w:val="center"/>
            <w:hideMark/>
          </w:tcPr>
          <w:p w14:paraId="6B95F132"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UND</w:t>
            </w:r>
          </w:p>
        </w:tc>
        <w:tc>
          <w:tcPr>
            <w:tcW w:w="1607" w:type="dxa"/>
            <w:tcBorders>
              <w:top w:val="nil"/>
              <w:left w:val="nil"/>
              <w:bottom w:val="single" w:sz="4" w:space="0" w:color="auto"/>
              <w:right w:val="single" w:sz="4" w:space="0" w:color="auto"/>
            </w:tcBorders>
            <w:shd w:val="clear" w:color="000000" w:fill="FFFFFF"/>
            <w:vAlign w:val="center"/>
            <w:hideMark/>
          </w:tcPr>
          <w:p w14:paraId="7252EDB1"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1.500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74896F60" w14:textId="726A4F9E"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bCs/>
                <w:color w:val="000000"/>
                <w:sz w:val="20"/>
                <w:szCs w:val="20"/>
              </w:rPr>
              <w:t>R$ 19,60</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3D56987A" w14:textId="4F941F89"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color w:val="000000"/>
                <w:sz w:val="20"/>
                <w:szCs w:val="20"/>
              </w:rPr>
              <w:t xml:space="preserve"> R$      29.400,00 </w:t>
            </w:r>
          </w:p>
        </w:tc>
      </w:tr>
      <w:tr w:rsidR="006C3C56" w:rsidRPr="0036300E" w14:paraId="0D3BB1D1" w14:textId="3E245C55" w:rsidTr="006C3C56">
        <w:trPr>
          <w:trHeight w:val="2550"/>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A5F2EC"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lastRenderedPageBreak/>
              <w:t>12</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0D651DFB" w14:textId="77777777" w:rsidR="006C3C56" w:rsidRPr="0036300E" w:rsidRDefault="006C3C56" w:rsidP="006C3C56">
            <w:pPr>
              <w:rPr>
                <w:rFonts w:ascii="Arial" w:eastAsia="Times New Roman" w:hAnsi="Arial" w:cs="Arial"/>
                <w:color w:val="000000"/>
                <w:sz w:val="20"/>
                <w:szCs w:val="20"/>
              </w:rPr>
            </w:pPr>
            <w:r w:rsidRPr="0036300E">
              <w:rPr>
                <w:rFonts w:ascii="Arial" w:eastAsia="Times New Roman" w:hAnsi="Arial" w:cs="Arial"/>
                <w:b/>
                <w:bCs/>
                <w:color w:val="000000"/>
                <w:sz w:val="20"/>
                <w:szCs w:val="20"/>
              </w:rPr>
              <w:t>CAFÉ</w:t>
            </w:r>
            <w:r w:rsidRPr="0036300E">
              <w:rPr>
                <w:rFonts w:ascii="Arial" w:eastAsia="Times New Roman" w:hAnsi="Arial" w:cs="Arial"/>
                <w:color w:val="000000"/>
                <w:sz w:val="20"/>
                <w:szCs w:val="20"/>
              </w:rPr>
              <w:br/>
              <w:t>torrado, com aspecto homogêneo e moagem fina, de primeira qualidade, com selo de pureza da Associação Brasileira da Industria do Café - ABIC. Embalagem: tipo almofada, atóxico, resistente, lacrado, contendo 250G. Prazo de validade mínimo 12 meses a contar a partir da data de entrega</w:t>
            </w:r>
          </w:p>
        </w:tc>
        <w:tc>
          <w:tcPr>
            <w:tcW w:w="1446" w:type="dxa"/>
            <w:tcBorders>
              <w:top w:val="single" w:sz="4" w:space="0" w:color="auto"/>
              <w:left w:val="nil"/>
              <w:bottom w:val="single" w:sz="4" w:space="0" w:color="auto"/>
              <w:right w:val="single" w:sz="4" w:space="0" w:color="auto"/>
            </w:tcBorders>
            <w:shd w:val="clear" w:color="000000" w:fill="FFFFFF"/>
            <w:vAlign w:val="center"/>
            <w:hideMark/>
          </w:tcPr>
          <w:p w14:paraId="7B3BDC47"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PACOTE</w:t>
            </w:r>
          </w:p>
        </w:tc>
        <w:tc>
          <w:tcPr>
            <w:tcW w:w="1607" w:type="dxa"/>
            <w:tcBorders>
              <w:top w:val="single" w:sz="4" w:space="0" w:color="auto"/>
              <w:left w:val="nil"/>
              <w:bottom w:val="single" w:sz="4" w:space="0" w:color="auto"/>
              <w:right w:val="single" w:sz="4" w:space="0" w:color="auto"/>
            </w:tcBorders>
            <w:shd w:val="clear" w:color="000000" w:fill="FFFFFF"/>
            <w:vAlign w:val="center"/>
            <w:hideMark/>
          </w:tcPr>
          <w:p w14:paraId="427E958A"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652</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49261654" w14:textId="737D4BEB"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bCs/>
                <w:color w:val="000000"/>
                <w:sz w:val="20"/>
                <w:szCs w:val="20"/>
              </w:rPr>
              <w:t>R$ 15,73</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13F704D2" w14:textId="4CE070C4" w:rsidR="006C3C56" w:rsidRPr="006C3C56" w:rsidRDefault="00AA68D6" w:rsidP="006C3C56">
            <w:pPr>
              <w:jc w:val="center"/>
              <w:rPr>
                <w:rFonts w:ascii="Arial" w:eastAsia="Times New Roman" w:hAnsi="Arial" w:cs="Arial"/>
                <w:b/>
                <w:color w:val="000000"/>
                <w:sz w:val="20"/>
                <w:szCs w:val="20"/>
              </w:rPr>
            </w:pPr>
            <w:r>
              <w:rPr>
                <w:rFonts w:ascii="Arial" w:hAnsi="Arial" w:cs="Arial"/>
                <w:b/>
                <w:color w:val="000000"/>
                <w:sz w:val="20"/>
                <w:szCs w:val="20"/>
              </w:rPr>
              <w:t xml:space="preserve"> R$      10.255,96</w:t>
            </w:r>
            <w:r w:rsidR="006C3C56" w:rsidRPr="006C3C56">
              <w:rPr>
                <w:rFonts w:ascii="Arial" w:hAnsi="Arial" w:cs="Arial"/>
                <w:b/>
                <w:color w:val="000000"/>
                <w:sz w:val="20"/>
                <w:szCs w:val="20"/>
              </w:rPr>
              <w:t xml:space="preserve"> </w:t>
            </w:r>
          </w:p>
        </w:tc>
      </w:tr>
      <w:tr w:rsidR="006C3C56" w:rsidRPr="0036300E" w14:paraId="5F0F167C" w14:textId="06809AE6" w:rsidTr="006C3C56">
        <w:trPr>
          <w:trHeight w:val="2805"/>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46215ADE"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13</w:t>
            </w:r>
          </w:p>
        </w:tc>
        <w:tc>
          <w:tcPr>
            <w:tcW w:w="3880" w:type="dxa"/>
            <w:tcBorders>
              <w:top w:val="nil"/>
              <w:left w:val="nil"/>
              <w:bottom w:val="single" w:sz="4" w:space="0" w:color="auto"/>
              <w:right w:val="single" w:sz="4" w:space="0" w:color="auto"/>
            </w:tcBorders>
            <w:shd w:val="clear" w:color="000000" w:fill="FFFFFF"/>
            <w:vAlign w:val="center"/>
            <w:hideMark/>
          </w:tcPr>
          <w:p w14:paraId="08A7DC7B" w14:textId="77777777" w:rsidR="006C3C56" w:rsidRPr="0036300E" w:rsidRDefault="006C3C56" w:rsidP="006C3C56">
            <w:pPr>
              <w:rPr>
                <w:rFonts w:ascii="Arial" w:eastAsia="Times New Roman" w:hAnsi="Arial" w:cs="Arial"/>
                <w:color w:val="000000"/>
                <w:sz w:val="20"/>
                <w:szCs w:val="20"/>
              </w:rPr>
            </w:pPr>
            <w:r w:rsidRPr="0036300E">
              <w:rPr>
                <w:rFonts w:ascii="Arial" w:eastAsia="Times New Roman" w:hAnsi="Arial" w:cs="Arial"/>
                <w:b/>
                <w:bCs/>
                <w:color w:val="000000"/>
                <w:sz w:val="20"/>
                <w:szCs w:val="20"/>
              </w:rPr>
              <w:t xml:space="preserve">COCO RALADO SEM AÇÚCAR </w:t>
            </w:r>
            <w:r w:rsidRPr="0036300E">
              <w:rPr>
                <w:rFonts w:ascii="Arial" w:eastAsia="Times New Roman" w:hAnsi="Arial" w:cs="Arial"/>
                <w:color w:val="000000"/>
                <w:sz w:val="20"/>
                <w:szCs w:val="20"/>
              </w:rPr>
              <w:br/>
              <w:t>Embalagem integra de 100g. Características: Elaborado com endosperma procedente de frutos sãos e maduros. Aspecto fragmentos soltos, cor branca, cheiro e sabor próprios, umidade máxima 4%. Não poderá apresentar cheiro alterado ou rançoso. Produto com validade igual ou superior a 90 dias a contar da data de entrega.</w:t>
            </w:r>
          </w:p>
        </w:tc>
        <w:tc>
          <w:tcPr>
            <w:tcW w:w="1446" w:type="dxa"/>
            <w:tcBorders>
              <w:top w:val="nil"/>
              <w:left w:val="nil"/>
              <w:bottom w:val="single" w:sz="4" w:space="0" w:color="auto"/>
              <w:right w:val="single" w:sz="4" w:space="0" w:color="auto"/>
            </w:tcBorders>
            <w:shd w:val="clear" w:color="000000" w:fill="FFFFFF"/>
            <w:vAlign w:val="center"/>
            <w:hideMark/>
          </w:tcPr>
          <w:p w14:paraId="2AC20864"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PACOTE</w:t>
            </w:r>
          </w:p>
        </w:tc>
        <w:tc>
          <w:tcPr>
            <w:tcW w:w="1607" w:type="dxa"/>
            <w:tcBorders>
              <w:top w:val="nil"/>
              <w:left w:val="nil"/>
              <w:bottom w:val="single" w:sz="4" w:space="0" w:color="auto"/>
              <w:right w:val="single" w:sz="4" w:space="0" w:color="auto"/>
            </w:tcBorders>
            <w:shd w:val="clear" w:color="000000" w:fill="FFFFFF"/>
            <w:vAlign w:val="center"/>
            <w:hideMark/>
          </w:tcPr>
          <w:p w14:paraId="70C8B686"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1.200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301D963E" w14:textId="28D66963"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bCs/>
                <w:color w:val="000000"/>
                <w:sz w:val="20"/>
                <w:szCs w:val="20"/>
              </w:rPr>
              <w:t>R$ 8,34</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0EC31C49" w14:textId="6369545E"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color w:val="000000"/>
                <w:sz w:val="20"/>
                <w:szCs w:val="20"/>
              </w:rPr>
              <w:t xml:space="preserve"> R$      10.008,00 </w:t>
            </w:r>
          </w:p>
        </w:tc>
      </w:tr>
      <w:tr w:rsidR="006C3C56" w:rsidRPr="0036300E" w14:paraId="5002FAB1" w14:textId="6E20CEDE" w:rsidTr="006C3C56">
        <w:trPr>
          <w:trHeight w:val="3330"/>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60DE6AC9"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14</w:t>
            </w:r>
          </w:p>
        </w:tc>
        <w:tc>
          <w:tcPr>
            <w:tcW w:w="3880" w:type="dxa"/>
            <w:tcBorders>
              <w:top w:val="nil"/>
              <w:left w:val="nil"/>
              <w:bottom w:val="single" w:sz="4" w:space="0" w:color="auto"/>
              <w:right w:val="single" w:sz="4" w:space="0" w:color="auto"/>
            </w:tcBorders>
            <w:shd w:val="clear" w:color="auto" w:fill="auto"/>
            <w:vAlign w:val="bottom"/>
            <w:hideMark/>
          </w:tcPr>
          <w:p w14:paraId="4FB395C2" w14:textId="77777777" w:rsidR="006C3C56" w:rsidRPr="0036300E" w:rsidRDefault="006C3C56" w:rsidP="006C3C56">
            <w:pPr>
              <w:rPr>
                <w:rFonts w:ascii="Arial" w:eastAsia="Times New Roman" w:hAnsi="Arial" w:cs="Arial"/>
                <w:color w:val="000000"/>
                <w:sz w:val="20"/>
                <w:szCs w:val="20"/>
              </w:rPr>
            </w:pPr>
            <w:r w:rsidRPr="0036300E">
              <w:rPr>
                <w:rFonts w:ascii="Arial" w:eastAsia="Times New Roman" w:hAnsi="Arial" w:cs="Arial"/>
                <w:b/>
                <w:bCs/>
                <w:color w:val="000000"/>
                <w:sz w:val="20"/>
                <w:szCs w:val="20"/>
              </w:rPr>
              <w:t>EXTRATO DE TOMATE</w:t>
            </w:r>
            <w:r w:rsidRPr="0036300E">
              <w:rPr>
                <w:rFonts w:ascii="Arial" w:eastAsia="Times New Roman" w:hAnsi="Arial" w:cs="Arial"/>
                <w:color w:val="000000"/>
                <w:sz w:val="20"/>
                <w:szCs w:val="20"/>
              </w:rPr>
              <w:br/>
              <w:t>deve ser preparado com frutos maduros, escolhidos, sãos, sem pele e sementes. É tolerado a adição de 1% de açúcar e 5% de cloreto de sódio. O produto deve estar isento de fermentações e não indicar processamento defeituoso. Na embalagem deverá constar data da fabricação, data de validade e número do lote do produto. Validade mínima de 06 meses na data de entrega. Embalagem contendo 300g.</w:t>
            </w:r>
          </w:p>
        </w:tc>
        <w:tc>
          <w:tcPr>
            <w:tcW w:w="1446" w:type="dxa"/>
            <w:tcBorders>
              <w:top w:val="nil"/>
              <w:left w:val="nil"/>
              <w:bottom w:val="single" w:sz="4" w:space="0" w:color="auto"/>
              <w:right w:val="single" w:sz="4" w:space="0" w:color="auto"/>
            </w:tcBorders>
            <w:shd w:val="clear" w:color="000000" w:fill="FFFFFF"/>
            <w:vAlign w:val="center"/>
            <w:hideMark/>
          </w:tcPr>
          <w:p w14:paraId="37850D2B"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EMBALAGEM</w:t>
            </w:r>
          </w:p>
        </w:tc>
        <w:tc>
          <w:tcPr>
            <w:tcW w:w="1607" w:type="dxa"/>
            <w:tcBorders>
              <w:top w:val="nil"/>
              <w:left w:val="nil"/>
              <w:bottom w:val="single" w:sz="4" w:space="0" w:color="auto"/>
              <w:right w:val="single" w:sz="4" w:space="0" w:color="auto"/>
            </w:tcBorders>
            <w:shd w:val="clear" w:color="000000" w:fill="FFFFFF"/>
            <w:vAlign w:val="center"/>
            <w:hideMark/>
          </w:tcPr>
          <w:p w14:paraId="0656EE5C"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3.000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41DE9955" w14:textId="4495CDE9"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bCs/>
                <w:color w:val="000000"/>
                <w:sz w:val="20"/>
                <w:szCs w:val="20"/>
              </w:rPr>
              <w:t>R$ 2,73</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7BAD1D3F" w14:textId="5AD67629"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color w:val="000000"/>
                <w:sz w:val="20"/>
                <w:szCs w:val="20"/>
              </w:rPr>
              <w:t xml:space="preserve"> R$        8.190,00 </w:t>
            </w:r>
          </w:p>
        </w:tc>
      </w:tr>
      <w:tr w:rsidR="006C3C56" w:rsidRPr="0036300E" w14:paraId="0256EA35" w14:textId="3B47EACE" w:rsidTr="006C3C56">
        <w:trPr>
          <w:trHeight w:val="5610"/>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5825C7" w14:textId="6DB3A912" w:rsidR="006C3C56" w:rsidRPr="0036300E" w:rsidRDefault="006C3C56" w:rsidP="006C3C56">
            <w:pPr>
              <w:jc w:val="center"/>
              <w:rPr>
                <w:rFonts w:ascii="Arial" w:eastAsia="Times New Roman" w:hAnsi="Arial" w:cs="Arial"/>
                <w:color w:val="000000"/>
                <w:sz w:val="20"/>
                <w:szCs w:val="20"/>
              </w:rPr>
            </w:pPr>
            <w:r w:rsidRPr="00AA68D6">
              <w:rPr>
                <w:rFonts w:ascii="Arial" w:eastAsia="Times New Roman" w:hAnsi="Arial" w:cs="Arial"/>
                <w:color w:val="000000"/>
                <w:sz w:val="20"/>
                <w:szCs w:val="20"/>
              </w:rPr>
              <w:lastRenderedPageBreak/>
              <w:t>1</w:t>
            </w:r>
            <w:r w:rsidR="00AA68D6">
              <w:rPr>
                <w:rFonts w:ascii="Arial" w:eastAsia="Times New Roman" w:hAnsi="Arial" w:cs="Arial"/>
                <w:color w:val="000000"/>
                <w:sz w:val="20"/>
                <w:szCs w:val="20"/>
              </w:rPr>
              <w:t>5</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59AE1616" w14:textId="77777777" w:rsidR="006C3C56" w:rsidRPr="0036300E" w:rsidRDefault="006C3C56" w:rsidP="006C3C56">
            <w:pPr>
              <w:rPr>
                <w:rFonts w:ascii="Arial" w:eastAsia="Times New Roman" w:hAnsi="Arial" w:cs="Arial"/>
                <w:color w:val="000000"/>
                <w:sz w:val="20"/>
                <w:szCs w:val="20"/>
              </w:rPr>
            </w:pPr>
            <w:r w:rsidRPr="0036300E">
              <w:rPr>
                <w:rFonts w:ascii="Arial" w:eastAsia="Times New Roman" w:hAnsi="Arial" w:cs="Arial"/>
                <w:b/>
                <w:bCs/>
                <w:color w:val="000000"/>
                <w:sz w:val="20"/>
                <w:szCs w:val="20"/>
              </w:rPr>
              <w:t xml:space="preserve">MACARRÃO </w:t>
            </w:r>
            <w:r w:rsidRPr="0036300E">
              <w:rPr>
                <w:rFonts w:ascii="Arial" w:eastAsia="Times New Roman" w:hAnsi="Arial" w:cs="Arial"/>
                <w:color w:val="000000"/>
                <w:sz w:val="20"/>
                <w:szCs w:val="20"/>
              </w:rPr>
              <w:br/>
              <w:t>tipo espaguete, fabricada com sêmola de trigo enriquecida com ferro e ácido fólico, ovos, corantes naturais urucum e cúrcuma e demais substâncias permitidas, isenta de corantes artificiais sujidades, parasitas, admitida umidade máxima 13%. Embalagem plástica de 500g, entregar fardo embalagem plástico com 20x500 gramas, em sacos plásticos transparentes e atóxicos, limpos não violados, resistentes que garantam a integridade do produto até o momento do consumo acondicionados em fardos lacrados. A embalagem deverá conter externamente os dados de identificação e procedência, informação nutricional, número do lote, data de validade, quantidade do produto. O produto deverá apresentar validade mínima de 06 (seis) meses a partir da data de entrega.</w:t>
            </w:r>
          </w:p>
        </w:tc>
        <w:tc>
          <w:tcPr>
            <w:tcW w:w="1446" w:type="dxa"/>
            <w:tcBorders>
              <w:top w:val="single" w:sz="4" w:space="0" w:color="auto"/>
              <w:left w:val="nil"/>
              <w:bottom w:val="single" w:sz="4" w:space="0" w:color="auto"/>
              <w:right w:val="single" w:sz="4" w:space="0" w:color="auto"/>
            </w:tcBorders>
            <w:shd w:val="clear" w:color="000000" w:fill="FFFFFF"/>
            <w:vAlign w:val="center"/>
            <w:hideMark/>
          </w:tcPr>
          <w:p w14:paraId="06923F2F"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PACOTE</w:t>
            </w:r>
          </w:p>
        </w:tc>
        <w:tc>
          <w:tcPr>
            <w:tcW w:w="1607" w:type="dxa"/>
            <w:tcBorders>
              <w:top w:val="single" w:sz="4" w:space="0" w:color="auto"/>
              <w:left w:val="nil"/>
              <w:bottom w:val="single" w:sz="4" w:space="0" w:color="auto"/>
              <w:right w:val="single" w:sz="4" w:space="0" w:color="auto"/>
            </w:tcBorders>
            <w:shd w:val="clear" w:color="000000" w:fill="FFFFFF"/>
            <w:vAlign w:val="center"/>
            <w:hideMark/>
          </w:tcPr>
          <w:p w14:paraId="338EA4D9"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14.700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74539072" w14:textId="42094068"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bCs/>
                <w:color w:val="000000"/>
                <w:sz w:val="20"/>
                <w:szCs w:val="20"/>
              </w:rPr>
              <w:t>R$ 4,13</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5107B07C" w14:textId="696A98AF" w:rsidR="006C3C56" w:rsidRPr="006C3C56" w:rsidRDefault="006C3C56" w:rsidP="00AA68D6">
            <w:pPr>
              <w:jc w:val="center"/>
              <w:rPr>
                <w:rFonts w:ascii="Arial" w:eastAsia="Times New Roman" w:hAnsi="Arial" w:cs="Arial"/>
                <w:b/>
                <w:color w:val="000000"/>
                <w:sz w:val="20"/>
                <w:szCs w:val="20"/>
              </w:rPr>
            </w:pPr>
            <w:r w:rsidRPr="006C3C56">
              <w:rPr>
                <w:rFonts w:ascii="Arial" w:hAnsi="Arial" w:cs="Arial"/>
                <w:b/>
                <w:color w:val="000000"/>
                <w:sz w:val="20"/>
                <w:szCs w:val="20"/>
              </w:rPr>
              <w:t xml:space="preserve"> R$      60.7</w:t>
            </w:r>
            <w:r w:rsidR="00AA68D6">
              <w:rPr>
                <w:rFonts w:ascii="Arial" w:hAnsi="Arial" w:cs="Arial"/>
                <w:b/>
                <w:color w:val="000000"/>
                <w:sz w:val="20"/>
                <w:szCs w:val="20"/>
              </w:rPr>
              <w:t>11</w:t>
            </w:r>
            <w:r w:rsidRPr="006C3C56">
              <w:rPr>
                <w:rFonts w:ascii="Arial" w:hAnsi="Arial" w:cs="Arial"/>
                <w:b/>
                <w:color w:val="000000"/>
                <w:sz w:val="20"/>
                <w:szCs w:val="20"/>
              </w:rPr>
              <w:t xml:space="preserve">,00 </w:t>
            </w:r>
          </w:p>
        </w:tc>
      </w:tr>
      <w:tr w:rsidR="006C3C56" w:rsidRPr="0036300E" w14:paraId="48466252" w14:textId="2F0A621C" w:rsidTr="006C3C56">
        <w:trPr>
          <w:trHeight w:val="2805"/>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5B63B0C5" w14:textId="1F90F79F"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1</w:t>
            </w:r>
            <w:r w:rsidR="00AA68D6">
              <w:rPr>
                <w:rFonts w:ascii="Arial" w:eastAsia="Times New Roman" w:hAnsi="Arial" w:cs="Arial"/>
                <w:color w:val="000000"/>
                <w:sz w:val="20"/>
                <w:szCs w:val="20"/>
              </w:rPr>
              <w:t>6</w:t>
            </w:r>
          </w:p>
        </w:tc>
        <w:tc>
          <w:tcPr>
            <w:tcW w:w="3880" w:type="dxa"/>
            <w:tcBorders>
              <w:top w:val="nil"/>
              <w:left w:val="nil"/>
              <w:bottom w:val="single" w:sz="4" w:space="0" w:color="auto"/>
              <w:right w:val="single" w:sz="4" w:space="0" w:color="auto"/>
            </w:tcBorders>
            <w:shd w:val="clear" w:color="000000" w:fill="FFFFFF"/>
            <w:vAlign w:val="center"/>
            <w:hideMark/>
          </w:tcPr>
          <w:p w14:paraId="1A815448" w14:textId="77777777" w:rsidR="006C3C56" w:rsidRPr="0036300E" w:rsidRDefault="006C3C56" w:rsidP="006C3C56">
            <w:pPr>
              <w:rPr>
                <w:rFonts w:ascii="Arial" w:eastAsia="Times New Roman" w:hAnsi="Arial" w:cs="Arial"/>
                <w:color w:val="000000"/>
                <w:sz w:val="20"/>
                <w:szCs w:val="20"/>
              </w:rPr>
            </w:pPr>
            <w:r w:rsidRPr="0036300E">
              <w:rPr>
                <w:rFonts w:ascii="Arial" w:eastAsia="Times New Roman" w:hAnsi="Arial" w:cs="Arial"/>
                <w:b/>
                <w:bCs/>
                <w:color w:val="000000"/>
                <w:sz w:val="20"/>
                <w:szCs w:val="20"/>
              </w:rPr>
              <w:t>SAL REFINADO</w:t>
            </w:r>
            <w:r w:rsidRPr="0036300E">
              <w:rPr>
                <w:rFonts w:ascii="Arial" w:eastAsia="Times New Roman" w:hAnsi="Arial" w:cs="Arial"/>
                <w:color w:val="000000"/>
                <w:sz w:val="20"/>
                <w:szCs w:val="20"/>
              </w:rPr>
              <w:t xml:space="preserve"> - Refinado, Iodado, beneficiado e isento</w:t>
            </w:r>
            <w:r w:rsidRPr="0036300E">
              <w:rPr>
                <w:rFonts w:ascii="Arial" w:eastAsia="Times New Roman" w:hAnsi="Arial" w:cs="Arial"/>
                <w:color w:val="000000"/>
                <w:sz w:val="20"/>
                <w:szCs w:val="20"/>
              </w:rPr>
              <w:br/>
              <w:t xml:space="preserve">de sais de cálcio e magnésio, impurezas </w:t>
            </w:r>
            <w:proofErr w:type="gramStart"/>
            <w:r w:rsidRPr="0036300E">
              <w:rPr>
                <w:rFonts w:ascii="Arial" w:eastAsia="Times New Roman" w:hAnsi="Arial" w:cs="Arial"/>
                <w:color w:val="000000"/>
                <w:sz w:val="20"/>
                <w:szCs w:val="20"/>
              </w:rPr>
              <w:t>orgânicas,</w:t>
            </w:r>
            <w:r w:rsidRPr="0036300E">
              <w:rPr>
                <w:rFonts w:ascii="Arial" w:eastAsia="Times New Roman" w:hAnsi="Arial" w:cs="Arial"/>
                <w:color w:val="000000"/>
                <w:sz w:val="20"/>
                <w:szCs w:val="20"/>
              </w:rPr>
              <w:br/>
              <w:t>areias</w:t>
            </w:r>
            <w:proofErr w:type="gramEnd"/>
            <w:r w:rsidRPr="0036300E">
              <w:rPr>
                <w:rFonts w:ascii="Arial" w:eastAsia="Times New Roman" w:hAnsi="Arial" w:cs="Arial"/>
                <w:color w:val="000000"/>
                <w:sz w:val="20"/>
                <w:szCs w:val="20"/>
              </w:rPr>
              <w:t xml:space="preserve"> e fragmentos de conchas. Produzido e</w:t>
            </w:r>
            <w:r w:rsidRPr="0036300E">
              <w:rPr>
                <w:rFonts w:ascii="Arial" w:eastAsia="Times New Roman" w:hAnsi="Arial" w:cs="Arial"/>
                <w:color w:val="000000"/>
                <w:sz w:val="20"/>
                <w:szCs w:val="20"/>
              </w:rPr>
              <w:br/>
              <w:t>embalado em conformidade com a legislação</w:t>
            </w:r>
            <w:r w:rsidRPr="0036300E">
              <w:rPr>
                <w:rFonts w:ascii="Arial" w:eastAsia="Times New Roman" w:hAnsi="Arial" w:cs="Arial"/>
                <w:color w:val="000000"/>
                <w:sz w:val="20"/>
                <w:szCs w:val="20"/>
              </w:rPr>
              <w:br/>
              <w:t>da ANVISA. Embalagem primária: pacotes com 1 kg.</w:t>
            </w:r>
            <w:r w:rsidRPr="0036300E">
              <w:rPr>
                <w:rFonts w:ascii="Arial" w:eastAsia="Times New Roman" w:hAnsi="Arial" w:cs="Arial"/>
                <w:color w:val="000000"/>
                <w:sz w:val="20"/>
                <w:szCs w:val="20"/>
              </w:rPr>
              <w:br/>
              <w:t>Validade mínima de 6 meses.</w:t>
            </w:r>
          </w:p>
        </w:tc>
        <w:tc>
          <w:tcPr>
            <w:tcW w:w="1446" w:type="dxa"/>
            <w:tcBorders>
              <w:top w:val="nil"/>
              <w:left w:val="nil"/>
              <w:bottom w:val="single" w:sz="4" w:space="0" w:color="auto"/>
              <w:right w:val="single" w:sz="4" w:space="0" w:color="auto"/>
            </w:tcBorders>
            <w:shd w:val="clear" w:color="000000" w:fill="FFFFFF"/>
            <w:vAlign w:val="center"/>
            <w:hideMark/>
          </w:tcPr>
          <w:p w14:paraId="6E8B090C"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EMBALAGEM</w:t>
            </w:r>
          </w:p>
        </w:tc>
        <w:tc>
          <w:tcPr>
            <w:tcW w:w="1607" w:type="dxa"/>
            <w:tcBorders>
              <w:top w:val="nil"/>
              <w:left w:val="nil"/>
              <w:bottom w:val="single" w:sz="4" w:space="0" w:color="auto"/>
              <w:right w:val="single" w:sz="4" w:space="0" w:color="auto"/>
            </w:tcBorders>
            <w:shd w:val="clear" w:color="000000" w:fill="FFFFFF"/>
            <w:vAlign w:val="center"/>
            <w:hideMark/>
          </w:tcPr>
          <w:p w14:paraId="66E708B8"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1.100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618F81FE" w14:textId="77F8AAAC"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bCs/>
                <w:color w:val="000000"/>
                <w:sz w:val="20"/>
                <w:szCs w:val="20"/>
              </w:rPr>
              <w:t>R$ 1,56</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3C629694" w14:textId="764C328F"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color w:val="000000"/>
                <w:sz w:val="20"/>
                <w:szCs w:val="20"/>
              </w:rPr>
              <w:t xml:space="preserve"> R$        1.716,00 </w:t>
            </w:r>
          </w:p>
        </w:tc>
      </w:tr>
      <w:tr w:rsidR="006C3C56" w:rsidRPr="0036300E" w14:paraId="634E7B7D" w14:textId="2D376D67" w:rsidTr="006C3C56">
        <w:trPr>
          <w:trHeight w:val="2040"/>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4F36B7B5" w14:textId="7B89503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1</w:t>
            </w:r>
            <w:r w:rsidR="00AA68D6">
              <w:rPr>
                <w:rFonts w:ascii="Arial" w:eastAsia="Times New Roman" w:hAnsi="Arial" w:cs="Arial"/>
                <w:color w:val="000000"/>
                <w:sz w:val="20"/>
                <w:szCs w:val="20"/>
              </w:rPr>
              <w:t>7</w:t>
            </w:r>
          </w:p>
        </w:tc>
        <w:tc>
          <w:tcPr>
            <w:tcW w:w="3880" w:type="dxa"/>
            <w:tcBorders>
              <w:top w:val="nil"/>
              <w:left w:val="nil"/>
              <w:bottom w:val="single" w:sz="4" w:space="0" w:color="auto"/>
              <w:right w:val="single" w:sz="4" w:space="0" w:color="auto"/>
            </w:tcBorders>
            <w:shd w:val="clear" w:color="auto" w:fill="auto"/>
            <w:vAlign w:val="center"/>
            <w:hideMark/>
          </w:tcPr>
          <w:p w14:paraId="01328562" w14:textId="77777777" w:rsidR="006C3C56" w:rsidRPr="0036300E" w:rsidRDefault="006C3C56" w:rsidP="006C3C56">
            <w:pPr>
              <w:rPr>
                <w:rFonts w:ascii="Arial" w:eastAsia="Times New Roman" w:hAnsi="Arial" w:cs="Arial"/>
                <w:color w:val="000000"/>
                <w:sz w:val="20"/>
                <w:szCs w:val="20"/>
              </w:rPr>
            </w:pPr>
            <w:r w:rsidRPr="0036300E">
              <w:rPr>
                <w:rFonts w:ascii="Arial" w:eastAsia="Times New Roman" w:hAnsi="Arial" w:cs="Arial"/>
                <w:b/>
                <w:bCs/>
                <w:color w:val="000000"/>
                <w:sz w:val="20"/>
                <w:szCs w:val="20"/>
              </w:rPr>
              <w:t>VINAGRE</w:t>
            </w:r>
            <w:r w:rsidRPr="0036300E">
              <w:rPr>
                <w:rFonts w:ascii="Arial" w:eastAsia="Times New Roman" w:hAnsi="Arial" w:cs="Arial"/>
                <w:color w:val="000000"/>
                <w:sz w:val="20"/>
                <w:szCs w:val="20"/>
              </w:rPr>
              <w:br/>
            </w:r>
            <w:proofErr w:type="spellStart"/>
            <w:r w:rsidRPr="0036300E">
              <w:rPr>
                <w:rFonts w:ascii="Arial" w:eastAsia="Times New Roman" w:hAnsi="Arial" w:cs="Arial"/>
                <w:color w:val="000000"/>
                <w:sz w:val="20"/>
                <w:szCs w:val="20"/>
              </w:rPr>
              <w:t>Vinagre</w:t>
            </w:r>
            <w:proofErr w:type="spellEnd"/>
            <w:r w:rsidRPr="0036300E">
              <w:rPr>
                <w:rFonts w:ascii="Arial" w:eastAsia="Times New Roman" w:hAnsi="Arial" w:cs="Arial"/>
                <w:color w:val="000000"/>
                <w:sz w:val="20"/>
                <w:szCs w:val="20"/>
              </w:rPr>
              <w:t xml:space="preserve"> de álcool branco. Embalagem de 500ML, contendo identificação do produto, data de fabricação e prazo de validade, com registro do Ministério da Saúde, obedecendo a Resolução n° 12, de 24/07/78 da CNNPA.</w:t>
            </w:r>
          </w:p>
        </w:tc>
        <w:tc>
          <w:tcPr>
            <w:tcW w:w="1446" w:type="dxa"/>
            <w:tcBorders>
              <w:top w:val="nil"/>
              <w:left w:val="nil"/>
              <w:bottom w:val="single" w:sz="4" w:space="0" w:color="auto"/>
              <w:right w:val="single" w:sz="4" w:space="0" w:color="auto"/>
            </w:tcBorders>
            <w:shd w:val="clear" w:color="000000" w:fill="FFFFFF"/>
            <w:vAlign w:val="center"/>
            <w:hideMark/>
          </w:tcPr>
          <w:p w14:paraId="0A339FED"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EMBALAGEM</w:t>
            </w:r>
          </w:p>
        </w:tc>
        <w:tc>
          <w:tcPr>
            <w:tcW w:w="1607" w:type="dxa"/>
            <w:tcBorders>
              <w:top w:val="nil"/>
              <w:left w:val="nil"/>
              <w:bottom w:val="single" w:sz="4" w:space="0" w:color="auto"/>
              <w:right w:val="single" w:sz="4" w:space="0" w:color="auto"/>
            </w:tcBorders>
            <w:shd w:val="clear" w:color="000000" w:fill="FFFFFF"/>
            <w:vAlign w:val="center"/>
            <w:hideMark/>
          </w:tcPr>
          <w:p w14:paraId="798AF7B9"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700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562CD598" w14:textId="19B880F9"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bCs/>
                <w:color w:val="000000"/>
                <w:sz w:val="20"/>
                <w:szCs w:val="20"/>
              </w:rPr>
              <w:t>R$ 3,08</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426CE6C1" w14:textId="29A83E56" w:rsidR="006C3C56" w:rsidRPr="006C3C56" w:rsidRDefault="00AA68D6" w:rsidP="006C3C56">
            <w:pPr>
              <w:jc w:val="center"/>
              <w:rPr>
                <w:rFonts w:ascii="Arial" w:eastAsia="Times New Roman" w:hAnsi="Arial" w:cs="Arial"/>
                <w:b/>
                <w:color w:val="000000"/>
                <w:sz w:val="20"/>
                <w:szCs w:val="20"/>
              </w:rPr>
            </w:pPr>
            <w:r>
              <w:rPr>
                <w:rFonts w:ascii="Arial" w:hAnsi="Arial" w:cs="Arial"/>
                <w:b/>
                <w:color w:val="000000"/>
                <w:sz w:val="20"/>
                <w:szCs w:val="20"/>
              </w:rPr>
              <w:t xml:space="preserve"> R$        2.156,00</w:t>
            </w:r>
            <w:r w:rsidR="006C3C56" w:rsidRPr="006C3C56">
              <w:rPr>
                <w:rFonts w:ascii="Arial" w:hAnsi="Arial" w:cs="Arial"/>
                <w:b/>
                <w:color w:val="000000"/>
                <w:sz w:val="20"/>
                <w:szCs w:val="20"/>
              </w:rPr>
              <w:t xml:space="preserve"> </w:t>
            </w:r>
          </w:p>
        </w:tc>
      </w:tr>
      <w:tr w:rsidR="006C3C56" w:rsidRPr="0036300E" w14:paraId="56B5FEEB" w14:textId="66DD47E3" w:rsidTr="006C3C56">
        <w:trPr>
          <w:trHeight w:val="300"/>
          <w:jc w:val="center"/>
        </w:trPr>
        <w:tc>
          <w:tcPr>
            <w:tcW w:w="10631"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521BBE22" w14:textId="5CEA590C" w:rsidR="006C3C56" w:rsidRPr="006C3C56" w:rsidRDefault="006C3C56" w:rsidP="006C3C56">
            <w:pPr>
              <w:jc w:val="center"/>
              <w:rPr>
                <w:rFonts w:ascii="Arial" w:eastAsia="Times New Roman" w:hAnsi="Arial" w:cs="Arial"/>
                <w:b/>
                <w:color w:val="000000"/>
                <w:sz w:val="20"/>
                <w:szCs w:val="20"/>
              </w:rPr>
            </w:pPr>
            <w:r w:rsidRPr="006C3C56">
              <w:rPr>
                <w:rFonts w:ascii="Arial" w:eastAsia="Times New Roman" w:hAnsi="Arial" w:cs="Arial"/>
                <w:b/>
                <w:color w:val="000000"/>
                <w:sz w:val="20"/>
                <w:szCs w:val="20"/>
              </w:rPr>
              <w:t> </w:t>
            </w:r>
          </w:p>
        </w:tc>
      </w:tr>
      <w:tr w:rsidR="006C3C56" w:rsidRPr="0036300E" w14:paraId="11DD3FE5" w14:textId="0D5A030F" w:rsidTr="006C3C56">
        <w:trPr>
          <w:trHeight w:val="300"/>
          <w:jc w:val="center"/>
        </w:trPr>
        <w:tc>
          <w:tcPr>
            <w:tcW w:w="10631"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51340EB8" w14:textId="772FE91A" w:rsidR="006C3C56" w:rsidRPr="006C3C56" w:rsidRDefault="006C3C56" w:rsidP="006C3C56">
            <w:pPr>
              <w:jc w:val="center"/>
              <w:rPr>
                <w:rFonts w:ascii="Arial" w:eastAsia="Times New Roman" w:hAnsi="Arial" w:cs="Arial"/>
                <w:b/>
                <w:bCs/>
                <w:color w:val="000000"/>
                <w:sz w:val="20"/>
                <w:szCs w:val="20"/>
              </w:rPr>
            </w:pPr>
            <w:r w:rsidRPr="006C3C56">
              <w:rPr>
                <w:rFonts w:ascii="Arial" w:eastAsia="Times New Roman" w:hAnsi="Arial" w:cs="Arial"/>
                <w:b/>
                <w:bCs/>
                <w:color w:val="000000"/>
                <w:sz w:val="20"/>
                <w:szCs w:val="20"/>
              </w:rPr>
              <w:t>CEREAIS</w:t>
            </w:r>
          </w:p>
        </w:tc>
      </w:tr>
      <w:tr w:rsidR="006C3C56" w:rsidRPr="0036300E" w14:paraId="562CC5B3" w14:textId="5525927E" w:rsidTr="006C3C56">
        <w:trPr>
          <w:trHeight w:val="3315"/>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FE8F48D" w14:textId="6E261E89"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lastRenderedPageBreak/>
              <w:t>1</w:t>
            </w:r>
            <w:r w:rsidR="00AA68D6">
              <w:rPr>
                <w:rFonts w:ascii="Arial" w:eastAsia="Times New Roman" w:hAnsi="Arial" w:cs="Arial"/>
                <w:color w:val="000000"/>
                <w:sz w:val="20"/>
                <w:szCs w:val="20"/>
              </w:rPr>
              <w:t>8</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56FAC68C" w14:textId="77777777" w:rsidR="006C3C56" w:rsidRPr="0036300E" w:rsidRDefault="006C3C56" w:rsidP="006C3C56">
            <w:pPr>
              <w:rPr>
                <w:rFonts w:ascii="Arial" w:eastAsia="Times New Roman" w:hAnsi="Arial" w:cs="Arial"/>
                <w:color w:val="000000"/>
                <w:sz w:val="20"/>
                <w:szCs w:val="20"/>
              </w:rPr>
            </w:pPr>
            <w:r w:rsidRPr="0036300E">
              <w:rPr>
                <w:rFonts w:ascii="Arial" w:eastAsia="Times New Roman" w:hAnsi="Arial" w:cs="Arial"/>
                <w:b/>
                <w:bCs/>
                <w:color w:val="000000"/>
                <w:sz w:val="20"/>
                <w:szCs w:val="20"/>
              </w:rPr>
              <w:t xml:space="preserve">AÇUCAR </w:t>
            </w:r>
            <w:r w:rsidRPr="0036300E">
              <w:rPr>
                <w:rFonts w:ascii="Arial" w:eastAsia="Times New Roman" w:hAnsi="Arial" w:cs="Arial"/>
                <w:color w:val="000000"/>
                <w:sz w:val="20"/>
                <w:szCs w:val="20"/>
              </w:rPr>
              <w:br/>
              <w:t>Contendo sacarose, peneirado, originário do suco da cana, livre de fermentação, isento de matérias terrosas, parasitas e detritos animais e vegetais, contendo aproximadamente 99,2% de glicídios, rotulada de acordo com a legislação vigente. Embalagem primária transparente, incolor, contendo 1kg. O produto e a embalagem devem obedecer à legislação vigente. Validade mínima de 6 meses.</w:t>
            </w:r>
          </w:p>
        </w:tc>
        <w:tc>
          <w:tcPr>
            <w:tcW w:w="1446" w:type="dxa"/>
            <w:tcBorders>
              <w:top w:val="single" w:sz="4" w:space="0" w:color="auto"/>
              <w:left w:val="nil"/>
              <w:bottom w:val="single" w:sz="4" w:space="0" w:color="auto"/>
              <w:right w:val="single" w:sz="4" w:space="0" w:color="auto"/>
            </w:tcBorders>
            <w:shd w:val="clear" w:color="000000" w:fill="FFFFFF"/>
            <w:vAlign w:val="center"/>
            <w:hideMark/>
          </w:tcPr>
          <w:p w14:paraId="6D9FD67A"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KG</w:t>
            </w:r>
          </w:p>
        </w:tc>
        <w:tc>
          <w:tcPr>
            <w:tcW w:w="1607" w:type="dxa"/>
            <w:tcBorders>
              <w:top w:val="single" w:sz="4" w:space="0" w:color="auto"/>
              <w:left w:val="nil"/>
              <w:bottom w:val="single" w:sz="4" w:space="0" w:color="auto"/>
              <w:right w:val="single" w:sz="4" w:space="0" w:color="auto"/>
            </w:tcBorders>
            <w:shd w:val="clear" w:color="000000" w:fill="FFFFFF"/>
            <w:vAlign w:val="center"/>
            <w:hideMark/>
          </w:tcPr>
          <w:p w14:paraId="27F3FC8F"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11.500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66C56F03" w14:textId="5908C205"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bCs/>
                <w:color w:val="000000"/>
                <w:sz w:val="20"/>
                <w:szCs w:val="20"/>
              </w:rPr>
              <w:t>R$ 4,16</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1D71C9F6" w14:textId="57669A48"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color w:val="000000"/>
                <w:sz w:val="20"/>
                <w:szCs w:val="20"/>
              </w:rPr>
              <w:t xml:space="preserve"> R$      47.840,00 </w:t>
            </w:r>
          </w:p>
        </w:tc>
      </w:tr>
      <w:tr w:rsidR="006C3C56" w:rsidRPr="0036300E" w14:paraId="22973C9B" w14:textId="315DA235" w:rsidTr="006C3C56">
        <w:trPr>
          <w:trHeight w:val="3570"/>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0EA9565F" w14:textId="72D11760"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1</w:t>
            </w:r>
            <w:r w:rsidR="00AA68D6">
              <w:rPr>
                <w:rFonts w:ascii="Arial" w:eastAsia="Times New Roman" w:hAnsi="Arial" w:cs="Arial"/>
                <w:color w:val="000000"/>
                <w:sz w:val="20"/>
                <w:szCs w:val="20"/>
              </w:rPr>
              <w:t>9</w:t>
            </w:r>
          </w:p>
        </w:tc>
        <w:tc>
          <w:tcPr>
            <w:tcW w:w="3880" w:type="dxa"/>
            <w:tcBorders>
              <w:top w:val="nil"/>
              <w:left w:val="nil"/>
              <w:bottom w:val="single" w:sz="4" w:space="0" w:color="auto"/>
              <w:right w:val="single" w:sz="4" w:space="0" w:color="auto"/>
            </w:tcBorders>
            <w:shd w:val="clear" w:color="000000" w:fill="FFFFFF"/>
            <w:vAlign w:val="center"/>
            <w:hideMark/>
          </w:tcPr>
          <w:p w14:paraId="11633509" w14:textId="77777777" w:rsidR="006C3C56" w:rsidRPr="0036300E" w:rsidRDefault="006C3C56" w:rsidP="006C3C56">
            <w:pPr>
              <w:rPr>
                <w:rFonts w:ascii="Arial" w:eastAsia="Times New Roman" w:hAnsi="Arial" w:cs="Arial"/>
                <w:color w:val="000000"/>
                <w:sz w:val="20"/>
                <w:szCs w:val="20"/>
              </w:rPr>
            </w:pPr>
            <w:r w:rsidRPr="0036300E">
              <w:rPr>
                <w:rFonts w:ascii="Arial" w:eastAsia="Times New Roman" w:hAnsi="Arial" w:cs="Arial"/>
                <w:b/>
                <w:bCs/>
                <w:color w:val="000000"/>
                <w:sz w:val="20"/>
                <w:szCs w:val="20"/>
              </w:rPr>
              <w:t xml:space="preserve">ARROZ BRANCO </w:t>
            </w:r>
            <w:r w:rsidRPr="0036300E">
              <w:rPr>
                <w:rFonts w:ascii="Arial" w:eastAsia="Times New Roman" w:hAnsi="Arial" w:cs="Arial"/>
                <w:color w:val="000000"/>
                <w:sz w:val="20"/>
                <w:szCs w:val="20"/>
              </w:rPr>
              <w:br/>
              <w:t>Arroz beneficiado, polido, agulhinha tipo 1, longo e fino, grãos inteiros. Coloração perolada e translucida, não necessitando escolher para lavar. Isento de sujidades e mofos. Embalagem plástica, atóxica, transparente, não violada, contendo dados do produto: identificação, procedência, ingredientes, informações nutricionais, lote, gramatura, data de fabricação e vencimento. Validade mínima de 6 meses a contar da data de entrega do produto. Pacote de 1</w:t>
            </w:r>
            <w:proofErr w:type="gramStart"/>
            <w:r w:rsidRPr="0036300E">
              <w:rPr>
                <w:rFonts w:ascii="Arial" w:eastAsia="Times New Roman" w:hAnsi="Arial" w:cs="Arial"/>
                <w:color w:val="000000"/>
                <w:sz w:val="20"/>
                <w:szCs w:val="20"/>
              </w:rPr>
              <w:t xml:space="preserve">kg.  </w:t>
            </w:r>
            <w:proofErr w:type="gramEnd"/>
          </w:p>
        </w:tc>
        <w:tc>
          <w:tcPr>
            <w:tcW w:w="1446" w:type="dxa"/>
            <w:tcBorders>
              <w:top w:val="nil"/>
              <w:left w:val="nil"/>
              <w:bottom w:val="single" w:sz="4" w:space="0" w:color="auto"/>
              <w:right w:val="single" w:sz="4" w:space="0" w:color="auto"/>
            </w:tcBorders>
            <w:shd w:val="clear" w:color="000000" w:fill="FFFFFF"/>
            <w:vAlign w:val="center"/>
            <w:hideMark/>
          </w:tcPr>
          <w:p w14:paraId="25F6486D"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KG</w:t>
            </w:r>
          </w:p>
        </w:tc>
        <w:tc>
          <w:tcPr>
            <w:tcW w:w="1607" w:type="dxa"/>
            <w:tcBorders>
              <w:top w:val="nil"/>
              <w:left w:val="nil"/>
              <w:bottom w:val="single" w:sz="4" w:space="0" w:color="auto"/>
              <w:right w:val="single" w:sz="4" w:space="0" w:color="auto"/>
            </w:tcBorders>
            <w:shd w:val="clear" w:color="000000" w:fill="FFFFFF"/>
            <w:vAlign w:val="center"/>
            <w:hideMark/>
          </w:tcPr>
          <w:p w14:paraId="7445533D"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16.000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32B66069" w14:textId="40081860"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bCs/>
                <w:color w:val="000000"/>
                <w:sz w:val="20"/>
                <w:szCs w:val="20"/>
              </w:rPr>
              <w:t>R$ 5,31</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70249BCD" w14:textId="1639A416"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color w:val="000000"/>
                <w:sz w:val="20"/>
                <w:szCs w:val="20"/>
              </w:rPr>
              <w:t xml:space="preserve"> R$      84.960,00 </w:t>
            </w:r>
          </w:p>
        </w:tc>
      </w:tr>
      <w:tr w:rsidR="006C3C56" w:rsidRPr="0036300E" w14:paraId="2B8B3846" w14:textId="4779EB6D" w:rsidTr="006C3C56">
        <w:trPr>
          <w:trHeight w:val="2550"/>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1EFCBA16" w14:textId="33996B6D" w:rsidR="006C3C56" w:rsidRPr="0036300E" w:rsidRDefault="00AA68D6" w:rsidP="006C3C56">
            <w:pPr>
              <w:jc w:val="center"/>
              <w:rPr>
                <w:rFonts w:ascii="Arial" w:eastAsia="Times New Roman" w:hAnsi="Arial" w:cs="Arial"/>
                <w:color w:val="000000"/>
                <w:sz w:val="20"/>
                <w:szCs w:val="20"/>
              </w:rPr>
            </w:pPr>
            <w:r>
              <w:rPr>
                <w:rFonts w:ascii="Arial" w:eastAsia="Times New Roman" w:hAnsi="Arial" w:cs="Arial"/>
                <w:color w:val="000000"/>
                <w:sz w:val="20"/>
                <w:szCs w:val="20"/>
              </w:rPr>
              <w:t>20</w:t>
            </w:r>
          </w:p>
        </w:tc>
        <w:tc>
          <w:tcPr>
            <w:tcW w:w="3880" w:type="dxa"/>
            <w:tcBorders>
              <w:top w:val="nil"/>
              <w:left w:val="nil"/>
              <w:bottom w:val="single" w:sz="4" w:space="0" w:color="auto"/>
              <w:right w:val="single" w:sz="4" w:space="0" w:color="auto"/>
            </w:tcBorders>
            <w:shd w:val="clear" w:color="000000" w:fill="FFFFFF"/>
            <w:vAlign w:val="center"/>
            <w:hideMark/>
          </w:tcPr>
          <w:p w14:paraId="607BA52C" w14:textId="77777777" w:rsidR="006C3C56" w:rsidRPr="0036300E" w:rsidRDefault="006C3C56" w:rsidP="006C3C56">
            <w:pPr>
              <w:rPr>
                <w:rFonts w:ascii="Arial" w:eastAsia="Times New Roman" w:hAnsi="Arial" w:cs="Arial"/>
                <w:color w:val="000000"/>
                <w:sz w:val="20"/>
                <w:szCs w:val="20"/>
              </w:rPr>
            </w:pPr>
            <w:r w:rsidRPr="0036300E">
              <w:rPr>
                <w:rFonts w:ascii="Arial" w:eastAsia="Times New Roman" w:hAnsi="Arial" w:cs="Arial"/>
                <w:b/>
                <w:bCs/>
                <w:color w:val="000000"/>
                <w:sz w:val="20"/>
                <w:szCs w:val="20"/>
              </w:rPr>
              <w:t>FARINHA DE ARROZ FLOCADA PRÉ-COZIDA (FLOCÃO</w:t>
            </w:r>
            <w:proofErr w:type="gramStart"/>
            <w:r w:rsidRPr="0036300E">
              <w:rPr>
                <w:rFonts w:ascii="Arial" w:eastAsia="Times New Roman" w:hAnsi="Arial" w:cs="Arial"/>
                <w:b/>
                <w:bCs/>
                <w:color w:val="000000"/>
                <w:sz w:val="20"/>
                <w:szCs w:val="20"/>
              </w:rPr>
              <w:t>).</w:t>
            </w:r>
            <w:r w:rsidRPr="0036300E">
              <w:rPr>
                <w:rFonts w:ascii="Arial" w:eastAsia="Times New Roman" w:hAnsi="Arial" w:cs="Arial"/>
                <w:color w:val="000000"/>
                <w:sz w:val="20"/>
                <w:szCs w:val="20"/>
              </w:rPr>
              <w:br/>
              <w:t>Isento</w:t>
            </w:r>
            <w:proofErr w:type="gramEnd"/>
            <w:r w:rsidRPr="0036300E">
              <w:rPr>
                <w:rFonts w:ascii="Arial" w:eastAsia="Times New Roman" w:hAnsi="Arial" w:cs="Arial"/>
                <w:color w:val="000000"/>
                <w:sz w:val="20"/>
                <w:szCs w:val="20"/>
              </w:rPr>
              <w:t xml:space="preserve"> de mofos, de odores estranhos e de substâncias nocivas. </w:t>
            </w:r>
            <w:proofErr w:type="gramStart"/>
            <w:r w:rsidRPr="0036300E">
              <w:rPr>
                <w:rFonts w:ascii="Arial" w:eastAsia="Times New Roman" w:hAnsi="Arial" w:cs="Arial"/>
                <w:color w:val="000000"/>
                <w:sz w:val="20"/>
                <w:szCs w:val="20"/>
              </w:rPr>
              <w:t>unidade</w:t>
            </w:r>
            <w:proofErr w:type="gramEnd"/>
            <w:r w:rsidRPr="0036300E">
              <w:rPr>
                <w:rFonts w:ascii="Arial" w:eastAsia="Times New Roman" w:hAnsi="Arial" w:cs="Arial"/>
                <w:color w:val="000000"/>
                <w:sz w:val="20"/>
                <w:szCs w:val="20"/>
              </w:rPr>
              <w:t xml:space="preserve"> de fornecimento: pacote com 500g. embalagem em plástico, atóxico, </w:t>
            </w:r>
            <w:proofErr w:type="spellStart"/>
            <w:r w:rsidRPr="0036300E">
              <w:rPr>
                <w:rFonts w:ascii="Arial" w:eastAsia="Times New Roman" w:hAnsi="Arial" w:cs="Arial"/>
                <w:color w:val="000000"/>
                <w:sz w:val="20"/>
                <w:szCs w:val="20"/>
              </w:rPr>
              <w:t>termossoldado</w:t>
            </w:r>
            <w:proofErr w:type="spellEnd"/>
            <w:r w:rsidRPr="0036300E">
              <w:rPr>
                <w:rFonts w:ascii="Arial" w:eastAsia="Times New Roman" w:hAnsi="Arial" w:cs="Arial"/>
                <w:color w:val="000000"/>
                <w:sz w:val="20"/>
                <w:szCs w:val="20"/>
              </w:rPr>
              <w:t xml:space="preserve"> não conter </w:t>
            </w:r>
            <w:proofErr w:type="spellStart"/>
            <w:r w:rsidRPr="0036300E">
              <w:rPr>
                <w:rFonts w:ascii="Arial" w:eastAsia="Times New Roman" w:hAnsi="Arial" w:cs="Arial"/>
                <w:color w:val="000000"/>
                <w:sz w:val="20"/>
                <w:szCs w:val="20"/>
              </w:rPr>
              <w:t>glutén</w:t>
            </w:r>
            <w:proofErr w:type="spellEnd"/>
            <w:r w:rsidRPr="0036300E">
              <w:rPr>
                <w:rFonts w:ascii="Arial" w:eastAsia="Times New Roman" w:hAnsi="Arial" w:cs="Arial"/>
                <w:color w:val="000000"/>
                <w:sz w:val="20"/>
                <w:szCs w:val="20"/>
              </w:rPr>
              <w:t xml:space="preserve">. Com prazo de validade mínima de 6 meses a partir da data da entrega. </w:t>
            </w:r>
          </w:p>
        </w:tc>
        <w:tc>
          <w:tcPr>
            <w:tcW w:w="1446" w:type="dxa"/>
            <w:tcBorders>
              <w:top w:val="nil"/>
              <w:left w:val="nil"/>
              <w:bottom w:val="single" w:sz="4" w:space="0" w:color="auto"/>
              <w:right w:val="single" w:sz="4" w:space="0" w:color="auto"/>
            </w:tcBorders>
            <w:shd w:val="clear" w:color="000000" w:fill="FFFFFF"/>
            <w:vAlign w:val="center"/>
            <w:hideMark/>
          </w:tcPr>
          <w:p w14:paraId="027C7842"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UND</w:t>
            </w:r>
          </w:p>
        </w:tc>
        <w:tc>
          <w:tcPr>
            <w:tcW w:w="1607" w:type="dxa"/>
            <w:tcBorders>
              <w:top w:val="nil"/>
              <w:left w:val="nil"/>
              <w:bottom w:val="single" w:sz="4" w:space="0" w:color="auto"/>
              <w:right w:val="single" w:sz="4" w:space="0" w:color="auto"/>
            </w:tcBorders>
            <w:shd w:val="clear" w:color="000000" w:fill="FFFFFF"/>
            <w:vAlign w:val="center"/>
            <w:hideMark/>
          </w:tcPr>
          <w:p w14:paraId="7C1E2555"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600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48203D97" w14:textId="119BFD8F"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bCs/>
                <w:color w:val="000000"/>
                <w:sz w:val="20"/>
                <w:szCs w:val="20"/>
              </w:rPr>
              <w:t>R$ 5,83</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2B499A6D" w14:textId="3C5890FF"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color w:val="000000"/>
                <w:sz w:val="20"/>
                <w:szCs w:val="20"/>
              </w:rPr>
              <w:t xml:space="preserve"> R$        3.498,00 </w:t>
            </w:r>
          </w:p>
        </w:tc>
      </w:tr>
      <w:tr w:rsidR="006C3C56" w:rsidRPr="0036300E" w14:paraId="7388DC00" w14:textId="41B61BAB" w:rsidTr="006C3C56">
        <w:trPr>
          <w:trHeight w:val="3060"/>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16FAB2B8" w14:textId="65457A72"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2</w:t>
            </w:r>
            <w:r w:rsidR="00AA68D6">
              <w:rPr>
                <w:rFonts w:ascii="Arial" w:eastAsia="Times New Roman" w:hAnsi="Arial" w:cs="Arial"/>
                <w:color w:val="000000"/>
                <w:sz w:val="20"/>
                <w:szCs w:val="20"/>
              </w:rPr>
              <w:t>1</w:t>
            </w:r>
          </w:p>
        </w:tc>
        <w:tc>
          <w:tcPr>
            <w:tcW w:w="3880" w:type="dxa"/>
            <w:tcBorders>
              <w:top w:val="nil"/>
              <w:left w:val="nil"/>
              <w:bottom w:val="single" w:sz="4" w:space="0" w:color="auto"/>
              <w:right w:val="single" w:sz="4" w:space="0" w:color="auto"/>
            </w:tcBorders>
            <w:shd w:val="clear" w:color="000000" w:fill="FFFFFF"/>
            <w:vAlign w:val="center"/>
            <w:hideMark/>
          </w:tcPr>
          <w:p w14:paraId="2AA6F5CA" w14:textId="77777777" w:rsidR="006C3C56" w:rsidRPr="0036300E" w:rsidRDefault="006C3C56" w:rsidP="006C3C56">
            <w:pPr>
              <w:rPr>
                <w:rFonts w:ascii="Arial" w:eastAsia="Times New Roman" w:hAnsi="Arial" w:cs="Arial"/>
                <w:color w:val="000000"/>
                <w:sz w:val="20"/>
                <w:szCs w:val="20"/>
              </w:rPr>
            </w:pPr>
            <w:r w:rsidRPr="0036300E">
              <w:rPr>
                <w:rFonts w:ascii="Arial" w:eastAsia="Times New Roman" w:hAnsi="Arial" w:cs="Arial"/>
                <w:b/>
                <w:bCs/>
                <w:color w:val="000000"/>
                <w:sz w:val="20"/>
                <w:szCs w:val="20"/>
              </w:rPr>
              <w:t xml:space="preserve">FARINHA DE AVEIA </w:t>
            </w:r>
            <w:r w:rsidRPr="0036300E">
              <w:rPr>
                <w:rFonts w:ascii="Arial" w:eastAsia="Times New Roman" w:hAnsi="Arial" w:cs="Arial"/>
                <w:color w:val="000000"/>
                <w:sz w:val="20"/>
                <w:szCs w:val="20"/>
              </w:rPr>
              <w:br/>
            </w:r>
            <w:proofErr w:type="spellStart"/>
            <w:r w:rsidRPr="0036300E">
              <w:rPr>
                <w:rFonts w:ascii="Arial" w:eastAsia="Times New Roman" w:hAnsi="Arial" w:cs="Arial"/>
                <w:color w:val="000000"/>
                <w:sz w:val="20"/>
                <w:szCs w:val="20"/>
              </w:rPr>
              <w:t>aveia</w:t>
            </w:r>
            <w:proofErr w:type="spellEnd"/>
            <w:r w:rsidRPr="0036300E">
              <w:rPr>
                <w:rFonts w:ascii="Arial" w:eastAsia="Times New Roman" w:hAnsi="Arial" w:cs="Arial"/>
                <w:color w:val="000000"/>
                <w:sz w:val="20"/>
                <w:szCs w:val="20"/>
              </w:rPr>
              <w:t xml:space="preserve"> em flocos finos de 1° qualidade, 100% natural, sem aditivos e conservantes, lacre de segurança, dados de identificação do produto, marca do fabricante, data de fabricação, prazo de validade, peso líquido, resolução 12/78 da comissão nacional de normas e padrões para alimentos – CNNPA, embalagem de 200g. Validade de 180 dias a contar da data de entrega.</w:t>
            </w:r>
          </w:p>
        </w:tc>
        <w:tc>
          <w:tcPr>
            <w:tcW w:w="1446" w:type="dxa"/>
            <w:tcBorders>
              <w:top w:val="nil"/>
              <w:left w:val="nil"/>
              <w:bottom w:val="single" w:sz="4" w:space="0" w:color="auto"/>
              <w:right w:val="single" w:sz="4" w:space="0" w:color="auto"/>
            </w:tcBorders>
            <w:shd w:val="clear" w:color="000000" w:fill="FFFFFF"/>
            <w:vAlign w:val="center"/>
            <w:hideMark/>
          </w:tcPr>
          <w:p w14:paraId="62302205"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EMBALAGEM</w:t>
            </w:r>
          </w:p>
        </w:tc>
        <w:tc>
          <w:tcPr>
            <w:tcW w:w="1607" w:type="dxa"/>
            <w:tcBorders>
              <w:top w:val="nil"/>
              <w:left w:val="nil"/>
              <w:bottom w:val="single" w:sz="4" w:space="0" w:color="auto"/>
              <w:right w:val="single" w:sz="4" w:space="0" w:color="auto"/>
            </w:tcBorders>
            <w:shd w:val="clear" w:color="000000" w:fill="FFFFFF"/>
            <w:vAlign w:val="center"/>
            <w:hideMark/>
          </w:tcPr>
          <w:p w14:paraId="6B95F946"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3.890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2D238DF7" w14:textId="285B12E5"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bCs/>
                <w:color w:val="000000"/>
                <w:sz w:val="20"/>
                <w:szCs w:val="20"/>
              </w:rPr>
              <w:t>R$ 5,20</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02504152" w14:textId="2CBF5889"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color w:val="000000"/>
                <w:sz w:val="20"/>
                <w:szCs w:val="20"/>
              </w:rPr>
              <w:t xml:space="preserve"> R$      20.228,00 </w:t>
            </w:r>
          </w:p>
        </w:tc>
      </w:tr>
      <w:tr w:rsidR="006C3C56" w:rsidRPr="0036300E" w14:paraId="12B9C6D0" w14:textId="5BE6A43B" w:rsidTr="006C3C56">
        <w:trPr>
          <w:trHeight w:val="3570"/>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6CE9A7" w14:textId="3D2B93F9"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lastRenderedPageBreak/>
              <w:t>2</w:t>
            </w:r>
            <w:r w:rsidR="00AA68D6">
              <w:rPr>
                <w:rFonts w:ascii="Arial" w:eastAsia="Times New Roman" w:hAnsi="Arial" w:cs="Arial"/>
                <w:color w:val="000000"/>
                <w:sz w:val="20"/>
                <w:szCs w:val="20"/>
              </w:rPr>
              <w:t>2</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414C9D09" w14:textId="77777777" w:rsidR="006C3C56" w:rsidRPr="0036300E" w:rsidRDefault="006C3C56" w:rsidP="006C3C56">
            <w:pPr>
              <w:rPr>
                <w:rFonts w:ascii="Arial" w:eastAsia="Times New Roman" w:hAnsi="Arial" w:cs="Arial"/>
                <w:color w:val="000000"/>
                <w:sz w:val="20"/>
                <w:szCs w:val="20"/>
              </w:rPr>
            </w:pPr>
            <w:r w:rsidRPr="0036300E">
              <w:rPr>
                <w:rFonts w:ascii="Arial" w:eastAsia="Times New Roman" w:hAnsi="Arial" w:cs="Arial"/>
                <w:b/>
                <w:bCs/>
                <w:color w:val="000000"/>
                <w:sz w:val="20"/>
                <w:szCs w:val="20"/>
              </w:rPr>
              <w:t>FARINHA DE MANDIOCA</w:t>
            </w:r>
            <w:r w:rsidRPr="0036300E">
              <w:rPr>
                <w:rFonts w:ascii="Arial" w:eastAsia="Times New Roman" w:hAnsi="Arial" w:cs="Arial"/>
                <w:color w:val="000000"/>
                <w:sz w:val="20"/>
                <w:szCs w:val="20"/>
              </w:rPr>
              <w:t xml:space="preserve"> </w:t>
            </w:r>
            <w:r w:rsidRPr="0036300E">
              <w:rPr>
                <w:rFonts w:ascii="Arial" w:eastAsia="Times New Roman" w:hAnsi="Arial" w:cs="Arial"/>
                <w:color w:val="000000"/>
                <w:sz w:val="20"/>
                <w:szCs w:val="20"/>
              </w:rPr>
              <w:br/>
              <w:t>Fina, branca, torrada, tipo 01, embalada em pacotes plásticos transparentes de 1kg, limpos, não violados, resistentes, que garantam a integridade do produto até o momento do consumo, acondicionados em fardos. A embalagem deverá conter externamente os dados de identificação, procedência, informações nutricionais, número de lote, data de validade, quantidade do produto. Validade não deverá ser menor de 6 meses a partir da data de entrega na unidade requisitante.</w:t>
            </w:r>
          </w:p>
        </w:tc>
        <w:tc>
          <w:tcPr>
            <w:tcW w:w="1446" w:type="dxa"/>
            <w:tcBorders>
              <w:top w:val="single" w:sz="4" w:space="0" w:color="auto"/>
              <w:left w:val="nil"/>
              <w:bottom w:val="single" w:sz="4" w:space="0" w:color="auto"/>
              <w:right w:val="single" w:sz="4" w:space="0" w:color="auto"/>
            </w:tcBorders>
            <w:shd w:val="clear" w:color="000000" w:fill="FFFFFF"/>
            <w:vAlign w:val="center"/>
            <w:hideMark/>
          </w:tcPr>
          <w:p w14:paraId="3331354B"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KG</w:t>
            </w:r>
          </w:p>
        </w:tc>
        <w:tc>
          <w:tcPr>
            <w:tcW w:w="1607" w:type="dxa"/>
            <w:tcBorders>
              <w:top w:val="single" w:sz="4" w:space="0" w:color="auto"/>
              <w:left w:val="nil"/>
              <w:bottom w:val="single" w:sz="4" w:space="0" w:color="auto"/>
              <w:right w:val="single" w:sz="4" w:space="0" w:color="auto"/>
            </w:tcBorders>
            <w:shd w:val="clear" w:color="000000" w:fill="FFFFFF"/>
            <w:vAlign w:val="center"/>
            <w:hideMark/>
          </w:tcPr>
          <w:p w14:paraId="01D63B9E"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2.000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454A59A2" w14:textId="48F09AA8"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bCs/>
                <w:color w:val="000000"/>
                <w:sz w:val="20"/>
                <w:szCs w:val="20"/>
              </w:rPr>
              <w:t>R$ 6,10</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3A37432D" w14:textId="714705F6" w:rsidR="006C3C56" w:rsidRPr="006C3C56" w:rsidRDefault="006C3C56" w:rsidP="004C2826">
            <w:pPr>
              <w:jc w:val="center"/>
              <w:rPr>
                <w:rFonts w:ascii="Arial" w:eastAsia="Times New Roman" w:hAnsi="Arial" w:cs="Arial"/>
                <w:b/>
                <w:color w:val="000000"/>
                <w:sz w:val="20"/>
                <w:szCs w:val="20"/>
              </w:rPr>
            </w:pPr>
            <w:r w:rsidRPr="006C3C56">
              <w:rPr>
                <w:rFonts w:ascii="Arial" w:hAnsi="Arial" w:cs="Arial"/>
                <w:b/>
                <w:color w:val="000000"/>
                <w:sz w:val="20"/>
                <w:szCs w:val="20"/>
              </w:rPr>
              <w:t xml:space="preserve"> R$      12.</w:t>
            </w:r>
            <w:r w:rsidR="004C2826">
              <w:rPr>
                <w:rFonts w:ascii="Arial" w:hAnsi="Arial" w:cs="Arial"/>
                <w:b/>
                <w:color w:val="000000"/>
                <w:sz w:val="20"/>
                <w:szCs w:val="20"/>
              </w:rPr>
              <w:t>200,00</w:t>
            </w:r>
            <w:r w:rsidRPr="006C3C56">
              <w:rPr>
                <w:rFonts w:ascii="Arial" w:hAnsi="Arial" w:cs="Arial"/>
                <w:b/>
                <w:color w:val="000000"/>
                <w:sz w:val="20"/>
                <w:szCs w:val="20"/>
              </w:rPr>
              <w:t xml:space="preserve"> </w:t>
            </w:r>
          </w:p>
        </w:tc>
      </w:tr>
      <w:tr w:rsidR="006C3C56" w:rsidRPr="0036300E" w14:paraId="7CBEDFD6" w14:textId="7518FAB9" w:rsidTr="006C3C56">
        <w:trPr>
          <w:trHeight w:val="2295"/>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7C0CC5B2" w14:textId="4D1A2FFD"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2</w:t>
            </w:r>
            <w:r w:rsidR="00AA68D6">
              <w:rPr>
                <w:rFonts w:ascii="Arial" w:eastAsia="Times New Roman" w:hAnsi="Arial" w:cs="Arial"/>
                <w:color w:val="000000"/>
                <w:sz w:val="20"/>
                <w:szCs w:val="20"/>
              </w:rPr>
              <w:t>3</w:t>
            </w:r>
          </w:p>
        </w:tc>
        <w:tc>
          <w:tcPr>
            <w:tcW w:w="3880" w:type="dxa"/>
            <w:tcBorders>
              <w:top w:val="nil"/>
              <w:left w:val="nil"/>
              <w:bottom w:val="single" w:sz="4" w:space="0" w:color="auto"/>
              <w:right w:val="single" w:sz="4" w:space="0" w:color="auto"/>
            </w:tcBorders>
            <w:shd w:val="clear" w:color="000000" w:fill="FFFFFF"/>
            <w:vAlign w:val="center"/>
            <w:hideMark/>
          </w:tcPr>
          <w:p w14:paraId="11092DFC" w14:textId="77777777" w:rsidR="006C3C56" w:rsidRPr="0036300E" w:rsidRDefault="006C3C56" w:rsidP="006C3C56">
            <w:pPr>
              <w:rPr>
                <w:rFonts w:ascii="Arial" w:eastAsia="Times New Roman" w:hAnsi="Arial" w:cs="Arial"/>
                <w:color w:val="000000"/>
                <w:sz w:val="20"/>
                <w:szCs w:val="20"/>
              </w:rPr>
            </w:pPr>
            <w:r w:rsidRPr="0036300E">
              <w:rPr>
                <w:rFonts w:ascii="Arial" w:eastAsia="Times New Roman" w:hAnsi="Arial" w:cs="Arial"/>
                <w:b/>
                <w:bCs/>
                <w:color w:val="000000"/>
                <w:sz w:val="20"/>
                <w:szCs w:val="20"/>
              </w:rPr>
              <w:t>FARINHA DE MILHO</w:t>
            </w:r>
            <w:r w:rsidRPr="0036300E">
              <w:rPr>
                <w:rFonts w:ascii="Arial" w:eastAsia="Times New Roman" w:hAnsi="Arial" w:cs="Arial"/>
                <w:color w:val="000000"/>
                <w:sz w:val="20"/>
                <w:szCs w:val="20"/>
              </w:rPr>
              <w:br/>
              <w:t>em flocos, pré-cozida, sem sal, enriquecida com ferro e ácido fólico. Isento de glúten. Embalagem de 500g em plástico ou papel isenta de sujidade e impurezas.</w:t>
            </w:r>
            <w:r w:rsidRPr="0036300E">
              <w:rPr>
                <w:rFonts w:ascii="Arial" w:eastAsia="Times New Roman" w:hAnsi="Arial" w:cs="Arial"/>
                <w:color w:val="000000"/>
                <w:sz w:val="20"/>
                <w:szCs w:val="20"/>
              </w:rPr>
              <w:br/>
              <w:t>Validade de 180 dias a contar da data de entrega do produto.</w:t>
            </w:r>
          </w:p>
        </w:tc>
        <w:tc>
          <w:tcPr>
            <w:tcW w:w="1446" w:type="dxa"/>
            <w:tcBorders>
              <w:top w:val="nil"/>
              <w:left w:val="nil"/>
              <w:bottom w:val="single" w:sz="4" w:space="0" w:color="auto"/>
              <w:right w:val="single" w:sz="4" w:space="0" w:color="auto"/>
            </w:tcBorders>
            <w:shd w:val="clear" w:color="000000" w:fill="FFFFFF"/>
            <w:vAlign w:val="center"/>
            <w:hideMark/>
          </w:tcPr>
          <w:p w14:paraId="2835DAD0"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PACOTE</w:t>
            </w:r>
          </w:p>
        </w:tc>
        <w:tc>
          <w:tcPr>
            <w:tcW w:w="1607" w:type="dxa"/>
            <w:tcBorders>
              <w:top w:val="nil"/>
              <w:left w:val="nil"/>
              <w:bottom w:val="single" w:sz="4" w:space="0" w:color="auto"/>
              <w:right w:val="single" w:sz="4" w:space="0" w:color="auto"/>
            </w:tcBorders>
            <w:shd w:val="clear" w:color="000000" w:fill="FFFFFF"/>
            <w:vAlign w:val="center"/>
            <w:hideMark/>
          </w:tcPr>
          <w:p w14:paraId="3518353B"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17.200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2EC61E76" w14:textId="5169F31A"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bCs/>
                <w:color w:val="000000"/>
                <w:sz w:val="20"/>
                <w:szCs w:val="20"/>
              </w:rPr>
              <w:t>R$ 1,42</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5A578231" w14:textId="762F8640"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color w:val="000000"/>
                <w:sz w:val="20"/>
                <w:szCs w:val="20"/>
              </w:rPr>
              <w:t xml:space="preserve"> R$      24.424,00 </w:t>
            </w:r>
          </w:p>
        </w:tc>
      </w:tr>
      <w:tr w:rsidR="006C3C56" w:rsidRPr="0036300E" w14:paraId="735D5CD2" w14:textId="6A2A7CB9" w:rsidTr="006C3C56">
        <w:trPr>
          <w:trHeight w:val="3570"/>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419E18EA" w14:textId="76F63C9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2</w:t>
            </w:r>
            <w:r w:rsidR="00AA68D6">
              <w:rPr>
                <w:rFonts w:ascii="Arial" w:eastAsia="Times New Roman" w:hAnsi="Arial" w:cs="Arial"/>
                <w:color w:val="000000"/>
                <w:sz w:val="20"/>
                <w:szCs w:val="20"/>
              </w:rPr>
              <w:t>4</w:t>
            </w:r>
          </w:p>
        </w:tc>
        <w:tc>
          <w:tcPr>
            <w:tcW w:w="3880" w:type="dxa"/>
            <w:tcBorders>
              <w:top w:val="nil"/>
              <w:left w:val="nil"/>
              <w:bottom w:val="single" w:sz="4" w:space="0" w:color="auto"/>
              <w:right w:val="single" w:sz="4" w:space="0" w:color="auto"/>
            </w:tcBorders>
            <w:shd w:val="clear" w:color="000000" w:fill="FFFFFF"/>
            <w:vAlign w:val="center"/>
            <w:hideMark/>
          </w:tcPr>
          <w:p w14:paraId="692EB2BB" w14:textId="77777777" w:rsidR="006C3C56" w:rsidRPr="0036300E" w:rsidRDefault="006C3C56" w:rsidP="006C3C56">
            <w:pPr>
              <w:rPr>
                <w:rFonts w:ascii="Arial" w:eastAsia="Times New Roman" w:hAnsi="Arial" w:cs="Arial"/>
                <w:color w:val="000000"/>
                <w:sz w:val="20"/>
                <w:szCs w:val="20"/>
              </w:rPr>
            </w:pPr>
            <w:r w:rsidRPr="0036300E">
              <w:rPr>
                <w:rFonts w:ascii="Arial" w:eastAsia="Times New Roman" w:hAnsi="Arial" w:cs="Arial"/>
                <w:b/>
                <w:bCs/>
                <w:color w:val="000000"/>
                <w:sz w:val="20"/>
                <w:szCs w:val="20"/>
              </w:rPr>
              <w:t xml:space="preserve">FARINHA DE TRIGO </w:t>
            </w:r>
            <w:r w:rsidRPr="0036300E">
              <w:rPr>
                <w:rFonts w:ascii="Arial" w:eastAsia="Times New Roman" w:hAnsi="Arial" w:cs="Arial"/>
                <w:color w:val="000000"/>
                <w:sz w:val="20"/>
                <w:szCs w:val="20"/>
              </w:rPr>
              <w:br/>
              <w:t>Com fermento. Características técnicas: Tipo I. Enriquecida com ferro e ácido fólico. Deve ser fabricada a partir de grãos de trigo sãos e limpos. Deverá estar em perfeito estado de conservação. Não poderá estar úmida ou fermentada, nem apresentar resíduos, impurezas, rendimento insatisfatório. Embalagem: atóxica, deve estar intacta, acondicionada em pacotes de 1KG. Prazo de validade mínimo 06 meses a contar da data de entrega.</w:t>
            </w:r>
          </w:p>
        </w:tc>
        <w:tc>
          <w:tcPr>
            <w:tcW w:w="1446" w:type="dxa"/>
            <w:tcBorders>
              <w:top w:val="nil"/>
              <w:left w:val="nil"/>
              <w:bottom w:val="single" w:sz="4" w:space="0" w:color="auto"/>
              <w:right w:val="single" w:sz="4" w:space="0" w:color="auto"/>
            </w:tcBorders>
            <w:shd w:val="clear" w:color="000000" w:fill="FFFFFF"/>
            <w:vAlign w:val="center"/>
            <w:hideMark/>
          </w:tcPr>
          <w:p w14:paraId="3F8B9516"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KG</w:t>
            </w:r>
          </w:p>
        </w:tc>
        <w:tc>
          <w:tcPr>
            <w:tcW w:w="1607" w:type="dxa"/>
            <w:tcBorders>
              <w:top w:val="nil"/>
              <w:left w:val="nil"/>
              <w:bottom w:val="single" w:sz="4" w:space="0" w:color="auto"/>
              <w:right w:val="single" w:sz="4" w:space="0" w:color="auto"/>
            </w:tcBorders>
            <w:shd w:val="clear" w:color="000000" w:fill="FFFFFF"/>
            <w:vAlign w:val="center"/>
            <w:hideMark/>
          </w:tcPr>
          <w:p w14:paraId="68E34F12"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2.000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5CF2099F" w14:textId="689FFEA4"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bCs/>
                <w:color w:val="000000"/>
                <w:sz w:val="20"/>
                <w:szCs w:val="20"/>
              </w:rPr>
              <w:t>R$ 4,32</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7AFFA6C3" w14:textId="183E387E"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color w:val="000000"/>
                <w:sz w:val="20"/>
                <w:szCs w:val="20"/>
              </w:rPr>
              <w:t xml:space="preserve"> R$        8.640,00 </w:t>
            </w:r>
          </w:p>
        </w:tc>
      </w:tr>
      <w:tr w:rsidR="006C3C56" w:rsidRPr="0036300E" w14:paraId="0271E43E" w14:textId="3CAD73B6" w:rsidTr="006C3C56">
        <w:trPr>
          <w:trHeight w:val="3315"/>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5FBEEB15" w14:textId="32DE9FE5"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2</w:t>
            </w:r>
            <w:r w:rsidR="00AA68D6">
              <w:rPr>
                <w:rFonts w:ascii="Arial" w:eastAsia="Times New Roman" w:hAnsi="Arial" w:cs="Arial"/>
                <w:color w:val="000000"/>
                <w:sz w:val="20"/>
                <w:szCs w:val="20"/>
              </w:rPr>
              <w:t>5</w:t>
            </w:r>
          </w:p>
        </w:tc>
        <w:tc>
          <w:tcPr>
            <w:tcW w:w="3880" w:type="dxa"/>
            <w:tcBorders>
              <w:top w:val="nil"/>
              <w:left w:val="nil"/>
              <w:bottom w:val="single" w:sz="4" w:space="0" w:color="auto"/>
              <w:right w:val="single" w:sz="4" w:space="0" w:color="auto"/>
            </w:tcBorders>
            <w:shd w:val="clear" w:color="000000" w:fill="FFFFFF"/>
            <w:vAlign w:val="center"/>
            <w:hideMark/>
          </w:tcPr>
          <w:p w14:paraId="3A4D7C24" w14:textId="77777777" w:rsidR="006C3C56" w:rsidRPr="0036300E" w:rsidRDefault="006C3C56" w:rsidP="006C3C56">
            <w:pPr>
              <w:rPr>
                <w:rFonts w:ascii="Arial" w:eastAsia="Times New Roman" w:hAnsi="Arial" w:cs="Arial"/>
                <w:color w:val="000000"/>
                <w:sz w:val="20"/>
                <w:szCs w:val="20"/>
              </w:rPr>
            </w:pPr>
            <w:r w:rsidRPr="0036300E">
              <w:rPr>
                <w:rFonts w:ascii="Arial" w:eastAsia="Times New Roman" w:hAnsi="Arial" w:cs="Arial"/>
                <w:b/>
                <w:bCs/>
                <w:color w:val="000000"/>
                <w:sz w:val="20"/>
                <w:szCs w:val="20"/>
              </w:rPr>
              <w:t>FEIJÃO CARIOCA</w:t>
            </w:r>
            <w:r w:rsidRPr="0036300E">
              <w:rPr>
                <w:rFonts w:ascii="Arial" w:eastAsia="Times New Roman" w:hAnsi="Arial" w:cs="Arial"/>
                <w:color w:val="000000"/>
                <w:sz w:val="20"/>
                <w:szCs w:val="20"/>
              </w:rPr>
              <w:br/>
              <w:t>Tipo 1, de primeira qualidade constituído de no mínimo 90% a 98% de grãos inteiros e íntegros, na cor característica a variedade correspondente de tamanho e formatos naturais maduros, limpos e secos isento de parasitas, sujidades, sabores e odores indesejados. Validade não deverá ser menor de 6 meses, contendo registro da data de fabricação, embalagem de 1kg com peso e validade estampada no rotulo da embalagem.</w:t>
            </w:r>
          </w:p>
        </w:tc>
        <w:tc>
          <w:tcPr>
            <w:tcW w:w="1446" w:type="dxa"/>
            <w:tcBorders>
              <w:top w:val="nil"/>
              <w:left w:val="nil"/>
              <w:bottom w:val="single" w:sz="4" w:space="0" w:color="auto"/>
              <w:right w:val="single" w:sz="4" w:space="0" w:color="auto"/>
            </w:tcBorders>
            <w:shd w:val="clear" w:color="000000" w:fill="FFFFFF"/>
            <w:vAlign w:val="center"/>
            <w:hideMark/>
          </w:tcPr>
          <w:p w14:paraId="49A0400D"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KG</w:t>
            </w:r>
          </w:p>
        </w:tc>
        <w:tc>
          <w:tcPr>
            <w:tcW w:w="1607" w:type="dxa"/>
            <w:tcBorders>
              <w:top w:val="nil"/>
              <w:left w:val="nil"/>
              <w:bottom w:val="single" w:sz="4" w:space="0" w:color="auto"/>
              <w:right w:val="single" w:sz="4" w:space="0" w:color="auto"/>
            </w:tcBorders>
            <w:shd w:val="clear" w:color="000000" w:fill="FFFFFF"/>
            <w:vAlign w:val="center"/>
            <w:hideMark/>
          </w:tcPr>
          <w:p w14:paraId="23C61DCC"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7.500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4F818527" w14:textId="5CF8BD62"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bCs/>
                <w:color w:val="000000"/>
                <w:sz w:val="20"/>
                <w:szCs w:val="20"/>
              </w:rPr>
              <w:t>R$ 6,90</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653CE41B" w14:textId="7ACA4814" w:rsidR="006C3C56" w:rsidRPr="006C3C56" w:rsidRDefault="004C2826" w:rsidP="006C3C56">
            <w:pPr>
              <w:jc w:val="center"/>
              <w:rPr>
                <w:rFonts w:ascii="Arial" w:eastAsia="Times New Roman" w:hAnsi="Arial" w:cs="Arial"/>
                <w:b/>
                <w:color w:val="000000"/>
                <w:sz w:val="20"/>
                <w:szCs w:val="20"/>
              </w:rPr>
            </w:pPr>
            <w:r>
              <w:rPr>
                <w:rFonts w:ascii="Arial" w:hAnsi="Arial" w:cs="Arial"/>
                <w:b/>
                <w:color w:val="000000"/>
                <w:sz w:val="20"/>
                <w:szCs w:val="20"/>
              </w:rPr>
              <w:t xml:space="preserve"> R$      51.750</w:t>
            </w:r>
            <w:r w:rsidR="006C3C56" w:rsidRPr="006C3C56">
              <w:rPr>
                <w:rFonts w:ascii="Arial" w:hAnsi="Arial" w:cs="Arial"/>
                <w:b/>
                <w:color w:val="000000"/>
                <w:sz w:val="20"/>
                <w:szCs w:val="20"/>
              </w:rPr>
              <w:t xml:space="preserve">,00 </w:t>
            </w:r>
          </w:p>
        </w:tc>
      </w:tr>
      <w:tr w:rsidR="006C3C56" w:rsidRPr="0036300E" w14:paraId="2E44E245" w14:textId="6C07DB96" w:rsidTr="006C3C56">
        <w:trPr>
          <w:trHeight w:val="3060"/>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64DDCC9" w14:textId="69AF0FD8"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lastRenderedPageBreak/>
              <w:t>2</w:t>
            </w:r>
            <w:r w:rsidR="00AA68D6">
              <w:rPr>
                <w:rFonts w:ascii="Arial" w:eastAsia="Times New Roman" w:hAnsi="Arial" w:cs="Arial"/>
                <w:color w:val="000000"/>
                <w:sz w:val="20"/>
                <w:szCs w:val="20"/>
              </w:rPr>
              <w:t>6</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541C090D" w14:textId="77777777" w:rsidR="006C3C56" w:rsidRPr="0036300E" w:rsidRDefault="006C3C56" w:rsidP="006C3C56">
            <w:pPr>
              <w:rPr>
                <w:rFonts w:ascii="Arial" w:eastAsia="Times New Roman" w:hAnsi="Arial" w:cs="Arial"/>
                <w:color w:val="000000"/>
                <w:sz w:val="20"/>
                <w:szCs w:val="20"/>
              </w:rPr>
            </w:pPr>
            <w:r w:rsidRPr="0036300E">
              <w:rPr>
                <w:rFonts w:ascii="Arial" w:eastAsia="Times New Roman" w:hAnsi="Arial" w:cs="Arial"/>
                <w:b/>
                <w:bCs/>
                <w:color w:val="000000"/>
                <w:sz w:val="20"/>
                <w:szCs w:val="20"/>
              </w:rPr>
              <w:t>MILHO BRANCO PARA MUNGUZÁ</w:t>
            </w:r>
            <w:r w:rsidRPr="0036300E">
              <w:rPr>
                <w:rFonts w:ascii="Arial" w:eastAsia="Times New Roman" w:hAnsi="Arial" w:cs="Arial"/>
                <w:color w:val="000000"/>
                <w:sz w:val="20"/>
                <w:szCs w:val="20"/>
              </w:rPr>
              <w:br/>
              <w:t xml:space="preserve">grupo especial, subgrupo </w:t>
            </w:r>
            <w:proofErr w:type="spellStart"/>
            <w:r w:rsidRPr="0036300E">
              <w:rPr>
                <w:rFonts w:ascii="Arial" w:eastAsia="Times New Roman" w:hAnsi="Arial" w:cs="Arial"/>
                <w:color w:val="000000"/>
                <w:sz w:val="20"/>
                <w:szCs w:val="20"/>
              </w:rPr>
              <w:t>despeliculado</w:t>
            </w:r>
            <w:proofErr w:type="spellEnd"/>
            <w:r w:rsidRPr="0036300E">
              <w:rPr>
                <w:rFonts w:ascii="Arial" w:eastAsia="Times New Roman" w:hAnsi="Arial" w:cs="Arial"/>
                <w:color w:val="000000"/>
                <w:sz w:val="20"/>
                <w:szCs w:val="20"/>
              </w:rPr>
              <w:t xml:space="preserve">, classe branca, tipo 1, obtido de grãos de milho, com aspecto cor, cheiro e sabor próprios, ausência de umidade; isento de sujidades, parasitas e larvas. Embalagem plástica flexível, atóxica, resistente, deverá estar acondicionada em embalagens de 500g. A embalagem deve conter informações nutricionais, data de fabricação e validade mínima de 6 meses. </w:t>
            </w:r>
          </w:p>
        </w:tc>
        <w:tc>
          <w:tcPr>
            <w:tcW w:w="1446" w:type="dxa"/>
            <w:tcBorders>
              <w:top w:val="single" w:sz="4" w:space="0" w:color="auto"/>
              <w:left w:val="nil"/>
              <w:bottom w:val="single" w:sz="4" w:space="0" w:color="auto"/>
              <w:right w:val="single" w:sz="4" w:space="0" w:color="auto"/>
            </w:tcBorders>
            <w:shd w:val="clear" w:color="000000" w:fill="FFFFFF"/>
            <w:vAlign w:val="center"/>
            <w:hideMark/>
          </w:tcPr>
          <w:p w14:paraId="52941622"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PACOTE</w:t>
            </w:r>
          </w:p>
        </w:tc>
        <w:tc>
          <w:tcPr>
            <w:tcW w:w="1607" w:type="dxa"/>
            <w:tcBorders>
              <w:top w:val="single" w:sz="4" w:space="0" w:color="auto"/>
              <w:left w:val="nil"/>
              <w:bottom w:val="single" w:sz="4" w:space="0" w:color="auto"/>
              <w:right w:val="single" w:sz="4" w:space="0" w:color="auto"/>
            </w:tcBorders>
            <w:shd w:val="clear" w:color="000000" w:fill="FFFFFF"/>
            <w:vAlign w:val="center"/>
            <w:hideMark/>
          </w:tcPr>
          <w:p w14:paraId="1621EB19"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4.000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7E0F366E" w14:textId="4D863058"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bCs/>
                <w:color w:val="000000"/>
                <w:sz w:val="20"/>
                <w:szCs w:val="20"/>
              </w:rPr>
              <w:t>R$ 3,83</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04800C65" w14:textId="3B1C4ACD" w:rsidR="006C3C56" w:rsidRPr="006C3C56" w:rsidRDefault="006C3C56" w:rsidP="004C2826">
            <w:pPr>
              <w:jc w:val="center"/>
              <w:rPr>
                <w:rFonts w:ascii="Arial" w:eastAsia="Times New Roman" w:hAnsi="Arial" w:cs="Arial"/>
                <w:b/>
                <w:color w:val="000000"/>
                <w:sz w:val="20"/>
                <w:szCs w:val="20"/>
              </w:rPr>
            </w:pPr>
            <w:r w:rsidRPr="006C3C56">
              <w:rPr>
                <w:rFonts w:ascii="Arial" w:hAnsi="Arial" w:cs="Arial"/>
                <w:b/>
                <w:color w:val="000000"/>
                <w:sz w:val="20"/>
                <w:szCs w:val="20"/>
              </w:rPr>
              <w:t xml:space="preserve"> R$      15.</w:t>
            </w:r>
            <w:r w:rsidR="004C2826">
              <w:rPr>
                <w:rFonts w:ascii="Arial" w:hAnsi="Arial" w:cs="Arial"/>
                <w:b/>
                <w:color w:val="000000"/>
                <w:sz w:val="20"/>
                <w:szCs w:val="20"/>
              </w:rPr>
              <w:t>320,00</w:t>
            </w:r>
            <w:r w:rsidRPr="006C3C56">
              <w:rPr>
                <w:rFonts w:ascii="Arial" w:hAnsi="Arial" w:cs="Arial"/>
                <w:b/>
                <w:color w:val="000000"/>
                <w:sz w:val="20"/>
                <w:szCs w:val="20"/>
              </w:rPr>
              <w:t xml:space="preserve"> </w:t>
            </w:r>
          </w:p>
        </w:tc>
      </w:tr>
      <w:tr w:rsidR="006C3C56" w:rsidRPr="0036300E" w14:paraId="0C3D4288" w14:textId="3F683EC1" w:rsidTr="006C3C56">
        <w:trPr>
          <w:trHeight w:val="2295"/>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23A92FC9" w14:textId="1AC6229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2</w:t>
            </w:r>
            <w:r w:rsidR="00AA68D6">
              <w:rPr>
                <w:rFonts w:ascii="Arial" w:eastAsia="Times New Roman" w:hAnsi="Arial" w:cs="Arial"/>
                <w:color w:val="000000"/>
                <w:sz w:val="20"/>
                <w:szCs w:val="20"/>
              </w:rPr>
              <w:t>7</w:t>
            </w:r>
          </w:p>
        </w:tc>
        <w:tc>
          <w:tcPr>
            <w:tcW w:w="3880" w:type="dxa"/>
            <w:tcBorders>
              <w:top w:val="nil"/>
              <w:left w:val="nil"/>
              <w:bottom w:val="single" w:sz="4" w:space="0" w:color="auto"/>
              <w:right w:val="single" w:sz="4" w:space="0" w:color="auto"/>
            </w:tcBorders>
            <w:shd w:val="clear" w:color="000000" w:fill="FFFFFF"/>
            <w:vAlign w:val="center"/>
            <w:hideMark/>
          </w:tcPr>
          <w:p w14:paraId="2C9AE6C5" w14:textId="77777777" w:rsidR="006C3C56" w:rsidRPr="0036300E" w:rsidRDefault="006C3C56" w:rsidP="006C3C56">
            <w:pPr>
              <w:rPr>
                <w:rFonts w:ascii="Arial" w:eastAsia="Times New Roman" w:hAnsi="Arial" w:cs="Arial"/>
                <w:color w:val="000000"/>
                <w:sz w:val="20"/>
                <w:szCs w:val="20"/>
              </w:rPr>
            </w:pPr>
            <w:r w:rsidRPr="0036300E">
              <w:rPr>
                <w:rFonts w:ascii="Arial" w:eastAsia="Times New Roman" w:hAnsi="Arial" w:cs="Arial"/>
                <w:b/>
                <w:bCs/>
                <w:color w:val="000000"/>
                <w:sz w:val="20"/>
                <w:szCs w:val="20"/>
              </w:rPr>
              <w:t>TAPIOCA GRANULADA</w:t>
            </w:r>
            <w:r w:rsidRPr="0036300E">
              <w:rPr>
                <w:rFonts w:ascii="Arial" w:eastAsia="Times New Roman" w:hAnsi="Arial" w:cs="Arial"/>
                <w:color w:val="000000"/>
                <w:sz w:val="20"/>
                <w:szCs w:val="20"/>
              </w:rPr>
              <w:br/>
              <w:t xml:space="preserve">classe granulada, sem grumos, isento de mofo, parasitas e insetos, embalados em sacos limpos e transparentes e contendo número de lote, data de fabricação e prazo de validade e no mínimo 6 meses contados a partir da data de entrega. </w:t>
            </w:r>
            <w:proofErr w:type="gramStart"/>
            <w:r w:rsidRPr="0036300E">
              <w:rPr>
                <w:rFonts w:ascii="Arial" w:eastAsia="Times New Roman" w:hAnsi="Arial" w:cs="Arial"/>
                <w:color w:val="000000"/>
                <w:sz w:val="20"/>
                <w:szCs w:val="20"/>
              </w:rPr>
              <w:t>pacote</w:t>
            </w:r>
            <w:proofErr w:type="gramEnd"/>
            <w:r w:rsidRPr="0036300E">
              <w:rPr>
                <w:rFonts w:ascii="Arial" w:eastAsia="Times New Roman" w:hAnsi="Arial" w:cs="Arial"/>
                <w:color w:val="000000"/>
                <w:sz w:val="20"/>
                <w:szCs w:val="20"/>
              </w:rPr>
              <w:t xml:space="preserve"> 500 gramas.</w:t>
            </w:r>
          </w:p>
        </w:tc>
        <w:tc>
          <w:tcPr>
            <w:tcW w:w="1446" w:type="dxa"/>
            <w:tcBorders>
              <w:top w:val="nil"/>
              <w:left w:val="nil"/>
              <w:bottom w:val="single" w:sz="4" w:space="0" w:color="auto"/>
              <w:right w:val="single" w:sz="4" w:space="0" w:color="auto"/>
            </w:tcBorders>
            <w:shd w:val="clear" w:color="000000" w:fill="FFFFFF"/>
            <w:vAlign w:val="center"/>
            <w:hideMark/>
          </w:tcPr>
          <w:p w14:paraId="4D93E89C"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PACOTE</w:t>
            </w:r>
          </w:p>
        </w:tc>
        <w:tc>
          <w:tcPr>
            <w:tcW w:w="1607" w:type="dxa"/>
            <w:tcBorders>
              <w:top w:val="nil"/>
              <w:left w:val="nil"/>
              <w:bottom w:val="single" w:sz="4" w:space="0" w:color="auto"/>
              <w:right w:val="single" w:sz="4" w:space="0" w:color="auto"/>
            </w:tcBorders>
            <w:shd w:val="clear" w:color="000000" w:fill="FFFFFF"/>
            <w:vAlign w:val="center"/>
            <w:hideMark/>
          </w:tcPr>
          <w:p w14:paraId="3E4F88BB"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3.200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53205917" w14:textId="2FF96E58"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bCs/>
                <w:color w:val="000000"/>
                <w:sz w:val="20"/>
                <w:szCs w:val="20"/>
              </w:rPr>
              <w:t>R$ 5,58</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1D3C5792" w14:textId="108CD626" w:rsidR="006C3C56" w:rsidRPr="006C3C56" w:rsidRDefault="006C3C56" w:rsidP="004C2826">
            <w:pPr>
              <w:jc w:val="center"/>
              <w:rPr>
                <w:rFonts w:ascii="Arial" w:eastAsia="Times New Roman" w:hAnsi="Arial" w:cs="Arial"/>
                <w:b/>
                <w:color w:val="000000"/>
                <w:sz w:val="20"/>
                <w:szCs w:val="20"/>
              </w:rPr>
            </w:pPr>
            <w:r w:rsidRPr="006C3C56">
              <w:rPr>
                <w:rFonts w:ascii="Arial" w:hAnsi="Arial" w:cs="Arial"/>
                <w:b/>
                <w:color w:val="000000"/>
                <w:sz w:val="20"/>
                <w:szCs w:val="20"/>
              </w:rPr>
              <w:t xml:space="preserve"> R$      17.8</w:t>
            </w:r>
            <w:r w:rsidR="004C2826">
              <w:rPr>
                <w:rFonts w:ascii="Arial" w:hAnsi="Arial" w:cs="Arial"/>
                <w:b/>
                <w:color w:val="000000"/>
                <w:sz w:val="20"/>
                <w:szCs w:val="20"/>
              </w:rPr>
              <w:t>56</w:t>
            </w:r>
            <w:r w:rsidRPr="006C3C56">
              <w:rPr>
                <w:rFonts w:ascii="Arial" w:hAnsi="Arial" w:cs="Arial"/>
                <w:b/>
                <w:color w:val="000000"/>
                <w:sz w:val="20"/>
                <w:szCs w:val="20"/>
              </w:rPr>
              <w:t xml:space="preserve">,00 </w:t>
            </w:r>
          </w:p>
        </w:tc>
      </w:tr>
      <w:tr w:rsidR="006C3C56" w:rsidRPr="0036300E" w14:paraId="736820FC" w14:textId="2EF82D45" w:rsidTr="006C3C56">
        <w:trPr>
          <w:trHeight w:val="300"/>
          <w:jc w:val="center"/>
        </w:trPr>
        <w:tc>
          <w:tcPr>
            <w:tcW w:w="10631"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01ED7082" w14:textId="233B347A" w:rsidR="006C3C56" w:rsidRPr="006C3C56" w:rsidRDefault="006C3C56" w:rsidP="006C3C56">
            <w:pPr>
              <w:jc w:val="center"/>
              <w:rPr>
                <w:rFonts w:ascii="Arial" w:eastAsia="Times New Roman" w:hAnsi="Arial" w:cs="Arial"/>
                <w:b/>
                <w:color w:val="000000"/>
                <w:sz w:val="20"/>
                <w:szCs w:val="20"/>
              </w:rPr>
            </w:pPr>
            <w:r w:rsidRPr="006C3C56">
              <w:rPr>
                <w:rFonts w:ascii="Arial" w:eastAsia="Times New Roman" w:hAnsi="Arial" w:cs="Arial"/>
                <w:b/>
                <w:color w:val="000000"/>
                <w:sz w:val="20"/>
                <w:szCs w:val="20"/>
              </w:rPr>
              <w:t> </w:t>
            </w:r>
          </w:p>
        </w:tc>
      </w:tr>
      <w:tr w:rsidR="006C3C56" w:rsidRPr="0036300E" w14:paraId="6201ADAA" w14:textId="0D01E6CC" w:rsidTr="006C3C56">
        <w:trPr>
          <w:trHeight w:val="300"/>
          <w:jc w:val="center"/>
        </w:trPr>
        <w:tc>
          <w:tcPr>
            <w:tcW w:w="10631"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1CFFE31A" w14:textId="688C01CA" w:rsidR="006C3C56" w:rsidRPr="006C3C56" w:rsidRDefault="006C3C56" w:rsidP="006C3C56">
            <w:pPr>
              <w:jc w:val="center"/>
              <w:rPr>
                <w:rFonts w:ascii="Arial" w:eastAsia="Times New Roman" w:hAnsi="Arial" w:cs="Arial"/>
                <w:b/>
                <w:bCs/>
                <w:color w:val="000000"/>
                <w:sz w:val="20"/>
                <w:szCs w:val="20"/>
              </w:rPr>
            </w:pPr>
            <w:r w:rsidRPr="006C3C56">
              <w:rPr>
                <w:rFonts w:ascii="Arial" w:eastAsia="Times New Roman" w:hAnsi="Arial" w:cs="Arial"/>
                <w:b/>
                <w:bCs/>
                <w:color w:val="000000"/>
                <w:sz w:val="20"/>
                <w:szCs w:val="20"/>
              </w:rPr>
              <w:t>PÃES E BISCOITO</w:t>
            </w:r>
          </w:p>
        </w:tc>
      </w:tr>
      <w:tr w:rsidR="006C3C56" w:rsidRPr="0036300E" w14:paraId="308D17E9" w14:textId="1FB80F64" w:rsidTr="006C3C56">
        <w:trPr>
          <w:trHeight w:val="2550"/>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7043AC" w14:textId="6028C384"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2</w:t>
            </w:r>
            <w:r w:rsidR="00AA68D6">
              <w:rPr>
                <w:rFonts w:ascii="Arial" w:eastAsia="Times New Roman" w:hAnsi="Arial" w:cs="Arial"/>
                <w:color w:val="000000"/>
                <w:sz w:val="20"/>
                <w:szCs w:val="20"/>
              </w:rPr>
              <w:t>8</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6EE1136B" w14:textId="77777777" w:rsidR="006C3C56" w:rsidRPr="0036300E" w:rsidRDefault="006C3C56" w:rsidP="006C3C56">
            <w:pPr>
              <w:rPr>
                <w:rFonts w:ascii="Arial" w:eastAsia="Times New Roman" w:hAnsi="Arial" w:cs="Arial"/>
                <w:color w:val="000000"/>
                <w:sz w:val="20"/>
                <w:szCs w:val="20"/>
              </w:rPr>
            </w:pPr>
            <w:r w:rsidRPr="0036300E">
              <w:rPr>
                <w:rFonts w:ascii="Arial" w:eastAsia="Times New Roman" w:hAnsi="Arial" w:cs="Arial"/>
                <w:b/>
                <w:bCs/>
                <w:color w:val="000000"/>
                <w:sz w:val="20"/>
                <w:szCs w:val="20"/>
              </w:rPr>
              <w:t>BISCOITO DOCE</w:t>
            </w:r>
            <w:r w:rsidRPr="0036300E">
              <w:rPr>
                <w:rFonts w:ascii="Arial" w:eastAsia="Times New Roman" w:hAnsi="Arial" w:cs="Arial"/>
                <w:color w:val="000000"/>
                <w:sz w:val="20"/>
                <w:szCs w:val="20"/>
              </w:rPr>
              <w:br/>
              <w:t xml:space="preserve">tipo maizena. </w:t>
            </w:r>
            <w:proofErr w:type="gramStart"/>
            <w:r w:rsidRPr="0036300E">
              <w:rPr>
                <w:rFonts w:ascii="Arial" w:eastAsia="Times New Roman" w:hAnsi="Arial" w:cs="Arial"/>
                <w:color w:val="000000"/>
                <w:sz w:val="20"/>
                <w:szCs w:val="20"/>
              </w:rPr>
              <w:t>textura</w:t>
            </w:r>
            <w:proofErr w:type="gramEnd"/>
            <w:r w:rsidRPr="0036300E">
              <w:rPr>
                <w:rFonts w:ascii="Arial" w:eastAsia="Times New Roman" w:hAnsi="Arial" w:cs="Arial"/>
                <w:color w:val="000000"/>
                <w:sz w:val="20"/>
                <w:szCs w:val="20"/>
              </w:rPr>
              <w:t xml:space="preserve"> macia e crocante, cor, odor e sabor próprios. Embalagem dupla, contendo no mínimo 400g, com dados de identificação do produto, marca do fabricante, prazo de validade e peso líquido.</w:t>
            </w:r>
            <w:r w:rsidRPr="0036300E">
              <w:rPr>
                <w:rFonts w:ascii="Arial" w:eastAsia="Times New Roman" w:hAnsi="Arial" w:cs="Arial"/>
                <w:color w:val="000000"/>
                <w:sz w:val="20"/>
                <w:szCs w:val="20"/>
              </w:rPr>
              <w:br/>
              <w:t>Validade de 180 dias a contar da data de entrega do produto.</w:t>
            </w:r>
          </w:p>
        </w:tc>
        <w:tc>
          <w:tcPr>
            <w:tcW w:w="1446" w:type="dxa"/>
            <w:tcBorders>
              <w:top w:val="single" w:sz="4" w:space="0" w:color="auto"/>
              <w:left w:val="nil"/>
              <w:bottom w:val="single" w:sz="4" w:space="0" w:color="auto"/>
              <w:right w:val="single" w:sz="4" w:space="0" w:color="auto"/>
            </w:tcBorders>
            <w:shd w:val="clear" w:color="000000" w:fill="FFFFFF"/>
            <w:vAlign w:val="center"/>
            <w:hideMark/>
          </w:tcPr>
          <w:p w14:paraId="4BB2EC7A"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PACOTE</w:t>
            </w:r>
          </w:p>
        </w:tc>
        <w:tc>
          <w:tcPr>
            <w:tcW w:w="1607" w:type="dxa"/>
            <w:tcBorders>
              <w:top w:val="single" w:sz="4" w:space="0" w:color="auto"/>
              <w:left w:val="nil"/>
              <w:bottom w:val="single" w:sz="4" w:space="0" w:color="auto"/>
              <w:right w:val="single" w:sz="4" w:space="0" w:color="auto"/>
            </w:tcBorders>
            <w:shd w:val="clear" w:color="000000" w:fill="FFFFFF"/>
            <w:vAlign w:val="center"/>
            <w:hideMark/>
          </w:tcPr>
          <w:p w14:paraId="2A26E0DC"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7.500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57A82CC9" w14:textId="52E45E86"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bCs/>
                <w:color w:val="000000"/>
                <w:sz w:val="20"/>
                <w:szCs w:val="20"/>
              </w:rPr>
              <w:t>R$ 4,01</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73332756" w14:textId="1A29974B"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color w:val="000000"/>
                <w:sz w:val="20"/>
                <w:szCs w:val="20"/>
              </w:rPr>
              <w:t xml:space="preserve"> R$      30.075,00 </w:t>
            </w:r>
          </w:p>
        </w:tc>
      </w:tr>
      <w:tr w:rsidR="006C3C56" w:rsidRPr="0036300E" w14:paraId="44580FCF" w14:textId="0C78F2B0" w:rsidTr="006C3C56">
        <w:trPr>
          <w:trHeight w:val="4845"/>
          <w:jc w:val="center"/>
        </w:trPr>
        <w:tc>
          <w:tcPr>
            <w:tcW w:w="760"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2FDB2421" w14:textId="63A18CE1"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lastRenderedPageBreak/>
              <w:t>2</w:t>
            </w:r>
            <w:r w:rsidR="00AA68D6">
              <w:rPr>
                <w:rFonts w:ascii="Arial" w:eastAsia="Times New Roman" w:hAnsi="Arial" w:cs="Arial"/>
                <w:color w:val="000000"/>
                <w:sz w:val="20"/>
                <w:szCs w:val="20"/>
              </w:rPr>
              <w:t>9</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0505E1B4" w14:textId="77777777" w:rsidR="006C3C56" w:rsidRPr="0036300E" w:rsidRDefault="006C3C56" w:rsidP="006C3C56">
            <w:pPr>
              <w:rPr>
                <w:rFonts w:ascii="Arial" w:eastAsia="Times New Roman" w:hAnsi="Arial" w:cs="Arial"/>
                <w:color w:val="000000"/>
                <w:sz w:val="20"/>
                <w:szCs w:val="20"/>
              </w:rPr>
            </w:pPr>
            <w:r w:rsidRPr="0036300E">
              <w:rPr>
                <w:rFonts w:ascii="Arial" w:eastAsia="Times New Roman" w:hAnsi="Arial" w:cs="Arial"/>
                <w:b/>
                <w:bCs/>
                <w:color w:val="000000"/>
                <w:sz w:val="20"/>
                <w:szCs w:val="20"/>
              </w:rPr>
              <w:t>BISCOITO TIPO CREAM CRACKER</w:t>
            </w:r>
            <w:r w:rsidRPr="0036300E">
              <w:rPr>
                <w:rFonts w:ascii="Arial" w:eastAsia="Times New Roman" w:hAnsi="Arial" w:cs="Arial"/>
                <w:color w:val="000000"/>
                <w:sz w:val="20"/>
                <w:szCs w:val="20"/>
              </w:rPr>
              <w:br/>
              <w:t xml:space="preserve">Ter textura crocante e conter no mínimo tais ingredientes: farinha de trigo enriquecida com ferro e ácido fólico, gordura vegetal, proteínas, açúcar invertido, sal, fermentos. Ter zero de gordura </w:t>
            </w:r>
            <w:proofErr w:type="spellStart"/>
            <w:r w:rsidRPr="0036300E">
              <w:rPr>
                <w:rFonts w:ascii="Arial" w:eastAsia="Times New Roman" w:hAnsi="Arial" w:cs="Arial"/>
                <w:color w:val="000000"/>
                <w:sz w:val="20"/>
                <w:szCs w:val="20"/>
              </w:rPr>
              <w:t>trans</w:t>
            </w:r>
            <w:proofErr w:type="spellEnd"/>
            <w:r w:rsidRPr="0036300E">
              <w:rPr>
                <w:rFonts w:ascii="Arial" w:eastAsia="Times New Roman" w:hAnsi="Arial" w:cs="Arial"/>
                <w:color w:val="000000"/>
                <w:sz w:val="20"/>
                <w:szCs w:val="20"/>
              </w:rPr>
              <w:t xml:space="preserve"> e no máximo 210 mg de sódio por porção de 30 gramas. Ser crocante. Ter dupla embalagem para preservação do formato do produto, informação nutricional, marca do fabricante, prazo de fabricação, peso líquido e validade mínima de 180 dias, a contar da data de entrega. Embalagem pacote de 350g a 400g, que deverá ser entregue em caixas de papelão, com identificação, marca do fabricante e prazo de validade expostos.</w:t>
            </w:r>
          </w:p>
        </w:tc>
        <w:tc>
          <w:tcPr>
            <w:tcW w:w="1446" w:type="dxa"/>
            <w:tcBorders>
              <w:top w:val="single" w:sz="4" w:space="0" w:color="auto"/>
              <w:left w:val="nil"/>
              <w:bottom w:val="single" w:sz="4" w:space="0" w:color="auto"/>
              <w:right w:val="single" w:sz="4" w:space="0" w:color="auto"/>
            </w:tcBorders>
            <w:shd w:val="clear" w:color="000000" w:fill="FFFFFF"/>
            <w:vAlign w:val="center"/>
            <w:hideMark/>
          </w:tcPr>
          <w:p w14:paraId="4DB07674"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PACOTE</w:t>
            </w:r>
          </w:p>
        </w:tc>
        <w:tc>
          <w:tcPr>
            <w:tcW w:w="1607" w:type="dxa"/>
            <w:tcBorders>
              <w:top w:val="single" w:sz="4" w:space="0" w:color="auto"/>
              <w:left w:val="nil"/>
              <w:bottom w:val="single" w:sz="4" w:space="0" w:color="auto"/>
              <w:right w:val="single" w:sz="4" w:space="0" w:color="auto"/>
            </w:tcBorders>
            <w:shd w:val="clear" w:color="000000" w:fill="FFFFFF"/>
            <w:vAlign w:val="center"/>
            <w:hideMark/>
          </w:tcPr>
          <w:p w14:paraId="05BD2599"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7.500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29B052A4" w14:textId="1E0B2647"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bCs/>
                <w:color w:val="000000"/>
                <w:sz w:val="20"/>
                <w:szCs w:val="20"/>
              </w:rPr>
              <w:t>R$ 3,66</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1702FD1E" w14:textId="489DE665"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color w:val="000000"/>
                <w:sz w:val="20"/>
                <w:szCs w:val="20"/>
              </w:rPr>
              <w:t xml:space="preserve"> R$      27.450,00 </w:t>
            </w:r>
          </w:p>
        </w:tc>
      </w:tr>
      <w:tr w:rsidR="006C3C56" w:rsidRPr="0036300E" w14:paraId="6B15A5E9" w14:textId="68B51DB2" w:rsidTr="006C3C56">
        <w:trPr>
          <w:trHeight w:val="1530"/>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01635F01" w14:textId="42591FC8" w:rsidR="006C3C56" w:rsidRPr="0036300E" w:rsidRDefault="00AA68D6" w:rsidP="006C3C56">
            <w:pPr>
              <w:jc w:val="center"/>
              <w:rPr>
                <w:rFonts w:ascii="Arial" w:eastAsia="Times New Roman" w:hAnsi="Arial" w:cs="Arial"/>
                <w:color w:val="000000"/>
                <w:sz w:val="20"/>
                <w:szCs w:val="20"/>
              </w:rPr>
            </w:pPr>
            <w:r>
              <w:rPr>
                <w:rFonts w:ascii="Arial" w:eastAsia="Times New Roman" w:hAnsi="Arial" w:cs="Arial"/>
                <w:color w:val="000000"/>
                <w:sz w:val="20"/>
                <w:szCs w:val="20"/>
              </w:rPr>
              <w:t>30</w:t>
            </w:r>
          </w:p>
        </w:tc>
        <w:tc>
          <w:tcPr>
            <w:tcW w:w="3880" w:type="dxa"/>
            <w:tcBorders>
              <w:top w:val="nil"/>
              <w:left w:val="nil"/>
              <w:bottom w:val="single" w:sz="4" w:space="0" w:color="auto"/>
              <w:right w:val="single" w:sz="4" w:space="0" w:color="auto"/>
            </w:tcBorders>
            <w:shd w:val="clear" w:color="auto" w:fill="auto"/>
            <w:vAlign w:val="center"/>
            <w:hideMark/>
          </w:tcPr>
          <w:p w14:paraId="5C4064EE" w14:textId="77777777" w:rsidR="006C3C56" w:rsidRPr="0036300E" w:rsidRDefault="006C3C56" w:rsidP="006C3C56">
            <w:pPr>
              <w:spacing w:after="240"/>
              <w:rPr>
                <w:rFonts w:ascii="Arial" w:eastAsia="Times New Roman" w:hAnsi="Arial" w:cs="Arial"/>
                <w:color w:val="000000"/>
                <w:sz w:val="20"/>
                <w:szCs w:val="20"/>
              </w:rPr>
            </w:pPr>
            <w:r w:rsidRPr="0036300E">
              <w:rPr>
                <w:rFonts w:ascii="Arial" w:eastAsia="Times New Roman" w:hAnsi="Arial" w:cs="Arial"/>
                <w:b/>
                <w:bCs/>
                <w:color w:val="000000"/>
                <w:sz w:val="20"/>
                <w:szCs w:val="20"/>
              </w:rPr>
              <w:t>PÃO</w:t>
            </w:r>
            <w:r w:rsidRPr="0036300E">
              <w:rPr>
                <w:rFonts w:ascii="Arial" w:eastAsia="Times New Roman" w:hAnsi="Arial" w:cs="Arial"/>
                <w:color w:val="000000"/>
                <w:sz w:val="20"/>
                <w:szCs w:val="20"/>
              </w:rPr>
              <w:br/>
              <w:t xml:space="preserve">Base farinha de trigo refinada, </w:t>
            </w:r>
            <w:proofErr w:type="spellStart"/>
            <w:r w:rsidRPr="0036300E">
              <w:rPr>
                <w:rFonts w:ascii="Arial" w:eastAsia="Times New Roman" w:hAnsi="Arial" w:cs="Arial"/>
                <w:color w:val="000000"/>
                <w:sz w:val="20"/>
                <w:szCs w:val="20"/>
              </w:rPr>
              <w:t>semi</w:t>
            </w:r>
            <w:proofErr w:type="spellEnd"/>
            <w:r w:rsidRPr="0036300E">
              <w:rPr>
                <w:rFonts w:ascii="Arial" w:eastAsia="Times New Roman" w:hAnsi="Arial" w:cs="Arial"/>
                <w:color w:val="000000"/>
                <w:sz w:val="20"/>
                <w:szCs w:val="20"/>
              </w:rPr>
              <w:t xml:space="preserve"> doce, tipo adicional: bisnaga, cachorro-quente. (</w:t>
            </w:r>
            <w:proofErr w:type="gramStart"/>
            <w:r w:rsidRPr="0036300E">
              <w:rPr>
                <w:rFonts w:ascii="Arial" w:eastAsia="Times New Roman" w:hAnsi="Arial" w:cs="Arial"/>
                <w:color w:val="000000"/>
                <w:sz w:val="20"/>
                <w:szCs w:val="20"/>
              </w:rPr>
              <w:t>pacote</w:t>
            </w:r>
            <w:proofErr w:type="gramEnd"/>
            <w:r w:rsidRPr="0036300E">
              <w:rPr>
                <w:rFonts w:ascii="Arial" w:eastAsia="Times New Roman" w:hAnsi="Arial" w:cs="Arial"/>
                <w:color w:val="000000"/>
                <w:sz w:val="20"/>
                <w:szCs w:val="20"/>
              </w:rPr>
              <w:t xml:space="preserve"> com 10 unidades)</w:t>
            </w:r>
          </w:p>
        </w:tc>
        <w:tc>
          <w:tcPr>
            <w:tcW w:w="1446" w:type="dxa"/>
            <w:tcBorders>
              <w:top w:val="nil"/>
              <w:left w:val="nil"/>
              <w:bottom w:val="single" w:sz="4" w:space="0" w:color="auto"/>
              <w:right w:val="single" w:sz="4" w:space="0" w:color="auto"/>
            </w:tcBorders>
            <w:shd w:val="clear" w:color="000000" w:fill="FFFFFF"/>
            <w:vAlign w:val="center"/>
            <w:hideMark/>
          </w:tcPr>
          <w:p w14:paraId="2D6CE7D0"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PACOTE</w:t>
            </w:r>
          </w:p>
        </w:tc>
        <w:tc>
          <w:tcPr>
            <w:tcW w:w="1607" w:type="dxa"/>
            <w:tcBorders>
              <w:top w:val="nil"/>
              <w:left w:val="nil"/>
              <w:bottom w:val="single" w:sz="4" w:space="0" w:color="auto"/>
              <w:right w:val="single" w:sz="4" w:space="0" w:color="auto"/>
            </w:tcBorders>
            <w:shd w:val="clear" w:color="000000" w:fill="FFFFFF"/>
            <w:vAlign w:val="center"/>
            <w:hideMark/>
          </w:tcPr>
          <w:p w14:paraId="4605E457"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20.000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1723ABFE" w14:textId="2CC84557"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bCs/>
                <w:color w:val="000000"/>
                <w:sz w:val="20"/>
                <w:szCs w:val="20"/>
              </w:rPr>
              <w:t>R$ 5,94</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07411F8B" w14:textId="6C9C9BD6"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color w:val="000000"/>
                <w:sz w:val="20"/>
                <w:szCs w:val="20"/>
              </w:rPr>
              <w:t xml:space="preserve"> R$     118.800,00 </w:t>
            </w:r>
          </w:p>
        </w:tc>
      </w:tr>
      <w:tr w:rsidR="006C3C56" w:rsidRPr="0036300E" w14:paraId="67315982" w14:textId="6863BDDB" w:rsidTr="006C3C56">
        <w:trPr>
          <w:trHeight w:val="300"/>
          <w:jc w:val="center"/>
        </w:trPr>
        <w:tc>
          <w:tcPr>
            <w:tcW w:w="760" w:type="dxa"/>
            <w:tcBorders>
              <w:top w:val="nil"/>
              <w:left w:val="single" w:sz="8" w:space="0" w:color="auto"/>
              <w:bottom w:val="single" w:sz="4" w:space="0" w:color="auto"/>
              <w:right w:val="nil"/>
            </w:tcBorders>
            <w:shd w:val="clear" w:color="000000" w:fill="FFFFFF"/>
            <w:vAlign w:val="center"/>
            <w:hideMark/>
          </w:tcPr>
          <w:p w14:paraId="388AC059" w14:textId="77777777" w:rsidR="006C3C56" w:rsidRPr="0036300E" w:rsidRDefault="006C3C56" w:rsidP="006C3C56">
            <w:pPr>
              <w:rPr>
                <w:rFonts w:ascii="Arial" w:eastAsia="Times New Roman" w:hAnsi="Arial" w:cs="Arial"/>
                <w:color w:val="000000"/>
                <w:sz w:val="20"/>
                <w:szCs w:val="20"/>
              </w:rPr>
            </w:pPr>
            <w:r w:rsidRPr="0036300E">
              <w:rPr>
                <w:rFonts w:ascii="Arial" w:eastAsia="Times New Roman" w:hAnsi="Arial" w:cs="Arial"/>
                <w:color w:val="000000"/>
                <w:sz w:val="20"/>
                <w:szCs w:val="20"/>
              </w:rPr>
              <w:t> </w:t>
            </w:r>
          </w:p>
        </w:tc>
        <w:tc>
          <w:tcPr>
            <w:tcW w:w="3880" w:type="dxa"/>
            <w:tcBorders>
              <w:top w:val="nil"/>
              <w:left w:val="nil"/>
              <w:bottom w:val="single" w:sz="4" w:space="0" w:color="auto"/>
              <w:right w:val="single" w:sz="4" w:space="0" w:color="auto"/>
            </w:tcBorders>
            <w:shd w:val="clear" w:color="000000" w:fill="FFFFFF"/>
            <w:vAlign w:val="center"/>
            <w:hideMark/>
          </w:tcPr>
          <w:p w14:paraId="3E01F4F8" w14:textId="77777777" w:rsidR="006C3C56" w:rsidRPr="0036300E" w:rsidRDefault="006C3C56" w:rsidP="006C3C56">
            <w:pPr>
              <w:rPr>
                <w:rFonts w:ascii="Arial" w:eastAsia="Times New Roman" w:hAnsi="Arial" w:cs="Arial"/>
                <w:color w:val="000000"/>
                <w:sz w:val="20"/>
                <w:szCs w:val="20"/>
              </w:rPr>
            </w:pPr>
            <w:r w:rsidRPr="0036300E">
              <w:rPr>
                <w:rFonts w:ascii="Arial" w:eastAsia="Times New Roman" w:hAnsi="Arial" w:cs="Arial"/>
                <w:color w:val="000000"/>
                <w:sz w:val="20"/>
                <w:szCs w:val="20"/>
              </w:rPr>
              <w:t> </w:t>
            </w:r>
          </w:p>
        </w:tc>
        <w:tc>
          <w:tcPr>
            <w:tcW w:w="5991"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14:paraId="099DD7EF" w14:textId="77777777" w:rsidR="006C3C56" w:rsidRPr="006C3C56" w:rsidRDefault="006C3C56" w:rsidP="006C3C56">
            <w:pPr>
              <w:rPr>
                <w:rFonts w:ascii="Arial" w:eastAsia="Times New Roman" w:hAnsi="Arial" w:cs="Arial"/>
                <w:b/>
                <w:color w:val="000000"/>
                <w:sz w:val="20"/>
                <w:szCs w:val="20"/>
              </w:rPr>
            </w:pPr>
            <w:r w:rsidRPr="006C3C56">
              <w:rPr>
                <w:rFonts w:ascii="Arial" w:eastAsia="Times New Roman" w:hAnsi="Arial" w:cs="Arial"/>
                <w:b/>
                <w:color w:val="000000"/>
                <w:sz w:val="20"/>
                <w:szCs w:val="20"/>
              </w:rPr>
              <w:t> </w:t>
            </w:r>
          </w:p>
          <w:p w14:paraId="55777AC3" w14:textId="0254C889" w:rsidR="006C3C56" w:rsidRPr="006C3C56" w:rsidRDefault="006C3C56" w:rsidP="006C3C56">
            <w:pPr>
              <w:rPr>
                <w:rFonts w:ascii="Arial" w:eastAsia="Times New Roman" w:hAnsi="Arial" w:cs="Arial"/>
                <w:b/>
                <w:color w:val="000000"/>
                <w:sz w:val="20"/>
                <w:szCs w:val="20"/>
              </w:rPr>
            </w:pPr>
            <w:r w:rsidRPr="006C3C56">
              <w:rPr>
                <w:rFonts w:ascii="Arial" w:eastAsia="Times New Roman" w:hAnsi="Arial" w:cs="Arial"/>
                <w:b/>
                <w:color w:val="000000"/>
                <w:sz w:val="20"/>
                <w:szCs w:val="20"/>
              </w:rPr>
              <w:t> </w:t>
            </w:r>
          </w:p>
        </w:tc>
      </w:tr>
      <w:tr w:rsidR="006C3C56" w:rsidRPr="0036300E" w14:paraId="2346C1A5" w14:textId="63AD5C83" w:rsidTr="006C3C56">
        <w:trPr>
          <w:trHeight w:val="300"/>
          <w:jc w:val="center"/>
        </w:trPr>
        <w:tc>
          <w:tcPr>
            <w:tcW w:w="10631"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0CC2E6FC" w14:textId="1B0523AB" w:rsidR="006C3C56" w:rsidRPr="006C3C56" w:rsidRDefault="006C3C56" w:rsidP="006C3C56">
            <w:pPr>
              <w:jc w:val="center"/>
              <w:rPr>
                <w:rFonts w:ascii="Arial" w:eastAsia="Times New Roman" w:hAnsi="Arial" w:cs="Arial"/>
                <w:b/>
                <w:bCs/>
                <w:color w:val="000000"/>
                <w:sz w:val="20"/>
                <w:szCs w:val="20"/>
              </w:rPr>
            </w:pPr>
            <w:r w:rsidRPr="006C3C56">
              <w:rPr>
                <w:rFonts w:ascii="Arial" w:eastAsia="Times New Roman" w:hAnsi="Arial" w:cs="Arial"/>
                <w:b/>
                <w:bCs/>
                <w:color w:val="000000"/>
                <w:sz w:val="20"/>
                <w:szCs w:val="20"/>
              </w:rPr>
              <w:t>INTEGRAIS E ZERO LACTOSE</w:t>
            </w:r>
          </w:p>
        </w:tc>
      </w:tr>
      <w:tr w:rsidR="006C3C56" w:rsidRPr="0036300E" w14:paraId="2B9F0939" w14:textId="2C23F969" w:rsidTr="006C3C56">
        <w:trPr>
          <w:trHeight w:val="2550"/>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6C7F96B4" w14:textId="5ACD4E43"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3</w:t>
            </w:r>
            <w:r w:rsidR="00AA68D6">
              <w:rPr>
                <w:rFonts w:ascii="Arial" w:eastAsia="Times New Roman" w:hAnsi="Arial" w:cs="Arial"/>
                <w:color w:val="000000"/>
                <w:sz w:val="20"/>
                <w:szCs w:val="20"/>
              </w:rPr>
              <w:t>1</w:t>
            </w:r>
          </w:p>
        </w:tc>
        <w:tc>
          <w:tcPr>
            <w:tcW w:w="3880" w:type="dxa"/>
            <w:tcBorders>
              <w:top w:val="nil"/>
              <w:left w:val="nil"/>
              <w:bottom w:val="single" w:sz="4" w:space="0" w:color="auto"/>
              <w:right w:val="single" w:sz="4" w:space="0" w:color="auto"/>
            </w:tcBorders>
            <w:shd w:val="clear" w:color="000000" w:fill="FFFFFF"/>
            <w:vAlign w:val="center"/>
            <w:hideMark/>
          </w:tcPr>
          <w:p w14:paraId="75C56755" w14:textId="77777777" w:rsidR="006C3C56" w:rsidRPr="0036300E" w:rsidRDefault="006C3C56" w:rsidP="006C3C56">
            <w:pPr>
              <w:rPr>
                <w:rFonts w:ascii="Arial" w:eastAsia="Times New Roman" w:hAnsi="Arial" w:cs="Arial"/>
                <w:color w:val="000000"/>
                <w:sz w:val="20"/>
                <w:szCs w:val="20"/>
              </w:rPr>
            </w:pPr>
            <w:r w:rsidRPr="0036300E">
              <w:rPr>
                <w:rFonts w:ascii="Arial" w:eastAsia="Times New Roman" w:hAnsi="Arial" w:cs="Arial"/>
                <w:b/>
                <w:bCs/>
                <w:color w:val="000000"/>
                <w:sz w:val="20"/>
                <w:szCs w:val="20"/>
              </w:rPr>
              <w:t>ADOÇANTE</w:t>
            </w:r>
            <w:r w:rsidRPr="0036300E">
              <w:rPr>
                <w:rFonts w:ascii="Arial" w:eastAsia="Times New Roman" w:hAnsi="Arial" w:cs="Arial"/>
                <w:color w:val="000000"/>
                <w:sz w:val="20"/>
                <w:szCs w:val="20"/>
              </w:rPr>
              <w:t xml:space="preserve"> </w:t>
            </w:r>
            <w:r w:rsidRPr="0036300E">
              <w:rPr>
                <w:rFonts w:ascii="Arial" w:eastAsia="Times New Roman" w:hAnsi="Arial" w:cs="Arial"/>
                <w:color w:val="000000"/>
                <w:sz w:val="20"/>
                <w:szCs w:val="20"/>
              </w:rPr>
              <w:br/>
            </w:r>
            <w:proofErr w:type="spellStart"/>
            <w:r w:rsidRPr="0036300E">
              <w:rPr>
                <w:rFonts w:ascii="Arial" w:eastAsia="Times New Roman" w:hAnsi="Arial" w:cs="Arial"/>
                <w:color w:val="000000"/>
                <w:sz w:val="20"/>
                <w:szCs w:val="20"/>
              </w:rPr>
              <w:t>Adoçante</w:t>
            </w:r>
            <w:proofErr w:type="spellEnd"/>
            <w:r w:rsidRPr="0036300E">
              <w:rPr>
                <w:rFonts w:ascii="Arial" w:eastAsia="Times New Roman" w:hAnsi="Arial" w:cs="Arial"/>
                <w:color w:val="000000"/>
                <w:sz w:val="20"/>
                <w:szCs w:val="20"/>
              </w:rPr>
              <w:t xml:space="preserve"> culinário (em pó) </w:t>
            </w:r>
            <w:proofErr w:type="spellStart"/>
            <w:r w:rsidRPr="0036300E">
              <w:rPr>
                <w:rFonts w:ascii="Arial" w:eastAsia="Times New Roman" w:hAnsi="Arial" w:cs="Arial"/>
                <w:color w:val="000000"/>
                <w:sz w:val="20"/>
                <w:szCs w:val="20"/>
              </w:rPr>
              <w:t>eritritol</w:t>
            </w:r>
            <w:proofErr w:type="spellEnd"/>
            <w:r w:rsidRPr="0036300E">
              <w:rPr>
                <w:rFonts w:ascii="Arial" w:eastAsia="Times New Roman" w:hAnsi="Arial" w:cs="Arial"/>
                <w:color w:val="000000"/>
                <w:sz w:val="20"/>
                <w:szCs w:val="20"/>
              </w:rPr>
              <w:t xml:space="preserve"> 100% natural - edulcorante derivado do milho, 100% natural. Feito apenas com xilitol. Sem conservantes, glúten e lactose. Embalagem de 200</w:t>
            </w:r>
            <w:proofErr w:type="gramStart"/>
            <w:r w:rsidRPr="0036300E">
              <w:rPr>
                <w:rFonts w:ascii="Arial" w:eastAsia="Times New Roman" w:hAnsi="Arial" w:cs="Arial"/>
                <w:color w:val="000000"/>
                <w:sz w:val="20"/>
                <w:szCs w:val="20"/>
              </w:rPr>
              <w:t>ml.</w:t>
            </w:r>
            <w:r w:rsidRPr="0036300E">
              <w:rPr>
                <w:rFonts w:ascii="Arial" w:eastAsia="Times New Roman" w:hAnsi="Arial" w:cs="Arial"/>
                <w:color w:val="000000"/>
                <w:sz w:val="20"/>
                <w:szCs w:val="20"/>
              </w:rPr>
              <w:br/>
              <w:t>*</w:t>
            </w:r>
            <w:proofErr w:type="gramEnd"/>
            <w:r w:rsidRPr="0036300E">
              <w:rPr>
                <w:rFonts w:ascii="Arial" w:eastAsia="Times New Roman" w:hAnsi="Arial" w:cs="Arial"/>
                <w:color w:val="000000"/>
                <w:sz w:val="20"/>
                <w:szCs w:val="20"/>
              </w:rPr>
              <w:t>Destinado a atender alunos portadores de estado ou condição de saúde específica.</w:t>
            </w:r>
          </w:p>
        </w:tc>
        <w:tc>
          <w:tcPr>
            <w:tcW w:w="1446" w:type="dxa"/>
            <w:tcBorders>
              <w:top w:val="nil"/>
              <w:left w:val="nil"/>
              <w:bottom w:val="single" w:sz="4" w:space="0" w:color="auto"/>
              <w:right w:val="single" w:sz="4" w:space="0" w:color="auto"/>
            </w:tcBorders>
            <w:shd w:val="clear" w:color="000000" w:fill="FFFFFF"/>
            <w:vAlign w:val="center"/>
            <w:hideMark/>
          </w:tcPr>
          <w:p w14:paraId="311A101B"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UND</w:t>
            </w:r>
          </w:p>
        </w:tc>
        <w:tc>
          <w:tcPr>
            <w:tcW w:w="1607" w:type="dxa"/>
            <w:tcBorders>
              <w:top w:val="nil"/>
              <w:left w:val="nil"/>
              <w:bottom w:val="single" w:sz="4" w:space="0" w:color="auto"/>
              <w:right w:val="single" w:sz="4" w:space="0" w:color="auto"/>
            </w:tcBorders>
            <w:shd w:val="clear" w:color="000000" w:fill="FFFFFF"/>
            <w:vAlign w:val="center"/>
            <w:hideMark/>
          </w:tcPr>
          <w:p w14:paraId="4FE8A8C2"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50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4FF8A076" w14:textId="71C8499C"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bCs/>
                <w:color w:val="000000"/>
                <w:sz w:val="20"/>
                <w:szCs w:val="20"/>
              </w:rPr>
              <w:t>R$ 5,92</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7B23FCE5" w14:textId="3CBA542A" w:rsidR="006C3C56" w:rsidRPr="006C3C56" w:rsidRDefault="00AA68D6" w:rsidP="006C3C56">
            <w:pPr>
              <w:jc w:val="center"/>
              <w:rPr>
                <w:rFonts w:ascii="Arial" w:eastAsia="Times New Roman" w:hAnsi="Arial" w:cs="Arial"/>
                <w:b/>
                <w:color w:val="000000"/>
                <w:sz w:val="20"/>
                <w:szCs w:val="20"/>
              </w:rPr>
            </w:pPr>
            <w:r>
              <w:rPr>
                <w:rFonts w:ascii="Arial" w:hAnsi="Arial" w:cs="Arial"/>
                <w:b/>
                <w:color w:val="000000"/>
                <w:sz w:val="20"/>
                <w:szCs w:val="20"/>
              </w:rPr>
              <w:t xml:space="preserve"> R$           296,00</w:t>
            </w:r>
            <w:r w:rsidR="006C3C56" w:rsidRPr="006C3C56">
              <w:rPr>
                <w:rFonts w:ascii="Arial" w:hAnsi="Arial" w:cs="Arial"/>
                <w:b/>
                <w:color w:val="000000"/>
                <w:sz w:val="20"/>
                <w:szCs w:val="20"/>
              </w:rPr>
              <w:t xml:space="preserve"> </w:t>
            </w:r>
          </w:p>
        </w:tc>
      </w:tr>
      <w:tr w:rsidR="006C3C56" w:rsidRPr="0036300E" w14:paraId="02736AC4" w14:textId="2EA9CF89" w:rsidTr="006C3C56">
        <w:trPr>
          <w:trHeight w:val="4335"/>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319505" w14:textId="6B4C229E"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lastRenderedPageBreak/>
              <w:t>3</w:t>
            </w:r>
            <w:r w:rsidR="00AA68D6">
              <w:rPr>
                <w:rFonts w:ascii="Arial" w:eastAsia="Times New Roman" w:hAnsi="Arial" w:cs="Arial"/>
                <w:color w:val="000000"/>
                <w:sz w:val="20"/>
                <w:szCs w:val="20"/>
              </w:rPr>
              <w:t>2</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7C2E94F7" w14:textId="77777777" w:rsidR="006C3C56" w:rsidRPr="0036300E" w:rsidRDefault="006C3C56" w:rsidP="006C3C56">
            <w:pPr>
              <w:rPr>
                <w:rFonts w:ascii="Arial" w:eastAsia="Times New Roman" w:hAnsi="Arial" w:cs="Arial"/>
                <w:color w:val="000000"/>
                <w:sz w:val="20"/>
                <w:szCs w:val="20"/>
              </w:rPr>
            </w:pPr>
            <w:r w:rsidRPr="0036300E">
              <w:rPr>
                <w:rFonts w:ascii="Arial" w:eastAsia="Times New Roman" w:hAnsi="Arial" w:cs="Arial"/>
                <w:b/>
                <w:bCs/>
                <w:color w:val="000000"/>
                <w:sz w:val="20"/>
                <w:szCs w:val="20"/>
              </w:rPr>
              <w:t>ARROZ INTEGRAL</w:t>
            </w:r>
            <w:r w:rsidRPr="0036300E">
              <w:rPr>
                <w:rFonts w:ascii="Arial" w:eastAsia="Times New Roman" w:hAnsi="Arial" w:cs="Arial"/>
                <w:color w:val="000000"/>
                <w:sz w:val="20"/>
                <w:szCs w:val="20"/>
              </w:rPr>
              <w:br/>
            </w:r>
            <w:proofErr w:type="spellStart"/>
            <w:r w:rsidRPr="0036300E">
              <w:rPr>
                <w:rFonts w:ascii="Arial" w:eastAsia="Times New Roman" w:hAnsi="Arial" w:cs="Arial"/>
                <w:color w:val="000000"/>
                <w:sz w:val="20"/>
                <w:szCs w:val="20"/>
              </w:rPr>
              <w:t>Parboilizado</w:t>
            </w:r>
            <w:proofErr w:type="spellEnd"/>
            <w:r w:rsidRPr="0036300E">
              <w:rPr>
                <w:rFonts w:ascii="Arial" w:eastAsia="Times New Roman" w:hAnsi="Arial" w:cs="Arial"/>
                <w:color w:val="000000"/>
                <w:sz w:val="20"/>
                <w:szCs w:val="20"/>
              </w:rPr>
              <w:t xml:space="preserve">, longo fino, tipo i. O produto não deve apresentar grãos disformes, percentual de impurezas acima de 5% (grãos queimados, pedras, cascas e carunchos), cheiro forte, intenso e não característico, preparação dietética final inadequada – </w:t>
            </w:r>
            <w:proofErr w:type="spellStart"/>
            <w:r w:rsidRPr="0036300E">
              <w:rPr>
                <w:rFonts w:ascii="Arial" w:eastAsia="Times New Roman" w:hAnsi="Arial" w:cs="Arial"/>
                <w:color w:val="000000"/>
                <w:sz w:val="20"/>
                <w:szCs w:val="20"/>
              </w:rPr>
              <w:t>empapamento</w:t>
            </w:r>
            <w:proofErr w:type="spellEnd"/>
            <w:r w:rsidRPr="0036300E">
              <w:rPr>
                <w:rFonts w:ascii="Arial" w:eastAsia="Times New Roman" w:hAnsi="Arial" w:cs="Arial"/>
                <w:color w:val="000000"/>
                <w:sz w:val="20"/>
                <w:szCs w:val="20"/>
              </w:rPr>
              <w:t>. Embalagem resistente, intacta, acondicionada em pacotes de 1 kg, em polietileno transparente. A rotulagem deve conter no mínimo as seguintes informações: nome e/ou marca, ingredientes, data de validade, lote, informações nutricionais e selos de inspeção sanitária. *Destinado a atender alunos portadores de estado ou condição de saúde específica.</w:t>
            </w:r>
          </w:p>
        </w:tc>
        <w:tc>
          <w:tcPr>
            <w:tcW w:w="1446" w:type="dxa"/>
            <w:tcBorders>
              <w:top w:val="single" w:sz="4" w:space="0" w:color="auto"/>
              <w:left w:val="nil"/>
              <w:bottom w:val="single" w:sz="4" w:space="0" w:color="auto"/>
              <w:right w:val="single" w:sz="4" w:space="0" w:color="auto"/>
            </w:tcBorders>
            <w:shd w:val="clear" w:color="000000" w:fill="FFFFFF"/>
            <w:vAlign w:val="center"/>
            <w:hideMark/>
          </w:tcPr>
          <w:p w14:paraId="2215B1C2"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KG</w:t>
            </w:r>
          </w:p>
        </w:tc>
        <w:tc>
          <w:tcPr>
            <w:tcW w:w="1607" w:type="dxa"/>
            <w:tcBorders>
              <w:top w:val="single" w:sz="4" w:space="0" w:color="auto"/>
              <w:left w:val="nil"/>
              <w:bottom w:val="single" w:sz="4" w:space="0" w:color="auto"/>
              <w:right w:val="single" w:sz="4" w:space="0" w:color="auto"/>
            </w:tcBorders>
            <w:shd w:val="clear" w:color="000000" w:fill="FFFFFF"/>
            <w:vAlign w:val="center"/>
            <w:hideMark/>
          </w:tcPr>
          <w:p w14:paraId="355113DA"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600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38F554B3" w14:textId="2BBCCDE6"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bCs/>
                <w:color w:val="000000"/>
                <w:sz w:val="20"/>
                <w:szCs w:val="20"/>
              </w:rPr>
              <w:t>R$ 5,90</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438B7570" w14:textId="38D7C9C8" w:rsidR="006C3C56" w:rsidRPr="006C3C56" w:rsidRDefault="00AA68D6" w:rsidP="006C3C56">
            <w:pPr>
              <w:jc w:val="center"/>
              <w:rPr>
                <w:rFonts w:ascii="Arial" w:eastAsia="Times New Roman" w:hAnsi="Arial" w:cs="Arial"/>
                <w:b/>
                <w:color w:val="000000"/>
                <w:sz w:val="20"/>
                <w:szCs w:val="20"/>
              </w:rPr>
            </w:pPr>
            <w:r>
              <w:rPr>
                <w:rFonts w:ascii="Arial" w:hAnsi="Arial" w:cs="Arial"/>
                <w:b/>
                <w:color w:val="000000"/>
                <w:sz w:val="20"/>
                <w:szCs w:val="20"/>
              </w:rPr>
              <w:t xml:space="preserve"> R$        3.540,00</w:t>
            </w:r>
            <w:r w:rsidR="006C3C56" w:rsidRPr="006C3C56">
              <w:rPr>
                <w:rFonts w:ascii="Arial" w:hAnsi="Arial" w:cs="Arial"/>
                <w:b/>
                <w:color w:val="000000"/>
                <w:sz w:val="20"/>
                <w:szCs w:val="20"/>
              </w:rPr>
              <w:t xml:space="preserve"> </w:t>
            </w:r>
          </w:p>
        </w:tc>
      </w:tr>
      <w:tr w:rsidR="006C3C56" w:rsidRPr="0036300E" w14:paraId="0C57E01B" w14:textId="58252C24" w:rsidTr="006C3C56">
        <w:trPr>
          <w:trHeight w:val="7650"/>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20D38924" w14:textId="2FAB3A19"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3</w:t>
            </w:r>
            <w:r w:rsidR="00AA68D6">
              <w:rPr>
                <w:rFonts w:ascii="Arial" w:eastAsia="Times New Roman" w:hAnsi="Arial" w:cs="Arial"/>
                <w:color w:val="000000"/>
                <w:sz w:val="20"/>
                <w:szCs w:val="20"/>
              </w:rPr>
              <w:t>3</w:t>
            </w:r>
          </w:p>
        </w:tc>
        <w:tc>
          <w:tcPr>
            <w:tcW w:w="3880" w:type="dxa"/>
            <w:tcBorders>
              <w:top w:val="nil"/>
              <w:left w:val="nil"/>
              <w:bottom w:val="single" w:sz="4" w:space="0" w:color="auto"/>
              <w:right w:val="single" w:sz="4" w:space="0" w:color="auto"/>
            </w:tcBorders>
            <w:shd w:val="clear" w:color="000000" w:fill="FFFFFF"/>
            <w:vAlign w:val="center"/>
            <w:hideMark/>
          </w:tcPr>
          <w:p w14:paraId="6E40FCCC" w14:textId="77777777" w:rsidR="006C3C56" w:rsidRPr="0036300E" w:rsidRDefault="006C3C56" w:rsidP="006C3C56">
            <w:pPr>
              <w:rPr>
                <w:rFonts w:ascii="Arial" w:eastAsia="Times New Roman" w:hAnsi="Arial" w:cs="Arial"/>
                <w:color w:val="000000"/>
                <w:sz w:val="20"/>
                <w:szCs w:val="20"/>
              </w:rPr>
            </w:pPr>
            <w:r w:rsidRPr="0036300E">
              <w:rPr>
                <w:rFonts w:ascii="Arial" w:eastAsia="Times New Roman" w:hAnsi="Arial" w:cs="Arial"/>
                <w:b/>
                <w:bCs/>
                <w:color w:val="000000"/>
                <w:sz w:val="20"/>
                <w:szCs w:val="20"/>
              </w:rPr>
              <w:t xml:space="preserve">BISCOITO DE ARROZ INTEGRAL </w:t>
            </w:r>
            <w:r w:rsidRPr="0036300E">
              <w:rPr>
                <w:rFonts w:ascii="Arial" w:eastAsia="Times New Roman" w:hAnsi="Arial" w:cs="Arial"/>
                <w:color w:val="000000"/>
                <w:sz w:val="20"/>
                <w:szCs w:val="20"/>
              </w:rPr>
              <w:br/>
              <w:t xml:space="preserve">sem glúten, sem leite e derivados e sem ovo. Ingredientes: arroz integral e sal iodado. Não deve conter glúten, leite e ovo. Com valor nutricional para a porção de 30g (13 unidades): 22g de carboidrato, 2,4g de proteína, 0,6g de gorduras totais, acondicionado em embalagem plástica de polipropileno original do fabricante. O biscoito deverá ser fabricado a partir de matérias primas sãs e limpas, isentas de matérias terrosas, parasitos, livre de umidade, fragmentos estranhos e em perfeito estado de conservação, serão rejeitados biscoitos mal cozidos, queimados e de caracteres organolépticos anormais, não podendo apresentar excesso de dureza e nem se apresentar quebradiço, embalagem primária em pacotes impermeáveis lacrados com peso líquido de 150g, na embalagem deverá constar informações do fabricante, especificação do produto, prazo de validade e lote. A data de validade no dia da entrega deve ser de no mínimo 6 </w:t>
            </w:r>
            <w:proofErr w:type="gramStart"/>
            <w:r w:rsidRPr="0036300E">
              <w:rPr>
                <w:rFonts w:ascii="Arial" w:eastAsia="Times New Roman" w:hAnsi="Arial" w:cs="Arial"/>
                <w:color w:val="000000"/>
                <w:sz w:val="20"/>
                <w:szCs w:val="20"/>
              </w:rPr>
              <w:t>meses.</w:t>
            </w:r>
            <w:r w:rsidRPr="0036300E">
              <w:rPr>
                <w:rFonts w:ascii="Arial" w:eastAsia="Times New Roman" w:hAnsi="Arial" w:cs="Arial"/>
                <w:color w:val="000000"/>
                <w:sz w:val="20"/>
                <w:szCs w:val="20"/>
              </w:rPr>
              <w:br/>
              <w:t>*</w:t>
            </w:r>
            <w:proofErr w:type="gramEnd"/>
            <w:r w:rsidRPr="0036300E">
              <w:rPr>
                <w:rFonts w:ascii="Arial" w:eastAsia="Times New Roman" w:hAnsi="Arial" w:cs="Arial"/>
                <w:color w:val="000000"/>
                <w:sz w:val="20"/>
                <w:szCs w:val="20"/>
              </w:rPr>
              <w:t>Destinado a atender alunos portadores de estado ou condição de saúde específica.</w:t>
            </w:r>
          </w:p>
        </w:tc>
        <w:tc>
          <w:tcPr>
            <w:tcW w:w="1446" w:type="dxa"/>
            <w:tcBorders>
              <w:top w:val="nil"/>
              <w:left w:val="nil"/>
              <w:bottom w:val="single" w:sz="4" w:space="0" w:color="auto"/>
              <w:right w:val="single" w:sz="4" w:space="0" w:color="auto"/>
            </w:tcBorders>
            <w:shd w:val="clear" w:color="000000" w:fill="FFFFFF"/>
            <w:vAlign w:val="center"/>
            <w:hideMark/>
          </w:tcPr>
          <w:p w14:paraId="4E2F2355"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PACOTE</w:t>
            </w:r>
          </w:p>
        </w:tc>
        <w:tc>
          <w:tcPr>
            <w:tcW w:w="1607" w:type="dxa"/>
            <w:tcBorders>
              <w:top w:val="nil"/>
              <w:left w:val="nil"/>
              <w:bottom w:val="single" w:sz="4" w:space="0" w:color="auto"/>
              <w:right w:val="single" w:sz="4" w:space="0" w:color="auto"/>
            </w:tcBorders>
            <w:shd w:val="clear" w:color="000000" w:fill="FFFFFF"/>
            <w:vAlign w:val="center"/>
            <w:hideMark/>
          </w:tcPr>
          <w:p w14:paraId="016B4C39"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600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5CC5E8B8" w14:textId="0533BD83"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bCs/>
                <w:color w:val="000000"/>
                <w:sz w:val="20"/>
                <w:szCs w:val="20"/>
              </w:rPr>
              <w:t>R$ 5,70</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251B54D8" w14:textId="51E20105"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color w:val="000000"/>
                <w:sz w:val="20"/>
                <w:szCs w:val="20"/>
              </w:rPr>
              <w:t xml:space="preserve"> R$        3.420,00 </w:t>
            </w:r>
          </w:p>
        </w:tc>
      </w:tr>
      <w:tr w:rsidR="006C3C56" w:rsidRPr="0036300E" w14:paraId="1BAE3337" w14:textId="2492AE4C" w:rsidTr="006C3C56">
        <w:trPr>
          <w:trHeight w:val="8190"/>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3D2488" w14:textId="7F4A081C"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lastRenderedPageBreak/>
              <w:t>3</w:t>
            </w:r>
            <w:r w:rsidR="00AA68D6">
              <w:rPr>
                <w:rFonts w:ascii="Arial" w:eastAsia="Times New Roman" w:hAnsi="Arial" w:cs="Arial"/>
                <w:color w:val="000000"/>
                <w:sz w:val="20"/>
                <w:szCs w:val="20"/>
              </w:rPr>
              <w:t>4</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1EAF47A4" w14:textId="77777777" w:rsidR="006C3C56" w:rsidRPr="0036300E" w:rsidRDefault="006C3C56" w:rsidP="006C3C56">
            <w:pPr>
              <w:rPr>
                <w:rFonts w:ascii="Arial" w:eastAsia="Times New Roman" w:hAnsi="Arial" w:cs="Arial"/>
                <w:color w:val="000000"/>
                <w:sz w:val="20"/>
                <w:szCs w:val="20"/>
              </w:rPr>
            </w:pPr>
            <w:r w:rsidRPr="0036300E">
              <w:rPr>
                <w:rFonts w:ascii="Arial" w:eastAsia="Times New Roman" w:hAnsi="Arial" w:cs="Arial"/>
                <w:b/>
                <w:bCs/>
                <w:color w:val="000000"/>
                <w:sz w:val="20"/>
                <w:szCs w:val="20"/>
              </w:rPr>
              <w:t>BISCOITO DOCE</w:t>
            </w:r>
            <w:r w:rsidRPr="0036300E">
              <w:rPr>
                <w:rFonts w:ascii="Arial" w:eastAsia="Times New Roman" w:hAnsi="Arial" w:cs="Arial"/>
                <w:color w:val="000000"/>
                <w:sz w:val="20"/>
                <w:szCs w:val="20"/>
              </w:rPr>
              <w:t xml:space="preserve"> sem glúten, sem leite e derivados e sem ovo.</w:t>
            </w:r>
            <w:r w:rsidRPr="0036300E">
              <w:rPr>
                <w:rFonts w:ascii="Arial" w:eastAsia="Times New Roman" w:hAnsi="Arial" w:cs="Arial"/>
                <w:color w:val="000000"/>
                <w:sz w:val="20"/>
                <w:szCs w:val="20"/>
              </w:rPr>
              <w:br/>
              <w:t xml:space="preserve">Ingredientes: amido de milho, farinha de arroz, açúcar demerara, gordura de palma, leite de coco, fibra </w:t>
            </w:r>
            <w:proofErr w:type="spellStart"/>
            <w:r w:rsidRPr="0036300E">
              <w:rPr>
                <w:rFonts w:ascii="Arial" w:eastAsia="Times New Roman" w:hAnsi="Arial" w:cs="Arial"/>
                <w:color w:val="000000"/>
                <w:sz w:val="20"/>
                <w:szCs w:val="20"/>
              </w:rPr>
              <w:t>psyllium</w:t>
            </w:r>
            <w:proofErr w:type="spellEnd"/>
            <w:r w:rsidRPr="0036300E">
              <w:rPr>
                <w:rFonts w:ascii="Arial" w:eastAsia="Times New Roman" w:hAnsi="Arial" w:cs="Arial"/>
                <w:color w:val="000000"/>
                <w:sz w:val="20"/>
                <w:szCs w:val="20"/>
              </w:rPr>
              <w:t xml:space="preserve">, fibra inulina, fibra de acácia, fécula de batata, emulsificantes: lecitina de soja, goma </w:t>
            </w:r>
            <w:proofErr w:type="spellStart"/>
            <w:r w:rsidRPr="0036300E">
              <w:rPr>
                <w:rFonts w:ascii="Arial" w:eastAsia="Times New Roman" w:hAnsi="Arial" w:cs="Arial"/>
                <w:color w:val="000000"/>
                <w:sz w:val="20"/>
                <w:szCs w:val="20"/>
              </w:rPr>
              <w:t>xantana</w:t>
            </w:r>
            <w:proofErr w:type="spellEnd"/>
            <w:r w:rsidRPr="0036300E">
              <w:rPr>
                <w:rFonts w:ascii="Arial" w:eastAsia="Times New Roman" w:hAnsi="Arial" w:cs="Arial"/>
                <w:color w:val="000000"/>
                <w:sz w:val="20"/>
                <w:szCs w:val="20"/>
              </w:rPr>
              <w:t xml:space="preserve">, mono e </w:t>
            </w:r>
            <w:proofErr w:type="spellStart"/>
            <w:r w:rsidRPr="0036300E">
              <w:rPr>
                <w:rFonts w:ascii="Arial" w:eastAsia="Times New Roman" w:hAnsi="Arial" w:cs="Arial"/>
                <w:color w:val="000000"/>
                <w:sz w:val="20"/>
                <w:szCs w:val="20"/>
              </w:rPr>
              <w:t>diglicerídeos</w:t>
            </w:r>
            <w:proofErr w:type="spellEnd"/>
            <w:r w:rsidRPr="0036300E">
              <w:rPr>
                <w:rFonts w:ascii="Arial" w:eastAsia="Times New Roman" w:hAnsi="Arial" w:cs="Arial"/>
                <w:color w:val="000000"/>
                <w:sz w:val="20"/>
                <w:szCs w:val="20"/>
              </w:rPr>
              <w:t xml:space="preserve"> de ácidos graxos, manteiga de cacau, sal, agentes de crescimento: fermento químico, bicarbonato de amônio e bicarbonato de sódio, aromatizante sintético idêntico ao natural, antioxidante natural extrato de alecrim e corante natural betacaroteno. Não deve conter glúten, leite e ovos. Com valor nutricional para a porção de 28g (3 biscoitos): 22g de carboidratos, 0,4g de proteína, 4g de gorduras totais, acondicionado em embalagem plástica de polipropileno original do fabricante. O biscoito deverá ser fabricado a partir de matérias primas sãs e limpas, isentas de matérias terrosas, parasitos, livre de umidade, fragmentos estranhos e em perfeito estado de conservação, serão rejeitados biscoitos mal cozidos, queimados e de caracteres organolépticos anormais, não podendo apresentar excesso de dureza e nem se apresentar quebradiço, embalagem em pacote hermético com 300 a 400g. Na embalagem deverá constar informações do fabricante, especificação do produto, prazo de validade e lote. Validade de 180 dias da data de entrega do </w:t>
            </w:r>
            <w:proofErr w:type="gramStart"/>
            <w:r w:rsidRPr="0036300E">
              <w:rPr>
                <w:rFonts w:ascii="Arial" w:eastAsia="Times New Roman" w:hAnsi="Arial" w:cs="Arial"/>
                <w:color w:val="000000"/>
                <w:sz w:val="20"/>
                <w:szCs w:val="20"/>
              </w:rPr>
              <w:t>produto.</w:t>
            </w:r>
            <w:r w:rsidRPr="0036300E">
              <w:rPr>
                <w:rFonts w:ascii="Arial" w:eastAsia="Times New Roman" w:hAnsi="Arial" w:cs="Arial"/>
                <w:color w:val="000000"/>
                <w:sz w:val="20"/>
                <w:szCs w:val="20"/>
              </w:rPr>
              <w:br/>
              <w:t>*</w:t>
            </w:r>
            <w:proofErr w:type="gramEnd"/>
            <w:r w:rsidRPr="0036300E">
              <w:rPr>
                <w:rFonts w:ascii="Arial" w:eastAsia="Times New Roman" w:hAnsi="Arial" w:cs="Arial"/>
                <w:color w:val="000000"/>
                <w:sz w:val="20"/>
                <w:szCs w:val="20"/>
              </w:rPr>
              <w:t>Destinado a atender alunos portadores de estado ou condição de saúde específica.</w:t>
            </w:r>
          </w:p>
        </w:tc>
        <w:tc>
          <w:tcPr>
            <w:tcW w:w="1446" w:type="dxa"/>
            <w:tcBorders>
              <w:top w:val="single" w:sz="4" w:space="0" w:color="auto"/>
              <w:left w:val="nil"/>
              <w:bottom w:val="single" w:sz="4" w:space="0" w:color="auto"/>
              <w:right w:val="single" w:sz="4" w:space="0" w:color="auto"/>
            </w:tcBorders>
            <w:shd w:val="clear" w:color="000000" w:fill="FFFFFF"/>
            <w:vAlign w:val="center"/>
            <w:hideMark/>
          </w:tcPr>
          <w:p w14:paraId="455C32AF"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PACOTE</w:t>
            </w:r>
          </w:p>
        </w:tc>
        <w:tc>
          <w:tcPr>
            <w:tcW w:w="1607" w:type="dxa"/>
            <w:tcBorders>
              <w:top w:val="single" w:sz="4" w:space="0" w:color="auto"/>
              <w:left w:val="nil"/>
              <w:bottom w:val="single" w:sz="4" w:space="0" w:color="auto"/>
              <w:right w:val="single" w:sz="4" w:space="0" w:color="auto"/>
            </w:tcBorders>
            <w:shd w:val="clear" w:color="000000" w:fill="FFFFFF"/>
            <w:vAlign w:val="center"/>
            <w:hideMark/>
          </w:tcPr>
          <w:p w14:paraId="7D114C6F"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600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07C54A01" w14:textId="2CF9EC9C"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bCs/>
                <w:color w:val="000000"/>
                <w:sz w:val="20"/>
                <w:szCs w:val="20"/>
              </w:rPr>
              <w:t>R$ 11,13</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2A356C8F" w14:textId="664DF5C1"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color w:val="000000"/>
                <w:sz w:val="20"/>
                <w:szCs w:val="20"/>
              </w:rPr>
              <w:t xml:space="preserve"> R$        6.678,00 </w:t>
            </w:r>
          </w:p>
        </w:tc>
      </w:tr>
      <w:tr w:rsidR="006C3C56" w:rsidRPr="0036300E" w14:paraId="060A6510" w14:textId="5E926058" w:rsidTr="006C3C56">
        <w:trPr>
          <w:trHeight w:val="5100"/>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EF863F" w14:textId="0B846C98"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lastRenderedPageBreak/>
              <w:t>3</w:t>
            </w:r>
            <w:r w:rsidR="00AA68D6">
              <w:rPr>
                <w:rFonts w:ascii="Arial" w:eastAsia="Times New Roman" w:hAnsi="Arial" w:cs="Arial"/>
                <w:color w:val="000000"/>
                <w:sz w:val="20"/>
                <w:szCs w:val="20"/>
              </w:rPr>
              <w:t>5</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73FDDA60" w14:textId="77777777" w:rsidR="006C3C56" w:rsidRPr="0036300E" w:rsidRDefault="006C3C56" w:rsidP="006C3C56">
            <w:pPr>
              <w:rPr>
                <w:rFonts w:ascii="Arial" w:eastAsia="Times New Roman" w:hAnsi="Arial" w:cs="Arial"/>
                <w:color w:val="000000"/>
                <w:sz w:val="20"/>
                <w:szCs w:val="20"/>
              </w:rPr>
            </w:pPr>
            <w:r w:rsidRPr="0036300E">
              <w:rPr>
                <w:rFonts w:ascii="Arial" w:eastAsia="Times New Roman" w:hAnsi="Arial" w:cs="Arial"/>
                <w:b/>
                <w:bCs/>
                <w:color w:val="000000"/>
                <w:sz w:val="20"/>
                <w:szCs w:val="20"/>
              </w:rPr>
              <w:t>BISCOITO TIPO CREAM CRACKER INTEGRAL</w:t>
            </w:r>
            <w:r w:rsidRPr="0036300E">
              <w:rPr>
                <w:rFonts w:ascii="Arial" w:eastAsia="Times New Roman" w:hAnsi="Arial" w:cs="Arial"/>
                <w:color w:val="000000"/>
                <w:sz w:val="20"/>
                <w:szCs w:val="20"/>
              </w:rPr>
              <w:br/>
              <w:t xml:space="preserve">Composição básica: Farinha de Trigo Fortificada com Ferro e Ácido Fólico, Gordura Vegetal (Soja, Palma), farelo de trigo, Amido, Extrato de Malte, Açúcar Invertido, Sal, Fermento Biológico, Fermento Químico Bicarbonato de Sódio, Acidulante Ácido Láctico, Melhoradores de Farinha Protease e </w:t>
            </w:r>
            <w:proofErr w:type="spellStart"/>
            <w:r w:rsidRPr="0036300E">
              <w:rPr>
                <w:rFonts w:ascii="Arial" w:eastAsia="Times New Roman" w:hAnsi="Arial" w:cs="Arial"/>
                <w:color w:val="000000"/>
                <w:sz w:val="20"/>
                <w:szCs w:val="20"/>
              </w:rPr>
              <w:t>Metabissulfito</w:t>
            </w:r>
            <w:proofErr w:type="spellEnd"/>
            <w:r w:rsidRPr="0036300E">
              <w:rPr>
                <w:rFonts w:ascii="Arial" w:eastAsia="Times New Roman" w:hAnsi="Arial" w:cs="Arial"/>
                <w:color w:val="000000"/>
                <w:sz w:val="20"/>
                <w:szCs w:val="20"/>
              </w:rPr>
              <w:t xml:space="preserve"> de Sódio e Enzima </w:t>
            </w:r>
            <w:proofErr w:type="spellStart"/>
            <w:r w:rsidRPr="0036300E">
              <w:rPr>
                <w:rFonts w:ascii="Arial" w:eastAsia="Times New Roman" w:hAnsi="Arial" w:cs="Arial"/>
                <w:color w:val="000000"/>
                <w:sz w:val="20"/>
                <w:szCs w:val="20"/>
              </w:rPr>
              <w:t>Xilanase</w:t>
            </w:r>
            <w:proofErr w:type="spellEnd"/>
            <w:r w:rsidRPr="0036300E">
              <w:rPr>
                <w:rFonts w:ascii="Arial" w:eastAsia="Times New Roman" w:hAnsi="Arial" w:cs="Arial"/>
                <w:color w:val="000000"/>
                <w:sz w:val="20"/>
                <w:szCs w:val="20"/>
              </w:rPr>
              <w:t>. Embalagem em pacote hermético com 300 a 400g, com dados de identificação do produto, marca do fabricante e prazo de validade.</w:t>
            </w:r>
            <w:r w:rsidRPr="0036300E">
              <w:rPr>
                <w:rFonts w:ascii="Arial" w:eastAsia="Times New Roman" w:hAnsi="Arial" w:cs="Arial"/>
                <w:color w:val="000000"/>
                <w:sz w:val="20"/>
                <w:szCs w:val="20"/>
              </w:rPr>
              <w:br/>
              <w:t xml:space="preserve">Validade de 180 dias da data de entrega do </w:t>
            </w:r>
            <w:proofErr w:type="gramStart"/>
            <w:r w:rsidRPr="0036300E">
              <w:rPr>
                <w:rFonts w:ascii="Arial" w:eastAsia="Times New Roman" w:hAnsi="Arial" w:cs="Arial"/>
                <w:color w:val="000000"/>
                <w:sz w:val="20"/>
                <w:szCs w:val="20"/>
              </w:rPr>
              <w:t>produto.</w:t>
            </w:r>
            <w:r w:rsidRPr="0036300E">
              <w:rPr>
                <w:rFonts w:ascii="Arial" w:eastAsia="Times New Roman" w:hAnsi="Arial" w:cs="Arial"/>
                <w:color w:val="000000"/>
                <w:sz w:val="20"/>
                <w:szCs w:val="20"/>
              </w:rPr>
              <w:br/>
              <w:t>*</w:t>
            </w:r>
            <w:proofErr w:type="gramEnd"/>
            <w:r w:rsidRPr="0036300E">
              <w:rPr>
                <w:rFonts w:ascii="Arial" w:eastAsia="Times New Roman" w:hAnsi="Arial" w:cs="Arial"/>
                <w:color w:val="000000"/>
                <w:sz w:val="20"/>
                <w:szCs w:val="20"/>
              </w:rPr>
              <w:t>Destinado a atender alunos portadores de estado ou condição de saúde específica.</w:t>
            </w:r>
          </w:p>
        </w:tc>
        <w:tc>
          <w:tcPr>
            <w:tcW w:w="1446" w:type="dxa"/>
            <w:tcBorders>
              <w:top w:val="single" w:sz="4" w:space="0" w:color="auto"/>
              <w:left w:val="nil"/>
              <w:bottom w:val="single" w:sz="4" w:space="0" w:color="auto"/>
              <w:right w:val="single" w:sz="4" w:space="0" w:color="auto"/>
            </w:tcBorders>
            <w:shd w:val="clear" w:color="000000" w:fill="FFFFFF"/>
            <w:vAlign w:val="center"/>
            <w:hideMark/>
          </w:tcPr>
          <w:p w14:paraId="6CAF9D9E"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PACOTE</w:t>
            </w:r>
          </w:p>
        </w:tc>
        <w:tc>
          <w:tcPr>
            <w:tcW w:w="1607" w:type="dxa"/>
            <w:tcBorders>
              <w:top w:val="single" w:sz="4" w:space="0" w:color="auto"/>
              <w:left w:val="nil"/>
              <w:bottom w:val="single" w:sz="4" w:space="0" w:color="auto"/>
              <w:right w:val="single" w:sz="4" w:space="0" w:color="auto"/>
            </w:tcBorders>
            <w:shd w:val="clear" w:color="000000" w:fill="FFFFFF"/>
            <w:vAlign w:val="center"/>
            <w:hideMark/>
          </w:tcPr>
          <w:p w14:paraId="283EA345"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600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4EE1B56A" w14:textId="0AF6E1FC"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bCs/>
                <w:color w:val="000000"/>
                <w:sz w:val="20"/>
                <w:szCs w:val="20"/>
              </w:rPr>
              <w:t>R$ 3,91</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30870B3A" w14:textId="1CDBC7D9" w:rsidR="006C3C56" w:rsidRPr="006C3C56" w:rsidRDefault="00AA68D6" w:rsidP="006C3C56">
            <w:pPr>
              <w:jc w:val="center"/>
              <w:rPr>
                <w:rFonts w:ascii="Arial" w:eastAsia="Times New Roman" w:hAnsi="Arial" w:cs="Arial"/>
                <w:b/>
                <w:color w:val="000000"/>
                <w:sz w:val="20"/>
                <w:szCs w:val="20"/>
              </w:rPr>
            </w:pPr>
            <w:r>
              <w:rPr>
                <w:rFonts w:ascii="Arial" w:hAnsi="Arial" w:cs="Arial"/>
                <w:b/>
                <w:color w:val="000000"/>
                <w:sz w:val="20"/>
                <w:szCs w:val="20"/>
              </w:rPr>
              <w:t xml:space="preserve"> R$        2.346</w:t>
            </w:r>
            <w:r w:rsidR="006C3C56" w:rsidRPr="006C3C56">
              <w:rPr>
                <w:rFonts w:ascii="Arial" w:hAnsi="Arial" w:cs="Arial"/>
                <w:b/>
                <w:color w:val="000000"/>
                <w:sz w:val="20"/>
                <w:szCs w:val="20"/>
              </w:rPr>
              <w:t xml:space="preserve">,00 </w:t>
            </w:r>
          </w:p>
        </w:tc>
      </w:tr>
      <w:tr w:rsidR="006C3C56" w:rsidRPr="0036300E" w14:paraId="61D45815" w14:textId="47C68231" w:rsidTr="006C3C56">
        <w:trPr>
          <w:trHeight w:val="4080"/>
          <w:jc w:val="center"/>
        </w:trPr>
        <w:tc>
          <w:tcPr>
            <w:tcW w:w="760" w:type="dxa"/>
            <w:tcBorders>
              <w:top w:val="nil"/>
              <w:left w:val="single" w:sz="8" w:space="0" w:color="auto"/>
              <w:bottom w:val="single" w:sz="4" w:space="0" w:color="auto"/>
              <w:right w:val="nil"/>
            </w:tcBorders>
            <w:shd w:val="clear" w:color="000000" w:fill="FFFFFF"/>
            <w:vAlign w:val="center"/>
            <w:hideMark/>
          </w:tcPr>
          <w:p w14:paraId="57D3C5DE" w14:textId="177ADAE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3</w:t>
            </w:r>
            <w:r w:rsidR="00AA68D6">
              <w:rPr>
                <w:rFonts w:ascii="Arial" w:eastAsia="Times New Roman" w:hAnsi="Arial" w:cs="Arial"/>
                <w:color w:val="000000"/>
                <w:sz w:val="20"/>
                <w:szCs w:val="20"/>
              </w:rPr>
              <w:t>6</w:t>
            </w:r>
          </w:p>
        </w:tc>
        <w:tc>
          <w:tcPr>
            <w:tcW w:w="3880" w:type="dxa"/>
            <w:tcBorders>
              <w:top w:val="nil"/>
              <w:left w:val="single" w:sz="4" w:space="0" w:color="auto"/>
              <w:bottom w:val="single" w:sz="4" w:space="0" w:color="auto"/>
              <w:right w:val="single" w:sz="4" w:space="0" w:color="auto"/>
            </w:tcBorders>
            <w:shd w:val="clear" w:color="000000" w:fill="FFFFFF"/>
            <w:vAlign w:val="center"/>
            <w:hideMark/>
          </w:tcPr>
          <w:p w14:paraId="725AB22F" w14:textId="77777777" w:rsidR="006C3C56" w:rsidRPr="0036300E" w:rsidRDefault="006C3C56" w:rsidP="006C3C56">
            <w:pPr>
              <w:rPr>
                <w:rFonts w:ascii="Arial" w:eastAsia="Times New Roman" w:hAnsi="Arial" w:cs="Arial"/>
                <w:color w:val="000000"/>
                <w:sz w:val="20"/>
                <w:szCs w:val="20"/>
              </w:rPr>
            </w:pPr>
            <w:r w:rsidRPr="0036300E">
              <w:rPr>
                <w:rFonts w:ascii="Arial" w:eastAsia="Times New Roman" w:hAnsi="Arial" w:cs="Arial"/>
                <w:b/>
                <w:bCs/>
                <w:color w:val="000000"/>
                <w:sz w:val="20"/>
                <w:szCs w:val="20"/>
              </w:rPr>
              <w:t>BISCOITO TIPO ROSQUINHA SEM LACTOSE</w:t>
            </w:r>
            <w:r w:rsidRPr="0036300E">
              <w:rPr>
                <w:rFonts w:ascii="Arial" w:eastAsia="Times New Roman" w:hAnsi="Arial" w:cs="Arial"/>
                <w:color w:val="000000"/>
                <w:sz w:val="20"/>
                <w:szCs w:val="20"/>
              </w:rPr>
              <w:t xml:space="preserve"> - farinha de trigo enriquecida com ferro e ácido fólico, açúcar, gordura vegetal, açúcar invertido, amido de milho, sal iodado, coco ralado, fermentos químicos: bicarbonato de sódio, bicarbonato de amônio e </w:t>
            </w:r>
            <w:proofErr w:type="spellStart"/>
            <w:r w:rsidRPr="0036300E">
              <w:rPr>
                <w:rFonts w:ascii="Arial" w:eastAsia="Times New Roman" w:hAnsi="Arial" w:cs="Arial"/>
                <w:color w:val="000000"/>
                <w:sz w:val="20"/>
                <w:szCs w:val="20"/>
              </w:rPr>
              <w:t>pirofosfato</w:t>
            </w:r>
            <w:proofErr w:type="spellEnd"/>
            <w:r w:rsidRPr="0036300E">
              <w:rPr>
                <w:rFonts w:ascii="Arial" w:eastAsia="Times New Roman" w:hAnsi="Arial" w:cs="Arial"/>
                <w:color w:val="000000"/>
                <w:sz w:val="20"/>
                <w:szCs w:val="20"/>
              </w:rPr>
              <w:t xml:space="preserve"> ácido de sódio, aroma idêntico ao natural de coco e emulsificante lecitina de soja. Contendo no rótulo a informação zero lactose. Com prazo de validade mínima de 6 meses a partir da data de </w:t>
            </w:r>
            <w:proofErr w:type="gramStart"/>
            <w:r w:rsidRPr="0036300E">
              <w:rPr>
                <w:rFonts w:ascii="Arial" w:eastAsia="Times New Roman" w:hAnsi="Arial" w:cs="Arial"/>
                <w:color w:val="000000"/>
                <w:sz w:val="20"/>
                <w:szCs w:val="20"/>
              </w:rPr>
              <w:t>entrega.</w:t>
            </w:r>
            <w:r w:rsidRPr="0036300E">
              <w:rPr>
                <w:rFonts w:ascii="Arial" w:eastAsia="Times New Roman" w:hAnsi="Arial" w:cs="Arial"/>
                <w:color w:val="000000"/>
                <w:sz w:val="20"/>
                <w:szCs w:val="20"/>
              </w:rPr>
              <w:br/>
              <w:t>*</w:t>
            </w:r>
            <w:proofErr w:type="gramEnd"/>
            <w:r w:rsidRPr="0036300E">
              <w:rPr>
                <w:rFonts w:ascii="Arial" w:eastAsia="Times New Roman" w:hAnsi="Arial" w:cs="Arial"/>
                <w:color w:val="000000"/>
                <w:sz w:val="20"/>
                <w:szCs w:val="20"/>
              </w:rPr>
              <w:t>Destinado a atender alunos portadores de estado ou condição de saúde específica. Embalagem 400gr</w:t>
            </w:r>
          </w:p>
        </w:tc>
        <w:tc>
          <w:tcPr>
            <w:tcW w:w="1446" w:type="dxa"/>
            <w:tcBorders>
              <w:top w:val="nil"/>
              <w:left w:val="nil"/>
              <w:bottom w:val="single" w:sz="4" w:space="0" w:color="auto"/>
              <w:right w:val="single" w:sz="4" w:space="0" w:color="auto"/>
            </w:tcBorders>
            <w:shd w:val="clear" w:color="000000" w:fill="FFFFFF"/>
            <w:vAlign w:val="center"/>
            <w:hideMark/>
          </w:tcPr>
          <w:p w14:paraId="1C729B6E"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EMBALAGEM</w:t>
            </w:r>
          </w:p>
        </w:tc>
        <w:tc>
          <w:tcPr>
            <w:tcW w:w="1607" w:type="dxa"/>
            <w:tcBorders>
              <w:top w:val="nil"/>
              <w:left w:val="nil"/>
              <w:bottom w:val="single" w:sz="4" w:space="0" w:color="auto"/>
              <w:right w:val="single" w:sz="4" w:space="0" w:color="auto"/>
            </w:tcBorders>
            <w:shd w:val="clear" w:color="000000" w:fill="FFFFFF"/>
            <w:vAlign w:val="center"/>
            <w:hideMark/>
          </w:tcPr>
          <w:p w14:paraId="73C1833B"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600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566A0412" w14:textId="3C4834B3"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bCs/>
                <w:color w:val="000000"/>
                <w:sz w:val="20"/>
                <w:szCs w:val="20"/>
              </w:rPr>
              <w:t>R$ 5,50</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257D6EA4" w14:textId="5C304817"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color w:val="000000"/>
                <w:sz w:val="20"/>
                <w:szCs w:val="20"/>
              </w:rPr>
              <w:t xml:space="preserve"> R$        3.300,00 </w:t>
            </w:r>
          </w:p>
        </w:tc>
      </w:tr>
      <w:tr w:rsidR="006C3C56" w:rsidRPr="0036300E" w14:paraId="731519CE" w14:textId="580A3F13" w:rsidTr="006C3C56">
        <w:trPr>
          <w:trHeight w:val="4845"/>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43FBF7" w14:textId="4DB8DD53"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lastRenderedPageBreak/>
              <w:t>3</w:t>
            </w:r>
            <w:r w:rsidR="00AA68D6">
              <w:rPr>
                <w:rFonts w:ascii="Arial" w:eastAsia="Times New Roman" w:hAnsi="Arial" w:cs="Arial"/>
                <w:color w:val="000000"/>
                <w:sz w:val="20"/>
                <w:szCs w:val="20"/>
              </w:rPr>
              <w:t>7</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0D260082" w14:textId="77777777" w:rsidR="006C3C56" w:rsidRPr="0036300E" w:rsidRDefault="006C3C56" w:rsidP="006C3C56">
            <w:pPr>
              <w:rPr>
                <w:rFonts w:ascii="Arial" w:eastAsia="Times New Roman" w:hAnsi="Arial" w:cs="Arial"/>
                <w:color w:val="000000"/>
                <w:sz w:val="20"/>
                <w:szCs w:val="20"/>
              </w:rPr>
            </w:pPr>
            <w:r w:rsidRPr="0036300E">
              <w:rPr>
                <w:rFonts w:ascii="Arial" w:eastAsia="Times New Roman" w:hAnsi="Arial" w:cs="Arial"/>
                <w:b/>
                <w:bCs/>
                <w:color w:val="000000"/>
                <w:sz w:val="20"/>
                <w:szCs w:val="20"/>
              </w:rPr>
              <w:t>IOGURTE ZERO LACTOSE</w:t>
            </w:r>
            <w:r w:rsidRPr="0036300E">
              <w:rPr>
                <w:rFonts w:ascii="Arial" w:eastAsia="Times New Roman" w:hAnsi="Arial" w:cs="Arial"/>
                <w:color w:val="000000"/>
                <w:sz w:val="20"/>
                <w:szCs w:val="20"/>
              </w:rPr>
              <w:br/>
              <w:t>Deverá possuir como primeiro ingrediente leite. Sabores diversos, com polpa de fruta. Produto destinado a alunos com intolerância a lactose. Acondicionado em embalagem individual contendo 170g. Rotulagem contendo no mínimo as seguintes informações: denominação do produto, ingredientes, tabela nutricional, prazo de validade, peso, lote e fabricante. Registro SIF. O transporte do produto para entrega deverá realizado em veículo refrigeração ou caixa térmica assegurando a temperatura no recebimento. Validade mínima de 20 dias a contar da data de entrega. *Destinado a atender alunos portadores de estado ou condição de saúde específica.</w:t>
            </w:r>
          </w:p>
        </w:tc>
        <w:tc>
          <w:tcPr>
            <w:tcW w:w="1446" w:type="dxa"/>
            <w:tcBorders>
              <w:top w:val="single" w:sz="4" w:space="0" w:color="auto"/>
              <w:left w:val="nil"/>
              <w:bottom w:val="single" w:sz="4" w:space="0" w:color="auto"/>
              <w:right w:val="single" w:sz="4" w:space="0" w:color="auto"/>
            </w:tcBorders>
            <w:shd w:val="clear" w:color="000000" w:fill="FFFFFF"/>
            <w:vAlign w:val="center"/>
            <w:hideMark/>
          </w:tcPr>
          <w:p w14:paraId="05EE4389"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UND</w:t>
            </w:r>
          </w:p>
        </w:tc>
        <w:tc>
          <w:tcPr>
            <w:tcW w:w="1607" w:type="dxa"/>
            <w:tcBorders>
              <w:top w:val="single" w:sz="4" w:space="0" w:color="auto"/>
              <w:left w:val="nil"/>
              <w:bottom w:val="single" w:sz="4" w:space="0" w:color="auto"/>
              <w:right w:val="single" w:sz="4" w:space="0" w:color="auto"/>
            </w:tcBorders>
            <w:shd w:val="clear" w:color="000000" w:fill="FFFFFF"/>
            <w:vAlign w:val="center"/>
            <w:hideMark/>
          </w:tcPr>
          <w:p w14:paraId="20A19D1D"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600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5A248A9D" w14:textId="391A7AB0"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bCs/>
                <w:color w:val="000000"/>
                <w:sz w:val="20"/>
                <w:szCs w:val="20"/>
              </w:rPr>
              <w:t>R$ 5,07</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1C22B045" w14:textId="434A8A73"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color w:val="000000"/>
                <w:sz w:val="20"/>
                <w:szCs w:val="20"/>
              </w:rPr>
              <w:t xml:space="preserve"> R$        3.042,00 </w:t>
            </w:r>
          </w:p>
        </w:tc>
      </w:tr>
      <w:tr w:rsidR="006C3C56" w:rsidRPr="0036300E" w14:paraId="0E81F734" w14:textId="79D0FDE9" w:rsidTr="006C3C56">
        <w:trPr>
          <w:trHeight w:val="4845"/>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0B8BDD7D" w14:textId="17113CC3"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3</w:t>
            </w:r>
            <w:r w:rsidR="00AA68D6">
              <w:rPr>
                <w:rFonts w:ascii="Arial" w:eastAsia="Times New Roman" w:hAnsi="Arial" w:cs="Arial"/>
                <w:color w:val="000000"/>
                <w:sz w:val="20"/>
                <w:szCs w:val="20"/>
              </w:rPr>
              <w:t>8</w:t>
            </w:r>
          </w:p>
        </w:tc>
        <w:tc>
          <w:tcPr>
            <w:tcW w:w="3880" w:type="dxa"/>
            <w:tcBorders>
              <w:top w:val="nil"/>
              <w:left w:val="nil"/>
              <w:bottom w:val="single" w:sz="4" w:space="0" w:color="auto"/>
              <w:right w:val="single" w:sz="4" w:space="0" w:color="auto"/>
            </w:tcBorders>
            <w:shd w:val="clear" w:color="000000" w:fill="FFFFFF"/>
            <w:vAlign w:val="center"/>
            <w:hideMark/>
          </w:tcPr>
          <w:p w14:paraId="0FBCBC63" w14:textId="77777777" w:rsidR="006C3C56" w:rsidRPr="0036300E" w:rsidRDefault="006C3C56" w:rsidP="006C3C56">
            <w:pPr>
              <w:rPr>
                <w:rFonts w:ascii="Arial" w:eastAsia="Times New Roman" w:hAnsi="Arial" w:cs="Arial"/>
                <w:color w:val="000000"/>
                <w:sz w:val="20"/>
                <w:szCs w:val="20"/>
              </w:rPr>
            </w:pPr>
            <w:r w:rsidRPr="0036300E">
              <w:rPr>
                <w:rFonts w:ascii="Arial" w:eastAsia="Times New Roman" w:hAnsi="Arial" w:cs="Arial"/>
                <w:b/>
                <w:bCs/>
                <w:color w:val="000000"/>
                <w:sz w:val="20"/>
                <w:szCs w:val="20"/>
              </w:rPr>
              <w:t>LEITE EM PÓ INTEGRAL</w:t>
            </w:r>
            <w:r w:rsidRPr="0036300E">
              <w:rPr>
                <w:rFonts w:ascii="Arial" w:eastAsia="Times New Roman" w:hAnsi="Arial" w:cs="Arial"/>
                <w:color w:val="000000"/>
                <w:sz w:val="20"/>
                <w:szCs w:val="20"/>
              </w:rPr>
              <w:br/>
              <w:t xml:space="preserve">Especificações, (sem adição de açúcar e com menos de 6,9g de gordura, e gorduras </w:t>
            </w:r>
            <w:proofErr w:type="spellStart"/>
            <w:r w:rsidRPr="0036300E">
              <w:rPr>
                <w:rFonts w:ascii="Arial" w:eastAsia="Times New Roman" w:hAnsi="Arial" w:cs="Arial"/>
                <w:color w:val="000000"/>
                <w:sz w:val="20"/>
                <w:szCs w:val="20"/>
              </w:rPr>
              <w:t>trans</w:t>
            </w:r>
            <w:proofErr w:type="spellEnd"/>
            <w:r w:rsidRPr="0036300E">
              <w:rPr>
                <w:rFonts w:ascii="Arial" w:eastAsia="Times New Roman" w:hAnsi="Arial" w:cs="Arial"/>
                <w:color w:val="000000"/>
                <w:sz w:val="20"/>
                <w:szCs w:val="20"/>
              </w:rPr>
              <w:t xml:space="preserve"> de 0g, carboidratos menos de 10g, Sódico menos de 6mg, cor, aroma e odor característico, vitaminado enriquecidos com vitaminas </w:t>
            </w:r>
            <w:proofErr w:type="gramStart"/>
            <w:r w:rsidRPr="0036300E">
              <w:rPr>
                <w:rFonts w:ascii="Arial" w:eastAsia="Times New Roman" w:hAnsi="Arial" w:cs="Arial"/>
                <w:color w:val="000000"/>
                <w:sz w:val="20"/>
                <w:szCs w:val="20"/>
              </w:rPr>
              <w:t>A,C</w:t>
            </w:r>
            <w:proofErr w:type="gramEnd"/>
            <w:r w:rsidRPr="0036300E">
              <w:rPr>
                <w:rFonts w:ascii="Arial" w:eastAsia="Times New Roman" w:hAnsi="Arial" w:cs="Arial"/>
                <w:color w:val="000000"/>
                <w:sz w:val="20"/>
                <w:szCs w:val="20"/>
              </w:rPr>
              <w:t>,D e ferro, embalagem plástico, acondicionado em embalagem plástico 200g, fardo com 50x200 gramas, com identificação na embalagem (rótulo) dos ingredientes, valor nutricional, peso, fornecedor, data de fabricação e validade. O produto deverá possuir selo de inspeção do órgão competente. Validade mínima de 10 (dez) meses a partir da data de entrega. Conservação em ambiente seco e arejado.</w:t>
            </w:r>
          </w:p>
        </w:tc>
        <w:tc>
          <w:tcPr>
            <w:tcW w:w="1446" w:type="dxa"/>
            <w:tcBorders>
              <w:top w:val="nil"/>
              <w:left w:val="nil"/>
              <w:bottom w:val="single" w:sz="4" w:space="0" w:color="auto"/>
              <w:right w:val="single" w:sz="4" w:space="0" w:color="auto"/>
            </w:tcBorders>
            <w:shd w:val="clear" w:color="000000" w:fill="FFFFFF"/>
            <w:vAlign w:val="center"/>
            <w:hideMark/>
          </w:tcPr>
          <w:p w14:paraId="5693C960"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PACOTE</w:t>
            </w:r>
          </w:p>
        </w:tc>
        <w:tc>
          <w:tcPr>
            <w:tcW w:w="1607" w:type="dxa"/>
            <w:tcBorders>
              <w:top w:val="nil"/>
              <w:left w:val="nil"/>
              <w:bottom w:val="single" w:sz="4" w:space="0" w:color="auto"/>
              <w:right w:val="single" w:sz="4" w:space="0" w:color="auto"/>
            </w:tcBorders>
            <w:shd w:val="clear" w:color="000000" w:fill="FFFFFF"/>
            <w:vAlign w:val="center"/>
            <w:hideMark/>
          </w:tcPr>
          <w:p w14:paraId="7EA1568A"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30.150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16D27F0C" w14:textId="47E18C9A"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bCs/>
                <w:color w:val="000000"/>
                <w:sz w:val="20"/>
                <w:szCs w:val="20"/>
              </w:rPr>
              <w:t>R$ 4,25</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61A9D259" w14:textId="12D7DF42" w:rsidR="006C3C56" w:rsidRPr="006C3C56" w:rsidRDefault="006C3C56" w:rsidP="00AA68D6">
            <w:pPr>
              <w:jc w:val="center"/>
              <w:rPr>
                <w:rFonts w:ascii="Arial" w:eastAsia="Times New Roman" w:hAnsi="Arial" w:cs="Arial"/>
                <w:b/>
                <w:color w:val="000000"/>
                <w:sz w:val="20"/>
                <w:szCs w:val="20"/>
              </w:rPr>
            </w:pPr>
            <w:r w:rsidRPr="006C3C56">
              <w:rPr>
                <w:rFonts w:ascii="Arial" w:hAnsi="Arial" w:cs="Arial"/>
                <w:b/>
                <w:color w:val="000000"/>
                <w:sz w:val="20"/>
                <w:szCs w:val="20"/>
              </w:rPr>
              <w:t xml:space="preserve"> R$     </w:t>
            </w:r>
            <w:r w:rsidR="00FD04CC" w:rsidRPr="00FD04CC">
              <w:rPr>
                <w:rFonts w:ascii="Arial" w:hAnsi="Arial" w:cs="Arial"/>
                <w:b/>
                <w:color w:val="000000"/>
                <w:sz w:val="20"/>
                <w:szCs w:val="20"/>
              </w:rPr>
              <w:t>128.137,5</w:t>
            </w:r>
            <w:r w:rsidR="00FD04CC">
              <w:rPr>
                <w:rFonts w:ascii="Arial" w:hAnsi="Arial" w:cs="Arial"/>
                <w:b/>
                <w:color w:val="000000"/>
                <w:sz w:val="20"/>
                <w:szCs w:val="20"/>
              </w:rPr>
              <w:t>0</w:t>
            </w:r>
          </w:p>
        </w:tc>
      </w:tr>
      <w:tr w:rsidR="006C3C56" w:rsidRPr="0036300E" w14:paraId="2F92CE0F" w14:textId="4AF7802A" w:rsidTr="006C3C56">
        <w:trPr>
          <w:trHeight w:val="3570"/>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F53E2A" w14:textId="209DCE3E"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lastRenderedPageBreak/>
              <w:t>3</w:t>
            </w:r>
            <w:r w:rsidR="00AA68D6">
              <w:rPr>
                <w:rFonts w:ascii="Arial" w:eastAsia="Times New Roman" w:hAnsi="Arial" w:cs="Arial"/>
                <w:color w:val="000000"/>
                <w:sz w:val="20"/>
                <w:szCs w:val="20"/>
              </w:rPr>
              <w:t>9</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1D5E948C" w14:textId="77777777" w:rsidR="006C3C56" w:rsidRPr="0036300E" w:rsidRDefault="006C3C56" w:rsidP="006C3C56">
            <w:pPr>
              <w:rPr>
                <w:rFonts w:ascii="Arial" w:eastAsia="Times New Roman" w:hAnsi="Arial" w:cs="Arial"/>
                <w:color w:val="000000"/>
                <w:sz w:val="20"/>
                <w:szCs w:val="20"/>
              </w:rPr>
            </w:pPr>
            <w:r w:rsidRPr="0036300E">
              <w:rPr>
                <w:rFonts w:ascii="Arial" w:eastAsia="Times New Roman" w:hAnsi="Arial" w:cs="Arial"/>
                <w:b/>
                <w:bCs/>
                <w:color w:val="000000"/>
                <w:sz w:val="20"/>
                <w:szCs w:val="20"/>
              </w:rPr>
              <w:t>LEITE ZERO LACTOSE EM PÓ</w:t>
            </w:r>
            <w:r w:rsidRPr="0036300E">
              <w:rPr>
                <w:rFonts w:ascii="Arial" w:eastAsia="Times New Roman" w:hAnsi="Arial" w:cs="Arial"/>
                <w:color w:val="000000"/>
                <w:sz w:val="20"/>
                <w:szCs w:val="20"/>
              </w:rPr>
              <w:t xml:space="preserve"> Ingredientes: Leite integral, enzima </w:t>
            </w:r>
            <w:proofErr w:type="spellStart"/>
            <w:r w:rsidRPr="0036300E">
              <w:rPr>
                <w:rFonts w:ascii="Arial" w:eastAsia="Times New Roman" w:hAnsi="Arial" w:cs="Arial"/>
                <w:color w:val="000000"/>
                <w:sz w:val="20"/>
                <w:szCs w:val="20"/>
              </w:rPr>
              <w:t>lactase</w:t>
            </w:r>
            <w:proofErr w:type="spellEnd"/>
            <w:r w:rsidRPr="0036300E">
              <w:rPr>
                <w:rFonts w:ascii="Arial" w:eastAsia="Times New Roman" w:hAnsi="Arial" w:cs="Arial"/>
                <w:color w:val="000000"/>
                <w:sz w:val="20"/>
                <w:szCs w:val="20"/>
              </w:rPr>
              <w:t xml:space="preserve">. Pacotes de 200g. O produto deverá apresentar registro completo no ministério da agricultura CIF/DIPOA, estar de acordo com a NTA 02 e 79 (Decreto 12.486/78), RDC nº 259 de 20/09/2002, RDC nº 429 de 08/10/2020 e Resolução CD/FNDE n° 26 de 17/06/2013.Ingredientes: Leite integral, enzima </w:t>
            </w:r>
            <w:proofErr w:type="spellStart"/>
            <w:r w:rsidRPr="0036300E">
              <w:rPr>
                <w:rFonts w:ascii="Arial" w:eastAsia="Times New Roman" w:hAnsi="Arial" w:cs="Arial"/>
                <w:color w:val="000000"/>
                <w:sz w:val="20"/>
                <w:szCs w:val="20"/>
              </w:rPr>
              <w:t>lactase</w:t>
            </w:r>
            <w:proofErr w:type="spellEnd"/>
            <w:r w:rsidRPr="0036300E">
              <w:rPr>
                <w:rFonts w:ascii="Arial" w:eastAsia="Times New Roman" w:hAnsi="Arial" w:cs="Arial"/>
                <w:color w:val="000000"/>
                <w:sz w:val="20"/>
                <w:szCs w:val="20"/>
              </w:rPr>
              <w:t>. Validade de 10 meses da data de entrega do produto. *Destinado a atender alunos portadores de estado ou condição de saúde específica.</w:t>
            </w:r>
          </w:p>
        </w:tc>
        <w:tc>
          <w:tcPr>
            <w:tcW w:w="1446" w:type="dxa"/>
            <w:tcBorders>
              <w:top w:val="single" w:sz="4" w:space="0" w:color="auto"/>
              <w:left w:val="nil"/>
              <w:bottom w:val="single" w:sz="4" w:space="0" w:color="auto"/>
              <w:right w:val="single" w:sz="4" w:space="0" w:color="auto"/>
            </w:tcBorders>
            <w:shd w:val="clear" w:color="000000" w:fill="FFFFFF"/>
            <w:vAlign w:val="center"/>
            <w:hideMark/>
          </w:tcPr>
          <w:p w14:paraId="507576AE"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PACOTE</w:t>
            </w:r>
          </w:p>
        </w:tc>
        <w:tc>
          <w:tcPr>
            <w:tcW w:w="1607" w:type="dxa"/>
            <w:tcBorders>
              <w:top w:val="single" w:sz="4" w:space="0" w:color="auto"/>
              <w:left w:val="nil"/>
              <w:bottom w:val="single" w:sz="4" w:space="0" w:color="auto"/>
              <w:right w:val="single" w:sz="4" w:space="0" w:color="auto"/>
            </w:tcBorders>
            <w:shd w:val="clear" w:color="000000" w:fill="FFFFFF"/>
            <w:vAlign w:val="center"/>
            <w:hideMark/>
          </w:tcPr>
          <w:p w14:paraId="4556D76A"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600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2AB57905" w14:textId="32DBC18B"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bCs/>
                <w:color w:val="000000"/>
                <w:sz w:val="20"/>
                <w:szCs w:val="20"/>
              </w:rPr>
              <w:t>R$ 10,57</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13FCB150" w14:textId="3E118BA9"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color w:val="000000"/>
                <w:sz w:val="20"/>
                <w:szCs w:val="20"/>
              </w:rPr>
              <w:t xml:space="preserve"> R$        6.342,00 </w:t>
            </w:r>
          </w:p>
        </w:tc>
      </w:tr>
      <w:tr w:rsidR="006C3C56" w:rsidRPr="0036300E" w14:paraId="24684601" w14:textId="602B0CAC" w:rsidTr="006C3C56">
        <w:trPr>
          <w:trHeight w:val="7395"/>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2DF7D30B" w14:textId="671E247C" w:rsidR="006C3C56" w:rsidRPr="0036300E" w:rsidRDefault="00FD04CC" w:rsidP="006C3C56">
            <w:pPr>
              <w:jc w:val="center"/>
              <w:rPr>
                <w:rFonts w:ascii="Arial" w:eastAsia="Times New Roman" w:hAnsi="Arial" w:cs="Arial"/>
                <w:color w:val="000000"/>
                <w:sz w:val="20"/>
                <w:szCs w:val="20"/>
              </w:rPr>
            </w:pPr>
            <w:r>
              <w:rPr>
                <w:rFonts w:ascii="Arial" w:eastAsia="Times New Roman" w:hAnsi="Arial" w:cs="Arial"/>
                <w:color w:val="000000"/>
                <w:sz w:val="20"/>
                <w:szCs w:val="20"/>
              </w:rPr>
              <w:t>40</w:t>
            </w:r>
          </w:p>
        </w:tc>
        <w:tc>
          <w:tcPr>
            <w:tcW w:w="3880" w:type="dxa"/>
            <w:tcBorders>
              <w:top w:val="nil"/>
              <w:left w:val="nil"/>
              <w:bottom w:val="single" w:sz="4" w:space="0" w:color="auto"/>
              <w:right w:val="single" w:sz="4" w:space="0" w:color="auto"/>
            </w:tcBorders>
            <w:shd w:val="clear" w:color="000000" w:fill="FFFFFF"/>
            <w:vAlign w:val="center"/>
            <w:hideMark/>
          </w:tcPr>
          <w:p w14:paraId="17680C50" w14:textId="77777777" w:rsidR="006C3C56" w:rsidRPr="0036300E" w:rsidRDefault="006C3C56" w:rsidP="006C3C56">
            <w:pPr>
              <w:rPr>
                <w:rFonts w:ascii="Arial" w:eastAsia="Times New Roman" w:hAnsi="Arial" w:cs="Arial"/>
                <w:color w:val="000000"/>
                <w:sz w:val="20"/>
                <w:szCs w:val="20"/>
              </w:rPr>
            </w:pPr>
            <w:r w:rsidRPr="0036300E">
              <w:rPr>
                <w:rFonts w:ascii="Arial" w:eastAsia="Times New Roman" w:hAnsi="Arial" w:cs="Arial"/>
                <w:b/>
                <w:bCs/>
                <w:color w:val="000000"/>
                <w:sz w:val="20"/>
                <w:szCs w:val="20"/>
              </w:rPr>
              <w:t>MACARRÃO</w:t>
            </w:r>
            <w:r w:rsidRPr="0036300E">
              <w:rPr>
                <w:rFonts w:ascii="Arial" w:eastAsia="Times New Roman" w:hAnsi="Arial" w:cs="Arial"/>
                <w:color w:val="000000"/>
                <w:sz w:val="20"/>
                <w:szCs w:val="20"/>
              </w:rPr>
              <w:t xml:space="preserve"> TIPO ESPAGUETE, SEM GLÚTEN E SEM OVOS - MASSA ALIMENTÍCIA DE ARROZ. </w:t>
            </w:r>
            <w:r w:rsidRPr="0036300E">
              <w:rPr>
                <w:rFonts w:ascii="Arial" w:eastAsia="Times New Roman" w:hAnsi="Arial" w:cs="Arial"/>
                <w:color w:val="000000"/>
                <w:sz w:val="20"/>
                <w:szCs w:val="20"/>
              </w:rPr>
              <w:br/>
              <w:t>ingredientes: farinha de arroz, corantes naturais urucum e cúrcuma e emulsificante E471, não deve conter glúten, deverá ser fabricado a partir de matérias primas sãs, limpas, isentas de matérias terrosas, parasitos e larvas, com no mínimo 0,045g de colesterol por Kg. As massas ao serem postas na água não deverão turvá-la antes da cocção, não podendo estar fermentadas ou rançosas. Na embalagem não poderá haver mistura de outros tipos de macarrão. Com valor nutricional para porção de 80g de aproximadamente: 59g de carboidrato, 8,4g de proteína e 1,1g de lipídio, acondicionada em embalagem plástica polipropileno, resistente e transparente de 500g, original do fabricante, com especificações do produto, informações do fabricante, prazo de validade e lote.</w:t>
            </w:r>
            <w:r w:rsidRPr="0036300E">
              <w:rPr>
                <w:rFonts w:ascii="Arial" w:eastAsia="Times New Roman" w:hAnsi="Arial" w:cs="Arial"/>
                <w:color w:val="000000"/>
                <w:sz w:val="20"/>
                <w:szCs w:val="20"/>
              </w:rPr>
              <w:br/>
              <w:t xml:space="preserve">validade mínima de 06 (seis) meses a partir da data de </w:t>
            </w:r>
            <w:proofErr w:type="gramStart"/>
            <w:r w:rsidRPr="0036300E">
              <w:rPr>
                <w:rFonts w:ascii="Arial" w:eastAsia="Times New Roman" w:hAnsi="Arial" w:cs="Arial"/>
                <w:color w:val="000000"/>
                <w:sz w:val="20"/>
                <w:szCs w:val="20"/>
              </w:rPr>
              <w:t>entrega.</w:t>
            </w:r>
            <w:r w:rsidRPr="0036300E">
              <w:rPr>
                <w:rFonts w:ascii="Arial" w:eastAsia="Times New Roman" w:hAnsi="Arial" w:cs="Arial"/>
                <w:color w:val="000000"/>
                <w:sz w:val="20"/>
                <w:szCs w:val="20"/>
              </w:rPr>
              <w:br/>
              <w:t>*</w:t>
            </w:r>
            <w:proofErr w:type="gramEnd"/>
            <w:r w:rsidRPr="0036300E">
              <w:rPr>
                <w:rFonts w:ascii="Arial" w:eastAsia="Times New Roman" w:hAnsi="Arial" w:cs="Arial"/>
                <w:color w:val="000000"/>
                <w:sz w:val="20"/>
                <w:szCs w:val="20"/>
              </w:rPr>
              <w:t>Destinado a atender alunos portadores de estado ou condição de saúde específica</w:t>
            </w:r>
          </w:p>
        </w:tc>
        <w:tc>
          <w:tcPr>
            <w:tcW w:w="1446" w:type="dxa"/>
            <w:tcBorders>
              <w:top w:val="nil"/>
              <w:left w:val="nil"/>
              <w:bottom w:val="single" w:sz="4" w:space="0" w:color="auto"/>
              <w:right w:val="single" w:sz="4" w:space="0" w:color="auto"/>
            </w:tcBorders>
            <w:shd w:val="clear" w:color="000000" w:fill="FFFFFF"/>
            <w:vAlign w:val="center"/>
            <w:hideMark/>
          </w:tcPr>
          <w:p w14:paraId="0DAD1F33"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UND</w:t>
            </w:r>
          </w:p>
        </w:tc>
        <w:tc>
          <w:tcPr>
            <w:tcW w:w="1607" w:type="dxa"/>
            <w:tcBorders>
              <w:top w:val="nil"/>
              <w:left w:val="nil"/>
              <w:bottom w:val="single" w:sz="4" w:space="0" w:color="auto"/>
              <w:right w:val="single" w:sz="4" w:space="0" w:color="auto"/>
            </w:tcBorders>
            <w:shd w:val="clear" w:color="000000" w:fill="FFFFFF"/>
            <w:vAlign w:val="center"/>
            <w:hideMark/>
          </w:tcPr>
          <w:p w14:paraId="45929B9A"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600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39CC40AD" w14:textId="339CC3EB"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bCs/>
                <w:color w:val="000000"/>
                <w:sz w:val="20"/>
                <w:szCs w:val="20"/>
              </w:rPr>
              <w:t>R$ 8,22</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6E920EAE" w14:textId="42279CCC"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color w:val="000000"/>
                <w:sz w:val="20"/>
                <w:szCs w:val="20"/>
              </w:rPr>
              <w:t xml:space="preserve"> R$        4.932,00 </w:t>
            </w:r>
          </w:p>
        </w:tc>
      </w:tr>
      <w:tr w:rsidR="006C3C56" w:rsidRPr="0036300E" w14:paraId="413FFC94" w14:textId="744A0E23" w:rsidTr="006C3C56">
        <w:trPr>
          <w:trHeight w:val="1530"/>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4F524CC9" w14:textId="343D23DA"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4</w:t>
            </w:r>
            <w:r w:rsidR="00FD04CC">
              <w:rPr>
                <w:rFonts w:ascii="Arial" w:eastAsia="Times New Roman" w:hAnsi="Arial" w:cs="Arial"/>
                <w:color w:val="000000"/>
                <w:sz w:val="20"/>
                <w:szCs w:val="20"/>
              </w:rPr>
              <w:t>1</w:t>
            </w:r>
          </w:p>
        </w:tc>
        <w:tc>
          <w:tcPr>
            <w:tcW w:w="3880" w:type="dxa"/>
            <w:tcBorders>
              <w:top w:val="nil"/>
              <w:left w:val="nil"/>
              <w:bottom w:val="single" w:sz="4" w:space="0" w:color="auto"/>
              <w:right w:val="single" w:sz="4" w:space="0" w:color="auto"/>
            </w:tcBorders>
            <w:shd w:val="clear" w:color="000000" w:fill="FFFFFF"/>
            <w:vAlign w:val="center"/>
            <w:hideMark/>
          </w:tcPr>
          <w:p w14:paraId="23588C3E" w14:textId="77777777" w:rsidR="006C3C56" w:rsidRPr="0036300E" w:rsidRDefault="006C3C56" w:rsidP="006C3C56">
            <w:pPr>
              <w:rPr>
                <w:rFonts w:ascii="Arial" w:eastAsia="Times New Roman" w:hAnsi="Arial" w:cs="Arial"/>
                <w:color w:val="000000"/>
                <w:sz w:val="20"/>
                <w:szCs w:val="20"/>
              </w:rPr>
            </w:pPr>
            <w:r w:rsidRPr="0036300E">
              <w:rPr>
                <w:rFonts w:ascii="Arial" w:eastAsia="Times New Roman" w:hAnsi="Arial" w:cs="Arial"/>
                <w:b/>
                <w:bCs/>
                <w:color w:val="000000"/>
                <w:sz w:val="20"/>
                <w:szCs w:val="20"/>
              </w:rPr>
              <w:t>MANTEIGA ZERO LACTOSE</w:t>
            </w:r>
            <w:r w:rsidRPr="0036300E">
              <w:rPr>
                <w:rFonts w:ascii="Arial" w:eastAsia="Times New Roman" w:hAnsi="Arial" w:cs="Arial"/>
                <w:color w:val="000000"/>
                <w:sz w:val="20"/>
                <w:szCs w:val="20"/>
              </w:rPr>
              <w:br/>
              <w:t xml:space="preserve">com sal Zero Lactose, embalagem de 500g. Ingredientes: Creme de leite, cloreto de sódio, enzima </w:t>
            </w:r>
            <w:proofErr w:type="spellStart"/>
            <w:r w:rsidRPr="0036300E">
              <w:rPr>
                <w:rFonts w:ascii="Arial" w:eastAsia="Times New Roman" w:hAnsi="Arial" w:cs="Arial"/>
                <w:color w:val="000000"/>
                <w:sz w:val="20"/>
                <w:szCs w:val="20"/>
              </w:rPr>
              <w:t>lactase</w:t>
            </w:r>
            <w:proofErr w:type="spellEnd"/>
            <w:r w:rsidRPr="0036300E">
              <w:rPr>
                <w:rFonts w:ascii="Arial" w:eastAsia="Times New Roman" w:hAnsi="Arial" w:cs="Arial"/>
                <w:color w:val="000000"/>
                <w:sz w:val="20"/>
                <w:szCs w:val="20"/>
              </w:rPr>
              <w:t xml:space="preserve"> e corante natural urucum.</w:t>
            </w:r>
          </w:p>
        </w:tc>
        <w:tc>
          <w:tcPr>
            <w:tcW w:w="1446" w:type="dxa"/>
            <w:tcBorders>
              <w:top w:val="nil"/>
              <w:left w:val="nil"/>
              <w:bottom w:val="single" w:sz="4" w:space="0" w:color="auto"/>
              <w:right w:val="single" w:sz="4" w:space="0" w:color="auto"/>
            </w:tcBorders>
            <w:shd w:val="clear" w:color="000000" w:fill="FFFFFF"/>
            <w:vAlign w:val="center"/>
            <w:hideMark/>
          </w:tcPr>
          <w:p w14:paraId="1708FC78"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EMBALAGEM</w:t>
            </w:r>
          </w:p>
        </w:tc>
        <w:tc>
          <w:tcPr>
            <w:tcW w:w="1607" w:type="dxa"/>
            <w:tcBorders>
              <w:top w:val="nil"/>
              <w:left w:val="nil"/>
              <w:bottom w:val="single" w:sz="4" w:space="0" w:color="auto"/>
              <w:right w:val="single" w:sz="4" w:space="0" w:color="auto"/>
            </w:tcBorders>
            <w:shd w:val="clear" w:color="000000" w:fill="FFFFFF"/>
            <w:vAlign w:val="center"/>
            <w:hideMark/>
          </w:tcPr>
          <w:p w14:paraId="4ECA482E"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100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2370BFF1" w14:textId="2014E0B8"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bCs/>
                <w:color w:val="000000"/>
                <w:sz w:val="20"/>
                <w:szCs w:val="20"/>
              </w:rPr>
              <w:t>R$ 16,48</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580D4854" w14:textId="04B7261D"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color w:val="000000"/>
                <w:sz w:val="20"/>
                <w:szCs w:val="20"/>
              </w:rPr>
              <w:t xml:space="preserve"> R$        1.648,00 </w:t>
            </w:r>
          </w:p>
        </w:tc>
      </w:tr>
      <w:tr w:rsidR="006C3C56" w:rsidRPr="0036300E" w14:paraId="591AC81B" w14:textId="109CA2D9" w:rsidTr="006C3C56">
        <w:trPr>
          <w:trHeight w:val="1530"/>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C99ADF" w14:textId="7EEDE54B"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lastRenderedPageBreak/>
              <w:t>4</w:t>
            </w:r>
            <w:r w:rsidR="00FD04CC">
              <w:rPr>
                <w:rFonts w:ascii="Arial" w:eastAsia="Times New Roman" w:hAnsi="Arial" w:cs="Arial"/>
                <w:color w:val="000000"/>
                <w:sz w:val="20"/>
                <w:szCs w:val="20"/>
              </w:rPr>
              <w:t>2</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27474670" w14:textId="77777777" w:rsidR="006C3C56" w:rsidRPr="0036300E" w:rsidRDefault="006C3C56" w:rsidP="006C3C56">
            <w:pPr>
              <w:rPr>
                <w:rFonts w:ascii="Arial" w:eastAsia="Times New Roman" w:hAnsi="Arial" w:cs="Arial"/>
                <w:color w:val="000000"/>
                <w:sz w:val="20"/>
                <w:szCs w:val="20"/>
              </w:rPr>
            </w:pPr>
            <w:r w:rsidRPr="0036300E">
              <w:rPr>
                <w:rFonts w:ascii="Arial" w:eastAsia="Times New Roman" w:hAnsi="Arial" w:cs="Arial"/>
                <w:b/>
                <w:bCs/>
                <w:color w:val="000000"/>
                <w:sz w:val="20"/>
                <w:szCs w:val="20"/>
              </w:rPr>
              <w:t>PÃO INTEGRAL DE 50G</w:t>
            </w:r>
            <w:r w:rsidRPr="0036300E">
              <w:rPr>
                <w:rFonts w:ascii="Arial" w:eastAsia="Times New Roman" w:hAnsi="Arial" w:cs="Arial"/>
                <w:color w:val="000000"/>
                <w:sz w:val="20"/>
                <w:szCs w:val="20"/>
              </w:rPr>
              <w:br/>
              <w:t>Fabricado com matéria prima de primeira qualidade, isentos de matéria terrosa, parasitos e em perfeito estado de conservação. Pacote com 10 unidades</w:t>
            </w:r>
          </w:p>
        </w:tc>
        <w:tc>
          <w:tcPr>
            <w:tcW w:w="1446" w:type="dxa"/>
            <w:tcBorders>
              <w:top w:val="single" w:sz="4" w:space="0" w:color="auto"/>
              <w:left w:val="nil"/>
              <w:bottom w:val="single" w:sz="4" w:space="0" w:color="auto"/>
              <w:right w:val="single" w:sz="4" w:space="0" w:color="auto"/>
            </w:tcBorders>
            <w:shd w:val="clear" w:color="000000" w:fill="FFFFFF"/>
            <w:vAlign w:val="center"/>
            <w:hideMark/>
          </w:tcPr>
          <w:p w14:paraId="7465FFF7"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PACOTE</w:t>
            </w:r>
          </w:p>
        </w:tc>
        <w:tc>
          <w:tcPr>
            <w:tcW w:w="1607" w:type="dxa"/>
            <w:tcBorders>
              <w:top w:val="single" w:sz="4" w:space="0" w:color="auto"/>
              <w:left w:val="nil"/>
              <w:bottom w:val="single" w:sz="4" w:space="0" w:color="auto"/>
              <w:right w:val="single" w:sz="4" w:space="0" w:color="auto"/>
            </w:tcBorders>
            <w:shd w:val="clear" w:color="000000" w:fill="FFFFFF"/>
            <w:vAlign w:val="center"/>
            <w:hideMark/>
          </w:tcPr>
          <w:p w14:paraId="0819994D"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200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51328A58" w14:textId="5BFDBE38"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bCs/>
                <w:color w:val="000000"/>
                <w:sz w:val="20"/>
                <w:szCs w:val="20"/>
              </w:rPr>
              <w:t>R$ 6,50</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64201A9F" w14:textId="013DDE83"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color w:val="000000"/>
                <w:sz w:val="20"/>
                <w:szCs w:val="20"/>
              </w:rPr>
              <w:t xml:space="preserve"> R$        1.300,00 </w:t>
            </w:r>
          </w:p>
        </w:tc>
      </w:tr>
      <w:tr w:rsidR="006C3C56" w:rsidRPr="0036300E" w14:paraId="6A1A9B41" w14:textId="3EAA4404" w:rsidTr="006C3C56">
        <w:trPr>
          <w:trHeight w:val="300"/>
          <w:jc w:val="center"/>
        </w:trPr>
        <w:tc>
          <w:tcPr>
            <w:tcW w:w="10631"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50029C4" w14:textId="67F75BFA" w:rsidR="006C3C56" w:rsidRPr="006C3C56" w:rsidRDefault="006C3C56" w:rsidP="006C3C56">
            <w:pPr>
              <w:jc w:val="center"/>
              <w:rPr>
                <w:rFonts w:ascii="Arial" w:eastAsia="Times New Roman" w:hAnsi="Arial" w:cs="Arial"/>
                <w:b/>
                <w:color w:val="000000"/>
                <w:sz w:val="20"/>
                <w:szCs w:val="20"/>
              </w:rPr>
            </w:pPr>
            <w:r w:rsidRPr="006C3C56">
              <w:rPr>
                <w:rFonts w:ascii="Arial" w:eastAsia="Times New Roman" w:hAnsi="Arial" w:cs="Arial"/>
                <w:b/>
                <w:color w:val="000000"/>
                <w:sz w:val="20"/>
                <w:szCs w:val="20"/>
              </w:rPr>
              <w:t> </w:t>
            </w:r>
          </w:p>
        </w:tc>
      </w:tr>
      <w:tr w:rsidR="006C3C56" w:rsidRPr="0036300E" w14:paraId="67152A88" w14:textId="124F15A7" w:rsidTr="006C3C56">
        <w:trPr>
          <w:trHeight w:val="300"/>
          <w:jc w:val="center"/>
        </w:trPr>
        <w:tc>
          <w:tcPr>
            <w:tcW w:w="10631"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7EFE6C26" w14:textId="6DFB25DB" w:rsidR="006C3C56" w:rsidRPr="006C3C56" w:rsidRDefault="006C3C56" w:rsidP="006C3C56">
            <w:pPr>
              <w:jc w:val="center"/>
              <w:rPr>
                <w:rFonts w:ascii="Arial" w:eastAsia="Times New Roman" w:hAnsi="Arial" w:cs="Arial"/>
                <w:b/>
                <w:bCs/>
                <w:color w:val="000000"/>
                <w:sz w:val="20"/>
                <w:szCs w:val="20"/>
              </w:rPr>
            </w:pPr>
            <w:r w:rsidRPr="006C3C56">
              <w:rPr>
                <w:rFonts w:ascii="Arial" w:eastAsia="Times New Roman" w:hAnsi="Arial" w:cs="Arial"/>
                <w:b/>
                <w:bCs/>
                <w:color w:val="000000"/>
                <w:sz w:val="20"/>
                <w:szCs w:val="20"/>
              </w:rPr>
              <w:t>CARNES, OVOS, EMBUTIDOS E FRIOS</w:t>
            </w:r>
          </w:p>
        </w:tc>
      </w:tr>
      <w:tr w:rsidR="006C3C56" w:rsidRPr="0036300E" w14:paraId="3FF4E560" w14:textId="0187EEC3" w:rsidTr="006C3C56">
        <w:trPr>
          <w:trHeight w:val="6120"/>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320D9646" w14:textId="3152A96C"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4</w:t>
            </w:r>
            <w:r w:rsidR="00FD04CC">
              <w:rPr>
                <w:rFonts w:ascii="Arial" w:eastAsia="Times New Roman" w:hAnsi="Arial" w:cs="Arial"/>
                <w:color w:val="000000"/>
                <w:sz w:val="20"/>
                <w:szCs w:val="20"/>
              </w:rPr>
              <w:t>3</w:t>
            </w:r>
          </w:p>
        </w:tc>
        <w:tc>
          <w:tcPr>
            <w:tcW w:w="3880" w:type="dxa"/>
            <w:tcBorders>
              <w:top w:val="nil"/>
              <w:left w:val="nil"/>
              <w:bottom w:val="single" w:sz="4" w:space="0" w:color="auto"/>
              <w:right w:val="single" w:sz="4" w:space="0" w:color="auto"/>
            </w:tcBorders>
            <w:shd w:val="clear" w:color="000000" w:fill="FFFFFF"/>
            <w:vAlign w:val="center"/>
            <w:hideMark/>
          </w:tcPr>
          <w:p w14:paraId="4E4AC05D" w14:textId="77777777" w:rsidR="006C3C56" w:rsidRPr="0036300E" w:rsidRDefault="006C3C56" w:rsidP="006C3C56">
            <w:pPr>
              <w:rPr>
                <w:rFonts w:ascii="Arial" w:eastAsia="Times New Roman" w:hAnsi="Arial" w:cs="Arial"/>
                <w:color w:val="000000"/>
                <w:sz w:val="20"/>
                <w:szCs w:val="20"/>
              </w:rPr>
            </w:pPr>
            <w:r w:rsidRPr="0036300E">
              <w:rPr>
                <w:rFonts w:ascii="Arial" w:eastAsia="Times New Roman" w:hAnsi="Arial" w:cs="Arial"/>
                <w:b/>
                <w:bCs/>
                <w:color w:val="000000"/>
                <w:sz w:val="20"/>
                <w:szCs w:val="20"/>
              </w:rPr>
              <w:t>CARNE BOVINA COXÃO DURO</w:t>
            </w:r>
            <w:r w:rsidRPr="0036300E">
              <w:rPr>
                <w:rFonts w:ascii="Arial" w:eastAsia="Times New Roman" w:hAnsi="Arial" w:cs="Arial"/>
                <w:color w:val="000000"/>
                <w:sz w:val="20"/>
                <w:szCs w:val="20"/>
              </w:rPr>
              <w:br/>
              <w:t xml:space="preserve">peça cortada em cubos pequenos, tipo coxão duro, congelada, aspecto próprio, não amolecida e nem pegajosa, cor própria sem manchas esverdeadas, cheiro e sabor próprio, com ausência de sujidades, parasitos, larvas ou qualquer substância contaminante que possa alterá-la ou encobrir alguma alteração, devendo conter no máximo 10% de gordura, ser isenta de cartilagens e ossos, e conter no máximo 3% de </w:t>
            </w:r>
            <w:proofErr w:type="spellStart"/>
            <w:r w:rsidRPr="0036300E">
              <w:rPr>
                <w:rFonts w:ascii="Arial" w:eastAsia="Times New Roman" w:hAnsi="Arial" w:cs="Arial"/>
                <w:color w:val="000000"/>
                <w:sz w:val="20"/>
                <w:szCs w:val="20"/>
              </w:rPr>
              <w:t>aponevroses</w:t>
            </w:r>
            <w:proofErr w:type="spellEnd"/>
            <w:r w:rsidRPr="0036300E">
              <w:rPr>
                <w:rFonts w:ascii="Arial" w:eastAsia="Times New Roman" w:hAnsi="Arial" w:cs="Arial"/>
                <w:color w:val="000000"/>
                <w:sz w:val="20"/>
                <w:szCs w:val="20"/>
              </w:rPr>
              <w:t xml:space="preserve"> (nervos), acondicionada em embalagem plástica de polipropileno, resistente e transparente, de no máximo 5Kg por pacote, na embalagem deverá constar informações do fabricante, especificação do produto, data de fabricação e prazo de validade de 6 meses, registro no Ministério da Agricultura – Serviço de Inspeção Federal (SIF) ou Serviço de Inspeção Estadual (SIE). Transportada em veículo refrigerado ou caixas térmicas higienizadas.</w:t>
            </w:r>
          </w:p>
        </w:tc>
        <w:tc>
          <w:tcPr>
            <w:tcW w:w="1446" w:type="dxa"/>
            <w:tcBorders>
              <w:top w:val="nil"/>
              <w:left w:val="nil"/>
              <w:bottom w:val="single" w:sz="4" w:space="0" w:color="auto"/>
              <w:right w:val="single" w:sz="4" w:space="0" w:color="auto"/>
            </w:tcBorders>
            <w:shd w:val="clear" w:color="000000" w:fill="FFFFFF"/>
            <w:vAlign w:val="center"/>
            <w:hideMark/>
          </w:tcPr>
          <w:p w14:paraId="24C28DD2"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KG</w:t>
            </w:r>
          </w:p>
        </w:tc>
        <w:tc>
          <w:tcPr>
            <w:tcW w:w="1607" w:type="dxa"/>
            <w:tcBorders>
              <w:top w:val="nil"/>
              <w:left w:val="nil"/>
              <w:bottom w:val="single" w:sz="4" w:space="0" w:color="auto"/>
              <w:right w:val="single" w:sz="4" w:space="0" w:color="auto"/>
            </w:tcBorders>
            <w:shd w:val="clear" w:color="000000" w:fill="FFFFFF"/>
            <w:vAlign w:val="center"/>
            <w:hideMark/>
          </w:tcPr>
          <w:p w14:paraId="56C7898E"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14.980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447669C3" w14:textId="3C8DFB8A"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bCs/>
                <w:color w:val="000000"/>
                <w:sz w:val="20"/>
                <w:szCs w:val="20"/>
              </w:rPr>
              <w:t>R$ 27,88</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56DF532E" w14:textId="14A3B959"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color w:val="000000"/>
                <w:sz w:val="20"/>
                <w:szCs w:val="20"/>
              </w:rPr>
              <w:t xml:space="preserve"> R$     </w:t>
            </w:r>
            <w:r w:rsidR="00FD04CC" w:rsidRPr="00FD04CC">
              <w:rPr>
                <w:rFonts w:ascii="Arial" w:hAnsi="Arial" w:cs="Arial"/>
                <w:b/>
                <w:color w:val="000000"/>
                <w:sz w:val="20"/>
                <w:szCs w:val="20"/>
              </w:rPr>
              <w:t>417.642,4</w:t>
            </w:r>
            <w:r w:rsidR="00FD04CC">
              <w:rPr>
                <w:rFonts w:ascii="Arial" w:hAnsi="Arial" w:cs="Arial"/>
                <w:b/>
                <w:color w:val="000000"/>
                <w:sz w:val="20"/>
                <w:szCs w:val="20"/>
              </w:rPr>
              <w:t>0</w:t>
            </w:r>
          </w:p>
        </w:tc>
      </w:tr>
      <w:tr w:rsidR="006C3C56" w:rsidRPr="0036300E" w14:paraId="41CBAB3A" w14:textId="5086E939" w:rsidTr="006C3C56">
        <w:trPr>
          <w:trHeight w:val="6885"/>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107715" w14:textId="16EEF682"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lastRenderedPageBreak/>
              <w:t>4</w:t>
            </w:r>
            <w:r w:rsidR="00FD04CC">
              <w:rPr>
                <w:rFonts w:ascii="Arial" w:eastAsia="Times New Roman" w:hAnsi="Arial" w:cs="Arial"/>
                <w:color w:val="000000"/>
                <w:sz w:val="20"/>
                <w:szCs w:val="20"/>
              </w:rPr>
              <w:t>4</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5FB526FC" w14:textId="77777777" w:rsidR="006C3C56" w:rsidRPr="0036300E" w:rsidRDefault="006C3C56" w:rsidP="006C3C56">
            <w:pPr>
              <w:rPr>
                <w:rFonts w:ascii="Arial" w:eastAsia="Times New Roman" w:hAnsi="Arial" w:cs="Arial"/>
                <w:color w:val="000000"/>
                <w:sz w:val="20"/>
                <w:szCs w:val="20"/>
              </w:rPr>
            </w:pPr>
            <w:r w:rsidRPr="0036300E">
              <w:rPr>
                <w:rFonts w:ascii="Arial" w:eastAsia="Times New Roman" w:hAnsi="Arial" w:cs="Arial"/>
                <w:b/>
                <w:bCs/>
                <w:color w:val="000000"/>
                <w:sz w:val="20"/>
                <w:szCs w:val="20"/>
              </w:rPr>
              <w:t>CARNE BOVINA MOÍDA</w:t>
            </w:r>
            <w:r w:rsidRPr="0036300E">
              <w:rPr>
                <w:rFonts w:ascii="Arial" w:eastAsia="Times New Roman" w:hAnsi="Arial" w:cs="Arial"/>
                <w:color w:val="000000"/>
                <w:sz w:val="20"/>
                <w:szCs w:val="20"/>
              </w:rPr>
              <w:br/>
              <w:t>Especificações; Carne bovina com pouca gordura tipo acém moída fresca, proveniente de animais, sadios, abatidos sob inspeção veterinária, devendo apresentar coloração vermelho - vivo, odor característico e aspecto próprio não amolecido e nem pegajosa. Isenta de aditivos ou substâncias estranhas que sejam impróprias para consumo e que alterem suas características naturais (físicas, químicas e organolépticas). Embalagem plástica transparente próprias para alimentos, com peso máximo de 5Kg por pacote. Etiqueta especificando o nome do produto, marca/procedência (Frigorífico inspecionado), peso, data que foi processado (moído fresca), transportada em veículo refrigerado ou caixas térmicas higienizadas. Obrigatório que o produto contenha registro de inspeção sanitária. Deve constar na embalagem o número de inscrição do SIF ou SIE.</w:t>
            </w:r>
            <w:r w:rsidRPr="0036300E">
              <w:rPr>
                <w:rFonts w:ascii="Arial" w:eastAsia="Times New Roman" w:hAnsi="Arial" w:cs="Arial"/>
                <w:color w:val="000000"/>
                <w:sz w:val="20"/>
                <w:szCs w:val="20"/>
              </w:rPr>
              <w:br/>
              <w:t>Prazo de validade mínimo de 6 meses a contar da data de entrega.</w:t>
            </w:r>
          </w:p>
        </w:tc>
        <w:tc>
          <w:tcPr>
            <w:tcW w:w="1446" w:type="dxa"/>
            <w:tcBorders>
              <w:top w:val="single" w:sz="4" w:space="0" w:color="auto"/>
              <w:left w:val="nil"/>
              <w:bottom w:val="single" w:sz="4" w:space="0" w:color="auto"/>
              <w:right w:val="single" w:sz="4" w:space="0" w:color="auto"/>
            </w:tcBorders>
            <w:shd w:val="clear" w:color="000000" w:fill="FFFFFF"/>
            <w:vAlign w:val="center"/>
            <w:hideMark/>
          </w:tcPr>
          <w:p w14:paraId="43A580E4"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KG</w:t>
            </w:r>
          </w:p>
        </w:tc>
        <w:tc>
          <w:tcPr>
            <w:tcW w:w="1607" w:type="dxa"/>
            <w:tcBorders>
              <w:top w:val="single" w:sz="4" w:space="0" w:color="auto"/>
              <w:left w:val="nil"/>
              <w:bottom w:val="single" w:sz="4" w:space="0" w:color="auto"/>
              <w:right w:val="single" w:sz="4" w:space="0" w:color="auto"/>
            </w:tcBorders>
            <w:shd w:val="clear" w:color="000000" w:fill="FFFFFF"/>
            <w:vAlign w:val="center"/>
            <w:hideMark/>
          </w:tcPr>
          <w:p w14:paraId="3F4E8185"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17.650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3A11F179" w14:textId="2DF7B626"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bCs/>
                <w:color w:val="000000"/>
                <w:sz w:val="20"/>
                <w:szCs w:val="20"/>
              </w:rPr>
              <w:t>R$ 25,44</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62AE0905" w14:textId="6A705A9A" w:rsidR="006C3C56" w:rsidRPr="006C3C56" w:rsidRDefault="006C3C56" w:rsidP="00874383">
            <w:pPr>
              <w:jc w:val="center"/>
              <w:rPr>
                <w:rFonts w:ascii="Arial" w:eastAsia="Times New Roman" w:hAnsi="Arial" w:cs="Arial"/>
                <w:b/>
                <w:color w:val="000000"/>
                <w:sz w:val="20"/>
                <w:szCs w:val="20"/>
              </w:rPr>
            </w:pPr>
            <w:r w:rsidRPr="006C3C56">
              <w:rPr>
                <w:rFonts w:ascii="Arial" w:hAnsi="Arial" w:cs="Arial"/>
                <w:b/>
                <w:color w:val="000000"/>
                <w:sz w:val="20"/>
                <w:szCs w:val="20"/>
              </w:rPr>
              <w:t xml:space="preserve"> R$     </w:t>
            </w:r>
            <w:r w:rsidR="00874383" w:rsidRPr="00874383">
              <w:rPr>
                <w:rFonts w:ascii="Arial" w:hAnsi="Arial" w:cs="Arial"/>
                <w:b/>
                <w:color w:val="000000"/>
                <w:sz w:val="20"/>
                <w:szCs w:val="20"/>
              </w:rPr>
              <w:t>449.016</w:t>
            </w:r>
            <w:r w:rsidR="00874383">
              <w:rPr>
                <w:rFonts w:ascii="Arial" w:hAnsi="Arial" w:cs="Arial"/>
                <w:b/>
                <w:color w:val="000000"/>
                <w:sz w:val="20"/>
                <w:szCs w:val="20"/>
              </w:rPr>
              <w:t>,00</w:t>
            </w:r>
            <w:r w:rsidRPr="006C3C56">
              <w:rPr>
                <w:rFonts w:ascii="Arial" w:hAnsi="Arial" w:cs="Arial"/>
                <w:b/>
                <w:color w:val="000000"/>
                <w:sz w:val="20"/>
                <w:szCs w:val="20"/>
              </w:rPr>
              <w:t xml:space="preserve"> </w:t>
            </w:r>
          </w:p>
        </w:tc>
      </w:tr>
      <w:tr w:rsidR="006C3C56" w:rsidRPr="0036300E" w14:paraId="25B86676" w14:textId="499CF270" w:rsidTr="006C3C56">
        <w:trPr>
          <w:trHeight w:val="4080"/>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3D7496BA" w14:textId="0AC852B7" w:rsidR="006C3C56" w:rsidRPr="0036300E" w:rsidRDefault="004D45E7" w:rsidP="004D45E7">
            <w:pPr>
              <w:jc w:val="center"/>
              <w:rPr>
                <w:rFonts w:ascii="Arial" w:eastAsia="Times New Roman" w:hAnsi="Arial" w:cs="Arial"/>
                <w:color w:val="000000"/>
                <w:sz w:val="20"/>
                <w:szCs w:val="20"/>
              </w:rPr>
            </w:pPr>
            <w:r>
              <w:rPr>
                <w:rFonts w:ascii="Arial" w:eastAsia="Times New Roman" w:hAnsi="Arial" w:cs="Arial"/>
                <w:color w:val="000000"/>
                <w:sz w:val="20"/>
                <w:szCs w:val="20"/>
              </w:rPr>
              <w:t>45</w:t>
            </w:r>
          </w:p>
        </w:tc>
        <w:tc>
          <w:tcPr>
            <w:tcW w:w="3880" w:type="dxa"/>
            <w:tcBorders>
              <w:top w:val="nil"/>
              <w:left w:val="nil"/>
              <w:bottom w:val="single" w:sz="4" w:space="0" w:color="auto"/>
              <w:right w:val="single" w:sz="4" w:space="0" w:color="auto"/>
            </w:tcBorders>
            <w:shd w:val="clear" w:color="000000" w:fill="FFFFFF"/>
            <w:vAlign w:val="center"/>
            <w:hideMark/>
          </w:tcPr>
          <w:p w14:paraId="3CC7426D" w14:textId="77777777" w:rsidR="006C3C56" w:rsidRPr="0036300E" w:rsidRDefault="006C3C56" w:rsidP="006C3C56">
            <w:pPr>
              <w:rPr>
                <w:rFonts w:ascii="Arial" w:eastAsia="Times New Roman" w:hAnsi="Arial" w:cs="Arial"/>
                <w:color w:val="000000"/>
                <w:sz w:val="20"/>
                <w:szCs w:val="20"/>
              </w:rPr>
            </w:pPr>
            <w:r w:rsidRPr="0036300E">
              <w:rPr>
                <w:rFonts w:ascii="Arial" w:eastAsia="Times New Roman" w:hAnsi="Arial" w:cs="Arial"/>
                <w:b/>
                <w:bCs/>
                <w:color w:val="000000"/>
                <w:sz w:val="20"/>
                <w:szCs w:val="20"/>
              </w:rPr>
              <w:t>FÍGADO BOVINO</w:t>
            </w:r>
            <w:r w:rsidRPr="0036300E">
              <w:rPr>
                <w:rFonts w:ascii="Arial" w:eastAsia="Times New Roman" w:hAnsi="Arial" w:cs="Arial"/>
                <w:color w:val="000000"/>
                <w:sz w:val="20"/>
                <w:szCs w:val="20"/>
              </w:rPr>
              <w:br/>
              <w:t>Apresentado em peças inteiras, congelado, com aspecto de aspecto brilhante avermelhado escuro, sabor e cheiro característicos, isento de manchas esverdeadas, sem manchas esverdeados ou amarelados, acondicionado em saco de polietileno transparente. Com identificação do produto, marca do fabricante, prazo de validade, selo oficial (</w:t>
            </w:r>
            <w:proofErr w:type="spellStart"/>
            <w:r w:rsidRPr="0036300E">
              <w:rPr>
                <w:rFonts w:ascii="Arial" w:eastAsia="Times New Roman" w:hAnsi="Arial" w:cs="Arial"/>
                <w:color w:val="000000"/>
                <w:sz w:val="20"/>
                <w:szCs w:val="20"/>
              </w:rPr>
              <w:t>sif</w:t>
            </w:r>
            <w:proofErr w:type="spellEnd"/>
            <w:r w:rsidRPr="0036300E">
              <w:rPr>
                <w:rFonts w:ascii="Arial" w:eastAsia="Times New Roman" w:hAnsi="Arial" w:cs="Arial"/>
                <w:color w:val="000000"/>
                <w:sz w:val="20"/>
                <w:szCs w:val="20"/>
              </w:rPr>
              <w:t xml:space="preserve">/sie), transportada em veículo refrigerado ou caixas térmicas higienizadas. </w:t>
            </w:r>
            <w:r w:rsidRPr="0036300E">
              <w:rPr>
                <w:rFonts w:ascii="Arial" w:eastAsia="Times New Roman" w:hAnsi="Arial" w:cs="Arial"/>
                <w:color w:val="000000"/>
                <w:sz w:val="20"/>
                <w:szCs w:val="20"/>
              </w:rPr>
              <w:br/>
              <w:t>Validade de 180 dias da data de entrega do produto.</w:t>
            </w:r>
          </w:p>
        </w:tc>
        <w:tc>
          <w:tcPr>
            <w:tcW w:w="1446" w:type="dxa"/>
            <w:tcBorders>
              <w:top w:val="nil"/>
              <w:left w:val="nil"/>
              <w:bottom w:val="single" w:sz="4" w:space="0" w:color="auto"/>
              <w:right w:val="single" w:sz="4" w:space="0" w:color="auto"/>
            </w:tcBorders>
            <w:shd w:val="clear" w:color="000000" w:fill="FFFFFF"/>
            <w:vAlign w:val="center"/>
            <w:hideMark/>
          </w:tcPr>
          <w:p w14:paraId="434C15CE"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KG</w:t>
            </w:r>
          </w:p>
        </w:tc>
        <w:tc>
          <w:tcPr>
            <w:tcW w:w="1607" w:type="dxa"/>
            <w:tcBorders>
              <w:top w:val="nil"/>
              <w:left w:val="nil"/>
              <w:bottom w:val="single" w:sz="4" w:space="0" w:color="auto"/>
              <w:right w:val="single" w:sz="4" w:space="0" w:color="auto"/>
            </w:tcBorders>
            <w:shd w:val="clear" w:color="000000" w:fill="FFFFFF"/>
            <w:vAlign w:val="center"/>
            <w:hideMark/>
          </w:tcPr>
          <w:p w14:paraId="58ED613E"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4.530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3261A66C" w14:textId="1313A18E"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bCs/>
                <w:color w:val="000000"/>
                <w:sz w:val="20"/>
                <w:szCs w:val="20"/>
              </w:rPr>
              <w:t>R$ 15,00</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250D8290" w14:textId="6C186C5A"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color w:val="000000"/>
                <w:sz w:val="20"/>
                <w:szCs w:val="20"/>
              </w:rPr>
              <w:t xml:space="preserve"> R$      </w:t>
            </w:r>
            <w:r w:rsidR="004D45E7" w:rsidRPr="004D45E7">
              <w:rPr>
                <w:rFonts w:ascii="Arial" w:hAnsi="Arial" w:cs="Arial"/>
                <w:b/>
                <w:color w:val="000000"/>
                <w:sz w:val="20"/>
                <w:szCs w:val="20"/>
              </w:rPr>
              <w:t>67.950</w:t>
            </w:r>
            <w:r w:rsidR="004D45E7">
              <w:rPr>
                <w:rFonts w:ascii="Arial" w:hAnsi="Arial" w:cs="Arial"/>
                <w:b/>
                <w:color w:val="000000"/>
                <w:sz w:val="20"/>
                <w:szCs w:val="20"/>
              </w:rPr>
              <w:t>,00</w:t>
            </w:r>
          </w:p>
        </w:tc>
      </w:tr>
      <w:tr w:rsidR="006C3C56" w:rsidRPr="0036300E" w14:paraId="35EE29BE" w14:textId="125699EB" w:rsidTr="006C3C56">
        <w:trPr>
          <w:trHeight w:val="2295"/>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3F75AA" w14:textId="75D55D52" w:rsidR="006C3C56" w:rsidRPr="0036300E" w:rsidRDefault="004D45E7" w:rsidP="006C3C56">
            <w:pPr>
              <w:jc w:val="center"/>
              <w:rPr>
                <w:rFonts w:ascii="Arial" w:eastAsia="Times New Roman" w:hAnsi="Arial" w:cs="Arial"/>
                <w:color w:val="000000"/>
                <w:sz w:val="20"/>
                <w:szCs w:val="20"/>
              </w:rPr>
            </w:pPr>
            <w:r>
              <w:rPr>
                <w:rFonts w:ascii="Arial" w:eastAsia="Times New Roman" w:hAnsi="Arial" w:cs="Arial"/>
                <w:color w:val="000000"/>
                <w:sz w:val="20"/>
                <w:szCs w:val="20"/>
              </w:rPr>
              <w:lastRenderedPageBreak/>
              <w:t>46</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5391C875" w14:textId="77777777" w:rsidR="006C3C56" w:rsidRPr="0036300E" w:rsidRDefault="006C3C56" w:rsidP="006C3C56">
            <w:pPr>
              <w:rPr>
                <w:rFonts w:ascii="Arial" w:eastAsia="Times New Roman" w:hAnsi="Arial" w:cs="Arial"/>
                <w:color w:val="000000"/>
                <w:sz w:val="20"/>
                <w:szCs w:val="20"/>
              </w:rPr>
            </w:pPr>
            <w:r w:rsidRPr="0036300E">
              <w:rPr>
                <w:rFonts w:ascii="Arial" w:eastAsia="Times New Roman" w:hAnsi="Arial" w:cs="Arial"/>
                <w:b/>
                <w:bCs/>
                <w:color w:val="000000"/>
                <w:sz w:val="20"/>
                <w:szCs w:val="20"/>
              </w:rPr>
              <w:t>OVOS</w:t>
            </w:r>
            <w:r w:rsidRPr="0036300E">
              <w:rPr>
                <w:rFonts w:ascii="Arial" w:eastAsia="Times New Roman" w:hAnsi="Arial" w:cs="Arial"/>
                <w:color w:val="000000"/>
                <w:sz w:val="20"/>
                <w:szCs w:val="20"/>
              </w:rPr>
              <w:t>, brancos, tipo 1, grandes, frescos, sem rachaduras e limpos. Embalados em material resistente, envolvidos com papel filme a cada 12 unidades, com data e validade e aviário de origem, com registro no SIM, SIF ou CISPOA.</w:t>
            </w:r>
            <w:r w:rsidRPr="0036300E">
              <w:rPr>
                <w:rFonts w:ascii="Arial" w:eastAsia="Times New Roman" w:hAnsi="Arial" w:cs="Arial"/>
                <w:color w:val="000000"/>
                <w:sz w:val="20"/>
                <w:szCs w:val="20"/>
              </w:rPr>
              <w:br/>
              <w:t>Prazo de validade mínimo 20 dias a contar da data de entrega.</w:t>
            </w:r>
          </w:p>
        </w:tc>
        <w:tc>
          <w:tcPr>
            <w:tcW w:w="1446" w:type="dxa"/>
            <w:tcBorders>
              <w:top w:val="single" w:sz="4" w:space="0" w:color="auto"/>
              <w:left w:val="nil"/>
              <w:bottom w:val="single" w:sz="4" w:space="0" w:color="auto"/>
              <w:right w:val="single" w:sz="4" w:space="0" w:color="auto"/>
            </w:tcBorders>
            <w:shd w:val="clear" w:color="000000" w:fill="FFFFFF"/>
            <w:vAlign w:val="center"/>
            <w:hideMark/>
          </w:tcPr>
          <w:p w14:paraId="1AC41835"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DUZIA</w:t>
            </w:r>
          </w:p>
        </w:tc>
        <w:tc>
          <w:tcPr>
            <w:tcW w:w="1607" w:type="dxa"/>
            <w:tcBorders>
              <w:top w:val="single" w:sz="4" w:space="0" w:color="auto"/>
              <w:left w:val="nil"/>
              <w:bottom w:val="single" w:sz="4" w:space="0" w:color="auto"/>
              <w:right w:val="single" w:sz="4" w:space="0" w:color="auto"/>
            </w:tcBorders>
            <w:shd w:val="clear" w:color="000000" w:fill="FFFFFF"/>
            <w:vAlign w:val="center"/>
            <w:hideMark/>
          </w:tcPr>
          <w:p w14:paraId="6FE16BB6"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14.770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44D7BDD1" w14:textId="73297E94"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bCs/>
                <w:color w:val="000000"/>
                <w:sz w:val="20"/>
                <w:szCs w:val="20"/>
              </w:rPr>
              <w:t>R$ 10,98</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1F5B8A6A" w14:textId="5023B70C"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color w:val="000000"/>
                <w:sz w:val="20"/>
                <w:szCs w:val="20"/>
              </w:rPr>
              <w:t xml:space="preserve"> R$     </w:t>
            </w:r>
            <w:r w:rsidR="004D45E7" w:rsidRPr="004D45E7">
              <w:rPr>
                <w:rFonts w:ascii="Arial" w:hAnsi="Arial" w:cs="Arial"/>
                <w:b/>
                <w:color w:val="000000"/>
                <w:sz w:val="20"/>
                <w:szCs w:val="20"/>
              </w:rPr>
              <w:t>162.174,6</w:t>
            </w:r>
            <w:r w:rsidR="004D45E7">
              <w:rPr>
                <w:rFonts w:ascii="Arial" w:hAnsi="Arial" w:cs="Arial"/>
                <w:b/>
                <w:color w:val="000000"/>
                <w:sz w:val="20"/>
                <w:szCs w:val="20"/>
              </w:rPr>
              <w:t>0</w:t>
            </w:r>
          </w:p>
        </w:tc>
      </w:tr>
      <w:tr w:rsidR="006C3C56" w:rsidRPr="0036300E" w14:paraId="1ACBD424" w14:textId="15D9C746" w:rsidTr="006C3C56">
        <w:trPr>
          <w:trHeight w:val="4080"/>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0CC424FC" w14:textId="21534CDA" w:rsidR="006C3C56" w:rsidRPr="0036300E" w:rsidRDefault="004D45E7" w:rsidP="006C3C56">
            <w:pPr>
              <w:jc w:val="center"/>
              <w:rPr>
                <w:rFonts w:ascii="Arial" w:eastAsia="Times New Roman" w:hAnsi="Arial" w:cs="Arial"/>
                <w:color w:val="000000"/>
                <w:sz w:val="20"/>
                <w:szCs w:val="20"/>
              </w:rPr>
            </w:pPr>
            <w:r>
              <w:rPr>
                <w:rFonts w:ascii="Arial" w:eastAsia="Times New Roman" w:hAnsi="Arial" w:cs="Arial"/>
                <w:color w:val="000000"/>
                <w:sz w:val="20"/>
                <w:szCs w:val="20"/>
              </w:rPr>
              <w:t>47</w:t>
            </w:r>
          </w:p>
        </w:tc>
        <w:tc>
          <w:tcPr>
            <w:tcW w:w="3880" w:type="dxa"/>
            <w:tcBorders>
              <w:top w:val="nil"/>
              <w:left w:val="nil"/>
              <w:bottom w:val="single" w:sz="4" w:space="0" w:color="auto"/>
              <w:right w:val="single" w:sz="4" w:space="0" w:color="auto"/>
            </w:tcBorders>
            <w:shd w:val="clear" w:color="000000" w:fill="FFFFFF"/>
            <w:vAlign w:val="center"/>
            <w:hideMark/>
          </w:tcPr>
          <w:p w14:paraId="5BCB8B8C" w14:textId="77777777" w:rsidR="006C3C56" w:rsidRPr="0036300E" w:rsidRDefault="006C3C56" w:rsidP="006C3C56">
            <w:pPr>
              <w:rPr>
                <w:rFonts w:ascii="Arial" w:eastAsia="Times New Roman" w:hAnsi="Arial" w:cs="Arial"/>
                <w:color w:val="000000"/>
                <w:sz w:val="20"/>
                <w:szCs w:val="20"/>
              </w:rPr>
            </w:pPr>
            <w:r w:rsidRPr="0036300E">
              <w:rPr>
                <w:rFonts w:ascii="Arial" w:eastAsia="Times New Roman" w:hAnsi="Arial" w:cs="Arial"/>
                <w:b/>
                <w:bCs/>
                <w:color w:val="000000"/>
                <w:sz w:val="20"/>
                <w:szCs w:val="20"/>
              </w:rPr>
              <w:t xml:space="preserve">PEITO DE FRANGO </w:t>
            </w:r>
            <w:r w:rsidRPr="0036300E">
              <w:rPr>
                <w:rFonts w:ascii="Arial" w:eastAsia="Times New Roman" w:hAnsi="Arial" w:cs="Arial"/>
                <w:color w:val="000000"/>
                <w:sz w:val="20"/>
                <w:szCs w:val="20"/>
              </w:rPr>
              <w:br/>
              <w:t>de 1ª qualidade, resfriado ou congelado, aspecto próprio, não amolecida e nem pegajosa, cor própria sem manchas esverdeadas, cheiro e sabor próprio, com ausência de sujidades, parasitos e larvas. Embalagem: deve estar intacta, polietileno, transparente, atóxica, contendo 1KG. Na embalagem deve conter as seguintes informações: identificação da empresa, peso, data de processamento e data de validade. Prazo de validade mínimo 03 meses a contar da data de entrega. Com registro no SIF ou SISP.</w:t>
            </w:r>
          </w:p>
        </w:tc>
        <w:tc>
          <w:tcPr>
            <w:tcW w:w="1446" w:type="dxa"/>
            <w:tcBorders>
              <w:top w:val="nil"/>
              <w:left w:val="nil"/>
              <w:bottom w:val="single" w:sz="4" w:space="0" w:color="auto"/>
              <w:right w:val="single" w:sz="4" w:space="0" w:color="auto"/>
            </w:tcBorders>
            <w:shd w:val="clear" w:color="000000" w:fill="FFFFFF"/>
            <w:vAlign w:val="center"/>
            <w:hideMark/>
          </w:tcPr>
          <w:p w14:paraId="2AB555F3"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KG</w:t>
            </w:r>
          </w:p>
        </w:tc>
        <w:tc>
          <w:tcPr>
            <w:tcW w:w="1607" w:type="dxa"/>
            <w:tcBorders>
              <w:top w:val="nil"/>
              <w:left w:val="nil"/>
              <w:bottom w:val="single" w:sz="4" w:space="0" w:color="auto"/>
              <w:right w:val="single" w:sz="4" w:space="0" w:color="auto"/>
            </w:tcBorders>
            <w:shd w:val="clear" w:color="000000" w:fill="FFFFFF"/>
            <w:vAlign w:val="center"/>
            <w:hideMark/>
          </w:tcPr>
          <w:p w14:paraId="09AF07D3"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23.500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5CE39323" w14:textId="19E9E43C"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bCs/>
                <w:color w:val="000000"/>
                <w:sz w:val="20"/>
                <w:szCs w:val="20"/>
              </w:rPr>
              <w:t>R$ 18,60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5EBE75D6" w14:textId="4542A543"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color w:val="000000"/>
                <w:sz w:val="20"/>
                <w:szCs w:val="20"/>
              </w:rPr>
              <w:t xml:space="preserve"> R$     </w:t>
            </w:r>
            <w:r w:rsidR="004D45E7" w:rsidRPr="004D45E7">
              <w:rPr>
                <w:rFonts w:ascii="Arial" w:hAnsi="Arial" w:cs="Arial"/>
                <w:b/>
                <w:color w:val="000000"/>
                <w:sz w:val="20"/>
                <w:szCs w:val="20"/>
              </w:rPr>
              <w:t>437.100</w:t>
            </w:r>
            <w:r w:rsidR="004D45E7">
              <w:rPr>
                <w:rFonts w:ascii="Arial" w:hAnsi="Arial" w:cs="Arial"/>
                <w:b/>
                <w:color w:val="000000"/>
                <w:sz w:val="20"/>
                <w:szCs w:val="20"/>
              </w:rPr>
              <w:t>,00</w:t>
            </w:r>
          </w:p>
        </w:tc>
      </w:tr>
      <w:tr w:rsidR="006C3C56" w:rsidRPr="0036300E" w14:paraId="1FFA8BC9" w14:textId="4BBB6F6E" w:rsidTr="006C3C56">
        <w:trPr>
          <w:trHeight w:val="3315"/>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18961C2F" w14:textId="1859D925" w:rsidR="006C3C56" w:rsidRPr="0036300E" w:rsidRDefault="004D45E7" w:rsidP="006C3C56">
            <w:pPr>
              <w:jc w:val="center"/>
              <w:rPr>
                <w:rFonts w:ascii="Arial" w:eastAsia="Times New Roman" w:hAnsi="Arial" w:cs="Arial"/>
                <w:color w:val="000000"/>
                <w:sz w:val="20"/>
                <w:szCs w:val="20"/>
              </w:rPr>
            </w:pPr>
            <w:r>
              <w:rPr>
                <w:rFonts w:ascii="Arial" w:eastAsia="Times New Roman" w:hAnsi="Arial" w:cs="Arial"/>
                <w:color w:val="000000"/>
                <w:sz w:val="20"/>
                <w:szCs w:val="20"/>
              </w:rPr>
              <w:t>48</w:t>
            </w:r>
          </w:p>
        </w:tc>
        <w:tc>
          <w:tcPr>
            <w:tcW w:w="3880" w:type="dxa"/>
            <w:tcBorders>
              <w:top w:val="nil"/>
              <w:left w:val="nil"/>
              <w:bottom w:val="single" w:sz="4" w:space="0" w:color="auto"/>
              <w:right w:val="single" w:sz="4" w:space="0" w:color="auto"/>
            </w:tcBorders>
            <w:shd w:val="clear" w:color="000000" w:fill="FFFFFF"/>
            <w:vAlign w:val="center"/>
            <w:hideMark/>
          </w:tcPr>
          <w:p w14:paraId="51C3E5E7" w14:textId="77777777" w:rsidR="006C3C56" w:rsidRPr="0036300E" w:rsidRDefault="006C3C56" w:rsidP="006C3C56">
            <w:pPr>
              <w:rPr>
                <w:rFonts w:ascii="Arial" w:eastAsia="Times New Roman" w:hAnsi="Arial" w:cs="Arial"/>
                <w:color w:val="000000"/>
                <w:sz w:val="20"/>
                <w:szCs w:val="20"/>
              </w:rPr>
            </w:pPr>
            <w:r w:rsidRPr="0036300E">
              <w:rPr>
                <w:rFonts w:ascii="Arial" w:eastAsia="Times New Roman" w:hAnsi="Arial" w:cs="Arial"/>
                <w:b/>
                <w:bCs/>
                <w:color w:val="000000"/>
                <w:sz w:val="20"/>
                <w:szCs w:val="20"/>
              </w:rPr>
              <w:t xml:space="preserve">PROTEINA DE SOJA </w:t>
            </w:r>
            <w:r w:rsidRPr="0036300E">
              <w:rPr>
                <w:rFonts w:ascii="Arial" w:eastAsia="Times New Roman" w:hAnsi="Arial" w:cs="Arial"/>
                <w:color w:val="000000"/>
                <w:sz w:val="20"/>
                <w:szCs w:val="20"/>
              </w:rPr>
              <w:br/>
              <w:t>flocos, desidratada, tipo bovina. Embalagem com 400 g. A embalagem deverá conter externamente os dados de identificação e procedência, informações nutricionais, número de lote, data de fabricação, data de validade, quantidade do produto e atender as especificações técnicas dos órgãos de vigilância sanitária em legislação vigente. Prazo de validade de no mínimo 6 meses a partir da entrega do produto.</w:t>
            </w:r>
          </w:p>
        </w:tc>
        <w:tc>
          <w:tcPr>
            <w:tcW w:w="1446" w:type="dxa"/>
            <w:tcBorders>
              <w:top w:val="nil"/>
              <w:left w:val="nil"/>
              <w:bottom w:val="single" w:sz="4" w:space="0" w:color="auto"/>
              <w:right w:val="single" w:sz="4" w:space="0" w:color="auto"/>
            </w:tcBorders>
            <w:shd w:val="clear" w:color="000000" w:fill="FFFFFF"/>
            <w:vAlign w:val="center"/>
            <w:hideMark/>
          </w:tcPr>
          <w:p w14:paraId="6357BCE9"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EMBALAGEM</w:t>
            </w:r>
          </w:p>
        </w:tc>
        <w:tc>
          <w:tcPr>
            <w:tcW w:w="1607" w:type="dxa"/>
            <w:tcBorders>
              <w:top w:val="nil"/>
              <w:left w:val="nil"/>
              <w:bottom w:val="single" w:sz="4" w:space="0" w:color="auto"/>
              <w:right w:val="single" w:sz="4" w:space="0" w:color="auto"/>
            </w:tcBorders>
            <w:shd w:val="clear" w:color="000000" w:fill="FFFFFF"/>
            <w:vAlign w:val="center"/>
            <w:hideMark/>
          </w:tcPr>
          <w:p w14:paraId="37F7295C"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10.800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403233FB" w14:textId="3CE59E00"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bCs/>
                <w:color w:val="000000"/>
                <w:sz w:val="20"/>
                <w:szCs w:val="20"/>
              </w:rPr>
              <w:t>R$ 4,62</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70AE9CE2" w14:textId="386DDB45"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color w:val="000000"/>
                <w:sz w:val="20"/>
                <w:szCs w:val="20"/>
              </w:rPr>
              <w:t xml:space="preserve"> R$      49.896,00 </w:t>
            </w:r>
          </w:p>
        </w:tc>
      </w:tr>
      <w:tr w:rsidR="006C3C56" w:rsidRPr="0036300E" w14:paraId="5FAD97A2" w14:textId="75C586B4" w:rsidTr="006C3C56">
        <w:trPr>
          <w:trHeight w:val="4335"/>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D15DEE" w14:textId="025A3DD0" w:rsidR="006C3C56" w:rsidRPr="0036300E" w:rsidRDefault="004D45E7" w:rsidP="006C3C56">
            <w:pPr>
              <w:jc w:val="center"/>
              <w:rPr>
                <w:rFonts w:ascii="Arial" w:eastAsia="Times New Roman" w:hAnsi="Arial" w:cs="Arial"/>
                <w:color w:val="000000"/>
                <w:sz w:val="20"/>
                <w:szCs w:val="20"/>
              </w:rPr>
            </w:pPr>
            <w:r>
              <w:rPr>
                <w:rFonts w:ascii="Arial" w:eastAsia="Times New Roman" w:hAnsi="Arial" w:cs="Arial"/>
                <w:color w:val="000000"/>
                <w:sz w:val="20"/>
                <w:szCs w:val="20"/>
              </w:rPr>
              <w:lastRenderedPageBreak/>
              <w:t>49</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200D7158" w14:textId="77777777" w:rsidR="006C3C56" w:rsidRPr="0036300E" w:rsidRDefault="006C3C56" w:rsidP="006C3C56">
            <w:pPr>
              <w:rPr>
                <w:rFonts w:ascii="Arial" w:eastAsia="Times New Roman" w:hAnsi="Arial" w:cs="Arial"/>
                <w:color w:val="000000"/>
                <w:sz w:val="20"/>
                <w:szCs w:val="20"/>
              </w:rPr>
            </w:pPr>
            <w:r w:rsidRPr="0036300E">
              <w:rPr>
                <w:rFonts w:ascii="Arial" w:eastAsia="Times New Roman" w:hAnsi="Arial" w:cs="Arial"/>
                <w:b/>
                <w:bCs/>
                <w:color w:val="000000"/>
                <w:sz w:val="20"/>
                <w:szCs w:val="20"/>
              </w:rPr>
              <w:t xml:space="preserve">SARDINHA EM LATA 125g </w:t>
            </w:r>
            <w:r w:rsidRPr="0036300E">
              <w:rPr>
                <w:rFonts w:ascii="Arial" w:eastAsia="Times New Roman" w:hAnsi="Arial" w:cs="Arial"/>
                <w:color w:val="000000"/>
                <w:sz w:val="20"/>
                <w:szCs w:val="20"/>
              </w:rPr>
              <w:br/>
              <w:t xml:space="preserve">Sardinha ao próprio suco com óleo comestível. Composição: sardinha, água de constituição (ao próprio suco), óleo de soja e sal. o produto deve estar livre de nadadeiras, cauda e cabeça. Embalagem primária: lata retangular metálica 125g, de duas peças sendo litografada nas cores características da embalagem com sistema abre fácil. Embalagem secundária: caixas de papelão. Na embalagem do produto deverá conter os dados do fornecedor, tabela nutricional, lote, data de fabricação, data de validade. Validade mínima de 12 meses da data de entrega. </w:t>
            </w:r>
          </w:p>
        </w:tc>
        <w:tc>
          <w:tcPr>
            <w:tcW w:w="1446" w:type="dxa"/>
            <w:tcBorders>
              <w:top w:val="single" w:sz="4" w:space="0" w:color="auto"/>
              <w:left w:val="nil"/>
              <w:bottom w:val="single" w:sz="4" w:space="0" w:color="auto"/>
              <w:right w:val="single" w:sz="4" w:space="0" w:color="auto"/>
            </w:tcBorders>
            <w:shd w:val="clear" w:color="000000" w:fill="FFFFFF"/>
            <w:vAlign w:val="center"/>
            <w:hideMark/>
          </w:tcPr>
          <w:p w14:paraId="3EC1F670"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LATA</w:t>
            </w:r>
          </w:p>
        </w:tc>
        <w:tc>
          <w:tcPr>
            <w:tcW w:w="1607" w:type="dxa"/>
            <w:tcBorders>
              <w:top w:val="single" w:sz="4" w:space="0" w:color="auto"/>
              <w:left w:val="nil"/>
              <w:bottom w:val="single" w:sz="4" w:space="0" w:color="auto"/>
              <w:right w:val="single" w:sz="4" w:space="0" w:color="auto"/>
            </w:tcBorders>
            <w:shd w:val="clear" w:color="000000" w:fill="FFFFFF"/>
            <w:vAlign w:val="center"/>
            <w:hideMark/>
          </w:tcPr>
          <w:p w14:paraId="32180CBE"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8.350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7EC4B659" w14:textId="4FEB356C"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bCs/>
                <w:color w:val="000000"/>
                <w:sz w:val="20"/>
                <w:szCs w:val="20"/>
              </w:rPr>
              <w:t>R$ 3,94</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35CDAA4B" w14:textId="6981BC15"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color w:val="000000"/>
                <w:sz w:val="20"/>
                <w:szCs w:val="20"/>
              </w:rPr>
              <w:t xml:space="preserve"> R$      32.899,00 </w:t>
            </w:r>
          </w:p>
        </w:tc>
      </w:tr>
      <w:tr w:rsidR="006C3C56" w:rsidRPr="0036300E" w14:paraId="6DEAC749" w14:textId="2E0ABF50" w:rsidTr="006C3C56">
        <w:trPr>
          <w:trHeight w:val="300"/>
          <w:jc w:val="center"/>
        </w:trPr>
        <w:tc>
          <w:tcPr>
            <w:tcW w:w="10631"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6D5A1F26" w14:textId="33AA8B66" w:rsidR="006C3C56" w:rsidRPr="006C3C56" w:rsidRDefault="006C3C56" w:rsidP="006C3C56">
            <w:pPr>
              <w:jc w:val="center"/>
              <w:rPr>
                <w:rFonts w:ascii="Arial" w:eastAsia="Times New Roman" w:hAnsi="Arial" w:cs="Arial"/>
                <w:b/>
                <w:color w:val="000000"/>
                <w:sz w:val="20"/>
                <w:szCs w:val="20"/>
              </w:rPr>
            </w:pPr>
            <w:r w:rsidRPr="006C3C56">
              <w:rPr>
                <w:rFonts w:ascii="Arial" w:eastAsia="Times New Roman" w:hAnsi="Arial" w:cs="Arial"/>
                <w:b/>
                <w:color w:val="000000"/>
                <w:sz w:val="20"/>
                <w:szCs w:val="20"/>
              </w:rPr>
              <w:t> </w:t>
            </w:r>
          </w:p>
        </w:tc>
      </w:tr>
      <w:tr w:rsidR="006C3C56" w:rsidRPr="0036300E" w14:paraId="19D62FE3" w14:textId="3569F2C3" w:rsidTr="006C3C56">
        <w:trPr>
          <w:trHeight w:val="300"/>
          <w:jc w:val="center"/>
        </w:trPr>
        <w:tc>
          <w:tcPr>
            <w:tcW w:w="10631"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3C92E35B" w14:textId="3573699B" w:rsidR="006C3C56" w:rsidRPr="006C3C56" w:rsidRDefault="006C3C56" w:rsidP="006C3C56">
            <w:pPr>
              <w:jc w:val="center"/>
              <w:rPr>
                <w:rFonts w:ascii="Arial" w:eastAsia="Times New Roman" w:hAnsi="Arial" w:cs="Arial"/>
                <w:b/>
                <w:bCs/>
                <w:color w:val="000000"/>
                <w:sz w:val="20"/>
                <w:szCs w:val="20"/>
              </w:rPr>
            </w:pPr>
            <w:r w:rsidRPr="006C3C56">
              <w:rPr>
                <w:rFonts w:ascii="Arial" w:eastAsia="Times New Roman" w:hAnsi="Arial" w:cs="Arial"/>
                <w:b/>
                <w:bCs/>
                <w:color w:val="000000"/>
                <w:sz w:val="20"/>
                <w:szCs w:val="20"/>
              </w:rPr>
              <w:t>DERIVADOS DE LEITE E SOJA</w:t>
            </w:r>
          </w:p>
        </w:tc>
      </w:tr>
      <w:tr w:rsidR="006C3C56" w:rsidRPr="0036300E" w14:paraId="08A1D906" w14:textId="6A28DC98" w:rsidTr="006C3C56">
        <w:trPr>
          <w:trHeight w:val="3315"/>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48F7DE59" w14:textId="771263C8" w:rsidR="006C3C56" w:rsidRPr="0036300E" w:rsidRDefault="004D45E7" w:rsidP="006C3C56">
            <w:pPr>
              <w:jc w:val="center"/>
              <w:rPr>
                <w:rFonts w:ascii="Arial" w:eastAsia="Times New Roman" w:hAnsi="Arial" w:cs="Arial"/>
                <w:color w:val="000000"/>
                <w:sz w:val="20"/>
                <w:szCs w:val="20"/>
              </w:rPr>
            </w:pPr>
            <w:r>
              <w:rPr>
                <w:rFonts w:ascii="Arial" w:eastAsia="Times New Roman" w:hAnsi="Arial" w:cs="Arial"/>
                <w:color w:val="000000"/>
                <w:sz w:val="20"/>
                <w:szCs w:val="20"/>
              </w:rPr>
              <w:t>50</w:t>
            </w:r>
          </w:p>
        </w:tc>
        <w:tc>
          <w:tcPr>
            <w:tcW w:w="3880" w:type="dxa"/>
            <w:tcBorders>
              <w:top w:val="nil"/>
              <w:left w:val="nil"/>
              <w:bottom w:val="single" w:sz="4" w:space="0" w:color="auto"/>
              <w:right w:val="single" w:sz="4" w:space="0" w:color="auto"/>
            </w:tcBorders>
            <w:shd w:val="clear" w:color="000000" w:fill="FFFFFF"/>
            <w:vAlign w:val="center"/>
            <w:hideMark/>
          </w:tcPr>
          <w:p w14:paraId="6819CFBA" w14:textId="77777777" w:rsidR="006C3C56" w:rsidRPr="0036300E" w:rsidRDefault="006C3C56" w:rsidP="006C3C56">
            <w:pPr>
              <w:rPr>
                <w:rFonts w:ascii="Arial" w:eastAsia="Times New Roman" w:hAnsi="Arial" w:cs="Arial"/>
                <w:color w:val="000000"/>
                <w:sz w:val="20"/>
                <w:szCs w:val="20"/>
              </w:rPr>
            </w:pPr>
            <w:r w:rsidRPr="0036300E">
              <w:rPr>
                <w:rFonts w:ascii="Arial" w:eastAsia="Times New Roman" w:hAnsi="Arial" w:cs="Arial"/>
                <w:b/>
                <w:bCs/>
                <w:color w:val="000000"/>
                <w:sz w:val="20"/>
                <w:szCs w:val="20"/>
              </w:rPr>
              <w:t xml:space="preserve">IOGURTE </w:t>
            </w:r>
            <w:r w:rsidRPr="0036300E">
              <w:rPr>
                <w:rFonts w:ascii="Arial" w:eastAsia="Times New Roman" w:hAnsi="Arial" w:cs="Arial"/>
                <w:color w:val="000000"/>
                <w:sz w:val="20"/>
                <w:szCs w:val="20"/>
              </w:rPr>
              <w:br/>
              <w:t>bebida láctea, com polpa de fruta, em sabores diversos (ameixa, morango e outros). A embalagem deverá conter externamente os dados de identificação, procedência, informações nutricionais, número do lote, data de validade, quantidade de produto e atender as especificações técnicas da ANVISA e Inmetro. Embalagem de 1 L. Prazo de validade de no mínimo 45 dias a partir da entrega do produto.</w:t>
            </w:r>
          </w:p>
        </w:tc>
        <w:tc>
          <w:tcPr>
            <w:tcW w:w="1446" w:type="dxa"/>
            <w:tcBorders>
              <w:top w:val="nil"/>
              <w:left w:val="nil"/>
              <w:bottom w:val="single" w:sz="4" w:space="0" w:color="auto"/>
              <w:right w:val="single" w:sz="4" w:space="0" w:color="auto"/>
            </w:tcBorders>
            <w:shd w:val="clear" w:color="000000" w:fill="FFFFFF"/>
            <w:vAlign w:val="center"/>
            <w:hideMark/>
          </w:tcPr>
          <w:p w14:paraId="4142F2C7"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LITRO</w:t>
            </w:r>
          </w:p>
        </w:tc>
        <w:tc>
          <w:tcPr>
            <w:tcW w:w="1607" w:type="dxa"/>
            <w:tcBorders>
              <w:top w:val="nil"/>
              <w:left w:val="nil"/>
              <w:bottom w:val="single" w:sz="4" w:space="0" w:color="auto"/>
              <w:right w:val="single" w:sz="4" w:space="0" w:color="auto"/>
            </w:tcBorders>
            <w:shd w:val="clear" w:color="000000" w:fill="FFFFFF"/>
            <w:vAlign w:val="center"/>
            <w:hideMark/>
          </w:tcPr>
          <w:p w14:paraId="40689ED3"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11.800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1E96E2CF" w14:textId="351AFFC9"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bCs/>
                <w:color w:val="000000"/>
                <w:sz w:val="20"/>
                <w:szCs w:val="20"/>
              </w:rPr>
              <w:t>R$ 3,99</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3CA39873" w14:textId="31B1D37D"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color w:val="000000"/>
                <w:sz w:val="20"/>
                <w:szCs w:val="20"/>
              </w:rPr>
              <w:t xml:space="preserve"> R$      47.082,00 </w:t>
            </w:r>
          </w:p>
        </w:tc>
      </w:tr>
      <w:tr w:rsidR="006C3C56" w:rsidRPr="0036300E" w14:paraId="4D16637C" w14:textId="6B1C3676" w:rsidTr="006C3C56">
        <w:trPr>
          <w:trHeight w:val="4080"/>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0F82E3" w14:textId="440A4BBE" w:rsidR="006C3C56" w:rsidRPr="0036300E" w:rsidRDefault="004D45E7" w:rsidP="006C3C56">
            <w:pPr>
              <w:jc w:val="center"/>
              <w:rPr>
                <w:rFonts w:ascii="Arial" w:eastAsia="Times New Roman" w:hAnsi="Arial" w:cs="Arial"/>
                <w:color w:val="000000"/>
                <w:sz w:val="20"/>
                <w:szCs w:val="20"/>
              </w:rPr>
            </w:pPr>
            <w:r>
              <w:rPr>
                <w:rFonts w:ascii="Arial" w:eastAsia="Times New Roman" w:hAnsi="Arial" w:cs="Arial"/>
                <w:color w:val="000000"/>
                <w:sz w:val="20"/>
                <w:szCs w:val="20"/>
              </w:rPr>
              <w:t>51</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221D11CA" w14:textId="77777777" w:rsidR="006C3C56" w:rsidRPr="0036300E" w:rsidRDefault="006C3C56" w:rsidP="006C3C56">
            <w:pPr>
              <w:rPr>
                <w:rFonts w:ascii="Arial" w:eastAsia="Times New Roman" w:hAnsi="Arial" w:cs="Arial"/>
                <w:color w:val="000000"/>
                <w:sz w:val="20"/>
                <w:szCs w:val="20"/>
              </w:rPr>
            </w:pPr>
            <w:r w:rsidRPr="0036300E">
              <w:rPr>
                <w:rFonts w:ascii="Arial" w:eastAsia="Times New Roman" w:hAnsi="Arial" w:cs="Arial"/>
                <w:b/>
                <w:bCs/>
                <w:color w:val="000000"/>
                <w:sz w:val="20"/>
                <w:szCs w:val="20"/>
              </w:rPr>
              <w:t>LEITE DE COCO</w:t>
            </w:r>
            <w:r w:rsidRPr="0036300E">
              <w:rPr>
                <w:rFonts w:ascii="Arial" w:eastAsia="Times New Roman" w:hAnsi="Arial" w:cs="Arial"/>
                <w:color w:val="000000"/>
                <w:sz w:val="20"/>
                <w:szCs w:val="20"/>
              </w:rPr>
              <w:br/>
              <w:t>leite de coco natural integral concentrado isento de sujidades, parasitas, larvas, com aspecto cor, cheiro e sabor próprios. Acondicionado em vidros apropriados com 500 ml, embalados em caixas de papelão limpas, integradas e resistentes. A embalagem deverá conter externamente os dados de identificação, procedência, informações nutricionais, número do lote, data de validade, quantidade de produto e atender as especificações técnicas da ANVISA e Inmetro. Prazo de validade de no mínimo 6 meses a partir da entrega do produto.</w:t>
            </w:r>
          </w:p>
        </w:tc>
        <w:tc>
          <w:tcPr>
            <w:tcW w:w="1446" w:type="dxa"/>
            <w:tcBorders>
              <w:top w:val="single" w:sz="4" w:space="0" w:color="auto"/>
              <w:left w:val="nil"/>
              <w:bottom w:val="single" w:sz="4" w:space="0" w:color="auto"/>
              <w:right w:val="single" w:sz="4" w:space="0" w:color="auto"/>
            </w:tcBorders>
            <w:shd w:val="clear" w:color="000000" w:fill="FFFFFF"/>
            <w:vAlign w:val="center"/>
            <w:hideMark/>
          </w:tcPr>
          <w:p w14:paraId="50402542"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EMBALAGEM</w:t>
            </w:r>
          </w:p>
        </w:tc>
        <w:tc>
          <w:tcPr>
            <w:tcW w:w="1607" w:type="dxa"/>
            <w:tcBorders>
              <w:top w:val="single" w:sz="4" w:space="0" w:color="auto"/>
              <w:left w:val="nil"/>
              <w:bottom w:val="single" w:sz="4" w:space="0" w:color="auto"/>
              <w:right w:val="single" w:sz="4" w:space="0" w:color="auto"/>
            </w:tcBorders>
            <w:shd w:val="clear" w:color="000000" w:fill="FFFFFF"/>
            <w:vAlign w:val="center"/>
            <w:hideMark/>
          </w:tcPr>
          <w:p w14:paraId="47E23BA1"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3.500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02110156" w14:textId="67D38707"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bCs/>
                <w:color w:val="000000"/>
                <w:sz w:val="20"/>
                <w:szCs w:val="20"/>
              </w:rPr>
              <w:t>R$ 4,82</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34624008" w14:textId="0600302C"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color w:val="000000"/>
                <w:sz w:val="20"/>
                <w:szCs w:val="20"/>
              </w:rPr>
              <w:t xml:space="preserve"> R$      </w:t>
            </w:r>
            <w:r w:rsidR="004D45E7" w:rsidRPr="004D45E7">
              <w:rPr>
                <w:rFonts w:ascii="Arial" w:hAnsi="Arial" w:cs="Arial"/>
                <w:b/>
                <w:color w:val="000000"/>
                <w:sz w:val="20"/>
                <w:szCs w:val="20"/>
              </w:rPr>
              <w:t>16.870</w:t>
            </w:r>
            <w:r w:rsidR="004C2826">
              <w:rPr>
                <w:rFonts w:ascii="Arial" w:hAnsi="Arial" w:cs="Arial"/>
                <w:b/>
                <w:color w:val="000000"/>
                <w:sz w:val="20"/>
                <w:szCs w:val="20"/>
              </w:rPr>
              <w:t>,00</w:t>
            </w:r>
          </w:p>
        </w:tc>
      </w:tr>
      <w:tr w:rsidR="006C3C56" w:rsidRPr="0036300E" w14:paraId="7AAB2EF5" w14:textId="383F53CA" w:rsidTr="006C3C56">
        <w:trPr>
          <w:trHeight w:val="4845"/>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F35746" w14:textId="4BBAF927" w:rsidR="006C3C56" w:rsidRPr="0036300E" w:rsidRDefault="004D45E7" w:rsidP="006C3C56">
            <w:pPr>
              <w:jc w:val="center"/>
              <w:rPr>
                <w:rFonts w:ascii="Arial" w:eastAsia="Times New Roman" w:hAnsi="Arial" w:cs="Arial"/>
                <w:color w:val="000000"/>
                <w:sz w:val="20"/>
                <w:szCs w:val="20"/>
              </w:rPr>
            </w:pPr>
            <w:r>
              <w:rPr>
                <w:rFonts w:ascii="Arial" w:eastAsia="Times New Roman" w:hAnsi="Arial" w:cs="Arial"/>
                <w:color w:val="000000"/>
                <w:sz w:val="20"/>
                <w:szCs w:val="20"/>
              </w:rPr>
              <w:lastRenderedPageBreak/>
              <w:t>52</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0868005C" w14:textId="77777777" w:rsidR="006C3C56" w:rsidRPr="0036300E" w:rsidRDefault="006C3C56" w:rsidP="006C3C56">
            <w:pPr>
              <w:rPr>
                <w:rFonts w:ascii="Arial" w:eastAsia="Times New Roman" w:hAnsi="Arial" w:cs="Arial"/>
                <w:color w:val="000000"/>
                <w:sz w:val="20"/>
                <w:szCs w:val="20"/>
              </w:rPr>
            </w:pPr>
            <w:r w:rsidRPr="0036300E">
              <w:rPr>
                <w:rFonts w:ascii="Arial" w:eastAsia="Times New Roman" w:hAnsi="Arial" w:cs="Arial"/>
                <w:b/>
                <w:bCs/>
                <w:color w:val="000000"/>
                <w:sz w:val="20"/>
                <w:szCs w:val="20"/>
              </w:rPr>
              <w:t>LEITE EM PÓ, DESNATADO</w:t>
            </w:r>
            <w:r w:rsidRPr="0036300E">
              <w:rPr>
                <w:rFonts w:ascii="Arial" w:eastAsia="Times New Roman" w:hAnsi="Arial" w:cs="Arial"/>
                <w:color w:val="000000"/>
                <w:sz w:val="20"/>
                <w:szCs w:val="20"/>
              </w:rPr>
              <w:t>. Ingredientes: Leite fluido em pó desnatado pasteurizado. 0% de gordura. Acondicionada em embalagem resistente de 200g. As bordas do fecho de vedação da embalagem devem estar perfeitas (sem orifícios ou defeitos) que prejudiquem a qualidade e o valor nutricional do produto. O produto não deverá apresentar sinais de sujidade, corpos estranhos ao produto, cor não característica do produto, sabor ácido intenso ou problemas de vedação da embalagem. A rotulagem deve conter no mínimo as seguintes informações: nome e/ou marca, ingredientes, data de validade, lote, informações nutricionais e selos de inspeção sanitária. *Destinado a atender alunos portadores de estado ou condição de saúde específica.</w:t>
            </w:r>
          </w:p>
        </w:tc>
        <w:tc>
          <w:tcPr>
            <w:tcW w:w="1446" w:type="dxa"/>
            <w:tcBorders>
              <w:top w:val="single" w:sz="4" w:space="0" w:color="auto"/>
              <w:left w:val="nil"/>
              <w:bottom w:val="single" w:sz="4" w:space="0" w:color="auto"/>
              <w:right w:val="single" w:sz="4" w:space="0" w:color="auto"/>
            </w:tcBorders>
            <w:shd w:val="clear" w:color="000000" w:fill="FFFFFF"/>
            <w:vAlign w:val="center"/>
            <w:hideMark/>
          </w:tcPr>
          <w:p w14:paraId="18E27A81"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UND</w:t>
            </w:r>
          </w:p>
        </w:tc>
        <w:tc>
          <w:tcPr>
            <w:tcW w:w="1607" w:type="dxa"/>
            <w:tcBorders>
              <w:top w:val="single" w:sz="4" w:space="0" w:color="auto"/>
              <w:left w:val="nil"/>
              <w:bottom w:val="single" w:sz="4" w:space="0" w:color="auto"/>
              <w:right w:val="single" w:sz="4" w:space="0" w:color="auto"/>
            </w:tcBorders>
            <w:shd w:val="clear" w:color="000000" w:fill="FFFFFF"/>
            <w:vAlign w:val="center"/>
            <w:hideMark/>
          </w:tcPr>
          <w:p w14:paraId="4382595D"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600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2E556E6C" w14:textId="38EFFC8C"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bCs/>
                <w:color w:val="000000"/>
                <w:sz w:val="20"/>
                <w:szCs w:val="20"/>
              </w:rPr>
              <w:t>R$ 9,07</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707E40E6" w14:textId="5FEDD69A"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color w:val="000000"/>
                <w:sz w:val="20"/>
                <w:szCs w:val="20"/>
              </w:rPr>
              <w:t xml:space="preserve"> R$        5.442,00 </w:t>
            </w:r>
          </w:p>
        </w:tc>
      </w:tr>
      <w:tr w:rsidR="006C3C56" w:rsidRPr="0036300E" w14:paraId="3019C8CF" w14:textId="368CB390" w:rsidTr="006C3C56">
        <w:trPr>
          <w:trHeight w:val="3570"/>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1435559B" w14:textId="7BF4FFC5" w:rsidR="006C3C56" w:rsidRPr="0036300E" w:rsidRDefault="004D45E7" w:rsidP="006C3C56">
            <w:pPr>
              <w:jc w:val="center"/>
              <w:rPr>
                <w:rFonts w:ascii="Arial" w:eastAsia="Times New Roman" w:hAnsi="Arial" w:cs="Arial"/>
                <w:color w:val="000000"/>
                <w:sz w:val="20"/>
                <w:szCs w:val="20"/>
              </w:rPr>
            </w:pPr>
            <w:r>
              <w:rPr>
                <w:rFonts w:ascii="Arial" w:eastAsia="Times New Roman" w:hAnsi="Arial" w:cs="Arial"/>
                <w:color w:val="000000"/>
                <w:sz w:val="20"/>
                <w:szCs w:val="20"/>
              </w:rPr>
              <w:t>53</w:t>
            </w:r>
          </w:p>
        </w:tc>
        <w:tc>
          <w:tcPr>
            <w:tcW w:w="3880" w:type="dxa"/>
            <w:tcBorders>
              <w:top w:val="nil"/>
              <w:left w:val="nil"/>
              <w:bottom w:val="single" w:sz="4" w:space="0" w:color="auto"/>
              <w:right w:val="single" w:sz="4" w:space="0" w:color="auto"/>
            </w:tcBorders>
            <w:shd w:val="clear" w:color="000000" w:fill="FFFFFF"/>
            <w:vAlign w:val="center"/>
            <w:hideMark/>
          </w:tcPr>
          <w:p w14:paraId="5D21E4A9" w14:textId="77777777" w:rsidR="006C3C56" w:rsidRPr="0036300E" w:rsidRDefault="006C3C56" w:rsidP="006C3C56">
            <w:pPr>
              <w:rPr>
                <w:rFonts w:ascii="Arial" w:eastAsia="Times New Roman" w:hAnsi="Arial" w:cs="Arial"/>
                <w:color w:val="000000"/>
                <w:sz w:val="20"/>
                <w:szCs w:val="20"/>
              </w:rPr>
            </w:pPr>
            <w:r w:rsidRPr="0036300E">
              <w:rPr>
                <w:rFonts w:ascii="Arial" w:eastAsia="Times New Roman" w:hAnsi="Arial" w:cs="Arial"/>
                <w:b/>
                <w:bCs/>
                <w:color w:val="000000"/>
                <w:sz w:val="20"/>
                <w:szCs w:val="20"/>
              </w:rPr>
              <w:t>MARGARINA VEGETAL</w:t>
            </w:r>
            <w:r w:rsidRPr="0036300E">
              <w:rPr>
                <w:rFonts w:ascii="Arial" w:eastAsia="Times New Roman" w:hAnsi="Arial" w:cs="Arial"/>
                <w:color w:val="000000"/>
                <w:sz w:val="20"/>
                <w:szCs w:val="20"/>
              </w:rPr>
              <w:br/>
              <w:t>sem gorduras trans. Oriunda de óleo vegetal comestível, contendo vitaminas, açúcar e cloreto de sódio dentro dos padrões legais (&lt;50% de gordura). Produzido e embalado dentro das normas que determina a legislação. Cremosa, sem adição de sal, embalada em potes plásticos com 500g. Na embalagem original, devidamente identificada, com rótulo contendo todas as informações do produto de acordo com a legislação vigente.</w:t>
            </w:r>
          </w:p>
        </w:tc>
        <w:tc>
          <w:tcPr>
            <w:tcW w:w="1446" w:type="dxa"/>
            <w:tcBorders>
              <w:top w:val="nil"/>
              <w:left w:val="nil"/>
              <w:bottom w:val="single" w:sz="4" w:space="0" w:color="auto"/>
              <w:right w:val="single" w:sz="4" w:space="0" w:color="auto"/>
            </w:tcBorders>
            <w:shd w:val="clear" w:color="000000" w:fill="FFFFFF"/>
            <w:vAlign w:val="center"/>
            <w:hideMark/>
          </w:tcPr>
          <w:p w14:paraId="784E20ED"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EMBALAGEM</w:t>
            </w:r>
          </w:p>
        </w:tc>
        <w:tc>
          <w:tcPr>
            <w:tcW w:w="1607" w:type="dxa"/>
            <w:tcBorders>
              <w:top w:val="nil"/>
              <w:left w:val="nil"/>
              <w:bottom w:val="single" w:sz="4" w:space="0" w:color="auto"/>
              <w:right w:val="single" w:sz="4" w:space="0" w:color="auto"/>
            </w:tcBorders>
            <w:shd w:val="clear" w:color="000000" w:fill="FFFFFF"/>
            <w:vAlign w:val="center"/>
            <w:hideMark/>
          </w:tcPr>
          <w:p w14:paraId="685215C3"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2.000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45E2B41D" w14:textId="69B85B00"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bCs/>
                <w:color w:val="000000"/>
                <w:sz w:val="20"/>
                <w:szCs w:val="20"/>
              </w:rPr>
              <w:t>R$ 6,50</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4ED16677" w14:textId="516E2062"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color w:val="000000"/>
                <w:sz w:val="20"/>
                <w:szCs w:val="20"/>
              </w:rPr>
              <w:t xml:space="preserve"> R$      </w:t>
            </w:r>
            <w:r w:rsidR="004D45E7" w:rsidRPr="004D45E7">
              <w:rPr>
                <w:rFonts w:ascii="Arial" w:hAnsi="Arial" w:cs="Arial"/>
                <w:b/>
                <w:color w:val="000000"/>
                <w:sz w:val="20"/>
                <w:szCs w:val="20"/>
              </w:rPr>
              <w:t>13.000</w:t>
            </w:r>
            <w:r w:rsidR="004D45E7">
              <w:rPr>
                <w:rFonts w:ascii="Arial" w:hAnsi="Arial" w:cs="Arial"/>
                <w:b/>
                <w:color w:val="000000"/>
                <w:sz w:val="20"/>
                <w:szCs w:val="20"/>
              </w:rPr>
              <w:t>,00</w:t>
            </w:r>
          </w:p>
        </w:tc>
      </w:tr>
      <w:tr w:rsidR="006C3C56" w:rsidRPr="0036300E" w14:paraId="5404DFB5" w14:textId="5254C430" w:rsidTr="006C3C56">
        <w:trPr>
          <w:trHeight w:val="1785"/>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398769"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53</w:t>
            </w:r>
          </w:p>
        </w:tc>
        <w:tc>
          <w:tcPr>
            <w:tcW w:w="3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20CBBAA" w14:textId="77777777" w:rsidR="006C3C56" w:rsidRPr="0036300E" w:rsidRDefault="006C3C56" w:rsidP="006C3C56">
            <w:pPr>
              <w:rPr>
                <w:rFonts w:ascii="Arial" w:eastAsia="Times New Roman" w:hAnsi="Arial" w:cs="Arial"/>
                <w:color w:val="000000"/>
                <w:sz w:val="20"/>
                <w:szCs w:val="20"/>
              </w:rPr>
            </w:pPr>
            <w:r w:rsidRPr="0036300E">
              <w:rPr>
                <w:rFonts w:ascii="Arial" w:eastAsia="Times New Roman" w:hAnsi="Arial" w:cs="Arial"/>
                <w:b/>
                <w:bCs/>
                <w:color w:val="000000"/>
                <w:sz w:val="20"/>
                <w:szCs w:val="20"/>
              </w:rPr>
              <w:t xml:space="preserve">ÓLEO DE SOJA </w:t>
            </w:r>
            <w:r w:rsidRPr="0036300E">
              <w:rPr>
                <w:rFonts w:ascii="Arial" w:eastAsia="Times New Roman" w:hAnsi="Arial" w:cs="Arial"/>
                <w:color w:val="000000"/>
                <w:sz w:val="20"/>
                <w:szCs w:val="20"/>
              </w:rPr>
              <w:br/>
              <w:t>produto refinado e de acordo com os padrões legais. Deverá conter Vitamina E, e ser acondicionado em embalagens plásticas de 900 ml. Validade mínima de 06 meses a partir da data de entrega.</w:t>
            </w:r>
          </w:p>
        </w:tc>
        <w:tc>
          <w:tcPr>
            <w:tcW w:w="144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88072E"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EMBALAGEM</w:t>
            </w:r>
          </w:p>
        </w:tc>
        <w:tc>
          <w:tcPr>
            <w:tcW w:w="160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883FD0" w14:textId="77777777" w:rsidR="006C3C56" w:rsidRPr="0036300E" w:rsidRDefault="006C3C56" w:rsidP="006C3C56">
            <w:pPr>
              <w:jc w:val="center"/>
              <w:rPr>
                <w:rFonts w:ascii="Arial" w:eastAsia="Times New Roman" w:hAnsi="Arial" w:cs="Arial"/>
                <w:color w:val="000000"/>
                <w:sz w:val="20"/>
                <w:szCs w:val="20"/>
              </w:rPr>
            </w:pPr>
            <w:r w:rsidRPr="0036300E">
              <w:rPr>
                <w:rFonts w:ascii="Arial" w:eastAsia="Times New Roman" w:hAnsi="Arial" w:cs="Arial"/>
                <w:color w:val="000000"/>
                <w:sz w:val="20"/>
                <w:szCs w:val="20"/>
              </w:rPr>
              <w:t>2.500</w:t>
            </w:r>
          </w:p>
        </w:tc>
        <w:tc>
          <w:tcPr>
            <w:tcW w:w="1511" w:type="dxa"/>
            <w:tcBorders>
              <w:top w:val="single" w:sz="4" w:space="0" w:color="auto"/>
              <w:left w:val="single" w:sz="4" w:space="0" w:color="auto"/>
              <w:bottom w:val="single" w:sz="4" w:space="0" w:color="auto"/>
              <w:right w:val="single" w:sz="4" w:space="0" w:color="auto"/>
            </w:tcBorders>
            <w:shd w:val="clear" w:color="000000" w:fill="FFFFFF"/>
            <w:vAlign w:val="center"/>
          </w:tcPr>
          <w:p w14:paraId="07A9B28D" w14:textId="60880E87"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bCs/>
                <w:color w:val="000000"/>
                <w:sz w:val="20"/>
                <w:szCs w:val="20"/>
              </w:rPr>
              <w:t>R$ 8,76</w:t>
            </w:r>
          </w:p>
        </w:tc>
        <w:tc>
          <w:tcPr>
            <w:tcW w:w="1427" w:type="dxa"/>
            <w:tcBorders>
              <w:top w:val="single" w:sz="4" w:space="0" w:color="auto"/>
              <w:left w:val="single" w:sz="4" w:space="0" w:color="auto"/>
              <w:bottom w:val="single" w:sz="4" w:space="0" w:color="auto"/>
              <w:right w:val="single" w:sz="4" w:space="0" w:color="auto"/>
            </w:tcBorders>
            <w:shd w:val="clear" w:color="000000" w:fill="FFFFFF"/>
            <w:vAlign w:val="center"/>
          </w:tcPr>
          <w:p w14:paraId="18F740ED" w14:textId="61575636" w:rsidR="006C3C56" w:rsidRPr="006C3C56" w:rsidRDefault="006C3C56" w:rsidP="006C3C56">
            <w:pPr>
              <w:jc w:val="center"/>
              <w:rPr>
                <w:rFonts w:ascii="Arial" w:eastAsia="Times New Roman" w:hAnsi="Arial" w:cs="Arial"/>
                <w:b/>
                <w:color w:val="000000"/>
                <w:sz w:val="20"/>
                <w:szCs w:val="20"/>
              </w:rPr>
            </w:pPr>
            <w:r w:rsidRPr="006C3C56">
              <w:rPr>
                <w:rFonts w:ascii="Arial" w:hAnsi="Arial" w:cs="Arial"/>
                <w:b/>
                <w:color w:val="000000"/>
                <w:sz w:val="20"/>
                <w:szCs w:val="20"/>
              </w:rPr>
              <w:t xml:space="preserve"> R$      21.900,00 </w:t>
            </w:r>
          </w:p>
        </w:tc>
      </w:tr>
      <w:tr w:rsidR="006C3C56" w:rsidRPr="0036300E" w14:paraId="07A6DEE7" w14:textId="77777777" w:rsidTr="00C84A8E">
        <w:trPr>
          <w:trHeight w:val="486"/>
          <w:jc w:val="center"/>
        </w:trPr>
        <w:tc>
          <w:tcPr>
            <w:tcW w:w="7693" w:type="dxa"/>
            <w:gridSpan w:val="4"/>
            <w:tcBorders>
              <w:top w:val="single" w:sz="4" w:space="0" w:color="auto"/>
              <w:left w:val="single" w:sz="4" w:space="0" w:color="auto"/>
              <w:bottom w:val="single" w:sz="4" w:space="0" w:color="auto"/>
              <w:right w:val="single" w:sz="4" w:space="0" w:color="auto"/>
            </w:tcBorders>
            <w:shd w:val="clear" w:color="000000" w:fill="FFFFFF"/>
            <w:vAlign w:val="center"/>
          </w:tcPr>
          <w:p w14:paraId="4C874710" w14:textId="55923321" w:rsidR="006C3C56" w:rsidRPr="006C3C56" w:rsidRDefault="006C3C56" w:rsidP="006C3C56">
            <w:pPr>
              <w:jc w:val="center"/>
              <w:rPr>
                <w:rFonts w:ascii="Arial" w:eastAsia="Times New Roman" w:hAnsi="Arial" w:cs="Arial"/>
                <w:b/>
                <w:color w:val="000000"/>
                <w:sz w:val="20"/>
                <w:szCs w:val="20"/>
              </w:rPr>
            </w:pPr>
            <w:r w:rsidRPr="006C3C56">
              <w:rPr>
                <w:rFonts w:ascii="Arial" w:eastAsia="Times New Roman" w:hAnsi="Arial" w:cs="Arial"/>
                <w:b/>
                <w:color w:val="000000"/>
                <w:sz w:val="20"/>
                <w:szCs w:val="20"/>
              </w:rPr>
              <w:t>VALOR TOTAL</w:t>
            </w:r>
          </w:p>
        </w:tc>
        <w:tc>
          <w:tcPr>
            <w:tcW w:w="2938" w:type="dxa"/>
            <w:gridSpan w:val="2"/>
            <w:tcBorders>
              <w:top w:val="single" w:sz="4" w:space="0" w:color="auto"/>
              <w:left w:val="single" w:sz="4" w:space="0" w:color="auto"/>
              <w:bottom w:val="single" w:sz="4" w:space="0" w:color="auto"/>
              <w:right w:val="single" w:sz="4" w:space="0" w:color="auto"/>
            </w:tcBorders>
            <w:shd w:val="clear" w:color="000000" w:fill="FFFFFF"/>
            <w:vAlign w:val="bottom"/>
          </w:tcPr>
          <w:p w14:paraId="066C5606" w14:textId="77777777" w:rsidR="00C84A8E" w:rsidRDefault="00C84A8E" w:rsidP="00C84A8E">
            <w:pPr>
              <w:jc w:val="center"/>
              <w:rPr>
                <w:rFonts w:ascii="Arial" w:hAnsi="Arial" w:cs="Arial"/>
                <w:b/>
                <w:bCs/>
                <w:color w:val="000000"/>
                <w:sz w:val="20"/>
                <w:szCs w:val="20"/>
              </w:rPr>
            </w:pPr>
          </w:p>
          <w:p w14:paraId="21104153" w14:textId="08DD3788" w:rsidR="006C3C56" w:rsidRPr="006C3C56" w:rsidRDefault="006C3C56" w:rsidP="004D45E7">
            <w:pPr>
              <w:jc w:val="center"/>
              <w:rPr>
                <w:rFonts w:ascii="Arial" w:eastAsia="Times New Roman" w:hAnsi="Arial" w:cs="Arial"/>
                <w:b/>
                <w:color w:val="000000"/>
                <w:sz w:val="20"/>
                <w:szCs w:val="20"/>
              </w:rPr>
            </w:pPr>
            <w:r>
              <w:rPr>
                <w:rFonts w:ascii="Arial" w:hAnsi="Arial" w:cs="Arial"/>
                <w:b/>
                <w:bCs/>
                <w:color w:val="000000"/>
                <w:sz w:val="20"/>
                <w:szCs w:val="20"/>
              </w:rPr>
              <w:t xml:space="preserve">R$  </w:t>
            </w:r>
          </w:p>
        </w:tc>
      </w:tr>
    </w:tbl>
    <w:p w14:paraId="5D1DA471" w14:textId="77777777" w:rsidR="00907135" w:rsidRPr="00907135" w:rsidRDefault="00907135" w:rsidP="00907135">
      <w:pPr>
        <w:spacing w:line="276" w:lineRule="auto"/>
        <w:rPr>
          <w:rFonts w:ascii="Arial" w:hAnsi="Arial" w:cs="Arial"/>
          <w:sz w:val="21"/>
          <w:szCs w:val="21"/>
        </w:rPr>
      </w:pPr>
    </w:p>
    <w:p w14:paraId="55D42383" w14:textId="77777777" w:rsidR="008C6B99" w:rsidRDefault="008C6B99" w:rsidP="00652D9C">
      <w:pPr>
        <w:spacing w:line="276" w:lineRule="auto"/>
        <w:jc w:val="both"/>
        <w:rPr>
          <w:rFonts w:ascii="Arial" w:hAnsi="Arial" w:cs="Arial"/>
          <w:sz w:val="21"/>
          <w:szCs w:val="21"/>
        </w:rPr>
      </w:pPr>
      <w:bookmarkStart w:id="2" w:name="RANGE!A1:K43"/>
      <w:bookmarkEnd w:id="2"/>
    </w:p>
    <w:p w14:paraId="7ACF998B" w14:textId="77777777" w:rsidR="008C6B99" w:rsidRDefault="008C6B99" w:rsidP="008C6B99">
      <w:pPr>
        <w:numPr>
          <w:ilvl w:val="1"/>
          <w:numId w:val="12"/>
        </w:numPr>
        <w:spacing w:line="360" w:lineRule="auto"/>
        <w:ind w:left="0" w:firstLine="0"/>
        <w:jc w:val="both"/>
        <w:rPr>
          <w:rFonts w:ascii="Arial" w:hAnsi="Arial" w:cs="Arial"/>
          <w:color w:val="000000"/>
          <w:sz w:val="21"/>
          <w:szCs w:val="21"/>
        </w:rPr>
      </w:pPr>
      <w:r w:rsidRPr="00470938">
        <w:rPr>
          <w:rFonts w:ascii="Arial" w:hAnsi="Arial" w:cs="Arial"/>
          <w:color w:val="000000"/>
          <w:sz w:val="21"/>
          <w:szCs w:val="21"/>
        </w:rPr>
        <w:t>Os documentos auxiliares e os parâmetros utilizados para a obtenção dos preços de referência, nos termos do artigo 23 da Lei nº 14.133/2021, constam dos autos do presente processo administrativo</w:t>
      </w:r>
      <w:r>
        <w:rPr>
          <w:rFonts w:ascii="Arial" w:hAnsi="Arial" w:cs="Arial"/>
          <w:color w:val="000000"/>
          <w:sz w:val="21"/>
          <w:szCs w:val="21"/>
        </w:rPr>
        <w:t>.</w:t>
      </w:r>
    </w:p>
    <w:p w14:paraId="07172684" w14:textId="77777777" w:rsidR="008C6B99" w:rsidRDefault="008C6B99" w:rsidP="008C6B99">
      <w:pPr>
        <w:numPr>
          <w:ilvl w:val="1"/>
          <w:numId w:val="12"/>
        </w:numPr>
        <w:spacing w:line="360" w:lineRule="auto"/>
        <w:ind w:left="0" w:firstLine="0"/>
        <w:jc w:val="both"/>
        <w:rPr>
          <w:rFonts w:ascii="Arial" w:hAnsi="Arial" w:cs="Arial"/>
          <w:color w:val="000000"/>
          <w:sz w:val="21"/>
          <w:szCs w:val="21"/>
        </w:rPr>
        <w:sectPr w:rsidR="008C6B99" w:rsidSect="0036300E">
          <w:headerReference w:type="default" r:id="rId11"/>
          <w:footerReference w:type="even" r:id="rId12"/>
          <w:footerReference w:type="default" r:id="rId13"/>
          <w:footerReference w:type="first" r:id="rId14"/>
          <w:pgSz w:w="11907" w:h="16840" w:code="9"/>
          <w:pgMar w:top="1236" w:right="1134" w:bottom="1134" w:left="1134" w:header="709" w:footer="635" w:gutter="0"/>
          <w:cols w:space="720"/>
          <w:docGrid w:linePitch="326"/>
        </w:sectPr>
      </w:pPr>
    </w:p>
    <w:p w14:paraId="37214890" w14:textId="58816AA6" w:rsidR="008C6B99" w:rsidRPr="00470938" w:rsidRDefault="008C6B99" w:rsidP="008C6B99">
      <w:pPr>
        <w:pStyle w:val="PargrafodaLista"/>
        <w:numPr>
          <w:ilvl w:val="1"/>
          <w:numId w:val="12"/>
        </w:numPr>
        <w:spacing w:line="360" w:lineRule="auto"/>
        <w:ind w:left="0" w:firstLine="0"/>
        <w:jc w:val="both"/>
        <w:rPr>
          <w:rFonts w:ascii="Arial" w:hAnsi="Arial" w:cs="Arial"/>
          <w:b/>
          <w:bCs/>
          <w:color w:val="000000" w:themeColor="text1"/>
          <w:sz w:val="21"/>
          <w:szCs w:val="21"/>
        </w:rPr>
      </w:pPr>
      <w:r w:rsidRPr="00470938">
        <w:rPr>
          <w:rFonts w:ascii="Arial" w:hAnsi="Arial" w:cs="Arial"/>
          <w:sz w:val="21"/>
          <w:szCs w:val="21"/>
        </w:rPr>
        <w:lastRenderedPageBreak/>
        <w:t xml:space="preserve">O prazo de vigência da contratação é </w:t>
      </w:r>
      <w:r w:rsidRPr="00470938">
        <w:rPr>
          <w:rFonts w:ascii="Arial" w:hAnsi="Arial" w:cs="Arial"/>
          <w:b/>
          <w:bCs/>
          <w:sz w:val="21"/>
          <w:szCs w:val="21"/>
        </w:rPr>
        <w:t>até 31 de dezembro do respectivo exercício financeiro</w:t>
      </w:r>
      <w:r>
        <w:rPr>
          <w:rFonts w:ascii="Arial" w:hAnsi="Arial" w:cs="Arial"/>
          <w:sz w:val="21"/>
          <w:szCs w:val="21"/>
        </w:rPr>
        <w:t xml:space="preserve">, </w:t>
      </w:r>
      <w:r w:rsidRPr="00470938">
        <w:rPr>
          <w:rFonts w:ascii="Arial" w:hAnsi="Arial" w:cs="Arial"/>
          <w:sz w:val="21"/>
          <w:szCs w:val="21"/>
        </w:rPr>
        <w:t>contados da assinatura do instrumento contratual</w:t>
      </w:r>
      <w:r w:rsidR="007D7CA0">
        <w:rPr>
          <w:rFonts w:ascii="Arial" w:hAnsi="Arial" w:cs="Arial"/>
          <w:sz w:val="21"/>
          <w:szCs w:val="21"/>
        </w:rPr>
        <w:t>.</w:t>
      </w:r>
    </w:p>
    <w:p w14:paraId="14F37D3E" w14:textId="1C845829" w:rsidR="00652D9C" w:rsidRPr="009F3132" w:rsidRDefault="00652D9C" w:rsidP="00652D9C">
      <w:pPr>
        <w:spacing w:line="276" w:lineRule="auto"/>
        <w:jc w:val="both"/>
        <w:rPr>
          <w:rFonts w:ascii="Arial" w:hAnsi="Arial" w:cs="Arial"/>
          <w:sz w:val="21"/>
          <w:szCs w:val="21"/>
        </w:rPr>
      </w:pPr>
    </w:p>
    <w:p w14:paraId="0D004BF8" w14:textId="7CEAFDE7" w:rsidR="00652D9C" w:rsidRPr="00470938" w:rsidRDefault="00652D9C" w:rsidP="00470938">
      <w:pPr>
        <w:pStyle w:val="PargrafodaLista"/>
        <w:numPr>
          <w:ilvl w:val="0"/>
          <w:numId w:val="12"/>
        </w:numPr>
        <w:shd w:val="clear" w:color="auto" w:fill="DBE5F1" w:themeFill="accent1" w:themeFillTint="33"/>
        <w:spacing w:line="276" w:lineRule="auto"/>
        <w:contextualSpacing w:val="0"/>
        <w:jc w:val="both"/>
        <w:rPr>
          <w:rFonts w:ascii="Arial" w:hAnsi="Arial" w:cs="Arial"/>
          <w:b/>
          <w:sz w:val="21"/>
          <w:szCs w:val="21"/>
        </w:rPr>
      </w:pPr>
      <w:r w:rsidRPr="00D32193">
        <w:rPr>
          <w:rFonts w:asciiTheme="majorHAnsi" w:hAnsiTheme="majorHAnsi" w:cstheme="majorHAnsi"/>
          <w:b/>
          <w:sz w:val="22"/>
          <w:szCs w:val="22"/>
        </w:rPr>
        <w:t xml:space="preserve"> </w:t>
      </w:r>
      <w:r w:rsidRPr="00470938">
        <w:rPr>
          <w:rFonts w:ascii="Arial" w:hAnsi="Arial" w:cs="Arial"/>
          <w:b/>
          <w:sz w:val="21"/>
          <w:szCs w:val="21"/>
        </w:rPr>
        <w:t>CLASSIFICAÇÃO COMO BEM COMUM</w:t>
      </w:r>
    </w:p>
    <w:p w14:paraId="5F6F33A5" w14:textId="77777777" w:rsidR="00652D9C" w:rsidRPr="00470938" w:rsidRDefault="00652D9C" w:rsidP="00652D9C">
      <w:pPr>
        <w:spacing w:line="276" w:lineRule="auto"/>
        <w:ind w:left="-142"/>
        <w:jc w:val="both"/>
        <w:rPr>
          <w:rFonts w:ascii="Arial" w:hAnsi="Arial" w:cs="Arial"/>
          <w:b/>
          <w:sz w:val="21"/>
          <w:szCs w:val="21"/>
        </w:rPr>
      </w:pPr>
    </w:p>
    <w:p w14:paraId="23CF2BD5" w14:textId="6E4D921C" w:rsidR="00652D9C" w:rsidRPr="00470938" w:rsidRDefault="00652D9C" w:rsidP="00470938">
      <w:pPr>
        <w:pStyle w:val="PargrafodaLista"/>
        <w:widowControl w:val="0"/>
        <w:numPr>
          <w:ilvl w:val="1"/>
          <w:numId w:val="12"/>
        </w:numPr>
        <w:autoSpaceDE w:val="0"/>
        <w:autoSpaceDN w:val="0"/>
        <w:spacing w:line="360" w:lineRule="auto"/>
        <w:ind w:left="0" w:firstLine="0"/>
        <w:contextualSpacing w:val="0"/>
        <w:jc w:val="both"/>
        <w:rPr>
          <w:rFonts w:ascii="Arial" w:eastAsia="Arial MT" w:hAnsi="Arial" w:cs="Arial"/>
          <w:sz w:val="21"/>
          <w:szCs w:val="21"/>
          <w:lang w:eastAsia="ar-SA"/>
        </w:rPr>
      </w:pPr>
      <w:r w:rsidRPr="00470938">
        <w:rPr>
          <w:rFonts w:ascii="Arial" w:hAnsi="Arial" w:cs="Arial"/>
          <w:sz w:val="21"/>
          <w:szCs w:val="21"/>
          <w:lang w:eastAsia="ar-SA"/>
        </w:rPr>
        <w:t xml:space="preserve">Os itens a serem adquiridos enquadram-se na classificação de bens comuns, </w:t>
      </w:r>
      <w:r w:rsidRPr="00470938">
        <w:rPr>
          <w:rFonts w:ascii="Arial" w:hAnsi="Arial" w:cs="Arial"/>
          <w:color w:val="000000"/>
          <w:sz w:val="21"/>
          <w:szCs w:val="21"/>
        </w:rPr>
        <w:t>nos termos do artigo 6º, inciso XLI da Lei nº 14.133/2021,</w:t>
      </w:r>
      <w:r w:rsidR="00751ABA" w:rsidRPr="00470938">
        <w:rPr>
          <w:rFonts w:ascii="Arial" w:hAnsi="Arial" w:cs="Arial"/>
          <w:sz w:val="21"/>
          <w:szCs w:val="21"/>
          <w:lang w:eastAsia="ar-SA"/>
        </w:rPr>
        <w:t xml:space="preserve"> vez que é</w:t>
      </w:r>
      <w:r w:rsidR="0045723D" w:rsidRPr="00470938">
        <w:rPr>
          <w:rFonts w:ascii="Arial" w:hAnsi="Arial" w:cs="Arial"/>
          <w:sz w:val="21"/>
          <w:szCs w:val="21"/>
          <w:lang w:eastAsia="ar-SA"/>
        </w:rPr>
        <w:t xml:space="preserve"> </w:t>
      </w:r>
      <w:r w:rsidRPr="00470938">
        <w:rPr>
          <w:rFonts w:ascii="Arial" w:hAnsi="Arial" w:cs="Arial"/>
          <w:sz w:val="21"/>
          <w:szCs w:val="21"/>
          <w:lang w:eastAsia="ar-SA"/>
        </w:rPr>
        <w:t xml:space="preserve">possível estabelecer, para efeito de julgamento das propostas, mediante especificações utilizadas no mercado, padrões de qualidade e desempenho peculiares ao objeto e descritos de forma objetiva no instrumento convocatório, não acarretando prejuízos à qualidade dos bens e, tampouco, ao interesse público. </w:t>
      </w:r>
    </w:p>
    <w:p w14:paraId="5DD158E7" w14:textId="77777777" w:rsidR="00652D9C" w:rsidRPr="00D32193" w:rsidRDefault="00652D9C" w:rsidP="00652D9C">
      <w:pPr>
        <w:pStyle w:val="PargrafodaLista"/>
        <w:widowControl w:val="0"/>
        <w:autoSpaceDE w:val="0"/>
        <w:autoSpaceDN w:val="0"/>
        <w:spacing w:line="276" w:lineRule="auto"/>
        <w:ind w:left="360"/>
        <w:jc w:val="both"/>
        <w:rPr>
          <w:rFonts w:asciiTheme="majorHAnsi" w:eastAsia="Arial MT" w:hAnsiTheme="majorHAnsi" w:cstheme="majorHAnsi"/>
          <w:sz w:val="22"/>
          <w:szCs w:val="22"/>
          <w:lang w:eastAsia="ar-SA"/>
        </w:rPr>
      </w:pPr>
    </w:p>
    <w:p w14:paraId="434C7D8B" w14:textId="71C107A5" w:rsidR="00652D9C" w:rsidRPr="00470938" w:rsidRDefault="00652D9C" w:rsidP="00470938">
      <w:pPr>
        <w:pStyle w:val="PargrafodaLista"/>
        <w:numPr>
          <w:ilvl w:val="0"/>
          <w:numId w:val="12"/>
        </w:numPr>
        <w:shd w:val="clear" w:color="auto" w:fill="DBE5F1" w:themeFill="accent1" w:themeFillTint="33"/>
        <w:spacing w:line="276" w:lineRule="auto"/>
        <w:jc w:val="both"/>
        <w:rPr>
          <w:rFonts w:ascii="Arial" w:hAnsi="Arial" w:cs="Arial"/>
          <w:b/>
          <w:sz w:val="21"/>
          <w:szCs w:val="21"/>
        </w:rPr>
      </w:pPr>
      <w:r w:rsidRPr="00470938">
        <w:rPr>
          <w:rFonts w:asciiTheme="majorHAnsi" w:hAnsiTheme="majorHAnsi" w:cstheme="majorHAnsi"/>
          <w:b/>
          <w:sz w:val="22"/>
          <w:szCs w:val="22"/>
        </w:rPr>
        <w:t xml:space="preserve"> </w:t>
      </w:r>
      <w:r w:rsidRPr="00470938">
        <w:rPr>
          <w:rFonts w:ascii="Arial" w:hAnsi="Arial" w:cs="Arial"/>
          <w:b/>
          <w:sz w:val="21"/>
          <w:szCs w:val="21"/>
        </w:rPr>
        <w:t>JUSTIFICATIVA E OBJETIVO DA CONTRATAÇÃO</w:t>
      </w:r>
    </w:p>
    <w:p w14:paraId="68791F5A" w14:textId="77777777" w:rsidR="00652D9C" w:rsidRPr="00470938" w:rsidRDefault="00652D9C" w:rsidP="00652D9C">
      <w:pPr>
        <w:spacing w:line="276" w:lineRule="auto"/>
        <w:ind w:left="-142"/>
        <w:jc w:val="both"/>
        <w:rPr>
          <w:rFonts w:ascii="Arial" w:hAnsi="Arial" w:cs="Arial"/>
          <w:sz w:val="21"/>
          <w:szCs w:val="21"/>
        </w:rPr>
      </w:pPr>
    </w:p>
    <w:p w14:paraId="25EDC272" w14:textId="650C2B0E" w:rsidR="007A624B" w:rsidRDefault="007A624B" w:rsidP="00563C06">
      <w:pPr>
        <w:pStyle w:val="PargrafodaLista"/>
        <w:numPr>
          <w:ilvl w:val="1"/>
          <w:numId w:val="12"/>
        </w:numPr>
        <w:spacing w:line="360" w:lineRule="auto"/>
        <w:ind w:left="0" w:firstLine="0"/>
        <w:jc w:val="both"/>
        <w:rPr>
          <w:rFonts w:ascii="Arial" w:hAnsi="Arial" w:cs="Arial"/>
          <w:sz w:val="21"/>
          <w:szCs w:val="21"/>
          <w:lang w:eastAsia="ar-SA"/>
        </w:rPr>
      </w:pPr>
      <w:r w:rsidRPr="007A624B">
        <w:rPr>
          <w:rFonts w:ascii="Arial" w:hAnsi="Arial" w:cs="Arial"/>
          <w:sz w:val="21"/>
          <w:szCs w:val="21"/>
          <w:lang w:eastAsia="ar-SA"/>
        </w:rPr>
        <w:t>O fornecimento de alimentação escolar é um direito constitucional de todos os alunos matriculados na Rede Municipal de Ensino durante os 200 dias letivos. A Constituição Federal de 1988, em seu artigo 208, trata a alimentação escolar como responsabilidade do Estado, em colaboração com o poder público local.</w:t>
      </w:r>
    </w:p>
    <w:p w14:paraId="6A148D98" w14:textId="3A4D02A3" w:rsidR="00563C06" w:rsidRDefault="00563C06" w:rsidP="00563C06">
      <w:pPr>
        <w:pStyle w:val="PargrafodaLista"/>
        <w:numPr>
          <w:ilvl w:val="1"/>
          <w:numId w:val="12"/>
        </w:numPr>
        <w:spacing w:line="360" w:lineRule="auto"/>
        <w:ind w:left="0" w:firstLine="0"/>
        <w:jc w:val="both"/>
        <w:rPr>
          <w:rFonts w:ascii="Arial" w:hAnsi="Arial" w:cs="Arial"/>
          <w:sz w:val="21"/>
          <w:szCs w:val="21"/>
          <w:lang w:eastAsia="ar-SA"/>
        </w:rPr>
      </w:pPr>
      <w:r w:rsidRPr="00563C06">
        <w:rPr>
          <w:rFonts w:ascii="Arial" w:hAnsi="Arial" w:cs="Arial"/>
          <w:sz w:val="21"/>
          <w:szCs w:val="21"/>
          <w:lang w:eastAsia="ar-SA"/>
        </w:rPr>
        <w:t>Os cardápios</w:t>
      </w:r>
      <w:r>
        <w:rPr>
          <w:rFonts w:ascii="Arial" w:hAnsi="Arial" w:cs="Arial"/>
          <w:sz w:val="21"/>
          <w:szCs w:val="21"/>
          <w:lang w:eastAsia="ar-SA"/>
        </w:rPr>
        <w:t xml:space="preserve"> são </w:t>
      </w:r>
      <w:r w:rsidRPr="00563C06">
        <w:rPr>
          <w:rFonts w:ascii="Arial" w:hAnsi="Arial" w:cs="Arial"/>
          <w:sz w:val="21"/>
          <w:szCs w:val="21"/>
          <w:lang w:eastAsia="ar-SA"/>
        </w:rPr>
        <w:t>elaborados pela nutricionista, em atendimento as diretrizes do Programa Nacional de Alimentação Escolar (PNAE)</w:t>
      </w:r>
      <w:r>
        <w:rPr>
          <w:rFonts w:ascii="Arial" w:hAnsi="Arial" w:cs="Arial"/>
          <w:sz w:val="21"/>
          <w:szCs w:val="21"/>
          <w:lang w:eastAsia="ar-SA"/>
        </w:rPr>
        <w:t>, e são</w:t>
      </w:r>
      <w:r w:rsidRPr="00563C06">
        <w:rPr>
          <w:rFonts w:ascii="Arial" w:hAnsi="Arial" w:cs="Arial"/>
          <w:sz w:val="21"/>
          <w:szCs w:val="21"/>
          <w:lang w:eastAsia="ar-SA"/>
        </w:rPr>
        <w:t xml:space="preserve"> instrumento</w:t>
      </w:r>
      <w:r>
        <w:rPr>
          <w:rFonts w:ascii="Arial" w:hAnsi="Arial" w:cs="Arial"/>
          <w:sz w:val="21"/>
          <w:szCs w:val="21"/>
          <w:lang w:eastAsia="ar-SA"/>
        </w:rPr>
        <w:t>s</w:t>
      </w:r>
      <w:r w:rsidRPr="00563C06">
        <w:rPr>
          <w:rFonts w:ascii="Arial" w:hAnsi="Arial" w:cs="Arial"/>
          <w:sz w:val="21"/>
          <w:szCs w:val="21"/>
          <w:lang w:eastAsia="ar-SA"/>
        </w:rPr>
        <w:t xml:space="preserve"> que visa</w:t>
      </w:r>
      <w:r>
        <w:rPr>
          <w:rFonts w:ascii="Arial" w:hAnsi="Arial" w:cs="Arial"/>
          <w:sz w:val="21"/>
          <w:szCs w:val="21"/>
          <w:lang w:eastAsia="ar-SA"/>
        </w:rPr>
        <w:t>m</w:t>
      </w:r>
      <w:r w:rsidRPr="00563C06">
        <w:rPr>
          <w:rFonts w:ascii="Arial" w:hAnsi="Arial" w:cs="Arial"/>
          <w:sz w:val="21"/>
          <w:szCs w:val="21"/>
          <w:lang w:eastAsia="ar-SA"/>
        </w:rPr>
        <w:t xml:space="preserve"> assegurar a oferta de uma alimentação saudável e adequada, bem como atender aos estudantes diagnosticados com necessidades alimentares especiais tais como doença celíaca, diabetes, hipertensão, anemias, alergias e intolerância alimentares, dentre outras, garantindo o atendimento das necessidades nutricionais dos alunos durante o ano letivo, além de atuar como uma importante ação de educação alimentar e nutricional.</w:t>
      </w:r>
    </w:p>
    <w:p w14:paraId="4A62AF4F" w14:textId="6EA48709" w:rsidR="00563C06" w:rsidRPr="00563C06" w:rsidRDefault="00563C06" w:rsidP="00563C06">
      <w:pPr>
        <w:pStyle w:val="PargrafodaLista"/>
        <w:numPr>
          <w:ilvl w:val="1"/>
          <w:numId w:val="12"/>
        </w:numPr>
        <w:spacing w:line="360" w:lineRule="auto"/>
        <w:ind w:left="0" w:firstLine="0"/>
        <w:jc w:val="both"/>
        <w:rPr>
          <w:rFonts w:ascii="Arial" w:hAnsi="Arial" w:cs="Arial"/>
          <w:sz w:val="21"/>
          <w:szCs w:val="21"/>
          <w:lang w:eastAsia="ar-SA"/>
        </w:rPr>
      </w:pPr>
      <w:r w:rsidRPr="00563C06">
        <w:rPr>
          <w:rFonts w:ascii="Arial" w:hAnsi="Arial" w:cs="Arial"/>
          <w:sz w:val="21"/>
          <w:szCs w:val="21"/>
          <w:lang w:eastAsia="ar-SA"/>
        </w:rPr>
        <w:t xml:space="preserve">O PNAE é um eixo fundamental para a garantia da Segurança Alimentar e Nutricional no país, contribuindo para o crescimento e o desenvolvimento biopsicossocial, a aprendizagem, o rendimento escolar e a formação de hábitos alimentares saudáveis, compreendendo a utilização de alimentos variados, seguros e que respeitem a cultura, as tradições e as diferenças biológicas entre idades e condições de saúde dos alunos que necessitem de atenção específica e aqueles que se encontram em vulnerabilidade social. </w:t>
      </w:r>
    </w:p>
    <w:p w14:paraId="62D90557" w14:textId="3D4C36A2" w:rsidR="00410BB5" w:rsidRPr="00470938" w:rsidRDefault="007A624B" w:rsidP="00470938">
      <w:pPr>
        <w:pStyle w:val="PargrafodaLista"/>
        <w:numPr>
          <w:ilvl w:val="1"/>
          <w:numId w:val="12"/>
        </w:numPr>
        <w:spacing w:line="360" w:lineRule="auto"/>
        <w:ind w:left="0" w:firstLine="0"/>
        <w:jc w:val="both"/>
        <w:rPr>
          <w:rFonts w:ascii="Arial" w:hAnsi="Arial" w:cs="Arial"/>
          <w:sz w:val="21"/>
          <w:szCs w:val="21"/>
          <w:lang w:eastAsia="ar-SA"/>
        </w:rPr>
      </w:pPr>
      <w:r w:rsidRPr="007A624B">
        <w:rPr>
          <w:rFonts w:ascii="Arial" w:hAnsi="Arial" w:cs="Arial"/>
          <w:sz w:val="21"/>
          <w:szCs w:val="21"/>
        </w:rPr>
        <w:t>Para atender às necessidades nutricionais dos alunos da rede municipal de ensino de Sobradinho-BA, a Secretaria de Educação decidiu contratar uma empresa para fornecer gêneros alimentícios. O objetivo é preparar e oferecer alimentação escolar de qualidade, respeitando as diretrizes do Programa Nacional de Alimentação Escolar (PNAE).</w:t>
      </w:r>
    </w:p>
    <w:p w14:paraId="2FD8A990" w14:textId="3C428125" w:rsidR="007A624B" w:rsidRPr="00563C06" w:rsidRDefault="00563C06" w:rsidP="00330092">
      <w:pPr>
        <w:pStyle w:val="PargrafodaLista"/>
        <w:numPr>
          <w:ilvl w:val="1"/>
          <w:numId w:val="12"/>
        </w:numPr>
        <w:spacing w:line="360" w:lineRule="auto"/>
        <w:ind w:left="0" w:firstLine="0"/>
        <w:jc w:val="both"/>
        <w:rPr>
          <w:rFonts w:ascii="Arial" w:hAnsi="Arial" w:cs="Arial"/>
          <w:sz w:val="21"/>
          <w:szCs w:val="21"/>
          <w:lang w:eastAsia="ar-SA"/>
        </w:rPr>
      </w:pPr>
      <w:r w:rsidRPr="00563C06">
        <w:rPr>
          <w:rFonts w:ascii="Arial" w:hAnsi="Arial" w:cs="Arial"/>
          <w:sz w:val="21"/>
          <w:szCs w:val="21"/>
        </w:rPr>
        <w:t>Diante do exposto j</w:t>
      </w:r>
      <w:r w:rsidR="00410BB5" w:rsidRPr="00563C06">
        <w:rPr>
          <w:rFonts w:ascii="Arial" w:hAnsi="Arial" w:cs="Arial"/>
          <w:sz w:val="21"/>
          <w:szCs w:val="21"/>
        </w:rPr>
        <w:t xml:space="preserve">ustifica-se a referida aquisição </w:t>
      </w:r>
      <w:r w:rsidRPr="00563C06">
        <w:rPr>
          <w:rFonts w:ascii="Arial" w:hAnsi="Arial" w:cs="Arial"/>
          <w:sz w:val="21"/>
          <w:szCs w:val="21"/>
        </w:rPr>
        <w:t xml:space="preserve">tendo em vista a necessidade de atender a demanda da Secretaria Municipal de Educação, visando o fornecimento de gêneros alimentícios para suprir as necessidades nutricionais dos alunos da rede municipal de ensino, através da oferta da </w:t>
      </w:r>
      <w:r w:rsidRPr="00563C06">
        <w:rPr>
          <w:rFonts w:ascii="Arial" w:hAnsi="Arial" w:cs="Arial"/>
          <w:sz w:val="21"/>
          <w:szCs w:val="21"/>
        </w:rPr>
        <w:lastRenderedPageBreak/>
        <w:t>alimentação escolar, o qual beneficiará aproximadamente cerca de 4.600 (quatro mil e seiscentos) alunos da educação básica no ano letivo de 2025.</w:t>
      </w:r>
    </w:p>
    <w:p w14:paraId="237C1B72" w14:textId="77777777" w:rsidR="004B3459" w:rsidRDefault="004B3459" w:rsidP="004B3459">
      <w:pPr>
        <w:pStyle w:val="PargrafodaLista"/>
        <w:spacing w:line="360" w:lineRule="auto"/>
        <w:ind w:left="0"/>
        <w:jc w:val="both"/>
        <w:rPr>
          <w:rFonts w:ascii="Arial" w:hAnsi="Arial" w:cs="Arial"/>
          <w:sz w:val="21"/>
          <w:szCs w:val="21"/>
          <w:lang w:eastAsia="ar-SA"/>
        </w:rPr>
      </w:pPr>
    </w:p>
    <w:p w14:paraId="77CE8E7B" w14:textId="313070FE" w:rsidR="00652D9C" w:rsidRPr="00470938" w:rsidRDefault="00652D9C" w:rsidP="00470938">
      <w:pPr>
        <w:pStyle w:val="PargrafodaLista"/>
        <w:numPr>
          <w:ilvl w:val="0"/>
          <w:numId w:val="12"/>
        </w:numPr>
        <w:shd w:val="clear" w:color="auto" w:fill="DBE5F1" w:themeFill="accent1" w:themeFillTint="33"/>
        <w:spacing w:line="276" w:lineRule="auto"/>
        <w:jc w:val="both"/>
        <w:rPr>
          <w:rFonts w:ascii="Arial" w:hAnsi="Arial" w:cs="Arial"/>
          <w:b/>
          <w:sz w:val="21"/>
          <w:szCs w:val="21"/>
        </w:rPr>
      </w:pPr>
      <w:r w:rsidRPr="00470938">
        <w:rPr>
          <w:rFonts w:ascii="Arial" w:hAnsi="Arial" w:cs="Arial"/>
          <w:b/>
          <w:sz w:val="21"/>
          <w:szCs w:val="21"/>
        </w:rPr>
        <w:t>DESCRIÇÃO DA SOLUÇÃO</w:t>
      </w:r>
    </w:p>
    <w:p w14:paraId="43D948F1" w14:textId="77777777" w:rsidR="00470938" w:rsidRPr="00470938" w:rsidRDefault="00470938" w:rsidP="00470938">
      <w:pPr>
        <w:pStyle w:val="PargrafodaLista"/>
        <w:widowControl w:val="0"/>
        <w:pBdr>
          <w:top w:val="nil"/>
          <w:left w:val="nil"/>
          <w:bottom w:val="nil"/>
          <w:right w:val="nil"/>
          <w:between w:val="nil"/>
        </w:pBdr>
        <w:autoSpaceDE w:val="0"/>
        <w:autoSpaceDN w:val="0"/>
        <w:ind w:left="0"/>
        <w:jc w:val="both"/>
        <w:rPr>
          <w:rFonts w:ascii="Arial" w:eastAsia="Ecofont_Spranq_eco_Sans" w:hAnsi="Arial" w:cs="Arial"/>
          <w:color w:val="000000"/>
          <w:sz w:val="21"/>
          <w:szCs w:val="21"/>
        </w:rPr>
      </w:pPr>
    </w:p>
    <w:p w14:paraId="19FC20C5" w14:textId="1F8BF83E" w:rsidR="008B51C2" w:rsidRPr="008B51C2" w:rsidRDefault="008B51C2" w:rsidP="008B51C2">
      <w:pPr>
        <w:pStyle w:val="PargrafodaLista"/>
        <w:widowControl w:val="0"/>
        <w:numPr>
          <w:ilvl w:val="1"/>
          <w:numId w:val="12"/>
        </w:numPr>
        <w:pBdr>
          <w:top w:val="nil"/>
          <w:left w:val="nil"/>
          <w:bottom w:val="nil"/>
          <w:right w:val="nil"/>
          <w:between w:val="nil"/>
        </w:pBdr>
        <w:autoSpaceDE w:val="0"/>
        <w:autoSpaceDN w:val="0"/>
        <w:spacing w:line="360" w:lineRule="auto"/>
        <w:ind w:left="0" w:firstLine="0"/>
        <w:jc w:val="both"/>
        <w:rPr>
          <w:rFonts w:ascii="Arial" w:eastAsia="Ecofont_Spranq_eco_Sans" w:hAnsi="Arial" w:cs="Arial"/>
          <w:color w:val="000000"/>
          <w:sz w:val="21"/>
          <w:szCs w:val="21"/>
        </w:rPr>
      </w:pPr>
      <w:r w:rsidRPr="008B51C2">
        <w:rPr>
          <w:rFonts w:ascii="Arial" w:eastAsia="Ecofont_Spranq_eco_Sans" w:hAnsi="Arial" w:cs="Arial"/>
          <w:color w:val="000000"/>
          <w:sz w:val="21"/>
          <w:szCs w:val="21"/>
        </w:rPr>
        <w:t xml:space="preserve">Para a contratação de empresa para aquisição de gêneros alimentícios destinados à merenda escolar, a </w:t>
      </w:r>
      <w:r w:rsidR="00330092">
        <w:rPr>
          <w:rFonts w:ascii="Arial" w:eastAsia="Ecofont_Spranq_eco_Sans" w:hAnsi="Arial" w:cs="Arial"/>
          <w:color w:val="000000"/>
          <w:sz w:val="21"/>
          <w:szCs w:val="21"/>
        </w:rPr>
        <w:t>solução</w:t>
      </w:r>
      <w:r w:rsidRPr="008B51C2">
        <w:rPr>
          <w:rFonts w:ascii="Arial" w:eastAsia="Ecofont_Spranq_eco_Sans" w:hAnsi="Arial" w:cs="Arial"/>
          <w:color w:val="000000"/>
          <w:sz w:val="21"/>
          <w:szCs w:val="21"/>
        </w:rPr>
        <w:t xml:space="preserve"> mais adequada é o pregão eletrônico, na forma SRP (Sistema de Registro de Preços). Essa modalidade permite a aquisição de bens e serviços comuns, como alimentos, de forma rápida e eficiente, com a participação de diversos fornecedores. O pregão eletrônico garante ampla concorrência, o que resulta em preços mais vantajosos para a administração pública.</w:t>
      </w:r>
    </w:p>
    <w:p w14:paraId="7881D3DE" w14:textId="77777777" w:rsidR="008B51C2" w:rsidRPr="008B51C2" w:rsidRDefault="008B51C2" w:rsidP="008B51C2">
      <w:pPr>
        <w:widowControl w:val="0"/>
        <w:pBdr>
          <w:top w:val="nil"/>
          <w:left w:val="nil"/>
          <w:bottom w:val="nil"/>
          <w:right w:val="nil"/>
          <w:between w:val="nil"/>
        </w:pBdr>
        <w:autoSpaceDE w:val="0"/>
        <w:autoSpaceDN w:val="0"/>
        <w:spacing w:line="360" w:lineRule="auto"/>
        <w:jc w:val="both"/>
        <w:rPr>
          <w:rFonts w:ascii="Arial" w:eastAsia="Ecofont_Spranq_eco_Sans" w:hAnsi="Arial" w:cs="Arial"/>
          <w:color w:val="000000"/>
          <w:sz w:val="21"/>
          <w:szCs w:val="21"/>
        </w:rPr>
      </w:pPr>
    </w:p>
    <w:p w14:paraId="4AF790B8" w14:textId="77777777" w:rsidR="008B51C2" w:rsidRDefault="008B51C2" w:rsidP="008B51C2">
      <w:pPr>
        <w:pStyle w:val="PargrafodaLista"/>
        <w:widowControl w:val="0"/>
        <w:numPr>
          <w:ilvl w:val="1"/>
          <w:numId w:val="12"/>
        </w:numPr>
        <w:pBdr>
          <w:top w:val="nil"/>
          <w:left w:val="nil"/>
          <w:bottom w:val="nil"/>
          <w:right w:val="nil"/>
          <w:between w:val="nil"/>
        </w:pBdr>
        <w:autoSpaceDE w:val="0"/>
        <w:autoSpaceDN w:val="0"/>
        <w:spacing w:line="360" w:lineRule="auto"/>
        <w:ind w:left="0" w:firstLine="0"/>
        <w:jc w:val="both"/>
        <w:rPr>
          <w:rFonts w:ascii="Arial" w:eastAsia="Ecofont_Spranq_eco_Sans" w:hAnsi="Arial" w:cs="Arial"/>
          <w:color w:val="000000"/>
          <w:sz w:val="21"/>
          <w:szCs w:val="21"/>
        </w:rPr>
      </w:pPr>
      <w:r w:rsidRPr="004B3459">
        <w:rPr>
          <w:rFonts w:ascii="Arial" w:eastAsia="Ecofont_Spranq_eco_Sans" w:hAnsi="Arial" w:cs="Arial"/>
          <w:color w:val="000000"/>
          <w:sz w:val="21"/>
          <w:szCs w:val="21"/>
        </w:rPr>
        <w:t>O SRP se justifica pela sua flexibilidade e pela possibilidade de realizar compras ao longo de um período determinado, atendendo à demanda conforme ela surgir. Este sistema permite a centralização das compras de materiais de expediente, promovendo economia de escala e redução de custos. Além disso, oferece uma maior agilidade nas aquisições, visto que o processo licitatório é realizado uma vez, estabelecendo um catálogo de preços com diversos fornecedores habilitados.</w:t>
      </w:r>
    </w:p>
    <w:p w14:paraId="0CD0087F" w14:textId="77777777" w:rsidR="008B51C2" w:rsidRDefault="008B51C2" w:rsidP="008B51C2">
      <w:pPr>
        <w:pStyle w:val="PargrafodaLista"/>
        <w:widowControl w:val="0"/>
        <w:pBdr>
          <w:top w:val="nil"/>
          <w:left w:val="nil"/>
          <w:bottom w:val="nil"/>
          <w:right w:val="nil"/>
          <w:between w:val="nil"/>
        </w:pBdr>
        <w:autoSpaceDE w:val="0"/>
        <w:autoSpaceDN w:val="0"/>
        <w:spacing w:line="360" w:lineRule="auto"/>
        <w:ind w:left="0"/>
        <w:jc w:val="both"/>
        <w:rPr>
          <w:rFonts w:ascii="Arial" w:eastAsia="Ecofont_Spranq_eco_Sans" w:hAnsi="Arial" w:cs="Arial"/>
          <w:color w:val="000000"/>
          <w:sz w:val="21"/>
          <w:szCs w:val="21"/>
        </w:rPr>
      </w:pPr>
    </w:p>
    <w:p w14:paraId="0BDBC83F" w14:textId="499D4D58" w:rsidR="008B51C2" w:rsidRPr="008B51C2" w:rsidRDefault="008B51C2" w:rsidP="008B51C2">
      <w:pPr>
        <w:pStyle w:val="PargrafodaLista"/>
        <w:widowControl w:val="0"/>
        <w:numPr>
          <w:ilvl w:val="1"/>
          <w:numId w:val="12"/>
        </w:numPr>
        <w:pBdr>
          <w:top w:val="nil"/>
          <w:left w:val="nil"/>
          <w:bottom w:val="nil"/>
          <w:right w:val="nil"/>
          <w:between w:val="nil"/>
        </w:pBdr>
        <w:autoSpaceDE w:val="0"/>
        <w:autoSpaceDN w:val="0"/>
        <w:spacing w:line="360" w:lineRule="auto"/>
        <w:ind w:left="0" w:firstLine="0"/>
        <w:jc w:val="both"/>
        <w:rPr>
          <w:rFonts w:ascii="Arial" w:eastAsia="Ecofont_Spranq_eco_Sans" w:hAnsi="Arial" w:cs="Arial"/>
          <w:color w:val="000000"/>
          <w:sz w:val="21"/>
          <w:szCs w:val="21"/>
        </w:rPr>
      </w:pPr>
      <w:r w:rsidRPr="004B3459">
        <w:rPr>
          <w:rFonts w:ascii="Arial" w:eastAsia="Ecofont_Spranq_eco_Sans" w:hAnsi="Arial" w:cs="Arial"/>
          <w:color w:val="000000"/>
          <w:sz w:val="21"/>
          <w:szCs w:val="21"/>
        </w:rPr>
        <w:t xml:space="preserve">A aquisição por SRP se mostra viável, pois se alinha aos princípios da Lei nº 14.133/2021, especialmente no que tange à economicidade e eficiência. Com base na demanda já identificada, a solução garante que a </w:t>
      </w:r>
      <w:r>
        <w:rPr>
          <w:rFonts w:ascii="Arial" w:eastAsia="Ecofont_Spranq_eco_Sans" w:hAnsi="Arial" w:cs="Arial"/>
          <w:color w:val="000000"/>
          <w:sz w:val="21"/>
          <w:szCs w:val="21"/>
        </w:rPr>
        <w:t>Secretaria de Educação</w:t>
      </w:r>
      <w:r w:rsidRPr="004B3459">
        <w:rPr>
          <w:rFonts w:ascii="Arial" w:eastAsia="Ecofont_Spranq_eco_Sans" w:hAnsi="Arial" w:cs="Arial"/>
          <w:color w:val="000000"/>
          <w:sz w:val="21"/>
          <w:szCs w:val="21"/>
        </w:rPr>
        <w:t xml:space="preserve"> possa atender às necessidades </w:t>
      </w:r>
      <w:r>
        <w:rPr>
          <w:rFonts w:ascii="Arial" w:eastAsia="Ecofont_Spranq_eco_Sans" w:hAnsi="Arial" w:cs="Arial"/>
          <w:color w:val="000000"/>
          <w:sz w:val="21"/>
          <w:szCs w:val="21"/>
        </w:rPr>
        <w:t>emergentes de merenda escolar de</w:t>
      </w:r>
      <w:r w:rsidRPr="004B3459">
        <w:rPr>
          <w:rFonts w:ascii="Arial" w:eastAsia="Ecofont_Spranq_eco_Sans" w:hAnsi="Arial" w:cs="Arial"/>
          <w:color w:val="000000"/>
          <w:sz w:val="21"/>
          <w:szCs w:val="21"/>
        </w:rPr>
        <w:t xml:space="preserve"> forma contínua, sem interrupções na rotina </w:t>
      </w:r>
      <w:r>
        <w:rPr>
          <w:rFonts w:ascii="Arial" w:eastAsia="Ecofont_Spranq_eco_Sans" w:hAnsi="Arial" w:cs="Arial"/>
          <w:color w:val="000000"/>
          <w:sz w:val="21"/>
          <w:szCs w:val="21"/>
        </w:rPr>
        <w:t>d</w:t>
      </w:r>
      <w:r w:rsidRPr="004B3459">
        <w:rPr>
          <w:rFonts w:ascii="Arial" w:eastAsia="Ecofont_Spranq_eco_Sans" w:hAnsi="Arial" w:cs="Arial"/>
          <w:color w:val="000000"/>
          <w:sz w:val="21"/>
          <w:szCs w:val="21"/>
        </w:rPr>
        <w:t>a</w:t>
      </w:r>
      <w:r>
        <w:rPr>
          <w:rFonts w:ascii="Arial" w:eastAsia="Ecofont_Spranq_eco_Sans" w:hAnsi="Arial" w:cs="Arial"/>
          <w:color w:val="000000"/>
          <w:sz w:val="21"/>
          <w:szCs w:val="21"/>
        </w:rPr>
        <w:t>s atividades escolares</w:t>
      </w:r>
      <w:r w:rsidRPr="004B3459">
        <w:rPr>
          <w:rFonts w:ascii="Arial" w:eastAsia="Ecofont_Spranq_eco_Sans" w:hAnsi="Arial" w:cs="Arial"/>
          <w:color w:val="000000"/>
          <w:sz w:val="21"/>
          <w:szCs w:val="21"/>
        </w:rPr>
        <w:t>. A viabilidade também é reforçada pela possibilidade de centralização de compras, garantindo a efetividade e o controle do processo licitatório.</w:t>
      </w:r>
    </w:p>
    <w:p w14:paraId="3E3F8B21" w14:textId="77777777" w:rsidR="008B51C2" w:rsidRPr="008B51C2" w:rsidRDefault="008B51C2" w:rsidP="008B51C2">
      <w:pPr>
        <w:widowControl w:val="0"/>
        <w:pBdr>
          <w:top w:val="nil"/>
          <w:left w:val="nil"/>
          <w:bottom w:val="nil"/>
          <w:right w:val="nil"/>
          <w:between w:val="nil"/>
        </w:pBdr>
        <w:autoSpaceDE w:val="0"/>
        <w:autoSpaceDN w:val="0"/>
        <w:spacing w:line="360" w:lineRule="auto"/>
        <w:jc w:val="both"/>
        <w:rPr>
          <w:rFonts w:ascii="Arial" w:eastAsia="Ecofont_Spranq_eco_Sans" w:hAnsi="Arial" w:cs="Arial"/>
          <w:color w:val="000000"/>
          <w:sz w:val="21"/>
          <w:szCs w:val="21"/>
        </w:rPr>
      </w:pPr>
    </w:p>
    <w:p w14:paraId="5162D879" w14:textId="26C952B2" w:rsidR="008B51C2" w:rsidRPr="008B51C2" w:rsidRDefault="008B51C2" w:rsidP="008B51C2">
      <w:pPr>
        <w:pStyle w:val="PargrafodaLista"/>
        <w:widowControl w:val="0"/>
        <w:numPr>
          <w:ilvl w:val="1"/>
          <w:numId w:val="12"/>
        </w:numPr>
        <w:pBdr>
          <w:top w:val="nil"/>
          <w:left w:val="nil"/>
          <w:bottom w:val="nil"/>
          <w:right w:val="nil"/>
          <w:between w:val="nil"/>
        </w:pBdr>
        <w:autoSpaceDE w:val="0"/>
        <w:autoSpaceDN w:val="0"/>
        <w:spacing w:line="360" w:lineRule="auto"/>
        <w:ind w:left="0" w:firstLine="0"/>
        <w:jc w:val="both"/>
        <w:rPr>
          <w:rFonts w:ascii="Arial" w:eastAsia="Ecofont_Spranq_eco_Sans" w:hAnsi="Arial" w:cs="Arial"/>
          <w:color w:val="000000"/>
          <w:sz w:val="21"/>
          <w:szCs w:val="21"/>
        </w:rPr>
      </w:pPr>
      <w:r w:rsidRPr="008B51C2">
        <w:rPr>
          <w:rFonts w:ascii="Arial" w:eastAsia="Ecofont_Spranq_eco_Sans" w:hAnsi="Arial" w:cs="Arial"/>
          <w:color w:val="000000"/>
          <w:sz w:val="21"/>
          <w:szCs w:val="21"/>
        </w:rPr>
        <w:t>O pregão eletrônico no formato SRP é a solução ideal para a contratação em questão, pois garante agilidade, economia e eficiência no processo de aquisição de gêneros alimentícios para a merenda escolar, assegurando a oferta de alimentação de qualidade aos alunos da rede municipal de ensino de Sobradinho-BA, em conformidade com as diretrizes do PNAE.</w:t>
      </w:r>
    </w:p>
    <w:p w14:paraId="202009CF" w14:textId="77777777" w:rsidR="00410BB5" w:rsidRPr="00D32193" w:rsidRDefault="00410BB5" w:rsidP="00410BB5">
      <w:pPr>
        <w:pStyle w:val="PargrafodaLista"/>
        <w:widowControl w:val="0"/>
        <w:pBdr>
          <w:top w:val="nil"/>
          <w:left w:val="nil"/>
          <w:bottom w:val="nil"/>
          <w:right w:val="nil"/>
          <w:between w:val="nil"/>
        </w:pBdr>
        <w:autoSpaceDE w:val="0"/>
        <w:autoSpaceDN w:val="0"/>
        <w:spacing w:line="276" w:lineRule="auto"/>
        <w:ind w:left="360"/>
        <w:contextualSpacing w:val="0"/>
        <w:jc w:val="both"/>
        <w:rPr>
          <w:rFonts w:asciiTheme="majorHAnsi" w:hAnsiTheme="majorHAnsi" w:cstheme="majorHAnsi"/>
          <w:b/>
          <w:sz w:val="22"/>
          <w:szCs w:val="22"/>
        </w:rPr>
      </w:pPr>
    </w:p>
    <w:p w14:paraId="49EF9F08" w14:textId="0D82D55F" w:rsidR="00652D9C" w:rsidRPr="00470938" w:rsidRDefault="00E67B9D" w:rsidP="00470938">
      <w:pPr>
        <w:pStyle w:val="PargrafodaLista"/>
        <w:numPr>
          <w:ilvl w:val="0"/>
          <w:numId w:val="12"/>
        </w:numPr>
        <w:shd w:val="clear" w:color="auto" w:fill="DBE5F1" w:themeFill="accent1" w:themeFillTint="33"/>
        <w:spacing w:line="276" w:lineRule="auto"/>
        <w:contextualSpacing w:val="0"/>
        <w:jc w:val="both"/>
        <w:rPr>
          <w:rFonts w:ascii="Arial" w:hAnsi="Arial" w:cs="Arial"/>
          <w:b/>
          <w:sz w:val="21"/>
          <w:szCs w:val="21"/>
        </w:rPr>
      </w:pPr>
      <w:r>
        <w:rPr>
          <w:rFonts w:ascii="Arial" w:hAnsi="Arial" w:cs="Arial"/>
          <w:b/>
          <w:sz w:val="21"/>
          <w:szCs w:val="21"/>
        </w:rPr>
        <w:t>REQUISITOS DA CONTRATAÇÃO</w:t>
      </w:r>
    </w:p>
    <w:p w14:paraId="0BEA06E1" w14:textId="77777777" w:rsidR="00470938" w:rsidRDefault="00470938" w:rsidP="00470938">
      <w:pPr>
        <w:pStyle w:val="PargrafodaLista"/>
        <w:widowControl w:val="0"/>
        <w:tabs>
          <w:tab w:val="left" w:pos="0"/>
        </w:tabs>
        <w:autoSpaceDE w:val="0"/>
        <w:autoSpaceDN w:val="0"/>
        <w:spacing w:before="241" w:after="100" w:afterAutospacing="1"/>
        <w:ind w:left="0"/>
        <w:jc w:val="both"/>
        <w:rPr>
          <w:rFonts w:ascii="Arial" w:hAnsi="Arial" w:cs="Arial"/>
          <w:sz w:val="21"/>
          <w:szCs w:val="21"/>
        </w:rPr>
      </w:pPr>
    </w:p>
    <w:p w14:paraId="79EBF50F" w14:textId="4493771B" w:rsidR="006E0514" w:rsidRDefault="006E0514" w:rsidP="008070C9">
      <w:pPr>
        <w:pStyle w:val="PargrafodaLista"/>
        <w:widowControl w:val="0"/>
        <w:numPr>
          <w:ilvl w:val="1"/>
          <w:numId w:val="12"/>
        </w:numPr>
        <w:tabs>
          <w:tab w:val="left" w:pos="0"/>
        </w:tabs>
        <w:autoSpaceDE w:val="0"/>
        <w:autoSpaceDN w:val="0"/>
        <w:spacing w:before="241" w:after="100" w:afterAutospacing="1"/>
        <w:ind w:left="0" w:firstLine="0"/>
        <w:jc w:val="both"/>
        <w:rPr>
          <w:rFonts w:ascii="Arial" w:hAnsi="Arial" w:cs="Arial"/>
          <w:b/>
          <w:sz w:val="21"/>
          <w:szCs w:val="21"/>
        </w:rPr>
      </w:pPr>
      <w:r w:rsidRPr="006E0514">
        <w:rPr>
          <w:rFonts w:ascii="Arial" w:hAnsi="Arial" w:cs="Arial"/>
          <w:b/>
          <w:sz w:val="21"/>
          <w:szCs w:val="21"/>
        </w:rPr>
        <w:t>Requisitos Gerais</w:t>
      </w:r>
    </w:p>
    <w:p w14:paraId="684D1C00" w14:textId="713819FE" w:rsidR="006E0514" w:rsidRDefault="006E0514" w:rsidP="006E0514">
      <w:pPr>
        <w:pStyle w:val="PargrafodaLista"/>
        <w:widowControl w:val="0"/>
        <w:tabs>
          <w:tab w:val="left" w:pos="0"/>
        </w:tabs>
        <w:autoSpaceDE w:val="0"/>
        <w:autoSpaceDN w:val="0"/>
        <w:spacing w:before="241" w:after="100" w:afterAutospacing="1"/>
        <w:ind w:left="0"/>
        <w:jc w:val="both"/>
        <w:rPr>
          <w:rFonts w:ascii="Arial" w:hAnsi="Arial" w:cs="Arial"/>
          <w:b/>
          <w:sz w:val="21"/>
          <w:szCs w:val="21"/>
        </w:rPr>
      </w:pPr>
      <w:r>
        <w:rPr>
          <w:rFonts w:ascii="Arial" w:hAnsi="Arial" w:cs="Arial"/>
          <w:b/>
          <w:sz w:val="21"/>
          <w:szCs w:val="21"/>
        </w:rPr>
        <w:tab/>
      </w:r>
    </w:p>
    <w:p w14:paraId="7B80FFF3" w14:textId="77777777" w:rsidR="006E0514" w:rsidRPr="006E0514" w:rsidRDefault="006E0514" w:rsidP="006E0514">
      <w:pPr>
        <w:pStyle w:val="PargrafodaLista"/>
        <w:widowControl w:val="0"/>
        <w:numPr>
          <w:ilvl w:val="0"/>
          <w:numId w:val="31"/>
        </w:numPr>
        <w:tabs>
          <w:tab w:val="left" w:pos="0"/>
        </w:tabs>
        <w:autoSpaceDE w:val="0"/>
        <w:autoSpaceDN w:val="0"/>
        <w:spacing w:before="241" w:after="100" w:afterAutospacing="1"/>
        <w:jc w:val="both"/>
        <w:rPr>
          <w:rFonts w:ascii="Arial" w:hAnsi="Arial" w:cs="Arial"/>
          <w:b/>
          <w:sz w:val="21"/>
          <w:szCs w:val="21"/>
        </w:rPr>
      </w:pPr>
      <w:r w:rsidRPr="006E0514">
        <w:rPr>
          <w:rFonts w:ascii="Arial" w:hAnsi="Arial" w:cs="Arial"/>
          <w:sz w:val="21"/>
          <w:szCs w:val="21"/>
        </w:rPr>
        <w:t xml:space="preserve">Os produtos devem atender aos padrões mínimos de qualidade estabelecidos pelos órgãos de saúde e vigilância sanitária competentes. </w:t>
      </w:r>
    </w:p>
    <w:p w14:paraId="48E3C7A3" w14:textId="77777777" w:rsidR="006E0514" w:rsidRPr="006E0514" w:rsidRDefault="006E0514" w:rsidP="006E0514">
      <w:pPr>
        <w:pStyle w:val="PargrafodaLista"/>
        <w:widowControl w:val="0"/>
        <w:numPr>
          <w:ilvl w:val="0"/>
          <w:numId w:val="31"/>
        </w:numPr>
        <w:tabs>
          <w:tab w:val="left" w:pos="0"/>
        </w:tabs>
        <w:autoSpaceDE w:val="0"/>
        <w:autoSpaceDN w:val="0"/>
        <w:spacing w:before="241" w:after="100" w:afterAutospacing="1"/>
        <w:jc w:val="both"/>
        <w:rPr>
          <w:rFonts w:ascii="Arial" w:hAnsi="Arial" w:cs="Arial"/>
          <w:b/>
          <w:sz w:val="21"/>
          <w:szCs w:val="21"/>
        </w:rPr>
      </w:pPr>
      <w:r w:rsidRPr="006E0514">
        <w:rPr>
          <w:rFonts w:ascii="Arial" w:hAnsi="Arial" w:cs="Arial"/>
          <w:sz w:val="21"/>
          <w:szCs w:val="21"/>
        </w:rPr>
        <w:t xml:space="preserve">Os gêneros alimentícios devem ser entregues dentro dos prazos de validade, garantindo sua utilização segura durante o período de consumo. </w:t>
      </w:r>
    </w:p>
    <w:p w14:paraId="104A17FE" w14:textId="3A270EAB" w:rsidR="006E0514" w:rsidRPr="006E0514" w:rsidRDefault="006E0514" w:rsidP="006E0514">
      <w:pPr>
        <w:pStyle w:val="PargrafodaLista"/>
        <w:widowControl w:val="0"/>
        <w:numPr>
          <w:ilvl w:val="0"/>
          <w:numId w:val="31"/>
        </w:numPr>
        <w:tabs>
          <w:tab w:val="left" w:pos="0"/>
        </w:tabs>
        <w:autoSpaceDE w:val="0"/>
        <w:autoSpaceDN w:val="0"/>
        <w:spacing w:before="241" w:after="100" w:afterAutospacing="1"/>
        <w:jc w:val="both"/>
        <w:rPr>
          <w:rFonts w:ascii="Arial" w:hAnsi="Arial" w:cs="Arial"/>
          <w:b/>
          <w:sz w:val="21"/>
          <w:szCs w:val="21"/>
        </w:rPr>
      </w:pPr>
      <w:r w:rsidRPr="006E0514">
        <w:rPr>
          <w:rFonts w:ascii="Arial" w:hAnsi="Arial" w:cs="Arial"/>
          <w:sz w:val="21"/>
          <w:szCs w:val="21"/>
        </w:rPr>
        <w:t>Todos os produtos devem ser armazenados em conformidade com as normas de segurança alimentar e preservar suas propriedades nutricionais.</w:t>
      </w:r>
    </w:p>
    <w:p w14:paraId="6ED1D06E" w14:textId="77777777" w:rsidR="006E0514" w:rsidRPr="006E0514" w:rsidRDefault="006E0514" w:rsidP="006E0514">
      <w:pPr>
        <w:pStyle w:val="PargrafodaLista"/>
        <w:widowControl w:val="0"/>
        <w:tabs>
          <w:tab w:val="left" w:pos="0"/>
        </w:tabs>
        <w:autoSpaceDE w:val="0"/>
        <w:autoSpaceDN w:val="0"/>
        <w:spacing w:before="241" w:after="100" w:afterAutospacing="1"/>
        <w:jc w:val="both"/>
        <w:rPr>
          <w:rFonts w:ascii="Arial" w:hAnsi="Arial" w:cs="Arial"/>
          <w:b/>
          <w:sz w:val="21"/>
          <w:szCs w:val="21"/>
        </w:rPr>
      </w:pPr>
    </w:p>
    <w:p w14:paraId="34578DCC" w14:textId="60B7C1E5" w:rsidR="006E0514" w:rsidRDefault="006E0514" w:rsidP="006E0514">
      <w:pPr>
        <w:pStyle w:val="PargrafodaLista"/>
        <w:widowControl w:val="0"/>
        <w:numPr>
          <w:ilvl w:val="1"/>
          <w:numId w:val="12"/>
        </w:numPr>
        <w:tabs>
          <w:tab w:val="left" w:pos="0"/>
        </w:tabs>
        <w:autoSpaceDE w:val="0"/>
        <w:autoSpaceDN w:val="0"/>
        <w:spacing w:before="241" w:after="100" w:afterAutospacing="1"/>
        <w:ind w:left="0" w:firstLine="0"/>
        <w:jc w:val="both"/>
        <w:rPr>
          <w:rFonts w:ascii="Arial" w:hAnsi="Arial" w:cs="Arial"/>
          <w:b/>
          <w:sz w:val="21"/>
          <w:szCs w:val="21"/>
        </w:rPr>
      </w:pPr>
      <w:r w:rsidRPr="006E0514">
        <w:rPr>
          <w:rFonts w:ascii="Arial" w:hAnsi="Arial" w:cs="Arial"/>
          <w:b/>
          <w:sz w:val="21"/>
          <w:szCs w:val="21"/>
        </w:rPr>
        <w:t>Requisitos Gerais</w:t>
      </w:r>
    </w:p>
    <w:p w14:paraId="443E698C" w14:textId="77777777" w:rsidR="006E0514" w:rsidRDefault="006E0514" w:rsidP="006E0514">
      <w:pPr>
        <w:pStyle w:val="PargrafodaLista"/>
        <w:widowControl w:val="0"/>
        <w:numPr>
          <w:ilvl w:val="0"/>
          <w:numId w:val="32"/>
        </w:numPr>
        <w:tabs>
          <w:tab w:val="left" w:pos="0"/>
        </w:tabs>
        <w:autoSpaceDE w:val="0"/>
        <w:autoSpaceDN w:val="0"/>
        <w:spacing w:before="241" w:after="100" w:afterAutospacing="1"/>
        <w:jc w:val="both"/>
        <w:rPr>
          <w:rFonts w:ascii="Arial" w:hAnsi="Arial" w:cs="Arial"/>
          <w:sz w:val="21"/>
          <w:szCs w:val="21"/>
        </w:rPr>
      </w:pPr>
      <w:r w:rsidRPr="006E0514">
        <w:rPr>
          <w:rFonts w:ascii="Arial" w:hAnsi="Arial" w:cs="Arial"/>
          <w:sz w:val="21"/>
          <w:szCs w:val="21"/>
        </w:rPr>
        <w:lastRenderedPageBreak/>
        <w:t xml:space="preserve">Conformidade com a Lei n° 14.133/2021, que disciplina as licitações e contratos administrativos no âmbito da Administração Pública. </w:t>
      </w:r>
    </w:p>
    <w:p w14:paraId="796C90D8" w14:textId="77777777" w:rsidR="006E0514" w:rsidRDefault="006E0514" w:rsidP="006E0514">
      <w:pPr>
        <w:pStyle w:val="PargrafodaLista"/>
        <w:widowControl w:val="0"/>
        <w:numPr>
          <w:ilvl w:val="0"/>
          <w:numId w:val="32"/>
        </w:numPr>
        <w:tabs>
          <w:tab w:val="left" w:pos="0"/>
        </w:tabs>
        <w:autoSpaceDE w:val="0"/>
        <w:autoSpaceDN w:val="0"/>
        <w:spacing w:before="241" w:after="100" w:afterAutospacing="1"/>
        <w:jc w:val="both"/>
        <w:rPr>
          <w:rFonts w:ascii="Arial" w:hAnsi="Arial" w:cs="Arial"/>
          <w:sz w:val="21"/>
          <w:szCs w:val="21"/>
        </w:rPr>
      </w:pPr>
      <w:r w:rsidRPr="006E0514">
        <w:rPr>
          <w:rFonts w:ascii="Arial" w:hAnsi="Arial" w:cs="Arial"/>
          <w:sz w:val="21"/>
          <w:szCs w:val="21"/>
        </w:rPr>
        <w:t>Atendimento às normas da Agência Nacional de Vigilância Sanitária (ANVISA) para alimentos.</w:t>
      </w:r>
    </w:p>
    <w:p w14:paraId="468D1F7C" w14:textId="77777777" w:rsidR="006E0514" w:rsidRDefault="006E0514" w:rsidP="006E0514">
      <w:pPr>
        <w:pStyle w:val="PargrafodaLista"/>
        <w:widowControl w:val="0"/>
        <w:numPr>
          <w:ilvl w:val="0"/>
          <w:numId w:val="32"/>
        </w:numPr>
        <w:tabs>
          <w:tab w:val="left" w:pos="0"/>
        </w:tabs>
        <w:autoSpaceDE w:val="0"/>
        <w:autoSpaceDN w:val="0"/>
        <w:spacing w:before="241" w:after="100" w:afterAutospacing="1"/>
        <w:jc w:val="both"/>
        <w:rPr>
          <w:rFonts w:ascii="Arial" w:hAnsi="Arial" w:cs="Arial"/>
          <w:sz w:val="21"/>
          <w:szCs w:val="21"/>
        </w:rPr>
      </w:pPr>
      <w:r w:rsidRPr="006E0514">
        <w:rPr>
          <w:rFonts w:ascii="Arial" w:hAnsi="Arial" w:cs="Arial"/>
          <w:sz w:val="21"/>
          <w:szCs w:val="21"/>
        </w:rPr>
        <w:t xml:space="preserve">Os fornecedores </w:t>
      </w:r>
      <w:r>
        <w:rPr>
          <w:rFonts w:ascii="Arial" w:hAnsi="Arial" w:cs="Arial"/>
          <w:sz w:val="21"/>
          <w:szCs w:val="21"/>
        </w:rPr>
        <w:t>devem apresentar todas as certifi</w:t>
      </w:r>
      <w:r w:rsidRPr="006E0514">
        <w:rPr>
          <w:rFonts w:ascii="Arial" w:hAnsi="Arial" w:cs="Arial"/>
          <w:sz w:val="21"/>
          <w:szCs w:val="21"/>
        </w:rPr>
        <w:t xml:space="preserve">cações e registros necessários para a comercialização dos produtos alimentícios. </w:t>
      </w:r>
    </w:p>
    <w:p w14:paraId="049658AB" w14:textId="2EFDAB98" w:rsidR="006E0514" w:rsidRPr="006E0514" w:rsidRDefault="006E0514" w:rsidP="006E0514">
      <w:pPr>
        <w:pStyle w:val="PargrafodaLista"/>
        <w:widowControl w:val="0"/>
        <w:numPr>
          <w:ilvl w:val="0"/>
          <w:numId w:val="32"/>
        </w:numPr>
        <w:tabs>
          <w:tab w:val="left" w:pos="0"/>
        </w:tabs>
        <w:autoSpaceDE w:val="0"/>
        <w:autoSpaceDN w:val="0"/>
        <w:spacing w:before="241" w:after="100" w:afterAutospacing="1"/>
        <w:jc w:val="both"/>
        <w:rPr>
          <w:rFonts w:ascii="Arial" w:hAnsi="Arial" w:cs="Arial"/>
          <w:sz w:val="21"/>
          <w:szCs w:val="21"/>
        </w:rPr>
      </w:pPr>
      <w:r w:rsidRPr="006E0514">
        <w:rPr>
          <w:rFonts w:ascii="Arial" w:hAnsi="Arial" w:cs="Arial"/>
          <w:sz w:val="21"/>
          <w:szCs w:val="21"/>
        </w:rPr>
        <w:t>Observância das leis municipais e estaduais referentes à segurança alimentar e distribuição de gêneros alimentícios.</w:t>
      </w:r>
    </w:p>
    <w:p w14:paraId="7870A946" w14:textId="77777777" w:rsidR="006E0514" w:rsidRPr="006E0514" w:rsidRDefault="006E0514" w:rsidP="006E0514">
      <w:pPr>
        <w:pStyle w:val="PargrafodaLista"/>
        <w:widowControl w:val="0"/>
        <w:tabs>
          <w:tab w:val="left" w:pos="0"/>
        </w:tabs>
        <w:autoSpaceDE w:val="0"/>
        <w:autoSpaceDN w:val="0"/>
        <w:spacing w:before="241" w:after="100" w:afterAutospacing="1"/>
        <w:jc w:val="both"/>
        <w:rPr>
          <w:rFonts w:ascii="Arial" w:hAnsi="Arial" w:cs="Arial"/>
          <w:b/>
          <w:sz w:val="21"/>
          <w:szCs w:val="21"/>
        </w:rPr>
      </w:pPr>
    </w:p>
    <w:p w14:paraId="54ACC501" w14:textId="02538058" w:rsidR="006E0514" w:rsidRDefault="006E0514" w:rsidP="008070C9">
      <w:pPr>
        <w:pStyle w:val="PargrafodaLista"/>
        <w:widowControl w:val="0"/>
        <w:numPr>
          <w:ilvl w:val="1"/>
          <w:numId w:val="12"/>
        </w:numPr>
        <w:tabs>
          <w:tab w:val="left" w:pos="0"/>
        </w:tabs>
        <w:autoSpaceDE w:val="0"/>
        <w:autoSpaceDN w:val="0"/>
        <w:spacing w:before="241" w:after="100" w:afterAutospacing="1"/>
        <w:ind w:left="0" w:firstLine="0"/>
        <w:jc w:val="both"/>
        <w:rPr>
          <w:rFonts w:ascii="Arial" w:hAnsi="Arial" w:cs="Arial"/>
          <w:b/>
          <w:sz w:val="21"/>
          <w:szCs w:val="21"/>
        </w:rPr>
      </w:pPr>
      <w:r w:rsidRPr="006E0514">
        <w:rPr>
          <w:rFonts w:ascii="Arial" w:hAnsi="Arial" w:cs="Arial"/>
          <w:b/>
          <w:sz w:val="21"/>
          <w:szCs w:val="21"/>
        </w:rPr>
        <w:t>Requisitos de S</w:t>
      </w:r>
      <w:r>
        <w:rPr>
          <w:rFonts w:ascii="Arial" w:hAnsi="Arial" w:cs="Arial"/>
          <w:b/>
          <w:sz w:val="21"/>
          <w:szCs w:val="21"/>
        </w:rPr>
        <w:t>us</w:t>
      </w:r>
      <w:r w:rsidRPr="006E0514">
        <w:rPr>
          <w:rFonts w:ascii="Arial" w:hAnsi="Arial" w:cs="Arial"/>
          <w:b/>
          <w:sz w:val="21"/>
          <w:szCs w:val="21"/>
        </w:rPr>
        <w:t>tentabilidade</w:t>
      </w:r>
    </w:p>
    <w:p w14:paraId="12EC0798" w14:textId="77777777" w:rsidR="006E0514" w:rsidRDefault="006E0514" w:rsidP="006E0514">
      <w:pPr>
        <w:pStyle w:val="PargrafodaLista"/>
        <w:widowControl w:val="0"/>
        <w:tabs>
          <w:tab w:val="left" w:pos="0"/>
        </w:tabs>
        <w:autoSpaceDE w:val="0"/>
        <w:autoSpaceDN w:val="0"/>
        <w:spacing w:before="241" w:after="100" w:afterAutospacing="1"/>
        <w:ind w:left="0"/>
        <w:jc w:val="both"/>
        <w:rPr>
          <w:rFonts w:ascii="Arial" w:hAnsi="Arial" w:cs="Arial"/>
          <w:b/>
          <w:sz w:val="21"/>
          <w:szCs w:val="21"/>
        </w:rPr>
      </w:pPr>
    </w:p>
    <w:p w14:paraId="3B56DEB4" w14:textId="75654817" w:rsidR="006E0514" w:rsidRPr="006E0514" w:rsidRDefault="006E0514" w:rsidP="006E0514">
      <w:pPr>
        <w:pStyle w:val="PargrafodaLista"/>
        <w:widowControl w:val="0"/>
        <w:numPr>
          <w:ilvl w:val="0"/>
          <w:numId w:val="34"/>
        </w:numPr>
        <w:tabs>
          <w:tab w:val="left" w:pos="0"/>
        </w:tabs>
        <w:autoSpaceDE w:val="0"/>
        <w:autoSpaceDN w:val="0"/>
        <w:spacing w:before="241" w:after="100" w:afterAutospacing="1"/>
        <w:jc w:val="both"/>
        <w:rPr>
          <w:rFonts w:ascii="Arial" w:hAnsi="Arial" w:cs="Arial"/>
          <w:sz w:val="21"/>
          <w:szCs w:val="21"/>
        </w:rPr>
      </w:pPr>
      <w:r w:rsidRPr="006E0514">
        <w:rPr>
          <w:rFonts w:ascii="Arial" w:hAnsi="Arial" w:cs="Arial"/>
          <w:sz w:val="21"/>
          <w:szCs w:val="21"/>
        </w:rPr>
        <w:t>A preferência deve ser dada a fornecedores que utilizem práticas de cultivo</w:t>
      </w:r>
      <w:r>
        <w:rPr>
          <w:rFonts w:ascii="Arial" w:hAnsi="Arial" w:cs="Arial"/>
          <w:sz w:val="21"/>
          <w:szCs w:val="21"/>
        </w:rPr>
        <w:t xml:space="preserve"> </w:t>
      </w:r>
      <w:r w:rsidRPr="006E0514">
        <w:rPr>
          <w:rFonts w:ascii="Arial" w:hAnsi="Arial" w:cs="Arial"/>
          <w:sz w:val="21"/>
          <w:szCs w:val="21"/>
        </w:rPr>
        <w:t>sustentável e orgânico.</w:t>
      </w:r>
    </w:p>
    <w:p w14:paraId="3CBD40D2" w14:textId="47840B0F" w:rsidR="006E0514" w:rsidRPr="006E0514" w:rsidRDefault="006E0514" w:rsidP="00330092">
      <w:pPr>
        <w:pStyle w:val="PargrafodaLista"/>
        <w:widowControl w:val="0"/>
        <w:numPr>
          <w:ilvl w:val="0"/>
          <w:numId w:val="34"/>
        </w:numPr>
        <w:tabs>
          <w:tab w:val="left" w:pos="0"/>
        </w:tabs>
        <w:autoSpaceDE w:val="0"/>
        <w:autoSpaceDN w:val="0"/>
        <w:spacing w:before="241" w:after="100" w:afterAutospacing="1"/>
        <w:jc w:val="both"/>
        <w:rPr>
          <w:rFonts w:ascii="Arial" w:hAnsi="Arial" w:cs="Arial"/>
          <w:sz w:val="21"/>
          <w:szCs w:val="21"/>
        </w:rPr>
      </w:pPr>
      <w:r w:rsidRPr="006E0514">
        <w:rPr>
          <w:rFonts w:ascii="Arial" w:hAnsi="Arial" w:cs="Arial"/>
          <w:sz w:val="21"/>
          <w:szCs w:val="21"/>
        </w:rPr>
        <w:t>O processo de aquisição deve levar em consideração a redução do impacto</w:t>
      </w:r>
      <w:r>
        <w:rPr>
          <w:rFonts w:ascii="Arial" w:hAnsi="Arial" w:cs="Arial"/>
          <w:sz w:val="21"/>
          <w:szCs w:val="21"/>
        </w:rPr>
        <w:t xml:space="preserve"> </w:t>
      </w:r>
      <w:r w:rsidRPr="006E0514">
        <w:rPr>
          <w:rFonts w:ascii="Arial" w:hAnsi="Arial" w:cs="Arial"/>
          <w:sz w:val="21"/>
          <w:szCs w:val="21"/>
        </w:rPr>
        <w:t>ambiental, incluindo o uso de embalagens biodegradáveis.</w:t>
      </w:r>
    </w:p>
    <w:p w14:paraId="38961D7F" w14:textId="7122342B" w:rsidR="006E0514" w:rsidRPr="006E0514" w:rsidRDefault="006E0514" w:rsidP="00330092">
      <w:pPr>
        <w:pStyle w:val="PargrafodaLista"/>
        <w:widowControl w:val="0"/>
        <w:numPr>
          <w:ilvl w:val="0"/>
          <w:numId w:val="34"/>
        </w:numPr>
        <w:tabs>
          <w:tab w:val="left" w:pos="0"/>
        </w:tabs>
        <w:autoSpaceDE w:val="0"/>
        <w:autoSpaceDN w:val="0"/>
        <w:spacing w:before="241" w:after="100" w:afterAutospacing="1"/>
        <w:jc w:val="both"/>
        <w:rPr>
          <w:rFonts w:ascii="Arial" w:hAnsi="Arial" w:cs="Arial"/>
          <w:sz w:val="21"/>
          <w:szCs w:val="21"/>
        </w:rPr>
      </w:pPr>
      <w:r w:rsidRPr="006E0514">
        <w:rPr>
          <w:rFonts w:ascii="Arial" w:hAnsi="Arial" w:cs="Arial"/>
          <w:sz w:val="21"/>
          <w:szCs w:val="21"/>
        </w:rPr>
        <w:t>Prioridade na contratação de fornecedores locais, incentivando a economia</w:t>
      </w:r>
      <w:r>
        <w:rPr>
          <w:rFonts w:ascii="Arial" w:hAnsi="Arial" w:cs="Arial"/>
          <w:sz w:val="21"/>
          <w:szCs w:val="21"/>
        </w:rPr>
        <w:t xml:space="preserve"> </w:t>
      </w:r>
      <w:r w:rsidRPr="006E0514">
        <w:rPr>
          <w:rFonts w:ascii="Arial" w:hAnsi="Arial" w:cs="Arial"/>
          <w:sz w:val="21"/>
          <w:szCs w:val="21"/>
        </w:rPr>
        <w:t>regional e a redução da pegada de carbono associada ao transporte.</w:t>
      </w:r>
    </w:p>
    <w:p w14:paraId="586F52CF" w14:textId="103931D0" w:rsidR="006E0514" w:rsidRPr="006E0514" w:rsidRDefault="006E0514" w:rsidP="00330092">
      <w:pPr>
        <w:pStyle w:val="PargrafodaLista"/>
        <w:widowControl w:val="0"/>
        <w:numPr>
          <w:ilvl w:val="0"/>
          <w:numId w:val="34"/>
        </w:numPr>
        <w:tabs>
          <w:tab w:val="left" w:pos="0"/>
        </w:tabs>
        <w:autoSpaceDE w:val="0"/>
        <w:autoSpaceDN w:val="0"/>
        <w:spacing w:before="241" w:after="100" w:afterAutospacing="1"/>
        <w:jc w:val="both"/>
        <w:rPr>
          <w:rFonts w:ascii="Arial" w:hAnsi="Arial" w:cs="Arial"/>
          <w:b/>
          <w:sz w:val="21"/>
          <w:szCs w:val="21"/>
        </w:rPr>
      </w:pPr>
      <w:r w:rsidRPr="006E0514">
        <w:rPr>
          <w:rFonts w:ascii="Arial" w:hAnsi="Arial" w:cs="Arial"/>
          <w:sz w:val="21"/>
          <w:szCs w:val="21"/>
        </w:rPr>
        <w:t>Adotar práticas de logística reversa para embalagens e resíduos.</w:t>
      </w:r>
      <w:r w:rsidRPr="006E0514">
        <w:rPr>
          <w:rFonts w:ascii="Arial" w:hAnsi="Arial" w:cs="Arial"/>
          <w:sz w:val="21"/>
          <w:szCs w:val="21"/>
        </w:rPr>
        <w:cr/>
      </w:r>
    </w:p>
    <w:p w14:paraId="1FCDC22F" w14:textId="24647E3D" w:rsidR="006E0514" w:rsidRPr="005A204A" w:rsidRDefault="005A204A" w:rsidP="008070C9">
      <w:pPr>
        <w:pStyle w:val="PargrafodaLista"/>
        <w:widowControl w:val="0"/>
        <w:numPr>
          <w:ilvl w:val="1"/>
          <w:numId w:val="12"/>
        </w:numPr>
        <w:tabs>
          <w:tab w:val="left" w:pos="0"/>
        </w:tabs>
        <w:autoSpaceDE w:val="0"/>
        <w:autoSpaceDN w:val="0"/>
        <w:spacing w:before="241" w:after="100" w:afterAutospacing="1"/>
        <w:ind w:left="0" w:firstLine="0"/>
        <w:jc w:val="both"/>
        <w:rPr>
          <w:rFonts w:ascii="Arial" w:hAnsi="Arial" w:cs="Arial"/>
          <w:b/>
          <w:sz w:val="21"/>
          <w:szCs w:val="21"/>
        </w:rPr>
      </w:pPr>
      <w:r w:rsidRPr="005A204A">
        <w:rPr>
          <w:rFonts w:ascii="Arial" w:hAnsi="Arial" w:cs="Arial"/>
          <w:b/>
          <w:sz w:val="21"/>
          <w:szCs w:val="21"/>
        </w:rPr>
        <w:t>Requisitos Necessários à Contratação</w:t>
      </w:r>
    </w:p>
    <w:p w14:paraId="1A4356C5" w14:textId="77777777" w:rsidR="005A204A" w:rsidRDefault="005A204A" w:rsidP="005A204A">
      <w:pPr>
        <w:pStyle w:val="PargrafodaLista"/>
        <w:widowControl w:val="0"/>
        <w:tabs>
          <w:tab w:val="left" w:pos="0"/>
        </w:tabs>
        <w:autoSpaceDE w:val="0"/>
        <w:autoSpaceDN w:val="0"/>
        <w:spacing w:before="241" w:after="100" w:afterAutospacing="1"/>
        <w:ind w:left="0"/>
        <w:jc w:val="both"/>
        <w:rPr>
          <w:rFonts w:ascii="Arial" w:hAnsi="Arial" w:cs="Arial"/>
          <w:sz w:val="21"/>
          <w:szCs w:val="21"/>
        </w:rPr>
      </w:pPr>
    </w:p>
    <w:p w14:paraId="7735D903" w14:textId="7395337B" w:rsidR="005A204A" w:rsidRDefault="005A204A" w:rsidP="005A204A">
      <w:pPr>
        <w:pStyle w:val="PargrafodaLista"/>
        <w:widowControl w:val="0"/>
        <w:tabs>
          <w:tab w:val="left" w:pos="0"/>
        </w:tabs>
        <w:autoSpaceDE w:val="0"/>
        <w:autoSpaceDN w:val="0"/>
        <w:spacing w:before="241" w:after="100" w:afterAutospacing="1"/>
        <w:ind w:left="0"/>
        <w:jc w:val="both"/>
        <w:rPr>
          <w:rFonts w:ascii="Arial" w:hAnsi="Arial" w:cs="Arial"/>
          <w:sz w:val="21"/>
          <w:szCs w:val="21"/>
        </w:rPr>
      </w:pPr>
      <w:r w:rsidRPr="005A204A">
        <w:rPr>
          <w:rFonts w:ascii="Arial" w:hAnsi="Arial" w:cs="Arial"/>
          <w:sz w:val="21"/>
          <w:szCs w:val="21"/>
        </w:rPr>
        <w:t>Os requisitos necessários à contratação visam garantir que os gêneros alimentícios adquiridos para a merenda escol</w:t>
      </w:r>
      <w:r>
        <w:rPr>
          <w:rFonts w:ascii="Arial" w:hAnsi="Arial" w:cs="Arial"/>
          <w:sz w:val="21"/>
          <w:szCs w:val="21"/>
        </w:rPr>
        <w:t>ar atendam à necessidade especificada</w:t>
      </w:r>
      <w:r w:rsidRPr="005A204A">
        <w:rPr>
          <w:rFonts w:ascii="Arial" w:hAnsi="Arial" w:cs="Arial"/>
          <w:sz w:val="21"/>
          <w:szCs w:val="21"/>
        </w:rPr>
        <w:t>, mantendo os padrões de qualidade e segurança alimentar. Assim, são essenciais os seguintes requisitos:</w:t>
      </w:r>
    </w:p>
    <w:p w14:paraId="3DE4F2AA" w14:textId="77777777" w:rsidR="005A204A" w:rsidRDefault="005A204A" w:rsidP="005A204A">
      <w:pPr>
        <w:pStyle w:val="PargrafodaLista"/>
        <w:widowControl w:val="0"/>
        <w:tabs>
          <w:tab w:val="left" w:pos="0"/>
        </w:tabs>
        <w:autoSpaceDE w:val="0"/>
        <w:autoSpaceDN w:val="0"/>
        <w:spacing w:before="241" w:after="100" w:afterAutospacing="1"/>
        <w:ind w:left="0"/>
        <w:jc w:val="both"/>
        <w:rPr>
          <w:rFonts w:ascii="Arial" w:hAnsi="Arial" w:cs="Arial"/>
          <w:sz w:val="21"/>
          <w:szCs w:val="21"/>
        </w:rPr>
      </w:pPr>
    </w:p>
    <w:p w14:paraId="06EA2C51" w14:textId="55BB3F3C" w:rsidR="005A204A" w:rsidRPr="005A204A" w:rsidRDefault="005A204A" w:rsidP="00330092">
      <w:pPr>
        <w:pStyle w:val="PargrafodaLista"/>
        <w:widowControl w:val="0"/>
        <w:numPr>
          <w:ilvl w:val="0"/>
          <w:numId w:val="35"/>
        </w:numPr>
        <w:tabs>
          <w:tab w:val="left" w:pos="0"/>
        </w:tabs>
        <w:autoSpaceDE w:val="0"/>
        <w:autoSpaceDN w:val="0"/>
        <w:spacing w:before="241" w:after="100" w:afterAutospacing="1"/>
        <w:jc w:val="both"/>
        <w:rPr>
          <w:rFonts w:ascii="Arial" w:hAnsi="Arial" w:cs="Arial"/>
          <w:sz w:val="21"/>
          <w:szCs w:val="21"/>
        </w:rPr>
      </w:pPr>
      <w:r w:rsidRPr="005A204A">
        <w:rPr>
          <w:rFonts w:ascii="Arial" w:hAnsi="Arial" w:cs="Arial"/>
          <w:sz w:val="21"/>
          <w:szCs w:val="21"/>
        </w:rPr>
        <w:t>Qualidade comprovada dos produtos, mediante laudos e certificações</w:t>
      </w:r>
      <w:r>
        <w:rPr>
          <w:rFonts w:ascii="Arial" w:hAnsi="Arial" w:cs="Arial"/>
          <w:sz w:val="21"/>
          <w:szCs w:val="21"/>
        </w:rPr>
        <w:t xml:space="preserve"> </w:t>
      </w:r>
      <w:r w:rsidRPr="005A204A">
        <w:rPr>
          <w:rFonts w:ascii="Arial" w:hAnsi="Arial" w:cs="Arial"/>
          <w:sz w:val="21"/>
          <w:szCs w:val="21"/>
        </w:rPr>
        <w:t>pertinentes.</w:t>
      </w:r>
    </w:p>
    <w:p w14:paraId="60B2C81C" w14:textId="43FDDEA6" w:rsidR="005A204A" w:rsidRPr="005A204A" w:rsidRDefault="005A204A" w:rsidP="005A204A">
      <w:pPr>
        <w:pStyle w:val="PargrafodaLista"/>
        <w:widowControl w:val="0"/>
        <w:numPr>
          <w:ilvl w:val="0"/>
          <w:numId w:val="35"/>
        </w:numPr>
        <w:tabs>
          <w:tab w:val="left" w:pos="0"/>
        </w:tabs>
        <w:autoSpaceDE w:val="0"/>
        <w:autoSpaceDN w:val="0"/>
        <w:spacing w:before="241" w:after="100" w:afterAutospacing="1"/>
        <w:jc w:val="both"/>
        <w:rPr>
          <w:rFonts w:ascii="Arial" w:hAnsi="Arial" w:cs="Arial"/>
          <w:sz w:val="21"/>
          <w:szCs w:val="21"/>
        </w:rPr>
      </w:pPr>
      <w:r>
        <w:rPr>
          <w:rFonts w:ascii="Arial" w:hAnsi="Arial" w:cs="Arial"/>
          <w:sz w:val="21"/>
          <w:szCs w:val="21"/>
        </w:rPr>
        <w:t>Conformidade</w:t>
      </w:r>
      <w:r w:rsidRPr="005A204A">
        <w:rPr>
          <w:rFonts w:ascii="Arial" w:hAnsi="Arial" w:cs="Arial"/>
          <w:sz w:val="21"/>
          <w:szCs w:val="21"/>
        </w:rPr>
        <w:t xml:space="preserve"> com a legislação vigente e normas técnicas aplicáveis.</w:t>
      </w:r>
    </w:p>
    <w:p w14:paraId="45B3CC36" w14:textId="77777777" w:rsidR="005A204A" w:rsidRPr="005A204A" w:rsidRDefault="005A204A" w:rsidP="005A204A">
      <w:pPr>
        <w:pStyle w:val="PargrafodaLista"/>
        <w:widowControl w:val="0"/>
        <w:numPr>
          <w:ilvl w:val="0"/>
          <w:numId w:val="35"/>
        </w:numPr>
        <w:tabs>
          <w:tab w:val="left" w:pos="0"/>
        </w:tabs>
        <w:autoSpaceDE w:val="0"/>
        <w:autoSpaceDN w:val="0"/>
        <w:spacing w:before="241" w:after="100" w:afterAutospacing="1"/>
        <w:jc w:val="both"/>
        <w:rPr>
          <w:rFonts w:ascii="Arial" w:hAnsi="Arial" w:cs="Arial"/>
          <w:sz w:val="21"/>
          <w:szCs w:val="21"/>
        </w:rPr>
      </w:pPr>
      <w:r w:rsidRPr="005A204A">
        <w:rPr>
          <w:rFonts w:ascii="Arial" w:hAnsi="Arial" w:cs="Arial"/>
          <w:sz w:val="21"/>
          <w:szCs w:val="21"/>
        </w:rPr>
        <w:t>Práticas de sustentabilidade e responsabilidade social dos fornecedores.</w:t>
      </w:r>
    </w:p>
    <w:p w14:paraId="3BE7B4EA" w14:textId="0D120312" w:rsidR="005A204A" w:rsidRPr="005A204A" w:rsidRDefault="005A204A" w:rsidP="00330092">
      <w:pPr>
        <w:pStyle w:val="PargrafodaLista"/>
        <w:widowControl w:val="0"/>
        <w:numPr>
          <w:ilvl w:val="0"/>
          <w:numId w:val="35"/>
        </w:numPr>
        <w:tabs>
          <w:tab w:val="left" w:pos="0"/>
        </w:tabs>
        <w:autoSpaceDE w:val="0"/>
        <w:autoSpaceDN w:val="0"/>
        <w:spacing w:before="241" w:after="100" w:afterAutospacing="1"/>
        <w:jc w:val="both"/>
        <w:rPr>
          <w:rFonts w:ascii="Arial" w:hAnsi="Arial" w:cs="Arial"/>
          <w:sz w:val="21"/>
          <w:szCs w:val="21"/>
        </w:rPr>
      </w:pPr>
      <w:r w:rsidRPr="005A204A">
        <w:rPr>
          <w:rFonts w:ascii="Arial" w:hAnsi="Arial" w:cs="Arial"/>
          <w:sz w:val="21"/>
          <w:szCs w:val="21"/>
        </w:rPr>
        <w:t>Armazenamento, transporte e entrega dentro dos padrões de segurança</w:t>
      </w:r>
      <w:r>
        <w:rPr>
          <w:rFonts w:ascii="Arial" w:hAnsi="Arial" w:cs="Arial"/>
          <w:sz w:val="21"/>
          <w:szCs w:val="21"/>
        </w:rPr>
        <w:t xml:space="preserve"> </w:t>
      </w:r>
      <w:r w:rsidRPr="005A204A">
        <w:rPr>
          <w:rFonts w:ascii="Arial" w:hAnsi="Arial" w:cs="Arial"/>
          <w:sz w:val="21"/>
          <w:szCs w:val="21"/>
        </w:rPr>
        <w:t>alimentar.</w:t>
      </w:r>
    </w:p>
    <w:p w14:paraId="573DE21F" w14:textId="590C4C0D" w:rsidR="008070C9" w:rsidRPr="005A204A" w:rsidRDefault="005A204A" w:rsidP="005A204A">
      <w:pPr>
        <w:pStyle w:val="PargrafodaLista"/>
        <w:widowControl w:val="0"/>
        <w:numPr>
          <w:ilvl w:val="0"/>
          <w:numId w:val="35"/>
        </w:numPr>
        <w:tabs>
          <w:tab w:val="left" w:pos="0"/>
        </w:tabs>
        <w:autoSpaceDE w:val="0"/>
        <w:autoSpaceDN w:val="0"/>
        <w:spacing w:before="241" w:after="100" w:afterAutospacing="1"/>
        <w:jc w:val="both"/>
        <w:rPr>
          <w:rFonts w:ascii="Arial" w:hAnsi="Arial" w:cs="Arial"/>
          <w:sz w:val="21"/>
          <w:szCs w:val="21"/>
        </w:rPr>
      </w:pPr>
      <w:r w:rsidRPr="005A204A">
        <w:rPr>
          <w:rFonts w:ascii="Arial" w:hAnsi="Arial" w:cs="Arial"/>
          <w:sz w:val="21"/>
          <w:szCs w:val="21"/>
        </w:rPr>
        <w:t>Condições de fornecimento q</w:t>
      </w:r>
      <w:r w:rsidR="00330092">
        <w:rPr>
          <w:rFonts w:ascii="Arial" w:hAnsi="Arial" w:cs="Arial"/>
          <w:sz w:val="21"/>
          <w:szCs w:val="21"/>
        </w:rPr>
        <w:t>ue garantam a economicidade e efi</w:t>
      </w:r>
      <w:r w:rsidRPr="005A204A">
        <w:rPr>
          <w:rFonts w:ascii="Arial" w:hAnsi="Arial" w:cs="Arial"/>
          <w:sz w:val="21"/>
          <w:szCs w:val="21"/>
        </w:rPr>
        <w:t>ciência no uso</w:t>
      </w:r>
      <w:r>
        <w:rPr>
          <w:rFonts w:ascii="Arial" w:hAnsi="Arial" w:cs="Arial"/>
          <w:sz w:val="21"/>
          <w:szCs w:val="21"/>
        </w:rPr>
        <w:t xml:space="preserve"> </w:t>
      </w:r>
      <w:r w:rsidRPr="005A204A">
        <w:rPr>
          <w:rFonts w:ascii="Arial" w:hAnsi="Arial" w:cs="Arial"/>
          <w:sz w:val="21"/>
          <w:szCs w:val="21"/>
        </w:rPr>
        <w:t>dos recursos públicos.</w:t>
      </w:r>
      <w:r w:rsidRPr="005A204A">
        <w:rPr>
          <w:rFonts w:ascii="Arial" w:hAnsi="Arial" w:cs="Arial"/>
          <w:sz w:val="21"/>
          <w:szCs w:val="21"/>
        </w:rPr>
        <w:cr/>
      </w:r>
    </w:p>
    <w:p w14:paraId="289BD230" w14:textId="5D5717F5" w:rsidR="008070C9" w:rsidRPr="008070C9" w:rsidRDefault="008070C9" w:rsidP="008070C9">
      <w:pPr>
        <w:pStyle w:val="PargrafodaLista"/>
        <w:widowControl w:val="0"/>
        <w:numPr>
          <w:ilvl w:val="1"/>
          <w:numId w:val="12"/>
        </w:numPr>
        <w:autoSpaceDE w:val="0"/>
        <w:autoSpaceDN w:val="0"/>
        <w:spacing w:line="276" w:lineRule="auto"/>
        <w:contextualSpacing w:val="0"/>
        <w:jc w:val="both"/>
        <w:rPr>
          <w:rFonts w:ascii="Arial" w:hAnsi="Arial" w:cs="Arial"/>
          <w:color w:val="000000"/>
          <w:sz w:val="21"/>
          <w:szCs w:val="21"/>
        </w:rPr>
      </w:pPr>
      <w:r w:rsidRPr="008070C9">
        <w:rPr>
          <w:rFonts w:ascii="Arial" w:hAnsi="Arial" w:cs="Arial"/>
          <w:sz w:val="21"/>
          <w:szCs w:val="21"/>
        </w:rPr>
        <w:t xml:space="preserve"> </w:t>
      </w:r>
      <w:r w:rsidRPr="008070C9">
        <w:rPr>
          <w:rFonts w:ascii="Arial" w:hAnsi="Arial" w:cs="Arial"/>
          <w:b/>
          <w:color w:val="000000"/>
          <w:sz w:val="21"/>
          <w:szCs w:val="21"/>
        </w:rPr>
        <w:t xml:space="preserve">Habilitação Jurídica </w:t>
      </w:r>
    </w:p>
    <w:p w14:paraId="00C8CB7E" w14:textId="77777777" w:rsidR="008070C9" w:rsidRPr="008070C9" w:rsidRDefault="008070C9" w:rsidP="008070C9">
      <w:pPr>
        <w:pStyle w:val="PargrafodaLista"/>
        <w:numPr>
          <w:ilvl w:val="2"/>
          <w:numId w:val="12"/>
        </w:numPr>
        <w:spacing w:line="276" w:lineRule="auto"/>
        <w:ind w:left="0" w:firstLine="0"/>
        <w:contextualSpacing w:val="0"/>
        <w:jc w:val="both"/>
        <w:rPr>
          <w:rFonts w:ascii="Arial" w:eastAsia="Ecofont_Spranq_eco_Sans" w:hAnsi="Arial" w:cs="Arial"/>
          <w:sz w:val="21"/>
          <w:szCs w:val="21"/>
        </w:rPr>
      </w:pPr>
      <w:r w:rsidRPr="008070C9">
        <w:rPr>
          <w:rFonts w:ascii="Arial" w:hAnsi="Arial" w:cs="Arial"/>
          <w:b/>
          <w:bCs/>
          <w:color w:val="000000"/>
          <w:sz w:val="21"/>
          <w:szCs w:val="21"/>
        </w:rPr>
        <w:t>Empresário individual:</w:t>
      </w:r>
      <w:r w:rsidRPr="008070C9">
        <w:rPr>
          <w:rFonts w:ascii="Arial" w:hAnsi="Arial" w:cs="Arial"/>
          <w:color w:val="000000"/>
          <w:sz w:val="21"/>
          <w:szCs w:val="21"/>
        </w:rPr>
        <w:t xml:space="preserve"> inscrição no Registro Público de Empresas Mercantis, a cargo da Junta Comercial da respectiva sede;</w:t>
      </w:r>
    </w:p>
    <w:p w14:paraId="32335573" w14:textId="77777777" w:rsidR="008070C9" w:rsidRPr="008070C9" w:rsidRDefault="008070C9" w:rsidP="008070C9">
      <w:pPr>
        <w:pStyle w:val="PargrafodaLista"/>
        <w:numPr>
          <w:ilvl w:val="2"/>
          <w:numId w:val="12"/>
        </w:numPr>
        <w:spacing w:line="276" w:lineRule="auto"/>
        <w:ind w:left="0" w:firstLine="0"/>
        <w:contextualSpacing w:val="0"/>
        <w:jc w:val="both"/>
        <w:rPr>
          <w:rFonts w:ascii="Arial" w:eastAsia="Ecofont_Spranq_eco_Sans" w:hAnsi="Arial" w:cs="Arial"/>
          <w:sz w:val="21"/>
          <w:szCs w:val="21"/>
        </w:rPr>
      </w:pPr>
      <w:r w:rsidRPr="008070C9">
        <w:rPr>
          <w:rFonts w:ascii="Arial" w:hAnsi="Arial" w:cs="Arial"/>
          <w:b/>
          <w:bCs/>
          <w:color w:val="000000"/>
          <w:sz w:val="21"/>
          <w:szCs w:val="21"/>
        </w:rPr>
        <w:t>Microempreendedor individual – MEI:</w:t>
      </w:r>
      <w:r w:rsidRPr="008070C9">
        <w:rPr>
          <w:rFonts w:ascii="Arial" w:hAnsi="Arial" w:cs="Arial"/>
          <w:color w:val="000000"/>
          <w:sz w:val="21"/>
          <w:szCs w:val="21"/>
        </w:rPr>
        <w:t xml:space="preserve"> Certificado da Condição de Microempreendedor Individual - CCMEI, cuja aceitação ficará condicionada à verificação da autenticidade no sítio </w:t>
      </w:r>
      <w:hyperlink r:id="rId15" w:history="1">
        <w:r w:rsidRPr="008070C9">
          <w:rPr>
            <w:rStyle w:val="Hyperlink"/>
            <w:rFonts w:ascii="Arial" w:hAnsi="Arial" w:cs="Arial"/>
            <w:color w:val="0066FF"/>
            <w:sz w:val="21"/>
            <w:szCs w:val="21"/>
          </w:rPr>
          <w:t>www.portaldoempreendedor.gov.br</w:t>
        </w:r>
      </w:hyperlink>
      <w:r w:rsidRPr="008070C9">
        <w:rPr>
          <w:rFonts w:ascii="Arial" w:hAnsi="Arial" w:cs="Arial"/>
          <w:color w:val="0066FF"/>
          <w:sz w:val="21"/>
          <w:szCs w:val="21"/>
        </w:rPr>
        <w:t>;</w:t>
      </w:r>
    </w:p>
    <w:p w14:paraId="7661EADA" w14:textId="77777777" w:rsidR="008070C9" w:rsidRPr="008070C9" w:rsidRDefault="008070C9" w:rsidP="008070C9">
      <w:pPr>
        <w:numPr>
          <w:ilvl w:val="2"/>
          <w:numId w:val="12"/>
        </w:numPr>
        <w:spacing w:line="276" w:lineRule="auto"/>
        <w:ind w:left="0" w:firstLine="0"/>
        <w:jc w:val="both"/>
        <w:rPr>
          <w:rFonts w:ascii="Arial" w:eastAsia="Ecofont_Spranq_eco_Sans" w:hAnsi="Arial" w:cs="Arial"/>
          <w:sz w:val="21"/>
          <w:szCs w:val="21"/>
        </w:rPr>
      </w:pPr>
      <w:r w:rsidRPr="008070C9">
        <w:rPr>
          <w:rFonts w:ascii="Arial" w:hAnsi="Arial" w:cs="Arial"/>
          <w:b/>
          <w:bCs/>
          <w:color w:val="000000"/>
          <w:sz w:val="21"/>
          <w:szCs w:val="21"/>
        </w:rPr>
        <w:t>Sociedade empresária ou empresa individual de responsabilidade limitada - EIRELI</w:t>
      </w:r>
      <w:r w:rsidRPr="008070C9">
        <w:rPr>
          <w:rFonts w:ascii="Arial" w:hAnsi="Arial" w:cs="Arial"/>
          <w:color w:val="000000"/>
          <w:sz w:val="21"/>
          <w:szCs w:val="21"/>
        </w:rPr>
        <w:t>: ato constitutivo, estatuto ou contrato social em vigor, devidamente registrado na Junta Comercial da respectiva sede, acompanhado de documento comprobatório de seus administradores;</w:t>
      </w:r>
    </w:p>
    <w:p w14:paraId="257B9CE1" w14:textId="77777777" w:rsidR="008070C9" w:rsidRPr="008070C9" w:rsidRDefault="008070C9" w:rsidP="008070C9">
      <w:pPr>
        <w:numPr>
          <w:ilvl w:val="2"/>
          <w:numId w:val="12"/>
        </w:numPr>
        <w:spacing w:line="276" w:lineRule="auto"/>
        <w:ind w:left="0" w:firstLine="0"/>
        <w:jc w:val="both"/>
        <w:rPr>
          <w:rFonts w:ascii="Arial" w:eastAsia="Ecofont_Spranq_eco_Sans" w:hAnsi="Arial" w:cs="Arial"/>
          <w:sz w:val="21"/>
          <w:szCs w:val="21"/>
        </w:rPr>
      </w:pPr>
      <w:r w:rsidRPr="008070C9">
        <w:rPr>
          <w:rFonts w:ascii="Arial" w:hAnsi="Arial" w:cs="Arial"/>
          <w:b/>
          <w:bCs/>
          <w:color w:val="000000"/>
          <w:sz w:val="21"/>
          <w:szCs w:val="21"/>
        </w:rPr>
        <w:t>Sociedade simples:</w:t>
      </w:r>
      <w:r w:rsidRPr="008070C9">
        <w:rPr>
          <w:rFonts w:ascii="Arial" w:hAnsi="Arial" w:cs="Arial"/>
          <w:color w:val="000000"/>
          <w:sz w:val="21"/>
          <w:szCs w:val="21"/>
        </w:rPr>
        <w:t xml:space="preserve"> inscrição do ato constitutivo no Registro Civil das Pessoas Jurídicas do local de sua sede, acompanhada de prova da indicação dos seus administradores;</w:t>
      </w:r>
    </w:p>
    <w:p w14:paraId="123E2035" w14:textId="77777777" w:rsidR="008070C9" w:rsidRPr="008070C9" w:rsidRDefault="008070C9" w:rsidP="008070C9">
      <w:pPr>
        <w:numPr>
          <w:ilvl w:val="2"/>
          <w:numId w:val="12"/>
        </w:numPr>
        <w:spacing w:line="276" w:lineRule="auto"/>
        <w:ind w:left="0" w:firstLine="0"/>
        <w:jc w:val="both"/>
        <w:rPr>
          <w:rFonts w:ascii="Arial" w:eastAsia="Ecofont_Spranq_eco_Sans" w:hAnsi="Arial" w:cs="Arial"/>
          <w:sz w:val="21"/>
          <w:szCs w:val="21"/>
        </w:rPr>
      </w:pPr>
      <w:r w:rsidRPr="008070C9">
        <w:rPr>
          <w:rFonts w:ascii="Arial" w:hAnsi="Arial" w:cs="Arial"/>
          <w:b/>
          <w:bCs/>
          <w:color w:val="000000"/>
          <w:sz w:val="21"/>
          <w:szCs w:val="21"/>
        </w:rPr>
        <w:t>Cooperativa:</w:t>
      </w:r>
      <w:r w:rsidRPr="008070C9">
        <w:rPr>
          <w:rFonts w:ascii="Arial" w:hAnsi="Arial" w:cs="Arial"/>
          <w:color w:val="000000"/>
          <w:sz w:val="21"/>
          <w:szCs w:val="21"/>
        </w:rPr>
        <w:t xml:space="preserve">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4665B21" w14:textId="77777777" w:rsidR="008070C9" w:rsidRPr="008070C9" w:rsidRDefault="008070C9" w:rsidP="008070C9">
      <w:pPr>
        <w:pStyle w:val="PargrafodaLista"/>
        <w:widowControl w:val="0"/>
        <w:numPr>
          <w:ilvl w:val="2"/>
          <w:numId w:val="12"/>
        </w:numPr>
        <w:autoSpaceDE w:val="0"/>
        <w:autoSpaceDN w:val="0"/>
        <w:spacing w:line="276" w:lineRule="auto"/>
        <w:ind w:left="0" w:firstLine="0"/>
        <w:contextualSpacing w:val="0"/>
        <w:jc w:val="both"/>
        <w:rPr>
          <w:rFonts w:ascii="Arial" w:hAnsi="Arial" w:cs="Arial"/>
          <w:color w:val="000000"/>
          <w:sz w:val="21"/>
          <w:szCs w:val="21"/>
        </w:rPr>
      </w:pPr>
      <w:r w:rsidRPr="008070C9">
        <w:rPr>
          <w:rFonts w:ascii="Arial" w:hAnsi="Arial" w:cs="Arial"/>
          <w:b/>
          <w:bCs/>
          <w:color w:val="000000"/>
          <w:sz w:val="21"/>
          <w:szCs w:val="21"/>
        </w:rPr>
        <w:t>Sociedade empresária estrangeira</w:t>
      </w:r>
      <w:r w:rsidRPr="008070C9">
        <w:rPr>
          <w:rFonts w:ascii="Arial" w:hAnsi="Arial" w:cs="Arial"/>
          <w:color w:val="000000"/>
          <w:sz w:val="21"/>
          <w:szCs w:val="21"/>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5C304F1" w14:textId="77777777" w:rsidR="008070C9" w:rsidRPr="008070C9" w:rsidRDefault="008070C9" w:rsidP="008070C9">
      <w:pPr>
        <w:pStyle w:val="PargrafodaLista"/>
        <w:widowControl w:val="0"/>
        <w:numPr>
          <w:ilvl w:val="2"/>
          <w:numId w:val="12"/>
        </w:numPr>
        <w:autoSpaceDE w:val="0"/>
        <w:autoSpaceDN w:val="0"/>
        <w:spacing w:line="276" w:lineRule="auto"/>
        <w:ind w:left="0" w:firstLine="0"/>
        <w:contextualSpacing w:val="0"/>
        <w:jc w:val="both"/>
        <w:rPr>
          <w:rFonts w:ascii="Arial" w:hAnsi="Arial" w:cs="Arial"/>
          <w:color w:val="000000"/>
          <w:sz w:val="21"/>
          <w:szCs w:val="21"/>
        </w:rPr>
      </w:pPr>
      <w:r w:rsidRPr="008070C9">
        <w:rPr>
          <w:rFonts w:ascii="Arial" w:hAnsi="Arial" w:cs="Arial"/>
          <w:b/>
          <w:bCs/>
          <w:color w:val="000000"/>
          <w:sz w:val="21"/>
          <w:szCs w:val="21"/>
        </w:rPr>
        <w:t>Filial, sucursal ou agência de sociedade simples ou empresária:</w:t>
      </w:r>
      <w:r w:rsidRPr="008070C9">
        <w:rPr>
          <w:rFonts w:ascii="Arial" w:hAnsi="Arial" w:cs="Arial"/>
          <w:color w:val="000000"/>
          <w:sz w:val="21"/>
          <w:szCs w:val="21"/>
        </w:rPr>
        <w:t xml:space="preserve"> inscrição do ato constitutivo da filial, sucursal ou agência da sociedade simples ou empresária, respectivamente, no Registro Civil </w:t>
      </w:r>
      <w:r w:rsidRPr="008070C9">
        <w:rPr>
          <w:rFonts w:ascii="Arial" w:hAnsi="Arial" w:cs="Arial"/>
          <w:color w:val="000000"/>
          <w:sz w:val="21"/>
          <w:szCs w:val="21"/>
        </w:rPr>
        <w:lastRenderedPageBreak/>
        <w:t>das Pessoas Jurídicas ou no Registro Público de Empresas Mercantis onde opera, com averbação no Registro onde tem sede a matriz.</w:t>
      </w:r>
    </w:p>
    <w:p w14:paraId="75A14014" w14:textId="77777777" w:rsidR="008070C9" w:rsidRPr="008070C9" w:rsidRDefault="008070C9" w:rsidP="008070C9">
      <w:pPr>
        <w:numPr>
          <w:ilvl w:val="2"/>
          <w:numId w:val="12"/>
        </w:numPr>
        <w:spacing w:line="276" w:lineRule="auto"/>
        <w:ind w:left="0" w:firstLine="0"/>
        <w:jc w:val="both"/>
        <w:rPr>
          <w:rFonts w:ascii="Arial" w:eastAsia="Ecofont_Spranq_eco_Sans" w:hAnsi="Arial" w:cs="Arial"/>
          <w:sz w:val="21"/>
          <w:szCs w:val="21"/>
        </w:rPr>
      </w:pPr>
      <w:r w:rsidRPr="008070C9">
        <w:rPr>
          <w:rFonts w:ascii="Arial" w:hAnsi="Arial" w:cs="Arial"/>
          <w:color w:val="000000"/>
          <w:sz w:val="21"/>
          <w:szCs w:val="21"/>
        </w:rPr>
        <w:t>Os documentos acima deverão estar acompanhados de todas as alterações ou da consolidação respectiva;</w:t>
      </w:r>
    </w:p>
    <w:p w14:paraId="462437C0" w14:textId="77777777" w:rsidR="008070C9" w:rsidRPr="008070C9" w:rsidRDefault="008070C9" w:rsidP="008070C9">
      <w:pPr>
        <w:spacing w:line="276" w:lineRule="auto"/>
        <w:ind w:left="720"/>
        <w:jc w:val="both"/>
        <w:rPr>
          <w:rFonts w:ascii="Arial" w:eastAsia="Ecofont_Spranq_eco_Sans" w:hAnsi="Arial" w:cs="Arial"/>
          <w:sz w:val="21"/>
          <w:szCs w:val="21"/>
        </w:rPr>
      </w:pPr>
    </w:p>
    <w:p w14:paraId="767B9D95" w14:textId="1CDF0E27" w:rsidR="008070C9" w:rsidRPr="008070C9" w:rsidRDefault="008070C9" w:rsidP="008070C9">
      <w:pPr>
        <w:widowControl w:val="0"/>
        <w:numPr>
          <w:ilvl w:val="1"/>
          <w:numId w:val="12"/>
        </w:numPr>
        <w:tabs>
          <w:tab w:val="left" w:pos="426"/>
          <w:tab w:val="left" w:pos="993"/>
        </w:tabs>
        <w:autoSpaceDE w:val="0"/>
        <w:autoSpaceDN w:val="0"/>
        <w:spacing w:line="276" w:lineRule="auto"/>
        <w:ind w:left="0" w:firstLine="0"/>
        <w:jc w:val="both"/>
        <w:rPr>
          <w:rFonts w:ascii="Arial" w:eastAsia="Ecofont_Spranq_eco_Sans" w:hAnsi="Arial" w:cs="Arial"/>
          <w:sz w:val="21"/>
          <w:szCs w:val="21"/>
          <w:lang w:val="pt-PT"/>
        </w:rPr>
      </w:pPr>
      <w:r w:rsidRPr="008070C9">
        <w:rPr>
          <w:rFonts w:ascii="Arial" w:hAnsi="Arial" w:cs="Arial"/>
          <w:b/>
          <w:color w:val="000000"/>
          <w:sz w:val="21"/>
          <w:szCs w:val="21"/>
        </w:rPr>
        <w:t xml:space="preserve">Habilitação Fiscal, Social </w:t>
      </w:r>
      <w:r>
        <w:rPr>
          <w:rFonts w:ascii="Arial" w:hAnsi="Arial" w:cs="Arial"/>
          <w:b/>
          <w:color w:val="000000"/>
          <w:sz w:val="21"/>
          <w:szCs w:val="21"/>
        </w:rPr>
        <w:t>e</w:t>
      </w:r>
      <w:r w:rsidRPr="008070C9">
        <w:rPr>
          <w:rFonts w:ascii="Arial" w:hAnsi="Arial" w:cs="Arial"/>
          <w:b/>
          <w:color w:val="000000"/>
          <w:sz w:val="21"/>
          <w:szCs w:val="21"/>
        </w:rPr>
        <w:t xml:space="preserve"> Trabalhista</w:t>
      </w:r>
    </w:p>
    <w:p w14:paraId="22ABF410" w14:textId="77777777" w:rsidR="008070C9" w:rsidRPr="008070C9" w:rsidRDefault="008070C9" w:rsidP="008070C9">
      <w:pPr>
        <w:pStyle w:val="PargrafodaLista"/>
        <w:widowControl w:val="0"/>
        <w:numPr>
          <w:ilvl w:val="2"/>
          <w:numId w:val="12"/>
        </w:numPr>
        <w:autoSpaceDE w:val="0"/>
        <w:autoSpaceDN w:val="0"/>
        <w:spacing w:line="276" w:lineRule="auto"/>
        <w:ind w:left="0" w:firstLine="0"/>
        <w:contextualSpacing w:val="0"/>
        <w:jc w:val="both"/>
        <w:rPr>
          <w:rFonts w:ascii="Arial" w:eastAsia="Ecofont_Spranq_eco_Sans" w:hAnsi="Arial" w:cs="Arial"/>
          <w:sz w:val="21"/>
          <w:szCs w:val="21"/>
          <w:lang w:val="pt-PT"/>
        </w:rPr>
      </w:pPr>
      <w:r w:rsidRPr="008070C9">
        <w:rPr>
          <w:rFonts w:ascii="Arial" w:eastAsia="Ecofont_Spranq_eco_Sans" w:hAnsi="Arial" w:cs="Arial"/>
          <w:sz w:val="21"/>
          <w:szCs w:val="21"/>
        </w:rPr>
        <w:t>Prova de inscrição no Cadastro Nacional de Pessoas Jurídicas (CNPJ);</w:t>
      </w:r>
    </w:p>
    <w:p w14:paraId="39BEC0BC" w14:textId="77777777" w:rsidR="008070C9" w:rsidRPr="008070C9" w:rsidRDefault="008070C9" w:rsidP="008070C9">
      <w:pPr>
        <w:pStyle w:val="PargrafodaLista"/>
        <w:widowControl w:val="0"/>
        <w:numPr>
          <w:ilvl w:val="2"/>
          <w:numId w:val="12"/>
        </w:numPr>
        <w:autoSpaceDE w:val="0"/>
        <w:autoSpaceDN w:val="0"/>
        <w:spacing w:line="276" w:lineRule="auto"/>
        <w:ind w:left="0" w:firstLine="0"/>
        <w:contextualSpacing w:val="0"/>
        <w:jc w:val="both"/>
        <w:rPr>
          <w:rFonts w:ascii="Arial" w:eastAsia="Ecofont_Spranq_eco_Sans" w:hAnsi="Arial" w:cs="Arial"/>
          <w:sz w:val="21"/>
          <w:szCs w:val="21"/>
        </w:rPr>
      </w:pPr>
      <w:r w:rsidRPr="008070C9">
        <w:rPr>
          <w:rFonts w:ascii="Arial" w:eastAsia="Ecofont_Spranq_eco_Sans" w:hAnsi="Arial" w:cs="Arial"/>
          <w:sz w:val="21"/>
          <w:szCs w:val="21"/>
        </w:rPr>
        <w:t>Prova de inscrição no cadastro de contribuintes estadual e/ou municipal, se houver relativo ao domicílio ou sede do licitante, pertinente ao seu ramo de atividade e compatível com o objeto contratual;</w:t>
      </w:r>
    </w:p>
    <w:p w14:paraId="65F4CB9B" w14:textId="77777777" w:rsidR="008070C9" w:rsidRPr="008070C9" w:rsidRDefault="008070C9" w:rsidP="008070C9">
      <w:pPr>
        <w:widowControl w:val="0"/>
        <w:numPr>
          <w:ilvl w:val="2"/>
          <w:numId w:val="12"/>
        </w:numPr>
        <w:tabs>
          <w:tab w:val="left" w:pos="426"/>
          <w:tab w:val="left" w:pos="993"/>
        </w:tabs>
        <w:autoSpaceDE w:val="0"/>
        <w:autoSpaceDN w:val="0"/>
        <w:spacing w:line="276" w:lineRule="auto"/>
        <w:ind w:left="0" w:firstLine="0"/>
        <w:jc w:val="both"/>
        <w:rPr>
          <w:rFonts w:ascii="Arial" w:eastAsia="Ecofont_Spranq_eco_Sans" w:hAnsi="Arial" w:cs="Arial"/>
          <w:sz w:val="21"/>
          <w:szCs w:val="21"/>
          <w:lang w:val="pt-PT"/>
        </w:rPr>
      </w:pPr>
      <w:r w:rsidRPr="008070C9">
        <w:rPr>
          <w:rFonts w:ascii="Arial" w:eastAsia="Ecofont_Spranq_eco_Sans" w:hAnsi="Arial" w:cs="Arial"/>
          <w:sz w:val="21"/>
          <w:szCs w:val="21"/>
          <w:lang w:val="pt-PT"/>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B33D4F1" w14:textId="77777777" w:rsidR="008070C9" w:rsidRPr="008070C9" w:rsidRDefault="008070C9" w:rsidP="008070C9">
      <w:pPr>
        <w:pStyle w:val="PargrafodaLista"/>
        <w:widowControl w:val="0"/>
        <w:numPr>
          <w:ilvl w:val="2"/>
          <w:numId w:val="12"/>
        </w:numPr>
        <w:tabs>
          <w:tab w:val="left" w:pos="851"/>
        </w:tabs>
        <w:autoSpaceDE w:val="0"/>
        <w:autoSpaceDN w:val="0"/>
        <w:spacing w:line="276" w:lineRule="auto"/>
        <w:ind w:left="0" w:firstLine="0"/>
        <w:contextualSpacing w:val="0"/>
        <w:jc w:val="both"/>
        <w:rPr>
          <w:rFonts w:ascii="Arial" w:hAnsi="Arial" w:cs="Arial"/>
          <w:sz w:val="21"/>
          <w:szCs w:val="21"/>
          <w:lang w:val="pt-PT"/>
        </w:rPr>
      </w:pPr>
      <w:r w:rsidRPr="008070C9">
        <w:rPr>
          <w:rFonts w:ascii="Arial" w:hAnsi="Arial" w:cs="Arial"/>
          <w:sz w:val="21"/>
          <w:szCs w:val="21"/>
        </w:rPr>
        <w:t>Prova de regularidade com o Fundo de Garantia do Tempo de Serviço (FGTS);</w:t>
      </w:r>
    </w:p>
    <w:p w14:paraId="0E7D2760" w14:textId="77777777" w:rsidR="008070C9" w:rsidRPr="008070C9" w:rsidRDefault="008070C9" w:rsidP="008070C9">
      <w:pPr>
        <w:pStyle w:val="PargrafodaLista"/>
        <w:widowControl w:val="0"/>
        <w:numPr>
          <w:ilvl w:val="2"/>
          <w:numId w:val="12"/>
        </w:numPr>
        <w:tabs>
          <w:tab w:val="left" w:pos="851"/>
        </w:tabs>
        <w:autoSpaceDE w:val="0"/>
        <w:autoSpaceDN w:val="0"/>
        <w:spacing w:line="276" w:lineRule="auto"/>
        <w:ind w:left="0" w:firstLine="0"/>
        <w:contextualSpacing w:val="0"/>
        <w:jc w:val="both"/>
        <w:rPr>
          <w:rFonts w:ascii="Arial" w:hAnsi="Arial" w:cs="Arial"/>
          <w:sz w:val="21"/>
          <w:szCs w:val="21"/>
        </w:rPr>
      </w:pPr>
      <w:r w:rsidRPr="008070C9">
        <w:rPr>
          <w:rFonts w:ascii="Arial" w:hAnsi="Arial" w:cs="Arial"/>
          <w:sz w:val="21"/>
          <w:szCs w:val="21"/>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725C5115" w14:textId="77777777" w:rsidR="008070C9" w:rsidRPr="008070C9" w:rsidRDefault="008070C9" w:rsidP="008070C9">
      <w:pPr>
        <w:pStyle w:val="PargrafodaLista"/>
        <w:widowControl w:val="0"/>
        <w:numPr>
          <w:ilvl w:val="2"/>
          <w:numId w:val="12"/>
        </w:numPr>
        <w:tabs>
          <w:tab w:val="left" w:pos="851"/>
        </w:tabs>
        <w:autoSpaceDE w:val="0"/>
        <w:autoSpaceDN w:val="0"/>
        <w:spacing w:line="276" w:lineRule="auto"/>
        <w:ind w:left="0" w:firstLine="0"/>
        <w:contextualSpacing w:val="0"/>
        <w:jc w:val="both"/>
        <w:rPr>
          <w:rFonts w:ascii="Arial" w:hAnsi="Arial" w:cs="Arial"/>
          <w:sz w:val="21"/>
          <w:szCs w:val="21"/>
        </w:rPr>
      </w:pPr>
      <w:r w:rsidRPr="008070C9">
        <w:rPr>
          <w:rFonts w:ascii="Arial" w:hAnsi="Arial" w:cs="Arial"/>
          <w:sz w:val="21"/>
          <w:szCs w:val="21"/>
        </w:rPr>
        <w:t>Prova de regularidade junto à Fazenda Municipal, através da Certidão Negativa junto aos Tributos Municipais, emitida pela Secretaria da Fazenda Municipal onde a empresa for sediada;</w:t>
      </w:r>
    </w:p>
    <w:p w14:paraId="5A9F9035" w14:textId="77777777" w:rsidR="008070C9" w:rsidRPr="008070C9" w:rsidRDefault="008070C9" w:rsidP="008070C9">
      <w:pPr>
        <w:widowControl w:val="0"/>
        <w:numPr>
          <w:ilvl w:val="2"/>
          <w:numId w:val="12"/>
        </w:numPr>
        <w:tabs>
          <w:tab w:val="left" w:pos="426"/>
          <w:tab w:val="left" w:pos="993"/>
        </w:tabs>
        <w:autoSpaceDE w:val="0"/>
        <w:autoSpaceDN w:val="0"/>
        <w:spacing w:line="276" w:lineRule="auto"/>
        <w:ind w:left="0" w:firstLine="0"/>
        <w:jc w:val="both"/>
        <w:rPr>
          <w:rFonts w:ascii="Arial" w:eastAsia="Ecofont_Spranq_eco_Sans" w:hAnsi="Arial" w:cs="Arial"/>
          <w:sz w:val="21"/>
          <w:szCs w:val="21"/>
          <w:lang w:val="pt-PT"/>
        </w:rPr>
      </w:pPr>
      <w:r w:rsidRPr="008070C9">
        <w:rPr>
          <w:rFonts w:ascii="Arial" w:hAnsi="Arial" w:cs="Arial"/>
          <w:sz w:val="21"/>
          <w:szCs w:val="21"/>
        </w:rPr>
        <w:t>Prova de regularidade junto à Fazenda Estadual, através da Certidão Negativa conjunta junto aos Tributos Estaduais, emitida pela Secretaria da Fazenda Estadual onde a empresa for sediada;</w:t>
      </w:r>
    </w:p>
    <w:p w14:paraId="366C2B94" w14:textId="77777777" w:rsidR="008070C9" w:rsidRPr="008070C9" w:rsidRDefault="008070C9" w:rsidP="008070C9">
      <w:pPr>
        <w:widowControl w:val="0"/>
        <w:numPr>
          <w:ilvl w:val="3"/>
          <w:numId w:val="12"/>
        </w:numPr>
        <w:tabs>
          <w:tab w:val="left" w:pos="709"/>
          <w:tab w:val="left" w:pos="993"/>
        </w:tabs>
        <w:autoSpaceDE w:val="0"/>
        <w:autoSpaceDN w:val="0"/>
        <w:spacing w:line="276" w:lineRule="auto"/>
        <w:ind w:left="0" w:firstLine="0"/>
        <w:jc w:val="both"/>
        <w:rPr>
          <w:rFonts w:ascii="Arial" w:eastAsia="Ecofont_Spranq_eco_Sans" w:hAnsi="Arial" w:cs="Arial"/>
          <w:sz w:val="21"/>
          <w:szCs w:val="21"/>
          <w:lang w:val="pt-PT"/>
        </w:rPr>
      </w:pPr>
      <w:r w:rsidRPr="008070C9">
        <w:rPr>
          <w:rFonts w:ascii="Arial" w:eastAsia="Ecofont_Spranq_eco_Sans" w:hAnsi="Arial" w:cs="Arial"/>
          <w:sz w:val="21"/>
          <w:szCs w:val="21"/>
          <w:lang w:val="pt-PT"/>
        </w:rPr>
        <w:t>caso o licitante seja considerado isento dos tributos estaduais relacionados ao objeto licitatório, deverá comprovar tal condição mediante declaração da Fazenda Estadual do seu domicílio ou sede, ou outra equivalente, na forma da lei;</w:t>
      </w:r>
    </w:p>
    <w:p w14:paraId="6ED09CF0" w14:textId="77777777" w:rsidR="008070C9" w:rsidRPr="008070C9" w:rsidRDefault="008070C9" w:rsidP="008070C9">
      <w:pPr>
        <w:widowControl w:val="0"/>
        <w:numPr>
          <w:ilvl w:val="2"/>
          <w:numId w:val="12"/>
        </w:numPr>
        <w:tabs>
          <w:tab w:val="left" w:pos="426"/>
          <w:tab w:val="left" w:pos="993"/>
        </w:tabs>
        <w:autoSpaceDE w:val="0"/>
        <w:autoSpaceDN w:val="0"/>
        <w:spacing w:line="276" w:lineRule="auto"/>
        <w:ind w:left="0" w:firstLine="0"/>
        <w:jc w:val="both"/>
        <w:rPr>
          <w:rFonts w:ascii="Arial" w:eastAsia="Ecofont_Spranq_eco_Sans" w:hAnsi="Arial" w:cs="Arial"/>
          <w:sz w:val="21"/>
          <w:szCs w:val="21"/>
          <w:lang w:val="pt-PT"/>
        </w:rPr>
      </w:pPr>
      <w:r w:rsidRPr="008070C9">
        <w:rPr>
          <w:rFonts w:ascii="Arial" w:eastAsia="Ecofont_Spranq_eco_Sans" w:hAnsi="Arial" w:cs="Arial"/>
          <w:sz w:val="21"/>
          <w:szCs w:val="21"/>
          <w:lang w:val="pt-PT"/>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54218AAA" w14:textId="77777777" w:rsidR="008070C9" w:rsidRPr="008070C9" w:rsidRDefault="008070C9" w:rsidP="008070C9">
      <w:pPr>
        <w:widowControl w:val="0"/>
        <w:tabs>
          <w:tab w:val="left" w:pos="426"/>
          <w:tab w:val="left" w:pos="993"/>
        </w:tabs>
        <w:autoSpaceDE w:val="0"/>
        <w:autoSpaceDN w:val="0"/>
        <w:spacing w:line="276" w:lineRule="auto"/>
        <w:jc w:val="both"/>
        <w:rPr>
          <w:rFonts w:ascii="Arial" w:eastAsia="Ecofont_Spranq_eco_Sans" w:hAnsi="Arial" w:cs="Arial"/>
          <w:sz w:val="21"/>
          <w:szCs w:val="21"/>
          <w:lang w:val="pt-PT"/>
        </w:rPr>
      </w:pPr>
    </w:p>
    <w:p w14:paraId="25D16FC1" w14:textId="1B20306F" w:rsidR="008070C9" w:rsidRPr="008070C9" w:rsidRDefault="008070C9" w:rsidP="008070C9">
      <w:pPr>
        <w:widowControl w:val="0"/>
        <w:numPr>
          <w:ilvl w:val="1"/>
          <w:numId w:val="12"/>
        </w:numPr>
        <w:tabs>
          <w:tab w:val="left" w:pos="426"/>
          <w:tab w:val="left" w:pos="993"/>
        </w:tabs>
        <w:autoSpaceDE w:val="0"/>
        <w:autoSpaceDN w:val="0"/>
        <w:spacing w:line="276" w:lineRule="auto"/>
        <w:ind w:left="0" w:firstLine="0"/>
        <w:jc w:val="both"/>
        <w:rPr>
          <w:rFonts w:ascii="Arial" w:hAnsi="Arial" w:cs="Arial"/>
          <w:b/>
          <w:color w:val="000000"/>
          <w:sz w:val="21"/>
          <w:szCs w:val="21"/>
        </w:rPr>
      </w:pPr>
      <w:r w:rsidRPr="008070C9">
        <w:rPr>
          <w:rFonts w:ascii="Arial" w:hAnsi="Arial" w:cs="Arial"/>
          <w:b/>
          <w:color w:val="000000"/>
          <w:sz w:val="21"/>
          <w:szCs w:val="21"/>
        </w:rPr>
        <w:t xml:space="preserve">Habilitação Econômico-Financeira </w:t>
      </w:r>
    </w:p>
    <w:p w14:paraId="4BCE9388" w14:textId="77777777" w:rsidR="008070C9" w:rsidRPr="008070C9" w:rsidRDefault="008070C9" w:rsidP="008070C9">
      <w:pPr>
        <w:pStyle w:val="PargrafodaLista"/>
        <w:widowControl w:val="0"/>
        <w:numPr>
          <w:ilvl w:val="2"/>
          <w:numId w:val="12"/>
        </w:numPr>
        <w:autoSpaceDE w:val="0"/>
        <w:autoSpaceDN w:val="0"/>
        <w:spacing w:line="276" w:lineRule="auto"/>
        <w:ind w:left="0" w:firstLine="0"/>
        <w:contextualSpacing w:val="0"/>
        <w:jc w:val="both"/>
        <w:rPr>
          <w:rFonts w:ascii="Arial" w:hAnsi="Arial" w:cs="Arial"/>
          <w:bCs/>
          <w:color w:val="000000"/>
          <w:sz w:val="21"/>
          <w:szCs w:val="21"/>
        </w:rPr>
      </w:pPr>
      <w:r w:rsidRPr="008070C9">
        <w:rPr>
          <w:rFonts w:ascii="Arial" w:hAnsi="Arial" w:cs="Arial"/>
          <w:bCs/>
          <w:color w:val="000000"/>
          <w:sz w:val="21"/>
          <w:szCs w:val="21"/>
        </w:rPr>
        <w:t>Certidão negativa de falência expedida pelo distribuidor da sede do fornecedor - Lei nº 14.133, de 2021, art. 69, caput, inciso II);</w:t>
      </w:r>
    </w:p>
    <w:p w14:paraId="4EFE9FD9" w14:textId="77777777" w:rsidR="008070C9" w:rsidRPr="008070C9" w:rsidRDefault="008070C9" w:rsidP="008070C9">
      <w:pPr>
        <w:widowControl w:val="0"/>
        <w:numPr>
          <w:ilvl w:val="2"/>
          <w:numId w:val="12"/>
        </w:numPr>
        <w:tabs>
          <w:tab w:val="left" w:pos="426"/>
          <w:tab w:val="left" w:pos="993"/>
        </w:tabs>
        <w:autoSpaceDE w:val="0"/>
        <w:autoSpaceDN w:val="0"/>
        <w:spacing w:line="276" w:lineRule="auto"/>
        <w:ind w:left="0" w:firstLine="0"/>
        <w:jc w:val="both"/>
        <w:rPr>
          <w:rFonts w:ascii="Arial" w:hAnsi="Arial" w:cs="Arial"/>
          <w:b/>
          <w:color w:val="000000"/>
          <w:sz w:val="21"/>
          <w:szCs w:val="21"/>
        </w:rPr>
      </w:pPr>
      <w:r w:rsidRPr="008070C9">
        <w:rPr>
          <w:rFonts w:ascii="Arial" w:hAnsi="Arial" w:cs="Arial"/>
          <w:sz w:val="21"/>
          <w:szCs w:val="21"/>
        </w:rPr>
        <w:t xml:space="preserve">Balanços patrimoniais e demonstrações contábeis dos últimos 02 (dois) exercícios sociais, já exigíveis e apresentados na forma da lei, acompanhados da Certidão de Regularidade Profissional - CRP, fornecidos pelo Conselho Regional de Contabilidade em nome do contabilista responsável pela confecção do documento, com termos de abertura e encerramento devidamente registrados na Junta Comercial do domicílio ou sede da empresa, que comprovem a boa situação financeira da empresa, vedada sua substituição por balancetes ou balanços provisórios podendo ser atualizados por índices oficiais quando encerrados há mais de 03 (três) meses da data de apresentação da proposta; </w:t>
      </w:r>
    </w:p>
    <w:p w14:paraId="194720B3" w14:textId="77777777" w:rsidR="008070C9" w:rsidRPr="008070C9" w:rsidRDefault="008070C9" w:rsidP="008070C9">
      <w:pPr>
        <w:widowControl w:val="0"/>
        <w:numPr>
          <w:ilvl w:val="3"/>
          <w:numId w:val="12"/>
        </w:numPr>
        <w:tabs>
          <w:tab w:val="left" w:pos="426"/>
          <w:tab w:val="left" w:pos="993"/>
        </w:tabs>
        <w:autoSpaceDE w:val="0"/>
        <w:autoSpaceDN w:val="0"/>
        <w:spacing w:line="276" w:lineRule="auto"/>
        <w:ind w:left="567" w:firstLine="0"/>
        <w:jc w:val="both"/>
        <w:rPr>
          <w:rFonts w:ascii="Arial" w:hAnsi="Arial" w:cs="Arial"/>
          <w:bCs/>
          <w:color w:val="000000"/>
          <w:sz w:val="21"/>
          <w:szCs w:val="21"/>
        </w:rPr>
      </w:pPr>
      <w:r w:rsidRPr="008070C9">
        <w:rPr>
          <w:rFonts w:ascii="Arial" w:hAnsi="Arial" w:cs="Arial"/>
          <w:bCs/>
          <w:color w:val="000000"/>
          <w:sz w:val="21"/>
          <w:szCs w:val="21"/>
        </w:rPr>
        <w:t>A comprovação de que trata o inciso acima, deverá ser feita através de cópias de referências do livro diário (número do livro, termo de abertura e encerramento), inclusive cópias autenticadas das folhas onde contenham os balanços patrimoniais e demonstrativos contábeis extraídas deste Livro, com evidência e registro na Junta Comercial ou publicação na imprensa, de acordo com a personalidade jurídica da empresa licitante;</w:t>
      </w:r>
    </w:p>
    <w:p w14:paraId="58BE36D6" w14:textId="77777777" w:rsidR="008070C9" w:rsidRPr="008070C9" w:rsidRDefault="008070C9" w:rsidP="008070C9">
      <w:pPr>
        <w:widowControl w:val="0"/>
        <w:numPr>
          <w:ilvl w:val="3"/>
          <w:numId w:val="12"/>
        </w:numPr>
        <w:tabs>
          <w:tab w:val="left" w:pos="426"/>
          <w:tab w:val="left" w:pos="993"/>
        </w:tabs>
        <w:autoSpaceDE w:val="0"/>
        <w:autoSpaceDN w:val="0"/>
        <w:spacing w:line="276" w:lineRule="auto"/>
        <w:ind w:left="567" w:firstLine="0"/>
        <w:jc w:val="both"/>
        <w:rPr>
          <w:rFonts w:ascii="Arial" w:hAnsi="Arial" w:cs="Arial"/>
          <w:bCs/>
          <w:color w:val="000000"/>
          <w:sz w:val="21"/>
          <w:szCs w:val="21"/>
        </w:rPr>
      </w:pPr>
      <w:r w:rsidRPr="008070C9">
        <w:rPr>
          <w:rFonts w:ascii="Arial" w:hAnsi="Arial" w:cs="Arial"/>
          <w:bCs/>
          <w:color w:val="000000"/>
          <w:sz w:val="21"/>
          <w:szCs w:val="21"/>
        </w:rPr>
        <w:t>As empresas optantes do Sistema Público de Escrituração Contábil Digital (SPED), deverão comprovar a documentação acima apresentando o Livro Digital com o Termo de autenticação;</w:t>
      </w:r>
    </w:p>
    <w:p w14:paraId="144A9858" w14:textId="77777777" w:rsidR="008070C9" w:rsidRPr="008070C9" w:rsidRDefault="008070C9" w:rsidP="008070C9">
      <w:pPr>
        <w:widowControl w:val="0"/>
        <w:numPr>
          <w:ilvl w:val="3"/>
          <w:numId w:val="12"/>
        </w:numPr>
        <w:tabs>
          <w:tab w:val="left" w:pos="426"/>
          <w:tab w:val="left" w:pos="993"/>
        </w:tabs>
        <w:autoSpaceDE w:val="0"/>
        <w:autoSpaceDN w:val="0"/>
        <w:spacing w:line="276" w:lineRule="auto"/>
        <w:ind w:left="567" w:firstLine="0"/>
        <w:jc w:val="both"/>
        <w:rPr>
          <w:rFonts w:ascii="Arial" w:hAnsi="Arial" w:cs="Arial"/>
          <w:bCs/>
          <w:color w:val="000000"/>
          <w:sz w:val="21"/>
          <w:szCs w:val="21"/>
        </w:rPr>
      </w:pPr>
      <w:proofErr w:type="gramStart"/>
      <w:r w:rsidRPr="008070C9">
        <w:rPr>
          <w:rFonts w:ascii="Arial" w:hAnsi="Arial" w:cs="Arial"/>
          <w:bCs/>
          <w:color w:val="000000"/>
          <w:sz w:val="21"/>
          <w:szCs w:val="21"/>
        </w:rPr>
        <w:lastRenderedPageBreak/>
        <w:t>no</w:t>
      </w:r>
      <w:proofErr w:type="gramEnd"/>
      <w:r w:rsidRPr="008070C9">
        <w:rPr>
          <w:rFonts w:ascii="Arial" w:hAnsi="Arial" w:cs="Arial"/>
          <w:bCs/>
          <w:color w:val="000000"/>
          <w:sz w:val="21"/>
          <w:szCs w:val="21"/>
        </w:rPr>
        <w:t xml:space="preserve"> caso de empresa constituída no exercício social vigente, admite-se a apresentação de balanços patrimoniais e demonstrações contábeis referentes ao período de existência da sociedade</w:t>
      </w:r>
      <w:r w:rsidRPr="008070C9">
        <w:rPr>
          <w:rFonts w:ascii="Arial" w:hAnsi="Arial" w:cs="Arial"/>
          <w:bCs/>
          <w:color w:val="000000"/>
          <w:sz w:val="21"/>
          <w:szCs w:val="21"/>
        </w:rPr>
        <w:tab/>
      </w:r>
    </w:p>
    <w:p w14:paraId="0CC33154" w14:textId="77777777" w:rsidR="008070C9" w:rsidRPr="008070C9" w:rsidRDefault="008070C9" w:rsidP="008070C9">
      <w:pPr>
        <w:widowControl w:val="0"/>
        <w:numPr>
          <w:ilvl w:val="3"/>
          <w:numId w:val="12"/>
        </w:numPr>
        <w:tabs>
          <w:tab w:val="left" w:pos="426"/>
          <w:tab w:val="left" w:pos="993"/>
        </w:tabs>
        <w:autoSpaceDE w:val="0"/>
        <w:autoSpaceDN w:val="0"/>
        <w:spacing w:line="276" w:lineRule="auto"/>
        <w:ind w:left="567" w:firstLine="0"/>
        <w:jc w:val="both"/>
        <w:rPr>
          <w:rFonts w:ascii="Arial" w:hAnsi="Arial" w:cs="Arial"/>
          <w:bCs/>
          <w:color w:val="000000"/>
          <w:sz w:val="21"/>
          <w:szCs w:val="21"/>
        </w:rPr>
      </w:pPr>
      <w:r w:rsidRPr="008070C9">
        <w:rPr>
          <w:rFonts w:ascii="Arial" w:hAnsi="Arial" w:cs="Arial"/>
          <w:sz w:val="21"/>
          <w:szCs w:val="21"/>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37481053" w14:textId="77777777" w:rsidR="008070C9" w:rsidRPr="008070C9" w:rsidRDefault="008070C9" w:rsidP="008070C9">
      <w:pPr>
        <w:widowControl w:val="0"/>
        <w:numPr>
          <w:ilvl w:val="3"/>
          <w:numId w:val="12"/>
        </w:numPr>
        <w:tabs>
          <w:tab w:val="left" w:pos="426"/>
          <w:tab w:val="left" w:pos="993"/>
        </w:tabs>
        <w:autoSpaceDE w:val="0"/>
        <w:autoSpaceDN w:val="0"/>
        <w:spacing w:line="276" w:lineRule="auto"/>
        <w:ind w:left="567" w:firstLine="0"/>
        <w:jc w:val="both"/>
        <w:rPr>
          <w:rFonts w:ascii="Arial" w:hAnsi="Arial" w:cs="Arial"/>
          <w:bCs/>
          <w:color w:val="000000"/>
          <w:sz w:val="21"/>
          <w:szCs w:val="21"/>
        </w:rPr>
      </w:pPr>
      <w:r w:rsidRPr="008070C9">
        <w:rPr>
          <w:rFonts w:ascii="Arial" w:hAnsi="Arial" w:cs="Arial"/>
          <w:sz w:val="21"/>
          <w:szCs w:val="21"/>
        </w:rPr>
        <w:t>A comprovação da situação financeira da empresa será constatada mediante obtenção de índices de Liquidez Geral (LG), Solvência Geral (SG) e Liquidez Corrente (LC), superiores a 1 (hum) resultantes da aplicação das fórmulas:</w:t>
      </w:r>
    </w:p>
    <w:p w14:paraId="62A70B74" w14:textId="77777777" w:rsidR="008070C9" w:rsidRPr="008070C9" w:rsidRDefault="008070C9" w:rsidP="008070C9">
      <w:pPr>
        <w:tabs>
          <w:tab w:val="left" w:pos="1440"/>
          <w:tab w:val="left" w:pos="1843"/>
        </w:tabs>
        <w:spacing w:line="276" w:lineRule="auto"/>
        <w:ind w:left="567"/>
        <w:jc w:val="both"/>
        <w:rPr>
          <w:rFonts w:ascii="Arial" w:hAnsi="Arial" w:cs="Arial"/>
          <w:color w:val="000000"/>
          <w:sz w:val="21"/>
          <w:szCs w:val="21"/>
        </w:rPr>
      </w:pPr>
    </w:p>
    <w:tbl>
      <w:tblPr>
        <w:tblW w:w="7335" w:type="dxa"/>
        <w:tblInd w:w="1134" w:type="dxa"/>
        <w:tblBorders>
          <w:insideH w:val="nil"/>
          <w:insideV w:val="nil"/>
        </w:tblBorders>
        <w:tblLayout w:type="fixed"/>
        <w:tblLook w:val="0400" w:firstRow="0" w:lastRow="0" w:firstColumn="0" w:lastColumn="0" w:noHBand="0" w:noVBand="1"/>
      </w:tblPr>
      <w:tblGrid>
        <w:gridCol w:w="2234"/>
        <w:gridCol w:w="5101"/>
      </w:tblGrid>
      <w:tr w:rsidR="008070C9" w:rsidRPr="008070C9" w14:paraId="2444663A" w14:textId="77777777" w:rsidTr="008070C9">
        <w:tc>
          <w:tcPr>
            <w:tcW w:w="2235" w:type="dxa"/>
            <w:vMerge w:val="restart"/>
            <w:tcBorders>
              <w:top w:val="nil"/>
              <w:left w:val="nil"/>
              <w:bottom w:val="nil"/>
              <w:right w:val="nil"/>
            </w:tcBorders>
            <w:vAlign w:val="center"/>
            <w:hideMark/>
          </w:tcPr>
          <w:p w14:paraId="3D6F5009" w14:textId="77777777" w:rsidR="008070C9" w:rsidRPr="008070C9" w:rsidRDefault="008070C9" w:rsidP="008070C9">
            <w:pPr>
              <w:tabs>
                <w:tab w:val="left" w:pos="1440"/>
              </w:tabs>
              <w:spacing w:line="276" w:lineRule="auto"/>
              <w:jc w:val="center"/>
              <w:rPr>
                <w:rFonts w:ascii="Arial" w:hAnsi="Arial" w:cs="Arial"/>
                <w:sz w:val="21"/>
                <w:szCs w:val="21"/>
              </w:rPr>
            </w:pPr>
            <w:r w:rsidRPr="008070C9">
              <w:rPr>
                <w:rFonts w:ascii="Arial" w:hAnsi="Arial" w:cs="Arial"/>
                <w:sz w:val="21"/>
                <w:szCs w:val="21"/>
              </w:rPr>
              <w:t>LG =</w:t>
            </w:r>
          </w:p>
        </w:tc>
        <w:tc>
          <w:tcPr>
            <w:tcW w:w="5103" w:type="dxa"/>
            <w:tcBorders>
              <w:top w:val="nil"/>
              <w:left w:val="nil"/>
              <w:bottom w:val="single" w:sz="4" w:space="0" w:color="000000"/>
              <w:right w:val="nil"/>
            </w:tcBorders>
            <w:vAlign w:val="bottom"/>
            <w:hideMark/>
          </w:tcPr>
          <w:p w14:paraId="725E3C83" w14:textId="77777777" w:rsidR="008070C9" w:rsidRPr="008070C9" w:rsidRDefault="008070C9" w:rsidP="008070C9">
            <w:pPr>
              <w:numPr>
                <w:ilvl w:val="0"/>
                <w:numId w:val="9"/>
              </w:numPr>
              <w:tabs>
                <w:tab w:val="num" w:pos="360"/>
                <w:tab w:val="left" w:pos="1440"/>
              </w:tabs>
              <w:spacing w:line="276" w:lineRule="auto"/>
              <w:ind w:left="0" w:firstLine="0"/>
              <w:rPr>
                <w:rFonts w:ascii="Arial" w:hAnsi="Arial" w:cs="Arial"/>
                <w:sz w:val="21"/>
                <w:szCs w:val="21"/>
              </w:rPr>
            </w:pPr>
            <w:r w:rsidRPr="008070C9">
              <w:rPr>
                <w:rFonts w:ascii="Arial" w:hAnsi="Arial" w:cs="Arial"/>
                <w:sz w:val="21"/>
                <w:szCs w:val="21"/>
              </w:rPr>
              <w:t>Ativo Circulante + Realizável a Longo Prazo</w:t>
            </w:r>
          </w:p>
        </w:tc>
      </w:tr>
      <w:tr w:rsidR="008070C9" w:rsidRPr="008070C9" w14:paraId="367F5416" w14:textId="77777777" w:rsidTr="008070C9">
        <w:tc>
          <w:tcPr>
            <w:tcW w:w="2235" w:type="dxa"/>
            <w:vMerge/>
            <w:tcBorders>
              <w:top w:val="nil"/>
              <w:left w:val="nil"/>
              <w:bottom w:val="nil"/>
              <w:right w:val="nil"/>
            </w:tcBorders>
            <w:vAlign w:val="center"/>
            <w:hideMark/>
          </w:tcPr>
          <w:p w14:paraId="6F12837A" w14:textId="77777777" w:rsidR="008070C9" w:rsidRPr="008070C9" w:rsidRDefault="008070C9" w:rsidP="008070C9">
            <w:pPr>
              <w:spacing w:line="276" w:lineRule="auto"/>
              <w:rPr>
                <w:rFonts w:ascii="Arial" w:hAnsi="Arial" w:cs="Arial"/>
                <w:sz w:val="21"/>
                <w:szCs w:val="21"/>
                <w:lang w:eastAsia="en-US"/>
              </w:rPr>
            </w:pPr>
          </w:p>
        </w:tc>
        <w:tc>
          <w:tcPr>
            <w:tcW w:w="5103" w:type="dxa"/>
            <w:tcBorders>
              <w:top w:val="single" w:sz="4" w:space="0" w:color="000000"/>
              <w:left w:val="nil"/>
              <w:bottom w:val="nil"/>
              <w:right w:val="nil"/>
            </w:tcBorders>
            <w:hideMark/>
          </w:tcPr>
          <w:p w14:paraId="344AD94E" w14:textId="77777777" w:rsidR="008070C9" w:rsidRPr="008070C9" w:rsidRDefault="008070C9" w:rsidP="008070C9">
            <w:pPr>
              <w:numPr>
                <w:ilvl w:val="0"/>
                <w:numId w:val="9"/>
              </w:numPr>
              <w:tabs>
                <w:tab w:val="num" w:pos="360"/>
                <w:tab w:val="left" w:pos="1440"/>
              </w:tabs>
              <w:spacing w:line="276" w:lineRule="auto"/>
              <w:ind w:left="0" w:firstLine="0"/>
              <w:rPr>
                <w:rFonts w:ascii="Arial" w:hAnsi="Arial" w:cs="Arial"/>
                <w:sz w:val="21"/>
                <w:szCs w:val="21"/>
              </w:rPr>
            </w:pPr>
            <w:r w:rsidRPr="008070C9">
              <w:rPr>
                <w:rFonts w:ascii="Arial" w:hAnsi="Arial" w:cs="Arial"/>
                <w:sz w:val="21"/>
                <w:szCs w:val="21"/>
              </w:rPr>
              <w:t>Passivo Circulante + Passivo Não Circulante</w:t>
            </w:r>
          </w:p>
        </w:tc>
      </w:tr>
    </w:tbl>
    <w:p w14:paraId="4DC9A629" w14:textId="77777777" w:rsidR="008070C9" w:rsidRPr="008070C9" w:rsidRDefault="008070C9" w:rsidP="008070C9">
      <w:pPr>
        <w:tabs>
          <w:tab w:val="left" w:pos="1440"/>
        </w:tabs>
        <w:spacing w:line="276" w:lineRule="auto"/>
        <w:jc w:val="both"/>
        <w:rPr>
          <w:rFonts w:ascii="Arial" w:hAnsi="Arial" w:cs="Arial"/>
          <w:color w:val="000000"/>
          <w:sz w:val="21"/>
          <w:szCs w:val="21"/>
          <w:lang w:eastAsia="en-US"/>
        </w:rPr>
      </w:pPr>
    </w:p>
    <w:tbl>
      <w:tblPr>
        <w:tblW w:w="7335" w:type="dxa"/>
        <w:tblInd w:w="1134" w:type="dxa"/>
        <w:tblBorders>
          <w:insideH w:val="nil"/>
          <w:insideV w:val="nil"/>
        </w:tblBorders>
        <w:tblLayout w:type="fixed"/>
        <w:tblLook w:val="0400" w:firstRow="0" w:lastRow="0" w:firstColumn="0" w:lastColumn="0" w:noHBand="0" w:noVBand="1"/>
      </w:tblPr>
      <w:tblGrid>
        <w:gridCol w:w="2234"/>
        <w:gridCol w:w="5101"/>
      </w:tblGrid>
      <w:tr w:rsidR="008070C9" w:rsidRPr="008070C9" w14:paraId="1DA36F84" w14:textId="77777777" w:rsidTr="008070C9">
        <w:tc>
          <w:tcPr>
            <w:tcW w:w="2234" w:type="dxa"/>
            <w:vMerge w:val="restart"/>
            <w:tcBorders>
              <w:top w:val="nil"/>
              <w:left w:val="nil"/>
              <w:bottom w:val="nil"/>
              <w:right w:val="nil"/>
            </w:tcBorders>
            <w:vAlign w:val="center"/>
            <w:hideMark/>
          </w:tcPr>
          <w:p w14:paraId="0EFDE179" w14:textId="77777777" w:rsidR="008070C9" w:rsidRPr="008070C9" w:rsidRDefault="008070C9" w:rsidP="008070C9">
            <w:pPr>
              <w:tabs>
                <w:tab w:val="left" w:pos="1440"/>
              </w:tabs>
              <w:spacing w:line="276" w:lineRule="auto"/>
              <w:jc w:val="center"/>
              <w:rPr>
                <w:rFonts w:ascii="Arial" w:hAnsi="Arial" w:cs="Arial"/>
                <w:color w:val="000000"/>
                <w:sz w:val="21"/>
                <w:szCs w:val="21"/>
              </w:rPr>
            </w:pPr>
            <w:r w:rsidRPr="008070C9">
              <w:rPr>
                <w:rFonts w:ascii="Arial" w:hAnsi="Arial" w:cs="Arial"/>
                <w:color w:val="000000"/>
                <w:sz w:val="21"/>
                <w:szCs w:val="21"/>
              </w:rPr>
              <w:t>SG =</w:t>
            </w:r>
          </w:p>
        </w:tc>
        <w:tc>
          <w:tcPr>
            <w:tcW w:w="5101" w:type="dxa"/>
            <w:tcBorders>
              <w:top w:val="nil"/>
              <w:left w:val="nil"/>
              <w:bottom w:val="single" w:sz="4" w:space="0" w:color="000000"/>
              <w:right w:val="nil"/>
            </w:tcBorders>
            <w:vAlign w:val="bottom"/>
            <w:hideMark/>
          </w:tcPr>
          <w:p w14:paraId="3CBF9AD3" w14:textId="77777777" w:rsidR="008070C9" w:rsidRPr="008070C9" w:rsidRDefault="008070C9" w:rsidP="008070C9">
            <w:pPr>
              <w:numPr>
                <w:ilvl w:val="0"/>
                <w:numId w:val="9"/>
              </w:numPr>
              <w:tabs>
                <w:tab w:val="num" w:pos="360"/>
                <w:tab w:val="left" w:pos="1440"/>
              </w:tabs>
              <w:spacing w:line="276" w:lineRule="auto"/>
              <w:ind w:left="0" w:firstLine="0"/>
              <w:rPr>
                <w:rFonts w:ascii="Arial" w:hAnsi="Arial" w:cs="Arial"/>
                <w:color w:val="000000"/>
                <w:sz w:val="21"/>
                <w:szCs w:val="21"/>
              </w:rPr>
            </w:pPr>
            <w:r w:rsidRPr="008070C9">
              <w:rPr>
                <w:rFonts w:ascii="Arial" w:hAnsi="Arial" w:cs="Arial"/>
                <w:color w:val="000000"/>
                <w:sz w:val="21"/>
                <w:szCs w:val="21"/>
              </w:rPr>
              <w:t>Ativo Total</w:t>
            </w:r>
          </w:p>
        </w:tc>
      </w:tr>
      <w:tr w:rsidR="008070C9" w:rsidRPr="008070C9" w14:paraId="2063BDA6" w14:textId="77777777" w:rsidTr="008070C9">
        <w:tc>
          <w:tcPr>
            <w:tcW w:w="2234" w:type="dxa"/>
            <w:vMerge/>
            <w:tcBorders>
              <w:top w:val="nil"/>
              <w:left w:val="nil"/>
              <w:bottom w:val="nil"/>
              <w:right w:val="nil"/>
            </w:tcBorders>
            <w:vAlign w:val="center"/>
            <w:hideMark/>
          </w:tcPr>
          <w:p w14:paraId="21F9CCC8" w14:textId="77777777" w:rsidR="008070C9" w:rsidRPr="008070C9" w:rsidRDefault="008070C9" w:rsidP="008070C9">
            <w:pPr>
              <w:spacing w:line="276" w:lineRule="auto"/>
              <w:rPr>
                <w:rFonts w:ascii="Arial" w:hAnsi="Arial" w:cs="Arial"/>
                <w:color w:val="000000"/>
                <w:sz w:val="21"/>
                <w:szCs w:val="21"/>
                <w:lang w:eastAsia="en-US"/>
              </w:rPr>
            </w:pPr>
          </w:p>
        </w:tc>
        <w:tc>
          <w:tcPr>
            <w:tcW w:w="5101" w:type="dxa"/>
            <w:tcBorders>
              <w:top w:val="single" w:sz="4" w:space="0" w:color="000000"/>
              <w:left w:val="nil"/>
              <w:bottom w:val="nil"/>
              <w:right w:val="nil"/>
            </w:tcBorders>
            <w:hideMark/>
          </w:tcPr>
          <w:p w14:paraId="0731E67B" w14:textId="77777777" w:rsidR="008070C9" w:rsidRPr="008070C9" w:rsidRDefault="008070C9" w:rsidP="008070C9">
            <w:pPr>
              <w:numPr>
                <w:ilvl w:val="0"/>
                <w:numId w:val="9"/>
              </w:numPr>
              <w:tabs>
                <w:tab w:val="num" w:pos="360"/>
                <w:tab w:val="left" w:pos="1440"/>
              </w:tabs>
              <w:spacing w:line="276" w:lineRule="auto"/>
              <w:ind w:left="0" w:firstLine="0"/>
              <w:rPr>
                <w:rFonts w:ascii="Arial" w:hAnsi="Arial" w:cs="Arial"/>
                <w:color w:val="000000"/>
                <w:sz w:val="21"/>
                <w:szCs w:val="21"/>
              </w:rPr>
            </w:pPr>
            <w:r w:rsidRPr="008070C9">
              <w:rPr>
                <w:rFonts w:ascii="Arial" w:hAnsi="Arial" w:cs="Arial"/>
                <w:color w:val="000000"/>
                <w:sz w:val="21"/>
                <w:szCs w:val="21"/>
              </w:rPr>
              <w:t>Passivo Circulante + Passivo Não Circulante</w:t>
            </w:r>
          </w:p>
        </w:tc>
      </w:tr>
    </w:tbl>
    <w:p w14:paraId="2D6F4F4A" w14:textId="77777777" w:rsidR="008070C9" w:rsidRPr="008070C9" w:rsidRDefault="008070C9" w:rsidP="008070C9">
      <w:pPr>
        <w:tabs>
          <w:tab w:val="left" w:pos="1440"/>
        </w:tabs>
        <w:spacing w:line="276" w:lineRule="auto"/>
        <w:jc w:val="both"/>
        <w:rPr>
          <w:rFonts w:ascii="Arial" w:hAnsi="Arial" w:cs="Arial"/>
          <w:color w:val="000000"/>
          <w:sz w:val="21"/>
          <w:szCs w:val="21"/>
          <w:lang w:eastAsia="en-US"/>
        </w:rPr>
      </w:pPr>
    </w:p>
    <w:tbl>
      <w:tblPr>
        <w:tblW w:w="4785" w:type="dxa"/>
        <w:tblInd w:w="1134" w:type="dxa"/>
        <w:tblBorders>
          <w:insideH w:val="nil"/>
          <w:insideV w:val="nil"/>
        </w:tblBorders>
        <w:tblLayout w:type="fixed"/>
        <w:tblLook w:val="0400" w:firstRow="0" w:lastRow="0" w:firstColumn="0" w:lastColumn="0" w:noHBand="0" w:noVBand="1"/>
      </w:tblPr>
      <w:tblGrid>
        <w:gridCol w:w="2235"/>
        <w:gridCol w:w="2550"/>
      </w:tblGrid>
      <w:tr w:rsidR="008070C9" w:rsidRPr="008070C9" w14:paraId="484F0D97" w14:textId="77777777" w:rsidTr="008070C9">
        <w:tc>
          <w:tcPr>
            <w:tcW w:w="2235" w:type="dxa"/>
            <w:vMerge w:val="restart"/>
            <w:tcBorders>
              <w:top w:val="nil"/>
              <w:left w:val="nil"/>
              <w:bottom w:val="nil"/>
              <w:right w:val="nil"/>
            </w:tcBorders>
            <w:vAlign w:val="center"/>
            <w:hideMark/>
          </w:tcPr>
          <w:p w14:paraId="22419663" w14:textId="77777777" w:rsidR="008070C9" w:rsidRPr="008070C9" w:rsidRDefault="008070C9" w:rsidP="008070C9">
            <w:pPr>
              <w:tabs>
                <w:tab w:val="left" w:pos="1440"/>
              </w:tabs>
              <w:spacing w:line="276" w:lineRule="auto"/>
              <w:jc w:val="center"/>
              <w:rPr>
                <w:rFonts w:ascii="Arial" w:hAnsi="Arial" w:cs="Arial"/>
                <w:color w:val="000000"/>
                <w:sz w:val="21"/>
                <w:szCs w:val="21"/>
              </w:rPr>
            </w:pPr>
            <w:r w:rsidRPr="008070C9">
              <w:rPr>
                <w:rFonts w:ascii="Arial" w:hAnsi="Arial" w:cs="Arial"/>
                <w:color w:val="000000"/>
                <w:sz w:val="21"/>
                <w:szCs w:val="21"/>
              </w:rPr>
              <w:t>LC =</w:t>
            </w:r>
          </w:p>
        </w:tc>
        <w:tc>
          <w:tcPr>
            <w:tcW w:w="2551" w:type="dxa"/>
            <w:tcBorders>
              <w:top w:val="nil"/>
              <w:left w:val="nil"/>
              <w:bottom w:val="single" w:sz="4" w:space="0" w:color="000000"/>
              <w:right w:val="nil"/>
            </w:tcBorders>
            <w:vAlign w:val="bottom"/>
            <w:hideMark/>
          </w:tcPr>
          <w:p w14:paraId="493318E6" w14:textId="77777777" w:rsidR="008070C9" w:rsidRPr="008070C9" w:rsidRDefault="008070C9" w:rsidP="008070C9">
            <w:pPr>
              <w:numPr>
                <w:ilvl w:val="0"/>
                <w:numId w:val="9"/>
              </w:numPr>
              <w:tabs>
                <w:tab w:val="num" w:pos="360"/>
                <w:tab w:val="left" w:pos="1440"/>
              </w:tabs>
              <w:spacing w:line="276" w:lineRule="auto"/>
              <w:ind w:left="0" w:firstLine="0"/>
              <w:rPr>
                <w:rFonts w:ascii="Arial" w:hAnsi="Arial" w:cs="Arial"/>
                <w:color w:val="000000"/>
                <w:sz w:val="21"/>
                <w:szCs w:val="21"/>
              </w:rPr>
            </w:pPr>
            <w:r w:rsidRPr="008070C9">
              <w:rPr>
                <w:rFonts w:ascii="Arial" w:hAnsi="Arial" w:cs="Arial"/>
                <w:color w:val="000000"/>
                <w:sz w:val="21"/>
                <w:szCs w:val="21"/>
              </w:rPr>
              <w:t>Ativo Circulante</w:t>
            </w:r>
          </w:p>
        </w:tc>
      </w:tr>
      <w:tr w:rsidR="008070C9" w:rsidRPr="008070C9" w14:paraId="3FF1B9D2" w14:textId="77777777" w:rsidTr="008070C9">
        <w:tc>
          <w:tcPr>
            <w:tcW w:w="2235" w:type="dxa"/>
            <w:vMerge/>
            <w:tcBorders>
              <w:top w:val="nil"/>
              <w:left w:val="nil"/>
              <w:bottom w:val="nil"/>
              <w:right w:val="nil"/>
            </w:tcBorders>
            <w:vAlign w:val="center"/>
            <w:hideMark/>
          </w:tcPr>
          <w:p w14:paraId="1BC93220" w14:textId="77777777" w:rsidR="008070C9" w:rsidRPr="008070C9" w:rsidRDefault="008070C9" w:rsidP="008070C9">
            <w:pPr>
              <w:spacing w:line="276" w:lineRule="auto"/>
              <w:rPr>
                <w:rFonts w:ascii="Arial" w:hAnsi="Arial" w:cs="Arial"/>
                <w:color w:val="000000"/>
                <w:sz w:val="21"/>
                <w:szCs w:val="21"/>
                <w:lang w:eastAsia="en-US"/>
              </w:rPr>
            </w:pPr>
          </w:p>
        </w:tc>
        <w:tc>
          <w:tcPr>
            <w:tcW w:w="2551" w:type="dxa"/>
            <w:tcBorders>
              <w:top w:val="single" w:sz="4" w:space="0" w:color="000000"/>
              <w:left w:val="nil"/>
              <w:bottom w:val="nil"/>
              <w:right w:val="nil"/>
            </w:tcBorders>
          </w:tcPr>
          <w:p w14:paraId="1094A80E" w14:textId="77777777" w:rsidR="008070C9" w:rsidRPr="008070C9" w:rsidRDefault="008070C9" w:rsidP="008070C9">
            <w:pPr>
              <w:numPr>
                <w:ilvl w:val="0"/>
                <w:numId w:val="9"/>
              </w:numPr>
              <w:tabs>
                <w:tab w:val="num" w:pos="360"/>
                <w:tab w:val="left" w:pos="1440"/>
              </w:tabs>
              <w:spacing w:line="276" w:lineRule="auto"/>
              <w:ind w:left="0" w:firstLine="0"/>
              <w:rPr>
                <w:rFonts w:ascii="Arial" w:hAnsi="Arial" w:cs="Arial"/>
                <w:color w:val="000000"/>
                <w:sz w:val="21"/>
                <w:szCs w:val="21"/>
              </w:rPr>
            </w:pPr>
            <w:r w:rsidRPr="008070C9">
              <w:rPr>
                <w:rFonts w:ascii="Arial" w:hAnsi="Arial" w:cs="Arial"/>
                <w:color w:val="000000"/>
                <w:sz w:val="21"/>
                <w:szCs w:val="21"/>
              </w:rPr>
              <w:t>Passivo Circulante</w:t>
            </w:r>
          </w:p>
          <w:p w14:paraId="31FFDDEE" w14:textId="77777777" w:rsidR="008070C9" w:rsidRPr="008070C9" w:rsidRDefault="008070C9" w:rsidP="008070C9">
            <w:pPr>
              <w:tabs>
                <w:tab w:val="left" w:pos="1440"/>
              </w:tabs>
              <w:spacing w:line="276" w:lineRule="auto"/>
              <w:rPr>
                <w:rFonts w:ascii="Arial" w:hAnsi="Arial" w:cs="Arial"/>
                <w:color w:val="000000"/>
                <w:sz w:val="21"/>
                <w:szCs w:val="21"/>
              </w:rPr>
            </w:pPr>
          </w:p>
        </w:tc>
      </w:tr>
    </w:tbl>
    <w:p w14:paraId="37727645" w14:textId="77777777" w:rsidR="008070C9" w:rsidRPr="008070C9" w:rsidRDefault="008070C9" w:rsidP="008070C9">
      <w:pPr>
        <w:widowControl w:val="0"/>
        <w:numPr>
          <w:ilvl w:val="3"/>
          <w:numId w:val="12"/>
        </w:numPr>
        <w:tabs>
          <w:tab w:val="left" w:pos="426"/>
          <w:tab w:val="left" w:pos="993"/>
        </w:tabs>
        <w:autoSpaceDE w:val="0"/>
        <w:autoSpaceDN w:val="0"/>
        <w:spacing w:line="276" w:lineRule="auto"/>
        <w:ind w:left="567" w:firstLine="0"/>
        <w:jc w:val="both"/>
        <w:rPr>
          <w:rFonts w:ascii="Arial" w:hAnsi="Arial" w:cs="Arial"/>
          <w:bCs/>
          <w:color w:val="000000"/>
          <w:sz w:val="21"/>
          <w:szCs w:val="21"/>
          <w:lang w:eastAsia="en-US"/>
        </w:rPr>
      </w:pPr>
      <w:r w:rsidRPr="008070C9">
        <w:rPr>
          <w:rFonts w:ascii="Arial" w:hAnsi="Arial" w:cs="Arial"/>
          <w:sz w:val="21"/>
          <w:szCs w:val="21"/>
        </w:rPr>
        <w:t xml:space="preserve">As empresas que apresentarem </w:t>
      </w:r>
      <w:r w:rsidRPr="008070C9">
        <w:rPr>
          <w:rFonts w:ascii="Arial" w:hAnsi="Arial" w:cs="Arial"/>
          <w:color w:val="000000"/>
          <w:sz w:val="21"/>
          <w:szCs w:val="21"/>
        </w:rPr>
        <w:t>resultado inferior ou igual a 1 (um) em qualquer dos índices de</w:t>
      </w:r>
      <w:r w:rsidRPr="008070C9">
        <w:rPr>
          <w:rFonts w:ascii="Arial" w:hAnsi="Arial" w:cs="Arial"/>
          <w:sz w:val="21"/>
          <w:szCs w:val="21"/>
        </w:rPr>
        <w:t xml:space="preserv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w:t>
      </w:r>
    </w:p>
    <w:p w14:paraId="3D300BC2" w14:textId="77777777" w:rsidR="008070C9" w:rsidRPr="008070C9" w:rsidRDefault="008070C9" w:rsidP="008070C9">
      <w:pPr>
        <w:widowControl w:val="0"/>
        <w:tabs>
          <w:tab w:val="left" w:pos="426"/>
          <w:tab w:val="left" w:pos="993"/>
        </w:tabs>
        <w:autoSpaceDE w:val="0"/>
        <w:autoSpaceDN w:val="0"/>
        <w:spacing w:line="276" w:lineRule="auto"/>
        <w:ind w:left="720"/>
        <w:jc w:val="both"/>
        <w:rPr>
          <w:rFonts w:ascii="Arial" w:hAnsi="Arial" w:cs="Arial"/>
          <w:bCs/>
          <w:color w:val="000000"/>
          <w:sz w:val="21"/>
          <w:szCs w:val="21"/>
        </w:rPr>
      </w:pPr>
      <w:r w:rsidRPr="008070C9">
        <w:rPr>
          <w:rFonts w:ascii="Arial" w:hAnsi="Arial" w:cs="Arial"/>
          <w:sz w:val="21"/>
          <w:szCs w:val="21"/>
        </w:rPr>
        <w:t xml:space="preserve"> </w:t>
      </w:r>
    </w:p>
    <w:p w14:paraId="773FF162" w14:textId="66788251" w:rsidR="008070C9" w:rsidRPr="008070C9" w:rsidRDefault="008070C9" w:rsidP="008070C9">
      <w:pPr>
        <w:widowControl w:val="0"/>
        <w:numPr>
          <w:ilvl w:val="1"/>
          <w:numId w:val="12"/>
        </w:numPr>
        <w:tabs>
          <w:tab w:val="left" w:pos="426"/>
          <w:tab w:val="left" w:pos="993"/>
        </w:tabs>
        <w:autoSpaceDE w:val="0"/>
        <w:autoSpaceDN w:val="0"/>
        <w:spacing w:line="276" w:lineRule="auto"/>
        <w:ind w:left="0" w:firstLine="0"/>
        <w:jc w:val="both"/>
        <w:rPr>
          <w:rFonts w:ascii="Arial" w:hAnsi="Arial" w:cs="Arial"/>
          <w:b/>
          <w:sz w:val="21"/>
          <w:szCs w:val="21"/>
        </w:rPr>
      </w:pPr>
      <w:r w:rsidRPr="008070C9">
        <w:rPr>
          <w:rFonts w:ascii="Arial" w:hAnsi="Arial" w:cs="Arial"/>
          <w:b/>
          <w:sz w:val="21"/>
          <w:szCs w:val="21"/>
        </w:rPr>
        <w:t xml:space="preserve">Habilitação Técnica </w:t>
      </w:r>
    </w:p>
    <w:p w14:paraId="32759DB1" w14:textId="77777777" w:rsidR="008070C9" w:rsidRPr="008D1238" w:rsidRDefault="008070C9" w:rsidP="008070C9">
      <w:pPr>
        <w:pStyle w:val="PargrafodaLista"/>
        <w:widowControl w:val="0"/>
        <w:numPr>
          <w:ilvl w:val="2"/>
          <w:numId w:val="12"/>
        </w:numPr>
        <w:pBdr>
          <w:top w:val="nil"/>
          <w:left w:val="nil"/>
          <w:bottom w:val="nil"/>
          <w:right w:val="nil"/>
          <w:between w:val="nil"/>
        </w:pBdr>
        <w:tabs>
          <w:tab w:val="left" w:pos="426"/>
          <w:tab w:val="left" w:pos="993"/>
        </w:tabs>
        <w:autoSpaceDE w:val="0"/>
        <w:autoSpaceDN w:val="0"/>
        <w:spacing w:line="276" w:lineRule="auto"/>
        <w:ind w:left="0" w:firstLine="0"/>
        <w:contextualSpacing w:val="0"/>
        <w:jc w:val="both"/>
        <w:rPr>
          <w:rFonts w:ascii="Arial" w:hAnsi="Arial" w:cs="Arial"/>
          <w:b/>
          <w:color w:val="000000"/>
          <w:sz w:val="21"/>
          <w:szCs w:val="21"/>
        </w:rPr>
      </w:pPr>
      <w:bookmarkStart w:id="3" w:name="_Hlk190353988"/>
      <w:bookmarkStart w:id="4" w:name="_GoBack"/>
      <w:bookmarkEnd w:id="4"/>
      <w:r w:rsidRPr="008D1238">
        <w:rPr>
          <w:rFonts w:ascii="Arial" w:hAnsi="Arial" w:cs="Arial"/>
          <w:bCs/>
          <w:color w:val="000000"/>
          <w:sz w:val="21"/>
          <w:szCs w:val="21"/>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652F5C8D" w14:textId="77777777" w:rsidR="008070C9" w:rsidRPr="008D1238" w:rsidRDefault="008070C9" w:rsidP="008070C9">
      <w:pPr>
        <w:pStyle w:val="PargrafodaLista"/>
        <w:widowControl w:val="0"/>
        <w:numPr>
          <w:ilvl w:val="2"/>
          <w:numId w:val="12"/>
        </w:numPr>
        <w:autoSpaceDE w:val="0"/>
        <w:autoSpaceDN w:val="0"/>
        <w:spacing w:line="276" w:lineRule="auto"/>
        <w:ind w:left="0" w:firstLine="0"/>
        <w:contextualSpacing w:val="0"/>
        <w:jc w:val="both"/>
        <w:rPr>
          <w:rFonts w:ascii="Arial" w:hAnsi="Arial" w:cs="Arial"/>
          <w:bCs/>
          <w:color w:val="000000"/>
          <w:sz w:val="21"/>
          <w:szCs w:val="21"/>
        </w:rPr>
      </w:pPr>
      <w:r w:rsidRPr="008D1238">
        <w:rPr>
          <w:rFonts w:ascii="Arial" w:hAnsi="Arial" w:cs="Arial"/>
          <w:bCs/>
          <w:color w:val="000000"/>
          <w:sz w:val="21"/>
          <w:szCs w:val="21"/>
        </w:rPr>
        <w:t xml:space="preserve">Será admitida, para fins de comprovação de quantitativo mínimo, a apresentação e o somatório de diferentes atestados executados de forma concomitante. </w:t>
      </w:r>
    </w:p>
    <w:p w14:paraId="64FE717A" w14:textId="77777777" w:rsidR="008070C9" w:rsidRPr="008070C9" w:rsidRDefault="008070C9" w:rsidP="008070C9">
      <w:pPr>
        <w:pStyle w:val="PargrafodaLista"/>
        <w:widowControl w:val="0"/>
        <w:numPr>
          <w:ilvl w:val="2"/>
          <w:numId w:val="12"/>
        </w:numPr>
        <w:autoSpaceDE w:val="0"/>
        <w:autoSpaceDN w:val="0"/>
        <w:spacing w:line="276" w:lineRule="auto"/>
        <w:ind w:left="0" w:firstLine="0"/>
        <w:contextualSpacing w:val="0"/>
        <w:jc w:val="both"/>
        <w:rPr>
          <w:rFonts w:ascii="Arial" w:hAnsi="Arial" w:cs="Arial"/>
          <w:bCs/>
          <w:color w:val="000000"/>
          <w:sz w:val="21"/>
          <w:szCs w:val="21"/>
        </w:rPr>
      </w:pPr>
      <w:r w:rsidRPr="008070C9">
        <w:rPr>
          <w:rFonts w:ascii="Arial" w:hAnsi="Arial" w:cs="Arial"/>
          <w:bCs/>
          <w:color w:val="000000"/>
          <w:sz w:val="21"/>
          <w:szCs w:val="21"/>
        </w:rPr>
        <w:t xml:space="preserve">Os atestados de capacidade técnica poderão ser apresentados em nome da matriz ou da filial do fornecedor. </w:t>
      </w:r>
    </w:p>
    <w:p w14:paraId="10543083" w14:textId="77777777" w:rsidR="008070C9" w:rsidRDefault="008070C9" w:rsidP="008070C9">
      <w:pPr>
        <w:pStyle w:val="PargrafodaLista"/>
        <w:widowControl w:val="0"/>
        <w:numPr>
          <w:ilvl w:val="2"/>
          <w:numId w:val="12"/>
        </w:numPr>
        <w:autoSpaceDE w:val="0"/>
        <w:autoSpaceDN w:val="0"/>
        <w:spacing w:line="276" w:lineRule="auto"/>
        <w:ind w:left="0" w:firstLine="0"/>
        <w:contextualSpacing w:val="0"/>
        <w:jc w:val="both"/>
        <w:rPr>
          <w:rFonts w:ascii="Arial" w:hAnsi="Arial" w:cs="Arial"/>
          <w:bCs/>
          <w:color w:val="000000"/>
          <w:sz w:val="21"/>
          <w:szCs w:val="21"/>
        </w:rPr>
      </w:pPr>
      <w:r w:rsidRPr="008070C9">
        <w:rPr>
          <w:rFonts w:ascii="Arial" w:hAnsi="Arial" w:cs="Arial"/>
          <w:bCs/>
          <w:color w:val="000000"/>
          <w:sz w:val="21"/>
          <w:szCs w:val="21"/>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357D708" w14:textId="1AFE4A60" w:rsidR="002C617C" w:rsidRPr="008070C9" w:rsidRDefault="002C617C" w:rsidP="008070C9">
      <w:pPr>
        <w:pStyle w:val="PargrafodaLista"/>
        <w:widowControl w:val="0"/>
        <w:numPr>
          <w:ilvl w:val="2"/>
          <w:numId w:val="12"/>
        </w:numPr>
        <w:autoSpaceDE w:val="0"/>
        <w:autoSpaceDN w:val="0"/>
        <w:spacing w:line="276" w:lineRule="auto"/>
        <w:ind w:left="0" w:firstLine="0"/>
        <w:contextualSpacing w:val="0"/>
        <w:jc w:val="both"/>
        <w:rPr>
          <w:rFonts w:ascii="Arial" w:hAnsi="Arial" w:cs="Arial"/>
          <w:bCs/>
          <w:color w:val="000000"/>
          <w:sz w:val="21"/>
          <w:szCs w:val="21"/>
        </w:rPr>
      </w:pPr>
      <w:r w:rsidRPr="002C617C">
        <w:rPr>
          <w:rFonts w:ascii="Arial" w:hAnsi="Arial" w:cs="Arial"/>
          <w:bCs/>
          <w:color w:val="000000"/>
          <w:sz w:val="21"/>
          <w:szCs w:val="21"/>
        </w:rPr>
        <w:t xml:space="preserve">Apresentar licença de funcionamento emitido pela vigilância sanitária </w:t>
      </w:r>
      <w:r>
        <w:rPr>
          <w:rFonts w:ascii="Arial" w:hAnsi="Arial" w:cs="Arial"/>
          <w:bCs/>
          <w:color w:val="000000"/>
          <w:sz w:val="21"/>
          <w:szCs w:val="21"/>
        </w:rPr>
        <w:t>do município de Sobradinho/BA</w:t>
      </w:r>
      <w:r w:rsidRPr="002C617C">
        <w:rPr>
          <w:rFonts w:ascii="Arial" w:hAnsi="Arial" w:cs="Arial"/>
          <w:bCs/>
          <w:color w:val="000000"/>
          <w:sz w:val="21"/>
          <w:szCs w:val="21"/>
        </w:rPr>
        <w:t>, para as empresas sediadas nesta cidade – ou pela prefeitura relativa à sede ou domicílio da empresa participante do certame</w:t>
      </w:r>
    </w:p>
    <w:bookmarkEnd w:id="3"/>
    <w:p w14:paraId="0C494B1A" w14:textId="77777777" w:rsidR="008070C9" w:rsidRPr="008070C9" w:rsidRDefault="008070C9" w:rsidP="008070C9">
      <w:pPr>
        <w:pStyle w:val="Nivel2"/>
        <w:numPr>
          <w:ilvl w:val="0"/>
          <w:numId w:val="0"/>
        </w:numPr>
        <w:spacing w:before="0" w:after="0" w:line="240" w:lineRule="auto"/>
        <w:rPr>
          <w:bCs/>
          <w:sz w:val="21"/>
          <w:szCs w:val="21"/>
        </w:rPr>
      </w:pPr>
    </w:p>
    <w:p w14:paraId="72D2D30C" w14:textId="18E47B96" w:rsidR="008070C9" w:rsidRPr="008070C9" w:rsidRDefault="008070C9" w:rsidP="008070C9">
      <w:pPr>
        <w:pStyle w:val="Nivel2"/>
        <w:numPr>
          <w:ilvl w:val="1"/>
          <w:numId w:val="12"/>
        </w:numPr>
        <w:spacing w:before="0" w:after="0"/>
        <w:ind w:left="0" w:firstLine="0"/>
        <w:rPr>
          <w:b/>
          <w:bCs/>
          <w:sz w:val="21"/>
          <w:szCs w:val="21"/>
        </w:rPr>
      </w:pPr>
      <w:r w:rsidRPr="008070C9">
        <w:rPr>
          <w:b/>
          <w:bCs/>
          <w:sz w:val="21"/>
          <w:szCs w:val="21"/>
        </w:rPr>
        <w:t>CASO ADMITIDA A PARTICIPAÇÃO DE COOPERATIVAS, SERÁ EXIGIDA A SEG</w:t>
      </w:r>
      <w:r>
        <w:rPr>
          <w:b/>
          <w:bCs/>
          <w:sz w:val="21"/>
          <w:szCs w:val="21"/>
        </w:rPr>
        <w:t>UINTE DOCUMENTAÇÃO COMPLEMENTAR</w:t>
      </w:r>
    </w:p>
    <w:p w14:paraId="1CF772D1" w14:textId="77777777" w:rsidR="008070C9" w:rsidRPr="008070C9" w:rsidRDefault="008070C9" w:rsidP="008070C9">
      <w:pPr>
        <w:pStyle w:val="Nivel3"/>
        <w:numPr>
          <w:ilvl w:val="2"/>
          <w:numId w:val="12"/>
        </w:numPr>
        <w:spacing w:before="0" w:after="0"/>
        <w:ind w:left="0" w:firstLine="0"/>
        <w:rPr>
          <w:sz w:val="21"/>
          <w:szCs w:val="21"/>
        </w:rPr>
      </w:pPr>
      <w:r w:rsidRPr="008070C9">
        <w:rPr>
          <w:sz w:val="21"/>
          <w:szCs w:val="21"/>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16" w:anchor="art4" w:history="1">
        <w:proofErr w:type="spellStart"/>
        <w:r w:rsidRPr="008070C9">
          <w:rPr>
            <w:rStyle w:val="Hyperlink"/>
            <w:sz w:val="21"/>
            <w:szCs w:val="21"/>
          </w:rPr>
          <w:t>arts</w:t>
        </w:r>
        <w:proofErr w:type="spellEnd"/>
        <w:r w:rsidRPr="008070C9">
          <w:rPr>
            <w:rStyle w:val="Hyperlink"/>
            <w:sz w:val="21"/>
            <w:szCs w:val="21"/>
          </w:rPr>
          <w:t>. 4º, inciso XI, 21, inciso I</w:t>
        </w:r>
      </w:hyperlink>
      <w:r w:rsidRPr="008070C9">
        <w:rPr>
          <w:sz w:val="21"/>
          <w:szCs w:val="21"/>
        </w:rPr>
        <w:t xml:space="preserve"> e </w:t>
      </w:r>
      <w:hyperlink r:id="rId17" w:anchor="art42" w:history="1">
        <w:r w:rsidRPr="008070C9">
          <w:rPr>
            <w:rStyle w:val="Hyperlink"/>
            <w:sz w:val="21"/>
            <w:szCs w:val="21"/>
          </w:rPr>
          <w:t>42, §§2º a 6º da Lei n. 5.764, de 1971</w:t>
        </w:r>
      </w:hyperlink>
      <w:r w:rsidRPr="008070C9">
        <w:rPr>
          <w:sz w:val="21"/>
          <w:szCs w:val="21"/>
        </w:rPr>
        <w:t>;</w:t>
      </w:r>
    </w:p>
    <w:p w14:paraId="5BFC6E5A" w14:textId="77777777" w:rsidR="008070C9" w:rsidRPr="008070C9" w:rsidRDefault="008070C9" w:rsidP="008070C9">
      <w:pPr>
        <w:pStyle w:val="Nivel3"/>
        <w:numPr>
          <w:ilvl w:val="2"/>
          <w:numId w:val="12"/>
        </w:numPr>
        <w:spacing w:before="0" w:after="0"/>
        <w:ind w:left="0" w:firstLine="0"/>
        <w:rPr>
          <w:sz w:val="21"/>
          <w:szCs w:val="21"/>
        </w:rPr>
      </w:pPr>
      <w:r w:rsidRPr="008070C9">
        <w:rPr>
          <w:sz w:val="21"/>
          <w:szCs w:val="21"/>
        </w:rPr>
        <w:lastRenderedPageBreak/>
        <w:t>A declaração de regularidade de situação do contribuinte individual – DRSCI, para cada um dos cooperados indicados;</w:t>
      </w:r>
    </w:p>
    <w:p w14:paraId="7E2255E6" w14:textId="77777777" w:rsidR="008070C9" w:rsidRPr="008070C9" w:rsidRDefault="008070C9" w:rsidP="008070C9">
      <w:pPr>
        <w:pStyle w:val="Nivel3"/>
        <w:numPr>
          <w:ilvl w:val="2"/>
          <w:numId w:val="12"/>
        </w:numPr>
        <w:spacing w:before="0" w:after="0"/>
        <w:ind w:left="0" w:firstLine="0"/>
        <w:rPr>
          <w:sz w:val="21"/>
          <w:szCs w:val="21"/>
        </w:rPr>
      </w:pPr>
      <w:r w:rsidRPr="008070C9">
        <w:rPr>
          <w:sz w:val="21"/>
          <w:szCs w:val="21"/>
        </w:rPr>
        <w:t xml:space="preserve">A comprovação do capital social proporcional ao número de cooperados necessários à execução contratual; </w:t>
      </w:r>
    </w:p>
    <w:p w14:paraId="06464548" w14:textId="77777777" w:rsidR="008070C9" w:rsidRPr="008070C9" w:rsidRDefault="008070C9" w:rsidP="008070C9">
      <w:pPr>
        <w:pStyle w:val="Nivel3"/>
        <w:numPr>
          <w:ilvl w:val="2"/>
          <w:numId w:val="12"/>
        </w:numPr>
        <w:spacing w:before="0" w:after="0"/>
        <w:ind w:left="0" w:firstLine="0"/>
        <w:rPr>
          <w:sz w:val="21"/>
          <w:szCs w:val="21"/>
        </w:rPr>
      </w:pPr>
      <w:r w:rsidRPr="008070C9">
        <w:rPr>
          <w:sz w:val="21"/>
          <w:szCs w:val="21"/>
        </w:rPr>
        <w:t xml:space="preserve">O registro previsto na </w:t>
      </w:r>
      <w:hyperlink r:id="rId18" w:anchor="art107" w:history="1">
        <w:r w:rsidRPr="008070C9">
          <w:rPr>
            <w:rStyle w:val="Hyperlink"/>
            <w:sz w:val="21"/>
            <w:szCs w:val="21"/>
          </w:rPr>
          <w:t>Lei n. 5.764, de 1971, art. 107</w:t>
        </w:r>
      </w:hyperlink>
      <w:r w:rsidRPr="008070C9">
        <w:rPr>
          <w:sz w:val="21"/>
          <w:szCs w:val="21"/>
        </w:rPr>
        <w:t>;</w:t>
      </w:r>
    </w:p>
    <w:p w14:paraId="50DC7DD9" w14:textId="77777777" w:rsidR="008070C9" w:rsidRPr="008070C9" w:rsidRDefault="008070C9" w:rsidP="008070C9">
      <w:pPr>
        <w:pStyle w:val="Nivel3"/>
        <w:numPr>
          <w:ilvl w:val="2"/>
          <w:numId w:val="12"/>
        </w:numPr>
        <w:spacing w:before="0" w:after="0"/>
        <w:ind w:left="0" w:firstLine="0"/>
        <w:rPr>
          <w:sz w:val="21"/>
          <w:szCs w:val="21"/>
        </w:rPr>
      </w:pPr>
      <w:r w:rsidRPr="008070C9">
        <w:rPr>
          <w:sz w:val="21"/>
          <w:szCs w:val="21"/>
        </w:rPr>
        <w:t xml:space="preserve"> A comprovação de integração das respectivas quotas-partes por parte dos cooperados que executarão o contrato; e</w:t>
      </w:r>
    </w:p>
    <w:p w14:paraId="35D4CB7E" w14:textId="77777777" w:rsidR="008070C9" w:rsidRPr="008070C9" w:rsidRDefault="008070C9" w:rsidP="008070C9">
      <w:pPr>
        <w:pStyle w:val="Nivel3"/>
        <w:numPr>
          <w:ilvl w:val="2"/>
          <w:numId w:val="12"/>
        </w:numPr>
        <w:spacing w:before="0" w:after="0"/>
        <w:ind w:left="0" w:firstLine="0"/>
        <w:rPr>
          <w:sz w:val="21"/>
          <w:szCs w:val="21"/>
        </w:rPr>
      </w:pPr>
      <w:r w:rsidRPr="008070C9">
        <w:rPr>
          <w:sz w:val="21"/>
          <w:szCs w:val="21"/>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3F8F7C90" w14:textId="77777777" w:rsidR="008070C9" w:rsidRPr="008070C9" w:rsidRDefault="008070C9" w:rsidP="008070C9">
      <w:pPr>
        <w:pStyle w:val="Nivel3"/>
        <w:numPr>
          <w:ilvl w:val="2"/>
          <w:numId w:val="12"/>
        </w:numPr>
        <w:spacing w:before="0" w:after="0"/>
        <w:ind w:left="0" w:firstLine="0"/>
        <w:rPr>
          <w:sz w:val="21"/>
          <w:szCs w:val="21"/>
        </w:rPr>
      </w:pPr>
      <w:r w:rsidRPr="008070C9">
        <w:rPr>
          <w:sz w:val="21"/>
          <w:szCs w:val="21"/>
        </w:rPr>
        <w:t xml:space="preserve">A última auditoria contábil-financeira da cooperativa, conforme dispõe o </w:t>
      </w:r>
      <w:hyperlink r:id="rId19" w:anchor="art112" w:history="1">
        <w:r w:rsidRPr="008070C9">
          <w:rPr>
            <w:rStyle w:val="Hyperlink"/>
            <w:sz w:val="21"/>
            <w:szCs w:val="21"/>
          </w:rPr>
          <w:t>art. 112 da Lei n. 5.764, de 1971</w:t>
        </w:r>
      </w:hyperlink>
      <w:r w:rsidRPr="008070C9">
        <w:rPr>
          <w:sz w:val="21"/>
          <w:szCs w:val="21"/>
        </w:rPr>
        <w:t>, ou uma declaração, sob as penas da lei, de que tal auditoria não foi exigida pelo órgão fiscalizador.</w:t>
      </w:r>
    </w:p>
    <w:p w14:paraId="1D7E5EE9" w14:textId="33526E04" w:rsidR="005632C9" w:rsidRDefault="005632C9" w:rsidP="00E67B9D">
      <w:pPr>
        <w:spacing w:before="115" w:after="100" w:afterAutospacing="1"/>
        <w:ind w:left="2408"/>
        <w:jc w:val="both"/>
        <w:rPr>
          <w:rFonts w:ascii="Arial" w:hAnsi="Arial" w:cs="Arial"/>
          <w:spacing w:val="-6"/>
          <w:sz w:val="21"/>
          <w:szCs w:val="21"/>
        </w:rPr>
      </w:pPr>
    </w:p>
    <w:p w14:paraId="1677B96F" w14:textId="34C6B92E" w:rsidR="00E67B9D" w:rsidRDefault="00E67B9D" w:rsidP="00E67B9D">
      <w:pPr>
        <w:pStyle w:val="PargrafodaLista"/>
        <w:numPr>
          <w:ilvl w:val="0"/>
          <w:numId w:val="12"/>
        </w:numPr>
        <w:shd w:val="clear" w:color="auto" w:fill="DBE5F1" w:themeFill="accent1" w:themeFillTint="33"/>
        <w:spacing w:line="276" w:lineRule="auto"/>
        <w:contextualSpacing w:val="0"/>
        <w:jc w:val="both"/>
        <w:rPr>
          <w:rFonts w:ascii="Arial" w:hAnsi="Arial" w:cs="Arial"/>
          <w:b/>
          <w:sz w:val="21"/>
          <w:szCs w:val="21"/>
        </w:rPr>
      </w:pPr>
      <w:r>
        <w:rPr>
          <w:rFonts w:ascii="Arial" w:hAnsi="Arial" w:cs="Arial"/>
          <w:b/>
          <w:sz w:val="21"/>
          <w:szCs w:val="21"/>
        </w:rPr>
        <w:t xml:space="preserve">MODELO DE EXECUÇÃO </w:t>
      </w:r>
    </w:p>
    <w:p w14:paraId="31827ED0" w14:textId="77777777" w:rsidR="008B51C2" w:rsidRDefault="008B51C2" w:rsidP="008B51C2">
      <w:pPr>
        <w:pStyle w:val="PargrafodaLista"/>
        <w:spacing w:line="276" w:lineRule="auto"/>
        <w:ind w:left="360"/>
        <w:contextualSpacing w:val="0"/>
        <w:jc w:val="both"/>
        <w:rPr>
          <w:rFonts w:ascii="Arial" w:hAnsi="Arial" w:cs="Arial"/>
          <w:b/>
          <w:sz w:val="21"/>
          <w:szCs w:val="21"/>
        </w:rPr>
      </w:pPr>
    </w:p>
    <w:p w14:paraId="7894032A" w14:textId="6D679BFC" w:rsidR="008B51C2" w:rsidRPr="008B51C2" w:rsidRDefault="008B51C2" w:rsidP="008B51C2">
      <w:pPr>
        <w:pStyle w:val="PargrafodaLista"/>
        <w:numPr>
          <w:ilvl w:val="1"/>
          <w:numId w:val="12"/>
        </w:numPr>
        <w:spacing w:line="276" w:lineRule="auto"/>
        <w:ind w:left="0" w:firstLine="0"/>
        <w:contextualSpacing w:val="0"/>
        <w:jc w:val="both"/>
        <w:rPr>
          <w:rFonts w:ascii="Arial" w:hAnsi="Arial" w:cs="Arial"/>
          <w:b/>
          <w:sz w:val="21"/>
          <w:szCs w:val="21"/>
        </w:rPr>
      </w:pPr>
      <w:r w:rsidRPr="008B51C2">
        <w:rPr>
          <w:rFonts w:ascii="Arial" w:hAnsi="Arial" w:cs="Arial"/>
          <w:sz w:val="21"/>
          <w:szCs w:val="21"/>
        </w:rPr>
        <w:t xml:space="preserve"> O fornecimento dos itens será de forma parcelada, com prazo não superior a 05 (cinco) dias, mediante expedição de solicitação de fornecimento pela Secretaria Municipal de Educação, juntamente com a Autorização de Fornecimento, expedida pelo Setor de Compras da Prefeitura;</w:t>
      </w:r>
    </w:p>
    <w:p w14:paraId="614A4948" w14:textId="63A13292" w:rsidR="008B51C2" w:rsidRPr="008B51C2" w:rsidRDefault="008B51C2" w:rsidP="008B51C2">
      <w:pPr>
        <w:pStyle w:val="PargrafodaLista"/>
        <w:numPr>
          <w:ilvl w:val="1"/>
          <w:numId w:val="12"/>
        </w:numPr>
        <w:spacing w:line="276" w:lineRule="auto"/>
        <w:ind w:left="0" w:firstLine="0"/>
        <w:contextualSpacing w:val="0"/>
        <w:jc w:val="both"/>
        <w:rPr>
          <w:rFonts w:ascii="Arial" w:hAnsi="Arial" w:cs="Arial"/>
          <w:b/>
          <w:sz w:val="21"/>
          <w:szCs w:val="21"/>
        </w:rPr>
      </w:pPr>
      <w:r w:rsidRPr="008B51C2">
        <w:rPr>
          <w:rFonts w:ascii="Arial" w:hAnsi="Arial" w:cs="Arial"/>
          <w:sz w:val="21"/>
          <w:szCs w:val="21"/>
        </w:rPr>
        <w:t xml:space="preserve">A entrega deverá ser diretamente nas escolas do Sistema Municipal de Ensino, às segundas-feiras, no horário das 7h às 16h. Com a exceção dos gêneros destinados as escolas rurais, os quais deverão ser entregues na sede da Secretaria Municipal de Educação, situada na Avenida </w:t>
      </w:r>
      <w:r w:rsidR="00330092">
        <w:rPr>
          <w:rFonts w:ascii="Arial" w:hAnsi="Arial" w:cs="Arial"/>
          <w:sz w:val="21"/>
          <w:szCs w:val="21"/>
        </w:rPr>
        <w:t>Paulo Afonso</w:t>
      </w:r>
      <w:r w:rsidRPr="008B51C2">
        <w:rPr>
          <w:rFonts w:ascii="Arial" w:hAnsi="Arial" w:cs="Arial"/>
          <w:sz w:val="21"/>
          <w:szCs w:val="21"/>
        </w:rPr>
        <w:t>, S/N, Bairro São Francisco, Sobradinho/BA.</w:t>
      </w:r>
    </w:p>
    <w:p w14:paraId="79EA4610" w14:textId="527878B7" w:rsidR="008B51C2" w:rsidRPr="008B51C2" w:rsidRDefault="008B51C2" w:rsidP="008B51C2">
      <w:pPr>
        <w:pStyle w:val="PargrafodaLista"/>
        <w:numPr>
          <w:ilvl w:val="1"/>
          <w:numId w:val="12"/>
        </w:numPr>
        <w:spacing w:line="276" w:lineRule="auto"/>
        <w:ind w:left="0" w:firstLine="0"/>
        <w:contextualSpacing w:val="0"/>
        <w:jc w:val="both"/>
        <w:rPr>
          <w:rFonts w:ascii="Arial" w:hAnsi="Arial" w:cs="Arial"/>
          <w:b/>
          <w:sz w:val="21"/>
          <w:szCs w:val="21"/>
        </w:rPr>
      </w:pPr>
      <w:r w:rsidRPr="008B51C2">
        <w:rPr>
          <w:rFonts w:ascii="Arial" w:hAnsi="Arial" w:cs="Arial"/>
          <w:sz w:val="21"/>
          <w:szCs w:val="21"/>
        </w:rPr>
        <w:t xml:space="preserve">A contratada deverá fornecer diretamente o objeto, não podendo transferir a responsabilidade pelo objeto licitado para nenhuma outra empresa ou instituição de qualquer natureza; </w:t>
      </w:r>
    </w:p>
    <w:p w14:paraId="2B8EDE22" w14:textId="1373D7AF" w:rsidR="008B51C2" w:rsidRPr="008B51C2" w:rsidRDefault="008B51C2" w:rsidP="008B51C2">
      <w:pPr>
        <w:pStyle w:val="PargrafodaLista"/>
        <w:numPr>
          <w:ilvl w:val="1"/>
          <w:numId w:val="12"/>
        </w:numPr>
        <w:spacing w:line="276" w:lineRule="auto"/>
        <w:ind w:left="0" w:firstLine="0"/>
        <w:contextualSpacing w:val="0"/>
        <w:jc w:val="both"/>
        <w:rPr>
          <w:rFonts w:ascii="Arial" w:hAnsi="Arial" w:cs="Arial"/>
          <w:b/>
          <w:sz w:val="21"/>
          <w:szCs w:val="21"/>
        </w:rPr>
      </w:pPr>
      <w:r w:rsidRPr="008B51C2">
        <w:rPr>
          <w:rFonts w:ascii="Arial" w:hAnsi="Arial" w:cs="Arial"/>
          <w:sz w:val="21"/>
          <w:szCs w:val="21"/>
        </w:rPr>
        <w:t>Os itens serão recebidos provisoriamente no prazo de 2 (dois) dias, pelo(a) responsável pelo acompanhamento e fiscalização do contrato, para efeito de posterior verificação de sua conformidade com as especificações constantes neste documento;</w:t>
      </w:r>
    </w:p>
    <w:p w14:paraId="22EC7DD1" w14:textId="7BEC2F92" w:rsidR="008B51C2" w:rsidRPr="008B51C2" w:rsidRDefault="008B51C2" w:rsidP="008B51C2">
      <w:pPr>
        <w:pStyle w:val="PargrafodaLista"/>
        <w:numPr>
          <w:ilvl w:val="1"/>
          <w:numId w:val="12"/>
        </w:numPr>
        <w:spacing w:line="276" w:lineRule="auto"/>
        <w:ind w:left="0" w:firstLine="0"/>
        <w:contextualSpacing w:val="0"/>
        <w:jc w:val="both"/>
        <w:rPr>
          <w:rFonts w:ascii="Arial" w:hAnsi="Arial" w:cs="Arial"/>
          <w:b/>
          <w:sz w:val="21"/>
          <w:szCs w:val="21"/>
        </w:rPr>
      </w:pPr>
      <w:r w:rsidRPr="008B51C2">
        <w:rPr>
          <w:rFonts w:ascii="Arial" w:hAnsi="Arial" w:cs="Arial"/>
          <w:sz w:val="21"/>
          <w:szCs w:val="21"/>
        </w:rPr>
        <w:t>Os itens poderão ser rejeitados, no todo ou em parte, quando em desacordo com as especificações constantes neste documento, devendo ser substituídos no prazo de 1 (um) dia, a contar da notificação da contratada, às suas custas, sem prejuízo da aplicação das penalidades;</w:t>
      </w:r>
    </w:p>
    <w:p w14:paraId="65A38EFE" w14:textId="6ED10A9D" w:rsidR="008B51C2" w:rsidRPr="008B51C2" w:rsidRDefault="008B51C2" w:rsidP="008B51C2">
      <w:pPr>
        <w:pStyle w:val="PargrafodaLista"/>
        <w:numPr>
          <w:ilvl w:val="1"/>
          <w:numId w:val="12"/>
        </w:numPr>
        <w:spacing w:line="276" w:lineRule="auto"/>
        <w:ind w:left="0" w:firstLine="0"/>
        <w:contextualSpacing w:val="0"/>
        <w:jc w:val="both"/>
        <w:rPr>
          <w:rFonts w:ascii="Arial" w:hAnsi="Arial" w:cs="Arial"/>
          <w:b/>
          <w:sz w:val="21"/>
          <w:szCs w:val="21"/>
        </w:rPr>
      </w:pPr>
      <w:r w:rsidRPr="008B51C2">
        <w:rPr>
          <w:rFonts w:ascii="Arial" w:hAnsi="Arial" w:cs="Arial"/>
          <w:sz w:val="21"/>
          <w:szCs w:val="21"/>
        </w:rPr>
        <w:t>Os atrasos ocasionados por motivo de força maior ou caso fortuito, desde que justificados em até 2 (dois) dias úteis do término do prazo de execução, e aceitos pela CONTRATANTE, não serão considerados como inadimplemento contratual;</w:t>
      </w:r>
    </w:p>
    <w:p w14:paraId="4EB19ED5" w14:textId="55B2BB1A" w:rsidR="008B51C2" w:rsidRPr="008B51C2" w:rsidRDefault="008B51C2" w:rsidP="008B51C2">
      <w:pPr>
        <w:pStyle w:val="PargrafodaLista"/>
        <w:numPr>
          <w:ilvl w:val="1"/>
          <w:numId w:val="12"/>
        </w:numPr>
        <w:spacing w:line="276" w:lineRule="auto"/>
        <w:ind w:left="0" w:firstLine="0"/>
        <w:contextualSpacing w:val="0"/>
        <w:jc w:val="both"/>
        <w:rPr>
          <w:rFonts w:ascii="Arial" w:hAnsi="Arial" w:cs="Arial"/>
          <w:b/>
          <w:sz w:val="21"/>
          <w:szCs w:val="21"/>
        </w:rPr>
      </w:pPr>
      <w:r w:rsidRPr="008B51C2">
        <w:rPr>
          <w:rFonts w:ascii="Arial" w:hAnsi="Arial" w:cs="Arial"/>
          <w:sz w:val="21"/>
          <w:szCs w:val="21"/>
        </w:rPr>
        <w:t>Só será aceito o fornecimento dos produtos que estiverem de acordo com as especificações mínimas exigidas: Identificação do produto; Embalagem original e intacta; Data de fabricação; Data de validade; Peso líquido; Número do Lote; Nome do fabricante; Registro no órgão fiscalizador quando couber;</w:t>
      </w:r>
    </w:p>
    <w:p w14:paraId="0F273530" w14:textId="77F3AFA1" w:rsidR="008B51C2" w:rsidRPr="008B51C2" w:rsidRDefault="008B51C2" w:rsidP="008B51C2">
      <w:pPr>
        <w:pStyle w:val="PargrafodaLista"/>
        <w:numPr>
          <w:ilvl w:val="1"/>
          <w:numId w:val="12"/>
        </w:numPr>
        <w:spacing w:line="276" w:lineRule="auto"/>
        <w:ind w:left="0" w:firstLine="0"/>
        <w:contextualSpacing w:val="0"/>
        <w:jc w:val="both"/>
        <w:rPr>
          <w:rFonts w:ascii="Arial" w:hAnsi="Arial" w:cs="Arial"/>
          <w:b/>
          <w:sz w:val="21"/>
          <w:szCs w:val="21"/>
        </w:rPr>
      </w:pPr>
      <w:r w:rsidRPr="008B51C2">
        <w:rPr>
          <w:rFonts w:ascii="Arial" w:hAnsi="Arial" w:cs="Arial"/>
          <w:sz w:val="21"/>
          <w:szCs w:val="21"/>
        </w:rPr>
        <w:t>A CONTRATANTE reserva-se o direito de não receber o objeto em desacordo com as especificações e condições exigidas no Termo de Referência, podendo aplicar as penalidades e sanções previstas ou rescindir o contrato.</w:t>
      </w:r>
    </w:p>
    <w:p w14:paraId="319AB0A7" w14:textId="580E87CF" w:rsidR="00E67B9D" w:rsidRPr="008B51C2" w:rsidRDefault="008B51C2" w:rsidP="008B51C2">
      <w:pPr>
        <w:pStyle w:val="PargrafodaLista"/>
        <w:numPr>
          <w:ilvl w:val="1"/>
          <w:numId w:val="12"/>
        </w:numPr>
        <w:spacing w:line="276" w:lineRule="auto"/>
        <w:ind w:left="0" w:firstLine="0"/>
        <w:contextualSpacing w:val="0"/>
        <w:jc w:val="both"/>
        <w:rPr>
          <w:rFonts w:ascii="Arial" w:hAnsi="Arial" w:cs="Arial"/>
          <w:b/>
          <w:sz w:val="21"/>
          <w:szCs w:val="21"/>
        </w:rPr>
      </w:pPr>
      <w:r w:rsidRPr="008B51C2">
        <w:rPr>
          <w:rFonts w:ascii="Arial" w:hAnsi="Arial" w:cs="Arial"/>
          <w:sz w:val="21"/>
          <w:szCs w:val="21"/>
        </w:rPr>
        <w:t>A contratada deverá arcar com todas as despesas, diretas ou indiretas, decorrentes do fornecimento dos gêneros, sem qualquer ônus para a contratante.</w:t>
      </w:r>
    </w:p>
    <w:p w14:paraId="090A1D95" w14:textId="7F2EB017" w:rsidR="008B51C2" w:rsidRPr="008B51C2" w:rsidRDefault="008B51C2" w:rsidP="008B51C2">
      <w:pPr>
        <w:pStyle w:val="PargrafodaLista"/>
        <w:spacing w:line="276" w:lineRule="auto"/>
        <w:ind w:left="0"/>
        <w:contextualSpacing w:val="0"/>
        <w:jc w:val="both"/>
        <w:rPr>
          <w:rFonts w:ascii="Arial" w:hAnsi="Arial" w:cs="Arial"/>
          <w:b/>
          <w:sz w:val="21"/>
          <w:szCs w:val="21"/>
        </w:rPr>
      </w:pPr>
      <w:r>
        <w:rPr>
          <w:rFonts w:ascii="Arial" w:hAnsi="Arial" w:cs="Arial"/>
          <w:sz w:val="21"/>
          <w:szCs w:val="21"/>
        </w:rPr>
        <w:lastRenderedPageBreak/>
        <w:t xml:space="preserve">                              </w:t>
      </w:r>
    </w:p>
    <w:p w14:paraId="6A7C8961" w14:textId="5AE12B42" w:rsidR="003F12BF" w:rsidRPr="003F12BF" w:rsidRDefault="001F216D" w:rsidP="003F12BF">
      <w:pPr>
        <w:pStyle w:val="PargrafodaLista"/>
        <w:numPr>
          <w:ilvl w:val="0"/>
          <w:numId w:val="12"/>
        </w:numPr>
        <w:shd w:val="clear" w:color="auto" w:fill="C6D9F1"/>
        <w:ind w:left="0" w:firstLine="0"/>
        <w:jc w:val="both"/>
        <w:rPr>
          <w:rFonts w:ascii="Arial" w:hAnsi="Arial" w:cs="Arial"/>
          <w:b/>
          <w:sz w:val="21"/>
          <w:szCs w:val="21"/>
        </w:rPr>
      </w:pPr>
      <w:r>
        <w:rPr>
          <w:rFonts w:ascii="Arial" w:hAnsi="Arial" w:cs="Arial"/>
          <w:b/>
          <w:sz w:val="21"/>
          <w:szCs w:val="21"/>
        </w:rPr>
        <w:t>MODELO DE GESTAO DE CONTRATO</w:t>
      </w:r>
    </w:p>
    <w:p w14:paraId="5D56B9FF" w14:textId="77777777" w:rsidR="001F216D" w:rsidRDefault="001F216D" w:rsidP="001F216D">
      <w:pPr>
        <w:tabs>
          <w:tab w:val="left" w:pos="1815"/>
        </w:tabs>
        <w:jc w:val="both"/>
        <w:rPr>
          <w:rFonts w:ascii="Arial" w:hAnsi="Arial" w:cs="Arial"/>
          <w:sz w:val="21"/>
          <w:szCs w:val="21"/>
        </w:rPr>
      </w:pPr>
    </w:p>
    <w:p w14:paraId="6DC6F3A5" w14:textId="6BF999FA" w:rsidR="001F216D" w:rsidRPr="001F216D" w:rsidRDefault="001F216D" w:rsidP="001F216D">
      <w:pPr>
        <w:pStyle w:val="PargrafodaLista"/>
        <w:numPr>
          <w:ilvl w:val="1"/>
          <w:numId w:val="12"/>
        </w:numPr>
        <w:tabs>
          <w:tab w:val="left" w:pos="0"/>
        </w:tabs>
        <w:ind w:left="0" w:firstLine="0"/>
        <w:jc w:val="both"/>
        <w:rPr>
          <w:rFonts w:ascii="Arial" w:hAnsi="Arial" w:cs="Arial"/>
          <w:sz w:val="21"/>
          <w:szCs w:val="21"/>
        </w:rPr>
      </w:pPr>
      <w:r w:rsidRPr="001F216D">
        <w:rPr>
          <w:rFonts w:ascii="Arial" w:hAnsi="Arial" w:cs="Arial"/>
          <w:color w:val="000000"/>
          <w:sz w:val="21"/>
          <w:szCs w:val="21"/>
        </w:rPr>
        <w:t>O contrato deverá ser executado fielmente pelas partes, de acordo com as cláusulas avençadas e as normas da Lei nº 14.133, de 2021, e cada parte responderá pelas consequências de sua inexecução total ou parcial</w:t>
      </w:r>
      <w:r w:rsidRPr="001F216D">
        <w:rPr>
          <w:rFonts w:ascii="Arial" w:eastAsia="Ecofont_Spranq_eco_Sans" w:hAnsi="Arial" w:cs="Arial"/>
          <w:sz w:val="21"/>
          <w:szCs w:val="21"/>
        </w:rPr>
        <w:t>.</w:t>
      </w:r>
    </w:p>
    <w:p w14:paraId="047DF3F6" w14:textId="77777777" w:rsidR="001F216D" w:rsidRPr="001F216D" w:rsidRDefault="001F216D" w:rsidP="001F216D">
      <w:pPr>
        <w:pStyle w:val="Nivel2"/>
        <w:numPr>
          <w:ilvl w:val="1"/>
          <w:numId w:val="12"/>
        </w:numPr>
        <w:spacing w:afterLines="120" w:after="288"/>
        <w:ind w:left="0" w:firstLine="0"/>
        <w:rPr>
          <w:sz w:val="21"/>
          <w:szCs w:val="21"/>
        </w:rPr>
      </w:pPr>
      <w:r w:rsidRPr="001F216D">
        <w:rPr>
          <w:sz w:val="21"/>
          <w:szCs w:val="21"/>
        </w:rPr>
        <w:t>Em caso de impedimento, ordem de paralisação ou suspensão do contrato, o cronograma de execução será prorrogado automaticamente pelo tempo correspondente, anotadas tais circunstâncias mediante simples apostila.</w:t>
      </w:r>
    </w:p>
    <w:p w14:paraId="6F04D0F2" w14:textId="77777777" w:rsidR="001F216D" w:rsidRPr="001F216D" w:rsidRDefault="001F216D" w:rsidP="001F216D">
      <w:pPr>
        <w:pStyle w:val="PargrafodaLista"/>
        <w:widowControl w:val="0"/>
        <w:numPr>
          <w:ilvl w:val="1"/>
          <w:numId w:val="12"/>
        </w:numPr>
        <w:autoSpaceDE w:val="0"/>
        <w:autoSpaceDN w:val="0"/>
        <w:spacing w:before="240" w:line="276" w:lineRule="auto"/>
        <w:ind w:left="0" w:firstLine="0"/>
        <w:contextualSpacing w:val="0"/>
        <w:jc w:val="both"/>
        <w:rPr>
          <w:rFonts w:ascii="Arial" w:eastAsia="Ecofont_Spranq_eco_Sans" w:hAnsi="Arial" w:cs="Arial"/>
          <w:sz w:val="21"/>
          <w:szCs w:val="21"/>
        </w:rPr>
      </w:pPr>
      <w:r w:rsidRPr="001F216D">
        <w:rPr>
          <w:rFonts w:ascii="Arial" w:eastAsia="Ecofont_Spranq_eco_Sans" w:hAnsi="Arial" w:cs="Arial"/>
          <w:sz w:val="21"/>
          <w:szCs w:val="21"/>
        </w:rPr>
        <w:t>As comunicações entre o órgão ou entidade e a contratada devem ser realizadas por escrito sempre que o ato exigir tal formalidade, admitindo-se o uso de mensagem eletrônica para esse fim</w:t>
      </w:r>
    </w:p>
    <w:p w14:paraId="26D0D70A" w14:textId="77777777" w:rsidR="001F216D" w:rsidRPr="001F216D" w:rsidRDefault="001F216D" w:rsidP="001F216D">
      <w:pPr>
        <w:tabs>
          <w:tab w:val="left" w:pos="426"/>
        </w:tabs>
        <w:spacing w:before="240" w:line="276" w:lineRule="auto"/>
        <w:jc w:val="both"/>
        <w:rPr>
          <w:rFonts w:ascii="Arial" w:eastAsia="Ecofont_Spranq_eco_Sans" w:hAnsi="Arial" w:cs="Arial"/>
          <w:sz w:val="21"/>
          <w:szCs w:val="21"/>
        </w:rPr>
      </w:pPr>
      <w:r w:rsidRPr="001F216D">
        <w:rPr>
          <w:rFonts w:ascii="Arial" w:hAnsi="Arial" w:cs="Arial"/>
          <w:b/>
          <w:bCs/>
          <w:color w:val="000000"/>
          <w:sz w:val="21"/>
          <w:szCs w:val="21"/>
          <w:u w:val="single"/>
        </w:rPr>
        <w:t>FISCALIZAÇÃO:</w:t>
      </w:r>
    </w:p>
    <w:p w14:paraId="34D66F87" w14:textId="77777777" w:rsidR="001F216D" w:rsidRPr="001F216D" w:rsidRDefault="001F216D" w:rsidP="001F216D">
      <w:pPr>
        <w:numPr>
          <w:ilvl w:val="1"/>
          <w:numId w:val="12"/>
        </w:numPr>
        <w:tabs>
          <w:tab w:val="left" w:pos="426"/>
        </w:tabs>
        <w:spacing w:before="240" w:line="276" w:lineRule="auto"/>
        <w:ind w:left="0" w:firstLine="0"/>
        <w:jc w:val="both"/>
        <w:rPr>
          <w:rFonts w:ascii="Arial" w:eastAsia="Ecofont_Spranq_eco_Sans" w:hAnsi="Arial" w:cs="Arial"/>
          <w:sz w:val="21"/>
          <w:szCs w:val="21"/>
        </w:rPr>
      </w:pPr>
      <w:r w:rsidRPr="001F216D">
        <w:rPr>
          <w:rFonts w:ascii="Arial" w:hAnsi="Arial" w:cs="Arial"/>
          <w:sz w:val="21"/>
          <w:szCs w:val="21"/>
        </w:rPr>
        <w:t>A execução do contrato deverá ser acompanhada e fiscalizada pelo (s) fiscal(</w:t>
      </w:r>
      <w:proofErr w:type="spellStart"/>
      <w:r w:rsidRPr="001F216D">
        <w:rPr>
          <w:rFonts w:ascii="Arial" w:hAnsi="Arial" w:cs="Arial"/>
          <w:sz w:val="21"/>
          <w:szCs w:val="21"/>
        </w:rPr>
        <w:t>is</w:t>
      </w:r>
      <w:proofErr w:type="spellEnd"/>
      <w:r w:rsidRPr="001F216D">
        <w:rPr>
          <w:rFonts w:ascii="Arial" w:hAnsi="Arial" w:cs="Arial"/>
          <w:sz w:val="21"/>
          <w:szCs w:val="21"/>
        </w:rPr>
        <w:t xml:space="preserve">) do contrato, ou pelos respectivos substitutos; </w:t>
      </w:r>
    </w:p>
    <w:p w14:paraId="2181602B" w14:textId="77777777" w:rsidR="001F216D" w:rsidRPr="001F216D" w:rsidRDefault="001F216D" w:rsidP="001F216D">
      <w:pPr>
        <w:numPr>
          <w:ilvl w:val="1"/>
          <w:numId w:val="12"/>
        </w:numPr>
        <w:tabs>
          <w:tab w:val="left" w:pos="426"/>
        </w:tabs>
        <w:spacing w:before="240" w:line="276" w:lineRule="auto"/>
        <w:ind w:left="0" w:firstLine="0"/>
        <w:jc w:val="both"/>
        <w:rPr>
          <w:rFonts w:ascii="Arial" w:eastAsia="Ecofont_Spranq_eco_Sans" w:hAnsi="Arial" w:cs="Arial"/>
          <w:sz w:val="21"/>
          <w:szCs w:val="21"/>
        </w:rPr>
      </w:pPr>
      <w:r w:rsidRPr="001F216D">
        <w:rPr>
          <w:rFonts w:ascii="Arial" w:hAnsi="Arial" w:cs="Arial"/>
          <w:sz w:val="21"/>
          <w:szCs w:val="21"/>
        </w:rPr>
        <w:t>O(s) fiscal(</w:t>
      </w:r>
      <w:proofErr w:type="spellStart"/>
      <w:r w:rsidRPr="001F216D">
        <w:rPr>
          <w:rFonts w:ascii="Arial" w:hAnsi="Arial" w:cs="Arial"/>
          <w:sz w:val="21"/>
          <w:szCs w:val="21"/>
        </w:rPr>
        <w:t>is</w:t>
      </w:r>
      <w:proofErr w:type="spellEnd"/>
      <w:r w:rsidRPr="001F216D">
        <w:rPr>
          <w:rFonts w:ascii="Arial" w:hAnsi="Arial" w:cs="Arial"/>
          <w:sz w:val="21"/>
          <w:szCs w:val="21"/>
        </w:rPr>
        <w:t>) serão designado(s) através de portaria, sendo este(s) servidor(es) indicado(s) pela(s) Secretaria requisitante para acompanhamento de execução do objeto ao qual competirá acompanhar, fiscalizar, conferir e</w:t>
      </w:r>
      <w:r w:rsidRPr="001F216D">
        <w:rPr>
          <w:rFonts w:ascii="Arial" w:hAnsi="Arial" w:cs="Arial"/>
          <w:spacing w:val="1"/>
          <w:sz w:val="21"/>
          <w:szCs w:val="21"/>
        </w:rPr>
        <w:t xml:space="preserve"> </w:t>
      </w:r>
      <w:r w:rsidRPr="001F216D">
        <w:rPr>
          <w:rFonts w:ascii="Arial" w:hAnsi="Arial" w:cs="Arial"/>
          <w:sz w:val="21"/>
          <w:szCs w:val="21"/>
        </w:rPr>
        <w:t>avaliar</w:t>
      </w:r>
      <w:r w:rsidRPr="001F216D">
        <w:rPr>
          <w:rFonts w:ascii="Arial" w:hAnsi="Arial" w:cs="Arial"/>
          <w:spacing w:val="1"/>
          <w:sz w:val="21"/>
          <w:szCs w:val="21"/>
        </w:rPr>
        <w:t xml:space="preserve"> </w:t>
      </w:r>
      <w:r w:rsidRPr="001F216D">
        <w:rPr>
          <w:rFonts w:ascii="Arial" w:hAnsi="Arial" w:cs="Arial"/>
          <w:sz w:val="21"/>
          <w:szCs w:val="21"/>
        </w:rPr>
        <w:t>a</w:t>
      </w:r>
      <w:r w:rsidRPr="001F216D">
        <w:rPr>
          <w:rFonts w:ascii="Arial" w:hAnsi="Arial" w:cs="Arial"/>
          <w:spacing w:val="1"/>
          <w:sz w:val="21"/>
          <w:szCs w:val="21"/>
        </w:rPr>
        <w:t xml:space="preserve"> </w:t>
      </w:r>
      <w:r w:rsidRPr="001F216D">
        <w:rPr>
          <w:rFonts w:ascii="Arial" w:hAnsi="Arial" w:cs="Arial"/>
          <w:sz w:val="21"/>
          <w:szCs w:val="21"/>
        </w:rPr>
        <w:t>execução</w:t>
      </w:r>
      <w:r w:rsidRPr="001F216D">
        <w:rPr>
          <w:rFonts w:ascii="Arial" w:hAnsi="Arial" w:cs="Arial"/>
          <w:spacing w:val="1"/>
          <w:sz w:val="21"/>
          <w:szCs w:val="21"/>
        </w:rPr>
        <w:t xml:space="preserve"> </w:t>
      </w:r>
      <w:r w:rsidRPr="001F216D">
        <w:rPr>
          <w:rFonts w:ascii="Arial" w:hAnsi="Arial" w:cs="Arial"/>
          <w:sz w:val="21"/>
          <w:szCs w:val="21"/>
        </w:rPr>
        <w:t>do</w:t>
      </w:r>
      <w:r w:rsidRPr="001F216D">
        <w:rPr>
          <w:rFonts w:ascii="Arial" w:hAnsi="Arial" w:cs="Arial"/>
          <w:spacing w:val="1"/>
          <w:sz w:val="21"/>
          <w:szCs w:val="21"/>
        </w:rPr>
        <w:t xml:space="preserve"> </w:t>
      </w:r>
      <w:r w:rsidRPr="001F216D">
        <w:rPr>
          <w:rFonts w:ascii="Arial" w:hAnsi="Arial" w:cs="Arial"/>
          <w:sz w:val="21"/>
          <w:szCs w:val="21"/>
        </w:rPr>
        <w:t>objeto,</w:t>
      </w:r>
      <w:r w:rsidRPr="001F216D">
        <w:rPr>
          <w:rFonts w:ascii="Arial" w:hAnsi="Arial" w:cs="Arial"/>
          <w:spacing w:val="1"/>
          <w:sz w:val="21"/>
          <w:szCs w:val="21"/>
        </w:rPr>
        <w:t xml:space="preserve"> </w:t>
      </w:r>
      <w:r w:rsidRPr="001F216D">
        <w:rPr>
          <w:rFonts w:ascii="Arial" w:hAnsi="Arial" w:cs="Arial"/>
          <w:sz w:val="21"/>
          <w:szCs w:val="21"/>
        </w:rPr>
        <w:t>bem</w:t>
      </w:r>
      <w:r w:rsidRPr="001F216D">
        <w:rPr>
          <w:rFonts w:ascii="Arial" w:hAnsi="Arial" w:cs="Arial"/>
          <w:spacing w:val="1"/>
          <w:sz w:val="21"/>
          <w:szCs w:val="21"/>
        </w:rPr>
        <w:t xml:space="preserve"> </w:t>
      </w:r>
      <w:r w:rsidRPr="001F216D">
        <w:rPr>
          <w:rFonts w:ascii="Arial" w:hAnsi="Arial" w:cs="Arial"/>
          <w:sz w:val="21"/>
          <w:szCs w:val="21"/>
        </w:rPr>
        <w:t>como</w:t>
      </w:r>
      <w:r w:rsidRPr="001F216D">
        <w:rPr>
          <w:rFonts w:ascii="Arial" w:hAnsi="Arial" w:cs="Arial"/>
          <w:spacing w:val="1"/>
          <w:sz w:val="21"/>
          <w:szCs w:val="21"/>
        </w:rPr>
        <w:t xml:space="preserve"> </w:t>
      </w:r>
      <w:r w:rsidRPr="001F216D">
        <w:rPr>
          <w:rFonts w:ascii="Arial" w:hAnsi="Arial" w:cs="Arial"/>
          <w:sz w:val="21"/>
          <w:szCs w:val="21"/>
        </w:rPr>
        <w:t>dirimir</w:t>
      </w:r>
      <w:r w:rsidRPr="001F216D">
        <w:rPr>
          <w:rFonts w:ascii="Arial" w:hAnsi="Arial" w:cs="Arial"/>
          <w:spacing w:val="1"/>
          <w:sz w:val="21"/>
          <w:szCs w:val="21"/>
        </w:rPr>
        <w:t xml:space="preserve"> </w:t>
      </w:r>
      <w:r w:rsidRPr="001F216D">
        <w:rPr>
          <w:rFonts w:ascii="Arial" w:hAnsi="Arial" w:cs="Arial"/>
          <w:sz w:val="21"/>
          <w:szCs w:val="21"/>
        </w:rPr>
        <w:t>e</w:t>
      </w:r>
      <w:r w:rsidRPr="001F216D">
        <w:rPr>
          <w:rFonts w:ascii="Arial" w:hAnsi="Arial" w:cs="Arial"/>
          <w:spacing w:val="1"/>
          <w:sz w:val="21"/>
          <w:szCs w:val="21"/>
        </w:rPr>
        <w:t xml:space="preserve"> </w:t>
      </w:r>
      <w:r w:rsidRPr="001F216D">
        <w:rPr>
          <w:rFonts w:ascii="Arial" w:hAnsi="Arial" w:cs="Arial"/>
          <w:sz w:val="21"/>
          <w:szCs w:val="21"/>
        </w:rPr>
        <w:t>desembaraçar</w:t>
      </w:r>
      <w:r w:rsidRPr="001F216D">
        <w:rPr>
          <w:rFonts w:ascii="Arial" w:hAnsi="Arial" w:cs="Arial"/>
          <w:spacing w:val="1"/>
          <w:sz w:val="21"/>
          <w:szCs w:val="21"/>
        </w:rPr>
        <w:t xml:space="preserve"> </w:t>
      </w:r>
      <w:r w:rsidRPr="001F216D">
        <w:rPr>
          <w:rFonts w:ascii="Arial" w:hAnsi="Arial" w:cs="Arial"/>
          <w:sz w:val="21"/>
          <w:szCs w:val="21"/>
        </w:rPr>
        <w:t>quaisquer</w:t>
      </w:r>
      <w:r w:rsidRPr="001F216D">
        <w:rPr>
          <w:rFonts w:ascii="Arial" w:hAnsi="Arial" w:cs="Arial"/>
          <w:spacing w:val="1"/>
          <w:sz w:val="21"/>
          <w:szCs w:val="21"/>
        </w:rPr>
        <w:t xml:space="preserve"> </w:t>
      </w:r>
      <w:r w:rsidRPr="001F216D">
        <w:rPr>
          <w:rFonts w:ascii="Arial" w:hAnsi="Arial" w:cs="Arial"/>
          <w:sz w:val="21"/>
          <w:szCs w:val="21"/>
        </w:rPr>
        <w:t>dúvidas</w:t>
      </w:r>
      <w:r w:rsidRPr="001F216D">
        <w:rPr>
          <w:rFonts w:ascii="Arial" w:hAnsi="Arial" w:cs="Arial"/>
          <w:spacing w:val="1"/>
          <w:sz w:val="21"/>
          <w:szCs w:val="21"/>
        </w:rPr>
        <w:t xml:space="preserve"> </w:t>
      </w:r>
      <w:r w:rsidRPr="001F216D">
        <w:rPr>
          <w:rFonts w:ascii="Arial" w:hAnsi="Arial" w:cs="Arial"/>
          <w:sz w:val="21"/>
          <w:szCs w:val="21"/>
        </w:rPr>
        <w:t>e</w:t>
      </w:r>
      <w:r w:rsidRPr="001F216D">
        <w:rPr>
          <w:rFonts w:ascii="Arial" w:hAnsi="Arial" w:cs="Arial"/>
          <w:spacing w:val="1"/>
          <w:sz w:val="21"/>
          <w:szCs w:val="21"/>
        </w:rPr>
        <w:t xml:space="preserve"> </w:t>
      </w:r>
      <w:r w:rsidRPr="001F216D">
        <w:rPr>
          <w:rFonts w:ascii="Arial" w:hAnsi="Arial" w:cs="Arial"/>
          <w:sz w:val="21"/>
          <w:szCs w:val="21"/>
        </w:rPr>
        <w:t>pendências</w:t>
      </w:r>
      <w:r w:rsidRPr="001F216D">
        <w:rPr>
          <w:rFonts w:ascii="Arial" w:hAnsi="Arial" w:cs="Arial"/>
          <w:spacing w:val="1"/>
          <w:sz w:val="21"/>
          <w:szCs w:val="21"/>
        </w:rPr>
        <w:t xml:space="preserve"> </w:t>
      </w:r>
      <w:r w:rsidRPr="001F216D">
        <w:rPr>
          <w:rFonts w:ascii="Arial" w:hAnsi="Arial" w:cs="Arial"/>
          <w:sz w:val="21"/>
          <w:szCs w:val="21"/>
        </w:rPr>
        <w:t>que</w:t>
      </w:r>
      <w:r w:rsidRPr="001F216D">
        <w:rPr>
          <w:rFonts w:ascii="Arial" w:hAnsi="Arial" w:cs="Arial"/>
          <w:spacing w:val="1"/>
          <w:sz w:val="21"/>
          <w:szCs w:val="21"/>
        </w:rPr>
        <w:t xml:space="preserve"> </w:t>
      </w:r>
      <w:r w:rsidRPr="001F216D">
        <w:rPr>
          <w:rFonts w:ascii="Arial" w:hAnsi="Arial" w:cs="Arial"/>
          <w:sz w:val="21"/>
          <w:szCs w:val="21"/>
        </w:rPr>
        <w:t>surgirem, determinando o que for necessário à regularização das falhas, problemas ou defeitos observados,</w:t>
      </w:r>
      <w:r w:rsidRPr="001F216D">
        <w:rPr>
          <w:rFonts w:ascii="Arial" w:hAnsi="Arial" w:cs="Arial"/>
          <w:spacing w:val="1"/>
          <w:sz w:val="21"/>
          <w:szCs w:val="21"/>
        </w:rPr>
        <w:t xml:space="preserve"> </w:t>
      </w:r>
      <w:r w:rsidRPr="001F216D">
        <w:rPr>
          <w:rFonts w:ascii="Arial" w:hAnsi="Arial" w:cs="Arial"/>
          <w:sz w:val="21"/>
          <w:szCs w:val="21"/>
        </w:rPr>
        <w:t>aos</w:t>
      </w:r>
      <w:r w:rsidRPr="001F216D">
        <w:rPr>
          <w:rFonts w:ascii="Arial" w:hAnsi="Arial" w:cs="Arial"/>
          <w:spacing w:val="-2"/>
          <w:sz w:val="21"/>
          <w:szCs w:val="21"/>
        </w:rPr>
        <w:t xml:space="preserve"> </w:t>
      </w:r>
      <w:r w:rsidRPr="001F216D">
        <w:rPr>
          <w:rFonts w:ascii="Arial" w:hAnsi="Arial" w:cs="Arial"/>
          <w:sz w:val="21"/>
          <w:szCs w:val="21"/>
        </w:rPr>
        <w:t>quais</w:t>
      </w:r>
      <w:r w:rsidRPr="001F216D">
        <w:rPr>
          <w:rFonts w:ascii="Arial" w:hAnsi="Arial" w:cs="Arial"/>
          <w:spacing w:val="-1"/>
          <w:sz w:val="21"/>
          <w:szCs w:val="21"/>
        </w:rPr>
        <w:t xml:space="preserve"> </w:t>
      </w:r>
      <w:r w:rsidRPr="001F216D">
        <w:rPr>
          <w:rFonts w:ascii="Arial" w:hAnsi="Arial" w:cs="Arial"/>
          <w:sz w:val="21"/>
          <w:szCs w:val="21"/>
        </w:rPr>
        <w:t>de tudo</w:t>
      </w:r>
      <w:r w:rsidRPr="001F216D">
        <w:rPr>
          <w:rFonts w:ascii="Arial" w:hAnsi="Arial" w:cs="Arial"/>
          <w:spacing w:val="-1"/>
          <w:sz w:val="21"/>
          <w:szCs w:val="21"/>
        </w:rPr>
        <w:t xml:space="preserve"> </w:t>
      </w:r>
      <w:r w:rsidRPr="001F216D">
        <w:rPr>
          <w:rFonts w:ascii="Arial" w:hAnsi="Arial" w:cs="Arial"/>
          <w:sz w:val="21"/>
          <w:szCs w:val="21"/>
        </w:rPr>
        <w:t>darão</w:t>
      </w:r>
      <w:r w:rsidRPr="001F216D">
        <w:rPr>
          <w:rFonts w:ascii="Arial" w:hAnsi="Arial" w:cs="Arial"/>
          <w:spacing w:val="-1"/>
          <w:sz w:val="21"/>
          <w:szCs w:val="21"/>
        </w:rPr>
        <w:t xml:space="preserve"> </w:t>
      </w:r>
      <w:r w:rsidRPr="001F216D">
        <w:rPr>
          <w:rFonts w:ascii="Arial" w:hAnsi="Arial" w:cs="Arial"/>
          <w:sz w:val="21"/>
          <w:szCs w:val="21"/>
        </w:rPr>
        <w:t>ciência à CONTRATADA.</w:t>
      </w:r>
    </w:p>
    <w:p w14:paraId="7B530817" w14:textId="77777777" w:rsidR="001F216D" w:rsidRPr="001F216D" w:rsidRDefault="001F216D" w:rsidP="001F216D">
      <w:pPr>
        <w:tabs>
          <w:tab w:val="left" w:pos="426"/>
        </w:tabs>
        <w:spacing w:before="240" w:line="276" w:lineRule="auto"/>
        <w:rPr>
          <w:rFonts w:ascii="Arial" w:eastAsia="Ecofont_Spranq_eco_Sans" w:hAnsi="Arial" w:cs="Arial"/>
          <w:sz w:val="21"/>
          <w:szCs w:val="21"/>
        </w:rPr>
      </w:pPr>
      <w:r w:rsidRPr="001F216D">
        <w:rPr>
          <w:rFonts w:ascii="Arial" w:hAnsi="Arial" w:cs="Arial"/>
          <w:b/>
          <w:bCs/>
          <w:color w:val="000000"/>
          <w:sz w:val="21"/>
          <w:szCs w:val="21"/>
          <w:u w:val="single"/>
        </w:rPr>
        <w:t>DA ROTINA DA FISCALIZAÇÃO:</w:t>
      </w:r>
    </w:p>
    <w:p w14:paraId="3B6A5C95" w14:textId="77777777" w:rsidR="001F216D" w:rsidRPr="001F216D" w:rsidRDefault="001F216D" w:rsidP="001F216D">
      <w:pPr>
        <w:numPr>
          <w:ilvl w:val="1"/>
          <w:numId w:val="12"/>
        </w:numPr>
        <w:tabs>
          <w:tab w:val="left" w:pos="426"/>
        </w:tabs>
        <w:spacing w:before="120" w:line="276" w:lineRule="auto"/>
        <w:ind w:left="0" w:firstLine="0"/>
        <w:jc w:val="both"/>
        <w:rPr>
          <w:rFonts w:ascii="Arial" w:eastAsia="Ecofont_Spranq_eco_Sans" w:hAnsi="Arial" w:cs="Arial"/>
          <w:sz w:val="21"/>
          <w:szCs w:val="21"/>
        </w:rPr>
      </w:pPr>
      <w:r w:rsidRPr="001F216D">
        <w:rPr>
          <w:rFonts w:ascii="Arial" w:eastAsia="Ecofont_Spranq_eco_Sans" w:hAnsi="Arial" w:cs="Arial"/>
          <w:sz w:val="21"/>
          <w:szCs w:val="21"/>
        </w:rPr>
        <w:t>O fiscal do contrato acompanhará a execução do contrato, para que sejam cumpridas todas as condições estabelecidas no contrato, de modo a assegurar os melhores resultados para a Administração.</w:t>
      </w:r>
    </w:p>
    <w:p w14:paraId="7A6E8E20" w14:textId="77777777" w:rsidR="001F216D" w:rsidRPr="001F216D" w:rsidRDefault="001F216D" w:rsidP="001F216D">
      <w:pPr>
        <w:numPr>
          <w:ilvl w:val="1"/>
          <w:numId w:val="12"/>
        </w:numPr>
        <w:tabs>
          <w:tab w:val="left" w:pos="426"/>
        </w:tabs>
        <w:spacing w:before="120" w:line="276" w:lineRule="auto"/>
        <w:ind w:left="0" w:firstLine="0"/>
        <w:jc w:val="both"/>
        <w:rPr>
          <w:rFonts w:ascii="Arial" w:eastAsia="Ecofont_Spranq_eco_Sans" w:hAnsi="Arial" w:cs="Arial"/>
          <w:sz w:val="21"/>
          <w:szCs w:val="21"/>
        </w:rPr>
      </w:pPr>
      <w:r w:rsidRPr="001F216D">
        <w:rPr>
          <w:rFonts w:ascii="Arial" w:hAnsi="Arial" w:cs="Arial"/>
          <w:sz w:val="21"/>
          <w:szCs w:val="21"/>
        </w:rPr>
        <w:t>O fiscal do contrato anotará no histórico de gerenciamento do contrato todas as ocorrências relacionadas à execução do contrato, com a descrição do que for necessário para a regularização das faltas ou dos defeitos observados. (</w:t>
      </w:r>
      <w:hyperlink r:id="rId20" w:anchor="art117§1" w:history="1">
        <w:r w:rsidRPr="001F216D">
          <w:rPr>
            <w:rStyle w:val="Hyperlink"/>
            <w:rFonts w:ascii="Arial" w:hAnsi="Arial" w:cs="Arial"/>
            <w:sz w:val="21"/>
            <w:szCs w:val="21"/>
          </w:rPr>
          <w:t>Lei nº 14.133, de 2021, art. 117, §1º</w:t>
        </w:r>
      </w:hyperlink>
      <w:r w:rsidRPr="001F216D">
        <w:rPr>
          <w:rFonts w:ascii="Arial" w:hAnsi="Arial" w:cs="Arial"/>
          <w:sz w:val="21"/>
          <w:szCs w:val="21"/>
        </w:rPr>
        <w:t>)</w:t>
      </w:r>
    </w:p>
    <w:p w14:paraId="7E4F6532" w14:textId="77777777" w:rsidR="001F216D" w:rsidRPr="001F216D" w:rsidRDefault="001F216D" w:rsidP="001F216D">
      <w:pPr>
        <w:numPr>
          <w:ilvl w:val="1"/>
          <w:numId w:val="12"/>
        </w:numPr>
        <w:tabs>
          <w:tab w:val="left" w:pos="426"/>
        </w:tabs>
        <w:spacing w:before="120" w:line="276" w:lineRule="auto"/>
        <w:ind w:left="0" w:firstLine="0"/>
        <w:jc w:val="both"/>
        <w:rPr>
          <w:rFonts w:ascii="Arial" w:eastAsia="Ecofont_Spranq_eco_Sans" w:hAnsi="Arial" w:cs="Arial"/>
          <w:sz w:val="21"/>
          <w:szCs w:val="21"/>
        </w:rPr>
      </w:pPr>
      <w:r w:rsidRPr="001F216D">
        <w:rPr>
          <w:rFonts w:ascii="Arial" w:hAnsi="Arial" w:cs="Arial"/>
          <w:sz w:val="21"/>
          <w:szCs w:val="21"/>
        </w:rPr>
        <w:t xml:space="preserve">Identificada qualquer inexatidão ou irregularidade, o fiscal do contrato emitirá notificações para a correção da execução do contrato, determinando prazo para a correção. </w:t>
      </w:r>
    </w:p>
    <w:p w14:paraId="46EA2DDE" w14:textId="77777777" w:rsidR="001F216D" w:rsidRPr="001F216D" w:rsidRDefault="001F216D" w:rsidP="001F216D">
      <w:pPr>
        <w:numPr>
          <w:ilvl w:val="1"/>
          <w:numId w:val="12"/>
        </w:numPr>
        <w:tabs>
          <w:tab w:val="left" w:pos="426"/>
        </w:tabs>
        <w:spacing w:before="120" w:line="276" w:lineRule="auto"/>
        <w:ind w:left="0" w:firstLine="0"/>
        <w:jc w:val="both"/>
        <w:rPr>
          <w:rFonts w:ascii="Arial" w:eastAsia="Ecofont_Spranq_eco_Sans" w:hAnsi="Arial" w:cs="Arial"/>
          <w:sz w:val="21"/>
          <w:szCs w:val="21"/>
        </w:rPr>
      </w:pPr>
      <w:r w:rsidRPr="001F216D">
        <w:rPr>
          <w:rFonts w:ascii="Arial" w:hAnsi="Arial" w:cs="Arial"/>
          <w:sz w:val="21"/>
          <w:szCs w:val="21"/>
        </w:rPr>
        <w:t xml:space="preserve">O fiscal do contrato informará ao gestor do contato, em tempo hábil, a situação que demandar decisão ou adoção de medidas que ultrapassem sua competência, para que adote as medidas necessárias e saneadoras, se for o caso. </w:t>
      </w:r>
    </w:p>
    <w:p w14:paraId="20EE7D7C" w14:textId="77777777" w:rsidR="001F216D" w:rsidRPr="001F216D" w:rsidRDefault="001F216D" w:rsidP="001F216D">
      <w:pPr>
        <w:numPr>
          <w:ilvl w:val="1"/>
          <w:numId w:val="12"/>
        </w:numPr>
        <w:tabs>
          <w:tab w:val="left" w:pos="426"/>
        </w:tabs>
        <w:spacing w:before="120" w:line="276" w:lineRule="auto"/>
        <w:ind w:left="0" w:firstLine="0"/>
        <w:jc w:val="both"/>
        <w:rPr>
          <w:rFonts w:ascii="Arial" w:eastAsia="Ecofont_Spranq_eco_Sans" w:hAnsi="Arial" w:cs="Arial"/>
          <w:sz w:val="21"/>
          <w:szCs w:val="21"/>
        </w:rPr>
      </w:pPr>
      <w:r w:rsidRPr="001F216D">
        <w:rPr>
          <w:rFonts w:ascii="Arial" w:hAnsi="Arial" w:cs="Arial"/>
          <w:sz w:val="21"/>
          <w:szCs w:val="21"/>
        </w:rPr>
        <w:t xml:space="preserve">O fiscal do contrato comunicará ao gestor do contrato, em tempo hábil, o término do contrato sob sua responsabilidade, com vistas à tempestiva </w:t>
      </w:r>
      <w:r w:rsidRPr="001F216D">
        <w:rPr>
          <w:rFonts w:ascii="Arial" w:eastAsia="Times New Roman" w:hAnsi="Arial" w:cs="Arial"/>
          <w:sz w:val="21"/>
          <w:szCs w:val="21"/>
        </w:rPr>
        <w:t xml:space="preserve">renovação </w:t>
      </w:r>
      <w:r w:rsidRPr="001F216D">
        <w:rPr>
          <w:rFonts w:ascii="Arial" w:hAnsi="Arial" w:cs="Arial"/>
          <w:sz w:val="21"/>
          <w:szCs w:val="21"/>
        </w:rPr>
        <w:t>ou à prorrogação contratual.</w:t>
      </w:r>
    </w:p>
    <w:p w14:paraId="7850BDBC" w14:textId="77777777" w:rsidR="001F216D" w:rsidRPr="001F216D" w:rsidRDefault="001F216D" w:rsidP="001F216D">
      <w:pPr>
        <w:numPr>
          <w:ilvl w:val="1"/>
          <w:numId w:val="12"/>
        </w:numPr>
        <w:tabs>
          <w:tab w:val="left" w:pos="426"/>
        </w:tabs>
        <w:spacing w:before="120" w:line="276" w:lineRule="auto"/>
        <w:ind w:left="0" w:firstLine="0"/>
        <w:jc w:val="both"/>
        <w:rPr>
          <w:rFonts w:ascii="Arial" w:eastAsia="Ecofont_Spranq_eco_Sans" w:hAnsi="Arial" w:cs="Arial"/>
          <w:sz w:val="21"/>
          <w:szCs w:val="21"/>
        </w:rPr>
      </w:pPr>
      <w:r w:rsidRPr="001F216D">
        <w:rPr>
          <w:rFonts w:ascii="Arial" w:hAnsi="Arial" w:cs="Arial"/>
          <w:sz w:val="21"/>
          <w:szCs w:val="21"/>
        </w:rPr>
        <w:t>O fiscal poderá realizar a avaliação diária, semanal ou mensal, desde que o período escolhido seja suficiente para avaliar ou, se for o caso, aferir o desempenho e qualidade da execução do objeto.</w:t>
      </w:r>
    </w:p>
    <w:p w14:paraId="4C8BBE45" w14:textId="77777777" w:rsidR="001F216D" w:rsidRPr="001F216D" w:rsidRDefault="001F216D" w:rsidP="001F216D">
      <w:pPr>
        <w:numPr>
          <w:ilvl w:val="1"/>
          <w:numId w:val="12"/>
        </w:numPr>
        <w:tabs>
          <w:tab w:val="left" w:pos="426"/>
        </w:tabs>
        <w:spacing w:before="120" w:line="276" w:lineRule="auto"/>
        <w:ind w:left="0" w:firstLine="0"/>
        <w:jc w:val="both"/>
        <w:rPr>
          <w:rFonts w:ascii="Arial" w:eastAsia="Ecofont_Spranq_eco_Sans" w:hAnsi="Arial" w:cs="Arial"/>
          <w:sz w:val="21"/>
          <w:szCs w:val="21"/>
        </w:rPr>
      </w:pPr>
      <w:r w:rsidRPr="001F216D">
        <w:rPr>
          <w:rFonts w:ascii="Arial" w:hAnsi="Arial" w:cs="Arial"/>
          <w:sz w:val="21"/>
          <w:szCs w:val="21"/>
        </w:rPr>
        <w:t xml:space="preserve">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280F4957" w14:textId="77777777" w:rsidR="001F216D" w:rsidRPr="001F216D" w:rsidRDefault="001F216D" w:rsidP="001F216D">
      <w:pPr>
        <w:numPr>
          <w:ilvl w:val="1"/>
          <w:numId w:val="12"/>
        </w:numPr>
        <w:tabs>
          <w:tab w:val="left" w:pos="426"/>
        </w:tabs>
        <w:spacing w:before="120" w:line="276" w:lineRule="auto"/>
        <w:ind w:left="0" w:firstLine="0"/>
        <w:jc w:val="both"/>
        <w:rPr>
          <w:rFonts w:ascii="Arial" w:eastAsia="Ecofont_Spranq_eco_Sans" w:hAnsi="Arial" w:cs="Arial"/>
          <w:sz w:val="21"/>
          <w:szCs w:val="21"/>
        </w:rPr>
      </w:pPr>
      <w:r w:rsidRPr="001F216D">
        <w:rPr>
          <w:rFonts w:ascii="Arial" w:hAnsi="Arial" w:cs="Arial"/>
          <w:sz w:val="21"/>
          <w:szCs w:val="21"/>
        </w:rPr>
        <w:lastRenderedPageBreak/>
        <w:t xml:space="preserve">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6D7D5423" w14:textId="77777777" w:rsidR="001F216D" w:rsidRPr="001F216D" w:rsidRDefault="001F216D" w:rsidP="001F216D">
      <w:pPr>
        <w:numPr>
          <w:ilvl w:val="1"/>
          <w:numId w:val="12"/>
        </w:numPr>
        <w:tabs>
          <w:tab w:val="left" w:pos="426"/>
        </w:tabs>
        <w:spacing w:before="120" w:line="276" w:lineRule="auto"/>
        <w:ind w:left="0" w:firstLine="0"/>
        <w:jc w:val="both"/>
        <w:rPr>
          <w:rFonts w:ascii="Arial" w:eastAsia="Ecofont_Spranq_eco_Sans" w:hAnsi="Arial" w:cs="Arial"/>
          <w:sz w:val="21"/>
          <w:szCs w:val="21"/>
        </w:rPr>
      </w:pPr>
      <w:r w:rsidRPr="001F216D">
        <w:rPr>
          <w:rFonts w:ascii="Arial" w:hAnsi="Arial" w:cs="Arial"/>
          <w:sz w:val="21"/>
          <w:szCs w:val="21"/>
        </w:rPr>
        <w:t xml:space="preserve">Caso ocorra descumprimento das obrigações contratuais, o fiscal do contrato atuará tempestivamente na solução do problema, reportando ao gestor do contrato para que tome as providências cabíveis, quando ultrapassar a sua competência. </w:t>
      </w:r>
    </w:p>
    <w:p w14:paraId="7C11B221" w14:textId="77777777" w:rsidR="001F216D" w:rsidRPr="001F216D" w:rsidRDefault="001F216D" w:rsidP="001F216D">
      <w:pPr>
        <w:numPr>
          <w:ilvl w:val="1"/>
          <w:numId w:val="12"/>
        </w:numPr>
        <w:tabs>
          <w:tab w:val="left" w:pos="426"/>
        </w:tabs>
        <w:spacing w:before="120" w:line="276" w:lineRule="auto"/>
        <w:ind w:left="0" w:firstLine="0"/>
        <w:jc w:val="both"/>
        <w:rPr>
          <w:rFonts w:ascii="Arial" w:eastAsia="Ecofont_Spranq_eco_Sans" w:hAnsi="Arial" w:cs="Arial"/>
          <w:sz w:val="21"/>
          <w:szCs w:val="21"/>
        </w:rPr>
      </w:pPr>
      <w:r w:rsidRPr="001F216D">
        <w:rPr>
          <w:rFonts w:ascii="Arial" w:hAnsi="Arial" w:cs="Arial"/>
          <w:color w:val="000000"/>
          <w:sz w:val="21"/>
          <w:szCs w:val="21"/>
        </w:rPr>
        <w:t xml:space="preserve">O fiscal do contrato será auxiliado pelos órgãos de assessoramento jurídico e de controle interno da Administração. </w:t>
      </w:r>
    </w:p>
    <w:p w14:paraId="4DEBA016" w14:textId="77777777" w:rsidR="001F216D" w:rsidRPr="001F216D" w:rsidRDefault="001F216D" w:rsidP="001F216D">
      <w:pPr>
        <w:numPr>
          <w:ilvl w:val="1"/>
          <w:numId w:val="12"/>
        </w:numPr>
        <w:spacing w:before="120" w:line="276" w:lineRule="auto"/>
        <w:ind w:left="0" w:firstLine="0"/>
        <w:jc w:val="both"/>
        <w:rPr>
          <w:rFonts w:ascii="Arial" w:eastAsia="Ecofont_Spranq_eco_Sans" w:hAnsi="Arial" w:cs="Arial"/>
          <w:sz w:val="21"/>
          <w:szCs w:val="21"/>
        </w:rPr>
      </w:pPr>
      <w:r w:rsidRPr="001F216D">
        <w:rPr>
          <w:rFonts w:ascii="Arial" w:hAnsi="Arial" w:cs="Arial"/>
          <w:color w:val="000000"/>
          <w:sz w:val="21"/>
          <w:szCs w:val="21"/>
        </w:rPr>
        <w:t>O fiscal designado não deverá ter exercido a função de Agente de Contratação na licitação que tenha antecedido o contrato, a fim de preservar a segregação de funções (TCU, acórdão 1375/2015 - Plenário e, TCU, acórdão 2146/2011, Segunda Câmara).</w:t>
      </w:r>
    </w:p>
    <w:p w14:paraId="63694ED2" w14:textId="77777777" w:rsidR="001F216D" w:rsidRPr="001F216D" w:rsidRDefault="001F216D" w:rsidP="001F216D">
      <w:pPr>
        <w:numPr>
          <w:ilvl w:val="1"/>
          <w:numId w:val="12"/>
        </w:numPr>
        <w:spacing w:before="120" w:line="276" w:lineRule="auto"/>
        <w:ind w:left="0" w:firstLine="0"/>
        <w:jc w:val="both"/>
        <w:rPr>
          <w:rFonts w:ascii="Arial" w:eastAsia="Ecofont_Spranq_eco_Sans" w:hAnsi="Arial" w:cs="Arial"/>
          <w:sz w:val="21"/>
          <w:szCs w:val="21"/>
        </w:rPr>
      </w:pPr>
      <w:r w:rsidRPr="001F216D">
        <w:rPr>
          <w:rFonts w:ascii="Arial" w:hAnsi="Arial" w:cs="Arial"/>
          <w:color w:val="000000"/>
          <w:sz w:val="21"/>
          <w:szCs w:val="21"/>
        </w:rPr>
        <w:t>A designação do fiscal deverá levar em conta potenciais conflitos de interesse, que possam ameaçar a qualidade da atividade a ser desenvolvida. (Acórdão TCU 3083/2010 - Plenário).</w:t>
      </w:r>
    </w:p>
    <w:p w14:paraId="5A01BE88" w14:textId="77777777" w:rsidR="001F216D" w:rsidRPr="001F216D" w:rsidRDefault="001F216D" w:rsidP="001F216D">
      <w:pPr>
        <w:numPr>
          <w:ilvl w:val="1"/>
          <w:numId w:val="12"/>
        </w:numPr>
        <w:spacing w:before="120" w:line="276" w:lineRule="auto"/>
        <w:ind w:left="0" w:firstLine="0"/>
        <w:jc w:val="both"/>
        <w:rPr>
          <w:rFonts w:ascii="Arial" w:eastAsia="Ecofont_Spranq_eco_Sans" w:hAnsi="Arial" w:cs="Arial"/>
          <w:sz w:val="21"/>
          <w:szCs w:val="21"/>
        </w:rPr>
      </w:pPr>
      <w:r w:rsidRPr="001F216D">
        <w:rPr>
          <w:rFonts w:ascii="Arial" w:eastAsia="Ecofont_Spranq_eco_Sans" w:hAnsi="Arial" w:cs="Arial"/>
          <w:sz w:val="21"/>
          <w:szCs w:val="21"/>
        </w:rPr>
        <w:t xml:space="preserve">O fiscal designado não poderá receber objeto que esteja em desacordo com suas descrições </w:t>
      </w:r>
      <w:proofErr w:type="spellStart"/>
      <w:r w:rsidRPr="001F216D">
        <w:rPr>
          <w:rFonts w:ascii="Arial" w:eastAsia="Ecofont_Spranq_eco_Sans" w:hAnsi="Arial" w:cs="Arial"/>
          <w:sz w:val="21"/>
          <w:szCs w:val="21"/>
        </w:rPr>
        <w:t>editalícias</w:t>
      </w:r>
      <w:proofErr w:type="spellEnd"/>
      <w:r w:rsidRPr="001F216D">
        <w:rPr>
          <w:rFonts w:ascii="Arial" w:eastAsia="Ecofont_Spranq_eco_Sans" w:hAnsi="Arial" w:cs="Arial"/>
          <w:sz w:val="21"/>
          <w:szCs w:val="21"/>
        </w:rPr>
        <w:t>, devendo notificar imediatamente o gestor contratual para que este tome as providências cabíveis se for o caso.</w:t>
      </w:r>
    </w:p>
    <w:p w14:paraId="0FF744FF" w14:textId="77777777" w:rsidR="001F216D" w:rsidRPr="001F216D" w:rsidRDefault="001F216D" w:rsidP="001F216D">
      <w:pPr>
        <w:spacing w:line="276" w:lineRule="auto"/>
        <w:rPr>
          <w:rFonts w:ascii="Arial" w:eastAsia="Ecofont_Spranq_eco_Sans" w:hAnsi="Arial" w:cs="Arial"/>
          <w:b/>
          <w:bCs/>
          <w:sz w:val="21"/>
          <w:szCs w:val="21"/>
          <w:u w:val="single"/>
        </w:rPr>
      </w:pPr>
    </w:p>
    <w:p w14:paraId="1C1E9918" w14:textId="77777777" w:rsidR="001F216D" w:rsidRPr="001F216D" w:rsidRDefault="001F216D" w:rsidP="001F216D">
      <w:pPr>
        <w:spacing w:line="276" w:lineRule="auto"/>
        <w:rPr>
          <w:rFonts w:ascii="Arial" w:eastAsia="Ecofont_Spranq_eco_Sans" w:hAnsi="Arial" w:cs="Arial"/>
          <w:b/>
          <w:bCs/>
          <w:sz w:val="21"/>
          <w:szCs w:val="21"/>
          <w:u w:val="single"/>
        </w:rPr>
      </w:pPr>
      <w:r w:rsidRPr="001F216D">
        <w:rPr>
          <w:rFonts w:ascii="Arial" w:eastAsia="Ecofont_Spranq_eco_Sans" w:hAnsi="Arial" w:cs="Arial"/>
          <w:b/>
          <w:bCs/>
          <w:sz w:val="21"/>
          <w:szCs w:val="21"/>
          <w:u w:val="single"/>
        </w:rPr>
        <w:t>GESTOR DO CONTRATO</w:t>
      </w:r>
    </w:p>
    <w:p w14:paraId="5CE3F8DF" w14:textId="77777777" w:rsidR="001F216D" w:rsidRPr="001F216D" w:rsidRDefault="001F216D" w:rsidP="001F216D">
      <w:pPr>
        <w:numPr>
          <w:ilvl w:val="1"/>
          <w:numId w:val="12"/>
        </w:numPr>
        <w:spacing w:before="120" w:line="276" w:lineRule="auto"/>
        <w:ind w:left="0" w:firstLine="0"/>
        <w:jc w:val="both"/>
        <w:rPr>
          <w:rFonts w:ascii="Arial" w:eastAsia="Ecofont_Spranq_eco_Sans" w:hAnsi="Arial" w:cs="Arial"/>
          <w:sz w:val="21"/>
          <w:szCs w:val="21"/>
        </w:rPr>
      </w:pPr>
      <w:r w:rsidRPr="001F216D">
        <w:rPr>
          <w:rFonts w:ascii="Arial" w:hAnsi="Arial" w:cs="Arial"/>
          <w:sz w:val="21"/>
          <w:szCs w:val="21"/>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0CF63F8" w14:textId="77777777" w:rsidR="001F216D" w:rsidRPr="001F216D" w:rsidRDefault="001F216D" w:rsidP="001F216D">
      <w:pPr>
        <w:numPr>
          <w:ilvl w:val="1"/>
          <w:numId w:val="12"/>
        </w:numPr>
        <w:spacing w:before="120" w:line="276" w:lineRule="auto"/>
        <w:ind w:left="0" w:firstLine="0"/>
        <w:jc w:val="both"/>
        <w:rPr>
          <w:rFonts w:ascii="Arial" w:eastAsia="Ecofont_Spranq_eco_Sans" w:hAnsi="Arial" w:cs="Arial"/>
          <w:sz w:val="21"/>
          <w:szCs w:val="21"/>
        </w:rPr>
      </w:pPr>
      <w:r w:rsidRPr="001F216D">
        <w:rPr>
          <w:rFonts w:ascii="Arial" w:hAnsi="Arial" w:cs="Arial"/>
          <w:sz w:val="21"/>
          <w:szCs w:val="21"/>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1F3AFC95" w14:textId="77777777" w:rsidR="001F216D" w:rsidRPr="001F216D" w:rsidRDefault="001F216D" w:rsidP="001F216D">
      <w:pPr>
        <w:numPr>
          <w:ilvl w:val="1"/>
          <w:numId w:val="12"/>
        </w:numPr>
        <w:spacing w:before="120" w:line="276" w:lineRule="auto"/>
        <w:ind w:left="0" w:firstLine="0"/>
        <w:jc w:val="both"/>
        <w:rPr>
          <w:rFonts w:ascii="Arial" w:eastAsia="Ecofont_Spranq_eco_Sans" w:hAnsi="Arial" w:cs="Arial"/>
          <w:sz w:val="21"/>
          <w:szCs w:val="21"/>
        </w:rPr>
      </w:pPr>
      <w:r w:rsidRPr="001F216D">
        <w:rPr>
          <w:rFonts w:ascii="Arial" w:hAnsi="Arial" w:cs="Arial"/>
          <w:sz w:val="21"/>
          <w:szCs w:val="21"/>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4F8B1A7" w14:textId="77777777" w:rsidR="001F216D" w:rsidRPr="001F216D" w:rsidRDefault="001F216D" w:rsidP="001F216D">
      <w:pPr>
        <w:numPr>
          <w:ilvl w:val="1"/>
          <w:numId w:val="12"/>
        </w:numPr>
        <w:spacing w:before="120" w:line="276" w:lineRule="auto"/>
        <w:ind w:left="0" w:firstLine="0"/>
        <w:jc w:val="both"/>
        <w:rPr>
          <w:rFonts w:ascii="Arial" w:eastAsia="Ecofont_Spranq_eco_Sans" w:hAnsi="Arial" w:cs="Arial"/>
          <w:sz w:val="21"/>
          <w:szCs w:val="21"/>
        </w:rPr>
      </w:pPr>
      <w:r w:rsidRPr="001F216D">
        <w:rPr>
          <w:rFonts w:ascii="Arial" w:hAnsi="Arial" w:cs="Arial"/>
          <w:sz w:val="21"/>
          <w:szCs w:val="21"/>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3C41F1F" w14:textId="77777777" w:rsidR="001F216D" w:rsidRPr="001F216D" w:rsidRDefault="001F216D" w:rsidP="001F216D">
      <w:pPr>
        <w:numPr>
          <w:ilvl w:val="1"/>
          <w:numId w:val="12"/>
        </w:numPr>
        <w:spacing w:before="120" w:line="276" w:lineRule="auto"/>
        <w:ind w:left="0" w:firstLine="0"/>
        <w:jc w:val="both"/>
        <w:rPr>
          <w:rFonts w:ascii="Arial" w:eastAsia="Ecofont_Spranq_eco_Sans" w:hAnsi="Arial" w:cs="Arial"/>
          <w:sz w:val="21"/>
          <w:szCs w:val="21"/>
        </w:rPr>
      </w:pPr>
      <w:r w:rsidRPr="001F216D">
        <w:rPr>
          <w:rFonts w:ascii="Arial" w:hAnsi="Arial" w:cs="Arial"/>
          <w:sz w:val="21"/>
          <w:szCs w:val="21"/>
        </w:rPr>
        <w:t>O gestor do contrato deverá elaborar relatório final com informações sobre a consecução dos objetivos que tenham justificado a contratação e eventuais condutas a serem adotadas para o aprimoramento das atividades da Administração.</w:t>
      </w:r>
    </w:p>
    <w:p w14:paraId="55EABEBA" w14:textId="77777777" w:rsidR="001F216D" w:rsidRPr="00F867A0" w:rsidRDefault="001F216D" w:rsidP="001F216D">
      <w:pPr>
        <w:numPr>
          <w:ilvl w:val="1"/>
          <w:numId w:val="12"/>
        </w:numPr>
        <w:spacing w:before="120" w:line="276" w:lineRule="auto"/>
        <w:ind w:left="0" w:firstLine="0"/>
        <w:jc w:val="both"/>
        <w:rPr>
          <w:rFonts w:asciiTheme="majorHAnsi" w:eastAsia="Ecofont_Spranq_eco_Sans" w:hAnsiTheme="majorHAnsi" w:cstheme="majorHAnsi"/>
          <w:sz w:val="22"/>
          <w:szCs w:val="22"/>
        </w:rPr>
      </w:pPr>
      <w:r w:rsidRPr="001F216D">
        <w:rPr>
          <w:rFonts w:ascii="Arial" w:eastAsia="Ecofont_Spranq_eco_Sans" w:hAnsi="Arial" w:cs="Arial"/>
          <w:sz w:val="21"/>
          <w:szCs w:val="21"/>
        </w:rPr>
        <w:t>O gestor do contrato deverá enviar a documentação pertinente ao setor de contratos para formalização dos procedimentos de liquidação e pagamento, no valor dimensionado pela fiscalização e gestão nos termos do contrato</w:t>
      </w:r>
      <w:r w:rsidRPr="00F867A0">
        <w:rPr>
          <w:rFonts w:asciiTheme="majorHAnsi" w:hAnsiTheme="majorHAnsi" w:cstheme="majorHAnsi"/>
          <w:color w:val="000000"/>
          <w:sz w:val="22"/>
          <w:szCs w:val="22"/>
        </w:rPr>
        <w:t>.</w:t>
      </w:r>
    </w:p>
    <w:p w14:paraId="437494C8" w14:textId="77777777" w:rsidR="003F12BF" w:rsidRDefault="003F12BF" w:rsidP="003F12BF">
      <w:pPr>
        <w:pStyle w:val="PargrafodaLista"/>
        <w:spacing w:before="115" w:after="100" w:afterAutospacing="1"/>
        <w:ind w:left="360"/>
        <w:jc w:val="both"/>
        <w:rPr>
          <w:rFonts w:ascii="Arial" w:hAnsi="Arial" w:cs="Arial"/>
          <w:sz w:val="21"/>
          <w:szCs w:val="21"/>
        </w:rPr>
      </w:pPr>
    </w:p>
    <w:p w14:paraId="0C4CCFAB" w14:textId="26F40B58" w:rsidR="001F216D" w:rsidRPr="001F216D" w:rsidRDefault="001F216D" w:rsidP="001F216D">
      <w:pPr>
        <w:pStyle w:val="PargrafodaLista"/>
        <w:numPr>
          <w:ilvl w:val="0"/>
          <w:numId w:val="12"/>
        </w:numPr>
        <w:shd w:val="clear" w:color="auto" w:fill="C6D9F1"/>
        <w:jc w:val="both"/>
        <w:rPr>
          <w:rFonts w:ascii="Arial" w:hAnsi="Arial" w:cs="Arial"/>
          <w:b/>
          <w:sz w:val="21"/>
          <w:szCs w:val="21"/>
        </w:rPr>
      </w:pPr>
      <w:r w:rsidRPr="001F216D">
        <w:rPr>
          <w:rFonts w:ascii="Arial" w:hAnsi="Arial" w:cs="Arial"/>
          <w:b/>
          <w:sz w:val="21"/>
          <w:szCs w:val="21"/>
        </w:rPr>
        <w:t>CITERIOS DE MEDIÇÃO E PAGAMENTO</w:t>
      </w:r>
    </w:p>
    <w:p w14:paraId="79C77E47" w14:textId="77777777" w:rsidR="001F216D" w:rsidRPr="001F216D" w:rsidRDefault="001F216D" w:rsidP="001F216D">
      <w:pPr>
        <w:tabs>
          <w:tab w:val="left" w:pos="1245"/>
        </w:tabs>
        <w:ind w:left="-142"/>
        <w:jc w:val="both"/>
        <w:rPr>
          <w:rFonts w:ascii="Arial" w:hAnsi="Arial" w:cs="Arial"/>
          <w:b/>
          <w:sz w:val="21"/>
          <w:szCs w:val="21"/>
        </w:rPr>
      </w:pPr>
      <w:r w:rsidRPr="001F216D">
        <w:rPr>
          <w:rFonts w:ascii="Arial" w:hAnsi="Arial" w:cs="Arial"/>
          <w:b/>
          <w:sz w:val="21"/>
          <w:szCs w:val="21"/>
        </w:rPr>
        <w:tab/>
      </w:r>
    </w:p>
    <w:p w14:paraId="5A5C4526" w14:textId="6FD75860" w:rsidR="001F216D" w:rsidRPr="001F216D" w:rsidRDefault="001F216D" w:rsidP="001F216D">
      <w:pPr>
        <w:pStyle w:val="PargrafodaLista"/>
        <w:numPr>
          <w:ilvl w:val="1"/>
          <w:numId w:val="12"/>
        </w:numPr>
        <w:tabs>
          <w:tab w:val="left" w:pos="0"/>
        </w:tabs>
        <w:spacing w:before="120" w:line="276" w:lineRule="auto"/>
        <w:ind w:left="0" w:firstLine="0"/>
        <w:jc w:val="both"/>
        <w:rPr>
          <w:rFonts w:ascii="Arial" w:eastAsia="Ecofont_Spranq_eco_Sans" w:hAnsi="Arial" w:cs="Arial"/>
          <w:sz w:val="21"/>
          <w:szCs w:val="21"/>
        </w:rPr>
      </w:pPr>
      <w:r w:rsidRPr="001F216D">
        <w:rPr>
          <w:rFonts w:ascii="Arial" w:hAnsi="Arial" w:cs="Arial"/>
          <w:color w:val="000000"/>
          <w:sz w:val="21"/>
          <w:szCs w:val="21"/>
        </w:rPr>
        <w:lastRenderedPageBreak/>
        <w:t>O pagamento será realizado no prazo máximo de até 30 (trinta)</w:t>
      </w:r>
      <w:r w:rsidRPr="001F216D">
        <w:rPr>
          <w:rFonts w:ascii="Arial" w:hAnsi="Arial" w:cs="Arial"/>
          <w:color w:val="FF0000"/>
          <w:sz w:val="21"/>
          <w:szCs w:val="21"/>
        </w:rPr>
        <w:t xml:space="preserve"> </w:t>
      </w:r>
      <w:r w:rsidRPr="001F216D">
        <w:rPr>
          <w:rFonts w:ascii="Arial" w:hAnsi="Arial" w:cs="Arial"/>
          <w:color w:val="000000"/>
          <w:sz w:val="21"/>
          <w:szCs w:val="21"/>
        </w:rPr>
        <w:t>dias, contados a partir do recebimento da Nota Fiscal ou Fatura, através de ordem bancária, para crédito em banco, agência e conta corrente indicados pelo contratado, sempre após a realização das entregas.</w:t>
      </w:r>
    </w:p>
    <w:p w14:paraId="20D5B7EB" w14:textId="77777777" w:rsidR="001F216D" w:rsidRPr="001F216D" w:rsidRDefault="001F216D" w:rsidP="001F216D">
      <w:pPr>
        <w:numPr>
          <w:ilvl w:val="1"/>
          <w:numId w:val="12"/>
        </w:numPr>
        <w:tabs>
          <w:tab w:val="left" w:pos="567"/>
        </w:tabs>
        <w:spacing w:before="120" w:line="276" w:lineRule="auto"/>
        <w:ind w:left="0" w:firstLine="0"/>
        <w:jc w:val="both"/>
        <w:rPr>
          <w:rFonts w:ascii="Arial" w:eastAsia="Ecofont_Spranq_eco_Sans" w:hAnsi="Arial" w:cs="Arial"/>
          <w:sz w:val="21"/>
          <w:szCs w:val="21"/>
        </w:rPr>
      </w:pPr>
      <w:r w:rsidRPr="001F216D">
        <w:rPr>
          <w:rFonts w:ascii="Arial" w:hAnsi="Arial" w:cs="Arial"/>
          <w:color w:val="000000"/>
          <w:sz w:val="21"/>
          <w:szCs w:val="21"/>
        </w:rPr>
        <w:t>Considera-se ocorrido o recebimento da nota fiscal ou fatura no momento em que o órgão contratante atestar a execução do objeto do contrato.</w:t>
      </w:r>
    </w:p>
    <w:p w14:paraId="41FD888A" w14:textId="77777777" w:rsidR="001F216D" w:rsidRPr="001F216D" w:rsidRDefault="001F216D" w:rsidP="001F216D">
      <w:pPr>
        <w:numPr>
          <w:ilvl w:val="1"/>
          <w:numId w:val="12"/>
        </w:numPr>
        <w:tabs>
          <w:tab w:val="left" w:pos="284"/>
        </w:tabs>
        <w:spacing w:before="120" w:line="276" w:lineRule="auto"/>
        <w:ind w:left="0" w:firstLine="0"/>
        <w:jc w:val="both"/>
        <w:rPr>
          <w:rFonts w:ascii="Arial" w:eastAsia="Ecofont_Spranq_eco_Sans" w:hAnsi="Arial" w:cs="Arial"/>
          <w:sz w:val="21"/>
          <w:szCs w:val="21"/>
        </w:rPr>
      </w:pPr>
      <w:r w:rsidRPr="001F216D">
        <w:rPr>
          <w:rFonts w:ascii="Arial" w:hAnsi="Arial" w:cs="Arial"/>
          <w:color w:val="000000"/>
          <w:sz w:val="21"/>
          <w:szCs w:val="21"/>
        </w:rPr>
        <w:t>A Nota Fiscal ou Fatura deverá ser obrigatoriamente acompanhada da comprovação da regularidade fiscal, constatada por meio de consulta on-line mediante consulta aos sítios eletrônicos oficiais ou à documentação mencionada no art. 68 Lei nº 14.133/2021.</w:t>
      </w:r>
    </w:p>
    <w:p w14:paraId="366BEBA0" w14:textId="77777777" w:rsidR="001F216D" w:rsidRPr="001F216D" w:rsidRDefault="001F216D" w:rsidP="001F216D">
      <w:pPr>
        <w:numPr>
          <w:ilvl w:val="1"/>
          <w:numId w:val="12"/>
        </w:numPr>
        <w:tabs>
          <w:tab w:val="left" w:pos="567"/>
        </w:tabs>
        <w:spacing w:before="120" w:line="276" w:lineRule="auto"/>
        <w:ind w:left="0" w:firstLine="0"/>
        <w:jc w:val="both"/>
        <w:rPr>
          <w:rFonts w:ascii="Arial" w:eastAsia="Ecofont_Spranq_eco_Sans" w:hAnsi="Arial" w:cs="Arial"/>
          <w:sz w:val="21"/>
          <w:szCs w:val="21"/>
        </w:rPr>
      </w:pPr>
      <w:r w:rsidRPr="001F216D">
        <w:rPr>
          <w:rFonts w:ascii="Arial" w:hAnsi="Arial" w:cs="Arial"/>
          <w:color w:val="000000"/>
          <w:sz w:val="21"/>
          <w:szCs w:val="21"/>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653B3CA1" w14:textId="77777777" w:rsidR="001F216D" w:rsidRPr="001F216D" w:rsidRDefault="001F216D" w:rsidP="001F216D">
      <w:pPr>
        <w:numPr>
          <w:ilvl w:val="1"/>
          <w:numId w:val="12"/>
        </w:numPr>
        <w:tabs>
          <w:tab w:val="left" w:pos="567"/>
        </w:tabs>
        <w:spacing w:before="120" w:line="276" w:lineRule="auto"/>
        <w:ind w:left="0" w:firstLine="0"/>
        <w:jc w:val="both"/>
        <w:rPr>
          <w:rFonts w:ascii="Arial" w:eastAsia="Ecofont_Spranq_eco_Sans" w:hAnsi="Arial" w:cs="Arial"/>
          <w:sz w:val="21"/>
          <w:szCs w:val="21"/>
        </w:rPr>
      </w:pPr>
      <w:r w:rsidRPr="001F216D">
        <w:rPr>
          <w:rFonts w:ascii="Arial" w:hAnsi="Arial" w:cs="Arial"/>
          <w:sz w:val="21"/>
          <w:szCs w:val="21"/>
        </w:rPr>
        <w:t>Será considerada data do pagamento o dia em que constar como emitida a ordem bancária para pagamento.</w:t>
      </w:r>
    </w:p>
    <w:p w14:paraId="2C91CEB9" w14:textId="77777777" w:rsidR="001F216D" w:rsidRPr="001F216D" w:rsidRDefault="001F216D" w:rsidP="001F216D">
      <w:pPr>
        <w:numPr>
          <w:ilvl w:val="1"/>
          <w:numId w:val="12"/>
        </w:numPr>
        <w:tabs>
          <w:tab w:val="left" w:pos="567"/>
          <w:tab w:val="left" w:pos="709"/>
        </w:tabs>
        <w:spacing w:before="120" w:line="276" w:lineRule="auto"/>
        <w:ind w:left="0" w:firstLine="0"/>
        <w:jc w:val="both"/>
        <w:rPr>
          <w:rFonts w:ascii="Arial" w:eastAsia="Ecofont_Spranq_eco_Sans" w:hAnsi="Arial" w:cs="Arial"/>
          <w:sz w:val="21"/>
          <w:szCs w:val="21"/>
        </w:rPr>
      </w:pPr>
      <w:r w:rsidRPr="001F216D">
        <w:rPr>
          <w:rFonts w:ascii="Arial" w:hAnsi="Arial" w:cs="Arial"/>
          <w:sz w:val="21"/>
          <w:szCs w:val="21"/>
        </w:rPr>
        <w:t xml:space="preserve">Antes de cada pagamento à contratada, será realizada de forma </w:t>
      </w:r>
      <w:r w:rsidRPr="001F216D">
        <w:rPr>
          <w:rFonts w:ascii="Arial" w:hAnsi="Arial" w:cs="Arial"/>
          <w:color w:val="000000"/>
          <w:sz w:val="21"/>
          <w:szCs w:val="21"/>
        </w:rPr>
        <w:t>on-line consulta aos sítios eletrônicos oficiais</w:t>
      </w:r>
      <w:r w:rsidRPr="001F216D">
        <w:rPr>
          <w:rFonts w:ascii="Arial" w:hAnsi="Arial" w:cs="Arial"/>
          <w:sz w:val="21"/>
          <w:szCs w:val="21"/>
        </w:rPr>
        <w:t xml:space="preserve"> para verificar a manutenção das condições de habilitação exigidas no edital. </w:t>
      </w:r>
    </w:p>
    <w:p w14:paraId="70B447B3" w14:textId="77777777" w:rsidR="001F216D" w:rsidRPr="001F216D" w:rsidRDefault="001F216D" w:rsidP="001F216D">
      <w:pPr>
        <w:numPr>
          <w:ilvl w:val="1"/>
          <w:numId w:val="12"/>
        </w:numPr>
        <w:tabs>
          <w:tab w:val="left" w:pos="567"/>
          <w:tab w:val="left" w:pos="709"/>
        </w:tabs>
        <w:spacing w:before="120" w:line="276" w:lineRule="auto"/>
        <w:ind w:left="0" w:firstLine="0"/>
        <w:jc w:val="both"/>
        <w:rPr>
          <w:rFonts w:ascii="Arial" w:eastAsia="Ecofont_Spranq_eco_Sans" w:hAnsi="Arial" w:cs="Arial"/>
          <w:sz w:val="21"/>
          <w:szCs w:val="21"/>
        </w:rPr>
      </w:pPr>
      <w:r w:rsidRPr="001F216D">
        <w:rPr>
          <w:rFonts w:ascii="Arial" w:hAnsi="Arial" w:cs="Arial"/>
          <w:sz w:val="21"/>
          <w:szCs w:val="21"/>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4F2F9C95" w14:textId="77777777" w:rsidR="001F216D" w:rsidRPr="001F216D" w:rsidRDefault="001F216D" w:rsidP="001F216D">
      <w:pPr>
        <w:numPr>
          <w:ilvl w:val="1"/>
          <w:numId w:val="12"/>
        </w:numPr>
        <w:tabs>
          <w:tab w:val="left" w:pos="567"/>
        </w:tabs>
        <w:spacing w:before="120" w:line="276" w:lineRule="auto"/>
        <w:ind w:left="0" w:firstLine="0"/>
        <w:jc w:val="both"/>
        <w:rPr>
          <w:rFonts w:ascii="Arial" w:eastAsia="Ecofont_Spranq_eco_Sans" w:hAnsi="Arial" w:cs="Arial"/>
          <w:sz w:val="21"/>
          <w:szCs w:val="21"/>
        </w:rPr>
      </w:pPr>
      <w:r w:rsidRPr="001F216D">
        <w:rPr>
          <w:rFonts w:ascii="Arial" w:hAnsi="Arial" w:cs="Arial"/>
          <w:sz w:val="21"/>
          <w:szCs w:val="21"/>
        </w:rPr>
        <w:t xml:space="preserve">Previamente à emissão de nota de empenho e a cada pagamento, a Administração deverá realizar consulta </w:t>
      </w:r>
      <w:r w:rsidRPr="001F216D">
        <w:rPr>
          <w:rFonts w:ascii="Arial" w:hAnsi="Arial" w:cs="Arial"/>
          <w:color w:val="000000"/>
          <w:sz w:val="21"/>
          <w:szCs w:val="21"/>
        </w:rPr>
        <w:t xml:space="preserve">on-line mediante consulta aos sítios eletrônicos oficiais </w:t>
      </w:r>
      <w:r w:rsidRPr="001F216D">
        <w:rPr>
          <w:rFonts w:ascii="Arial" w:hAnsi="Arial" w:cs="Arial"/>
          <w:sz w:val="21"/>
          <w:szCs w:val="21"/>
        </w:rPr>
        <w:t>para identificar possível suspensão temporária de participação em licitação, no âmbito do órgão ou entidade, proibição de contratar com o Poder Público, bem como ocorrências impeditivas indiretas.</w:t>
      </w:r>
    </w:p>
    <w:p w14:paraId="7096D206" w14:textId="77777777" w:rsidR="001F216D" w:rsidRPr="001F216D" w:rsidRDefault="001F216D" w:rsidP="001F216D">
      <w:pPr>
        <w:numPr>
          <w:ilvl w:val="1"/>
          <w:numId w:val="12"/>
        </w:numPr>
        <w:tabs>
          <w:tab w:val="left" w:pos="567"/>
        </w:tabs>
        <w:spacing w:before="120" w:line="276" w:lineRule="auto"/>
        <w:ind w:left="0" w:firstLine="0"/>
        <w:jc w:val="both"/>
        <w:rPr>
          <w:rFonts w:ascii="Arial" w:eastAsia="Ecofont_Spranq_eco_Sans" w:hAnsi="Arial" w:cs="Arial"/>
          <w:sz w:val="21"/>
          <w:szCs w:val="21"/>
        </w:rPr>
      </w:pPr>
      <w:r w:rsidRPr="001F216D">
        <w:rPr>
          <w:rFonts w:ascii="Arial" w:hAnsi="Arial" w:cs="Arial"/>
          <w:sz w:val="21"/>
          <w:szCs w:val="21"/>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65041E79" w14:textId="77777777" w:rsidR="001F216D" w:rsidRPr="001F216D" w:rsidRDefault="001F216D" w:rsidP="001F216D">
      <w:pPr>
        <w:numPr>
          <w:ilvl w:val="1"/>
          <w:numId w:val="12"/>
        </w:numPr>
        <w:tabs>
          <w:tab w:val="left" w:pos="709"/>
        </w:tabs>
        <w:spacing w:before="120" w:line="276" w:lineRule="auto"/>
        <w:ind w:left="0" w:firstLine="0"/>
        <w:jc w:val="both"/>
        <w:rPr>
          <w:rFonts w:ascii="Arial" w:eastAsia="Ecofont_Spranq_eco_Sans" w:hAnsi="Arial" w:cs="Arial"/>
          <w:sz w:val="21"/>
          <w:szCs w:val="21"/>
        </w:rPr>
      </w:pPr>
      <w:r w:rsidRPr="001F216D">
        <w:rPr>
          <w:rFonts w:ascii="Arial" w:hAnsi="Arial" w:cs="Arial"/>
          <w:sz w:val="21"/>
          <w:szCs w:val="21"/>
        </w:rPr>
        <w:t>Persistindo a irregularidade, a contratante deverá adotar as medidas necessárias à rescisão contratual nos autos do processo administrativo correspondente, assegurada à contratada a ampla defesa.</w:t>
      </w:r>
    </w:p>
    <w:p w14:paraId="6A11F02E" w14:textId="77777777" w:rsidR="001F216D" w:rsidRPr="001F216D" w:rsidRDefault="001F216D" w:rsidP="001F216D">
      <w:pPr>
        <w:numPr>
          <w:ilvl w:val="1"/>
          <w:numId w:val="12"/>
        </w:numPr>
        <w:tabs>
          <w:tab w:val="left" w:pos="709"/>
        </w:tabs>
        <w:spacing w:before="120" w:line="276" w:lineRule="auto"/>
        <w:ind w:left="0" w:firstLine="0"/>
        <w:jc w:val="both"/>
        <w:rPr>
          <w:rFonts w:ascii="Arial" w:eastAsia="Ecofont_Spranq_eco_Sans" w:hAnsi="Arial" w:cs="Arial"/>
          <w:sz w:val="21"/>
          <w:szCs w:val="21"/>
        </w:rPr>
      </w:pPr>
      <w:r w:rsidRPr="001F216D">
        <w:rPr>
          <w:rFonts w:ascii="Arial" w:hAnsi="Arial" w:cs="Arial"/>
          <w:sz w:val="21"/>
          <w:szCs w:val="21"/>
        </w:rPr>
        <w:t xml:space="preserve">Havendo a efetiva execução do objeto, os pagamentos serão realizados normalmente, até que se decida pela rescisão do contrato, caso a contratada não regularize sua situação de habilitação. </w:t>
      </w:r>
    </w:p>
    <w:p w14:paraId="4D3807F3" w14:textId="77777777" w:rsidR="001F216D" w:rsidRPr="001F216D" w:rsidRDefault="001F216D" w:rsidP="001F216D">
      <w:pPr>
        <w:numPr>
          <w:ilvl w:val="2"/>
          <w:numId w:val="12"/>
        </w:numPr>
        <w:tabs>
          <w:tab w:val="left" w:pos="284"/>
          <w:tab w:val="left" w:pos="851"/>
          <w:tab w:val="left" w:pos="1134"/>
        </w:tabs>
        <w:spacing w:before="120" w:line="276" w:lineRule="auto"/>
        <w:ind w:left="0" w:firstLine="0"/>
        <w:jc w:val="both"/>
        <w:rPr>
          <w:rFonts w:ascii="Arial" w:eastAsia="Ecofont_Spranq_eco_Sans" w:hAnsi="Arial" w:cs="Arial"/>
          <w:sz w:val="21"/>
          <w:szCs w:val="21"/>
        </w:rPr>
      </w:pPr>
      <w:r w:rsidRPr="001F216D">
        <w:rPr>
          <w:rFonts w:ascii="Arial" w:hAnsi="Arial" w:cs="Arial"/>
          <w:color w:val="000000"/>
          <w:sz w:val="21"/>
          <w:szCs w:val="21"/>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995DD0D" w14:textId="77777777" w:rsidR="001F216D" w:rsidRPr="001F216D" w:rsidRDefault="001F216D" w:rsidP="001F216D">
      <w:pPr>
        <w:numPr>
          <w:ilvl w:val="1"/>
          <w:numId w:val="12"/>
        </w:numPr>
        <w:tabs>
          <w:tab w:val="left" w:pos="709"/>
        </w:tabs>
        <w:spacing w:before="120" w:line="276" w:lineRule="auto"/>
        <w:ind w:left="0" w:firstLine="0"/>
        <w:jc w:val="both"/>
        <w:rPr>
          <w:rFonts w:ascii="Arial" w:eastAsia="Ecofont_Spranq_eco_Sans" w:hAnsi="Arial" w:cs="Arial"/>
          <w:sz w:val="21"/>
          <w:szCs w:val="21"/>
        </w:rPr>
      </w:pPr>
      <w:r w:rsidRPr="001F216D">
        <w:rPr>
          <w:rFonts w:ascii="Arial" w:hAnsi="Arial" w:cs="Arial"/>
          <w:color w:val="000000"/>
          <w:sz w:val="21"/>
          <w:szCs w:val="21"/>
        </w:rPr>
        <w:t>Quando do pagamento, será efetuada a retenção tributária prevista na legislação aplicável.</w:t>
      </w:r>
    </w:p>
    <w:p w14:paraId="054E2B85" w14:textId="77777777" w:rsidR="001F216D" w:rsidRPr="001F216D" w:rsidRDefault="001F216D" w:rsidP="001F216D">
      <w:pPr>
        <w:numPr>
          <w:ilvl w:val="2"/>
          <w:numId w:val="12"/>
        </w:numPr>
        <w:tabs>
          <w:tab w:val="left" w:pos="851"/>
          <w:tab w:val="left" w:pos="1134"/>
        </w:tabs>
        <w:spacing w:before="120" w:line="276" w:lineRule="auto"/>
        <w:ind w:left="0" w:firstLine="0"/>
        <w:jc w:val="both"/>
        <w:rPr>
          <w:rFonts w:ascii="Arial" w:eastAsia="Ecofont_Spranq_eco_Sans" w:hAnsi="Arial" w:cs="Arial"/>
          <w:sz w:val="21"/>
          <w:szCs w:val="21"/>
        </w:rPr>
      </w:pPr>
      <w:r w:rsidRPr="001F216D">
        <w:rPr>
          <w:rFonts w:ascii="Arial" w:hAnsi="Arial" w:cs="Arial"/>
          <w:color w:val="000000"/>
          <w:sz w:val="21"/>
          <w:szCs w:val="21"/>
        </w:rPr>
        <w:t xml:space="preserve">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w:t>
      </w:r>
      <w:r w:rsidRPr="001F216D">
        <w:rPr>
          <w:rFonts w:ascii="Arial" w:hAnsi="Arial" w:cs="Arial"/>
          <w:color w:val="000000"/>
          <w:sz w:val="21"/>
          <w:szCs w:val="21"/>
        </w:rPr>
        <w:lastRenderedPageBreak/>
        <w:t>de documento oficial, de que faz jus ao tratamento tributário favorecido previsto na referida Lei Complementar.</w:t>
      </w:r>
    </w:p>
    <w:p w14:paraId="4A8C8811" w14:textId="77777777" w:rsidR="001F216D" w:rsidRDefault="001F216D" w:rsidP="003F12BF">
      <w:pPr>
        <w:pStyle w:val="PargrafodaLista"/>
        <w:spacing w:before="115" w:after="100" w:afterAutospacing="1"/>
        <w:ind w:left="360"/>
        <w:jc w:val="both"/>
        <w:rPr>
          <w:rFonts w:ascii="Arial" w:hAnsi="Arial" w:cs="Arial"/>
          <w:sz w:val="21"/>
          <w:szCs w:val="21"/>
        </w:rPr>
      </w:pPr>
    </w:p>
    <w:p w14:paraId="33EBF0AD" w14:textId="7AE86648" w:rsidR="001F216D" w:rsidRPr="001F216D" w:rsidRDefault="001F216D" w:rsidP="001F216D">
      <w:pPr>
        <w:pStyle w:val="PargrafodaLista"/>
        <w:numPr>
          <w:ilvl w:val="0"/>
          <w:numId w:val="12"/>
        </w:numPr>
        <w:shd w:val="clear" w:color="auto" w:fill="C6D9F1"/>
        <w:jc w:val="both"/>
        <w:rPr>
          <w:rFonts w:ascii="Arial" w:hAnsi="Arial" w:cs="Arial"/>
          <w:b/>
          <w:sz w:val="21"/>
          <w:szCs w:val="21"/>
        </w:rPr>
      </w:pPr>
      <w:r>
        <w:rPr>
          <w:rFonts w:ascii="Arial" w:hAnsi="Arial" w:cs="Arial"/>
          <w:b/>
          <w:sz w:val="21"/>
          <w:szCs w:val="21"/>
        </w:rPr>
        <w:t>FORMAS E CRITÉRIOS DE SELEÇÃO DO FORNECEDOR</w:t>
      </w:r>
    </w:p>
    <w:p w14:paraId="6B7DA12E" w14:textId="26F38017" w:rsidR="00E8401B" w:rsidRDefault="00E8401B" w:rsidP="00E8401B">
      <w:pPr>
        <w:pStyle w:val="PargrafodaLista"/>
        <w:spacing w:before="115" w:after="100" w:afterAutospacing="1"/>
        <w:ind w:left="360"/>
        <w:jc w:val="both"/>
        <w:rPr>
          <w:rFonts w:ascii="Arial" w:hAnsi="Arial" w:cs="Arial"/>
          <w:sz w:val="21"/>
          <w:szCs w:val="21"/>
        </w:rPr>
      </w:pPr>
    </w:p>
    <w:p w14:paraId="4CDA4A03" w14:textId="77777777" w:rsidR="00E8401B" w:rsidRPr="00E8401B" w:rsidRDefault="00E8401B" w:rsidP="00E8401B">
      <w:pPr>
        <w:pStyle w:val="PargrafodaLista"/>
        <w:numPr>
          <w:ilvl w:val="1"/>
          <w:numId w:val="12"/>
        </w:numPr>
        <w:spacing w:before="115" w:after="100" w:afterAutospacing="1" w:line="276" w:lineRule="auto"/>
        <w:ind w:left="0" w:firstLine="0"/>
        <w:jc w:val="both"/>
        <w:rPr>
          <w:rFonts w:ascii="Arial" w:hAnsi="Arial" w:cs="Arial"/>
          <w:sz w:val="21"/>
          <w:szCs w:val="21"/>
        </w:rPr>
      </w:pPr>
      <w:r w:rsidRPr="00E8401B">
        <w:rPr>
          <w:rFonts w:ascii="Arial" w:hAnsi="Arial" w:cs="Arial"/>
          <w:sz w:val="21"/>
          <w:szCs w:val="21"/>
        </w:rPr>
        <w:t xml:space="preserve">A seleção do fornecedor será realizada por meio do </w:t>
      </w:r>
      <w:r w:rsidRPr="00E8401B">
        <w:rPr>
          <w:rFonts w:ascii="Arial" w:hAnsi="Arial" w:cs="Arial"/>
          <w:b/>
          <w:sz w:val="21"/>
          <w:szCs w:val="21"/>
        </w:rPr>
        <w:t>Pregão Eletrônico</w:t>
      </w:r>
      <w:r w:rsidRPr="00E8401B">
        <w:rPr>
          <w:rFonts w:ascii="Arial" w:hAnsi="Arial" w:cs="Arial"/>
          <w:sz w:val="21"/>
          <w:szCs w:val="21"/>
        </w:rPr>
        <w:t xml:space="preserve">, conforme as disposições </w:t>
      </w:r>
      <w:r w:rsidRPr="00E8401B">
        <w:rPr>
          <w:rFonts w:ascii="Arial" w:hAnsi="Arial" w:cs="Arial"/>
          <w:b/>
          <w:sz w:val="21"/>
          <w:szCs w:val="21"/>
        </w:rPr>
        <w:t>da Lei nº 14.133, de 2021</w:t>
      </w:r>
      <w:r w:rsidRPr="00E8401B">
        <w:rPr>
          <w:rFonts w:ascii="Arial" w:hAnsi="Arial" w:cs="Arial"/>
          <w:sz w:val="21"/>
          <w:szCs w:val="21"/>
        </w:rPr>
        <w:t>, que regulamenta a licitação para contratações no âmbito da Administração Pública. O Pregão Eletrônico é o tipo de licitação mais adequado para garantir ampla participação, transparência e competitividade no processo.</w:t>
      </w:r>
    </w:p>
    <w:p w14:paraId="6D562C27" w14:textId="77777777" w:rsidR="00E8401B" w:rsidRPr="00E8401B" w:rsidRDefault="00E8401B" w:rsidP="00E8401B">
      <w:pPr>
        <w:pStyle w:val="PargrafodaLista"/>
        <w:spacing w:before="115" w:after="100" w:afterAutospacing="1"/>
        <w:ind w:left="360"/>
        <w:jc w:val="both"/>
        <w:rPr>
          <w:rFonts w:ascii="Arial" w:hAnsi="Arial" w:cs="Arial"/>
          <w:sz w:val="21"/>
          <w:szCs w:val="21"/>
        </w:rPr>
      </w:pPr>
    </w:p>
    <w:p w14:paraId="1DE8D6EC" w14:textId="2ADC4B0F" w:rsidR="00E8401B" w:rsidRPr="00E8401B" w:rsidRDefault="00E8401B" w:rsidP="00E8401B">
      <w:pPr>
        <w:pStyle w:val="PargrafodaLista"/>
        <w:numPr>
          <w:ilvl w:val="1"/>
          <w:numId w:val="12"/>
        </w:numPr>
        <w:spacing w:before="115" w:after="100" w:afterAutospacing="1"/>
        <w:jc w:val="both"/>
        <w:rPr>
          <w:rFonts w:ascii="Arial" w:hAnsi="Arial" w:cs="Arial"/>
          <w:b/>
          <w:sz w:val="21"/>
          <w:szCs w:val="21"/>
        </w:rPr>
      </w:pPr>
      <w:r>
        <w:rPr>
          <w:rFonts w:ascii="Arial" w:hAnsi="Arial" w:cs="Arial"/>
          <w:sz w:val="21"/>
          <w:szCs w:val="21"/>
        </w:rPr>
        <w:t xml:space="preserve"> </w:t>
      </w:r>
      <w:r w:rsidRPr="00E8401B">
        <w:rPr>
          <w:rFonts w:ascii="Arial" w:hAnsi="Arial" w:cs="Arial"/>
          <w:b/>
          <w:sz w:val="21"/>
          <w:szCs w:val="21"/>
        </w:rPr>
        <w:t>Critério de Seleção</w:t>
      </w:r>
    </w:p>
    <w:p w14:paraId="0889CDDD" w14:textId="0E71CAE5" w:rsidR="00E8401B" w:rsidRPr="00E8401B" w:rsidRDefault="00E8401B" w:rsidP="00E8401B">
      <w:pPr>
        <w:pStyle w:val="PargrafodaLista"/>
        <w:numPr>
          <w:ilvl w:val="2"/>
          <w:numId w:val="12"/>
        </w:numPr>
        <w:spacing w:before="115" w:after="100" w:afterAutospacing="1"/>
        <w:ind w:left="0" w:firstLine="0"/>
        <w:jc w:val="both"/>
        <w:rPr>
          <w:rFonts w:ascii="Arial" w:hAnsi="Arial" w:cs="Arial"/>
          <w:sz w:val="21"/>
          <w:szCs w:val="21"/>
        </w:rPr>
      </w:pPr>
      <w:r w:rsidRPr="00E8401B">
        <w:rPr>
          <w:rFonts w:ascii="Arial" w:hAnsi="Arial" w:cs="Arial"/>
          <w:sz w:val="21"/>
          <w:szCs w:val="21"/>
        </w:rPr>
        <w:t>O critério de seleção será o menor preço, ou seja, será selecionado o fornecedor que apresent</w:t>
      </w:r>
      <w:r w:rsidR="008B51C2">
        <w:rPr>
          <w:rFonts w:ascii="Arial" w:hAnsi="Arial" w:cs="Arial"/>
          <w:sz w:val="21"/>
          <w:szCs w:val="21"/>
        </w:rPr>
        <w:t xml:space="preserve">ar a proposta com o </w:t>
      </w:r>
      <w:r w:rsidR="008B51C2" w:rsidRPr="005A204A">
        <w:rPr>
          <w:rFonts w:ascii="Arial" w:hAnsi="Arial" w:cs="Arial"/>
          <w:b/>
          <w:sz w:val="21"/>
          <w:szCs w:val="21"/>
        </w:rPr>
        <w:t>menor valor por item</w:t>
      </w:r>
      <w:r w:rsidRPr="00E8401B">
        <w:rPr>
          <w:rFonts w:ascii="Arial" w:hAnsi="Arial" w:cs="Arial"/>
          <w:sz w:val="21"/>
          <w:szCs w:val="21"/>
        </w:rPr>
        <w:t>, desde que atenda integralmente às especificações do Termo de Referência e às condições estabelecidas no Edital.</w:t>
      </w:r>
    </w:p>
    <w:p w14:paraId="29AB5E9E" w14:textId="77777777" w:rsidR="00E8401B" w:rsidRPr="00E8401B" w:rsidRDefault="00E8401B" w:rsidP="00E8401B">
      <w:pPr>
        <w:pStyle w:val="PargrafodaLista"/>
        <w:spacing w:before="115" w:after="100" w:afterAutospacing="1"/>
        <w:ind w:left="0"/>
        <w:jc w:val="both"/>
        <w:rPr>
          <w:rFonts w:ascii="Arial" w:hAnsi="Arial" w:cs="Arial"/>
          <w:sz w:val="21"/>
          <w:szCs w:val="21"/>
        </w:rPr>
      </w:pPr>
    </w:p>
    <w:p w14:paraId="2E59AA3E" w14:textId="5939EDEF" w:rsidR="00E8401B" w:rsidRPr="00E8401B" w:rsidRDefault="00E8401B" w:rsidP="00E8401B">
      <w:pPr>
        <w:pStyle w:val="PargrafodaLista"/>
        <w:numPr>
          <w:ilvl w:val="2"/>
          <w:numId w:val="12"/>
        </w:numPr>
        <w:spacing w:before="115" w:after="100" w:afterAutospacing="1"/>
        <w:ind w:left="0" w:firstLine="0"/>
        <w:jc w:val="both"/>
        <w:rPr>
          <w:rFonts w:ascii="Arial" w:hAnsi="Arial" w:cs="Arial"/>
          <w:sz w:val="21"/>
          <w:szCs w:val="21"/>
        </w:rPr>
      </w:pPr>
      <w:r w:rsidRPr="00E8401B">
        <w:rPr>
          <w:rFonts w:ascii="Arial" w:hAnsi="Arial" w:cs="Arial"/>
          <w:sz w:val="21"/>
          <w:szCs w:val="21"/>
        </w:rPr>
        <w:t>O fornecedor vencedor será aquele que apresentar o preço mais baixo para a execução do objeto da contratação, com plena conformidade com as condições técnicas e operacionais exigidas no Edital.</w:t>
      </w:r>
    </w:p>
    <w:p w14:paraId="40E4D401" w14:textId="77777777" w:rsidR="00E8401B" w:rsidRPr="00E8401B" w:rsidRDefault="00E8401B" w:rsidP="00E8401B">
      <w:pPr>
        <w:pStyle w:val="PargrafodaLista"/>
        <w:spacing w:before="115" w:after="100" w:afterAutospacing="1"/>
        <w:ind w:left="360"/>
        <w:jc w:val="both"/>
        <w:rPr>
          <w:rFonts w:ascii="Arial" w:hAnsi="Arial" w:cs="Arial"/>
          <w:sz w:val="21"/>
          <w:szCs w:val="21"/>
        </w:rPr>
      </w:pPr>
    </w:p>
    <w:p w14:paraId="25A60F25" w14:textId="501246F0" w:rsidR="00E8401B" w:rsidRPr="00E8401B" w:rsidRDefault="00E8401B" w:rsidP="00E8401B">
      <w:pPr>
        <w:pStyle w:val="PargrafodaLista"/>
        <w:numPr>
          <w:ilvl w:val="1"/>
          <w:numId w:val="12"/>
        </w:numPr>
        <w:spacing w:before="115" w:after="100" w:afterAutospacing="1"/>
        <w:jc w:val="both"/>
        <w:rPr>
          <w:rFonts w:ascii="Arial" w:hAnsi="Arial" w:cs="Arial"/>
          <w:b/>
          <w:sz w:val="21"/>
          <w:szCs w:val="21"/>
        </w:rPr>
      </w:pPr>
      <w:r>
        <w:rPr>
          <w:rFonts w:ascii="Arial" w:hAnsi="Arial" w:cs="Arial"/>
          <w:sz w:val="21"/>
          <w:szCs w:val="21"/>
        </w:rPr>
        <w:t xml:space="preserve"> </w:t>
      </w:r>
      <w:r w:rsidRPr="00E8401B">
        <w:rPr>
          <w:rFonts w:ascii="Arial" w:hAnsi="Arial" w:cs="Arial"/>
          <w:b/>
          <w:sz w:val="21"/>
          <w:szCs w:val="21"/>
        </w:rPr>
        <w:t>Condições de Participação</w:t>
      </w:r>
    </w:p>
    <w:p w14:paraId="6E9FBDAE" w14:textId="46118370" w:rsidR="00E8401B" w:rsidRPr="00E8401B" w:rsidRDefault="00E8401B" w:rsidP="00E8401B">
      <w:pPr>
        <w:pStyle w:val="PargrafodaLista"/>
        <w:numPr>
          <w:ilvl w:val="2"/>
          <w:numId w:val="12"/>
        </w:numPr>
        <w:spacing w:before="115" w:after="100" w:afterAutospacing="1"/>
        <w:ind w:left="0" w:firstLine="0"/>
        <w:jc w:val="both"/>
        <w:rPr>
          <w:rFonts w:ascii="Arial" w:hAnsi="Arial" w:cs="Arial"/>
          <w:sz w:val="21"/>
          <w:szCs w:val="21"/>
        </w:rPr>
      </w:pPr>
      <w:r w:rsidRPr="00E8401B">
        <w:rPr>
          <w:rFonts w:ascii="Arial" w:hAnsi="Arial" w:cs="Arial"/>
          <w:sz w:val="21"/>
          <w:szCs w:val="21"/>
        </w:rPr>
        <w:t>Somente serão admitidas propostas de fornecedores que atendam às condições de habilitação exigidas no Edital, incluindo qualificação técnica, regularidade fiscal, capacidade econômica e financeira, entre outras exigências específicas, conforme a natureza do objeto e da contratação.</w:t>
      </w:r>
    </w:p>
    <w:p w14:paraId="013CA1BE" w14:textId="77777777" w:rsidR="00E8401B" w:rsidRPr="00E8401B" w:rsidRDefault="00E8401B" w:rsidP="00E8401B">
      <w:pPr>
        <w:pStyle w:val="PargrafodaLista"/>
        <w:spacing w:before="115" w:after="100" w:afterAutospacing="1"/>
        <w:ind w:left="360"/>
        <w:jc w:val="both"/>
        <w:rPr>
          <w:rFonts w:ascii="Arial" w:hAnsi="Arial" w:cs="Arial"/>
          <w:sz w:val="21"/>
          <w:szCs w:val="21"/>
        </w:rPr>
      </w:pPr>
    </w:p>
    <w:p w14:paraId="0E15AE4C" w14:textId="1FD9A204" w:rsidR="00E8401B" w:rsidRPr="00E8401B" w:rsidRDefault="00E8401B" w:rsidP="00E8401B">
      <w:pPr>
        <w:pStyle w:val="PargrafodaLista"/>
        <w:numPr>
          <w:ilvl w:val="1"/>
          <w:numId w:val="12"/>
        </w:numPr>
        <w:spacing w:before="115" w:after="100" w:afterAutospacing="1"/>
        <w:jc w:val="both"/>
        <w:rPr>
          <w:rFonts w:ascii="Arial" w:hAnsi="Arial" w:cs="Arial"/>
          <w:sz w:val="21"/>
          <w:szCs w:val="21"/>
        </w:rPr>
      </w:pPr>
      <w:r>
        <w:rPr>
          <w:rFonts w:ascii="Arial" w:hAnsi="Arial" w:cs="Arial"/>
          <w:sz w:val="21"/>
          <w:szCs w:val="21"/>
        </w:rPr>
        <w:t xml:space="preserve"> </w:t>
      </w:r>
      <w:r w:rsidRPr="00E8401B">
        <w:rPr>
          <w:rFonts w:ascii="Arial" w:hAnsi="Arial" w:cs="Arial"/>
          <w:b/>
          <w:sz w:val="21"/>
          <w:szCs w:val="21"/>
        </w:rPr>
        <w:t>Julgamento</w:t>
      </w:r>
    </w:p>
    <w:p w14:paraId="6B14A6E0" w14:textId="3993A84A" w:rsidR="00E8401B" w:rsidRPr="00E8401B" w:rsidRDefault="00E8401B" w:rsidP="00E8401B">
      <w:pPr>
        <w:pStyle w:val="PargrafodaLista"/>
        <w:numPr>
          <w:ilvl w:val="2"/>
          <w:numId w:val="12"/>
        </w:numPr>
        <w:spacing w:before="115" w:after="100" w:afterAutospacing="1"/>
        <w:ind w:left="0" w:firstLine="0"/>
        <w:jc w:val="both"/>
        <w:rPr>
          <w:rFonts w:ascii="Arial" w:hAnsi="Arial" w:cs="Arial"/>
          <w:sz w:val="21"/>
          <w:szCs w:val="21"/>
        </w:rPr>
      </w:pPr>
      <w:r w:rsidRPr="00E8401B">
        <w:rPr>
          <w:rFonts w:ascii="Arial" w:hAnsi="Arial" w:cs="Arial"/>
          <w:sz w:val="21"/>
          <w:szCs w:val="21"/>
        </w:rPr>
        <w:t>O julgamento será realizado com base no critério de menor preço, considerando a proposta mais vantajosa para a Administração, que atenda completamente às exigências técnicas e contratuais do objeto licitado. O fornecedor que apresentar o menor preço, respeitando as condições mínimas de qualidade, será selecionado para a contratação.</w:t>
      </w:r>
    </w:p>
    <w:p w14:paraId="0EA3162C" w14:textId="77777777" w:rsidR="00E8401B" w:rsidRDefault="00E8401B" w:rsidP="00E8401B">
      <w:pPr>
        <w:pStyle w:val="PargrafodaLista"/>
        <w:spacing w:before="115" w:after="100" w:afterAutospacing="1"/>
        <w:ind w:left="360"/>
        <w:jc w:val="both"/>
        <w:rPr>
          <w:rFonts w:ascii="Arial" w:hAnsi="Arial" w:cs="Arial"/>
          <w:sz w:val="21"/>
          <w:szCs w:val="21"/>
        </w:rPr>
      </w:pPr>
    </w:p>
    <w:p w14:paraId="2C9775F5" w14:textId="2C5BFA45" w:rsidR="00652D9C" w:rsidRPr="00E8401B" w:rsidRDefault="00652D9C" w:rsidP="00E8401B">
      <w:pPr>
        <w:pStyle w:val="PargrafodaLista"/>
        <w:numPr>
          <w:ilvl w:val="0"/>
          <w:numId w:val="12"/>
        </w:numPr>
        <w:shd w:val="clear" w:color="auto" w:fill="DBE5F1" w:themeFill="accent1" w:themeFillTint="33"/>
        <w:spacing w:line="276" w:lineRule="auto"/>
        <w:jc w:val="both"/>
        <w:rPr>
          <w:rFonts w:asciiTheme="majorHAnsi" w:hAnsiTheme="majorHAnsi" w:cstheme="majorHAnsi"/>
          <w:b/>
          <w:sz w:val="22"/>
          <w:szCs w:val="22"/>
        </w:rPr>
      </w:pPr>
      <w:r w:rsidRPr="00E8401B">
        <w:rPr>
          <w:rFonts w:asciiTheme="majorHAnsi" w:hAnsiTheme="majorHAnsi" w:cstheme="majorHAnsi"/>
          <w:b/>
          <w:sz w:val="22"/>
          <w:szCs w:val="22"/>
        </w:rPr>
        <w:t xml:space="preserve"> DOS RECURSOS ORÇAMENTÁRIOS: </w:t>
      </w:r>
    </w:p>
    <w:p w14:paraId="49950DF2" w14:textId="77777777" w:rsidR="00652D9C" w:rsidRPr="00D32193" w:rsidRDefault="00652D9C" w:rsidP="00652D9C">
      <w:pPr>
        <w:shd w:val="clear" w:color="auto" w:fill="FFFFFF" w:themeFill="background1"/>
        <w:spacing w:line="276" w:lineRule="auto"/>
        <w:ind w:left="-142"/>
        <w:contextualSpacing/>
        <w:jc w:val="both"/>
        <w:rPr>
          <w:rFonts w:asciiTheme="majorHAnsi" w:hAnsiTheme="majorHAnsi" w:cstheme="majorHAnsi"/>
          <w:sz w:val="22"/>
          <w:szCs w:val="22"/>
        </w:rPr>
      </w:pPr>
    </w:p>
    <w:p w14:paraId="7644E3DD" w14:textId="77777777" w:rsidR="00652D9C" w:rsidRPr="00E8401B" w:rsidRDefault="00652D9C" w:rsidP="00E8401B">
      <w:pPr>
        <w:pStyle w:val="SemEspaamento2"/>
        <w:numPr>
          <w:ilvl w:val="1"/>
          <w:numId w:val="12"/>
        </w:numPr>
        <w:spacing w:line="276" w:lineRule="auto"/>
        <w:jc w:val="both"/>
        <w:rPr>
          <w:rFonts w:ascii="Arial" w:hAnsi="Arial" w:cs="Arial"/>
          <w:sz w:val="21"/>
          <w:szCs w:val="21"/>
        </w:rPr>
      </w:pPr>
      <w:r w:rsidRPr="00D32193">
        <w:rPr>
          <w:rFonts w:asciiTheme="majorHAnsi" w:hAnsiTheme="majorHAnsi" w:cstheme="majorHAnsi"/>
        </w:rPr>
        <w:t xml:space="preserve"> </w:t>
      </w:r>
      <w:r w:rsidRPr="00E8401B">
        <w:rPr>
          <w:rFonts w:ascii="Arial" w:hAnsi="Arial" w:cs="Arial"/>
          <w:sz w:val="21"/>
          <w:szCs w:val="21"/>
        </w:rPr>
        <w:t xml:space="preserve">Os custos com a presente contratação correrão por conta da seguinte dotação orçamentária: </w:t>
      </w:r>
    </w:p>
    <w:p w14:paraId="4BE68527" w14:textId="77777777" w:rsidR="00652D9C" w:rsidRPr="00E8401B" w:rsidRDefault="00652D9C" w:rsidP="00652D9C">
      <w:pPr>
        <w:pStyle w:val="SemEspaamento2"/>
        <w:spacing w:line="276" w:lineRule="auto"/>
        <w:jc w:val="both"/>
        <w:rPr>
          <w:rFonts w:ascii="Arial" w:hAnsi="Arial" w:cs="Arial"/>
          <w:sz w:val="21"/>
          <w:szCs w:val="21"/>
        </w:rPr>
      </w:pPr>
    </w:p>
    <w:p w14:paraId="4A7A3660" w14:textId="77777777" w:rsidR="005A204A" w:rsidRPr="00D26DA5" w:rsidRDefault="005A204A" w:rsidP="005A204A">
      <w:pPr>
        <w:ind w:left="426"/>
        <w:jc w:val="both"/>
        <w:rPr>
          <w:rFonts w:ascii="Times New Roman" w:hAnsi="Times New Roman" w:cs="Times New Roman"/>
          <w:b/>
          <w:i/>
        </w:rPr>
      </w:pPr>
      <w:bookmarkStart w:id="5" w:name="_Hlk169706867"/>
      <w:r w:rsidRPr="00D26DA5">
        <w:rPr>
          <w:rFonts w:ascii="Times New Roman" w:hAnsi="Times New Roman" w:cs="Times New Roman"/>
          <w:b/>
          <w:i/>
        </w:rPr>
        <w:t>Secretaria: 0205 – Secretaria Municipal de Educação</w:t>
      </w:r>
    </w:p>
    <w:p w14:paraId="4D84EE59" w14:textId="77777777" w:rsidR="005A204A" w:rsidRPr="00D26DA5" w:rsidRDefault="005A204A" w:rsidP="005A204A">
      <w:pPr>
        <w:ind w:left="426"/>
        <w:jc w:val="both"/>
        <w:rPr>
          <w:rFonts w:ascii="Times New Roman" w:hAnsi="Times New Roman" w:cs="Times New Roman"/>
          <w:b/>
          <w:i/>
        </w:rPr>
      </w:pPr>
      <w:r w:rsidRPr="00D26DA5">
        <w:rPr>
          <w:rFonts w:ascii="Times New Roman" w:hAnsi="Times New Roman" w:cs="Times New Roman"/>
          <w:b/>
          <w:i/>
        </w:rPr>
        <w:t xml:space="preserve">Unidade: </w:t>
      </w:r>
      <w:r w:rsidRPr="00D26DA5">
        <w:rPr>
          <w:rFonts w:ascii="Times New Roman" w:hAnsi="Times New Roman" w:cs="Times New Roman"/>
          <w:i/>
        </w:rPr>
        <w:t>0205001 – Fundo Municipal de Educação</w:t>
      </w:r>
      <w:r w:rsidRPr="00D26DA5">
        <w:rPr>
          <w:rFonts w:ascii="Times New Roman" w:hAnsi="Times New Roman" w:cs="Times New Roman"/>
          <w:b/>
          <w:i/>
        </w:rPr>
        <w:t xml:space="preserve"> </w:t>
      </w:r>
    </w:p>
    <w:p w14:paraId="7FB8A545" w14:textId="77777777" w:rsidR="005A204A" w:rsidRPr="00D26DA5" w:rsidRDefault="005A204A" w:rsidP="005A204A">
      <w:pPr>
        <w:ind w:left="426"/>
        <w:jc w:val="both"/>
        <w:rPr>
          <w:rFonts w:ascii="Times New Roman" w:hAnsi="Times New Roman" w:cs="Times New Roman"/>
          <w:bCs/>
          <w:i/>
        </w:rPr>
      </w:pPr>
      <w:r w:rsidRPr="00D26DA5">
        <w:rPr>
          <w:rFonts w:ascii="Times New Roman" w:hAnsi="Times New Roman" w:cs="Times New Roman"/>
          <w:b/>
          <w:i/>
        </w:rPr>
        <w:t xml:space="preserve">Projeto/Atividade: </w:t>
      </w:r>
      <w:r w:rsidRPr="00D26DA5">
        <w:rPr>
          <w:rFonts w:ascii="Times New Roman" w:hAnsi="Times New Roman" w:cs="Times New Roman"/>
          <w:bCs/>
          <w:i/>
        </w:rPr>
        <w:t>2011 – GESTAO DO PROGRAMA NACIONAL DE ALIMENTACAO ESCOLAR</w:t>
      </w:r>
    </w:p>
    <w:p w14:paraId="69A93935" w14:textId="77777777" w:rsidR="005A204A" w:rsidRPr="00D26DA5" w:rsidRDefault="005A204A" w:rsidP="005A204A">
      <w:pPr>
        <w:ind w:left="426"/>
        <w:jc w:val="both"/>
        <w:rPr>
          <w:rFonts w:ascii="Times New Roman" w:hAnsi="Times New Roman" w:cs="Times New Roman"/>
          <w:b/>
          <w:i/>
        </w:rPr>
      </w:pPr>
      <w:r w:rsidRPr="00D26DA5">
        <w:rPr>
          <w:rFonts w:ascii="Times New Roman" w:hAnsi="Times New Roman" w:cs="Times New Roman"/>
          <w:b/>
          <w:i/>
        </w:rPr>
        <w:t xml:space="preserve">Elemento de Despesa: </w:t>
      </w:r>
      <w:r w:rsidRPr="00D26DA5">
        <w:rPr>
          <w:rFonts w:ascii="Times New Roman" w:hAnsi="Times New Roman" w:cs="Times New Roman"/>
          <w:bCs/>
          <w:i/>
        </w:rPr>
        <w:t>3.3.90.30.00 - Material de Consumo</w:t>
      </w:r>
      <w:r w:rsidRPr="00D26DA5">
        <w:rPr>
          <w:rFonts w:ascii="Times New Roman" w:hAnsi="Times New Roman" w:cs="Times New Roman"/>
          <w:b/>
          <w:i/>
        </w:rPr>
        <w:t xml:space="preserve"> </w:t>
      </w:r>
    </w:p>
    <w:p w14:paraId="1C048AE3" w14:textId="77777777" w:rsidR="005A204A" w:rsidRPr="00D26DA5" w:rsidRDefault="005A204A" w:rsidP="005A204A">
      <w:pPr>
        <w:ind w:left="426"/>
        <w:jc w:val="both"/>
        <w:rPr>
          <w:rFonts w:ascii="Times New Roman" w:hAnsi="Times New Roman" w:cs="Times New Roman"/>
          <w:bCs/>
          <w:i/>
        </w:rPr>
      </w:pPr>
      <w:r w:rsidRPr="00D26DA5">
        <w:rPr>
          <w:rFonts w:ascii="Times New Roman" w:hAnsi="Times New Roman" w:cs="Times New Roman"/>
          <w:b/>
          <w:i/>
        </w:rPr>
        <w:t xml:space="preserve">Fonte: </w:t>
      </w:r>
      <w:r w:rsidRPr="00D26DA5">
        <w:rPr>
          <w:rFonts w:ascii="Times New Roman" w:hAnsi="Times New Roman" w:cs="Times New Roman"/>
          <w:bCs/>
          <w:i/>
        </w:rPr>
        <w:t>1.550.0000</w:t>
      </w:r>
    </w:p>
    <w:p w14:paraId="7550D7C4" w14:textId="77777777" w:rsidR="005A204A" w:rsidRPr="00D26DA5" w:rsidRDefault="005A204A" w:rsidP="005A204A">
      <w:pPr>
        <w:ind w:left="426" w:firstLine="282"/>
        <w:jc w:val="both"/>
        <w:rPr>
          <w:rFonts w:ascii="Times New Roman" w:hAnsi="Times New Roman" w:cs="Times New Roman"/>
          <w:bCs/>
          <w:i/>
        </w:rPr>
      </w:pPr>
      <w:r>
        <w:rPr>
          <w:rFonts w:ascii="Times New Roman" w:hAnsi="Times New Roman" w:cs="Times New Roman"/>
          <w:bCs/>
          <w:i/>
        </w:rPr>
        <w:t xml:space="preserve">      </w:t>
      </w:r>
      <w:r w:rsidRPr="00D26DA5">
        <w:rPr>
          <w:rFonts w:ascii="Times New Roman" w:hAnsi="Times New Roman" w:cs="Times New Roman"/>
          <w:bCs/>
          <w:i/>
        </w:rPr>
        <w:t>1.552.0000</w:t>
      </w:r>
    </w:p>
    <w:p w14:paraId="397267F9" w14:textId="77777777" w:rsidR="005A204A" w:rsidRPr="00D26DA5" w:rsidRDefault="005A204A" w:rsidP="005A204A">
      <w:pPr>
        <w:ind w:left="708"/>
        <w:jc w:val="both"/>
        <w:rPr>
          <w:rFonts w:ascii="Times New Roman" w:hAnsi="Times New Roman" w:cs="Times New Roman"/>
          <w:i/>
        </w:rPr>
      </w:pPr>
      <w:r>
        <w:rPr>
          <w:rFonts w:ascii="Times New Roman" w:hAnsi="Times New Roman" w:cs="Times New Roman"/>
          <w:i/>
        </w:rPr>
        <w:t xml:space="preserve">     </w:t>
      </w:r>
      <w:r w:rsidRPr="00D26DA5">
        <w:rPr>
          <w:rFonts w:ascii="Times New Roman" w:hAnsi="Times New Roman" w:cs="Times New Roman"/>
          <w:i/>
        </w:rPr>
        <w:t>1.500.0000</w:t>
      </w:r>
    </w:p>
    <w:bookmarkEnd w:id="5"/>
    <w:p w14:paraId="140F4232" w14:textId="77777777" w:rsidR="00652D9C" w:rsidRPr="00E8401B" w:rsidRDefault="00652D9C" w:rsidP="00652D9C">
      <w:pPr>
        <w:pStyle w:val="SemEspaamento2"/>
        <w:spacing w:line="276" w:lineRule="auto"/>
        <w:jc w:val="both"/>
        <w:rPr>
          <w:rFonts w:ascii="Arial" w:hAnsi="Arial" w:cs="Arial"/>
          <w:sz w:val="21"/>
          <w:szCs w:val="21"/>
        </w:rPr>
      </w:pPr>
    </w:p>
    <w:p w14:paraId="286B390E" w14:textId="26E8F3BF" w:rsidR="00652D9C" w:rsidRPr="00E8401B" w:rsidRDefault="00652D9C" w:rsidP="00E8401B">
      <w:pPr>
        <w:pStyle w:val="PargrafodaLista"/>
        <w:numPr>
          <w:ilvl w:val="0"/>
          <w:numId w:val="12"/>
        </w:numPr>
        <w:shd w:val="clear" w:color="auto" w:fill="DBE5F1" w:themeFill="accent1" w:themeFillTint="33"/>
        <w:spacing w:line="276" w:lineRule="auto"/>
        <w:ind w:left="0" w:firstLine="0"/>
        <w:jc w:val="both"/>
        <w:rPr>
          <w:rFonts w:ascii="Arial" w:hAnsi="Arial" w:cs="Arial"/>
          <w:b/>
          <w:sz w:val="21"/>
          <w:szCs w:val="21"/>
        </w:rPr>
      </w:pPr>
      <w:r w:rsidRPr="00E8401B">
        <w:rPr>
          <w:rFonts w:ascii="Arial" w:hAnsi="Arial" w:cs="Arial"/>
          <w:b/>
          <w:sz w:val="21"/>
          <w:szCs w:val="21"/>
        </w:rPr>
        <w:t>ESTI</w:t>
      </w:r>
      <w:r w:rsidR="00E8401B" w:rsidRPr="00E8401B">
        <w:rPr>
          <w:rFonts w:ascii="Arial" w:hAnsi="Arial" w:cs="Arial"/>
          <w:b/>
          <w:sz w:val="21"/>
          <w:szCs w:val="21"/>
        </w:rPr>
        <w:t>MATIVA DO VALOR DA CONTRATAÇÃO</w:t>
      </w:r>
    </w:p>
    <w:p w14:paraId="34788D1A" w14:textId="77777777" w:rsidR="00652D9C" w:rsidRPr="00E8401B" w:rsidRDefault="00652D9C" w:rsidP="00652D9C">
      <w:pPr>
        <w:spacing w:line="276" w:lineRule="auto"/>
        <w:ind w:left="-142"/>
        <w:contextualSpacing/>
        <w:jc w:val="both"/>
        <w:rPr>
          <w:rFonts w:ascii="Arial" w:hAnsi="Arial" w:cs="Arial"/>
          <w:sz w:val="21"/>
          <w:szCs w:val="21"/>
        </w:rPr>
      </w:pPr>
    </w:p>
    <w:p w14:paraId="0FC9EF12" w14:textId="59C97D82" w:rsidR="00652D9C" w:rsidRPr="00E8401B" w:rsidRDefault="00652D9C" w:rsidP="008D1238">
      <w:pPr>
        <w:pStyle w:val="PargrafodaLista"/>
        <w:numPr>
          <w:ilvl w:val="1"/>
          <w:numId w:val="12"/>
        </w:numPr>
        <w:spacing w:line="276" w:lineRule="auto"/>
        <w:jc w:val="both"/>
        <w:rPr>
          <w:rFonts w:ascii="Arial" w:hAnsi="Arial" w:cs="Arial"/>
          <w:b/>
          <w:bCs/>
          <w:sz w:val="21"/>
          <w:szCs w:val="21"/>
        </w:rPr>
      </w:pPr>
      <w:r w:rsidRPr="00E8401B">
        <w:rPr>
          <w:rFonts w:ascii="Arial" w:hAnsi="Arial" w:cs="Arial"/>
          <w:sz w:val="21"/>
          <w:szCs w:val="21"/>
        </w:rPr>
        <w:t xml:space="preserve">O custo estimado da contratação é de </w:t>
      </w:r>
      <w:r w:rsidR="008D1238" w:rsidRPr="008D1238">
        <w:rPr>
          <w:rFonts w:ascii="Arial" w:hAnsi="Arial" w:cs="Arial"/>
          <w:b/>
          <w:bCs/>
          <w:sz w:val="21"/>
          <w:szCs w:val="21"/>
        </w:rPr>
        <w:t>R$ 2.604.433,34 (dois milhões, seiscentos e quatro mil, quatrocentos e trinta e três rea</w:t>
      </w:r>
      <w:r w:rsidR="008D1238">
        <w:rPr>
          <w:rFonts w:ascii="Arial" w:hAnsi="Arial" w:cs="Arial"/>
          <w:b/>
          <w:bCs/>
          <w:sz w:val="21"/>
          <w:szCs w:val="21"/>
        </w:rPr>
        <w:t xml:space="preserve">is e trinta e quatro centavos), </w:t>
      </w:r>
      <w:r w:rsidRPr="00E8401B">
        <w:rPr>
          <w:rFonts w:ascii="Arial" w:hAnsi="Arial" w:cs="Arial"/>
          <w:sz w:val="21"/>
          <w:szCs w:val="21"/>
        </w:rPr>
        <w:t>conforme custos unitários apostos na planilha constante na cláusula 1.2 do presente termo.</w:t>
      </w:r>
    </w:p>
    <w:p w14:paraId="50E54A19" w14:textId="77777777" w:rsidR="00652D9C" w:rsidRPr="00E8401B" w:rsidRDefault="00652D9C" w:rsidP="00652D9C">
      <w:pPr>
        <w:spacing w:line="276" w:lineRule="auto"/>
        <w:ind w:left="-142"/>
        <w:contextualSpacing/>
        <w:jc w:val="both"/>
        <w:rPr>
          <w:rFonts w:ascii="Arial" w:hAnsi="Arial" w:cs="Arial"/>
          <w:sz w:val="21"/>
          <w:szCs w:val="21"/>
        </w:rPr>
      </w:pPr>
    </w:p>
    <w:p w14:paraId="075882A4" w14:textId="61A3F535" w:rsidR="00652D9C" w:rsidRPr="00E8401B" w:rsidRDefault="00652D9C" w:rsidP="00E8401B">
      <w:pPr>
        <w:pStyle w:val="PargrafodaLista"/>
        <w:numPr>
          <w:ilvl w:val="0"/>
          <w:numId w:val="12"/>
        </w:numPr>
        <w:shd w:val="clear" w:color="auto" w:fill="DBE5F1" w:themeFill="accent1" w:themeFillTint="33"/>
        <w:spacing w:line="276" w:lineRule="auto"/>
        <w:jc w:val="both"/>
        <w:rPr>
          <w:rFonts w:ascii="Arial" w:eastAsia="Ecofont_Spranq_eco_Sans" w:hAnsi="Arial" w:cs="Arial"/>
          <w:color w:val="000000"/>
          <w:sz w:val="21"/>
          <w:szCs w:val="21"/>
        </w:rPr>
      </w:pPr>
      <w:r w:rsidRPr="00E8401B">
        <w:rPr>
          <w:rFonts w:ascii="Arial" w:hAnsi="Arial" w:cs="Arial"/>
          <w:b/>
          <w:sz w:val="21"/>
          <w:szCs w:val="21"/>
        </w:rPr>
        <w:lastRenderedPageBreak/>
        <w:t>OBRIGAÇÕES</w:t>
      </w:r>
      <w:r w:rsidRPr="00E8401B">
        <w:rPr>
          <w:rFonts w:ascii="Arial" w:hAnsi="Arial" w:cs="Arial"/>
          <w:b/>
          <w:color w:val="000000"/>
          <w:sz w:val="21"/>
          <w:szCs w:val="21"/>
        </w:rPr>
        <w:t xml:space="preserve"> DA CONTRATANTE.</w:t>
      </w:r>
    </w:p>
    <w:p w14:paraId="69989415" w14:textId="77777777" w:rsidR="00652D9C" w:rsidRPr="00E8401B" w:rsidRDefault="00652D9C" w:rsidP="00652D9C">
      <w:pPr>
        <w:spacing w:line="276" w:lineRule="auto"/>
        <w:jc w:val="both"/>
        <w:rPr>
          <w:rFonts w:ascii="Arial" w:hAnsi="Arial" w:cs="Arial"/>
          <w:sz w:val="21"/>
          <w:szCs w:val="21"/>
        </w:rPr>
      </w:pPr>
    </w:p>
    <w:p w14:paraId="1D75E6E9" w14:textId="77777777" w:rsidR="00652D9C" w:rsidRPr="00E8401B" w:rsidRDefault="00652D9C" w:rsidP="00E8401B">
      <w:pPr>
        <w:pStyle w:val="PargrafodaLista"/>
        <w:numPr>
          <w:ilvl w:val="1"/>
          <w:numId w:val="12"/>
        </w:numPr>
        <w:spacing w:line="276" w:lineRule="auto"/>
        <w:contextualSpacing w:val="0"/>
        <w:jc w:val="both"/>
        <w:rPr>
          <w:rFonts w:ascii="Arial" w:eastAsia="Ecofont_Spranq_eco_Sans" w:hAnsi="Arial" w:cs="Arial"/>
          <w:b/>
          <w:bCs/>
          <w:sz w:val="21"/>
          <w:szCs w:val="21"/>
        </w:rPr>
      </w:pPr>
      <w:r w:rsidRPr="00E8401B">
        <w:rPr>
          <w:rFonts w:ascii="Arial" w:hAnsi="Arial" w:cs="Arial"/>
          <w:b/>
          <w:bCs/>
          <w:color w:val="000000"/>
          <w:sz w:val="21"/>
          <w:szCs w:val="21"/>
        </w:rPr>
        <w:t>São obrigações da Contratante:</w:t>
      </w:r>
    </w:p>
    <w:p w14:paraId="4F284718" w14:textId="77777777" w:rsidR="00652D9C" w:rsidRPr="00E8401B" w:rsidRDefault="00652D9C" w:rsidP="00652D9C">
      <w:pPr>
        <w:spacing w:line="276" w:lineRule="auto"/>
        <w:jc w:val="both"/>
        <w:rPr>
          <w:rFonts w:ascii="Arial" w:hAnsi="Arial" w:cs="Arial"/>
          <w:b/>
          <w:color w:val="000000"/>
          <w:sz w:val="21"/>
          <w:szCs w:val="21"/>
        </w:rPr>
      </w:pPr>
    </w:p>
    <w:p w14:paraId="573C4460" w14:textId="77777777" w:rsidR="00652D9C" w:rsidRPr="00E8401B" w:rsidRDefault="00652D9C" w:rsidP="00E8401B">
      <w:pPr>
        <w:pStyle w:val="PargrafodaLista"/>
        <w:widowControl w:val="0"/>
        <w:numPr>
          <w:ilvl w:val="2"/>
          <w:numId w:val="12"/>
        </w:numPr>
        <w:tabs>
          <w:tab w:val="left" w:pos="851"/>
        </w:tabs>
        <w:autoSpaceDE w:val="0"/>
        <w:autoSpaceDN w:val="0"/>
        <w:spacing w:line="276" w:lineRule="auto"/>
        <w:ind w:left="0" w:firstLine="0"/>
        <w:contextualSpacing w:val="0"/>
        <w:jc w:val="both"/>
        <w:rPr>
          <w:rFonts w:ascii="Arial" w:eastAsia="Ecofont_Spranq_eco_Sans" w:hAnsi="Arial" w:cs="Arial"/>
          <w:sz w:val="21"/>
          <w:szCs w:val="21"/>
        </w:rPr>
      </w:pPr>
      <w:r w:rsidRPr="00E8401B">
        <w:rPr>
          <w:rFonts w:ascii="Arial" w:hAnsi="Arial" w:cs="Arial"/>
          <w:color w:val="000000"/>
          <w:sz w:val="21"/>
          <w:szCs w:val="21"/>
        </w:rPr>
        <w:t>Receber o objeto no prazo e condições estabelecidas no Edital e seus anexos;</w:t>
      </w:r>
    </w:p>
    <w:p w14:paraId="3E17FCDA" w14:textId="77777777" w:rsidR="00652D9C" w:rsidRPr="00E8401B" w:rsidRDefault="00652D9C" w:rsidP="00E8401B">
      <w:pPr>
        <w:pStyle w:val="PargrafodaLista"/>
        <w:widowControl w:val="0"/>
        <w:numPr>
          <w:ilvl w:val="2"/>
          <w:numId w:val="12"/>
        </w:numPr>
        <w:tabs>
          <w:tab w:val="left" w:pos="851"/>
        </w:tabs>
        <w:autoSpaceDE w:val="0"/>
        <w:autoSpaceDN w:val="0"/>
        <w:spacing w:line="276" w:lineRule="auto"/>
        <w:ind w:left="0" w:firstLine="0"/>
        <w:contextualSpacing w:val="0"/>
        <w:jc w:val="both"/>
        <w:rPr>
          <w:rFonts w:ascii="Arial" w:eastAsia="Ecofont_Spranq_eco_Sans" w:hAnsi="Arial" w:cs="Arial"/>
          <w:sz w:val="21"/>
          <w:szCs w:val="21"/>
        </w:rPr>
      </w:pPr>
      <w:r w:rsidRPr="00E8401B">
        <w:rPr>
          <w:rFonts w:ascii="Arial" w:hAnsi="Arial" w:cs="Arial"/>
          <w:sz w:val="21"/>
          <w:szCs w:val="21"/>
        </w:rPr>
        <w:t>Verificar minuciosamente, no prazo fixado, a conformidade dos bens recebidos provisoriamente com as especificações constantes do Edital e da proposta, para fins de aceitação e recebimento definitivo;</w:t>
      </w:r>
    </w:p>
    <w:p w14:paraId="394C1934" w14:textId="77777777" w:rsidR="00652D9C" w:rsidRPr="00E8401B" w:rsidRDefault="00652D9C" w:rsidP="00E8401B">
      <w:pPr>
        <w:pStyle w:val="PargrafodaLista"/>
        <w:widowControl w:val="0"/>
        <w:numPr>
          <w:ilvl w:val="2"/>
          <w:numId w:val="12"/>
        </w:numPr>
        <w:tabs>
          <w:tab w:val="left" w:pos="851"/>
        </w:tabs>
        <w:autoSpaceDE w:val="0"/>
        <w:autoSpaceDN w:val="0"/>
        <w:spacing w:line="276" w:lineRule="auto"/>
        <w:ind w:left="0" w:firstLine="0"/>
        <w:contextualSpacing w:val="0"/>
        <w:jc w:val="both"/>
        <w:rPr>
          <w:rFonts w:ascii="Arial" w:eastAsia="Ecofont_Spranq_eco_Sans" w:hAnsi="Arial" w:cs="Arial"/>
          <w:sz w:val="21"/>
          <w:szCs w:val="21"/>
        </w:rPr>
      </w:pPr>
      <w:r w:rsidRPr="00E8401B">
        <w:rPr>
          <w:rFonts w:ascii="Arial" w:hAnsi="Arial" w:cs="Arial"/>
          <w:sz w:val="21"/>
          <w:szCs w:val="21"/>
        </w:rPr>
        <w:t>Comunicar à Contratada, por escrito, sobre imperfeições, falhas ou irregularidades verificadas no objeto fornecido, para que seja substituído, reparado ou corrigido;</w:t>
      </w:r>
    </w:p>
    <w:p w14:paraId="376FA9D8" w14:textId="77777777" w:rsidR="00652D9C" w:rsidRPr="00E8401B" w:rsidRDefault="00652D9C" w:rsidP="00E8401B">
      <w:pPr>
        <w:pStyle w:val="PargrafodaLista"/>
        <w:widowControl w:val="0"/>
        <w:numPr>
          <w:ilvl w:val="2"/>
          <w:numId w:val="12"/>
        </w:numPr>
        <w:tabs>
          <w:tab w:val="left" w:pos="851"/>
        </w:tabs>
        <w:autoSpaceDE w:val="0"/>
        <w:autoSpaceDN w:val="0"/>
        <w:spacing w:line="276" w:lineRule="auto"/>
        <w:ind w:left="0" w:firstLine="0"/>
        <w:contextualSpacing w:val="0"/>
        <w:jc w:val="both"/>
        <w:rPr>
          <w:rFonts w:ascii="Arial" w:eastAsia="Ecofont_Spranq_eco_Sans" w:hAnsi="Arial" w:cs="Arial"/>
          <w:sz w:val="21"/>
          <w:szCs w:val="21"/>
        </w:rPr>
      </w:pPr>
      <w:r w:rsidRPr="00E8401B">
        <w:rPr>
          <w:rFonts w:ascii="Arial" w:hAnsi="Arial" w:cs="Arial"/>
          <w:sz w:val="21"/>
          <w:szCs w:val="21"/>
        </w:rPr>
        <w:t>Acompanhar e fiscalizar o cumprimento das obrigações da Contratada, através de comissão/servidor especialmente designado;</w:t>
      </w:r>
    </w:p>
    <w:p w14:paraId="51D3A806" w14:textId="77777777" w:rsidR="00652D9C" w:rsidRPr="00E8401B" w:rsidRDefault="00652D9C" w:rsidP="00E8401B">
      <w:pPr>
        <w:pStyle w:val="PargrafodaLista"/>
        <w:widowControl w:val="0"/>
        <w:numPr>
          <w:ilvl w:val="2"/>
          <w:numId w:val="12"/>
        </w:numPr>
        <w:tabs>
          <w:tab w:val="left" w:pos="851"/>
        </w:tabs>
        <w:autoSpaceDE w:val="0"/>
        <w:autoSpaceDN w:val="0"/>
        <w:spacing w:line="276" w:lineRule="auto"/>
        <w:ind w:left="0" w:firstLine="0"/>
        <w:contextualSpacing w:val="0"/>
        <w:jc w:val="both"/>
        <w:rPr>
          <w:rFonts w:ascii="Arial" w:eastAsia="Ecofont_Spranq_eco_Sans" w:hAnsi="Arial" w:cs="Arial"/>
          <w:sz w:val="21"/>
          <w:szCs w:val="21"/>
        </w:rPr>
      </w:pPr>
      <w:r w:rsidRPr="00E8401B">
        <w:rPr>
          <w:rFonts w:ascii="Arial" w:hAnsi="Arial" w:cs="Arial"/>
          <w:sz w:val="21"/>
          <w:szCs w:val="21"/>
        </w:rPr>
        <w:t>Efetuar o pagamento à Contratada</w:t>
      </w:r>
      <w:r w:rsidRPr="00E8401B">
        <w:rPr>
          <w:rFonts w:ascii="Arial" w:hAnsi="Arial" w:cs="Arial"/>
          <w:b/>
          <w:sz w:val="21"/>
          <w:szCs w:val="21"/>
        </w:rPr>
        <w:t xml:space="preserve"> </w:t>
      </w:r>
      <w:r w:rsidRPr="00E8401B">
        <w:rPr>
          <w:rFonts w:ascii="Arial" w:hAnsi="Arial" w:cs="Arial"/>
          <w:sz w:val="21"/>
          <w:szCs w:val="21"/>
        </w:rPr>
        <w:t>no valor correspondente ao fornecimento do objeto, no prazo e forma estabelecidos no Edital e seus anexos, observada a ordem cronológica para cada fonte diferenciada de recursos, nos termos do art. 141 da Lei nº 14.133/2021;</w:t>
      </w:r>
    </w:p>
    <w:p w14:paraId="3FE1BEE1" w14:textId="77777777" w:rsidR="00652D9C" w:rsidRPr="00E8401B" w:rsidRDefault="00652D9C" w:rsidP="00E8401B">
      <w:pPr>
        <w:pStyle w:val="PargrafodaLista"/>
        <w:widowControl w:val="0"/>
        <w:numPr>
          <w:ilvl w:val="1"/>
          <w:numId w:val="12"/>
        </w:numPr>
        <w:tabs>
          <w:tab w:val="left" w:pos="426"/>
        </w:tabs>
        <w:autoSpaceDE w:val="0"/>
        <w:autoSpaceDN w:val="0"/>
        <w:spacing w:line="276" w:lineRule="auto"/>
        <w:ind w:left="0" w:firstLine="0"/>
        <w:contextualSpacing w:val="0"/>
        <w:jc w:val="both"/>
        <w:rPr>
          <w:rFonts w:ascii="Arial" w:eastAsia="Ecofont_Spranq_eco_Sans" w:hAnsi="Arial" w:cs="Arial"/>
          <w:sz w:val="21"/>
          <w:szCs w:val="21"/>
        </w:rPr>
      </w:pPr>
      <w:r w:rsidRPr="00E8401B">
        <w:rPr>
          <w:rFonts w:ascii="Arial" w:hAnsi="Arial" w:cs="Arial"/>
          <w:sz w:val="21"/>
          <w:szCs w:val="21"/>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2648944" w14:textId="77777777" w:rsidR="00652D9C" w:rsidRPr="00E8401B" w:rsidRDefault="00652D9C" w:rsidP="00652D9C">
      <w:pPr>
        <w:tabs>
          <w:tab w:val="left" w:pos="426"/>
        </w:tabs>
        <w:spacing w:line="276" w:lineRule="auto"/>
        <w:jc w:val="both"/>
        <w:rPr>
          <w:rFonts w:ascii="Arial" w:hAnsi="Arial" w:cs="Arial"/>
          <w:sz w:val="21"/>
          <w:szCs w:val="21"/>
        </w:rPr>
      </w:pPr>
    </w:p>
    <w:p w14:paraId="75F2D323" w14:textId="77777777" w:rsidR="00652D9C" w:rsidRPr="00E8401B" w:rsidRDefault="00652D9C" w:rsidP="00E8401B">
      <w:pPr>
        <w:pStyle w:val="PargrafodaLista"/>
        <w:numPr>
          <w:ilvl w:val="0"/>
          <w:numId w:val="12"/>
        </w:numPr>
        <w:shd w:val="clear" w:color="auto" w:fill="DBE5F1" w:themeFill="accent1" w:themeFillTint="33"/>
        <w:spacing w:line="276" w:lineRule="auto"/>
        <w:ind w:hanging="218"/>
        <w:jc w:val="both"/>
        <w:rPr>
          <w:rFonts w:ascii="Arial" w:eastAsia="Ecofont_Spranq_eco_Sans" w:hAnsi="Arial" w:cs="Arial"/>
          <w:color w:val="000000"/>
          <w:sz w:val="21"/>
          <w:szCs w:val="21"/>
        </w:rPr>
      </w:pPr>
      <w:r w:rsidRPr="00E8401B">
        <w:rPr>
          <w:rFonts w:ascii="Arial" w:hAnsi="Arial" w:cs="Arial"/>
          <w:b/>
          <w:color w:val="000000"/>
          <w:sz w:val="21"/>
          <w:szCs w:val="21"/>
        </w:rPr>
        <w:t>OBRIGAÇÕES DA CONTRATADA.</w:t>
      </w:r>
    </w:p>
    <w:p w14:paraId="7F9AD2F5" w14:textId="77777777" w:rsidR="00652D9C" w:rsidRPr="00E8401B" w:rsidRDefault="00652D9C" w:rsidP="00652D9C">
      <w:pPr>
        <w:spacing w:line="276" w:lineRule="auto"/>
        <w:jc w:val="both"/>
        <w:rPr>
          <w:rFonts w:ascii="Arial" w:hAnsi="Arial" w:cs="Arial"/>
          <w:sz w:val="21"/>
          <w:szCs w:val="21"/>
        </w:rPr>
      </w:pPr>
    </w:p>
    <w:p w14:paraId="719BFAE9" w14:textId="77777777" w:rsidR="00652D9C" w:rsidRPr="00E8401B" w:rsidRDefault="00652D9C" w:rsidP="00E8401B">
      <w:pPr>
        <w:numPr>
          <w:ilvl w:val="1"/>
          <w:numId w:val="12"/>
        </w:numPr>
        <w:tabs>
          <w:tab w:val="left" w:pos="426"/>
        </w:tabs>
        <w:spacing w:line="276" w:lineRule="auto"/>
        <w:ind w:left="0" w:firstLine="0"/>
        <w:jc w:val="both"/>
        <w:rPr>
          <w:rFonts w:ascii="Arial" w:eastAsia="Ecofont_Spranq_eco_Sans" w:hAnsi="Arial" w:cs="Arial"/>
          <w:sz w:val="21"/>
          <w:szCs w:val="21"/>
        </w:rPr>
      </w:pPr>
      <w:r w:rsidRPr="00E8401B">
        <w:rPr>
          <w:rFonts w:ascii="Arial" w:hAnsi="Arial" w:cs="Arial"/>
          <w:color w:val="000000"/>
          <w:sz w:val="21"/>
          <w:szCs w:val="21"/>
        </w:rPr>
        <w:t>A Contratada deve cumprir todas as obrigações constantes no Edital, seus anexos e sua proposta, assumindo como exclusivamente seus os riscos e as despesas decorrentes da boa e perfeita execução do objeto e, ainda:</w:t>
      </w:r>
    </w:p>
    <w:p w14:paraId="07F5AADE" w14:textId="77777777" w:rsidR="00652D9C" w:rsidRPr="00E8401B" w:rsidRDefault="00652D9C" w:rsidP="00E8401B">
      <w:pPr>
        <w:pStyle w:val="PargrafodaLista"/>
        <w:widowControl w:val="0"/>
        <w:numPr>
          <w:ilvl w:val="2"/>
          <w:numId w:val="12"/>
        </w:numPr>
        <w:tabs>
          <w:tab w:val="left" w:pos="851"/>
        </w:tabs>
        <w:autoSpaceDE w:val="0"/>
        <w:autoSpaceDN w:val="0"/>
        <w:spacing w:line="276" w:lineRule="auto"/>
        <w:ind w:left="0" w:firstLine="0"/>
        <w:contextualSpacing w:val="0"/>
        <w:jc w:val="both"/>
        <w:rPr>
          <w:rFonts w:ascii="Arial" w:eastAsia="Ecofont_Spranq_eco_Sans" w:hAnsi="Arial" w:cs="Arial"/>
          <w:sz w:val="21"/>
          <w:szCs w:val="21"/>
        </w:rPr>
      </w:pPr>
      <w:r w:rsidRPr="00E8401B">
        <w:rPr>
          <w:rFonts w:ascii="Arial" w:hAnsi="Arial" w:cs="Arial"/>
          <w:color w:val="000000"/>
          <w:sz w:val="21"/>
          <w:szCs w:val="21"/>
        </w:rPr>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76A8C19D" w14:textId="77777777" w:rsidR="00652D9C" w:rsidRPr="00E8401B" w:rsidRDefault="00652D9C" w:rsidP="00E8401B">
      <w:pPr>
        <w:pStyle w:val="PargrafodaLista"/>
        <w:widowControl w:val="0"/>
        <w:numPr>
          <w:ilvl w:val="2"/>
          <w:numId w:val="12"/>
        </w:numPr>
        <w:tabs>
          <w:tab w:val="left" w:pos="851"/>
        </w:tabs>
        <w:autoSpaceDE w:val="0"/>
        <w:autoSpaceDN w:val="0"/>
        <w:spacing w:line="276" w:lineRule="auto"/>
        <w:ind w:left="0" w:firstLine="0"/>
        <w:contextualSpacing w:val="0"/>
        <w:jc w:val="both"/>
        <w:rPr>
          <w:rFonts w:ascii="Arial" w:eastAsia="Ecofont_Spranq_eco_Sans" w:hAnsi="Arial" w:cs="Arial"/>
          <w:sz w:val="21"/>
          <w:szCs w:val="21"/>
        </w:rPr>
      </w:pPr>
      <w:r w:rsidRPr="00E8401B">
        <w:rPr>
          <w:rFonts w:ascii="Arial" w:hAnsi="Arial" w:cs="Arial"/>
          <w:sz w:val="21"/>
          <w:szCs w:val="21"/>
        </w:rPr>
        <w:t>Responsabilizar-se pelos vícios e danos decorrentes do objeto, de acordo com os artigos 12, 13 e 17 a 27, do Código de Defesa do Consumidor (Lei nº 8.078, de 1990);</w:t>
      </w:r>
    </w:p>
    <w:p w14:paraId="4318A25D" w14:textId="77777777" w:rsidR="00652D9C" w:rsidRPr="00E8401B" w:rsidRDefault="00652D9C" w:rsidP="00E8401B">
      <w:pPr>
        <w:pStyle w:val="PargrafodaLista"/>
        <w:widowControl w:val="0"/>
        <w:numPr>
          <w:ilvl w:val="2"/>
          <w:numId w:val="12"/>
        </w:numPr>
        <w:tabs>
          <w:tab w:val="left" w:pos="851"/>
        </w:tabs>
        <w:autoSpaceDE w:val="0"/>
        <w:autoSpaceDN w:val="0"/>
        <w:spacing w:line="276" w:lineRule="auto"/>
        <w:ind w:left="0" w:firstLine="0"/>
        <w:contextualSpacing w:val="0"/>
        <w:jc w:val="both"/>
        <w:rPr>
          <w:rFonts w:ascii="Arial" w:eastAsia="Ecofont_Spranq_eco_Sans" w:hAnsi="Arial" w:cs="Arial"/>
          <w:sz w:val="21"/>
          <w:szCs w:val="21"/>
        </w:rPr>
      </w:pPr>
      <w:r w:rsidRPr="00E8401B">
        <w:rPr>
          <w:rFonts w:ascii="Arial" w:hAnsi="Arial" w:cs="Arial"/>
          <w:sz w:val="21"/>
          <w:szCs w:val="21"/>
        </w:rPr>
        <w:t>Responsabilizar-se pelos danos causados diretamente à Administração ou a terceiros em razão da execução do contrato;</w:t>
      </w:r>
    </w:p>
    <w:p w14:paraId="2319AD38" w14:textId="77777777" w:rsidR="00652D9C" w:rsidRPr="00E8401B" w:rsidRDefault="00652D9C" w:rsidP="00E8401B">
      <w:pPr>
        <w:pStyle w:val="PargrafodaLista"/>
        <w:widowControl w:val="0"/>
        <w:numPr>
          <w:ilvl w:val="2"/>
          <w:numId w:val="12"/>
        </w:numPr>
        <w:tabs>
          <w:tab w:val="left" w:pos="851"/>
        </w:tabs>
        <w:autoSpaceDE w:val="0"/>
        <w:autoSpaceDN w:val="0"/>
        <w:spacing w:line="276" w:lineRule="auto"/>
        <w:ind w:left="0" w:firstLine="0"/>
        <w:contextualSpacing w:val="0"/>
        <w:jc w:val="both"/>
        <w:rPr>
          <w:rFonts w:ascii="Arial" w:eastAsia="Ecofont_Spranq_eco_Sans" w:hAnsi="Arial" w:cs="Arial"/>
          <w:sz w:val="21"/>
          <w:szCs w:val="21"/>
        </w:rPr>
      </w:pPr>
      <w:r w:rsidRPr="00E8401B">
        <w:rPr>
          <w:rFonts w:ascii="Arial" w:hAnsi="Arial" w:cs="Arial"/>
          <w:sz w:val="21"/>
          <w:szCs w:val="21"/>
        </w:rPr>
        <w:t>Reparar, corrigir, remover, reconstruir ou substituir, a suas expensas, no total ou em parte, o objeto do contrato em que se verificarem vícios, defeitos ou incorreções resultantes de sua execução ou de materiais nela empregados;</w:t>
      </w:r>
    </w:p>
    <w:p w14:paraId="2B16F23F" w14:textId="77777777" w:rsidR="00652D9C" w:rsidRPr="00E8401B" w:rsidRDefault="00652D9C" w:rsidP="00E8401B">
      <w:pPr>
        <w:pStyle w:val="PargrafodaLista"/>
        <w:widowControl w:val="0"/>
        <w:numPr>
          <w:ilvl w:val="2"/>
          <w:numId w:val="12"/>
        </w:numPr>
        <w:tabs>
          <w:tab w:val="left" w:pos="851"/>
        </w:tabs>
        <w:autoSpaceDE w:val="0"/>
        <w:autoSpaceDN w:val="0"/>
        <w:spacing w:line="276" w:lineRule="auto"/>
        <w:ind w:left="0" w:firstLine="0"/>
        <w:contextualSpacing w:val="0"/>
        <w:jc w:val="both"/>
        <w:rPr>
          <w:rFonts w:ascii="Arial" w:eastAsia="Ecofont_Spranq_eco_Sans" w:hAnsi="Arial" w:cs="Arial"/>
          <w:sz w:val="21"/>
          <w:szCs w:val="21"/>
        </w:rPr>
      </w:pPr>
      <w:r w:rsidRPr="00E8401B">
        <w:rPr>
          <w:rFonts w:ascii="Arial" w:hAnsi="Arial" w:cs="Arial"/>
          <w:sz w:val="21"/>
          <w:szCs w:val="21"/>
        </w:rPr>
        <w:t>Comunicar à Contratante, no prazo máximo de 24 (vinte e quatro) horas que antecede a data da entrega, os motivos que impossibilitem o cumprimento do prazo previsto, com a devida comprovação;</w:t>
      </w:r>
    </w:p>
    <w:p w14:paraId="2A581781" w14:textId="77777777" w:rsidR="00652D9C" w:rsidRPr="00E8401B" w:rsidRDefault="00652D9C" w:rsidP="00E8401B">
      <w:pPr>
        <w:pStyle w:val="PargrafodaLista"/>
        <w:widowControl w:val="0"/>
        <w:numPr>
          <w:ilvl w:val="2"/>
          <w:numId w:val="12"/>
        </w:numPr>
        <w:tabs>
          <w:tab w:val="left" w:pos="851"/>
        </w:tabs>
        <w:autoSpaceDE w:val="0"/>
        <w:autoSpaceDN w:val="0"/>
        <w:spacing w:line="276" w:lineRule="auto"/>
        <w:ind w:left="0" w:firstLine="0"/>
        <w:contextualSpacing w:val="0"/>
        <w:jc w:val="both"/>
        <w:rPr>
          <w:rFonts w:ascii="Arial" w:eastAsia="Ecofont_Spranq_eco_Sans" w:hAnsi="Arial" w:cs="Arial"/>
          <w:sz w:val="21"/>
          <w:szCs w:val="21"/>
        </w:rPr>
      </w:pPr>
      <w:r w:rsidRPr="00E8401B">
        <w:rPr>
          <w:rFonts w:ascii="Arial" w:hAnsi="Arial" w:cs="Arial"/>
          <w:sz w:val="21"/>
          <w:szCs w:val="21"/>
        </w:rPr>
        <w:t>Manter, durante toda a execução do contrato, em compatibilidade com as obrigações assumidas, todas a condições de habilitação e qualificação exigidas na licitação;</w:t>
      </w:r>
    </w:p>
    <w:p w14:paraId="108A87AF" w14:textId="77777777" w:rsidR="00652D9C" w:rsidRPr="00E8401B" w:rsidRDefault="00652D9C" w:rsidP="00E8401B">
      <w:pPr>
        <w:pStyle w:val="PargrafodaLista"/>
        <w:widowControl w:val="0"/>
        <w:numPr>
          <w:ilvl w:val="2"/>
          <w:numId w:val="12"/>
        </w:numPr>
        <w:tabs>
          <w:tab w:val="left" w:pos="851"/>
        </w:tabs>
        <w:autoSpaceDE w:val="0"/>
        <w:autoSpaceDN w:val="0"/>
        <w:spacing w:line="276" w:lineRule="auto"/>
        <w:ind w:left="0" w:firstLine="0"/>
        <w:contextualSpacing w:val="0"/>
        <w:jc w:val="both"/>
        <w:rPr>
          <w:rFonts w:ascii="Arial" w:eastAsia="Ecofont_Spranq_eco_Sans" w:hAnsi="Arial" w:cs="Arial"/>
          <w:sz w:val="21"/>
          <w:szCs w:val="21"/>
        </w:rPr>
      </w:pPr>
      <w:r w:rsidRPr="00E8401B">
        <w:rPr>
          <w:rFonts w:ascii="Arial" w:hAnsi="Arial" w:cs="Arial"/>
          <w:sz w:val="21"/>
          <w:szCs w:val="21"/>
        </w:rPr>
        <w:t>Cumprir com a reserva de cargos prevista em lei para pessoa com deficiência ou para reabilitado da Previdência Social e para aprendiz, além de atender às regras de acessibilidade previstas na legislação, conforme disposto no art. 93 da Lei nº 8.213/1991.</w:t>
      </w:r>
    </w:p>
    <w:p w14:paraId="2D83F38E" w14:textId="77777777" w:rsidR="00652D9C" w:rsidRPr="00E8401B" w:rsidRDefault="00652D9C" w:rsidP="00652D9C">
      <w:pPr>
        <w:spacing w:line="276" w:lineRule="auto"/>
        <w:jc w:val="both"/>
        <w:rPr>
          <w:rFonts w:ascii="Arial" w:eastAsia="Arial" w:hAnsi="Arial" w:cs="Arial"/>
          <w:color w:val="000000"/>
          <w:sz w:val="21"/>
          <w:szCs w:val="21"/>
        </w:rPr>
      </w:pPr>
    </w:p>
    <w:p w14:paraId="3A236428" w14:textId="77777777" w:rsidR="00652D9C" w:rsidRPr="00E8401B" w:rsidRDefault="00652D9C" w:rsidP="00E8401B">
      <w:pPr>
        <w:pStyle w:val="PargrafodaLista"/>
        <w:numPr>
          <w:ilvl w:val="0"/>
          <w:numId w:val="12"/>
        </w:numPr>
        <w:shd w:val="clear" w:color="auto" w:fill="DBE5F1" w:themeFill="accent1" w:themeFillTint="33"/>
        <w:spacing w:line="276" w:lineRule="auto"/>
        <w:ind w:hanging="218"/>
        <w:jc w:val="both"/>
        <w:rPr>
          <w:rFonts w:ascii="Arial" w:eastAsia="Ecofont_Spranq_eco_Sans" w:hAnsi="Arial" w:cs="Arial"/>
          <w:color w:val="000000"/>
          <w:sz w:val="21"/>
          <w:szCs w:val="21"/>
        </w:rPr>
      </w:pPr>
      <w:r w:rsidRPr="00E8401B">
        <w:rPr>
          <w:rFonts w:ascii="Arial" w:hAnsi="Arial" w:cs="Arial"/>
          <w:b/>
          <w:color w:val="000000"/>
          <w:sz w:val="21"/>
          <w:szCs w:val="21"/>
        </w:rPr>
        <w:t>DA SUBCONTRATAÇÃO.</w:t>
      </w:r>
    </w:p>
    <w:p w14:paraId="7AC616A3" w14:textId="77777777" w:rsidR="00652D9C" w:rsidRPr="00E8401B" w:rsidRDefault="00652D9C" w:rsidP="00652D9C">
      <w:pPr>
        <w:spacing w:line="276" w:lineRule="auto"/>
        <w:ind w:left="405"/>
        <w:jc w:val="both"/>
        <w:rPr>
          <w:rFonts w:ascii="Arial" w:hAnsi="Arial" w:cs="Arial"/>
          <w:color w:val="000000"/>
          <w:sz w:val="21"/>
          <w:szCs w:val="21"/>
        </w:rPr>
      </w:pPr>
    </w:p>
    <w:p w14:paraId="1C5F6FB1" w14:textId="77777777" w:rsidR="00652D9C" w:rsidRPr="00E8401B" w:rsidRDefault="00652D9C" w:rsidP="00E8401B">
      <w:pPr>
        <w:pStyle w:val="PargrafodaLista"/>
        <w:widowControl w:val="0"/>
        <w:numPr>
          <w:ilvl w:val="1"/>
          <w:numId w:val="12"/>
        </w:numPr>
        <w:autoSpaceDE w:val="0"/>
        <w:autoSpaceDN w:val="0"/>
        <w:spacing w:line="276" w:lineRule="auto"/>
        <w:contextualSpacing w:val="0"/>
        <w:jc w:val="both"/>
        <w:rPr>
          <w:rFonts w:ascii="Arial" w:eastAsia="Ecofont_Spranq_eco_Sans" w:hAnsi="Arial" w:cs="Arial"/>
          <w:sz w:val="21"/>
          <w:szCs w:val="21"/>
        </w:rPr>
      </w:pPr>
      <w:r w:rsidRPr="00E8401B">
        <w:rPr>
          <w:rFonts w:ascii="Arial" w:hAnsi="Arial" w:cs="Arial"/>
          <w:color w:val="000000"/>
          <w:sz w:val="21"/>
          <w:szCs w:val="21"/>
        </w:rPr>
        <w:t>Não será admitida a subcontratação do objeto licitatório.</w:t>
      </w:r>
    </w:p>
    <w:p w14:paraId="144C922D" w14:textId="77777777" w:rsidR="00652D9C" w:rsidRPr="00E8401B" w:rsidRDefault="00652D9C" w:rsidP="00652D9C">
      <w:pPr>
        <w:pStyle w:val="PargrafodaLista"/>
        <w:widowControl w:val="0"/>
        <w:autoSpaceDE w:val="0"/>
        <w:autoSpaceDN w:val="0"/>
        <w:spacing w:line="276" w:lineRule="auto"/>
        <w:ind w:left="360"/>
        <w:jc w:val="both"/>
        <w:rPr>
          <w:rFonts w:ascii="Arial" w:hAnsi="Arial" w:cs="Arial"/>
          <w:color w:val="000000"/>
          <w:sz w:val="21"/>
          <w:szCs w:val="21"/>
        </w:rPr>
      </w:pPr>
    </w:p>
    <w:p w14:paraId="589076A7" w14:textId="11EEE09A" w:rsidR="00652D9C" w:rsidRPr="00E8401B" w:rsidRDefault="00652D9C" w:rsidP="00E8401B">
      <w:pPr>
        <w:pStyle w:val="PargrafodaLista"/>
        <w:numPr>
          <w:ilvl w:val="0"/>
          <w:numId w:val="12"/>
        </w:numPr>
        <w:shd w:val="clear" w:color="auto" w:fill="DBE5F1" w:themeFill="accent1" w:themeFillTint="33"/>
        <w:spacing w:line="276" w:lineRule="auto"/>
        <w:ind w:left="709" w:hanging="709"/>
        <w:jc w:val="both"/>
        <w:rPr>
          <w:rFonts w:ascii="Arial" w:eastAsia="Ecofont_Spranq_eco_Sans" w:hAnsi="Arial" w:cs="Arial"/>
          <w:color w:val="000000"/>
          <w:sz w:val="21"/>
          <w:szCs w:val="21"/>
        </w:rPr>
      </w:pPr>
      <w:r w:rsidRPr="00E8401B">
        <w:rPr>
          <w:rFonts w:ascii="Arial" w:hAnsi="Arial" w:cs="Arial"/>
          <w:b/>
          <w:color w:val="000000"/>
          <w:sz w:val="21"/>
          <w:szCs w:val="21"/>
        </w:rPr>
        <w:t>DA ALTERAÇÃO SUBJETIVA.</w:t>
      </w:r>
    </w:p>
    <w:p w14:paraId="3924C840" w14:textId="77777777" w:rsidR="00652D9C" w:rsidRPr="00E8401B" w:rsidRDefault="00652D9C" w:rsidP="00652D9C">
      <w:pPr>
        <w:tabs>
          <w:tab w:val="left" w:pos="426"/>
        </w:tabs>
        <w:spacing w:line="276" w:lineRule="auto"/>
        <w:jc w:val="both"/>
        <w:rPr>
          <w:rFonts w:ascii="Arial" w:hAnsi="Arial" w:cs="Arial"/>
          <w:color w:val="0000FF"/>
          <w:sz w:val="21"/>
          <w:szCs w:val="21"/>
        </w:rPr>
      </w:pPr>
    </w:p>
    <w:p w14:paraId="53230216" w14:textId="77777777" w:rsidR="00652D9C" w:rsidRPr="00E8401B" w:rsidRDefault="00652D9C" w:rsidP="00E8401B">
      <w:pPr>
        <w:numPr>
          <w:ilvl w:val="1"/>
          <w:numId w:val="12"/>
        </w:numPr>
        <w:tabs>
          <w:tab w:val="left" w:pos="426"/>
        </w:tabs>
        <w:spacing w:line="276" w:lineRule="auto"/>
        <w:ind w:left="0" w:firstLine="0"/>
        <w:jc w:val="both"/>
        <w:rPr>
          <w:rFonts w:ascii="Arial" w:eastAsia="Ecofont_Spranq_eco_Sans" w:hAnsi="Arial" w:cs="Arial"/>
          <w:sz w:val="21"/>
          <w:szCs w:val="21"/>
        </w:rPr>
      </w:pPr>
      <w:r w:rsidRPr="00E8401B">
        <w:rPr>
          <w:rFonts w:ascii="Arial" w:hAnsi="Arial" w:cs="Arial"/>
          <w:sz w:val="21"/>
          <w:szCs w:val="21"/>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463B99D9" w14:textId="77777777" w:rsidR="00652D9C" w:rsidRPr="00E8401B" w:rsidRDefault="00652D9C" w:rsidP="00652D9C">
      <w:pPr>
        <w:spacing w:line="276" w:lineRule="auto"/>
        <w:ind w:left="405"/>
        <w:jc w:val="both"/>
        <w:rPr>
          <w:rFonts w:ascii="Arial" w:hAnsi="Arial" w:cs="Arial"/>
          <w:sz w:val="21"/>
          <w:szCs w:val="21"/>
        </w:rPr>
      </w:pPr>
    </w:p>
    <w:p w14:paraId="778A0713" w14:textId="1C472145" w:rsidR="00652D9C" w:rsidRPr="00E8401B" w:rsidRDefault="00652D9C" w:rsidP="00E8401B">
      <w:pPr>
        <w:pStyle w:val="PargrafodaLista"/>
        <w:numPr>
          <w:ilvl w:val="0"/>
          <w:numId w:val="12"/>
        </w:numPr>
        <w:shd w:val="clear" w:color="auto" w:fill="DBE5F1" w:themeFill="accent1" w:themeFillTint="33"/>
        <w:spacing w:line="276" w:lineRule="auto"/>
        <w:ind w:left="709" w:hanging="709"/>
        <w:jc w:val="both"/>
        <w:rPr>
          <w:rFonts w:ascii="Arial" w:eastAsia="Ecofont_Spranq_eco_Sans" w:hAnsi="Arial" w:cs="Arial"/>
          <w:color w:val="000000"/>
          <w:sz w:val="21"/>
          <w:szCs w:val="21"/>
        </w:rPr>
      </w:pPr>
      <w:r w:rsidRPr="00E8401B">
        <w:rPr>
          <w:rFonts w:ascii="Arial" w:hAnsi="Arial" w:cs="Arial"/>
          <w:b/>
          <w:color w:val="000000"/>
          <w:sz w:val="21"/>
          <w:szCs w:val="21"/>
        </w:rPr>
        <w:t>DAS AMOSTRAS</w:t>
      </w:r>
    </w:p>
    <w:p w14:paraId="053E5DAA" w14:textId="77777777" w:rsidR="00652D9C" w:rsidRPr="00E8401B" w:rsidRDefault="00652D9C" w:rsidP="00652D9C">
      <w:pPr>
        <w:spacing w:line="276" w:lineRule="auto"/>
        <w:jc w:val="both"/>
        <w:rPr>
          <w:rFonts w:ascii="Arial" w:hAnsi="Arial" w:cs="Arial"/>
          <w:b/>
          <w:sz w:val="21"/>
          <w:szCs w:val="21"/>
        </w:rPr>
      </w:pPr>
    </w:p>
    <w:p w14:paraId="449BFCAD" w14:textId="77777777" w:rsidR="00652D9C" w:rsidRPr="00E8401B" w:rsidRDefault="00652D9C" w:rsidP="00E8401B">
      <w:pPr>
        <w:pStyle w:val="PargrafodaLista"/>
        <w:widowControl w:val="0"/>
        <w:numPr>
          <w:ilvl w:val="1"/>
          <w:numId w:val="12"/>
        </w:numPr>
        <w:tabs>
          <w:tab w:val="left" w:pos="709"/>
        </w:tabs>
        <w:autoSpaceDE w:val="0"/>
        <w:autoSpaceDN w:val="0"/>
        <w:spacing w:line="276" w:lineRule="auto"/>
        <w:contextualSpacing w:val="0"/>
        <w:jc w:val="both"/>
        <w:rPr>
          <w:rFonts w:ascii="Arial" w:hAnsi="Arial" w:cs="Arial"/>
          <w:sz w:val="21"/>
          <w:szCs w:val="21"/>
        </w:rPr>
      </w:pPr>
      <w:r w:rsidRPr="00E8401B">
        <w:rPr>
          <w:rFonts w:ascii="Arial" w:hAnsi="Arial" w:cs="Arial"/>
          <w:sz w:val="21"/>
          <w:szCs w:val="21"/>
        </w:rPr>
        <w:t>Não será solicitado amostras.</w:t>
      </w:r>
    </w:p>
    <w:p w14:paraId="2F396259" w14:textId="77777777" w:rsidR="00652D9C" w:rsidRPr="00E8401B" w:rsidRDefault="00652D9C" w:rsidP="00652D9C">
      <w:pPr>
        <w:pStyle w:val="PargrafodaLista"/>
        <w:tabs>
          <w:tab w:val="left" w:pos="709"/>
        </w:tabs>
        <w:spacing w:line="276" w:lineRule="auto"/>
        <w:ind w:left="405"/>
        <w:rPr>
          <w:rFonts w:ascii="Arial" w:hAnsi="Arial" w:cs="Arial"/>
          <w:sz w:val="21"/>
          <w:szCs w:val="21"/>
        </w:rPr>
      </w:pPr>
    </w:p>
    <w:p w14:paraId="141F41C2" w14:textId="77777777" w:rsidR="00652D9C" w:rsidRPr="00E8401B" w:rsidRDefault="00652D9C" w:rsidP="00E8401B">
      <w:pPr>
        <w:pStyle w:val="PargrafodaLista"/>
        <w:numPr>
          <w:ilvl w:val="0"/>
          <w:numId w:val="12"/>
        </w:numPr>
        <w:shd w:val="clear" w:color="auto" w:fill="DBE5F1" w:themeFill="accent1" w:themeFillTint="33"/>
        <w:spacing w:line="276" w:lineRule="auto"/>
        <w:ind w:left="709" w:hanging="709"/>
        <w:jc w:val="both"/>
        <w:rPr>
          <w:rFonts w:ascii="Arial" w:eastAsia="Ecofont_Spranq_eco_Sans" w:hAnsi="Arial" w:cs="Arial"/>
          <w:color w:val="000000"/>
          <w:sz w:val="21"/>
          <w:szCs w:val="21"/>
        </w:rPr>
      </w:pPr>
      <w:r w:rsidRPr="00E8401B">
        <w:rPr>
          <w:rFonts w:ascii="Arial" w:hAnsi="Arial" w:cs="Arial"/>
          <w:b/>
          <w:color w:val="000000"/>
          <w:sz w:val="21"/>
          <w:szCs w:val="21"/>
        </w:rPr>
        <w:t>DO REAJUSTE E REPACTUAÇÃO</w:t>
      </w:r>
    </w:p>
    <w:p w14:paraId="0E2A717E" w14:textId="77777777" w:rsidR="00652D9C" w:rsidRPr="00E8401B" w:rsidRDefault="00652D9C" w:rsidP="00652D9C">
      <w:pPr>
        <w:tabs>
          <w:tab w:val="left" w:pos="567"/>
        </w:tabs>
        <w:spacing w:line="276" w:lineRule="auto"/>
        <w:jc w:val="both"/>
        <w:rPr>
          <w:rFonts w:ascii="Arial" w:hAnsi="Arial" w:cs="Arial"/>
          <w:color w:val="000000"/>
          <w:sz w:val="21"/>
          <w:szCs w:val="21"/>
        </w:rPr>
      </w:pPr>
    </w:p>
    <w:p w14:paraId="0D50A33A" w14:textId="77777777" w:rsidR="00652D9C" w:rsidRPr="00E8401B" w:rsidRDefault="00652D9C" w:rsidP="00E8401B">
      <w:pPr>
        <w:numPr>
          <w:ilvl w:val="1"/>
          <w:numId w:val="12"/>
        </w:numPr>
        <w:tabs>
          <w:tab w:val="left" w:pos="567"/>
        </w:tabs>
        <w:spacing w:before="120" w:line="276" w:lineRule="auto"/>
        <w:ind w:left="0" w:firstLine="0"/>
        <w:jc w:val="both"/>
        <w:rPr>
          <w:rFonts w:ascii="Arial" w:eastAsia="Ecofont_Spranq_eco_Sans" w:hAnsi="Arial" w:cs="Arial"/>
          <w:sz w:val="21"/>
          <w:szCs w:val="21"/>
          <w:lang w:eastAsia="en-US"/>
        </w:rPr>
      </w:pPr>
      <w:r w:rsidRPr="00E8401B">
        <w:rPr>
          <w:rFonts w:ascii="Arial" w:hAnsi="Arial" w:cs="Arial"/>
          <w:color w:val="000000"/>
          <w:sz w:val="21"/>
          <w:szCs w:val="21"/>
        </w:rPr>
        <w:t>Os preços inicialmente contratados são fixos e irreajustáveis no prazo de um ano contado da data limite para a apresentação das propostas.</w:t>
      </w:r>
    </w:p>
    <w:p w14:paraId="6992A13D" w14:textId="77777777" w:rsidR="00652D9C" w:rsidRPr="00E8401B" w:rsidRDefault="00652D9C" w:rsidP="00E8401B">
      <w:pPr>
        <w:numPr>
          <w:ilvl w:val="1"/>
          <w:numId w:val="12"/>
        </w:numPr>
        <w:tabs>
          <w:tab w:val="left" w:pos="567"/>
        </w:tabs>
        <w:spacing w:before="120" w:line="276" w:lineRule="auto"/>
        <w:ind w:left="0" w:firstLine="0"/>
        <w:jc w:val="both"/>
        <w:rPr>
          <w:rFonts w:ascii="Arial" w:eastAsia="Ecofont_Spranq_eco_Sans" w:hAnsi="Arial" w:cs="Arial"/>
          <w:sz w:val="21"/>
          <w:szCs w:val="21"/>
        </w:rPr>
      </w:pPr>
      <w:r w:rsidRPr="00E8401B">
        <w:rPr>
          <w:rFonts w:ascii="Arial" w:hAnsi="Arial" w:cs="Arial"/>
          <w:color w:val="000000"/>
          <w:sz w:val="21"/>
          <w:szCs w:val="21"/>
        </w:rPr>
        <w:t xml:space="preserve">Os preços contratados poderão sofrer reajuste, aplicando-se o índice IPCA-IBGE, cuja data-base está vinculada à data do orçamento estimado, nos termos do art. 25, §7º da Lei nº 14.133/2021. </w:t>
      </w:r>
    </w:p>
    <w:p w14:paraId="394091B4" w14:textId="77777777" w:rsidR="00652D9C" w:rsidRPr="00E8401B" w:rsidRDefault="00652D9C" w:rsidP="00E8401B">
      <w:pPr>
        <w:numPr>
          <w:ilvl w:val="1"/>
          <w:numId w:val="12"/>
        </w:numPr>
        <w:tabs>
          <w:tab w:val="left" w:pos="567"/>
        </w:tabs>
        <w:spacing w:before="120" w:line="276" w:lineRule="auto"/>
        <w:ind w:left="0" w:firstLine="0"/>
        <w:jc w:val="both"/>
        <w:rPr>
          <w:rFonts w:ascii="Arial" w:eastAsia="Ecofont_Spranq_eco_Sans" w:hAnsi="Arial" w:cs="Arial"/>
          <w:sz w:val="21"/>
          <w:szCs w:val="21"/>
        </w:rPr>
      </w:pPr>
      <w:r w:rsidRPr="00E8401B">
        <w:rPr>
          <w:rFonts w:ascii="Arial" w:hAnsi="Arial" w:cs="Arial"/>
          <w:color w:val="000000"/>
          <w:sz w:val="21"/>
          <w:szCs w:val="21"/>
        </w:rPr>
        <w:t xml:space="preserve">Nos reajustes subsequentes ao primeiro, o </w:t>
      </w:r>
      <w:r w:rsidRPr="00E8401B">
        <w:rPr>
          <w:rFonts w:ascii="Arial" w:hAnsi="Arial" w:cs="Arial"/>
          <w:sz w:val="21"/>
          <w:szCs w:val="21"/>
        </w:rPr>
        <w:t>intervalo</w:t>
      </w:r>
      <w:r w:rsidRPr="00E8401B">
        <w:rPr>
          <w:rFonts w:ascii="Arial" w:hAnsi="Arial" w:cs="Arial"/>
          <w:color w:val="000000"/>
          <w:sz w:val="21"/>
          <w:szCs w:val="21"/>
        </w:rPr>
        <w:t xml:space="preserve"> mínimo de um ano será contado a partir dos efeitos financeiros do último reajuste.</w:t>
      </w:r>
    </w:p>
    <w:p w14:paraId="7D22797C" w14:textId="77777777" w:rsidR="00652D9C" w:rsidRPr="00E8401B" w:rsidRDefault="00652D9C" w:rsidP="00E8401B">
      <w:pPr>
        <w:numPr>
          <w:ilvl w:val="1"/>
          <w:numId w:val="12"/>
        </w:numPr>
        <w:tabs>
          <w:tab w:val="left" w:pos="567"/>
        </w:tabs>
        <w:spacing w:before="120" w:line="276" w:lineRule="auto"/>
        <w:ind w:left="0" w:firstLine="0"/>
        <w:jc w:val="both"/>
        <w:rPr>
          <w:rFonts w:ascii="Arial" w:eastAsia="Ecofont_Spranq_eco_Sans" w:hAnsi="Arial" w:cs="Arial"/>
          <w:sz w:val="21"/>
          <w:szCs w:val="21"/>
        </w:rPr>
      </w:pPr>
      <w:r w:rsidRPr="00E8401B">
        <w:rPr>
          <w:rFonts w:ascii="Arial" w:hAnsi="Arial" w:cs="Arial"/>
          <w:color w:val="000000"/>
          <w:sz w:val="21"/>
          <w:szCs w:val="21"/>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2E9B74BF" w14:textId="77777777" w:rsidR="00652D9C" w:rsidRPr="00E8401B" w:rsidRDefault="00652D9C" w:rsidP="00E8401B">
      <w:pPr>
        <w:numPr>
          <w:ilvl w:val="1"/>
          <w:numId w:val="12"/>
        </w:numPr>
        <w:tabs>
          <w:tab w:val="left" w:pos="567"/>
        </w:tabs>
        <w:spacing w:before="120" w:line="276" w:lineRule="auto"/>
        <w:ind w:left="0" w:firstLine="0"/>
        <w:jc w:val="both"/>
        <w:rPr>
          <w:rFonts w:ascii="Arial" w:eastAsia="Ecofont_Spranq_eco_Sans" w:hAnsi="Arial" w:cs="Arial"/>
          <w:sz w:val="21"/>
          <w:szCs w:val="21"/>
        </w:rPr>
      </w:pPr>
      <w:r w:rsidRPr="00E8401B">
        <w:rPr>
          <w:rFonts w:ascii="Arial" w:hAnsi="Arial" w:cs="Arial"/>
          <w:color w:val="000000"/>
          <w:sz w:val="21"/>
          <w:szCs w:val="21"/>
        </w:rPr>
        <w:t>Nas aferições finais, o índice utilizado para reajuste será, obrigatoriamente, o definitivo.</w:t>
      </w:r>
    </w:p>
    <w:p w14:paraId="1CDA900A" w14:textId="77777777" w:rsidR="00652D9C" w:rsidRPr="00E8401B" w:rsidRDefault="00652D9C" w:rsidP="00E8401B">
      <w:pPr>
        <w:numPr>
          <w:ilvl w:val="1"/>
          <w:numId w:val="12"/>
        </w:numPr>
        <w:tabs>
          <w:tab w:val="left" w:pos="567"/>
        </w:tabs>
        <w:spacing w:before="120" w:line="276" w:lineRule="auto"/>
        <w:ind w:left="0" w:firstLine="0"/>
        <w:jc w:val="both"/>
        <w:rPr>
          <w:rFonts w:ascii="Arial" w:eastAsia="Ecofont_Spranq_eco_Sans" w:hAnsi="Arial" w:cs="Arial"/>
          <w:sz w:val="21"/>
          <w:szCs w:val="21"/>
        </w:rPr>
      </w:pPr>
      <w:r w:rsidRPr="00E8401B">
        <w:rPr>
          <w:rFonts w:ascii="Arial" w:hAnsi="Arial" w:cs="Arial"/>
          <w:color w:val="000000"/>
          <w:sz w:val="21"/>
          <w:szCs w:val="21"/>
        </w:rPr>
        <w:t xml:space="preserve">Caso o índice estabelecido para </w:t>
      </w:r>
      <w:r w:rsidRPr="00E8401B">
        <w:rPr>
          <w:rFonts w:ascii="Arial" w:hAnsi="Arial" w:cs="Arial"/>
          <w:sz w:val="21"/>
          <w:szCs w:val="21"/>
        </w:rPr>
        <w:t>reajuste</w:t>
      </w:r>
      <w:r w:rsidRPr="00E8401B">
        <w:rPr>
          <w:rFonts w:ascii="Arial" w:hAnsi="Arial" w:cs="Arial"/>
          <w:color w:val="000000"/>
          <w:sz w:val="21"/>
          <w:szCs w:val="21"/>
        </w:rPr>
        <w:t xml:space="preserve"> venha a ser extinto ou de qualquer forma não possa mais ser utilizado, será adotado, em substituição, o que vier a ser determinado pela legislação então em vigor.</w:t>
      </w:r>
    </w:p>
    <w:p w14:paraId="07D4A282" w14:textId="77777777" w:rsidR="00652D9C" w:rsidRPr="00E8401B" w:rsidRDefault="00652D9C" w:rsidP="00E8401B">
      <w:pPr>
        <w:numPr>
          <w:ilvl w:val="1"/>
          <w:numId w:val="12"/>
        </w:numPr>
        <w:tabs>
          <w:tab w:val="left" w:pos="567"/>
        </w:tabs>
        <w:spacing w:before="120" w:line="276" w:lineRule="auto"/>
        <w:ind w:left="0" w:firstLine="0"/>
        <w:jc w:val="both"/>
        <w:rPr>
          <w:rFonts w:ascii="Arial" w:eastAsia="Ecofont_Spranq_eco_Sans" w:hAnsi="Arial" w:cs="Arial"/>
          <w:sz w:val="21"/>
          <w:szCs w:val="21"/>
        </w:rPr>
      </w:pPr>
      <w:r w:rsidRPr="00E8401B">
        <w:rPr>
          <w:rFonts w:ascii="Arial" w:hAnsi="Arial" w:cs="Arial"/>
          <w:color w:val="000000"/>
          <w:sz w:val="21"/>
          <w:szCs w:val="21"/>
        </w:rPr>
        <w:t>Na ausência de previsão legal quanto ao índice substituto, as partes elegerão novo índice oficial, para reajustamento do preço do valor remanescente, por meio de termo aditivo.</w:t>
      </w:r>
    </w:p>
    <w:p w14:paraId="036B04A9" w14:textId="77777777" w:rsidR="00652D9C" w:rsidRPr="00E8401B" w:rsidRDefault="00652D9C" w:rsidP="00E8401B">
      <w:pPr>
        <w:numPr>
          <w:ilvl w:val="1"/>
          <w:numId w:val="12"/>
        </w:numPr>
        <w:tabs>
          <w:tab w:val="left" w:pos="567"/>
        </w:tabs>
        <w:spacing w:before="120" w:line="276" w:lineRule="auto"/>
        <w:ind w:left="0" w:firstLine="0"/>
        <w:jc w:val="both"/>
        <w:rPr>
          <w:rFonts w:ascii="Arial" w:eastAsia="Ecofont_Spranq_eco_Sans" w:hAnsi="Arial" w:cs="Arial"/>
          <w:sz w:val="21"/>
          <w:szCs w:val="21"/>
        </w:rPr>
      </w:pPr>
      <w:r w:rsidRPr="00E8401B">
        <w:rPr>
          <w:rFonts w:ascii="Arial" w:hAnsi="Arial" w:cs="Arial"/>
          <w:color w:val="000000"/>
          <w:sz w:val="21"/>
          <w:szCs w:val="21"/>
        </w:rPr>
        <w:t>O reajuste será realizado por mero apostilamento.</w:t>
      </w:r>
    </w:p>
    <w:p w14:paraId="3B9E7A0C" w14:textId="77777777" w:rsidR="00652D9C" w:rsidRPr="00E8401B" w:rsidRDefault="00652D9C" w:rsidP="00E8401B">
      <w:pPr>
        <w:numPr>
          <w:ilvl w:val="1"/>
          <w:numId w:val="12"/>
        </w:numPr>
        <w:tabs>
          <w:tab w:val="left" w:pos="567"/>
        </w:tabs>
        <w:spacing w:before="120" w:line="276" w:lineRule="auto"/>
        <w:ind w:left="0" w:firstLine="0"/>
        <w:jc w:val="both"/>
        <w:rPr>
          <w:rFonts w:ascii="Arial" w:eastAsia="Ecofont_Spranq_eco_Sans" w:hAnsi="Arial" w:cs="Arial"/>
          <w:sz w:val="21"/>
          <w:szCs w:val="21"/>
        </w:rPr>
      </w:pPr>
      <w:r w:rsidRPr="00E8401B">
        <w:rPr>
          <w:rFonts w:ascii="Arial" w:hAnsi="Arial" w:cs="Arial"/>
          <w:color w:val="000000"/>
          <w:sz w:val="21"/>
          <w:szCs w:val="21"/>
        </w:rPr>
        <w:t xml:space="preserve">Após o </w:t>
      </w:r>
      <w:r w:rsidRPr="00E8401B">
        <w:rPr>
          <w:rFonts w:ascii="Arial" w:hAnsi="Arial" w:cs="Arial"/>
          <w:sz w:val="21"/>
          <w:szCs w:val="21"/>
        </w:rPr>
        <w:t>intervalo</w:t>
      </w:r>
      <w:r w:rsidRPr="00E8401B">
        <w:rPr>
          <w:rFonts w:ascii="Arial" w:hAnsi="Arial" w:cs="Arial"/>
          <w:color w:val="000000"/>
          <w:sz w:val="21"/>
          <w:szCs w:val="21"/>
        </w:rPr>
        <w:t xml:space="preserve"> de um ano, mediante solicitação da Contratada, os preços iniciais poderão ser repactuados.</w:t>
      </w:r>
    </w:p>
    <w:p w14:paraId="49BCF01B" w14:textId="77777777" w:rsidR="00652D9C" w:rsidRPr="00E8401B" w:rsidRDefault="00652D9C" w:rsidP="00E8401B">
      <w:pPr>
        <w:numPr>
          <w:ilvl w:val="1"/>
          <w:numId w:val="12"/>
        </w:numPr>
        <w:spacing w:before="120" w:line="276" w:lineRule="auto"/>
        <w:rPr>
          <w:rFonts w:ascii="Arial" w:eastAsia="Ecofont_Spranq_eco_Sans" w:hAnsi="Arial" w:cs="Arial"/>
          <w:sz w:val="21"/>
          <w:szCs w:val="21"/>
        </w:rPr>
      </w:pPr>
      <w:r w:rsidRPr="00E8401B">
        <w:rPr>
          <w:rFonts w:ascii="Arial" w:hAnsi="Arial" w:cs="Arial"/>
          <w:color w:val="000000"/>
          <w:sz w:val="21"/>
          <w:szCs w:val="21"/>
        </w:rPr>
        <w:t>O interregno mínimo de 1 (um) ano para a primeira repactuação será contado:</w:t>
      </w:r>
    </w:p>
    <w:p w14:paraId="70541C2A" w14:textId="77777777" w:rsidR="00652D9C" w:rsidRPr="00E8401B" w:rsidRDefault="00652D9C" w:rsidP="00E8401B">
      <w:pPr>
        <w:numPr>
          <w:ilvl w:val="2"/>
          <w:numId w:val="12"/>
        </w:numPr>
        <w:spacing w:before="120" w:line="276" w:lineRule="auto"/>
        <w:ind w:left="0" w:firstLine="0"/>
        <w:jc w:val="both"/>
        <w:rPr>
          <w:rFonts w:ascii="Arial" w:eastAsia="Ecofont_Spranq_eco_Sans" w:hAnsi="Arial" w:cs="Arial"/>
          <w:sz w:val="21"/>
          <w:szCs w:val="21"/>
        </w:rPr>
      </w:pPr>
      <w:r w:rsidRPr="00E8401B">
        <w:rPr>
          <w:rFonts w:ascii="Arial" w:hAnsi="Arial" w:cs="Arial"/>
          <w:color w:val="000000"/>
          <w:sz w:val="21"/>
          <w:szCs w:val="21"/>
        </w:rPr>
        <w:t>Para os insumos discriminados na Planilha de Custos e Formação de Preços que estejam diretamente vinculados ao valor de preço público (tarifa): data do reajuste do preço público vigente à época da apresentação da proposta.</w:t>
      </w:r>
    </w:p>
    <w:p w14:paraId="65C967B9" w14:textId="77777777" w:rsidR="00652D9C" w:rsidRPr="00E8401B" w:rsidRDefault="00652D9C" w:rsidP="00E8401B">
      <w:pPr>
        <w:numPr>
          <w:ilvl w:val="1"/>
          <w:numId w:val="12"/>
        </w:numPr>
        <w:tabs>
          <w:tab w:val="left" w:pos="567"/>
        </w:tabs>
        <w:spacing w:before="120" w:line="276" w:lineRule="auto"/>
        <w:ind w:left="0" w:firstLine="0"/>
        <w:jc w:val="both"/>
        <w:rPr>
          <w:rFonts w:ascii="Arial" w:eastAsia="Ecofont_Spranq_eco_Sans" w:hAnsi="Arial" w:cs="Arial"/>
          <w:sz w:val="21"/>
          <w:szCs w:val="21"/>
        </w:rPr>
      </w:pPr>
      <w:r w:rsidRPr="00E8401B">
        <w:rPr>
          <w:rFonts w:ascii="Arial" w:hAnsi="Arial" w:cs="Arial"/>
          <w:color w:val="000000"/>
          <w:sz w:val="21"/>
          <w:szCs w:val="21"/>
        </w:rPr>
        <w:t>A repactuação poderá ser dividida em tantas parcelas quantas forem necessárias, em respeito ao princípio da anualidade do reajustamento dos preços da contratação, podendo ser realizada em momentos distintos para discutir a variação de custos que tenham sua anualidade resultante em datas diferenciadas.</w:t>
      </w:r>
    </w:p>
    <w:p w14:paraId="7A9D16C5" w14:textId="77777777" w:rsidR="00652D9C" w:rsidRPr="00E8401B" w:rsidRDefault="00652D9C" w:rsidP="00652D9C">
      <w:pPr>
        <w:spacing w:line="276" w:lineRule="auto"/>
        <w:jc w:val="both"/>
        <w:rPr>
          <w:rFonts w:ascii="Arial" w:hAnsi="Arial" w:cs="Arial"/>
          <w:sz w:val="21"/>
          <w:szCs w:val="21"/>
        </w:rPr>
      </w:pPr>
    </w:p>
    <w:p w14:paraId="777F795A" w14:textId="77777777" w:rsidR="00652D9C" w:rsidRPr="00E8401B" w:rsidRDefault="00652D9C" w:rsidP="00E8401B">
      <w:pPr>
        <w:pStyle w:val="PargrafodaLista"/>
        <w:numPr>
          <w:ilvl w:val="0"/>
          <w:numId w:val="12"/>
        </w:numPr>
        <w:shd w:val="clear" w:color="auto" w:fill="DBE5F1" w:themeFill="accent1" w:themeFillTint="33"/>
        <w:spacing w:line="276" w:lineRule="auto"/>
        <w:ind w:left="709" w:hanging="709"/>
        <w:jc w:val="both"/>
        <w:rPr>
          <w:rFonts w:ascii="Arial" w:eastAsia="Ecofont_Spranq_eco_Sans" w:hAnsi="Arial" w:cs="Arial"/>
          <w:color w:val="000000"/>
          <w:sz w:val="21"/>
          <w:szCs w:val="21"/>
        </w:rPr>
      </w:pPr>
      <w:r w:rsidRPr="00E8401B">
        <w:rPr>
          <w:rFonts w:ascii="Arial" w:hAnsi="Arial" w:cs="Arial"/>
          <w:b/>
          <w:color w:val="000000"/>
          <w:sz w:val="21"/>
          <w:szCs w:val="21"/>
        </w:rPr>
        <w:t>DA GARANTIA DE EXECUÇÃO.</w:t>
      </w:r>
    </w:p>
    <w:p w14:paraId="705F6036" w14:textId="77777777" w:rsidR="00652D9C" w:rsidRPr="00E8401B" w:rsidRDefault="00652D9C" w:rsidP="00652D9C">
      <w:pPr>
        <w:spacing w:line="276" w:lineRule="auto"/>
        <w:jc w:val="both"/>
        <w:rPr>
          <w:rFonts w:ascii="Arial" w:hAnsi="Arial" w:cs="Arial"/>
          <w:sz w:val="21"/>
          <w:szCs w:val="21"/>
        </w:rPr>
      </w:pPr>
    </w:p>
    <w:p w14:paraId="15FAF4D3" w14:textId="77777777" w:rsidR="00652D9C" w:rsidRPr="00E8401B" w:rsidRDefault="00652D9C" w:rsidP="00E8401B">
      <w:pPr>
        <w:pStyle w:val="PargrafodaLista"/>
        <w:widowControl w:val="0"/>
        <w:numPr>
          <w:ilvl w:val="1"/>
          <w:numId w:val="12"/>
        </w:numPr>
        <w:tabs>
          <w:tab w:val="left" w:pos="0"/>
        </w:tabs>
        <w:autoSpaceDE w:val="0"/>
        <w:autoSpaceDN w:val="0"/>
        <w:spacing w:line="276" w:lineRule="auto"/>
        <w:ind w:left="0" w:firstLine="0"/>
        <w:contextualSpacing w:val="0"/>
        <w:jc w:val="both"/>
        <w:rPr>
          <w:rFonts w:ascii="Arial" w:eastAsia="Ecofont_Spranq_eco_Sans" w:hAnsi="Arial" w:cs="Arial"/>
          <w:sz w:val="21"/>
          <w:szCs w:val="21"/>
        </w:rPr>
      </w:pPr>
      <w:r w:rsidRPr="00E8401B">
        <w:rPr>
          <w:rFonts w:ascii="Arial" w:hAnsi="Arial" w:cs="Arial"/>
          <w:color w:val="000000"/>
          <w:sz w:val="21"/>
          <w:szCs w:val="21"/>
        </w:rPr>
        <w:lastRenderedPageBreak/>
        <w:t xml:space="preserve">Não haverá exigência de garantia contratual da execução dos </w:t>
      </w:r>
      <w:hyperlink r:id="rId21" w:anchor="art96" w:history="1">
        <w:r w:rsidRPr="00E8401B">
          <w:rPr>
            <w:rStyle w:val="Hyperlink"/>
            <w:rFonts w:ascii="Arial" w:hAnsi="Arial" w:cs="Arial"/>
            <w:color w:val="000000"/>
            <w:sz w:val="21"/>
            <w:szCs w:val="21"/>
          </w:rPr>
          <w:t>artigos 96 e seguintes da Lei nº 14.133, de 2021</w:t>
        </w:r>
      </w:hyperlink>
      <w:r w:rsidRPr="00E8401B">
        <w:rPr>
          <w:rStyle w:val="Hyperlink"/>
          <w:rFonts w:ascii="Arial" w:hAnsi="Arial" w:cs="Arial"/>
          <w:color w:val="000000"/>
          <w:sz w:val="21"/>
          <w:szCs w:val="21"/>
        </w:rPr>
        <w:t>.</w:t>
      </w:r>
    </w:p>
    <w:p w14:paraId="578F0A35" w14:textId="77777777" w:rsidR="00652D9C" w:rsidRPr="00E8401B" w:rsidRDefault="00652D9C" w:rsidP="00652D9C">
      <w:pPr>
        <w:spacing w:line="276" w:lineRule="auto"/>
        <w:jc w:val="both"/>
        <w:rPr>
          <w:rFonts w:ascii="Arial" w:hAnsi="Arial" w:cs="Arial"/>
          <w:i/>
          <w:color w:val="FF0000"/>
          <w:sz w:val="21"/>
          <w:szCs w:val="21"/>
        </w:rPr>
      </w:pPr>
    </w:p>
    <w:p w14:paraId="25877F01" w14:textId="77777777" w:rsidR="00652D9C" w:rsidRPr="00E8401B" w:rsidRDefault="00652D9C" w:rsidP="00E8401B">
      <w:pPr>
        <w:pStyle w:val="PargrafodaLista"/>
        <w:numPr>
          <w:ilvl w:val="0"/>
          <w:numId w:val="12"/>
        </w:numPr>
        <w:shd w:val="clear" w:color="auto" w:fill="DBE5F1" w:themeFill="accent1" w:themeFillTint="33"/>
        <w:spacing w:line="276" w:lineRule="auto"/>
        <w:ind w:left="709" w:hanging="709"/>
        <w:jc w:val="both"/>
        <w:rPr>
          <w:rFonts w:ascii="Arial" w:eastAsia="Ecofont_Spranq_eco_Sans" w:hAnsi="Arial" w:cs="Arial"/>
          <w:color w:val="000000"/>
          <w:sz w:val="21"/>
          <w:szCs w:val="21"/>
        </w:rPr>
      </w:pPr>
      <w:r w:rsidRPr="00E8401B">
        <w:rPr>
          <w:rFonts w:ascii="Arial" w:hAnsi="Arial" w:cs="Arial"/>
          <w:b/>
          <w:color w:val="000000"/>
          <w:sz w:val="21"/>
          <w:szCs w:val="21"/>
        </w:rPr>
        <w:t>DAS SANÇÕES ADMINISTRATIVAS.</w:t>
      </w:r>
    </w:p>
    <w:p w14:paraId="5A20047B" w14:textId="77777777" w:rsidR="00652D9C" w:rsidRPr="00E8401B" w:rsidRDefault="00652D9C" w:rsidP="00652D9C">
      <w:pPr>
        <w:spacing w:line="276" w:lineRule="auto"/>
        <w:jc w:val="both"/>
        <w:rPr>
          <w:rFonts w:ascii="Arial" w:hAnsi="Arial" w:cs="Arial"/>
          <w:b/>
          <w:sz w:val="21"/>
          <w:szCs w:val="21"/>
        </w:rPr>
      </w:pPr>
    </w:p>
    <w:p w14:paraId="1958C897" w14:textId="77777777" w:rsidR="00652D9C" w:rsidRPr="00E8401B" w:rsidRDefault="00652D9C" w:rsidP="00E8401B">
      <w:pPr>
        <w:numPr>
          <w:ilvl w:val="1"/>
          <w:numId w:val="12"/>
        </w:numPr>
        <w:tabs>
          <w:tab w:val="left" w:pos="0"/>
        </w:tabs>
        <w:spacing w:line="276" w:lineRule="auto"/>
        <w:ind w:left="0" w:firstLine="0"/>
        <w:jc w:val="both"/>
        <w:rPr>
          <w:rFonts w:ascii="Arial" w:eastAsia="Ecofont_Spranq_eco_Sans" w:hAnsi="Arial" w:cs="Arial"/>
          <w:sz w:val="21"/>
          <w:szCs w:val="21"/>
        </w:rPr>
      </w:pPr>
      <w:r w:rsidRPr="00E8401B">
        <w:rPr>
          <w:rFonts w:ascii="Arial" w:hAnsi="Arial" w:cs="Arial"/>
          <w:color w:val="000000"/>
          <w:sz w:val="21"/>
          <w:szCs w:val="21"/>
        </w:rPr>
        <w:t>Comete infração administrativa nos termos da Lei nº 14.133/2021, a Contratada que:</w:t>
      </w:r>
    </w:p>
    <w:p w14:paraId="7E13FD87" w14:textId="77777777" w:rsidR="00652D9C" w:rsidRPr="00E8401B" w:rsidRDefault="00652D9C" w:rsidP="00E8401B">
      <w:pPr>
        <w:numPr>
          <w:ilvl w:val="2"/>
          <w:numId w:val="12"/>
        </w:numPr>
        <w:tabs>
          <w:tab w:val="left" w:pos="0"/>
        </w:tabs>
        <w:spacing w:line="276" w:lineRule="auto"/>
        <w:ind w:left="0" w:firstLine="0"/>
        <w:jc w:val="both"/>
        <w:rPr>
          <w:rFonts w:ascii="Arial" w:eastAsia="Ecofont_Spranq_eco_Sans" w:hAnsi="Arial" w:cs="Arial"/>
          <w:sz w:val="21"/>
          <w:szCs w:val="21"/>
        </w:rPr>
      </w:pPr>
      <w:r w:rsidRPr="00E8401B">
        <w:rPr>
          <w:rFonts w:ascii="Arial" w:hAnsi="Arial" w:cs="Arial"/>
          <w:color w:val="000000"/>
          <w:sz w:val="21"/>
          <w:szCs w:val="21"/>
          <w:highlight w:val="white"/>
        </w:rPr>
        <w:t>Der causa à inexecução parcial ou total do contrato;</w:t>
      </w:r>
    </w:p>
    <w:p w14:paraId="5FF2187B" w14:textId="77777777" w:rsidR="00652D9C" w:rsidRPr="00E8401B" w:rsidRDefault="00652D9C" w:rsidP="00E8401B">
      <w:pPr>
        <w:numPr>
          <w:ilvl w:val="2"/>
          <w:numId w:val="12"/>
        </w:numPr>
        <w:tabs>
          <w:tab w:val="left" w:pos="0"/>
        </w:tabs>
        <w:spacing w:line="276" w:lineRule="auto"/>
        <w:ind w:left="0" w:firstLine="0"/>
        <w:jc w:val="both"/>
        <w:rPr>
          <w:rFonts w:ascii="Arial" w:eastAsia="Ecofont_Spranq_eco_Sans" w:hAnsi="Arial" w:cs="Arial"/>
          <w:sz w:val="21"/>
          <w:szCs w:val="21"/>
        </w:rPr>
      </w:pPr>
      <w:r w:rsidRPr="00E8401B">
        <w:rPr>
          <w:rFonts w:ascii="Arial" w:hAnsi="Arial" w:cs="Arial"/>
          <w:color w:val="000000"/>
          <w:sz w:val="21"/>
          <w:szCs w:val="21"/>
          <w:highlight w:val="white"/>
        </w:rPr>
        <w:t>Deixar de entregar os documentos exigidos no certame;</w:t>
      </w:r>
    </w:p>
    <w:p w14:paraId="65A20B03" w14:textId="77777777" w:rsidR="00652D9C" w:rsidRPr="00E8401B" w:rsidRDefault="00652D9C" w:rsidP="00E8401B">
      <w:pPr>
        <w:pStyle w:val="PargrafodaLista"/>
        <w:widowControl w:val="0"/>
        <w:numPr>
          <w:ilvl w:val="2"/>
          <w:numId w:val="12"/>
        </w:numPr>
        <w:tabs>
          <w:tab w:val="left" w:pos="0"/>
          <w:tab w:val="left" w:pos="993"/>
        </w:tabs>
        <w:autoSpaceDE w:val="0"/>
        <w:autoSpaceDN w:val="0"/>
        <w:spacing w:line="276" w:lineRule="auto"/>
        <w:ind w:left="0" w:firstLine="0"/>
        <w:contextualSpacing w:val="0"/>
        <w:jc w:val="both"/>
        <w:rPr>
          <w:rFonts w:ascii="Arial" w:hAnsi="Arial" w:cs="Arial"/>
          <w:color w:val="000000"/>
          <w:sz w:val="21"/>
          <w:szCs w:val="21"/>
          <w:highlight w:val="white"/>
        </w:rPr>
      </w:pPr>
      <w:r w:rsidRPr="00E8401B">
        <w:rPr>
          <w:rFonts w:ascii="Arial" w:hAnsi="Arial" w:cs="Arial"/>
          <w:color w:val="000000"/>
          <w:sz w:val="21"/>
          <w:szCs w:val="21"/>
          <w:highlight w:val="white"/>
        </w:rPr>
        <w:t>Não mantiver a proposta, salvo em decorrência de fato superveniente devidamente justificado;</w:t>
      </w:r>
    </w:p>
    <w:p w14:paraId="148D5440" w14:textId="77777777" w:rsidR="00652D9C" w:rsidRPr="00E8401B" w:rsidRDefault="00652D9C" w:rsidP="00E8401B">
      <w:pPr>
        <w:pStyle w:val="PargrafodaLista"/>
        <w:widowControl w:val="0"/>
        <w:numPr>
          <w:ilvl w:val="2"/>
          <w:numId w:val="12"/>
        </w:numPr>
        <w:tabs>
          <w:tab w:val="left" w:pos="0"/>
          <w:tab w:val="left" w:pos="993"/>
        </w:tabs>
        <w:autoSpaceDE w:val="0"/>
        <w:autoSpaceDN w:val="0"/>
        <w:spacing w:line="276" w:lineRule="auto"/>
        <w:ind w:left="0" w:firstLine="0"/>
        <w:contextualSpacing w:val="0"/>
        <w:jc w:val="both"/>
        <w:rPr>
          <w:rFonts w:ascii="Arial" w:hAnsi="Arial" w:cs="Arial"/>
          <w:color w:val="000000"/>
          <w:sz w:val="21"/>
          <w:szCs w:val="21"/>
          <w:highlight w:val="white"/>
        </w:rPr>
      </w:pPr>
      <w:r w:rsidRPr="00E8401B">
        <w:rPr>
          <w:rFonts w:ascii="Arial" w:hAnsi="Arial" w:cs="Arial"/>
          <w:color w:val="000000"/>
          <w:sz w:val="21"/>
          <w:szCs w:val="21"/>
          <w:highlight w:val="white"/>
        </w:rPr>
        <w:t>Não assinar o termo de contrato ou aceitar/retirar o instrumento equivalente, quando convocado dentro do prazo de validade da proposta;</w:t>
      </w:r>
    </w:p>
    <w:p w14:paraId="0CE5CCC8" w14:textId="77777777" w:rsidR="00652D9C" w:rsidRPr="00E8401B" w:rsidRDefault="00652D9C" w:rsidP="00E8401B">
      <w:pPr>
        <w:pStyle w:val="PargrafodaLista"/>
        <w:widowControl w:val="0"/>
        <w:numPr>
          <w:ilvl w:val="2"/>
          <w:numId w:val="12"/>
        </w:numPr>
        <w:tabs>
          <w:tab w:val="left" w:pos="0"/>
          <w:tab w:val="left" w:pos="993"/>
        </w:tabs>
        <w:autoSpaceDE w:val="0"/>
        <w:autoSpaceDN w:val="0"/>
        <w:spacing w:line="276" w:lineRule="auto"/>
        <w:ind w:left="0" w:firstLine="0"/>
        <w:contextualSpacing w:val="0"/>
        <w:jc w:val="both"/>
        <w:rPr>
          <w:rFonts w:ascii="Arial" w:hAnsi="Arial" w:cs="Arial"/>
          <w:color w:val="000000"/>
          <w:sz w:val="21"/>
          <w:szCs w:val="21"/>
          <w:highlight w:val="white"/>
        </w:rPr>
      </w:pPr>
      <w:r w:rsidRPr="00E8401B">
        <w:rPr>
          <w:rFonts w:ascii="Arial" w:hAnsi="Arial" w:cs="Arial"/>
          <w:color w:val="000000"/>
          <w:sz w:val="21"/>
          <w:szCs w:val="21"/>
          <w:highlight w:val="white"/>
        </w:rPr>
        <w:t xml:space="preserve">Ensejar o </w:t>
      </w:r>
      <w:r w:rsidRPr="00E8401B">
        <w:rPr>
          <w:rFonts w:ascii="Arial" w:hAnsi="Arial" w:cs="Arial"/>
          <w:color w:val="000000"/>
          <w:sz w:val="21"/>
          <w:szCs w:val="21"/>
        </w:rPr>
        <w:t>retardamento da execução ou entrega do objeto da licitação sem motivo justificado;</w:t>
      </w:r>
    </w:p>
    <w:p w14:paraId="66EDCA9A" w14:textId="77777777" w:rsidR="00652D9C" w:rsidRPr="00E8401B" w:rsidRDefault="00652D9C" w:rsidP="00E8401B">
      <w:pPr>
        <w:pStyle w:val="PargrafodaLista"/>
        <w:widowControl w:val="0"/>
        <w:numPr>
          <w:ilvl w:val="2"/>
          <w:numId w:val="12"/>
        </w:numPr>
        <w:tabs>
          <w:tab w:val="left" w:pos="0"/>
          <w:tab w:val="left" w:pos="993"/>
        </w:tabs>
        <w:autoSpaceDE w:val="0"/>
        <w:autoSpaceDN w:val="0"/>
        <w:spacing w:line="276" w:lineRule="auto"/>
        <w:ind w:left="0" w:firstLine="0"/>
        <w:contextualSpacing w:val="0"/>
        <w:jc w:val="both"/>
        <w:rPr>
          <w:rFonts w:ascii="Arial" w:hAnsi="Arial" w:cs="Arial"/>
          <w:color w:val="000000"/>
          <w:sz w:val="21"/>
          <w:szCs w:val="21"/>
          <w:highlight w:val="white"/>
        </w:rPr>
      </w:pPr>
      <w:r w:rsidRPr="00E8401B">
        <w:rPr>
          <w:rFonts w:ascii="Arial" w:hAnsi="Arial" w:cs="Arial"/>
          <w:color w:val="000000"/>
          <w:sz w:val="21"/>
          <w:szCs w:val="21"/>
          <w:highlight w:val="white"/>
        </w:rPr>
        <w:t>Apresentar declaração ou documentação falsa;</w:t>
      </w:r>
    </w:p>
    <w:p w14:paraId="4B826DC1" w14:textId="77777777" w:rsidR="00652D9C" w:rsidRPr="00E8401B" w:rsidRDefault="00652D9C" w:rsidP="00E8401B">
      <w:pPr>
        <w:pStyle w:val="PargrafodaLista"/>
        <w:widowControl w:val="0"/>
        <w:numPr>
          <w:ilvl w:val="2"/>
          <w:numId w:val="12"/>
        </w:numPr>
        <w:tabs>
          <w:tab w:val="left" w:pos="0"/>
          <w:tab w:val="left" w:pos="993"/>
        </w:tabs>
        <w:autoSpaceDE w:val="0"/>
        <w:autoSpaceDN w:val="0"/>
        <w:spacing w:line="276" w:lineRule="auto"/>
        <w:ind w:left="0" w:firstLine="0"/>
        <w:contextualSpacing w:val="0"/>
        <w:jc w:val="both"/>
        <w:rPr>
          <w:rFonts w:ascii="Arial" w:hAnsi="Arial" w:cs="Arial"/>
          <w:color w:val="000000"/>
          <w:sz w:val="21"/>
          <w:szCs w:val="21"/>
          <w:highlight w:val="white"/>
        </w:rPr>
      </w:pPr>
      <w:r w:rsidRPr="00E8401B">
        <w:rPr>
          <w:rFonts w:ascii="Arial" w:hAnsi="Arial" w:cs="Arial"/>
          <w:color w:val="000000"/>
          <w:sz w:val="21"/>
          <w:szCs w:val="21"/>
          <w:highlight w:val="white"/>
        </w:rPr>
        <w:t>Fraudar a licitação ou praticar ato fraudulento na execução do contrato;</w:t>
      </w:r>
    </w:p>
    <w:p w14:paraId="65B96FF6" w14:textId="77777777" w:rsidR="00652D9C" w:rsidRPr="00E8401B" w:rsidRDefault="00652D9C" w:rsidP="00E8401B">
      <w:pPr>
        <w:pStyle w:val="PargrafodaLista"/>
        <w:widowControl w:val="0"/>
        <w:numPr>
          <w:ilvl w:val="2"/>
          <w:numId w:val="12"/>
        </w:numPr>
        <w:tabs>
          <w:tab w:val="left" w:pos="0"/>
          <w:tab w:val="left" w:pos="993"/>
        </w:tabs>
        <w:autoSpaceDE w:val="0"/>
        <w:autoSpaceDN w:val="0"/>
        <w:spacing w:line="276" w:lineRule="auto"/>
        <w:ind w:left="0" w:firstLine="0"/>
        <w:contextualSpacing w:val="0"/>
        <w:jc w:val="both"/>
        <w:rPr>
          <w:rFonts w:ascii="Arial" w:hAnsi="Arial" w:cs="Arial"/>
          <w:color w:val="000000"/>
          <w:sz w:val="21"/>
          <w:szCs w:val="21"/>
          <w:highlight w:val="white"/>
        </w:rPr>
      </w:pPr>
      <w:r w:rsidRPr="00E8401B">
        <w:rPr>
          <w:rFonts w:ascii="Arial" w:hAnsi="Arial" w:cs="Arial"/>
          <w:color w:val="000000"/>
          <w:sz w:val="21"/>
          <w:szCs w:val="21"/>
        </w:rPr>
        <w:t>Comportar-se de modo inidôneo ou cometer fraude de qualquer natureza;</w:t>
      </w:r>
    </w:p>
    <w:p w14:paraId="16090AF5" w14:textId="77777777" w:rsidR="00652D9C" w:rsidRPr="00E8401B" w:rsidRDefault="00652D9C" w:rsidP="00E8401B">
      <w:pPr>
        <w:pStyle w:val="PargrafodaLista"/>
        <w:widowControl w:val="0"/>
        <w:numPr>
          <w:ilvl w:val="2"/>
          <w:numId w:val="12"/>
        </w:numPr>
        <w:tabs>
          <w:tab w:val="left" w:pos="0"/>
          <w:tab w:val="left" w:pos="993"/>
        </w:tabs>
        <w:autoSpaceDE w:val="0"/>
        <w:autoSpaceDN w:val="0"/>
        <w:spacing w:line="276" w:lineRule="auto"/>
        <w:ind w:left="0" w:firstLine="0"/>
        <w:contextualSpacing w:val="0"/>
        <w:jc w:val="both"/>
        <w:rPr>
          <w:rFonts w:ascii="Arial" w:hAnsi="Arial" w:cs="Arial"/>
          <w:color w:val="000000"/>
          <w:sz w:val="21"/>
          <w:szCs w:val="21"/>
          <w:highlight w:val="white"/>
        </w:rPr>
      </w:pPr>
      <w:r w:rsidRPr="00E8401B">
        <w:rPr>
          <w:rFonts w:ascii="Arial" w:hAnsi="Arial" w:cs="Arial"/>
          <w:color w:val="000000"/>
          <w:sz w:val="21"/>
          <w:szCs w:val="21"/>
          <w:highlight w:val="white"/>
        </w:rPr>
        <w:t>Praticar atos ilícitos com vistas a frustrar os objetivos da licitação;</w:t>
      </w:r>
    </w:p>
    <w:p w14:paraId="73F623A1" w14:textId="77777777" w:rsidR="00652D9C" w:rsidRPr="00E8401B" w:rsidRDefault="00652D9C" w:rsidP="00E8401B">
      <w:pPr>
        <w:pStyle w:val="PargrafodaLista"/>
        <w:widowControl w:val="0"/>
        <w:numPr>
          <w:ilvl w:val="2"/>
          <w:numId w:val="12"/>
        </w:numPr>
        <w:tabs>
          <w:tab w:val="left" w:pos="0"/>
          <w:tab w:val="left" w:pos="993"/>
        </w:tabs>
        <w:autoSpaceDE w:val="0"/>
        <w:autoSpaceDN w:val="0"/>
        <w:spacing w:line="276" w:lineRule="auto"/>
        <w:ind w:left="0" w:firstLine="0"/>
        <w:contextualSpacing w:val="0"/>
        <w:jc w:val="both"/>
        <w:rPr>
          <w:rFonts w:ascii="Arial" w:hAnsi="Arial" w:cs="Arial"/>
          <w:color w:val="000000"/>
          <w:sz w:val="21"/>
          <w:szCs w:val="21"/>
          <w:highlight w:val="white"/>
        </w:rPr>
      </w:pPr>
      <w:r w:rsidRPr="00E8401B">
        <w:rPr>
          <w:rFonts w:ascii="Arial" w:hAnsi="Arial" w:cs="Arial"/>
          <w:color w:val="000000"/>
          <w:sz w:val="21"/>
          <w:szCs w:val="21"/>
          <w:highlight w:val="white"/>
        </w:rPr>
        <w:t>Praticar ato lesivo previsto no art. 5º da Lei nº 12.846/2013.</w:t>
      </w:r>
    </w:p>
    <w:p w14:paraId="44C1D465" w14:textId="77777777" w:rsidR="00652D9C" w:rsidRPr="00E8401B" w:rsidRDefault="00652D9C" w:rsidP="00E8401B">
      <w:pPr>
        <w:tabs>
          <w:tab w:val="left" w:pos="0"/>
          <w:tab w:val="left" w:pos="1440"/>
        </w:tabs>
        <w:spacing w:line="276" w:lineRule="auto"/>
        <w:jc w:val="both"/>
        <w:rPr>
          <w:rFonts w:ascii="Arial" w:hAnsi="Arial" w:cs="Arial"/>
          <w:sz w:val="21"/>
          <w:szCs w:val="21"/>
          <w:highlight w:val="white"/>
        </w:rPr>
      </w:pPr>
    </w:p>
    <w:p w14:paraId="5AFDF8BD" w14:textId="77777777" w:rsidR="00652D9C" w:rsidRPr="00E8401B" w:rsidRDefault="00652D9C" w:rsidP="00E8401B">
      <w:pPr>
        <w:pStyle w:val="PargrafodaLista"/>
        <w:widowControl w:val="0"/>
        <w:numPr>
          <w:ilvl w:val="1"/>
          <w:numId w:val="12"/>
        </w:numPr>
        <w:tabs>
          <w:tab w:val="left" w:pos="0"/>
        </w:tabs>
        <w:autoSpaceDE w:val="0"/>
        <w:autoSpaceDN w:val="0"/>
        <w:spacing w:line="276" w:lineRule="auto"/>
        <w:ind w:left="0" w:firstLine="0"/>
        <w:contextualSpacing w:val="0"/>
        <w:jc w:val="both"/>
        <w:rPr>
          <w:rFonts w:ascii="Arial" w:hAnsi="Arial" w:cs="Arial"/>
          <w:sz w:val="21"/>
          <w:szCs w:val="21"/>
        </w:rPr>
      </w:pPr>
      <w:r w:rsidRPr="00E8401B">
        <w:rPr>
          <w:rFonts w:ascii="Arial" w:hAnsi="Arial" w:cs="Arial"/>
          <w:sz w:val="21"/>
          <w:szCs w:val="21"/>
        </w:rPr>
        <w:t>O licitante/adjudicatário que cometer qualquer das infrações discriminadas nos subitens anteriores ficará sujeito, sem prejuízo da responsabilidade civil e criminal, às seguintes sanções:</w:t>
      </w:r>
    </w:p>
    <w:p w14:paraId="5C3C4087" w14:textId="77777777" w:rsidR="00652D9C" w:rsidRPr="00E8401B" w:rsidRDefault="00652D9C" w:rsidP="00E8401B">
      <w:pPr>
        <w:numPr>
          <w:ilvl w:val="0"/>
          <w:numId w:val="14"/>
        </w:numPr>
        <w:tabs>
          <w:tab w:val="left" w:pos="-142"/>
          <w:tab w:val="left" w:pos="0"/>
          <w:tab w:val="left" w:pos="284"/>
          <w:tab w:val="left" w:pos="426"/>
          <w:tab w:val="left" w:pos="709"/>
        </w:tabs>
        <w:spacing w:line="276" w:lineRule="auto"/>
        <w:ind w:left="0" w:firstLine="0"/>
        <w:jc w:val="both"/>
        <w:rPr>
          <w:rFonts w:ascii="Arial" w:hAnsi="Arial" w:cs="Arial"/>
          <w:sz w:val="21"/>
          <w:szCs w:val="21"/>
        </w:rPr>
      </w:pPr>
      <w:r w:rsidRPr="00E8401B">
        <w:rPr>
          <w:rFonts w:ascii="Arial" w:hAnsi="Arial" w:cs="Arial"/>
          <w:sz w:val="21"/>
          <w:szCs w:val="21"/>
        </w:rPr>
        <w:t>Advertência por escrito, por faltas leves, assim entendidas aquelas que não acarretem prejuízos significativos para a Contratante;</w:t>
      </w:r>
    </w:p>
    <w:p w14:paraId="0E845B08" w14:textId="77777777" w:rsidR="00652D9C" w:rsidRPr="00E8401B" w:rsidRDefault="00652D9C" w:rsidP="00E8401B">
      <w:pPr>
        <w:numPr>
          <w:ilvl w:val="0"/>
          <w:numId w:val="14"/>
        </w:numPr>
        <w:tabs>
          <w:tab w:val="left" w:pos="-142"/>
          <w:tab w:val="left" w:pos="0"/>
          <w:tab w:val="left" w:pos="284"/>
          <w:tab w:val="left" w:pos="426"/>
          <w:tab w:val="left" w:pos="709"/>
        </w:tabs>
        <w:spacing w:line="276" w:lineRule="auto"/>
        <w:ind w:left="0" w:firstLine="0"/>
        <w:jc w:val="both"/>
        <w:rPr>
          <w:rFonts w:ascii="Arial" w:hAnsi="Arial" w:cs="Arial"/>
          <w:sz w:val="21"/>
          <w:szCs w:val="21"/>
        </w:rPr>
      </w:pPr>
      <w:r w:rsidRPr="00E8401B">
        <w:rPr>
          <w:rFonts w:ascii="Arial" w:hAnsi="Arial" w:cs="Arial"/>
          <w:sz w:val="21"/>
          <w:szCs w:val="21"/>
        </w:rPr>
        <w:t>b)</w:t>
      </w:r>
      <w:r w:rsidRPr="00E8401B">
        <w:rPr>
          <w:rFonts w:ascii="Arial" w:hAnsi="Arial" w:cs="Arial"/>
          <w:sz w:val="21"/>
          <w:szCs w:val="21"/>
        </w:rPr>
        <w:tab/>
        <w:t>Multa, 0,1% (um décimo por cento) até 0,2% (dois décimos por cento) por dia sobre o valor adjudicado em caso de atraso na execução dos serviços, limitada a incidência a 15 (quinze) dias. Após o décimo quinto dia e a critério da Administração, no caso de execução com atraso, poderá ocorrer a não-aceitação do objeto, de forma a configurar, nessa hipótese, inexecução total da obrigação assumida, sem prejuízo da rescisão unilateral da avença;</w:t>
      </w:r>
    </w:p>
    <w:p w14:paraId="06A4E92C" w14:textId="77777777" w:rsidR="00652D9C" w:rsidRPr="00E8401B" w:rsidRDefault="00652D9C" w:rsidP="00E8401B">
      <w:pPr>
        <w:numPr>
          <w:ilvl w:val="0"/>
          <w:numId w:val="14"/>
        </w:numPr>
        <w:tabs>
          <w:tab w:val="left" w:pos="-142"/>
          <w:tab w:val="left" w:pos="0"/>
          <w:tab w:val="left" w:pos="284"/>
          <w:tab w:val="left" w:pos="426"/>
          <w:tab w:val="left" w:pos="709"/>
        </w:tabs>
        <w:spacing w:line="276" w:lineRule="auto"/>
        <w:ind w:left="0" w:firstLine="0"/>
        <w:jc w:val="both"/>
        <w:rPr>
          <w:rFonts w:ascii="Arial" w:hAnsi="Arial" w:cs="Arial"/>
          <w:sz w:val="21"/>
          <w:szCs w:val="21"/>
        </w:rPr>
      </w:pPr>
      <w:r w:rsidRPr="00E8401B">
        <w:rPr>
          <w:rFonts w:ascii="Arial" w:hAnsi="Arial" w:cs="Arial"/>
          <w:sz w:val="21"/>
          <w:szCs w:val="21"/>
        </w:rPr>
        <w:t>Impedimento de licitar e contratar;</w:t>
      </w:r>
    </w:p>
    <w:p w14:paraId="7F91F75A" w14:textId="77777777" w:rsidR="00652D9C" w:rsidRPr="00E8401B" w:rsidRDefault="00652D9C" w:rsidP="00E8401B">
      <w:pPr>
        <w:numPr>
          <w:ilvl w:val="0"/>
          <w:numId w:val="14"/>
        </w:numPr>
        <w:tabs>
          <w:tab w:val="left" w:pos="-142"/>
          <w:tab w:val="left" w:pos="0"/>
          <w:tab w:val="left" w:pos="284"/>
          <w:tab w:val="left" w:pos="709"/>
          <w:tab w:val="left" w:pos="851"/>
        </w:tabs>
        <w:spacing w:line="276" w:lineRule="auto"/>
        <w:ind w:left="0" w:firstLine="0"/>
        <w:jc w:val="both"/>
        <w:rPr>
          <w:rFonts w:ascii="Arial" w:hAnsi="Arial" w:cs="Arial"/>
          <w:sz w:val="21"/>
          <w:szCs w:val="21"/>
        </w:rPr>
      </w:pPr>
      <w:r w:rsidRPr="00E8401B">
        <w:rPr>
          <w:rFonts w:ascii="Arial" w:hAnsi="Arial" w:cs="Arial"/>
          <w:sz w:val="21"/>
          <w:szCs w:val="21"/>
        </w:rPr>
        <w:t>Declaração de inidoneidade para licitar ou contratar.</w:t>
      </w:r>
    </w:p>
    <w:p w14:paraId="1DCB24A5" w14:textId="77777777" w:rsidR="00652D9C" w:rsidRPr="00E8401B" w:rsidRDefault="00652D9C" w:rsidP="00E8401B">
      <w:pPr>
        <w:tabs>
          <w:tab w:val="left" w:pos="0"/>
        </w:tabs>
        <w:spacing w:line="276" w:lineRule="auto"/>
        <w:jc w:val="both"/>
        <w:rPr>
          <w:rFonts w:ascii="Arial" w:hAnsi="Arial" w:cs="Arial"/>
          <w:b/>
          <w:sz w:val="21"/>
          <w:szCs w:val="21"/>
        </w:rPr>
      </w:pPr>
    </w:p>
    <w:p w14:paraId="1549859E" w14:textId="77777777" w:rsidR="00652D9C" w:rsidRPr="00E8401B" w:rsidRDefault="00652D9C" w:rsidP="00E8401B">
      <w:pPr>
        <w:pStyle w:val="PargrafodaLista"/>
        <w:widowControl w:val="0"/>
        <w:numPr>
          <w:ilvl w:val="1"/>
          <w:numId w:val="12"/>
        </w:numPr>
        <w:tabs>
          <w:tab w:val="left" w:pos="0"/>
        </w:tabs>
        <w:autoSpaceDE w:val="0"/>
        <w:autoSpaceDN w:val="0"/>
        <w:spacing w:line="276" w:lineRule="auto"/>
        <w:ind w:left="0" w:firstLine="0"/>
        <w:contextualSpacing w:val="0"/>
        <w:jc w:val="both"/>
        <w:rPr>
          <w:rFonts w:ascii="Arial" w:hAnsi="Arial" w:cs="Arial"/>
          <w:b/>
          <w:sz w:val="21"/>
          <w:szCs w:val="21"/>
        </w:rPr>
      </w:pPr>
      <w:r w:rsidRPr="00E8401B">
        <w:rPr>
          <w:rFonts w:ascii="Arial" w:hAnsi="Arial" w:cs="Arial"/>
          <w:sz w:val="21"/>
          <w:szCs w:val="21"/>
        </w:rPr>
        <w:t>A penalidade de multa pode ser aplicada cumulativamente com as demais sanções.</w:t>
      </w:r>
    </w:p>
    <w:p w14:paraId="4097B04D" w14:textId="77777777" w:rsidR="00652D9C" w:rsidRPr="00E8401B" w:rsidRDefault="00652D9C" w:rsidP="00E8401B">
      <w:pPr>
        <w:numPr>
          <w:ilvl w:val="1"/>
          <w:numId w:val="12"/>
        </w:numPr>
        <w:tabs>
          <w:tab w:val="left" w:pos="0"/>
        </w:tabs>
        <w:spacing w:line="276" w:lineRule="auto"/>
        <w:ind w:left="0" w:firstLine="0"/>
        <w:jc w:val="both"/>
        <w:rPr>
          <w:rFonts w:ascii="Arial" w:eastAsia="Ecofont_Spranq_eco_Sans" w:hAnsi="Arial" w:cs="Arial"/>
          <w:sz w:val="21"/>
          <w:szCs w:val="21"/>
        </w:rPr>
      </w:pPr>
      <w:r w:rsidRPr="00E8401B">
        <w:rPr>
          <w:rFonts w:ascii="Arial" w:hAnsi="Arial" w:cs="Arial"/>
          <w:sz w:val="21"/>
          <w:szCs w:val="21"/>
        </w:rPr>
        <w:t>A aplicação de qualquer das penalidades previstas realizar-se-á em processo administrativo que assegurará o contraditório e a ampla defesa à Contratada, observando-se o procedimento previsto na Lei nº 14.133/2021, e subsidiariamente a Lei nº 9.784, de 1999.</w:t>
      </w:r>
    </w:p>
    <w:p w14:paraId="165352C4" w14:textId="77777777" w:rsidR="00652D9C" w:rsidRPr="00E8401B" w:rsidRDefault="00652D9C" w:rsidP="00E8401B">
      <w:pPr>
        <w:numPr>
          <w:ilvl w:val="1"/>
          <w:numId w:val="12"/>
        </w:numPr>
        <w:tabs>
          <w:tab w:val="left" w:pos="0"/>
        </w:tabs>
        <w:spacing w:line="276" w:lineRule="auto"/>
        <w:ind w:left="0" w:right="-30" w:firstLine="0"/>
        <w:jc w:val="both"/>
        <w:rPr>
          <w:rFonts w:ascii="Arial" w:eastAsia="Ecofont_Spranq_eco_Sans" w:hAnsi="Arial" w:cs="Arial"/>
          <w:sz w:val="21"/>
          <w:szCs w:val="21"/>
        </w:rPr>
      </w:pPr>
      <w:r w:rsidRPr="00E8401B">
        <w:rPr>
          <w:rFonts w:ascii="Arial" w:hAnsi="Arial" w:cs="Arial"/>
          <w:sz w:val="21"/>
          <w:szCs w:val="21"/>
        </w:rPr>
        <w:t>As multas devidas e/ou prejuízos causados à Contratante serão deduzidos dos valores a serem pagos, ou recolhidos em favor da Prefeitura Municipal de Sobradinho, ou deduzidos da garantia, ou ainda, quando for o caso, serão inscritos na Dívida Ativa e cobrados judicialmente.</w:t>
      </w:r>
    </w:p>
    <w:p w14:paraId="159AE60C" w14:textId="77777777" w:rsidR="00652D9C" w:rsidRPr="00E8401B" w:rsidRDefault="00652D9C" w:rsidP="00E8401B">
      <w:pPr>
        <w:numPr>
          <w:ilvl w:val="2"/>
          <w:numId w:val="12"/>
        </w:numPr>
        <w:tabs>
          <w:tab w:val="left" w:pos="0"/>
          <w:tab w:val="left" w:pos="993"/>
        </w:tabs>
        <w:spacing w:line="276" w:lineRule="auto"/>
        <w:ind w:left="0" w:right="-30" w:firstLine="0"/>
        <w:jc w:val="both"/>
        <w:rPr>
          <w:rFonts w:ascii="Arial" w:eastAsia="Ecofont_Spranq_eco_Sans" w:hAnsi="Arial" w:cs="Arial"/>
          <w:sz w:val="21"/>
          <w:szCs w:val="21"/>
        </w:rPr>
      </w:pPr>
      <w:r w:rsidRPr="00E8401B">
        <w:rPr>
          <w:rFonts w:ascii="Arial" w:hAnsi="Arial" w:cs="Arial"/>
          <w:sz w:val="21"/>
          <w:szCs w:val="21"/>
        </w:rPr>
        <w:t xml:space="preserve">Caso a Contratante determine, a multa deverá ser recolhida no prazo máximo de </w:t>
      </w:r>
      <w:r w:rsidRPr="00E8401B">
        <w:rPr>
          <w:rFonts w:ascii="Arial" w:hAnsi="Arial" w:cs="Arial"/>
          <w:b/>
          <w:sz w:val="21"/>
          <w:szCs w:val="21"/>
        </w:rPr>
        <w:t>10 (dez) dias</w:t>
      </w:r>
      <w:r w:rsidRPr="00E8401B">
        <w:rPr>
          <w:rFonts w:ascii="Arial" w:hAnsi="Arial" w:cs="Arial"/>
          <w:sz w:val="21"/>
          <w:szCs w:val="21"/>
        </w:rPr>
        <w:t>, a contar da data do recebimento da comunicação enviada pela autoridade competente.</w:t>
      </w:r>
    </w:p>
    <w:p w14:paraId="727820B7" w14:textId="77777777" w:rsidR="00652D9C" w:rsidRPr="00E8401B" w:rsidRDefault="00652D9C" w:rsidP="00E8401B">
      <w:pPr>
        <w:numPr>
          <w:ilvl w:val="1"/>
          <w:numId w:val="12"/>
        </w:numPr>
        <w:tabs>
          <w:tab w:val="left" w:pos="0"/>
          <w:tab w:val="left" w:pos="284"/>
        </w:tabs>
        <w:spacing w:line="276" w:lineRule="auto"/>
        <w:ind w:left="0" w:right="-30" w:firstLine="0"/>
        <w:jc w:val="both"/>
        <w:rPr>
          <w:rFonts w:ascii="Arial" w:eastAsia="Ecofont_Spranq_eco_Sans" w:hAnsi="Arial" w:cs="Arial"/>
          <w:sz w:val="21"/>
          <w:szCs w:val="21"/>
        </w:rPr>
      </w:pPr>
      <w:r w:rsidRPr="00E8401B">
        <w:rPr>
          <w:rFonts w:ascii="Arial" w:hAnsi="Arial" w:cs="Arial"/>
          <w:sz w:val="21"/>
          <w:szCs w:val="21"/>
        </w:rPr>
        <w:t>Caso o valor da multa não seja suficiente para cobrir os prejuízos causados pela conduta do licitante, a Prefeitura Municipal de Sobradinho poderá cobrar o valor remanescente judicialmente, conforme artigo 419 do Código Civil.</w:t>
      </w:r>
    </w:p>
    <w:p w14:paraId="058BFBD4" w14:textId="77777777" w:rsidR="00652D9C" w:rsidRPr="00E8401B" w:rsidRDefault="00652D9C" w:rsidP="00E8401B">
      <w:pPr>
        <w:numPr>
          <w:ilvl w:val="1"/>
          <w:numId w:val="12"/>
        </w:numPr>
        <w:tabs>
          <w:tab w:val="left" w:pos="0"/>
        </w:tabs>
        <w:spacing w:line="276" w:lineRule="auto"/>
        <w:ind w:left="0" w:right="-30" w:firstLine="0"/>
        <w:jc w:val="both"/>
        <w:rPr>
          <w:rFonts w:ascii="Arial" w:eastAsia="Ecofont_Spranq_eco_Sans" w:hAnsi="Arial" w:cs="Arial"/>
          <w:sz w:val="21"/>
          <w:szCs w:val="21"/>
        </w:rPr>
      </w:pPr>
      <w:r w:rsidRPr="00E8401B">
        <w:rPr>
          <w:rFonts w:ascii="Arial" w:hAnsi="Arial" w:cs="Arial"/>
          <w:sz w:val="21"/>
          <w:szCs w:val="21"/>
        </w:rPr>
        <w:t>A autoridade competente, na aplicação das sanções, levará em consideração a natureza e a gravidade da conduta do infrator, as peculiaridades do caso concreto, as circunstâncias agravantes ou atenuantes e o caráter educativo da pena, bem como o dano causado à Administração, observado o princípio da proporcionalidade.</w:t>
      </w:r>
    </w:p>
    <w:p w14:paraId="6648A47E" w14:textId="77777777" w:rsidR="00652D9C" w:rsidRPr="00E8401B" w:rsidRDefault="00652D9C" w:rsidP="00E8401B">
      <w:pPr>
        <w:numPr>
          <w:ilvl w:val="1"/>
          <w:numId w:val="12"/>
        </w:numPr>
        <w:tabs>
          <w:tab w:val="left" w:pos="0"/>
        </w:tabs>
        <w:spacing w:line="276" w:lineRule="auto"/>
        <w:ind w:left="0" w:firstLine="0"/>
        <w:jc w:val="both"/>
        <w:rPr>
          <w:rFonts w:ascii="Arial" w:eastAsia="Ecofont_Spranq_eco_Sans" w:hAnsi="Arial" w:cs="Arial"/>
          <w:sz w:val="21"/>
          <w:szCs w:val="21"/>
        </w:rPr>
      </w:pPr>
      <w:r w:rsidRPr="00E8401B">
        <w:rPr>
          <w:rFonts w:ascii="Arial" w:hAnsi="Arial" w:cs="Arial"/>
          <w:color w:val="000000"/>
          <w:sz w:val="21"/>
          <w:szCs w:val="21"/>
        </w:rPr>
        <w:t xml:space="preserve">Se, durante o processo de aplicação de penalidade, se houver indícios de prática de infração administrativa tipificada pela Lei nº 12.846/2013, como ato lesivo à administração pública nacional ou </w:t>
      </w:r>
      <w:r w:rsidRPr="00E8401B">
        <w:rPr>
          <w:rFonts w:ascii="Arial" w:hAnsi="Arial" w:cs="Arial"/>
          <w:color w:val="000000"/>
          <w:sz w:val="21"/>
          <w:szCs w:val="21"/>
        </w:rPr>
        <w:lastRenderedPageBreak/>
        <w:t>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0BDB639F" w14:textId="77777777" w:rsidR="00652D9C" w:rsidRPr="00E8401B" w:rsidRDefault="00652D9C" w:rsidP="00E8401B">
      <w:pPr>
        <w:numPr>
          <w:ilvl w:val="1"/>
          <w:numId w:val="12"/>
        </w:numPr>
        <w:tabs>
          <w:tab w:val="left" w:pos="0"/>
          <w:tab w:val="left" w:pos="709"/>
        </w:tabs>
        <w:spacing w:line="276" w:lineRule="auto"/>
        <w:ind w:left="0" w:firstLine="0"/>
        <w:jc w:val="both"/>
        <w:rPr>
          <w:rFonts w:ascii="Arial" w:eastAsia="Ecofont_Spranq_eco_Sans" w:hAnsi="Arial" w:cs="Arial"/>
          <w:sz w:val="21"/>
          <w:szCs w:val="21"/>
        </w:rPr>
      </w:pPr>
      <w:r w:rsidRPr="00E8401B">
        <w:rPr>
          <w:rFonts w:ascii="Arial" w:hAnsi="Arial" w:cs="Arial"/>
          <w:color w:val="000000"/>
          <w:sz w:val="21"/>
          <w:szCs w:val="21"/>
        </w:rPr>
        <w:t>A apuração e o julgamento das demais infrações administrativas não consideradas como ato lesivo à Administração Pública nacional ou estrangeira nos termos da Lei nº 12.846/2013, seguirão seu rito normal na unidade administrativa.</w:t>
      </w:r>
    </w:p>
    <w:p w14:paraId="7A89892C" w14:textId="77777777" w:rsidR="00652D9C" w:rsidRPr="00E8401B" w:rsidRDefault="00652D9C" w:rsidP="00E8401B">
      <w:pPr>
        <w:numPr>
          <w:ilvl w:val="1"/>
          <w:numId w:val="12"/>
        </w:numPr>
        <w:tabs>
          <w:tab w:val="left" w:pos="0"/>
          <w:tab w:val="left" w:pos="709"/>
        </w:tabs>
        <w:spacing w:line="276" w:lineRule="auto"/>
        <w:ind w:left="0" w:firstLine="0"/>
        <w:jc w:val="both"/>
        <w:rPr>
          <w:rFonts w:ascii="Arial" w:eastAsia="Ecofont_Spranq_eco_Sans" w:hAnsi="Arial" w:cs="Arial"/>
          <w:sz w:val="21"/>
          <w:szCs w:val="21"/>
        </w:rPr>
      </w:pPr>
      <w:r w:rsidRPr="00E8401B">
        <w:rPr>
          <w:rFonts w:ascii="Arial" w:hAnsi="Arial" w:cs="Arial"/>
          <w:color w:val="000000"/>
          <w:sz w:val="21"/>
          <w:szCs w:val="21"/>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096068F4" w14:textId="77777777" w:rsidR="00652D9C" w:rsidRPr="00E8401B" w:rsidRDefault="00652D9C" w:rsidP="00E8401B">
      <w:pPr>
        <w:numPr>
          <w:ilvl w:val="1"/>
          <w:numId w:val="12"/>
        </w:numPr>
        <w:tabs>
          <w:tab w:val="left" w:pos="0"/>
          <w:tab w:val="left" w:pos="709"/>
        </w:tabs>
        <w:spacing w:line="276" w:lineRule="auto"/>
        <w:ind w:left="0" w:firstLine="0"/>
        <w:jc w:val="both"/>
        <w:rPr>
          <w:rFonts w:ascii="Arial" w:eastAsia="Ecofont_Spranq_eco_Sans" w:hAnsi="Arial" w:cs="Arial"/>
          <w:sz w:val="21"/>
          <w:szCs w:val="21"/>
        </w:rPr>
      </w:pPr>
      <w:r w:rsidRPr="00E8401B">
        <w:rPr>
          <w:rFonts w:ascii="Arial" w:hAnsi="Arial" w:cs="Arial"/>
          <w:sz w:val="21"/>
          <w:szCs w:val="21"/>
        </w:rPr>
        <w:t>As penalidades serão obrigatoriamente publicadas no órgão Oficial do Município de Sobradinho-BA.</w:t>
      </w:r>
    </w:p>
    <w:p w14:paraId="0BBD3851" w14:textId="77777777" w:rsidR="00751ABA" w:rsidRPr="00E8401B" w:rsidRDefault="00751ABA" w:rsidP="00751ABA">
      <w:pPr>
        <w:tabs>
          <w:tab w:val="left" w:pos="709"/>
        </w:tabs>
        <w:spacing w:line="276" w:lineRule="auto"/>
        <w:jc w:val="both"/>
        <w:rPr>
          <w:rFonts w:ascii="Arial" w:hAnsi="Arial" w:cs="Arial"/>
          <w:sz w:val="21"/>
          <w:szCs w:val="21"/>
        </w:rPr>
      </w:pPr>
    </w:p>
    <w:p w14:paraId="75262BD4" w14:textId="12C8A0FC" w:rsidR="00751ABA" w:rsidRPr="00E8401B" w:rsidRDefault="00751ABA" w:rsidP="00751ABA">
      <w:pPr>
        <w:tabs>
          <w:tab w:val="left" w:pos="709"/>
        </w:tabs>
        <w:spacing w:line="276" w:lineRule="auto"/>
        <w:jc w:val="both"/>
        <w:rPr>
          <w:rFonts w:ascii="Arial" w:eastAsia="Ecofont_Spranq_eco_Sans" w:hAnsi="Arial" w:cs="Arial"/>
          <w:sz w:val="21"/>
          <w:szCs w:val="21"/>
        </w:rPr>
      </w:pPr>
      <w:r w:rsidRPr="00E8401B">
        <w:rPr>
          <w:rFonts w:ascii="Arial" w:hAnsi="Arial" w:cs="Arial"/>
          <w:sz w:val="21"/>
          <w:szCs w:val="21"/>
        </w:rPr>
        <w:t xml:space="preserve">Sobradinho/BA, </w:t>
      </w:r>
      <w:r w:rsidR="0032019F">
        <w:rPr>
          <w:rFonts w:ascii="Arial" w:hAnsi="Arial" w:cs="Arial"/>
          <w:sz w:val="21"/>
          <w:szCs w:val="21"/>
        </w:rPr>
        <w:t>28</w:t>
      </w:r>
      <w:r w:rsidRPr="0032019F">
        <w:rPr>
          <w:rFonts w:ascii="Arial" w:hAnsi="Arial" w:cs="Arial"/>
          <w:sz w:val="21"/>
          <w:szCs w:val="21"/>
        </w:rPr>
        <w:t xml:space="preserve"> de </w:t>
      </w:r>
      <w:r w:rsidR="00D32193" w:rsidRPr="0032019F">
        <w:rPr>
          <w:rFonts w:ascii="Arial" w:hAnsi="Arial" w:cs="Arial"/>
          <w:sz w:val="21"/>
          <w:szCs w:val="21"/>
        </w:rPr>
        <w:t>janeiro</w:t>
      </w:r>
      <w:r w:rsidRPr="0032019F">
        <w:rPr>
          <w:rFonts w:ascii="Arial" w:hAnsi="Arial" w:cs="Arial"/>
          <w:sz w:val="21"/>
          <w:szCs w:val="21"/>
        </w:rPr>
        <w:t xml:space="preserve"> de 202</w:t>
      </w:r>
      <w:r w:rsidR="00D32193" w:rsidRPr="0032019F">
        <w:rPr>
          <w:rFonts w:ascii="Arial" w:hAnsi="Arial" w:cs="Arial"/>
          <w:sz w:val="21"/>
          <w:szCs w:val="21"/>
        </w:rPr>
        <w:t>5</w:t>
      </w:r>
      <w:r w:rsidRPr="0032019F">
        <w:rPr>
          <w:rFonts w:ascii="Arial" w:hAnsi="Arial" w:cs="Arial"/>
          <w:sz w:val="21"/>
          <w:szCs w:val="21"/>
        </w:rPr>
        <w:t>.</w:t>
      </w:r>
    </w:p>
    <w:p w14:paraId="52A717CE" w14:textId="77777777" w:rsidR="00652D9C" w:rsidRDefault="00652D9C" w:rsidP="00652D9C">
      <w:pPr>
        <w:spacing w:line="276" w:lineRule="auto"/>
        <w:rPr>
          <w:rFonts w:ascii="Arial" w:hAnsi="Arial" w:cs="Arial"/>
          <w:sz w:val="21"/>
          <w:szCs w:val="21"/>
        </w:rPr>
      </w:pPr>
    </w:p>
    <w:p w14:paraId="725442FA" w14:textId="77777777" w:rsidR="00426FBA" w:rsidRDefault="00426FBA" w:rsidP="00652D9C">
      <w:pPr>
        <w:spacing w:line="276" w:lineRule="auto"/>
        <w:rPr>
          <w:rFonts w:ascii="Arial" w:hAnsi="Arial" w:cs="Arial"/>
          <w:sz w:val="21"/>
          <w:szCs w:val="21"/>
        </w:rPr>
      </w:pPr>
    </w:p>
    <w:p w14:paraId="259A591F" w14:textId="77777777" w:rsidR="00426FBA" w:rsidRDefault="00426FBA" w:rsidP="00652D9C">
      <w:pPr>
        <w:spacing w:line="276" w:lineRule="auto"/>
        <w:rPr>
          <w:rFonts w:ascii="Arial" w:hAnsi="Arial" w:cs="Arial"/>
          <w:sz w:val="21"/>
          <w:szCs w:val="21"/>
        </w:rPr>
      </w:pPr>
    </w:p>
    <w:p w14:paraId="39B6F44E" w14:textId="77777777" w:rsidR="00E8401B" w:rsidRPr="00E8401B" w:rsidRDefault="00E8401B" w:rsidP="00652D9C">
      <w:pPr>
        <w:spacing w:line="276" w:lineRule="auto"/>
        <w:rPr>
          <w:rFonts w:ascii="Arial" w:hAnsi="Arial" w:cs="Arial"/>
          <w:sz w:val="21"/>
          <w:szCs w:val="21"/>
        </w:rPr>
      </w:pPr>
    </w:p>
    <w:p w14:paraId="5281A38A" w14:textId="77777777" w:rsidR="00426FBA" w:rsidRPr="00426FBA" w:rsidRDefault="00426FBA" w:rsidP="00426FBA">
      <w:pPr>
        <w:jc w:val="center"/>
        <w:rPr>
          <w:rFonts w:ascii="Times New Roman" w:eastAsia="BatangChe" w:hAnsi="Times New Roman" w:cs="Times New Roman"/>
          <w:sz w:val="22"/>
          <w:szCs w:val="22"/>
          <w:lang w:eastAsia="en-US"/>
        </w:rPr>
      </w:pPr>
      <w:r w:rsidRPr="00426FBA">
        <w:rPr>
          <w:rFonts w:ascii="Times New Roman" w:eastAsia="BatangChe" w:hAnsi="Times New Roman" w:cs="Times New Roman"/>
          <w:sz w:val="22"/>
          <w:szCs w:val="22"/>
          <w:lang w:eastAsia="en-US"/>
        </w:rPr>
        <w:t>__________________________________</w:t>
      </w:r>
    </w:p>
    <w:p w14:paraId="526BD5AD" w14:textId="77777777" w:rsidR="00426FBA" w:rsidRPr="00426FBA" w:rsidRDefault="00426FBA" w:rsidP="00426FBA">
      <w:pPr>
        <w:jc w:val="center"/>
        <w:rPr>
          <w:rFonts w:ascii="Times New Roman" w:eastAsia="Calibri" w:hAnsi="Times New Roman" w:cs="Times New Roman"/>
          <w:b/>
          <w:bCs/>
          <w:sz w:val="22"/>
          <w:szCs w:val="22"/>
          <w:lang w:eastAsia="en-US"/>
        </w:rPr>
      </w:pPr>
      <w:r w:rsidRPr="00426FBA">
        <w:rPr>
          <w:rFonts w:ascii="Times New Roman" w:eastAsia="Calibri" w:hAnsi="Times New Roman" w:cs="Times New Roman"/>
          <w:b/>
          <w:bCs/>
          <w:sz w:val="22"/>
          <w:szCs w:val="22"/>
          <w:lang w:eastAsia="en-US"/>
        </w:rPr>
        <w:t>Jessica Alves dos Santos</w:t>
      </w:r>
    </w:p>
    <w:p w14:paraId="0DF120F2" w14:textId="77777777" w:rsidR="00426FBA" w:rsidRPr="00426FBA" w:rsidRDefault="00426FBA" w:rsidP="00426FBA">
      <w:pPr>
        <w:jc w:val="center"/>
        <w:rPr>
          <w:rFonts w:ascii="Times New Roman" w:eastAsia="Calibri" w:hAnsi="Times New Roman" w:cs="Times New Roman"/>
          <w:b/>
          <w:bCs/>
          <w:sz w:val="22"/>
          <w:szCs w:val="22"/>
          <w:lang w:eastAsia="en-US"/>
        </w:rPr>
      </w:pPr>
      <w:r w:rsidRPr="00426FBA">
        <w:rPr>
          <w:rFonts w:ascii="Times New Roman" w:eastAsia="Calibri" w:hAnsi="Times New Roman" w:cs="Times New Roman"/>
          <w:b/>
          <w:bCs/>
          <w:sz w:val="22"/>
          <w:szCs w:val="22"/>
          <w:lang w:eastAsia="en-US"/>
        </w:rPr>
        <w:t>Matricula nº15.511</w:t>
      </w:r>
    </w:p>
    <w:p w14:paraId="7689A83F" w14:textId="77777777" w:rsidR="00426FBA" w:rsidRPr="00426FBA" w:rsidRDefault="00426FBA" w:rsidP="00426FBA">
      <w:pPr>
        <w:jc w:val="both"/>
        <w:rPr>
          <w:rFonts w:ascii="Times New Roman" w:eastAsia="Calibri" w:hAnsi="Times New Roman" w:cs="Times New Roman"/>
          <w:b/>
          <w:bCs/>
          <w:sz w:val="22"/>
          <w:szCs w:val="22"/>
          <w:lang w:eastAsia="en-US"/>
        </w:rPr>
      </w:pPr>
    </w:p>
    <w:p w14:paraId="2C516D00" w14:textId="69580F6A" w:rsidR="00426FBA" w:rsidRPr="00426FBA" w:rsidRDefault="00426FBA" w:rsidP="00426FBA">
      <w:pPr>
        <w:tabs>
          <w:tab w:val="center" w:pos="4252"/>
          <w:tab w:val="right" w:pos="8504"/>
        </w:tabs>
        <w:ind w:right="180"/>
        <w:jc w:val="center"/>
        <w:rPr>
          <w:rFonts w:ascii="Times New Roman" w:eastAsia="Calibri" w:hAnsi="Times New Roman" w:cs="Times New Roman"/>
          <w:sz w:val="22"/>
          <w:szCs w:val="22"/>
          <w:lang w:eastAsia="en-US"/>
        </w:rPr>
      </w:pPr>
      <w:r w:rsidRPr="00426FBA">
        <w:rPr>
          <w:rFonts w:ascii="Times New Roman" w:eastAsia="Times New Roman" w:hAnsi="Times New Roman" w:cs="Times New Roman"/>
          <w:sz w:val="22"/>
          <w:szCs w:val="22"/>
        </w:rPr>
        <w:softHyphen/>
      </w:r>
      <w:r w:rsidRPr="00426FBA">
        <w:rPr>
          <w:rFonts w:ascii="Times New Roman" w:eastAsia="Times New Roman" w:hAnsi="Times New Roman" w:cs="Times New Roman"/>
          <w:sz w:val="22"/>
          <w:szCs w:val="22"/>
        </w:rPr>
        <w:softHyphen/>
      </w:r>
    </w:p>
    <w:p w14:paraId="54C8BE66" w14:textId="77777777" w:rsidR="00652D9C" w:rsidRPr="00E8401B" w:rsidRDefault="00652D9C" w:rsidP="00652D9C">
      <w:pPr>
        <w:spacing w:line="276" w:lineRule="auto"/>
        <w:rPr>
          <w:rFonts w:ascii="Arial" w:hAnsi="Arial" w:cs="Arial"/>
          <w:sz w:val="21"/>
          <w:szCs w:val="21"/>
        </w:rPr>
      </w:pPr>
      <w:r w:rsidRPr="00E8401B">
        <w:rPr>
          <w:rFonts w:ascii="Arial" w:hAnsi="Arial" w:cs="Arial"/>
          <w:noProof/>
          <w:sz w:val="21"/>
          <w:szCs w:val="21"/>
        </w:rPr>
        <mc:AlternateContent>
          <mc:Choice Requires="wps">
            <w:drawing>
              <wp:anchor distT="0" distB="0" distL="114300" distR="114300" simplePos="0" relativeHeight="251662336" behindDoc="1" locked="0" layoutInCell="1" allowOverlap="1" wp14:anchorId="78DA539F" wp14:editId="61804C66">
                <wp:simplePos x="0" y="0"/>
                <wp:positionH relativeFrom="margin">
                  <wp:posOffset>-243840</wp:posOffset>
                </wp:positionH>
                <wp:positionV relativeFrom="paragraph">
                  <wp:posOffset>248920</wp:posOffset>
                </wp:positionV>
                <wp:extent cx="6696075" cy="1866900"/>
                <wp:effectExtent l="0" t="0" r="28575" b="19050"/>
                <wp:wrapNone/>
                <wp:docPr id="2128895284" name="Retângulo 1"/>
                <wp:cNvGraphicFramePr/>
                <a:graphic xmlns:a="http://schemas.openxmlformats.org/drawingml/2006/main">
                  <a:graphicData uri="http://schemas.microsoft.com/office/word/2010/wordprocessingShape">
                    <wps:wsp>
                      <wps:cNvSpPr/>
                      <wps:spPr>
                        <a:xfrm>
                          <a:off x="0" y="0"/>
                          <a:ext cx="6696075" cy="1866900"/>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8C85EC3" id="Retângulo 1" o:spid="_x0000_s1026" style="position:absolute;margin-left:-19.2pt;margin-top:19.6pt;width:527.25pt;height:147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" fillcolor="white [3212]" strokecolor="black [3213]" strokeweight="2pt">
                <w10:wrap anchorx="margin"/>
              </v:rect>
            </w:pict>
          </mc:Fallback>
        </mc:AlternateContent>
      </w:r>
    </w:p>
    <w:p w14:paraId="343D3D6D" w14:textId="77777777" w:rsidR="00652D9C" w:rsidRPr="00E8401B" w:rsidRDefault="00652D9C" w:rsidP="00652D9C">
      <w:pPr>
        <w:spacing w:line="276" w:lineRule="auto"/>
        <w:jc w:val="both"/>
        <w:rPr>
          <w:rFonts w:ascii="Arial" w:eastAsia="Arial Narrow" w:hAnsi="Arial" w:cs="Arial"/>
          <w:b/>
          <w:bCs/>
          <w:color w:val="000000"/>
          <w:sz w:val="21"/>
          <w:szCs w:val="21"/>
        </w:rPr>
      </w:pPr>
    </w:p>
    <w:p w14:paraId="2C6A476E" w14:textId="77777777" w:rsidR="00652D9C" w:rsidRPr="00E8401B" w:rsidRDefault="00652D9C" w:rsidP="00652D9C">
      <w:pPr>
        <w:spacing w:line="276" w:lineRule="auto"/>
        <w:jc w:val="both"/>
        <w:rPr>
          <w:rFonts w:ascii="Arial" w:eastAsia="Arial Narrow" w:hAnsi="Arial" w:cs="Arial"/>
          <w:b/>
          <w:bCs/>
          <w:i/>
          <w:iCs/>
          <w:color w:val="000000"/>
          <w:sz w:val="21"/>
          <w:szCs w:val="21"/>
        </w:rPr>
      </w:pPr>
      <w:r w:rsidRPr="00E8401B">
        <w:rPr>
          <w:rFonts w:ascii="Arial" w:eastAsia="Arial Narrow" w:hAnsi="Arial" w:cs="Arial"/>
          <w:b/>
          <w:bCs/>
          <w:i/>
          <w:iCs/>
          <w:color w:val="000000"/>
          <w:sz w:val="21"/>
          <w:szCs w:val="21"/>
        </w:rPr>
        <w:t>APROVO o presente Termo de Referência, cuja finalidade é subsidiar os licitantes de todas as informações necessárias à participação do certame, estando presentes os elementos necessários à identificação do objeto e todos os critérios para participação de forma clara e concisa.</w:t>
      </w:r>
    </w:p>
    <w:p w14:paraId="04430FB8" w14:textId="77777777" w:rsidR="00652D9C" w:rsidRPr="00E8401B" w:rsidRDefault="00652D9C" w:rsidP="00652D9C">
      <w:pPr>
        <w:spacing w:line="276" w:lineRule="auto"/>
        <w:jc w:val="center"/>
        <w:rPr>
          <w:rFonts w:ascii="Arial" w:eastAsia="Arial Narrow" w:hAnsi="Arial" w:cs="Arial"/>
          <w:b/>
          <w:bCs/>
          <w:i/>
          <w:iCs/>
          <w:color w:val="000000"/>
          <w:sz w:val="21"/>
          <w:szCs w:val="21"/>
        </w:rPr>
      </w:pPr>
    </w:p>
    <w:p w14:paraId="3AC72376" w14:textId="77777777" w:rsidR="00E8401B" w:rsidRDefault="00E8401B" w:rsidP="00F867A0">
      <w:pPr>
        <w:jc w:val="center"/>
        <w:rPr>
          <w:rFonts w:ascii="Arial" w:eastAsia="Arial Narrow" w:hAnsi="Arial" w:cs="Arial"/>
          <w:b/>
          <w:bCs/>
          <w:i/>
          <w:iCs/>
          <w:color w:val="000000"/>
          <w:sz w:val="21"/>
          <w:szCs w:val="21"/>
        </w:rPr>
      </w:pPr>
    </w:p>
    <w:p w14:paraId="6D0B6614" w14:textId="77777777" w:rsidR="00426FBA" w:rsidRDefault="00426FBA" w:rsidP="00F867A0">
      <w:pPr>
        <w:jc w:val="center"/>
        <w:rPr>
          <w:rFonts w:ascii="Arial" w:eastAsia="Arial Narrow" w:hAnsi="Arial" w:cs="Arial"/>
          <w:b/>
          <w:bCs/>
          <w:i/>
          <w:iCs/>
          <w:color w:val="000000"/>
          <w:sz w:val="21"/>
          <w:szCs w:val="21"/>
        </w:rPr>
      </w:pPr>
    </w:p>
    <w:p w14:paraId="2AB8ADC1" w14:textId="77777777" w:rsidR="00426FBA" w:rsidRPr="00426FBA" w:rsidRDefault="00426FBA" w:rsidP="00426FBA">
      <w:pPr>
        <w:tabs>
          <w:tab w:val="center" w:pos="4252"/>
          <w:tab w:val="right" w:pos="8504"/>
        </w:tabs>
        <w:ind w:right="180"/>
        <w:jc w:val="center"/>
        <w:rPr>
          <w:rFonts w:ascii="Times New Roman" w:eastAsia="Times New Roman" w:hAnsi="Times New Roman" w:cs="Times New Roman"/>
          <w:b/>
          <w:bCs/>
          <w:sz w:val="22"/>
          <w:szCs w:val="22"/>
        </w:rPr>
      </w:pPr>
      <w:r w:rsidRPr="00426FBA">
        <w:rPr>
          <w:rFonts w:ascii="Times New Roman" w:eastAsia="Times New Roman" w:hAnsi="Times New Roman" w:cs="Times New Roman"/>
          <w:b/>
          <w:bCs/>
          <w:sz w:val="22"/>
          <w:szCs w:val="22"/>
        </w:rPr>
        <w:t>________________________________</w:t>
      </w:r>
    </w:p>
    <w:p w14:paraId="09EE8AA6" w14:textId="77777777" w:rsidR="00426FBA" w:rsidRPr="00426FBA" w:rsidRDefault="00426FBA" w:rsidP="00426FBA">
      <w:pPr>
        <w:jc w:val="center"/>
        <w:rPr>
          <w:rFonts w:ascii="Times New Roman" w:eastAsia="BatangChe" w:hAnsi="Times New Roman" w:cs="Times New Roman"/>
          <w:b/>
          <w:bCs/>
          <w:sz w:val="22"/>
          <w:szCs w:val="22"/>
          <w:lang w:eastAsia="en-US"/>
        </w:rPr>
      </w:pPr>
      <w:r w:rsidRPr="00426FBA">
        <w:rPr>
          <w:rFonts w:ascii="Times New Roman" w:eastAsia="BatangChe" w:hAnsi="Times New Roman" w:cs="Times New Roman"/>
          <w:b/>
          <w:bCs/>
          <w:sz w:val="22"/>
          <w:szCs w:val="22"/>
          <w:lang w:eastAsia="en-US"/>
        </w:rPr>
        <w:t>Ducilene Soares Silva Kestering</w:t>
      </w:r>
    </w:p>
    <w:p w14:paraId="1F49CB5D" w14:textId="77777777" w:rsidR="00426FBA" w:rsidRPr="00426FBA" w:rsidRDefault="00426FBA" w:rsidP="00426FBA">
      <w:pPr>
        <w:jc w:val="center"/>
        <w:rPr>
          <w:rFonts w:ascii="Times New Roman" w:eastAsia="Calibri" w:hAnsi="Times New Roman" w:cs="Times New Roman"/>
          <w:sz w:val="22"/>
          <w:szCs w:val="22"/>
          <w:lang w:eastAsia="en-US"/>
        </w:rPr>
      </w:pPr>
      <w:r w:rsidRPr="00426FBA">
        <w:rPr>
          <w:rFonts w:ascii="Times New Roman" w:eastAsia="BatangChe" w:hAnsi="Times New Roman" w:cs="Times New Roman"/>
          <w:sz w:val="22"/>
          <w:szCs w:val="22"/>
          <w:lang w:eastAsia="en-US"/>
        </w:rPr>
        <w:t>Secretária Municipal de Educação</w:t>
      </w:r>
    </w:p>
    <w:p w14:paraId="04A83884" w14:textId="77777777" w:rsidR="00E8401B" w:rsidRDefault="00E8401B" w:rsidP="00F867A0">
      <w:pPr>
        <w:jc w:val="center"/>
        <w:rPr>
          <w:rFonts w:ascii="Arial" w:eastAsia="Arial Narrow" w:hAnsi="Arial" w:cs="Arial"/>
          <w:b/>
          <w:bCs/>
          <w:i/>
          <w:iCs/>
          <w:color w:val="000000"/>
          <w:sz w:val="21"/>
          <w:szCs w:val="21"/>
        </w:rPr>
      </w:pPr>
    </w:p>
    <w:p w14:paraId="00C54AC6" w14:textId="34D5DE48" w:rsidR="00C9061B" w:rsidRDefault="00C9061B" w:rsidP="00751ABA">
      <w:pPr>
        <w:rPr>
          <w:rFonts w:ascii="Arial" w:hAnsi="Arial" w:cs="Arial"/>
          <w:sz w:val="21"/>
          <w:szCs w:val="21"/>
        </w:rPr>
      </w:pPr>
    </w:p>
    <w:bookmarkEnd w:id="0"/>
    <w:p w14:paraId="2C851B46" w14:textId="762AF651" w:rsidR="00E05AE9" w:rsidRPr="00E8401B" w:rsidRDefault="00E05AE9" w:rsidP="00751ABA">
      <w:pPr>
        <w:rPr>
          <w:rFonts w:ascii="Arial" w:hAnsi="Arial" w:cs="Arial"/>
          <w:sz w:val="21"/>
          <w:szCs w:val="21"/>
        </w:rPr>
      </w:pPr>
    </w:p>
    <w:sectPr w:rsidR="00E05AE9" w:rsidRPr="00E8401B" w:rsidSect="008C6B99">
      <w:headerReference w:type="default" r:id="rId22"/>
      <w:footerReference w:type="default" r:id="rId23"/>
      <w:headerReference w:type="first" r:id="rId24"/>
      <w:pgSz w:w="11906" w:h="16838" w:code="9"/>
      <w:pgMar w:top="1418" w:right="1133" w:bottom="1135" w:left="1134" w:header="142"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7F266E" w14:textId="77777777" w:rsidR="00AA68D6" w:rsidRDefault="00AA68D6">
      <w:r>
        <w:separator/>
      </w:r>
    </w:p>
  </w:endnote>
  <w:endnote w:type="continuationSeparator" w:id="0">
    <w:p w14:paraId="393FCB2E" w14:textId="77777777" w:rsidR="00AA68D6" w:rsidRDefault="00AA68D6">
      <w:r>
        <w:continuationSeparator/>
      </w:r>
    </w:p>
  </w:endnote>
  <w:endnote w:type="continuationNotice" w:id="1">
    <w:p w14:paraId="60605CED" w14:textId="77777777" w:rsidR="00AA68D6" w:rsidRDefault="00AA68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altName w:val="Lucida Sans Unicode"/>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Arial MT">
    <w:altName w:val="Arial"/>
    <w:panose1 w:val="00000000000000000000"/>
    <w:charset w:val="00"/>
    <w:family w:val="roman"/>
    <w:notTrueType/>
    <w:pitch w:val="default"/>
  </w:font>
  <w:font w:name="BatangChe">
    <w:charset w:val="81"/>
    <w:family w:val="modern"/>
    <w:pitch w:val="fixed"/>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1D7645" w14:textId="77777777" w:rsidR="00AA68D6" w:rsidRDefault="00AA68D6" w:rsidP="00215E34">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04EF80D" w14:textId="77777777" w:rsidR="00AA68D6" w:rsidRDefault="00AA68D6" w:rsidP="00215E34">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78180759"/>
      <w:docPartObj>
        <w:docPartGallery w:val="Page Numbers (Bottom of Page)"/>
        <w:docPartUnique/>
      </w:docPartObj>
    </w:sdtPr>
    <w:sdtContent>
      <w:sdt>
        <w:sdtPr>
          <w:id w:val="860082579"/>
          <w:docPartObj>
            <w:docPartGallery w:val="Page Numbers (Top of Page)"/>
            <w:docPartUnique/>
          </w:docPartObj>
        </w:sdtPr>
        <w:sdtContent>
          <w:p w14:paraId="5A1D3D2F" w14:textId="42225A71" w:rsidR="00AA68D6" w:rsidRDefault="00AA68D6">
            <w:pPr>
              <w:pStyle w:val="Rodap"/>
              <w:jc w:val="right"/>
            </w:pPr>
            <w:r w:rsidRPr="008C6B99">
              <w:rPr>
                <w:rFonts w:ascii="Verdana" w:hAnsi="Verdana"/>
                <w:sz w:val="20"/>
                <w:szCs w:val="20"/>
              </w:rPr>
              <w:t xml:space="preserve">Página </w:t>
            </w:r>
            <w:r w:rsidRPr="008C6B99">
              <w:rPr>
                <w:rFonts w:ascii="Verdana" w:hAnsi="Verdana"/>
                <w:b/>
                <w:bCs/>
                <w:sz w:val="20"/>
                <w:szCs w:val="20"/>
              </w:rPr>
              <w:fldChar w:fldCharType="begin"/>
            </w:r>
            <w:r w:rsidRPr="008C6B99">
              <w:rPr>
                <w:rFonts w:ascii="Verdana" w:hAnsi="Verdana"/>
                <w:b/>
                <w:bCs/>
                <w:sz w:val="20"/>
                <w:szCs w:val="20"/>
              </w:rPr>
              <w:instrText>PAGE</w:instrText>
            </w:r>
            <w:r w:rsidRPr="008C6B99">
              <w:rPr>
                <w:rFonts w:ascii="Verdana" w:hAnsi="Verdana"/>
                <w:b/>
                <w:bCs/>
                <w:sz w:val="20"/>
                <w:szCs w:val="20"/>
              </w:rPr>
              <w:fldChar w:fldCharType="separate"/>
            </w:r>
            <w:r w:rsidR="00FD6EFD">
              <w:rPr>
                <w:rFonts w:ascii="Verdana" w:hAnsi="Verdana"/>
                <w:b/>
                <w:bCs/>
                <w:noProof/>
                <w:sz w:val="20"/>
                <w:szCs w:val="20"/>
              </w:rPr>
              <w:t>20</w:t>
            </w:r>
            <w:r w:rsidRPr="008C6B99">
              <w:rPr>
                <w:rFonts w:ascii="Verdana" w:hAnsi="Verdana"/>
                <w:b/>
                <w:bCs/>
                <w:sz w:val="20"/>
                <w:szCs w:val="20"/>
              </w:rPr>
              <w:fldChar w:fldCharType="end"/>
            </w:r>
            <w:r w:rsidRPr="008C6B99">
              <w:rPr>
                <w:rFonts w:ascii="Verdana" w:hAnsi="Verdana"/>
                <w:sz w:val="20"/>
                <w:szCs w:val="20"/>
              </w:rPr>
              <w:t xml:space="preserve"> de </w:t>
            </w:r>
            <w:r w:rsidRPr="008C6B99">
              <w:rPr>
                <w:rFonts w:ascii="Verdana" w:hAnsi="Verdana"/>
                <w:b/>
                <w:bCs/>
                <w:sz w:val="20"/>
                <w:szCs w:val="20"/>
              </w:rPr>
              <w:fldChar w:fldCharType="begin"/>
            </w:r>
            <w:r w:rsidRPr="008C6B99">
              <w:rPr>
                <w:rFonts w:ascii="Verdana" w:hAnsi="Verdana"/>
                <w:b/>
                <w:bCs/>
                <w:sz w:val="20"/>
                <w:szCs w:val="20"/>
              </w:rPr>
              <w:instrText>NUMPAGES</w:instrText>
            </w:r>
            <w:r w:rsidRPr="008C6B99">
              <w:rPr>
                <w:rFonts w:ascii="Verdana" w:hAnsi="Verdana"/>
                <w:b/>
                <w:bCs/>
                <w:sz w:val="20"/>
                <w:szCs w:val="20"/>
              </w:rPr>
              <w:fldChar w:fldCharType="separate"/>
            </w:r>
            <w:r w:rsidR="00FD6EFD">
              <w:rPr>
                <w:rFonts w:ascii="Verdana" w:hAnsi="Verdana"/>
                <w:b/>
                <w:bCs/>
                <w:noProof/>
                <w:sz w:val="20"/>
                <w:szCs w:val="20"/>
              </w:rPr>
              <w:t>34</w:t>
            </w:r>
            <w:r w:rsidRPr="008C6B99">
              <w:rPr>
                <w:rFonts w:ascii="Verdana" w:hAnsi="Verdana"/>
                <w:b/>
                <w:bCs/>
                <w:sz w:val="20"/>
                <w:szCs w:val="20"/>
              </w:rPr>
              <w:fldChar w:fldCharType="end"/>
            </w:r>
          </w:p>
        </w:sdtContent>
      </w:sdt>
    </w:sdtContent>
  </w:sdt>
  <w:p w14:paraId="3B3E3A90" w14:textId="1EC080E3" w:rsidR="00AA68D6" w:rsidRPr="000B6990" w:rsidRDefault="00AA68D6">
    <w:pPr>
      <w:pStyle w:val="Rodap"/>
      <w:jc w:val="right"/>
      <w:rPr>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8AC7C0" w14:textId="77777777" w:rsidR="00AA68D6" w:rsidRPr="009E11E6" w:rsidRDefault="00AA68D6" w:rsidP="008C6B99">
    <w:pPr>
      <w:jc w:val="center"/>
      <w:rPr>
        <w:rFonts w:ascii="Arial" w:eastAsia="Ecofont_Spranq_eco_Sans" w:hAnsi="Arial" w:cs="Arial"/>
        <w:b/>
        <w:color w:val="1F3864"/>
        <w:sz w:val="18"/>
        <w:szCs w:val="18"/>
      </w:rPr>
    </w:pPr>
    <w:r w:rsidRPr="009E11E6">
      <w:rPr>
        <w:rFonts w:ascii="Arial" w:eastAsia="Ecofont_Spranq_eco_Sans" w:hAnsi="Arial" w:cs="Arial"/>
        <w:b/>
        <w:color w:val="1F3864"/>
        <w:sz w:val="18"/>
        <w:szCs w:val="18"/>
      </w:rPr>
      <w:t>CNPJ/MF: 16.444.804/0001-10 - Avenida José Balbino de Souza, s/n, Centro, Sobradinho/BA</w:t>
    </w:r>
  </w:p>
  <w:p w14:paraId="211DBD2F" w14:textId="77777777" w:rsidR="00AA68D6" w:rsidRPr="009E11E6" w:rsidRDefault="00AA68D6" w:rsidP="008C6B99">
    <w:pPr>
      <w:jc w:val="center"/>
      <w:rPr>
        <w:rFonts w:ascii="Arial" w:eastAsia="Ecofont_Spranq_eco_Sans" w:hAnsi="Arial" w:cs="Arial"/>
        <w:b/>
        <w:color w:val="1F3864"/>
        <w:sz w:val="18"/>
        <w:szCs w:val="18"/>
      </w:rPr>
    </w:pPr>
    <w:r w:rsidRPr="009E11E6">
      <w:rPr>
        <w:rFonts w:ascii="Arial" w:eastAsia="Ecofont_Spranq_eco_Sans" w:hAnsi="Arial" w:cs="Arial"/>
        <w:b/>
        <w:color w:val="1F3864"/>
        <w:sz w:val="18"/>
        <w:szCs w:val="18"/>
      </w:rPr>
      <w:t>CEP: 48.925-000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8761003"/>
      <w:docPartObj>
        <w:docPartGallery w:val="Page Numbers (Bottom of Page)"/>
        <w:docPartUnique/>
      </w:docPartObj>
    </w:sdtPr>
    <w:sdtContent>
      <w:sdt>
        <w:sdtPr>
          <w:id w:val="-1190601280"/>
          <w:docPartObj>
            <w:docPartGallery w:val="Page Numbers (Top of Page)"/>
            <w:docPartUnique/>
          </w:docPartObj>
        </w:sdtPr>
        <w:sdtContent>
          <w:p w14:paraId="36651197" w14:textId="3A39C9ED" w:rsidR="00AA68D6" w:rsidRDefault="00AA68D6">
            <w:pPr>
              <w:pStyle w:val="Rodap"/>
              <w:jc w:val="right"/>
            </w:pPr>
            <w:r w:rsidRPr="002818C9">
              <w:rPr>
                <w:rFonts w:ascii="Verdana" w:hAnsi="Verdana"/>
                <w:sz w:val="20"/>
                <w:szCs w:val="20"/>
              </w:rPr>
              <w:t xml:space="preserve">Página </w:t>
            </w:r>
            <w:r w:rsidRPr="002818C9">
              <w:rPr>
                <w:rFonts w:ascii="Verdana" w:hAnsi="Verdana"/>
                <w:b/>
                <w:bCs/>
                <w:sz w:val="20"/>
                <w:szCs w:val="20"/>
              </w:rPr>
              <w:fldChar w:fldCharType="begin"/>
            </w:r>
            <w:r w:rsidRPr="002818C9">
              <w:rPr>
                <w:rFonts w:ascii="Verdana" w:hAnsi="Verdana"/>
                <w:b/>
                <w:bCs/>
                <w:sz w:val="20"/>
                <w:szCs w:val="20"/>
              </w:rPr>
              <w:instrText>PAGE</w:instrText>
            </w:r>
            <w:r w:rsidRPr="002818C9">
              <w:rPr>
                <w:rFonts w:ascii="Verdana" w:hAnsi="Verdana"/>
                <w:b/>
                <w:bCs/>
                <w:sz w:val="20"/>
                <w:szCs w:val="20"/>
              </w:rPr>
              <w:fldChar w:fldCharType="separate"/>
            </w:r>
            <w:r w:rsidR="00FD6EFD">
              <w:rPr>
                <w:rFonts w:ascii="Verdana" w:hAnsi="Verdana"/>
                <w:b/>
                <w:bCs/>
                <w:noProof/>
                <w:sz w:val="20"/>
                <w:szCs w:val="20"/>
              </w:rPr>
              <w:t>34</w:t>
            </w:r>
            <w:r w:rsidRPr="002818C9">
              <w:rPr>
                <w:rFonts w:ascii="Verdana" w:hAnsi="Verdana"/>
                <w:b/>
                <w:bCs/>
                <w:sz w:val="20"/>
                <w:szCs w:val="20"/>
              </w:rPr>
              <w:fldChar w:fldCharType="end"/>
            </w:r>
            <w:r w:rsidRPr="002818C9">
              <w:rPr>
                <w:rFonts w:ascii="Verdana" w:hAnsi="Verdana"/>
                <w:sz w:val="20"/>
                <w:szCs w:val="20"/>
              </w:rPr>
              <w:t xml:space="preserve"> de </w:t>
            </w:r>
            <w:r w:rsidRPr="002818C9">
              <w:rPr>
                <w:rFonts w:ascii="Verdana" w:hAnsi="Verdana"/>
                <w:b/>
                <w:bCs/>
                <w:sz w:val="20"/>
                <w:szCs w:val="20"/>
              </w:rPr>
              <w:fldChar w:fldCharType="begin"/>
            </w:r>
            <w:r w:rsidRPr="002818C9">
              <w:rPr>
                <w:rFonts w:ascii="Verdana" w:hAnsi="Verdana"/>
                <w:b/>
                <w:bCs/>
                <w:sz w:val="20"/>
                <w:szCs w:val="20"/>
              </w:rPr>
              <w:instrText>NUMPAGES</w:instrText>
            </w:r>
            <w:r w:rsidRPr="002818C9">
              <w:rPr>
                <w:rFonts w:ascii="Verdana" w:hAnsi="Verdana"/>
                <w:b/>
                <w:bCs/>
                <w:sz w:val="20"/>
                <w:szCs w:val="20"/>
              </w:rPr>
              <w:fldChar w:fldCharType="separate"/>
            </w:r>
            <w:r w:rsidR="00FD6EFD">
              <w:rPr>
                <w:rFonts w:ascii="Verdana" w:hAnsi="Verdana"/>
                <w:b/>
                <w:bCs/>
                <w:noProof/>
                <w:sz w:val="20"/>
                <w:szCs w:val="20"/>
              </w:rPr>
              <w:t>34</w:t>
            </w:r>
            <w:r w:rsidRPr="002818C9">
              <w:rPr>
                <w:rFonts w:ascii="Verdana" w:hAnsi="Verdana"/>
                <w:b/>
                <w:bCs/>
                <w:sz w:val="20"/>
                <w:szCs w:val="20"/>
              </w:rPr>
              <w:fldChar w:fldCharType="end"/>
            </w:r>
          </w:p>
        </w:sdtContent>
      </w:sdt>
    </w:sdtContent>
  </w:sdt>
  <w:p w14:paraId="7E6308F2" w14:textId="1240D700" w:rsidR="00AA68D6" w:rsidRPr="00B9651D" w:rsidRDefault="00AA68D6" w:rsidP="00225EC5">
    <w:pPr>
      <w:pStyle w:val="Rodap"/>
      <w:rPr>
        <w:rFonts w:ascii="Arial" w:hAnsi="Arial" w:cs="Arial"/>
        <w:sz w:val="14"/>
        <w:szCs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5AF71A" w14:textId="77777777" w:rsidR="00AA68D6" w:rsidRDefault="00AA68D6">
      <w:r>
        <w:separator/>
      </w:r>
    </w:p>
  </w:footnote>
  <w:footnote w:type="continuationSeparator" w:id="0">
    <w:p w14:paraId="1E5AC43F" w14:textId="77777777" w:rsidR="00AA68D6" w:rsidRDefault="00AA68D6">
      <w:r>
        <w:continuationSeparator/>
      </w:r>
    </w:p>
  </w:footnote>
  <w:footnote w:type="continuationNotice" w:id="1">
    <w:p w14:paraId="5463A0AF" w14:textId="77777777" w:rsidR="00AA68D6" w:rsidRDefault="00AA68D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D90F18" w14:textId="77777777" w:rsidR="00AA68D6" w:rsidRDefault="00AA68D6" w:rsidP="00C84A8E">
    <w:pPr>
      <w:pStyle w:val="Cabealho"/>
      <w:jc w:val="center"/>
      <w:rPr>
        <w:rFonts w:ascii="Verdana" w:hAnsi="Verdana" w:cs="Arial"/>
        <w:b/>
        <w:bCs/>
        <w:iCs/>
        <w:color w:val="000000"/>
      </w:rPr>
    </w:pPr>
    <w:r>
      <w:rPr>
        <w:noProof/>
      </w:rPr>
      <w:drawing>
        <wp:anchor distT="0" distB="0" distL="114300" distR="114300" simplePos="0" relativeHeight="251670528" behindDoc="0" locked="0" layoutInCell="1" allowOverlap="1" wp14:anchorId="29D46AB0" wp14:editId="550DBCC0">
          <wp:simplePos x="0" y="0"/>
          <wp:positionH relativeFrom="column">
            <wp:posOffset>5490210</wp:posOffset>
          </wp:positionH>
          <wp:positionV relativeFrom="paragraph">
            <wp:posOffset>8890</wp:posOffset>
          </wp:positionV>
          <wp:extent cx="1083310" cy="436880"/>
          <wp:effectExtent l="0" t="0" r="2540" b="0"/>
          <wp:wrapNone/>
          <wp:docPr id="16093570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pic:cNvPicPr>
                    <a:picLocks noChangeAspect="1" noChangeArrowheads="1"/>
                  </pic:cNvPicPr>
                </pic:nvPicPr>
                <pic:blipFill>
                  <a:blip r:embed="rId1">
                    <a:clrChange>
                      <a:clrFrom>
                        <a:srgbClr val="E6E7E9"/>
                      </a:clrFrom>
                      <a:clrTo>
                        <a:srgbClr val="E6E7E9">
                          <a:alpha val="0"/>
                        </a:srgbClr>
                      </a:clrTo>
                    </a:clrChange>
                    <a:extLst>
                      <a:ext uri="{28A0092B-C50C-407E-A947-70E740481C1C}">
                        <a14:useLocalDpi xmlns:a14="http://schemas.microsoft.com/office/drawing/2010/main" val="0"/>
                      </a:ext>
                    </a:extLst>
                  </a:blip>
                  <a:srcRect t="23721" r="4425" b="21718"/>
                  <a:stretch>
                    <a:fillRect/>
                  </a:stretch>
                </pic:blipFill>
                <pic:spPr bwMode="auto">
                  <a:xfrm>
                    <a:off x="0" y="0"/>
                    <a:ext cx="1083310" cy="4368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0" locked="0" layoutInCell="1" allowOverlap="1" wp14:anchorId="0B0EF14A" wp14:editId="574B47B3">
          <wp:simplePos x="0" y="0"/>
          <wp:positionH relativeFrom="margin">
            <wp:align>center</wp:align>
          </wp:positionH>
          <wp:positionV relativeFrom="paragraph">
            <wp:posOffset>-295275</wp:posOffset>
          </wp:positionV>
          <wp:extent cx="719455" cy="866140"/>
          <wp:effectExtent l="0" t="0" r="0" b="0"/>
          <wp:wrapNone/>
          <wp:docPr id="321" name="Imagem 321" descr="C:\Users\Pragmatikos\Pictures\logomarca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ragmatikos\Pictures\logomarca (1).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19455" cy="866140"/>
                  </a:xfrm>
                  <a:prstGeom prst="rect">
                    <a:avLst/>
                  </a:prstGeom>
                  <a:noFill/>
                  <a:ln>
                    <a:noFill/>
                  </a:ln>
                </pic:spPr>
              </pic:pic>
            </a:graphicData>
          </a:graphic>
        </wp:anchor>
      </w:drawing>
    </w:r>
  </w:p>
  <w:p w14:paraId="6324D2E6" w14:textId="77777777" w:rsidR="00AA68D6" w:rsidRDefault="00AA68D6" w:rsidP="00C84A8E">
    <w:pPr>
      <w:jc w:val="center"/>
      <w:rPr>
        <w:b/>
        <w:sz w:val="28"/>
        <w:szCs w:val="28"/>
      </w:rPr>
    </w:pPr>
    <w:r>
      <w:rPr>
        <w:rFonts w:ascii="Verdana" w:hAnsi="Verdana"/>
        <w:b/>
        <w:noProof/>
        <w:sz w:val="28"/>
        <w:szCs w:val="28"/>
      </w:rPr>
      <w:drawing>
        <wp:anchor distT="0" distB="0" distL="114300" distR="114300" simplePos="0" relativeHeight="251671552" behindDoc="0" locked="0" layoutInCell="1" allowOverlap="1" wp14:anchorId="7E0A711F" wp14:editId="71A29CF5">
          <wp:simplePos x="0" y="0"/>
          <wp:positionH relativeFrom="column">
            <wp:posOffset>5518785</wp:posOffset>
          </wp:positionH>
          <wp:positionV relativeFrom="paragraph">
            <wp:posOffset>128905</wp:posOffset>
          </wp:positionV>
          <wp:extent cx="1095375" cy="379730"/>
          <wp:effectExtent l="0" t="0" r="0" b="0"/>
          <wp:wrapNone/>
          <wp:docPr id="199481756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pic:cNvPicPr>
                    <a:picLocks noChangeAspect="1" noChangeArrowheads="1"/>
                  </pic:cNvPicPr>
                </pic:nvPicPr>
                <pic:blipFill>
                  <a:blip r:embed="rId3">
                    <a:clrChange>
                      <a:clrFrom>
                        <a:srgbClr val="E6E8E7"/>
                      </a:clrFrom>
                      <a:clrTo>
                        <a:srgbClr val="E6E8E7">
                          <a:alpha val="0"/>
                        </a:srgbClr>
                      </a:clrTo>
                    </a:clrChange>
                    <a:extLst>
                      <a:ext uri="{28A0092B-C50C-407E-A947-70E740481C1C}">
                        <a14:useLocalDpi xmlns:a14="http://schemas.microsoft.com/office/drawing/2010/main" val="0"/>
                      </a:ext>
                    </a:extLst>
                  </a:blip>
                  <a:srcRect t="26945" b="23946"/>
                  <a:stretch>
                    <a:fillRect/>
                  </a:stretch>
                </pic:blipFill>
                <pic:spPr bwMode="auto">
                  <a:xfrm>
                    <a:off x="0" y="0"/>
                    <a:ext cx="1095375" cy="3797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BBB0D3" w14:textId="77777777" w:rsidR="00AA68D6" w:rsidRDefault="00AA68D6" w:rsidP="00C84A8E">
    <w:pPr>
      <w:jc w:val="center"/>
      <w:rPr>
        <w:rFonts w:ascii="Verdana" w:hAnsi="Verdana"/>
        <w:b/>
        <w:sz w:val="28"/>
        <w:szCs w:val="28"/>
      </w:rPr>
    </w:pPr>
  </w:p>
  <w:p w14:paraId="397B5E60" w14:textId="77777777" w:rsidR="00AA68D6" w:rsidRPr="00704115" w:rsidRDefault="00AA68D6" w:rsidP="00C84A8E">
    <w:pPr>
      <w:jc w:val="center"/>
      <w:rPr>
        <w:rFonts w:ascii="Verdana" w:hAnsi="Verdana"/>
        <w:b/>
        <w:sz w:val="28"/>
        <w:szCs w:val="28"/>
      </w:rPr>
    </w:pPr>
    <w:r w:rsidRPr="00704115">
      <w:rPr>
        <w:rFonts w:ascii="Verdana" w:hAnsi="Verdana"/>
        <w:b/>
        <w:sz w:val="28"/>
        <w:szCs w:val="28"/>
      </w:rPr>
      <w:t>PREFEITURA MUNICIPAL DE SOBRADINHO</w:t>
    </w:r>
  </w:p>
  <w:p w14:paraId="4CE06CE7" w14:textId="77777777" w:rsidR="00AA68D6" w:rsidRPr="00704115" w:rsidRDefault="00AA68D6" w:rsidP="00C84A8E">
    <w:pPr>
      <w:jc w:val="center"/>
      <w:rPr>
        <w:rFonts w:ascii="Verdana" w:hAnsi="Verdana"/>
        <w:sz w:val="16"/>
        <w:szCs w:val="16"/>
      </w:rPr>
    </w:pPr>
    <w:r w:rsidRPr="00237854">
      <w:rPr>
        <w:rFonts w:ascii="Verdana" w:hAnsi="Verdana"/>
        <w:sz w:val="16"/>
        <w:szCs w:val="16"/>
      </w:rPr>
      <w:t>FUNDO MUNICIPAL DE EDUCAÇÃO</w:t>
    </w:r>
    <w:r>
      <w:rPr>
        <w:rFonts w:ascii="Verdana" w:hAnsi="Verdana"/>
        <w:sz w:val="16"/>
        <w:szCs w:val="16"/>
      </w:rPr>
      <w:t xml:space="preserve"> DE SOBRADINHO</w:t>
    </w:r>
    <w:r w:rsidRPr="00704115">
      <w:rPr>
        <w:rFonts w:ascii="Verdana" w:hAnsi="Verdana"/>
        <w:sz w:val="16"/>
        <w:szCs w:val="16"/>
      </w:rPr>
      <w:t>-BA</w:t>
    </w:r>
  </w:p>
  <w:p w14:paraId="58BEC690" w14:textId="77777777" w:rsidR="00AA68D6" w:rsidRPr="00237854" w:rsidRDefault="00AA68D6" w:rsidP="00C84A8E">
    <w:pPr>
      <w:pStyle w:val="Cabealho"/>
      <w:jc w:val="center"/>
      <w:rPr>
        <w:rFonts w:ascii="Verdana" w:hAnsi="Verdana"/>
        <w:sz w:val="16"/>
        <w:szCs w:val="16"/>
      </w:rPr>
    </w:pPr>
    <w:r w:rsidRPr="00237854">
      <w:rPr>
        <w:rFonts w:ascii="Verdana" w:hAnsi="Verdana"/>
        <w:sz w:val="16"/>
        <w:szCs w:val="16"/>
      </w:rPr>
      <w:t>CNPJ. 11.419.606/0001-82</w:t>
    </w:r>
  </w:p>
  <w:p w14:paraId="7F8C8974" w14:textId="4C6367CB" w:rsidR="00AA68D6" w:rsidRDefault="00AA68D6" w:rsidP="00470938">
    <w:pPr>
      <w:pStyle w:val="Cabealho"/>
      <w:tabs>
        <w:tab w:val="left" w:pos="1200"/>
        <w:tab w:val="right" w:pos="8647"/>
      </w:tabs>
      <w:rPr>
        <w:rFonts w:ascii="Verdana" w:eastAsia="Ecofont_Spranq_eco_Sans" w:hAnsi="Verdana" w:cs="Verdana"/>
        <w:b/>
        <w:color w:val="1F3864"/>
        <w:sz w:val="28"/>
        <w:szCs w:val="2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A67056" w14:textId="77777777" w:rsidR="00AA68D6" w:rsidRDefault="00AA68D6" w:rsidP="002818C9">
    <w:pPr>
      <w:ind w:left="8789" w:hanging="8789"/>
      <w:jc w:val="center"/>
      <w:rPr>
        <w:noProof/>
      </w:rPr>
    </w:pPr>
    <w:r>
      <w:rPr>
        <w:noProof/>
      </w:rPr>
      <w:drawing>
        <wp:anchor distT="0" distB="0" distL="114300" distR="114300" simplePos="0" relativeHeight="251667456" behindDoc="0" locked="0" layoutInCell="1" allowOverlap="1" wp14:anchorId="301DF525" wp14:editId="08525606">
          <wp:simplePos x="0" y="0"/>
          <wp:positionH relativeFrom="margin">
            <wp:posOffset>2678168</wp:posOffset>
          </wp:positionH>
          <wp:positionV relativeFrom="paragraph">
            <wp:posOffset>23495</wp:posOffset>
          </wp:positionV>
          <wp:extent cx="685800" cy="764540"/>
          <wp:effectExtent l="0" t="0" r="0" b="0"/>
          <wp:wrapNone/>
          <wp:docPr id="3" name="Imagem 3" descr="Descrição: Descrição: Descrição: Descrição: Descrição: Descrição: C:\Users\Pragmatikos\Pictures\logomarca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Descrição: Descrição: Descrição: C:\Users\Pragmatikos\Pictures\logomarca (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764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309432" w14:textId="77777777" w:rsidR="00AA68D6" w:rsidRDefault="00AA68D6" w:rsidP="002818C9">
    <w:pPr>
      <w:pStyle w:val="Cabealho"/>
      <w:tabs>
        <w:tab w:val="left" w:pos="1200"/>
        <w:tab w:val="right" w:pos="8647"/>
      </w:tabs>
      <w:ind w:left="8789" w:hanging="8789"/>
      <w:jc w:val="center"/>
      <w:rPr>
        <w:sz w:val="30"/>
      </w:rPr>
    </w:pPr>
  </w:p>
  <w:tbl>
    <w:tblPr>
      <w:tblW w:w="9639" w:type="dxa"/>
      <w:tblInd w:w="108" w:type="dxa"/>
      <w:tblLayout w:type="fixed"/>
      <w:tblLook w:val="04A0" w:firstRow="1" w:lastRow="0" w:firstColumn="1" w:lastColumn="0" w:noHBand="0" w:noVBand="1"/>
    </w:tblPr>
    <w:tblGrid>
      <w:gridCol w:w="9639"/>
    </w:tblGrid>
    <w:tr w:rsidR="00AA68D6" w:rsidRPr="00123145" w14:paraId="61CDD2D4" w14:textId="77777777" w:rsidTr="00907135">
      <w:trPr>
        <w:trHeight w:val="74"/>
      </w:trPr>
      <w:tc>
        <w:tcPr>
          <w:tcW w:w="9639" w:type="dxa"/>
          <w:shd w:val="clear" w:color="auto" w:fill="auto"/>
        </w:tcPr>
        <w:p w14:paraId="52B20CDE" w14:textId="77777777" w:rsidR="00AA68D6" w:rsidRDefault="00AA68D6" w:rsidP="00907135">
          <w:pPr>
            <w:pStyle w:val="Cabealho"/>
            <w:ind w:left="8789" w:hanging="8789"/>
            <w:jc w:val="center"/>
            <w:rPr>
              <w:rFonts w:ascii="Verdana" w:hAnsi="Verdana" w:cs="Arial"/>
              <w:b/>
              <w:bCs/>
              <w:iCs/>
              <w:color w:val="000000"/>
            </w:rPr>
          </w:pPr>
        </w:p>
        <w:p w14:paraId="13A47E29" w14:textId="77777777" w:rsidR="00AA68D6" w:rsidRDefault="00AA68D6" w:rsidP="00907135">
          <w:pPr>
            <w:rPr>
              <w:rFonts w:ascii="Verdana" w:hAnsi="Verdana"/>
              <w:b/>
            </w:rPr>
          </w:pPr>
        </w:p>
        <w:p w14:paraId="2888B8BF" w14:textId="77777777" w:rsidR="00AA68D6" w:rsidRDefault="00AA68D6" w:rsidP="00907135">
          <w:pPr>
            <w:jc w:val="center"/>
            <w:rPr>
              <w:rFonts w:ascii="Verdana" w:hAnsi="Verdana"/>
              <w:b/>
            </w:rPr>
          </w:pPr>
          <w:r>
            <w:rPr>
              <w:rFonts w:ascii="Verdana" w:hAnsi="Verdana"/>
              <w:b/>
            </w:rPr>
            <w:t>PREFEITURA MUNICIPAL DE SOBRADINHO</w:t>
          </w:r>
        </w:p>
        <w:p w14:paraId="202446AA" w14:textId="77777777" w:rsidR="00AA68D6" w:rsidRDefault="00AA68D6" w:rsidP="00907135">
          <w:pPr>
            <w:jc w:val="center"/>
            <w:rPr>
              <w:rFonts w:ascii="Verdana" w:hAnsi="Verdana"/>
              <w:sz w:val="16"/>
              <w:szCs w:val="16"/>
            </w:rPr>
          </w:pPr>
          <w:r>
            <w:rPr>
              <w:rFonts w:ascii="Verdana" w:hAnsi="Verdana"/>
              <w:sz w:val="16"/>
              <w:szCs w:val="16"/>
            </w:rPr>
            <w:t>AV. JOSÉ BALBINO DE SOUZA, S/Nº, CENTRO – SOBRADINHO-BA</w:t>
          </w:r>
        </w:p>
        <w:p w14:paraId="2AB7A1FB" w14:textId="77777777" w:rsidR="00AA68D6" w:rsidRPr="005727DD" w:rsidRDefault="00AA68D6" w:rsidP="00907135">
          <w:pPr>
            <w:pStyle w:val="Cabealho"/>
            <w:jc w:val="center"/>
            <w:rPr>
              <w:rFonts w:ascii="Verdana" w:hAnsi="Verdana" w:cs="Arial"/>
              <w:b/>
              <w:bCs/>
              <w:iCs/>
              <w:color w:val="000000"/>
            </w:rPr>
          </w:pPr>
          <w:r>
            <w:rPr>
              <w:rFonts w:ascii="Verdana" w:hAnsi="Verdana"/>
              <w:sz w:val="18"/>
              <w:szCs w:val="18"/>
            </w:rPr>
            <w:t>CNPJ. 16.444.804/0001-10</w:t>
          </w:r>
        </w:p>
      </w:tc>
    </w:tr>
  </w:tbl>
  <w:p w14:paraId="36411352" w14:textId="77777777" w:rsidR="00AA68D6" w:rsidRDefault="00AA68D6" w:rsidP="00AC5259">
    <w:pPr>
      <w:pStyle w:val="Cabealho"/>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AAE821" w14:textId="490E8FC6" w:rsidR="00AA68D6" w:rsidRDefault="00AA68D6" w:rsidP="008C6B99">
    <w:pPr>
      <w:ind w:left="8789" w:hanging="8789"/>
      <w:jc w:val="center"/>
      <w:rPr>
        <w:noProof/>
      </w:rPr>
    </w:pPr>
    <w:r>
      <w:rPr>
        <w:noProof/>
      </w:rPr>
      <w:drawing>
        <wp:anchor distT="0" distB="0" distL="114300" distR="114300" simplePos="0" relativeHeight="251665408" behindDoc="0" locked="0" layoutInCell="1" allowOverlap="1" wp14:anchorId="6CB58B51" wp14:editId="31F109F1">
          <wp:simplePos x="0" y="0"/>
          <wp:positionH relativeFrom="margin">
            <wp:posOffset>2678168</wp:posOffset>
          </wp:positionH>
          <wp:positionV relativeFrom="paragraph">
            <wp:posOffset>23495</wp:posOffset>
          </wp:positionV>
          <wp:extent cx="685800" cy="764540"/>
          <wp:effectExtent l="0" t="0" r="0" b="0"/>
          <wp:wrapNone/>
          <wp:docPr id="2" name="Imagem 2" descr="Descrição: Descrição: Descrição: Descrição: Descrição: Descrição: C:\Users\Pragmatikos\Pictures\logomarca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Descrição: Descrição: Descrição: C:\Users\Pragmatikos\Pictures\logomarca (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764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87629E" w14:textId="410DCA16" w:rsidR="00AA68D6" w:rsidRDefault="00AA68D6" w:rsidP="008C6B99">
    <w:pPr>
      <w:pStyle w:val="Cabealho"/>
      <w:tabs>
        <w:tab w:val="left" w:pos="1200"/>
        <w:tab w:val="right" w:pos="8647"/>
      </w:tabs>
      <w:ind w:left="8789" w:hanging="8789"/>
      <w:jc w:val="center"/>
      <w:rPr>
        <w:sz w:val="30"/>
      </w:rPr>
    </w:pPr>
  </w:p>
  <w:tbl>
    <w:tblPr>
      <w:tblW w:w="9639" w:type="dxa"/>
      <w:tblInd w:w="108" w:type="dxa"/>
      <w:tblLayout w:type="fixed"/>
      <w:tblLook w:val="04A0" w:firstRow="1" w:lastRow="0" w:firstColumn="1" w:lastColumn="0" w:noHBand="0" w:noVBand="1"/>
    </w:tblPr>
    <w:tblGrid>
      <w:gridCol w:w="9639"/>
    </w:tblGrid>
    <w:tr w:rsidR="00AA68D6" w:rsidRPr="00123145" w14:paraId="0A534A0D" w14:textId="77777777" w:rsidTr="008C6B99">
      <w:trPr>
        <w:trHeight w:val="74"/>
      </w:trPr>
      <w:tc>
        <w:tcPr>
          <w:tcW w:w="9639" w:type="dxa"/>
          <w:shd w:val="clear" w:color="auto" w:fill="auto"/>
        </w:tcPr>
        <w:p w14:paraId="79DF0C08" w14:textId="77777777" w:rsidR="00AA68D6" w:rsidRDefault="00AA68D6" w:rsidP="008C6B99">
          <w:pPr>
            <w:pStyle w:val="Cabealho"/>
            <w:ind w:left="8789" w:hanging="8789"/>
            <w:jc w:val="center"/>
            <w:rPr>
              <w:rFonts w:ascii="Verdana" w:hAnsi="Verdana" w:cs="Arial"/>
              <w:b/>
              <w:bCs/>
              <w:iCs/>
              <w:color w:val="000000"/>
            </w:rPr>
          </w:pPr>
        </w:p>
        <w:p w14:paraId="4CB2D9E1" w14:textId="77777777" w:rsidR="00AA68D6" w:rsidRDefault="00AA68D6" w:rsidP="008C6B99">
          <w:pPr>
            <w:rPr>
              <w:rFonts w:ascii="Verdana" w:hAnsi="Verdana"/>
              <w:b/>
            </w:rPr>
          </w:pPr>
        </w:p>
        <w:p w14:paraId="045D5FC3" w14:textId="77777777" w:rsidR="00AA68D6" w:rsidRDefault="00AA68D6" w:rsidP="008C6B99">
          <w:pPr>
            <w:jc w:val="center"/>
            <w:rPr>
              <w:rFonts w:ascii="Verdana" w:hAnsi="Verdana"/>
              <w:b/>
            </w:rPr>
          </w:pPr>
          <w:r>
            <w:rPr>
              <w:rFonts w:ascii="Verdana" w:hAnsi="Verdana"/>
              <w:b/>
            </w:rPr>
            <w:t>PREFEITURA MUNICIPAL DE SOBRADINHO</w:t>
          </w:r>
        </w:p>
        <w:p w14:paraId="0D2F7936" w14:textId="77777777" w:rsidR="00AA68D6" w:rsidRDefault="00AA68D6" w:rsidP="008C6B99">
          <w:pPr>
            <w:jc w:val="center"/>
            <w:rPr>
              <w:rFonts w:ascii="Verdana" w:hAnsi="Verdana"/>
              <w:sz w:val="16"/>
              <w:szCs w:val="16"/>
            </w:rPr>
          </w:pPr>
          <w:r>
            <w:rPr>
              <w:rFonts w:ascii="Verdana" w:hAnsi="Verdana"/>
              <w:sz w:val="16"/>
              <w:szCs w:val="16"/>
            </w:rPr>
            <w:t>AV. JOSÉ BALBINO DE SOUZA, S/Nº, CENTRO – SOBRADINHO-BA</w:t>
          </w:r>
        </w:p>
        <w:p w14:paraId="7E7930D5" w14:textId="662E0B05" w:rsidR="00AA68D6" w:rsidRPr="005727DD" w:rsidRDefault="00AA68D6" w:rsidP="008C6B99">
          <w:pPr>
            <w:pStyle w:val="Cabealho"/>
            <w:jc w:val="center"/>
            <w:rPr>
              <w:rFonts w:ascii="Verdana" w:hAnsi="Verdana" w:cs="Arial"/>
              <w:b/>
              <w:bCs/>
              <w:iCs/>
              <w:color w:val="000000"/>
            </w:rPr>
          </w:pPr>
          <w:r>
            <w:rPr>
              <w:rFonts w:ascii="Verdana" w:hAnsi="Verdana"/>
              <w:sz w:val="18"/>
              <w:szCs w:val="18"/>
            </w:rPr>
            <w:t>CNPJ. 16.444.804/0001-10</w:t>
          </w:r>
        </w:p>
      </w:tc>
    </w:tr>
  </w:tbl>
  <w:p w14:paraId="54A6DAF0" w14:textId="3820E126" w:rsidR="00AA68D6" w:rsidRPr="008E25D9" w:rsidRDefault="00AA68D6" w:rsidP="008E25D9">
    <w:pPr>
      <w:pStyle w:val="Cabealho"/>
      <w:tabs>
        <w:tab w:val="clear" w:pos="4252"/>
        <w:tab w:val="center" w:pos="4536"/>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5511A53"/>
    <w:multiLevelType w:val="multilevel"/>
    <w:tmpl w:val="B97C841A"/>
    <w:lvl w:ilvl="0">
      <w:start w:val="5"/>
      <w:numFmt w:val="decimal"/>
      <w:lvlText w:val="%1."/>
      <w:lvlJc w:val="left"/>
      <w:pPr>
        <w:ind w:left="540" w:hanging="540"/>
      </w:pPr>
      <w:rPr>
        <w:rFonts w:hint="default"/>
      </w:rPr>
    </w:lvl>
    <w:lvl w:ilvl="1">
      <w:start w:val="8"/>
      <w:numFmt w:val="decimal"/>
      <w:lvlText w:val="%1.%2."/>
      <w:lvlJc w:val="left"/>
      <w:pPr>
        <w:ind w:left="720" w:hanging="540"/>
      </w:pPr>
      <w:rPr>
        <w:rFonts w:hint="default"/>
        <w:b/>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nsid w:val="05872C3D"/>
    <w:multiLevelType w:val="hybridMultilevel"/>
    <w:tmpl w:val="9A24F0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CF82968"/>
    <w:multiLevelType w:val="multilevel"/>
    <w:tmpl w:val="880CD6D2"/>
    <w:lvl w:ilvl="0">
      <w:start w:val="1"/>
      <w:numFmt w:val="decimal"/>
      <w:lvlText w:val="%1."/>
      <w:lvlJc w:val="left"/>
      <w:pPr>
        <w:ind w:left="360" w:hanging="360"/>
      </w:pPr>
      <w:rPr>
        <w:rFonts w:hint="default"/>
        <w:b/>
      </w:rPr>
    </w:lvl>
    <w:lvl w:ilvl="1">
      <w:start w:val="1"/>
      <w:numFmt w:val="decimal"/>
      <w:lvlText w:val="%1.%2."/>
      <w:lvlJc w:val="left"/>
      <w:pPr>
        <w:ind w:left="1353" w:hanging="360"/>
      </w:pPr>
      <w:rPr>
        <w:rFonts w:hint="default"/>
        <w:b/>
        <w:bCs/>
      </w:rPr>
    </w:lvl>
    <w:lvl w:ilvl="2">
      <w:start w:val="1"/>
      <w:numFmt w:val="decimal"/>
      <w:lvlText w:val="%1.%2.%3."/>
      <w:lvlJc w:val="left"/>
      <w:pPr>
        <w:ind w:left="436" w:hanging="720"/>
      </w:pPr>
      <w:rPr>
        <w:rFonts w:hint="default"/>
        <w:b w:val="0"/>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304" w:hanging="1440"/>
      </w:pPr>
      <w:rPr>
        <w:rFonts w:hint="default"/>
      </w:rPr>
    </w:lvl>
  </w:abstractNum>
  <w:abstractNum w:abstractNumId="4">
    <w:nsid w:val="12CA050E"/>
    <w:multiLevelType w:val="hybridMultilevel"/>
    <w:tmpl w:val="6BBC6B70"/>
    <w:lvl w:ilvl="0" w:tplc="76588CAE">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133A49F2"/>
    <w:multiLevelType w:val="multilevel"/>
    <w:tmpl w:val="3402A038"/>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405" w:hanging="405"/>
      </w:pPr>
      <w:rPr>
        <w:rFonts w:ascii="Calibri" w:eastAsia="Calibri" w:hAnsi="Calibri" w:cs="Calibri"/>
        <w:b w:val="0"/>
        <w:bCs w:val="0"/>
        <w:color w:val="000000"/>
        <w:sz w:val="22"/>
        <w:szCs w:val="22"/>
      </w:rPr>
    </w:lvl>
    <w:lvl w:ilvl="2">
      <w:start w:val="1"/>
      <w:numFmt w:val="decimal"/>
      <w:lvlText w:val="%1.%2.%3."/>
      <w:lvlJc w:val="left"/>
      <w:pPr>
        <w:ind w:left="720" w:hanging="720"/>
      </w:pPr>
      <w:rPr>
        <w:rFonts w:ascii="Calibri" w:eastAsia="Calibri" w:hAnsi="Calibri" w:cs="Calibri"/>
        <w:b w:val="0"/>
        <w:bCs/>
        <w:color w:val="000000"/>
        <w:sz w:val="22"/>
        <w:szCs w:val="22"/>
      </w:rPr>
    </w:lvl>
    <w:lvl w:ilvl="3">
      <w:start w:val="1"/>
      <w:numFmt w:val="decimal"/>
      <w:lvlText w:val="%1.%2.%3.%4."/>
      <w:lvlJc w:val="left"/>
      <w:pPr>
        <w:ind w:left="720" w:hanging="720"/>
      </w:pPr>
      <w:rPr>
        <w:rFonts w:ascii="Calibri" w:eastAsia="Calibri" w:hAnsi="Calibri" w:cs="Calibri"/>
        <w:b w:val="0"/>
        <w:bCs/>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6">
    <w:nsid w:val="1D5C100D"/>
    <w:multiLevelType w:val="multilevel"/>
    <w:tmpl w:val="40E636FE"/>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hint="default"/>
        <w:b w:val="0"/>
        <w:i w:val="0"/>
        <w:strike w:val="0"/>
        <w:color w:val="auto"/>
        <w:sz w:val="20"/>
        <w:szCs w:val="20"/>
        <w:u w:val="none"/>
      </w:rPr>
    </w:lvl>
    <w:lvl w:ilvl="2">
      <w:start w:val="1"/>
      <w:numFmt w:val="decimal"/>
      <w:pStyle w:val="Nivel3"/>
      <w:lvlText w:val="%1.%2.%3."/>
      <w:lvlJc w:val="left"/>
      <w:pPr>
        <w:ind w:left="1638" w:hanging="504"/>
      </w:pPr>
      <w:rPr>
        <w:rFonts w:asciiTheme="majorHAnsi" w:hAnsiTheme="majorHAnsi" w:cstheme="majorHAnsi" w:hint="default"/>
        <w:b w:val="0"/>
        <w:i w:val="0"/>
        <w:strike w:val="0"/>
        <w:color w:val="auto"/>
        <w:sz w:val="22"/>
        <w:szCs w:val="22"/>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20EA7875"/>
    <w:multiLevelType w:val="multilevel"/>
    <w:tmpl w:val="D5A0E39A"/>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nsid w:val="23EF4724"/>
    <w:multiLevelType w:val="multilevel"/>
    <w:tmpl w:val="26563E90"/>
    <w:lvl w:ilvl="0">
      <w:start w:val="2"/>
      <w:numFmt w:val="decimal"/>
      <w:lvlText w:val="%1"/>
      <w:lvlJc w:val="left"/>
      <w:pPr>
        <w:ind w:left="218" w:hanging="360"/>
      </w:pPr>
      <w:rPr>
        <w:rFonts w:hint="default"/>
        <w:b/>
        <w:bCs/>
      </w:rPr>
    </w:lvl>
    <w:lvl w:ilvl="1">
      <w:start w:val="1"/>
      <w:numFmt w:val="decimal"/>
      <w:isLgl/>
      <w:lvlText w:val="%1.%2."/>
      <w:lvlJc w:val="left"/>
      <w:pPr>
        <w:ind w:left="360" w:hanging="360"/>
      </w:pPr>
      <w:rPr>
        <w:rFonts w:asciiTheme="majorHAnsi" w:eastAsia="Calibri" w:hAnsiTheme="majorHAnsi" w:cstheme="majorHAnsi" w:hint="default"/>
        <w:b/>
        <w:bCs/>
        <w:sz w:val="21"/>
        <w:szCs w:val="21"/>
      </w:rPr>
    </w:lvl>
    <w:lvl w:ilvl="2">
      <w:start w:val="1"/>
      <w:numFmt w:val="decimal"/>
      <w:isLgl/>
      <w:lvlText w:val="%1.%2.%3."/>
      <w:lvlJc w:val="left"/>
      <w:pPr>
        <w:ind w:left="862" w:hanging="720"/>
      </w:pPr>
      <w:rPr>
        <w:rFonts w:eastAsia="Calibri" w:hint="default"/>
        <w:b/>
        <w:bCs/>
      </w:rPr>
    </w:lvl>
    <w:lvl w:ilvl="3">
      <w:start w:val="1"/>
      <w:numFmt w:val="decimal"/>
      <w:isLgl/>
      <w:lvlText w:val="%1.%2.%3.%4."/>
      <w:lvlJc w:val="left"/>
      <w:pPr>
        <w:ind w:left="1004" w:hanging="720"/>
      </w:pPr>
      <w:rPr>
        <w:rFonts w:eastAsia="Calibri" w:hint="default"/>
        <w:b/>
      </w:rPr>
    </w:lvl>
    <w:lvl w:ilvl="4">
      <w:start w:val="1"/>
      <w:numFmt w:val="decimal"/>
      <w:isLgl/>
      <w:lvlText w:val="%1.%2.%3.%4.%5."/>
      <w:lvlJc w:val="left"/>
      <w:pPr>
        <w:ind w:left="1506" w:hanging="1080"/>
      </w:pPr>
      <w:rPr>
        <w:rFonts w:eastAsia="Calibri" w:hint="default"/>
      </w:rPr>
    </w:lvl>
    <w:lvl w:ilvl="5">
      <w:start w:val="1"/>
      <w:numFmt w:val="decimal"/>
      <w:isLgl/>
      <w:lvlText w:val="%1.%2.%3.%4.%5.%6."/>
      <w:lvlJc w:val="left"/>
      <w:pPr>
        <w:ind w:left="1648" w:hanging="1080"/>
      </w:pPr>
      <w:rPr>
        <w:rFonts w:eastAsia="Calibri" w:hint="default"/>
      </w:rPr>
    </w:lvl>
    <w:lvl w:ilvl="6">
      <w:start w:val="1"/>
      <w:numFmt w:val="decimal"/>
      <w:isLgl/>
      <w:lvlText w:val="%1.%2.%3.%4.%5.%6.%7."/>
      <w:lvlJc w:val="left"/>
      <w:pPr>
        <w:ind w:left="2150" w:hanging="1440"/>
      </w:pPr>
      <w:rPr>
        <w:rFonts w:eastAsia="Calibri" w:hint="default"/>
      </w:rPr>
    </w:lvl>
    <w:lvl w:ilvl="7">
      <w:start w:val="1"/>
      <w:numFmt w:val="decimal"/>
      <w:isLgl/>
      <w:lvlText w:val="%1.%2.%3.%4.%5.%6.%7.%8."/>
      <w:lvlJc w:val="left"/>
      <w:pPr>
        <w:ind w:left="2292" w:hanging="1440"/>
      </w:pPr>
      <w:rPr>
        <w:rFonts w:eastAsia="Calibri" w:hint="default"/>
      </w:rPr>
    </w:lvl>
    <w:lvl w:ilvl="8">
      <w:start w:val="1"/>
      <w:numFmt w:val="decimal"/>
      <w:isLgl/>
      <w:lvlText w:val="%1.%2.%3.%4.%5.%6.%7.%8.%9."/>
      <w:lvlJc w:val="left"/>
      <w:pPr>
        <w:ind w:left="2794" w:hanging="1800"/>
      </w:pPr>
      <w:rPr>
        <w:rFonts w:eastAsia="Calibri" w:hint="default"/>
      </w:rPr>
    </w:lvl>
  </w:abstractNum>
  <w:abstractNum w:abstractNumId="9">
    <w:nsid w:val="2BBF0373"/>
    <w:multiLevelType w:val="hybridMultilevel"/>
    <w:tmpl w:val="17240EB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0">
    <w:nsid w:val="2CA32547"/>
    <w:multiLevelType w:val="multilevel"/>
    <w:tmpl w:val="2CCCF6C2"/>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b/>
        <w:bCs/>
      </w:rPr>
    </w:lvl>
    <w:lvl w:ilvl="2">
      <w:start w:val="1"/>
      <w:numFmt w:val="decimal"/>
      <w:lvlText w:val="%1.%2.%3."/>
      <w:lvlJc w:val="left"/>
      <w:pPr>
        <w:ind w:left="436" w:hanging="720"/>
      </w:pPr>
      <w:rPr>
        <w:rFonts w:hint="default"/>
        <w:b w:val="0"/>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304" w:hanging="1440"/>
      </w:pPr>
      <w:rPr>
        <w:rFonts w:hint="default"/>
      </w:rPr>
    </w:lvl>
  </w:abstractNum>
  <w:abstractNum w:abstractNumId="11">
    <w:nsid w:val="2CAF752A"/>
    <w:multiLevelType w:val="multilevel"/>
    <w:tmpl w:val="2CCCF6C2"/>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b/>
        <w:bCs/>
      </w:rPr>
    </w:lvl>
    <w:lvl w:ilvl="2">
      <w:start w:val="1"/>
      <w:numFmt w:val="decimal"/>
      <w:lvlText w:val="%1.%2.%3."/>
      <w:lvlJc w:val="left"/>
      <w:pPr>
        <w:ind w:left="436" w:hanging="720"/>
      </w:pPr>
      <w:rPr>
        <w:rFonts w:hint="default"/>
        <w:b w:val="0"/>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304" w:hanging="1440"/>
      </w:pPr>
      <w:rPr>
        <w:rFonts w:hint="default"/>
      </w:rPr>
    </w:lvl>
  </w:abstractNum>
  <w:abstractNum w:abstractNumId="12">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nsid w:val="3658012B"/>
    <w:multiLevelType w:val="multilevel"/>
    <w:tmpl w:val="300CBBCC"/>
    <w:lvl w:ilvl="0">
      <w:start w:val="5"/>
      <w:numFmt w:val="decimal"/>
      <w:lvlText w:val="%1."/>
      <w:lvlJc w:val="left"/>
      <w:pPr>
        <w:ind w:left="645" w:hanging="645"/>
      </w:pPr>
      <w:rPr>
        <w:rFonts w:hint="default"/>
      </w:rPr>
    </w:lvl>
    <w:lvl w:ilvl="1">
      <w:start w:val="10"/>
      <w:numFmt w:val="decimal"/>
      <w:lvlText w:val="%1.%2."/>
      <w:lvlJc w:val="left"/>
      <w:pPr>
        <w:ind w:left="645" w:hanging="64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862391E"/>
    <w:multiLevelType w:val="multilevel"/>
    <w:tmpl w:val="2CCCF6C2"/>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b/>
        <w:bCs/>
      </w:rPr>
    </w:lvl>
    <w:lvl w:ilvl="2">
      <w:start w:val="1"/>
      <w:numFmt w:val="decimal"/>
      <w:lvlText w:val="%1.%2.%3."/>
      <w:lvlJc w:val="left"/>
      <w:pPr>
        <w:ind w:left="436" w:hanging="720"/>
      </w:pPr>
      <w:rPr>
        <w:rFonts w:hint="default"/>
        <w:b w:val="0"/>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304" w:hanging="1440"/>
      </w:pPr>
      <w:rPr>
        <w:rFonts w:hint="default"/>
      </w:rPr>
    </w:lvl>
  </w:abstractNum>
  <w:abstractNum w:abstractNumId="16">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41C84CB2"/>
    <w:multiLevelType w:val="hybridMultilevel"/>
    <w:tmpl w:val="188CF4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488612F3"/>
    <w:multiLevelType w:val="multilevel"/>
    <w:tmpl w:val="2CCCF6C2"/>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b/>
        <w:bCs/>
      </w:rPr>
    </w:lvl>
    <w:lvl w:ilvl="2">
      <w:start w:val="1"/>
      <w:numFmt w:val="decimal"/>
      <w:lvlText w:val="%1.%2.%3."/>
      <w:lvlJc w:val="left"/>
      <w:pPr>
        <w:ind w:left="436" w:hanging="720"/>
      </w:pPr>
      <w:rPr>
        <w:rFonts w:hint="default"/>
        <w:b w:val="0"/>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304" w:hanging="1440"/>
      </w:pPr>
      <w:rPr>
        <w:rFonts w:hint="default"/>
      </w:rPr>
    </w:lvl>
  </w:abstractNum>
  <w:abstractNum w:abstractNumId="19">
    <w:nsid w:val="4A3A5319"/>
    <w:multiLevelType w:val="multilevel"/>
    <w:tmpl w:val="92A40C7C"/>
    <w:lvl w:ilvl="0">
      <w:start w:val="1"/>
      <w:numFmt w:val="decimal"/>
      <w:lvlText w:val="%1."/>
      <w:lvlJc w:val="left"/>
      <w:pPr>
        <w:ind w:left="360" w:hanging="360"/>
      </w:pPr>
      <w:rPr>
        <w:rFonts w:hint="default"/>
        <w:b/>
      </w:rPr>
    </w:lvl>
    <w:lvl w:ilvl="1">
      <w:start w:val="1"/>
      <w:numFmt w:val="decimal"/>
      <w:lvlText w:val="%1.%2."/>
      <w:lvlJc w:val="left"/>
      <w:pPr>
        <w:ind w:left="928" w:hanging="360"/>
      </w:pPr>
      <w:rPr>
        <w:rFonts w:hint="default"/>
        <w:b/>
        <w:i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nsid w:val="51CE03A7"/>
    <w:multiLevelType w:val="multilevel"/>
    <w:tmpl w:val="83E0B244"/>
    <w:lvl w:ilvl="0">
      <w:start w:val="5"/>
      <w:numFmt w:val="decimal"/>
      <w:lvlText w:val="%1."/>
      <w:lvlJc w:val="left"/>
      <w:pPr>
        <w:ind w:left="645" w:hanging="645"/>
      </w:pPr>
      <w:rPr>
        <w:rFonts w:hint="default"/>
      </w:rPr>
    </w:lvl>
    <w:lvl w:ilvl="1">
      <w:start w:val="1"/>
      <w:numFmt w:val="bullet"/>
      <w:lvlText w:val=""/>
      <w:lvlJc w:val="left"/>
      <w:pPr>
        <w:ind w:left="645" w:hanging="645"/>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57F1E5A"/>
    <w:multiLevelType w:val="multilevel"/>
    <w:tmpl w:val="2CCCF6C2"/>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b/>
        <w:bCs/>
      </w:rPr>
    </w:lvl>
    <w:lvl w:ilvl="2">
      <w:start w:val="1"/>
      <w:numFmt w:val="decimal"/>
      <w:lvlText w:val="%1.%2.%3."/>
      <w:lvlJc w:val="left"/>
      <w:pPr>
        <w:ind w:left="436" w:hanging="720"/>
      </w:pPr>
      <w:rPr>
        <w:rFonts w:hint="default"/>
        <w:b w:val="0"/>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304" w:hanging="1440"/>
      </w:pPr>
      <w:rPr>
        <w:rFonts w:hint="default"/>
      </w:rPr>
    </w:lvl>
  </w:abstractNum>
  <w:abstractNum w:abstractNumId="23">
    <w:nsid w:val="55AA2C06"/>
    <w:multiLevelType w:val="hybridMultilevel"/>
    <w:tmpl w:val="4014D2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603768C7"/>
    <w:multiLevelType w:val="multilevel"/>
    <w:tmpl w:val="2CCCF6C2"/>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b/>
        <w:bCs/>
      </w:rPr>
    </w:lvl>
    <w:lvl w:ilvl="2">
      <w:start w:val="1"/>
      <w:numFmt w:val="decimal"/>
      <w:lvlText w:val="%1.%2.%3."/>
      <w:lvlJc w:val="left"/>
      <w:pPr>
        <w:ind w:left="436" w:hanging="720"/>
      </w:pPr>
      <w:rPr>
        <w:rFonts w:hint="default"/>
        <w:b w:val="0"/>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304" w:hanging="1440"/>
      </w:pPr>
      <w:rPr>
        <w:rFonts w:hint="default"/>
      </w:rPr>
    </w:lvl>
  </w:abstractNum>
  <w:abstractNum w:abstractNumId="25">
    <w:nsid w:val="60EA3356"/>
    <w:multiLevelType w:val="hybridMultilevel"/>
    <w:tmpl w:val="6630AF68"/>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6C5C43F7"/>
    <w:multiLevelType w:val="hybridMultilevel"/>
    <w:tmpl w:val="57B050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6E156CB8"/>
    <w:multiLevelType w:val="hybridMultilevel"/>
    <w:tmpl w:val="289E81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6F707BE8"/>
    <w:multiLevelType w:val="multilevel"/>
    <w:tmpl w:val="83E0B244"/>
    <w:lvl w:ilvl="0">
      <w:start w:val="5"/>
      <w:numFmt w:val="decimal"/>
      <w:lvlText w:val="%1."/>
      <w:lvlJc w:val="left"/>
      <w:pPr>
        <w:ind w:left="645" w:hanging="645"/>
      </w:pPr>
      <w:rPr>
        <w:rFonts w:hint="default"/>
      </w:rPr>
    </w:lvl>
    <w:lvl w:ilvl="1">
      <w:start w:val="1"/>
      <w:numFmt w:val="bullet"/>
      <w:lvlText w:val=""/>
      <w:lvlJc w:val="left"/>
      <w:pPr>
        <w:ind w:left="645" w:hanging="645"/>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0B231BB"/>
    <w:multiLevelType w:val="multilevel"/>
    <w:tmpl w:val="6DC0DCB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436" w:hanging="720"/>
      </w:pPr>
      <w:rPr>
        <w:rFonts w:hint="default"/>
        <w:b w:val="0"/>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304" w:hanging="1440"/>
      </w:pPr>
      <w:rPr>
        <w:rFonts w:hint="default"/>
      </w:rPr>
    </w:lvl>
  </w:abstractNum>
  <w:abstractNum w:abstractNumId="31">
    <w:nsid w:val="72C53283"/>
    <w:multiLevelType w:val="multilevel"/>
    <w:tmpl w:val="1548C9C2"/>
    <w:lvl w:ilvl="0">
      <w:start w:val="5"/>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3E32E6F"/>
    <w:multiLevelType w:val="hybridMultilevel"/>
    <w:tmpl w:val="1F4893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4">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0"/>
  </w:num>
  <w:num w:numId="3">
    <w:abstractNumId w:val="33"/>
  </w:num>
  <w:num w:numId="4">
    <w:abstractNumId w:val="34"/>
  </w:num>
  <w:num w:numId="5">
    <w:abstractNumId w:val="16"/>
  </w:num>
  <w:num w:numId="6">
    <w:abstractNumId w:val="12"/>
  </w:num>
  <w:num w:numId="7">
    <w:abstractNumId w:val="20"/>
  </w:num>
  <w:num w:numId="8">
    <w:abstractNumId w:val="2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4"/>
  </w:num>
  <w:num w:numId="12">
    <w:abstractNumId w:val="3"/>
  </w:num>
  <w:num w:numId="13">
    <w:abstractNumId w:val="8"/>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30"/>
  </w:num>
  <w:num w:numId="17">
    <w:abstractNumId w:val="31"/>
  </w:num>
  <w:num w:numId="18">
    <w:abstractNumId w:val="1"/>
  </w:num>
  <w:num w:numId="19">
    <w:abstractNumId w:val="14"/>
  </w:num>
  <w:num w:numId="20">
    <w:abstractNumId w:val="29"/>
  </w:num>
  <w:num w:numId="21">
    <w:abstractNumId w:val="21"/>
  </w:num>
  <w:num w:numId="22">
    <w:abstractNumId w:val="32"/>
  </w:num>
  <w:num w:numId="23">
    <w:abstractNumId w:val="9"/>
  </w:num>
  <w:num w:numId="24">
    <w:abstractNumId w:val="11"/>
  </w:num>
  <w:num w:numId="25">
    <w:abstractNumId w:val="15"/>
  </w:num>
  <w:num w:numId="26">
    <w:abstractNumId w:val="18"/>
  </w:num>
  <w:num w:numId="27">
    <w:abstractNumId w:val="10"/>
  </w:num>
  <w:num w:numId="28">
    <w:abstractNumId w:val="22"/>
  </w:num>
  <w:num w:numId="29">
    <w:abstractNumId w:val="19"/>
  </w:num>
  <w:num w:numId="30">
    <w:abstractNumId w:val="24"/>
  </w:num>
  <w:num w:numId="31">
    <w:abstractNumId w:val="2"/>
  </w:num>
  <w:num w:numId="32">
    <w:abstractNumId w:val="27"/>
  </w:num>
  <w:num w:numId="33">
    <w:abstractNumId w:val="17"/>
  </w:num>
  <w:num w:numId="34">
    <w:abstractNumId w:val="28"/>
  </w:num>
  <w:num w:numId="35">
    <w:abstractNumId w:val="2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C4B"/>
    <w:rsid w:val="00016EDE"/>
    <w:rsid w:val="0001716E"/>
    <w:rsid w:val="000200C5"/>
    <w:rsid w:val="00020C33"/>
    <w:rsid w:val="0002118D"/>
    <w:rsid w:val="000212C9"/>
    <w:rsid w:val="00021486"/>
    <w:rsid w:val="00022121"/>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00D4"/>
    <w:rsid w:val="000318BA"/>
    <w:rsid w:val="00031DBE"/>
    <w:rsid w:val="00031E06"/>
    <w:rsid w:val="000321F5"/>
    <w:rsid w:val="000322A8"/>
    <w:rsid w:val="00032A4F"/>
    <w:rsid w:val="00032EA8"/>
    <w:rsid w:val="000335F5"/>
    <w:rsid w:val="00033DA9"/>
    <w:rsid w:val="00033E86"/>
    <w:rsid w:val="000340B8"/>
    <w:rsid w:val="00034A29"/>
    <w:rsid w:val="00034FD6"/>
    <w:rsid w:val="00035D63"/>
    <w:rsid w:val="00035D80"/>
    <w:rsid w:val="00035E1A"/>
    <w:rsid w:val="000364A5"/>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BB1"/>
    <w:rsid w:val="00045D72"/>
    <w:rsid w:val="00045EE0"/>
    <w:rsid w:val="00046DDA"/>
    <w:rsid w:val="00047D73"/>
    <w:rsid w:val="00050015"/>
    <w:rsid w:val="000501A4"/>
    <w:rsid w:val="000502FB"/>
    <w:rsid w:val="00050712"/>
    <w:rsid w:val="00050CA9"/>
    <w:rsid w:val="00050EA0"/>
    <w:rsid w:val="00051312"/>
    <w:rsid w:val="00051782"/>
    <w:rsid w:val="0005180E"/>
    <w:rsid w:val="0005183D"/>
    <w:rsid w:val="000518EF"/>
    <w:rsid w:val="000518F5"/>
    <w:rsid w:val="00051C57"/>
    <w:rsid w:val="00051F02"/>
    <w:rsid w:val="00052048"/>
    <w:rsid w:val="000526DD"/>
    <w:rsid w:val="00052F23"/>
    <w:rsid w:val="00053303"/>
    <w:rsid w:val="00053572"/>
    <w:rsid w:val="00053E65"/>
    <w:rsid w:val="00055034"/>
    <w:rsid w:val="00055889"/>
    <w:rsid w:val="00055C19"/>
    <w:rsid w:val="00055F99"/>
    <w:rsid w:val="00056433"/>
    <w:rsid w:val="000564D1"/>
    <w:rsid w:val="00057E9A"/>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4A7A"/>
    <w:rsid w:val="0007625C"/>
    <w:rsid w:val="00076CBC"/>
    <w:rsid w:val="0007709E"/>
    <w:rsid w:val="000770DA"/>
    <w:rsid w:val="00077127"/>
    <w:rsid w:val="000776D3"/>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041"/>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2DF"/>
    <w:rsid w:val="000967EB"/>
    <w:rsid w:val="00096B41"/>
    <w:rsid w:val="000A0129"/>
    <w:rsid w:val="000A031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3FF"/>
    <w:rsid w:val="000B283A"/>
    <w:rsid w:val="000B3B09"/>
    <w:rsid w:val="000B49DC"/>
    <w:rsid w:val="000B56AB"/>
    <w:rsid w:val="000B63EB"/>
    <w:rsid w:val="000B663C"/>
    <w:rsid w:val="000B7B55"/>
    <w:rsid w:val="000C052F"/>
    <w:rsid w:val="000C05F5"/>
    <w:rsid w:val="000C08E9"/>
    <w:rsid w:val="000C0A7A"/>
    <w:rsid w:val="000C0D48"/>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707"/>
    <w:rsid w:val="000C5D14"/>
    <w:rsid w:val="000C6446"/>
    <w:rsid w:val="000C670A"/>
    <w:rsid w:val="000C7B49"/>
    <w:rsid w:val="000C7FA6"/>
    <w:rsid w:val="000C7FFC"/>
    <w:rsid w:val="000D017E"/>
    <w:rsid w:val="000D1FD4"/>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6C73"/>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5C99"/>
    <w:rsid w:val="00105E1F"/>
    <w:rsid w:val="00105FCA"/>
    <w:rsid w:val="00106309"/>
    <w:rsid w:val="00106B39"/>
    <w:rsid w:val="001100EC"/>
    <w:rsid w:val="00110305"/>
    <w:rsid w:val="001103FF"/>
    <w:rsid w:val="00110909"/>
    <w:rsid w:val="0011165F"/>
    <w:rsid w:val="001116F8"/>
    <w:rsid w:val="0011189D"/>
    <w:rsid w:val="00111A8B"/>
    <w:rsid w:val="00111C8B"/>
    <w:rsid w:val="0011261C"/>
    <w:rsid w:val="00112A6A"/>
    <w:rsid w:val="00112ABD"/>
    <w:rsid w:val="00113419"/>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BA9"/>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2C25"/>
    <w:rsid w:val="00133148"/>
    <w:rsid w:val="00133386"/>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14E"/>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38A"/>
    <w:rsid w:val="00167C91"/>
    <w:rsid w:val="00170173"/>
    <w:rsid w:val="00170558"/>
    <w:rsid w:val="001705DE"/>
    <w:rsid w:val="001706E2"/>
    <w:rsid w:val="001708CD"/>
    <w:rsid w:val="00170C70"/>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61A8"/>
    <w:rsid w:val="0019631D"/>
    <w:rsid w:val="00196E11"/>
    <w:rsid w:val="00197070"/>
    <w:rsid w:val="001979BA"/>
    <w:rsid w:val="001A009A"/>
    <w:rsid w:val="001A0186"/>
    <w:rsid w:val="001A0A05"/>
    <w:rsid w:val="001A1138"/>
    <w:rsid w:val="001A13FA"/>
    <w:rsid w:val="001A15C2"/>
    <w:rsid w:val="001A1732"/>
    <w:rsid w:val="001A20E8"/>
    <w:rsid w:val="001A21D9"/>
    <w:rsid w:val="001A2826"/>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05F"/>
    <w:rsid w:val="001C2C97"/>
    <w:rsid w:val="001C2E71"/>
    <w:rsid w:val="001C2FA4"/>
    <w:rsid w:val="001C366D"/>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C7C7E"/>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601"/>
    <w:rsid w:val="001D6EE5"/>
    <w:rsid w:val="001D7B52"/>
    <w:rsid w:val="001E04A4"/>
    <w:rsid w:val="001E053E"/>
    <w:rsid w:val="001E093F"/>
    <w:rsid w:val="001E1335"/>
    <w:rsid w:val="001E137B"/>
    <w:rsid w:val="001E1D6B"/>
    <w:rsid w:val="001E204B"/>
    <w:rsid w:val="001E2495"/>
    <w:rsid w:val="001E2579"/>
    <w:rsid w:val="001E2E97"/>
    <w:rsid w:val="001E3AAF"/>
    <w:rsid w:val="001E40D3"/>
    <w:rsid w:val="001E52DF"/>
    <w:rsid w:val="001E54CD"/>
    <w:rsid w:val="001E60BA"/>
    <w:rsid w:val="001E702D"/>
    <w:rsid w:val="001E722B"/>
    <w:rsid w:val="001E7281"/>
    <w:rsid w:val="001E7948"/>
    <w:rsid w:val="001E7CE4"/>
    <w:rsid w:val="001F0A6E"/>
    <w:rsid w:val="001F0D23"/>
    <w:rsid w:val="001F0E4E"/>
    <w:rsid w:val="001F216D"/>
    <w:rsid w:val="001F28BE"/>
    <w:rsid w:val="001F3016"/>
    <w:rsid w:val="001F39FA"/>
    <w:rsid w:val="001F4655"/>
    <w:rsid w:val="001F4C3C"/>
    <w:rsid w:val="001F5154"/>
    <w:rsid w:val="001F66DD"/>
    <w:rsid w:val="001F6A1C"/>
    <w:rsid w:val="001F6AED"/>
    <w:rsid w:val="001F6C44"/>
    <w:rsid w:val="00200097"/>
    <w:rsid w:val="0020019F"/>
    <w:rsid w:val="00200A4B"/>
    <w:rsid w:val="0020116E"/>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53E2"/>
    <w:rsid w:val="002159FA"/>
    <w:rsid w:val="00215E34"/>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46BE"/>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51E5"/>
    <w:rsid w:val="00236150"/>
    <w:rsid w:val="00236166"/>
    <w:rsid w:val="0023678B"/>
    <w:rsid w:val="00236EF6"/>
    <w:rsid w:val="00240B17"/>
    <w:rsid w:val="00240E5B"/>
    <w:rsid w:val="00241680"/>
    <w:rsid w:val="00241A97"/>
    <w:rsid w:val="00241D78"/>
    <w:rsid w:val="00241F34"/>
    <w:rsid w:val="0024276C"/>
    <w:rsid w:val="002430F2"/>
    <w:rsid w:val="00243760"/>
    <w:rsid w:val="00244194"/>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4BD9"/>
    <w:rsid w:val="00255593"/>
    <w:rsid w:val="00255907"/>
    <w:rsid w:val="0025592E"/>
    <w:rsid w:val="00255B96"/>
    <w:rsid w:val="00255C24"/>
    <w:rsid w:val="00256D88"/>
    <w:rsid w:val="00257354"/>
    <w:rsid w:val="002573FE"/>
    <w:rsid w:val="002574DA"/>
    <w:rsid w:val="00257699"/>
    <w:rsid w:val="00257DB8"/>
    <w:rsid w:val="0026009E"/>
    <w:rsid w:val="00260403"/>
    <w:rsid w:val="0026065F"/>
    <w:rsid w:val="00260802"/>
    <w:rsid w:val="00261723"/>
    <w:rsid w:val="002617C8"/>
    <w:rsid w:val="002617F3"/>
    <w:rsid w:val="00261925"/>
    <w:rsid w:val="00261A38"/>
    <w:rsid w:val="00262D2B"/>
    <w:rsid w:val="002632D7"/>
    <w:rsid w:val="0026379E"/>
    <w:rsid w:val="0026386A"/>
    <w:rsid w:val="00263A2E"/>
    <w:rsid w:val="0026417F"/>
    <w:rsid w:val="00264555"/>
    <w:rsid w:val="00264F37"/>
    <w:rsid w:val="0026552C"/>
    <w:rsid w:val="002656A2"/>
    <w:rsid w:val="00265B35"/>
    <w:rsid w:val="00265F07"/>
    <w:rsid w:val="00265FB6"/>
    <w:rsid w:val="00267125"/>
    <w:rsid w:val="00267178"/>
    <w:rsid w:val="00267993"/>
    <w:rsid w:val="00267B22"/>
    <w:rsid w:val="0027097C"/>
    <w:rsid w:val="002711B5"/>
    <w:rsid w:val="002717EC"/>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8C9"/>
    <w:rsid w:val="00281E5E"/>
    <w:rsid w:val="002821A0"/>
    <w:rsid w:val="00282AC5"/>
    <w:rsid w:val="00282DB1"/>
    <w:rsid w:val="00283BFE"/>
    <w:rsid w:val="00283D51"/>
    <w:rsid w:val="002840F4"/>
    <w:rsid w:val="0028552D"/>
    <w:rsid w:val="00285733"/>
    <w:rsid w:val="002857F5"/>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8BD"/>
    <w:rsid w:val="00293AE8"/>
    <w:rsid w:val="00293D30"/>
    <w:rsid w:val="00293FFC"/>
    <w:rsid w:val="00294348"/>
    <w:rsid w:val="00294A77"/>
    <w:rsid w:val="00294C1A"/>
    <w:rsid w:val="00294F3F"/>
    <w:rsid w:val="002950EF"/>
    <w:rsid w:val="00295776"/>
    <w:rsid w:val="00295EB3"/>
    <w:rsid w:val="002961D6"/>
    <w:rsid w:val="00296F0D"/>
    <w:rsid w:val="00297B88"/>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8FA"/>
    <w:rsid w:val="002A7E55"/>
    <w:rsid w:val="002B0A65"/>
    <w:rsid w:val="002B0CB2"/>
    <w:rsid w:val="002B0CF8"/>
    <w:rsid w:val="002B138E"/>
    <w:rsid w:val="002B1A68"/>
    <w:rsid w:val="002B210B"/>
    <w:rsid w:val="002B26BD"/>
    <w:rsid w:val="002B2A87"/>
    <w:rsid w:val="002B2E88"/>
    <w:rsid w:val="002B2EE9"/>
    <w:rsid w:val="002B34DB"/>
    <w:rsid w:val="002B39B4"/>
    <w:rsid w:val="002B3ACD"/>
    <w:rsid w:val="002B3F95"/>
    <w:rsid w:val="002B50AB"/>
    <w:rsid w:val="002B5E72"/>
    <w:rsid w:val="002B60CC"/>
    <w:rsid w:val="002B626F"/>
    <w:rsid w:val="002B62F7"/>
    <w:rsid w:val="002B64C4"/>
    <w:rsid w:val="002B7727"/>
    <w:rsid w:val="002B7EB0"/>
    <w:rsid w:val="002C006A"/>
    <w:rsid w:val="002C0E63"/>
    <w:rsid w:val="002C1258"/>
    <w:rsid w:val="002C17A8"/>
    <w:rsid w:val="002C2C44"/>
    <w:rsid w:val="002C4E86"/>
    <w:rsid w:val="002C53B8"/>
    <w:rsid w:val="002C54C1"/>
    <w:rsid w:val="002C5E97"/>
    <w:rsid w:val="002C617C"/>
    <w:rsid w:val="002C6278"/>
    <w:rsid w:val="002C661C"/>
    <w:rsid w:val="002C6793"/>
    <w:rsid w:val="002C6ABC"/>
    <w:rsid w:val="002C72B3"/>
    <w:rsid w:val="002C78B4"/>
    <w:rsid w:val="002C7B23"/>
    <w:rsid w:val="002C7FDB"/>
    <w:rsid w:val="002D04FB"/>
    <w:rsid w:val="002D07BF"/>
    <w:rsid w:val="002D07E2"/>
    <w:rsid w:val="002D14AB"/>
    <w:rsid w:val="002D1B50"/>
    <w:rsid w:val="002D1F9F"/>
    <w:rsid w:val="002D21D8"/>
    <w:rsid w:val="002D381A"/>
    <w:rsid w:val="002D4995"/>
    <w:rsid w:val="002D5122"/>
    <w:rsid w:val="002D5AAD"/>
    <w:rsid w:val="002D5CA9"/>
    <w:rsid w:val="002D6984"/>
    <w:rsid w:val="002D6BF6"/>
    <w:rsid w:val="002D6CFB"/>
    <w:rsid w:val="002D6DBE"/>
    <w:rsid w:val="002D78B4"/>
    <w:rsid w:val="002D7C8E"/>
    <w:rsid w:val="002E12B0"/>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204"/>
    <w:rsid w:val="002E4709"/>
    <w:rsid w:val="002E480D"/>
    <w:rsid w:val="002E4E2D"/>
    <w:rsid w:val="002E5386"/>
    <w:rsid w:val="002E544D"/>
    <w:rsid w:val="002E590E"/>
    <w:rsid w:val="002E5D1C"/>
    <w:rsid w:val="002E5F6B"/>
    <w:rsid w:val="002E60B3"/>
    <w:rsid w:val="002E637D"/>
    <w:rsid w:val="002E6499"/>
    <w:rsid w:val="002E649F"/>
    <w:rsid w:val="002E6DA0"/>
    <w:rsid w:val="002E7459"/>
    <w:rsid w:val="002E7544"/>
    <w:rsid w:val="002E7C0B"/>
    <w:rsid w:val="002E7F19"/>
    <w:rsid w:val="002F0347"/>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0482"/>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84"/>
    <w:rsid w:val="00314CA9"/>
    <w:rsid w:val="003156BC"/>
    <w:rsid w:val="00315A92"/>
    <w:rsid w:val="00315CA8"/>
    <w:rsid w:val="00316C21"/>
    <w:rsid w:val="00316D00"/>
    <w:rsid w:val="0031715D"/>
    <w:rsid w:val="0032019F"/>
    <w:rsid w:val="00320345"/>
    <w:rsid w:val="0032192E"/>
    <w:rsid w:val="00321A1D"/>
    <w:rsid w:val="0032278F"/>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09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278"/>
    <w:rsid w:val="00344637"/>
    <w:rsid w:val="00344BEF"/>
    <w:rsid w:val="00344C69"/>
    <w:rsid w:val="00344F82"/>
    <w:rsid w:val="00345AA4"/>
    <w:rsid w:val="00345D9E"/>
    <w:rsid w:val="003466A3"/>
    <w:rsid w:val="00346BA6"/>
    <w:rsid w:val="00346C68"/>
    <w:rsid w:val="0034712C"/>
    <w:rsid w:val="0034750F"/>
    <w:rsid w:val="00347598"/>
    <w:rsid w:val="0034783E"/>
    <w:rsid w:val="00350615"/>
    <w:rsid w:val="00350BED"/>
    <w:rsid w:val="00350E1F"/>
    <w:rsid w:val="00352541"/>
    <w:rsid w:val="00354B78"/>
    <w:rsid w:val="00355BB3"/>
    <w:rsid w:val="00355EDF"/>
    <w:rsid w:val="0035658A"/>
    <w:rsid w:val="003571ED"/>
    <w:rsid w:val="00357ADD"/>
    <w:rsid w:val="00357DC7"/>
    <w:rsid w:val="00360444"/>
    <w:rsid w:val="00360501"/>
    <w:rsid w:val="0036051A"/>
    <w:rsid w:val="003605F6"/>
    <w:rsid w:val="003606BD"/>
    <w:rsid w:val="00361551"/>
    <w:rsid w:val="003618E3"/>
    <w:rsid w:val="00361B5C"/>
    <w:rsid w:val="00361D6F"/>
    <w:rsid w:val="00362847"/>
    <w:rsid w:val="003629E4"/>
    <w:rsid w:val="0036300E"/>
    <w:rsid w:val="003639AA"/>
    <w:rsid w:val="00363E13"/>
    <w:rsid w:val="00364141"/>
    <w:rsid w:val="003648BA"/>
    <w:rsid w:val="00364911"/>
    <w:rsid w:val="00364F4B"/>
    <w:rsid w:val="00365C7D"/>
    <w:rsid w:val="00365F02"/>
    <w:rsid w:val="00366268"/>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2990"/>
    <w:rsid w:val="00373E09"/>
    <w:rsid w:val="00373F2A"/>
    <w:rsid w:val="00374525"/>
    <w:rsid w:val="00374B6B"/>
    <w:rsid w:val="00374D92"/>
    <w:rsid w:val="003751AD"/>
    <w:rsid w:val="00375A0A"/>
    <w:rsid w:val="00375C83"/>
    <w:rsid w:val="00376236"/>
    <w:rsid w:val="00376A71"/>
    <w:rsid w:val="00377222"/>
    <w:rsid w:val="003778BE"/>
    <w:rsid w:val="003779A2"/>
    <w:rsid w:val="003800AF"/>
    <w:rsid w:val="0038139C"/>
    <w:rsid w:val="00381879"/>
    <w:rsid w:val="00381E84"/>
    <w:rsid w:val="0038221F"/>
    <w:rsid w:val="003823E1"/>
    <w:rsid w:val="0038245E"/>
    <w:rsid w:val="00382798"/>
    <w:rsid w:val="00382C13"/>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2C87"/>
    <w:rsid w:val="003936AA"/>
    <w:rsid w:val="00393C0E"/>
    <w:rsid w:val="003945AA"/>
    <w:rsid w:val="0039545C"/>
    <w:rsid w:val="003959F6"/>
    <w:rsid w:val="003963D1"/>
    <w:rsid w:val="00396AD4"/>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1EB7"/>
    <w:rsid w:val="003B1FA9"/>
    <w:rsid w:val="003B2188"/>
    <w:rsid w:val="003B219B"/>
    <w:rsid w:val="003B2ACE"/>
    <w:rsid w:val="003B2B65"/>
    <w:rsid w:val="003B305A"/>
    <w:rsid w:val="003B32C1"/>
    <w:rsid w:val="003B3A4B"/>
    <w:rsid w:val="003B3BCE"/>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BEA"/>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0A"/>
    <w:rsid w:val="003C7298"/>
    <w:rsid w:val="003C7751"/>
    <w:rsid w:val="003C7A23"/>
    <w:rsid w:val="003C7F44"/>
    <w:rsid w:val="003D0006"/>
    <w:rsid w:val="003D0233"/>
    <w:rsid w:val="003D023E"/>
    <w:rsid w:val="003D084B"/>
    <w:rsid w:val="003D1078"/>
    <w:rsid w:val="003D10F7"/>
    <w:rsid w:val="003D129F"/>
    <w:rsid w:val="003D1E54"/>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69D"/>
    <w:rsid w:val="003D7BC9"/>
    <w:rsid w:val="003E036D"/>
    <w:rsid w:val="003E0F62"/>
    <w:rsid w:val="003E1085"/>
    <w:rsid w:val="003E2388"/>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2BF"/>
    <w:rsid w:val="003F1437"/>
    <w:rsid w:val="003F185C"/>
    <w:rsid w:val="003F1DD8"/>
    <w:rsid w:val="003F2446"/>
    <w:rsid w:val="003F2479"/>
    <w:rsid w:val="003F2C1A"/>
    <w:rsid w:val="003F2D4E"/>
    <w:rsid w:val="003F305B"/>
    <w:rsid w:val="003F3197"/>
    <w:rsid w:val="003F367F"/>
    <w:rsid w:val="003F36A3"/>
    <w:rsid w:val="003F3A4A"/>
    <w:rsid w:val="003F5171"/>
    <w:rsid w:val="003F579D"/>
    <w:rsid w:val="003F5CD4"/>
    <w:rsid w:val="003F6045"/>
    <w:rsid w:val="003F675F"/>
    <w:rsid w:val="003F6883"/>
    <w:rsid w:val="003F6C4D"/>
    <w:rsid w:val="003F6E6A"/>
    <w:rsid w:val="003F6F05"/>
    <w:rsid w:val="003F7C89"/>
    <w:rsid w:val="00400200"/>
    <w:rsid w:val="00400B01"/>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6D02"/>
    <w:rsid w:val="00407603"/>
    <w:rsid w:val="00407680"/>
    <w:rsid w:val="004076F7"/>
    <w:rsid w:val="00407ED1"/>
    <w:rsid w:val="00407F1C"/>
    <w:rsid w:val="0041007E"/>
    <w:rsid w:val="00410BB5"/>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C0"/>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5CAE"/>
    <w:rsid w:val="00426BA6"/>
    <w:rsid w:val="00426FBA"/>
    <w:rsid w:val="0042727B"/>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C83"/>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378E4"/>
    <w:rsid w:val="00440D8A"/>
    <w:rsid w:val="00441A6B"/>
    <w:rsid w:val="00441EA1"/>
    <w:rsid w:val="0044294C"/>
    <w:rsid w:val="00443B3B"/>
    <w:rsid w:val="00443D53"/>
    <w:rsid w:val="00443E2F"/>
    <w:rsid w:val="00444D4A"/>
    <w:rsid w:val="00445418"/>
    <w:rsid w:val="0044564C"/>
    <w:rsid w:val="00445798"/>
    <w:rsid w:val="00446E40"/>
    <w:rsid w:val="0044725C"/>
    <w:rsid w:val="00447465"/>
    <w:rsid w:val="004479B1"/>
    <w:rsid w:val="00447F3E"/>
    <w:rsid w:val="004505C1"/>
    <w:rsid w:val="004505D0"/>
    <w:rsid w:val="004507B8"/>
    <w:rsid w:val="00450CD0"/>
    <w:rsid w:val="00451065"/>
    <w:rsid w:val="0045133B"/>
    <w:rsid w:val="00452011"/>
    <w:rsid w:val="00452D4A"/>
    <w:rsid w:val="004534C1"/>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F3C"/>
    <w:rsid w:val="0045723D"/>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971"/>
    <w:rsid w:val="00463B0A"/>
    <w:rsid w:val="0046486A"/>
    <w:rsid w:val="004649EB"/>
    <w:rsid w:val="00464AAF"/>
    <w:rsid w:val="00464B78"/>
    <w:rsid w:val="00464D4C"/>
    <w:rsid w:val="00464E7E"/>
    <w:rsid w:val="00464FEC"/>
    <w:rsid w:val="004653C5"/>
    <w:rsid w:val="0046572A"/>
    <w:rsid w:val="00465909"/>
    <w:rsid w:val="00465AED"/>
    <w:rsid w:val="00465B92"/>
    <w:rsid w:val="00465F89"/>
    <w:rsid w:val="00466319"/>
    <w:rsid w:val="0046697C"/>
    <w:rsid w:val="00466F3B"/>
    <w:rsid w:val="0046744C"/>
    <w:rsid w:val="00467518"/>
    <w:rsid w:val="0047081D"/>
    <w:rsid w:val="00470938"/>
    <w:rsid w:val="00471425"/>
    <w:rsid w:val="00471443"/>
    <w:rsid w:val="00472103"/>
    <w:rsid w:val="004728ED"/>
    <w:rsid w:val="004737D0"/>
    <w:rsid w:val="00473EB9"/>
    <w:rsid w:val="00474F4B"/>
    <w:rsid w:val="004750E0"/>
    <w:rsid w:val="00475ACE"/>
    <w:rsid w:val="00475C7D"/>
    <w:rsid w:val="0047641C"/>
    <w:rsid w:val="00476A57"/>
    <w:rsid w:val="00476C51"/>
    <w:rsid w:val="00476CBE"/>
    <w:rsid w:val="004773FC"/>
    <w:rsid w:val="00477623"/>
    <w:rsid w:val="00477C37"/>
    <w:rsid w:val="00480328"/>
    <w:rsid w:val="004804EA"/>
    <w:rsid w:val="00480B66"/>
    <w:rsid w:val="0048110E"/>
    <w:rsid w:val="00482163"/>
    <w:rsid w:val="00482AA9"/>
    <w:rsid w:val="004830CB"/>
    <w:rsid w:val="004830F4"/>
    <w:rsid w:val="00483104"/>
    <w:rsid w:val="004834FC"/>
    <w:rsid w:val="00483B15"/>
    <w:rsid w:val="00483F1B"/>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3E79"/>
    <w:rsid w:val="0049420B"/>
    <w:rsid w:val="004944C9"/>
    <w:rsid w:val="004946CD"/>
    <w:rsid w:val="00494AE7"/>
    <w:rsid w:val="00494E37"/>
    <w:rsid w:val="004958BE"/>
    <w:rsid w:val="004959C2"/>
    <w:rsid w:val="00495FC7"/>
    <w:rsid w:val="0049669A"/>
    <w:rsid w:val="00496877"/>
    <w:rsid w:val="004969D9"/>
    <w:rsid w:val="00496B3C"/>
    <w:rsid w:val="004974D8"/>
    <w:rsid w:val="004977C7"/>
    <w:rsid w:val="004A03F8"/>
    <w:rsid w:val="004A0EA0"/>
    <w:rsid w:val="004A13C4"/>
    <w:rsid w:val="004A1BC0"/>
    <w:rsid w:val="004A1F98"/>
    <w:rsid w:val="004A3324"/>
    <w:rsid w:val="004A3794"/>
    <w:rsid w:val="004A4C06"/>
    <w:rsid w:val="004A57D7"/>
    <w:rsid w:val="004A57DB"/>
    <w:rsid w:val="004A57F5"/>
    <w:rsid w:val="004A5D92"/>
    <w:rsid w:val="004A6215"/>
    <w:rsid w:val="004A68E6"/>
    <w:rsid w:val="004A6AA4"/>
    <w:rsid w:val="004A7264"/>
    <w:rsid w:val="004A781C"/>
    <w:rsid w:val="004A7BBC"/>
    <w:rsid w:val="004A7DEB"/>
    <w:rsid w:val="004B0381"/>
    <w:rsid w:val="004B0487"/>
    <w:rsid w:val="004B05B0"/>
    <w:rsid w:val="004B06D2"/>
    <w:rsid w:val="004B0CAC"/>
    <w:rsid w:val="004B19B5"/>
    <w:rsid w:val="004B1D7D"/>
    <w:rsid w:val="004B2677"/>
    <w:rsid w:val="004B3088"/>
    <w:rsid w:val="004B32A8"/>
    <w:rsid w:val="004B32F7"/>
    <w:rsid w:val="004B3459"/>
    <w:rsid w:val="004B37BA"/>
    <w:rsid w:val="004B3A83"/>
    <w:rsid w:val="004B3B28"/>
    <w:rsid w:val="004B460A"/>
    <w:rsid w:val="004B4F03"/>
    <w:rsid w:val="004B58F3"/>
    <w:rsid w:val="004B68C4"/>
    <w:rsid w:val="004B6B1E"/>
    <w:rsid w:val="004C0212"/>
    <w:rsid w:val="004C05F9"/>
    <w:rsid w:val="004C0B32"/>
    <w:rsid w:val="004C1573"/>
    <w:rsid w:val="004C1862"/>
    <w:rsid w:val="004C18FD"/>
    <w:rsid w:val="004C2123"/>
    <w:rsid w:val="004C2751"/>
    <w:rsid w:val="004C2826"/>
    <w:rsid w:val="004C2864"/>
    <w:rsid w:val="004C2BFF"/>
    <w:rsid w:val="004C30A7"/>
    <w:rsid w:val="004C41A0"/>
    <w:rsid w:val="004C4681"/>
    <w:rsid w:val="004C49F0"/>
    <w:rsid w:val="004C4F8F"/>
    <w:rsid w:val="004C52CE"/>
    <w:rsid w:val="004C6406"/>
    <w:rsid w:val="004C6779"/>
    <w:rsid w:val="004C755A"/>
    <w:rsid w:val="004C77A7"/>
    <w:rsid w:val="004D0452"/>
    <w:rsid w:val="004D067A"/>
    <w:rsid w:val="004D0D16"/>
    <w:rsid w:val="004D133F"/>
    <w:rsid w:val="004D2BC8"/>
    <w:rsid w:val="004D31CA"/>
    <w:rsid w:val="004D3268"/>
    <w:rsid w:val="004D374E"/>
    <w:rsid w:val="004D38D3"/>
    <w:rsid w:val="004D3991"/>
    <w:rsid w:val="004D39AE"/>
    <w:rsid w:val="004D45E7"/>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48C6"/>
    <w:rsid w:val="004F563A"/>
    <w:rsid w:val="004F56C3"/>
    <w:rsid w:val="004F5DF9"/>
    <w:rsid w:val="004F6042"/>
    <w:rsid w:val="004F65CC"/>
    <w:rsid w:val="004F66B4"/>
    <w:rsid w:val="004F6C38"/>
    <w:rsid w:val="004F737D"/>
    <w:rsid w:val="004F78C6"/>
    <w:rsid w:val="0050023E"/>
    <w:rsid w:val="0050032A"/>
    <w:rsid w:val="00500584"/>
    <w:rsid w:val="00500861"/>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48B8"/>
    <w:rsid w:val="00505611"/>
    <w:rsid w:val="00505A4C"/>
    <w:rsid w:val="00506818"/>
    <w:rsid w:val="00506A6D"/>
    <w:rsid w:val="005072FA"/>
    <w:rsid w:val="005076BB"/>
    <w:rsid w:val="005077D1"/>
    <w:rsid w:val="005079D6"/>
    <w:rsid w:val="00510394"/>
    <w:rsid w:val="005104ED"/>
    <w:rsid w:val="00510960"/>
    <w:rsid w:val="00510A57"/>
    <w:rsid w:val="00511D39"/>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1C9"/>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269"/>
    <w:rsid w:val="005312CF"/>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078"/>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2C9"/>
    <w:rsid w:val="00563591"/>
    <w:rsid w:val="0056373B"/>
    <w:rsid w:val="0056383C"/>
    <w:rsid w:val="00563C06"/>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0C2B"/>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7E7"/>
    <w:rsid w:val="00591ADF"/>
    <w:rsid w:val="00592626"/>
    <w:rsid w:val="005926A6"/>
    <w:rsid w:val="00592C40"/>
    <w:rsid w:val="00592FEA"/>
    <w:rsid w:val="00593743"/>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04A"/>
    <w:rsid w:val="005A29E3"/>
    <w:rsid w:val="005A3B20"/>
    <w:rsid w:val="005A3F8A"/>
    <w:rsid w:val="005A4111"/>
    <w:rsid w:val="005A445B"/>
    <w:rsid w:val="005A4A17"/>
    <w:rsid w:val="005A4D15"/>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88C"/>
    <w:rsid w:val="005C08E8"/>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2C7"/>
    <w:rsid w:val="005D4928"/>
    <w:rsid w:val="005D5619"/>
    <w:rsid w:val="005D5B63"/>
    <w:rsid w:val="005D6447"/>
    <w:rsid w:val="005D6671"/>
    <w:rsid w:val="005D71B0"/>
    <w:rsid w:val="005D732F"/>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DAE"/>
    <w:rsid w:val="005F6E82"/>
    <w:rsid w:val="005F6F64"/>
    <w:rsid w:val="005F729C"/>
    <w:rsid w:val="005F7566"/>
    <w:rsid w:val="005F76E7"/>
    <w:rsid w:val="005F794B"/>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682A"/>
    <w:rsid w:val="006078C2"/>
    <w:rsid w:val="00607A05"/>
    <w:rsid w:val="00607EFD"/>
    <w:rsid w:val="006105A2"/>
    <w:rsid w:val="0061085F"/>
    <w:rsid w:val="00611189"/>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2A2"/>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2FE9"/>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02C"/>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DF2"/>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2D9C"/>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29A"/>
    <w:rsid w:val="00664458"/>
    <w:rsid w:val="00664475"/>
    <w:rsid w:val="00664ECD"/>
    <w:rsid w:val="00666099"/>
    <w:rsid w:val="00666139"/>
    <w:rsid w:val="00666E77"/>
    <w:rsid w:val="00667103"/>
    <w:rsid w:val="006673E7"/>
    <w:rsid w:val="006674C2"/>
    <w:rsid w:val="00667559"/>
    <w:rsid w:val="00667AF1"/>
    <w:rsid w:val="00667C76"/>
    <w:rsid w:val="00670BB3"/>
    <w:rsid w:val="00671932"/>
    <w:rsid w:val="00671E95"/>
    <w:rsid w:val="00672017"/>
    <w:rsid w:val="00672293"/>
    <w:rsid w:val="00672F74"/>
    <w:rsid w:val="006735EB"/>
    <w:rsid w:val="00673847"/>
    <w:rsid w:val="00673DEA"/>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4D0"/>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3EA"/>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1CCB"/>
    <w:rsid w:val="006B1EC3"/>
    <w:rsid w:val="006B26E3"/>
    <w:rsid w:val="006B3257"/>
    <w:rsid w:val="006B3A27"/>
    <w:rsid w:val="006B4CA3"/>
    <w:rsid w:val="006B51B2"/>
    <w:rsid w:val="006B5AF1"/>
    <w:rsid w:val="006B5B2C"/>
    <w:rsid w:val="006B62A5"/>
    <w:rsid w:val="006B6404"/>
    <w:rsid w:val="006B6902"/>
    <w:rsid w:val="006B75A9"/>
    <w:rsid w:val="006B7B15"/>
    <w:rsid w:val="006B7FB0"/>
    <w:rsid w:val="006C0913"/>
    <w:rsid w:val="006C0D78"/>
    <w:rsid w:val="006C17A0"/>
    <w:rsid w:val="006C17AE"/>
    <w:rsid w:val="006C17D4"/>
    <w:rsid w:val="006C2CC5"/>
    <w:rsid w:val="006C3C4A"/>
    <w:rsid w:val="006C3C56"/>
    <w:rsid w:val="006C41AF"/>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3EA5"/>
    <w:rsid w:val="006D4135"/>
    <w:rsid w:val="006D425F"/>
    <w:rsid w:val="006D472D"/>
    <w:rsid w:val="006D4818"/>
    <w:rsid w:val="006D49B7"/>
    <w:rsid w:val="006D5383"/>
    <w:rsid w:val="006D6610"/>
    <w:rsid w:val="006D70F2"/>
    <w:rsid w:val="006D780E"/>
    <w:rsid w:val="006D7854"/>
    <w:rsid w:val="006D7860"/>
    <w:rsid w:val="006E0514"/>
    <w:rsid w:val="006E09F2"/>
    <w:rsid w:val="006E1476"/>
    <w:rsid w:val="006E156A"/>
    <w:rsid w:val="006E1990"/>
    <w:rsid w:val="006E1B4C"/>
    <w:rsid w:val="006E1DB8"/>
    <w:rsid w:val="006E1E3F"/>
    <w:rsid w:val="006E29ED"/>
    <w:rsid w:val="006E2D9C"/>
    <w:rsid w:val="006E3801"/>
    <w:rsid w:val="006E4C6B"/>
    <w:rsid w:val="006E4F55"/>
    <w:rsid w:val="006E526B"/>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3E2"/>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13F"/>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2A24"/>
    <w:rsid w:val="007136D9"/>
    <w:rsid w:val="00713A16"/>
    <w:rsid w:val="00714034"/>
    <w:rsid w:val="007145B4"/>
    <w:rsid w:val="00714968"/>
    <w:rsid w:val="00714A09"/>
    <w:rsid w:val="00715114"/>
    <w:rsid w:val="00715139"/>
    <w:rsid w:val="0071535B"/>
    <w:rsid w:val="007159EC"/>
    <w:rsid w:val="007164C4"/>
    <w:rsid w:val="007166B3"/>
    <w:rsid w:val="00716ABD"/>
    <w:rsid w:val="0071708F"/>
    <w:rsid w:val="0071709D"/>
    <w:rsid w:val="007170FF"/>
    <w:rsid w:val="00720342"/>
    <w:rsid w:val="00720367"/>
    <w:rsid w:val="0072058E"/>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CB8"/>
    <w:rsid w:val="00733DE0"/>
    <w:rsid w:val="00734628"/>
    <w:rsid w:val="00734933"/>
    <w:rsid w:val="00734BA3"/>
    <w:rsid w:val="00734EFD"/>
    <w:rsid w:val="007350B8"/>
    <w:rsid w:val="007357C5"/>
    <w:rsid w:val="0073590A"/>
    <w:rsid w:val="00735A03"/>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2942"/>
    <w:rsid w:val="00743092"/>
    <w:rsid w:val="007435AB"/>
    <w:rsid w:val="00744F18"/>
    <w:rsid w:val="0074508F"/>
    <w:rsid w:val="007451D6"/>
    <w:rsid w:val="00746073"/>
    <w:rsid w:val="007468EF"/>
    <w:rsid w:val="00746990"/>
    <w:rsid w:val="00747316"/>
    <w:rsid w:val="00747434"/>
    <w:rsid w:val="0074783D"/>
    <w:rsid w:val="00747C4E"/>
    <w:rsid w:val="00747CCD"/>
    <w:rsid w:val="00747D2C"/>
    <w:rsid w:val="00750255"/>
    <w:rsid w:val="007508B8"/>
    <w:rsid w:val="00750A6C"/>
    <w:rsid w:val="00750B9B"/>
    <w:rsid w:val="00751280"/>
    <w:rsid w:val="00751ABA"/>
    <w:rsid w:val="00751D83"/>
    <w:rsid w:val="007531D3"/>
    <w:rsid w:val="00754359"/>
    <w:rsid w:val="007543C6"/>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560"/>
    <w:rsid w:val="007679B9"/>
    <w:rsid w:val="00767A83"/>
    <w:rsid w:val="00767DDE"/>
    <w:rsid w:val="00771D84"/>
    <w:rsid w:val="007725B4"/>
    <w:rsid w:val="00772D94"/>
    <w:rsid w:val="00772F50"/>
    <w:rsid w:val="00773785"/>
    <w:rsid w:val="00774E1A"/>
    <w:rsid w:val="0077505F"/>
    <w:rsid w:val="00775259"/>
    <w:rsid w:val="00776216"/>
    <w:rsid w:val="007763D6"/>
    <w:rsid w:val="00776572"/>
    <w:rsid w:val="0077738D"/>
    <w:rsid w:val="007774C2"/>
    <w:rsid w:val="00777ADF"/>
    <w:rsid w:val="00781AA0"/>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54"/>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C8E"/>
    <w:rsid w:val="007A4F2F"/>
    <w:rsid w:val="007A578F"/>
    <w:rsid w:val="007A624B"/>
    <w:rsid w:val="007A644F"/>
    <w:rsid w:val="007A65FC"/>
    <w:rsid w:val="007A67A3"/>
    <w:rsid w:val="007A6B97"/>
    <w:rsid w:val="007A6FEB"/>
    <w:rsid w:val="007A7CE5"/>
    <w:rsid w:val="007B02C3"/>
    <w:rsid w:val="007B04E7"/>
    <w:rsid w:val="007B07CA"/>
    <w:rsid w:val="007B0C6A"/>
    <w:rsid w:val="007B0C7F"/>
    <w:rsid w:val="007B11CE"/>
    <w:rsid w:val="007B19CE"/>
    <w:rsid w:val="007B1E12"/>
    <w:rsid w:val="007B1E53"/>
    <w:rsid w:val="007B3291"/>
    <w:rsid w:val="007B3771"/>
    <w:rsid w:val="007B52F6"/>
    <w:rsid w:val="007B5385"/>
    <w:rsid w:val="007B547C"/>
    <w:rsid w:val="007B63C3"/>
    <w:rsid w:val="007B63FB"/>
    <w:rsid w:val="007B668E"/>
    <w:rsid w:val="007B70C3"/>
    <w:rsid w:val="007B7A0C"/>
    <w:rsid w:val="007B7C23"/>
    <w:rsid w:val="007B7FFE"/>
    <w:rsid w:val="007C0255"/>
    <w:rsid w:val="007C052A"/>
    <w:rsid w:val="007C09C8"/>
    <w:rsid w:val="007C0C22"/>
    <w:rsid w:val="007C11F0"/>
    <w:rsid w:val="007C13ED"/>
    <w:rsid w:val="007C1651"/>
    <w:rsid w:val="007C187A"/>
    <w:rsid w:val="007C19EA"/>
    <w:rsid w:val="007C1A8C"/>
    <w:rsid w:val="007C22AA"/>
    <w:rsid w:val="007C22CA"/>
    <w:rsid w:val="007C2346"/>
    <w:rsid w:val="007C2707"/>
    <w:rsid w:val="007C2DD4"/>
    <w:rsid w:val="007C33CF"/>
    <w:rsid w:val="007C3543"/>
    <w:rsid w:val="007C36CB"/>
    <w:rsid w:val="007C48A8"/>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D7CA0"/>
    <w:rsid w:val="007E01AF"/>
    <w:rsid w:val="007E02CE"/>
    <w:rsid w:val="007E103C"/>
    <w:rsid w:val="007E1221"/>
    <w:rsid w:val="007E24B8"/>
    <w:rsid w:val="007E2A27"/>
    <w:rsid w:val="007E2DE4"/>
    <w:rsid w:val="007E300C"/>
    <w:rsid w:val="007E3133"/>
    <w:rsid w:val="007E313C"/>
    <w:rsid w:val="007E3995"/>
    <w:rsid w:val="007E39F0"/>
    <w:rsid w:val="007E3F65"/>
    <w:rsid w:val="007E4AD7"/>
    <w:rsid w:val="007E50D9"/>
    <w:rsid w:val="007E5253"/>
    <w:rsid w:val="007E55A1"/>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239"/>
    <w:rsid w:val="007F3400"/>
    <w:rsid w:val="007F370B"/>
    <w:rsid w:val="007F3AC5"/>
    <w:rsid w:val="007F49A4"/>
    <w:rsid w:val="007F4DCC"/>
    <w:rsid w:val="007F52E1"/>
    <w:rsid w:val="007F53A1"/>
    <w:rsid w:val="007F56C3"/>
    <w:rsid w:val="007F5EA8"/>
    <w:rsid w:val="007F5FEB"/>
    <w:rsid w:val="007F6AB0"/>
    <w:rsid w:val="007F77AD"/>
    <w:rsid w:val="00800A85"/>
    <w:rsid w:val="00800C21"/>
    <w:rsid w:val="00800C84"/>
    <w:rsid w:val="008013BA"/>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0C9"/>
    <w:rsid w:val="0080756C"/>
    <w:rsid w:val="00807941"/>
    <w:rsid w:val="00807FAE"/>
    <w:rsid w:val="00810218"/>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685F"/>
    <w:rsid w:val="0082734C"/>
    <w:rsid w:val="008275D0"/>
    <w:rsid w:val="008278E9"/>
    <w:rsid w:val="0083045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003"/>
    <w:rsid w:val="00835378"/>
    <w:rsid w:val="00835A02"/>
    <w:rsid w:val="00836387"/>
    <w:rsid w:val="00836E21"/>
    <w:rsid w:val="0083705E"/>
    <w:rsid w:val="008372F5"/>
    <w:rsid w:val="00837428"/>
    <w:rsid w:val="0083782E"/>
    <w:rsid w:val="0083796E"/>
    <w:rsid w:val="00840145"/>
    <w:rsid w:val="00840481"/>
    <w:rsid w:val="00840BF1"/>
    <w:rsid w:val="008414B4"/>
    <w:rsid w:val="00841859"/>
    <w:rsid w:val="00842420"/>
    <w:rsid w:val="008429CF"/>
    <w:rsid w:val="00843638"/>
    <w:rsid w:val="00843883"/>
    <w:rsid w:val="0084405B"/>
    <w:rsid w:val="00844236"/>
    <w:rsid w:val="008443C4"/>
    <w:rsid w:val="008446E2"/>
    <w:rsid w:val="0084493A"/>
    <w:rsid w:val="00844CEC"/>
    <w:rsid w:val="00844E0E"/>
    <w:rsid w:val="008454BE"/>
    <w:rsid w:val="00845630"/>
    <w:rsid w:val="00845869"/>
    <w:rsid w:val="00845896"/>
    <w:rsid w:val="00845B40"/>
    <w:rsid w:val="008461D0"/>
    <w:rsid w:val="008466CC"/>
    <w:rsid w:val="0084708B"/>
    <w:rsid w:val="00847914"/>
    <w:rsid w:val="00847E19"/>
    <w:rsid w:val="00850CD3"/>
    <w:rsid w:val="0085112C"/>
    <w:rsid w:val="00851170"/>
    <w:rsid w:val="00851263"/>
    <w:rsid w:val="008514A9"/>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242"/>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383"/>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617"/>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771"/>
    <w:rsid w:val="0089695D"/>
    <w:rsid w:val="0089712D"/>
    <w:rsid w:val="0089733D"/>
    <w:rsid w:val="008979DB"/>
    <w:rsid w:val="00897E4D"/>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EBF"/>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1C2"/>
    <w:rsid w:val="008B5B23"/>
    <w:rsid w:val="008B5B36"/>
    <w:rsid w:val="008B5D4D"/>
    <w:rsid w:val="008B60D9"/>
    <w:rsid w:val="008B6162"/>
    <w:rsid w:val="008B65D2"/>
    <w:rsid w:val="008B706F"/>
    <w:rsid w:val="008B7669"/>
    <w:rsid w:val="008B7732"/>
    <w:rsid w:val="008C04DF"/>
    <w:rsid w:val="008C06AD"/>
    <w:rsid w:val="008C082D"/>
    <w:rsid w:val="008C1041"/>
    <w:rsid w:val="008C12DB"/>
    <w:rsid w:val="008C1880"/>
    <w:rsid w:val="008C1897"/>
    <w:rsid w:val="008C1971"/>
    <w:rsid w:val="008C21BF"/>
    <w:rsid w:val="008C2AD0"/>
    <w:rsid w:val="008C2FA8"/>
    <w:rsid w:val="008C31AE"/>
    <w:rsid w:val="008C3BC3"/>
    <w:rsid w:val="008C452F"/>
    <w:rsid w:val="008C4AF5"/>
    <w:rsid w:val="008C4B80"/>
    <w:rsid w:val="008C4EA7"/>
    <w:rsid w:val="008C5036"/>
    <w:rsid w:val="008C5399"/>
    <w:rsid w:val="008C62B0"/>
    <w:rsid w:val="008C62E2"/>
    <w:rsid w:val="008C644C"/>
    <w:rsid w:val="008C6827"/>
    <w:rsid w:val="008C6874"/>
    <w:rsid w:val="008C6AC2"/>
    <w:rsid w:val="008C6B99"/>
    <w:rsid w:val="008C7098"/>
    <w:rsid w:val="008C74B6"/>
    <w:rsid w:val="008C798F"/>
    <w:rsid w:val="008C7A3E"/>
    <w:rsid w:val="008D00FE"/>
    <w:rsid w:val="008D1238"/>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25D9"/>
    <w:rsid w:val="008E31A9"/>
    <w:rsid w:val="008E3208"/>
    <w:rsid w:val="008E4F95"/>
    <w:rsid w:val="008E530B"/>
    <w:rsid w:val="008E5366"/>
    <w:rsid w:val="008E5533"/>
    <w:rsid w:val="008E737B"/>
    <w:rsid w:val="008E775F"/>
    <w:rsid w:val="008E7D8A"/>
    <w:rsid w:val="008F074B"/>
    <w:rsid w:val="008F1104"/>
    <w:rsid w:val="008F1A30"/>
    <w:rsid w:val="008F1C6E"/>
    <w:rsid w:val="008F1FC1"/>
    <w:rsid w:val="008F2195"/>
    <w:rsid w:val="008F2238"/>
    <w:rsid w:val="008F2691"/>
    <w:rsid w:val="008F2DF6"/>
    <w:rsid w:val="008F2E3D"/>
    <w:rsid w:val="008F330B"/>
    <w:rsid w:val="008F35DC"/>
    <w:rsid w:val="008F478E"/>
    <w:rsid w:val="008F4D52"/>
    <w:rsid w:val="008F4E41"/>
    <w:rsid w:val="008F4F62"/>
    <w:rsid w:val="008F5276"/>
    <w:rsid w:val="008F6222"/>
    <w:rsid w:val="008F665E"/>
    <w:rsid w:val="008F670B"/>
    <w:rsid w:val="008F6EC1"/>
    <w:rsid w:val="008F7A00"/>
    <w:rsid w:val="00900C1C"/>
    <w:rsid w:val="00900F65"/>
    <w:rsid w:val="0090112C"/>
    <w:rsid w:val="009015BF"/>
    <w:rsid w:val="009018E1"/>
    <w:rsid w:val="00902702"/>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07135"/>
    <w:rsid w:val="0091038F"/>
    <w:rsid w:val="00910AE9"/>
    <w:rsid w:val="009113C8"/>
    <w:rsid w:val="00912037"/>
    <w:rsid w:val="009129EF"/>
    <w:rsid w:val="00912F21"/>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3D"/>
    <w:rsid w:val="00937965"/>
    <w:rsid w:val="00937C37"/>
    <w:rsid w:val="0094038F"/>
    <w:rsid w:val="0094067C"/>
    <w:rsid w:val="00940AE9"/>
    <w:rsid w:val="00940C55"/>
    <w:rsid w:val="00941580"/>
    <w:rsid w:val="00942962"/>
    <w:rsid w:val="00943006"/>
    <w:rsid w:val="00943BAA"/>
    <w:rsid w:val="00943F94"/>
    <w:rsid w:val="00944A06"/>
    <w:rsid w:val="00944BCF"/>
    <w:rsid w:val="00944DB0"/>
    <w:rsid w:val="00944E0C"/>
    <w:rsid w:val="00945998"/>
    <w:rsid w:val="00945CE8"/>
    <w:rsid w:val="0094681F"/>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60C7"/>
    <w:rsid w:val="00957118"/>
    <w:rsid w:val="00957B9C"/>
    <w:rsid w:val="00957C86"/>
    <w:rsid w:val="0096019A"/>
    <w:rsid w:val="009602A9"/>
    <w:rsid w:val="00960F15"/>
    <w:rsid w:val="00961A98"/>
    <w:rsid w:val="009620E6"/>
    <w:rsid w:val="009623AB"/>
    <w:rsid w:val="009628F8"/>
    <w:rsid w:val="00962AFE"/>
    <w:rsid w:val="009631BA"/>
    <w:rsid w:val="009631C3"/>
    <w:rsid w:val="00963456"/>
    <w:rsid w:val="0096378F"/>
    <w:rsid w:val="00963EA1"/>
    <w:rsid w:val="00964131"/>
    <w:rsid w:val="00964206"/>
    <w:rsid w:val="009642AB"/>
    <w:rsid w:val="00964335"/>
    <w:rsid w:val="00965380"/>
    <w:rsid w:val="009656EE"/>
    <w:rsid w:val="00965871"/>
    <w:rsid w:val="00965E26"/>
    <w:rsid w:val="009662A7"/>
    <w:rsid w:val="009663C6"/>
    <w:rsid w:val="0096643C"/>
    <w:rsid w:val="00966F17"/>
    <w:rsid w:val="00967504"/>
    <w:rsid w:val="00967ED7"/>
    <w:rsid w:val="00970139"/>
    <w:rsid w:val="00970356"/>
    <w:rsid w:val="00970A6B"/>
    <w:rsid w:val="00971154"/>
    <w:rsid w:val="00971171"/>
    <w:rsid w:val="00971251"/>
    <w:rsid w:val="009713C6"/>
    <w:rsid w:val="00971613"/>
    <w:rsid w:val="00971D9B"/>
    <w:rsid w:val="00972EC5"/>
    <w:rsid w:val="009731EC"/>
    <w:rsid w:val="009732E9"/>
    <w:rsid w:val="00973586"/>
    <w:rsid w:val="009737D9"/>
    <w:rsid w:val="00973C29"/>
    <w:rsid w:val="00973F7E"/>
    <w:rsid w:val="0097505B"/>
    <w:rsid w:val="00975360"/>
    <w:rsid w:val="009758E3"/>
    <w:rsid w:val="00975B2F"/>
    <w:rsid w:val="009763C4"/>
    <w:rsid w:val="00976C4F"/>
    <w:rsid w:val="009772F1"/>
    <w:rsid w:val="00977A6B"/>
    <w:rsid w:val="009803F1"/>
    <w:rsid w:val="0098062F"/>
    <w:rsid w:val="009807B4"/>
    <w:rsid w:val="0098182A"/>
    <w:rsid w:val="009828C6"/>
    <w:rsid w:val="00982964"/>
    <w:rsid w:val="00982D78"/>
    <w:rsid w:val="00982F6F"/>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2E6"/>
    <w:rsid w:val="0099281E"/>
    <w:rsid w:val="00992870"/>
    <w:rsid w:val="009930B9"/>
    <w:rsid w:val="009934E2"/>
    <w:rsid w:val="0099389F"/>
    <w:rsid w:val="00993AB6"/>
    <w:rsid w:val="00993DDC"/>
    <w:rsid w:val="00994079"/>
    <w:rsid w:val="00994175"/>
    <w:rsid w:val="009944DF"/>
    <w:rsid w:val="00994F59"/>
    <w:rsid w:val="00994F79"/>
    <w:rsid w:val="009951F8"/>
    <w:rsid w:val="00995933"/>
    <w:rsid w:val="00995FFD"/>
    <w:rsid w:val="00996A15"/>
    <w:rsid w:val="00997F4B"/>
    <w:rsid w:val="009A0B5D"/>
    <w:rsid w:val="009A0DA5"/>
    <w:rsid w:val="009A1301"/>
    <w:rsid w:val="009A1CDA"/>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52"/>
    <w:rsid w:val="009B08FB"/>
    <w:rsid w:val="009B0FDE"/>
    <w:rsid w:val="009B1226"/>
    <w:rsid w:val="009B13B9"/>
    <w:rsid w:val="009B18A9"/>
    <w:rsid w:val="009B1AD4"/>
    <w:rsid w:val="009B1B69"/>
    <w:rsid w:val="009B1D67"/>
    <w:rsid w:val="009B3317"/>
    <w:rsid w:val="009B47EE"/>
    <w:rsid w:val="009B500C"/>
    <w:rsid w:val="009B533B"/>
    <w:rsid w:val="009B5A67"/>
    <w:rsid w:val="009B6084"/>
    <w:rsid w:val="009B65A7"/>
    <w:rsid w:val="009B65D5"/>
    <w:rsid w:val="009B7570"/>
    <w:rsid w:val="009B75AC"/>
    <w:rsid w:val="009C0336"/>
    <w:rsid w:val="009C0459"/>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1C5"/>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132"/>
    <w:rsid w:val="009F3B2B"/>
    <w:rsid w:val="009F3CA2"/>
    <w:rsid w:val="009F3EA2"/>
    <w:rsid w:val="009F419C"/>
    <w:rsid w:val="009F43E0"/>
    <w:rsid w:val="009F486D"/>
    <w:rsid w:val="009F49B2"/>
    <w:rsid w:val="009F52C1"/>
    <w:rsid w:val="009F52CE"/>
    <w:rsid w:val="009F5EB6"/>
    <w:rsid w:val="009F5F32"/>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651"/>
    <w:rsid w:val="00A059F8"/>
    <w:rsid w:val="00A05DD6"/>
    <w:rsid w:val="00A06074"/>
    <w:rsid w:val="00A0626C"/>
    <w:rsid w:val="00A06502"/>
    <w:rsid w:val="00A073C4"/>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404"/>
    <w:rsid w:val="00A25E59"/>
    <w:rsid w:val="00A25FA0"/>
    <w:rsid w:val="00A2678B"/>
    <w:rsid w:val="00A278CE"/>
    <w:rsid w:val="00A30B98"/>
    <w:rsid w:val="00A31884"/>
    <w:rsid w:val="00A31A3C"/>
    <w:rsid w:val="00A320C1"/>
    <w:rsid w:val="00A321B6"/>
    <w:rsid w:val="00A3254F"/>
    <w:rsid w:val="00A32831"/>
    <w:rsid w:val="00A32CE6"/>
    <w:rsid w:val="00A32E8A"/>
    <w:rsid w:val="00A332F5"/>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3D0"/>
    <w:rsid w:val="00A41D8A"/>
    <w:rsid w:val="00A4274E"/>
    <w:rsid w:val="00A440FE"/>
    <w:rsid w:val="00A44175"/>
    <w:rsid w:val="00A44D8F"/>
    <w:rsid w:val="00A456D5"/>
    <w:rsid w:val="00A45768"/>
    <w:rsid w:val="00A45A85"/>
    <w:rsid w:val="00A46260"/>
    <w:rsid w:val="00A464DE"/>
    <w:rsid w:val="00A46777"/>
    <w:rsid w:val="00A46CF2"/>
    <w:rsid w:val="00A46E8E"/>
    <w:rsid w:val="00A46F7D"/>
    <w:rsid w:val="00A47184"/>
    <w:rsid w:val="00A475B0"/>
    <w:rsid w:val="00A47B89"/>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04C"/>
    <w:rsid w:val="00A571AE"/>
    <w:rsid w:val="00A571FE"/>
    <w:rsid w:val="00A575B4"/>
    <w:rsid w:val="00A5796A"/>
    <w:rsid w:val="00A57DDC"/>
    <w:rsid w:val="00A60300"/>
    <w:rsid w:val="00A60395"/>
    <w:rsid w:val="00A60929"/>
    <w:rsid w:val="00A61063"/>
    <w:rsid w:val="00A61836"/>
    <w:rsid w:val="00A61A4B"/>
    <w:rsid w:val="00A61B26"/>
    <w:rsid w:val="00A61D1D"/>
    <w:rsid w:val="00A61D8E"/>
    <w:rsid w:val="00A61EE9"/>
    <w:rsid w:val="00A622F0"/>
    <w:rsid w:val="00A6287E"/>
    <w:rsid w:val="00A63507"/>
    <w:rsid w:val="00A63733"/>
    <w:rsid w:val="00A63A7B"/>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500"/>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1D8F"/>
    <w:rsid w:val="00A82146"/>
    <w:rsid w:val="00A82545"/>
    <w:rsid w:val="00A82683"/>
    <w:rsid w:val="00A828DC"/>
    <w:rsid w:val="00A82B55"/>
    <w:rsid w:val="00A82C68"/>
    <w:rsid w:val="00A831D9"/>
    <w:rsid w:val="00A83508"/>
    <w:rsid w:val="00A83EDB"/>
    <w:rsid w:val="00A845EA"/>
    <w:rsid w:val="00A84F12"/>
    <w:rsid w:val="00A856EB"/>
    <w:rsid w:val="00A86236"/>
    <w:rsid w:val="00A875E3"/>
    <w:rsid w:val="00A87694"/>
    <w:rsid w:val="00A9022E"/>
    <w:rsid w:val="00A902D4"/>
    <w:rsid w:val="00A906D0"/>
    <w:rsid w:val="00A9079C"/>
    <w:rsid w:val="00A90C0D"/>
    <w:rsid w:val="00A90FFB"/>
    <w:rsid w:val="00A91257"/>
    <w:rsid w:val="00A91EA3"/>
    <w:rsid w:val="00A91F01"/>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1F57"/>
    <w:rsid w:val="00AA2601"/>
    <w:rsid w:val="00AA2720"/>
    <w:rsid w:val="00AA2A10"/>
    <w:rsid w:val="00AA2AF6"/>
    <w:rsid w:val="00AA2F7E"/>
    <w:rsid w:val="00AA3467"/>
    <w:rsid w:val="00AA3682"/>
    <w:rsid w:val="00AA36FB"/>
    <w:rsid w:val="00AA397F"/>
    <w:rsid w:val="00AA3F31"/>
    <w:rsid w:val="00AA437A"/>
    <w:rsid w:val="00AA4625"/>
    <w:rsid w:val="00AA5517"/>
    <w:rsid w:val="00AA68D6"/>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A45"/>
    <w:rsid w:val="00AC3C57"/>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5EA"/>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BA0"/>
    <w:rsid w:val="00AE7DED"/>
    <w:rsid w:val="00AF10FA"/>
    <w:rsid w:val="00AF1185"/>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1C5"/>
    <w:rsid w:val="00B0226D"/>
    <w:rsid w:val="00B02CD1"/>
    <w:rsid w:val="00B0369D"/>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5D0"/>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2E2"/>
    <w:rsid w:val="00B1340D"/>
    <w:rsid w:val="00B135A4"/>
    <w:rsid w:val="00B13E3E"/>
    <w:rsid w:val="00B14140"/>
    <w:rsid w:val="00B145CD"/>
    <w:rsid w:val="00B14791"/>
    <w:rsid w:val="00B14AC6"/>
    <w:rsid w:val="00B14BE0"/>
    <w:rsid w:val="00B14C20"/>
    <w:rsid w:val="00B14E56"/>
    <w:rsid w:val="00B16238"/>
    <w:rsid w:val="00B168B5"/>
    <w:rsid w:val="00B16D32"/>
    <w:rsid w:val="00B173B2"/>
    <w:rsid w:val="00B178CB"/>
    <w:rsid w:val="00B2005F"/>
    <w:rsid w:val="00B20164"/>
    <w:rsid w:val="00B202C7"/>
    <w:rsid w:val="00B203F3"/>
    <w:rsid w:val="00B2101D"/>
    <w:rsid w:val="00B210D6"/>
    <w:rsid w:val="00B21628"/>
    <w:rsid w:val="00B23939"/>
    <w:rsid w:val="00B23D77"/>
    <w:rsid w:val="00B23F81"/>
    <w:rsid w:val="00B23F8B"/>
    <w:rsid w:val="00B24204"/>
    <w:rsid w:val="00B24EB1"/>
    <w:rsid w:val="00B2518B"/>
    <w:rsid w:val="00B259B3"/>
    <w:rsid w:val="00B25B73"/>
    <w:rsid w:val="00B263F6"/>
    <w:rsid w:val="00B2680C"/>
    <w:rsid w:val="00B26930"/>
    <w:rsid w:val="00B276A4"/>
    <w:rsid w:val="00B27724"/>
    <w:rsid w:val="00B27905"/>
    <w:rsid w:val="00B3027F"/>
    <w:rsid w:val="00B306F3"/>
    <w:rsid w:val="00B30AAD"/>
    <w:rsid w:val="00B30BC2"/>
    <w:rsid w:val="00B30C63"/>
    <w:rsid w:val="00B30F3D"/>
    <w:rsid w:val="00B315B3"/>
    <w:rsid w:val="00B31645"/>
    <w:rsid w:val="00B316C5"/>
    <w:rsid w:val="00B322AC"/>
    <w:rsid w:val="00B32AAE"/>
    <w:rsid w:val="00B32C06"/>
    <w:rsid w:val="00B32E8B"/>
    <w:rsid w:val="00B33109"/>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64C"/>
    <w:rsid w:val="00B37837"/>
    <w:rsid w:val="00B37938"/>
    <w:rsid w:val="00B379BC"/>
    <w:rsid w:val="00B37D7D"/>
    <w:rsid w:val="00B37F7E"/>
    <w:rsid w:val="00B40375"/>
    <w:rsid w:val="00B405E4"/>
    <w:rsid w:val="00B412BD"/>
    <w:rsid w:val="00B419E4"/>
    <w:rsid w:val="00B41C6A"/>
    <w:rsid w:val="00B42043"/>
    <w:rsid w:val="00B42162"/>
    <w:rsid w:val="00B432A0"/>
    <w:rsid w:val="00B43309"/>
    <w:rsid w:val="00B4424E"/>
    <w:rsid w:val="00B44753"/>
    <w:rsid w:val="00B44D98"/>
    <w:rsid w:val="00B45088"/>
    <w:rsid w:val="00B45473"/>
    <w:rsid w:val="00B457B8"/>
    <w:rsid w:val="00B45F25"/>
    <w:rsid w:val="00B462A7"/>
    <w:rsid w:val="00B46F85"/>
    <w:rsid w:val="00B4738B"/>
    <w:rsid w:val="00B476AF"/>
    <w:rsid w:val="00B4772D"/>
    <w:rsid w:val="00B47CC4"/>
    <w:rsid w:val="00B51021"/>
    <w:rsid w:val="00B5124B"/>
    <w:rsid w:val="00B517F7"/>
    <w:rsid w:val="00B518E5"/>
    <w:rsid w:val="00B51AAA"/>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16A"/>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2F5A"/>
    <w:rsid w:val="00B6305A"/>
    <w:rsid w:val="00B63483"/>
    <w:rsid w:val="00B6369D"/>
    <w:rsid w:val="00B637DB"/>
    <w:rsid w:val="00B63C73"/>
    <w:rsid w:val="00B642C5"/>
    <w:rsid w:val="00B64DF6"/>
    <w:rsid w:val="00B65441"/>
    <w:rsid w:val="00B6593D"/>
    <w:rsid w:val="00B660B9"/>
    <w:rsid w:val="00B66329"/>
    <w:rsid w:val="00B66F3E"/>
    <w:rsid w:val="00B66FC2"/>
    <w:rsid w:val="00B67283"/>
    <w:rsid w:val="00B672B3"/>
    <w:rsid w:val="00B678CC"/>
    <w:rsid w:val="00B678DB"/>
    <w:rsid w:val="00B67C5C"/>
    <w:rsid w:val="00B700D4"/>
    <w:rsid w:val="00B70404"/>
    <w:rsid w:val="00B712C3"/>
    <w:rsid w:val="00B713FD"/>
    <w:rsid w:val="00B72A25"/>
    <w:rsid w:val="00B72F55"/>
    <w:rsid w:val="00B73028"/>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5BF9"/>
    <w:rsid w:val="00B86066"/>
    <w:rsid w:val="00B863A8"/>
    <w:rsid w:val="00B86760"/>
    <w:rsid w:val="00B8706B"/>
    <w:rsid w:val="00B8772A"/>
    <w:rsid w:val="00B902B9"/>
    <w:rsid w:val="00B9049B"/>
    <w:rsid w:val="00B90708"/>
    <w:rsid w:val="00B90831"/>
    <w:rsid w:val="00B90A68"/>
    <w:rsid w:val="00B90D26"/>
    <w:rsid w:val="00B910E0"/>
    <w:rsid w:val="00B91319"/>
    <w:rsid w:val="00B91678"/>
    <w:rsid w:val="00B91AE8"/>
    <w:rsid w:val="00B91E6E"/>
    <w:rsid w:val="00B91EA0"/>
    <w:rsid w:val="00B925A9"/>
    <w:rsid w:val="00B929CF"/>
    <w:rsid w:val="00B92C59"/>
    <w:rsid w:val="00B92D3D"/>
    <w:rsid w:val="00B93112"/>
    <w:rsid w:val="00B931AD"/>
    <w:rsid w:val="00B93BA2"/>
    <w:rsid w:val="00B93CFB"/>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3F7"/>
    <w:rsid w:val="00BA0445"/>
    <w:rsid w:val="00BA0965"/>
    <w:rsid w:val="00BA11C2"/>
    <w:rsid w:val="00BA1705"/>
    <w:rsid w:val="00BA2132"/>
    <w:rsid w:val="00BA22D3"/>
    <w:rsid w:val="00BA2524"/>
    <w:rsid w:val="00BA3049"/>
    <w:rsid w:val="00BA3224"/>
    <w:rsid w:val="00BA38D1"/>
    <w:rsid w:val="00BA3F43"/>
    <w:rsid w:val="00BA4295"/>
    <w:rsid w:val="00BA456F"/>
    <w:rsid w:val="00BA493D"/>
    <w:rsid w:val="00BA4D69"/>
    <w:rsid w:val="00BA5352"/>
    <w:rsid w:val="00BA5B58"/>
    <w:rsid w:val="00BA659C"/>
    <w:rsid w:val="00BA6C74"/>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5F9D"/>
    <w:rsid w:val="00BB611F"/>
    <w:rsid w:val="00BB61BE"/>
    <w:rsid w:val="00BB64A9"/>
    <w:rsid w:val="00BB6B61"/>
    <w:rsid w:val="00BB712B"/>
    <w:rsid w:val="00BB7191"/>
    <w:rsid w:val="00BB76D3"/>
    <w:rsid w:val="00BB7FBE"/>
    <w:rsid w:val="00BC0922"/>
    <w:rsid w:val="00BC1712"/>
    <w:rsid w:val="00BC19AD"/>
    <w:rsid w:val="00BC1B16"/>
    <w:rsid w:val="00BC1B26"/>
    <w:rsid w:val="00BC1F08"/>
    <w:rsid w:val="00BC22AB"/>
    <w:rsid w:val="00BC278B"/>
    <w:rsid w:val="00BC2797"/>
    <w:rsid w:val="00BC28A4"/>
    <w:rsid w:val="00BC2A5F"/>
    <w:rsid w:val="00BC2DF0"/>
    <w:rsid w:val="00BC2F58"/>
    <w:rsid w:val="00BC3101"/>
    <w:rsid w:val="00BC3C02"/>
    <w:rsid w:val="00BC4189"/>
    <w:rsid w:val="00BC4227"/>
    <w:rsid w:val="00BC4340"/>
    <w:rsid w:val="00BC4952"/>
    <w:rsid w:val="00BC54CD"/>
    <w:rsid w:val="00BC56F5"/>
    <w:rsid w:val="00BC6014"/>
    <w:rsid w:val="00BC615D"/>
    <w:rsid w:val="00BC6BE0"/>
    <w:rsid w:val="00BC6CD8"/>
    <w:rsid w:val="00BC6CDA"/>
    <w:rsid w:val="00BC6EAE"/>
    <w:rsid w:val="00BC73E9"/>
    <w:rsid w:val="00BC7403"/>
    <w:rsid w:val="00BC76B1"/>
    <w:rsid w:val="00BC785A"/>
    <w:rsid w:val="00BD1366"/>
    <w:rsid w:val="00BD1656"/>
    <w:rsid w:val="00BD1827"/>
    <w:rsid w:val="00BD18CC"/>
    <w:rsid w:val="00BD1AC1"/>
    <w:rsid w:val="00BD1D46"/>
    <w:rsid w:val="00BD212A"/>
    <w:rsid w:val="00BD29F5"/>
    <w:rsid w:val="00BD3242"/>
    <w:rsid w:val="00BD3419"/>
    <w:rsid w:val="00BD39EC"/>
    <w:rsid w:val="00BD42CA"/>
    <w:rsid w:val="00BD43E5"/>
    <w:rsid w:val="00BD48B8"/>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B79"/>
    <w:rsid w:val="00BE0D73"/>
    <w:rsid w:val="00BE1168"/>
    <w:rsid w:val="00BE11B8"/>
    <w:rsid w:val="00BE137E"/>
    <w:rsid w:val="00BE1772"/>
    <w:rsid w:val="00BE1DEB"/>
    <w:rsid w:val="00BE2651"/>
    <w:rsid w:val="00BE2903"/>
    <w:rsid w:val="00BE2E8B"/>
    <w:rsid w:val="00BE318A"/>
    <w:rsid w:val="00BE349E"/>
    <w:rsid w:val="00BE35DA"/>
    <w:rsid w:val="00BE44F2"/>
    <w:rsid w:val="00BE76D4"/>
    <w:rsid w:val="00BE7F87"/>
    <w:rsid w:val="00BF0A46"/>
    <w:rsid w:val="00BF0E8E"/>
    <w:rsid w:val="00BF17C6"/>
    <w:rsid w:val="00BF1A7F"/>
    <w:rsid w:val="00BF2085"/>
    <w:rsid w:val="00BF22D7"/>
    <w:rsid w:val="00BF271E"/>
    <w:rsid w:val="00BF2E36"/>
    <w:rsid w:val="00BF3E91"/>
    <w:rsid w:val="00BF5324"/>
    <w:rsid w:val="00BF561D"/>
    <w:rsid w:val="00BF5652"/>
    <w:rsid w:val="00BF577F"/>
    <w:rsid w:val="00BF5A3F"/>
    <w:rsid w:val="00BF5B28"/>
    <w:rsid w:val="00BF606E"/>
    <w:rsid w:val="00BF629D"/>
    <w:rsid w:val="00BF70EF"/>
    <w:rsid w:val="00BF7266"/>
    <w:rsid w:val="00BF7734"/>
    <w:rsid w:val="00C00474"/>
    <w:rsid w:val="00C0072C"/>
    <w:rsid w:val="00C00F37"/>
    <w:rsid w:val="00C01BD9"/>
    <w:rsid w:val="00C020EE"/>
    <w:rsid w:val="00C0247E"/>
    <w:rsid w:val="00C02A99"/>
    <w:rsid w:val="00C02F69"/>
    <w:rsid w:val="00C03F48"/>
    <w:rsid w:val="00C03F51"/>
    <w:rsid w:val="00C04071"/>
    <w:rsid w:val="00C0422A"/>
    <w:rsid w:val="00C047A0"/>
    <w:rsid w:val="00C0501B"/>
    <w:rsid w:val="00C05835"/>
    <w:rsid w:val="00C05C5B"/>
    <w:rsid w:val="00C05DDE"/>
    <w:rsid w:val="00C0648F"/>
    <w:rsid w:val="00C06812"/>
    <w:rsid w:val="00C07D50"/>
    <w:rsid w:val="00C10466"/>
    <w:rsid w:val="00C10A1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A66"/>
    <w:rsid w:val="00C22DD5"/>
    <w:rsid w:val="00C232DB"/>
    <w:rsid w:val="00C2356F"/>
    <w:rsid w:val="00C2369A"/>
    <w:rsid w:val="00C23D71"/>
    <w:rsid w:val="00C25365"/>
    <w:rsid w:val="00C253F1"/>
    <w:rsid w:val="00C2540C"/>
    <w:rsid w:val="00C2551B"/>
    <w:rsid w:val="00C25B02"/>
    <w:rsid w:val="00C25BA5"/>
    <w:rsid w:val="00C26979"/>
    <w:rsid w:val="00C270A4"/>
    <w:rsid w:val="00C27214"/>
    <w:rsid w:val="00C27BB6"/>
    <w:rsid w:val="00C30796"/>
    <w:rsid w:val="00C30F2D"/>
    <w:rsid w:val="00C312AB"/>
    <w:rsid w:val="00C322F1"/>
    <w:rsid w:val="00C32CFA"/>
    <w:rsid w:val="00C33284"/>
    <w:rsid w:val="00C33F76"/>
    <w:rsid w:val="00C34398"/>
    <w:rsid w:val="00C343E5"/>
    <w:rsid w:val="00C345F9"/>
    <w:rsid w:val="00C351A6"/>
    <w:rsid w:val="00C35A4C"/>
    <w:rsid w:val="00C35E0D"/>
    <w:rsid w:val="00C36FEF"/>
    <w:rsid w:val="00C37066"/>
    <w:rsid w:val="00C371FA"/>
    <w:rsid w:val="00C375E5"/>
    <w:rsid w:val="00C377A2"/>
    <w:rsid w:val="00C40FFC"/>
    <w:rsid w:val="00C41480"/>
    <w:rsid w:val="00C41622"/>
    <w:rsid w:val="00C42656"/>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2D1"/>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5DCE"/>
    <w:rsid w:val="00C664E3"/>
    <w:rsid w:val="00C671D2"/>
    <w:rsid w:val="00C6767C"/>
    <w:rsid w:val="00C67A0A"/>
    <w:rsid w:val="00C67F26"/>
    <w:rsid w:val="00C70043"/>
    <w:rsid w:val="00C71330"/>
    <w:rsid w:val="00C713C8"/>
    <w:rsid w:val="00C713F2"/>
    <w:rsid w:val="00C71B29"/>
    <w:rsid w:val="00C71B5B"/>
    <w:rsid w:val="00C71EE7"/>
    <w:rsid w:val="00C7208D"/>
    <w:rsid w:val="00C721DE"/>
    <w:rsid w:val="00C72369"/>
    <w:rsid w:val="00C72ABC"/>
    <w:rsid w:val="00C72B5A"/>
    <w:rsid w:val="00C73861"/>
    <w:rsid w:val="00C7432C"/>
    <w:rsid w:val="00C75173"/>
    <w:rsid w:val="00C754E8"/>
    <w:rsid w:val="00C75791"/>
    <w:rsid w:val="00C75B78"/>
    <w:rsid w:val="00C75F30"/>
    <w:rsid w:val="00C76304"/>
    <w:rsid w:val="00C76427"/>
    <w:rsid w:val="00C769B0"/>
    <w:rsid w:val="00C76B79"/>
    <w:rsid w:val="00C7762E"/>
    <w:rsid w:val="00C77AEC"/>
    <w:rsid w:val="00C77F90"/>
    <w:rsid w:val="00C80554"/>
    <w:rsid w:val="00C807A2"/>
    <w:rsid w:val="00C808AC"/>
    <w:rsid w:val="00C8197A"/>
    <w:rsid w:val="00C82282"/>
    <w:rsid w:val="00C82CCA"/>
    <w:rsid w:val="00C83ACD"/>
    <w:rsid w:val="00C84084"/>
    <w:rsid w:val="00C841FF"/>
    <w:rsid w:val="00C8462C"/>
    <w:rsid w:val="00C8471E"/>
    <w:rsid w:val="00C84955"/>
    <w:rsid w:val="00C84A39"/>
    <w:rsid w:val="00C84A8E"/>
    <w:rsid w:val="00C85BF0"/>
    <w:rsid w:val="00C85FED"/>
    <w:rsid w:val="00C86467"/>
    <w:rsid w:val="00C87199"/>
    <w:rsid w:val="00C87581"/>
    <w:rsid w:val="00C90404"/>
    <w:rsid w:val="00C9061B"/>
    <w:rsid w:val="00C90A32"/>
    <w:rsid w:val="00C912FD"/>
    <w:rsid w:val="00C91A3F"/>
    <w:rsid w:val="00C92316"/>
    <w:rsid w:val="00C92547"/>
    <w:rsid w:val="00C926FD"/>
    <w:rsid w:val="00C9278A"/>
    <w:rsid w:val="00C941A8"/>
    <w:rsid w:val="00C9446D"/>
    <w:rsid w:val="00C95C72"/>
    <w:rsid w:val="00C95FE9"/>
    <w:rsid w:val="00C962B5"/>
    <w:rsid w:val="00C96959"/>
    <w:rsid w:val="00C96B86"/>
    <w:rsid w:val="00C971F9"/>
    <w:rsid w:val="00C97254"/>
    <w:rsid w:val="00C97DF7"/>
    <w:rsid w:val="00CA0278"/>
    <w:rsid w:val="00CA07C5"/>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1C"/>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6D20"/>
    <w:rsid w:val="00CD79E5"/>
    <w:rsid w:val="00CD7AB9"/>
    <w:rsid w:val="00CE154F"/>
    <w:rsid w:val="00CE158F"/>
    <w:rsid w:val="00CE1872"/>
    <w:rsid w:val="00CE1983"/>
    <w:rsid w:val="00CE2661"/>
    <w:rsid w:val="00CE2909"/>
    <w:rsid w:val="00CE2C36"/>
    <w:rsid w:val="00CE32D2"/>
    <w:rsid w:val="00CE350A"/>
    <w:rsid w:val="00CE3540"/>
    <w:rsid w:val="00CE39CD"/>
    <w:rsid w:val="00CE3E59"/>
    <w:rsid w:val="00CE417B"/>
    <w:rsid w:val="00CE442C"/>
    <w:rsid w:val="00CE48A1"/>
    <w:rsid w:val="00CE4E4E"/>
    <w:rsid w:val="00CE5352"/>
    <w:rsid w:val="00CE53E5"/>
    <w:rsid w:val="00CE5813"/>
    <w:rsid w:val="00CE5A1B"/>
    <w:rsid w:val="00CE5CF2"/>
    <w:rsid w:val="00CE5D94"/>
    <w:rsid w:val="00CE5F1B"/>
    <w:rsid w:val="00CE6298"/>
    <w:rsid w:val="00CE62DE"/>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8F2"/>
    <w:rsid w:val="00CF3ECF"/>
    <w:rsid w:val="00CF40BE"/>
    <w:rsid w:val="00CF4291"/>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425"/>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8FF"/>
    <w:rsid w:val="00D10E20"/>
    <w:rsid w:val="00D1160E"/>
    <w:rsid w:val="00D12C10"/>
    <w:rsid w:val="00D1305C"/>
    <w:rsid w:val="00D13087"/>
    <w:rsid w:val="00D132DC"/>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193"/>
    <w:rsid w:val="00D3275F"/>
    <w:rsid w:val="00D32818"/>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3DFF"/>
    <w:rsid w:val="00D4404B"/>
    <w:rsid w:val="00D4411B"/>
    <w:rsid w:val="00D4412F"/>
    <w:rsid w:val="00D44ABA"/>
    <w:rsid w:val="00D44EC6"/>
    <w:rsid w:val="00D45098"/>
    <w:rsid w:val="00D45EB6"/>
    <w:rsid w:val="00D4638E"/>
    <w:rsid w:val="00D46D18"/>
    <w:rsid w:val="00D4724C"/>
    <w:rsid w:val="00D473B7"/>
    <w:rsid w:val="00D474F5"/>
    <w:rsid w:val="00D478BA"/>
    <w:rsid w:val="00D47ADE"/>
    <w:rsid w:val="00D47E56"/>
    <w:rsid w:val="00D50161"/>
    <w:rsid w:val="00D501D3"/>
    <w:rsid w:val="00D50378"/>
    <w:rsid w:val="00D507DF"/>
    <w:rsid w:val="00D5130A"/>
    <w:rsid w:val="00D51533"/>
    <w:rsid w:val="00D51769"/>
    <w:rsid w:val="00D51F85"/>
    <w:rsid w:val="00D5221C"/>
    <w:rsid w:val="00D522D8"/>
    <w:rsid w:val="00D52C2F"/>
    <w:rsid w:val="00D52C91"/>
    <w:rsid w:val="00D52F95"/>
    <w:rsid w:val="00D534C9"/>
    <w:rsid w:val="00D53A98"/>
    <w:rsid w:val="00D53F6E"/>
    <w:rsid w:val="00D53FBF"/>
    <w:rsid w:val="00D54174"/>
    <w:rsid w:val="00D548CF"/>
    <w:rsid w:val="00D5491C"/>
    <w:rsid w:val="00D54CCF"/>
    <w:rsid w:val="00D554E8"/>
    <w:rsid w:val="00D55E12"/>
    <w:rsid w:val="00D5657D"/>
    <w:rsid w:val="00D5704D"/>
    <w:rsid w:val="00D57196"/>
    <w:rsid w:val="00D5748E"/>
    <w:rsid w:val="00D577BB"/>
    <w:rsid w:val="00D57A88"/>
    <w:rsid w:val="00D60B39"/>
    <w:rsid w:val="00D610C4"/>
    <w:rsid w:val="00D612A9"/>
    <w:rsid w:val="00D61309"/>
    <w:rsid w:val="00D61ABF"/>
    <w:rsid w:val="00D61CE2"/>
    <w:rsid w:val="00D61E63"/>
    <w:rsid w:val="00D6201F"/>
    <w:rsid w:val="00D62FC5"/>
    <w:rsid w:val="00D63253"/>
    <w:rsid w:val="00D636BE"/>
    <w:rsid w:val="00D639DA"/>
    <w:rsid w:val="00D6411E"/>
    <w:rsid w:val="00D64482"/>
    <w:rsid w:val="00D64979"/>
    <w:rsid w:val="00D64A0C"/>
    <w:rsid w:val="00D64E0B"/>
    <w:rsid w:val="00D65C71"/>
    <w:rsid w:val="00D65DCC"/>
    <w:rsid w:val="00D66234"/>
    <w:rsid w:val="00D66935"/>
    <w:rsid w:val="00D66C59"/>
    <w:rsid w:val="00D67313"/>
    <w:rsid w:val="00D702CA"/>
    <w:rsid w:val="00D70636"/>
    <w:rsid w:val="00D71230"/>
    <w:rsid w:val="00D715E3"/>
    <w:rsid w:val="00D722C4"/>
    <w:rsid w:val="00D726F3"/>
    <w:rsid w:val="00D7313C"/>
    <w:rsid w:val="00D735D0"/>
    <w:rsid w:val="00D738D2"/>
    <w:rsid w:val="00D74118"/>
    <w:rsid w:val="00D74693"/>
    <w:rsid w:val="00D74696"/>
    <w:rsid w:val="00D75688"/>
    <w:rsid w:val="00D757BC"/>
    <w:rsid w:val="00D7589B"/>
    <w:rsid w:val="00D760A2"/>
    <w:rsid w:val="00D760BE"/>
    <w:rsid w:val="00D77315"/>
    <w:rsid w:val="00D77465"/>
    <w:rsid w:val="00D77D3C"/>
    <w:rsid w:val="00D80021"/>
    <w:rsid w:val="00D807E5"/>
    <w:rsid w:val="00D80803"/>
    <w:rsid w:val="00D80843"/>
    <w:rsid w:val="00D819EF"/>
    <w:rsid w:val="00D81B8F"/>
    <w:rsid w:val="00D833BE"/>
    <w:rsid w:val="00D84C22"/>
    <w:rsid w:val="00D84DD5"/>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6345"/>
    <w:rsid w:val="00DA7D61"/>
    <w:rsid w:val="00DB0BB5"/>
    <w:rsid w:val="00DB14DD"/>
    <w:rsid w:val="00DB1890"/>
    <w:rsid w:val="00DB1D21"/>
    <w:rsid w:val="00DB1F2C"/>
    <w:rsid w:val="00DB203C"/>
    <w:rsid w:val="00DB2897"/>
    <w:rsid w:val="00DB2E73"/>
    <w:rsid w:val="00DB328C"/>
    <w:rsid w:val="00DB34EA"/>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54F"/>
    <w:rsid w:val="00DC198B"/>
    <w:rsid w:val="00DC1993"/>
    <w:rsid w:val="00DC20CE"/>
    <w:rsid w:val="00DC23C9"/>
    <w:rsid w:val="00DC262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5694"/>
    <w:rsid w:val="00DD740A"/>
    <w:rsid w:val="00DD77DD"/>
    <w:rsid w:val="00DD793C"/>
    <w:rsid w:val="00DD7F26"/>
    <w:rsid w:val="00DE0175"/>
    <w:rsid w:val="00DE0D00"/>
    <w:rsid w:val="00DE0D18"/>
    <w:rsid w:val="00DE1208"/>
    <w:rsid w:val="00DE16CD"/>
    <w:rsid w:val="00DE220D"/>
    <w:rsid w:val="00DE2803"/>
    <w:rsid w:val="00DE3213"/>
    <w:rsid w:val="00DE3F0E"/>
    <w:rsid w:val="00DE3FA8"/>
    <w:rsid w:val="00DE51DB"/>
    <w:rsid w:val="00DE579E"/>
    <w:rsid w:val="00DE5A4F"/>
    <w:rsid w:val="00DE6492"/>
    <w:rsid w:val="00DE652F"/>
    <w:rsid w:val="00DE65AF"/>
    <w:rsid w:val="00DE7902"/>
    <w:rsid w:val="00DF02EE"/>
    <w:rsid w:val="00DF0517"/>
    <w:rsid w:val="00DF0830"/>
    <w:rsid w:val="00DF0842"/>
    <w:rsid w:val="00DF0AA6"/>
    <w:rsid w:val="00DF1358"/>
    <w:rsid w:val="00DF1CDA"/>
    <w:rsid w:val="00DF2420"/>
    <w:rsid w:val="00DF280B"/>
    <w:rsid w:val="00DF28B7"/>
    <w:rsid w:val="00DF2EAD"/>
    <w:rsid w:val="00DF3079"/>
    <w:rsid w:val="00DF3345"/>
    <w:rsid w:val="00DF383D"/>
    <w:rsid w:val="00DF43E8"/>
    <w:rsid w:val="00DF4B3E"/>
    <w:rsid w:val="00DF5745"/>
    <w:rsid w:val="00DF575C"/>
    <w:rsid w:val="00DF58E2"/>
    <w:rsid w:val="00DF5F6C"/>
    <w:rsid w:val="00DF621E"/>
    <w:rsid w:val="00DF6703"/>
    <w:rsid w:val="00DF68C0"/>
    <w:rsid w:val="00DF73BB"/>
    <w:rsid w:val="00DF7546"/>
    <w:rsid w:val="00DF7650"/>
    <w:rsid w:val="00DF791C"/>
    <w:rsid w:val="00DF7F5A"/>
    <w:rsid w:val="00E00245"/>
    <w:rsid w:val="00E00303"/>
    <w:rsid w:val="00E00332"/>
    <w:rsid w:val="00E0073A"/>
    <w:rsid w:val="00E008BA"/>
    <w:rsid w:val="00E00DD1"/>
    <w:rsid w:val="00E00EBC"/>
    <w:rsid w:val="00E00FFD"/>
    <w:rsid w:val="00E01B12"/>
    <w:rsid w:val="00E01E02"/>
    <w:rsid w:val="00E026FD"/>
    <w:rsid w:val="00E02A02"/>
    <w:rsid w:val="00E02AE7"/>
    <w:rsid w:val="00E02F7E"/>
    <w:rsid w:val="00E037E3"/>
    <w:rsid w:val="00E04590"/>
    <w:rsid w:val="00E04C02"/>
    <w:rsid w:val="00E04FBA"/>
    <w:rsid w:val="00E053B2"/>
    <w:rsid w:val="00E05AE9"/>
    <w:rsid w:val="00E0617A"/>
    <w:rsid w:val="00E0644B"/>
    <w:rsid w:val="00E064D3"/>
    <w:rsid w:val="00E06595"/>
    <w:rsid w:val="00E06CC2"/>
    <w:rsid w:val="00E0763E"/>
    <w:rsid w:val="00E0799E"/>
    <w:rsid w:val="00E07B7D"/>
    <w:rsid w:val="00E07DB8"/>
    <w:rsid w:val="00E1050F"/>
    <w:rsid w:val="00E11290"/>
    <w:rsid w:val="00E113B7"/>
    <w:rsid w:val="00E114C5"/>
    <w:rsid w:val="00E12316"/>
    <w:rsid w:val="00E1277F"/>
    <w:rsid w:val="00E1297D"/>
    <w:rsid w:val="00E12E73"/>
    <w:rsid w:val="00E139D5"/>
    <w:rsid w:val="00E14042"/>
    <w:rsid w:val="00E144E8"/>
    <w:rsid w:val="00E14CA5"/>
    <w:rsid w:val="00E15202"/>
    <w:rsid w:val="00E152DF"/>
    <w:rsid w:val="00E15505"/>
    <w:rsid w:val="00E15611"/>
    <w:rsid w:val="00E162B5"/>
    <w:rsid w:val="00E16479"/>
    <w:rsid w:val="00E16D42"/>
    <w:rsid w:val="00E1703E"/>
    <w:rsid w:val="00E17141"/>
    <w:rsid w:val="00E17D3D"/>
    <w:rsid w:val="00E212F1"/>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299"/>
    <w:rsid w:val="00E307B6"/>
    <w:rsid w:val="00E3142D"/>
    <w:rsid w:val="00E316F5"/>
    <w:rsid w:val="00E31717"/>
    <w:rsid w:val="00E32E9C"/>
    <w:rsid w:val="00E339F2"/>
    <w:rsid w:val="00E34EBE"/>
    <w:rsid w:val="00E34F85"/>
    <w:rsid w:val="00E36093"/>
    <w:rsid w:val="00E37AE3"/>
    <w:rsid w:val="00E40260"/>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B81"/>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6E0D"/>
    <w:rsid w:val="00E57279"/>
    <w:rsid w:val="00E57739"/>
    <w:rsid w:val="00E6045F"/>
    <w:rsid w:val="00E60CA2"/>
    <w:rsid w:val="00E611CB"/>
    <w:rsid w:val="00E628AD"/>
    <w:rsid w:val="00E62908"/>
    <w:rsid w:val="00E64339"/>
    <w:rsid w:val="00E64DAA"/>
    <w:rsid w:val="00E656C5"/>
    <w:rsid w:val="00E66B76"/>
    <w:rsid w:val="00E67584"/>
    <w:rsid w:val="00E67669"/>
    <w:rsid w:val="00E677BD"/>
    <w:rsid w:val="00E67AE7"/>
    <w:rsid w:val="00E67B9D"/>
    <w:rsid w:val="00E7011C"/>
    <w:rsid w:val="00E708BC"/>
    <w:rsid w:val="00E70A23"/>
    <w:rsid w:val="00E70C34"/>
    <w:rsid w:val="00E70C44"/>
    <w:rsid w:val="00E7100C"/>
    <w:rsid w:val="00E7138D"/>
    <w:rsid w:val="00E7273B"/>
    <w:rsid w:val="00E72B6E"/>
    <w:rsid w:val="00E73047"/>
    <w:rsid w:val="00E74227"/>
    <w:rsid w:val="00E742F4"/>
    <w:rsid w:val="00E74489"/>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2B2C"/>
    <w:rsid w:val="00E8357D"/>
    <w:rsid w:val="00E8373C"/>
    <w:rsid w:val="00E83967"/>
    <w:rsid w:val="00E839AD"/>
    <w:rsid w:val="00E83E51"/>
    <w:rsid w:val="00E83FCE"/>
    <w:rsid w:val="00E8401B"/>
    <w:rsid w:val="00E84570"/>
    <w:rsid w:val="00E84659"/>
    <w:rsid w:val="00E846CA"/>
    <w:rsid w:val="00E8487A"/>
    <w:rsid w:val="00E84E51"/>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0B4D"/>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BC2"/>
    <w:rsid w:val="00EA5F80"/>
    <w:rsid w:val="00EA641F"/>
    <w:rsid w:val="00EA64F1"/>
    <w:rsid w:val="00EA670C"/>
    <w:rsid w:val="00EA6A5A"/>
    <w:rsid w:val="00EA6F05"/>
    <w:rsid w:val="00EA714D"/>
    <w:rsid w:val="00EA7386"/>
    <w:rsid w:val="00EB01C3"/>
    <w:rsid w:val="00EB07D3"/>
    <w:rsid w:val="00EB19E0"/>
    <w:rsid w:val="00EB1C21"/>
    <w:rsid w:val="00EB249C"/>
    <w:rsid w:val="00EB33B0"/>
    <w:rsid w:val="00EB3B36"/>
    <w:rsid w:val="00EB42A7"/>
    <w:rsid w:val="00EB42FF"/>
    <w:rsid w:val="00EB5649"/>
    <w:rsid w:val="00EB5754"/>
    <w:rsid w:val="00EB5A80"/>
    <w:rsid w:val="00EB5C1E"/>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5B7A"/>
    <w:rsid w:val="00EC6827"/>
    <w:rsid w:val="00EC6D38"/>
    <w:rsid w:val="00EC7169"/>
    <w:rsid w:val="00EC75D8"/>
    <w:rsid w:val="00EC7B1E"/>
    <w:rsid w:val="00EC7C76"/>
    <w:rsid w:val="00EC7F14"/>
    <w:rsid w:val="00EC7FC4"/>
    <w:rsid w:val="00ED013B"/>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D7B3F"/>
    <w:rsid w:val="00EE0C2F"/>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1D1E"/>
    <w:rsid w:val="00EF26BD"/>
    <w:rsid w:val="00EF2B66"/>
    <w:rsid w:val="00EF3C4E"/>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44FF"/>
    <w:rsid w:val="00F05459"/>
    <w:rsid w:val="00F05514"/>
    <w:rsid w:val="00F063A1"/>
    <w:rsid w:val="00F06CF5"/>
    <w:rsid w:val="00F07781"/>
    <w:rsid w:val="00F07B66"/>
    <w:rsid w:val="00F10028"/>
    <w:rsid w:val="00F10140"/>
    <w:rsid w:val="00F107E3"/>
    <w:rsid w:val="00F109C7"/>
    <w:rsid w:val="00F11525"/>
    <w:rsid w:val="00F11970"/>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4F30"/>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17B"/>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916"/>
    <w:rsid w:val="00F45BCE"/>
    <w:rsid w:val="00F4645D"/>
    <w:rsid w:val="00F46558"/>
    <w:rsid w:val="00F46639"/>
    <w:rsid w:val="00F46676"/>
    <w:rsid w:val="00F47377"/>
    <w:rsid w:val="00F4749C"/>
    <w:rsid w:val="00F4753F"/>
    <w:rsid w:val="00F47626"/>
    <w:rsid w:val="00F476A9"/>
    <w:rsid w:val="00F478C5"/>
    <w:rsid w:val="00F47CAB"/>
    <w:rsid w:val="00F50275"/>
    <w:rsid w:val="00F505C7"/>
    <w:rsid w:val="00F505F4"/>
    <w:rsid w:val="00F50CEB"/>
    <w:rsid w:val="00F51366"/>
    <w:rsid w:val="00F522F3"/>
    <w:rsid w:val="00F52D43"/>
    <w:rsid w:val="00F53109"/>
    <w:rsid w:val="00F53117"/>
    <w:rsid w:val="00F534AD"/>
    <w:rsid w:val="00F53C9E"/>
    <w:rsid w:val="00F54808"/>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0FE9"/>
    <w:rsid w:val="00F6186F"/>
    <w:rsid w:val="00F61DD5"/>
    <w:rsid w:val="00F6274E"/>
    <w:rsid w:val="00F62833"/>
    <w:rsid w:val="00F62AE5"/>
    <w:rsid w:val="00F62B07"/>
    <w:rsid w:val="00F62D01"/>
    <w:rsid w:val="00F62EE5"/>
    <w:rsid w:val="00F63BB0"/>
    <w:rsid w:val="00F64C7D"/>
    <w:rsid w:val="00F64FDB"/>
    <w:rsid w:val="00F65784"/>
    <w:rsid w:val="00F66570"/>
    <w:rsid w:val="00F66746"/>
    <w:rsid w:val="00F669C5"/>
    <w:rsid w:val="00F66F82"/>
    <w:rsid w:val="00F672FF"/>
    <w:rsid w:val="00F67ACE"/>
    <w:rsid w:val="00F67C1B"/>
    <w:rsid w:val="00F67F40"/>
    <w:rsid w:val="00F67F5A"/>
    <w:rsid w:val="00F70013"/>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5B"/>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1DA7"/>
    <w:rsid w:val="00F822FE"/>
    <w:rsid w:val="00F82562"/>
    <w:rsid w:val="00F83142"/>
    <w:rsid w:val="00F83362"/>
    <w:rsid w:val="00F84101"/>
    <w:rsid w:val="00F8520A"/>
    <w:rsid w:val="00F857AD"/>
    <w:rsid w:val="00F8600C"/>
    <w:rsid w:val="00F863C1"/>
    <w:rsid w:val="00F86631"/>
    <w:rsid w:val="00F867A0"/>
    <w:rsid w:val="00F86930"/>
    <w:rsid w:val="00F869B7"/>
    <w:rsid w:val="00F86E68"/>
    <w:rsid w:val="00F86EF5"/>
    <w:rsid w:val="00F875C4"/>
    <w:rsid w:val="00F876E5"/>
    <w:rsid w:val="00F8781A"/>
    <w:rsid w:val="00F878A6"/>
    <w:rsid w:val="00F87BE0"/>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580"/>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5F7"/>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465"/>
    <w:rsid w:val="00FB6981"/>
    <w:rsid w:val="00FB6D84"/>
    <w:rsid w:val="00FB6FDB"/>
    <w:rsid w:val="00FB7076"/>
    <w:rsid w:val="00FB7543"/>
    <w:rsid w:val="00FB75FC"/>
    <w:rsid w:val="00FC0936"/>
    <w:rsid w:val="00FC0BCA"/>
    <w:rsid w:val="00FC1093"/>
    <w:rsid w:val="00FC1673"/>
    <w:rsid w:val="00FC21CD"/>
    <w:rsid w:val="00FC2225"/>
    <w:rsid w:val="00FC2334"/>
    <w:rsid w:val="00FC24C6"/>
    <w:rsid w:val="00FC25E0"/>
    <w:rsid w:val="00FC3406"/>
    <w:rsid w:val="00FC3598"/>
    <w:rsid w:val="00FC3A0E"/>
    <w:rsid w:val="00FC3B9D"/>
    <w:rsid w:val="00FC4607"/>
    <w:rsid w:val="00FC5BF6"/>
    <w:rsid w:val="00FC5D45"/>
    <w:rsid w:val="00FC5E78"/>
    <w:rsid w:val="00FC65A3"/>
    <w:rsid w:val="00FC691C"/>
    <w:rsid w:val="00FC69B4"/>
    <w:rsid w:val="00FC6CBD"/>
    <w:rsid w:val="00FD046D"/>
    <w:rsid w:val="00FD04CC"/>
    <w:rsid w:val="00FD0A3A"/>
    <w:rsid w:val="00FD1292"/>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EFD"/>
    <w:rsid w:val="00FD6FFE"/>
    <w:rsid w:val="00FD7077"/>
    <w:rsid w:val="00FD7766"/>
    <w:rsid w:val="00FE0522"/>
    <w:rsid w:val="00FE1050"/>
    <w:rsid w:val="00FE110A"/>
    <w:rsid w:val="00FE116B"/>
    <w:rsid w:val="00FE153D"/>
    <w:rsid w:val="00FE1BA1"/>
    <w:rsid w:val="00FE1DD3"/>
    <w:rsid w:val="00FE2690"/>
    <w:rsid w:val="00FE2700"/>
    <w:rsid w:val="00FE27F4"/>
    <w:rsid w:val="00FE3184"/>
    <w:rsid w:val="00FE3627"/>
    <w:rsid w:val="00FE374D"/>
    <w:rsid w:val="00FE3887"/>
    <w:rsid w:val="00FE3BFD"/>
    <w:rsid w:val="00FE41B2"/>
    <w:rsid w:val="00FE42BA"/>
    <w:rsid w:val="00FE5BBC"/>
    <w:rsid w:val="00FE5DEC"/>
    <w:rsid w:val="00FE6509"/>
    <w:rsid w:val="00FE6638"/>
    <w:rsid w:val="00FE69B0"/>
    <w:rsid w:val="00FE77ED"/>
    <w:rsid w:val="00FE78C8"/>
    <w:rsid w:val="00FE7BF7"/>
    <w:rsid w:val="00FE7D6B"/>
    <w:rsid w:val="00FE7EEA"/>
    <w:rsid w:val="00FF1B0B"/>
    <w:rsid w:val="00FF1FBA"/>
    <w:rsid w:val="00FF2748"/>
    <w:rsid w:val="00FF2773"/>
    <w:rsid w:val="00FF2B42"/>
    <w:rsid w:val="00FF2C9A"/>
    <w:rsid w:val="00FF322C"/>
    <w:rsid w:val="00FF3EF8"/>
    <w:rsid w:val="00FF454E"/>
    <w:rsid w:val="00FF507F"/>
    <w:rsid w:val="00FF5D4D"/>
    <w:rsid w:val="00FF634E"/>
    <w:rsid w:val="00FF649E"/>
    <w:rsid w:val="00FF67DF"/>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9"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1" w:unhideWhenUsed="1" w:qFormat="1"/>
    <w:lsdException w:name="heading 8" w:semiHidden="1" w:uiPriority="9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D212A"/>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652D9C"/>
    <w:pPr>
      <w:keepNext/>
      <w:widowControl w:val="0"/>
      <w:tabs>
        <w:tab w:val="left" w:pos="227"/>
        <w:tab w:val="left" w:pos="1021"/>
        <w:tab w:val="num" w:pos="1080"/>
      </w:tabs>
      <w:spacing w:before="360" w:after="360" w:line="360" w:lineRule="auto"/>
      <w:ind w:left="227" w:hanging="227"/>
      <w:jc w:val="both"/>
      <w:outlineLvl w:val="4"/>
    </w:pPr>
    <w:rPr>
      <w:rFonts w:ascii="Arial" w:eastAsia="Times New Roman" w:hAnsi="Arial" w:cs="Times New Roman"/>
      <w:i/>
      <w:snapToGrid w:val="0"/>
      <w:color w:val="000000"/>
      <w:szCs w:val="20"/>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1"/>
    <w:unhideWhenUsed/>
    <w:qFormat/>
    <w:rsid w:val="005632C9"/>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9"/>
    <w:qFormat/>
    <w:rsid w:val="00652D9C"/>
    <w:pPr>
      <w:spacing w:before="240" w:after="60"/>
      <w:outlineLvl w:val="7"/>
    </w:pPr>
    <w:rPr>
      <w:rFonts w:ascii="Calibri" w:eastAsia="Calibri" w:hAnsi="Calibri" w:cs="Times New Roman"/>
      <w:i/>
      <w:iCs/>
      <w:lang w:val="x-none" w:eastAsia="x-none"/>
    </w:rPr>
  </w:style>
  <w:style w:type="paragraph" w:styleId="Ttulo9">
    <w:name w:val="heading 9"/>
    <w:basedOn w:val="Normal"/>
    <w:next w:val="Normal"/>
    <w:link w:val="Ttulo9Char"/>
    <w:qFormat/>
    <w:rsid w:val="00652D9C"/>
    <w:pPr>
      <w:spacing w:before="240" w:after="60"/>
      <w:outlineLvl w:val="8"/>
    </w:pPr>
    <w:rPr>
      <w:rFonts w:ascii="Arial" w:eastAsia="Times New Roman" w:hAnsi="Arial" w:cs="Times New Roman"/>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encabezado"/>
    <w:basedOn w:val="Normal"/>
    <w:link w:val="CabealhoChar"/>
    <w:rsid w:val="00CA24FB"/>
    <w:pPr>
      <w:tabs>
        <w:tab w:val="center" w:pos="4252"/>
        <w:tab w:val="right" w:pos="8504"/>
      </w:tabs>
    </w:pPr>
  </w:style>
  <w:style w:type="character" w:customStyle="1" w:styleId="CabealhoChar">
    <w:name w:val="Cabeçalho Char"/>
    <w:aliases w:val="encabezad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E0B79"/>
    <w:pPr>
      <w:numPr>
        <w:numId w:val="1"/>
      </w:numPr>
      <w:shd w:val="clear" w:color="auto" w:fill="D9D9D9" w:themeFill="background1" w:themeFillShade="D9"/>
      <w:tabs>
        <w:tab w:val="left" w:pos="567"/>
      </w:tabs>
      <w:spacing w:beforeLines="120" w:before="288" w:afterLines="120" w:after="288" w:line="360"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E0B79"/>
    <w:rPr>
      <w:rFonts w:ascii="Arial" w:eastAsiaTheme="majorEastAsia" w:hAnsi="Arial" w:cs="Arial"/>
      <w:b/>
      <w:bCs/>
      <w:color w:val="17365D" w:themeColor="text2" w:themeShade="BF"/>
      <w:spacing w:val="5"/>
      <w:kern w:val="28"/>
      <w:sz w:val="52"/>
      <w:szCs w:val="52"/>
      <w:shd w:val="clear" w:color="auto" w:fill="D9D9D9" w:themeFill="background1" w:themeFillShade="D9"/>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shd w:val="clear" w:color="auto" w:fill="D9D9D9" w:themeFill="background1" w:themeFillShade="D9"/>
      <w:lang w:eastAsia="pt-BR"/>
    </w:rPr>
  </w:style>
  <w:style w:type="table" w:styleId="Tabelacomgrade">
    <w:name w:val="Table Grid"/>
    <w:basedOn w:val="Tabelanormal"/>
    <w:uiPriority w:val="3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DBE5F1" w:themeFill="accent1" w:themeFillTint="33"/>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Subttulo">
    <w:name w:val="Subtitle"/>
    <w:basedOn w:val="Normal"/>
    <w:next w:val="Normal"/>
    <w:link w:val="SubttuloChar"/>
    <w:uiPriority w:val="99"/>
    <w:qFormat/>
    <w:rsid w:val="000962DF"/>
    <w:pPr>
      <w:spacing w:after="60"/>
      <w:jc w:val="center"/>
    </w:pPr>
    <w:rPr>
      <w:rFonts w:ascii="Cambria" w:eastAsia="Cambria" w:hAnsi="Cambria" w:cs="Cambria"/>
    </w:rPr>
  </w:style>
  <w:style w:type="character" w:customStyle="1" w:styleId="SubttuloChar">
    <w:name w:val="Subtítulo Char"/>
    <w:basedOn w:val="Fontepargpadro"/>
    <w:link w:val="Subttulo"/>
    <w:uiPriority w:val="99"/>
    <w:rsid w:val="000962DF"/>
    <w:rPr>
      <w:rFonts w:ascii="Cambria" w:eastAsia="Cambria" w:hAnsi="Cambria" w:cs="Cambria"/>
      <w:sz w:val="24"/>
      <w:szCs w:val="24"/>
      <w:lang w:eastAsia="pt-BR"/>
    </w:rPr>
  </w:style>
  <w:style w:type="character" w:customStyle="1" w:styleId="MenoPendente7">
    <w:name w:val="Menção Pendente7"/>
    <w:basedOn w:val="Fontepargpadro"/>
    <w:uiPriority w:val="99"/>
    <w:semiHidden/>
    <w:unhideWhenUsed/>
    <w:rsid w:val="00241A97"/>
    <w:rPr>
      <w:color w:val="605E5C"/>
      <w:shd w:val="clear" w:color="auto" w:fill="E1DFDD"/>
    </w:rPr>
  </w:style>
  <w:style w:type="character" w:customStyle="1" w:styleId="SubTitNNChar">
    <w:name w:val="SubTitNN Char"/>
    <w:basedOn w:val="Fontepargpadro"/>
    <w:link w:val="SubTitNN"/>
    <w:locked/>
    <w:rsid w:val="000776D3"/>
    <w:rPr>
      <w:rFonts w:ascii="Arial" w:hAnsi="Arial" w:cs="Arial"/>
      <w:b/>
      <w:bCs/>
      <w:iCs/>
    </w:rPr>
  </w:style>
  <w:style w:type="paragraph" w:customStyle="1" w:styleId="SubTitNN">
    <w:name w:val="SubTitNN"/>
    <w:basedOn w:val="Normal"/>
    <w:link w:val="SubTitNNChar"/>
    <w:qFormat/>
    <w:rsid w:val="000776D3"/>
    <w:pPr>
      <w:spacing w:before="240" w:after="120" w:line="276" w:lineRule="auto"/>
      <w:jc w:val="both"/>
    </w:pPr>
    <w:rPr>
      <w:rFonts w:ascii="Arial" w:hAnsi="Arial" w:cs="Arial"/>
      <w:b/>
      <w:bCs/>
      <w:iCs/>
      <w:sz w:val="20"/>
      <w:szCs w:val="20"/>
      <w:lang w:eastAsia="en-US"/>
    </w:rPr>
  </w:style>
  <w:style w:type="character" w:customStyle="1" w:styleId="Nvel3Char">
    <w:name w:val="Nível 3 Char"/>
    <w:basedOn w:val="Fontepargpadro"/>
    <w:link w:val="Nvel3"/>
    <w:locked/>
    <w:rsid w:val="000776D3"/>
    <w:rPr>
      <w:rFonts w:ascii="Arial" w:hAnsi="Arial" w:cs="Arial"/>
    </w:rPr>
  </w:style>
  <w:style w:type="paragraph" w:customStyle="1" w:styleId="Nvel3">
    <w:name w:val="Nível 3"/>
    <w:basedOn w:val="Nvel3-R"/>
    <w:link w:val="Nvel3Char"/>
    <w:qFormat/>
    <w:rsid w:val="000776D3"/>
    <w:pPr>
      <w:numPr>
        <w:ilvl w:val="0"/>
        <w:numId w:val="0"/>
      </w:numPr>
      <w:ind w:left="284"/>
    </w:pPr>
    <w:rPr>
      <w:i w:val="0"/>
      <w:iCs w:val="0"/>
      <w:color w:val="auto"/>
      <w:lang w:eastAsia="en-US"/>
    </w:rPr>
  </w:style>
  <w:style w:type="character" w:customStyle="1" w:styleId="Ttulo5Char">
    <w:name w:val="Título 5 Char"/>
    <w:basedOn w:val="Fontepargpadro"/>
    <w:link w:val="Ttulo5"/>
    <w:rsid w:val="00652D9C"/>
    <w:rPr>
      <w:rFonts w:ascii="Arial" w:eastAsia="Times New Roman" w:hAnsi="Arial"/>
      <w:i/>
      <w:snapToGrid w:val="0"/>
      <w:color w:val="000000"/>
      <w:sz w:val="24"/>
      <w:lang w:eastAsia="pt-BR"/>
    </w:rPr>
  </w:style>
  <w:style w:type="character" w:customStyle="1" w:styleId="Ttulo8Char">
    <w:name w:val="Título 8 Char"/>
    <w:basedOn w:val="Fontepargpadro"/>
    <w:link w:val="Ttulo8"/>
    <w:uiPriority w:val="99"/>
    <w:rsid w:val="00652D9C"/>
    <w:rPr>
      <w:rFonts w:ascii="Calibri" w:eastAsia="Calibri" w:hAnsi="Calibri"/>
      <w:i/>
      <w:iCs/>
      <w:sz w:val="24"/>
      <w:szCs w:val="24"/>
      <w:lang w:val="x-none" w:eastAsia="x-none"/>
    </w:rPr>
  </w:style>
  <w:style w:type="character" w:customStyle="1" w:styleId="Ttulo9Char">
    <w:name w:val="Título 9 Char"/>
    <w:basedOn w:val="Fontepargpadro"/>
    <w:link w:val="Ttulo9"/>
    <w:rsid w:val="00652D9C"/>
    <w:rPr>
      <w:rFonts w:ascii="Arial" w:eastAsia="Times New Roman" w:hAnsi="Arial"/>
      <w:lang w:val="x-none" w:eastAsia="x-none"/>
    </w:rPr>
  </w:style>
  <w:style w:type="paragraph" w:styleId="Corpodetexto3">
    <w:name w:val="Body Text 3"/>
    <w:basedOn w:val="Normal"/>
    <w:link w:val="Corpodetexto3Char"/>
    <w:uiPriority w:val="99"/>
    <w:semiHidden/>
    <w:unhideWhenUsed/>
    <w:rsid w:val="00652D9C"/>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uiPriority w:val="99"/>
    <w:semiHidden/>
    <w:rsid w:val="00652D9C"/>
    <w:rPr>
      <w:rFonts w:eastAsia="Times New Roman"/>
      <w:sz w:val="16"/>
      <w:szCs w:val="16"/>
      <w:lang w:val="x-none" w:eastAsia="x-none"/>
    </w:rPr>
  </w:style>
  <w:style w:type="paragraph" w:styleId="Recuodecorpodetexto3">
    <w:name w:val="Body Text Indent 3"/>
    <w:basedOn w:val="Normal"/>
    <w:link w:val="Recuodecorpodetexto3Char"/>
    <w:rsid w:val="00652D9C"/>
    <w:pPr>
      <w:spacing w:after="120"/>
      <w:ind w:left="283"/>
    </w:pPr>
    <w:rPr>
      <w:rFonts w:ascii="Times New Roman" w:eastAsia="Times New Roman" w:hAnsi="Times New Roman" w:cs="Times New Roman"/>
      <w:sz w:val="16"/>
      <w:szCs w:val="16"/>
      <w:lang w:val="x-none" w:eastAsia="x-none"/>
    </w:rPr>
  </w:style>
  <w:style w:type="character" w:customStyle="1" w:styleId="Recuodecorpodetexto3Char">
    <w:name w:val="Recuo de corpo de texto 3 Char"/>
    <w:basedOn w:val="Fontepargpadro"/>
    <w:link w:val="Recuodecorpodetexto3"/>
    <w:rsid w:val="00652D9C"/>
    <w:rPr>
      <w:rFonts w:eastAsia="Times New Roman"/>
      <w:sz w:val="16"/>
      <w:szCs w:val="16"/>
      <w:lang w:val="x-none" w:eastAsia="x-none"/>
    </w:rPr>
  </w:style>
  <w:style w:type="paragraph" w:customStyle="1" w:styleId="Default">
    <w:name w:val="Default"/>
    <w:rsid w:val="00652D9C"/>
    <w:pPr>
      <w:autoSpaceDE w:val="0"/>
      <w:autoSpaceDN w:val="0"/>
      <w:adjustRightInd w:val="0"/>
    </w:pPr>
    <w:rPr>
      <w:rFonts w:ascii="Arial" w:eastAsia="Times New Roman" w:hAnsi="Arial" w:cs="Arial"/>
      <w:color w:val="000000"/>
      <w:sz w:val="24"/>
      <w:szCs w:val="24"/>
      <w:lang w:val="en-US"/>
    </w:rPr>
  </w:style>
  <w:style w:type="character" w:styleId="Nmerodepgina">
    <w:name w:val="page number"/>
    <w:basedOn w:val="Fontepargpadro"/>
    <w:rsid w:val="00652D9C"/>
  </w:style>
  <w:style w:type="paragraph" w:customStyle="1" w:styleId="Sub-item2">
    <w:name w:val="Sub-item 2"/>
    <w:basedOn w:val="Normal"/>
    <w:rsid w:val="00652D9C"/>
    <w:pPr>
      <w:widowControl w:val="0"/>
      <w:tabs>
        <w:tab w:val="left" w:pos="288"/>
        <w:tab w:val="left" w:pos="1008"/>
        <w:tab w:val="left" w:pos="1728"/>
        <w:tab w:val="left" w:pos="2448"/>
        <w:tab w:val="left" w:pos="3168"/>
        <w:tab w:val="left" w:pos="3888"/>
        <w:tab w:val="left" w:pos="4608"/>
        <w:tab w:val="left" w:pos="5328"/>
        <w:tab w:val="left" w:pos="6048"/>
        <w:tab w:val="left" w:pos="6768"/>
      </w:tabs>
      <w:spacing w:line="160" w:lineRule="atLeast"/>
      <w:ind w:left="432" w:hanging="720"/>
      <w:jc w:val="both"/>
    </w:pPr>
    <w:rPr>
      <w:rFonts w:ascii="Courier" w:eastAsia="Calibri" w:hAnsi="Courier" w:cs="Times New Roman"/>
      <w:szCs w:val="20"/>
    </w:rPr>
  </w:style>
  <w:style w:type="paragraph" w:styleId="Recuodecorpodetexto">
    <w:name w:val="Body Text Indent"/>
    <w:basedOn w:val="Normal"/>
    <w:link w:val="RecuodecorpodetextoChar"/>
    <w:uiPriority w:val="99"/>
    <w:rsid w:val="00652D9C"/>
    <w:pPr>
      <w:spacing w:after="120"/>
      <w:ind w:left="283"/>
    </w:pPr>
    <w:rPr>
      <w:rFonts w:ascii="Times New Roman" w:eastAsia="Calibri" w:hAnsi="Times New Roman" w:cs="Times New Roman"/>
    </w:rPr>
  </w:style>
  <w:style w:type="character" w:customStyle="1" w:styleId="RecuodecorpodetextoChar">
    <w:name w:val="Recuo de corpo de texto Char"/>
    <w:basedOn w:val="Fontepargpadro"/>
    <w:link w:val="Recuodecorpodetexto"/>
    <w:uiPriority w:val="99"/>
    <w:rsid w:val="00652D9C"/>
    <w:rPr>
      <w:rFonts w:eastAsia="Calibri"/>
      <w:sz w:val="24"/>
      <w:szCs w:val="24"/>
      <w:lang w:eastAsia="pt-BR"/>
    </w:rPr>
  </w:style>
  <w:style w:type="paragraph" w:customStyle="1" w:styleId="Corpodetexto31">
    <w:name w:val="Corpo de texto 31"/>
    <w:basedOn w:val="Normal"/>
    <w:rsid w:val="00652D9C"/>
    <w:pPr>
      <w:widowControl w:val="0"/>
      <w:tabs>
        <w:tab w:val="left" w:pos="288"/>
        <w:tab w:val="left" w:pos="1008"/>
        <w:tab w:val="left" w:pos="1276"/>
        <w:tab w:val="left" w:pos="2448"/>
        <w:tab w:val="left" w:pos="3168"/>
        <w:tab w:val="left" w:pos="3888"/>
        <w:tab w:val="left" w:pos="4608"/>
        <w:tab w:val="left" w:pos="5328"/>
        <w:tab w:val="left" w:pos="6048"/>
        <w:tab w:val="left" w:pos="6768"/>
      </w:tabs>
      <w:jc w:val="both"/>
    </w:pPr>
    <w:rPr>
      <w:rFonts w:ascii="Times New Roman" w:eastAsia="Calibri" w:hAnsi="Times New Roman" w:cs="Times New Roman"/>
      <w:sz w:val="25"/>
      <w:szCs w:val="20"/>
    </w:rPr>
  </w:style>
  <w:style w:type="character" w:customStyle="1" w:styleId="TitleChar1">
    <w:name w:val="Title Char1"/>
    <w:locked/>
    <w:rsid w:val="00652D9C"/>
    <w:rPr>
      <w:sz w:val="24"/>
      <w:lang w:val="pt-BR" w:eastAsia="pt-BR"/>
    </w:rPr>
  </w:style>
  <w:style w:type="character" w:customStyle="1" w:styleId="HeaderChar">
    <w:name w:val="Header Char"/>
    <w:locked/>
    <w:rsid w:val="00652D9C"/>
    <w:rPr>
      <w:rFonts w:ascii="Times New Roman" w:hAnsi="Times New Roman" w:cs="Times New Roman"/>
      <w:sz w:val="20"/>
      <w:szCs w:val="20"/>
      <w:lang w:val="x-none" w:eastAsia="pt-BR"/>
    </w:rPr>
  </w:style>
  <w:style w:type="character" w:customStyle="1" w:styleId="SubtitleChar">
    <w:name w:val="Subtitle Char"/>
    <w:locked/>
    <w:rsid w:val="00652D9C"/>
    <w:rPr>
      <w:rFonts w:ascii="Cambria" w:hAnsi="Cambria" w:cs="Times New Roman"/>
      <w:sz w:val="24"/>
      <w:szCs w:val="24"/>
    </w:rPr>
  </w:style>
  <w:style w:type="paragraph" w:customStyle="1" w:styleId="P30">
    <w:name w:val="P30"/>
    <w:basedOn w:val="Normal"/>
    <w:rsid w:val="00652D9C"/>
    <w:pPr>
      <w:jc w:val="both"/>
    </w:pPr>
    <w:rPr>
      <w:rFonts w:ascii="Times New Roman" w:eastAsia="Times New Roman" w:hAnsi="Times New Roman" w:cs="Times New Roman"/>
      <w:b/>
      <w:snapToGrid w:val="0"/>
      <w:szCs w:val="20"/>
    </w:rPr>
  </w:style>
  <w:style w:type="paragraph" w:customStyle="1" w:styleId="xl66">
    <w:name w:val="xl66"/>
    <w:basedOn w:val="Normal"/>
    <w:rsid w:val="00652D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Calibri" w:hAnsi="Times New Roman" w:cs="Times New Roman"/>
      <w:color w:val="000000"/>
    </w:rPr>
  </w:style>
  <w:style w:type="paragraph" w:customStyle="1" w:styleId="xl67">
    <w:name w:val="xl67"/>
    <w:basedOn w:val="Normal"/>
    <w:rsid w:val="00652D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Calibri" w:hAnsi="Times New Roman" w:cs="Times New Roman"/>
      <w:color w:val="000000"/>
    </w:rPr>
  </w:style>
  <w:style w:type="paragraph" w:customStyle="1" w:styleId="xl68">
    <w:name w:val="xl68"/>
    <w:basedOn w:val="Normal"/>
    <w:rsid w:val="00652D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Calibri" w:hAnsi="Times New Roman" w:cs="Times New Roman"/>
      <w:color w:val="000000"/>
    </w:rPr>
  </w:style>
  <w:style w:type="paragraph" w:customStyle="1" w:styleId="xl69">
    <w:name w:val="xl69"/>
    <w:basedOn w:val="Normal"/>
    <w:rsid w:val="00652D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Calibri" w:hAnsi="Times New Roman" w:cs="Times New Roman"/>
      <w:color w:val="000000"/>
    </w:rPr>
  </w:style>
  <w:style w:type="paragraph" w:customStyle="1" w:styleId="xl70">
    <w:name w:val="xl70"/>
    <w:basedOn w:val="Normal"/>
    <w:rsid w:val="00652D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Calibri" w:hAnsi="Times New Roman" w:cs="Times New Roman"/>
      <w:color w:val="000000"/>
    </w:rPr>
  </w:style>
  <w:style w:type="paragraph" w:customStyle="1" w:styleId="xl71">
    <w:name w:val="xl71"/>
    <w:basedOn w:val="Normal"/>
    <w:rsid w:val="00652D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Calibri" w:hAnsi="Times New Roman" w:cs="Times New Roman"/>
    </w:rPr>
  </w:style>
  <w:style w:type="paragraph" w:customStyle="1" w:styleId="xl72">
    <w:name w:val="xl72"/>
    <w:basedOn w:val="Normal"/>
    <w:rsid w:val="00652D9C"/>
    <w:pPr>
      <w:spacing w:before="100" w:beforeAutospacing="1" w:after="100" w:afterAutospacing="1"/>
      <w:jc w:val="center"/>
      <w:textAlignment w:val="center"/>
    </w:pPr>
    <w:rPr>
      <w:rFonts w:ascii="Times New Roman" w:eastAsia="Calibri" w:hAnsi="Times New Roman" w:cs="Times New Roman"/>
    </w:rPr>
  </w:style>
  <w:style w:type="paragraph" w:customStyle="1" w:styleId="xl73">
    <w:name w:val="xl73"/>
    <w:basedOn w:val="Normal"/>
    <w:rsid w:val="00652D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Calibri" w:hAnsi="Times New Roman" w:cs="Times New Roman"/>
    </w:rPr>
  </w:style>
  <w:style w:type="paragraph" w:customStyle="1" w:styleId="xl74">
    <w:name w:val="xl74"/>
    <w:basedOn w:val="Normal"/>
    <w:rsid w:val="00652D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Calibri" w:hAnsi="Times New Roman" w:cs="Times New Roman"/>
      <w:color w:val="000000"/>
    </w:rPr>
  </w:style>
  <w:style w:type="paragraph" w:customStyle="1" w:styleId="xl75">
    <w:name w:val="xl75"/>
    <w:basedOn w:val="Normal"/>
    <w:rsid w:val="00652D9C"/>
    <w:pPr>
      <w:spacing w:before="100" w:beforeAutospacing="1" w:after="100" w:afterAutospacing="1"/>
      <w:textAlignment w:val="center"/>
    </w:pPr>
    <w:rPr>
      <w:rFonts w:ascii="Times New Roman" w:eastAsia="Calibri" w:hAnsi="Times New Roman" w:cs="Times New Roman"/>
    </w:rPr>
  </w:style>
  <w:style w:type="paragraph" w:customStyle="1" w:styleId="xl76">
    <w:name w:val="xl76"/>
    <w:basedOn w:val="Normal"/>
    <w:rsid w:val="00652D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Calibri" w:hAnsi="Times New Roman" w:cs="Times New Roman"/>
      <w:color w:val="FF0000"/>
    </w:rPr>
  </w:style>
  <w:style w:type="paragraph" w:customStyle="1" w:styleId="xl77">
    <w:name w:val="xl77"/>
    <w:basedOn w:val="Normal"/>
    <w:rsid w:val="00652D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Calibri" w:hAnsi="Times New Roman" w:cs="Times New Roman"/>
    </w:rPr>
  </w:style>
  <w:style w:type="paragraph" w:customStyle="1" w:styleId="xl78">
    <w:name w:val="xl78"/>
    <w:basedOn w:val="Normal"/>
    <w:rsid w:val="00652D9C"/>
    <w:pPr>
      <w:pBdr>
        <w:bottom w:val="single" w:sz="4" w:space="0" w:color="auto"/>
      </w:pBdr>
      <w:spacing w:before="100" w:beforeAutospacing="1" w:after="100" w:afterAutospacing="1"/>
      <w:textAlignment w:val="center"/>
    </w:pPr>
    <w:rPr>
      <w:rFonts w:ascii="Times New Roman" w:eastAsia="Calibri" w:hAnsi="Times New Roman" w:cs="Times New Roman"/>
      <w:b/>
      <w:bCs/>
      <w:color w:val="000000"/>
      <w:sz w:val="28"/>
      <w:szCs w:val="28"/>
    </w:rPr>
  </w:style>
  <w:style w:type="paragraph" w:customStyle="1" w:styleId="xl79">
    <w:name w:val="xl79"/>
    <w:basedOn w:val="Normal"/>
    <w:rsid w:val="00652D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Calibri" w:hAnsi="Times New Roman" w:cs="Times New Roman"/>
    </w:rPr>
  </w:style>
  <w:style w:type="paragraph" w:customStyle="1" w:styleId="xl80">
    <w:name w:val="xl80"/>
    <w:basedOn w:val="Normal"/>
    <w:rsid w:val="00652D9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Calibri" w:hAnsi="Times New Roman" w:cs="Times New Roman"/>
      <w:color w:val="000000"/>
    </w:rPr>
  </w:style>
  <w:style w:type="paragraph" w:customStyle="1" w:styleId="western">
    <w:name w:val="western"/>
    <w:basedOn w:val="Normal"/>
    <w:rsid w:val="00652D9C"/>
    <w:pPr>
      <w:spacing w:before="100" w:beforeAutospacing="1"/>
      <w:jc w:val="center"/>
    </w:pPr>
    <w:rPr>
      <w:rFonts w:ascii="Times New Roman" w:eastAsia="Arial Unicode MS" w:hAnsi="Times New Roman" w:cs="Times New Roman"/>
      <w:color w:val="000000"/>
      <w:lang w:val="en-US" w:eastAsia="en-US"/>
    </w:rPr>
  </w:style>
  <w:style w:type="paragraph" w:customStyle="1" w:styleId="SemEspaamento1">
    <w:name w:val="Sem Espaçamento1"/>
    <w:uiPriority w:val="1"/>
    <w:qFormat/>
    <w:rsid w:val="00652D9C"/>
    <w:rPr>
      <w:rFonts w:ascii="Calibri" w:eastAsia="Calibri" w:hAnsi="Calibri"/>
      <w:sz w:val="22"/>
      <w:szCs w:val="22"/>
    </w:rPr>
  </w:style>
  <w:style w:type="paragraph" w:customStyle="1" w:styleId="xl81">
    <w:name w:val="xl81"/>
    <w:basedOn w:val="Normal"/>
    <w:rsid w:val="00652D9C"/>
    <w:pPr>
      <w:pBdr>
        <w:top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82">
    <w:name w:val="xl82"/>
    <w:basedOn w:val="Normal"/>
    <w:rsid w:val="00652D9C"/>
    <w:pPr>
      <w:pBdr>
        <w:top w:val="single" w:sz="8"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SemEspaamento2">
    <w:name w:val="Sem Espaçamento2"/>
    <w:uiPriority w:val="1"/>
    <w:qFormat/>
    <w:rsid w:val="00652D9C"/>
    <w:pPr>
      <w:suppressAutoHyphens/>
    </w:pPr>
    <w:rPr>
      <w:rFonts w:ascii="Calibri" w:eastAsia="Calibri" w:hAnsi="Calibri"/>
      <w:kern w:val="2"/>
      <w:sz w:val="22"/>
      <w:szCs w:val="22"/>
      <w:lang w:eastAsia="zh-CN"/>
    </w:rPr>
  </w:style>
  <w:style w:type="paragraph" w:customStyle="1" w:styleId="TableParagraph">
    <w:name w:val="Table Paragraph"/>
    <w:basedOn w:val="Normal"/>
    <w:uiPriority w:val="1"/>
    <w:qFormat/>
    <w:rsid w:val="00652D9C"/>
    <w:pPr>
      <w:widowControl w:val="0"/>
      <w:autoSpaceDE w:val="0"/>
      <w:autoSpaceDN w:val="0"/>
    </w:pPr>
    <w:rPr>
      <w:rFonts w:ascii="Arial" w:eastAsia="Arial" w:hAnsi="Arial" w:cs="Arial"/>
      <w:sz w:val="22"/>
      <w:szCs w:val="22"/>
      <w:lang w:val="pt-PT" w:eastAsia="pt-PT" w:bidi="pt-PT"/>
    </w:rPr>
  </w:style>
  <w:style w:type="paragraph" w:styleId="SemEspaamento">
    <w:name w:val="No Spacing"/>
    <w:uiPriority w:val="1"/>
    <w:qFormat/>
    <w:rsid w:val="00652D9C"/>
    <w:rPr>
      <w:rFonts w:ascii="Calibri" w:eastAsia="Calibri" w:hAnsi="Calibri"/>
      <w:sz w:val="22"/>
      <w:szCs w:val="22"/>
    </w:rPr>
  </w:style>
  <w:style w:type="paragraph" w:customStyle="1" w:styleId="EstiloABNT">
    <w:name w:val="Estilo_ABNT"/>
    <w:basedOn w:val="Normal"/>
    <w:link w:val="EstiloABNTChar"/>
    <w:rsid w:val="00652D9C"/>
    <w:pPr>
      <w:widowControl w:val="0"/>
      <w:spacing w:line="360" w:lineRule="auto"/>
      <w:jc w:val="both"/>
    </w:pPr>
    <w:rPr>
      <w:rFonts w:ascii="Times New Roman" w:eastAsia="Times New Roman" w:hAnsi="Times New Roman" w:cs="Times New Roman"/>
      <w:b/>
      <w:snapToGrid w:val="0"/>
    </w:rPr>
  </w:style>
  <w:style w:type="character" w:customStyle="1" w:styleId="EstiloABNTChar">
    <w:name w:val="Estilo_ABNT Char"/>
    <w:link w:val="EstiloABNT"/>
    <w:rsid w:val="00652D9C"/>
    <w:rPr>
      <w:rFonts w:eastAsia="Times New Roman"/>
      <w:b/>
      <w:snapToGrid w:val="0"/>
      <w:sz w:val="24"/>
      <w:szCs w:val="24"/>
      <w:lang w:eastAsia="pt-BR"/>
    </w:rPr>
  </w:style>
  <w:style w:type="character" w:customStyle="1" w:styleId="apple-converted-space">
    <w:name w:val="apple-converted-space"/>
    <w:rsid w:val="00652D9C"/>
  </w:style>
  <w:style w:type="character" w:customStyle="1" w:styleId="MenoPendente70">
    <w:name w:val="Menção Pendente7"/>
    <w:basedOn w:val="Fontepargpadro"/>
    <w:uiPriority w:val="99"/>
    <w:semiHidden/>
    <w:unhideWhenUsed/>
    <w:rsid w:val="00652D9C"/>
    <w:rPr>
      <w:color w:val="605E5C"/>
      <w:shd w:val="clear" w:color="auto" w:fill="E1DFDD"/>
    </w:rPr>
  </w:style>
  <w:style w:type="paragraph" w:customStyle="1" w:styleId="msonormal0">
    <w:name w:val="msonormal"/>
    <w:basedOn w:val="Normal"/>
    <w:rsid w:val="00652D9C"/>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652D9C"/>
    <w:pPr>
      <w:spacing w:before="100" w:beforeAutospacing="1" w:after="100" w:afterAutospacing="1"/>
    </w:pPr>
    <w:rPr>
      <w:rFonts w:ascii="Arial" w:eastAsia="Times New Roman" w:hAnsi="Arial" w:cs="Arial"/>
      <w:color w:val="000000"/>
      <w:sz w:val="18"/>
      <w:szCs w:val="18"/>
    </w:rPr>
  </w:style>
  <w:style w:type="paragraph" w:customStyle="1" w:styleId="font6">
    <w:name w:val="font6"/>
    <w:basedOn w:val="Normal"/>
    <w:rsid w:val="00652D9C"/>
    <w:pPr>
      <w:spacing w:before="100" w:beforeAutospacing="1" w:after="100" w:afterAutospacing="1"/>
    </w:pPr>
    <w:rPr>
      <w:rFonts w:ascii="Arial" w:eastAsia="Times New Roman" w:hAnsi="Arial" w:cs="Arial"/>
      <w:color w:val="FF0000"/>
      <w:sz w:val="18"/>
      <w:szCs w:val="18"/>
    </w:rPr>
  </w:style>
  <w:style w:type="paragraph" w:customStyle="1" w:styleId="xl65">
    <w:name w:val="xl65"/>
    <w:basedOn w:val="Normal"/>
    <w:rsid w:val="00652D9C"/>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rsid w:val="00652D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84">
    <w:name w:val="xl84"/>
    <w:basedOn w:val="Normal"/>
    <w:rsid w:val="00652D9C"/>
    <w:pPr>
      <w:spacing w:before="100" w:beforeAutospacing="1" w:after="100" w:afterAutospacing="1"/>
      <w:jc w:val="center"/>
      <w:textAlignment w:val="center"/>
    </w:pPr>
    <w:rPr>
      <w:rFonts w:ascii="Arial" w:eastAsia="Times New Roman" w:hAnsi="Arial" w:cs="Arial"/>
      <w:b/>
      <w:bCs/>
      <w:sz w:val="18"/>
      <w:szCs w:val="18"/>
    </w:rPr>
  </w:style>
  <w:style w:type="character" w:customStyle="1" w:styleId="Ttulo7Char">
    <w:name w:val="Título 7 Char"/>
    <w:basedOn w:val="Fontepargpadro"/>
    <w:link w:val="Ttulo7"/>
    <w:uiPriority w:val="1"/>
    <w:rsid w:val="005632C9"/>
    <w:rPr>
      <w:rFonts w:asciiTheme="minorHAnsi" w:eastAsiaTheme="majorEastAsia" w:hAnsiTheme="minorHAnsi" w:cstheme="majorBidi"/>
      <w:color w:val="595959" w:themeColor="text1" w:themeTint="A6"/>
      <w:kern w:val="2"/>
      <w:sz w:val="22"/>
      <w:szCs w:val="22"/>
      <w14:ligatures w14:val="standardContextual"/>
    </w:rPr>
  </w:style>
  <w:style w:type="paragraph" w:customStyle="1" w:styleId="font7">
    <w:name w:val="font7"/>
    <w:basedOn w:val="Normal"/>
    <w:rsid w:val="00907135"/>
    <w:pPr>
      <w:spacing w:before="100" w:beforeAutospacing="1" w:after="100" w:afterAutospacing="1"/>
    </w:pPr>
    <w:rPr>
      <w:rFonts w:ascii="Arial" w:eastAsia="Times New Roman" w:hAnsi="Arial" w:cs="Arial"/>
      <w:color w:val="000000"/>
      <w:sz w:val="20"/>
      <w:szCs w:val="20"/>
    </w:rPr>
  </w:style>
  <w:style w:type="paragraph" w:customStyle="1" w:styleId="font8">
    <w:name w:val="font8"/>
    <w:basedOn w:val="Normal"/>
    <w:rsid w:val="00907135"/>
    <w:pPr>
      <w:spacing w:before="100" w:beforeAutospacing="1" w:after="100" w:afterAutospacing="1"/>
    </w:pPr>
    <w:rPr>
      <w:rFonts w:ascii="Arial" w:eastAsia="Times New Roman" w:hAnsi="Arial" w:cs="Arial"/>
      <w:b/>
      <w:bCs/>
      <w:color w:val="000000"/>
      <w:sz w:val="20"/>
      <w:szCs w:val="20"/>
    </w:rPr>
  </w:style>
  <w:style w:type="paragraph" w:customStyle="1" w:styleId="font9">
    <w:name w:val="font9"/>
    <w:basedOn w:val="Normal"/>
    <w:rsid w:val="00907135"/>
    <w:pPr>
      <w:spacing w:before="100" w:beforeAutospacing="1" w:after="100" w:afterAutospacing="1"/>
    </w:pPr>
    <w:rPr>
      <w:rFonts w:ascii="Arial" w:eastAsia="Times New Roman" w:hAnsi="Arial" w:cs="Arial"/>
      <w:sz w:val="20"/>
      <w:szCs w:val="20"/>
    </w:rPr>
  </w:style>
  <w:style w:type="paragraph" w:customStyle="1" w:styleId="font10">
    <w:name w:val="font10"/>
    <w:basedOn w:val="Normal"/>
    <w:rsid w:val="00907135"/>
    <w:pPr>
      <w:spacing w:before="100" w:beforeAutospacing="1" w:after="100" w:afterAutospacing="1"/>
    </w:pPr>
    <w:rPr>
      <w:rFonts w:ascii="Arial" w:eastAsia="Times New Roman" w:hAnsi="Arial" w:cs="Arial"/>
      <w:b/>
      <w:bCs/>
      <w:sz w:val="20"/>
      <w:szCs w:val="20"/>
    </w:rPr>
  </w:style>
  <w:style w:type="paragraph" w:customStyle="1" w:styleId="xl85">
    <w:name w:val="xl85"/>
    <w:basedOn w:val="Normal"/>
    <w:rsid w:val="00907135"/>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rPr>
  </w:style>
  <w:style w:type="paragraph" w:customStyle="1" w:styleId="xl86">
    <w:name w:val="xl86"/>
    <w:basedOn w:val="Normal"/>
    <w:rsid w:val="0090713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eastAsia="Times New Roman" w:hAnsi="Arial" w:cs="Arial"/>
      <w:color w:val="FF0000"/>
      <w:sz w:val="20"/>
      <w:szCs w:val="20"/>
    </w:rPr>
  </w:style>
  <w:style w:type="paragraph" w:customStyle="1" w:styleId="xl87">
    <w:name w:val="xl87"/>
    <w:basedOn w:val="Normal"/>
    <w:rsid w:val="00907135"/>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Arial" w:eastAsia="Times New Roman" w:hAnsi="Arial" w:cs="Arial"/>
      <w:color w:val="FF0000"/>
      <w:sz w:val="20"/>
      <w:szCs w:val="20"/>
    </w:rPr>
  </w:style>
  <w:style w:type="paragraph" w:customStyle="1" w:styleId="xl88">
    <w:name w:val="xl88"/>
    <w:basedOn w:val="Normal"/>
    <w:rsid w:val="009071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rPr>
  </w:style>
  <w:style w:type="paragraph" w:customStyle="1" w:styleId="xl89">
    <w:name w:val="xl89"/>
    <w:basedOn w:val="Normal"/>
    <w:rsid w:val="009071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rPr>
  </w:style>
  <w:style w:type="paragraph" w:customStyle="1" w:styleId="xl90">
    <w:name w:val="xl90"/>
    <w:basedOn w:val="Normal"/>
    <w:rsid w:val="00907135"/>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Arial" w:eastAsia="Times New Roman" w:hAnsi="Arial" w:cs="Arial"/>
      <w:sz w:val="20"/>
      <w:szCs w:val="20"/>
    </w:rPr>
  </w:style>
  <w:style w:type="paragraph" w:customStyle="1" w:styleId="xl91">
    <w:name w:val="xl91"/>
    <w:basedOn w:val="Normal"/>
    <w:rsid w:val="00907135"/>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rPr>
  </w:style>
  <w:style w:type="paragraph" w:customStyle="1" w:styleId="xl92">
    <w:name w:val="xl92"/>
    <w:basedOn w:val="Normal"/>
    <w:rsid w:val="00907135"/>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93">
    <w:name w:val="xl93"/>
    <w:basedOn w:val="Normal"/>
    <w:rsid w:val="00907135"/>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94">
    <w:name w:val="xl94"/>
    <w:basedOn w:val="Normal"/>
    <w:rsid w:val="00907135"/>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rPr>
  </w:style>
  <w:style w:type="paragraph" w:customStyle="1" w:styleId="xl95">
    <w:name w:val="xl95"/>
    <w:basedOn w:val="Normal"/>
    <w:rsid w:val="0090713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eastAsia="Times New Roman" w:hAnsi="Arial" w:cs="Arial"/>
      <w:sz w:val="20"/>
      <w:szCs w:val="20"/>
    </w:rPr>
  </w:style>
  <w:style w:type="paragraph" w:customStyle="1" w:styleId="xl96">
    <w:name w:val="xl96"/>
    <w:basedOn w:val="Normal"/>
    <w:rsid w:val="00907135"/>
    <w:pPr>
      <w:pBdr>
        <w:left w:val="single" w:sz="4" w:space="0" w:color="auto"/>
        <w:bottom w:val="single" w:sz="4" w:space="0" w:color="auto"/>
      </w:pBdr>
      <w:shd w:val="clear" w:color="000000" w:fill="F2F2F2"/>
      <w:spacing w:before="100" w:beforeAutospacing="1" w:after="100" w:afterAutospacing="1"/>
      <w:jc w:val="center"/>
      <w:textAlignment w:val="center"/>
    </w:pPr>
    <w:rPr>
      <w:rFonts w:ascii="Arial" w:eastAsia="Times New Roman" w:hAnsi="Arial" w:cs="Arial"/>
      <w:sz w:val="20"/>
      <w:szCs w:val="20"/>
    </w:rPr>
  </w:style>
  <w:style w:type="paragraph" w:customStyle="1" w:styleId="xl97">
    <w:name w:val="xl97"/>
    <w:basedOn w:val="Normal"/>
    <w:rsid w:val="00907135"/>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rPr>
  </w:style>
  <w:style w:type="paragraph" w:customStyle="1" w:styleId="xl98">
    <w:name w:val="xl98"/>
    <w:basedOn w:val="Normal"/>
    <w:rsid w:val="0090713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0"/>
      <w:szCs w:val="20"/>
    </w:rPr>
  </w:style>
  <w:style w:type="paragraph" w:customStyle="1" w:styleId="xl99">
    <w:name w:val="xl99"/>
    <w:basedOn w:val="Normal"/>
    <w:rsid w:val="0090713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0"/>
      <w:szCs w:val="20"/>
    </w:rPr>
  </w:style>
  <w:style w:type="paragraph" w:customStyle="1" w:styleId="xl100">
    <w:name w:val="xl100"/>
    <w:basedOn w:val="Normal"/>
    <w:rsid w:val="00907135"/>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101">
    <w:name w:val="xl101"/>
    <w:basedOn w:val="Normal"/>
    <w:rsid w:val="00907135"/>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rPr>
  </w:style>
  <w:style w:type="paragraph" w:customStyle="1" w:styleId="xl102">
    <w:name w:val="xl102"/>
    <w:basedOn w:val="Normal"/>
    <w:rsid w:val="0090713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eastAsia="Times New Roman" w:hAnsi="Arial" w:cs="Arial"/>
      <w:color w:val="FF0000"/>
      <w:sz w:val="20"/>
      <w:szCs w:val="20"/>
    </w:rPr>
  </w:style>
  <w:style w:type="paragraph" w:customStyle="1" w:styleId="xl103">
    <w:name w:val="xl103"/>
    <w:basedOn w:val="Normal"/>
    <w:rsid w:val="00907135"/>
    <w:pPr>
      <w:pBdr>
        <w:left w:val="single" w:sz="4" w:space="0" w:color="auto"/>
        <w:bottom w:val="single" w:sz="4" w:space="0" w:color="auto"/>
      </w:pBdr>
      <w:shd w:val="clear" w:color="000000" w:fill="F2F2F2"/>
      <w:spacing w:before="100" w:beforeAutospacing="1" w:after="100" w:afterAutospacing="1"/>
      <w:jc w:val="center"/>
      <w:textAlignment w:val="center"/>
    </w:pPr>
    <w:rPr>
      <w:rFonts w:ascii="Arial" w:eastAsia="Times New Roman" w:hAnsi="Arial" w:cs="Arial"/>
      <w:color w:val="FF0000"/>
      <w:sz w:val="20"/>
      <w:szCs w:val="20"/>
    </w:rPr>
  </w:style>
  <w:style w:type="paragraph" w:customStyle="1" w:styleId="xl104">
    <w:name w:val="xl104"/>
    <w:basedOn w:val="Normal"/>
    <w:rsid w:val="00907135"/>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rPr>
  </w:style>
  <w:style w:type="paragraph" w:customStyle="1" w:styleId="xl105">
    <w:name w:val="xl105"/>
    <w:basedOn w:val="Normal"/>
    <w:rsid w:val="00907135"/>
    <w:pPr>
      <w:pBdr>
        <w:left w:val="single" w:sz="4" w:space="0" w:color="auto"/>
        <w:bottom w:val="single" w:sz="4" w:space="0" w:color="auto"/>
      </w:pBdr>
      <w:shd w:val="clear" w:color="000000" w:fill="F2F2F2"/>
      <w:spacing w:before="100" w:beforeAutospacing="1" w:after="100" w:afterAutospacing="1"/>
      <w:jc w:val="center"/>
      <w:textAlignment w:val="center"/>
    </w:pPr>
    <w:rPr>
      <w:rFonts w:ascii="Arial" w:eastAsia="Times New Roman" w:hAnsi="Arial" w:cs="Arial"/>
      <w:sz w:val="20"/>
      <w:szCs w:val="20"/>
    </w:rPr>
  </w:style>
  <w:style w:type="paragraph" w:customStyle="1" w:styleId="xl106">
    <w:name w:val="xl106"/>
    <w:basedOn w:val="Normal"/>
    <w:rsid w:val="0090713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rPr>
  </w:style>
  <w:style w:type="paragraph" w:customStyle="1" w:styleId="xl107">
    <w:name w:val="xl107"/>
    <w:basedOn w:val="Normal"/>
    <w:rsid w:val="0090713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0"/>
      <w:szCs w:val="20"/>
    </w:rPr>
  </w:style>
  <w:style w:type="paragraph" w:customStyle="1" w:styleId="xl108">
    <w:name w:val="xl108"/>
    <w:basedOn w:val="Normal"/>
    <w:rsid w:val="00907135"/>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109">
    <w:name w:val="xl109"/>
    <w:basedOn w:val="Normal"/>
    <w:rsid w:val="009071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rPr>
  </w:style>
  <w:style w:type="paragraph" w:customStyle="1" w:styleId="xl110">
    <w:name w:val="xl110"/>
    <w:basedOn w:val="Normal"/>
    <w:rsid w:val="0090713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rPr>
  </w:style>
  <w:style w:type="paragraph" w:customStyle="1" w:styleId="xl111">
    <w:name w:val="xl111"/>
    <w:basedOn w:val="Normal"/>
    <w:rsid w:val="0090713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0"/>
      <w:szCs w:val="20"/>
    </w:rPr>
  </w:style>
  <w:style w:type="paragraph" w:customStyle="1" w:styleId="xl112">
    <w:name w:val="xl112"/>
    <w:basedOn w:val="Normal"/>
    <w:rsid w:val="00907135"/>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rPr>
  </w:style>
  <w:style w:type="paragraph" w:customStyle="1" w:styleId="xl113">
    <w:name w:val="xl113"/>
    <w:basedOn w:val="Normal"/>
    <w:rsid w:val="00907135"/>
    <w:pPr>
      <w:pBdr>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rPr>
  </w:style>
  <w:style w:type="paragraph" w:customStyle="1" w:styleId="xl114">
    <w:name w:val="xl114"/>
    <w:basedOn w:val="Normal"/>
    <w:rsid w:val="00907135"/>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rPr>
  </w:style>
  <w:style w:type="paragraph" w:customStyle="1" w:styleId="xl115">
    <w:name w:val="xl115"/>
    <w:basedOn w:val="Normal"/>
    <w:rsid w:val="00907135"/>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116">
    <w:name w:val="xl116"/>
    <w:basedOn w:val="Normal"/>
    <w:rsid w:val="00907135"/>
    <w:pPr>
      <w:pBdr>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117">
    <w:name w:val="xl117"/>
    <w:basedOn w:val="Normal"/>
    <w:rsid w:val="00907135"/>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118">
    <w:name w:val="xl118"/>
    <w:basedOn w:val="Normal"/>
    <w:rsid w:val="00907135"/>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119">
    <w:name w:val="xl119"/>
    <w:basedOn w:val="Normal"/>
    <w:rsid w:val="00907135"/>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120">
    <w:name w:val="xl120"/>
    <w:basedOn w:val="Normal"/>
    <w:rsid w:val="00907135"/>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0"/>
      <w:szCs w:val="20"/>
    </w:rPr>
  </w:style>
  <w:style w:type="paragraph" w:customStyle="1" w:styleId="xl121">
    <w:name w:val="xl121"/>
    <w:basedOn w:val="Normal"/>
    <w:rsid w:val="00907135"/>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FF0000"/>
      <w:sz w:val="20"/>
      <w:szCs w:val="20"/>
    </w:rPr>
  </w:style>
  <w:style w:type="paragraph" w:customStyle="1" w:styleId="xl122">
    <w:name w:val="xl122"/>
    <w:basedOn w:val="Normal"/>
    <w:rsid w:val="00907135"/>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123">
    <w:name w:val="xl123"/>
    <w:basedOn w:val="Normal"/>
    <w:rsid w:val="00907135"/>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rPr>
  </w:style>
  <w:style w:type="paragraph" w:customStyle="1" w:styleId="xl124">
    <w:name w:val="xl124"/>
    <w:basedOn w:val="Normal"/>
    <w:rsid w:val="00907135"/>
    <w:pPr>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Arial" w:eastAsia="Times New Roman" w:hAnsi="Arial" w:cs="Arial"/>
      <w:color w:val="FF0000"/>
      <w:sz w:val="20"/>
      <w:szCs w:val="20"/>
    </w:rPr>
  </w:style>
  <w:style w:type="paragraph" w:customStyle="1" w:styleId="xl125">
    <w:name w:val="xl125"/>
    <w:basedOn w:val="Normal"/>
    <w:rsid w:val="0090713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0"/>
      <w:szCs w:val="20"/>
    </w:rPr>
  </w:style>
  <w:style w:type="paragraph" w:customStyle="1" w:styleId="xl126">
    <w:name w:val="xl126"/>
    <w:basedOn w:val="Normal"/>
    <w:rsid w:val="0090713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rPr>
  </w:style>
  <w:style w:type="paragraph" w:customStyle="1" w:styleId="xl127">
    <w:name w:val="xl127"/>
    <w:basedOn w:val="Normal"/>
    <w:rsid w:val="009071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rPr>
  </w:style>
  <w:style w:type="paragraph" w:customStyle="1" w:styleId="xl128">
    <w:name w:val="xl128"/>
    <w:basedOn w:val="Normal"/>
    <w:rsid w:val="00907135"/>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129">
    <w:name w:val="xl129"/>
    <w:basedOn w:val="Normal"/>
    <w:rsid w:val="009071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130">
    <w:name w:val="xl130"/>
    <w:basedOn w:val="Normal"/>
    <w:rsid w:val="009071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rPr>
  </w:style>
  <w:style w:type="paragraph" w:customStyle="1" w:styleId="xl131">
    <w:name w:val="xl131"/>
    <w:basedOn w:val="Normal"/>
    <w:rsid w:val="00907135"/>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20"/>
      <w:szCs w:val="20"/>
    </w:rPr>
  </w:style>
  <w:style w:type="paragraph" w:customStyle="1" w:styleId="xl132">
    <w:name w:val="xl132"/>
    <w:basedOn w:val="Normal"/>
    <w:rsid w:val="009071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0"/>
      <w:szCs w:val="20"/>
    </w:rPr>
  </w:style>
  <w:style w:type="paragraph" w:customStyle="1" w:styleId="xl133">
    <w:name w:val="xl133"/>
    <w:basedOn w:val="Normal"/>
    <w:rsid w:val="00907135"/>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0"/>
      <w:szCs w:val="20"/>
    </w:rPr>
  </w:style>
  <w:style w:type="paragraph" w:customStyle="1" w:styleId="xl134">
    <w:name w:val="xl134"/>
    <w:basedOn w:val="Normal"/>
    <w:rsid w:val="00907135"/>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0"/>
      <w:szCs w:val="20"/>
    </w:rPr>
  </w:style>
  <w:style w:type="paragraph" w:customStyle="1" w:styleId="xl135">
    <w:name w:val="xl135"/>
    <w:basedOn w:val="Normal"/>
    <w:rsid w:val="00907135"/>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sz w:val="20"/>
      <w:szCs w:val="20"/>
    </w:rPr>
  </w:style>
  <w:style w:type="paragraph" w:customStyle="1" w:styleId="xl136">
    <w:name w:val="xl136"/>
    <w:basedOn w:val="Normal"/>
    <w:rsid w:val="00907135"/>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sz w:val="20"/>
      <w:szCs w:val="20"/>
    </w:rPr>
  </w:style>
  <w:style w:type="paragraph" w:customStyle="1" w:styleId="xl137">
    <w:name w:val="xl137"/>
    <w:basedOn w:val="Normal"/>
    <w:rsid w:val="00907135"/>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sz w:val="20"/>
      <w:szCs w:val="20"/>
    </w:rPr>
  </w:style>
  <w:style w:type="paragraph" w:customStyle="1" w:styleId="xl138">
    <w:name w:val="xl138"/>
    <w:basedOn w:val="Normal"/>
    <w:rsid w:val="00907135"/>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rPr>
  </w:style>
  <w:style w:type="paragraph" w:customStyle="1" w:styleId="xl139">
    <w:name w:val="xl139"/>
    <w:basedOn w:val="Normal"/>
    <w:rsid w:val="00907135"/>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rPr>
  </w:style>
  <w:style w:type="paragraph" w:customStyle="1" w:styleId="xl140">
    <w:name w:val="xl140"/>
    <w:basedOn w:val="Normal"/>
    <w:rsid w:val="00907135"/>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rPr>
  </w:style>
  <w:style w:type="paragraph" w:customStyle="1" w:styleId="xl141">
    <w:name w:val="xl141"/>
    <w:basedOn w:val="Normal"/>
    <w:rsid w:val="00907135"/>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sz w:val="20"/>
      <w:szCs w:val="20"/>
    </w:rPr>
  </w:style>
  <w:style w:type="paragraph" w:customStyle="1" w:styleId="xl142">
    <w:name w:val="xl142"/>
    <w:basedOn w:val="Normal"/>
    <w:rsid w:val="00907135"/>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sz w:val="20"/>
      <w:szCs w:val="20"/>
    </w:rPr>
  </w:style>
  <w:style w:type="paragraph" w:customStyle="1" w:styleId="xl143">
    <w:name w:val="xl143"/>
    <w:basedOn w:val="Normal"/>
    <w:rsid w:val="00907135"/>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sz w:val="20"/>
      <w:szCs w:val="20"/>
    </w:rPr>
  </w:style>
  <w:style w:type="paragraph" w:customStyle="1" w:styleId="xl144">
    <w:name w:val="xl144"/>
    <w:basedOn w:val="Normal"/>
    <w:rsid w:val="00907135"/>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0"/>
      <w:szCs w:val="20"/>
    </w:rPr>
  </w:style>
  <w:style w:type="paragraph" w:customStyle="1" w:styleId="xl145">
    <w:name w:val="xl145"/>
    <w:basedOn w:val="Normal"/>
    <w:rsid w:val="00907135"/>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0"/>
      <w:szCs w:val="20"/>
    </w:rPr>
  </w:style>
  <w:style w:type="paragraph" w:customStyle="1" w:styleId="xl146">
    <w:name w:val="xl146"/>
    <w:basedOn w:val="Normal"/>
    <w:rsid w:val="00907135"/>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49700528">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7972780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1072767">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0483888">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39319858">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65039745">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57244610">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44590552">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66628068">
      <w:bodyDiv w:val="1"/>
      <w:marLeft w:val="0"/>
      <w:marRight w:val="0"/>
      <w:marTop w:val="0"/>
      <w:marBottom w:val="0"/>
      <w:divBdr>
        <w:top w:val="none" w:sz="0" w:space="0" w:color="auto"/>
        <w:left w:val="none" w:sz="0" w:space="0" w:color="auto"/>
        <w:bottom w:val="none" w:sz="0" w:space="0" w:color="auto"/>
        <w:right w:val="none" w:sz="0" w:space="0" w:color="auto"/>
      </w:divBdr>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193807900">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101590">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91167911">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4410885">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73272385">
      <w:bodyDiv w:val="1"/>
      <w:marLeft w:val="0"/>
      <w:marRight w:val="0"/>
      <w:marTop w:val="0"/>
      <w:marBottom w:val="0"/>
      <w:divBdr>
        <w:top w:val="none" w:sz="0" w:space="0" w:color="auto"/>
        <w:left w:val="none" w:sz="0" w:space="0" w:color="auto"/>
        <w:bottom w:val="none" w:sz="0" w:space="0" w:color="auto"/>
        <w:right w:val="none" w:sz="0" w:space="0" w:color="auto"/>
      </w:divBdr>
    </w:div>
    <w:div w:id="1578319516">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1521317">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15538635">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43945400">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2802264">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03038693">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31430175">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3216959">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86220278">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5738762">
      <w:bodyDiv w:val="1"/>
      <w:marLeft w:val="0"/>
      <w:marRight w:val="0"/>
      <w:marTop w:val="0"/>
      <w:marBottom w:val="0"/>
      <w:divBdr>
        <w:top w:val="none" w:sz="0" w:space="0" w:color="auto"/>
        <w:left w:val="none" w:sz="0" w:space="0" w:color="auto"/>
        <w:bottom w:val="none" w:sz="0" w:space="0" w:color="auto"/>
        <w:right w:val="none" w:sz="0" w:space="0" w:color="auto"/>
      </w:divBdr>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planalto.gov.br/ccivil_03/leis/l5764.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planalto.gov.br/ccivil_03/leis/l5764.ht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planalto.gov.br/ccivil_03/leis/l5764.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23"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hyperlink" Target="https://www.planalto.gov.br/ccivil_03/leis/l5764.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documentManagement/types"/>
    <ds:schemaRef ds:uri="http://schemas.microsoft.com/office/2006/metadata/properties"/>
    <ds:schemaRef ds:uri="d7c48ea4-4748-4e79-bb61-d51d73419c91"/>
    <ds:schemaRef ds:uri="http://www.w3.org/XML/1998/namespace"/>
    <ds:schemaRef ds:uri="52c93ea8-e2de-466c-b401-d7fabeb9490e"/>
    <ds:schemaRef ds:uri="http://purl.org/dc/terms/"/>
    <ds:schemaRef ds:uri="http://purl.org/dc/elements/1.1/"/>
    <ds:schemaRef ds:uri="http://schemas.microsoft.com/office/infopath/2007/PartnerControls"/>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3C7CC4D-7A0B-422A-83DA-FA2CF07F5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10990</Words>
  <Characters>59352</Characters>
  <Application>Microsoft Office Word</Application>
  <DocSecurity>0</DocSecurity>
  <Lines>494</Lines>
  <Paragraphs>140</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70202</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2025-01-31T13:30:00Z</dcterms:created>
  <dcterms:modified xsi:type="dcterms:W3CDTF">2025-04-08T16:09:00Z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