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2A0093F6" w14:textId="77777777" w:rsidR="00AE2DF7" w:rsidRDefault="00AE2DF7" w:rsidP="00A92617">
      <w:pPr>
        <w:rPr>
          <w:rFonts w:eastAsia="Arial"/>
          <w:b/>
          <w:sz w:val="24"/>
          <w:szCs w:val="24"/>
        </w:rPr>
      </w:pPr>
    </w:p>
    <w:p w14:paraId="73390374" w14:textId="467D3F93" w:rsidR="00A26C99" w:rsidRPr="00FD5F52" w:rsidRDefault="00A26C99" w:rsidP="00974F54">
      <w:pPr>
        <w:spacing w:line="360" w:lineRule="auto"/>
        <w:jc w:val="center"/>
        <w:rPr>
          <w:rFonts w:eastAsia="Arial"/>
          <w:b/>
          <w:sz w:val="24"/>
          <w:szCs w:val="24"/>
        </w:rPr>
      </w:pPr>
      <w:r w:rsidRPr="00FD5F52">
        <w:rPr>
          <w:rFonts w:eastAsia="Arial"/>
          <w:b/>
          <w:sz w:val="24"/>
          <w:szCs w:val="24"/>
        </w:rPr>
        <w:t>TERMO DE REFERÊNC</w:t>
      </w:r>
      <w:r w:rsidR="00597D9C">
        <w:rPr>
          <w:rFonts w:eastAsia="Arial"/>
          <w:b/>
          <w:sz w:val="24"/>
          <w:szCs w:val="24"/>
        </w:rPr>
        <w:t>s</w:t>
      </w:r>
      <w:r w:rsidRPr="00FD5F52">
        <w:rPr>
          <w:rFonts w:eastAsia="Arial"/>
          <w:b/>
          <w:sz w:val="24"/>
          <w:szCs w:val="24"/>
        </w:rPr>
        <w:t xml:space="preserve">IA Nº </w:t>
      </w:r>
      <w:permStart w:id="1373573219" w:edGrp="everyone"/>
      <w:r w:rsidR="00B66A3F">
        <w:rPr>
          <w:rFonts w:eastAsia="Arial"/>
          <w:b/>
          <w:sz w:val="24"/>
          <w:szCs w:val="24"/>
          <w:highlight w:val="yellow"/>
        </w:rPr>
        <w:t>1/</w:t>
      </w:r>
      <w:r w:rsidR="00FD5F52" w:rsidRPr="00F56C34">
        <w:rPr>
          <w:rFonts w:eastAsia="Arial"/>
          <w:b/>
          <w:sz w:val="24"/>
          <w:szCs w:val="24"/>
          <w:highlight w:val="yellow"/>
        </w:rPr>
        <w:t>20</w:t>
      </w:r>
      <w:r w:rsidR="00B66A3F">
        <w:rPr>
          <w:rFonts w:eastAsia="Arial"/>
          <w:b/>
          <w:sz w:val="24"/>
          <w:szCs w:val="24"/>
        </w:rPr>
        <w:t>24</w:t>
      </w:r>
      <w:r w:rsidRPr="00FD5F52">
        <w:rPr>
          <w:rFonts w:eastAsia="Arial"/>
          <w:b/>
          <w:sz w:val="24"/>
          <w:szCs w:val="24"/>
        </w:rPr>
        <w:t xml:space="preserve"> </w:t>
      </w:r>
      <w:permEnd w:id="1373573219"/>
    </w:p>
    <w:p w14:paraId="4353BA98" w14:textId="77777777" w:rsidR="00FD5F52" w:rsidRPr="006501F4" w:rsidRDefault="00FD5F52" w:rsidP="00974F54">
      <w:pPr>
        <w:spacing w:line="360" w:lineRule="auto"/>
        <w:jc w:val="center"/>
        <w:rPr>
          <w:rFonts w:eastAsia="Arial"/>
          <w:b/>
          <w:color w:val="FF0000"/>
          <w:sz w:val="24"/>
          <w:szCs w:val="24"/>
        </w:rPr>
      </w:pPr>
    </w:p>
    <w:p w14:paraId="7E2A4231" w14:textId="76F5B64B" w:rsidR="00A26C99" w:rsidRPr="00FD5F52" w:rsidRDefault="00A26C99" w:rsidP="00974F54">
      <w:pPr>
        <w:spacing w:line="360" w:lineRule="auto"/>
        <w:rPr>
          <w:rFonts w:eastAsia="Arial"/>
          <w:b/>
          <w:sz w:val="24"/>
          <w:szCs w:val="24"/>
        </w:rPr>
      </w:pPr>
      <w:r w:rsidRPr="00FD5F52">
        <w:rPr>
          <w:rFonts w:eastAsia="Arial"/>
          <w:b/>
          <w:sz w:val="24"/>
          <w:szCs w:val="24"/>
        </w:rPr>
        <w:t xml:space="preserve">UNIDADE REQUISITANTE: </w:t>
      </w:r>
      <w:permStart w:id="99489753" w:edGrp="everyone"/>
      <w:r w:rsidR="00B66A3F">
        <w:rPr>
          <w:rFonts w:eastAsia="Arial"/>
          <w:b/>
          <w:sz w:val="24"/>
          <w:szCs w:val="24"/>
        </w:rPr>
        <w:t>GECTC</w:t>
      </w:r>
      <w:permEnd w:id="99489753"/>
    </w:p>
    <w:p w14:paraId="363A3E00" w14:textId="042CE763" w:rsidR="003E3C6F" w:rsidRPr="00FD5F52" w:rsidRDefault="00A26C99" w:rsidP="00974F54">
      <w:pPr>
        <w:spacing w:line="360" w:lineRule="auto"/>
        <w:rPr>
          <w:rFonts w:eastAsia="Arial"/>
          <w:sz w:val="24"/>
          <w:szCs w:val="24"/>
        </w:rPr>
      </w:pPr>
      <w:r w:rsidRPr="00FD5F52">
        <w:rPr>
          <w:rFonts w:eastAsia="Arial"/>
          <w:b/>
          <w:sz w:val="24"/>
          <w:szCs w:val="24"/>
        </w:rPr>
        <w:t xml:space="preserve">RESPONSÁVEL PELA EMISSÃO: </w:t>
      </w:r>
      <w:permStart w:id="2050113155" w:edGrp="everyone"/>
      <w:r w:rsidR="00B66A3F">
        <w:rPr>
          <w:rFonts w:eastAsia="Arial"/>
          <w:b/>
          <w:sz w:val="24"/>
          <w:szCs w:val="24"/>
        </w:rPr>
        <w:t>Lucas Alpoim de Araújo – LU 080037</w:t>
      </w:r>
      <w:permEnd w:id="2050113155"/>
    </w:p>
    <w:p w14:paraId="3D25A7B1" w14:textId="77777777" w:rsidR="003E3C6F" w:rsidRDefault="00FD5F52" w:rsidP="00FD5F52">
      <w:pPr>
        <w:tabs>
          <w:tab w:val="left" w:pos="1728"/>
        </w:tabs>
        <w:spacing w:line="360" w:lineRule="auto"/>
        <w:rPr>
          <w:rFonts w:eastAsia="Arial"/>
          <w:b/>
          <w:color w:val="FF0000"/>
          <w:sz w:val="24"/>
          <w:szCs w:val="24"/>
        </w:rPr>
      </w:pPr>
      <w:r>
        <w:rPr>
          <w:rFonts w:eastAsia="Arial"/>
          <w:b/>
          <w:color w:val="FF0000"/>
          <w:sz w:val="24"/>
          <w:szCs w:val="24"/>
        </w:rPr>
        <w:tab/>
      </w:r>
    </w:p>
    <w:tbl>
      <w:tblPr>
        <w:tblStyle w:val="Tabelacomgrade"/>
        <w:tblW w:w="0" w:type="auto"/>
        <w:tblLook w:val="04A0" w:firstRow="1" w:lastRow="0" w:firstColumn="1" w:lastColumn="0" w:noHBand="0" w:noVBand="1"/>
      </w:tblPr>
      <w:tblGrid>
        <w:gridCol w:w="9485"/>
      </w:tblGrid>
      <w:tr w:rsidR="00617EC1" w14:paraId="72E05792" w14:textId="77777777" w:rsidTr="00BE7236">
        <w:tc>
          <w:tcPr>
            <w:tcW w:w="9485" w:type="dxa"/>
          </w:tcPr>
          <w:p w14:paraId="5462C1D2" w14:textId="77777777" w:rsidR="00617EC1" w:rsidRPr="00F56C34" w:rsidRDefault="00617EC1" w:rsidP="00BE7236">
            <w:pPr>
              <w:tabs>
                <w:tab w:val="left" w:pos="1728"/>
              </w:tabs>
              <w:spacing w:line="360" w:lineRule="auto"/>
              <w:jc w:val="center"/>
              <w:rPr>
                <w:rFonts w:eastAsia="Arial"/>
                <w:bCs/>
                <w:color w:val="000000" w:themeColor="text1"/>
                <w:sz w:val="24"/>
                <w:szCs w:val="24"/>
                <w:highlight w:val="green"/>
              </w:rPr>
            </w:pPr>
            <w:permStart w:id="1539906800" w:edGrp="everyone"/>
            <w:r w:rsidRPr="00F56C34">
              <w:rPr>
                <w:rFonts w:eastAsia="Arial"/>
                <w:b/>
                <w:color w:val="000000" w:themeColor="text1"/>
                <w:sz w:val="24"/>
                <w:szCs w:val="24"/>
                <w:highlight w:val="green"/>
              </w:rPr>
              <w:t>LEGENDA DE CORES</w:t>
            </w:r>
          </w:p>
          <w:p w14:paraId="6BB266CF" w14:textId="77777777" w:rsidR="00617EC1" w:rsidRPr="00F56C34" w:rsidRDefault="00617EC1" w:rsidP="00BE7236">
            <w:pPr>
              <w:tabs>
                <w:tab w:val="left" w:pos="1728"/>
              </w:tabs>
              <w:spacing w:line="360" w:lineRule="auto"/>
              <w:jc w:val="both"/>
              <w:rPr>
                <w:rFonts w:eastAsia="Arial"/>
                <w:bCs/>
                <w:color w:val="000000" w:themeColor="text1"/>
                <w:sz w:val="24"/>
                <w:szCs w:val="24"/>
                <w:highlight w:val="green"/>
              </w:rPr>
            </w:pPr>
            <w:r w:rsidRPr="00F56C34">
              <w:rPr>
                <w:rFonts w:eastAsia="Arial"/>
                <w:bCs/>
                <w:color w:val="000000" w:themeColor="text1"/>
                <w:sz w:val="24"/>
                <w:szCs w:val="24"/>
                <w:highlight w:val="green"/>
              </w:rPr>
              <w:t xml:space="preserve">- As redações com a fonte em </w:t>
            </w:r>
            <w:r w:rsidRPr="00F56C34">
              <w:rPr>
                <w:rFonts w:eastAsia="Arial"/>
                <w:b/>
                <w:color w:val="FF0000"/>
                <w:sz w:val="24"/>
                <w:szCs w:val="24"/>
                <w:highlight w:val="green"/>
              </w:rPr>
              <w:t>vermelho</w:t>
            </w:r>
            <w:r w:rsidRPr="00F56C34">
              <w:rPr>
                <w:rFonts w:eastAsia="Arial"/>
                <w:bCs/>
                <w:color w:val="FF0000"/>
                <w:sz w:val="24"/>
                <w:szCs w:val="24"/>
                <w:highlight w:val="green"/>
              </w:rPr>
              <w:t xml:space="preserve"> </w:t>
            </w:r>
            <w:r w:rsidRPr="00F56C34">
              <w:rPr>
                <w:rFonts w:eastAsia="Arial"/>
                <w:bCs/>
                <w:color w:val="000000" w:themeColor="text1"/>
                <w:sz w:val="24"/>
                <w:szCs w:val="24"/>
                <w:highlight w:val="green"/>
              </w:rPr>
              <w:t>são de observância facultativa no presente Termo de Referência, cuja manutenção dependerá das exigências de cada órgão e da especificidade do objeto;</w:t>
            </w:r>
          </w:p>
          <w:p w14:paraId="70CE2912" w14:textId="224C5BAF" w:rsidR="00F56C34" w:rsidRDefault="00617EC1" w:rsidP="00F56C34">
            <w:pPr>
              <w:tabs>
                <w:tab w:val="left" w:pos="1728"/>
              </w:tabs>
              <w:spacing w:line="360" w:lineRule="auto"/>
              <w:jc w:val="both"/>
              <w:rPr>
                <w:color w:val="000000"/>
                <w:sz w:val="24"/>
                <w:szCs w:val="24"/>
                <w:highlight w:val="green"/>
              </w:rPr>
            </w:pPr>
            <w:r w:rsidRPr="00F56C34">
              <w:rPr>
                <w:rFonts w:eastAsia="Arial"/>
                <w:bCs/>
                <w:color w:val="000000" w:themeColor="text1"/>
                <w:sz w:val="24"/>
                <w:szCs w:val="24"/>
                <w:highlight w:val="green"/>
              </w:rPr>
              <w:t xml:space="preserve">- As redações com a fonte em </w:t>
            </w:r>
            <w:r w:rsidRPr="00F56C34">
              <w:rPr>
                <w:rFonts w:eastAsia="Arial"/>
                <w:b/>
                <w:color w:val="000000" w:themeColor="text1"/>
                <w:sz w:val="24"/>
                <w:szCs w:val="24"/>
                <w:highlight w:val="green"/>
              </w:rPr>
              <w:t>preto</w:t>
            </w:r>
            <w:r w:rsidRPr="00F56C34">
              <w:rPr>
                <w:rFonts w:eastAsia="Arial"/>
                <w:bCs/>
                <w:color w:val="000000" w:themeColor="text1"/>
                <w:sz w:val="24"/>
                <w:szCs w:val="24"/>
                <w:highlight w:val="green"/>
              </w:rPr>
              <w:t xml:space="preserve"> são de observância obrigatória no presente Termo de Referência</w:t>
            </w:r>
            <w:r w:rsidR="00F56C34">
              <w:rPr>
                <w:color w:val="000000"/>
                <w:sz w:val="24"/>
                <w:szCs w:val="24"/>
                <w:highlight w:val="green"/>
              </w:rPr>
              <w:t xml:space="preserve"> (quando houver </w:t>
            </w:r>
            <w:r w:rsidR="00F56C34">
              <w:rPr>
                <w:b/>
                <w:color w:val="000000"/>
                <w:sz w:val="24"/>
                <w:szCs w:val="24"/>
                <w:highlight w:val="green"/>
              </w:rPr>
              <w:t>OU</w:t>
            </w:r>
            <w:r w:rsidR="00F56C34">
              <w:rPr>
                <w:color w:val="000000"/>
                <w:sz w:val="24"/>
                <w:szCs w:val="24"/>
                <w:highlight w:val="green"/>
              </w:rPr>
              <w:t>, deve-se optar por uma ou outra redação, mas uma delas necessariamente deverá estar presente);</w:t>
            </w:r>
          </w:p>
          <w:p w14:paraId="3B83D558" w14:textId="77777777" w:rsidR="008453BF" w:rsidRDefault="00617EC1" w:rsidP="00BE7236">
            <w:pPr>
              <w:tabs>
                <w:tab w:val="left" w:pos="1728"/>
              </w:tabs>
              <w:spacing w:line="360" w:lineRule="auto"/>
              <w:jc w:val="both"/>
              <w:rPr>
                <w:rFonts w:eastAsia="Arial"/>
                <w:bCs/>
                <w:color w:val="000000" w:themeColor="text1"/>
                <w:sz w:val="24"/>
                <w:szCs w:val="24"/>
              </w:rPr>
            </w:pPr>
            <w:r w:rsidRPr="00F56C34">
              <w:rPr>
                <w:rFonts w:eastAsia="Arial"/>
                <w:bCs/>
                <w:color w:val="000000" w:themeColor="text1"/>
                <w:sz w:val="24"/>
                <w:szCs w:val="24"/>
                <w:highlight w:val="green"/>
              </w:rPr>
              <w:t xml:space="preserve">- </w:t>
            </w:r>
            <w:r w:rsidR="008453BF" w:rsidRPr="008453BF">
              <w:rPr>
                <w:rFonts w:eastAsia="Arial"/>
                <w:bCs/>
                <w:color w:val="000000" w:themeColor="text1"/>
                <w:sz w:val="24"/>
                <w:szCs w:val="24"/>
              </w:rPr>
              <w:t xml:space="preserve">O texto da minuta encontra-se travado para edição, exceto nos campos de formulário entre colchetes </w:t>
            </w:r>
            <w:proofErr w:type="gramStart"/>
            <w:r w:rsidR="008453BF" w:rsidRPr="008453BF">
              <w:rPr>
                <w:rFonts w:eastAsia="Arial"/>
                <w:bCs/>
                <w:color w:val="000000" w:themeColor="text1"/>
                <w:sz w:val="24"/>
                <w:szCs w:val="24"/>
              </w:rPr>
              <w:t xml:space="preserve">[  </w:t>
            </w:r>
            <w:proofErr w:type="gramEnd"/>
            <w:r w:rsidR="008453BF" w:rsidRPr="008453BF">
              <w:rPr>
                <w:rFonts w:eastAsia="Arial"/>
                <w:bCs/>
                <w:color w:val="000000" w:themeColor="text1"/>
                <w:sz w:val="24"/>
                <w:szCs w:val="24"/>
              </w:rPr>
              <w:t xml:space="preserve"> ], em amarelo. Neles, a Administração poderá inserir ou modificar o texto, de acordo com as necessidades e especificidades do objeto.</w:t>
            </w:r>
          </w:p>
          <w:p w14:paraId="0D9A489D" w14:textId="45D5F0CD" w:rsidR="00617EC1" w:rsidRPr="000B12D3" w:rsidRDefault="00617EC1" w:rsidP="00BE7236">
            <w:pPr>
              <w:tabs>
                <w:tab w:val="left" w:pos="1728"/>
              </w:tabs>
              <w:spacing w:line="360" w:lineRule="auto"/>
              <w:jc w:val="both"/>
              <w:rPr>
                <w:rFonts w:eastAsia="Arial"/>
                <w:bCs/>
                <w:color w:val="000000" w:themeColor="text1"/>
                <w:sz w:val="24"/>
                <w:szCs w:val="24"/>
              </w:rPr>
            </w:pPr>
            <w:r w:rsidRPr="00F56C34">
              <w:rPr>
                <w:rFonts w:eastAsia="Arial"/>
                <w:b/>
                <w:color w:val="000000" w:themeColor="text1"/>
                <w:sz w:val="24"/>
                <w:szCs w:val="24"/>
                <w:highlight w:val="green"/>
                <w:u w:val="single"/>
              </w:rPr>
              <w:t>OBS:</w:t>
            </w:r>
            <w:r w:rsidRPr="00F56C34">
              <w:rPr>
                <w:rFonts w:eastAsia="Arial"/>
                <w:bCs/>
                <w:color w:val="000000" w:themeColor="text1"/>
                <w:sz w:val="24"/>
                <w:szCs w:val="24"/>
                <w:highlight w:val="green"/>
              </w:rPr>
              <w:t xml:space="preserve"> </w:t>
            </w:r>
            <w:r w:rsidRPr="00F56C34">
              <w:rPr>
                <w:rFonts w:eastAsia="Arial"/>
                <w:b/>
                <w:color w:val="000000" w:themeColor="text1"/>
                <w:sz w:val="24"/>
                <w:szCs w:val="24"/>
                <w:highlight w:val="green"/>
                <w:u w:val="single"/>
              </w:rPr>
              <w:t>EXCLUIR ESSA EXPLICAÇÃO AO FINAL</w:t>
            </w:r>
            <w:r w:rsidRPr="00F56C34">
              <w:rPr>
                <w:rFonts w:eastAsia="Arial"/>
                <w:bCs/>
                <w:color w:val="000000" w:themeColor="text1"/>
                <w:sz w:val="24"/>
                <w:szCs w:val="24"/>
                <w:highlight w:val="green"/>
              </w:rPr>
              <w:t>.</w:t>
            </w:r>
            <w:permEnd w:id="1539906800"/>
          </w:p>
        </w:tc>
      </w:tr>
    </w:tbl>
    <w:p w14:paraId="00FE5A85" w14:textId="77777777" w:rsidR="00617EC1" w:rsidRPr="00FD5F52" w:rsidRDefault="00617EC1" w:rsidP="00FD5F52">
      <w:pPr>
        <w:tabs>
          <w:tab w:val="left" w:pos="1728"/>
        </w:tabs>
        <w:spacing w:line="360" w:lineRule="auto"/>
        <w:rPr>
          <w:rFonts w:eastAsia="Arial"/>
          <w:b/>
          <w:color w:val="FF0000"/>
          <w:sz w:val="24"/>
          <w:szCs w:val="24"/>
        </w:rPr>
      </w:pPr>
    </w:p>
    <w:p w14:paraId="396F8AC2" w14:textId="77777777" w:rsidR="00C72359" w:rsidRPr="00FD5F52" w:rsidRDefault="0003729C" w:rsidP="00974F54">
      <w:pPr>
        <w:keepNext/>
        <w:keepLines/>
        <w:numPr>
          <w:ilvl w:val="0"/>
          <w:numId w:val="6"/>
        </w:numPr>
        <w:pBdr>
          <w:top w:val="nil"/>
          <w:left w:val="nil"/>
          <w:bottom w:val="nil"/>
          <w:right w:val="nil"/>
          <w:between w:val="nil"/>
        </w:pBdr>
        <w:tabs>
          <w:tab w:val="left" w:pos="284"/>
        </w:tabs>
        <w:spacing w:line="360" w:lineRule="auto"/>
        <w:ind w:left="0" w:firstLine="0"/>
        <w:jc w:val="both"/>
        <w:rPr>
          <w:rFonts w:eastAsia="Arial"/>
          <w:b/>
          <w:color w:val="000000"/>
          <w:sz w:val="24"/>
          <w:szCs w:val="24"/>
        </w:rPr>
      </w:pPr>
      <w:sdt>
        <w:sdtPr>
          <w:rPr>
            <w:sz w:val="24"/>
            <w:szCs w:val="24"/>
          </w:rPr>
          <w:tag w:val="goog_rdk_3"/>
          <w:id w:val="1105463620"/>
        </w:sdtPr>
        <w:sdtEndPr/>
        <w:sdtContent/>
      </w:sdt>
      <w:sdt>
        <w:sdtPr>
          <w:rPr>
            <w:sz w:val="24"/>
            <w:szCs w:val="24"/>
          </w:rPr>
          <w:tag w:val="goog_rdk_4"/>
          <w:id w:val="-793434087"/>
        </w:sdtPr>
        <w:sdtEndPr/>
        <w:sdtContent/>
      </w:sdt>
      <w:sdt>
        <w:sdtPr>
          <w:rPr>
            <w:sz w:val="24"/>
            <w:szCs w:val="24"/>
          </w:rPr>
          <w:tag w:val="goog_rdk_5"/>
          <w:id w:val="-1539882191"/>
        </w:sdtPr>
        <w:sdtEndPr>
          <w:rPr>
            <w:b/>
          </w:rPr>
        </w:sdtEndPr>
        <w:sdtContent>
          <w:r w:rsidR="00F17276" w:rsidRPr="00FD5F52">
            <w:rPr>
              <w:b/>
              <w:sz w:val="24"/>
              <w:szCs w:val="24"/>
            </w:rPr>
            <w:t xml:space="preserve">OBJETO E </w:t>
          </w:r>
        </w:sdtContent>
      </w:sdt>
      <w:r w:rsidR="009D042C" w:rsidRPr="00FD5F52">
        <w:rPr>
          <w:rFonts w:eastAsia="Arial"/>
          <w:b/>
          <w:color w:val="000000"/>
          <w:sz w:val="24"/>
          <w:szCs w:val="24"/>
        </w:rPr>
        <w:t>CONDIÇÕES GERAIS DA CONTRATAÇÃO</w:t>
      </w:r>
    </w:p>
    <w:p w14:paraId="072B08DA" w14:textId="77777777" w:rsidR="00974F54" w:rsidRPr="00FD5F52" w:rsidRDefault="00974F54" w:rsidP="00974F54">
      <w:pPr>
        <w:keepNext/>
        <w:keepLines/>
        <w:pBdr>
          <w:top w:val="nil"/>
          <w:left w:val="nil"/>
          <w:bottom w:val="nil"/>
          <w:right w:val="nil"/>
          <w:between w:val="nil"/>
        </w:pBdr>
        <w:tabs>
          <w:tab w:val="left" w:pos="284"/>
        </w:tabs>
        <w:spacing w:line="360" w:lineRule="auto"/>
        <w:jc w:val="both"/>
        <w:rPr>
          <w:rFonts w:eastAsia="Arial"/>
          <w:b/>
          <w:color w:val="000000"/>
          <w:sz w:val="24"/>
          <w:szCs w:val="24"/>
        </w:rPr>
      </w:pPr>
    </w:p>
    <w:p w14:paraId="18FF348B" w14:textId="77493473" w:rsidR="00D33E00" w:rsidRPr="00FD5F52" w:rsidRDefault="00C33955" w:rsidP="00974F54">
      <w:pPr>
        <w:keepNext/>
        <w:keepLines/>
        <w:pBdr>
          <w:top w:val="nil"/>
          <w:left w:val="nil"/>
          <w:bottom w:val="nil"/>
          <w:right w:val="nil"/>
          <w:between w:val="nil"/>
        </w:pBdr>
        <w:tabs>
          <w:tab w:val="left" w:pos="567"/>
        </w:tabs>
        <w:spacing w:line="360" w:lineRule="auto"/>
        <w:jc w:val="both"/>
        <w:rPr>
          <w:rFonts w:eastAsia="Arial"/>
          <w:color w:val="000000"/>
          <w:sz w:val="24"/>
          <w:szCs w:val="24"/>
        </w:rPr>
      </w:pPr>
      <w:r w:rsidRPr="00FD5F52">
        <w:rPr>
          <w:rFonts w:eastAsia="Arial"/>
          <w:color w:val="000000"/>
          <w:sz w:val="24"/>
          <w:szCs w:val="24"/>
        </w:rPr>
        <w:t>1.1.</w:t>
      </w:r>
      <w:r w:rsidRPr="00FD5F52">
        <w:rPr>
          <w:rFonts w:eastAsia="Arial"/>
          <w:color w:val="000000"/>
          <w:sz w:val="24"/>
          <w:szCs w:val="24"/>
        </w:rPr>
        <w:tab/>
      </w:r>
      <w:r w:rsidR="00F17276" w:rsidRPr="00FD5F52">
        <w:rPr>
          <w:rFonts w:eastAsia="Arial"/>
          <w:color w:val="000000"/>
          <w:sz w:val="24"/>
          <w:szCs w:val="24"/>
        </w:rPr>
        <w:t>O presente Termo de Referência tem por objeto a aquisição de</w:t>
      </w:r>
      <w:r w:rsidR="0015250C">
        <w:rPr>
          <w:rFonts w:eastAsia="Arial"/>
          <w:color w:val="000000"/>
          <w:sz w:val="24"/>
          <w:szCs w:val="24"/>
        </w:rPr>
        <w:t xml:space="preserve"> </w:t>
      </w:r>
      <w:permStart w:id="1395554217" w:edGrp="everyone"/>
      <w:r w:rsidR="00B66A3F">
        <w:rPr>
          <w:rFonts w:eastAsia="Arial"/>
          <w:color w:val="000000"/>
          <w:sz w:val="24"/>
          <w:szCs w:val="24"/>
          <w:highlight w:val="yellow"/>
        </w:rPr>
        <w:t>livros jurídicos</w:t>
      </w:r>
      <w:r w:rsidRPr="00F56C34">
        <w:rPr>
          <w:rFonts w:eastAsia="Arial"/>
          <w:color w:val="000000"/>
          <w:sz w:val="24"/>
          <w:szCs w:val="24"/>
          <w:highlight w:val="yellow"/>
        </w:rPr>
        <w:t>,</w:t>
      </w:r>
      <w:r w:rsidR="00F17276" w:rsidRPr="00FD5F52">
        <w:rPr>
          <w:rFonts w:eastAsia="Arial"/>
          <w:color w:val="000000"/>
          <w:sz w:val="24"/>
          <w:szCs w:val="24"/>
        </w:rPr>
        <w:t xml:space="preserve"> </w:t>
      </w:r>
      <w:permEnd w:id="1395554217"/>
      <w:r w:rsidRPr="00FD5F52">
        <w:rPr>
          <w:rFonts w:eastAsia="Arial"/>
          <w:color w:val="000000"/>
          <w:sz w:val="24"/>
          <w:szCs w:val="24"/>
        </w:rPr>
        <w:t>nos termos da</w:t>
      </w:r>
      <w:r w:rsidR="00EA7F34" w:rsidRPr="00FD5F52">
        <w:rPr>
          <w:rFonts w:eastAsia="Arial"/>
          <w:color w:val="000000"/>
          <w:sz w:val="24"/>
          <w:szCs w:val="24"/>
        </w:rPr>
        <w:t>(s)</w:t>
      </w:r>
      <w:r w:rsidRPr="00FD5F52">
        <w:rPr>
          <w:rFonts w:eastAsia="Arial"/>
          <w:color w:val="000000"/>
          <w:sz w:val="24"/>
          <w:szCs w:val="24"/>
        </w:rPr>
        <w:t xml:space="preserve"> tabela</w:t>
      </w:r>
      <w:r w:rsidR="00EA7F34" w:rsidRPr="00FD5F52">
        <w:rPr>
          <w:rFonts w:eastAsia="Arial"/>
          <w:color w:val="000000"/>
          <w:sz w:val="24"/>
          <w:szCs w:val="24"/>
        </w:rPr>
        <w:t>(s)</w:t>
      </w:r>
      <w:r w:rsidRPr="00FD5F52">
        <w:rPr>
          <w:rFonts w:eastAsia="Arial"/>
          <w:color w:val="000000"/>
          <w:sz w:val="24"/>
          <w:szCs w:val="24"/>
        </w:rPr>
        <w:t xml:space="preserve"> abaixo</w:t>
      </w:r>
      <w:r w:rsidR="00F17276" w:rsidRPr="00FD5F52">
        <w:rPr>
          <w:rFonts w:eastAsia="Arial"/>
          <w:color w:val="000000"/>
          <w:sz w:val="24"/>
          <w:szCs w:val="24"/>
        </w:rPr>
        <w:t xml:space="preserve"> e </w:t>
      </w:r>
      <w:r w:rsidRPr="00FD5F52">
        <w:rPr>
          <w:rFonts w:eastAsia="Arial"/>
          <w:color w:val="000000"/>
          <w:sz w:val="24"/>
          <w:szCs w:val="24"/>
        </w:rPr>
        <w:t>conforme condições e exigências estabelecidas neste instrumento.</w:t>
      </w:r>
    </w:p>
    <w:p w14:paraId="118F6575" w14:textId="77777777" w:rsidR="00974F54" w:rsidRPr="00FD5F52" w:rsidRDefault="00974F54" w:rsidP="00974F54">
      <w:pPr>
        <w:keepNext/>
        <w:keepLines/>
        <w:pBdr>
          <w:top w:val="nil"/>
          <w:left w:val="nil"/>
          <w:bottom w:val="nil"/>
          <w:right w:val="nil"/>
          <w:between w:val="nil"/>
        </w:pBdr>
        <w:tabs>
          <w:tab w:val="left" w:pos="567"/>
        </w:tabs>
        <w:spacing w:line="360" w:lineRule="auto"/>
        <w:jc w:val="both"/>
        <w:rPr>
          <w:rFonts w:eastAsia="Arial"/>
          <w:color w:val="000000"/>
          <w:sz w:val="24"/>
          <w:szCs w:val="24"/>
          <w:highlight w:val="cyan"/>
        </w:rPr>
      </w:pPr>
    </w:p>
    <w:p w14:paraId="5934FE69" w14:textId="166AB772" w:rsidR="00F82D5C" w:rsidRDefault="00F82D5C" w:rsidP="00974F54">
      <w:pPr>
        <w:keepNext/>
        <w:keepLines/>
        <w:pBdr>
          <w:top w:val="nil"/>
          <w:left w:val="nil"/>
          <w:bottom w:val="nil"/>
          <w:right w:val="nil"/>
          <w:between w:val="nil"/>
        </w:pBdr>
        <w:tabs>
          <w:tab w:val="left" w:pos="567"/>
        </w:tabs>
        <w:spacing w:line="360" w:lineRule="auto"/>
        <w:ind w:left="284"/>
        <w:jc w:val="both"/>
        <w:rPr>
          <w:rFonts w:eastAsia="Arial"/>
          <w:color w:val="000000" w:themeColor="text1"/>
          <w:sz w:val="24"/>
          <w:szCs w:val="24"/>
        </w:rPr>
      </w:pPr>
      <w:permStart w:id="1928813823" w:edGrp="everyone"/>
      <w:permEnd w:id="1928813823"/>
    </w:p>
    <w:tbl>
      <w:tblPr>
        <w:tblStyle w:val="a"/>
        <w:tblW w:w="9639"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51"/>
        <w:gridCol w:w="2835"/>
        <w:gridCol w:w="850"/>
        <w:gridCol w:w="1276"/>
        <w:gridCol w:w="1559"/>
        <w:gridCol w:w="1276"/>
        <w:gridCol w:w="992"/>
      </w:tblGrid>
      <w:tr w:rsidR="00377A83" w:rsidRPr="00617EC1" w14:paraId="7ABF7F9A" w14:textId="77777777" w:rsidTr="0015250C">
        <w:tc>
          <w:tcPr>
            <w:tcW w:w="851" w:type="dxa"/>
            <w:tcBorders>
              <w:top w:val="single" w:sz="4" w:space="0" w:color="000000"/>
              <w:left w:val="single" w:sz="4" w:space="0" w:color="000000"/>
              <w:bottom w:val="single" w:sz="4" w:space="0" w:color="000000"/>
              <w:right w:val="single" w:sz="4" w:space="0" w:color="000000"/>
            </w:tcBorders>
          </w:tcPr>
          <w:p w14:paraId="74002BE3" w14:textId="77777777" w:rsidR="007D7EA2" w:rsidRPr="00617EC1" w:rsidRDefault="007D7EA2" w:rsidP="00974F54">
            <w:pPr>
              <w:widowControl w:val="0"/>
              <w:spacing w:line="360" w:lineRule="auto"/>
              <w:jc w:val="center"/>
              <w:rPr>
                <w:rFonts w:eastAsia="Arial"/>
                <w:b/>
                <w:color w:val="000000" w:themeColor="text1"/>
                <w:sz w:val="18"/>
                <w:szCs w:val="24"/>
              </w:rPr>
            </w:pPr>
            <w:bookmarkStart w:id="0" w:name="_Hlk157626066"/>
            <w:permStart w:id="284773321" w:edGrp="everyone" w:colFirst="0" w:colLast="0"/>
            <w:permStart w:id="1426673721" w:edGrp="everyone" w:colFirst="1" w:colLast="1"/>
            <w:permStart w:id="1283525160" w:edGrp="everyone" w:colFirst="2" w:colLast="2"/>
            <w:permStart w:id="2081435383" w:edGrp="everyone" w:colFirst="3" w:colLast="3"/>
            <w:permStart w:id="1022441373" w:edGrp="everyone" w:colFirst="4" w:colLast="4"/>
            <w:permStart w:id="325858561" w:edGrp="everyone" w:colFirst="5" w:colLast="5"/>
            <w:permStart w:id="1087518618" w:edGrp="everyone" w:colFirst="6" w:colLast="6"/>
            <w:r w:rsidRPr="00617EC1">
              <w:rPr>
                <w:rFonts w:eastAsia="Arial"/>
                <w:b/>
                <w:color w:val="000000" w:themeColor="text1"/>
                <w:sz w:val="18"/>
                <w:szCs w:val="24"/>
              </w:rPr>
              <w:t>ITEM</w:t>
            </w:r>
          </w:p>
          <w:p w14:paraId="45A09DD3" w14:textId="77777777" w:rsidR="007D7EA2" w:rsidRPr="00617EC1" w:rsidRDefault="007D7EA2" w:rsidP="00974F54">
            <w:pPr>
              <w:widowControl w:val="0"/>
              <w:spacing w:line="360" w:lineRule="auto"/>
              <w:jc w:val="center"/>
              <w:rPr>
                <w:rFonts w:eastAsia="Arial"/>
                <w:b/>
                <w:color w:val="000000" w:themeColor="text1"/>
                <w:sz w:val="18"/>
                <w:szCs w:val="24"/>
              </w:rPr>
            </w:pPr>
          </w:p>
        </w:tc>
        <w:tc>
          <w:tcPr>
            <w:tcW w:w="2835" w:type="dxa"/>
            <w:tcBorders>
              <w:top w:val="single" w:sz="4" w:space="0" w:color="000000"/>
              <w:left w:val="single" w:sz="4" w:space="0" w:color="000000"/>
              <w:bottom w:val="single" w:sz="4" w:space="0" w:color="000000"/>
              <w:right w:val="single" w:sz="4" w:space="0" w:color="000000"/>
            </w:tcBorders>
          </w:tcPr>
          <w:p w14:paraId="3DD372F5" w14:textId="77777777" w:rsidR="007D7EA2" w:rsidRPr="00617EC1" w:rsidRDefault="007D7EA2" w:rsidP="00974F54">
            <w:pPr>
              <w:widowControl w:val="0"/>
              <w:spacing w:line="360" w:lineRule="auto"/>
              <w:jc w:val="center"/>
              <w:rPr>
                <w:rFonts w:eastAsia="Arial"/>
                <w:color w:val="000000" w:themeColor="text1"/>
                <w:sz w:val="18"/>
                <w:szCs w:val="24"/>
              </w:rPr>
            </w:pPr>
            <w:r w:rsidRPr="00617EC1">
              <w:rPr>
                <w:rFonts w:eastAsia="Arial"/>
                <w:b/>
                <w:color w:val="000000" w:themeColor="text1"/>
                <w:sz w:val="18"/>
                <w:szCs w:val="24"/>
              </w:rPr>
              <w:t>ESPECIFICAÇÃO</w:t>
            </w:r>
          </w:p>
        </w:tc>
        <w:tc>
          <w:tcPr>
            <w:tcW w:w="850" w:type="dxa"/>
            <w:tcBorders>
              <w:top w:val="single" w:sz="4" w:space="0" w:color="000000"/>
              <w:left w:val="single" w:sz="4" w:space="0" w:color="000000"/>
              <w:bottom w:val="single" w:sz="4" w:space="0" w:color="000000"/>
              <w:right w:val="single" w:sz="4" w:space="0" w:color="000000"/>
            </w:tcBorders>
          </w:tcPr>
          <w:p w14:paraId="73EDE988" w14:textId="77777777" w:rsidR="007D7EA2" w:rsidRPr="00617EC1" w:rsidRDefault="007D7EA2" w:rsidP="00974F54">
            <w:pPr>
              <w:widowControl w:val="0"/>
              <w:spacing w:line="360" w:lineRule="auto"/>
              <w:jc w:val="center"/>
              <w:rPr>
                <w:rFonts w:eastAsia="Arial"/>
                <w:b/>
                <w:color w:val="000000" w:themeColor="text1"/>
                <w:sz w:val="18"/>
                <w:szCs w:val="24"/>
              </w:rPr>
            </w:pPr>
            <w:r w:rsidRPr="00617EC1">
              <w:rPr>
                <w:rFonts w:eastAsia="Arial"/>
                <w:b/>
                <w:color w:val="000000" w:themeColor="text1"/>
                <w:sz w:val="18"/>
                <w:szCs w:val="24"/>
              </w:rPr>
              <w:t>SICAM</w:t>
            </w:r>
          </w:p>
        </w:tc>
        <w:tc>
          <w:tcPr>
            <w:tcW w:w="1276" w:type="dxa"/>
            <w:tcBorders>
              <w:top w:val="single" w:sz="4" w:space="0" w:color="000000"/>
              <w:left w:val="single" w:sz="4" w:space="0" w:color="000000"/>
              <w:bottom w:val="single" w:sz="4" w:space="0" w:color="000000"/>
              <w:right w:val="single" w:sz="4" w:space="0" w:color="000000"/>
            </w:tcBorders>
          </w:tcPr>
          <w:p w14:paraId="09250005" w14:textId="77777777" w:rsidR="007D7EA2" w:rsidRPr="00617EC1" w:rsidRDefault="007D7EA2" w:rsidP="00974F54">
            <w:pPr>
              <w:widowControl w:val="0"/>
              <w:spacing w:line="360" w:lineRule="auto"/>
              <w:jc w:val="center"/>
              <w:rPr>
                <w:rFonts w:eastAsia="Arial"/>
                <w:color w:val="000000" w:themeColor="text1"/>
                <w:sz w:val="18"/>
                <w:szCs w:val="24"/>
              </w:rPr>
            </w:pPr>
            <w:r w:rsidRPr="00617EC1">
              <w:rPr>
                <w:rFonts w:eastAsia="Arial"/>
                <w:b/>
                <w:color w:val="000000" w:themeColor="text1"/>
                <w:sz w:val="18"/>
                <w:szCs w:val="24"/>
              </w:rPr>
              <w:t>UNIDADE DE AQUISIÇÃO</w:t>
            </w:r>
          </w:p>
        </w:tc>
        <w:tc>
          <w:tcPr>
            <w:tcW w:w="1559" w:type="dxa"/>
            <w:tcBorders>
              <w:top w:val="single" w:sz="4" w:space="0" w:color="000000"/>
              <w:left w:val="single" w:sz="4" w:space="0" w:color="000000"/>
              <w:bottom w:val="single" w:sz="4" w:space="0" w:color="000000"/>
              <w:right w:val="single" w:sz="4" w:space="0" w:color="000000"/>
            </w:tcBorders>
          </w:tcPr>
          <w:p w14:paraId="6B7E6BCC" w14:textId="77777777" w:rsidR="007D7EA2" w:rsidRPr="00617EC1" w:rsidRDefault="007D7EA2" w:rsidP="00974F54">
            <w:pPr>
              <w:widowControl w:val="0"/>
              <w:spacing w:line="360" w:lineRule="auto"/>
              <w:jc w:val="center"/>
              <w:rPr>
                <w:rFonts w:eastAsia="Arial"/>
                <w:b/>
                <w:color w:val="000000" w:themeColor="text1"/>
                <w:sz w:val="18"/>
                <w:szCs w:val="24"/>
              </w:rPr>
            </w:pPr>
            <w:r w:rsidRPr="00617EC1">
              <w:rPr>
                <w:rFonts w:eastAsia="Arial"/>
                <w:b/>
                <w:color w:val="000000" w:themeColor="text1"/>
                <w:sz w:val="18"/>
                <w:szCs w:val="24"/>
              </w:rPr>
              <w:t>QUANTIDADE</w:t>
            </w:r>
          </w:p>
        </w:tc>
        <w:tc>
          <w:tcPr>
            <w:tcW w:w="1276" w:type="dxa"/>
            <w:tcBorders>
              <w:top w:val="single" w:sz="4" w:space="0" w:color="000000"/>
              <w:left w:val="single" w:sz="4" w:space="0" w:color="000000"/>
              <w:bottom w:val="single" w:sz="4" w:space="0" w:color="000000"/>
              <w:right w:val="single" w:sz="4" w:space="0" w:color="000000"/>
            </w:tcBorders>
          </w:tcPr>
          <w:p w14:paraId="6BFA62D9" w14:textId="77777777" w:rsidR="007D7EA2" w:rsidRPr="00617EC1" w:rsidRDefault="007D7EA2" w:rsidP="00FD5F52">
            <w:pPr>
              <w:widowControl w:val="0"/>
              <w:spacing w:line="360" w:lineRule="auto"/>
              <w:jc w:val="center"/>
              <w:rPr>
                <w:rFonts w:eastAsia="Arial"/>
                <w:b/>
                <w:color w:val="000000" w:themeColor="text1"/>
                <w:sz w:val="18"/>
                <w:szCs w:val="24"/>
              </w:rPr>
            </w:pPr>
            <w:r w:rsidRPr="00617EC1">
              <w:rPr>
                <w:rFonts w:eastAsia="Arial"/>
                <w:b/>
                <w:color w:val="000000" w:themeColor="text1"/>
                <w:sz w:val="18"/>
                <w:szCs w:val="24"/>
              </w:rPr>
              <w:t xml:space="preserve">VALOR UNITÁRIO </w:t>
            </w:r>
          </w:p>
        </w:tc>
        <w:tc>
          <w:tcPr>
            <w:tcW w:w="992" w:type="dxa"/>
            <w:tcBorders>
              <w:top w:val="single" w:sz="4" w:space="0" w:color="000000"/>
              <w:left w:val="single" w:sz="4" w:space="0" w:color="000000"/>
              <w:bottom w:val="single" w:sz="4" w:space="0" w:color="000000"/>
              <w:right w:val="single" w:sz="4" w:space="0" w:color="000000"/>
            </w:tcBorders>
          </w:tcPr>
          <w:p w14:paraId="7FAF14D7" w14:textId="77777777" w:rsidR="007D7EA2" w:rsidRPr="00617EC1" w:rsidRDefault="007D7EA2" w:rsidP="00FD5F52">
            <w:pPr>
              <w:widowControl w:val="0"/>
              <w:spacing w:line="360" w:lineRule="auto"/>
              <w:jc w:val="center"/>
              <w:rPr>
                <w:rFonts w:eastAsia="Arial"/>
                <w:b/>
                <w:color w:val="000000" w:themeColor="text1"/>
                <w:sz w:val="18"/>
                <w:szCs w:val="24"/>
              </w:rPr>
            </w:pPr>
            <w:r w:rsidRPr="00617EC1">
              <w:rPr>
                <w:rFonts w:eastAsia="Arial"/>
                <w:b/>
                <w:color w:val="000000" w:themeColor="text1"/>
                <w:sz w:val="18"/>
                <w:szCs w:val="24"/>
              </w:rPr>
              <w:t xml:space="preserve">VALOR </w:t>
            </w:r>
            <w:sdt>
              <w:sdtPr>
                <w:rPr>
                  <w:color w:val="000000" w:themeColor="text1"/>
                  <w:sz w:val="18"/>
                  <w:szCs w:val="24"/>
                </w:rPr>
                <w:tag w:val="goog_rdk_14"/>
                <w:id w:val="1210609937"/>
              </w:sdtPr>
              <w:sdtEndPr/>
              <w:sdtContent/>
            </w:sdt>
            <w:r w:rsidRPr="00617EC1">
              <w:rPr>
                <w:rFonts w:eastAsia="Arial"/>
                <w:b/>
                <w:color w:val="000000" w:themeColor="text1"/>
                <w:sz w:val="18"/>
                <w:szCs w:val="24"/>
              </w:rPr>
              <w:t xml:space="preserve">TOTAL </w:t>
            </w:r>
          </w:p>
        </w:tc>
      </w:tr>
      <w:tr w:rsidR="00377A83" w:rsidRPr="00617EC1" w14:paraId="7339D67D" w14:textId="77777777" w:rsidTr="0015250C">
        <w:tc>
          <w:tcPr>
            <w:tcW w:w="851" w:type="dxa"/>
            <w:tcBorders>
              <w:top w:val="single" w:sz="4" w:space="0" w:color="000000"/>
              <w:left w:val="single" w:sz="4" w:space="0" w:color="000000"/>
              <w:bottom w:val="single" w:sz="4" w:space="0" w:color="000000"/>
              <w:right w:val="single" w:sz="4" w:space="0" w:color="000000"/>
            </w:tcBorders>
          </w:tcPr>
          <w:p w14:paraId="1F8F2EC2" w14:textId="77777777" w:rsidR="007D7EA2" w:rsidRPr="00617EC1" w:rsidRDefault="007D7EA2" w:rsidP="00974F54">
            <w:pPr>
              <w:widowControl w:val="0"/>
              <w:spacing w:line="360" w:lineRule="auto"/>
              <w:jc w:val="center"/>
              <w:rPr>
                <w:rFonts w:eastAsia="Arial"/>
                <w:b/>
                <w:color w:val="000000" w:themeColor="text1"/>
                <w:sz w:val="18"/>
                <w:szCs w:val="24"/>
              </w:rPr>
            </w:pPr>
            <w:permStart w:id="691103624" w:edGrp="everyone" w:colFirst="0" w:colLast="0"/>
            <w:permStart w:id="1970433861" w:edGrp="everyone" w:colFirst="1" w:colLast="1"/>
            <w:permStart w:id="1076390376" w:edGrp="everyone" w:colFirst="2" w:colLast="2"/>
            <w:permStart w:id="1278607494" w:edGrp="everyone" w:colFirst="3" w:colLast="3"/>
            <w:permStart w:id="554399071" w:edGrp="everyone" w:colFirst="4" w:colLast="4"/>
            <w:permStart w:id="2032429215" w:edGrp="everyone" w:colFirst="5" w:colLast="5"/>
            <w:permStart w:id="229972916" w:edGrp="everyone" w:colFirst="6" w:colLast="6"/>
            <w:permEnd w:id="284773321"/>
            <w:permEnd w:id="1426673721"/>
            <w:permEnd w:id="1283525160"/>
            <w:permEnd w:id="2081435383"/>
            <w:permEnd w:id="1022441373"/>
            <w:permEnd w:id="325858561"/>
            <w:permEnd w:id="1087518618"/>
            <w:r w:rsidRPr="00617EC1">
              <w:rPr>
                <w:rFonts w:eastAsia="Arial"/>
                <w:b/>
                <w:color w:val="000000" w:themeColor="text1"/>
                <w:sz w:val="18"/>
                <w:szCs w:val="24"/>
              </w:rPr>
              <w:t>1</w:t>
            </w:r>
          </w:p>
        </w:tc>
        <w:tc>
          <w:tcPr>
            <w:tcW w:w="2835" w:type="dxa"/>
            <w:tcBorders>
              <w:top w:val="single" w:sz="4" w:space="0" w:color="000000"/>
              <w:left w:val="single" w:sz="4" w:space="0" w:color="000000"/>
              <w:bottom w:val="single" w:sz="4" w:space="0" w:color="000000"/>
              <w:right w:val="single" w:sz="4" w:space="0" w:color="000000"/>
            </w:tcBorders>
          </w:tcPr>
          <w:p w14:paraId="53018D09" w14:textId="78C04E53" w:rsidR="007D7EA2" w:rsidRPr="00617EC1" w:rsidRDefault="00B66A3F" w:rsidP="00974F54">
            <w:pPr>
              <w:widowControl w:val="0"/>
              <w:spacing w:line="360" w:lineRule="auto"/>
              <w:rPr>
                <w:rFonts w:eastAsia="Arial"/>
                <w:color w:val="000000" w:themeColor="text1"/>
                <w:sz w:val="18"/>
                <w:szCs w:val="24"/>
              </w:rPr>
            </w:pPr>
            <w:proofErr w:type="spellStart"/>
            <w:r w:rsidRPr="00B66A3F">
              <w:rPr>
                <w:rFonts w:eastAsia="Arial"/>
                <w:color w:val="000000" w:themeColor="text1"/>
                <w:sz w:val="18"/>
                <w:szCs w:val="24"/>
              </w:rPr>
              <w:t>Fredie</w:t>
            </w:r>
            <w:proofErr w:type="spellEnd"/>
            <w:r w:rsidRPr="00B66A3F">
              <w:rPr>
                <w:rFonts w:eastAsia="Arial"/>
                <w:color w:val="000000" w:themeColor="text1"/>
                <w:sz w:val="18"/>
                <w:szCs w:val="24"/>
              </w:rPr>
              <w:t xml:space="preserve"> Didier Jr. Curso de direito processual civil. Volumes 1, 2, 3, 4 e 5. Editora </w:t>
            </w:r>
            <w:proofErr w:type="spellStart"/>
            <w:r w:rsidRPr="00B66A3F">
              <w:rPr>
                <w:rFonts w:eastAsia="Arial"/>
                <w:color w:val="000000" w:themeColor="text1"/>
                <w:sz w:val="18"/>
                <w:szCs w:val="24"/>
              </w:rPr>
              <w:t>Juspodivm</w:t>
            </w:r>
            <w:proofErr w:type="spellEnd"/>
            <w:r w:rsidRPr="00B66A3F">
              <w:rPr>
                <w:rFonts w:eastAsia="Arial"/>
                <w:color w:val="000000" w:themeColor="text1"/>
                <w:sz w:val="18"/>
                <w:szCs w:val="24"/>
              </w:rPr>
              <w:t>. 2024.</w:t>
            </w:r>
          </w:p>
        </w:tc>
        <w:tc>
          <w:tcPr>
            <w:tcW w:w="850" w:type="dxa"/>
            <w:tcBorders>
              <w:top w:val="single" w:sz="4" w:space="0" w:color="000000"/>
              <w:left w:val="single" w:sz="4" w:space="0" w:color="000000"/>
              <w:bottom w:val="single" w:sz="4" w:space="0" w:color="000000"/>
              <w:right w:val="single" w:sz="4" w:space="0" w:color="000000"/>
            </w:tcBorders>
          </w:tcPr>
          <w:p w14:paraId="7D8C73D3" w14:textId="77777777" w:rsidR="007D7EA2" w:rsidRPr="00617EC1" w:rsidRDefault="007D7EA2" w:rsidP="00974F54">
            <w:pPr>
              <w:widowControl w:val="0"/>
              <w:spacing w:line="360" w:lineRule="auto"/>
              <w:rPr>
                <w:rFonts w:eastAsia="Arial"/>
                <w:color w:val="000000" w:themeColor="text1"/>
                <w:sz w:val="18"/>
                <w:szCs w:val="24"/>
              </w:rPr>
            </w:pPr>
          </w:p>
        </w:tc>
        <w:tc>
          <w:tcPr>
            <w:tcW w:w="1276" w:type="dxa"/>
            <w:tcBorders>
              <w:top w:val="single" w:sz="4" w:space="0" w:color="000000"/>
              <w:left w:val="single" w:sz="4" w:space="0" w:color="000000"/>
              <w:bottom w:val="single" w:sz="4" w:space="0" w:color="000000"/>
              <w:right w:val="single" w:sz="4" w:space="0" w:color="000000"/>
            </w:tcBorders>
          </w:tcPr>
          <w:p w14:paraId="10445287" w14:textId="56A729D4" w:rsidR="007D7EA2" w:rsidRPr="00617EC1" w:rsidRDefault="00B66A3F" w:rsidP="00974F54">
            <w:pPr>
              <w:widowControl w:val="0"/>
              <w:spacing w:line="360" w:lineRule="auto"/>
              <w:rPr>
                <w:rFonts w:eastAsia="Arial"/>
                <w:color w:val="000000" w:themeColor="text1"/>
                <w:sz w:val="18"/>
                <w:szCs w:val="24"/>
              </w:rPr>
            </w:pPr>
            <w:r>
              <w:rPr>
                <w:rFonts w:eastAsia="Arial"/>
                <w:color w:val="000000" w:themeColor="text1"/>
                <w:sz w:val="18"/>
                <w:szCs w:val="24"/>
              </w:rPr>
              <w:t>GCOMP</w:t>
            </w:r>
          </w:p>
        </w:tc>
        <w:tc>
          <w:tcPr>
            <w:tcW w:w="1559" w:type="dxa"/>
            <w:tcBorders>
              <w:top w:val="single" w:sz="4" w:space="0" w:color="000000"/>
              <w:left w:val="single" w:sz="4" w:space="0" w:color="000000"/>
              <w:bottom w:val="single" w:sz="4" w:space="0" w:color="000000"/>
              <w:right w:val="single" w:sz="4" w:space="0" w:color="000000"/>
            </w:tcBorders>
          </w:tcPr>
          <w:p w14:paraId="281EB5AC" w14:textId="65FC8B7F" w:rsidR="007D7EA2" w:rsidRPr="00617EC1" w:rsidRDefault="00B66A3F" w:rsidP="00974F54">
            <w:pPr>
              <w:widowControl w:val="0"/>
              <w:spacing w:line="360" w:lineRule="auto"/>
              <w:rPr>
                <w:rFonts w:eastAsia="Arial"/>
                <w:color w:val="000000" w:themeColor="text1"/>
                <w:sz w:val="18"/>
                <w:szCs w:val="24"/>
              </w:rPr>
            </w:pPr>
            <w:r>
              <w:rPr>
                <w:rFonts w:eastAsia="Arial"/>
                <w:color w:val="000000" w:themeColor="text1"/>
                <w:sz w:val="18"/>
                <w:szCs w:val="24"/>
              </w:rPr>
              <w:t>1</w:t>
            </w:r>
          </w:p>
        </w:tc>
        <w:tc>
          <w:tcPr>
            <w:tcW w:w="1276" w:type="dxa"/>
            <w:tcBorders>
              <w:top w:val="single" w:sz="4" w:space="0" w:color="000000"/>
              <w:left w:val="single" w:sz="4" w:space="0" w:color="000000"/>
              <w:bottom w:val="single" w:sz="4" w:space="0" w:color="000000"/>
              <w:right w:val="single" w:sz="4" w:space="0" w:color="000000"/>
            </w:tcBorders>
          </w:tcPr>
          <w:p w14:paraId="3D2C5CE7" w14:textId="77777777" w:rsidR="007D7EA2" w:rsidRPr="00617EC1" w:rsidRDefault="007D7EA2" w:rsidP="00974F54">
            <w:pPr>
              <w:widowControl w:val="0"/>
              <w:spacing w:line="360" w:lineRule="auto"/>
              <w:rPr>
                <w:rFonts w:eastAsia="Arial"/>
                <w:color w:val="000000" w:themeColor="text1"/>
                <w:sz w:val="18"/>
                <w:szCs w:val="24"/>
              </w:rPr>
            </w:pPr>
          </w:p>
        </w:tc>
        <w:tc>
          <w:tcPr>
            <w:tcW w:w="992" w:type="dxa"/>
            <w:tcBorders>
              <w:top w:val="single" w:sz="4" w:space="0" w:color="000000"/>
              <w:left w:val="single" w:sz="4" w:space="0" w:color="000000"/>
              <w:bottom w:val="single" w:sz="4" w:space="0" w:color="000000"/>
              <w:right w:val="single" w:sz="4" w:space="0" w:color="000000"/>
            </w:tcBorders>
          </w:tcPr>
          <w:p w14:paraId="69F4E674" w14:textId="77777777" w:rsidR="007D7EA2" w:rsidRPr="00617EC1" w:rsidRDefault="007D7EA2" w:rsidP="00974F54">
            <w:pPr>
              <w:widowControl w:val="0"/>
              <w:spacing w:line="360" w:lineRule="auto"/>
              <w:rPr>
                <w:rFonts w:eastAsia="Arial"/>
                <w:color w:val="000000" w:themeColor="text1"/>
                <w:sz w:val="18"/>
                <w:szCs w:val="24"/>
              </w:rPr>
            </w:pPr>
          </w:p>
        </w:tc>
      </w:tr>
      <w:tr w:rsidR="00B66A3F" w:rsidRPr="00617EC1" w14:paraId="20F3B50A" w14:textId="77777777" w:rsidTr="0015250C">
        <w:tc>
          <w:tcPr>
            <w:tcW w:w="851" w:type="dxa"/>
            <w:tcBorders>
              <w:top w:val="single" w:sz="4" w:space="0" w:color="000000"/>
              <w:left w:val="single" w:sz="4" w:space="0" w:color="000000"/>
              <w:bottom w:val="single" w:sz="4" w:space="0" w:color="000000"/>
              <w:right w:val="single" w:sz="4" w:space="0" w:color="000000"/>
            </w:tcBorders>
          </w:tcPr>
          <w:p w14:paraId="3F82B746" w14:textId="0CAE33C1" w:rsidR="00B66A3F" w:rsidRPr="00617EC1" w:rsidRDefault="002D6E27" w:rsidP="00974F54">
            <w:pPr>
              <w:widowControl w:val="0"/>
              <w:spacing w:line="360" w:lineRule="auto"/>
              <w:jc w:val="center"/>
              <w:rPr>
                <w:rFonts w:eastAsia="Arial"/>
                <w:b/>
                <w:color w:val="000000" w:themeColor="text1"/>
                <w:sz w:val="18"/>
                <w:szCs w:val="24"/>
              </w:rPr>
            </w:pPr>
            <w:permStart w:id="1343560580" w:edGrp="everyone" w:colFirst="0" w:colLast="0"/>
            <w:permStart w:id="982321790" w:edGrp="everyone" w:colFirst="1" w:colLast="1"/>
            <w:permStart w:id="2111792798" w:edGrp="everyone" w:colFirst="2" w:colLast="2"/>
            <w:permStart w:id="798497937" w:edGrp="everyone" w:colFirst="3" w:colLast="3"/>
            <w:permStart w:id="623843570" w:edGrp="everyone" w:colFirst="4" w:colLast="4"/>
            <w:permStart w:id="1339834537" w:edGrp="everyone" w:colFirst="5" w:colLast="5"/>
            <w:permStart w:id="862546795" w:edGrp="everyone" w:colFirst="6" w:colLast="6"/>
            <w:permStart w:id="1789332195" w:edGrp="everyone" w:colFirst="7" w:colLast="7"/>
            <w:permEnd w:id="691103624"/>
            <w:permEnd w:id="1970433861"/>
            <w:permEnd w:id="1076390376"/>
            <w:permEnd w:id="1278607494"/>
            <w:permEnd w:id="554399071"/>
            <w:permEnd w:id="2032429215"/>
            <w:permEnd w:id="229972916"/>
            <w:r>
              <w:rPr>
                <w:rFonts w:eastAsia="Arial"/>
                <w:b/>
                <w:color w:val="000000" w:themeColor="text1"/>
                <w:sz w:val="18"/>
                <w:szCs w:val="24"/>
              </w:rPr>
              <w:t>2</w:t>
            </w:r>
          </w:p>
        </w:tc>
        <w:tc>
          <w:tcPr>
            <w:tcW w:w="2835" w:type="dxa"/>
            <w:tcBorders>
              <w:top w:val="single" w:sz="4" w:space="0" w:color="000000"/>
              <w:left w:val="single" w:sz="4" w:space="0" w:color="000000"/>
              <w:bottom w:val="single" w:sz="4" w:space="0" w:color="000000"/>
              <w:right w:val="single" w:sz="4" w:space="0" w:color="000000"/>
            </w:tcBorders>
          </w:tcPr>
          <w:p w14:paraId="14BDBCEB" w14:textId="7A89782D" w:rsidR="00B66A3F" w:rsidRPr="00B66A3F" w:rsidRDefault="00B66A3F" w:rsidP="00974F54">
            <w:pPr>
              <w:widowControl w:val="0"/>
              <w:spacing w:line="360" w:lineRule="auto"/>
              <w:rPr>
                <w:rFonts w:eastAsia="Arial"/>
                <w:color w:val="000000" w:themeColor="text1"/>
                <w:sz w:val="18"/>
                <w:szCs w:val="24"/>
              </w:rPr>
            </w:pPr>
            <w:r w:rsidRPr="00B66A3F">
              <w:rPr>
                <w:rFonts w:eastAsia="Arial"/>
                <w:color w:val="000000" w:themeColor="text1"/>
                <w:sz w:val="18"/>
                <w:szCs w:val="24"/>
              </w:rPr>
              <w:t>Nelson Nery Junior. Código de processo civil comentado. 2</w:t>
            </w:r>
            <w:r w:rsidR="002D6E27">
              <w:rPr>
                <w:rFonts w:eastAsia="Arial"/>
                <w:color w:val="000000" w:themeColor="text1"/>
                <w:sz w:val="18"/>
                <w:szCs w:val="24"/>
              </w:rPr>
              <w:t>2</w:t>
            </w:r>
            <w:r w:rsidRPr="00B66A3F">
              <w:rPr>
                <w:rFonts w:eastAsia="Arial"/>
                <w:color w:val="000000" w:themeColor="text1"/>
                <w:sz w:val="18"/>
                <w:szCs w:val="24"/>
              </w:rPr>
              <w:t>ª edição. Editora revista dos tribunais. 202</w:t>
            </w:r>
            <w:r w:rsidR="002D6E27">
              <w:rPr>
                <w:rFonts w:eastAsia="Arial"/>
                <w:color w:val="000000" w:themeColor="text1"/>
                <w:sz w:val="18"/>
                <w:szCs w:val="24"/>
              </w:rPr>
              <w:t>4</w:t>
            </w:r>
            <w:r w:rsidRPr="00B66A3F">
              <w:rPr>
                <w:rFonts w:eastAsia="Arial"/>
                <w:color w:val="000000" w:themeColor="text1"/>
                <w:sz w:val="18"/>
                <w:szCs w:val="24"/>
              </w:rPr>
              <w:t xml:space="preserve">. </w:t>
            </w:r>
            <w:r>
              <w:rPr>
                <w:rFonts w:eastAsia="Arial"/>
                <w:color w:val="000000" w:themeColor="text1"/>
                <w:sz w:val="18"/>
                <w:szCs w:val="24"/>
              </w:rPr>
              <w:t xml:space="preserve">Versão </w:t>
            </w:r>
            <w:r w:rsidRPr="00B66A3F">
              <w:rPr>
                <w:rFonts w:eastAsia="Arial"/>
                <w:color w:val="000000" w:themeColor="text1"/>
                <w:sz w:val="18"/>
                <w:szCs w:val="24"/>
              </w:rPr>
              <w:t>ebook</w:t>
            </w:r>
            <w:r w:rsidR="002D6E27">
              <w:rPr>
                <w:rFonts w:eastAsia="Arial"/>
                <w:color w:val="000000" w:themeColor="text1"/>
                <w:sz w:val="18"/>
                <w:szCs w:val="24"/>
              </w:rPr>
              <w:t xml:space="preserve"> ou física</w:t>
            </w:r>
          </w:p>
        </w:tc>
        <w:tc>
          <w:tcPr>
            <w:tcW w:w="850" w:type="dxa"/>
            <w:tcBorders>
              <w:top w:val="single" w:sz="4" w:space="0" w:color="000000"/>
              <w:left w:val="single" w:sz="4" w:space="0" w:color="000000"/>
              <w:bottom w:val="single" w:sz="4" w:space="0" w:color="000000"/>
              <w:right w:val="single" w:sz="4" w:space="0" w:color="000000"/>
            </w:tcBorders>
          </w:tcPr>
          <w:p w14:paraId="4E053798" w14:textId="77777777" w:rsidR="00B66A3F" w:rsidRPr="00617EC1" w:rsidRDefault="00B66A3F" w:rsidP="00974F54">
            <w:pPr>
              <w:widowControl w:val="0"/>
              <w:spacing w:line="360" w:lineRule="auto"/>
              <w:rPr>
                <w:rFonts w:eastAsia="Arial"/>
                <w:color w:val="000000" w:themeColor="text1"/>
                <w:sz w:val="18"/>
                <w:szCs w:val="24"/>
              </w:rPr>
            </w:pPr>
          </w:p>
        </w:tc>
        <w:tc>
          <w:tcPr>
            <w:tcW w:w="1276" w:type="dxa"/>
            <w:tcBorders>
              <w:top w:val="single" w:sz="4" w:space="0" w:color="000000"/>
              <w:left w:val="single" w:sz="4" w:space="0" w:color="000000"/>
              <w:bottom w:val="single" w:sz="4" w:space="0" w:color="000000"/>
              <w:right w:val="single" w:sz="4" w:space="0" w:color="000000"/>
            </w:tcBorders>
          </w:tcPr>
          <w:p w14:paraId="3932B336" w14:textId="2C9A7E01" w:rsidR="00B66A3F" w:rsidRDefault="00CF46B2" w:rsidP="00974F54">
            <w:pPr>
              <w:widowControl w:val="0"/>
              <w:spacing w:line="360" w:lineRule="auto"/>
              <w:rPr>
                <w:rFonts w:eastAsia="Arial"/>
                <w:color w:val="000000" w:themeColor="text1"/>
                <w:sz w:val="18"/>
                <w:szCs w:val="24"/>
              </w:rPr>
            </w:pPr>
            <w:r>
              <w:rPr>
                <w:rFonts w:eastAsia="Arial"/>
                <w:color w:val="000000" w:themeColor="text1"/>
                <w:sz w:val="18"/>
                <w:szCs w:val="24"/>
              </w:rPr>
              <w:t>GCOMP</w:t>
            </w:r>
          </w:p>
        </w:tc>
        <w:tc>
          <w:tcPr>
            <w:tcW w:w="1559" w:type="dxa"/>
            <w:tcBorders>
              <w:top w:val="single" w:sz="4" w:space="0" w:color="000000"/>
              <w:left w:val="single" w:sz="4" w:space="0" w:color="000000"/>
              <w:bottom w:val="single" w:sz="4" w:space="0" w:color="000000"/>
              <w:right w:val="single" w:sz="4" w:space="0" w:color="000000"/>
            </w:tcBorders>
          </w:tcPr>
          <w:p w14:paraId="6911F528" w14:textId="6F9339CE" w:rsidR="00B66A3F" w:rsidRDefault="002D6E27" w:rsidP="00974F54">
            <w:pPr>
              <w:widowControl w:val="0"/>
              <w:spacing w:line="360" w:lineRule="auto"/>
              <w:rPr>
                <w:rFonts w:eastAsia="Arial"/>
                <w:color w:val="000000" w:themeColor="text1"/>
                <w:sz w:val="18"/>
                <w:szCs w:val="24"/>
              </w:rPr>
            </w:pPr>
            <w:r>
              <w:rPr>
                <w:rFonts w:eastAsia="Arial"/>
                <w:color w:val="000000" w:themeColor="text1"/>
                <w:sz w:val="18"/>
                <w:szCs w:val="24"/>
              </w:rPr>
              <w:t>1</w:t>
            </w:r>
          </w:p>
        </w:tc>
        <w:tc>
          <w:tcPr>
            <w:tcW w:w="1276" w:type="dxa"/>
            <w:tcBorders>
              <w:top w:val="single" w:sz="4" w:space="0" w:color="000000"/>
              <w:left w:val="single" w:sz="4" w:space="0" w:color="000000"/>
              <w:bottom w:val="single" w:sz="4" w:space="0" w:color="000000"/>
              <w:right w:val="single" w:sz="4" w:space="0" w:color="000000"/>
            </w:tcBorders>
          </w:tcPr>
          <w:p w14:paraId="70F6F7DD" w14:textId="77777777" w:rsidR="00B66A3F" w:rsidRPr="00617EC1" w:rsidRDefault="00B66A3F" w:rsidP="00974F54">
            <w:pPr>
              <w:widowControl w:val="0"/>
              <w:spacing w:line="360" w:lineRule="auto"/>
              <w:rPr>
                <w:rFonts w:eastAsia="Arial"/>
                <w:color w:val="000000" w:themeColor="text1"/>
                <w:sz w:val="18"/>
                <w:szCs w:val="24"/>
              </w:rPr>
            </w:pPr>
          </w:p>
        </w:tc>
        <w:tc>
          <w:tcPr>
            <w:tcW w:w="992" w:type="dxa"/>
            <w:tcBorders>
              <w:top w:val="single" w:sz="4" w:space="0" w:color="000000"/>
              <w:left w:val="single" w:sz="4" w:space="0" w:color="000000"/>
              <w:bottom w:val="single" w:sz="4" w:space="0" w:color="000000"/>
              <w:right w:val="single" w:sz="4" w:space="0" w:color="000000"/>
            </w:tcBorders>
          </w:tcPr>
          <w:p w14:paraId="4D8FCE8C" w14:textId="77777777" w:rsidR="00B66A3F" w:rsidRPr="00617EC1" w:rsidRDefault="00B66A3F" w:rsidP="00974F54">
            <w:pPr>
              <w:widowControl w:val="0"/>
              <w:spacing w:line="360" w:lineRule="auto"/>
              <w:rPr>
                <w:rFonts w:eastAsia="Arial"/>
                <w:color w:val="000000" w:themeColor="text1"/>
                <w:sz w:val="18"/>
                <w:szCs w:val="24"/>
              </w:rPr>
            </w:pPr>
          </w:p>
        </w:tc>
      </w:tr>
      <w:tr w:rsidR="00B66A3F" w:rsidRPr="00617EC1" w14:paraId="6B8C2001" w14:textId="77777777" w:rsidTr="0015250C">
        <w:tc>
          <w:tcPr>
            <w:tcW w:w="851" w:type="dxa"/>
            <w:tcBorders>
              <w:top w:val="single" w:sz="4" w:space="0" w:color="000000"/>
              <w:left w:val="single" w:sz="4" w:space="0" w:color="000000"/>
              <w:bottom w:val="single" w:sz="4" w:space="0" w:color="000000"/>
              <w:right w:val="single" w:sz="4" w:space="0" w:color="000000"/>
            </w:tcBorders>
          </w:tcPr>
          <w:p w14:paraId="47B70494" w14:textId="1204349B" w:rsidR="00B66A3F" w:rsidRPr="00617EC1" w:rsidRDefault="002D6E27" w:rsidP="00974F54">
            <w:pPr>
              <w:widowControl w:val="0"/>
              <w:spacing w:line="360" w:lineRule="auto"/>
              <w:jc w:val="center"/>
              <w:rPr>
                <w:rFonts w:eastAsia="Arial"/>
                <w:b/>
                <w:color w:val="000000" w:themeColor="text1"/>
                <w:sz w:val="18"/>
                <w:szCs w:val="24"/>
              </w:rPr>
            </w:pPr>
            <w:permStart w:id="1231162346" w:edGrp="everyone" w:colFirst="0" w:colLast="0"/>
            <w:permStart w:id="682650455" w:edGrp="everyone" w:colFirst="1" w:colLast="1"/>
            <w:permStart w:id="347746730" w:edGrp="everyone" w:colFirst="2" w:colLast="2"/>
            <w:permStart w:id="335375073" w:edGrp="everyone" w:colFirst="3" w:colLast="3"/>
            <w:permStart w:id="139331697" w:edGrp="everyone" w:colFirst="4" w:colLast="4"/>
            <w:permStart w:id="1004159498" w:edGrp="everyone" w:colFirst="5" w:colLast="5"/>
            <w:permStart w:id="2122476197" w:edGrp="everyone" w:colFirst="6" w:colLast="6"/>
            <w:permStart w:id="1516513327" w:edGrp="everyone" w:colFirst="7" w:colLast="7"/>
            <w:permEnd w:id="1343560580"/>
            <w:permEnd w:id="982321790"/>
            <w:permEnd w:id="2111792798"/>
            <w:permEnd w:id="798497937"/>
            <w:permEnd w:id="623843570"/>
            <w:permEnd w:id="1339834537"/>
            <w:permEnd w:id="862546795"/>
            <w:permEnd w:id="1789332195"/>
            <w:r>
              <w:rPr>
                <w:rFonts w:eastAsia="Arial"/>
                <w:b/>
                <w:color w:val="000000" w:themeColor="text1"/>
                <w:sz w:val="18"/>
                <w:szCs w:val="24"/>
              </w:rPr>
              <w:t>3</w:t>
            </w:r>
          </w:p>
        </w:tc>
        <w:tc>
          <w:tcPr>
            <w:tcW w:w="2835" w:type="dxa"/>
            <w:tcBorders>
              <w:top w:val="single" w:sz="4" w:space="0" w:color="000000"/>
              <w:left w:val="single" w:sz="4" w:space="0" w:color="000000"/>
              <w:bottom w:val="single" w:sz="4" w:space="0" w:color="000000"/>
              <w:right w:val="single" w:sz="4" w:space="0" w:color="000000"/>
            </w:tcBorders>
          </w:tcPr>
          <w:p w14:paraId="53378618" w14:textId="09C25B93" w:rsidR="00B66A3F" w:rsidRPr="00B66A3F" w:rsidRDefault="00B66A3F" w:rsidP="00B66A3F">
            <w:pPr>
              <w:widowControl w:val="0"/>
              <w:spacing w:line="360" w:lineRule="auto"/>
              <w:rPr>
                <w:rFonts w:eastAsia="Arial"/>
                <w:color w:val="000000" w:themeColor="text1"/>
                <w:sz w:val="18"/>
                <w:szCs w:val="24"/>
              </w:rPr>
            </w:pPr>
            <w:r w:rsidRPr="00B66A3F">
              <w:rPr>
                <w:rFonts w:eastAsia="Arial"/>
                <w:color w:val="000000" w:themeColor="text1"/>
                <w:sz w:val="18"/>
                <w:szCs w:val="24"/>
              </w:rPr>
              <w:t>Gustavo Filipe Barbosa Garcia. Manual de processo do trabalho. Editora jus podium. 2024.</w:t>
            </w:r>
          </w:p>
        </w:tc>
        <w:tc>
          <w:tcPr>
            <w:tcW w:w="850" w:type="dxa"/>
            <w:tcBorders>
              <w:top w:val="single" w:sz="4" w:space="0" w:color="000000"/>
              <w:left w:val="single" w:sz="4" w:space="0" w:color="000000"/>
              <w:bottom w:val="single" w:sz="4" w:space="0" w:color="000000"/>
              <w:right w:val="single" w:sz="4" w:space="0" w:color="000000"/>
            </w:tcBorders>
          </w:tcPr>
          <w:p w14:paraId="142028E1" w14:textId="77777777" w:rsidR="00B66A3F" w:rsidRPr="00617EC1" w:rsidRDefault="00B66A3F" w:rsidP="00974F54">
            <w:pPr>
              <w:widowControl w:val="0"/>
              <w:spacing w:line="360" w:lineRule="auto"/>
              <w:rPr>
                <w:rFonts w:eastAsia="Arial"/>
                <w:color w:val="000000" w:themeColor="text1"/>
                <w:sz w:val="18"/>
                <w:szCs w:val="24"/>
              </w:rPr>
            </w:pPr>
          </w:p>
        </w:tc>
        <w:tc>
          <w:tcPr>
            <w:tcW w:w="1276" w:type="dxa"/>
            <w:tcBorders>
              <w:top w:val="single" w:sz="4" w:space="0" w:color="000000"/>
              <w:left w:val="single" w:sz="4" w:space="0" w:color="000000"/>
              <w:bottom w:val="single" w:sz="4" w:space="0" w:color="000000"/>
              <w:right w:val="single" w:sz="4" w:space="0" w:color="000000"/>
            </w:tcBorders>
          </w:tcPr>
          <w:p w14:paraId="30CCF144" w14:textId="3DE0B9EA" w:rsidR="00B66A3F" w:rsidRDefault="00CF46B2" w:rsidP="00974F54">
            <w:pPr>
              <w:widowControl w:val="0"/>
              <w:spacing w:line="360" w:lineRule="auto"/>
              <w:rPr>
                <w:rFonts w:eastAsia="Arial"/>
                <w:color w:val="000000" w:themeColor="text1"/>
                <w:sz w:val="18"/>
                <w:szCs w:val="24"/>
              </w:rPr>
            </w:pPr>
            <w:r>
              <w:rPr>
                <w:rFonts w:eastAsia="Arial"/>
                <w:color w:val="000000" w:themeColor="text1"/>
                <w:sz w:val="18"/>
                <w:szCs w:val="24"/>
              </w:rPr>
              <w:t>GCOMP</w:t>
            </w:r>
          </w:p>
        </w:tc>
        <w:tc>
          <w:tcPr>
            <w:tcW w:w="1559" w:type="dxa"/>
            <w:tcBorders>
              <w:top w:val="single" w:sz="4" w:space="0" w:color="000000"/>
              <w:left w:val="single" w:sz="4" w:space="0" w:color="000000"/>
              <w:bottom w:val="single" w:sz="4" w:space="0" w:color="000000"/>
              <w:right w:val="single" w:sz="4" w:space="0" w:color="000000"/>
            </w:tcBorders>
          </w:tcPr>
          <w:p w14:paraId="41509A04" w14:textId="1C76C90B" w:rsidR="00B66A3F" w:rsidRDefault="002D6E27" w:rsidP="00974F54">
            <w:pPr>
              <w:widowControl w:val="0"/>
              <w:spacing w:line="360" w:lineRule="auto"/>
              <w:rPr>
                <w:rFonts w:eastAsia="Arial"/>
                <w:color w:val="000000" w:themeColor="text1"/>
                <w:sz w:val="18"/>
                <w:szCs w:val="24"/>
              </w:rPr>
            </w:pPr>
            <w:r>
              <w:rPr>
                <w:rFonts w:eastAsia="Arial"/>
                <w:color w:val="000000" w:themeColor="text1"/>
                <w:sz w:val="18"/>
                <w:szCs w:val="24"/>
              </w:rPr>
              <w:t>1</w:t>
            </w:r>
          </w:p>
        </w:tc>
        <w:tc>
          <w:tcPr>
            <w:tcW w:w="1276" w:type="dxa"/>
            <w:tcBorders>
              <w:top w:val="single" w:sz="4" w:space="0" w:color="000000"/>
              <w:left w:val="single" w:sz="4" w:space="0" w:color="000000"/>
              <w:bottom w:val="single" w:sz="4" w:space="0" w:color="000000"/>
              <w:right w:val="single" w:sz="4" w:space="0" w:color="000000"/>
            </w:tcBorders>
          </w:tcPr>
          <w:p w14:paraId="4C315CE6" w14:textId="77777777" w:rsidR="00B66A3F" w:rsidRPr="00617EC1" w:rsidRDefault="00B66A3F" w:rsidP="00974F54">
            <w:pPr>
              <w:widowControl w:val="0"/>
              <w:spacing w:line="360" w:lineRule="auto"/>
              <w:rPr>
                <w:rFonts w:eastAsia="Arial"/>
                <w:color w:val="000000" w:themeColor="text1"/>
                <w:sz w:val="18"/>
                <w:szCs w:val="24"/>
              </w:rPr>
            </w:pPr>
          </w:p>
        </w:tc>
        <w:tc>
          <w:tcPr>
            <w:tcW w:w="992" w:type="dxa"/>
            <w:tcBorders>
              <w:top w:val="single" w:sz="4" w:space="0" w:color="000000"/>
              <w:left w:val="single" w:sz="4" w:space="0" w:color="000000"/>
              <w:bottom w:val="single" w:sz="4" w:space="0" w:color="000000"/>
              <w:right w:val="single" w:sz="4" w:space="0" w:color="000000"/>
            </w:tcBorders>
          </w:tcPr>
          <w:p w14:paraId="1CC5CE68" w14:textId="77777777" w:rsidR="00B66A3F" w:rsidRPr="00617EC1" w:rsidRDefault="00B66A3F" w:rsidP="00974F54">
            <w:pPr>
              <w:widowControl w:val="0"/>
              <w:spacing w:line="360" w:lineRule="auto"/>
              <w:rPr>
                <w:rFonts w:eastAsia="Arial"/>
                <w:color w:val="000000" w:themeColor="text1"/>
                <w:sz w:val="18"/>
                <w:szCs w:val="24"/>
              </w:rPr>
            </w:pPr>
          </w:p>
        </w:tc>
      </w:tr>
      <w:tr w:rsidR="00B66A3F" w:rsidRPr="00617EC1" w14:paraId="638359D1" w14:textId="77777777" w:rsidTr="0015250C">
        <w:tc>
          <w:tcPr>
            <w:tcW w:w="851" w:type="dxa"/>
            <w:tcBorders>
              <w:top w:val="single" w:sz="4" w:space="0" w:color="000000"/>
              <w:left w:val="single" w:sz="4" w:space="0" w:color="000000"/>
              <w:bottom w:val="single" w:sz="4" w:space="0" w:color="000000"/>
              <w:right w:val="single" w:sz="4" w:space="0" w:color="000000"/>
            </w:tcBorders>
          </w:tcPr>
          <w:p w14:paraId="79B4B75A" w14:textId="4662C858" w:rsidR="00B66A3F" w:rsidRPr="00617EC1" w:rsidRDefault="002D6E27" w:rsidP="00974F54">
            <w:pPr>
              <w:widowControl w:val="0"/>
              <w:spacing w:line="360" w:lineRule="auto"/>
              <w:jc w:val="center"/>
              <w:rPr>
                <w:rFonts w:eastAsia="Arial"/>
                <w:b/>
                <w:color w:val="000000" w:themeColor="text1"/>
                <w:sz w:val="18"/>
                <w:szCs w:val="24"/>
              </w:rPr>
            </w:pPr>
            <w:permStart w:id="860388458" w:edGrp="everyone" w:colFirst="0" w:colLast="0"/>
            <w:permStart w:id="896995806" w:edGrp="everyone" w:colFirst="1" w:colLast="1"/>
            <w:permStart w:id="408765144" w:edGrp="everyone" w:colFirst="2" w:colLast="2"/>
            <w:permStart w:id="689920770" w:edGrp="everyone" w:colFirst="3" w:colLast="3"/>
            <w:permStart w:id="1089942586" w:edGrp="everyone" w:colFirst="4" w:colLast="4"/>
            <w:permStart w:id="1642663658" w:edGrp="everyone" w:colFirst="5" w:colLast="5"/>
            <w:permStart w:id="1434483431" w:edGrp="everyone" w:colFirst="6" w:colLast="6"/>
            <w:permStart w:id="730491478" w:edGrp="everyone" w:colFirst="7" w:colLast="7"/>
            <w:permEnd w:id="1231162346"/>
            <w:permEnd w:id="682650455"/>
            <w:permEnd w:id="347746730"/>
            <w:permEnd w:id="335375073"/>
            <w:permEnd w:id="139331697"/>
            <w:permEnd w:id="1004159498"/>
            <w:permEnd w:id="2122476197"/>
            <w:permEnd w:id="1516513327"/>
            <w:r>
              <w:rPr>
                <w:rFonts w:eastAsia="Arial"/>
                <w:b/>
                <w:color w:val="000000" w:themeColor="text1"/>
                <w:sz w:val="18"/>
                <w:szCs w:val="24"/>
              </w:rPr>
              <w:t>4</w:t>
            </w:r>
          </w:p>
        </w:tc>
        <w:tc>
          <w:tcPr>
            <w:tcW w:w="2835" w:type="dxa"/>
            <w:tcBorders>
              <w:top w:val="single" w:sz="4" w:space="0" w:color="000000"/>
              <w:left w:val="single" w:sz="4" w:space="0" w:color="000000"/>
              <w:bottom w:val="single" w:sz="4" w:space="0" w:color="000000"/>
              <w:right w:val="single" w:sz="4" w:space="0" w:color="000000"/>
            </w:tcBorders>
          </w:tcPr>
          <w:p w14:paraId="24EAF49A" w14:textId="46E63D16" w:rsidR="00B66A3F" w:rsidRPr="00B66A3F" w:rsidRDefault="00B66A3F" w:rsidP="00974F54">
            <w:pPr>
              <w:widowControl w:val="0"/>
              <w:spacing w:line="360" w:lineRule="auto"/>
              <w:rPr>
                <w:rFonts w:eastAsia="Arial"/>
                <w:color w:val="000000" w:themeColor="text1"/>
                <w:sz w:val="18"/>
                <w:szCs w:val="24"/>
              </w:rPr>
            </w:pPr>
            <w:r w:rsidRPr="00B66A3F">
              <w:rPr>
                <w:rFonts w:eastAsia="Arial"/>
                <w:color w:val="000000" w:themeColor="text1"/>
                <w:sz w:val="18"/>
                <w:szCs w:val="24"/>
              </w:rPr>
              <w:t xml:space="preserve">Gustavo Filipe Barbosa Garcia. </w:t>
            </w:r>
            <w:r w:rsidRPr="00B66A3F">
              <w:rPr>
                <w:rFonts w:eastAsia="Arial"/>
                <w:color w:val="000000" w:themeColor="text1"/>
                <w:sz w:val="18"/>
                <w:szCs w:val="24"/>
              </w:rPr>
              <w:lastRenderedPageBreak/>
              <w:t>Manual de Direito do Trabalho. Editora jus podium. 2024.</w:t>
            </w:r>
          </w:p>
        </w:tc>
        <w:tc>
          <w:tcPr>
            <w:tcW w:w="850" w:type="dxa"/>
            <w:tcBorders>
              <w:top w:val="single" w:sz="4" w:space="0" w:color="000000"/>
              <w:left w:val="single" w:sz="4" w:space="0" w:color="000000"/>
              <w:bottom w:val="single" w:sz="4" w:space="0" w:color="000000"/>
              <w:right w:val="single" w:sz="4" w:space="0" w:color="000000"/>
            </w:tcBorders>
          </w:tcPr>
          <w:p w14:paraId="64B689FD" w14:textId="77777777" w:rsidR="00B66A3F" w:rsidRPr="00617EC1" w:rsidRDefault="00B66A3F" w:rsidP="00974F54">
            <w:pPr>
              <w:widowControl w:val="0"/>
              <w:spacing w:line="360" w:lineRule="auto"/>
              <w:rPr>
                <w:rFonts w:eastAsia="Arial"/>
                <w:color w:val="000000" w:themeColor="text1"/>
                <w:sz w:val="18"/>
                <w:szCs w:val="24"/>
              </w:rPr>
            </w:pPr>
          </w:p>
        </w:tc>
        <w:tc>
          <w:tcPr>
            <w:tcW w:w="1276" w:type="dxa"/>
            <w:tcBorders>
              <w:top w:val="single" w:sz="4" w:space="0" w:color="000000"/>
              <w:left w:val="single" w:sz="4" w:space="0" w:color="000000"/>
              <w:bottom w:val="single" w:sz="4" w:space="0" w:color="000000"/>
              <w:right w:val="single" w:sz="4" w:space="0" w:color="000000"/>
            </w:tcBorders>
          </w:tcPr>
          <w:p w14:paraId="49D8AB24" w14:textId="71491FC5" w:rsidR="00B66A3F" w:rsidRDefault="00CF46B2" w:rsidP="00974F54">
            <w:pPr>
              <w:widowControl w:val="0"/>
              <w:spacing w:line="360" w:lineRule="auto"/>
              <w:rPr>
                <w:rFonts w:eastAsia="Arial"/>
                <w:color w:val="000000" w:themeColor="text1"/>
                <w:sz w:val="18"/>
                <w:szCs w:val="24"/>
              </w:rPr>
            </w:pPr>
            <w:r>
              <w:rPr>
                <w:rFonts w:eastAsia="Arial"/>
                <w:color w:val="000000" w:themeColor="text1"/>
                <w:sz w:val="18"/>
                <w:szCs w:val="24"/>
              </w:rPr>
              <w:t>GCOMP</w:t>
            </w:r>
          </w:p>
        </w:tc>
        <w:tc>
          <w:tcPr>
            <w:tcW w:w="1559" w:type="dxa"/>
            <w:tcBorders>
              <w:top w:val="single" w:sz="4" w:space="0" w:color="000000"/>
              <w:left w:val="single" w:sz="4" w:space="0" w:color="000000"/>
              <w:bottom w:val="single" w:sz="4" w:space="0" w:color="000000"/>
              <w:right w:val="single" w:sz="4" w:space="0" w:color="000000"/>
            </w:tcBorders>
          </w:tcPr>
          <w:p w14:paraId="182A6410" w14:textId="140B72B5" w:rsidR="00B66A3F" w:rsidRDefault="002D6E27" w:rsidP="00974F54">
            <w:pPr>
              <w:widowControl w:val="0"/>
              <w:spacing w:line="360" w:lineRule="auto"/>
              <w:rPr>
                <w:rFonts w:eastAsia="Arial"/>
                <w:color w:val="000000" w:themeColor="text1"/>
                <w:sz w:val="18"/>
                <w:szCs w:val="24"/>
              </w:rPr>
            </w:pPr>
            <w:r>
              <w:rPr>
                <w:rFonts w:eastAsia="Arial"/>
                <w:color w:val="000000" w:themeColor="text1"/>
                <w:sz w:val="18"/>
                <w:szCs w:val="24"/>
              </w:rPr>
              <w:t>1</w:t>
            </w:r>
          </w:p>
        </w:tc>
        <w:tc>
          <w:tcPr>
            <w:tcW w:w="1276" w:type="dxa"/>
            <w:tcBorders>
              <w:top w:val="single" w:sz="4" w:space="0" w:color="000000"/>
              <w:left w:val="single" w:sz="4" w:space="0" w:color="000000"/>
              <w:bottom w:val="single" w:sz="4" w:space="0" w:color="000000"/>
              <w:right w:val="single" w:sz="4" w:space="0" w:color="000000"/>
            </w:tcBorders>
          </w:tcPr>
          <w:p w14:paraId="2D4D8771" w14:textId="77777777" w:rsidR="00B66A3F" w:rsidRPr="00617EC1" w:rsidRDefault="00B66A3F" w:rsidP="00974F54">
            <w:pPr>
              <w:widowControl w:val="0"/>
              <w:spacing w:line="360" w:lineRule="auto"/>
              <w:rPr>
                <w:rFonts w:eastAsia="Arial"/>
                <w:color w:val="000000" w:themeColor="text1"/>
                <w:sz w:val="18"/>
                <w:szCs w:val="24"/>
              </w:rPr>
            </w:pPr>
          </w:p>
        </w:tc>
        <w:tc>
          <w:tcPr>
            <w:tcW w:w="992" w:type="dxa"/>
            <w:tcBorders>
              <w:top w:val="single" w:sz="4" w:space="0" w:color="000000"/>
              <w:left w:val="single" w:sz="4" w:space="0" w:color="000000"/>
              <w:bottom w:val="single" w:sz="4" w:space="0" w:color="000000"/>
              <w:right w:val="single" w:sz="4" w:space="0" w:color="000000"/>
            </w:tcBorders>
          </w:tcPr>
          <w:p w14:paraId="1251B46C" w14:textId="77777777" w:rsidR="00B66A3F" w:rsidRPr="00617EC1" w:rsidRDefault="00B66A3F" w:rsidP="00974F54">
            <w:pPr>
              <w:widowControl w:val="0"/>
              <w:spacing w:line="360" w:lineRule="auto"/>
              <w:rPr>
                <w:rFonts w:eastAsia="Arial"/>
                <w:color w:val="000000" w:themeColor="text1"/>
                <w:sz w:val="18"/>
                <w:szCs w:val="24"/>
              </w:rPr>
            </w:pPr>
          </w:p>
        </w:tc>
      </w:tr>
      <w:tr w:rsidR="00B66A3F" w:rsidRPr="00617EC1" w14:paraId="6D165AFF" w14:textId="77777777" w:rsidTr="0015250C">
        <w:tc>
          <w:tcPr>
            <w:tcW w:w="851" w:type="dxa"/>
            <w:tcBorders>
              <w:top w:val="single" w:sz="4" w:space="0" w:color="000000"/>
              <w:left w:val="single" w:sz="4" w:space="0" w:color="000000"/>
              <w:bottom w:val="single" w:sz="4" w:space="0" w:color="000000"/>
              <w:right w:val="single" w:sz="4" w:space="0" w:color="000000"/>
            </w:tcBorders>
          </w:tcPr>
          <w:p w14:paraId="7CB593A8" w14:textId="56ACADFC" w:rsidR="00B66A3F" w:rsidRPr="00617EC1" w:rsidRDefault="002D6E27" w:rsidP="00974F54">
            <w:pPr>
              <w:widowControl w:val="0"/>
              <w:spacing w:line="360" w:lineRule="auto"/>
              <w:jc w:val="center"/>
              <w:rPr>
                <w:rFonts w:eastAsia="Arial"/>
                <w:b/>
                <w:color w:val="000000" w:themeColor="text1"/>
                <w:sz w:val="18"/>
                <w:szCs w:val="24"/>
              </w:rPr>
            </w:pPr>
            <w:permStart w:id="562514766" w:edGrp="everyone" w:colFirst="0" w:colLast="0"/>
            <w:permStart w:id="1434481443" w:edGrp="everyone" w:colFirst="1" w:colLast="1"/>
            <w:permStart w:id="487023890" w:edGrp="everyone" w:colFirst="2" w:colLast="2"/>
            <w:permStart w:id="450575951" w:edGrp="everyone" w:colFirst="3" w:colLast="3"/>
            <w:permStart w:id="711198570" w:edGrp="everyone" w:colFirst="4" w:colLast="4"/>
            <w:permStart w:id="1381565268" w:edGrp="everyone" w:colFirst="5" w:colLast="5"/>
            <w:permStart w:id="1873045953" w:edGrp="everyone" w:colFirst="6" w:colLast="6"/>
            <w:permStart w:id="105070595" w:edGrp="everyone" w:colFirst="7" w:colLast="7"/>
            <w:permEnd w:id="860388458"/>
            <w:permEnd w:id="896995806"/>
            <w:permEnd w:id="408765144"/>
            <w:permEnd w:id="689920770"/>
            <w:permEnd w:id="1089942586"/>
            <w:permEnd w:id="1642663658"/>
            <w:permEnd w:id="1434483431"/>
            <w:permEnd w:id="730491478"/>
            <w:r>
              <w:rPr>
                <w:rFonts w:eastAsia="Arial"/>
                <w:b/>
                <w:color w:val="000000" w:themeColor="text1"/>
                <w:sz w:val="18"/>
                <w:szCs w:val="24"/>
              </w:rPr>
              <w:t>5</w:t>
            </w:r>
          </w:p>
        </w:tc>
        <w:tc>
          <w:tcPr>
            <w:tcW w:w="2835" w:type="dxa"/>
            <w:tcBorders>
              <w:top w:val="single" w:sz="4" w:space="0" w:color="000000"/>
              <w:left w:val="single" w:sz="4" w:space="0" w:color="000000"/>
              <w:bottom w:val="single" w:sz="4" w:space="0" w:color="000000"/>
              <w:right w:val="single" w:sz="4" w:space="0" w:color="000000"/>
            </w:tcBorders>
          </w:tcPr>
          <w:p w14:paraId="5CEE7FDA" w14:textId="15B71278" w:rsidR="00B66A3F" w:rsidRPr="00B66A3F" w:rsidRDefault="00B66A3F" w:rsidP="00974F54">
            <w:pPr>
              <w:widowControl w:val="0"/>
              <w:spacing w:line="360" w:lineRule="auto"/>
              <w:rPr>
                <w:rFonts w:eastAsia="Arial"/>
                <w:color w:val="000000" w:themeColor="text1"/>
                <w:sz w:val="18"/>
                <w:szCs w:val="24"/>
              </w:rPr>
            </w:pPr>
            <w:r w:rsidRPr="00B66A3F">
              <w:rPr>
                <w:rFonts w:eastAsia="Arial"/>
                <w:color w:val="000000" w:themeColor="text1"/>
                <w:sz w:val="18"/>
                <w:szCs w:val="24"/>
              </w:rPr>
              <w:t xml:space="preserve">Sergio Cruz </w:t>
            </w:r>
            <w:proofErr w:type="spellStart"/>
            <w:r w:rsidRPr="00B66A3F">
              <w:rPr>
                <w:rFonts w:eastAsia="Arial"/>
                <w:color w:val="000000" w:themeColor="text1"/>
                <w:sz w:val="18"/>
                <w:szCs w:val="24"/>
              </w:rPr>
              <w:t>Arenhart</w:t>
            </w:r>
            <w:proofErr w:type="spellEnd"/>
            <w:r w:rsidRPr="00B66A3F">
              <w:rPr>
                <w:rFonts w:eastAsia="Arial"/>
                <w:color w:val="000000" w:themeColor="text1"/>
                <w:sz w:val="18"/>
                <w:szCs w:val="24"/>
              </w:rPr>
              <w:t xml:space="preserve"> e Gustavo </w:t>
            </w:r>
            <w:proofErr w:type="spellStart"/>
            <w:r w:rsidRPr="00B66A3F">
              <w:rPr>
                <w:rFonts w:eastAsia="Arial"/>
                <w:color w:val="000000" w:themeColor="text1"/>
                <w:sz w:val="18"/>
                <w:szCs w:val="24"/>
              </w:rPr>
              <w:t>Osna</w:t>
            </w:r>
            <w:proofErr w:type="spellEnd"/>
            <w:r w:rsidRPr="00B66A3F">
              <w:rPr>
                <w:rFonts w:eastAsia="Arial"/>
                <w:color w:val="000000" w:themeColor="text1"/>
                <w:sz w:val="18"/>
                <w:szCs w:val="24"/>
              </w:rPr>
              <w:t xml:space="preserve">. Curso de processo civil coletivo. Revista dos tribunais. 2022. </w:t>
            </w:r>
            <w:r w:rsidR="002D6E27">
              <w:rPr>
                <w:rFonts w:eastAsia="Arial"/>
                <w:color w:val="000000" w:themeColor="text1"/>
                <w:sz w:val="18"/>
                <w:szCs w:val="24"/>
              </w:rPr>
              <w:t xml:space="preserve">Versão </w:t>
            </w:r>
            <w:r w:rsidR="002D6E27" w:rsidRPr="00B66A3F">
              <w:rPr>
                <w:rFonts w:eastAsia="Arial"/>
                <w:color w:val="000000" w:themeColor="text1"/>
                <w:sz w:val="18"/>
                <w:szCs w:val="24"/>
              </w:rPr>
              <w:t>ebook</w:t>
            </w:r>
            <w:r w:rsidR="002D6E27">
              <w:rPr>
                <w:rFonts w:eastAsia="Arial"/>
                <w:color w:val="000000" w:themeColor="text1"/>
                <w:sz w:val="18"/>
                <w:szCs w:val="24"/>
              </w:rPr>
              <w:t xml:space="preserve"> ou física</w:t>
            </w:r>
            <w:r w:rsidRPr="00B66A3F">
              <w:rPr>
                <w:rFonts w:eastAsia="Arial"/>
                <w:color w:val="000000" w:themeColor="text1"/>
                <w:sz w:val="18"/>
                <w:szCs w:val="24"/>
              </w:rPr>
              <w:t xml:space="preserve">. </w:t>
            </w:r>
          </w:p>
        </w:tc>
        <w:tc>
          <w:tcPr>
            <w:tcW w:w="850" w:type="dxa"/>
            <w:tcBorders>
              <w:top w:val="single" w:sz="4" w:space="0" w:color="000000"/>
              <w:left w:val="single" w:sz="4" w:space="0" w:color="000000"/>
              <w:bottom w:val="single" w:sz="4" w:space="0" w:color="000000"/>
              <w:right w:val="single" w:sz="4" w:space="0" w:color="000000"/>
            </w:tcBorders>
          </w:tcPr>
          <w:p w14:paraId="44ABB6B8" w14:textId="77777777" w:rsidR="00B66A3F" w:rsidRPr="00617EC1" w:rsidRDefault="00B66A3F" w:rsidP="00974F54">
            <w:pPr>
              <w:widowControl w:val="0"/>
              <w:spacing w:line="360" w:lineRule="auto"/>
              <w:rPr>
                <w:rFonts w:eastAsia="Arial"/>
                <w:color w:val="000000" w:themeColor="text1"/>
                <w:sz w:val="18"/>
                <w:szCs w:val="24"/>
              </w:rPr>
            </w:pPr>
          </w:p>
        </w:tc>
        <w:tc>
          <w:tcPr>
            <w:tcW w:w="1276" w:type="dxa"/>
            <w:tcBorders>
              <w:top w:val="single" w:sz="4" w:space="0" w:color="000000"/>
              <w:left w:val="single" w:sz="4" w:space="0" w:color="000000"/>
              <w:bottom w:val="single" w:sz="4" w:space="0" w:color="000000"/>
              <w:right w:val="single" w:sz="4" w:space="0" w:color="000000"/>
            </w:tcBorders>
          </w:tcPr>
          <w:p w14:paraId="0A8D9999" w14:textId="1D54B9A3" w:rsidR="00B66A3F" w:rsidRDefault="00CF46B2" w:rsidP="00974F54">
            <w:pPr>
              <w:widowControl w:val="0"/>
              <w:spacing w:line="360" w:lineRule="auto"/>
              <w:rPr>
                <w:rFonts w:eastAsia="Arial"/>
                <w:color w:val="000000" w:themeColor="text1"/>
                <w:sz w:val="18"/>
                <w:szCs w:val="24"/>
              </w:rPr>
            </w:pPr>
            <w:r>
              <w:rPr>
                <w:rFonts w:eastAsia="Arial"/>
                <w:color w:val="000000" w:themeColor="text1"/>
                <w:sz w:val="18"/>
                <w:szCs w:val="24"/>
              </w:rPr>
              <w:t>GCOMP</w:t>
            </w:r>
          </w:p>
        </w:tc>
        <w:tc>
          <w:tcPr>
            <w:tcW w:w="1559" w:type="dxa"/>
            <w:tcBorders>
              <w:top w:val="single" w:sz="4" w:space="0" w:color="000000"/>
              <w:left w:val="single" w:sz="4" w:space="0" w:color="000000"/>
              <w:bottom w:val="single" w:sz="4" w:space="0" w:color="000000"/>
              <w:right w:val="single" w:sz="4" w:space="0" w:color="000000"/>
            </w:tcBorders>
          </w:tcPr>
          <w:p w14:paraId="754A3382" w14:textId="163C36B7" w:rsidR="00B66A3F" w:rsidRDefault="002D6E27" w:rsidP="00974F54">
            <w:pPr>
              <w:widowControl w:val="0"/>
              <w:spacing w:line="360" w:lineRule="auto"/>
              <w:rPr>
                <w:rFonts w:eastAsia="Arial"/>
                <w:color w:val="000000" w:themeColor="text1"/>
                <w:sz w:val="18"/>
                <w:szCs w:val="24"/>
              </w:rPr>
            </w:pPr>
            <w:r>
              <w:rPr>
                <w:rFonts w:eastAsia="Arial"/>
                <w:color w:val="000000" w:themeColor="text1"/>
                <w:sz w:val="18"/>
                <w:szCs w:val="24"/>
              </w:rPr>
              <w:t>1</w:t>
            </w:r>
          </w:p>
        </w:tc>
        <w:tc>
          <w:tcPr>
            <w:tcW w:w="1276" w:type="dxa"/>
            <w:tcBorders>
              <w:top w:val="single" w:sz="4" w:space="0" w:color="000000"/>
              <w:left w:val="single" w:sz="4" w:space="0" w:color="000000"/>
              <w:bottom w:val="single" w:sz="4" w:space="0" w:color="000000"/>
              <w:right w:val="single" w:sz="4" w:space="0" w:color="000000"/>
            </w:tcBorders>
          </w:tcPr>
          <w:p w14:paraId="3AA6F385" w14:textId="77777777" w:rsidR="00B66A3F" w:rsidRPr="00617EC1" w:rsidRDefault="00B66A3F" w:rsidP="00974F54">
            <w:pPr>
              <w:widowControl w:val="0"/>
              <w:spacing w:line="360" w:lineRule="auto"/>
              <w:rPr>
                <w:rFonts w:eastAsia="Arial"/>
                <w:color w:val="000000" w:themeColor="text1"/>
                <w:sz w:val="18"/>
                <w:szCs w:val="24"/>
              </w:rPr>
            </w:pPr>
          </w:p>
        </w:tc>
        <w:tc>
          <w:tcPr>
            <w:tcW w:w="992" w:type="dxa"/>
            <w:tcBorders>
              <w:top w:val="single" w:sz="4" w:space="0" w:color="000000"/>
              <w:left w:val="single" w:sz="4" w:space="0" w:color="000000"/>
              <w:bottom w:val="single" w:sz="4" w:space="0" w:color="000000"/>
              <w:right w:val="single" w:sz="4" w:space="0" w:color="000000"/>
            </w:tcBorders>
          </w:tcPr>
          <w:p w14:paraId="31D9015F" w14:textId="77777777" w:rsidR="00B66A3F" w:rsidRPr="00617EC1" w:rsidRDefault="00B66A3F" w:rsidP="00974F54">
            <w:pPr>
              <w:widowControl w:val="0"/>
              <w:spacing w:line="360" w:lineRule="auto"/>
              <w:rPr>
                <w:rFonts w:eastAsia="Arial"/>
                <w:color w:val="000000" w:themeColor="text1"/>
                <w:sz w:val="18"/>
                <w:szCs w:val="24"/>
              </w:rPr>
            </w:pPr>
          </w:p>
        </w:tc>
      </w:tr>
      <w:tr w:rsidR="00B66A3F" w:rsidRPr="00617EC1" w14:paraId="07EC43E4" w14:textId="77777777" w:rsidTr="0015250C">
        <w:tc>
          <w:tcPr>
            <w:tcW w:w="851" w:type="dxa"/>
            <w:tcBorders>
              <w:top w:val="single" w:sz="4" w:space="0" w:color="000000"/>
              <w:left w:val="single" w:sz="4" w:space="0" w:color="000000"/>
              <w:bottom w:val="single" w:sz="4" w:space="0" w:color="000000"/>
              <w:right w:val="single" w:sz="4" w:space="0" w:color="000000"/>
            </w:tcBorders>
          </w:tcPr>
          <w:p w14:paraId="0DADDF67" w14:textId="399B8A78" w:rsidR="00B66A3F" w:rsidRPr="00617EC1" w:rsidRDefault="002D6E27" w:rsidP="00974F54">
            <w:pPr>
              <w:widowControl w:val="0"/>
              <w:spacing w:line="360" w:lineRule="auto"/>
              <w:jc w:val="center"/>
              <w:rPr>
                <w:rFonts w:eastAsia="Arial"/>
                <w:b/>
                <w:color w:val="000000" w:themeColor="text1"/>
                <w:sz w:val="18"/>
                <w:szCs w:val="24"/>
              </w:rPr>
            </w:pPr>
            <w:permStart w:id="1354782210" w:edGrp="everyone" w:colFirst="0" w:colLast="0"/>
            <w:permStart w:id="803410649" w:edGrp="everyone" w:colFirst="1" w:colLast="1"/>
            <w:permStart w:id="291853994" w:edGrp="everyone" w:colFirst="2" w:colLast="2"/>
            <w:permStart w:id="1052377158" w:edGrp="everyone" w:colFirst="3" w:colLast="3"/>
            <w:permStart w:id="384313877" w:edGrp="everyone" w:colFirst="4" w:colLast="4"/>
            <w:permStart w:id="1012561669" w:edGrp="everyone" w:colFirst="5" w:colLast="5"/>
            <w:permStart w:id="1638338142" w:edGrp="everyone" w:colFirst="6" w:colLast="6"/>
            <w:permStart w:id="359139441" w:edGrp="everyone" w:colFirst="7" w:colLast="7"/>
            <w:permEnd w:id="562514766"/>
            <w:permEnd w:id="1434481443"/>
            <w:permEnd w:id="487023890"/>
            <w:permEnd w:id="450575951"/>
            <w:permEnd w:id="711198570"/>
            <w:permEnd w:id="1381565268"/>
            <w:permEnd w:id="1873045953"/>
            <w:permEnd w:id="105070595"/>
            <w:r>
              <w:rPr>
                <w:rFonts w:eastAsia="Arial"/>
                <w:b/>
                <w:color w:val="000000" w:themeColor="text1"/>
                <w:sz w:val="18"/>
                <w:szCs w:val="24"/>
              </w:rPr>
              <w:t>6</w:t>
            </w:r>
          </w:p>
        </w:tc>
        <w:tc>
          <w:tcPr>
            <w:tcW w:w="2835" w:type="dxa"/>
            <w:tcBorders>
              <w:top w:val="single" w:sz="4" w:space="0" w:color="000000"/>
              <w:left w:val="single" w:sz="4" w:space="0" w:color="000000"/>
              <w:bottom w:val="single" w:sz="4" w:space="0" w:color="000000"/>
              <w:right w:val="single" w:sz="4" w:space="0" w:color="000000"/>
            </w:tcBorders>
          </w:tcPr>
          <w:p w14:paraId="62602225" w14:textId="74C71CE6" w:rsidR="00B66A3F" w:rsidRPr="00B66A3F" w:rsidRDefault="00B66A3F" w:rsidP="00974F54">
            <w:pPr>
              <w:widowControl w:val="0"/>
              <w:spacing w:line="360" w:lineRule="auto"/>
              <w:rPr>
                <w:rFonts w:eastAsia="Arial"/>
                <w:color w:val="000000" w:themeColor="text1"/>
                <w:sz w:val="18"/>
                <w:szCs w:val="24"/>
              </w:rPr>
            </w:pPr>
            <w:proofErr w:type="spellStart"/>
            <w:r w:rsidRPr="00B66A3F">
              <w:rPr>
                <w:rFonts w:eastAsia="Arial"/>
                <w:color w:val="000000" w:themeColor="text1"/>
                <w:sz w:val="18"/>
                <w:szCs w:val="24"/>
              </w:rPr>
              <w:t>Élisson</w:t>
            </w:r>
            <w:proofErr w:type="spellEnd"/>
            <w:r w:rsidRPr="00B66A3F">
              <w:rPr>
                <w:rFonts w:eastAsia="Arial"/>
                <w:color w:val="000000" w:themeColor="text1"/>
                <w:sz w:val="18"/>
                <w:szCs w:val="24"/>
              </w:rPr>
              <w:t xml:space="preserve"> </w:t>
            </w:r>
            <w:proofErr w:type="spellStart"/>
            <w:r w:rsidRPr="00B66A3F">
              <w:rPr>
                <w:rFonts w:eastAsia="Arial"/>
                <w:color w:val="000000" w:themeColor="text1"/>
                <w:sz w:val="18"/>
                <w:szCs w:val="24"/>
              </w:rPr>
              <w:t>Miessa</w:t>
            </w:r>
            <w:proofErr w:type="spellEnd"/>
            <w:r w:rsidRPr="00B66A3F">
              <w:rPr>
                <w:rFonts w:eastAsia="Arial"/>
                <w:color w:val="000000" w:themeColor="text1"/>
                <w:sz w:val="18"/>
                <w:szCs w:val="24"/>
              </w:rPr>
              <w:t xml:space="preserve">. Manual Dos Recursos Trabalhistas. 8a edição 2024. Editora </w:t>
            </w:r>
            <w:proofErr w:type="spellStart"/>
            <w:r w:rsidRPr="00B66A3F">
              <w:rPr>
                <w:rFonts w:eastAsia="Arial"/>
                <w:color w:val="000000" w:themeColor="text1"/>
                <w:sz w:val="18"/>
                <w:szCs w:val="24"/>
              </w:rPr>
              <w:t>Juspodivm</w:t>
            </w:r>
            <w:proofErr w:type="spellEnd"/>
            <w:r w:rsidRPr="00B66A3F">
              <w:rPr>
                <w:rFonts w:eastAsia="Arial"/>
                <w:color w:val="000000" w:themeColor="text1"/>
                <w:sz w:val="18"/>
                <w:szCs w:val="24"/>
              </w:rPr>
              <w:t xml:space="preserve">. </w:t>
            </w:r>
          </w:p>
        </w:tc>
        <w:tc>
          <w:tcPr>
            <w:tcW w:w="850" w:type="dxa"/>
            <w:tcBorders>
              <w:top w:val="single" w:sz="4" w:space="0" w:color="000000"/>
              <w:left w:val="single" w:sz="4" w:space="0" w:color="000000"/>
              <w:bottom w:val="single" w:sz="4" w:space="0" w:color="000000"/>
              <w:right w:val="single" w:sz="4" w:space="0" w:color="000000"/>
            </w:tcBorders>
          </w:tcPr>
          <w:p w14:paraId="1D0ADA55" w14:textId="77777777" w:rsidR="00B66A3F" w:rsidRPr="00617EC1" w:rsidRDefault="00B66A3F" w:rsidP="00974F54">
            <w:pPr>
              <w:widowControl w:val="0"/>
              <w:spacing w:line="360" w:lineRule="auto"/>
              <w:rPr>
                <w:rFonts w:eastAsia="Arial"/>
                <w:color w:val="000000" w:themeColor="text1"/>
                <w:sz w:val="18"/>
                <w:szCs w:val="24"/>
              </w:rPr>
            </w:pPr>
          </w:p>
        </w:tc>
        <w:tc>
          <w:tcPr>
            <w:tcW w:w="1276" w:type="dxa"/>
            <w:tcBorders>
              <w:top w:val="single" w:sz="4" w:space="0" w:color="000000"/>
              <w:left w:val="single" w:sz="4" w:space="0" w:color="000000"/>
              <w:bottom w:val="single" w:sz="4" w:space="0" w:color="000000"/>
              <w:right w:val="single" w:sz="4" w:space="0" w:color="000000"/>
            </w:tcBorders>
          </w:tcPr>
          <w:p w14:paraId="4466B024" w14:textId="56625970" w:rsidR="00B66A3F" w:rsidRDefault="00CF46B2" w:rsidP="00974F54">
            <w:pPr>
              <w:widowControl w:val="0"/>
              <w:spacing w:line="360" w:lineRule="auto"/>
              <w:rPr>
                <w:rFonts w:eastAsia="Arial"/>
                <w:color w:val="000000" w:themeColor="text1"/>
                <w:sz w:val="18"/>
                <w:szCs w:val="24"/>
              </w:rPr>
            </w:pPr>
            <w:r>
              <w:rPr>
                <w:rFonts w:eastAsia="Arial"/>
                <w:color w:val="000000" w:themeColor="text1"/>
                <w:sz w:val="18"/>
                <w:szCs w:val="24"/>
              </w:rPr>
              <w:t>GCOMP</w:t>
            </w:r>
          </w:p>
        </w:tc>
        <w:tc>
          <w:tcPr>
            <w:tcW w:w="1559" w:type="dxa"/>
            <w:tcBorders>
              <w:top w:val="single" w:sz="4" w:space="0" w:color="000000"/>
              <w:left w:val="single" w:sz="4" w:space="0" w:color="000000"/>
              <w:bottom w:val="single" w:sz="4" w:space="0" w:color="000000"/>
              <w:right w:val="single" w:sz="4" w:space="0" w:color="000000"/>
            </w:tcBorders>
          </w:tcPr>
          <w:p w14:paraId="328036F0" w14:textId="1F0BBD5C" w:rsidR="00B66A3F" w:rsidRDefault="002D6E27" w:rsidP="00974F54">
            <w:pPr>
              <w:widowControl w:val="0"/>
              <w:spacing w:line="360" w:lineRule="auto"/>
              <w:rPr>
                <w:rFonts w:eastAsia="Arial"/>
                <w:color w:val="000000" w:themeColor="text1"/>
                <w:sz w:val="18"/>
                <w:szCs w:val="24"/>
              </w:rPr>
            </w:pPr>
            <w:r>
              <w:rPr>
                <w:rFonts w:eastAsia="Arial"/>
                <w:color w:val="000000" w:themeColor="text1"/>
                <w:sz w:val="18"/>
                <w:szCs w:val="24"/>
              </w:rPr>
              <w:t>1</w:t>
            </w:r>
          </w:p>
        </w:tc>
        <w:tc>
          <w:tcPr>
            <w:tcW w:w="1276" w:type="dxa"/>
            <w:tcBorders>
              <w:top w:val="single" w:sz="4" w:space="0" w:color="000000"/>
              <w:left w:val="single" w:sz="4" w:space="0" w:color="000000"/>
              <w:bottom w:val="single" w:sz="4" w:space="0" w:color="000000"/>
              <w:right w:val="single" w:sz="4" w:space="0" w:color="000000"/>
            </w:tcBorders>
          </w:tcPr>
          <w:p w14:paraId="7BC85134" w14:textId="77777777" w:rsidR="00B66A3F" w:rsidRPr="00617EC1" w:rsidRDefault="00B66A3F" w:rsidP="00974F54">
            <w:pPr>
              <w:widowControl w:val="0"/>
              <w:spacing w:line="360" w:lineRule="auto"/>
              <w:rPr>
                <w:rFonts w:eastAsia="Arial"/>
                <w:color w:val="000000" w:themeColor="text1"/>
                <w:sz w:val="18"/>
                <w:szCs w:val="24"/>
              </w:rPr>
            </w:pPr>
          </w:p>
        </w:tc>
        <w:tc>
          <w:tcPr>
            <w:tcW w:w="992" w:type="dxa"/>
            <w:tcBorders>
              <w:top w:val="single" w:sz="4" w:space="0" w:color="000000"/>
              <w:left w:val="single" w:sz="4" w:space="0" w:color="000000"/>
              <w:bottom w:val="single" w:sz="4" w:space="0" w:color="000000"/>
              <w:right w:val="single" w:sz="4" w:space="0" w:color="000000"/>
            </w:tcBorders>
          </w:tcPr>
          <w:p w14:paraId="4EE024B0" w14:textId="77777777" w:rsidR="00B66A3F" w:rsidRPr="00617EC1" w:rsidRDefault="00B66A3F" w:rsidP="00974F54">
            <w:pPr>
              <w:widowControl w:val="0"/>
              <w:spacing w:line="360" w:lineRule="auto"/>
              <w:rPr>
                <w:rFonts w:eastAsia="Arial"/>
                <w:color w:val="000000" w:themeColor="text1"/>
                <w:sz w:val="18"/>
                <w:szCs w:val="24"/>
              </w:rPr>
            </w:pPr>
          </w:p>
        </w:tc>
      </w:tr>
      <w:tr w:rsidR="00B66A3F" w:rsidRPr="00617EC1" w14:paraId="5E901943" w14:textId="77777777" w:rsidTr="0015250C">
        <w:tc>
          <w:tcPr>
            <w:tcW w:w="851" w:type="dxa"/>
            <w:tcBorders>
              <w:top w:val="single" w:sz="4" w:space="0" w:color="000000"/>
              <w:left w:val="single" w:sz="4" w:space="0" w:color="000000"/>
              <w:bottom w:val="single" w:sz="4" w:space="0" w:color="000000"/>
              <w:right w:val="single" w:sz="4" w:space="0" w:color="000000"/>
            </w:tcBorders>
          </w:tcPr>
          <w:p w14:paraId="0DF52E0A" w14:textId="1F1BE2FB" w:rsidR="00B66A3F" w:rsidRPr="00617EC1" w:rsidRDefault="002D6E27" w:rsidP="00974F54">
            <w:pPr>
              <w:widowControl w:val="0"/>
              <w:spacing w:line="360" w:lineRule="auto"/>
              <w:jc w:val="center"/>
              <w:rPr>
                <w:rFonts w:eastAsia="Arial"/>
                <w:b/>
                <w:color w:val="000000" w:themeColor="text1"/>
                <w:sz w:val="18"/>
                <w:szCs w:val="24"/>
              </w:rPr>
            </w:pPr>
            <w:permStart w:id="1371890145" w:edGrp="everyone" w:colFirst="0" w:colLast="0"/>
            <w:permStart w:id="1668491929" w:edGrp="everyone" w:colFirst="1" w:colLast="1"/>
            <w:permStart w:id="1235618484" w:edGrp="everyone" w:colFirst="2" w:colLast="2"/>
            <w:permStart w:id="2034507900" w:edGrp="everyone" w:colFirst="3" w:colLast="3"/>
            <w:permStart w:id="1876979391" w:edGrp="everyone" w:colFirst="4" w:colLast="4"/>
            <w:permStart w:id="1186477247" w:edGrp="everyone" w:colFirst="5" w:colLast="5"/>
            <w:permStart w:id="908481555" w:edGrp="everyone" w:colFirst="6" w:colLast="6"/>
            <w:permStart w:id="2073499628" w:edGrp="everyone" w:colFirst="7" w:colLast="7"/>
            <w:permEnd w:id="1354782210"/>
            <w:permEnd w:id="803410649"/>
            <w:permEnd w:id="291853994"/>
            <w:permEnd w:id="1052377158"/>
            <w:permEnd w:id="384313877"/>
            <w:permEnd w:id="1012561669"/>
            <w:permEnd w:id="1638338142"/>
            <w:permEnd w:id="359139441"/>
            <w:r>
              <w:rPr>
                <w:rFonts w:eastAsia="Arial"/>
                <w:b/>
                <w:color w:val="000000" w:themeColor="text1"/>
                <w:sz w:val="18"/>
                <w:szCs w:val="24"/>
              </w:rPr>
              <w:t>7</w:t>
            </w:r>
          </w:p>
        </w:tc>
        <w:tc>
          <w:tcPr>
            <w:tcW w:w="2835" w:type="dxa"/>
            <w:tcBorders>
              <w:top w:val="single" w:sz="4" w:space="0" w:color="000000"/>
              <w:left w:val="single" w:sz="4" w:space="0" w:color="000000"/>
              <w:bottom w:val="single" w:sz="4" w:space="0" w:color="000000"/>
              <w:right w:val="single" w:sz="4" w:space="0" w:color="000000"/>
            </w:tcBorders>
          </w:tcPr>
          <w:p w14:paraId="11F3EF8E" w14:textId="15ACA8A1" w:rsidR="00B66A3F" w:rsidRPr="00B66A3F" w:rsidRDefault="00B66A3F" w:rsidP="00974F54">
            <w:pPr>
              <w:widowControl w:val="0"/>
              <w:spacing w:line="360" w:lineRule="auto"/>
              <w:rPr>
                <w:rFonts w:eastAsia="Arial"/>
                <w:color w:val="000000" w:themeColor="text1"/>
                <w:sz w:val="18"/>
                <w:szCs w:val="24"/>
              </w:rPr>
            </w:pPr>
            <w:r w:rsidRPr="00B66A3F">
              <w:rPr>
                <w:rFonts w:eastAsia="Arial"/>
                <w:color w:val="000000" w:themeColor="text1"/>
                <w:sz w:val="18"/>
                <w:szCs w:val="24"/>
              </w:rPr>
              <w:t xml:space="preserve">Denis Donoso e Marco Aurélio </w:t>
            </w:r>
            <w:proofErr w:type="spellStart"/>
            <w:r w:rsidRPr="00B66A3F">
              <w:rPr>
                <w:rFonts w:eastAsia="Arial"/>
                <w:color w:val="000000" w:themeColor="text1"/>
                <w:sz w:val="18"/>
                <w:szCs w:val="24"/>
              </w:rPr>
              <w:t>Serau</w:t>
            </w:r>
            <w:proofErr w:type="spellEnd"/>
            <w:r w:rsidRPr="00B66A3F">
              <w:rPr>
                <w:rFonts w:eastAsia="Arial"/>
                <w:color w:val="000000" w:themeColor="text1"/>
                <w:sz w:val="18"/>
                <w:szCs w:val="24"/>
              </w:rPr>
              <w:t xml:space="preserve"> Junior. Manual Dos Recursos Cíveis - Teoria E Prática. 2024, Editora </w:t>
            </w:r>
            <w:proofErr w:type="spellStart"/>
            <w:r w:rsidRPr="00B66A3F">
              <w:rPr>
                <w:rFonts w:eastAsia="Arial"/>
                <w:color w:val="000000" w:themeColor="text1"/>
                <w:sz w:val="18"/>
                <w:szCs w:val="24"/>
              </w:rPr>
              <w:t>Juspodivm</w:t>
            </w:r>
            <w:proofErr w:type="spellEnd"/>
            <w:r w:rsidRPr="00B66A3F">
              <w:rPr>
                <w:rFonts w:eastAsia="Arial"/>
                <w:color w:val="000000" w:themeColor="text1"/>
                <w:sz w:val="18"/>
                <w:szCs w:val="24"/>
              </w:rPr>
              <w:t xml:space="preserve">. </w:t>
            </w:r>
          </w:p>
        </w:tc>
        <w:tc>
          <w:tcPr>
            <w:tcW w:w="850" w:type="dxa"/>
            <w:tcBorders>
              <w:top w:val="single" w:sz="4" w:space="0" w:color="000000"/>
              <w:left w:val="single" w:sz="4" w:space="0" w:color="000000"/>
              <w:bottom w:val="single" w:sz="4" w:space="0" w:color="000000"/>
              <w:right w:val="single" w:sz="4" w:space="0" w:color="000000"/>
            </w:tcBorders>
          </w:tcPr>
          <w:p w14:paraId="5639DDB8" w14:textId="77777777" w:rsidR="00B66A3F" w:rsidRPr="00617EC1" w:rsidRDefault="00B66A3F" w:rsidP="00974F54">
            <w:pPr>
              <w:widowControl w:val="0"/>
              <w:spacing w:line="360" w:lineRule="auto"/>
              <w:rPr>
                <w:rFonts w:eastAsia="Arial"/>
                <w:color w:val="000000" w:themeColor="text1"/>
                <w:sz w:val="18"/>
                <w:szCs w:val="24"/>
              </w:rPr>
            </w:pPr>
          </w:p>
        </w:tc>
        <w:tc>
          <w:tcPr>
            <w:tcW w:w="1276" w:type="dxa"/>
            <w:tcBorders>
              <w:top w:val="single" w:sz="4" w:space="0" w:color="000000"/>
              <w:left w:val="single" w:sz="4" w:space="0" w:color="000000"/>
              <w:bottom w:val="single" w:sz="4" w:space="0" w:color="000000"/>
              <w:right w:val="single" w:sz="4" w:space="0" w:color="000000"/>
            </w:tcBorders>
          </w:tcPr>
          <w:p w14:paraId="04FBD276" w14:textId="160DF282" w:rsidR="00B66A3F" w:rsidRDefault="00CF46B2" w:rsidP="00974F54">
            <w:pPr>
              <w:widowControl w:val="0"/>
              <w:spacing w:line="360" w:lineRule="auto"/>
              <w:rPr>
                <w:rFonts w:eastAsia="Arial"/>
                <w:color w:val="000000" w:themeColor="text1"/>
                <w:sz w:val="18"/>
                <w:szCs w:val="24"/>
              </w:rPr>
            </w:pPr>
            <w:r>
              <w:rPr>
                <w:rFonts w:eastAsia="Arial"/>
                <w:color w:val="000000" w:themeColor="text1"/>
                <w:sz w:val="18"/>
                <w:szCs w:val="24"/>
              </w:rPr>
              <w:t>GCOMP</w:t>
            </w:r>
          </w:p>
        </w:tc>
        <w:tc>
          <w:tcPr>
            <w:tcW w:w="1559" w:type="dxa"/>
            <w:tcBorders>
              <w:top w:val="single" w:sz="4" w:space="0" w:color="000000"/>
              <w:left w:val="single" w:sz="4" w:space="0" w:color="000000"/>
              <w:bottom w:val="single" w:sz="4" w:space="0" w:color="000000"/>
              <w:right w:val="single" w:sz="4" w:space="0" w:color="000000"/>
            </w:tcBorders>
          </w:tcPr>
          <w:p w14:paraId="4BC59A96" w14:textId="206C32B6" w:rsidR="00B66A3F" w:rsidRDefault="002D6E27" w:rsidP="00974F54">
            <w:pPr>
              <w:widowControl w:val="0"/>
              <w:spacing w:line="360" w:lineRule="auto"/>
              <w:rPr>
                <w:rFonts w:eastAsia="Arial"/>
                <w:color w:val="000000" w:themeColor="text1"/>
                <w:sz w:val="18"/>
                <w:szCs w:val="24"/>
              </w:rPr>
            </w:pPr>
            <w:r>
              <w:rPr>
                <w:rFonts w:eastAsia="Arial"/>
                <w:color w:val="000000" w:themeColor="text1"/>
                <w:sz w:val="18"/>
                <w:szCs w:val="24"/>
              </w:rPr>
              <w:t>1</w:t>
            </w:r>
          </w:p>
        </w:tc>
        <w:tc>
          <w:tcPr>
            <w:tcW w:w="1276" w:type="dxa"/>
            <w:tcBorders>
              <w:top w:val="single" w:sz="4" w:space="0" w:color="000000"/>
              <w:left w:val="single" w:sz="4" w:space="0" w:color="000000"/>
              <w:bottom w:val="single" w:sz="4" w:space="0" w:color="000000"/>
              <w:right w:val="single" w:sz="4" w:space="0" w:color="000000"/>
            </w:tcBorders>
          </w:tcPr>
          <w:p w14:paraId="76C83C4A" w14:textId="77777777" w:rsidR="00B66A3F" w:rsidRPr="00617EC1" w:rsidRDefault="00B66A3F" w:rsidP="00974F54">
            <w:pPr>
              <w:widowControl w:val="0"/>
              <w:spacing w:line="360" w:lineRule="auto"/>
              <w:rPr>
                <w:rFonts w:eastAsia="Arial"/>
                <w:color w:val="000000" w:themeColor="text1"/>
                <w:sz w:val="18"/>
                <w:szCs w:val="24"/>
              </w:rPr>
            </w:pPr>
          </w:p>
        </w:tc>
        <w:tc>
          <w:tcPr>
            <w:tcW w:w="992" w:type="dxa"/>
            <w:tcBorders>
              <w:top w:val="single" w:sz="4" w:space="0" w:color="000000"/>
              <w:left w:val="single" w:sz="4" w:space="0" w:color="000000"/>
              <w:bottom w:val="single" w:sz="4" w:space="0" w:color="000000"/>
              <w:right w:val="single" w:sz="4" w:space="0" w:color="000000"/>
            </w:tcBorders>
          </w:tcPr>
          <w:p w14:paraId="7ABDCDE1" w14:textId="77777777" w:rsidR="00B66A3F" w:rsidRPr="00617EC1" w:rsidRDefault="00B66A3F" w:rsidP="00974F54">
            <w:pPr>
              <w:widowControl w:val="0"/>
              <w:spacing w:line="360" w:lineRule="auto"/>
              <w:rPr>
                <w:rFonts w:eastAsia="Arial"/>
                <w:color w:val="000000" w:themeColor="text1"/>
                <w:sz w:val="18"/>
                <w:szCs w:val="24"/>
              </w:rPr>
            </w:pPr>
          </w:p>
        </w:tc>
      </w:tr>
      <w:tr w:rsidR="00B66A3F" w:rsidRPr="00617EC1" w14:paraId="7B31E8CC" w14:textId="77777777" w:rsidTr="0015250C">
        <w:tc>
          <w:tcPr>
            <w:tcW w:w="851" w:type="dxa"/>
            <w:tcBorders>
              <w:top w:val="single" w:sz="4" w:space="0" w:color="000000"/>
              <w:left w:val="single" w:sz="4" w:space="0" w:color="000000"/>
              <w:bottom w:val="single" w:sz="4" w:space="0" w:color="000000"/>
              <w:right w:val="single" w:sz="4" w:space="0" w:color="000000"/>
            </w:tcBorders>
          </w:tcPr>
          <w:p w14:paraId="5926082A" w14:textId="0BDF724E" w:rsidR="00B66A3F" w:rsidRPr="00617EC1" w:rsidRDefault="002D6E27" w:rsidP="00974F54">
            <w:pPr>
              <w:widowControl w:val="0"/>
              <w:spacing w:line="360" w:lineRule="auto"/>
              <w:jc w:val="center"/>
              <w:rPr>
                <w:rFonts w:eastAsia="Arial"/>
                <w:b/>
                <w:color w:val="000000" w:themeColor="text1"/>
                <w:sz w:val="18"/>
                <w:szCs w:val="24"/>
              </w:rPr>
            </w:pPr>
            <w:permStart w:id="1706434607" w:edGrp="everyone" w:colFirst="0" w:colLast="0"/>
            <w:permStart w:id="749161074" w:edGrp="everyone" w:colFirst="1" w:colLast="1"/>
            <w:permStart w:id="353449590" w:edGrp="everyone" w:colFirst="2" w:colLast="2"/>
            <w:permStart w:id="322067325" w:edGrp="everyone" w:colFirst="3" w:colLast="3"/>
            <w:permStart w:id="664936140" w:edGrp="everyone" w:colFirst="4" w:colLast="4"/>
            <w:permStart w:id="1859856806" w:edGrp="everyone" w:colFirst="5" w:colLast="5"/>
            <w:permStart w:id="1980696685" w:edGrp="everyone" w:colFirst="6" w:colLast="6"/>
            <w:permStart w:id="90139268" w:edGrp="everyone" w:colFirst="7" w:colLast="7"/>
            <w:permEnd w:id="1371890145"/>
            <w:permEnd w:id="1668491929"/>
            <w:permEnd w:id="1235618484"/>
            <w:permEnd w:id="2034507900"/>
            <w:permEnd w:id="1876979391"/>
            <w:permEnd w:id="1186477247"/>
            <w:permEnd w:id="908481555"/>
            <w:permEnd w:id="2073499628"/>
            <w:r>
              <w:rPr>
                <w:rFonts w:eastAsia="Arial"/>
                <w:b/>
                <w:color w:val="000000" w:themeColor="text1"/>
                <w:sz w:val="18"/>
                <w:szCs w:val="24"/>
              </w:rPr>
              <w:t>8</w:t>
            </w:r>
          </w:p>
        </w:tc>
        <w:tc>
          <w:tcPr>
            <w:tcW w:w="2835" w:type="dxa"/>
            <w:tcBorders>
              <w:top w:val="single" w:sz="4" w:space="0" w:color="000000"/>
              <w:left w:val="single" w:sz="4" w:space="0" w:color="000000"/>
              <w:bottom w:val="single" w:sz="4" w:space="0" w:color="000000"/>
              <w:right w:val="single" w:sz="4" w:space="0" w:color="000000"/>
            </w:tcBorders>
          </w:tcPr>
          <w:p w14:paraId="23141185" w14:textId="28D6DAF3" w:rsidR="00B66A3F" w:rsidRPr="00B66A3F" w:rsidRDefault="00B66A3F" w:rsidP="00974F54">
            <w:pPr>
              <w:widowControl w:val="0"/>
              <w:spacing w:line="360" w:lineRule="auto"/>
              <w:rPr>
                <w:rFonts w:eastAsia="Arial"/>
                <w:color w:val="000000" w:themeColor="text1"/>
                <w:sz w:val="18"/>
                <w:szCs w:val="24"/>
              </w:rPr>
            </w:pPr>
            <w:r w:rsidRPr="00B66A3F">
              <w:rPr>
                <w:rFonts w:eastAsia="Arial"/>
                <w:color w:val="000000" w:themeColor="text1"/>
                <w:sz w:val="18"/>
                <w:szCs w:val="24"/>
              </w:rPr>
              <w:t xml:space="preserve">Leonardo Carneiro Da Cunha. A Fazenda Pública em juízo. Ed. Forense, 2024. </w:t>
            </w:r>
            <w:r w:rsidR="002D6E27">
              <w:rPr>
                <w:rFonts w:eastAsia="Arial"/>
                <w:color w:val="000000" w:themeColor="text1"/>
                <w:sz w:val="18"/>
                <w:szCs w:val="24"/>
              </w:rPr>
              <w:t xml:space="preserve">Versão </w:t>
            </w:r>
            <w:r w:rsidR="002D6E27" w:rsidRPr="00B66A3F">
              <w:rPr>
                <w:rFonts w:eastAsia="Arial"/>
                <w:color w:val="000000" w:themeColor="text1"/>
                <w:sz w:val="18"/>
                <w:szCs w:val="24"/>
              </w:rPr>
              <w:t>ebook</w:t>
            </w:r>
            <w:r w:rsidR="002D6E27">
              <w:rPr>
                <w:rFonts w:eastAsia="Arial"/>
                <w:color w:val="000000" w:themeColor="text1"/>
                <w:sz w:val="18"/>
                <w:szCs w:val="24"/>
              </w:rPr>
              <w:t xml:space="preserve"> ou física</w:t>
            </w:r>
            <w:r w:rsidRPr="00B66A3F">
              <w:rPr>
                <w:rFonts w:eastAsia="Arial"/>
                <w:color w:val="000000" w:themeColor="text1"/>
                <w:sz w:val="18"/>
                <w:szCs w:val="24"/>
              </w:rPr>
              <w:t xml:space="preserve">. </w:t>
            </w:r>
          </w:p>
        </w:tc>
        <w:tc>
          <w:tcPr>
            <w:tcW w:w="850" w:type="dxa"/>
            <w:tcBorders>
              <w:top w:val="single" w:sz="4" w:space="0" w:color="000000"/>
              <w:left w:val="single" w:sz="4" w:space="0" w:color="000000"/>
              <w:bottom w:val="single" w:sz="4" w:space="0" w:color="000000"/>
              <w:right w:val="single" w:sz="4" w:space="0" w:color="000000"/>
            </w:tcBorders>
          </w:tcPr>
          <w:p w14:paraId="53F0E21F" w14:textId="77777777" w:rsidR="00B66A3F" w:rsidRPr="00617EC1" w:rsidRDefault="00B66A3F" w:rsidP="00974F54">
            <w:pPr>
              <w:widowControl w:val="0"/>
              <w:spacing w:line="360" w:lineRule="auto"/>
              <w:rPr>
                <w:rFonts w:eastAsia="Arial"/>
                <w:color w:val="000000" w:themeColor="text1"/>
                <w:sz w:val="18"/>
                <w:szCs w:val="24"/>
              </w:rPr>
            </w:pPr>
          </w:p>
        </w:tc>
        <w:tc>
          <w:tcPr>
            <w:tcW w:w="1276" w:type="dxa"/>
            <w:tcBorders>
              <w:top w:val="single" w:sz="4" w:space="0" w:color="000000"/>
              <w:left w:val="single" w:sz="4" w:space="0" w:color="000000"/>
              <w:bottom w:val="single" w:sz="4" w:space="0" w:color="000000"/>
              <w:right w:val="single" w:sz="4" w:space="0" w:color="000000"/>
            </w:tcBorders>
          </w:tcPr>
          <w:p w14:paraId="5B1FB20D" w14:textId="301D3062" w:rsidR="00B66A3F" w:rsidRDefault="00CF46B2" w:rsidP="00974F54">
            <w:pPr>
              <w:widowControl w:val="0"/>
              <w:spacing w:line="360" w:lineRule="auto"/>
              <w:rPr>
                <w:rFonts w:eastAsia="Arial"/>
                <w:color w:val="000000" w:themeColor="text1"/>
                <w:sz w:val="18"/>
                <w:szCs w:val="24"/>
              </w:rPr>
            </w:pPr>
            <w:r>
              <w:rPr>
                <w:rFonts w:eastAsia="Arial"/>
                <w:color w:val="000000" w:themeColor="text1"/>
                <w:sz w:val="18"/>
                <w:szCs w:val="24"/>
              </w:rPr>
              <w:t>GCOMP</w:t>
            </w:r>
          </w:p>
        </w:tc>
        <w:tc>
          <w:tcPr>
            <w:tcW w:w="1559" w:type="dxa"/>
            <w:tcBorders>
              <w:top w:val="single" w:sz="4" w:space="0" w:color="000000"/>
              <w:left w:val="single" w:sz="4" w:space="0" w:color="000000"/>
              <w:bottom w:val="single" w:sz="4" w:space="0" w:color="000000"/>
              <w:right w:val="single" w:sz="4" w:space="0" w:color="000000"/>
            </w:tcBorders>
          </w:tcPr>
          <w:p w14:paraId="69FE810D" w14:textId="71E2441C" w:rsidR="00B66A3F" w:rsidRDefault="002D6E27" w:rsidP="00974F54">
            <w:pPr>
              <w:widowControl w:val="0"/>
              <w:spacing w:line="360" w:lineRule="auto"/>
              <w:rPr>
                <w:rFonts w:eastAsia="Arial"/>
                <w:color w:val="000000" w:themeColor="text1"/>
                <w:sz w:val="18"/>
                <w:szCs w:val="24"/>
              </w:rPr>
            </w:pPr>
            <w:r>
              <w:rPr>
                <w:rFonts w:eastAsia="Arial"/>
                <w:color w:val="000000" w:themeColor="text1"/>
                <w:sz w:val="18"/>
                <w:szCs w:val="24"/>
              </w:rPr>
              <w:t>1</w:t>
            </w:r>
          </w:p>
        </w:tc>
        <w:tc>
          <w:tcPr>
            <w:tcW w:w="1276" w:type="dxa"/>
            <w:tcBorders>
              <w:top w:val="single" w:sz="4" w:space="0" w:color="000000"/>
              <w:left w:val="single" w:sz="4" w:space="0" w:color="000000"/>
              <w:bottom w:val="single" w:sz="4" w:space="0" w:color="000000"/>
              <w:right w:val="single" w:sz="4" w:space="0" w:color="000000"/>
            </w:tcBorders>
          </w:tcPr>
          <w:p w14:paraId="63A9B1E0" w14:textId="77777777" w:rsidR="00B66A3F" w:rsidRPr="00617EC1" w:rsidRDefault="00B66A3F" w:rsidP="00974F54">
            <w:pPr>
              <w:widowControl w:val="0"/>
              <w:spacing w:line="360" w:lineRule="auto"/>
              <w:rPr>
                <w:rFonts w:eastAsia="Arial"/>
                <w:color w:val="000000" w:themeColor="text1"/>
                <w:sz w:val="18"/>
                <w:szCs w:val="24"/>
              </w:rPr>
            </w:pPr>
          </w:p>
        </w:tc>
        <w:tc>
          <w:tcPr>
            <w:tcW w:w="992" w:type="dxa"/>
            <w:tcBorders>
              <w:top w:val="single" w:sz="4" w:space="0" w:color="000000"/>
              <w:left w:val="single" w:sz="4" w:space="0" w:color="000000"/>
              <w:bottom w:val="single" w:sz="4" w:space="0" w:color="000000"/>
              <w:right w:val="single" w:sz="4" w:space="0" w:color="000000"/>
            </w:tcBorders>
          </w:tcPr>
          <w:p w14:paraId="0019DCA2" w14:textId="77777777" w:rsidR="00B66A3F" w:rsidRPr="00617EC1" w:rsidRDefault="00B66A3F" w:rsidP="00974F54">
            <w:pPr>
              <w:widowControl w:val="0"/>
              <w:spacing w:line="360" w:lineRule="auto"/>
              <w:rPr>
                <w:rFonts w:eastAsia="Arial"/>
                <w:color w:val="000000" w:themeColor="text1"/>
                <w:sz w:val="18"/>
                <w:szCs w:val="24"/>
              </w:rPr>
            </w:pPr>
          </w:p>
        </w:tc>
      </w:tr>
      <w:tr w:rsidR="00B66A3F" w:rsidRPr="00617EC1" w14:paraId="0C39317A" w14:textId="77777777" w:rsidTr="0015250C">
        <w:tc>
          <w:tcPr>
            <w:tcW w:w="851" w:type="dxa"/>
            <w:tcBorders>
              <w:top w:val="single" w:sz="4" w:space="0" w:color="000000"/>
              <w:left w:val="single" w:sz="4" w:space="0" w:color="000000"/>
              <w:bottom w:val="single" w:sz="4" w:space="0" w:color="000000"/>
              <w:right w:val="single" w:sz="4" w:space="0" w:color="000000"/>
            </w:tcBorders>
          </w:tcPr>
          <w:p w14:paraId="46E698E1" w14:textId="1630D9E1" w:rsidR="00B66A3F" w:rsidRPr="00617EC1" w:rsidRDefault="002D6E27" w:rsidP="00974F54">
            <w:pPr>
              <w:widowControl w:val="0"/>
              <w:spacing w:line="360" w:lineRule="auto"/>
              <w:jc w:val="center"/>
              <w:rPr>
                <w:rFonts w:eastAsia="Arial"/>
                <w:b/>
                <w:color w:val="000000" w:themeColor="text1"/>
                <w:sz w:val="18"/>
                <w:szCs w:val="24"/>
              </w:rPr>
            </w:pPr>
            <w:permStart w:id="1343437649" w:edGrp="everyone" w:colFirst="0" w:colLast="0"/>
            <w:permStart w:id="507064827" w:edGrp="everyone" w:colFirst="1" w:colLast="1"/>
            <w:permStart w:id="150679708" w:edGrp="everyone" w:colFirst="2" w:colLast="2"/>
            <w:permStart w:id="861749773" w:edGrp="everyone" w:colFirst="3" w:colLast="3"/>
            <w:permStart w:id="1507277686" w:edGrp="everyone" w:colFirst="4" w:colLast="4"/>
            <w:permStart w:id="453857395" w:edGrp="everyone" w:colFirst="5" w:colLast="5"/>
            <w:permStart w:id="164458450" w:edGrp="everyone" w:colFirst="6" w:colLast="6"/>
            <w:permStart w:id="955921142" w:edGrp="everyone" w:colFirst="7" w:colLast="7"/>
            <w:permEnd w:id="1706434607"/>
            <w:permEnd w:id="749161074"/>
            <w:permEnd w:id="353449590"/>
            <w:permEnd w:id="322067325"/>
            <w:permEnd w:id="664936140"/>
            <w:permEnd w:id="1859856806"/>
            <w:permEnd w:id="1980696685"/>
            <w:permEnd w:id="90139268"/>
            <w:r>
              <w:rPr>
                <w:rFonts w:eastAsia="Arial"/>
                <w:b/>
                <w:color w:val="000000" w:themeColor="text1"/>
                <w:sz w:val="18"/>
                <w:szCs w:val="24"/>
              </w:rPr>
              <w:t>9</w:t>
            </w:r>
          </w:p>
        </w:tc>
        <w:tc>
          <w:tcPr>
            <w:tcW w:w="2835" w:type="dxa"/>
            <w:tcBorders>
              <w:top w:val="single" w:sz="4" w:space="0" w:color="000000"/>
              <w:left w:val="single" w:sz="4" w:space="0" w:color="000000"/>
              <w:bottom w:val="single" w:sz="4" w:space="0" w:color="000000"/>
              <w:right w:val="single" w:sz="4" w:space="0" w:color="000000"/>
            </w:tcBorders>
          </w:tcPr>
          <w:p w14:paraId="1783CF47" w14:textId="559A706C" w:rsidR="00B66A3F" w:rsidRPr="00B66A3F" w:rsidRDefault="00B66A3F" w:rsidP="00974F54">
            <w:pPr>
              <w:widowControl w:val="0"/>
              <w:spacing w:line="360" w:lineRule="auto"/>
              <w:rPr>
                <w:rFonts w:eastAsia="Arial"/>
                <w:color w:val="000000" w:themeColor="text1"/>
                <w:sz w:val="18"/>
                <w:szCs w:val="24"/>
              </w:rPr>
            </w:pPr>
            <w:r w:rsidRPr="00B66A3F">
              <w:rPr>
                <w:rFonts w:eastAsia="Arial"/>
                <w:color w:val="000000" w:themeColor="text1"/>
                <w:sz w:val="18"/>
                <w:szCs w:val="24"/>
              </w:rPr>
              <w:t xml:space="preserve">Alexandre Santos de Aragão. Direito Dos Serviços Públicos. 2017. Ed. </w:t>
            </w:r>
            <w:proofErr w:type="spellStart"/>
            <w:r w:rsidRPr="00B66A3F">
              <w:rPr>
                <w:rFonts w:eastAsia="Arial"/>
                <w:color w:val="000000" w:themeColor="text1"/>
                <w:sz w:val="18"/>
                <w:szCs w:val="24"/>
              </w:rPr>
              <w:t>Forum</w:t>
            </w:r>
            <w:proofErr w:type="spellEnd"/>
            <w:r w:rsidRPr="00B66A3F">
              <w:rPr>
                <w:rFonts w:eastAsia="Arial"/>
                <w:color w:val="000000" w:themeColor="text1"/>
                <w:sz w:val="18"/>
                <w:szCs w:val="24"/>
              </w:rPr>
              <w:t>.</w:t>
            </w:r>
          </w:p>
        </w:tc>
        <w:tc>
          <w:tcPr>
            <w:tcW w:w="850" w:type="dxa"/>
            <w:tcBorders>
              <w:top w:val="single" w:sz="4" w:space="0" w:color="000000"/>
              <w:left w:val="single" w:sz="4" w:space="0" w:color="000000"/>
              <w:bottom w:val="single" w:sz="4" w:space="0" w:color="000000"/>
              <w:right w:val="single" w:sz="4" w:space="0" w:color="000000"/>
            </w:tcBorders>
          </w:tcPr>
          <w:p w14:paraId="36B388FF" w14:textId="77777777" w:rsidR="00B66A3F" w:rsidRPr="00617EC1" w:rsidRDefault="00B66A3F" w:rsidP="00974F54">
            <w:pPr>
              <w:widowControl w:val="0"/>
              <w:spacing w:line="360" w:lineRule="auto"/>
              <w:rPr>
                <w:rFonts w:eastAsia="Arial"/>
                <w:color w:val="000000" w:themeColor="text1"/>
                <w:sz w:val="18"/>
                <w:szCs w:val="24"/>
              </w:rPr>
            </w:pPr>
          </w:p>
        </w:tc>
        <w:tc>
          <w:tcPr>
            <w:tcW w:w="1276" w:type="dxa"/>
            <w:tcBorders>
              <w:top w:val="single" w:sz="4" w:space="0" w:color="000000"/>
              <w:left w:val="single" w:sz="4" w:space="0" w:color="000000"/>
              <w:bottom w:val="single" w:sz="4" w:space="0" w:color="000000"/>
              <w:right w:val="single" w:sz="4" w:space="0" w:color="000000"/>
            </w:tcBorders>
          </w:tcPr>
          <w:p w14:paraId="209B6CF0" w14:textId="6AD5DA31" w:rsidR="00B66A3F" w:rsidRDefault="00CF46B2" w:rsidP="00974F54">
            <w:pPr>
              <w:widowControl w:val="0"/>
              <w:spacing w:line="360" w:lineRule="auto"/>
              <w:rPr>
                <w:rFonts w:eastAsia="Arial"/>
                <w:color w:val="000000" w:themeColor="text1"/>
                <w:sz w:val="18"/>
                <w:szCs w:val="24"/>
              </w:rPr>
            </w:pPr>
            <w:r>
              <w:rPr>
                <w:rFonts w:eastAsia="Arial"/>
                <w:color w:val="000000" w:themeColor="text1"/>
                <w:sz w:val="18"/>
                <w:szCs w:val="24"/>
              </w:rPr>
              <w:t>GCOMP</w:t>
            </w:r>
          </w:p>
        </w:tc>
        <w:tc>
          <w:tcPr>
            <w:tcW w:w="1559" w:type="dxa"/>
            <w:tcBorders>
              <w:top w:val="single" w:sz="4" w:space="0" w:color="000000"/>
              <w:left w:val="single" w:sz="4" w:space="0" w:color="000000"/>
              <w:bottom w:val="single" w:sz="4" w:space="0" w:color="000000"/>
              <w:right w:val="single" w:sz="4" w:space="0" w:color="000000"/>
            </w:tcBorders>
          </w:tcPr>
          <w:p w14:paraId="05AF05EA" w14:textId="105BD7C4" w:rsidR="00B66A3F" w:rsidRDefault="002D6E27" w:rsidP="00974F54">
            <w:pPr>
              <w:widowControl w:val="0"/>
              <w:spacing w:line="360" w:lineRule="auto"/>
              <w:rPr>
                <w:rFonts w:eastAsia="Arial"/>
                <w:color w:val="000000" w:themeColor="text1"/>
                <w:sz w:val="18"/>
                <w:szCs w:val="24"/>
              </w:rPr>
            </w:pPr>
            <w:r>
              <w:rPr>
                <w:rFonts w:eastAsia="Arial"/>
                <w:color w:val="000000" w:themeColor="text1"/>
                <w:sz w:val="18"/>
                <w:szCs w:val="24"/>
              </w:rPr>
              <w:t>1</w:t>
            </w:r>
          </w:p>
        </w:tc>
        <w:tc>
          <w:tcPr>
            <w:tcW w:w="1276" w:type="dxa"/>
            <w:tcBorders>
              <w:top w:val="single" w:sz="4" w:space="0" w:color="000000"/>
              <w:left w:val="single" w:sz="4" w:space="0" w:color="000000"/>
              <w:bottom w:val="single" w:sz="4" w:space="0" w:color="000000"/>
              <w:right w:val="single" w:sz="4" w:space="0" w:color="000000"/>
            </w:tcBorders>
          </w:tcPr>
          <w:p w14:paraId="26828381" w14:textId="77777777" w:rsidR="00B66A3F" w:rsidRPr="00617EC1" w:rsidRDefault="00B66A3F" w:rsidP="00974F54">
            <w:pPr>
              <w:widowControl w:val="0"/>
              <w:spacing w:line="360" w:lineRule="auto"/>
              <w:rPr>
                <w:rFonts w:eastAsia="Arial"/>
                <w:color w:val="000000" w:themeColor="text1"/>
                <w:sz w:val="18"/>
                <w:szCs w:val="24"/>
              </w:rPr>
            </w:pPr>
          </w:p>
        </w:tc>
        <w:tc>
          <w:tcPr>
            <w:tcW w:w="992" w:type="dxa"/>
            <w:tcBorders>
              <w:top w:val="single" w:sz="4" w:space="0" w:color="000000"/>
              <w:left w:val="single" w:sz="4" w:space="0" w:color="000000"/>
              <w:bottom w:val="single" w:sz="4" w:space="0" w:color="000000"/>
              <w:right w:val="single" w:sz="4" w:space="0" w:color="000000"/>
            </w:tcBorders>
          </w:tcPr>
          <w:p w14:paraId="77FBA6C1" w14:textId="77777777" w:rsidR="00B66A3F" w:rsidRPr="00617EC1" w:rsidRDefault="00B66A3F" w:rsidP="00974F54">
            <w:pPr>
              <w:widowControl w:val="0"/>
              <w:spacing w:line="360" w:lineRule="auto"/>
              <w:rPr>
                <w:rFonts w:eastAsia="Arial"/>
                <w:color w:val="000000" w:themeColor="text1"/>
                <w:sz w:val="18"/>
                <w:szCs w:val="24"/>
              </w:rPr>
            </w:pPr>
          </w:p>
        </w:tc>
      </w:tr>
      <w:tr w:rsidR="00B66A3F" w:rsidRPr="00617EC1" w14:paraId="13446184" w14:textId="77777777" w:rsidTr="0015250C">
        <w:tc>
          <w:tcPr>
            <w:tcW w:w="851" w:type="dxa"/>
            <w:tcBorders>
              <w:top w:val="single" w:sz="4" w:space="0" w:color="000000"/>
              <w:left w:val="single" w:sz="4" w:space="0" w:color="000000"/>
              <w:bottom w:val="single" w:sz="4" w:space="0" w:color="000000"/>
              <w:right w:val="single" w:sz="4" w:space="0" w:color="000000"/>
            </w:tcBorders>
          </w:tcPr>
          <w:p w14:paraId="092BD670" w14:textId="42914D95" w:rsidR="00B66A3F" w:rsidRPr="00617EC1" w:rsidRDefault="002D6E27" w:rsidP="00974F54">
            <w:pPr>
              <w:widowControl w:val="0"/>
              <w:spacing w:line="360" w:lineRule="auto"/>
              <w:jc w:val="center"/>
              <w:rPr>
                <w:rFonts w:eastAsia="Arial"/>
                <w:b/>
                <w:color w:val="000000" w:themeColor="text1"/>
                <w:sz w:val="18"/>
                <w:szCs w:val="24"/>
              </w:rPr>
            </w:pPr>
            <w:permStart w:id="1121197102" w:edGrp="everyone" w:colFirst="0" w:colLast="0"/>
            <w:permStart w:id="1133515491" w:edGrp="everyone" w:colFirst="1" w:colLast="1"/>
            <w:permStart w:id="1462708088" w:edGrp="everyone" w:colFirst="2" w:colLast="2"/>
            <w:permStart w:id="1206744133" w:edGrp="everyone" w:colFirst="3" w:colLast="3"/>
            <w:permStart w:id="57677528" w:edGrp="everyone" w:colFirst="4" w:colLast="4"/>
            <w:permStart w:id="1655702496" w:edGrp="everyone" w:colFirst="5" w:colLast="5"/>
            <w:permStart w:id="2101622199" w:edGrp="everyone" w:colFirst="6" w:colLast="6"/>
            <w:permStart w:id="1010788503" w:edGrp="everyone" w:colFirst="7" w:colLast="7"/>
            <w:permEnd w:id="1343437649"/>
            <w:permEnd w:id="507064827"/>
            <w:permEnd w:id="150679708"/>
            <w:permEnd w:id="861749773"/>
            <w:permEnd w:id="1507277686"/>
            <w:permEnd w:id="453857395"/>
            <w:permEnd w:id="164458450"/>
            <w:permEnd w:id="955921142"/>
            <w:r>
              <w:rPr>
                <w:rFonts w:eastAsia="Arial"/>
                <w:b/>
                <w:color w:val="000000" w:themeColor="text1"/>
                <w:sz w:val="18"/>
                <w:szCs w:val="24"/>
              </w:rPr>
              <w:t>10</w:t>
            </w:r>
          </w:p>
        </w:tc>
        <w:tc>
          <w:tcPr>
            <w:tcW w:w="2835" w:type="dxa"/>
            <w:tcBorders>
              <w:top w:val="single" w:sz="4" w:space="0" w:color="000000"/>
              <w:left w:val="single" w:sz="4" w:space="0" w:color="000000"/>
              <w:bottom w:val="single" w:sz="4" w:space="0" w:color="000000"/>
              <w:right w:val="single" w:sz="4" w:space="0" w:color="000000"/>
            </w:tcBorders>
          </w:tcPr>
          <w:p w14:paraId="71CE343E" w14:textId="0FE93E71" w:rsidR="00B66A3F" w:rsidRPr="00B66A3F" w:rsidRDefault="00B66A3F" w:rsidP="00974F54">
            <w:pPr>
              <w:widowControl w:val="0"/>
              <w:spacing w:line="360" w:lineRule="auto"/>
              <w:rPr>
                <w:rFonts w:eastAsia="Arial"/>
                <w:color w:val="000000" w:themeColor="text1"/>
                <w:sz w:val="18"/>
                <w:szCs w:val="24"/>
              </w:rPr>
            </w:pPr>
            <w:r w:rsidRPr="00B66A3F">
              <w:rPr>
                <w:rFonts w:eastAsia="Arial"/>
                <w:color w:val="000000" w:themeColor="text1"/>
                <w:sz w:val="18"/>
                <w:szCs w:val="24"/>
              </w:rPr>
              <w:t>Carlos Alberto Pereira de Castro, João Batista Lazzari. Manual de direito previdenciário. Ed. Forense. 2024.</w:t>
            </w:r>
          </w:p>
        </w:tc>
        <w:tc>
          <w:tcPr>
            <w:tcW w:w="850" w:type="dxa"/>
            <w:tcBorders>
              <w:top w:val="single" w:sz="4" w:space="0" w:color="000000"/>
              <w:left w:val="single" w:sz="4" w:space="0" w:color="000000"/>
              <w:bottom w:val="single" w:sz="4" w:space="0" w:color="000000"/>
              <w:right w:val="single" w:sz="4" w:space="0" w:color="000000"/>
            </w:tcBorders>
          </w:tcPr>
          <w:p w14:paraId="0EB71926" w14:textId="77777777" w:rsidR="00B66A3F" w:rsidRPr="00617EC1" w:rsidRDefault="00B66A3F" w:rsidP="00974F54">
            <w:pPr>
              <w:widowControl w:val="0"/>
              <w:spacing w:line="360" w:lineRule="auto"/>
              <w:rPr>
                <w:rFonts w:eastAsia="Arial"/>
                <w:color w:val="000000" w:themeColor="text1"/>
                <w:sz w:val="18"/>
                <w:szCs w:val="24"/>
              </w:rPr>
            </w:pPr>
          </w:p>
        </w:tc>
        <w:tc>
          <w:tcPr>
            <w:tcW w:w="1276" w:type="dxa"/>
            <w:tcBorders>
              <w:top w:val="single" w:sz="4" w:space="0" w:color="000000"/>
              <w:left w:val="single" w:sz="4" w:space="0" w:color="000000"/>
              <w:bottom w:val="single" w:sz="4" w:space="0" w:color="000000"/>
              <w:right w:val="single" w:sz="4" w:space="0" w:color="000000"/>
            </w:tcBorders>
          </w:tcPr>
          <w:p w14:paraId="214C8C91" w14:textId="29208BA7" w:rsidR="00B66A3F" w:rsidRDefault="00CF46B2" w:rsidP="00974F54">
            <w:pPr>
              <w:widowControl w:val="0"/>
              <w:spacing w:line="360" w:lineRule="auto"/>
              <w:rPr>
                <w:rFonts w:eastAsia="Arial"/>
                <w:color w:val="000000" w:themeColor="text1"/>
                <w:sz w:val="18"/>
                <w:szCs w:val="24"/>
              </w:rPr>
            </w:pPr>
            <w:r>
              <w:rPr>
                <w:rFonts w:eastAsia="Arial"/>
                <w:color w:val="000000" w:themeColor="text1"/>
                <w:sz w:val="18"/>
                <w:szCs w:val="24"/>
              </w:rPr>
              <w:t>GCOMP</w:t>
            </w:r>
          </w:p>
        </w:tc>
        <w:tc>
          <w:tcPr>
            <w:tcW w:w="1559" w:type="dxa"/>
            <w:tcBorders>
              <w:top w:val="single" w:sz="4" w:space="0" w:color="000000"/>
              <w:left w:val="single" w:sz="4" w:space="0" w:color="000000"/>
              <w:bottom w:val="single" w:sz="4" w:space="0" w:color="000000"/>
              <w:right w:val="single" w:sz="4" w:space="0" w:color="000000"/>
            </w:tcBorders>
          </w:tcPr>
          <w:p w14:paraId="10B94E47" w14:textId="2E713BC4" w:rsidR="00B66A3F" w:rsidRDefault="002D6E27" w:rsidP="00974F54">
            <w:pPr>
              <w:widowControl w:val="0"/>
              <w:spacing w:line="360" w:lineRule="auto"/>
              <w:rPr>
                <w:rFonts w:eastAsia="Arial"/>
                <w:color w:val="000000" w:themeColor="text1"/>
                <w:sz w:val="18"/>
                <w:szCs w:val="24"/>
              </w:rPr>
            </w:pPr>
            <w:r>
              <w:rPr>
                <w:rFonts w:eastAsia="Arial"/>
                <w:color w:val="000000" w:themeColor="text1"/>
                <w:sz w:val="18"/>
                <w:szCs w:val="24"/>
              </w:rPr>
              <w:t>1</w:t>
            </w:r>
          </w:p>
        </w:tc>
        <w:tc>
          <w:tcPr>
            <w:tcW w:w="1276" w:type="dxa"/>
            <w:tcBorders>
              <w:top w:val="single" w:sz="4" w:space="0" w:color="000000"/>
              <w:left w:val="single" w:sz="4" w:space="0" w:color="000000"/>
              <w:bottom w:val="single" w:sz="4" w:space="0" w:color="000000"/>
              <w:right w:val="single" w:sz="4" w:space="0" w:color="000000"/>
            </w:tcBorders>
          </w:tcPr>
          <w:p w14:paraId="2FFCA4BA" w14:textId="77777777" w:rsidR="00B66A3F" w:rsidRPr="00617EC1" w:rsidRDefault="00B66A3F" w:rsidP="00974F54">
            <w:pPr>
              <w:widowControl w:val="0"/>
              <w:spacing w:line="360" w:lineRule="auto"/>
              <w:rPr>
                <w:rFonts w:eastAsia="Arial"/>
                <w:color w:val="000000" w:themeColor="text1"/>
                <w:sz w:val="18"/>
                <w:szCs w:val="24"/>
              </w:rPr>
            </w:pPr>
          </w:p>
        </w:tc>
        <w:tc>
          <w:tcPr>
            <w:tcW w:w="992" w:type="dxa"/>
            <w:tcBorders>
              <w:top w:val="single" w:sz="4" w:space="0" w:color="000000"/>
              <w:left w:val="single" w:sz="4" w:space="0" w:color="000000"/>
              <w:bottom w:val="single" w:sz="4" w:space="0" w:color="000000"/>
              <w:right w:val="single" w:sz="4" w:space="0" w:color="000000"/>
            </w:tcBorders>
          </w:tcPr>
          <w:p w14:paraId="0A48507C" w14:textId="77777777" w:rsidR="00B66A3F" w:rsidRPr="00617EC1" w:rsidRDefault="00B66A3F" w:rsidP="00974F54">
            <w:pPr>
              <w:widowControl w:val="0"/>
              <w:spacing w:line="360" w:lineRule="auto"/>
              <w:rPr>
                <w:rFonts w:eastAsia="Arial"/>
                <w:color w:val="000000" w:themeColor="text1"/>
                <w:sz w:val="18"/>
                <w:szCs w:val="24"/>
              </w:rPr>
            </w:pPr>
          </w:p>
        </w:tc>
      </w:tr>
      <w:tr w:rsidR="00B66A3F" w:rsidRPr="00617EC1" w14:paraId="22D93870" w14:textId="77777777" w:rsidTr="0015250C">
        <w:tc>
          <w:tcPr>
            <w:tcW w:w="851" w:type="dxa"/>
            <w:tcBorders>
              <w:top w:val="single" w:sz="4" w:space="0" w:color="000000"/>
              <w:left w:val="single" w:sz="4" w:space="0" w:color="000000"/>
              <w:bottom w:val="single" w:sz="4" w:space="0" w:color="000000"/>
              <w:right w:val="single" w:sz="4" w:space="0" w:color="000000"/>
            </w:tcBorders>
          </w:tcPr>
          <w:p w14:paraId="415DCED5" w14:textId="2E2837A9" w:rsidR="00B66A3F" w:rsidRPr="00617EC1" w:rsidRDefault="002D6E27" w:rsidP="00974F54">
            <w:pPr>
              <w:widowControl w:val="0"/>
              <w:spacing w:line="360" w:lineRule="auto"/>
              <w:jc w:val="center"/>
              <w:rPr>
                <w:rFonts w:eastAsia="Arial"/>
                <w:b/>
                <w:color w:val="000000" w:themeColor="text1"/>
                <w:sz w:val="18"/>
                <w:szCs w:val="24"/>
              </w:rPr>
            </w:pPr>
            <w:permStart w:id="1896090753" w:edGrp="everyone" w:colFirst="0" w:colLast="0"/>
            <w:permStart w:id="2038988507" w:edGrp="everyone" w:colFirst="1" w:colLast="1"/>
            <w:permStart w:id="558373456" w:edGrp="everyone" w:colFirst="2" w:colLast="2"/>
            <w:permStart w:id="570819631" w:edGrp="everyone" w:colFirst="3" w:colLast="3"/>
            <w:permStart w:id="1745225807" w:edGrp="everyone" w:colFirst="4" w:colLast="4"/>
            <w:permStart w:id="1496939873" w:edGrp="everyone" w:colFirst="5" w:colLast="5"/>
            <w:permStart w:id="185740290" w:edGrp="everyone" w:colFirst="6" w:colLast="6"/>
            <w:permStart w:id="56579591" w:edGrp="everyone" w:colFirst="7" w:colLast="7"/>
            <w:permEnd w:id="1121197102"/>
            <w:permEnd w:id="1133515491"/>
            <w:permEnd w:id="1462708088"/>
            <w:permEnd w:id="1206744133"/>
            <w:permEnd w:id="57677528"/>
            <w:permEnd w:id="1655702496"/>
            <w:permEnd w:id="2101622199"/>
            <w:permEnd w:id="1010788503"/>
            <w:r>
              <w:rPr>
                <w:rFonts w:eastAsia="Arial"/>
                <w:b/>
                <w:color w:val="000000" w:themeColor="text1"/>
                <w:sz w:val="18"/>
                <w:szCs w:val="24"/>
              </w:rPr>
              <w:t>11</w:t>
            </w:r>
          </w:p>
        </w:tc>
        <w:tc>
          <w:tcPr>
            <w:tcW w:w="2835" w:type="dxa"/>
            <w:tcBorders>
              <w:top w:val="single" w:sz="4" w:space="0" w:color="000000"/>
              <w:left w:val="single" w:sz="4" w:space="0" w:color="000000"/>
              <w:bottom w:val="single" w:sz="4" w:space="0" w:color="000000"/>
              <w:right w:val="single" w:sz="4" w:space="0" w:color="000000"/>
            </w:tcBorders>
          </w:tcPr>
          <w:p w14:paraId="46D49EF7" w14:textId="7590C4C0" w:rsidR="00B66A3F" w:rsidRPr="00B66A3F" w:rsidRDefault="00B66A3F" w:rsidP="00974F54">
            <w:pPr>
              <w:widowControl w:val="0"/>
              <w:spacing w:line="360" w:lineRule="auto"/>
              <w:rPr>
                <w:rFonts w:eastAsia="Arial"/>
                <w:color w:val="000000" w:themeColor="text1"/>
                <w:sz w:val="18"/>
                <w:szCs w:val="24"/>
              </w:rPr>
            </w:pPr>
            <w:r w:rsidRPr="00B66A3F">
              <w:rPr>
                <w:rFonts w:eastAsia="Arial"/>
                <w:color w:val="000000" w:themeColor="text1"/>
                <w:sz w:val="18"/>
                <w:szCs w:val="24"/>
              </w:rPr>
              <w:t>Maria Sylvia Di Pietro. Parcerias na administração pública. ED. Forense. 2022</w:t>
            </w:r>
          </w:p>
        </w:tc>
        <w:tc>
          <w:tcPr>
            <w:tcW w:w="850" w:type="dxa"/>
            <w:tcBorders>
              <w:top w:val="single" w:sz="4" w:space="0" w:color="000000"/>
              <w:left w:val="single" w:sz="4" w:space="0" w:color="000000"/>
              <w:bottom w:val="single" w:sz="4" w:space="0" w:color="000000"/>
              <w:right w:val="single" w:sz="4" w:space="0" w:color="000000"/>
            </w:tcBorders>
          </w:tcPr>
          <w:p w14:paraId="65E33E8C" w14:textId="77777777" w:rsidR="00B66A3F" w:rsidRPr="00617EC1" w:rsidRDefault="00B66A3F" w:rsidP="00974F54">
            <w:pPr>
              <w:widowControl w:val="0"/>
              <w:spacing w:line="360" w:lineRule="auto"/>
              <w:rPr>
                <w:rFonts w:eastAsia="Arial"/>
                <w:color w:val="000000" w:themeColor="text1"/>
                <w:sz w:val="18"/>
                <w:szCs w:val="24"/>
              </w:rPr>
            </w:pPr>
          </w:p>
        </w:tc>
        <w:tc>
          <w:tcPr>
            <w:tcW w:w="1276" w:type="dxa"/>
            <w:tcBorders>
              <w:top w:val="single" w:sz="4" w:space="0" w:color="000000"/>
              <w:left w:val="single" w:sz="4" w:space="0" w:color="000000"/>
              <w:bottom w:val="single" w:sz="4" w:space="0" w:color="000000"/>
              <w:right w:val="single" w:sz="4" w:space="0" w:color="000000"/>
            </w:tcBorders>
          </w:tcPr>
          <w:p w14:paraId="59E37260" w14:textId="609A5743" w:rsidR="00B66A3F" w:rsidRDefault="00CF46B2" w:rsidP="00974F54">
            <w:pPr>
              <w:widowControl w:val="0"/>
              <w:spacing w:line="360" w:lineRule="auto"/>
              <w:rPr>
                <w:rFonts w:eastAsia="Arial"/>
                <w:color w:val="000000" w:themeColor="text1"/>
                <w:sz w:val="18"/>
                <w:szCs w:val="24"/>
              </w:rPr>
            </w:pPr>
            <w:r>
              <w:rPr>
                <w:rFonts w:eastAsia="Arial"/>
                <w:color w:val="000000" w:themeColor="text1"/>
                <w:sz w:val="18"/>
                <w:szCs w:val="24"/>
              </w:rPr>
              <w:t>GCOMP</w:t>
            </w:r>
          </w:p>
        </w:tc>
        <w:tc>
          <w:tcPr>
            <w:tcW w:w="1559" w:type="dxa"/>
            <w:tcBorders>
              <w:top w:val="single" w:sz="4" w:space="0" w:color="000000"/>
              <w:left w:val="single" w:sz="4" w:space="0" w:color="000000"/>
              <w:bottom w:val="single" w:sz="4" w:space="0" w:color="000000"/>
              <w:right w:val="single" w:sz="4" w:space="0" w:color="000000"/>
            </w:tcBorders>
          </w:tcPr>
          <w:p w14:paraId="05A7ADD6" w14:textId="490EA592" w:rsidR="00B66A3F" w:rsidRDefault="002D6E27" w:rsidP="00974F54">
            <w:pPr>
              <w:widowControl w:val="0"/>
              <w:spacing w:line="360" w:lineRule="auto"/>
              <w:rPr>
                <w:rFonts w:eastAsia="Arial"/>
                <w:color w:val="000000" w:themeColor="text1"/>
                <w:sz w:val="18"/>
                <w:szCs w:val="24"/>
              </w:rPr>
            </w:pPr>
            <w:r>
              <w:rPr>
                <w:rFonts w:eastAsia="Arial"/>
                <w:color w:val="000000" w:themeColor="text1"/>
                <w:sz w:val="18"/>
                <w:szCs w:val="24"/>
              </w:rPr>
              <w:t>1</w:t>
            </w:r>
          </w:p>
        </w:tc>
        <w:tc>
          <w:tcPr>
            <w:tcW w:w="1276" w:type="dxa"/>
            <w:tcBorders>
              <w:top w:val="single" w:sz="4" w:space="0" w:color="000000"/>
              <w:left w:val="single" w:sz="4" w:space="0" w:color="000000"/>
              <w:bottom w:val="single" w:sz="4" w:space="0" w:color="000000"/>
              <w:right w:val="single" w:sz="4" w:space="0" w:color="000000"/>
            </w:tcBorders>
          </w:tcPr>
          <w:p w14:paraId="0CC49FDF" w14:textId="77777777" w:rsidR="00B66A3F" w:rsidRPr="00617EC1" w:rsidRDefault="00B66A3F" w:rsidP="00974F54">
            <w:pPr>
              <w:widowControl w:val="0"/>
              <w:spacing w:line="360" w:lineRule="auto"/>
              <w:rPr>
                <w:rFonts w:eastAsia="Arial"/>
                <w:color w:val="000000" w:themeColor="text1"/>
                <w:sz w:val="18"/>
                <w:szCs w:val="24"/>
              </w:rPr>
            </w:pPr>
          </w:p>
        </w:tc>
        <w:tc>
          <w:tcPr>
            <w:tcW w:w="992" w:type="dxa"/>
            <w:tcBorders>
              <w:top w:val="single" w:sz="4" w:space="0" w:color="000000"/>
              <w:left w:val="single" w:sz="4" w:space="0" w:color="000000"/>
              <w:bottom w:val="single" w:sz="4" w:space="0" w:color="000000"/>
              <w:right w:val="single" w:sz="4" w:space="0" w:color="000000"/>
            </w:tcBorders>
          </w:tcPr>
          <w:p w14:paraId="6E35D92B" w14:textId="77777777" w:rsidR="00B66A3F" w:rsidRPr="00617EC1" w:rsidRDefault="00B66A3F" w:rsidP="00974F54">
            <w:pPr>
              <w:widowControl w:val="0"/>
              <w:spacing w:line="360" w:lineRule="auto"/>
              <w:rPr>
                <w:rFonts w:eastAsia="Arial"/>
                <w:color w:val="000000" w:themeColor="text1"/>
                <w:sz w:val="18"/>
                <w:szCs w:val="24"/>
              </w:rPr>
            </w:pPr>
          </w:p>
        </w:tc>
      </w:tr>
      <w:tr w:rsidR="00B66A3F" w:rsidRPr="00617EC1" w14:paraId="545F4159" w14:textId="77777777" w:rsidTr="0015250C">
        <w:tc>
          <w:tcPr>
            <w:tcW w:w="851" w:type="dxa"/>
            <w:tcBorders>
              <w:top w:val="single" w:sz="4" w:space="0" w:color="000000"/>
              <w:left w:val="single" w:sz="4" w:space="0" w:color="000000"/>
              <w:bottom w:val="single" w:sz="4" w:space="0" w:color="000000"/>
              <w:right w:val="single" w:sz="4" w:space="0" w:color="000000"/>
            </w:tcBorders>
          </w:tcPr>
          <w:p w14:paraId="0256F73C" w14:textId="19859AD5" w:rsidR="00B66A3F" w:rsidRPr="00617EC1" w:rsidRDefault="002D6E27" w:rsidP="00974F54">
            <w:pPr>
              <w:widowControl w:val="0"/>
              <w:spacing w:line="360" w:lineRule="auto"/>
              <w:jc w:val="center"/>
              <w:rPr>
                <w:rFonts w:eastAsia="Arial"/>
                <w:b/>
                <w:color w:val="000000" w:themeColor="text1"/>
                <w:sz w:val="18"/>
                <w:szCs w:val="24"/>
              </w:rPr>
            </w:pPr>
            <w:permStart w:id="2087259146" w:edGrp="everyone" w:colFirst="0" w:colLast="0"/>
            <w:permStart w:id="1997476590" w:edGrp="everyone" w:colFirst="1" w:colLast="1"/>
            <w:permStart w:id="1219773035" w:edGrp="everyone" w:colFirst="2" w:colLast="2"/>
            <w:permStart w:id="1174688564" w:edGrp="everyone" w:colFirst="3" w:colLast="3"/>
            <w:permStart w:id="1742885935" w:edGrp="everyone" w:colFirst="4" w:colLast="4"/>
            <w:permStart w:id="551553675" w:edGrp="everyone" w:colFirst="5" w:colLast="5"/>
            <w:permStart w:id="1919447420" w:edGrp="everyone" w:colFirst="6" w:colLast="6"/>
            <w:permStart w:id="184112927" w:edGrp="everyone" w:colFirst="7" w:colLast="7"/>
            <w:permEnd w:id="1896090753"/>
            <w:permEnd w:id="2038988507"/>
            <w:permEnd w:id="558373456"/>
            <w:permEnd w:id="570819631"/>
            <w:permEnd w:id="1745225807"/>
            <w:permEnd w:id="1496939873"/>
            <w:permEnd w:id="185740290"/>
            <w:permEnd w:id="56579591"/>
            <w:r>
              <w:rPr>
                <w:rFonts w:eastAsia="Arial"/>
                <w:b/>
                <w:color w:val="000000" w:themeColor="text1"/>
                <w:sz w:val="18"/>
                <w:szCs w:val="24"/>
              </w:rPr>
              <w:t>12</w:t>
            </w:r>
          </w:p>
        </w:tc>
        <w:tc>
          <w:tcPr>
            <w:tcW w:w="2835" w:type="dxa"/>
            <w:tcBorders>
              <w:top w:val="single" w:sz="4" w:space="0" w:color="000000"/>
              <w:left w:val="single" w:sz="4" w:space="0" w:color="000000"/>
              <w:bottom w:val="single" w:sz="4" w:space="0" w:color="000000"/>
              <w:right w:val="single" w:sz="4" w:space="0" w:color="000000"/>
            </w:tcBorders>
          </w:tcPr>
          <w:p w14:paraId="5D576467" w14:textId="0ECA00BE" w:rsidR="00B66A3F" w:rsidRPr="00B66A3F" w:rsidRDefault="00B66A3F" w:rsidP="00974F54">
            <w:pPr>
              <w:widowControl w:val="0"/>
              <w:spacing w:line="360" w:lineRule="auto"/>
              <w:rPr>
                <w:rFonts w:eastAsia="Arial"/>
                <w:color w:val="000000" w:themeColor="text1"/>
                <w:sz w:val="18"/>
                <w:szCs w:val="24"/>
              </w:rPr>
            </w:pPr>
            <w:r w:rsidRPr="00B66A3F">
              <w:rPr>
                <w:rFonts w:eastAsia="Arial"/>
                <w:color w:val="000000" w:themeColor="text1"/>
                <w:sz w:val="18"/>
                <w:szCs w:val="24"/>
              </w:rPr>
              <w:t xml:space="preserve">José dos Santos Carvalho Filho. Manual de Direito Administrativo. 2024. Ed. Forense. </w:t>
            </w:r>
            <w:r w:rsidR="002D6E27">
              <w:rPr>
                <w:rFonts w:eastAsia="Arial"/>
                <w:color w:val="000000" w:themeColor="text1"/>
                <w:sz w:val="18"/>
                <w:szCs w:val="24"/>
              </w:rPr>
              <w:t xml:space="preserve">Versão </w:t>
            </w:r>
            <w:r w:rsidR="002D6E27" w:rsidRPr="00B66A3F">
              <w:rPr>
                <w:rFonts w:eastAsia="Arial"/>
                <w:color w:val="000000" w:themeColor="text1"/>
                <w:sz w:val="18"/>
                <w:szCs w:val="24"/>
              </w:rPr>
              <w:t>ebook</w:t>
            </w:r>
            <w:r w:rsidR="002D6E27">
              <w:rPr>
                <w:rFonts w:eastAsia="Arial"/>
                <w:color w:val="000000" w:themeColor="text1"/>
                <w:sz w:val="18"/>
                <w:szCs w:val="24"/>
              </w:rPr>
              <w:t xml:space="preserve"> ou física</w:t>
            </w:r>
            <w:r w:rsidRPr="00B66A3F">
              <w:rPr>
                <w:rFonts w:eastAsia="Arial"/>
                <w:color w:val="000000" w:themeColor="text1"/>
                <w:sz w:val="18"/>
                <w:szCs w:val="24"/>
              </w:rPr>
              <w:t>.</w:t>
            </w:r>
          </w:p>
        </w:tc>
        <w:tc>
          <w:tcPr>
            <w:tcW w:w="850" w:type="dxa"/>
            <w:tcBorders>
              <w:top w:val="single" w:sz="4" w:space="0" w:color="000000"/>
              <w:left w:val="single" w:sz="4" w:space="0" w:color="000000"/>
              <w:bottom w:val="single" w:sz="4" w:space="0" w:color="000000"/>
              <w:right w:val="single" w:sz="4" w:space="0" w:color="000000"/>
            </w:tcBorders>
          </w:tcPr>
          <w:p w14:paraId="7CB3B8AE" w14:textId="77777777" w:rsidR="00B66A3F" w:rsidRPr="00617EC1" w:rsidRDefault="00B66A3F" w:rsidP="00974F54">
            <w:pPr>
              <w:widowControl w:val="0"/>
              <w:spacing w:line="360" w:lineRule="auto"/>
              <w:rPr>
                <w:rFonts w:eastAsia="Arial"/>
                <w:color w:val="000000" w:themeColor="text1"/>
                <w:sz w:val="18"/>
                <w:szCs w:val="24"/>
              </w:rPr>
            </w:pPr>
          </w:p>
        </w:tc>
        <w:tc>
          <w:tcPr>
            <w:tcW w:w="1276" w:type="dxa"/>
            <w:tcBorders>
              <w:top w:val="single" w:sz="4" w:space="0" w:color="000000"/>
              <w:left w:val="single" w:sz="4" w:space="0" w:color="000000"/>
              <w:bottom w:val="single" w:sz="4" w:space="0" w:color="000000"/>
              <w:right w:val="single" w:sz="4" w:space="0" w:color="000000"/>
            </w:tcBorders>
          </w:tcPr>
          <w:p w14:paraId="15C0E652" w14:textId="1C129E20" w:rsidR="00B66A3F" w:rsidRDefault="00CF46B2" w:rsidP="00974F54">
            <w:pPr>
              <w:widowControl w:val="0"/>
              <w:spacing w:line="360" w:lineRule="auto"/>
              <w:rPr>
                <w:rFonts w:eastAsia="Arial"/>
                <w:color w:val="000000" w:themeColor="text1"/>
                <w:sz w:val="18"/>
                <w:szCs w:val="24"/>
              </w:rPr>
            </w:pPr>
            <w:r>
              <w:rPr>
                <w:rFonts w:eastAsia="Arial"/>
                <w:color w:val="000000" w:themeColor="text1"/>
                <w:sz w:val="18"/>
                <w:szCs w:val="24"/>
              </w:rPr>
              <w:t>GCOMP</w:t>
            </w:r>
          </w:p>
        </w:tc>
        <w:tc>
          <w:tcPr>
            <w:tcW w:w="1559" w:type="dxa"/>
            <w:tcBorders>
              <w:top w:val="single" w:sz="4" w:space="0" w:color="000000"/>
              <w:left w:val="single" w:sz="4" w:space="0" w:color="000000"/>
              <w:bottom w:val="single" w:sz="4" w:space="0" w:color="000000"/>
              <w:right w:val="single" w:sz="4" w:space="0" w:color="000000"/>
            </w:tcBorders>
          </w:tcPr>
          <w:p w14:paraId="24509C0D" w14:textId="51F2A3EF" w:rsidR="00B66A3F" w:rsidRDefault="002D6E27" w:rsidP="00974F54">
            <w:pPr>
              <w:widowControl w:val="0"/>
              <w:spacing w:line="360" w:lineRule="auto"/>
              <w:rPr>
                <w:rFonts w:eastAsia="Arial"/>
                <w:color w:val="000000" w:themeColor="text1"/>
                <w:sz w:val="18"/>
                <w:szCs w:val="24"/>
              </w:rPr>
            </w:pPr>
            <w:r>
              <w:rPr>
                <w:rFonts w:eastAsia="Arial"/>
                <w:color w:val="000000" w:themeColor="text1"/>
                <w:sz w:val="18"/>
                <w:szCs w:val="24"/>
              </w:rPr>
              <w:t>1</w:t>
            </w:r>
          </w:p>
        </w:tc>
        <w:tc>
          <w:tcPr>
            <w:tcW w:w="1276" w:type="dxa"/>
            <w:tcBorders>
              <w:top w:val="single" w:sz="4" w:space="0" w:color="000000"/>
              <w:left w:val="single" w:sz="4" w:space="0" w:color="000000"/>
              <w:bottom w:val="single" w:sz="4" w:space="0" w:color="000000"/>
              <w:right w:val="single" w:sz="4" w:space="0" w:color="000000"/>
            </w:tcBorders>
          </w:tcPr>
          <w:p w14:paraId="437F6468" w14:textId="77777777" w:rsidR="00B66A3F" w:rsidRPr="00617EC1" w:rsidRDefault="00B66A3F" w:rsidP="00974F54">
            <w:pPr>
              <w:widowControl w:val="0"/>
              <w:spacing w:line="360" w:lineRule="auto"/>
              <w:rPr>
                <w:rFonts w:eastAsia="Arial"/>
                <w:color w:val="000000" w:themeColor="text1"/>
                <w:sz w:val="18"/>
                <w:szCs w:val="24"/>
              </w:rPr>
            </w:pPr>
          </w:p>
        </w:tc>
        <w:tc>
          <w:tcPr>
            <w:tcW w:w="992" w:type="dxa"/>
            <w:tcBorders>
              <w:top w:val="single" w:sz="4" w:space="0" w:color="000000"/>
              <w:left w:val="single" w:sz="4" w:space="0" w:color="000000"/>
              <w:bottom w:val="single" w:sz="4" w:space="0" w:color="000000"/>
              <w:right w:val="single" w:sz="4" w:space="0" w:color="000000"/>
            </w:tcBorders>
          </w:tcPr>
          <w:p w14:paraId="093BC0C7" w14:textId="77777777" w:rsidR="00B66A3F" w:rsidRPr="00617EC1" w:rsidRDefault="00B66A3F" w:rsidP="00974F54">
            <w:pPr>
              <w:widowControl w:val="0"/>
              <w:spacing w:line="360" w:lineRule="auto"/>
              <w:rPr>
                <w:rFonts w:eastAsia="Arial"/>
                <w:color w:val="000000" w:themeColor="text1"/>
                <w:sz w:val="18"/>
                <w:szCs w:val="24"/>
              </w:rPr>
            </w:pPr>
          </w:p>
        </w:tc>
      </w:tr>
      <w:tr w:rsidR="00B66A3F" w:rsidRPr="00617EC1" w14:paraId="5FE7E73F" w14:textId="77777777" w:rsidTr="0015250C">
        <w:tc>
          <w:tcPr>
            <w:tcW w:w="851" w:type="dxa"/>
            <w:tcBorders>
              <w:top w:val="single" w:sz="4" w:space="0" w:color="000000"/>
              <w:left w:val="single" w:sz="4" w:space="0" w:color="000000"/>
              <w:bottom w:val="single" w:sz="4" w:space="0" w:color="000000"/>
              <w:right w:val="single" w:sz="4" w:space="0" w:color="000000"/>
            </w:tcBorders>
          </w:tcPr>
          <w:p w14:paraId="655ACFDE" w14:textId="30ECBF80" w:rsidR="00B66A3F" w:rsidRPr="00617EC1" w:rsidRDefault="002D6E27" w:rsidP="00974F54">
            <w:pPr>
              <w:widowControl w:val="0"/>
              <w:spacing w:line="360" w:lineRule="auto"/>
              <w:jc w:val="center"/>
              <w:rPr>
                <w:rFonts w:eastAsia="Arial"/>
                <w:b/>
                <w:color w:val="000000" w:themeColor="text1"/>
                <w:sz w:val="18"/>
                <w:szCs w:val="24"/>
              </w:rPr>
            </w:pPr>
            <w:permStart w:id="1397371448" w:edGrp="everyone" w:colFirst="0" w:colLast="0"/>
            <w:permStart w:id="574099587" w:edGrp="everyone" w:colFirst="1" w:colLast="1"/>
            <w:permStart w:id="1305177780" w:edGrp="everyone" w:colFirst="2" w:colLast="2"/>
            <w:permStart w:id="692925854" w:edGrp="everyone" w:colFirst="3" w:colLast="3"/>
            <w:permStart w:id="2045327042" w:edGrp="everyone" w:colFirst="4" w:colLast="4"/>
            <w:permStart w:id="974275746" w:edGrp="everyone" w:colFirst="5" w:colLast="5"/>
            <w:permStart w:id="673674872" w:edGrp="everyone" w:colFirst="6" w:colLast="6"/>
            <w:permStart w:id="1682902786" w:edGrp="everyone" w:colFirst="7" w:colLast="7"/>
            <w:permEnd w:id="2087259146"/>
            <w:permEnd w:id="1997476590"/>
            <w:permEnd w:id="1219773035"/>
            <w:permEnd w:id="1174688564"/>
            <w:permEnd w:id="1742885935"/>
            <w:permEnd w:id="551553675"/>
            <w:permEnd w:id="1919447420"/>
            <w:permEnd w:id="184112927"/>
            <w:r>
              <w:rPr>
                <w:rFonts w:eastAsia="Arial"/>
                <w:b/>
                <w:color w:val="000000" w:themeColor="text1"/>
                <w:sz w:val="18"/>
                <w:szCs w:val="24"/>
              </w:rPr>
              <w:t>13</w:t>
            </w:r>
          </w:p>
        </w:tc>
        <w:tc>
          <w:tcPr>
            <w:tcW w:w="2835" w:type="dxa"/>
            <w:tcBorders>
              <w:top w:val="single" w:sz="4" w:space="0" w:color="000000"/>
              <w:left w:val="single" w:sz="4" w:space="0" w:color="000000"/>
              <w:bottom w:val="single" w:sz="4" w:space="0" w:color="000000"/>
              <w:right w:val="single" w:sz="4" w:space="0" w:color="000000"/>
            </w:tcBorders>
          </w:tcPr>
          <w:p w14:paraId="67E55E00" w14:textId="53F4DF25" w:rsidR="00B66A3F" w:rsidRPr="00B66A3F" w:rsidRDefault="00B66A3F" w:rsidP="00974F54">
            <w:pPr>
              <w:widowControl w:val="0"/>
              <w:spacing w:line="360" w:lineRule="auto"/>
              <w:rPr>
                <w:rFonts w:eastAsia="Arial"/>
                <w:color w:val="000000" w:themeColor="text1"/>
                <w:sz w:val="18"/>
                <w:szCs w:val="24"/>
              </w:rPr>
            </w:pPr>
            <w:r w:rsidRPr="00B66A3F">
              <w:rPr>
                <w:rFonts w:eastAsia="Arial"/>
                <w:color w:val="000000" w:themeColor="text1"/>
                <w:sz w:val="18"/>
                <w:szCs w:val="24"/>
              </w:rPr>
              <w:t xml:space="preserve">Cristiana </w:t>
            </w:r>
            <w:proofErr w:type="spellStart"/>
            <w:r w:rsidRPr="00B66A3F">
              <w:rPr>
                <w:rFonts w:eastAsia="Arial"/>
                <w:color w:val="000000" w:themeColor="text1"/>
                <w:sz w:val="18"/>
                <w:szCs w:val="24"/>
              </w:rPr>
              <w:t>Fortini</w:t>
            </w:r>
            <w:proofErr w:type="spellEnd"/>
            <w:r w:rsidRPr="00B66A3F">
              <w:rPr>
                <w:rFonts w:eastAsia="Arial"/>
                <w:color w:val="000000" w:themeColor="text1"/>
                <w:sz w:val="18"/>
                <w:szCs w:val="24"/>
              </w:rPr>
              <w:t xml:space="preserve">, Tatiana Camarão, Rafael Sérgio Lima de Oliveira. Comentários à Lei de Licitações e Contratos Administrativos – Volumes I e II - Editora Fórum- 2023 - </w:t>
            </w:r>
            <w:r w:rsidR="002D6E27">
              <w:rPr>
                <w:rFonts w:eastAsia="Arial"/>
                <w:color w:val="000000" w:themeColor="text1"/>
                <w:sz w:val="18"/>
                <w:szCs w:val="24"/>
              </w:rPr>
              <w:t xml:space="preserve">Versão </w:t>
            </w:r>
            <w:r w:rsidR="002D6E27" w:rsidRPr="00B66A3F">
              <w:rPr>
                <w:rFonts w:eastAsia="Arial"/>
                <w:color w:val="000000" w:themeColor="text1"/>
                <w:sz w:val="18"/>
                <w:szCs w:val="24"/>
              </w:rPr>
              <w:t>ebook</w:t>
            </w:r>
            <w:r w:rsidR="002D6E27">
              <w:rPr>
                <w:rFonts w:eastAsia="Arial"/>
                <w:color w:val="000000" w:themeColor="text1"/>
                <w:sz w:val="18"/>
                <w:szCs w:val="24"/>
              </w:rPr>
              <w:t xml:space="preserve"> ou física</w:t>
            </w:r>
          </w:p>
        </w:tc>
        <w:tc>
          <w:tcPr>
            <w:tcW w:w="850" w:type="dxa"/>
            <w:tcBorders>
              <w:top w:val="single" w:sz="4" w:space="0" w:color="000000"/>
              <w:left w:val="single" w:sz="4" w:space="0" w:color="000000"/>
              <w:bottom w:val="single" w:sz="4" w:space="0" w:color="000000"/>
              <w:right w:val="single" w:sz="4" w:space="0" w:color="000000"/>
            </w:tcBorders>
          </w:tcPr>
          <w:p w14:paraId="6554047C" w14:textId="77777777" w:rsidR="00B66A3F" w:rsidRPr="00617EC1" w:rsidRDefault="00B66A3F" w:rsidP="00974F54">
            <w:pPr>
              <w:widowControl w:val="0"/>
              <w:spacing w:line="360" w:lineRule="auto"/>
              <w:rPr>
                <w:rFonts w:eastAsia="Arial"/>
                <w:color w:val="000000" w:themeColor="text1"/>
                <w:sz w:val="18"/>
                <w:szCs w:val="24"/>
              </w:rPr>
            </w:pPr>
          </w:p>
        </w:tc>
        <w:tc>
          <w:tcPr>
            <w:tcW w:w="1276" w:type="dxa"/>
            <w:tcBorders>
              <w:top w:val="single" w:sz="4" w:space="0" w:color="000000"/>
              <w:left w:val="single" w:sz="4" w:space="0" w:color="000000"/>
              <w:bottom w:val="single" w:sz="4" w:space="0" w:color="000000"/>
              <w:right w:val="single" w:sz="4" w:space="0" w:color="000000"/>
            </w:tcBorders>
          </w:tcPr>
          <w:p w14:paraId="633CE4C2" w14:textId="114903F9" w:rsidR="00B66A3F" w:rsidRDefault="00CF46B2" w:rsidP="00974F54">
            <w:pPr>
              <w:widowControl w:val="0"/>
              <w:spacing w:line="360" w:lineRule="auto"/>
              <w:rPr>
                <w:rFonts w:eastAsia="Arial"/>
                <w:color w:val="000000" w:themeColor="text1"/>
                <w:sz w:val="18"/>
                <w:szCs w:val="24"/>
              </w:rPr>
            </w:pPr>
            <w:r>
              <w:rPr>
                <w:rFonts w:eastAsia="Arial"/>
                <w:color w:val="000000" w:themeColor="text1"/>
                <w:sz w:val="18"/>
                <w:szCs w:val="24"/>
              </w:rPr>
              <w:t>GCOMP</w:t>
            </w:r>
          </w:p>
        </w:tc>
        <w:tc>
          <w:tcPr>
            <w:tcW w:w="1559" w:type="dxa"/>
            <w:tcBorders>
              <w:top w:val="single" w:sz="4" w:space="0" w:color="000000"/>
              <w:left w:val="single" w:sz="4" w:space="0" w:color="000000"/>
              <w:bottom w:val="single" w:sz="4" w:space="0" w:color="000000"/>
              <w:right w:val="single" w:sz="4" w:space="0" w:color="000000"/>
            </w:tcBorders>
          </w:tcPr>
          <w:p w14:paraId="3220CCE8" w14:textId="6487F61E" w:rsidR="00B66A3F" w:rsidRDefault="002D6E27" w:rsidP="00974F54">
            <w:pPr>
              <w:widowControl w:val="0"/>
              <w:spacing w:line="360" w:lineRule="auto"/>
              <w:rPr>
                <w:rFonts w:eastAsia="Arial"/>
                <w:color w:val="000000" w:themeColor="text1"/>
                <w:sz w:val="18"/>
                <w:szCs w:val="24"/>
              </w:rPr>
            </w:pPr>
            <w:r>
              <w:rPr>
                <w:rFonts w:eastAsia="Arial"/>
                <w:color w:val="000000" w:themeColor="text1"/>
                <w:sz w:val="18"/>
                <w:szCs w:val="24"/>
              </w:rPr>
              <w:t>1</w:t>
            </w:r>
          </w:p>
        </w:tc>
        <w:tc>
          <w:tcPr>
            <w:tcW w:w="1276" w:type="dxa"/>
            <w:tcBorders>
              <w:top w:val="single" w:sz="4" w:space="0" w:color="000000"/>
              <w:left w:val="single" w:sz="4" w:space="0" w:color="000000"/>
              <w:bottom w:val="single" w:sz="4" w:space="0" w:color="000000"/>
              <w:right w:val="single" w:sz="4" w:space="0" w:color="000000"/>
            </w:tcBorders>
          </w:tcPr>
          <w:p w14:paraId="2F619F5F" w14:textId="77777777" w:rsidR="00B66A3F" w:rsidRPr="00617EC1" w:rsidRDefault="00B66A3F" w:rsidP="00974F54">
            <w:pPr>
              <w:widowControl w:val="0"/>
              <w:spacing w:line="360" w:lineRule="auto"/>
              <w:rPr>
                <w:rFonts w:eastAsia="Arial"/>
                <w:color w:val="000000" w:themeColor="text1"/>
                <w:sz w:val="18"/>
                <w:szCs w:val="24"/>
              </w:rPr>
            </w:pPr>
          </w:p>
        </w:tc>
        <w:tc>
          <w:tcPr>
            <w:tcW w:w="992" w:type="dxa"/>
            <w:tcBorders>
              <w:top w:val="single" w:sz="4" w:space="0" w:color="000000"/>
              <w:left w:val="single" w:sz="4" w:space="0" w:color="000000"/>
              <w:bottom w:val="single" w:sz="4" w:space="0" w:color="000000"/>
              <w:right w:val="single" w:sz="4" w:space="0" w:color="000000"/>
            </w:tcBorders>
          </w:tcPr>
          <w:p w14:paraId="4F2BD71A" w14:textId="77777777" w:rsidR="00B66A3F" w:rsidRPr="00617EC1" w:rsidRDefault="00B66A3F" w:rsidP="00974F54">
            <w:pPr>
              <w:widowControl w:val="0"/>
              <w:spacing w:line="360" w:lineRule="auto"/>
              <w:rPr>
                <w:rFonts w:eastAsia="Arial"/>
                <w:color w:val="000000" w:themeColor="text1"/>
                <w:sz w:val="18"/>
                <w:szCs w:val="24"/>
              </w:rPr>
            </w:pPr>
          </w:p>
        </w:tc>
      </w:tr>
      <w:tr w:rsidR="00B66A3F" w:rsidRPr="00617EC1" w14:paraId="7E77593F" w14:textId="77777777" w:rsidTr="0015250C">
        <w:tc>
          <w:tcPr>
            <w:tcW w:w="851" w:type="dxa"/>
            <w:tcBorders>
              <w:top w:val="single" w:sz="4" w:space="0" w:color="000000"/>
              <w:left w:val="single" w:sz="4" w:space="0" w:color="000000"/>
              <w:bottom w:val="single" w:sz="4" w:space="0" w:color="000000"/>
              <w:right w:val="single" w:sz="4" w:space="0" w:color="000000"/>
            </w:tcBorders>
          </w:tcPr>
          <w:p w14:paraId="5E9F3DD1" w14:textId="6AEE78FB" w:rsidR="00B66A3F" w:rsidRPr="00617EC1" w:rsidRDefault="002D6E27" w:rsidP="00974F54">
            <w:pPr>
              <w:widowControl w:val="0"/>
              <w:spacing w:line="360" w:lineRule="auto"/>
              <w:jc w:val="center"/>
              <w:rPr>
                <w:rFonts w:eastAsia="Arial"/>
                <w:b/>
                <w:color w:val="000000" w:themeColor="text1"/>
                <w:sz w:val="18"/>
                <w:szCs w:val="24"/>
              </w:rPr>
            </w:pPr>
            <w:permStart w:id="1340700491" w:edGrp="everyone" w:colFirst="0" w:colLast="0"/>
            <w:permStart w:id="582965454" w:edGrp="everyone" w:colFirst="1" w:colLast="1"/>
            <w:permStart w:id="1062880188" w:edGrp="everyone" w:colFirst="2" w:colLast="2"/>
            <w:permStart w:id="1588077088" w:edGrp="everyone" w:colFirst="3" w:colLast="3"/>
            <w:permStart w:id="805251025" w:edGrp="everyone" w:colFirst="4" w:colLast="4"/>
            <w:permStart w:id="1926434248" w:edGrp="everyone" w:colFirst="5" w:colLast="5"/>
            <w:permStart w:id="945178436" w:edGrp="everyone" w:colFirst="6" w:colLast="6"/>
            <w:permStart w:id="424507510" w:edGrp="everyone" w:colFirst="7" w:colLast="7"/>
            <w:permEnd w:id="1397371448"/>
            <w:permEnd w:id="574099587"/>
            <w:permEnd w:id="1305177780"/>
            <w:permEnd w:id="692925854"/>
            <w:permEnd w:id="2045327042"/>
            <w:permEnd w:id="974275746"/>
            <w:permEnd w:id="673674872"/>
            <w:permEnd w:id="1682902786"/>
            <w:r>
              <w:rPr>
                <w:rFonts w:eastAsia="Arial"/>
                <w:b/>
                <w:color w:val="000000" w:themeColor="text1"/>
                <w:sz w:val="18"/>
                <w:szCs w:val="24"/>
              </w:rPr>
              <w:t>14</w:t>
            </w:r>
          </w:p>
        </w:tc>
        <w:tc>
          <w:tcPr>
            <w:tcW w:w="2835" w:type="dxa"/>
            <w:tcBorders>
              <w:top w:val="single" w:sz="4" w:space="0" w:color="000000"/>
              <w:left w:val="single" w:sz="4" w:space="0" w:color="000000"/>
              <w:bottom w:val="single" w:sz="4" w:space="0" w:color="000000"/>
              <w:right w:val="single" w:sz="4" w:space="0" w:color="000000"/>
            </w:tcBorders>
          </w:tcPr>
          <w:p w14:paraId="1E136447" w14:textId="45035AB5" w:rsidR="00B66A3F" w:rsidRPr="00B66A3F" w:rsidRDefault="00B66A3F" w:rsidP="00974F54">
            <w:pPr>
              <w:widowControl w:val="0"/>
              <w:spacing w:line="360" w:lineRule="auto"/>
              <w:rPr>
                <w:rFonts w:eastAsia="Arial"/>
                <w:color w:val="000000" w:themeColor="text1"/>
                <w:sz w:val="18"/>
                <w:szCs w:val="24"/>
              </w:rPr>
            </w:pPr>
            <w:r w:rsidRPr="00B66A3F">
              <w:rPr>
                <w:rFonts w:eastAsia="Arial"/>
                <w:color w:val="000000" w:themeColor="text1"/>
                <w:sz w:val="18"/>
                <w:szCs w:val="24"/>
              </w:rPr>
              <w:t xml:space="preserve">Cristiano Chaves de Farias, Nelson </w:t>
            </w:r>
            <w:proofErr w:type="spellStart"/>
            <w:r w:rsidRPr="00B66A3F">
              <w:rPr>
                <w:rFonts w:eastAsia="Arial"/>
                <w:color w:val="000000" w:themeColor="text1"/>
                <w:sz w:val="18"/>
                <w:szCs w:val="24"/>
              </w:rPr>
              <w:t>Rosenvald</w:t>
            </w:r>
            <w:proofErr w:type="spellEnd"/>
            <w:r w:rsidRPr="00B66A3F">
              <w:rPr>
                <w:rFonts w:eastAsia="Arial"/>
                <w:color w:val="000000" w:themeColor="text1"/>
                <w:sz w:val="18"/>
                <w:szCs w:val="24"/>
              </w:rPr>
              <w:t>. Manual de Direito Civil - Volume Único (2024) Jus Podium</w:t>
            </w:r>
          </w:p>
        </w:tc>
        <w:tc>
          <w:tcPr>
            <w:tcW w:w="850" w:type="dxa"/>
            <w:tcBorders>
              <w:top w:val="single" w:sz="4" w:space="0" w:color="000000"/>
              <w:left w:val="single" w:sz="4" w:space="0" w:color="000000"/>
              <w:bottom w:val="single" w:sz="4" w:space="0" w:color="000000"/>
              <w:right w:val="single" w:sz="4" w:space="0" w:color="000000"/>
            </w:tcBorders>
          </w:tcPr>
          <w:p w14:paraId="68FABA1A" w14:textId="77777777" w:rsidR="00B66A3F" w:rsidRPr="00617EC1" w:rsidRDefault="00B66A3F" w:rsidP="00974F54">
            <w:pPr>
              <w:widowControl w:val="0"/>
              <w:spacing w:line="360" w:lineRule="auto"/>
              <w:rPr>
                <w:rFonts w:eastAsia="Arial"/>
                <w:color w:val="000000" w:themeColor="text1"/>
                <w:sz w:val="18"/>
                <w:szCs w:val="24"/>
              </w:rPr>
            </w:pPr>
          </w:p>
        </w:tc>
        <w:tc>
          <w:tcPr>
            <w:tcW w:w="1276" w:type="dxa"/>
            <w:tcBorders>
              <w:top w:val="single" w:sz="4" w:space="0" w:color="000000"/>
              <w:left w:val="single" w:sz="4" w:space="0" w:color="000000"/>
              <w:bottom w:val="single" w:sz="4" w:space="0" w:color="000000"/>
              <w:right w:val="single" w:sz="4" w:space="0" w:color="000000"/>
            </w:tcBorders>
          </w:tcPr>
          <w:p w14:paraId="75C26E21" w14:textId="392A32D6" w:rsidR="00B66A3F" w:rsidRDefault="00CF46B2" w:rsidP="00974F54">
            <w:pPr>
              <w:widowControl w:val="0"/>
              <w:spacing w:line="360" w:lineRule="auto"/>
              <w:rPr>
                <w:rFonts w:eastAsia="Arial"/>
                <w:color w:val="000000" w:themeColor="text1"/>
                <w:sz w:val="18"/>
                <w:szCs w:val="24"/>
              </w:rPr>
            </w:pPr>
            <w:r>
              <w:rPr>
                <w:rFonts w:eastAsia="Arial"/>
                <w:color w:val="000000" w:themeColor="text1"/>
                <w:sz w:val="18"/>
                <w:szCs w:val="24"/>
              </w:rPr>
              <w:t>GCOMP</w:t>
            </w:r>
          </w:p>
        </w:tc>
        <w:tc>
          <w:tcPr>
            <w:tcW w:w="1559" w:type="dxa"/>
            <w:tcBorders>
              <w:top w:val="single" w:sz="4" w:space="0" w:color="000000"/>
              <w:left w:val="single" w:sz="4" w:space="0" w:color="000000"/>
              <w:bottom w:val="single" w:sz="4" w:space="0" w:color="000000"/>
              <w:right w:val="single" w:sz="4" w:space="0" w:color="000000"/>
            </w:tcBorders>
          </w:tcPr>
          <w:p w14:paraId="3F07DD67" w14:textId="4EF9C520" w:rsidR="00B66A3F" w:rsidRDefault="002D6E27" w:rsidP="00974F54">
            <w:pPr>
              <w:widowControl w:val="0"/>
              <w:spacing w:line="360" w:lineRule="auto"/>
              <w:rPr>
                <w:rFonts w:eastAsia="Arial"/>
                <w:color w:val="000000" w:themeColor="text1"/>
                <w:sz w:val="18"/>
                <w:szCs w:val="24"/>
              </w:rPr>
            </w:pPr>
            <w:r>
              <w:rPr>
                <w:rFonts w:eastAsia="Arial"/>
                <w:color w:val="000000" w:themeColor="text1"/>
                <w:sz w:val="18"/>
                <w:szCs w:val="24"/>
              </w:rPr>
              <w:t>1</w:t>
            </w:r>
          </w:p>
        </w:tc>
        <w:tc>
          <w:tcPr>
            <w:tcW w:w="1276" w:type="dxa"/>
            <w:tcBorders>
              <w:top w:val="single" w:sz="4" w:space="0" w:color="000000"/>
              <w:left w:val="single" w:sz="4" w:space="0" w:color="000000"/>
              <w:bottom w:val="single" w:sz="4" w:space="0" w:color="000000"/>
              <w:right w:val="single" w:sz="4" w:space="0" w:color="000000"/>
            </w:tcBorders>
          </w:tcPr>
          <w:p w14:paraId="2BC5842C" w14:textId="77777777" w:rsidR="00B66A3F" w:rsidRPr="00617EC1" w:rsidRDefault="00B66A3F" w:rsidP="00974F54">
            <w:pPr>
              <w:widowControl w:val="0"/>
              <w:spacing w:line="360" w:lineRule="auto"/>
              <w:rPr>
                <w:rFonts w:eastAsia="Arial"/>
                <w:color w:val="000000" w:themeColor="text1"/>
                <w:sz w:val="18"/>
                <w:szCs w:val="24"/>
              </w:rPr>
            </w:pPr>
          </w:p>
        </w:tc>
        <w:tc>
          <w:tcPr>
            <w:tcW w:w="992" w:type="dxa"/>
            <w:tcBorders>
              <w:top w:val="single" w:sz="4" w:space="0" w:color="000000"/>
              <w:left w:val="single" w:sz="4" w:space="0" w:color="000000"/>
              <w:bottom w:val="single" w:sz="4" w:space="0" w:color="000000"/>
              <w:right w:val="single" w:sz="4" w:space="0" w:color="000000"/>
            </w:tcBorders>
          </w:tcPr>
          <w:p w14:paraId="536C57F6" w14:textId="77777777" w:rsidR="00B66A3F" w:rsidRPr="00617EC1" w:rsidRDefault="00B66A3F" w:rsidP="00974F54">
            <w:pPr>
              <w:widowControl w:val="0"/>
              <w:spacing w:line="360" w:lineRule="auto"/>
              <w:rPr>
                <w:rFonts w:eastAsia="Arial"/>
                <w:color w:val="000000" w:themeColor="text1"/>
                <w:sz w:val="18"/>
                <w:szCs w:val="24"/>
              </w:rPr>
            </w:pPr>
          </w:p>
        </w:tc>
      </w:tr>
      <w:tr w:rsidR="00B66A3F" w:rsidRPr="00617EC1" w14:paraId="1947E0F5" w14:textId="77777777" w:rsidTr="0015250C">
        <w:tc>
          <w:tcPr>
            <w:tcW w:w="851" w:type="dxa"/>
            <w:tcBorders>
              <w:top w:val="single" w:sz="4" w:space="0" w:color="000000"/>
              <w:left w:val="single" w:sz="4" w:space="0" w:color="000000"/>
              <w:bottom w:val="single" w:sz="4" w:space="0" w:color="000000"/>
              <w:right w:val="single" w:sz="4" w:space="0" w:color="000000"/>
            </w:tcBorders>
          </w:tcPr>
          <w:p w14:paraId="43A7C0C5" w14:textId="0B226E68" w:rsidR="00B66A3F" w:rsidRPr="00617EC1" w:rsidRDefault="002D6E27" w:rsidP="00974F54">
            <w:pPr>
              <w:widowControl w:val="0"/>
              <w:spacing w:line="360" w:lineRule="auto"/>
              <w:jc w:val="center"/>
              <w:rPr>
                <w:rFonts w:eastAsia="Arial"/>
                <w:b/>
                <w:color w:val="000000" w:themeColor="text1"/>
                <w:sz w:val="18"/>
                <w:szCs w:val="24"/>
              </w:rPr>
            </w:pPr>
            <w:permStart w:id="683491910" w:edGrp="everyone" w:colFirst="0" w:colLast="0"/>
            <w:permStart w:id="549136366" w:edGrp="everyone" w:colFirst="1" w:colLast="1"/>
            <w:permStart w:id="1867341716" w:edGrp="everyone" w:colFirst="2" w:colLast="2"/>
            <w:permStart w:id="1640378973" w:edGrp="everyone" w:colFirst="3" w:colLast="3"/>
            <w:permStart w:id="1933389369" w:edGrp="everyone" w:colFirst="4" w:colLast="4"/>
            <w:permStart w:id="229190979" w:edGrp="everyone" w:colFirst="5" w:colLast="5"/>
            <w:permStart w:id="1937715722" w:edGrp="everyone" w:colFirst="6" w:colLast="6"/>
            <w:permStart w:id="1533286773" w:edGrp="everyone" w:colFirst="7" w:colLast="7"/>
            <w:permEnd w:id="1340700491"/>
            <w:permEnd w:id="582965454"/>
            <w:permEnd w:id="1062880188"/>
            <w:permEnd w:id="1588077088"/>
            <w:permEnd w:id="805251025"/>
            <w:permEnd w:id="1926434248"/>
            <w:permEnd w:id="945178436"/>
            <w:permEnd w:id="424507510"/>
            <w:r>
              <w:rPr>
                <w:rFonts w:eastAsia="Arial"/>
                <w:b/>
                <w:color w:val="000000" w:themeColor="text1"/>
                <w:sz w:val="18"/>
                <w:szCs w:val="24"/>
              </w:rPr>
              <w:t>15</w:t>
            </w:r>
          </w:p>
        </w:tc>
        <w:tc>
          <w:tcPr>
            <w:tcW w:w="2835" w:type="dxa"/>
            <w:tcBorders>
              <w:top w:val="single" w:sz="4" w:space="0" w:color="000000"/>
              <w:left w:val="single" w:sz="4" w:space="0" w:color="000000"/>
              <w:bottom w:val="single" w:sz="4" w:space="0" w:color="000000"/>
              <w:right w:val="single" w:sz="4" w:space="0" w:color="000000"/>
            </w:tcBorders>
          </w:tcPr>
          <w:p w14:paraId="159B1B36" w14:textId="02D09B35" w:rsidR="00B66A3F" w:rsidRPr="00B66A3F" w:rsidRDefault="00B66A3F" w:rsidP="00974F54">
            <w:pPr>
              <w:widowControl w:val="0"/>
              <w:spacing w:line="360" w:lineRule="auto"/>
              <w:rPr>
                <w:rFonts w:eastAsia="Arial"/>
                <w:color w:val="000000" w:themeColor="text1"/>
                <w:sz w:val="18"/>
                <w:szCs w:val="24"/>
              </w:rPr>
            </w:pPr>
            <w:r w:rsidRPr="00B66A3F">
              <w:rPr>
                <w:rFonts w:eastAsia="Arial"/>
                <w:color w:val="000000" w:themeColor="text1"/>
                <w:sz w:val="18"/>
                <w:szCs w:val="24"/>
              </w:rPr>
              <w:t>Ricardo Alexandre. Direito Tributário. 2024. Editora Jus Podium.</w:t>
            </w:r>
          </w:p>
        </w:tc>
        <w:tc>
          <w:tcPr>
            <w:tcW w:w="850" w:type="dxa"/>
            <w:tcBorders>
              <w:top w:val="single" w:sz="4" w:space="0" w:color="000000"/>
              <w:left w:val="single" w:sz="4" w:space="0" w:color="000000"/>
              <w:bottom w:val="single" w:sz="4" w:space="0" w:color="000000"/>
              <w:right w:val="single" w:sz="4" w:space="0" w:color="000000"/>
            </w:tcBorders>
          </w:tcPr>
          <w:p w14:paraId="7A6FB1B1" w14:textId="77777777" w:rsidR="00B66A3F" w:rsidRPr="00617EC1" w:rsidRDefault="00B66A3F" w:rsidP="00974F54">
            <w:pPr>
              <w:widowControl w:val="0"/>
              <w:spacing w:line="360" w:lineRule="auto"/>
              <w:rPr>
                <w:rFonts w:eastAsia="Arial"/>
                <w:color w:val="000000" w:themeColor="text1"/>
                <w:sz w:val="18"/>
                <w:szCs w:val="24"/>
              </w:rPr>
            </w:pPr>
          </w:p>
        </w:tc>
        <w:tc>
          <w:tcPr>
            <w:tcW w:w="1276" w:type="dxa"/>
            <w:tcBorders>
              <w:top w:val="single" w:sz="4" w:space="0" w:color="000000"/>
              <w:left w:val="single" w:sz="4" w:space="0" w:color="000000"/>
              <w:bottom w:val="single" w:sz="4" w:space="0" w:color="000000"/>
              <w:right w:val="single" w:sz="4" w:space="0" w:color="000000"/>
            </w:tcBorders>
          </w:tcPr>
          <w:p w14:paraId="2A00D3A8" w14:textId="22ED0B3E" w:rsidR="00B66A3F" w:rsidRDefault="00CF46B2" w:rsidP="00974F54">
            <w:pPr>
              <w:widowControl w:val="0"/>
              <w:spacing w:line="360" w:lineRule="auto"/>
              <w:rPr>
                <w:rFonts w:eastAsia="Arial"/>
                <w:color w:val="000000" w:themeColor="text1"/>
                <w:sz w:val="18"/>
                <w:szCs w:val="24"/>
              </w:rPr>
            </w:pPr>
            <w:r>
              <w:rPr>
                <w:rFonts w:eastAsia="Arial"/>
                <w:color w:val="000000" w:themeColor="text1"/>
                <w:sz w:val="18"/>
                <w:szCs w:val="24"/>
              </w:rPr>
              <w:t>GCOMP</w:t>
            </w:r>
          </w:p>
        </w:tc>
        <w:tc>
          <w:tcPr>
            <w:tcW w:w="1559" w:type="dxa"/>
            <w:tcBorders>
              <w:top w:val="single" w:sz="4" w:space="0" w:color="000000"/>
              <w:left w:val="single" w:sz="4" w:space="0" w:color="000000"/>
              <w:bottom w:val="single" w:sz="4" w:space="0" w:color="000000"/>
              <w:right w:val="single" w:sz="4" w:space="0" w:color="000000"/>
            </w:tcBorders>
          </w:tcPr>
          <w:p w14:paraId="7CC48D59" w14:textId="5F0C2980" w:rsidR="00B66A3F" w:rsidRDefault="002D6E27" w:rsidP="00974F54">
            <w:pPr>
              <w:widowControl w:val="0"/>
              <w:spacing w:line="360" w:lineRule="auto"/>
              <w:rPr>
                <w:rFonts w:eastAsia="Arial"/>
                <w:color w:val="000000" w:themeColor="text1"/>
                <w:sz w:val="18"/>
                <w:szCs w:val="24"/>
              </w:rPr>
            </w:pPr>
            <w:r>
              <w:rPr>
                <w:rFonts w:eastAsia="Arial"/>
                <w:color w:val="000000" w:themeColor="text1"/>
                <w:sz w:val="18"/>
                <w:szCs w:val="24"/>
              </w:rPr>
              <w:t>1</w:t>
            </w:r>
          </w:p>
        </w:tc>
        <w:tc>
          <w:tcPr>
            <w:tcW w:w="1276" w:type="dxa"/>
            <w:tcBorders>
              <w:top w:val="single" w:sz="4" w:space="0" w:color="000000"/>
              <w:left w:val="single" w:sz="4" w:space="0" w:color="000000"/>
              <w:bottom w:val="single" w:sz="4" w:space="0" w:color="000000"/>
              <w:right w:val="single" w:sz="4" w:space="0" w:color="000000"/>
            </w:tcBorders>
          </w:tcPr>
          <w:p w14:paraId="1B6F8DD0" w14:textId="77777777" w:rsidR="00B66A3F" w:rsidRPr="00617EC1" w:rsidRDefault="00B66A3F" w:rsidP="00974F54">
            <w:pPr>
              <w:widowControl w:val="0"/>
              <w:spacing w:line="360" w:lineRule="auto"/>
              <w:rPr>
                <w:rFonts w:eastAsia="Arial"/>
                <w:color w:val="000000" w:themeColor="text1"/>
                <w:sz w:val="18"/>
                <w:szCs w:val="24"/>
              </w:rPr>
            </w:pPr>
          </w:p>
        </w:tc>
        <w:tc>
          <w:tcPr>
            <w:tcW w:w="992" w:type="dxa"/>
            <w:tcBorders>
              <w:top w:val="single" w:sz="4" w:space="0" w:color="000000"/>
              <w:left w:val="single" w:sz="4" w:space="0" w:color="000000"/>
              <w:bottom w:val="single" w:sz="4" w:space="0" w:color="000000"/>
              <w:right w:val="single" w:sz="4" w:space="0" w:color="000000"/>
            </w:tcBorders>
          </w:tcPr>
          <w:p w14:paraId="21A02F6B" w14:textId="77777777" w:rsidR="00B66A3F" w:rsidRPr="00617EC1" w:rsidRDefault="00B66A3F" w:rsidP="00974F54">
            <w:pPr>
              <w:widowControl w:val="0"/>
              <w:spacing w:line="360" w:lineRule="auto"/>
              <w:rPr>
                <w:rFonts w:eastAsia="Arial"/>
                <w:color w:val="000000" w:themeColor="text1"/>
                <w:sz w:val="18"/>
                <w:szCs w:val="24"/>
              </w:rPr>
            </w:pPr>
          </w:p>
        </w:tc>
      </w:tr>
      <w:tr w:rsidR="00B66A3F" w:rsidRPr="00617EC1" w14:paraId="255F35E3" w14:textId="77777777" w:rsidTr="0015250C">
        <w:tc>
          <w:tcPr>
            <w:tcW w:w="851" w:type="dxa"/>
            <w:tcBorders>
              <w:top w:val="single" w:sz="4" w:space="0" w:color="000000"/>
              <w:left w:val="single" w:sz="4" w:space="0" w:color="000000"/>
              <w:bottom w:val="single" w:sz="4" w:space="0" w:color="000000"/>
              <w:right w:val="single" w:sz="4" w:space="0" w:color="000000"/>
            </w:tcBorders>
          </w:tcPr>
          <w:p w14:paraId="758DDC9C" w14:textId="61D93F80" w:rsidR="00B66A3F" w:rsidRPr="00617EC1" w:rsidRDefault="002D6E27" w:rsidP="00974F54">
            <w:pPr>
              <w:widowControl w:val="0"/>
              <w:spacing w:line="360" w:lineRule="auto"/>
              <w:jc w:val="center"/>
              <w:rPr>
                <w:rFonts w:eastAsia="Arial"/>
                <w:b/>
                <w:color w:val="000000" w:themeColor="text1"/>
                <w:sz w:val="18"/>
                <w:szCs w:val="24"/>
              </w:rPr>
            </w:pPr>
            <w:permStart w:id="128668297" w:edGrp="everyone" w:colFirst="0" w:colLast="0"/>
            <w:permStart w:id="2053728225" w:edGrp="everyone" w:colFirst="1" w:colLast="1"/>
            <w:permStart w:id="706696495" w:edGrp="everyone" w:colFirst="2" w:colLast="2"/>
            <w:permStart w:id="1318269316" w:edGrp="everyone" w:colFirst="3" w:colLast="3"/>
            <w:permStart w:id="1389834111" w:edGrp="everyone" w:colFirst="4" w:colLast="4"/>
            <w:permStart w:id="652626722" w:edGrp="everyone" w:colFirst="5" w:colLast="5"/>
            <w:permStart w:id="2130379662" w:edGrp="everyone" w:colFirst="6" w:colLast="6"/>
            <w:permStart w:id="1289039576" w:edGrp="everyone" w:colFirst="7" w:colLast="7"/>
            <w:permEnd w:id="683491910"/>
            <w:permEnd w:id="549136366"/>
            <w:permEnd w:id="1867341716"/>
            <w:permEnd w:id="1640378973"/>
            <w:permEnd w:id="1933389369"/>
            <w:permEnd w:id="229190979"/>
            <w:permEnd w:id="1937715722"/>
            <w:permEnd w:id="1533286773"/>
            <w:r>
              <w:rPr>
                <w:rFonts w:eastAsia="Arial"/>
                <w:b/>
                <w:color w:val="000000" w:themeColor="text1"/>
                <w:sz w:val="18"/>
                <w:szCs w:val="24"/>
              </w:rPr>
              <w:t>16</w:t>
            </w:r>
          </w:p>
        </w:tc>
        <w:tc>
          <w:tcPr>
            <w:tcW w:w="2835" w:type="dxa"/>
            <w:tcBorders>
              <w:top w:val="single" w:sz="4" w:space="0" w:color="000000"/>
              <w:left w:val="single" w:sz="4" w:space="0" w:color="000000"/>
              <w:bottom w:val="single" w:sz="4" w:space="0" w:color="000000"/>
              <w:right w:val="single" w:sz="4" w:space="0" w:color="000000"/>
            </w:tcBorders>
          </w:tcPr>
          <w:p w14:paraId="5E55430F" w14:textId="4350C54F" w:rsidR="00B66A3F" w:rsidRPr="00B66A3F" w:rsidRDefault="00B66A3F" w:rsidP="00974F54">
            <w:pPr>
              <w:widowControl w:val="0"/>
              <w:spacing w:line="360" w:lineRule="auto"/>
              <w:rPr>
                <w:rFonts w:eastAsia="Arial"/>
                <w:color w:val="000000" w:themeColor="text1"/>
                <w:sz w:val="18"/>
                <w:szCs w:val="24"/>
              </w:rPr>
            </w:pPr>
            <w:r w:rsidRPr="00B66A3F">
              <w:rPr>
                <w:rFonts w:eastAsia="Arial"/>
                <w:color w:val="000000" w:themeColor="text1"/>
                <w:sz w:val="18"/>
                <w:szCs w:val="24"/>
              </w:rPr>
              <w:t xml:space="preserve">Marçal </w:t>
            </w:r>
            <w:proofErr w:type="spellStart"/>
            <w:r w:rsidRPr="00B66A3F">
              <w:rPr>
                <w:rFonts w:eastAsia="Arial"/>
                <w:color w:val="000000" w:themeColor="text1"/>
                <w:sz w:val="18"/>
                <w:szCs w:val="24"/>
              </w:rPr>
              <w:t>Justen</w:t>
            </w:r>
            <w:proofErr w:type="spellEnd"/>
            <w:r w:rsidRPr="00B66A3F">
              <w:rPr>
                <w:rFonts w:eastAsia="Arial"/>
                <w:color w:val="000000" w:themeColor="text1"/>
                <w:sz w:val="18"/>
                <w:szCs w:val="24"/>
              </w:rPr>
              <w:t xml:space="preserve"> Filho. Comentários à Lei de Licitações e Contratações Administrativas - 2023 – Editora </w:t>
            </w:r>
            <w:r w:rsidRPr="00B66A3F">
              <w:rPr>
                <w:rFonts w:eastAsia="Arial"/>
                <w:color w:val="000000" w:themeColor="text1"/>
                <w:sz w:val="18"/>
                <w:szCs w:val="24"/>
              </w:rPr>
              <w:lastRenderedPageBreak/>
              <w:t xml:space="preserve">RT. </w:t>
            </w:r>
            <w:r w:rsidR="002D6E27">
              <w:rPr>
                <w:rFonts w:eastAsia="Arial"/>
                <w:color w:val="000000" w:themeColor="text1"/>
                <w:sz w:val="18"/>
                <w:szCs w:val="24"/>
              </w:rPr>
              <w:t xml:space="preserve">Versão </w:t>
            </w:r>
            <w:r w:rsidR="002D6E27" w:rsidRPr="00B66A3F">
              <w:rPr>
                <w:rFonts w:eastAsia="Arial"/>
                <w:color w:val="000000" w:themeColor="text1"/>
                <w:sz w:val="18"/>
                <w:szCs w:val="24"/>
              </w:rPr>
              <w:t>ebook</w:t>
            </w:r>
            <w:r w:rsidR="002D6E27">
              <w:rPr>
                <w:rFonts w:eastAsia="Arial"/>
                <w:color w:val="000000" w:themeColor="text1"/>
                <w:sz w:val="18"/>
                <w:szCs w:val="24"/>
              </w:rPr>
              <w:t xml:space="preserve"> ou física</w:t>
            </w:r>
          </w:p>
        </w:tc>
        <w:tc>
          <w:tcPr>
            <w:tcW w:w="850" w:type="dxa"/>
            <w:tcBorders>
              <w:top w:val="single" w:sz="4" w:space="0" w:color="000000"/>
              <w:left w:val="single" w:sz="4" w:space="0" w:color="000000"/>
              <w:bottom w:val="single" w:sz="4" w:space="0" w:color="000000"/>
              <w:right w:val="single" w:sz="4" w:space="0" w:color="000000"/>
            </w:tcBorders>
          </w:tcPr>
          <w:p w14:paraId="07FA6FFE" w14:textId="77777777" w:rsidR="00B66A3F" w:rsidRPr="00617EC1" w:rsidRDefault="00B66A3F" w:rsidP="00974F54">
            <w:pPr>
              <w:widowControl w:val="0"/>
              <w:spacing w:line="360" w:lineRule="auto"/>
              <w:rPr>
                <w:rFonts w:eastAsia="Arial"/>
                <w:color w:val="000000" w:themeColor="text1"/>
                <w:sz w:val="18"/>
                <w:szCs w:val="24"/>
              </w:rPr>
            </w:pPr>
          </w:p>
        </w:tc>
        <w:tc>
          <w:tcPr>
            <w:tcW w:w="1276" w:type="dxa"/>
            <w:tcBorders>
              <w:top w:val="single" w:sz="4" w:space="0" w:color="000000"/>
              <w:left w:val="single" w:sz="4" w:space="0" w:color="000000"/>
              <w:bottom w:val="single" w:sz="4" w:space="0" w:color="000000"/>
              <w:right w:val="single" w:sz="4" w:space="0" w:color="000000"/>
            </w:tcBorders>
          </w:tcPr>
          <w:p w14:paraId="2DA71913" w14:textId="7AD518A5" w:rsidR="00B66A3F" w:rsidRDefault="00CF46B2" w:rsidP="00974F54">
            <w:pPr>
              <w:widowControl w:val="0"/>
              <w:spacing w:line="360" w:lineRule="auto"/>
              <w:rPr>
                <w:rFonts w:eastAsia="Arial"/>
                <w:color w:val="000000" w:themeColor="text1"/>
                <w:sz w:val="18"/>
                <w:szCs w:val="24"/>
              </w:rPr>
            </w:pPr>
            <w:r>
              <w:rPr>
                <w:rFonts w:eastAsia="Arial"/>
                <w:color w:val="000000" w:themeColor="text1"/>
                <w:sz w:val="18"/>
                <w:szCs w:val="24"/>
              </w:rPr>
              <w:t>GCOMP</w:t>
            </w:r>
          </w:p>
        </w:tc>
        <w:tc>
          <w:tcPr>
            <w:tcW w:w="1559" w:type="dxa"/>
            <w:tcBorders>
              <w:top w:val="single" w:sz="4" w:space="0" w:color="000000"/>
              <w:left w:val="single" w:sz="4" w:space="0" w:color="000000"/>
              <w:bottom w:val="single" w:sz="4" w:space="0" w:color="000000"/>
              <w:right w:val="single" w:sz="4" w:space="0" w:color="000000"/>
            </w:tcBorders>
          </w:tcPr>
          <w:p w14:paraId="7E79B169" w14:textId="70A0FB46" w:rsidR="00B66A3F" w:rsidRDefault="002D6E27" w:rsidP="00974F54">
            <w:pPr>
              <w:widowControl w:val="0"/>
              <w:spacing w:line="360" w:lineRule="auto"/>
              <w:rPr>
                <w:rFonts w:eastAsia="Arial"/>
                <w:color w:val="000000" w:themeColor="text1"/>
                <w:sz w:val="18"/>
                <w:szCs w:val="24"/>
              </w:rPr>
            </w:pPr>
            <w:r>
              <w:rPr>
                <w:rFonts w:eastAsia="Arial"/>
                <w:color w:val="000000" w:themeColor="text1"/>
                <w:sz w:val="18"/>
                <w:szCs w:val="24"/>
              </w:rPr>
              <w:t>1</w:t>
            </w:r>
          </w:p>
        </w:tc>
        <w:tc>
          <w:tcPr>
            <w:tcW w:w="1276" w:type="dxa"/>
            <w:tcBorders>
              <w:top w:val="single" w:sz="4" w:space="0" w:color="000000"/>
              <w:left w:val="single" w:sz="4" w:space="0" w:color="000000"/>
              <w:bottom w:val="single" w:sz="4" w:space="0" w:color="000000"/>
              <w:right w:val="single" w:sz="4" w:space="0" w:color="000000"/>
            </w:tcBorders>
          </w:tcPr>
          <w:p w14:paraId="1D97FC3D" w14:textId="77777777" w:rsidR="00B66A3F" w:rsidRPr="00617EC1" w:rsidRDefault="00B66A3F" w:rsidP="00974F54">
            <w:pPr>
              <w:widowControl w:val="0"/>
              <w:spacing w:line="360" w:lineRule="auto"/>
              <w:rPr>
                <w:rFonts w:eastAsia="Arial"/>
                <w:color w:val="000000" w:themeColor="text1"/>
                <w:sz w:val="18"/>
                <w:szCs w:val="24"/>
              </w:rPr>
            </w:pPr>
          </w:p>
        </w:tc>
        <w:tc>
          <w:tcPr>
            <w:tcW w:w="992" w:type="dxa"/>
            <w:tcBorders>
              <w:top w:val="single" w:sz="4" w:space="0" w:color="000000"/>
              <w:left w:val="single" w:sz="4" w:space="0" w:color="000000"/>
              <w:bottom w:val="single" w:sz="4" w:space="0" w:color="000000"/>
              <w:right w:val="single" w:sz="4" w:space="0" w:color="000000"/>
            </w:tcBorders>
          </w:tcPr>
          <w:p w14:paraId="6AB463A2" w14:textId="77777777" w:rsidR="00B66A3F" w:rsidRPr="00617EC1" w:rsidRDefault="00B66A3F" w:rsidP="00974F54">
            <w:pPr>
              <w:widowControl w:val="0"/>
              <w:spacing w:line="360" w:lineRule="auto"/>
              <w:rPr>
                <w:rFonts w:eastAsia="Arial"/>
                <w:color w:val="000000" w:themeColor="text1"/>
                <w:sz w:val="18"/>
                <w:szCs w:val="24"/>
              </w:rPr>
            </w:pPr>
          </w:p>
        </w:tc>
      </w:tr>
      <w:tr w:rsidR="00B66A3F" w:rsidRPr="00617EC1" w14:paraId="3F5EACCB" w14:textId="77777777" w:rsidTr="0015250C">
        <w:tc>
          <w:tcPr>
            <w:tcW w:w="851" w:type="dxa"/>
            <w:tcBorders>
              <w:top w:val="single" w:sz="4" w:space="0" w:color="000000"/>
              <w:left w:val="single" w:sz="4" w:space="0" w:color="000000"/>
              <w:bottom w:val="single" w:sz="4" w:space="0" w:color="000000"/>
              <w:right w:val="single" w:sz="4" w:space="0" w:color="000000"/>
            </w:tcBorders>
          </w:tcPr>
          <w:p w14:paraId="10DD3FDA" w14:textId="72ED6D24" w:rsidR="00B66A3F" w:rsidRPr="00617EC1" w:rsidRDefault="002D6E27" w:rsidP="00974F54">
            <w:pPr>
              <w:widowControl w:val="0"/>
              <w:spacing w:line="360" w:lineRule="auto"/>
              <w:jc w:val="center"/>
              <w:rPr>
                <w:rFonts w:eastAsia="Arial"/>
                <w:b/>
                <w:color w:val="000000" w:themeColor="text1"/>
                <w:sz w:val="18"/>
                <w:szCs w:val="24"/>
              </w:rPr>
            </w:pPr>
            <w:permStart w:id="1984443454" w:edGrp="everyone" w:colFirst="0" w:colLast="0"/>
            <w:permStart w:id="768047456" w:edGrp="everyone" w:colFirst="1" w:colLast="1"/>
            <w:permStart w:id="959148054" w:edGrp="everyone" w:colFirst="2" w:colLast="2"/>
            <w:permStart w:id="319445084" w:edGrp="everyone" w:colFirst="3" w:colLast="3"/>
            <w:permStart w:id="1731008465" w:edGrp="everyone" w:colFirst="4" w:colLast="4"/>
            <w:permStart w:id="1345158340" w:edGrp="everyone" w:colFirst="5" w:colLast="5"/>
            <w:permStart w:id="1336410950" w:edGrp="everyone" w:colFirst="6" w:colLast="6"/>
            <w:permStart w:id="1992304651" w:edGrp="everyone" w:colFirst="7" w:colLast="7"/>
            <w:permEnd w:id="128668297"/>
            <w:permEnd w:id="2053728225"/>
            <w:permEnd w:id="706696495"/>
            <w:permEnd w:id="1318269316"/>
            <w:permEnd w:id="1389834111"/>
            <w:permEnd w:id="652626722"/>
            <w:permEnd w:id="2130379662"/>
            <w:permEnd w:id="1289039576"/>
            <w:r>
              <w:rPr>
                <w:rFonts w:eastAsia="Arial"/>
                <w:b/>
                <w:color w:val="000000" w:themeColor="text1"/>
                <w:sz w:val="18"/>
                <w:szCs w:val="24"/>
              </w:rPr>
              <w:t>17</w:t>
            </w:r>
          </w:p>
        </w:tc>
        <w:tc>
          <w:tcPr>
            <w:tcW w:w="2835" w:type="dxa"/>
            <w:tcBorders>
              <w:top w:val="single" w:sz="4" w:space="0" w:color="000000"/>
              <w:left w:val="single" w:sz="4" w:space="0" w:color="000000"/>
              <w:bottom w:val="single" w:sz="4" w:space="0" w:color="000000"/>
              <w:right w:val="single" w:sz="4" w:space="0" w:color="000000"/>
            </w:tcBorders>
          </w:tcPr>
          <w:p w14:paraId="12E73F20" w14:textId="0F8DD379" w:rsidR="00B66A3F" w:rsidRPr="00B66A3F" w:rsidRDefault="00B66A3F" w:rsidP="00974F54">
            <w:pPr>
              <w:widowControl w:val="0"/>
              <w:spacing w:line="360" w:lineRule="auto"/>
              <w:rPr>
                <w:rFonts w:eastAsia="Arial"/>
                <w:color w:val="000000" w:themeColor="text1"/>
                <w:sz w:val="18"/>
                <w:szCs w:val="24"/>
              </w:rPr>
            </w:pPr>
            <w:r w:rsidRPr="00B66A3F">
              <w:rPr>
                <w:rFonts w:eastAsia="Arial"/>
                <w:color w:val="000000" w:themeColor="text1"/>
                <w:sz w:val="18"/>
                <w:szCs w:val="24"/>
              </w:rPr>
              <w:t xml:space="preserve">Joel de Menezes </w:t>
            </w:r>
            <w:proofErr w:type="spellStart"/>
            <w:r w:rsidRPr="00B66A3F">
              <w:rPr>
                <w:rFonts w:eastAsia="Arial"/>
                <w:color w:val="000000" w:themeColor="text1"/>
                <w:sz w:val="18"/>
                <w:szCs w:val="24"/>
              </w:rPr>
              <w:t>Niebuhr</w:t>
            </w:r>
            <w:proofErr w:type="spellEnd"/>
            <w:r w:rsidRPr="00B66A3F">
              <w:rPr>
                <w:rFonts w:eastAsia="Arial"/>
                <w:color w:val="000000" w:themeColor="text1"/>
                <w:sz w:val="18"/>
                <w:szCs w:val="24"/>
              </w:rPr>
              <w:t xml:space="preserve"> - Licitação Pública e Contrato Administrativo </w:t>
            </w:r>
            <w:proofErr w:type="gramStart"/>
            <w:r w:rsidRPr="00B66A3F">
              <w:rPr>
                <w:rFonts w:eastAsia="Arial"/>
                <w:color w:val="000000" w:themeColor="text1"/>
                <w:sz w:val="18"/>
                <w:szCs w:val="24"/>
              </w:rPr>
              <w:t>–  202</w:t>
            </w:r>
            <w:r>
              <w:rPr>
                <w:rFonts w:eastAsia="Arial"/>
                <w:color w:val="000000" w:themeColor="text1"/>
                <w:sz w:val="18"/>
                <w:szCs w:val="24"/>
              </w:rPr>
              <w:t>4</w:t>
            </w:r>
            <w:proofErr w:type="gramEnd"/>
            <w:r w:rsidRPr="00B66A3F">
              <w:rPr>
                <w:rFonts w:eastAsia="Arial"/>
                <w:color w:val="000000" w:themeColor="text1"/>
                <w:sz w:val="18"/>
                <w:szCs w:val="24"/>
              </w:rPr>
              <w:t>, Editora Fórum</w:t>
            </w:r>
          </w:p>
        </w:tc>
        <w:tc>
          <w:tcPr>
            <w:tcW w:w="850" w:type="dxa"/>
            <w:tcBorders>
              <w:top w:val="single" w:sz="4" w:space="0" w:color="000000"/>
              <w:left w:val="single" w:sz="4" w:space="0" w:color="000000"/>
              <w:bottom w:val="single" w:sz="4" w:space="0" w:color="000000"/>
              <w:right w:val="single" w:sz="4" w:space="0" w:color="000000"/>
            </w:tcBorders>
          </w:tcPr>
          <w:p w14:paraId="4C6D798E" w14:textId="77777777" w:rsidR="00B66A3F" w:rsidRPr="00617EC1" w:rsidRDefault="00B66A3F" w:rsidP="00974F54">
            <w:pPr>
              <w:widowControl w:val="0"/>
              <w:spacing w:line="360" w:lineRule="auto"/>
              <w:rPr>
                <w:rFonts w:eastAsia="Arial"/>
                <w:color w:val="000000" w:themeColor="text1"/>
                <w:sz w:val="18"/>
                <w:szCs w:val="24"/>
              </w:rPr>
            </w:pPr>
          </w:p>
        </w:tc>
        <w:tc>
          <w:tcPr>
            <w:tcW w:w="1276" w:type="dxa"/>
            <w:tcBorders>
              <w:top w:val="single" w:sz="4" w:space="0" w:color="000000"/>
              <w:left w:val="single" w:sz="4" w:space="0" w:color="000000"/>
              <w:bottom w:val="single" w:sz="4" w:space="0" w:color="000000"/>
              <w:right w:val="single" w:sz="4" w:space="0" w:color="000000"/>
            </w:tcBorders>
          </w:tcPr>
          <w:p w14:paraId="1EDD08A4" w14:textId="5C1F6AF3" w:rsidR="00B66A3F" w:rsidRDefault="00CF46B2" w:rsidP="00974F54">
            <w:pPr>
              <w:widowControl w:val="0"/>
              <w:spacing w:line="360" w:lineRule="auto"/>
              <w:rPr>
                <w:rFonts w:eastAsia="Arial"/>
                <w:color w:val="000000" w:themeColor="text1"/>
                <w:sz w:val="18"/>
                <w:szCs w:val="24"/>
              </w:rPr>
            </w:pPr>
            <w:r>
              <w:rPr>
                <w:rFonts w:eastAsia="Arial"/>
                <w:color w:val="000000" w:themeColor="text1"/>
                <w:sz w:val="18"/>
                <w:szCs w:val="24"/>
              </w:rPr>
              <w:t>GCOMP</w:t>
            </w:r>
          </w:p>
        </w:tc>
        <w:tc>
          <w:tcPr>
            <w:tcW w:w="1559" w:type="dxa"/>
            <w:tcBorders>
              <w:top w:val="single" w:sz="4" w:space="0" w:color="000000"/>
              <w:left w:val="single" w:sz="4" w:space="0" w:color="000000"/>
              <w:bottom w:val="single" w:sz="4" w:space="0" w:color="000000"/>
              <w:right w:val="single" w:sz="4" w:space="0" w:color="000000"/>
            </w:tcBorders>
          </w:tcPr>
          <w:p w14:paraId="20A13D11" w14:textId="6AD49C38" w:rsidR="00B66A3F" w:rsidRDefault="002D6E27" w:rsidP="00974F54">
            <w:pPr>
              <w:widowControl w:val="0"/>
              <w:spacing w:line="360" w:lineRule="auto"/>
              <w:rPr>
                <w:rFonts w:eastAsia="Arial"/>
                <w:color w:val="000000" w:themeColor="text1"/>
                <w:sz w:val="18"/>
                <w:szCs w:val="24"/>
              </w:rPr>
            </w:pPr>
            <w:r>
              <w:rPr>
                <w:rFonts w:eastAsia="Arial"/>
                <w:color w:val="000000" w:themeColor="text1"/>
                <w:sz w:val="18"/>
                <w:szCs w:val="24"/>
              </w:rPr>
              <w:t>1</w:t>
            </w:r>
          </w:p>
        </w:tc>
        <w:tc>
          <w:tcPr>
            <w:tcW w:w="1276" w:type="dxa"/>
            <w:tcBorders>
              <w:top w:val="single" w:sz="4" w:space="0" w:color="000000"/>
              <w:left w:val="single" w:sz="4" w:space="0" w:color="000000"/>
              <w:bottom w:val="single" w:sz="4" w:space="0" w:color="000000"/>
              <w:right w:val="single" w:sz="4" w:space="0" w:color="000000"/>
            </w:tcBorders>
          </w:tcPr>
          <w:p w14:paraId="64B08592" w14:textId="77777777" w:rsidR="00B66A3F" w:rsidRPr="00617EC1" w:rsidRDefault="00B66A3F" w:rsidP="00974F54">
            <w:pPr>
              <w:widowControl w:val="0"/>
              <w:spacing w:line="360" w:lineRule="auto"/>
              <w:rPr>
                <w:rFonts w:eastAsia="Arial"/>
                <w:color w:val="000000" w:themeColor="text1"/>
                <w:sz w:val="18"/>
                <w:szCs w:val="24"/>
              </w:rPr>
            </w:pPr>
          </w:p>
        </w:tc>
        <w:tc>
          <w:tcPr>
            <w:tcW w:w="992" w:type="dxa"/>
            <w:tcBorders>
              <w:top w:val="single" w:sz="4" w:space="0" w:color="000000"/>
              <w:left w:val="single" w:sz="4" w:space="0" w:color="000000"/>
              <w:bottom w:val="single" w:sz="4" w:space="0" w:color="000000"/>
              <w:right w:val="single" w:sz="4" w:space="0" w:color="000000"/>
            </w:tcBorders>
          </w:tcPr>
          <w:p w14:paraId="63012E6B" w14:textId="77777777" w:rsidR="00B66A3F" w:rsidRPr="00617EC1" w:rsidRDefault="00B66A3F" w:rsidP="00974F54">
            <w:pPr>
              <w:widowControl w:val="0"/>
              <w:spacing w:line="360" w:lineRule="auto"/>
              <w:rPr>
                <w:rFonts w:eastAsia="Arial"/>
                <w:color w:val="000000" w:themeColor="text1"/>
                <w:sz w:val="18"/>
                <w:szCs w:val="24"/>
              </w:rPr>
            </w:pPr>
          </w:p>
        </w:tc>
      </w:tr>
      <w:tr w:rsidR="00B66A3F" w:rsidRPr="00617EC1" w14:paraId="3BE8F0B4" w14:textId="77777777" w:rsidTr="0015250C">
        <w:tc>
          <w:tcPr>
            <w:tcW w:w="851" w:type="dxa"/>
            <w:tcBorders>
              <w:top w:val="single" w:sz="4" w:space="0" w:color="000000"/>
              <w:left w:val="single" w:sz="4" w:space="0" w:color="000000"/>
              <w:bottom w:val="single" w:sz="4" w:space="0" w:color="000000"/>
              <w:right w:val="single" w:sz="4" w:space="0" w:color="000000"/>
            </w:tcBorders>
          </w:tcPr>
          <w:p w14:paraId="2E17AD22" w14:textId="01C52338" w:rsidR="00B66A3F" w:rsidRPr="00617EC1" w:rsidRDefault="002D6E27" w:rsidP="00974F54">
            <w:pPr>
              <w:widowControl w:val="0"/>
              <w:spacing w:line="360" w:lineRule="auto"/>
              <w:jc w:val="center"/>
              <w:rPr>
                <w:rFonts w:eastAsia="Arial"/>
                <w:b/>
                <w:color w:val="000000" w:themeColor="text1"/>
                <w:sz w:val="18"/>
                <w:szCs w:val="24"/>
              </w:rPr>
            </w:pPr>
            <w:permStart w:id="365325429" w:edGrp="everyone" w:colFirst="0" w:colLast="0"/>
            <w:permStart w:id="95974914" w:edGrp="everyone" w:colFirst="1" w:colLast="1"/>
            <w:permStart w:id="60627262" w:edGrp="everyone" w:colFirst="2" w:colLast="2"/>
            <w:permStart w:id="345266782" w:edGrp="everyone" w:colFirst="3" w:colLast="3"/>
            <w:permStart w:id="2119308031" w:edGrp="everyone" w:colFirst="4" w:colLast="4"/>
            <w:permStart w:id="712992135" w:edGrp="everyone" w:colFirst="5" w:colLast="5"/>
            <w:permStart w:id="1161393451" w:edGrp="everyone" w:colFirst="6" w:colLast="6"/>
            <w:permStart w:id="472013536" w:edGrp="everyone" w:colFirst="7" w:colLast="7"/>
            <w:permEnd w:id="1984443454"/>
            <w:permEnd w:id="768047456"/>
            <w:permEnd w:id="959148054"/>
            <w:permEnd w:id="319445084"/>
            <w:permEnd w:id="1731008465"/>
            <w:permEnd w:id="1345158340"/>
            <w:permEnd w:id="1336410950"/>
            <w:permEnd w:id="1992304651"/>
            <w:r>
              <w:rPr>
                <w:rFonts w:eastAsia="Arial"/>
                <w:b/>
                <w:color w:val="000000" w:themeColor="text1"/>
                <w:sz w:val="18"/>
                <w:szCs w:val="24"/>
              </w:rPr>
              <w:t>18</w:t>
            </w:r>
          </w:p>
        </w:tc>
        <w:tc>
          <w:tcPr>
            <w:tcW w:w="2835" w:type="dxa"/>
            <w:tcBorders>
              <w:top w:val="single" w:sz="4" w:space="0" w:color="000000"/>
              <w:left w:val="single" w:sz="4" w:space="0" w:color="000000"/>
              <w:bottom w:val="single" w:sz="4" w:space="0" w:color="000000"/>
              <w:right w:val="single" w:sz="4" w:space="0" w:color="000000"/>
            </w:tcBorders>
          </w:tcPr>
          <w:p w14:paraId="5D59AC78" w14:textId="3C915331" w:rsidR="00B66A3F" w:rsidRPr="00B66A3F" w:rsidRDefault="00B66A3F" w:rsidP="00974F54">
            <w:pPr>
              <w:widowControl w:val="0"/>
              <w:spacing w:line="360" w:lineRule="auto"/>
              <w:rPr>
                <w:rFonts w:eastAsia="Arial"/>
                <w:color w:val="000000" w:themeColor="text1"/>
                <w:sz w:val="18"/>
                <w:szCs w:val="24"/>
              </w:rPr>
            </w:pPr>
            <w:r w:rsidRPr="00B66A3F">
              <w:rPr>
                <w:rFonts w:eastAsia="Arial"/>
                <w:color w:val="000000" w:themeColor="text1"/>
                <w:sz w:val="18"/>
                <w:szCs w:val="24"/>
              </w:rPr>
              <w:t>Gilmar mendes, Arnoldo Wald, Hely Lopes Meirelles. Mandado de segurança e ações constitucionais (2022). Jus podium.</w:t>
            </w:r>
          </w:p>
        </w:tc>
        <w:tc>
          <w:tcPr>
            <w:tcW w:w="850" w:type="dxa"/>
            <w:tcBorders>
              <w:top w:val="single" w:sz="4" w:space="0" w:color="000000"/>
              <w:left w:val="single" w:sz="4" w:space="0" w:color="000000"/>
              <w:bottom w:val="single" w:sz="4" w:space="0" w:color="000000"/>
              <w:right w:val="single" w:sz="4" w:space="0" w:color="000000"/>
            </w:tcBorders>
          </w:tcPr>
          <w:p w14:paraId="543A5D7F" w14:textId="77777777" w:rsidR="00B66A3F" w:rsidRPr="00617EC1" w:rsidRDefault="00B66A3F" w:rsidP="00974F54">
            <w:pPr>
              <w:widowControl w:val="0"/>
              <w:spacing w:line="360" w:lineRule="auto"/>
              <w:rPr>
                <w:rFonts w:eastAsia="Arial"/>
                <w:color w:val="000000" w:themeColor="text1"/>
                <w:sz w:val="18"/>
                <w:szCs w:val="24"/>
              </w:rPr>
            </w:pPr>
          </w:p>
        </w:tc>
        <w:tc>
          <w:tcPr>
            <w:tcW w:w="1276" w:type="dxa"/>
            <w:tcBorders>
              <w:top w:val="single" w:sz="4" w:space="0" w:color="000000"/>
              <w:left w:val="single" w:sz="4" w:space="0" w:color="000000"/>
              <w:bottom w:val="single" w:sz="4" w:space="0" w:color="000000"/>
              <w:right w:val="single" w:sz="4" w:space="0" w:color="000000"/>
            </w:tcBorders>
          </w:tcPr>
          <w:p w14:paraId="5E21AC2C" w14:textId="3C56D39B" w:rsidR="00B66A3F" w:rsidRDefault="00CF46B2" w:rsidP="00974F54">
            <w:pPr>
              <w:widowControl w:val="0"/>
              <w:spacing w:line="360" w:lineRule="auto"/>
              <w:rPr>
                <w:rFonts w:eastAsia="Arial"/>
                <w:color w:val="000000" w:themeColor="text1"/>
                <w:sz w:val="18"/>
                <w:szCs w:val="24"/>
              </w:rPr>
            </w:pPr>
            <w:r>
              <w:rPr>
                <w:rFonts w:eastAsia="Arial"/>
                <w:color w:val="000000" w:themeColor="text1"/>
                <w:sz w:val="18"/>
                <w:szCs w:val="24"/>
              </w:rPr>
              <w:t>GCOMP</w:t>
            </w:r>
          </w:p>
        </w:tc>
        <w:tc>
          <w:tcPr>
            <w:tcW w:w="1559" w:type="dxa"/>
            <w:tcBorders>
              <w:top w:val="single" w:sz="4" w:space="0" w:color="000000"/>
              <w:left w:val="single" w:sz="4" w:space="0" w:color="000000"/>
              <w:bottom w:val="single" w:sz="4" w:space="0" w:color="000000"/>
              <w:right w:val="single" w:sz="4" w:space="0" w:color="000000"/>
            </w:tcBorders>
          </w:tcPr>
          <w:p w14:paraId="4CD7086C" w14:textId="797A10D8" w:rsidR="00B66A3F" w:rsidRDefault="002D6E27" w:rsidP="00974F54">
            <w:pPr>
              <w:widowControl w:val="0"/>
              <w:spacing w:line="360" w:lineRule="auto"/>
              <w:rPr>
                <w:rFonts w:eastAsia="Arial"/>
                <w:color w:val="000000" w:themeColor="text1"/>
                <w:sz w:val="18"/>
                <w:szCs w:val="24"/>
              </w:rPr>
            </w:pPr>
            <w:r>
              <w:rPr>
                <w:rFonts w:eastAsia="Arial"/>
                <w:color w:val="000000" w:themeColor="text1"/>
                <w:sz w:val="18"/>
                <w:szCs w:val="24"/>
              </w:rPr>
              <w:t>1</w:t>
            </w:r>
          </w:p>
        </w:tc>
        <w:tc>
          <w:tcPr>
            <w:tcW w:w="1276" w:type="dxa"/>
            <w:tcBorders>
              <w:top w:val="single" w:sz="4" w:space="0" w:color="000000"/>
              <w:left w:val="single" w:sz="4" w:space="0" w:color="000000"/>
              <w:bottom w:val="single" w:sz="4" w:space="0" w:color="000000"/>
              <w:right w:val="single" w:sz="4" w:space="0" w:color="000000"/>
            </w:tcBorders>
          </w:tcPr>
          <w:p w14:paraId="706AFB69" w14:textId="77777777" w:rsidR="00B66A3F" w:rsidRPr="00617EC1" w:rsidRDefault="00B66A3F" w:rsidP="00974F54">
            <w:pPr>
              <w:widowControl w:val="0"/>
              <w:spacing w:line="360" w:lineRule="auto"/>
              <w:rPr>
                <w:rFonts w:eastAsia="Arial"/>
                <w:color w:val="000000" w:themeColor="text1"/>
                <w:sz w:val="18"/>
                <w:szCs w:val="24"/>
              </w:rPr>
            </w:pPr>
          </w:p>
        </w:tc>
        <w:tc>
          <w:tcPr>
            <w:tcW w:w="992" w:type="dxa"/>
            <w:tcBorders>
              <w:top w:val="single" w:sz="4" w:space="0" w:color="000000"/>
              <w:left w:val="single" w:sz="4" w:space="0" w:color="000000"/>
              <w:bottom w:val="single" w:sz="4" w:space="0" w:color="000000"/>
              <w:right w:val="single" w:sz="4" w:space="0" w:color="000000"/>
            </w:tcBorders>
          </w:tcPr>
          <w:p w14:paraId="533BE5BA" w14:textId="77777777" w:rsidR="00B66A3F" w:rsidRPr="00617EC1" w:rsidRDefault="00B66A3F" w:rsidP="00974F54">
            <w:pPr>
              <w:widowControl w:val="0"/>
              <w:spacing w:line="360" w:lineRule="auto"/>
              <w:rPr>
                <w:rFonts w:eastAsia="Arial"/>
                <w:color w:val="000000" w:themeColor="text1"/>
                <w:sz w:val="18"/>
                <w:szCs w:val="24"/>
              </w:rPr>
            </w:pPr>
          </w:p>
        </w:tc>
      </w:tr>
      <w:tr w:rsidR="00B66A3F" w:rsidRPr="00617EC1" w14:paraId="245249C1" w14:textId="77777777" w:rsidTr="0015250C">
        <w:tc>
          <w:tcPr>
            <w:tcW w:w="851" w:type="dxa"/>
            <w:tcBorders>
              <w:top w:val="single" w:sz="4" w:space="0" w:color="000000"/>
              <w:left w:val="single" w:sz="4" w:space="0" w:color="000000"/>
              <w:bottom w:val="single" w:sz="4" w:space="0" w:color="000000"/>
              <w:right w:val="single" w:sz="4" w:space="0" w:color="000000"/>
            </w:tcBorders>
          </w:tcPr>
          <w:p w14:paraId="726704F3" w14:textId="1EA2C2AE" w:rsidR="00B66A3F" w:rsidRPr="00617EC1" w:rsidRDefault="002D6E27" w:rsidP="00974F54">
            <w:pPr>
              <w:widowControl w:val="0"/>
              <w:spacing w:line="360" w:lineRule="auto"/>
              <w:jc w:val="center"/>
              <w:rPr>
                <w:rFonts w:eastAsia="Arial"/>
                <w:b/>
                <w:color w:val="000000" w:themeColor="text1"/>
                <w:sz w:val="18"/>
                <w:szCs w:val="24"/>
              </w:rPr>
            </w:pPr>
            <w:permStart w:id="532774263" w:edGrp="everyone" w:colFirst="0" w:colLast="0"/>
            <w:permStart w:id="1858034366" w:edGrp="everyone" w:colFirst="1" w:colLast="1"/>
            <w:permStart w:id="1664118800" w:edGrp="everyone" w:colFirst="2" w:colLast="2"/>
            <w:permStart w:id="835415345" w:edGrp="everyone" w:colFirst="3" w:colLast="3"/>
            <w:permStart w:id="591427445" w:edGrp="everyone" w:colFirst="4" w:colLast="4"/>
            <w:permStart w:id="264730895" w:edGrp="everyone" w:colFirst="5" w:colLast="5"/>
            <w:permStart w:id="1741162712" w:edGrp="everyone" w:colFirst="6" w:colLast="6"/>
            <w:permStart w:id="1264140380" w:edGrp="everyone" w:colFirst="7" w:colLast="7"/>
            <w:permEnd w:id="365325429"/>
            <w:permEnd w:id="95974914"/>
            <w:permEnd w:id="60627262"/>
            <w:permEnd w:id="345266782"/>
            <w:permEnd w:id="2119308031"/>
            <w:permEnd w:id="712992135"/>
            <w:permEnd w:id="1161393451"/>
            <w:permEnd w:id="472013536"/>
            <w:r>
              <w:rPr>
                <w:rFonts w:eastAsia="Arial"/>
                <w:b/>
                <w:color w:val="000000" w:themeColor="text1"/>
                <w:sz w:val="18"/>
                <w:szCs w:val="24"/>
              </w:rPr>
              <w:t>19</w:t>
            </w:r>
          </w:p>
        </w:tc>
        <w:tc>
          <w:tcPr>
            <w:tcW w:w="2835" w:type="dxa"/>
            <w:tcBorders>
              <w:top w:val="single" w:sz="4" w:space="0" w:color="000000"/>
              <w:left w:val="single" w:sz="4" w:space="0" w:color="000000"/>
              <w:bottom w:val="single" w:sz="4" w:space="0" w:color="000000"/>
              <w:right w:val="single" w:sz="4" w:space="0" w:color="000000"/>
            </w:tcBorders>
          </w:tcPr>
          <w:p w14:paraId="7535DD21" w14:textId="31ACCB36" w:rsidR="00B66A3F" w:rsidRPr="00B66A3F" w:rsidRDefault="00B66A3F" w:rsidP="00974F54">
            <w:pPr>
              <w:widowControl w:val="0"/>
              <w:spacing w:line="360" w:lineRule="auto"/>
              <w:rPr>
                <w:rFonts w:eastAsia="Arial"/>
                <w:color w:val="000000" w:themeColor="text1"/>
                <w:sz w:val="18"/>
                <w:szCs w:val="24"/>
              </w:rPr>
            </w:pPr>
            <w:r w:rsidRPr="00B66A3F">
              <w:rPr>
                <w:rFonts w:eastAsia="Arial"/>
                <w:color w:val="000000" w:themeColor="text1"/>
                <w:sz w:val="18"/>
                <w:szCs w:val="24"/>
              </w:rPr>
              <w:t xml:space="preserve">Madeline Rocha Furtado e outros. Gestão de contratos de terceirização na Administração Pública: teoria e prática. 2023. Ed. </w:t>
            </w:r>
            <w:proofErr w:type="spellStart"/>
            <w:r w:rsidRPr="00B66A3F">
              <w:rPr>
                <w:rFonts w:eastAsia="Arial"/>
                <w:color w:val="000000" w:themeColor="text1"/>
                <w:sz w:val="18"/>
                <w:szCs w:val="24"/>
              </w:rPr>
              <w:t>Forum</w:t>
            </w:r>
            <w:proofErr w:type="spellEnd"/>
            <w:r w:rsidRPr="00B66A3F">
              <w:rPr>
                <w:rFonts w:eastAsia="Arial"/>
                <w:color w:val="000000" w:themeColor="text1"/>
                <w:sz w:val="18"/>
                <w:szCs w:val="24"/>
              </w:rPr>
              <w:t>.</w:t>
            </w:r>
          </w:p>
        </w:tc>
        <w:tc>
          <w:tcPr>
            <w:tcW w:w="850" w:type="dxa"/>
            <w:tcBorders>
              <w:top w:val="single" w:sz="4" w:space="0" w:color="000000"/>
              <w:left w:val="single" w:sz="4" w:space="0" w:color="000000"/>
              <w:bottom w:val="single" w:sz="4" w:space="0" w:color="000000"/>
              <w:right w:val="single" w:sz="4" w:space="0" w:color="000000"/>
            </w:tcBorders>
          </w:tcPr>
          <w:p w14:paraId="2E7128C2" w14:textId="77777777" w:rsidR="00B66A3F" w:rsidRPr="00617EC1" w:rsidRDefault="00B66A3F" w:rsidP="00974F54">
            <w:pPr>
              <w:widowControl w:val="0"/>
              <w:spacing w:line="360" w:lineRule="auto"/>
              <w:rPr>
                <w:rFonts w:eastAsia="Arial"/>
                <w:color w:val="000000" w:themeColor="text1"/>
                <w:sz w:val="18"/>
                <w:szCs w:val="24"/>
              </w:rPr>
            </w:pPr>
          </w:p>
        </w:tc>
        <w:tc>
          <w:tcPr>
            <w:tcW w:w="1276" w:type="dxa"/>
            <w:tcBorders>
              <w:top w:val="single" w:sz="4" w:space="0" w:color="000000"/>
              <w:left w:val="single" w:sz="4" w:space="0" w:color="000000"/>
              <w:bottom w:val="single" w:sz="4" w:space="0" w:color="000000"/>
              <w:right w:val="single" w:sz="4" w:space="0" w:color="000000"/>
            </w:tcBorders>
          </w:tcPr>
          <w:p w14:paraId="4635785D" w14:textId="6A00A74A" w:rsidR="00B66A3F" w:rsidRDefault="00CF46B2" w:rsidP="00974F54">
            <w:pPr>
              <w:widowControl w:val="0"/>
              <w:spacing w:line="360" w:lineRule="auto"/>
              <w:rPr>
                <w:rFonts w:eastAsia="Arial"/>
                <w:color w:val="000000" w:themeColor="text1"/>
                <w:sz w:val="18"/>
                <w:szCs w:val="24"/>
              </w:rPr>
            </w:pPr>
            <w:r>
              <w:rPr>
                <w:rFonts w:eastAsia="Arial"/>
                <w:color w:val="000000" w:themeColor="text1"/>
                <w:sz w:val="18"/>
                <w:szCs w:val="24"/>
              </w:rPr>
              <w:t>GCOMP</w:t>
            </w:r>
          </w:p>
        </w:tc>
        <w:tc>
          <w:tcPr>
            <w:tcW w:w="1559" w:type="dxa"/>
            <w:tcBorders>
              <w:top w:val="single" w:sz="4" w:space="0" w:color="000000"/>
              <w:left w:val="single" w:sz="4" w:space="0" w:color="000000"/>
              <w:bottom w:val="single" w:sz="4" w:space="0" w:color="000000"/>
              <w:right w:val="single" w:sz="4" w:space="0" w:color="000000"/>
            </w:tcBorders>
          </w:tcPr>
          <w:p w14:paraId="0C57521E" w14:textId="5AE51C16" w:rsidR="00B66A3F" w:rsidRDefault="002D6E27" w:rsidP="00974F54">
            <w:pPr>
              <w:widowControl w:val="0"/>
              <w:spacing w:line="360" w:lineRule="auto"/>
              <w:rPr>
                <w:rFonts w:eastAsia="Arial"/>
                <w:color w:val="000000" w:themeColor="text1"/>
                <w:sz w:val="18"/>
                <w:szCs w:val="24"/>
              </w:rPr>
            </w:pPr>
            <w:r>
              <w:rPr>
                <w:rFonts w:eastAsia="Arial"/>
                <w:color w:val="000000" w:themeColor="text1"/>
                <w:sz w:val="18"/>
                <w:szCs w:val="24"/>
              </w:rPr>
              <w:t>1</w:t>
            </w:r>
          </w:p>
        </w:tc>
        <w:tc>
          <w:tcPr>
            <w:tcW w:w="1276" w:type="dxa"/>
            <w:tcBorders>
              <w:top w:val="single" w:sz="4" w:space="0" w:color="000000"/>
              <w:left w:val="single" w:sz="4" w:space="0" w:color="000000"/>
              <w:bottom w:val="single" w:sz="4" w:space="0" w:color="000000"/>
              <w:right w:val="single" w:sz="4" w:space="0" w:color="000000"/>
            </w:tcBorders>
          </w:tcPr>
          <w:p w14:paraId="0CF60392" w14:textId="77777777" w:rsidR="00B66A3F" w:rsidRPr="00617EC1" w:rsidRDefault="00B66A3F" w:rsidP="00974F54">
            <w:pPr>
              <w:widowControl w:val="0"/>
              <w:spacing w:line="360" w:lineRule="auto"/>
              <w:rPr>
                <w:rFonts w:eastAsia="Arial"/>
                <w:color w:val="000000" w:themeColor="text1"/>
                <w:sz w:val="18"/>
                <w:szCs w:val="24"/>
              </w:rPr>
            </w:pPr>
          </w:p>
        </w:tc>
        <w:tc>
          <w:tcPr>
            <w:tcW w:w="992" w:type="dxa"/>
            <w:tcBorders>
              <w:top w:val="single" w:sz="4" w:space="0" w:color="000000"/>
              <w:left w:val="single" w:sz="4" w:space="0" w:color="000000"/>
              <w:bottom w:val="single" w:sz="4" w:space="0" w:color="000000"/>
              <w:right w:val="single" w:sz="4" w:space="0" w:color="000000"/>
            </w:tcBorders>
          </w:tcPr>
          <w:p w14:paraId="54F3B421" w14:textId="77777777" w:rsidR="00B66A3F" w:rsidRPr="00617EC1" w:rsidRDefault="00B66A3F" w:rsidP="00974F54">
            <w:pPr>
              <w:widowControl w:val="0"/>
              <w:spacing w:line="360" w:lineRule="auto"/>
              <w:rPr>
                <w:rFonts w:eastAsia="Arial"/>
                <w:color w:val="000000" w:themeColor="text1"/>
                <w:sz w:val="18"/>
                <w:szCs w:val="24"/>
              </w:rPr>
            </w:pPr>
          </w:p>
        </w:tc>
      </w:tr>
      <w:tr w:rsidR="00B66A3F" w:rsidRPr="00617EC1" w14:paraId="58584ECD" w14:textId="77777777" w:rsidTr="0015250C">
        <w:tc>
          <w:tcPr>
            <w:tcW w:w="851" w:type="dxa"/>
            <w:tcBorders>
              <w:top w:val="single" w:sz="4" w:space="0" w:color="000000"/>
              <w:left w:val="single" w:sz="4" w:space="0" w:color="000000"/>
              <w:bottom w:val="single" w:sz="4" w:space="0" w:color="000000"/>
              <w:right w:val="single" w:sz="4" w:space="0" w:color="000000"/>
            </w:tcBorders>
          </w:tcPr>
          <w:p w14:paraId="03E43CF2" w14:textId="337F0BBC" w:rsidR="00B66A3F" w:rsidRPr="00617EC1" w:rsidRDefault="002D6E27" w:rsidP="00974F54">
            <w:pPr>
              <w:widowControl w:val="0"/>
              <w:spacing w:line="360" w:lineRule="auto"/>
              <w:jc w:val="center"/>
              <w:rPr>
                <w:rFonts w:eastAsia="Arial"/>
                <w:b/>
                <w:color w:val="000000" w:themeColor="text1"/>
                <w:sz w:val="18"/>
                <w:szCs w:val="24"/>
              </w:rPr>
            </w:pPr>
            <w:permStart w:id="1079665318" w:edGrp="everyone" w:colFirst="0" w:colLast="0"/>
            <w:permStart w:id="701328802" w:edGrp="everyone" w:colFirst="1" w:colLast="1"/>
            <w:permStart w:id="1923566526" w:edGrp="everyone" w:colFirst="2" w:colLast="2"/>
            <w:permStart w:id="1292914835" w:edGrp="everyone" w:colFirst="3" w:colLast="3"/>
            <w:permStart w:id="1867724078" w:edGrp="everyone" w:colFirst="4" w:colLast="4"/>
            <w:permStart w:id="326770086" w:edGrp="everyone" w:colFirst="5" w:colLast="5"/>
            <w:permStart w:id="2062703444" w:edGrp="everyone" w:colFirst="6" w:colLast="6"/>
            <w:permStart w:id="1010784726" w:edGrp="everyone" w:colFirst="7" w:colLast="7"/>
            <w:permEnd w:id="532774263"/>
            <w:permEnd w:id="1858034366"/>
            <w:permEnd w:id="1664118800"/>
            <w:permEnd w:id="835415345"/>
            <w:permEnd w:id="591427445"/>
            <w:permEnd w:id="264730895"/>
            <w:permEnd w:id="1741162712"/>
            <w:permEnd w:id="1264140380"/>
            <w:r>
              <w:rPr>
                <w:rFonts w:eastAsia="Arial"/>
                <w:b/>
                <w:color w:val="000000" w:themeColor="text1"/>
                <w:sz w:val="18"/>
                <w:szCs w:val="24"/>
              </w:rPr>
              <w:t>20</w:t>
            </w:r>
          </w:p>
        </w:tc>
        <w:tc>
          <w:tcPr>
            <w:tcW w:w="2835" w:type="dxa"/>
            <w:tcBorders>
              <w:top w:val="single" w:sz="4" w:space="0" w:color="000000"/>
              <w:left w:val="single" w:sz="4" w:space="0" w:color="000000"/>
              <w:bottom w:val="single" w:sz="4" w:space="0" w:color="000000"/>
              <w:right w:val="single" w:sz="4" w:space="0" w:color="000000"/>
            </w:tcBorders>
          </w:tcPr>
          <w:p w14:paraId="6602BC7F" w14:textId="220ACC51" w:rsidR="00B66A3F" w:rsidRPr="00B66A3F" w:rsidRDefault="00B66A3F" w:rsidP="00974F54">
            <w:pPr>
              <w:widowControl w:val="0"/>
              <w:spacing w:line="360" w:lineRule="auto"/>
              <w:rPr>
                <w:rFonts w:eastAsia="Arial"/>
                <w:color w:val="000000" w:themeColor="text1"/>
                <w:sz w:val="18"/>
                <w:szCs w:val="24"/>
              </w:rPr>
            </w:pPr>
            <w:r w:rsidRPr="00B66A3F">
              <w:rPr>
                <w:rFonts w:eastAsia="Arial"/>
                <w:color w:val="000000" w:themeColor="text1"/>
                <w:sz w:val="18"/>
                <w:szCs w:val="24"/>
              </w:rPr>
              <w:t xml:space="preserve">Marcelo Abelha Rodrigues. Processo Civil Ambiental. 2021, editora </w:t>
            </w:r>
            <w:proofErr w:type="spellStart"/>
            <w:r w:rsidRPr="00B66A3F">
              <w:rPr>
                <w:rFonts w:eastAsia="Arial"/>
                <w:color w:val="000000" w:themeColor="text1"/>
                <w:sz w:val="18"/>
                <w:szCs w:val="24"/>
              </w:rPr>
              <w:t>JusPodium</w:t>
            </w:r>
            <w:proofErr w:type="spellEnd"/>
            <w:r w:rsidRPr="00B66A3F">
              <w:rPr>
                <w:rFonts w:eastAsia="Arial"/>
                <w:color w:val="000000" w:themeColor="text1"/>
                <w:sz w:val="18"/>
                <w:szCs w:val="24"/>
              </w:rPr>
              <w:t>.</w:t>
            </w:r>
          </w:p>
        </w:tc>
        <w:tc>
          <w:tcPr>
            <w:tcW w:w="850" w:type="dxa"/>
            <w:tcBorders>
              <w:top w:val="single" w:sz="4" w:space="0" w:color="000000"/>
              <w:left w:val="single" w:sz="4" w:space="0" w:color="000000"/>
              <w:bottom w:val="single" w:sz="4" w:space="0" w:color="000000"/>
              <w:right w:val="single" w:sz="4" w:space="0" w:color="000000"/>
            </w:tcBorders>
          </w:tcPr>
          <w:p w14:paraId="120630E7" w14:textId="77777777" w:rsidR="00B66A3F" w:rsidRPr="00617EC1" w:rsidRDefault="00B66A3F" w:rsidP="00974F54">
            <w:pPr>
              <w:widowControl w:val="0"/>
              <w:spacing w:line="360" w:lineRule="auto"/>
              <w:rPr>
                <w:rFonts w:eastAsia="Arial"/>
                <w:color w:val="000000" w:themeColor="text1"/>
                <w:sz w:val="18"/>
                <w:szCs w:val="24"/>
              </w:rPr>
            </w:pPr>
          </w:p>
        </w:tc>
        <w:tc>
          <w:tcPr>
            <w:tcW w:w="1276" w:type="dxa"/>
            <w:tcBorders>
              <w:top w:val="single" w:sz="4" w:space="0" w:color="000000"/>
              <w:left w:val="single" w:sz="4" w:space="0" w:color="000000"/>
              <w:bottom w:val="single" w:sz="4" w:space="0" w:color="000000"/>
              <w:right w:val="single" w:sz="4" w:space="0" w:color="000000"/>
            </w:tcBorders>
          </w:tcPr>
          <w:p w14:paraId="128EBC74" w14:textId="361EB4C0" w:rsidR="00B66A3F" w:rsidRDefault="00CF46B2" w:rsidP="00974F54">
            <w:pPr>
              <w:widowControl w:val="0"/>
              <w:spacing w:line="360" w:lineRule="auto"/>
              <w:rPr>
                <w:rFonts w:eastAsia="Arial"/>
                <w:color w:val="000000" w:themeColor="text1"/>
                <w:sz w:val="18"/>
                <w:szCs w:val="24"/>
              </w:rPr>
            </w:pPr>
            <w:r>
              <w:rPr>
                <w:rFonts w:eastAsia="Arial"/>
                <w:color w:val="000000" w:themeColor="text1"/>
                <w:sz w:val="18"/>
                <w:szCs w:val="24"/>
              </w:rPr>
              <w:t>GCOMP</w:t>
            </w:r>
          </w:p>
        </w:tc>
        <w:tc>
          <w:tcPr>
            <w:tcW w:w="1559" w:type="dxa"/>
            <w:tcBorders>
              <w:top w:val="single" w:sz="4" w:space="0" w:color="000000"/>
              <w:left w:val="single" w:sz="4" w:space="0" w:color="000000"/>
              <w:bottom w:val="single" w:sz="4" w:space="0" w:color="000000"/>
              <w:right w:val="single" w:sz="4" w:space="0" w:color="000000"/>
            </w:tcBorders>
          </w:tcPr>
          <w:p w14:paraId="08E059E7" w14:textId="22736E4E" w:rsidR="00B66A3F" w:rsidRDefault="002D6E27" w:rsidP="00974F54">
            <w:pPr>
              <w:widowControl w:val="0"/>
              <w:spacing w:line="360" w:lineRule="auto"/>
              <w:rPr>
                <w:rFonts w:eastAsia="Arial"/>
                <w:color w:val="000000" w:themeColor="text1"/>
                <w:sz w:val="18"/>
                <w:szCs w:val="24"/>
              </w:rPr>
            </w:pPr>
            <w:r>
              <w:rPr>
                <w:rFonts w:eastAsia="Arial"/>
                <w:color w:val="000000" w:themeColor="text1"/>
                <w:sz w:val="18"/>
                <w:szCs w:val="24"/>
              </w:rPr>
              <w:t>1</w:t>
            </w:r>
          </w:p>
        </w:tc>
        <w:tc>
          <w:tcPr>
            <w:tcW w:w="1276" w:type="dxa"/>
            <w:tcBorders>
              <w:top w:val="single" w:sz="4" w:space="0" w:color="000000"/>
              <w:left w:val="single" w:sz="4" w:space="0" w:color="000000"/>
              <w:bottom w:val="single" w:sz="4" w:space="0" w:color="000000"/>
              <w:right w:val="single" w:sz="4" w:space="0" w:color="000000"/>
            </w:tcBorders>
          </w:tcPr>
          <w:p w14:paraId="21E5A965" w14:textId="77777777" w:rsidR="00B66A3F" w:rsidRPr="00617EC1" w:rsidRDefault="00B66A3F" w:rsidP="00974F54">
            <w:pPr>
              <w:widowControl w:val="0"/>
              <w:spacing w:line="360" w:lineRule="auto"/>
              <w:rPr>
                <w:rFonts w:eastAsia="Arial"/>
                <w:color w:val="000000" w:themeColor="text1"/>
                <w:sz w:val="18"/>
                <w:szCs w:val="24"/>
              </w:rPr>
            </w:pPr>
          </w:p>
        </w:tc>
        <w:tc>
          <w:tcPr>
            <w:tcW w:w="992" w:type="dxa"/>
            <w:tcBorders>
              <w:top w:val="single" w:sz="4" w:space="0" w:color="000000"/>
              <w:left w:val="single" w:sz="4" w:space="0" w:color="000000"/>
              <w:bottom w:val="single" w:sz="4" w:space="0" w:color="000000"/>
              <w:right w:val="single" w:sz="4" w:space="0" w:color="000000"/>
            </w:tcBorders>
          </w:tcPr>
          <w:p w14:paraId="02A03D32" w14:textId="77777777" w:rsidR="00B66A3F" w:rsidRPr="00617EC1" w:rsidRDefault="00B66A3F" w:rsidP="00974F54">
            <w:pPr>
              <w:widowControl w:val="0"/>
              <w:spacing w:line="360" w:lineRule="auto"/>
              <w:rPr>
                <w:rFonts w:eastAsia="Arial"/>
                <w:color w:val="000000" w:themeColor="text1"/>
                <w:sz w:val="18"/>
                <w:szCs w:val="24"/>
              </w:rPr>
            </w:pPr>
          </w:p>
        </w:tc>
      </w:tr>
      <w:tr w:rsidR="00B66A3F" w:rsidRPr="00617EC1" w14:paraId="67ED2AD1" w14:textId="77777777" w:rsidTr="0015250C">
        <w:tc>
          <w:tcPr>
            <w:tcW w:w="851" w:type="dxa"/>
            <w:tcBorders>
              <w:top w:val="single" w:sz="4" w:space="0" w:color="000000"/>
              <w:left w:val="single" w:sz="4" w:space="0" w:color="000000"/>
              <w:bottom w:val="single" w:sz="4" w:space="0" w:color="000000"/>
              <w:right w:val="single" w:sz="4" w:space="0" w:color="000000"/>
            </w:tcBorders>
          </w:tcPr>
          <w:p w14:paraId="4ED3EBAF" w14:textId="7F0C5DC3" w:rsidR="00B66A3F" w:rsidRPr="00617EC1" w:rsidRDefault="002D6E27" w:rsidP="00974F54">
            <w:pPr>
              <w:widowControl w:val="0"/>
              <w:spacing w:line="360" w:lineRule="auto"/>
              <w:jc w:val="center"/>
              <w:rPr>
                <w:rFonts w:eastAsia="Arial"/>
                <w:b/>
                <w:color w:val="000000" w:themeColor="text1"/>
                <w:sz w:val="18"/>
                <w:szCs w:val="24"/>
              </w:rPr>
            </w:pPr>
            <w:permStart w:id="252184733" w:edGrp="everyone" w:colFirst="0" w:colLast="0"/>
            <w:permStart w:id="1732141825" w:edGrp="everyone" w:colFirst="1" w:colLast="1"/>
            <w:permStart w:id="974130731" w:edGrp="everyone" w:colFirst="2" w:colLast="2"/>
            <w:permStart w:id="540093793" w:edGrp="everyone" w:colFirst="3" w:colLast="3"/>
            <w:permStart w:id="483664054" w:edGrp="everyone" w:colFirst="4" w:colLast="4"/>
            <w:permStart w:id="954672501" w:edGrp="everyone" w:colFirst="5" w:colLast="5"/>
            <w:permStart w:id="1908290262" w:edGrp="everyone" w:colFirst="6" w:colLast="6"/>
            <w:permStart w:id="236347445" w:edGrp="everyone" w:colFirst="7" w:colLast="7"/>
            <w:permEnd w:id="1079665318"/>
            <w:permEnd w:id="701328802"/>
            <w:permEnd w:id="1923566526"/>
            <w:permEnd w:id="1292914835"/>
            <w:permEnd w:id="1867724078"/>
            <w:permEnd w:id="326770086"/>
            <w:permEnd w:id="2062703444"/>
            <w:permEnd w:id="1010784726"/>
            <w:r>
              <w:rPr>
                <w:rFonts w:eastAsia="Arial"/>
                <w:b/>
                <w:color w:val="000000" w:themeColor="text1"/>
                <w:sz w:val="18"/>
                <w:szCs w:val="24"/>
              </w:rPr>
              <w:t>21</w:t>
            </w:r>
          </w:p>
        </w:tc>
        <w:tc>
          <w:tcPr>
            <w:tcW w:w="2835" w:type="dxa"/>
            <w:tcBorders>
              <w:top w:val="single" w:sz="4" w:space="0" w:color="000000"/>
              <w:left w:val="single" w:sz="4" w:space="0" w:color="000000"/>
              <w:bottom w:val="single" w:sz="4" w:space="0" w:color="000000"/>
              <w:right w:val="single" w:sz="4" w:space="0" w:color="000000"/>
            </w:tcBorders>
          </w:tcPr>
          <w:p w14:paraId="330587EB" w14:textId="7EF0177B" w:rsidR="00B66A3F" w:rsidRPr="00B66A3F" w:rsidRDefault="00B66A3F" w:rsidP="00974F54">
            <w:pPr>
              <w:widowControl w:val="0"/>
              <w:spacing w:line="360" w:lineRule="auto"/>
              <w:rPr>
                <w:rFonts w:eastAsia="Arial"/>
                <w:color w:val="000000" w:themeColor="text1"/>
                <w:sz w:val="18"/>
                <w:szCs w:val="24"/>
              </w:rPr>
            </w:pPr>
            <w:r w:rsidRPr="00B66A3F">
              <w:rPr>
                <w:rFonts w:eastAsia="Arial"/>
                <w:color w:val="000000" w:themeColor="text1"/>
                <w:sz w:val="18"/>
                <w:szCs w:val="24"/>
              </w:rPr>
              <w:t xml:space="preserve">Paulo Affonso Leme Machado. Direito do Saneamento Básico. 2021, editora </w:t>
            </w:r>
            <w:proofErr w:type="spellStart"/>
            <w:r w:rsidRPr="00B66A3F">
              <w:rPr>
                <w:rFonts w:eastAsia="Arial"/>
                <w:color w:val="000000" w:themeColor="text1"/>
                <w:sz w:val="18"/>
                <w:szCs w:val="24"/>
              </w:rPr>
              <w:t>JusPodium</w:t>
            </w:r>
            <w:proofErr w:type="spellEnd"/>
            <w:r w:rsidRPr="00B66A3F">
              <w:rPr>
                <w:rFonts w:eastAsia="Arial"/>
                <w:color w:val="000000" w:themeColor="text1"/>
                <w:sz w:val="18"/>
                <w:szCs w:val="24"/>
              </w:rPr>
              <w:t>.</w:t>
            </w:r>
          </w:p>
        </w:tc>
        <w:tc>
          <w:tcPr>
            <w:tcW w:w="850" w:type="dxa"/>
            <w:tcBorders>
              <w:top w:val="single" w:sz="4" w:space="0" w:color="000000"/>
              <w:left w:val="single" w:sz="4" w:space="0" w:color="000000"/>
              <w:bottom w:val="single" w:sz="4" w:space="0" w:color="000000"/>
              <w:right w:val="single" w:sz="4" w:space="0" w:color="000000"/>
            </w:tcBorders>
          </w:tcPr>
          <w:p w14:paraId="763C190F" w14:textId="77777777" w:rsidR="00B66A3F" w:rsidRPr="00617EC1" w:rsidRDefault="00B66A3F" w:rsidP="00974F54">
            <w:pPr>
              <w:widowControl w:val="0"/>
              <w:spacing w:line="360" w:lineRule="auto"/>
              <w:rPr>
                <w:rFonts w:eastAsia="Arial"/>
                <w:color w:val="000000" w:themeColor="text1"/>
                <w:sz w:val="18"/>
                <w:szCs w:val="24"/>
              </w:rPr>
            </w:pPr>
          </w:p>
        </w:tc>
        <w:tc>
          <w:tcPr>
            <w:tcW w:w="1276" w:type="dxa"/>
            <w:tcBorders>
              <w:top w:val="single" w:sz="4" w:space="0" w:color="000000"/>
              <w:left w:val="single" w:sz="4" w:space="0" w:color="000000"/>
              <w:bottom w:val="single" w:sz="4" w:space="0" w:color="000000"/>
              <w:right w:val="single" w:sz="4" w:space="0" w:color="000000"/>
            </w:tcBorders>
          </w:tcPr>
          <w:p w14:paraId="7A9A5AB8" w14:textId="5308EEAF" w:rsidR="00B66A3F" w:rsidRDefault="00CF46B2" w:rsidP="00974F54">
            <w:pPr>
              <w:widowControl w:val="0"/>
              <w:spacing w:line="360" w:lineRule="auto"/>
              <w:rPr>
                <w:rFonts w:eastAsia="Arial"/>
                <w:color w:val="000000" w:themeColor="text1"/>
                <w:sz w:val="18"/>
                <w:szCs w:val="24"/>
              </w:rPr>
            </w:pPr>
            <w:r>
              <w:rPr>
                <w:rFonts w:eastAsia="Arial"/>
                <w:color w:val="000000" w:themeColor="text1"/>
                <w:sz w:val="18"/>
                <w:szCs w:val="24"/>
              </w:rPr>
              <w:t>GCOMP</w:t>
            </w:r>
          </w:p>
        </w:tc>
        <w:tc>
          <w:tcPr>
            <w:tcW w:w="1559" w:type="dxa"/>
            <w:tcBorders>
              <w:top w:val="single" w:sz="4" w:space="0" w:color="000000"/>
              <w:left w:val="single" w:sz="4" w:space="0" w:color="000000"/>
              <w:bottom w:val="single" w:sz="4" w:space="0" w:color="000000"/>
              <w:right w:val="single" w:sz="4" w:space="0" w:color="000000"/>
            </w:tcBorders>
          </w:tcPr>
          <w:p w14:paraId="0E9731DE" w14:textId="415B78E8" w:rsidR="00B66A3F" w:rsidRDefault="002D6E27" w:rsidP="00974F54">
            <w:pPr>
              <w:widowControl w:val="0"/>
              <w:spacing w:line="360" w:lineRule="auto"/>
              <w:rPr>
                <w:rFonts w:eastAsia="Arial"/>
                <w:color w:val="000000" w:themeColor="text1"/>
                <w:sz w:val="18"/>
                <w:szCs w:val="24"/>
              </w:rPr>
            </w:pPr>
            <w:r>
              <w:rPr>
                <w:rFonts w:eastAsia="Arial"/>
                <w:color w:val="000000" w:themeColor="text1"/>
                <w:sz w:val="18"/>
                <w:szCs w:val="24"/>
              </w:rPr>
              <w:t>1</w:t>
            </w:r>
          </w:p>
        </w:tc>
        <w:tc>
          <w:tcPr>
            <w:tcW w:w="1276" w:type="dxa"/>
            <w:tcBorders>
              <w:top w:val="single" w:sz="4" w:space="0" w:color="000000"/>
              <w:left w:val="single" w:sz="4" w:space="0" w:color="000000"/>
              <w:bottom w:val="single" w:sz="4" w:space="0" w:color="000000"/>
              <w:right w:val="single" w:sz="4" w:space="0" w:color="000000"/>
            </w:tcBorders>
          </w:tcPr>
          <w:p w14:paraId="5960D036" w14:textId="77777777" w:rsidR="00B66A3F" w:rsidRPr="00617EC1" w:rsidRDefault="00B66A3F" w:rsidP="00974F54">
            <w:pPr>
              <w:widowControl w:val="0"/>
              <w:spacing w:line="360" w:lineRule="auto"/>
              <w:rPr>
                <w:rFonts w:eastAsia="Arial"/>
                <w:color w:val="000000" w:themeColor="text1"/>
                <w:sz w:val="18"/>
                <w:szCs w:val="24"/>
              </w:rPr>
            </w:pPr>
          </w:p>
        </w:tc>
        <w:tc>
          <w:tcPr>
            <w:tcW w:w="992" w:type="dxa"/>
            <w:tcBorders>
              <w:top w:val="single" w:sz="4" w:space="0" w:color="000000"/>
              <w:left w:val="single" w:sz="4" w:space="0" w:color="000000"/>
              <w:bottom w:val="single" w:sz="4" w:space="0" w:color="000000"/>
              <w:right w:val="single" w:sz="4" w:space="0" w:color="000000"/>
            </w:tcBorders>
          </w:tcPr>
          <w:p w14:paraId="72209B27" w14:textId="77777777" w:rsidR="00B66A3F" w:rsidRPr="00617EC1" w:rsidRDefault="00B66A3F" w:rsidP="00974F54">
            <w:pPr>
              <w:widowControl w:val="0"/>
              <w:spacing w:line="360" w:lineRule="auto"/>
              <w:rPr>
                <w:rFonts w:eastAsia="Arial"/>
                <w:color w:val="000000" w:themeColor="text1"/>
                <w:sz w:val="18"/>
                <w:szCs w:val="24"/>
              </w:rPr>
            </w:pPr>
          </w:p>
        </w:tc>
      </w:tr>
      <w:tr w:rsidR="00B66A3F" w:rsidRPr="00617EC1" w14:paraId="4030A6CB" w14:textId="77777777" w:rsidTr="0015250C">
        <w:tc>
          <w:tcPr>
            <w:tcW w:w="851" w:type="dxa"/>
            <w:tcBorders>
              <w:top w:val="single" w:sz="4" w:space="0" w:color="000000"/>
              <w:left w:val="single" w:sz="4" w:space="0" w:color="000000"/>
              <w:bottom w:val="single" w:sz="4" w:space="0" w:color="000000"/>
              <w:right w:val="single" w:sz="4" w:space="0" w:color="000000"/>
            </w:tcBorders>
          </w:tcPr>
          <w:p w14:paraId="10907350" w14:textId="021C730A" w:rsidR="00B66A3F" w:rsidRPr="00617EC1" w:rsidRDefault="002D6E27" w:rsidP="00974F54">
            <w:pPr>
              <w:widowControl w:val="0"/>
              <w:spacing w:line="360" w:lineRule="auto"/>
              <w:jc w:val="center"/>
              <w:rPr>
                <w:rFonts w:eastAsia="Arial"/>
                <w:b/>
                <w:color w:val="000000" w:themeColor="text1"/>
                <w:sz w:val="18"/>
                <w:szCs w:val="24"/>
              </w:rPr>
            </w:pPr>
            <w:permStart w:id="930226375" w:edGrp="everyone" w:colFirst="0" w:colLast="0"/>
            <w:permStart w:id="1680620616" w:edGrp="everyone" w:colFirst="1" w:colLast="1"/>
            <w:permStart w:id="1164584229" w:edGrp="everyone" w:colFirst="2" w:colLast="2"/>
            <w:permStart w:id="1308966037" w:edGrp="everyone" w:colFirst="3" w:colLast="3"/>
            <w:permStart w:id="1146644735" w:edGrp="everyone" w:colFirst="4" w:colLast="4"/>
            <w:permStart w:id="1231562001" w:edGrp="everyone" w:colFirst="5" w:colLast="5"/>
            <w:permStart w:id="1188323145" w:edGrp="everyone" w:colFirst="6" w:colLast="6"/>
            <w:permStart w:id="290063737" w:edGrp="everyone" w:colFirst="7" w:colLast="7"/>
            <w:permEnd w:id="252184733"/>
            <w:permEnd w:id="1732141825"/>
            <w:permEnd w:id="974130731"/>
            <w:permEnd w:id="540093793"/>
            <w:permEnd w:id="483664054"/>
            <w:permEnd w:id="954672501"/>
            <w:permEnd w:id="1908290262"/>
            <w:permEnd w:id="236347445"/>
            <w:r>
              <w:rPr>
                <w:rFonts w:eastAsia="Arial"/>
                <w:b/>
                <w:color w:val="000000" w:themeColor="text1"/>
                <w:sz w:val="18"/>
                <w:szCs w:val="24"/>
              </w:rPr>
              <w:t>22</w:t>
            </w:r>
          </w:p>
        </w:tc>
        <w:tc>
          <w:tcPr>
            <w:tcW w:w="2835" w:type="dxa"/>
            <w:tcBorders>
              <w:top w:val="single" w:sz="4" w:space="0" w:color="000000"/>
              <w:left w:val="single" w:sz="4" w:space="0" w:color="000000"/>
              <w:bottom w:val="single" w:sz="4" w:space="0" w:color="000000"/>
              <w:right w:val="single" w:sz="4" w:space="0" w:color="000000"/>
            </w:tcBorders>
          </w:tcPr>
          <w:p w14:paraId="10A4804F" w14:textId="5092D6BF" w:rsidR="00B66A3F" w:rsidRPr="00B66A3F" w:rsidRDefault="00B66A3F" w:rsidP="00974F54">
            <w:pPr>
              <w:widowControl w:val="0"/>
              <w:spacing w:line="360" w:lineRule="auto"/>
              <w:rPr>
                <w:rFonts w:eastAsia="Arial"/>
                <w:color w:val="000000" w:themeColor="text1"/>
                <w:sz w:val="18"/>
                <w:szCs w:val="24"/>
              </w:rPr>
            </w:pPr>
            <w:r w:rsidRPr="00B66A3F">
              <w:rPr>
                <w:rFonts w:eastAsia="Arial"/>
                <w:color w:val="000000" w:themeColor="text1"/>
                <w:sz w:val="18"/>
                <w:szCs w:val="24"/>
              </w:rPr>
              <w:t>Paulo Affonso Leme Machado. Direito Ambiental Brasileiro. 202</w:t>
            </w:r>
            <w:r>
              <w:rPr>
                <w:rFonts w:eastAsia="Arial"/>
                <w:color w:val="000000" w:themeColor="text1"/>
                <w:sz w:val="18"/>
                <w:szCs w:val="24"/>
              </w:rPr>
              <w:t>4</w:t>
            </w:r>
            <w:r w:rsidRPr="00B66A3F">
              <w:rPr>
                <w:rFonts w:eastAsia="Arial"/>
                <w:color w:val="000000" w:themeColor="text1"/>
                <w:sz w:val="18"/>
                <w:szCs w:val="24"/>
              </w:rPr>
              <w:t xml:space="preserve">, editora </w:t>
            </w:r>
            <w:proofErr w:type="spellStart"/>
            <w:r w:rsidRPr="00B66A3F">
              <w:rPr>
                <w:rFonts w:eastAsia="Arial"/>
                <w:color w:val="000000" w:themeColor="text1"/>
                <w:sz w:val="18"/>
                <w:szCs w:val="24"/>
              </w:rPr>
              <w:t>Juspodium</w:t>
            </w:r>
            <w:proofErr w:type="spellEnd"/>
            <w:r>
              <w:rPr>
                <w:rFonts w:eastAsia="Arial"/>
                <w:color w:val="000000" w:themeColor="text1"/>
                <w:sz w:val="18"/>
                <w:szCs w:val="24"/>
              </w:rPr>
              <w:t>.</w:t>
            </w:r>
          </w:p>
        </w:tc>
        <w:tc>
          <w:tcPr>
            <w:tcW w:w="850" w:type="dxa"/>
            <w:tcBorders>
              <w:top w:val="single" w:sz="4" w:space="0" w:color="000000"/>
              <w:left w:val="single" w:sz="4" w:space="0" w:color="000000"/>
              <w:bottom w:val="single" w:sz="4" w:space="0" w:color="000000"/>
              <w:right w:val="single" w:sz="4" w:space="0" w:color="000000"/>
            </w:tcBorders>
          </w:tcPr>
          <w:p w14:paraId="11DB0BAD" w14:textId="77777777" w:rsidR="00B66A3F" w:rsidRPr="00617EC1" w:rsidRDefault="00B66A3F" w:rsidP="00974F54">
            <w:pPr>
              <w:widowControl w:val="0"/>
              <w:spacing w:line="360" w:lineRule="auto"/>
              <w:rPr>
                <w:rFonts w:eastAsia="Arial"/>
                <w:color w:val="000000" w:themeColor="text1"/>
                <w:sz w:val="18"/>
                <w:szCs w:val="24"/>
              </w:rPr>
            </w:pPr>
          </w:p>
        </w:tc>
        <w:tc>
          <w:tcPr>
            <w:tcW w:w="1276" w:type="dxa"/>
            <w:tcBorders>
              <w:top w:val="single" w:sz="4" w:space="0" w:color="000000"/>
              <w:left w:val="single" w:sz="4" w:space="0" w:color="000000"/>
              <w:bottom w:val="single" w:sz="4" w:space="0" w:color="000000"/>
              <w:right w:val="single" w:sz="4" w:space="0" w:color="000000"/>
            </w:tcBorders>
          </w:tcPr>
          <w:p w14:paraId="1B5BAF6F" w14:textId="18B98D9D" w:rsidR="00B66A3F" w:rsidRDefault="00CF46B2" w:rsidP="00974F54">
            <w:pPr>
              <w:widowControl w:val="0"/>
              <w:spacing w:line="360" w:lineRule="auto"/>
              <w:rPr>
                <w:rFonts w:eastAsia="Arial"/>
                <w:color w:val="000000" w:themeColor="text1"/>
                <w:sz w:val="18"/>
                <w:szCs w:val="24"/>
              </w:rPr>
            </w:pPr>
            <w:r>
              <w:rPr>
                <w:rFonts w:eastAsia="Arial"/>
                <w:color w:val="000000" w:themeColor="text1"/>
                <w:sz w:val="18"/>
                <w:szCs w:val="24"/>
              </w:rPr>
              <w:t>GCOMP</w:t>
            </w:r>
          </w:p>
        </w:tc>
        <w:tc>
          <w:tcPr>
            <w:tcW w:w="1559" w:type="dxa"/>
            <w:tcBorders>
              <w:top w:val="single" w:sz="4" w:space="0" w:color="000000"/>
              <w:left w:val="single" w:sz="4" w:space="0" w:color="000000"/>
              <w:bottom w:val="single" w:sz="4" w:space="0" w:color="000000"/>
              <w:right w:val="single" w:sz="4" w:space="0" w:color="000000"/>
            </w:tcBorders>
          </w:tcPr>
          <w:p w14:paraId="27660905" w14:textId="6D3A3C90" w:rsidR="00B66A3F" w:rsidRDefault="002D6E27" w:rsidP="00974F54">
            <w:pPr>
              <w:widowControl w:val="0"/>
              <w:spacing w:line="360" w:lineRule="auto"/>
              <w:rPr>
                <w:rFonts w:eastAsia="Arial"/>
                <w:color w:val="000000" w:themeColor="text1"/>
                <w:sz w:val="18"/>
                <w:szCs w:val="24"/>
              </w:rPr>
            </w:pPr>
            <w:r>
              <w:rPr>
                <w:rFonts w:eastAsia="Arial"/>
                <w:color w:val="000000" w:themeColor="text1"/>
                <w:sz w:val="18"/>
                <w:szCs w:val="24"/>
              </w:rPr>
              <w:t>1</w:t>
            </w:r>
          </w:p>
        </w:tc>
        <w:tc>
          <w:tcPr>
            <w:tcW w:w="1276" w:type="dxa"/>
            <w:tcBorders>
              <w:top w:val="single" w:sz="4" w:space="0" w:color="000000"/>
              <w:left w:val="single" w:sz="4" w:space="0" w:color="000000"/>
              <w:bottom w:val="single" w:sz="4" w:space="0" w:color="000000"/>
              <w:right w:val="single" w:sz="4" w:space="0" w:color="000000"/>
            </w:tcBorders>
          </w:tcPr>
          <w:p w14:paraId="1074DA8A" w14:textId="77777777" w:rsidR="00B66A3F" w:rsidRPr="00617EC1" w:rsidRDefault="00B66A3F" w:rsidP="00974F54">
            <w:pPr>
              <w:widowControl w:val="0"/>
              <w:spacing w:line="360" w:lineRule="auto"/>
              <w:rPr>
                <w:rFonts w:eastAsia="Arial"/>
                <w:color w:val="000000" w:themeColor="text1"/>
                <w:sz w:val="18"/>
                <w:szCs w:val="24"/>
              </w:rPr>
            </w:pPr>
          </w:p>
        </w:tc>
        <w:tc>
          <w:tcPr>
            <w:tcW w:w="992" w:type="dxa"/>
            <w:tcBorders>
              <w:top w:val="single" w:sz="4" w:space="0" w:color="000000"/>
              <w:left w:val="single" w:sz="4" w:space="0" w:color="000000"/>
              <w:bottom w:val="single" w:sz="4" w:space="0" w:color="000000"/>
              <w:right w:val="single" w:sz="4" w:space="0" w:color="000000"/>
            </w:tcBorders>
          </w:tcPr>
          <w:p w14:paraId="6DF08BD0" w14:textId="77777777" w:rsidR="00B66A3F" w:rsidRPr="00617EC1" w:rsidRDefault="00B66A3F" w:rsidP="00974F54">
            <w:pPr>
              <w:widowControl w:val="0"/>
              <w:spacing w:line="360" w:lineRule="auto"/>
              <w:rPr>
                <w:rFonts w:eastAsia="Arial"/>
                <w:color w:val="000000" w:themeColor="text1"/>
                <w:sz w:val="18"/>
                <w:szCs w:val="24"/>
              </w:rPr>
            </w:pPr>
          </w:p>
        </w:tc>
      </w:tr>
      <w:tr w:rsidR="00B66A3F" w:rsidRPr="00617EC1" w14:paraId="01C91012" w14:textId="77777777" w:rsidTr="0015250C">
        <w:tc>
          <w:tcPr>
            <w:tcW w:w="851" w:type="dxa"/>
            <w:tcBorders>
              <w:top w:val="single" w:sz="4" w:space="0" w:color="000000"/>
              <w:left w:val="single" w:sz="4" w:space="0" w:color="000000"/>
              <w:bottom w:val="single" w:sz="4" w:space="0" w:color="000000"/>
              <w:right w:val="single" w:sz="4" w:space="0" w:color="000000"/>
            </w:tcBorders>
          </w:tcPr>
          <w:p w14:paraId="257B99E2" w14:textId="027025AF" w:rsidR="00B66A3F" w:rsidRPr="00617EC1" w:rsidRDefault="002D6E27" w:rsidP="00974F54">
            <w:pPr>
              <w:widowControl w:val="0"/>
              <w:spacing w:line="360" w:lineRule="auto"/>
              <w:jc w:val="center"/>
              <w:rPr>
                <w:rFonts w:eastAsia="Arial"/>
                <w:b/>
                <w:color w:val="000000" w:themeColor="text1"/>
                <w:sz w:val="18"/>
                <w:szCs w:val="24"/>
              </w:rPr>
            </w:pPr>
            <w:permStart w:id="1818061646" w:edGrp="everyone" w:colFirst="0" w:colLast="0"/>
            <w:permStart w:id="873726463" w:edGrp="everyone" w:colFirst="1" w:colLast="1"/>
            <w:permStart w:id="555557290" w:edGrp="everyone" w:colFirst="2" w:colLast="2"/>
            <w:permStart w:id="1905688140" w:edGrp="everyone" w:colFirst="3" w:colLast="3"/>
            <w:permStart w:id="446057640" w:edGrp="everyone" w:colFirst="4" w:colLast="4"/>
            <w:permStart w:id="526000794" w:edGrp="everyone" w:colFirst="5" w:colLast="5"/>
            <w:permStart w:id="1114924240" w:edGrp="everyone" w:colFirst="6" w:colLast="6"/>
            <w:permStart w:id="1097017668" w:edGrp="everyone" w:colFirst="7" w:colLast="7"/>
            <w:permEnd w:id="930226375"/>
            <w:permEnd w:id="1680620616"/>
            <w:permEnd w:id="1164584229"/>
            <w:permEnd w:id="1308966037"/>
            <w:permEnd w:id="1146644735"/>
            <w:permEnd w:id="1231562001"/>
            <w:permEnd w:id="1188323145"/>
            <w:permEnd w:id="290063737"/>
            <w:r>
              <w:rPr>
                <w:rFonts w:eastAsia="Arial"/>
                <w:b/>
                <w:color w:val="000000" w:themeColor="text1"/>
                <w:sz w:val="18"/>
                <w:szCs w:val="24"/>
              </w:rPr>
              <w:t>23</w:t>
            </w:r>
          </w:p>
        </w:tc>
        <w:tc>
          <w:tcPr>
            <w:tcW w:w="2835" w:type="dxa"/>
            <w:tcBorders>
              <w:top w:val="single" w:sz="4" w:space="0" w:color="000000"/>
              <w:left w:val="single" w:sz="4" w:space="0" w:color="000000"/>
              <w:bottom w:val="single" w:sz="4" w:space="0" w:color="000000"/>
              <w:right w:val="single" w:sz="4" w:space="0" w:color="000000"/>
            </w:tcBorders>
          </w:tcPr>
          <w:p w14:paraId="11CB284E" w14:textId="5108ECDB" w:rsidR="00B66A3F" w:rsidRPr="00B66A3F" w:rsidRDefault="00B66A3F" w:rsidP="00974F54">
            <w:pPr>
              <w:widowControl w:val="0"/>
              <w:spacing w:line="360" w:lineRule="auto"/>
              <w:rPr>
                <w:rFonts w:eastAsia="Arial"/>
                <w:color w:val="000000" w:themeColor="text1"/>
                <w:sz w:val="18"/>
                <w:szCs w:val="24"/>
              </w:rPr>
            </w:pPr>
            <w:r w:rsidRPr="00B66A3F">
              <w:rPr>
                <w:rFonts w:eastAsia="Arial"/>
                <w:color w:val="000000" w:themeColor="text1"/>
                <w:sz w:val="18"/>
                <w:szCs w:val="24"/>
              </w:rPr>
              <w:t xml:space="preserve">Fernando </w:t>
            </w:r>
            <w:proofErr w:type="spellStart"/>
            <w:r w:rsidRPr="00B66A3F">
              <w:rPr>
                <w:rFonts w:eastAsia="Arial"/>
                <w:color w:val="000000" w:themeColor="text1"/>
                <w:sz w:val="18"/>
                <w:szCs w:val="24"/>
              </w:rPr>
              <w:t>Vernalha</w:t>
            </w:r>
            <w:proofErr w:type="spellEnd"/>
            <w:r>
              <w:rPr>
                <w:rFonts w:eastAsia="Arial"/>
                <w:color w:val="000000" w:themeColor="text1"/>
                <w:sz w:val="18"/>
                <w:szCs w:val="24"/>
              </w:rPr>
              <w:t>.</w:t>
            </w:r>
            <w:r w:rsidRPr="00B66A3F">
              <w:rPr>
                <w:rFonts w:eastAsia="Arial"/>
                <w:color w:val="000000" w:themeColor="text1"/>
                <w:sz w:val="18"/>
                <w:szCs w:val="24"/>
              </w:rPr>
              <w:t xml:space="preserve"> O novo direito do saneamento básico</w:t>
            </w:r>
            <w:r>
              <w:rPr>
                <w:rFonts w:eastAsia="Arial"/>
                <w:color w:val="000000" w:themeColor="text1"/>
                <w:sz w:val="18"/>
                <w:szCs w:val="24"/>
              </w:rPr>
              <w:t>.</w:t>
            </w:r>
            <w:r w:rsidRPr="00B66A3F">
              <w:rPr>
                <w:rFonts w:eastAsia="Arial"/>
                <w:color w:val="000000" w:themeColor="text1"/>
                <w:sz w:val="18"/>
                <w:szCs w:val="24"/>
              </w:rPr>
              <w:t xml:space="preserve"> </w:t>
            </w:r>
            <w:r>
              <w:rPr>
                <w:rFonts w:eastAsia="Arial"/>
                <w:color w:val="000000" w:themeColor="text1"/>
                <w:sz w:val="18"/>
                <w:szCs w:val="24"/>
              </w:rPr>
              <w:t xml:space="preserve">2022, </w:t>
            </w:r>
            <w:r w:rsidRPr="00B66A3F">
              <w:rPr>
                <w:rFonts w:eastAsia="Arial"/>
                <w:color w:val="000000" w:themeColor="text1"/>
                <w:sz w:val="18"/>
                <w:szCs w:val="24"/>
              </w:rPr>
              <w:t xml:space="preserve">Editora </w:t>
            </w:r>
            <w:r>
              <w:rPr>
                <w:rFonts w:eastAsia="Arial"/>
                <w:color w:val="000000" w:themeColor="text1"/>
                <w:sz w:val="18"/>
                <w:szCs w:val="24"/>
              </w:rPr>
              <w:t>F</w:t>
            </w:r>
            <w:r w:rsidRPr="00B66A3F">
              <w:rPr>
                <w:rFonts w:eastAsia="Arial"/>
                <w:color w:val="000000" w:themeColor="text1"/>
                <w:sz w:val="18"/>
                <w:szCs w:val="24"/>
              </w:rPr>
              <w:t>órum</w:t>
            </w:r>
            <w:r>
              <w:rPr>
                <w:rFonts w:eastAsia="Arial"/>
                <w:color w:val="000000" w:themeColor="text1"/>
                <w:sz w:val="18"/>
                <w:szCs w:val="24"/>
              </w:rPr>
              <w:t xml:space="preserve">. </w:t>
            </w:r>
          </w:p>
        </w:tc>
        <w:tc>
          <w:tcPr>
            <w:tcW w:w="850" w:type="dxa"/>
            <w:tcBorders>
              <w:top w:val="single" w:sz="4" w:space="0" w:color="000000"/>
              <w:left w:val="single" w:sz="4" w:space="0" w:color="000000"/>
              <w:bottom w:val="single" w:sz="4" w:space="0" w:color="000000"/>
              <w:right w:val="single" w:sz="4" w:space="0" w:color="000000"/>
            </w:tcBorders>
          </w:tcPr>
          <w:p w14:paraId="39D5EA77" w14:textId="77777777" w:rsidR="00B66A3F" w:rsidRPr="00617EC1" w:rsidRDefault="00B66A3F" w:rsidP="00974F54">
            <w:pPr>
              <w:widowControl w:val="0"/>
              <w:spacing w:line="360" w:lineRule="auto"/>
              <w:rPr>
                <w:rFonts w:eastAsia="Arial"/>
                <w:color w:val="000000" w:themeColor="text1"/>
                <w:sz w:val="18"/>
                <w:szCs w:val="24"/>
              </w:rPr>
            </w:pPr>
          </w:p>
        </w:tc>
        <w:tc>
          <w:tcPr>
            <w:tcW w:w="1276" w:type="dxa"/>
            <w:tcBorders>
              <w:top w:val="single" w:sz="4" w:space="0" w:color="000000"/>
              <w:left w:val="single" w:sz="4" w:space="0" w:color="000000"/>
              <w:bottom w:val="single" w:sz="4" w:space="0" w:color="000000"/>
              <w:right w:val="single" w:sz="4" w:space="0" w:color="000000"/>
            </w:tcBorders>
          </w:tcPr>
          <w:p w14:paraId="5E909E90" w14:textId="217A71F1" w:rsidR="00B66A3F" w:rsidRDefault="00CF46B2" w:rsidP="00974F54">
            <w:pPr>
              <w:widowControl w:val="0"/>
              <w:spacing w:line="360" w:lineRule="auto"/>
              <w:rPr>
                <w:rFonts w:eastAsia="Arial"/>
                <w:color w:val="000000" w:themeColor="text1"/>
                <w:sz w:val="18"/>
                <w:szCs w:val="24"/>
              </w:rPr>
            </w:pPr>
            <w:r>
              <w:rPr>
                <w:rFonts w:eastAsia="Arial"/>
                <w:color w:val="000000" w:themeColor="text1"/>
                <w:sz w:val="18"/>
                <w:szCs w:val="24"/>
              </w:rPr>
              <w:t>GCOMP</w:t>
            </w:r>
          </w:p>
        </w:tc>
        <w:tc>
          <w:tcPr>
            <w:tcW w:w="1559" w:type="dxa"/>
            <w:tcBorders>
              <w:top w:val="single" w:sz="4" w:space="0" w:color="000000"/>
              <w:left w:val="single" w:sz="4" w:space="0" w:color="000000"/>
              <w:bottom w:val="single" w:sz="4" w:space="0" w:color="000000"/>
              <w:right w:val="single" w:sz="4" w:space="0" w:color="000000"/>
            </w:tcBorders>
          </w:tcPr>
          <w:p w14:paraId="6D1FD127" w14:textId="6E3249CF" w:rsidR="00B66A3F" w:rsidRDefault="002D6E27" w:rsidP="00974F54">
            <w:pPr>
              <w:widowControl w:val="0"/>
              <w:spacing w:line="360" w:lineRule="auto"/>
              <w:rPr>
                <w:rFonts w:eastAsia="Arial"/>
                <w:color w:val="000000" w:themeColor="text1"/>
                <w:sz w:val="18"/>
                <w:szCs w:val="24"/>
              </w:rPr>
            </w:pPr>
            <w:r>
              <w:rPr>
                <w:rFonts w:eastAsia="Arial"/>
                <w:color w:val="000000" w:themeColor="text1"/>
                <w:sz w:val="18"/>
                <w:szCs w:val="24"/>
              </w:rPr>
              <w:t>1</w:t>
            </w:r>
          </w:p>
        </w:tc>
        <w:tc>
          <w:tcPr>
            <w:tcW w:w="1276" w:type="dxa"/>
            <w:tcBorders>
              <w:top w:val="single" w:sz="4" w:space="0" w:color="000000"/>
              <w:left w:val="single" w:sz="4" w:space="0" w:color="000000"/>
              <w:bottom w:val="single" w:sz="4" w:space="0" w:color="000000"/>
              <w:right w:val="single" w:sz="4" w:space="0" w:color="000000"/>
            </w:tcBorders>
          </w:tcPr>
          <w:p w14:paraId="78A7B302" w14:textId="77777777" w:rsidR="00B66A3F" w:rsidRPr="00617EC1" w:rsidRDefault="00B66A3F" w:rsidP="00974F54">
            <w:pPr>
              <w:widowControl w:val="0"/>
              <w:spacing w:line="360" w:lineRule="auto"/>
              <w:rPr>
                <w:rFonts w:eastAsia="Arial"/>
                <w:color w:val="000000" w:themeColor="text1"/>
                <w:sz w:val="18"/>
                <w:szCs w:val="24"/>
              </w:rPr>
            </w:pPr>
          </w:p>
        </w:tc>
        <w:tc>
          <w:tcPr>
            <w:tcW w:w="992" w:type="dxa"/>
            <w:tcBorders>
              <w:top w:val="single" w:sz="4" w:space="0" w:color="000000"/>
              <w:left w:val="single" w:sz="4" w:space="0" w:color="000000"/>
              <w:bottom w:val="single" w:sz="4" w:space="0" w:color="000000"/>
              <w:right w:val="single" w:sz="4" w:space="0" w:color="000000"/>
            </w:tcBorders>
          </w:tcPr>
          <w:p w14:paraId="548B5F04" w14:textId="77777777" w:rsidR="00B66A3F" w:rsidRPr="00617EC1" w:rsidRDefault="00B66A3F" w:rsidP="00974F54">
            <w:pPr>
              <w:widowControl w:val="0"/>
              <w:spacing w:line="360" w:lineRule="auto"/>
              <w:rPr>
                <w:rFonts w:eastAsia="Arial"/>
                <w:color w:val="000000" w:themeColor="text1"/>
                <w:sz w:val="18"/>
                <w:szCs w:val="24"/>
              </w:rPr>
            </w:pPr>
          </w:p>
        </w:tc>
      </w:tr>
      <w:tr w:rsidR="00377A83" w:rsidRPr="00617EC1" w14:paraId="7E500801" w14:textId="77777777" w:rsidTr="00441AD0">
        <w:tc>
          <w:tcPr>
            <w:tcW w:w="8647" w:type="dxa"/>
            <w:gridSpan w:val="6"/>
            <w:tcBorders>
              <w:top w:val="single" w:sz="4" w:space="0" w:color="000000"/>
              <w:left w:val="single" w:sz="4" w:space="0" w:color="000000"/>
              <w:bottom w:val="single" w:sz="4" w:space="0" w:color="000000"/>
              <w:right w:val="single" w:sz="4" w:space="0" w:color="000000"/>
            </w:tcBorders>
          </w:tcPr>
          <w:p w14:paraId="697E6628" w14:textId="50DD5C3A" w:rsidR="0015250C" w:rsidRPr="00617EC1" w:rsidRDefault="0015250C" w:rsidP="0015250C">
            <w:pPr>
              <w:widowControl w:val="0"/>
              <w:spacing w:line="360" w:lineRule="auto"/>
              <w:jc w:val="right"/>
              <w:rPr>
                <w:rFonts w:eastAsia="Arial"/>
                <w:b/>
                <w:color w:val="000000" w:themeColor="text1"/>
                <w:sz w:val="18"/>
                <w:szCs w:val="24"/>
              </w:rPr>
            </w:pPr>
            <w:permStart w:id="912883121" w:edGrp="everyone" w:colFirst="0" w:colLast="0"/>
            <w:permStart w:id="140581886" w:edGrp="everyone" w:colFirst="1" w:colLast="1"/>
            <w:permEnd w:id="1818061646"/>
            <w:permEnd w:id="873726463"/>
            <w:permEnd w:id="555557290"/>
            <w:permEnd w:id="1905688140"/>
            <w:permEnd w:id="446057640"/>
            <w:permEnd w:id="526000794"/>
            <w:permEnd w:id="1114924240"/>
            <w:permEnd w:id="1097017668"/>
            <w:r w:rsidRPr="00617EC1">
              <w:rPr>
                <w:rFonts w:eastAsia="Arial"/>
                <w:b/>
                <w:color w:val="000000" w:themeColor="text1"/>
                <w:sz w:val="18"/>
                <w:szCs w:val="24"/>
              </w:rPr>
              <w:t>VALOR GLOBAL</w:t>
            </w:r>
            <w:r w:rsidR="00373B92" w:rsidRPr="00617EC1">
              <w:rPr>
                <w:rFonts w:eastAsia="Arial"/>
                <w:b/>
                <w:color w:val="000000" w:themeColor="text1"/>
                <w:sz w:val="18"/>
                <w:szCs w:val="24"/>
              </w:rPr>
              <w:t>:</w:t>
            </w:r>
          </w:p>
        </w:tc>
        <w:tc>
          <w:tcPr>
            <w:tcW w:w="992" w:type="dxa"/>
            <w:tcBorders>
              <w:top w:val="single" w:sz="4" w:space="0" w:color="000000"/>
              <w:left w:val="single" w:sz="4" w:space="0" w:color="000000"/>
              <w:bottom w:val="single" w:sz="4" w:space="0" w:color="000000"/>
              <w:right w:val="single" w:sz="4" w:space="0" w:color="000000"/>
            </w:tcBorders>
          </w:tcPr>
          <w:p w14:paraId="3121F20F" w14:textId="77777777" w:rsidR="0015250C" w:rsidRPr="00617EC1" w:rsidRDefault="0015250C" w:rsidP="00974F54">
            <w:pPr>
              <w:widowControl w:val="0"/>
              <w:spacing w:line="360" w:lineRule="auto"/>
              <w:rPr>
                <w:rFonts w:eastAsia="Arial"/>
                <w:color w:val="000000" w:themeColor="text1"/>
                <w:sz w:val="18"/>
                <w:szCs w:val="24"/>
              </w:rPr>
            </w:pPr>
          </w:p>
        </w:tc>
      </w:tr>
      <w:permEnd w:id="912883121"/>
      <w:permEnd w:id="140581886"/>
    </w:tbl>
    <w:p w14:paraId="52421515" w14:textId="4C2F9574" w:rsidR="006C3FA5" w:rsidRDefault="006C3FA5" w:rsidP="00974F54">
      <w:pPr>
        <w:pBdr>
          <w:top w:val="nil"/>
          <w:left w:val="nil"/>
          <w:bottom w:val="nil"/>
          <w:right w:val="nil"/>
          <w:between w:val="nil"/>
        </w:pBdr>
        <w:spacing w:line="360" w:lineRule="auto"/>
        <w:jc w:val="both"/>
        <w:rPr>
          <w:color w:val="FF0000"/>
          <w:sz w:val="24"/>
          <w:szCs w:val="24"/>
        </w:rPr>
      </w:pPr>
    </w:p>
    <w:tbl>
      <w:tblPr>
        <w:tblStyle w:val="Tabelacomgrade"/>
        <w:tblW w:w="0" w:type="auto"/>
        <w:tblLook w:val="04A0" w:firstRow="1" w:lastRow="0" w:firstColumn="1" w:lastColumn="0" w:noHBand="0" w:noVBand="1"/>
      </w:tblPr>
      <w:tblGrid>
        <w:gridCol w:w="9485"/>
      </w:tblGrid>
      <w:tr w:rsidR="00FD5F52" w:rsidRPr="00F56C34" w14:paraId="525B672A" w14:textId="77777777" w:rsidTr="00D61196">
        <w:tc>
          <w:tcPr>
            <w:tcW w:w="0" w:type="auto"/>
          </w:tcPr>
          <w:bookmarkEnd w:id="0"/>
          <w:p w14:paraId="046782EC" w14:textId="43BBE14F" w:rsidR="00716906" w:rsidRPr="00F56C34" w:rsidRDefault="00FD5F52" w:rsidP="00FD5F52">
            <w:pPr>
              <w:spacing w:line="360" w:lineRule="auto"/>
              <w:jc w:val="both"/>
              <w:rPr>
                <w:sz w:val="24"/>
                <w:szCs w:val="24"/>
                <w:highlight w:val="green"/>
              </w:rPr>
            </w:pPr>
            <w:permStart w:id="657534622" w:edGrp="everyone"/>
            <w:r w:rsidRPr="00F56C34">
              <w:rPr>
                <w:b/>
                <w:sz w:val="24"/>
                <w:szCs w:val="24"/>
                <w:highlight w:val="green"/>
              </w:rPr>
              <w:t>Nota explicativa 01</w:t>
            </w:r>
            <w:r w:rsidR="00F56C34">
              <w:rPr>
                <w:sz w:val="24"/>
                <w:szCs w:val="24"/>
                <w:highlight w:val="green"/>
              </w:rPr>
              <w:t xml:space="preserve"> -</w:t>
            </w:r>
            <w:r w:rsidRPr="00F56C34">
              <w:rPr>
                <w:sz w:val="24"/>
                <w:szCs w:val="24"/>
                <w:highlight w:val="green"/>
              </w:rPr>
              <w:t xml:space="preserve"> </w:t>
            </w:r>
            <w:r w:rsidR="008D7B20" w:rsidRPr="00F56C34">
              <w:rPr>
                <w:sz w:val="24"/>
                <w:szCs w:val="24"/>
                <w:highlight w:val="green"/>
              </w:rPr>
              <w:t xml:space="preserve">Utilizar item quando os objetos forem licitados individualmente. </w:t>
            </w:r>
          </w:p>
          <w:p w14:paraId="1E9ED32A" w14:textId="08737049" w:rsidR="00FD5F52" w:rsidRPr="00F56C34" w:rsidRDefault="008D7B20" w:rsidP="00FD5F52">
            <w:pPr>
              <w:spacing w:line="360" w:lineRule="auto"/>
              <w:jc w:val="both"/>
              <w:rPr>
                <w:sz w:val="24"/>
                <w:szCs w:val="24"/>
                <w:highlight w:val="green"/>
              </w:rPr>
            </w:pPr>
            <w:r w:rsidRPr="00F56C34">
              <w:rPr>
                <w:b/>
                <w:sz w:val="24"/>
                <w:szCs w:val="24"/>
                <w:highlight w:val="green"/>
              </w:rPr>
              <w:t>Nota explicativa 02</w:t>
            </w:r>
            <w:r w:rsidR="00F56C34">
              <w:rPr>
                <w:b/>
                <w:sz w:val="24"/>
                <w:szCs w:val="24"/>
                <w:highlight w:val="green"/>
              </w:rPr>
              <w:t xml:space="preserve"> -</w:t>
            </w:r>
            <w:r w:rsidRPr="00F56C34">
              <w:rPr>
                <w:b/>
                <w:sz w:val="24"/>
                <w:szCs w:val="24"/>
                <w:highlight w:val="green"/>
              </w:rPr>
              <w:t xml:space="preserve"> </w:t>
            </w:r>
            <w:r w:rsidR="00FD5F52" w:rsidRPr="00F56C34">
              <w:rPr>
                <w:sz w:val="24"/>
                <w:szCs w:val="24"/>
                <w:highlight w:val="green"/>
              </w:rPr>
              <w:t>Utilizar Grupo quando houver agrupamento de itens distintos.</w:t>
            </w:r>
          </w:p>
          <w:p w14:paraId="4E17B8B1" w14:textId="206693CC" w:rsidR="00FD5F52" w:rsidRDefault="00FD5F52" w:rsidP="00FD5F52">
            <w:pPr>
              <w:spacing w:line="360" w:lineRule="auto"/>
              <w:jc w:val="both"/>
              <w:rPr>
                <w:sz w:val="24"/>
                <w:szCs w:val="24"/>
                <w:highlight w:val="green"/>
              </w:rPr>
            </w:pPr>
            <w:r w:rsidRPr="00F56C34">
              <w:rPr>
                <w:b/>
                <w:sz w:val="24"/>
                <w:szCs w:val="24"/>
                <w:highlight w:val="green"/>
              </w:rPr>
              <w:t>Nota explicativa 0</w:t>
            </w:r>
            <w:r w:rsidR="008D7B20" w:rsidRPr="00F56C34">
              <w:rPr>
                <w:b/>
                <w:sz w:val="24"/>
                <w:szCs w:val="24"/>
                <w:highlight w:val="green"/>
              </w:rPr>
              <w:t>3</w:t>
            </w:r>
            <w:r w:rsidR="00F56C34">
              <w:rPr>
                <w:sz w:val="24"/>
                <w:szCs w:val="24"/>
                <w:highlight w:val="green"/>
              </w:rPr>
              <w:t xml:space="preserve"> -</w:t>
            </w:r>
            <w:r w:rsidRPr="00F56C34">
              <w:rPr>
                <w:sz w:val="24"/>
                <w:szCs w:val="24"/>
                <w:highlight w:val="green"/>
              </w:rPr>
              <w:t xml:space="preserve"> Utilizar Lote quando for dividir o mesmo item em mais de um lote. </w:t>
            </w:r>
            <w:proofErr w:type="spellStart"/>
            <w:r w:rsidRPr="00F56C34">
              <w:rPr>
                <w:sz w:val="24"/>
                <w:szCs w:val="24"/>
                <w:highlight w:val="green"/>
              </w:rPr>
              <w:t>Ex</w:t>
            </w:r>
            <w:proofErr w:type="spellEnd"/>
            <w:r w:rsidRPr="00F56C34">
              <w:rPr>
                <w:sz w:val="24"/>
                <w:szCs w:val="24"/>
                <w:highlight w:val="green"/>
              </w:rPr>
              <w:t>: Regionalização do objeto.</w:t>
            </w:r>
          </w:p>
          <w:p w14:paraId="60902026" w14:textId="5C12C7D4" w:rsidR="0028737F" w:rsidRPr="005D5E67" w:rsidRDefault="0028737F" w:rsidP="0028737F">
            <w:pPr>
              <w:spacing w:line="360" w:lineRule="auto"/>
              <w:jc w:val="both"/>
              <w:rPr>
                <w:sz w:val="24"/>
                <w:szCs w:val="24"/>
                <w:highlight w:val="green"/>
              </w:rPr>
            </w:pPr>
            <w:r w:rsidRPr="005D5E67">
              <w:rPr>
                <w:b/>
                <w:sz w:val="24"/>
                <w:szCs w:val="24"/>
                <w:highlight w:val="green"/>
              </w:rPr>
              <w:t xml:space="preserve">Nota explicativa 04 – </w:t>
            </w:r>
            <w:r w:rsidR="004C6F93" w:rsidRPr="005D5E67">
              <w:rPr>
                <w:sz w:val="24"/>
                <w:szCs w:val="24"/>
                <w:highlight w:val="green"/>
              </w:rPr>
              <w:t xml:space="preserve">Quando da definição do tipo de benefício para o item/grupo/lote deverá ser observado </w:t>
            </w:r>
            <w:r w:rsidRPr="005D5E67">
              <w:rPr>
                <w:sz w:val="24"/>
                <w:szCs w:val="24"/>
                <w:highlight w:val="green"/>
              </w:rPr>
              <w:t>o valor estimado do item</w:t>
            </w:r>
            <w:r w:rsidR="004C6F93" w:rsidRPr="005D5E67">
              <w:rPr>
                <w:sz w:val="24"/>
                <w:szCs w:val="24"/>
                <w:highlight w:val="green"/>
              </w:rPr>
              <w:t xml:space="preserve"> e caso este</w:t>
            </w:r>
            <w:r w:rsidRPr="005D5E67">
              <w:rPr>
                <w:sz w:val="24"/>
                <w:szCs w:val="24"/>
                <w:highlight w:val="green"/>
              </w:rPr>
              <w:t xml:space="preserve"> </w:t>
            </w:r>
            <w:r w:rsidR="004C6F93" w:rsidRPr="005D5E67">
              <w:rPr>
                <w:sz w:val="24"/>
                <w:szCs w:val="24"/>
                <w:highlight w:val="green"/>
              </w:rPr>
              <w:t>seja</w:t>
            </w:r>
            <w:r w:rsidRPr="005D5E67">
              <w:rPr>
                <w:sz w:val="24"/>
                <w:szCs w:val="24"/>
                <w:highlight w:val="green"/>
              </w:rPr>
              <w:t xml:space="preserve"> superior à receita bruta máxima admitida para fins de enquadramento como empresa de pequeno porte, não será dado o tratamento diferenciado previsto nos arts. 42 a 49 da LC 123/06 e, portanto, o item deverá ser licitado na quantidade total, sem divisão de cotas. </w:t>
            </w:r>
          </w:p>
          <w:p w14:paraId="7F152E3F" w14:textId="65D292D1" w:rsidR="00FD5F52" w:rsidRPr="00F56C34" w:rsidRDefault="00FD5F52" w:rsidP="00FD5F52">
            <w:pPr>
              <w:spacing w:line="360" w:lineRule="auto"/>
              <w:jc w:val="both"/>
              <w:rPr>
                <w:sz w:val="24"/>
                <w:szCs w:val="24"/>
                <w:highlight w:val="green"/>
              </w:rPr>
            </w:pPr>
            <w:r w:rsidRPr="005D5E67">
              <w:rPr>
                <w:b/>
                <w:sz w:val="24"/>
                <w:szCs w:val="24"/>
                <w:highlight w:val="green"/>
              </w:rPr>
              <w:t>Nota explicativa 0</w:t>
            </w:r>
            <w:r w:rsidR="004C6F93" w:rsidRPr="005D5E67">
              <w:rPr>
                <w:b/>
                <w:sz w:val="24"/>
                <w:szCs w:val="24"/>
                <w:highlight w:val="green"/>
              </w:rPr>
              <w:t>5</w:t>
            </w:r>
            <w:r w:rsidR="00F56C34" w:rsidRPr="005D5E67">
              <w:rPr>
                <w:b/>
                <w:sz w:val="24"/>
                <w:szCs w:val="24"/>
                <w:highlight w:val="green"/>
              </w:rPr>
              <w:t xml:space="preserve"> -</w:t>
            </w:r>
            <w:r w:rsidRPr="005D5E67">
              <w:rPr>
                <w:sz w:val="24"/>
                <w:szCs w:val="24"/>
                <w:highlight w:val="green"/>
              </w:rPr>
              <w:t xml:space="preserve"> A divisão das cotas da LC 123/06</w:t>
            </w:r>
            <w:r w:rsidR="004C6F93" w:rsidRPr="005D5E67">
              <w:rPr>
                <w:sz w:val="24"/>
                <w:szCs w:val="24"/>
                <w:highlight w:val="green"/>
              </w:rPr>
              <w:t>, quando pertinente,</w:t>
            </w:r>
            <w:r w:rsidRPr="005D5E67">
              <w:rPr>
                <w:sz w:val="24"/>
                <w:szCs w:val="24"/>
                <w:highlight w:val="green"/>
              </w:rPr>
              <w:t xml:space="preserve"> deve </w:t>
            </w:r>
            <w:r w:rsidRPr="00F56C34">
              <w:rPr>
                <w:sz w:val="24"/>
                <w:szCs w:val="24"/>
                <w:highlight w:val="green"/>
              </w:rPr>
              <w:t xml:space="preserve">ser aplicada nos </w:t>
            </w:r>
            <w:r w:rsidR="006501F4" w:rsidRPr="00F56C34">
              <w:rPr>
                <w:sz w:val="24"/>
                <w:szCs w:val="24"/>
                <w:highlight w:val="green"/>
              </w:rPr>
              <w:t>itens/</w:t>
            </w:r>
            <w:r w:rsidRPr="00F56C34">
              <w:rPr>
                <w:sz w:val="24"/>
                <w:szCs w:val="24"/>
                <w:highlight w:val="green"/>
              </w:rPr>
              <w:t>grupos</w:t>
            </w:r>
            <w:r w:rsidR="006501F4" w:rsidRPr="00F56C34">
              <w:rPr>
                <w:sz w:val="24"/>
                <w:szCs w:val="24"/>
                <w:highlight w:val="green"/>
              </w:rPr>
              <w:t>/</w:t>
            </w:r>
            <w:r w:rsidR="00F56C34">
              <w:rPr>
                <w:sz w:val="24"/>
                <w:szCs w:val="24"/>
                <w:highlight w:val="green"/>
              </w:rPr>
              <w:t>l</w:t>
            </w:r>
            <w:r w:rsidRPr="00F56C34">
              <w:rPr>
                <w:sz w:val="24"/>
                <w:szCs w:val="24"/>
                <w:highlight w:val="green"/>
              </w:rPr>
              <w:t>otes</w:t>
            </w:r>
            <w:r w:rsidR="00632105">
              <w:rPr>
                <w:sz w:val="24"/>
                <w:szCs w:val="24"/>
                <w:highlight w:val="green"/>
              </w:rPr>
              <w:t>.</w:t>
            </w:r>
          </w:p>
          <w:p w14:paraId="27CBD948" w14:textId="7811337E" w:rsidR="00FD5F52" w:rsidRPr="00F56C34" w:rsidRDefault="00FD5F52" w:rsidP="00F56C34">
            <w:pPr>
              <w:spacing w:line="360" w:lineRule="auto"/>
              <w:jc w:val="both"/>
              <w:rPr>
                <w:highlight w:val="green"/>
              </w:rPr>
            </w:pPr>
            <w:r w:rsidRPr="00F56C34">
              <w:rPr>
                <w:b/>
                <w:sz w:val="24"/>
                <w:szCs w:val="24"/>
                <w:highlight w:val="green"/>
              </w:rPr>
              <w:t>Nota explicativa 0</w:t>
            </w:r>
            <w:r w:rsidR="004C6F93">
              <w:rPr>
                <w:b/>
                <w:sz w:val="24"/>
                <w:szCs w:val="24"/>
                <w:highlight w:val="green"/>
              </w:rPr>
              <w:t>6</w:t>
            </w:r>
            <w:r w:rsidR="00F56C34">
              <w:rPr>
                <w:b/>
                <w:sz w:val="24"/>
                <w:szCs w:val="24"/>
                <w:highlight w:val="green"/>
              </w:rPr>
              <w:t xml:space="preserve"> -</w:t>
            </w:r>
            <w:r w:rsidRPr="00F56C34">
              <w:rPr>
                <w:sz w:val="24"/>
                <w:szCs w:val="24"/>
                <w:highlight w:val="green"/>
              </w:rPr>
              <w:t xml:space="preserve"> Caso opte pelo orçamento sigiloso, excluir as colunas </w:t>
            </w:r>
            <w:r w:rsidR="00E62B98" w:rsidRPr="00F56C34">
              <w:rPr>
                <w:sz w:val="24"/>
                <w:szCs w:val="24"/>
                <w:highlight w:val="green"/>
              </w:rPr>
              <w:t>referentes</w:t>
            </w:r>
            <w:r w:rsidRPr="00F56C34">
              <w:rPr>
                <w:sz w:val="24"/>
                <w:szCs w:val="24"/>
                <w:highlight w:val="green"/>
              </w:rPr>
              <w:t xml:space="preserve"> aos valores.</w:t>
            </w:r>
            <w:permEnd w:id="657534622"/>
          </w:p>
        </w:tc>
      </w:tr>
    </w:tbl>
    <w:p w14:paraId="4CDD4DF9" w14:textId="77777777" w:rsidR="00793E30" w:rsidRDefault="00793E30" w:rsidP="00974F54">
      <w:pPr>
        <w:pBdr>
          <w:top w:val="nil"/>
          <w:left w:val="nil"/>
          <w:bottom w:val="nil"/>
          <w:right w:val="nil"/>
          <w:between w:val="nil"/>
        </w:pBdr>
        <w:spacing w:line="360" w:lineRule="auto"/>
        <w:jc w:val="both"/>
        <w:rPr>
          <w:sz w:val="24"/>
          <w:szCs w:val="24"/>
        </w:rPr>
      </w:pPr>
    </w:p>
    <w:p w14:paraId="6D2F1121" w14:textId="2874A6E6" w:rsidR="00AC4385" w:rsidRPr="00F56C34" w:rsidRDefault="00AC4385" w:rsidP="00974F54">
      <w:pPr>
        <w:pBdr>
          <w:top w:val="nil"/>
          <w:left w:val="nil"/>
          <w:bottom w:val="nil"/>
          <w:right w:val="nil"/>
          <w:between w:val="nil"/>
        </w:pBdr>
        <w:spacing w:line="360" w:lineRule="auto"/>
        <w:jc w:val="both"/>
        <w:rPr>
          <w:rFonts w:eastAsia="Arial"/>
          <w:color w:val="000000"/>
          <w:sz w:val="24"/>
          <w:szCs w:val="24"/>
        </w:rPr>
      </w:pPr>
      <w:bookmarkStart w:id="1" w:name="_Hlk150172153"/>
      <w:r w:rsidRPr="00F56C34">
        <w:rPr>
          <w:sz w:val="24"/>
          <w:szCs w:val="24"/>
        </w:rPr>
        <w:lastRenderedPageBreak/>
        <w:t xml:space="preserve">1.2. </w:t>
      </w:r>
      <w:permStart w:id="1391936398" w:edGrp="everyone"/>
    </w:p>
    <w:bookmarkEnd w:id="1"/>
    <w:permEnd w:id="1391936398"/>
    <w:p w14:paraId="5EA510D2" w14:textId="77777777" w:rsidR="00F77758" w:rsidRPr="00FD5F52" w:rsidRDefault="00F77758" w:rsidP="00974F54">
      <w:pPr>
        <w:pBdr>
          <w:top w:val="nil"/>
          <w:left w:val="nil"/>
          <w:bottom w:val="nil"/>
          <w:right w:val="nil"/>
          <w:between w:val="nil"/>
        </w:pBdr>
        <w:spacing w:line="360" w:lineRule="auto"/>
        <w:jc w:val="both"/>
        <w:rPr>
          <w:sz w:val="24"/>
          <w:szCs w:val="24"/>
        </w:rPr>
      </w:pPr>
    </w:p>
    <w:p w14:paraId="4737D668" w14:textId="041AE392" w:rsidR="00C72359" w:rsidRPr="00FD5F52" w:rsidRDefault="00B53783" w:rsidP="00B96C50">
      <w:pPr>
        <w:pBdr>
          <w:top w:val="nil"/>
          <w:left w:val="nil"/>
          <w:bottom w:val="nil"/>
          <w:right w:val="nil"/>
          <w:between w:val="nil"/>
        </w:pBdr>
        <w:spacing w:line="360" w:lineRule="auto"/>
        <w:jc w:val="both"/>
        <w:rPr>
          <w:rFonts w:eastAsia="Arial"/>
          <w:color w:val="000000"/>
          <w:sz w:val="24"/>
          <w:szCs w:val="24"/>
        </w:rPr>
      </w:pPr>
      <w:r w:rsidRPr="00FD5F52">
        <w:rPr>
          <w:rFonts w:eastAsia="Arial"/>
          <w:color w:val="000000"/>
          <w:sz w:val="24"/>
          <w:szCs w:val="24"/>
        </w:rPr>
        <w:t>1.</w:t>
      </w:r>
      <w:r w:rsidR="00846C4C" w:rsidRPr="00B60ED6">
        <w:rPr>
          <w:rFonts w:eastAsia="Arial"/>
          <w:color w:val="000000"/>
          <w:sz w:val="24"/>
          <w:szCs w:val="24"/>
        </w:rPr>
        <w:t>3</w:t>
      </w:r>
      <w:r w:rsidRPr="00FD5F52">
        <w:rPr>
          <w:rFonts w:eastAsia="Arial"/>
          <w:color w:val="000000"/>
          <w:sz w:val="24"/>
          <w:szCs w:val="24"/>
        </w:rPr>
        <w:t>.</w:t>
      </w:r>
      <w:r w:rsidR="002C0E5E">
        <w:rPr>
          <w:rFonts w:eastAsia="Arial"/>
          <w:color w:val="000000"/>
          <w:sz w:val="24"/>
          <w:szCs w:val="24"/>
        </w:rPr>
        <w:t xml:space="preserve"> O(s)</w:t>
      </w:r>
      <w:r w:rsidR="00F77758">
        <w:rPr>
          <w:rFonts w:eastAsia="Arial"/>
          <w:color w:val="000000"/>
          <w:sz w:val="24"/>
          <w:szCs w:val="24"/>
        </w:rPr>
        <w:t xml:space="preserve"> </w:t>
      </w:r>
      <w:permStart w:id="1915032966" w:edGrp="everyone"/>
      <w:r w:rsidR="00B60ED6" w:rsidRPr="00B60ED6">
        <w:rPr>
          <w:rFonts w:eastAsia="Arial"/>
          <w:sz w:val="24"/>
          <w:szCs w:val="24"/>
          <w:highlight w:val="yellow"/>
          <w:shd w:val="clear" w:color="auto" w:fill="FFFFCC"/>
        </w:rPr>
        <w:t>bem(</w:t>
      </w:r>
      <w:proofErr w:type="spellStart"/>
      <w:r w:rsidR="00B60ED6" w:rsidRPr="00B60ED6">
        <w:rPr>
          <w:rFonts w:eastAsia="Arial"/>
          <w:sz w:val="24"/>
          <w:szCs w:val="24"/>
          <w:highlight w:val="yellow"/>
          <w:shd w:val="clear" w:color="auto" w:fill="FFFFCC"/>
        </w:rPr>
        <w:t>ns</w:t>
      </w:r>
      <w:proofErr w:type="spellEnd"/>
      <w:r w:rsidR="00B60ED6" w:rsidRPr="00B60ED6">
        <w:rPr>
          <w:rFonts w:eastAsia="Arial"/>
          <w:sz w:val="24"/>
          <w:szCs w:val="24"/>
          <w:highlight w:val="yellow"/>
          <w:shd w:val="clear" w:color="auto" w:fill="FFFFCC"/>
        </w:rPr>
        <w:t>)/produto(s)</w:t>
      </w:r>
      <w:r w:rsidR="00B60ED6" w:rsidRPr="009D08E5">
        <w:rPr>
          <w:rFonts w:eastAsia="Arial"/>
          <w:color w:val="FF0000"/>
          <w:sz w:val="24"/>
          <w:szCs w:val="24"/>
        </w:rPr>
        <w:t xml:space="preserve"> </w:t>
      </w:r>
      <w:permEnd w:id="1915032966"/>
      <w:r w:rsidR="009D042C" w:rsidRPr="00FD5F52">
        <w:rPr>
          <w:rFonts w:eastAsia="Arial"/>
          <w:color w:val="000000"/>
          <w:sz w:val="24"/>
          <w:szCs w:val="24"/>
        </w:rPr>
        <w:t>objeto desta contratação não se enquadra</w:t>
      </w:r>
      <w:r w:rsidR="009B3543" w:rsidRPr="00FD5F52">
        <w:rPr>
          <w:rFonts w:eastAsia="Arial"/>
          <w:color w:val="000000"/>
          <w:sz w:val="24"/>
          <w:szCs w:val="24"/>
        </w:rPr>
        <w:t>(m)</w:t>
      </w:r>
      <w:r w:rsidR="009D042C" w:rsidRPr="00FD5F52">
        <w:rPr>
          <w:rFonts w:eastAsia="Arial"/>
          <w:color w:val="000000"/>
          <w:sz w:val="24"/>
          <w:szCs w:val="24"/>
        </w:rPr>
        <w:t xml:space="preserve"> como sendo </w:t>
      </w:r>
      <w:permStart w:id="1249264309" w:edGrp="everyone"/>
      <w:r w:rsidR="009D042C" w:rsidRPr="00B60ED6">
        <w:rPr>
          <w:rFonts w:eastAsia="Arial"/>
          <w:color w:val="000000"/>
          <w:sz w:val="24"/>
          <w:szCs w:val="24"/>
          <w:highlight w:val="yellow"/>
        </w:rPr>
        <w:t>bem</w:t>
      </w:r>
      <w:r w:rsidR="009B3543" w:rsidRPr="00B60ED6">
        <w:rPr>
          <w:rFonts w:eastAsia="Arial"/>
          <w:color w:val="000000"/>
          <w:sz w:val="24"/>
          <w:szCs w:val="24"/>
          <w:highlight w:val="yellow"/>
        </w:rPr>
        <w:t>(</w:t>
      </w:r>
      <w:proofErr w:type="spellStart"/>
      <w:r w:rsidR="009B3543" w:rsidRPr="00B60ED6">
        <w:rPr>
          <w:rFonts w:eastAsia="Arial"/>
          <w:color w:val="000000"/>
          <w:sz w:val="24"/>
          <w:szCs w:val="24"/>
          <w:highlight w:val="yellow"/>
        </w:rPr>
        <w:t>ns</w:t>
      </w:r>
      <w:proofErr w:type="spellEnd"/>
      <w:r w:rsidR="009B3543" w:rsidRPr="00B60ED6">
        <w:rPr>
          <w:rFonts w:eastAsia="Arial"/>
          <w:color w:val="000000"/>
          <w:sz w:val="24"/>
          <w:szCs w:val="24"/>
          <w:highlight w:val="yellow"/>
        </w:rPr>
        <w:t>)</w:t>
      </w:r>
      <w:r w:rsidR="00B60ED6" w:rsidRPr="00B60ED6">
        <w:rPr>
          <w:rFonts w:eastAsia="Arial"/>
          <w:color w:val="000000"/>
          <w:sz w:val="24"/>
          <w:szCs w:val="24"/>
          <w:highlight w:val="yellow"/>
        </w:rPr>
        <w:t>/produto(s)</w:t>
      </w:r>
      <w:r w:rsidR="009D042C" w:rsidRPr="00B60ED6">
        <w:rPr>
          <w:rFonts w:eastAsia="Arial"/>
          <w:color w:val="000000"/>
          <w:sz w:val="24"/>
          <w:szCs w:val="24"/>
          <w:highlight w:val="yellow"/>
        </w:rPr>
        <w:t xml:space="preserve"> </w:t>
      </w:r>
      <w:permEnd w:id="1249264309"/>
      <w:r w:rsidR="009D042C" w:rsidRPr="00B60ED6">
        <w:rPr>
          <w:rFonts w:eastAsia="Arial"/>
          <w:color w:val="000000"/>
          <w:sz w:val="24"/>
          <w:szCs w:val="24"/>
        </w:rPr>
        <w:t>de luxo</w:t>
      </w:r>
      <w:r w:rsidR="009D042C" w:rsidRPr="00FD5F52">
        <w:rPr>
          <w:rFonts w:eastAsia="Arial"/>
          <w:color w:val="000000"/>
          <w:sz w:val="24"/>
          <w:szCs w:val="24"/>
        </w:rPr>
        <w:t xml:space="preserve">, conforme Decreto </w:t>
      </w:r>
      <w:r w:rsidR="009B3543" w:rsidRPr="00FD5F52">
        <w:rPr>
          <w:rFonts w:eastAsia="Arial"/>
          <w:color w:val="000000"/>
          <w:sz w:val="24"/>
          <w:szCs w:val="24"/>
        </w:rPr>
        <w:t xml:space="preserve">Municipal </w:t>
      </w:r>
      <w:r w:rsidR="009D042C" w:rsidRPr="00FD5F52">
        <w:rPr>
          <w:rFonts w:eastAsia="Arial"/>
          <w:color w:val="000000"/>
          <w:sz w:val="24"/>
          <w:szCs w:val="24"/>
        </w:rPr>
        <w:t>nº 17.726, de 5 de outubro de 2021.</w:t>
      </w:r>
    </w:p>
    <w:p w14:paraId="44293CC1" w14:textId="77777777" w:rsidR="007D7EA2" w:rsidRPr="00FD5F52" w:rsidRDefault="007D7EA2" w:rsidP="00B96C50">
      <w:pPr>
        <w:pBdr>
          <w:top w:val="nil"/>
          <w:left w:val="nil"/>
          <w:bottom w:val="nil"/>
          <w:right w:val="nil"/>
          <w:between w:val="nil"/>
        </w:pBdr>
        <w:spacing w:line="360" w:lineRule="auto"/>
        <w:jc w:val="both"/>
        <w:rPr>
          <w:sz w:val="24"/>
          <w:szCs w:val="24"/>
        </w:rPr>
      </w:pPr>
    </w:p>
    <w:p w14:paraId="7D0CA44E" w14:textId="7ECF08FA" w:rsidR="00C72359" w:rsidRPr="00B60ED6" w:rsidRDefault="0003729C" w:rsidP="00B60ED6">
      <w:pPr>
        <w:pBdr>
          <w:top w:val="nil"/>
          <w:left w:val="nil"/>
          <w:bottom w:val="nil"/>
          <w:right w:val="nil"/>
          <w:between w:val="nil"/>
        </w:pBdr>
        <w:spacing w:line="360" w:lineRule="auto"/>
        <w:jc w:val="both"/>
        <w:rPr>
          <w:rFonts w:eastAsia="Arial"/>
          <w:sz w:val="24"/>
          <w:szCs w:val="24"/>
        </w:rPr>
      </w:pPr>
      <w:sdt>
        <w:sdtPr>
          <w:rPr>
            <w:sz w:val="24"/>
            <w:szCs w:val="24"/>
          </w:rPr>
          <w:tag w:val="goog_rdk_19"/>
          <w:id w:val="1144701222"/>
        </w:sdtPr>
        <w:sdtEndPr/>
        <w:sdtContent>
          <w:r w:rsidR="009B3543" w:rsidRPr="00B60ED6">
            <w:rPr>
              <w:sz w:val="24"/>
              <w:szCs w:val="24"/>
            </w:rPr>
            <w:t>1.</w:t>
          </w:r>
          <w:r w:rsidR="00846C4C" w:rsidRPr="00B60ED6">
            <w:rPr>
              <w:sz w:val="24"/>
              <w:szCs w:val="24"/>
            </w:rPr>
            <w:t>4</w:t>
          </w:r>
          <w:r w:rsidR="009B3543" w:rsidRPr="00B60ED6">
            <w:rPr>
              <w:sz w:val="24"/>
              <w:szCs w:val="24"/>
            </w:rPr>
            <w:t xml:space="preserve">. </w:t>
          </w:r>
        </w:sdtContent>
      </w:sdt>
      <w:r w:rsidR="002C0E5E">
        <w:rPr>
          <w:sz w:val="24"/>
          <w:szCs w:val="24"/>
        </w:rPr>
        <w:t xml:space="preserve">O(s) </w:t>
      </w:r>
      <w:permStart w:id="635528259" w:edGrp="everyone"/>
      <w:r w:rsidR="00B60ED6" w:rsidRPr="00B60ED6">
        <w:rPr>
          <w:rFonts w:eastAsia="Arial"/>
          <w:sz w:val="24"/>
          <w:szCs w:val="24"/>
          <w:highlight w:val="yellow"/>
          <w:shd w:val="clear" w:color="auto" w:fill="FFFFCC"/>
        </w:rPr>
        <w:t>bem(</w:t>
      </w:r>
      <w:proofErr w:type="spellStart"/>
      <w:r w:rsidR="00B60ED6" w:rsidRPr="00B60ED6">
        <w:rPr>
          <w:rFonts w:eastAsia="Arial"/>
          <w:sz w:val="24"/>
          <w:szCs w:val="24"/>
          <w:highlight w:val="yellow"/>
          <w:shd w:val="clear" w:color="auto" w:fill="FFFFCC"/>
        </w:rPr>
        <w:t>ns</w:t>
      </w:r>
      <w:proofErr w:type="spellEnd"/>
      <w:r w:rsidR="00B60ED6" w:rsidRPr="00B60ED6">
        <w:rPr>
          <w:rFonts w:eastAsia="Arial"/>
          <w:sz w:val="24"/>
          <w:szCs w:val="24"/>
          <w:highlight w:val="yellow"/>
          <w:shd w:val="clear" w:color="auto" w:fill="FFFFCC"/>
        </w:rPr>
        <w:t>)/produto(s)</w:t>
      </w:r>
      <w:r w:rsidR="00B60ED6" w:rsidRPr="00FD5F52">
        <w:rPr>
          <w:rFonts w:eastAsia="Arial"/>
          <w:color w:val="000000"/>
          <w:sz w:val="24"/>
          <w:szCs w:val="24"/>
        </w:rPr>
        <w:t xml:space="preserve"> </w:t>
      </w:r>
      <w:permEnd w:id="635528259"/>
      <w:r w:rsidR="009D042C" w:rsidRPr="00B60ED6">
        <w:rPr>
          <w:rFonts w:eastAsia="Arial"/>
          <w:color w:val="000000"/>
          <w:sz w:val="24"/>
          <w:szCs w:val="24"/>
        </w:rPr>
        <w:t xml:space="preserve">objeto desta contratação </w:t>
      </w:r>
      <w:r w:rsidR="009B3543" w:rsidRPr="00B60ED6">
        <w:rPr>
          <w:rFonts w:eastAsia="Arial"/>
          <w:color w:val="000000"/>
          <w:sz w:val="24"/>
          <w:szCs w:val="24"/>
        </w:rPr>
        <w:t>é(</w:t>
      </w:r>
      <w:r w:rsidR="009D042C" w:rsidRPr="00B60ED6">
        <w:rPr>
          <w:rFonts w:eastAsia="Arial"/>
          <w:color w:val="000000"/>
          <w:sz w:val="24"/>
          <w:szCs w:val="24"/>
        </w:rPr>
        <w:t>são</w:t>
      </w:r>
      <w:r w:rsidR="009B3543" w:rsidRPr="00B60ED6">
        <w:rPr>
          <w:rFonts w:eastAsia="Arial"/>
          <w:color w:val="000000"/>
          <w:sz w:val="24"/>
          <w:szCs w:val="24"/>
        </w:rPr>
        <w:t>)</w:t>
      </w:r>
      <w:r w:rsidR="009D042C" w:rsidRPr="00B60ED6">
        <w:rPr>
          <w:rFonts w:eastAsia="Arial"/>
          <w:color w:val="000000"/>
          <w:sz w:val="24"/>
          <w:szCs w:val="24"/>
        </w:rPr>
        <w:t xml:space="preserve"> caracterizado</w:t>
      </w:r>
      <w:r w:rsidR="009B3543" w:rsidRPr="00B60ED6">
        <w:rPr>
          <w:rFonts w:eastAsia="Arial"/>
          <w:color w:val="000000"/>
          <w:sz w:val="24"/>
          <w:szCs w:val="24"/>
        </w:rPr>
        <w:t>(</w:t>
      </w:r>
      <w:r w:rsidR="009D042C" w:rsidRPr="00B60ED6">
        <w:rPr>
          <w:rFonts w:eastAsia="Arial"/>
          <w:color w:val="000000"/>
          <w:sz w:val="24"/>
          <w:szCs w:val="24"/>
        </w:rPr>
        <w:t>s</w:t>
      </w:r>
      <w:r w:rsidR="009B3543" w:rsidRPr="00B60ED6">
        <w:rPr>
          <w:rFonts w:eastAsia="Arial"/>
          <w:color w:val="000000"/>
          <w:sz w:val="24"/>
          <w:szCs w:val="24"/>
        </w:rPr>
        <w:t>)</w:t>
      </w:r>
      <w:r w:rsidR="009D042C" w:rsidRPr="00B60ED6">
        <w:rPr>
          <w:rFonts w:eastAsia="Arial"/>
          <w:color w:val="000000"/>
          <w:sz w:val="24"/>
          <w:szCs w:val="24"/>
        </w:rPr>
        <w:t xml:space="preserve"> como comu</w:t>
      </w:r>
      <w:r w:rsidR="009B3543" w:rsidRPr="00B60ED6">
        <w:rPr>
          <w:rFonts w:eastAsia="Arial"/>
          <w:color w:val="000000"/>
          <w:sz w:val="24"/>
          <w:szCs w:val="24"/>
        </w:rPr>
        <w:t>m(</w:t>
      </w:r>
      <w:r w:rsidR="009D042C" w:rsidRPr="00B60ED6">
        <w:rPr>
          <w:rFonts w:eastAsia="Arial"/>
          <w:color w:val="000000"/>
          <w:sz w:val="24"/>
          <w:szCs w:val="24"/>
        </w:rPr>
        <w:t>ns</w:t>
      </w:r>
      <w:r w:rsidR="009B3543" w:rsidRPr="00B60ED6">
        <w:rPr>
          <w:rFonts w:eastAsia="Arial"/>
          <w:color w:val="000000"/>
          <w:sz w:val="24"/>
          <w:szCs w:val="24"/>
        </w:rPr>
        <w:t>)</w:t>
      </w:r>
      <w:r w:rsidR="009D042C" w:rsidRPr="00B60ED6">
        <w:rPr>
          <w:rFonts w:eastAsia="Arial"/>
          <w:color w:val="000000"/>
          <w:sz w:val="24"/>
          <w:szCs w:val="24"/>
        </w:rPr>
        <w:t xml:space="preserve">, </w:t>
      </w:r>
      <w:r w:rsidR="00D4294F" w:rsidRPr="00B60ED6">
        <w:rPr>
          <w:rFonts w:eastAsia="Arial"/>
          <w:sz w:val="24"/>
          <w:szCs w:val="24"/>
        </w:rPr>
        <w:t>pois apresenta(m) padrões de desempenho e qualidade objetivamente definidos por meio de especificações usuais de mercado</w:t>
      </w:r>
      <w:r w:rsidR="004C5BC1" w:rsidRPr="00B60ED6">
        <w:rPr>
          <w:rFonts w:eastAsia="Arial"/>
          <w:sz w:val="24"/>
          <w:szCs w:val="24"/>
        </w:rPr>
        <w:t>.</w:t>
      </w:r>
      <w:r w:rsidR="00B96C50" w:rsidRPr="00B60ED6">
        <w:rPr>
          <w:rFonts w:eastAsia="Arial"/>
          <w:sz w:val="24"/>
          <w:szCs w:val="24"/>
        </w:rPr>
        <w:t xml:space="preserve"> </w:t>
      </w:r>
    </w:p>
    <w:p w14:paraId="69084FA0" w14:textId="77777777" w:rsidR="00B96C50" w:rsidRPr="00B60ED6" w:rsidRDefault="00B96C50" w:rsidP="00B60ED6">
      <w:pPr>
        <w:pBdr>
          <w:top w:val="nil"/>
          <w:left w:val="nil"/>
          <w:bottom w:val="nil"/>
          <w:right w:val="nil"/>
          <w:between w:val="nil"/>
        </w:pBdr>
        <w:spacing w:line="360" w:lineRule="auto"/>
        <w:jc w:val="both"/>
        <w:rPr>
          <w:rFonts w:eastAsia="Arial"/>
          <w:sz w:val="24"/>
          <w:szCs w:val="24"/>
        </w:rPr>
      </w:pPr>
    </w:p>
    <w:p w14:paraId="1D63CE2D" w14:textId="53667B95" w:rsidR="00B60ED6" w:rsidRDefault="00B60ED6" w:rsidP="00CF46B2">
      <w:pPr>
        <w:pBdr>
          <w:top w:val="nil"/>
          <w:left w:val="nil"/>
          <w:bottom w:val="nil"/>
          <w:right w:val="nil"/>
          <w:between w:val="nil"/>
        </w:pBdr>
        <w:spacing w:line="360" w:lineRule="auto"/>
        <w:rPr>
          <w:rFonts w:eastAsia="Arial"/>
          <w:color w:val="000000" w:themeColor="text1"/>
          <w:sz w:val="24"/>
          <w:szCs w:val="24"/>
        </w:rPr>
      </w:pPr>
      <w:permStart w:id="1575245361" w:edGrp="everyone"/>
    </w:p>
    <w:permEnd w:id="1575245361"/>
    <w:p w14:paraId="517DA43B" w14:textId="77777777" w:rsidR="00D81064" w:rsidRPr="00433A17" w:rsidRDefault="00D81064" w:rsidP="00B60ED6">
      <w:pPr>
        <w:pBdr>
          <w:top w:val="nil"/>
          <w:left w:val="nil"/>
          <w:bottom w:val="nil"/>
          <w:right w:val="nil"/>
          <w:between w:val="nil"/>
        </w:pBdr>
        <w:spacing w:line="360" w:lineRule="auto"/>
        <w:jc w:val="both"/>
        <w:rPr>
          <w:rFonts w:eastAsia="Arial"/>
          <w:color w:val="000000" w:themeColor="text1"/>
          <w:sz w:val="24"/>
          <w:szCs w:val="24"/>
        </w:rPr>
      </w:pPr>
    </w:p>
    <w:tbl>
      <w:tblPr>
        <w:tblStyle w:val="Tabelacomgrade"/>
        <w:tblW w:w="0" w:type="auto"/>
        <w:tblLook w:val="04A0" w:firstRow="1" w:lastRow="0" w:firstColumn="1" w:lastColumn="0" w:noHBand="0" w:noVBand="1"/>
      </w:tblPr>
      <w:tblGrid>
        <w:gridCol w:w="9485"/>
      </w:tblGrid>
      <w:tr w:rsidR="000F3403" w14:paraId="749A1C12" w14:textId="77777777" w:rsidTr="000F3403">
        <w:tc>
          <w:tcPr>
            <w:tcW w:w="9635" w:type="dxa"/>
          </w:tcPr>
          <w:p w14:paraId="7E4D3FEB" w14:textId="1E339C40" w:rsidR="000F3403" w:rsidRPr="006501F4" w:rsidRDefault="000F3403" w:rsidP="00D81064">
            <w:pPr>
              <w:spacing w:line="360" w:lineRule="auto"/>
              <w:jc w:val="both"/>
              <w:rPr>
                <w:rFonts w:eastAsia="Arial"/>
                <w:sz w:val="24"/>
                <w:szCs w:val="24"/>
              </w:rPr>
            </w:pPr>
            <w:permStart w:id="375926136" w:edGrp="everyone"/>
            <w:permEnd w:id="375926136"/>
          </w:p>
        </w:tc>
      </w:tr>
    </w:tbl>
    <w:p w14:paraId="3869F99E" w14:textId="77777777" w:rsidR="0057599C" w:rsidRDefault="0057599C" w:rsidP="00B96C50">
      <w:pPr>
        <w:pBdr>
          <w:top w:val="nil"/>
          <w:left w:val="nil"/>
          <w:bottom w:val="nil"/>
          <w:right w:val="nil"/>
          <w:between w:val="nil"/>
        </w:pBdr>
        <w:spacing w:line="360" w:lineRule="auto"/>
        <w:jc w:val="both"/>
        <w:rPr>
          <w:b/>
          <w:sz w:val="24"/>
          <w:szCs w:val="24"/>
        </w:rPr>
      </w:pPr>
    </w:p>
    <w:p w14:paraId="783E3365" w14:textId="7E1CF82E" w:rsidR="004C5BC1" w:rsidRPr="009C7B22" w:rsidRDefault="004C5BC1" w:rsidP="00B96C50">
      <w:pPr>
        <w:pBdr>
          <w:top w:val="nil"/>
          <w:left w:val="nil"/>
          <w:bottom w:val="nil"/>
          <w:right w:val="nil"/>
          <w:between w:val="nil"/>
        </w:pBdr>
        <w:spacing w:line="360" w:lineRule="auto"/>
        <w:jc w:val="both"/>
        <w:rPr>
          <w:b/>
          <w:sz w:val="24"/>
          <w:szCs w:val="24"/>
        </w:rPr>
      </w:pPr>
      <w:r w:rsidRPr="004C5BC1">
        <w:rPr>
          <w:b/>
          <w:sz w:val="24"/>
          <w:szCs w:val="24"/>
        </w:rPr>
        <w:t>1</w:t>
      </w:r>
      <w:r w:rsidRPr="009C7B22">
        <w:rPr>
          <w:b/>
          <w:sz w:val="24"/>
          <w:szCs w:val="24"/>
        </w:rPr>
        <w:t>.</w:t>
      </w:r>
      <w:r w:rsidR="008312BD" w:rsidRPr="009C7B22">
        <w:rPr>
          <w:b/>
          <w:sz w:val="24"/>
          <w:szCs w:val="24"/>
        </w:rPr>
        <w:t>6</w:t>
      </w:r>
      <w:r w:rsidRPr="009C7B22">
        <w:rPr>
          <w:b/>
          <w:sz w:val="24"/>
          <w:szCs w:val="24"/>
        </w:rPr>
        <w:t>. Da Contratação:</w:t>
      </w:r>
    </w:p>
    <w:p w14:paraId="05469B70" w14:textId="77777777" w:rsidR="004C5BC1" w:rsidRPr="009C7B22" w:rsidRDefault="004C5BC1" w:rsidP="004B67D8">
      <w:pPr>
        <w:pBdr>
          <w:top w:val="nil"/>
          <w:left w:val="nil"/>
          <w:bottom w:val="nil"/>
          <w:right w:val="nil"/>
          <w:between w:val="nil"/>
        </w:pBdr>
        <w:spacing w:line="360" w:lineRule="auto"/>
        <w:jc w:val="both"/>
        <w:rPr>
          <w:sz w:val="24"/>
          <w:szCs w:val="24"/>
        </w:rPr>
      </w:pPr>
    </w:p>
    <w:p w14:paraId="0764F5C2" w14:textId="1ED17051" w:rsidR="00BE016E" w:rsidRDefault="000C4890" w:rsidP="004B67D8">
      <w:pPr>
        <w:tabs>
          <w:tab w:val="left" w:pos="851"/>
          <w:tab w:val="left" w:pos="993"/>
        </w:tabs>
        <w:spacing w:line="360" w:lineRule="auto"/>
        <w:jc w:val="both"/>
        <w:rPr>
          <w:rStyle w:val="normaltextrun"/>
          <w:color w:val="000000" w:themeColor="text1"/>
          <w:sz w:val="24"/>
          <w:szCs w:val="24"/>
          <w:highlight w:val="yellow"/>
          <w:shd w:val="clear" w:color="auto" w:fill="00FF00"/>
        </w:rPr>
      </w:pPr>
      <w:permStart w:id="1980005220" w:edGrp="everyone"/>
      <w:r w:rsidRPr="009C7B22">
        <w:rPr>
          <w:rStyle w:val="normaltextrun"/>
          <w:color w:val="000000" w:themeColor="text1"/>
          <w:sz w:val="24"/>
          <w:szCs w:val="24"/>
          <w:shd w:val="clear" w:color="auto" w:fill="FFFFFF"/>
        </w:rPr>
        <w:t>1.</w:t>
      </w:r>
      <w:r w:rsidR="008312BD" w:rsidRPr="009C7B22">
        <w:rPr>
          <w:rStyle w:val="normaltextrun"/>
          <w:color w:val="000000" w:themeColor="text1"/>
          <w:sz w:val="24"/>
          <w:szCs w:val="24"/>
          <w:shd w:val="clear" w:color="auto" w:fill="FFFFFF"/>
        </w:rPr>
        <w:t>6</w:t>
      </w:r>
      <w:r w:rsidRPr="009C7B22">
        <w:rPr>
          <w:rStyle w:val="normaltextrun"/>
          <w:color w:val="000000" w:themeColor="text1"/>
          <w:sz w:val="24"/>
          <w:szCs w:val="24"/>
          <w:shd w:val="clear" w:color="auto" w:fill="FFFFFF"/>
        </w:rPr>
        <w:t xml:space="preserve">.1. </w:t>
      </w:r>
      <w:r w:rsidR="004C5BC1" w:rsidRPr="009C7B22">
        <w:rPr>
          <w:rStyle w:val="normaltextrun"/>
          <w:color w:val="000000" w:themeColor="text1"/>
          <w:sz w:val="24"/>
          <w:szCs w:val="24"/>
          <w:shd w:val="clear" w:color="auto" w:fill="FFFFFF"/>
        </w:rPr>
        <w:t>Não</w:t>
      </w:r>
      <w:r w:rsidR="004C5BC1" w:rsidRPr="00617EC1">
        <w:rPr>
          <w:rStyle w:val="normaltextrun"/>
          <w:color w:val="000000" w:themeColor="text1"/>
          <w:sz w:val="24"/>
          <w:szCs w:val="24"/>
          <w:shd w:val="clear" w:color="auto" w:fill="FFFFFF"/>
        </w:rPr>
        <w:t xml:space="preserve"> será necessário firmar instrumento de contrato, conforme disposto no art. 95, </w:t>
      </w:r>
      <w:r w:rsidR="00CF46B2">
        <w:rPr>
          <w:rStyle w:val="normaltextrun"/>
          <w:color w:val="000000" w:themeColor="text1"/>
          <w:sz w:val="24"/>
          <w:szCs w:val="24"/>
          <w:shd w:val="clear" w:color="auto" w:fill="00FF00"/>
        </w:rPr>
        <w:t xml:space="preserve">II, </w:t>
      </w:r>
      <w:r w:rsidR="004C5BC1" w:rsidRPr="00617EC1">
        <w:rPr>
          <w:rStyle w:val="normaltextrun"/>
          <w:color w:val="000000" w:themeColor="text1"/>
          <w:sz w:val="24"/>
          <w:szCs w:val="24"/>
          <w:shd w:val="clear" w:color="auto" w:fill="FFFFFF"/>
        </w:rPr>
        <w:t>da Lei 14.133/</w:t>
      </w:r>
      <w:r w:rsidR="00E46DD6">
        <w:rPr>
          <w:rStyle w:val="normaltextrun"/>
          <w:color w:val="000000" w:themeColor="text1"/>
          <w:sz w:val="24"/>
          <w:szCs w:val="24"/>
          <w:shd w:val="clear" w:color="auto" w:fill="FFFFFF"/>
        </w:rPr>
        <w:t>20</w:t>
      </w:r>
      <w:r w:rsidR="004C5BC1" w:rsidRPr="00617EC1">
        <w:rPr>
          <w:rStyle w:val="normaltextrun"/>
          <w:color w:val="000000" w:themeColor="text1"/>
          <w:sz w:val="24"/>
          <w:szCs w:val="24"/>
          <w:shd w:val="clear" w:color="auto" w:fill="FFFFFF"/>
        </w:rPr>
        <w:t>21, sendo este substituído por</w:t>
      </w:r>
      <w:r w:rsidR="00CF46B2">
        <w:rPr>
          <w:rStyle w:val="normaltextrun"/>
          <w:color w:val="000000" w:themeColor="text1"/>
          <w:sz w:val="24"/>
          <w:szCs w:val="24"/>
          <w:shd w:val="clear" w:color="auto" w:fill="FFFFFF"/>
        </w:rPr>
        <w:t xml:space="preserve"> </w:t>
      </w:r>
      <w:r w:rsidR="00BC64CC" w:rsidRPr="00BC64CC">
        <w:rPr>
          <w:rStyle w:val="normaltextrun"/>
          <w:color w:val="000000" w:themeColor="text1"/>
          <w:sz w:val="24"/>
          <w:szCs w:val="24"/>
          <w:highlight w:val="yellow"/>
          <w:shd w:val="clear" w:color="auto" w:fill="FFFFCC"/>
        </w:rPr>
        <w:t>autorização de compra</w:t>
      </w:r>
      <w:r w:rsidR="004C5BC1" w:rsidRPr="00BC64CC">
        <w:rPr>
          <w:rStyle w:val="normaltextrun"/>
          <w:color w:val="000000" w:themeColor="text1"/>
          <w:sz w:val="24"/>
          <w:szCs w:val="24"/>
          <w:highlight w:val="yellow"/>
          <w:shd w:val="clear" w:color="auto" w:fill="00FF00"/>
        </w:rPr>
        <w:t>.</w:t>
      </w:r>
    </w:p>
    <w:p w14:paraId="1BECDBF9" w14:textId="6EE3489A" w:rsidR="004B67D8" w:rsidRDefault="004B67D8" w:rsidP="004B67D8">
      <w:pPr>
        <w:tabs>
          <w:tab w:val="left" w:pos="851"/>
          <w:tab w:val="left" w:pos="993"/>
        </w:tabs>
        <w:spacing w:line="360" w:lineRule="auto"/>
        <w:jc w:val="both"/>
        <w:rPr>
          <w:rStyle w:val="normaltextrun"/>
          <w:color w:val="000000" w:themeColor="text1"/>
          <w:sz w:val="24"/>
          <w:szCs w:val="24"/>
          <w:highlight w:val="yellow"/>
          <w:shd w:val="clear" w:color="auto" w:fill="00FF00"/>
        </w:rPr>
      </w:pPr>
    </w:p>
    <w:p w14:paraId="480F7B27" w14:textId="70B62D5B" w:rsidR="004B67D8" w:rsidRPr="004816BD" w:rsidRDefault="004B67D8" w:rsidP="004B67D8">
      <w:pPr>
        <w:spacing w:line="360" w:lineRule="auto"/>
        <w:ind w:left="567" w:right="-1"/>
        <w:jc w:val="both"/>
        <w:rPr>
          <w:snapToGrid w:val="0"/>
          <w:sz w:val="24"/>
        </w:rPr>
      </w:pPr>
      <w:r w:rsidRPr="00734B6F">
        <w:rPr>
          <w:rStyle w:val="normaltextrun"/>
          <w:color w:val="000000" w:themeColor="text1"/>
          <w:sz w:val="24"/>
          <w:szCs w:val="24"/>
          <w:shd w:val="clear" w:color="auto" w:fill="FFFFFF"/>
        </w:rPr>
        <w:t>1.6.1.1.</w:t>
      </w:r>
      <w:r w:rsidRPr="00734B6F">
        <w:rPr>
          <w:sz w:val="24"/>
          <w:szCs w:val="24"/>
        </w:rPr>
        <w:t xml:space="preserve"> O Contratado deverá c</w:t>
      </w:r>
      <w:r w:rsidRPr="00734B6F">
        <w:rPr>
          <w:rFonts w:eastAsiaTheme="minorEastAsia"/>
          <w:color w:val="000000" w:themeColor="text1"/>
          <w:sz w:val="24"/>
          <w:szCs w:val="24"/>
          <w:lang w:eastAsia="pt-BR"/>
        </w:rPr>
        <w:t>onfirmar o recebimento da(s) Nota(s) de Empenho encaminhadas por e-mail ou outro meio eficaz, no prazo máximo</w:t>
      </w:r>
      <w:r w:rsidRPr="004816BD">
        <w:rPr>
          <w:rFonts w:eastAsiaTheme="minorEastAsia"/>
          <w:color w:val="000000" w:themeColor="text1"/>
          <w:sz w:val="24"/>
          <w:szCs w:val="24"/>
          <w:lang w:eastAsia="pt-BR"/>
        </w:rPr>
        <w:t xml:space="preserve"> </w:t>
      </w:r>
      <w:r w:rsidRPr="00734B6F">
        <w:rPr>
          <w:rFonts w:eastAsiaTheme="minorEastAsia"/>
          <w:color w:val="000000" w:themeColor="text1"/>
          <w:sz w:val="24"/>
          <w:szCs w:val="24"/>
          <w:lang w:eastAsia="pt-BR"/>
        </w:rPr>
        <w:t>de</w:t>
      </w:r>
      <w:r w:rsidRPr="00036C39">
        <w:rPr>
          <w:rFonts w:eastAsiaTheme="minorEastAsia"/>
          <w:color w:val="000000" w:themeColor="text1"/>
          <w:sz w:val="24"/>
          <w:szCs w:val="24"/>
          <w:lang w:eastAsia="pt-BR"/>
        </w:rPr>
        <w:t xml:space="preserve"> </w:t>
      </w:r>
      <w:r w:rsidR="00CF46B2">
        <w:rPr>
          <w:rFonts w:eastAsiaTheme="minorEastAsia"/>
          <w:sz w:val="24"/>
          <w:szCs w:val="24"/>
          <w:highlight w:val="yellow"/>
          <w:shd w:val="clear" w:color="auto" w:fill="FFFFCC"/>
          <w:lang w:eastAsia="pt-BR"/>
        </w:rPr>
        <w:t>10</w:t>
      </w:r>
      <w:r w:rsidRPr="004B67D8">
        <w:rPr>
          <w:rFonts w:eastAsiaTheme="minorEastAsia"/>
          <w:sz w:val="24"/>
          <w:szCs w:val="24"/>
          <w:highlight w:val="yellow"/>
          <w:shd w:val="clear" w:color="auto" w:fill="FFFFCC"/>
          <w:lang w:eastAsia="pt-BR"/>
        </w:rPr>
        <w:t xml:space="preserve"> </w:t>
      </w:r>
      <w:r w:rsidRPr="00734B6F">
        <w:rPr>
          <w:rFonts w:eastAsiaTheme="minorEastAsia"/>
          <w:sz w:val="24"/>
          <w:szCs w:val="24"/>
          <w:lang w:eastAsia="pt-BR"/>
        </w:rPr>
        <w:t>dias úteis.</w:t>
      </w:r>
    </w:p>
    <w:p w14:paraId="14F4577E" w14:textId="77777777" w:rsidR="004B67D8" w:rsidRDefault="004B67D8" w:rsidP="004B67D8">
      <w:pPr>
        <w:spacing w:line="360" w:lineRule="auto"/>
        <w:ind w:left="567"/>
        <w:jc w:val="both"/>
        <w:rPr>
          <w:sz w:val="24"/>
          <w:szCs w:val="24"/>
        </w:rPr>
      </w:pPr>
    </w:p>
    <w:p w14:paraId="7CCD4BD2" w14:textId="27B3755C" w:rsidR="004B67D8" w:rsidRDefault="004B67D8" w:rsidP="004B67D8">
      <w:pPr>
        <w:spacing w:line="360" w:lineRule="auto"/>
        <w:ind w:left="567"/>
        <w:jc w:val="both"/>
        <w:rPr>
          <w:sz w:val="24"/>
          <w:szCs w:val="24"/>
        </w:rPr>
      </w:pPr>
      <w:r w:rsidRPr="00734B6F">
        <w:rPr>
          <w:sz w:val="24"/>
          <w:szCs w:val="24"/>
        </w:rPr>
        <w:t>1.6.</w:t>
      </w:r>
      <w:r w:rsidRPr="00734B6F">
        <w:rPr>
          <w:noProof/>
          <w:sz w:val="24"/>
          <w:szCs w:val="24"/>
        </w:rPr>
        <w:t>1.2</w:t>
      </w:r>
      <w:r w:rsidRPr="00734B6F">
        <w:rPr>
          <w:sz w:val="24"/>
          <w:szCs w:val="24"/>
        </w:rPr>
        <w:t>. O prazo para a retirada da(s) Nota(s) de Empenho poderá ser prorrogado uma vez, por igual período, quando solicitado pel</w:t>
      </w:r>
      <w:r w:rsidR="00601469">
        <w:rPr>
          <w:sz w:val="24"/>
          <w:szCs w:val="24"/>
        </w:rPr>
        <w:t>a</w:t>
      </w:r>
      <w:r w:rsidRPr="00734B6F">
        <w:rPr>
          <w:sz w:val="24"/>
          <w:szCs w:val="24"/>
        </w:rPr>
        <w:t xml:space="preserve"> </w:t>
      </w:r>
      <w:r>
        <w:rPr>
          <w:sz w:val="24"/>
          <w:szCs w:val="24"/>
        </w:rPr>
        <w:t>a</w:t>
      </w:r>
      <w:r w:rsidRPr="00734B6F">
        <w:rPr>
          <w:sz w:val="24"/>
          <w:szCs w:val="24"/>
        </w:rPr>
        <w:t>djudicatári</w:t>
      </w:r>
      <w:r w:rsidR="00601469">
        <w:rPr>
          <w:sz w:val="24"/>
          <w:szCs w:val="24"/>
        </w:rPr>
        <w:t>a</w:t>
      </w:r>
      <w:r w:rsidRPr="00734B6F">
        <w:rPr>
          <w:sz w:val="24"/>
          <w:szCs w:val="24"/>
        </w:rPr>
        <w:t xml:space="preserve"> durante o seu transcurso, desde que ocorra motivo justificado e aceito pela Administração.</w:t>
      </w:r>
    </w:p>
    <w:p w14:paraId="6AE2A954" w14:textId="77777777" w:rsidR="004B67D8" w:rsidRDefault="004B67D8" w:rsidP="004B67D8">
      <w:pPr>
        <w:spacing w:line="360" w:lineRule="auto"/>
        <w:ind w:left="1276" w:hanging="709"/>
        <w:jc w:val="both"/>
        <w:rPr>
          <w:snapToGrid w:val="0"/>
          <w:sz w:val="24"/>
        </w:rPr>
      </w:pPr>
    </w:p>
    <w:p w14:paraId="0F3E4C90" w14:textId="17F2DAB6" w:rsidR="002D748F" w:rsidRPr="00CF46B2" w:rsidRDefault="004B67D8" w:rsidP="00CF46B2">
      <w:pPr>
        <w:tabs>
          <w:tab w:val="left" w:pos="851"/>
          <w:tab w:val="left" w:pos="993"/>
        </w:tabs>
        <w:spacing w:line="360" w:lineRule="auto"/>
        <w:ind w:left="567"/>
        <w:jc w:val="both"/>
        <w:rPr>
          <w:color w:val="000000" w:themeColor="text1"/>
          <w:sz w:val="24"/>
          <w:szCs w:val="24"/>
          <w:highlight w:val="yellow"/>
          <w:shd w:val="clear" w:color="auto" w:fill="00FF00"/>
        </w:rPr>
      </w:pPr>
      <w:r w:rsidRPr="00DF6A37">
        <w:rPr>
          <w:sz w:val="24"/>
          <w:szCs w:val="24"/>
        </w:rPr>
        <w:t>1</w:t>
      </w:r>
      <w:r w:rsidRPr="00DF6A37">
        <w:rPr>
          <w:noProof/>
          <w:sz w:val="24"/>
          <w:szCs w:val="24"/>
        </w:rPr>
        <w:t>.6.1.3.</w:t>
      </w:r>
      <w:r w:rsidRPr="00DF6A37">
        <w:rPr>
          <w:sz w:val="24"/>
          <w:szCs w:val="24"/>
        </w:rPr>
        <w:t xml:space="preserve"> A recusa em </w:t>
      </w:r>
      <w:r w:rsidRPr="00DF6A37">
        <w:rPr>
          <w:snapToGrid w:val="0"/>
          <w:sz w:val="24"/>
        </w:rPr>
        <w:t>retirar a(s) Nota(s) de Empenho</w:t>
      </w:r>
      <w:r w:rsidRPr="00DF6A37">
        <w:rPr>
          <w:sz w:val="24"/>
          <w:szCs w:val="24"/>
        </w:rPr>
        <w:t xml:space="preserve">, no prazo estabelecido no subitem 1.6.1.1., sem justificativa por escrito e aceita pela autoridade competente, bem como a não manutenção de todas as condições exigidas na habilitação, sujeitará </w:t>
      </w:r>
      <w:r w:rsidR="00601469">
        <w:rPr>
          <w:sz w:val="24"/>
          <w:szCs w:val="24"/>
        </w:rPr>
        <w:t>a</w:t>
      </w:r>
      <w:r>
        <w:rPr>
          <w:sz w:val="24"/>
          <w:szCs w:val="24"/>
        </w:rPr>
        <w:t xml:space="preserve"> adjudicatári</w:t>
      </w:r>
      <w:r w:rsidR="00601469">
        <w:rPr>
          <w:sz w:val="24"/>
          <w:szCs w:val="24"/>
        </w:rPr>
        <w:t>a</w:t>
      </w:r>
      <w:r w:rsidRPr="00DF6A37">
        <w:rPr>
          <w:sz w:val="24"/>
          <w:szCs w:val="24"/>
        </w:rPr>
        <w:t xml:space="preserve"> às penalidades cabíveis, sendo facultado à Administração convocar remanescentes, na ordem de classificação, nos termos da legislação aplicável.</w:t>
      </w:r>
    </w:p>
    <w:permEnd w:id="1980005220"/>
    <w:p w14:paraId="3A7E6FEE" w14:textId="77777777" w:rsidR="003E2DB6" w:rsidRDefault="003E2DB6" w:rsidP="00974F54">
      <w:pPr>
        <w:keepNext/>
        <w:keepLines/>
        <w:pBdr>
          <w:top w:val="nil"/>
          <w:left w:val="nil"/>
          <w:bottom w:val="nil"/>
          <w:right w:val="nil"/>
          <w:between w:val="nil"/>
        </w:pBdr>
        <w:tabs>
          <w:tab w:val="left" w:pos="567"/>
        </w:tabs>
        <w:spacing w:line="360" w:lineRule="auto"/>
        <w:jc w:val="both"/>
        <w:rPr>
          <w:rFonts w:eastAsia="Arial"/>
          <w:b/>
          <w:color w:val="000000"/>
          <w:sz w:val="24"/>
          <w:szCs w:val="24"/>
        </w:rPr>
      </w:pPr>
    </w:p>
    <w:p w14:paraId="42BCEC7F" w14:textId="301493C5" w:rsidR="00C72359" w:rsidRPr="00FD5F52" w:rsidRDefault="00965A40" w:rsidP="00974F54">
      <w:pPr>
        <w:keepNext/>
        <w:keepLines/>
        <w:pBdr>
          <w:top w:val="nil"/>
          <w:left w:val="nil"/>
          <w:bottom w:val="nil"/>
          <w:right w:val="nil"/>
          <w:between w:val="nil"/>
        </w:pBdr>
        <w:tabs>
          <w:tab w:val="left" w:pos="567"/>
        </w:tabs>
        <w:spacing w:line="360" w:lineRule="auto"/>
        <w:jc w:val="both"/>
        <w:rPr>
          <w:sz w:val="24"/>
          <w:szCs w:val="24"/>
        </w:rPr>
      </w:pPr>
      <w:r w:rsidRPr="00FD5F52">
        <w:rPr>
          <w:rFonts w:eastAsia="Arial"/>
          <w:b/>
          <w:color w:val="000000"/>
          <w:sz w:val="24"/>
          <w:szCs w:val="24"/>
        </w:rPr>
        <w:t xml:space="preserve">2. </w:t>
      </w:r>
      <w:r w:rsidR="009D042C" w:rsidRPr="00FD5F52">
        <w:rPr>
          <w:rFonts w:eastAsia="Arial"/>
          <w:b/>
          <w:color w:val="000000"/>
          <w:sz w:val="24"/>
          <w:szCs w:val="24"/>
        </w:rPr>
        <w:t>FUNDAMENTAÇÃO E DESCRIÇÃO DA NECESSIDADE DA CONTRATAÇÃO</w:t>
      </w:r>
    </w:p>
    <w:p w14:paraId="64C9998E" w14:textId="77777777" w:rsidR="00AE4040" w:rsidRPr="002D0004" w:rsidRDefault="0003729C" w:rsidP="00AE4040">
      <w:pPr>
        <w:pBdr>
          <w:top w:val="nil"/>
          <w:left w:val="nil"/>
          <w:bottom w:val="nil"/>
          <w:right w:val="nil"/>
          <w:between w:val="nil"/>
        </w:pBdr>
        <w:spacing w:line="360" w:lineRule="auto"/>
        <w:jc w:val="both"/>
        <w:rPr>
          <w:sz w:val="24"/>
          <w:szCs w:val="24"/>
        </w:rPr>
      </w:pPr>
      <w:sdt>
        <w:sdtPr>
          <w:rPr>
            <w:sz w:val="24"/>
            <w:szCs w:val="24"/>
          </w:rPr>
          <w:tag w:val="goog_rdk_34"/>
          <w:id w:val="-756740491"/>
          <w:showingPlcHdr/>
        </w:sdtPr>
        <w:sdtEndPr/>
        <w:sdtContent>
          <w:r w:rsidR="00AE4040" w:rsidRPr="002D0004">
            <w:rPr>
              <w:sz w:val="24"/>
              <w:szCs w:val="24"/>
            </w:rPr>
            <w:t xml:space="preserve">     </w:t>
          </w:r>
        </w:sdtContent>
      </w:sdt>
    </w:p>
    <w:p w14:paraId="2CAC3B08" w14:textId="77777777" w:rsidR="002D0004" w:rsidRPr="00617EC1" w:rsidRDefault="002D0004" w:rsidP="00AE4040">
      <w:pPr>
        <w:pBdr>
          <w:top w:val="nil"/>
          <w:left w:val="nil"/>
          <w:bottom w:val="nil"/>
          <w:right w:val="nil"/>
          <w:between w:val="nil"/>
        </w:pBdr>
        <w:spacing w:line="360" w:lineRule="auto"/>
        <w:jc w:val="both"/>
        <w:rPr>
          <w:rFonts w:eastAsia="Roboto"/>
          <w:color w:val="000000" w:themeColor="text1"/>
          <w:sz w:val="24"/>
          <w:szCs w:val="24"/>
        </w:rPr>
      </w:pPr>
      <w:permStart w:id="1421298347" w:edGrp="everyone"/>
    </w:p>
    <w:p w14:paraId="666161F8" w14:textId="30FAD50D" w:rsidR="00C72359" w:rsidRPr="00617EC1" w:rsidRDefault="00AE4040" w:rsidP="00AE4040">
      <w:pPr>
        <w:pBdr>
          <w:top w:val="nil"/>
          <w:left w:val="nil"/>
          <w:bottom w:val="nil"/>
          <w:right w:val="nil"/>
          <w:between w:val="nil"/>
        </w:pBdr>
        <w:spacing w:line="360" w:lineRule="auto"/>
        <w:jc w:val="both"/>
        <w:rPr>
          <w:rFonts w:eastAsia="Roboto"/>
          <w:color w:val="000000" w:themeColor="text1"/>
          <w:sz w:val="24"/>
          <w:szCs w:val="24"/>
          <w:highlight w:val="yellow"/>
        </w:rPr>
      </w:pPr>
      <w:r w:rsidRPr="0036516C">
        <w:rPr>
          <w:rFonts w:eastAsia="Roboto"/>
          <w:color w:val="000000" w:themeColor="text1"/>
          <w:sz w:val="24"/>
          <w:szCs w:val="24"/>
        </w:rPr>
        <w:t>2</w:t>
      </w:r>
      <w:r w:rsidR="009D042C" w:rsidRPr="0036516C">
        <w:rPr>
          <w:rFonts w:eastAsia="Roboto"/>
          <w:color w:val="000000" w:themeColor="text1"/>
          <w:sz w:val="24"/>
          <w:szCs w:val="24"/>
        </w:rPr>
        <w:t xml:space="preserve">.1. </w:t>
      </w:r>
      <w:bookmarkStart w:id="2" w:name="_Hlk157675317"/>
      <w:r w:rsidR="00E46DD6" w:rsidRPr="0036516C">
        <w:rPr>
          <w:rFonts w:eastAsia="Roboto"/>
          <w:color w:val="000000" w:themeColor="text1"/>
          <w:sz w:val="24"/>
          <w:szCs w:val="24"/>
        </w:rPr>
        <w:t>Fundamenta-se</w:t>
      </w:r>
      <w:r w:rsidR="009D042C" w:rsidRPr="00617EC1">
        <w:rPr>
          <w:rFonts w:eastAsia="Roboto"/>
          <w:color w:val="000000" w:themeColor="text1"/>
          <w:sz w:val="24"/>
          <w:szCs w:val="24"/>
        </w:rPr>
        <w:t xml:space="preserve"> </w:t>
      </w:r>
      <w:bookmarkEnd w:id="2"/>
      <w:r w:rsidR="009D042C" w:rsidRPr="00617EC1">
        <w:rPr>
          <w:rFonts w:eastAsia="Roboto"/>
          <w:color w:val="000000" w:themeColor="text1"/>
          <w:sz w:val="24"/>
          <w:szCs w:val="24"/>
        </w:rPr>
        <w:t xml:space="preserve">a contratação e seu quantitativo da seguinte forma: </w:t>
      </w:r>
    </w:p>
    <w:permEnd w:id="1421298347"/>
    <w:p w14:paraId="40F84C8C" w14:textId="77777777" w:rsidR="003E1BAA" w:rsidRPr="00377A83" w:rsidRDefault="003E1BAA" w:rsidP="00AE4040">
      <w:pPr>
        <w:pBdr>
          <w:top w:val="nil"/>
          <w:left w:val="nil"/>
          <w:bottom w:val="nil"/>
          <w:right w:val="nil"/>
          <w:between w:val="nil"/>
        </w:pBdr>
        <w:spacing w:line="360" w:lineRule="auto"/>
        <w:jc w:val="both"/>
        <w:rPr>
          <w:rFonts w:eastAsia="Arial"/>
          <w:color w:val="FF0000"/>
          <w:sz w:val="24"/>
          <w:szCs w:val="24"/>
        </w:rPr>
      </w:pPr>
    </w:p>
    <w:tbl>
      <w:tblPr>
        <w:tblStyle w:val="Tabelacomgrade"/>
        <w:tblW w:w="0" w:type="auto"/>
        <w:tblLook w:val="04A0" w:firstRow="1" w:lastRow="0" w:firstColumn="1" w:lastColumn="0" w:noHBand="0" w:noVBand="1"/>
      </w:tblPr>
      <w:tblGrid>
        <w:gridCol w:w="9485"/>
      </w:tblGrid>
      <w:tr w:rsidR="002D0004" w14:paraId="0DE3E105" w14:textId="77777777" w:rsidTr="002D0004">
        <w:tc>
          <w:tcPr>
            <w:tcW w:w="9635" w:type="dxa"/>
          </w:tcPr>
          <w:p w14:paraId="692B954E" w14:textId="77777777" w:rsidR="00CF46B2" w:rsidRPr="00CF46B2" w:rsidRDefault="00CF46B2" w:rsidP="00CF46B2">
            <w:pPr>
              <w:widowControl w:val="0"/>
              <w:pBdr>
                <w:top w:val="nil"/>
                <w:left w:val="nil"/>
                <w:bottom w:val="nil"/>
                <w:right w:val="nil"/>
                <w:between w:val="nil"/>
              </w:pBdr>
              <w:spacing w:line="360" w:lineRule="auto"/>
              <w:jc w:val="both"/>
              <w:rPr>
                <w:rFonts w:eastAsia="Arial"/>
                <w:sz w:val="24"/>
                <w:szCs w:val="24"/>
              </w:rPr>
            </w:pPr>
            <w:permStart w:id="1733437551" w:edGrp="everyone"/>
            <w:r w:rsidRPr="00CF46B2">
              <w:rPr>
                <w:rFonts w:eastAsia="Arial"/>
                <w:sz w:val="24"/>
                <w:szCs w:val="24"/>
              </w:rPr>
              <w:t>É com preocupação que observamos a defasagem da nossa biblioteca jurídica em face das rápidas e constantes alterações legislativas e jurisprudenciais ocorridas no Brasil desde 2017. Citamos, por exemplo, o advento do Novo Código de Processo Civil, de 2015, a Reforma Trabalhista de 2017, a Reforma da Previdência de 2019, o Novo Marco Legal do Saneamento, de 2020, e a Nova Lei de Licitações, de 2021, para citar alguns diplomas legais extremamente relevantes e utilizados com frequência pela equipe de pareceristas e do contencioso da SLU.</w:t>
            </w:r>
          </w:p>
          <w:p w14:paraId="480BBECE" w14:textId="77777777" w:rsidR="00CF46B2" w:rsidRPr="00CF46B2" w:rsidRDefault="00CF46B2" w:rsidP="00CF46B2">
            <w:pPr>
              <w:widowControl w:val="0"/>
              <w:pBdr>
                <w:top w:val="nil"/>
                <w:left w:val="nil"/>
                <w:bottom w:val="nil"/>
                <w:right w:val="nil"/>
                <w:between w:val="nil"/>
              </w:pBdr>
              <w:spacing w:line="360" w:lineRule="auto"/>
              <w:jc w:val="both"/>
              <w:rPr>
                <w:rFonts w:eastAsia="Arial"/>
                <w:sz w:val="24"/>
                <w:szCs w:val="24"/>
              </w:rPr>
            </w:pPr>
          </w:p>
          <w:p w14:paraId="05A3CD24" w14:textId="77777777" w:rsidR="00CF46B2" w:rsidRPr="00CF46B2" w:rsidRDefault="00CF46B2" w:rsidP="00CF46B2">
            <w:pPr>
              <w:widowControl w:val="0"/>
              <w:pBdr>
                <w:top w:val="nil"/>
                <w:left w:val="nil"/>
                <w:bottom w:val="nil"/>
                <w:right w:val="nil"/>
                <w:between w:val="nil"/>
              </w:pBdr>
              <w:spacing w:line="360" w:lineRule="auto"/>
              <w:jc w:val="both"/>
              <w:rPr>
                <w:rFonts w:eastAsia="Arial"/>
                <w:sz w:val="24"/>
                <w:szCs w:val="24"/>
              </w:rPr>
            </w:pPr>
            <w:r w:rsidRPr="00CF46B2">
              <w:rPr>
                <w:rFonts w:eastAsia="Arial"/>
                <w:sz w:val="24"/>
                <w:szCs w:val="24"/>
              </w:rPr>
              <w:t>Atualmente, temos percebido uma grande dependência de pesquisas na internet como fonte principal de consulta para os materiais de apoio dos advogados. Entretanto, essa prática tem se mostrado insuficiente e inadequada para suprir as demandas de um ambiente jurídico tão complexo e diversificado como o nosso. As informações disponíveis na internet muitas vezes carecem de profundidade e precisão, além de não contemplarem de forma abrangente os diversos aspectos e interpretações jurídicas necessárias para um trabalho eficiente.</w:t>
            </w:r>
          </w:p>
          <w:p w14:paraId="78018B8E" w14:textId="77777777" w:rsidR="00CF46B2" w:rsidRPr="00CF46B2" w:rsidRDefault="00CF46B2" w:rsidP="00CF46B2">
            <w:pPr>
              <w:widowControl w:val="0"/>
              <w:pBdr>
                <w:top w:val="nil"/>
                <w:left w:val="nil"/>
                <w:bottom w:val="nil"/>
                <w:right w:val="nil"/>
                <w:between w:val="nil"/>
              </w:pBdr>
              <w:spacing w:line="360" w:lineRule="auto"/>
              <w:jc w:val="both"/>
              <w:rPr>
                <w:rFonts w:eastAsia="Arial"/>
                <w:sz w:val="24"/>
                <w:szCs w:val="24"/>
              </w:rPr>
            </w:pPr>
          </w:p>
          <w:p w14:paraId="6E53D09A" w14:textId="77777777" w:rsidR="00CF46B2" w:rsidRPr="00CF46B2" w:rsidRDefault="00CF46B2" w:rsidP="00CF46B2">
            <w:pPr>
              <w:widowControl w:val="0"/>
              <w:pBdr>
                <w:top w:val="nil"/>
                <w:left w:val="nil"/>
                <w:bottom w:val="nil"/>
                <w:right w:val="nil"/>
                <w:between w:val="nil"/>
              </w:pBdr>
              <w:spacing w:line="360" w:lineRule="auto"/>
              <w:jc w:val="both"/>
              <w:rPr>
                <w:rFonts w:eastAsia="Arial"/>
                <w:sz w:val="24"/>
                <w:szCs w:val="24"/>
              </w:rPr>
            </w:pPr>
            <w:r w:rsidRPr="00CF46B2">
              <w:rPr>
                <w:rFonts w:eastAsia="Arial"/>
                <w:sz w:val="24"/>
                <w:szCs w:val="24"/>
              </w:rPr>
              <w:t>Diante desse cenário, torna-se imprescindível investir na atualização e expansão da nossa biblioteca jurídica por meio da aquisição de material didático especializado. A compra de livros, manuais e obras de referência atualizadas nos permitirá acessar informações precisas, detalhadas e contextualizadas sobre as mudanças legislativas e os desenvolvimentos recentes no campo do direito.</w:t>
            </w:r>
          </w:p>
          <w:p w14:paraId="20769444" w14:textId="77777777" w:rsidR="00CF46B2" w:rsidRPr="00CF46B2" w:rsidRDefault="00CF46B2" w:rsidP="00CF46B2">
            <w:pPr>
              <w:widowControl w:val="0"/>
              <w:pBdr>
                <w:top w:val="nil"/>
                <w:left w:val="nil"/>
                <w:bottom w:val="nil"/>
                <w:right w:val="nil"/>
                <w:between w:val="nil"/>
              </w:pBdr>
              <w:spacing w:line="360" w:lineRule="auto"/>
              <w:jc w:val="both"/>
              <w:rPr>
                <w:rFonts w:eastAsia="Arial"/>
                <w:sz w:val="24"/>
                <w:szCs w:val="24"/>
              </w:rPr>
            </w:pPr>
          </w:p>
          <w:p w14:paraId="0022B2F9" w14:textId="77777777" w:rsidR="00CF46B2" w:rsidRPr="00CF46B2" w:rsidRDefault="00CF46B2" w:rsidP="00CF46B2">
            <w:pPr>
              <w:widowControl w:val="0"/>
              <w:pBdr>
                <w:top w:val="nil"/>
                <w:left w:val="nil"/>
                <w:bottom w:val="nil"/>
                <w:right w:val="nil"/>
                <w:between w:val="nil"/>
              </w:pBdr>
              <w:spacing w:line="360" w:lineRule="auto"/>
              <w:jc w:val="both"/>
              <w:rPr>
                <w:rFonts w:eastAsia="Arial"/>
                <w:sz w:val="24"/>
                <w:szCs w:val="24"/>
              </w:rPr>
            </w:pPr>
            <w:r w:rsidRPr="00CF46B2">
              <w:rPr>
                <w:rFonts w:eastAsia="Arial"/>
                <w:sz w:val="24"/>
                <w:szCs w:val="24"/>
              </w:rPr>
              <w:t>Além de proporcionar um embasamento teórico sólido, a disponibilidade desses materiais contribuirá significativamente para o aprimoramento profissional de nossos advogados, permitindo-lhes desenvolver estratégias mais eficientes, argumentações mais embasadas e pareceres mais consistentes. Ademais, a posse de uma biblioteca jurídica atualizada também reforçará a credibilidade e tem aptidão para modernizar a estrutura jurídica dos serviços prestados ou fiscalizados pela Autarquia perante os munícipes e demais partes interessadas, como os órgãos de controle externo e interno.</w:t>
            </w:r>
          </w:p>
          <w:p w14:paraId="4E38ABC2" w14:textId="77777777" w:rsidR="00CF46B2" w:rsidRPr="00CF46B2" w:rsidRDefault="00CF46B2" w:rsidP="00CF46B2">
            <w:pPr>
              <w:widowControl w:val="0"/>
              <w:pBdr>
                <w:top w:val="nil"/>
                <w:left w:val="nil"/>
                <w:bottom w:val="nil"/>
                <w:right w:val="nil"/>
                <w:between w:val="nil"/>
              </w:pBdr>
              <w:spacing w:line="360" w:lineRule="auto"/>
              <w:jc w:val="both"/>
              <w:rPr>
                <w:rFonts w:eastAsia="Arial"/>
                <w:sz w:val="24"/>
                <w:szCs w:val="24"/>
              </w:rPr>
            </w:pPr>
          </w:p>
          <w:p w14:paraId="45F2C7B2" w14:textId="6F221F3F" w:rsidR="002D0004" w:rsidRDefault="00CF46B2" w:rsidP="004D1ADF">
            <w:pPr>
              <w:widowControl w:val="0"/>
              <w:pBdr>
                <w:top w:val="nil"/>
                <w:left w:val="nil"/>
                <w:bottom w:val="nil"/>
                <w:right w:val="nil"/>
                <w:between w:val="nil"/>
              </w:pBdr>
              <w:spacing w:line="360" w:lineRule="auto"/>
              <w:jc w:val="both"/>
              <w:rPr>
                <w:rFonts w:eastAsia="Arial"/>
                <w:color w:val="FF0000"/>
                <w:sz w:val="24"/>
                <w:szCs w:val="24"/>
              </w:rPr>
            </w:pPr>
            <w:r w:rsidRPr="00CF46B2">
              <w:rPr>
                <w:rFonts w:eastAsia="Arial"/>
                <w:sz w:val="24"/>
                <w:szCs w:val="24"/>
              </w:rPr>
              <w:t>Portanto, investir na renovação e expansão de nossa biblioteca jurídica não é apenas uma medida de curto prazo para atender às demandas imediatas de nossos casos, mas sim um investimento estratégico no desenvolvimento contínuo de nossa equipe e na consultoria jurídica prestada à SLU.</w:t>
            </w:r>
            <w:permEnd w:id="1733437551"/>
          </w:p>
        </w:tc>
      </w:tr>
    </w:tbl>
    <w:p w14:paraId="7A3C2FC4" w14:textId="77777777" w:rsidR="00AE4040" w:rsidRPr="00FD5F52" w:rsidRDefault="00AE4040" w:rsidP="00974F54">
      <w:pPr>
        <w:pBdr>
          <w:top w:val="nil"/>
          <w:left w:val="nil"/>
          <w:bottom w:val="nil"/>
          <w:right w:val="nil"/>
          <w:between w:val="nil"/>
        </w:pBdr>
        <w:spacing w:line="360" w:lineRule="auto"/>
        <w:jc w:val="both"/>
        <w:rPr>
          <w:rFonts w:eastAsia="Arial"/>
          <w:color w:val="FF0000"/>
          <w:sz w:val="24"/>
          <w:szCs w:val="24"/>
        </w:rPr>
      </w:pPr>
    </w:p>
    <w:p w14:paraId="72015FD2" w14:textId="032ED492" w:rsidR="00C72359" w:rsidRPr="00F27F0E" w:rsidRDefault="00F37F21" w:rsidP="007846DB">
      <w:pPr>
        <w:keepNext/>
        <w:keepLines/>
        <w:pBdr>
          <w:top w:val="nil"/>
          <w:left w:val="nil"/>
          <w:bottom w:val="nil"/>
          <w:right w:val="nil"/>
          <w:between w:val="nil"/>
        </w:pBdr>
        <w:tabs>
          <w:tab w:val="left" w:pos="284"/>
        </w:tabs>
        <w:spacing w:line="360" w:lineRule="auto"/>
        <w:jc w:val="both"/>
        <w:rPr>
          <w:rFonts w:eastAsia="Arial"/>
          <w:b/>
          <w:strike/>
          <w:sz w:val="24"/>
          <w:szCs w:val="24"/>
        </w:rPr>
      </w:pPr>
      <w:r w:rsidRPr="00AE2DF7">
        <w:rPr>
          <w:rFonts w:eastAsia="Arial"/>
          <w:b/>
          <w:sz w:val="24"/>
          <w:szCs w:val="24"/>
        </w:rPr>
        <w:lastRenderedPageBreak/>
        <w:t xml:space="preserve">3. </w:t>
      </w:r>
      <w:r w:rsidR="009D042C" w:rsidRPr="00AE2DF7">
        <w:rPr>
          <w:rFonts w:eastAsia="Arial"/>
          <w:b/>
          <w:sz w:val="24"/>
          <w:szCs w:val="24"/>
        </w:rPr>
        <w:t xml:space="preserve">DESCRIÇÃO DA SOLUÇÃO </w:t>
      </w:r>
      <w:r w:rsidR="009D042C" w:rsidRPr="007846DB">
        <w:rPr>
          <w:rFonts w:eastAsia="Arial"/>
          <w:b/>
          <w:sz w:val="24"/>
          <w:szCs w:val="24"/>
        </w:rPr>
        <w:t>COMO UM TODO CONSIDERADO O CICLO DE VIDA DO OBJETO</w:t>
      </w:r>
      <w:r w:rsidR="000A6A11" w:rsidRPr="007846DB">
        <w:rPr>
          <w:rFonts w:eastAsia="Arial"/>
          <w:b/>
          <w:sz w:val="24"/>
          <w:szCs w:val="24"/>
        </w:rPr>
        <w:t>:</w:t>
      </w:r>
    </w:p>
    <w:p w14:paraId="39C5F19A" w14:textId="77777777" w:rsidR="000A6A11" w:rsidRPr="00AE2DF7" w:rsidRDefault="000A6A11" w:rsidP="00F37F21">
      <w:pPr>
        <w:keepNext/>
        <w:keepLines/>
        <w:pBdr>
          <w:top w:val="nil"/>
          <w:left w:val="nil"/>
          <w:bottom w:val="nil"/>
          <w:right w:val="nil"/>
          <w:between w:val="nil"/>
        </w:pBdr>
        <w:tabs>
          <w:tab w:val="left" w:pos="567"/>
        </w:tabs>
        <w:spacing w:line="360" w:lineRule="auto"/>
        <w:jc w:val="both"/>
        <w:rPr>
          <w:rFonts w:eastAsia="Arial"/>
          <w:b/>
          <w:sz w:val="24"/>
          <w:szCs w:val="24"/>
        </w:rPr>
      </w:pPr>
    </w:p>
    <w:p w14:paraId="63FFFC38" w14:textId="77777777" w:rsidR="005D5E67" w:rsidRPr="00617EC1" w:rsidRDefault="005D5E67" w:rsidP="00FA55A3">
      <w:pPr>
        <w:pBdr>
          <w:top w:val="nil"/>
          <w:left w:val="nil"/>
          <w:bottom w:val="nil"/>
          <w:right w:val="nil"/>
          <w:between w:val="nil"/>
        </w:pBdr>
        <w:spacing w:line="360" w:lineRule="auto"/>
        <w:jc w:val="both"/>
        <w:rPr>
          <w:rFonts w:eastAsia="Arial"/>
          <w:b/>
          <w:color w:val="000000" w:themeColor="text1"/>
          <w:sz w:val="24"/>
          <w:szCs w:val="24"/>
          <w:u w:val="single"/>
        </w:rPr>
      </w:pPr>
      <w:permStart w:id="853740572" w:edGrp="everyone"/>
    </w:p>
    <w:p w14:paraId="742CAB68" w14:textId="072C9C55" w:rsidR="005D5E67" w:rsidRDefault="005D5E67" w:rsidP="005D5E67">
      <w:pPr>
        <w:pBdr>
          <w:top w:val="nil"/>
          <w:left w:val="nil"/>
          <w:bottom w:val="nil"/>
          <w:right w:val="nil"/>
          <w:between w:val="nil"/>
        </w:pBdr>
        <w:spacing w:line="360" w:lineRule="auto"/>
        <w:jc w:val="both"/>
        <w:rPr>
          <w:rFonts w:eastAsia="Arial"/>
          <w:color w:val="000000" w:themeColor="text1"/>
          <w:sz w:val="24"/>
          <w:szCs w:val="24"/>
        </w:rPr>
      </w:pPr>
      <w:r w:rsidRPr="00617EC1">
        <w:rPr>
          <w:rFonts w:eastAsia="Arial"/>
          <w:color w:val="000000" w:themeColor="text1"/>
          <w:sz w:val="24"/>
          <w:szCs w:val="24"/>
        </w:rPr>
        <w:t>3.1</w:t>
      </w:r>
      <w:r>
        <w:rPr>
          <w:rFonts w:eastAsia="Arial"/>
          <w:color w:val="000000" w:themeColor="text1"/>
          <w:sz w:val="24"/>
          <w:szCs w:val="24"/>
        </w:rPr>
        <w:t>.</w:t>
      </w:r>
      <w:r w:rsidRPr="00617EC1">
        <w:rPr>
          <w:rFonts w:eastAsia="Arial"/>
          <w:color w:val="000000" w:themeColor="text1"/>
          <w:sz w:val="24"/>
          <w:szCs w:val="24"/>
        </w:rPr>
        <w:t xml:space="preserve"> O fornecimento objeto do presente TR prevê a solução para o problema</w:t>
      </w:r>
      <w:r w:rsidR="00CF46B2">
        <w:rPr>
          <w:rFonts w:eastAsia="Arial"/>
          <w:color w:val="000000" w:themeColor="text1"/>
          <w:sz w:val="24"/>
          <w:szCs w:val="24"/>
        </w:rPr>
        <w:t xml:space="preserve"> de defasagem e insuficiência do atual acervo de material de pesquisa jurídica da SLU</w:t>
      </w:r>
      <w:r w:rsidRPr="00617EC1">
        <w:rPr>
          <w:rFonts w:eastAsia="Arial"/>
          <w:color w:val="000000" w:themeColor="text1"/>
          <w:sz w:val="24"/>
          <w:szCs w:val="24"/>
        </w:rPr>
        <w:t xml:space="preserve">, </w:t>
      </w:r>
      <w:r w:rsidRPr="007846DB">
        <w:rPr>
          <w:rFonts w:eastAsia="Arial"/>
          <w:sz w:val="24"/>
          <w:szCs w:val="24"/>
        </w:rPr>
        <w:t xml:space="preserve">e leva em consideração o ciclo de vida </w:t>
      </w:r>
      <w:r w:rsidRPr="00072045">
        <w:rPr>
          <w:rFonts w:eastAsia="Arial"/>
          <w:sz w:val="24"/>
          <w:szCs w:val="24"/>
          <w:highlight w:val="yellow"/>
          <w:shd w:val="clear" w:color="auto" w:fill="FFFFCC"/>
        </w:rPr>
        <w:t>bem/produto</w:t>
      </w:r>
      <w:r w:rsidRPr="00617EC1">
        <w:rPr>
          <w:rFonts w:eastAsia="Arial"/>
          <w:color w:val="000000" w:themeColor="text1"/>
          <w:sz w:val="24"/>
          <w:szCs w:val="24"/>
        </w:rPr>
        <w:t xml:space="preserve">, </w:t>
      </w:r>
      <w:r w:rsidR="00CF46B2">
        <w:rPr>
          <w:rFonts w:eastAsia="Arial"/>
          <w:color w:val="000000" w:themeColor="text1"/>
          <w:sz w:val="24"/>
          <w:szCs w:val="24"/>
        </w:rPr>
        <w:t xml:space="preserve">considerando que a modificação da legislação exige a atualização da biblioteca e possibilidade de consulta de materiais remotamente ou presencialmente. </w:t>
      </w:r>
    </w:p>
    <w:p w14:paraId="1FE37C74" w14:textId="752A41E8" w:rsidR="005D5E67" w:rsidRDefault="005D5E67" w:rsidP="005D5E67">
      <w:pPr>
        <w:pBdr>
          <w:top w:val="nil"/>
          <w:left w:val="nil"/>
          <w:bottom w:val="nil"/>
          <w:right w:val="nil"/>
          <w:between w:val="nil"/>
        </w:pBdr>
        <w:spacing w:line="360" w:lineRule="auto"/>
        <w:jc w:val="both"/>
        <w:rPr>
          <w:rFonts w:eastAsia="Arial"/>
          <w:color w:val="000000" w:themeColor="text1"/>
          <w:sz w:val="24"/>
          <w:szCs w:val="24"/>
        </w:rPr>
      </w:pPr>
    </w:p>
    <w:permEnd w:id="853740572"/>
    <w:p w14:paraId="313DC74B" w14:textId="2A135E31" w:rsidR="005D5E67" w:rsidRDefault="005D5E67" w:rsidP="005D5E67">
      <w:pPr>
        <w:keepNext/>
        <w:keepLines/>
        <w:pBdr>
          <w:top w:val="nil"/>
          <w:left w:val="nil"/>
          <w:bottom w:val="nil"/>
          <w:right w:val="nil"/>
          <w:between w:val="nil"/>
        </w:pBdr>
        <w:tabs>
          <w:tab w:val="left" w:pos="567"/>
        </w:tabs>
        <w:spacing w:line="360" w:lineRule="auto"/>
        <w:jc w:val="both"/>
        <w:rPr>
          <w:b/>
          <w:sz w:val="24"/>
          <w:szCs w:val="24"/>
        </w:rPr>
      </w:pPr>
    </w:p>
    <w:p w14:paraId="0EE1B138" w14:textId="38ED10A4" w:rsidR="00C72359" w:rsidRDefault="00485378" w:rsidP="005D5E67">
      <w:pPr>
        <w:keepNext/>
        <w:keepLines/>
        <w:pBdr>
          <w:top w:val="nil"/>
          <w:left w:val="nil"/>
          <w:bottom w:val="nil"/>
          <w:right w:val="nil"/>
          <w:between w:val="nil"/>
        </w:pBdr>
        <w:tabs>
          <w:tab w:val="left" w:pos="567"/>
        </w:tabs>
        <w:spacing w:line="360" w:lineRule="auto"/>
        <w:jc w:val="both"/>
        <w:rPr>
          <w:rFonts w:eastAsia="Arial"/>
          <w:b/>
          <w:color w:val="000000"/>
          <w:sz w:val="24"/>
          <w:szCs w:val="24"/>
        </w:rPr>
      </w:pPr>
      <w:r w:rsidRPr="00FD5F52">
        <w:rPr>
          <w:b/>
          <w:sz w:val="24"/>
          <w:szCs w:val="24"/>
        </w:rPr>
        <w:t>4</w:t>
      </w:r>
      <w:r w:rsidR="00B97791" w:rsidRPr="00FD5F52">
        <w:rPr>
          <w:b/>
          <w:sz w:val="24"/>
          <w:szCs w:val="24"/>
        </w:rPr>
        <w:t xml:space="preserve">. </w:t>
      </w:r>
      <w:r w:rsidR="009D042C" w:rsidRPr="00FD5F52">
        <w:rPr>
          <w:rFonts w:eastAsia="Arial"/>
          <w:b/>
          <w:color w:val="000000"/>
          <w:sz w:val="24"/>
          <w:szCs w:val="24"/>
        </w:rPr>
        <w:t>REQUISITOS DA CONTRATAÇÃO</w:t>
      </w:r>
    </w:p>
    <w:p w14:paraId="65502189" w14:textId="77777777" w:rsidR="004A4851" w:rsidRDefault="004A4851" w:rsidP="005D5E67">
      <w:pPr>
        <w:keepNext/>
        <w:keepLines/>
        <w:pBdr>
          <w:top w:val="nil"/>
          <w:left w:val="nil"/>
          <w:bottom w:val="nil"/>
          <w:right w:val="nil"/>
          <w:between w:val="nil"/>
        </w:pBdr>
        <w:tabs>
          <w:tab w:val="left" w:pos="567"/>
        </w:tabs>
        <w:spacing w:line="360" w:lineRule="auto"/>
        <w:jc w:val="both"/>
        <w:rPr>
          <w:rFonts w:eastAsia="Arial"/>
          <w:b/>
          <w:color w:val="000000"/>
          <w:sz w:val="24"/>
          <w:szCs w:val="24"/>
        </w:rPr>
      </w:pPr>
    </w:p>
    <w:p w14:paraId="719C3866" w14:textId="4E2381E6" w:rsidR="00E62B98" w:rsidRPr="004906B2" w:rsidRDefault="003C74AF" w:rsidP="004A4851">
      <w:pPr>
        <w:spacing w:line="360" w:lineRule="auto"/>
        <w:jc w:val="both"/>
        <w:rPr>
          <w:b/>
          <w:bCs/>
          <w:sz w:val="24"/>
          <w:szCs w:val="24"/>
        </w:rPr>
      </w:pPr>
      <w:r>
        <w:rPr>
          <w:b/>
          <w:bCs/>
          <w:sz w:val="24"/>
          <w:szCs w:val="24"/>
        </w:rPr>
        <w:t>4.1.</w:t>
      </w:r>
      <w:r w:rsidR="000E2EB1" w:rsidRPr="003C74AF">
        <w:rPr>
          <w:b/>
          <w:bCs/>
          <w:sz w:val="24"/>
          <w:szCs w:val="24"/>
        </w:rPr>
        <w:t xml:space="preserve"> </w:t>
      </w:r>
      <w:r w:rsidR="00E62B98" w:rsidRPr="003C74AF">
        <w:rPr>
          <w:b/>
          <w:bCs/>
          <w:sz w:val="24"/>
          <w:szCs w:val="24"/>
        </w:rPr>
        <w:t xml:space="preserve">Da indicação </w:t>
      </w:r>
      <w:r w:rsidR="00E62B98" w:rsidRPr="004906B2">
        <w:rPr>
          <w:b/>
          <w:bCs/>
          <w:sz w:val="24"/>
          <w:szCs w:val="24"/>
        </w:rPr>
        <w:t>de marca</w:t>
      </w:r>
      <w:r w:rsidR="00C72FD1" w:rsidRPr="004906B2">
        <w:rPr>
          <w:b/>
          <w:bCs/>
          <w:sz w:val="24"/>
          <w:szCs w:val="24"/>
        </w:rPr>
        <w:t>(</w:t>
      </w:r>
      <w:r w:rsidR="00E62B98" w:rsidRPr="004906B2">
        <w:rPr>
          <w:b/>
          <w:bCs/>
          <w:sz w:val="24"/>
          <w:szCs w:val="24"/>
        </w:rPr>
        <w:t>s</w:t>
      </w:r>
      <w:r w:rsidR="00C72FD1" w:rsidRPr="004906B2">
        <w:rPr>
          <w:b/>
          <w:bCs/>
          <w:sz w:val="24"/>
          <w:szCs w:val="24"/>
        </w:rPr>
        <w:t>)</w:t>
      </w:r>
      <w:r w:rsidR="00E62B98" w:rsidRPr="004906B2">
        <w:rPr>
          <w:b/>
          <w:bCs/>
          <w:sz w:val="24"/>
          <w:szCs w:val="24"/>
        </w:rPr>
        <w:t xml:space="preserve"> ou modelo</w:t>
      </w:r>
      <w:r w:rsidR="00C72FD1" w:rsidRPr="004906B2">
        <w:rPr>
          <w:b/>
          <w:bCs/>
          <w:sz w:val="24"/>
          <w:szCs w:val="24"/>
        </w:rPr>
        <w:t>(</w:t>
      </w:r>
      <w:r w:rsidR="00E62B98" w:rsidRPr="004906B2">
        <w:rPr>
          <w:b/>
          <w:bCs/>
          <w:sz w:val="24"/>
          <w:szCs w:val="24"/>
        </w:rPr>
        <w:t>s</w:t>
      </w:r>
      <w:r w:rsidR="00C72FD1" w:rsidRPr="004906B2">
        <w:rPr>
          <w:b/>
          <w:bCs/>
          <w:sz w:val="24"/>
          <w:szCs w:val="24"/>
        </w:rPr>
        <w:t>)</w:t>
      </w:r>
      <w:r w:rsidR="00E62B98" w:rsidRPr="004906B2">
        <w:rPr>
          <w:b/>
          <w:bCs/>
          <w:sz w:val="24"/>
          <w:szCs w:val="24"/>
        </w:rPr>
        <w:t>:</w:t>
      </w:r>
    </w:p>
    <w:p w14:paraId="433B3B6E" w14:textId="77777777" w:rsidR="004A4851" w:rsidRPr="004906B2" w:rsidRDefault="004A4851" w:rsidP="004A4851">
      <w:pPr>
        <w:spacing w:line="360" w:lineRule="auto"/>
        <w:jc w:val="both"/>
        <w:rPr>
          <w:b/>
          <w:bCs/>
          <w:sz w:val="24"/>
          <w:szCs w:val="24"/>
        </w:rPr>
      </w:pPr>
    </w:p>
    <w:p w14:paraId="112C890F" w14:textId="5B744C2D" w:rsidR="00E62B98" w:rsidRDefault="003C74AF" w:rsidP="004A4851">
      <w:pPr>
        <w:spacing w:line="360" w:lineRule="auto"/>
        <w:jc w:val="both"/>
        <w:rPr>
          <w:rStyle w:val="normaltextrun"/>
          <w:color w:val="000000" w:themeColor="text1"/>
          <w:sz w:val="24"/>
          <w:szCs w:val="24"/>
          <w:shd w:val="clear" w:color="auto" w:fill="FFFFFF"/>
        </w:rPr>
      </w:pPr>
      <w:permStart w:id="1339974467" w:edGrp="everyone"/>
      <w:r w:rsidRPr="004906B2">
        <w:rPr>
          <w:rStyle w:val="normaltextrun"/>
          <w:color w:val="000000" w:themeColor="text1"/>
          <w:sz w:val="24"/>
          <w:szCs w:val="24"/>
          <w:shd w:val="clear" w:color="auto" w:fill="FFFFFF"/>
        </w:rPr>
        <w:t xml:space="preserve">4.1.1. </w:t>
      </w:r>
      <w:r w:rsidR="00E62B98" w:rsidRPr="004906B2">
        <w:rPr>
          <w:rStyle w:val="normaltextrun"/>
          <w:color w:val="000000" w:themeColor="text1"/>
          <w:sz w:val="24"/>
          <w:szCs w:val="24"/>
          <w:shd w:val="clear" w:color="auto" w:fill="FFFFFF"/>
        </w:rPr>
        <w:t>Não ser</w:t>
      </w:r>
      <w:r w:rsidR="00C72FD1" w:rsidRPr="004906B2">
        <w:rPr>
          <w:rStyle w:val="normaltextrun"/>
          <w:color w:val="000000" w:themeColor="text1"/>
          <w:sz w:val="24"/>
          <w:szCs w:val="24"/>
          <w:shd w:val="clear" w:color="auto" w:fill="FFFFFF"/>
        </w:rPr>
        <w:t>á(</w:t>
      </w:r>
      <w:proofErr w:type="spellStart"/>
      <w:r w:rsidR="00E62B98" w:rsidRPr="004906B2">
        <w:rPr>
          <w:rStyle w:val="normaltextrun"/>
          <w:color w:val="000000" w:themeColor="text1"/>
          <w:sz w:val="24"/>
          <w:szCs w:val="24"/>
          <w:shd w:val="clear" w:color="auto" w:fill="FFFFFF"/>
        </w:rPr>
        <w:t>ão</w:t>
      </w:r>
      <w:proofErr w:type="spellEnd"/>
      <w:r w:rsidR="00C72FD1" w:rsidRPr="004906B2">
        <w:rPr>
          <w:rStyle w:val="normaltextrun"/>
          <w:color w:val="000000" w:themeColor="text1"/>
          <w:sz w:val="24"/>
          <w:szCs w:val="24"/>
          <w:shd w:val="clear" w:color="auto" w:fill="FFFFFF"/>
        </w:rPr>
        <w:t>)</w:t>
      </w:r>
      <w:r w:rsidR="00E62B98" w:rsidRPr="004906B2">
        <w:rPr>
          <w:rStyle w:val="normaltextrun"/>
          <w:color w:val="000000" w:themeColor="text1"/>
          <w:sz w:val="24"/>
          <w:szCs w:val="24"/>
          <w:shd w:val="clear" w:color="auto" w:fill="FFFFFF"/>
        </w:rPr>
        <w:t xml:space="preserve"> exigida</w:t>
      </w:r>
      <w:r w:rsidR="00C72FD1" w:rsidRPr="004906B2">
        <w:rPr>
          <w:rStyle w:val="normaltextrun"/>
          <w:color w:val="000000" w:themeColor="text1"/>
          <w:sz w:val="24"/>
          <w:szCs w:val="24"/>
          <w:shd w:val="clear" w:color="auto" w:fill="FFFFFF"/>
        </w:rPr>
        <w:t>(</w:t>
      </w:r>
      <w:r w:rsidR="00E62B98" w:rsidRPr="004906B2">
        <w:rPr>
          <w:rStyle w:val="normaltextrun"/>
          <w:color w:val="000000" w:themeColor="text1"/>
          <w:sz w:val="24"/>
          <w:szCs w:val="24"/>
          <w:shd w:val="clear" w:color="auto" w:fill="FFFFFF"/>
        </w:rPr>
        <w:t>s</w:t>
      </w:r>
      <w:r w:rsidR="00C72FD1" w:rsidRPr="004906B2">
        <w:rPr>
          <w:rStyle w:val="normaltextrun"/>
          <w:color w:val="000000" w:themeColor="text1"/>
          <w:sz w:val="24"/>
          <w:szCs w:val="24"/>
          <w:shd w:val="clear" w:color="auto" w:fill="FFFFFF"/>
        </w:rPr>
        <w:t>)</w:t>
      </w:r>
      <w:r w:rsidR="00E62B98" w:rsidRPr="004906B2">
        <w:rPr>
          <w:rStyle w:val="normaltextrun"/>
          <w:color w:val="000000" w:themeColor="text1"/>
          <w:sz w:val="24"/>
          <w:szCs w:val="24"/>
          <w:shd w:val="clear" w:color="auto" w:fill="FFFFFF"/>
        </w:rPr>
        <w:t xml:space="preserve"> marca</w:t>
      </w:r>
      <w:r w:rsidR="00C72FD1" w:rsidRPr="004906B2">
        <w:rPr>
          <w:rStyle w:val="normaltextrun"/>
          <w:color w:val="000000" w:themeColor="text1"/>
          <w:sz w:val="24"/>
          <w:szCs w:val="24"/>
          <w:shd w:val="clear" w:color="auto" w:fill="FFFFFF"/>
        </w:rPr>
        <w:t>(</w:t>
      </w:r>
      <w:r w:rsidR="00E62B98" w:rsidRPr="004906B2">
        <w:rPr>
          <w:rStyle w:val="normaltextrun"/>
          <w:color w:val="000000" w:themeColor="text1"/>
          <w:sz w:val="24"/>
          <w:szCs w:val="24"/>
          <w:shd w:val="clear" w:color="auto" w:fill="FFFFFF"/>
        </w:rPr>
        <w:t>s</w:t>
      </w:r>
      <w:r w:rsidR="00C72FD1" w:rsidRPr="004906B2">
        <w:rPr>
          <w:rStyle w:val="normaltextrun"/>
          <w:color w:val="000000" w:themeColor="text1"/>
          <w:sz w:val="24"/>
          <w:szCs w:val="24"/>
          <w:shd w:val="clear" w:color="auto" w:fill="FFFFFF"/>
        </w:rPr>
        <w:t>)</w:t>
      </w:r>
      <w:r w:rsidR="00E62B98" w:rsidRPr="004906B2">
        <w:rPr>
          <w:rStyle w:val="normaltextrun"/>
          <w:color w:val="000000" w:themeColor="text1"/>
          <w:sz w:val="24"/>
          <w:szCs w:val="24"/>
          <w:shd w:val="clear" w:color="auto" w:fill="FFFFFF"/>
        </w:rPr>
        <w:t xml:space="preserve"> ou modelo</w:t>
      </w:r>
      <w:r w:rsidR="00C72FD1" w:rsidRPr="004906B2">
        <w:rPr>
          <w:rStyle w:val="normaltextrun"/>
          <w:color w:val="000000" w:themeColor="text1"/>
          <w:sz w:val="24"/>
          <w:szCs w:val="24"/>
          <w:shd w:val="clear" w:color="auto" w:fill="FFFFFF"/>
        </w:rPr>
        <w:t>(</w:t>
      </w:r>
      <w:r w:rsidR="00E62B98" w:rsidRPr="004906B2">
        <w:rPr>
          <w:rStyle w:val="normaltextrun"/>
          <w:color w:val="000000" w:themeColor="text1"/>
          <w:sz w:val="24"/>
          <w:szCs w:val="24"/>
          <w:shd w:val="clear" w:color="auto" w:fill="FFFFFF"/>
        </w:rPr>
        <w:t>s</w:t>
      </w:r>
      <w:r w:rsidR="00C72FD1" w:rsidRPr="004906B2">
        <w:rPr>
          <w:rStyle w:val="normaltextrun"/>
          <w:color w:val="000000" w:themeColor="text1"/>
          <w:sz w:val="24"/>
          <w:szCs w:val="24"/>
          <w:shd w:val="clear" w:color="auto" w:fill="FFFFFF"/>
        </w:rPr>
        <w:t>)</w:t>
      </w:r>
      <w:r w:rsidR="00E62B98" w:rsidRPr="004906B2">
        <w:rPr>
          <w:rStyle w:val="normaltextrun"/>
          <w:color w:val="000000" w:themeColor="text1"/>
          <w:sz w:val="24"/>
          <w:szCs w:val="24"/>
          <w:shd w:val="clear" w:color="auto" w:fill="FFFFFF"/>
        </w:rPr>
        <w:t xml:space="preserve"> específico</w:t>
      </w:r>
      <w:r w:rsidR="00C72FD1" w:rsidRPr="004906B2">
        <w:rPr>
          <w:rStyle w:val="normaltextrun"/>
          <w:color w:val="000000" w:themeColor="text1"/>
          <w:sz w:val="24"/>
          <w:szCs w:val="24"/>
          <w:shd w:val="clear" w:color="auto" w:fill="FFFFFF"/>
        </w:rPr>
        <w:t>(</w:t>
      </w:r>
      <w:r w:rsidR="00E62B98" w:rsidRPr="004906B2">
        <w:rPr>
          <w:rStyle w:val="normaltextrun"/>
          <w:color w:val="000000" w:themeColor="text1"/>
          <w:sz w:val="24"/>
          <w:szCs w:val="24"/>
          <w:shd w:val="clear" w:color="auto" w:fill="FFFFFF"/>
        </w:rPr>
        <w:t>s</w:t>
      </w:r>
      <w:r w:rsidR="00C72FD1" w:rsidRPr="004906B2">
        <w:rPr>
          <w:rStyle w:val="normaltextrun"/>
          <w:color w:val="000000" w:themeColor="text1"/>
          <w:sz w:val="24"/>
          <w:szCs w:val="24"/>
          <w:shd w:val="clear" w:color="auto" w:fill="FFFFFF"/>
        </w:rPr>
        <w:t>)</w:t>
      </w:r>
      <w:r w:rsidR="00E62B98" w:rsidRPr="004906B2">
        <w:rPr>
          <w:rStyle w:val="normaltextrun"/>
          <w:color w:val="000000" w:themeColor="text1"/>
          <w:sz w:val="24"/>
          <w:szCs w:val="24"/>
          <w:shd w:val="clear" w:color="auto" w:fill="FFFFFF"/>
        </w:rPr>
        <w:t xml:space="preserve"> para a contratação</w:t>
      </w:r>
      <w:r w:rsidR="00617EC1" w:rsidRPr="004906B2">
        <w:rPr>
          <w:rStyle w:val="normaltextrun"/>
          <w:color w:val="000000" w:themeColor="text1"/>
          <w:sz w:val="24"/>
          <w:szCs w:val="24"/>
          <w:shd w:val="clear" w:color="auto" w:fill="FFFFFF"/>
        </w:rPr>
        <w:t>, uma vez que a descrição do objeto já delineia todas as suas características essenciais.</w:t>
      </w:r>
    </w:p>
    <w:permEnd w:id="1339974467"/>
    <w:p w14:paraId="77619317" w14:textId="77777777" w:rsidR="00F223A9" w:rsidRDefault="00F223A9" w:rsidP="00F223A9">
      <w:pPr>
        <w:pStyle w:val="paragraph"/>
        <w:spacing w:before="120" w:beforeAutospacing="0" w:after="120" w:afterAutospacing="0" w:line="360" w:lineRule="auto"/>
        <w:jc w:val="both"/>
        <w:textAlignment w:val="baseline"/>
        <w:rPr>
          <w:rStyle w:val="eop"/>
          <w:color w:val="000000" w:themeColor="text1"/>
        </w:rPr>
      </w:pPr>
    </w:p>
    <w:p w14:paraId="722755A8" w14:textId="77777777" w:rsidR="00010ECE" w:rsidRPr="00FD5F52" w:rsidRDefault="00010ECE" w:rsidP="00974F54">
      <w:pPr>
        <w:pBdr>
          <w:top w:val="nil"/>
          <w:left w:val="nil"/>
          <w:bottom w:val="nil"/>
          <w:right w:val="nil"/>
          <w:between w:val="nil"/>
        </w:pBdr>
        <w:spacing w:line="360" w:lineRule="auto"/>
        <w:jc w:val="both"/>
        <w:rPr>
          <w:rFonts w:eastAsia="Arial"/>
          <w:color w:val="000000"/>
          <w:sz w:val="24"/>
          <w:szCs w:val="24"/>
        </w:rPr>
      </w:pPr>
      <w:permStart w:id="1589195958" w:edGrp="everyone"/>
      <w:permEnd w:id="1589195958"/>
    </w:p>
    <w:p w14:paraId="4E33BD8B" w14:textId="13373CF6" w:rsidR="00C240E1" w:rsidRPr="006743BC" w:rsidRDefault="00B91C68" w:rsidP="00B91C68">
      <w:pPr>
        <w:pStyle w:val="Nvel1-SemNumPreto"/>
        <w:spacing w:before="0" w:after="0" w:line="360" w:lineRule="auto"/>
        <w:rPr>
          <w:rFonts w:ascii="Times New Roman" w:hAnsi="Times New Roman" w:cs="Times New Roman"/>
          <w:color w:val="auto"/>
          <w:szCs w:val="24"/>
        </w:rPr>
      </w:pPr>
      <w:r w:rsidRPr="006743BC">
        <w:rPr>
          <w:rFonts w:ascii="Times New Roman" w:hAnsi="Times New Roman" w:cs="Times New Roman"/>
          <w:bCs w:val="0"/>
          <w:color w:val="auto"/>
          <w:szCs w:val="24"/>
        </w:rPr>
        <w:t>4.</w:t>
      </w:r>
      <w:r w:rsidR="00EA4C27" w:rsidRPr="006743BC">
        <w:rPr>
          <w:rFonts w:ascii="Times New Roman" w:hAnsi="Times New Roman" w:cs="Times New Roman"/>
          <w:color w:val="auto"/>
          <w:szCs w:val="24"/>
        </w:rPr>
        <w:t>4</w:t>
      </w:r>
      <w:r w:rsidRPr="006743BC">
        <w:rPr>
          <w:rFonts w:ascii="Times New Roman" w:hAnsi="Times New Roman" w:cs="Times New Roman"/>
          <w:color w:val="auto"/>
          <w:szCs w:val="24"/>
        </w:rPr>
        <w:t xml:space="preserve">. </w:t>
      </w:r>
      <w:r w:rsidR="00C240E1" w:rsidRPr="006743BC">
        <w:rPr>
          <w:rFonts w:ascii="Times New Roman" w:hAnsi="Times New Roman" w:cs="Times New Roman"/>
          <w:color w:val="auto"/>
          <w:szCs w:val="24"/>
        </w:rPr>
        <w:t>Subcontratação</w:t>
      </w:r>
    </w:p>
    <w:p w14:paraId="31FB4C8C" w14:textId="77777777" w:rsidR="00383EDF" w:rsidRPr="006743BC" w:rsidRDefault="00383EDF" w:rsidP="00974F54">
      <w:pPr>
        <w:pStyle w:val="Nivel2"/>
        <w:numPr>
          <w:ilvl w:val="0"/>
          <w:numId w:val="0"/>
        </w:numPr>
        <w:tabs>
          <w:tab w:val="left" w:pos="284"/>
          <w:tab w:val="left" w:pos="426"/>
        </w:tabs>
        <w:spacing w:before="0" w:after="0" w:line="360" w:lineRule="auto"/>
        <w:rPr>
          <w:rFonts w:ascii="Times New Roman" w:hAnsi="Times New Roman" w:cs="Times New Roman"/>
          <w:color w:val="auto"/>
          <w:sz w:val="24"/>
          <w:szCs w:val="24"/>
        </w:rPr>
      </w:pPr>
    </w:p>
    <w:p w14:paraId="10B4628A" w14:textId="14C2C336" w:rsidR="008F443F" w:rsidRPr="00617EC1" w:rsidRDefault="00B91C68" w:rsidP="00974F54">
      <w:pPr>
        <w:pStyle w:val="Nvel3-R"/>
        <w:numPr>
          <w:ilvl w:val="0"/>
          <w:numId w:val="0"/>
        </w:numPr>
        <w:spacing w:before="0" w:after="0" w:line="360" w:lineRule="auto"/>
        <w:rPr>
          <w:rFonts w:ascii="Times New Roman" w:hAnsi="Times New Roman" w:cs="Times New Roman"/>
          <w:i w:val="0"/>
          <w:color w:val="000000" w:themeColor="text1"/>
          <w:sz w:val="24"/>
          <w:szCs w:val="24"/>
        </w:rPr>
      </w:pPr>
      <w:permStart w:id="866334594" w:edGrp="everyone"/>
      <w:r w:rsidRPr="006743BC">
        <w:rPr>
          <w:rFonts w:ascii="Times New Roman" w:hAnsi="Times New Roman" w:cs="Times New Roman"/>
          <w:i w:val="0"/>
          <w:color w:val="000000" w:themeColor="text1"/>
          <w:sz w:val="24"/>
          <w:szCs w:val="24"/>
        </w:rPr>
        <w:t>4</w:t>
      </w:r>
      <w:r w:rsidR="008F443F" w:rsidRPr="006743BC">
        <w:rPr>
          <w:rFonts w:ascii="Times New Roman" w:hAnsi="Times New Roman" w:cs="Times New Roman"/>
          <w:i w:val="0"/>
          <w:color w:val="000000" w:themeColor="text1"/>
          <w:sz w:val="24"/>
          <w:szCs w:val="24"/>
        </w:rPr>
        <w:t>.</w:t>
      </w:r>
      <w:r w:rsidR="00EA4C27" w:rsidRPr="006743BC">
        <w:rPr>
          <w:rFonts w:ascii="Times New Roman" w:hAnsi="Times New Roman" w:cs="Times New Roman"/>
          <w:i w:val="0"/>
          <w:color w:val="000000" w:themeColor="text1"/>
          <w:sz w:val="24"/>
          <w:szCs w:val="24"/>
        </w:rPr>
        <w:t>4</w:t>
      </w:r>
      <w:r w:rsidRPr="006743BC">
        <w:rPr>
          <w:rFonts w:ascii="Times New Roman" w:hAnsi="Times New Roman" w:cs="Times New Roman"/>
          <w:i w:val="0"/>
          <w:color w:val="000000" w:themeColor="text1"/>
          <w:sz w:val="24"/>
          <w:szCs w:val="24"/>
        </w:rPr>
        <w:t>.</w:t>
      </w:r>
      <w:r w:rsidR="008F443F" w:rsidRPr="006743BC">
        <w:rPr>
          <w:rFonts w:ascii="Times New Roman" w:hAnsi="Times New Roman" w:cs="Times New Roman"/>
          <w:i w:val="0"/>
          <w:color w:val="000000" w:themeColor="text1"/>
          <w:sz w:val="24"/>
          <w:szCs w:val="24"/>
        </w:rPr>
        <w:t xml:space="preserve">1. É vedada a subcontratação total ou parcial </w:t>
      </w:r>
      <w:r w:rsidRPr="006743BC">
        <w:rPr>
          <w:rFonts w:ascii="Times New Roman" w:hAnsi="Times New Roman" w:cs="Times New Roman"/>
          <w:i w:val="0"/>
          <w:color w:val="000000" w:themeColor="text1"/>
          <w:sz w:val="24"/>
          <w:szCs w:val="24"/>
        </w:rPr>
        <w:t>d</w:t>
      </w:r>
      <w:r w:rsidR="008F443F" w:rsidRPr="006743BC">
        <w:rPr>
          <w:rFonts w:ascii="Times New Roman" w:hAnsi="Times New Roman" w:cs="Times New Roman"/>
          <w:i w:val="0"/>
          <w:color w:val="000000" w:themeColor="text1"/>
          <w:sz w:val="24"/>
          <w:szCs w:val="24"/>
        </w:rPr>
        <w:t>o objeto contratado, exceto na hipótese de serviço secundário</w:t>
      </w:r>
      <w:r w:rsidR="008F443F" w:rsidRPr="00617EC1">
        <w:rPr>
          <w:rFonts w:ascii="Times New Roman" w:hAnsi="Times New Roman" w:cs="Times New Roman"/>
          <w:i w:val="0"/>
          <w:color w:val="000000" w:themeColor="text1"/>
          <w:sz w:val="24"/>
          <w:szCs w:val="24"/>
        </w:rPr>
        <w:t xml:space="preserve"> que não integre a essência do objeto, desde que expressamente autorizada pelo Contratante, mantida em qualquer caso a integral responsabilidade d</w:t>
      </w:r>
      <w:r w:rsidR="006743BC">
        <w:rPr>
          <w:rFonts w:ascii="Times New Roman" w:hAnsi="Times New Roman" w:cs="Times New Roman"/>
          <w:i w:val="0"/>
          <w:color w:val="000000" w:themeColor="text1"/>
          <w:sz w:val="24"/>
          <w:szCs w:val="24"/>
        </w:rPr>
        <w:t>o</w:t>
      </w:r>
      <w:r w:rsidR="008F443F" w:rsidRPr="00617EC1">
        <w:rPr>
          <w:rFonts w:ascii="Times New Roman" w:hAnsi="Times New Roman" w:cs="Times New Roman"/>
          <w:i w:val="0"/>
          <w:color w:val="000000" w:themeColor="text1"/>
          <w:sz w:val="24"/>
          <w:szCs w:val="24"/>
        </w:rPr>
        <w:t xml:space="preserve"> Contratad</w:t>
      </w:r>
      <w:r w:rsidR="006743BC">
        <w:rPr>
          <w:rFonts w:ascii="Times New Roman" w:hAnsi="Times New Roman" w:cs="Times New Roman"/>
          <w:i w:val="0"/>
          <w:color w:val="000000" w:themeColor="text1"/>
          <w:sz w:val="24"/>
          <w:szCs w:val="24"/>
        </w:rPr>
        <w:t>o</w:t>
      </w:r>
      <w:r w:rsidR="008F443F" w:rsidRPr="00617EC1">
        <w:rPr>
          <w:rFonts w:ascii="Times New Roman" w:hAnsi="Times New Roman" w:cs="Times New Roman"/>
          <w:i w:val="0"/>
          <w:color w:val="000000" w:themeColor="text1"/>
          <w:sz w:val="24"/>
          <w:szCs w:val="24"/>
        </w:rPr>
        <w:t xml:space="preserve">. </w:t>
      </w:r>
    </w:p>
    <w:p w14:paraId="73350D24" w14:textId="77777777" w:rsidR="00B91C68" w:rsidRPr="00617EC1" w:rsidRDefault="00B91C68" w:rsidP="00974F54">
      <w:pPr>
        <w:pStyle w:val="Nvel3-R"/>
        <w:numPr>
          <w:ilvl w:val="0"/>
          <w:numId w:val="0"/>
        </w:numPr>
        <w:spacing w:before="0" w:after="0" w:line="360" w:lineRule="auto"/>
        <w:rPr>
          <w:rFonts w:ascii="Times New Roman" w:hAnsi="Times New Roman" w:cs="Times New Roman"/>
          <w:i w:val="0"/>
          <w:color w:val="000000" w:themeColor="text1"/>
          <w:sz w:val="24"/>
          <w:szCs w:val="24"/>
        </w:rPr>
      </w:pPr>
    </w:p>
    <w:p w14:paraId="07F1DFEB" w14:textId="77777777" w:rsidR="00CA66B4" w:rsidRDefault="00CA66B4" w:rsidP="008F7843">
      <w:pPr>
        <w:pStyle w:val="ou"/>
        <w:tabs>
          <w:tab w:val="left" w:pos="426"/>
        </w:tabs>
        <w:spacing w:before="0" w:afterLines="120" w:after="288" w:line="360" w:lineRule="auto"/>
        <w:rPr>
          <w:rFonts w:ascii="Times New Roman" w:hAnsi="Times New Roman" w:cs="Times New Roman"/>
          <w:i w:val="0"/>
          <w:color w:val="000000" w:themeColor="text1"/>
        </w:rPr>
      </w:pPr>
      <w:bookmarkStart w:id="3" w:name="_Hlk155284334"/>
    </w:p>
    <w:p w14:paraId="543C2FF9" w14:textId="1AFBA6C7" w:rsidR="006743BC" w:rsidRDefault="006743BC" w:rsidP="001A6F69">
      <w:pPr>
        <w:pStyle w:val="Nvel3-R"/>
        <w:numPr>
          <w:ilvl w:val="0"/>
          <w:numId w:val="0"/>
        </w:numPr>
        <w:tabs>
          <w:tab w:val="left" w:pos="993"/>
        </w:tabs>
        <w:spacing w:before="0" w:after="0" w:line="360" w:lineRule="auto"/>
        <w:rPr>
          <w:rFonts w:ascii="Times New Roman" w:hAnsi="Times New Roman" w:cs="Times New Roman"/>
          <w:i w:val="0"/>
          <w:color w:val="202124"/>
          <w:sz w:val="24"/>
          <w:szCs w:val="24"/>
          <w:shd w:val="clear" w:color="auto" w:fill="FFFFFF"/>
        </w:rPr>
      </w:pPr>
      <w:bookmarkStart w:id="4" w:name="_Hlk158370164"/>
      <w:bookmarkEnd w:id="3"/>
      <w:permEnd w:id="866334594"/>
    </w:p>
    <w:bookmarkEnd w:id="4"/>
    <w:p w14:paraId="0363DD51" w14:textId="3D8AE75B" w:rsidR="00B203FC" w:rsidRDefault="00737CAB" w:rsidP="00DC5D6F">
      <w:pPr>
        <w:spacing w:line="360" w:lineRule="auto"/>
        <w:jc w:val="both"/>
        <w:rPr>
          <w:b/>
          <w:bCs/>
          <w:sz w:val="24"/>
          <w:szCs w:val="24"/>
        </w:rPr>
      </w:pPr>
      <w:r>
        <w:rPr>
          <w:b/>
          <w:bCs/>
          <w:sz w:val="24"/>
          <w:szCs w:val="24"/>
        </w:rPr>
        <w:t>4.</w:t>
      </w:r>
      <w:r w:rsidR="00F01AB1" w:rsidRPr="00DC5D6F">
        <w:rPr>
          <w:b/>
          <w:bCs/>
          <w:sz w:val="24"/>
          <w:szCs w:val="24"/>
        </w:rPr>
        <w:t>5</w:t>
      </w:r>
      <w:r w:rsidRPr="00DC5D6F">
        <w:rPr>
          <w:b/>
          <w:bCs/>
          <w:sz w:val="24"/>
          <w:szCs w:val="24"/>
        </w:rPr>
        <w:t xml:space="preserve">. </w:t>
      </w:r>
      <w:r w:rsidR="00B203FC" w:rsidRPr="00DC5D6F">
        <w:rPr>
          <w:b/>
          <w:bCs/>
          <w:sz w:val="24"/>
          <w:szCs w:val="24"/>
        </w:rPr>
        <w:t>Da participação de consórcios:</w:t>
      </w:r>
    </w:p>
    <w:p w14:paraId="14DA6FB1" w14:textId="77777777" w:rsidR="00DC5D6F" w:rsidRPr="00DC5D6F" w:rsidRDefault="00DC5D6F" w:rsidP="00DC5D6F">
      <w:pPr>
        <w:spacing w:line="360" w:lineRule="auto"/>
        <w:jc w:val="both"/>
        <w:rPr>
          <w:b/>
          <w:sz w:val="24"/>
          <w:szCs w:val="24"/>
        </w:rPr>
      </w:pPr>
    </w:p>
    <w:p w14:paraId="2809E994" w14:textId="40A09543" w:rsidR="00B203FC" w:rsidRDefault="00885ED6" w:rsidP="00DC5D6F">
      <w:pPr>
        <w:spacing w:line="360" w:lineRule="auto"/>
        <w:jc w:val="both"/>
        <w:rPr>
          <w:rStyle w:val="eop"/>
          <w:color w:val="000000" w:themeColor="text1"/>
          <w:sz w:val="24"/>
          <w:szCs w:val="24"/>
          <w:highlight w:val="yellow"/>
          <w:shd w:val="clear" w:color="auto" w:fill="FFFFFF"/>
        </w:rPr>
      </w:pPr>
      <w:bookmarkStart w:id="5" w:name="_Hlk155284589"/>
      <w:permStart w:id="1574390867" w:edGrp="everyone"/>
      <w:r w:rsidRPr="00617EC1">
        <w:rPr>
          <w:rStyle w:val="normaltextrun"/>
          <w:color w:val="000000" w:themeColor="text1"/>
          <w:sz w:val="24"/>
          <w:szCs w:val="24"/>
          <w:shd w:val="clear" w:color="auto" w:fill="FFFFFF"/>
        </w:rPr>
        <w:t>4</w:t>
      </w:r>
      <w:r w:rsidRPr="00DC5D6F">
        <w:rPr>
          <w:rStyle w:val="normaltextrun"/>
          <w:color w:val="000000" w:themeColor="text1"/>
          <w:sz w:val="24"/>
          <w:szCs w:val="24"/>
          <w:shd w:val="clear" w:color="auto" w:fill="FFFFFF"/>
        </w:rPr>
        <w:t>.</w:t>
      </w:r>
      <w:r w:rsidR="00F01AB1" w:rsidRPr="00DC5D6F">
        <w:rPr>
          <w:color w:val="000000" w:themeColor="text1"/>
          <w:sz w:val="24"/>
          <w:szCs w:val="24"/>
        </w:rPr>
        <w:t>5</w:t>
      </w:r>
      <w:r w:rsidRPr="00DC5D6F">
        <w:rPr>
          <w:rStyle w:val="normaltextrun"/>
          <w:color w:val="000000" w:themeColor="text1"/>
          <w:sz w:val="24"/>
          <w:szCs w:val="24"/>
          <w:shd w:val="clear" w:color="auto" w:fill="FFFFFF"/>
        </w:rPr>
        <w:t>.2</w:t>
      </w:r>
      <w:r w:rsidRPr="00617EC1">
        <w:rPr>
          <w:rStyle w:val="normaltextrun"/>
          <w:color w:val="000000" w:themeColor="text1"/>
          <w:sz w:val="24"/>
          <w:szCs w:val="24"/>
          <w:shd w:val="clear" w:color="auto" w:fill="FFFFFF"/>
        </w:rPr>
        <w:t xml:space="preserve">. </w:t>
      </w:r>
      <w:r w:rsidR="00B203FC" w:rsidRPr="00617EC1">
        <w:rPr>
          <w:rStyle w:val="normaltextrun"/>
          <w:color w:val="000000" w:themeColor="text1"/>
          <w:sz w:val="24"/>
          <w:szCs w:val="24"/>
          <w:shd w:val="clear" w:color="auto" w:fill="FFFFFF"/>
        </w:rPr>
        <w:t xml:space="preserve">Não será permitida a participação de empresas reunidas em consórcio, em razão da </w:t>
      </w:r>
      <w:r w:rsidR="00B203FC" w:rsidRPr="00617EC1">
        <w:rPr>
          <w:rStyle w:val="normaltextrun"/>
          <w:color w:val="000000" w:themeColor="text1"/>
          <w:sz w:val="24"/>
          <w:szCs w:val="24"/>
        </w:rPr>
        <w:t>baixa complexidade do</w:t>
      </w:r>
      <w:r w:rsidR="0099426D" w:rsidRPr="00617EC1">
        <w:rPr>
          <w:rStyle w:val="normaltextrun"/>
          <w:color w:val="000000" w:themeColor="text1"/>
          <w:sz w:val="24"/>
          <w:szCs w:val="24"/>
        </w:rPr>
        <w:t>(s)</w:t>
      </w:r>
      <w:r w:rsidR="00B203FC" w:rsidRPr="00617EC1">
        <w:rPr>
          <w:rStyle w:val="normaltextrun"/>
          <w:color w:val="000000" w:themeColor="text1"/>
          <w:sz w:val="24"/>
          <w:szCs w:val="24"/>
        </w:rPr>
        <w:t xml:space="preserve"> </w:t>
      </w:r>
      <w:r w:rsidR="0099426D" w:rsidRPr="00B4442F">
        <w:rPr>
          <w:rStyle w:val="normaltextrun"/>
          <w:color w:val="000000" w:themeColor="text1"/>
          <w:sz w:val="24"/>
          <w:szCs w:val="24"/>
          <w:highlight w:val="yellow"/>
        </w:rPr>
        <w:t>bem(</w:t>
      </w:r>
      <w:proofErr w:type="spellStart"/>
      <w:r w:rsidR="0099426D" w:rsidRPr="00B4442F">
        <w:rPr>
          <w:rStyle w:val="normaltextrun"/>
          <w:color w:val="000000" w:themeColor="text1"/>
          <w:sz w:val="24"/>
          <w:szCs w:val="24"/>
          <w:highlight w:val="yellow"/>
        </w:rPr>
        <w:t>ns</w:t>
      </w:r>
      <w:proofErr w:type="spellEnd"/>
      <w:r w:rsidR="0099426D" w:rsidRPr="00B4442F">
        <w:rPr>
          <w:rStyle w:val="normaltextrun"/>
          <w:color w:val="000000" w:themeColor="text1"/>
          <w:sz w:val="24"/>
          <w:szCs w:val="24"/>
          <w:highlight w:val="yellow"/>
        </w:rPr>
        <w:t>)</w:t>
      </w:r>
      <w:r w:rsidR="00DC5D6F" w:rsidRPr="00B4442F">
        <w:rPr>
          <w:rStyle w:val="normaltextrun"/>
          <w:color w:val="000000" w:themeColor="text1"/>
          <w:sz w:val="24"/>
          <w:szCs w:val="24"/>
          <w:highlight w:val="yellow"/>
        </w:rPr>
        <w:t>/produto(s)</w:t>
      </w:r>
      <w:r w:rsidR="00B203FC" w:rsidRPr="00617EC1">
        <w:rPr>
          <w:rStyle w:val="normaltextrun"/>
          <w:color w:val="000000" w:themeColor="text1"/>
          <w:sz w:val="24"/>
          <w:szCs w:val="24"/>
        </w:rPr>
        <w:t xml:space="preserve"> a ser</w:t>
      </w:r>
      <w:r w:rsidR="0099426D" w:rsidRPr="00617EC1">
        <w:rPr>
          <w:rStyle w:val="normaltextrun"/>
          <w:color w:val="000000" w:themeColor="text1"/>
          <w:sz w:val="24"/>
          <w:szCs w:val="24"/>
        </w:rPr>
        <w:t>(em)</w:t>
      </w:r>
      <w:r w:rsidR="00B203FC" w:rsidRPr="00617EC1">
        <w:rPr>
          <w:rStyle w:val="normaltextrun"/>
          <w:color w:val="000000" w:themeColor="text1"/>
          <w:sz w:val="24"/>
          <w:szCs w:val="24"/>
        </w:rPr>
        <w:t xml:space="preserve"> adquirido</w:t>
      </w:r>
      <w:r w:rsidR="0099426D" w:rsidRPr="00617EC1">
        <w:rPr>
          <w:rStyle w:val="normaltextrun"/>
          <w:color w:val="000000" w:themeColor="text1"/>
          <w:sz w:val="24"/>
          <w:szCs w:val="24"/>
        </w:rPr>
        <w:t>(s)</w:t>
      </w:r>
      <w:r w:rsidR="00B203FC" w:rsidRPr="00617EC1">
        <w:rPr>
          <w:rStyle w:val="normaltextrun"/>
          <w:color w:val="000000" w:themeColor="text1"/>
          <w:sz w:val="24"/>
          <w:szCs w:val="24"/>
        </w:rPr>
        <w:t>, considerando que as empresas que atuam no mercado têm condições de fornecer o</w:t>
      </w:r>
      <w:r w:rsidR="0099426D" w:rsidRPr="00617EC1">
        <w:rPr>
          <w:rStyle w:val="normaltextrun"/>
          <w:color w:val="000000" w:themeColor="text1"/>
          <w:sz w:val="24"/>
          <w:szCs w:val="24"/>
        </w:rPr>
        <w:t>(</w:t>
      </w:r>
      <w:r w:rsidR="00B203FC" w:rsidRPr="00617EC1">
        <w:rPr>
          <w:rStyle w:val="normaltextrun"/>
          <w:color w:val="000000" w:themeColor="text1"/>
          <w:sz w:val="24"/>
          <w:szCs w:val="24"/>
        </w:rPr>
        <w:t>s</w:t>
      </w:r>
      <w:r w:rsidR="0099426D" w:rsidRPr="00617EC1">
        <w:rPr>
          <w:rStyle w:val="normaltextrun"/>
          <w:color w:val="000000" w:themeColor="text1"/>
          <w:sz w:val="24"/>
          <w:szCs w:val="24"/>
        </w:rPr>
        <w:t>)</w:t>
      </w:r>
      <w:r w:rsidR="00B203FC" w:rsidRPr="00617EC1">
        <w:rPr>
          <w:rStyle w:val="normaltextrun"/>
          <w:color w:val="000000" w:themeColor="text1"/>
          <w:sz w:val="24"/>
          <w:szCs w:val="24"/>
        </w:rPr>
        <w:t xml:space="preserve"> </w:t>
      </w:r>
      <w:bookmarkStart w:id="6" w:name="_Hlk155213661"/>
      <w:r w:rsidR="00B4442F" w:rsidRPr="00B4442F">
        <w:rPr>
          <w:rStyle w:val="normaltextrun"/>
          <w:color w:val="000000" w:themeColor="text1"/>
          <w:sz w:val="24"/>
          <w:szCs w:val="24"/>
          <w:highlight w:val="yellow"/>
        </w:rPr>
        <w:t>bem(</w:t>
      </w:r>
      <w:proofErr w:type="spellStart"/>
      <w:r w:rsidR="00B4442F" w:rsidRPr="00B4442F">
        <w:rPr>
          <w:rStyle w:val="normaltextrun"/>
          <w:color w:val="000000" w:themeColor="text1"/>
          <w:sz w:val="24"/>
          <w:szCs w:val="24"/>
          <w:highlight w:val="yellow"/>
        </w:rPr>
        <w:t>ns</w:t>
      </w:r>
      <w:proofErr w:type="spellEnd"/>
      <w:r w:rsidR="00B4442F" w:rsidRPr="00B4442F">
        <w:rPr>
          <w:rStyle w:val="normaltextrun"/>
          <w:color w:val="000000" w:themeColor="text1"/>
          <w:sz w:val="24"/>
          <w:szCs w:val="24"/>
          <w:highlight w:val="yellow"/>
        </w:rPr>
        <w:t>)/produto(s)</w:t>
      </w:r>
      <w:r w:rsidR="00B4442F" w:rsidRPr="00617EC1">
        <w:rPr>
          <w:rStyle w:val="normaltextrun"/>
          <w:color w:val="000000" w:themeColor="text1"/>
          <w:sz w:val="24"/>
          <w:szCs w:val="24"/>
        </w:rPr>
        <w:t xml:space="preserve"> </w:t>
      </w:r>
      <w:bookmarkEnd w:id="6"/>
      <w:r w:rsidR="00B203FC" w:rsidRPr="00617EC1">
        <w:rPr>
          <w:rStyle w:val="normaltextrun"/>
          <w:color w:val="000000" w:themeColor="text1"/>
          <w:sz w:val="24"/>
          <w:szCs w:val="24"/>
        </w:rPr>
        <w:t xml:space="preserve">de forma independente </w:t>
      </w:r>
      <w:r w:rsidR="00B203FC" w:rsidRPr="00617EC1">
        <w:rPr>
          <w:rStyle w:val="normaltextrun"/>
          <w:bCs/>
          <w:color w:val="000000" w:themeColor="text1"/>
          <w:sz w:val="24"/>
          <w:szCs w:val="24"/>
          <w:highlight w:val="yellow"/>
        </w:rPr>
        <w:t>E/</w:t>
      </w:r>
      <w:r w:rsidR="00B203FC" w:rsidRPr="00B4442F">
        <w:rPr>
          <w:rStyle w:val="normaltextrun"/>
          <w:bCs/>
          <w:color w:val="000000" w:themeColor="text1"/>
          <w:sz w:val="24"/>
          <w:szCs w:val="24"/>
          <w:highlight w:val="yellow"/>
        </w:rPr>
        <w:t>OU</w:t>
      </w:r>
      <w:r w:rsidR="00B203FC" w:rsidRPr="00B4442F">
        <w:rPr>
          <w:rStyle w:val="normaltextrun"/>
          <w:color w:val="000000" w:themeColor="text1"/>
          <w:sz w:val="24"/>
          <w:szCs w:val="24"/>
          <w:highlight w:val="yellow"/>
          <w:shd w:val="clear" w:color="auto" w:fill="FFFFFF"/>
        </w:rPr>
        <w:t xml:space="preserve"> [</w:t>
      </w:r>
      <w:r w:rsidR="00B203FC" w:rsidRPr="00617EC1">
        <w:rPr>
          <w:rStyle w:val="normaltextrun"/>
          <w:color w:val="000000" w:themeColor="text1"/>
          <w:sz w:val="24"/>
          <w:szCs w:val="24"/>
          <w:highlight w:val="yellow"/>
          <w:shd w:val="clear" w:color="auto" w:fill="00FF00"/>
        </w:rPr>
        <w:t>inserir outra justificativa</w:t>
      </w:r>
      <w:r w:rsidR="00B203FC" w:rsidRPr="00617EC1">
        <w:rPr>
          <w:rStyle w:val="normaltextrun"/>
          <w:color w:val="000000" w:themeColor="text1"/>
          <w:sz w:val="24"/>
          <w:szCs w:val="24"/>
          <w:highlight w:val="yellow"/>
          <w:shd w:val="clear" w:color="auto" w:fill="FFFFFF"/>
        </w:rPr>
        <w:t>].</w:t>
      </w:r>
      <w:r w:rsidR="00B203FC" w:rsidRPr="00617EC1">
        <w:rPr>
          <w:rStyle w:val="eop"/>
          <w:color w:val="000000" w:themeColor="text1"/>
          <w:sz w:val="24"/>
          <w:szCs w:val="24"/>
          <w:highlight w:val="yellow"/>
          <w:shd w:val="clear" w:color="auto" w:fill="FFFFFF"/>
        </w:rPr>
        <w:t> </w:t>
      </w:r>
    </w:p>
    <w:bookmarkEnd w:id="5"/>
    <w:permEnd w:id="1574390867"/>
    <w:p w14:paraId="6B8B11FD" w14:textId="77777777" w:rsidR="00B4442F" w:rsidRPr="00617EC1" w:rsidRDefault="00B4442F" w:rsidP="00C95573">
      <w:pPr>
        <w:spacing w:line="360" w:lineRule="auto"/>
        <w:jc w:val="both"/>
        <w:rPr>
          <w:rStyle w:val="eop"/>
          <w:color w:val="000000" w:themeColor="text1"/>
          <w:sz w:val="24"/>
          <w:szCs w:val="24"/>
          <w:highlight w:val="yellow"/>
          <w:shd w:val="clear" w:color="auto" w:fill="FFFFFF"/>
        </w:rPr>
      </w:pPr>
    </w:p>
    <w:p w14:paraId="3E5ECE64" w14:textId="1FEDA372" w:rsidR="00C72359" w:rsidRPr="004E2F86" w:rsidRDefault="002C5040" w:rsidP="00C95573">
      <w:pPr>
        <w:keepNext/>
        <w:keepLines/>
        <w:pBdr>
          <w:top w:val="nil"/>
          <w:left w:val="nil"/>
          <w:bottom w:val="nil"/>
          <w:right w:val="nil"/>
          <w:between w:val="nil"/>
        </w:pBdr>
        <w:tabs>
          <w:tab w:val="left" w:pos="567"/>
        </w:tabs>
        <w:spacing w:line="360" w:lineRule="auto"/>
        <w:jc w:val="both"/>
        <w:rPr>
          <w:rFonts w:eastAsia="Arial"/>
          <w:b/>
          <w:sz w:val="24"/>
          <w:szCs w:val="24"/>
        </w:rPr>
      </w:pPr>
      <w:r w:rsidRPr="004E2F86">
        <w:rPr>
          <w:rFonts w:eastAsia="Arial"/>
          <w:b/>
          <w:sz w:val="24"/>
          <w:szCs w:val="24"/>
        </w:rPr>
        <w:lastRenderedPageBreak/>
        <w:t>4.</w:t>
      </w:r>
      <w:r w:rsidR="00F01AB1" w:rsidRPr="004E2F86">
        <w:rPr>
          <w:rFonts w:eastAsia="Arial"/>
          <w:b/>
          <w:sz w:val="24"/>
          <w:szCs w:val="24"/>
        </w:rPr>
        <w:t>6</w:t>
      </w:r>
      <w:r w:rsidRPr="004E2F86">
        <w:rPr>
          <w:rFonts w:eastAsia="Arial"/>
          <w:b/>
          <w:sz w:val="24"/>
          <w:szCs w:val="24"/>
        </w:rPr>
        <w:t xml:space="preserve">. </w:t>
      </w:r>
      <w:r w:rsidR="009D042C" w:rsidRPr="004E2F86">
        <w:rPr>
          <w:rFonts w:eastAsia="Arial"/>
          <w:b/>
          <w:sz w:val="24"/>
          <w:szCs w:val="24"/>
        </w:rPr>
        <w:t xml:space="preserve">Garantia </w:t>
      </w:r>
      <w:r w:rsidR="00B409AE" w:rsidRPr="004E2F86">
        <w:rPr>
          <w:rFonts w:eastAsia="Arial"/>
          <w:b/>
          <w:sz w:val="24"/>
          <w:szCs w:val="24"/>
        </w:rPr>
        <w:t>Contratual</w:t>
      </w:r>
    </w:p>
    <w:p w14:paraId="5620A80C" w14:textId="77777777" w:rsidR="002C5040" w:rsidRPr="004E2F86" w:rsidRDefault="002C5040" w:rsidP="00C95573">
      <w:pPr>
        <w:keepNext/>
        <w:keepLines/>
        <w:pBdr>
          <w:top w:val="nil"/>
          <w:left w:val="nil"/>
          <w:bottom w:val="nil"/>
          <w:right w:val="nil"/>
          <w:between w:val="nil"/>
        </w:pBdr>
        <w:tabs>
          <w:tab w:val="left" w:pos="567"/>
        </w:tabs>
        <w:spacing w:line="360" w:lineRule="auto"/>
        <w:jc w:val="both"/>
        <w:rPr>
          <w:rFonts w:eastAsia="Arial"/>
          <w:b/>
          <w:sz w:val="24"/>
          <w:szCs w:val="24"/>
        </w:rPr>
      </w:pPr>
    </w:p>
    <w:p w14:paraId="7A4C8CF5" w14:textId="06E7481F" w:rsidR="00C72359" w:rsidRPr="004E2F86" w:rsidRDefault="002C5040" w:rsidP="00C95573">
      <w:pPr>
        <w:pStyle w:val="Nvel2-Red"/>
        <w:numPr>
          <w:ilvl w:val="0"/>
          <w:numId w:val="0"/>
        </w:numPr>
        <w:spacing w:before="0" w:after="0" w:line="360" w:lineRule="auto"/>
        <w:rPr>
          <w:rFonts w:ascii="Times New Roman" w:eastAsia="Arial" w:hAnsi="Times New Roman" w:cs="Times New Roman"/>
          <w:i w:val="0"/>
          <w:color w:val="auto"/>
          <w:sz w:val="24"/>
          <w:szCs w:val="24"/>
        </w:rPr>
      </w:pPr>
      <w:bookmarkStart w:id="7" w:name="_Hlk158370312"/>
      <w:permStart w:id="1999197235" w:edGrp="everyone"/>
      <w:r w:rsidRPr="004E2F86">
        <w:rPr>
          <w:rFonts w:ascii="Times New Roman" w:eastAsia="Arial" w:hAnsi="Times New Roman" w:cs="Times New Roman"/>
          <w:i w:val="0"/>
          <w:color w:val="auto"/>
          <w:sz w:val="24"/>
          <w:szCs w:val="24"/>
        </w:rPr>
        <w:t>4.</w:t>
      </w:r>
      <w:r w:rsidR="006F7017" w:rsidRPr="004E2F86">
        <w:rPr>
          <w:rFonts w:ascii="Times New Roman" w:eastAsia="Arial" w:hAnsi="Times New Roman" w:cs="Times New Roman"/>
          <w:i w:val="0"/>
          <w:iCs w:val="0"/>
          <w:color w:val="auto"/>
          <w:sz w:val="24"/>
          <w:szCs w:val="24"/>
          <w:lang w:eastAsia="ar-SA"/>
        </w:rPr>
        <w:t>6</w:t>
      </w:r>
      <w:r w:rsidR="001C4B7A" w:rsidRPr="004E2F86">
        <w:rPr>
          <w:rFonts w:ascii="Times New Roman" w:eastAsia="Arial" w:hAnsi="Times New Roman" w:cs="Times New Roman"/>
          <w:i w:val="0"/>
          <w:color w:val="auto"/>
          <w:sz w:val="24"/>
          <w:szCs w:val="24"/>
        </w:rPr>
        <w:t xml:space="preserve">.1. </w:t>
      </w:r>
      <w:r w:rsidR="009D042C" w:rsidRPr="004E2F86">
        <w:rPr>
          <w:rFonts w:ascii="Times New Roman" w:eastAsia="Arial" w:hAnsi="Times New Roman" w:cs="Times New Roman"/>
          <w:i w:val="0"/>
          <w:color w:val="auto"/>
          <w:sz w:val="24"/>
          <w:szCs w:val="24"/>
        </w:rPr>
        <w:t xml:space="preserve">Não haverá exigência </w:t>
      </w:r>
      <w:r w:rsidR="000C0618">
        <w:rPr>
          <w:rFonts w:ascii="Times New Roman" w:eastAsia="Arial" w:hAnsi="Times New Roman" w:cs="Times New Roman"/>
          <w:i w:val="0"/>
          <w:color w:val="auto"/>
          <w:sz w:val="24"/>
          <w:szCs w:val="24"/>
        </w:rPr>
        <w:t xml:space="preserve">da </w:t>
      </w:r>
      <w:r w:rsidR="00B409AE" w:rsidRPr="004E2F86">
        <w:rPr>
          <w:rFonts w:ascii="Times New Roman" w:hAnsi="Times New Roman" w:cs="Times New Roman"/>
          <w:i w:val="0"/>
          <w:color w:val="auto"/>
          <w:sz w:val="24"/>
          <w:szCs w:val="24"/>
        </w:rPr>
        <w:t>garantia contratual prevista no</w:t>
      </w:r>
      <w:r w:rsidR="001C4B7A" w:rsidRPr="004E2F86">
        <w:rPr>
          <w:rFonts w:ascii="Times New Roman" w:hAnsi="Times New Roman" w:cs="Times New Roman"/>
          <w:i w:val="0"/>
          <w:color w:val="auto"/>
          <w:sz w:val="24"/>
          <w:szCs w:val="24"/>
        </w:rPr>
        <w:t xml:space="preserve"> </w:t>
      </w:r>
      <w:hyperlink r:id="rId9" w:anchor="art96">
        <w:r w:rsidR="001C4B7A" w:rsidRPr="004E2F86">
          <w:rPr>
            <w:rStyle w:val="Hyperlink"/>
            <w:rFonts w:ascii="Times New Roman" w:hAnsi="Times New Roman" w:cs="Times New Roman"/>
            <w:i w:val="0"/>
            <w:color w:val="auto"/>
            <w:sz w:val="24"/>
            <w:szCs w:val="24"/>
          </w:rPr>
          <w:t>artigo 96 da Lei nº 14.133</w:t>
        </w:r>
        <w:r w:rsidR="001C71DC" w:rsidRPr="004E2F86">
          <w:rPr>
            <w:rStyle w:val="Hyperlink"/>
            <w:rFonts w:ascii="Times New Roman" w:hAnsi="Times New Roman" w:cs="Times New Roman"/>
            <w:i w:val="0"/>
            <w:color w:val="auto"/>
            <w:sz w:val="24"/>
            <w:szCs w:val="24"/>
          </w:rPr>
          <w:t>/</w:t>
        </w:r>
        <w:r w:rsidR="001C4B7A" w:rsidRPr="004E2F86">
          <w:rPr>
            <w:rStyle w:val="Hyperlink"/>
            <w:rFonts w:ascii="Times New Roman" w:hAnsi="Times New Roman" w:cs="Times New Roman"/>
            <w:i w:val="0"/>
            <w:color w:val="auto"/>
            <w:sz w:val="24"/>
            <w:szCs w:val="24"/>
          </w:rPr>
          <w:t>2021</w:t>
        </w:r>
      </w:hyperlink>
      <w:r w:rsidR="001C4B7A" w:rsidRPr="004E2F86">
        <w:rPr>
          <w:rFonts w:ascii="Times New Roman" w:hAnsi="Times New Roman" w:cs="Times New Roman"/>
          <w:i w:val="0"/>
          <w:color w:val="auto"/>
          <w:sz w:val="24"/>
          <w:szCs w:val="24"/>
        </w:rPr>
        <w:t xml:space="preserve">, pelas </w:t>
      </w:r>
      <w:r w:rsidR="009D042C" w:rsidRPr="004E2F86">
        <w:rPr>
          <w:rFonts w:ascii="Times New Roman" w:eastAsia="Arial" w:hAnsi="Times New Roman" w:cs="Times New Roman"/>
          <w:i w:val="0"/>
          <w:color w:val="auto"/>
          <w:sz w:val="24"/>
          <w:szCs w:val="24"/>
        </w:rPr>
        <w:t>razões</w:t>
      </w:r>
      <w:r w:rsidR="001635AD">
        <w:rPr>
          <w:rFonts w:ascii="Times New Roman" w:eastAsia="Arial" w:hAnsi="Times New Roman" w:cs="Times New Roman"/>
          <w:i w:val="0"/>
          <w:color w:val="auto"/>
          <w:sz w:val="24"/>
          <w:szCs w:val="24"/>
        </w:rPr>
        <w:t xml:space="preserve"> de os produtos serem de baixo valor, serem fornecidos individualmente perante diferentes fornecedores e de pronta entrega, servindo os mecanismos ordinários de proteção do consumidor suficientes para acautelar o risco inerente à aquisição. </w:t>
      </w:r>
    </w:p>
    <w:p w14:paraId="65C87FF3" w14:textId="53BDB0CF" w:rsidR="002C5040" w:rsidRPr="004E2F86" w:rsidRDefault="002C5040" w:rsidP="00C95573">
      <w:pPr>
        <w:pStyle w:val="Nvel2-Red"/>
        <w:numPr>
          <w:ilvl w:val="0"/>
          <w:numId w:val="0"/>
        </w:numPr>
        <w:spacing w:before="0" w:after="0" w:line="360" w:lineRule="auto"/>
        <w:rPr>
          <w:rFonts w:ascii="Times New Roman" w:eastAsia="Arial" w:hAnsi="Times New Roman" w:cs="Times New Roman"/>
          <w:i w:val="0"/>
          <w:color w:val="auto"/>
          <w:sz w:val="24"/>
          <w:szCs w:val="24"/>
        </w:rPr>
      </w:pPr>
    </w:p>
    <w:permEnd w:id="1999197235"/>
    <w:p w14:paraId="45C88CB9" w14:textId="77777777" w:rsidR="00504C44" w:rsidRPr="00FD5F52" w:rsidRDefault="00504C44" w:rsidP="00974F54">
      <w:pPr>
        <w:pBdr>
          <w:top w:val="nil"/>
          <w:left w:val="nil"/>
          <w:bottom w:val="nil"/>
          <w:right w:val="nil"/>
          <w:between w:val="nil"/>
        </w:pBdr>
        <w:spacing w:line="360" w:lineRule="auto"/>
        <w:jc w:val="both"/>
        <w:rPr>
          <w:rFonts w:eastAsia="Arial"/>
          <w:sz w:val="24"/>
          <w:szCs w:val="24"/>
        </w:rPr>
      </w:pPr>
    </w:p>
    <w:bookmarkEnd w:id="7"/>
    <w:p w14:paraId="39CB806E" w14:textId="77777777" w:rsidR="00C72359" w:rsidRDefault="00945B40" w:rsidP="00974F54">
      <w:pPr>
        <w:keepNext/>
        <w:keepLines/>
        <w:pBdr>
          <w:top w:val="nil"/>
          <w:left w:val="nil"/>
          <w:bottom w:val="nil"/>
          <w:right w:val="nil"/>
          <w:between w:val="nil"/>
        </w:pBdr>
        <w:tabs>
          <w:tab w:val="left" w:pos="567"/>
        </w:tabs>
        <w:spacing w:line="360" w:lineRule="auto"/>
        <w:jc w:val="both"/>
        <w:rPr>
          <w:rFonts w:eastAsia="Arial"/>
          <w:b/>
          <w:color w:val="000000"/>
          <w:sz w:val="24"/>
          <w:szCs w:val="24"/>
        </w:rPr>
      </w:pPr>
      <w:r w:rsidRPr="00FD5F52">
        <w:rPr>
          <w:b/>
          <w:sz w:val="24"/>
          <w:szCs w:val="24"/>
        </w:rPr>
        <w:t>5</w:t>
      </w:r>
      <w:r w:rsidR="000563A0" w:rsidRPr="00FD5F52">
        <w:rPr>
          <w:b/>
          <w:sz w:val="24"/>
          <w:szCs w:val="24"/>
        </w:rPr>
        <w:t>.</w:t>
      </w:r>
      <w:r w:rsidR="000563A0" w:rsidRPr="00FD5F52">
        <w:rPr>
          <w:sz w:val="24"/>
          <w:szCs w:val="24"/>
        </w:rPr>
        <w:t xml:space="preserve"> </w:t>
      </w:r>
      <w:r w:rsidR="009D042C" w:rsidRPr="00FD5F52">
        <w:rPr>
          <w:rFonts w:eastAsia="Arial"/>
          <w:b/>
          <w:color w:val="000000"/>
          <w:sz w:val="24"/>
          <w:szCs w:val="24"/>
        </w:rPr>
        <w:t xml:space="preserve">MODELO DE EXECUÇÃO DO </w:t>
      </w:r>
      <w:r w:rsidR="009D042C" w:rsidRPr="00005319">
        <w:rPr>
          <w:rFonts w:eastAsia="Arial"/>
          <w:b/>
          <w:color w:val="000000"/>
          <w:sz w:val="24"/>
          <w:szCs w:val="24"/>
        </w:rPr>
        <w:t>OBJETO</w:t>
      </w:r>
    </w:p>
    <w:p w14:paraId="4F0AD307" w14:textId="77777777" w:rsidR="003A55F0" w:rsidRPr="00C20C85" w:rsidRDefault="003A55F0" w:rsidP="003A55F0">
      <w:pPr>
        <w:pStyle w:val="Nvel1-SemNumPreto"/>
        <w:rPr>
          <w:rFonts w:ascii="Times New Roman" w:hAnsi="Times New Roman" w:cs="Times New Roman"/>
          <w:color w:val="auto"/>
        </w:rPr>
      </w:pPr>
      <w:r w:rsidRPr="00C20C85">
        <w:rPr>
          <w:rFonts w:ascii="Times New Roman" w:hAnsi="Times New Roman" w:cs="Times New Roman"/>
          <w:color w:val="auto"/>
        </w:rPr>
        <w:t>5.1. Forma de fornecimento</w:t>
      </w:r>
    </w:p>
    <w:p w14:paraId="6D4E8FED" w14:textId="77777777" w:rsidR="003A55F0" w:rsidRPr="001C3EDA" w:rsidRDefault="003A55F0" w:rsidP="008F497A">
      <w:pPr>
        <w:pStyle w:val="Nivel2"/>
        <w:numPr>
          <w:ilvl w:val="0"/>
          <w:numId w:val="0"/>
        </w:numPr>
        <w:spacing w:before="0" w:after="0" w:line="360" w:lineRule="auto"/>
        <w:rPr>
          <w:rStyle w:val="normaltextrun"/>
          <w:rFonts w:ascii="Times New Roman" w:hAnsi="Times New Roman" w:cs="Times New Roman"/>
          <w:color w:val="auto"/>
          <w:sz w:val="24"/>
          <w:szCs w:val="24"/>
          <w:shd w:val="clear" w:color="auto" w:fill="FFFFFF"/>
        </w:rPr>
      </w:pPr>
    </w:p>
    <w:p w14:paraId="79F475E0" w14:textId="7EC44B12" w:rsidR="008F497A" w:rsidRDefault="008F497A" w:rsidP="008F497A">
      <w:pPr>
        <w:pStyle w:val="Nivel2"/>
        <w:numPr>
          <w:ilvl w:val="0"/>
          <w:numId w:val="0"/>
        </w:numPr>
        <w:spacing w:before="0" w:after="0" w:line="360" w:lineRule="auto"/>
        <w:rPr>
          <w:rFonts w:ascii="Times New Roman" w:hAnsi="Times New Roman" w:cs="Times New Roman"/>
          <w:color w:val="auto"/>
          <w:sz w:val="24"/>
          <w:szCs w:val="24"/>
          <w:shd w:val="clear" w:color="auto" w:fill="FFFFFF"/>
        </w:rPr>
      </w:pPr>
      <w:r w:rsidRPr="001C3EDA">
        <w:rPr>
          <w:rStyle w:val="normaltextrun"/>
          <w:rFonts w:ascii="Times New Roman" w:hAnsi="Times New Roman" w:cs="Times New Roman"/>
          <w:color w:val="auto"/>
          <w:sz w:val="24"/>
          <w:szCs w:val="24"/>
          <w:shd w:val="clear" w:color="auto" w:fill="FFFFFF"/>
        </w:rPr>
        <w:t>5.1</w:t>
      </w:r>
      <w:r w:rsidR="003A55F0" w:rsidRPr="001C3EDA">
        <w:rPr>
          <w:rStyle w:val="normaltextrun"/>
          <w:rFonts w:ascii="Times New Roman" w:hAnsi="Times New Roman" w:cs="Times New Roman"/>
          <w:color w:val="auto"/>
          <w:sz w:val="24"/>
          <w:szCs w:val="24"/>
          <w:shd w:val="clear" w:color="auto" w:fill="FFFFFF"/>
        </w:rPr>
        <w:t>.1</w:t>
      </w:r>
      <w:r w:rsidRPr="001C3EDA">
        <w:rPr>
          <w:rStyle w:val="normaltextrun"/>
          <w:rFonts w:ascii="Times New Roman" w:hAnsi="Times New Roman" w:cs="Times New Roman"/>
          <w:color w:val="auto"/>
          <w:sz w:val="24"/>
          <w:szCs w:val="24"/>
          <w:shd w:val="clear" w:color="auto" w:fill="FFFFFF"/>
        </w:rPr>
        <w:t>.</w:t>
      </w:r>
      <w:r w:rsidR="00310E7A" w:rsidRPr="001C3EDA">
        <w:rPr>
          <w:rStyle w:val="normaltextrun"/>
          <w:rFonts w:ascii="Times New Roman" w:hAnsi="Times New Roman" w:cs="Times New Roman"/>
          <w:color w:val="auto"/>
          <w:sz w:val="24"/>
          <w:szCs w:val="24"/>
          <w:shd w:val="clear" w:color="auto" w:fill="FFFFFF"/>
        </w:rPr>
        <w:t xml:space="preserve"> </w:t>
      </w:r>
      <w:r w:rsidRPr="001C3EDA">
        <w:rPr>
          <w:rStyle w:val="normaltextrun"/>
          <w:rFonts w:ascii="Times New Roman" w:hAnsi="Times New Roman" w:cs="Times New Roman"/>
          <w:color w:val="auto"/>
          <w:sz w:val="24"/>
          <w:szCs w:val="24"/>
          <w:shd w:val="clear" w:color="auto" w:fill="FFFFFF"/>
        </w:rPr>
        <w:t xml:space="preserve">O </w:t>
      </w:r>
      <w:r w:rsidRPr="001C3EDA">
        <w:rPr>
          <w:rStyle w:val="findhit"/>
          <w:rFonts w:ascii="Times New Roman" w:hAnsi="Times New Roman" w:cs="Times New Roman"/>
          <w:color w:val="auto"/>
          <w:sz w:val="24"/>
          <w:szCs w:val="24"/>
          <w:shd w:val="clear" w:color="auto" w:fill="FFFFFF"/>
        </w:rPr>
        <w:t>fornecimento do</w:t>
      </w:r>
      <w:r w:rsidR="00005319" w:rsidRPr="001C3EDA">
        <w:rPr>
          <w:rStyle w:val="findhit"/>
          <w:rFonts w:ascii="Times New Roman" w:hAnsi="Times New Roman" w:cs="Times New Roman"/>
          <w:color w:val="auto"/>
          <w:sz w:val="24"/>
          <w:szCs w:val="24"/>
          <w:shd w:val="clear" w:color="auto" w:fill="FFFFFF"/>
        </w:rPr>
        <w:t xml:space="preserve">(s) </w:t>
      </w:r>
      <w:permStart w:id="306135157" w:edGrp="everyone"/>
      <w:r w:rsidR="001C3EDA" w:rsidRPr="001C3EDA">
        <w:rPr>
          <w:rStyle w:val="normaltextrun"/>
          <w:rFonts w:ascii="Times New Roman" w:hAnsi="Times New Roman" w:cs="Times New Roman"/>
          <w:color w:val="000000" w:themeColor="text1"/>
          <w:sz w:val="24"/>
          <w:szCs w:val="24"/>
          <w:highlight w:val="yellow"/>
        </w:rPr>
        <w:t>bem(</w:t>
      </w:r>
      <w:proofErr w:type="spellStart"/>
      <w:r w:rsidR="001C3EDA" w:rsidRPr="001C3EDA">
        <w:rPr>
          <w:rStyle w:val="normaltextrun"/>
          <w:rFonts w:ascii="Times New Roman" w:hAnsi="Times New Roman" w:cs="Times New Roman"/>
          <w:color w:val="000000" w:themeColor="text1"/>
          <w:sz w:val="24"/>
          <w:szCs w:val="24"/>
          <w:highlight w:val="yellow"/>
        </w:rPr>
        <w:t>ns</w:t>
      </w:r>
      <w:proofErr w:type="spellEnd"/>
      <w:r w:rsidR="001C3EDA" w:rsidRPr="001C3EDA">
        <w:rPr>
          <w:rStyle w:val="normaltextrun"/>
          <w:rFonts w:ascii="Times New Roman" w:hAnsi="Times New Roman" w:cs="Times New Roman"/>
          <w:color w:val="000000" w:themeColor="text1"/>
          <w:sz w:val="24"/>
          <w:szCs w:val="24"/>
          <w:highlight w:val="yellow"/>
        </w:rPr>
        <w:t>)/produto(s)</w:t>
      </w:r>
      <w:r w:rsidR="001C3EDA" w:rsidRPr="00617EC1">
        <w:rPr>
          <w:rStyle w:val="normaltextrun"/>
          <w:color w:val="000000" w:themeColor="text1"/>
          <w:sz w:val="24"/>
          <w:szCs w:val="24"/>
        </w:rPr>
        <w:t xml:space="preserve"> </w:t>
      </w:r>
      <w:permEnd w:id="306135157"/>
      <w:r w:rsidRPr="00FD5F52">
        <w:rPr>
          <w:rStyle w:val="findhit"/>
          <w:rFonts w:ascii="Times New Roman" w:hAnsi="Times New Roman" w:cs="Times New Roman"/>
          <w:color w:val="auto"/>
          <w:sz w:val="24"/>
          <w:szCs w:val="24"/>
          <w:shd w:val="clear" w:color="auto" w:fill="FFFFFF"/>
        </w:rPr>
        <w:t xml:space="preserve">será </w:t>
      </w:r>
      <w:permStart w:id="858467091" w:edGrp="everyone"/>
      <w:r w:rsidRPr="00FD5F52">
        <w:rPr>
          <w:rFonts w:ascii="Times New Roman" w:hAnsi="Times New Roman" w:cs="Times New Roman"/>
          <w:color w:val="auto"/>
          <w:sz w:val="24"/>
          <w:szCs w:val="24"/>
          <w:highlight w:val="yellow"/>
        </w:rPr>
        <w:t>integral</w:t>
      </w:r>
      <w:r w:rsidR="001635AD">
        <w:rPr>
          <w:rFonts w:ascii="Times New Roman" w:hAnsi="Times New Roman" w:cs="Times New Roman"/>
          <w:color w:val="auto"/>
          <w:sz w:val="24"/>
          <w:szCs w:val="24"/>
        </w:rPr>
        <w:t xml:space="preserve">. </w:t>
      </w:r>
      <w:permEnd w:id="858467091"/>
    </w:p>
    <w:p w14:paraId="325AF91A" w14:textId="77777777" w:rsidR="00AA3C33" w:rsidRPr="00FD5F52" w:rsidRDefault="00AA3C33" w:rsidP="008F497A">
      <w:pPr>
        <w:pStyle w:val="Nivel2"/>
        <w:numPr>
          <w:ilvl w:val="0"/>
          <w:numId w:val="0"/>
        </w:numPr>
        <w:spacing w:before="0" w:after="0" w:line="360" w:lineRule="auto"/>
        <w:rPr>
          <w:rFonts w:ascii="Times New Roman" w:hAnsi="Times New Roman" w:cs="Times New Roman"/>
          <w:color w:val="auto"/>
          <w:sz w:val="24"/>
          <w:szCs w:val="24"/>
        </w:rPr>
      </w:pPr>
    </w:p>
    <w:p w14:paraId="6713357B" w14:textId="77777777" w:rsidR="00C72359" w:rsidRDefault="0090118C" w:rsidP="00974F54">
      <w:pPr>
        <w:keepNext/>
        <w:keepLines/>
        <w:pBdr>
          <w:top w:val="nil"/>
          <w:left w:val="nil"/>
          <w:bottom w:val="nil"/>
          <w:right w:val="nil"/>
          <w:between w:val="nil"/>
        </w:pBdr>
        <w:tabs>
          <w:tab w:val="left" w:pos="567"/>
        </w:tabs>
        <w:spacing w:line="360" w:lineRule="auto"/>
        <w:jc w:val="both"/>
        <w:rPr>
          <w:rFonts w:eastAsia="Arial"/>
          <w:b/>
          <w:sz w:val="24"/>
          <w:szCs w:val="24"/>
        </w:rPr>
      </w:pPr>
      <w:r w:rsidRPr="00B94D44">
        <w:rPr>
          <w:rFonts w:eastAsia="Arial"/>
          <w:b/>
          <w:sz w:val="24"/>
          <w:szCs w:val="24"/>
        </w:rPr>
        <w:t>5</w:t>
      </w:r>
      <w:r w:rsidR="003A55F0" w:rsidRPr="00B94D44">
        <w:rPr>
          <w:rFonts w:eastAsia="Arial"/>
          <w:b/>
          <w:sz w:val="24"/>
          <w:szCs w:val="24"/>
        </w:rPr>
        <w:t>.2</w:t>
      </w:r>
      <w:r w:rsidRPr="00B94D44">
        <w:rPr>
          <w:rFonts w:eastAsia="Arial"/>
          <w:b/>
          <w:sz w:val="24"/>
          <w:szCs w:val="24"/>
        </w:rPr>
        <w:t xml:space="preserve">. </w:t>
      </w:r>
      <w:r w:rsidR="009D042C" w:rsidRPr="00B94D44">
        <w:rPr>
          <w:rFonts w:eastAsia="Arial"/>
          <w:b/>
          <w:sz w:val="24"/>
          <w:szCs w:val="24"/>
        </w:rPr>
        <w:t>Condições de Entrega</w:t>
      </w:r>
    </w:p>
    <w:p w14:paraId="66F7A41F" w14:textId="77777777" w:rsidR="002C5040" w:rsidRPr="00FD5F52" w:rsidRDefault="002C5040" w:rsidP="00974F54">
      <w:pPr>
        <w:keepNext/>
        <w:keepLines/>
        <w:pBdr>
          <w:top w:val="nil"/>
          <w:left w:val="nil"/>
          <w:bottom w:val="nil"/>
          <w:right w:val="nil"/>
          <w:between w:val="nil"/>
        </w:pBdr>
        <w:tabs>
          <w:tab w:val="left" w:pos="567"/>
        </w:tabs>
        <w:spacing w:line="360" w:lineRule="auto"/>
        <w:jc w:val="both"/>
        <w:rPr>
          <w:rFonts w:eastAsia="Arial"/>
          <w:b/>
          <w:sz w:val="24"/>
          <w:szCs w:val="24"/>
        </w:rPr>
      </w:pPr>
    </w:p>
    <w:p w14:paraId="36F7748C" w14:textId="5B10AA12" w:rsidR="00010ECE" w:rsidRPr="001635AD" w:rsidRDefault="0090118C" w:rsidP="00974F54">
      <w:pPr>
        <w:pBdr>
          <w:top w:val="nil"/>
          <w:left w:val="nil"/>
          <w:bottom w:val="nil"/>
          <w:right w:val="nil"/>
          <w:between w:val="nil"/>
        </w:pBdr>
        <w:spacing w:line="360" w:lineRule="auto"/>
        <w:jc w:val="both"/>
        <w:rPr>
          <w:rFonts w:eastAsia="Arial"/>
          <w:color w:val="000000" w:themeColor="text1"/>
          <w:sz w:val="24"/>
          <w:szCs w:val="24"/>
        </w:rPr>
      </w:pPr>
      <w:permStart w:id="1640178709" w:edGrp="everyone"/>
      <w:r w:rsidRPr="00617EC1">
        <w:rPr>
          <w:rFonts w:eastAsia="Arial"/>
          <w:color w:val="000000" w:themeColor="text1"/>
          <w:sz w:val="24"/>
          <w:szCs w:val="24"/>
        </w:rPr>
        <w:t>5.</w:t>
      </w:r>
      <w:r w:rsidR="003A55F0" w:rsidRPr="00617EC1">
        <w:rPr>
          <w:rFonts w:eastAsia="Arial"/>
          <w:color w:val="000000" w:themeColor="text1"/>
          <w:sz w:val="24"/>
          <w:szCs w:val="24"/>
        </w:rPr>
        <w:t>2</w:t>
      </w:r>
      <w:r w:rsidRPr="00617EC1">
        <w:rPr>
          <w:rFonts w:eastAsia="Arial"/>
          <w:color w:val="000000" w:themeColor="text1"/>
          <w:sz w:val="24"/>
          <w:szCs w:val="24"/>
        </w:rPr>
        <w:t>.</w:t>
      </w:r>
      <w:r w:rsidR="00EA2E8D" w:rsidRPr="00617EC1">
        <w:rPr>
          <w:rFonts w:eastAsia="Arial"/>
          <w:color w:val="000000" w:themeColor="text1"/>
          <w:sz w:val="24"/>
          <w:szCs w:val="24"/>
        </w:rPr>
        <w:t xml:space="preserve">1. </w:t>
      </w:r>
      <w:r w:rsidR="009D042C" w:rsidRPr="00617EC1">
        <w:rPr>
          <w:rFonts w:eastAsia="Arial"/>
          <w:color w:val="000000" w:themeColor="text1"/>
          <w:sz w:val="24"/>
          <w:szCs w:val="24"/>
        </w:rPr>
        <w:t xml:space="preserve">O prazo </w:t>
      </w:r>
      <w:r w:rsidR="00EA2E8D" w:rsidRPr="00617EC1">
        <w:rPr>
          <w:rFonts w:eastAsia="Arial"/>
          <w:color w:val="000000" w:themeColor="text1"/>
          <w:sz w:val="24"/>
          <w:szCs w:val="24"/>
        </w:rPr>
        <w:t xml:space="preserve">máximo </w:t>
      </w:r>
      <w:r w:rsidR="009D042C" w:rsidRPr="00617EC1">
        <w:rPr>
          <w:rFonts w:eastAsia="Arial"/>
          <w:color w:val="000000" w:themeColor="text1"/>
          <w:sz w:val="24"/>
          <w:szCs w:val="24"/>
        </w:rPr>
        <w:t>de entrega do</w:t>
      </w:r>
      <w:r w:rsidR="0056597E" w:rsidRPr="00617EC1">
        <w:rPr>
          <w:rFonts w:eastAsia="Arial"/>
          <w:color w:val="000000" w:themeColor="text1"/>
          <w:sz w:val="24"/>
          <w:szCs w:val="24"/>
        </w:rPr>
        <w:t>(</w:t>
      </w:r>
      <w:r w:rsidR="009D042C" w:rsidRPr="00617EC1">
        <w:rPr>
          <w:rFonts w:eastAsia="Arial"/>
          <w:color w:val="000000" w:themeColor="text1"/>
          <w:sz w:val="24"/>
          <w:szCs w:val="24"/>
        </w:rPr>
        <w:t>s</w:t>
      </w:r>
      <w:r w:rsidR="0056597E" w:rsidRPr="00617EC1">
        <w:rPr>
          <w:rFonts w:eastAsia="Arial"/>
          <w:color w:val="000000" w:themeColor="text1"/>
          <w:sz w:val="24"/>
          <w:szCs w:val="24"/>
        </w:rPr>
        <w:t>)</w:t>
      </w:r>
      <w:r w:rsidR="009D042C" w:rsidRPr="00617EC1">
        <w:rPr>
          <w:rFonts w:eastAsia="Arial"/>
          <w:color w:val="000000" w:themeColor="text1"/>
          <w:sz w:val="24"/>
          <w:szCs w:val="24"/>
        </w:rPr>
        <w:t xml:space="preserve"> </w:t>
      </w:r>
      <w:r w:rsidR="001C3EDA" w:rsidRPr="00B4442F">
        <w:rPr>
          <w:rStyle w:val="normaltextrun"/>
          <w:color w:val="000000" w:themeColor="text1"/>
          <w:sz w:val="24"/>
          <w:szCs w:val="24"/>
          <w:highlight w:val="yellow"/>
        </w:rPr>
        <w:t>bem(</w:t>
      </w:r>
      <w:proofErr w:type="spellStart"/>
      <w:r w:rsidR="001C3EDA" w:rsidRPr="00B4442F">
        <w:rPr>
          <w:rStyle w:val="normaltextrun"/>
          <w:color w:val="000000" w:themeColor="text1"/>
          <w:sz w:val="24"/>
          <w:szCs w:val="24"/>
          <w:highlight w:val="yellow"/>
        </w:rPr>
        <w:t>ns</w:t>
      </w:r>
      <w:proofErr w:type="spellEnd"/>
      <w:r w:rsidR="001C3EDA" w:rsidRPr="00B4442F">
        <w:rPr>
          <w:rStyle w:val="normaltextrun"/>
          <w:color w:val="000000" w:themeColor="text1"/>
          <w:sz w:val="24"/>
          <w:szCs w:val="24"/>
          <w:highlight w:val="yellow"/>
        </w:rPr>
        <w:t>)/produto(s)</w:t>
      </w:r>
      <w:r w:rsidR="001C3EDA" w:rsidRPr="00617EC1">
        <w:rPr>
          <w:rStyle w:val="normaltextrun"/>
          <w:color w:val="000000" w:themeColor="text1"/>
          <w:sz w:val="24"/>
          <w:szCs w:val="24"/>
        </w:rPr>
        <w:t xml:space="preserve"> </w:t>
      </w:r>
      <w:r w:rsidR="009D042C" w:rsidRPr="00617EC1">
        <w:rPr>
          <w:rFonts w:eastAsia="Arial"/>
          <w:color w:val="000000" w:themeColor="text1"/>
          <w:sz w:val="24"/>
          <w:szCs w:val="24"/>
        </w:rPr>
        <w:t xml:space="preserve">é de </w:t>
      </w:r>
      <w:r w:rsidR="001635AD">
        <w:rPr>
          <w:rFonts w:eastAsia="Arial"/>
          <w:color w:val="000000" w:themeColor="text1"/>
          <w:sz w:val="24"/>
          <w:szCs w:val="24"/>
        </w:rPr>
        <w:t>15 (quinze)</w:t>
      </w:r>
      <w:r w:rsidR="009D042C" w:rsidRPr="00617EC1">
        <w:rPr>
          <w:rFonts w:eastAsia="Arial"/>
          <w:color w:val="000000" w:themeColor="text1"/>
          <w:sz w:val="24"/>
          <w:szCs w:val="24"/>
        </w:rPr>
        <w:t xml:space="preserve"> dias contados </w:t>
      </w:r>
      <w:r w:rsidR="00EA2E8D" w:rsidRPr="00617EC1">
        <w:rPr>
          <w:rFonts w:eastAsia="Arial"/>
          <w:color w:val="000000" w:themeColor="text1"/>
          <w:sz w:val="24"/>
          <w:szCs w:val="24"/>
        </w:rPr>
        <w:t xml:space="preserve">a partir </w:t>
      </w:r>
      <w:r w:rsidR="009D042C" w:rsidRPr="00617EC1">
        <w:rPr>
          <w:rFonts w:eastAsia="Arial"/>
          <w:color w:val="000000" w:themeColor="text1"/>
          <w:sz w:val="24"/>
          <w:szCs w:val="24"/>
        </w:rPr>
        <w:t xml:space="preserve">do recebimento da </w:t>
      </w:r>
      <w:r w:rsidR="00EA2E8D" w:rsidRPr="00617EC1">
        <w:rPr>
          <w:rFonts w:eastAsia="Arial"/>
          <w:color w:val="000000" w:themeColor="text1"/>
          <w:sz w:val="24"/>
          <w:szCs w:val="24"/>
        </w:rPr>
        <w:t>N</w:t>
      </w:r>
      <w:r w:rsidR="009D042C" w:rsidRPr="00617EC1">
        <w:rPr>
          <w:rFonts w:eastAsia="Arial"/>
          <w:color w:val="000000" w:themeColor="text1"/>
          <w:sz w:val="24"/>
          <w:szCs w:val="24"/>
        </w:rPr>
        <w:t xml:space="preserve">ota de </w:t>
      </w:r>
      <w:r w:rsidR="00EA2E8D" w:rsidRPr="00617EC1">
        <w:rPr>
          <w:rFonts w:eastAsia="Arial"/>
          <w:color w:val="000000" w:themeColor="text1"/>
          <w:sz w:val="24"/>
          <w:szCs w:val="24"/>
        </w:rPr>
        <w:t>E</w:t>
      </w:r>
      <w:r w:rsidR="009D042C" w:rsidRPr="00617EC1">
        <w:rPr>
          <w:rFonts w:eastAsia="Arial"/>
          <w:color w:val="000000" w:themeColor="text1"/>
          <w:sz w:val="24"/>
          <w:szCs w:val="24"/>
        </w:rPr>
        <w:t>mpenho</w:t>
      </w:r>
      <w:r w:rsidR="00EA2E8D" w:rsidRPr="00617EC1">
        <w:rPr>
          <w:rFonts w:eastAsia="Arial"/>
          <w:color w:val="000000" w:themeColor="text1"/>
          <w:sz w:val="24"/>
          <w:szCs w:val="24"/>
        </w:rPr>
        <w:t xml:space="preserve"> pelo Fornecedor</w:t>
      </w:r>
      <w:r w:rsidR="009D042C" w:rsidRPr="00617EC1">
        <w:rPr>
          <w:rFonts w:eastAsia="Arial"/>
          <w:color w:val="000000" w:themeColor="text1"/>
          <w:sz w:val="24"/>
          <w:szCs w:val="24"/>
        </w:rPr>
        <w:t xml:space="preserve">. </w:t>
      </w:r>
    </w:p>
    <w:permEnd w:id="1640178709"/>
    <w:p w14:paraId="730170AA" w14:textId="77777777" w:rsidR="009B090B" w:rsidRPr="003E1BAA" w:rsidRDefault="009B090B" w:rsidP="009B090B">
      <w:pPr>
        <w:pBdr>
          <w:top w:val="nil"/>
          <w:left w:val="nil"/>
          <w:bottom w:val="nil"/>
          <w:right w:val="nil"/>
          <w:between w:val="nil"/>
        </w:pBdr>
        <w:spacing w:line="360" w:lineRule="auto"/>
        <w:jc w:val="both"/>
        <w:rPr>
          <w:rFonts w:eastAsia="Arial"/>
          <w:color w:val="FF0000"/>
          <w:sz w:val="24"/>
          <w:szCs w:val="24"/>
        </w:rPr>
      </w:pPr>
    </w:p>
    <w:p w14:paraId="194C11D6" w14:textId="533AD3B6" w:rsidR="0090118C" w:rsidRDefault="002547E2" w:rsidP="009B090B">
      <w:pPr>
        <w:pBdr>
          <w:top w:val="nil"/>
          <w:left w:val="nil"/>
          <w:bottom w:val="nil"/>
          <w:right w:val="nil"/>
          <w:between w:val="nil"/>
        </w:pBdr>
        <w:spacing w:line="360" w:lineRule="auto"/>
        <w:jc w:val="both"/>
        <w:rPr>
          <w:sz w:val="24"/>
          <w:szCs w:val="24"/>
        </w:rPr>
      </w:pPr>
      <w:r w:rsidRPr="00B94D44">
        <w:rPr>
          <w:sz w:val="24"/>
          <w:szCs w:val="24"/>
        </w:rPr>
        <w:t>5.</w:t>
      </w:r>
      <w:r w:rsidR="003A55F0" w:rsidRPr="00B94D44">
        <w:rPr>
          <w:sz w:val="24"/>
          <w:szCs w:val="24"/>
        </w:rPr>
        <w:t>2</w:t>
      </w:r>
      <w:r w:rsidRPr="00B94D44">
        <w:rPr>
          <w:sz w:val="24"/>
          <w:szCs w:val="24"/>
        </w:rPr>
        <w:t xml:space="preserve">.2. </w:t>
      </w:r>
      <w:r w:rsidR="00D10890" w:rsidRPr="00B94D44">
        <w:rPr>
          <w:sz w:val="24"/>
          <w:szCs w:val="24"/>
        </w:rPr>
        <w:t>O prazo estipulado poderá ser prorrogado, quando solicitado durante seu transcurso, desde que haja motivo justificado, devidamente aceito pela Administração</w:t>
      </w:r>
      <w:r w:rsidR="008760EC">
        <w:rPr>
          <w:sz w:val="24"/>
          <w:szCs w:val="24"/>
        </w:rPr>
        <w:t>.</w:t>
      </w:r>
    </w:p>
    <w:p w14:paraId="12D8D472" w14:textId="235ADF66" w:rsidR="00447B77" w:rsidRDefault="00447B77" w:rsidP="009B090B">
      <w:pPr>
        <w:pBdr>
          <w:top w:val="nil"/>
          <w:left w:val="nil"/>
          <w:bottom w:val="nil"/>
          <w:right w:val="nil"/>
          <w:between w:val="nil"/>
        </w:pBdr>
        <w:spacing w:line="360" w:lineRule="auto"/>
        <w:jc w:val="both"/>
        <w:rPr>
          <w:sz w:val="24"/>
          <w:szCs w:val="24"/>
        </w:rPr>
      </w:pPr>
    </w:p>
    <w:p w14:paraId="7039188E" w14:textId="3046B940" w:rsidR="00447B77" w:rsidRDefault="00447B77" w:rsidP="00447B77">
      <w:pPr>
        <w:pBdr>
          <w:top w:val="nil"/>
          <w:left w:val="nil"/>
          <w:bottom w:val="nil"/>
          <w:right w:val="nil"/>
          <w:between w:val="nil"/>
        </w:pBdr>
        <w:spacing w:line="360" w:lineRule="auto"/>
        <w:ind w:left="567"/>
        <w:jc w:val="both"/>
        <w:rPr>
          <w:sz w:val="24"/>
          <w:szCs w:val="24"/>
        </w:rPr>
      </w:pPr>
      <w:r w:rsidRPr="0090730C">
        <w:rPr>
          <w:sz w:val="24"/>
          <w:szCs w:val="24"/>
        </w:rPr>
        <w:t>5.2.2.1. A aceitação da prorrogação do prazo de entrega pela área demandante, por solicitação do fornecedor, realizada antes de finalizado o prazo de entrega, não implicará a impossibilidade de aplicação de eventual penalidade pela mora da contratada.</w:t>
      </w:r>
      <w:r w:rsidRPr="00447B77">
        <w:rPr>
          <w:sz w:val="24"/>
          <w:szCs w:val="24"/>
        </w:rPr>
        <w:t xml:space="preserve">   </w:t>
      </w:r>
    </w:p>
    <w:p w14:paraId="1654FDC2" w14:textId="77777777" w:rsidR="00B94D44" w:rsidRPr="002547E2" w:rsidRDefault="00B94D44" w:rsidP="009B090B">
      <w:pPr>
        <w:pBdr>
          <w:top w:val="nil"/>
          <w:left w:val="nil"/>
          <w:bottom w:val="nil"/>
          <w:right w:val="nil"/>
          <w:between w:val="nil"/>
        </w:pBdr>
        <w:spacing w:line="360" w:lineRule="auto"/>
        <w:jc w:val="both"/>
        <w:rPr>
          <w:color w:val="FF0000"/>
          <w:sz w:val="24"/>
          <w:szCs w:val="24"/>
        </w:rPr>
      </w:pPr>
    </w:p>
    <w:p w14:paraId="2341520E" w14:textId="380381E8" w:rsidR="00934E92" w:rsidRDefault="00885ED6" w:rsidP="00934E92">
      <w:pPr>
        <w:pBdr>
          <w:top w:val="nil"/>
          <w:left w:val="nil"/>
          <w:bottom w:val="nil"/>
          <w:right w:val="nil"/>
          <w:between w:val="nil"/>
        </w:pBdr>
        <w:spacing w:line="360" w:lineRule="auto"/>
        <w:jc w:val="both"/>
        <w:rPr>
          <w:rStyle w:val="WW8Num2z0"/>
          <w:rFonts w:ascii="Times New Roman" w:hAnsi="Times New Roman"/>
          <w:b w:val="0"/>
          <w:color w:val="000000" w:themeColor="text1"/>
          <w:sz w:val="24"/>
          <w:szCs w:val="24"/>
          <w:highlight w:val="yellow"/>
          <w:shd w:val="clear" w:color="auto" w:fill="FFFFCC"/>
        </w:rPr>
      </w:pPr>
      <w:r>
        <w:rPr>
          <w:sz w:val="24"/>
          <w:szCs w:val="24"/>
        </w:rPr>
        <w:t>5.</w:t>
      </w:r>
      <w:r w:rsidR="003A55F0">
        <w:rPr>
          <w:sz w:val="24"/>
          <w:szCs w:val="24"/>
        </w:rPr>
        <w:t>2</w:t>
      </w:r>
      <w:r>
        <w:rPr>
          <w:sz w:val="24"/>
          <w:szCs w:val="24"/>
        </w:rPr>
        <w:t xml:space="preserve">.3. </w:t>
      </w:r>
      <w:r w:rsidR="009D042C" w:rsidRPr="00FD5F52">
        <w:rPr>
          <w:rFonts w:eastAsia="Arial"/>
          <w:sz w:val="24"/>
          <w:szCs w:val="24"/>
        </w:rPr>
        <w:t>O</w:t>
      </w:r>
      <w:r w:rsidR="00B53A2E">
        <w:rPr>
          <w:rFonts w:eastAsia="Arial"/>
          <w:sz w:val="24"/>
          <w:szCs w:val="24"/>
        </w:rPr>
        <w:t>(</w:t>
      </w:r>
      <w:r w:rsidR="009D042C" w:rsidRPr="00FD5F52">
        <w:rPr>
          <w:rFonts w:eastAsia="Arial"/>
          <w:sz w:val="24"/>
          <w:szCs w:val="24"/>
        </w:rPr>
        <w:t>s</w:t>
      </w:r>
      <w:r w:rsidR="00B53A2E">
        <w:rPr>
          <w:rFonts w:eastAsia="Arial"/>
          <w:sz w:val="24"/>
          <w:szCs w:val="24"/>
        </w:rPr>
        <w:t>)</w:t>
      </w:r>
      <w:r w:rsidR="009D042C" w:rsidRPr="00FD5F52">
        <w:rPr>
          <w:rFonts w:eastAsia="Arial"/>
          <w:sz w:val="24"/>
          <w:szCs w:val="24"/>
        </w:rPr>
        <w:t xml:space="preserve"> </w:t>
      </w:r>
      <w:permStart w:id="40520231" w:edGrp="everyone"/>
      <w:r w:rsidR="008760EC" w:rsidRPr="00B4442F">
        <w:rPr>
          <w:rStyle w:val="normaltextrun"/>
          <w:color w:val="000000" w:themeColor="text1"/>
          <w:sz w:val="24"/>
          <w:szCs w:val="24"/>
          <w:highlight w:val="yellow"/>
        </w:rPr>
        <w:t>bem(</w:t>
      </w:r>
      <w:proofErr w:type="spellStart"/>
      <w:r w:rsidR="008760EC" w:rsidRPr="00B4442F">
        <w:rPr>
          <w:rStyle w:val="normaltextrun"/>
          <w:color w:val="000000" w:themeColor="text1"/>
          <w:sz w:val="24"/>
          <w:szCs w:val="24"/>
          <w:highlight w:val="yellow"/>
        </w:rPr>
        <w:t>ns</w:t>
      </w:r>
      <w:proofErr w:type="spellEnd"/>
      <w:r w:rsidR="008760EC" w:rsidRPr="00B4442F">
        <w:rPr>
          <w:rStyle w:val="normaltextrun"/>
          <w:color w:val="000000" w:themeColor="text1"/>
          <w:sz w:val="24"/>
          <w:szCs w:val="24"/>
          <w:highlight w:val="yellow"/>
        </w:rPr>
        <w:t>)/produto(s)</w:t>
      </w:r>
      <w:r w:rsidR="008760EC" w:rsidRPr="00934E92">
        <w:rPr>
          <w:rStyle w:val="normaltextrun"/>
          <w:color w:val="000000" w:themeColor="text1"/>
          <w:sz w:val="24"/>
          <w:szCs w:val="24"/>
        </w:rPr>
        <w:t xml:space="preserve"> </w:t>
      </w:r>
      <w:permEnd w:id="40520231"/>
      <w:r w:rsidR="009D042C" w:rsidRPr="00FD5F52">
        <w:rPr>
          <w:rFonts w:eastAsia="Arial"/>
          <w:sz w:val="24"/>
          <w:szCs w:val="24"/>
        </w:rPr>
        <w:t>dever</w:t>
      </w:r>
      <w:r w:rsidR="00B53A2E">
        <w:rPr>
          <w:rFonts w:eastAsia="Arial"/>
          <w:sz w:val="24"/>
          <w:szCs w:val="24"/>
        </w:rPr>
        <w:t>á(</w:t>
      </w:r>
      <w:r w:rsidR="009D042C" w:rsidRPr="00FD5F52">
        <w:rPr>
          <w:rFonts w:eastAsia="Arial"/>
          <w:sz w:val="24"/>
          <w:szCs w:val="24"/>
        </w:rPr>
        <w:t>ão</w:t>
      </w:r>
      <w:r w:rsidR="00B53A2E">
        <w:rPr>
          <w:rFonts w:eastAsia="Arial"/>
          <w:sz w:val="24"/>
          <w:szCs w:val="24"/>
        </w:rPr>
        <w:t>)</w:t>
      </w:r>
      <w:r w:rsidR="009D042C" w:rsidRPr="00FD5F52">
        <w:rPr>
          <w:rFonts w:eastAsia="Arial"/>
          <w:sz w:val="24"/>
          <w:szCs w:val="24"/>
        </w:rPr>
        <w:t xml:space="preserve"> </w:t>
      </w:r>
      <w:r w:rsidR="009D042C" w:rsidRPr="00FD5F52">
        <w:rPr>
          <w:rFonts w:eastAsia="Arial"/>
          <w:color w:val="000000"/>
          <w:sz w:val="24"/>
          <w:szCs w:val="24"/>
        </w:rPr>
        <w:t>ser entregue</w:t>
      </w:r>
      <w:r w:rsidR="00B53A2E">
        <w:rPr>
          <w:rFonts w:eastAsia="Arial"/>
          <w:color w:val="000000"/>
          <w:sz w:val="24"/>
          <w:szCs w:val="24"/>
        </w:rPr>
        <w:t>(</w:t>
      </w:r>
      <w:r w:rsidR="009D042C" w:rsidRPr="00FD5F52">
        <w:rPr>
          <w:rFonts w:eastAsia="Arial"/>
          <w:color w:val="000000"/>
          <w:sz w:val="24"/>
          <w:szCs w:val="24"/>
        </w:rPr>
        <w:t>s</w:t>
      </w:r>
      <w:r w:rsidR="00B53A2E">
        <w:rPr>
          <w:rFonts w:eastAsia="Arial"/>
          <w:color w:val="000000"/>
          <w:sz w:val="24"/>
          <w:szCs w:val="24"/>
        </w:rPr>
        <w:t>)</w:t>
      </w:r>
      <w:r w:rsidR="009D042C" w:rsidRPr="00FD5F52">
        <w:rPr>
          <w:rFonts w:eastAsia="Arial"/>
          <w:color w:val="000000"/>
          <w:sz w:val="24"/>
          <w:szCs w:val="24"/>
        </w:rPr>
        <w:t xml:space="preserve"> no</w:t>
      </w:r>
      <w:r w:rsidR="003E3678" w:rsidRPr="00FD5F52">
        <w:rPr>
          <w:rFonts w:eastAsia="Arial"/>
          <w:color w:val="000000"/>
          <w:sz w:val="24"/>
          <w:szCs w:val="24"/>
        </w:rPr>
        <w:t>(s)</w:t>
      </w:r>
      <w:r w:rsidR="009D042C" w:rsidRPr="00FD5F52">
        <w:rPr>
          <w:rFonts w:eastAsia="Arial"/>
          <w:color w:val="000000"/>
          <w:sz w:val="24"/>
          <w:szCs w:val="24"/>
        </w:rPr>
        <w:t xml:space="preserve"> seguinte</w:t>
      </w:r>
      <w:r w:rsidR="003E3678" w:rsidRPr="00FD5F52">
        <w:rPr>
          <w:rFonts w:eastAsia="Arial"/>
          <w:color w:val="000000"/>
          <w:sz w:val="24"/>
          <w:szCs w:val="24"/>
        </w:rPr>
        <w:t>(s)</w:t>
      </w:r>
      <w:r w:rsidR="009D042C" w:rsidRPr="00FD5F52">
        <w:rPr>
          <w:rFonts w:eastAsia="Arial"/>
          <w:color w:val="000000"/>
          <w:sz w:val="24"/>
          <w:szCs w:val="24"/>
        </w:rPr>
        <w:t xml:space="preserve"> endereço</w:t>
      </w:r>
      <w:r w:rsidR="007B4442" w:rsidRPr="00FD5F52">
        <w:rPr>
          <w:rFonts w:eastAsia="Arial"/>
          <w:color w:val="000000"/>
          <w:sz w:val="24"/>
          <w:szCs w:val="24"/>
        </w:rPr>
        <w:t>(s)</w:t>
      </w:r>
      <w:r w:rsidR="000A66EF">
        <w:rPr>
          <w:rFonts w:eastAsia="Arial"/>
          <w:color w:val="000000"/>
          <w:sz w:val="24"/>
          <w:szCs w:val="24"/>
        </w:rPr>
        <w:t>:</w:t>
      </w:r>
      <w:r w:rsidR="00934E92" w:rsidRPr="00934E92">
        <w:rPr>
          <w:rStyle w:val="WW8Num2z0"/>
          <w:rFonts w:ascii="Times New Roman" w:hAnsi="Times New Roman"/>
          <w:b w:val="0"/>
          <w:color w:val="000000" w:themeColor="text1"/>
          <w:sz w:val="24"/>
          <w:szCs w:val="24"/>
          <w:shd w:val="clear" w:color="auto" w:fill="FFFFCC"/>
        </w:rPr>
        <w:t xml:space="preserve"> </w:t>
      </w:r>
      <w:permStart w:id="492520592" w:edGrp="everyone"/>
      <w:r w:rsidR="001635AD">
        <w:rPr>
          <w:rStyle w:val="WW8Num2z0"/>
          <w:rFonts w:ascii="Times New Roman" w:hAnsi="Times New Roman"/>
          <w:b w:val="0"/>
          <w:color w:val="000000" w:themeColor="text1"/>
          <w:sz w:val="24"/>
          <w:szCs w:val="24"/>
          <w:highlight w:val="yellow"/>
          <w:shd w:val="clear" w:color="auto" w:fill="FFFFCC"/>
        </w:rPr>
        <w:t xml:space="preserve">Rua Sergipe 64, 12º andar, Boa Viagem, Belo Horizonte / MG. </w:t>
      </w:r>
    </w:p>
    <w:permEnd w:id="492520592"/>
    <w:p w14:paraId="2899A1B6" w14:textId="28DD7BC4" w:rsidR="0054472B" w:rsidRDefault="0054472B" w:rsidP="00934E92">
      <w:pPr>
        <w:pBdr>
          <w:top w:val="nil"/>
          <w:left w:val="nil"/>
          <w:bottom w:val="nil"/>
          <w:right w:val="nil"/>
          <w:between w:val="nil"/>
        </w:pBdr>
        <w:spacing w:line="360" w:lineRule="auto"/>
        <w:jc w:val="both"/>
        <w:rPr>
          <w:rStyle w:val="WW8Num2z0"/>
          <w:rFonts w:ascii="Times New Roman" w:hAnsi="Times New Roman"/>
          <w:b w:val="0"/>
          <w:color w:val="000000" w:themeColor="text1"/>
          <w:sz w:val="24"/>
          <w:szCs w:val="24"/>
          <w:shd w:val="clear" w:color="auto" w:fill="FFFFCC"/>
        </w:rPr>
      </w:pPr>
    </w:p>
    <w:p w14:paraId="18A76CAD" w14:textId="799B6397" w:rsidR="0054472B" w:rsidRPr="001F5F35" w:rsidRDefault="0054472B" w:rsidP="001635AD">
      <w:pPr>
        <w:pBdr>
          <w:top w:val="nil"/>
          <w:left w:val="nil"/>
          <w:bottom w:val="nil"/>
          <w:right w:val="nil"/>
          <w:between w:val="nil"/>
        </w:pBdr>
        <w:spacing w:line="360" w:lineRule="auto"/>
        <w:jc w:val="both"/>
        <w:rPr>
          <w:rStyle w:val="normaltextrun"/>
          <w:rFonts w:eastAsiaTheme="minorEastAsia"/>
          <w:color w:val="FF0000"/>
          <w:sz w:val="24"/>
          <w:szCs w:val="24"/>
          <w:shd w:val="clear" w:color="auto" w:fill="FFFFFF"/>
          <w:lang w:eastAsia="pt-BR"/>
        </w:rPr>
      </w:pPr>
      <w:permStart w:id="2132307714" w:edGrp="everyone"/>
    </w:p>
    <w:permEnd w:id="2132307714"/>
    <w:p w14:paraId="53E1CDF7" w14:textId="77777777" w:rsidR="0054472B" w:rsidRPr="001F5F35" w:rsidRDefault="0054472B" w:rsidP="00934E92">
      <w:pPr>
        <w:pBdr>
          <w:top w:val="nil"/>
          <w:left w:val="nil"/>
          <w:bottom w:val="nil"/>
          <w:right w:val="nil"/>
          <w:between w:val="nil"/>
        </w:pBdr>
        <w:spacing w:line="360" w:lineRule="auto"/>
        <w:jc w:val="both"/>
        <w:rPr>
          <w:rStyle w:val="WW8Num2z0"/>
          <w:rFonts w:ascii="Times New Roman" w:hAnsi="Times New Roman"/>
          <w:b w:val="0"/>
          <w:color w:val="000000" w:themeColor="text1"/>
          <w:sz w:val="24"/>
          <w:szCs w:val="24"/>
          <w:shd w:val="clear" w:color="auto" w:fill="FFFFCC"/>
        </w:rPr>
      </w:pPr>
    </w:p>
    <w:p w14:paraId="6D2AFDF6" w14:textId="389A9941" w:rsidR="0054472B" w:rsidRPr="001F5F35" w:rsidRDefault="0054472B" w:rsidP="0054472B">
      <w:pPr>
        <w:pBdr>
          <w:top w:val="nil"/>
          <w:left w:val="nil"/>
          <w:bottom w:val="nil"/>
          <w:right w:val="nil"/>
          <w:between w:val="nil"/>
        </w:pBdr>
        <w:spacing w:line="360" w:lineRule="auto"/>
        <w:jc w:val="both"/>
        <w:rPr>
          <w:rStyle w:val="normaltextrun"/>
          <w:rFonts w:eastAsiaTheme="minorEastAsia"/>
          <w:sz w:val="24"/>
          <w:szCs w:val="24"/>
          <w:shd w:val="clear" w:color="auto" w:fill="FFFFFF"/>
          <w:lang w:eastAsia="pt-BR"/>
        </w:rPr>
      </w:pPr>
      <w:r w:rsidRPr="001F5F35">
        <w:rPr>
          <w:rStyle w:val="normaltextrun"/>
          <w:rFonts w:eastAsiaTheme="minorEastAsia"/>
          <w:sz w:val="24"/>
          <w:szCs w:val="24"/>
          <w:shd w:val="clear" w:color="auto" w:fill="FFFFFF"/>
          <w:lang w:eastAsia="pt-BR"/>
        </w:rPr>
        <w:t xml:space="preserve">5.2.4. O(s) </w:t>
      </w:r>
      <w:r w:rsidRPr="001F5F35">
        <w:rPr>
          <w:rStyle w:val="normaltextrun"/>
          <w:sz w:val="24"/>
          <w:szCs w:val="24"/>
        </w:rPr>
        <w:t xml:space="preserve">bem(ns)/produto(s) </w:t>
      </w:r>
      <w:r w:rsidRPr="001F5F35">
        <w:rPr>
          <w:rStyle w:val="normaltextrun"/>
          <w:rFonts w:eastAsiaTheme="minorEastAsia"/>
          <w:sz w:val="24"/>
          <w:szCs w:val="24"/>
          <w:shd w:val="clear" w:color="auto" w:fill="FFFFFF"/>
          <w:lang w:eastAsia="pt-BR"/>
        </w:rPr>
        <w:t>deverá(ão) ser descarregado(s) e entregue(s) no interior do(s) local(is) designado(s) para a entrega.</w:t>
      </w:r>
    </w:p>
    <w:p w14:paraId="255DB1BE" w14:textId="77777777" w:rsidR="0054472B" w:rsidRPr="008230DD" w:rsidRDefault="0054472B" w:rsidP="0054472B">
      <w:pPr>
        <w:pBdr>
          <w:top w:val="nil"/>
          <w:left w:val="nil"/>
          <w:bottom w:val="nil"/>
          <w:right w:val="nil"/>
          <w:between w:val="nil"/>
        </w:pBdr>
        <w:spacing w:line="360" w:lineRule="auto"/>
        <w:jc w:val="both"/>
        <w:rPr>
          <w:rStyle w:val="normaltextrun"/>
          <w:rFonts w:eastAsiaTheme="minorEastAsia"/>
          <w:color w:val="FF0000"/>
          <w:sz w:val="24"/>
          <w:szCs w:val="24"/>
          <w:shd w:val="clear" w:color="auto" w:fill="FFFFFF"/>
          <w:lang w:eastAsia="pt-BR"/>
        </w:rPr>
      </w:pPr>
    </w:p>
    <w:p w14:paraId="167884BE" w14:textId="3D8E23E0" w:rsidR="0054472B" w:rsidRPr="001F5F35" w:rsidRDefault="0054472B" w:rsidP="0054472B">
      <w:pPr>
        <w:pBdr>
          <w:top w:val="nil"/>
          <w:left w:val="nil"/>
          <w:bottom w:val="nil"/>
          <w:right w:val="nil"/>
          <w:between w:val="nil"/>
        </w:pBdr>
        <w:spacing w:line="360" w:lineRule="auto"/>
        <w:ind w:left="567"/>
        <w:jc w:val="both"/>
        <w:rPr>
          <w:rStyle w:val="normaltextrun"/>
          <w:rFonts w:eastAsiaTheme="minorEastAsia"/>
          <w:color w:val="FF0000"/>
          <w:sz w:val="24"/>
          <w:szCs w:val="24"/>
          <w:shd w:val="clear" w:color="auto" w:fill="FFFFFF"/>
          <w:lang w:eastAsia="pt-BR"/>
        </w:rPr>
      </w:pPr>
      <w:permStart w:id="201330501" w:edGrp="everyone"/>
      <w:r w:rsidRPr="001F5F35">
        <w:rPr>
          <w:rStyle w:val="normaltextrun"/>
          <w:rFonts w:eastAsiaTheme="minorEastAsia"/>
          <w:color w:val="FF0000"/>
          <w:sz w:val="24"/>
          <w:szCs w:val="24"/>
          <w:shd w:val="clear" w:color="auto" w:fill="FFFFFF"/>
          <w:lang w:eastAsia="pt-BR"/>
        </w:rPr>
        <w:lastRenderedPageBreak/>
        <w:t xml:space="preserve">5.2.4.1. O(s) </w:t>
      </w:r>
      <w:r w:rsidRPr="001F5F35">
        <w:rPr>
          <w:rStyle w:val="normaltextrun"/>
          <w:color w:val="FF0000"/>
          <w:sz w:val="24"/>
          <w:szCs w:val="24"/>
        </w:rPr>
        <w:t>bem(</w:t>
      </w:r>
      <w:proofErr w:type="spellStart"/>
      <w:r w:rsidRPr="001F5F35">
        <w:rPr>
          <w:rStyle w:val="normaltextrun"/>
          <w:color w:val="FF0000"/>
          <w:sz w:val="24"/>
          <w:szCs w:val="24"/>
        </w:rPr>
        <w:t>ns</w:t>
      </w:r>
      <w:proofErr w:type="spellEnd"/>
      <w:r w:rsidRPr="001F5F35">
        <w:rPr>
          <w:rStyle w:val="normaltextrun"/>
          <w:color w:val="FF0000"/>
          <w:sz w:val="24"/>
          <w:szCs w:val="24"/>
        </w:rPr>
        <w:t xml:space="preserve">)/produto(s) </w:t>
      </w:r>
      <w:r w:rsidRPr="001F5F35">
        <w:rPr>
          <w:rStyle w:val="normaltextrun"/>
          <w:rFonts w:eastAsiaTheme="minorEastAsia"/>
          <w:color w:val="FF0000"/>
          <w:sz w:val="24"/>
          <w:szCs w:val="24"/>
          <w:shd w:val="clear" w:color="auto" w:fill="FFFFFF"/>
          <w:lang w:eastAsia="pt-BR"/>
        </w:rPr>
        <w:t>deverá(</w:t>
      </w:r>
      <w:proofErr w:type="spellStart"/>
      <w:r w:rsidRPr="001F5F35">
        <w:rPr>
          <w:rStyle w:val="normaltextrun"/>
          <w:rFonts w:eastAsiaTheme="minorEastAsia"/>
          <w:color w:val="FF0000"/>
          <w:sz w:val="24"/>
          <w:szCs w:val="24"/>
          <w:shd w:val="clear" w:color="auto" w:fill="FFFFFF"/>
          <w:lang w:eastAsia="pt-BR"/>
        </w:rPr>
        <w:t>ão</w:t>
      </w:r>
      <w:proofErr w:type="spellEnd"/>
      <w:r w:rsidRPr="001F5F35">
        <w:rPr>
          <w:rStyle w:val="normaltextrun"/>
          <w:rFonts w:eastAsiaTheme="minorEastAsia"/>
          <w:color w:val="FF0000"/>
          <w:sz w:val="24"/>
          <w:szCs w:val="24"/>
          <w:shd w:val="clear" w:color="auto" w:fill="FFFFFF"/>
          <w:lang w:eastAsia="pt-BR"/>
        </w:rPr>
        <w:t xml:space="preserve">) ser entregue(s) </w:t>
      </w:r>
      <w:r w:rsidRPr="001F5F35">
        <w:rPr>
          <w:rStyle w:val="normaltextrun"/>
          <w:rFonts w:eastAsiaTheme="minorEastAsia"/>
          <w:color w:val="FF0000"/>
          <w:sz w:val="24"/>
          <w:szCs w:val="24"/>
          <w:highlight w:val="yellow"/>
          <w:shd w:val="clear" w:color="auto" w:fill="FFFFCC"/>
          <w:lang w:eastAsia="pt-BR"/>
        </w:rPr>
        <w:t>em sua(s) embalagem(</w:t>
      </w:r>
      <w:proofErr w:type="spellStart"/>
      <w:r w:rsidRPr="001F5F35">
        <w:rPr>
          <w:rStyle w:val="normaltextrun"/>
          <w:rFonts w:eastAsiaTheme="minorEastAsia"/>
          <w:color w:val="FF0000"/>
          <w:sz w:val="24"/>
          <w:szCs w:val="24"/>
          <w:highlight w:val="yellow"/>
          <w:shd w:val="clear" w:color="auto" w:fill="FFFFCC"/>
          <w:lang w:eastAsia="pt-BR"/>
        </w:rPr>
        <w:t>ns</w:t>
      </w:r>
      <w:proofErr w:type="spellEnd"/>
      <w:r w:rsidRPr="001F5F35">
        <w:rPr>
          <w:rStyle w:val="normaltextrun"/>
          <w:rFonts w:eastAsiaTheme="minorEastAsia"/>
          <w:color w:val="FF0000"/>
          <w:sz w:val="24"/>
          <w:szCs w:val="24"/>
          <w:highlight w:val="yellow"/>
          <w:shd w:val="clear" w:color="auto" w:fill="FFFFCC"/>
          <w:lang w:eastAsia="pt-BR"/>
        </w:rPr>
        <w:t>) original(</w:t>
      </w:r>
      <w:proofErr w:type="spellStart"/>
      <w:r w:rsidRPr="001F5F35">
        <w:rPr>
          <w:rStyle w:val="normaltextrun"/>
          <w:rFonts w:eastAsiaTheme="minorEastAsia"/>
          <w:color w:val="FF0000"/>
          <w:sz w:val="24"/>
          <w:szCs w:val="24"/>
          <w:highlight w:val="yellow"/>
          <w:shd w:val="clear" w:color="auto" w:fill="FFFFCC"/>
          <w:lang w:eastAsia="pt-BR"/>
        </w:rPr>
        <w:t>is</w:t>
      </w:r>
      <w:proofErr w:type="spellEnd"/>
      <w:r w:rsidRPr="001F5F35">
        <w:rPr>
          <w:rStyle w:val="normaltextrun"/>
          <w:rFonts w:eastAsiaTheme="minorEastAsia"/>
          <w:color w:val="FF0000"/>
          <w:sz w:val="24"/>
          <w:szCs w:val="24"/>
          <w:highlight w:val="yellow"/>
          <w:shd w:val="clear" w:color="auto" w:fill="FFFFCC"/>
          <w:lang w:eastAsia="pt-BR"/>
        </w:rPr>
        <w:t>) e individual(</w:t>
      </w:r>
      <w:proofErr w:type="spellStart"/>
      <w:r w:rsidRPr="001F5F35">
        <w:rPr>
          <w:rStyle w:val="normaltextrun"/>
          <w:rFonts w:eastAsiaTheme="minorEastAsia"/>
          <w:color w:val="FF0000"/>
          <w:sz w:val="24"/>
          <w:szCs w:val="24"/>
          <w:highlight w:val="yellow"/>
          <w:shd w:val="clear" w:color="auto" w:fill="FFFFCC"/>
          <w:lang w:eastAsia="pt-BR"/>
        </w:rPr>
        <w:t>is</w:t>
      </w:r>
      <w:proofErr w:type="spellEnd"/>
      <w:r w:rsidRPr="001F5F35">
        <w:rPr>
          <w:rStyle w:val="normaltextrun"/>
          <w:rFonts w:eastAsiaTheme="minorEastAsia"/>
          <w:color w:val="FF0000"/>
          <w:sz w:val="24"/>
          <w:szCs w:val="24"/>
          <w:highlight w:val="yellow"/>
          <w:shd w:val="clear" w:color="auto" w:fill="FFFFCC"/>
          <w:lang w:eastAsia="pt-BR"/>
        </w:rPr>
        <w:t>)</w:t>
      </w:r>
      <w:r w:rsidRPr="001F5F35">
        <w:rPr>
          <w:rStyle w:val="normaltextrun"/>
          <w:rFonts w:eastAsiaTheme="minorEastAsia"/>
          <w:color w:val="FF0000"/>
          <w:sz w:val="24"/>
          <w:szCs w:val="24"/>
          <w:shd w:val="clear" w:color="auto" w:fill="FFFFFF"/>
          <w:lang w:eastAsia="pt-BR"/>
        </w:rPr>
        <w:t>, dentro da mais perfeita integridade, ou seja, sem avarias e/ou danos no manuseio.</w:t>
      </w:r>
    </w:p>
    <w:p w14:paraId="288921C6" w14:textId="77777777" w:rsidR="0054472B" w:rsidRPr="001F5F35" w:rsidRDefault="0054472B" w:rsidP="0054472B">
      <w:pPr>
        <w:pBdr>
          <w:top w:val="nil"/>
          <w:left w:val="nil"/>
          <w:bottom w:val="nil"/>
          <w:right w:val="nil"/>
          <w:between w:val="nil"/>
        </w:pBdr>
        <w:spacing w:line="360" w:lineRule="auto"/>
        <w:ind w:left="567"/>
        <w:jc w:val="both"/>
        <w:rPr>
          <w:rStyle w:val="normaltextrun"/>
          <w:rFonts w:eastAsiaTheme="minorEastAsia"/>
          <w:sz w:val="24"/>
          <w:szCs w:val="24"/>
          <w:shd w:val="clear" w:color="auto" w:fill="FFFFFF"/>
          <w:lang w:eastAsia="pt-BR"/>
        </w:rPr>
      </w:pPr>
    </w:p>
    <w:p w14:paraId="0218F551" w14:textId="4F91398B" w:rsidR="00B45B14" w:rsidRPr="00C86776" w:rsidRDefault="0054472B" w:rsidP="001635AD">
      <w:pPr>
        <w:pBdr>
          <w:top w:val="nil"/>
          <w:left w:val="nil"/>
          <w:bottom w:val="nil"/>
          <w:right w:val="nil"/>
          <w:between w:val="nil"/>
        </w:pBdr>
        <w:spacing w:line="360" w:lineRule="auto"/>
        <w:ind w:left="567"/>
        <w:jc w:val="both"/>
        <w:rPr>
          <w:rFonts w:eastAsiaTheme="minorEastAsia"/>
          <w:color w:val="FF0000"/>
          <w:sz w:val="24"/>
          <w:szCs w:val="24"/>
          <w:shd w:val="clear" w:color="auto" w:fill="FFFFFF"/>
          <w:lang w:eastAsia="pt-BR"/>
        </w:rPr>
      </w:pPr>
      <w:r w:rsidRPr="001F5F35">
        <w:rPr>
          <w:rStyle w:val="normaltextrun"/>
          <w:rFonts w:eastAsiaTheme="minorEastAsia"/>
          <w:color w:val="FF0000"/>
          <w:sz w:val="24"/>
          <w:szCs w:val="24"/>
          <w:shd w:val="clear" w:color="auto" w:fill="FFFFFF"/>
          <w:lang w:eastAsia="pt-BR"/>
        </w:rPr>
        <w:t xml:space="preserve">5.2.4.2. O(s) </w:t>
      </w:r>
      <w:r w:rsidRPr="001F5F35">
        <w:rPr>
          <w:rStyle w:val="normaltextrun"/>
          <w:rFonts w:eastAsiaTheme="minorEastAsia"/>
          <w:color w:val="FF0000"/>
          <w:sz w:val="24"/>
          <w:szCs w:val="24"/>
          <w:highlight w:val="yellow"/>
          <w:shd w:val="clear" w:color="auto" w:fill="FFFFCC"/>
          <w:lang w:eastAsia="pt-BR"/>
        </w:rPr>
        <w:t>bem(</w:t>
      </w:r>
      <w:proofErr w:type="spellStart"/>
      <w:r w:rsidRPr="001F5F35">
        <w:rPr>
          <w:rStyle w:val="normaltextrun"/>
          <w:rFonts w:eastAsiaTheme="minorEastAsia"/>
          <w:color w:val="FF0000"/>
          <w:sz w:val="24"/>
          <w:szCs w:val="24"/>
          <w:highlight w:val="yellow"/>
          <w:shd w:val="clear" w:color="auto" w:fill="FFFFCC"/>
          <w:lang w:eastAsia="pt-BR"/>
        </w:rPr>
        <w:t>ns</w:t>
      </w:r>
      <w:proofErr w:type="spellEnd"/>
      <w:r w:rsidRPr="001F5F35">
        <w:rPr>
          <w:rStyle w:val="normaltextrun"/>
          <w:rFonts w:eastAsiaTheme="minorEastAsia"/>
          <w:color w:val="FF0000"/>
          <w:sz w:val="24"/>
          <w:szCs w:val="24"/>
          <w:highlight w:val="yellow"/>
          <w:shd w:val="clear" w:color="auto" w:fill="FFFFCC"/>
          <w:lang w:eastAsia="pt-BR"/>
        </w:rPr>
        <w:t>)/produto(s) deverá(</w:t>
      </w:r>
      <w:proofErr w:type="spellStart"/>
      <w:r w:rsidRPr="001F5F35">
        <w:rPr>
          <w:rStyle w:val="normaltextrun"/>
          <w:rFonts w:eastAsiaTheme="minorEastAsia"/>
          <w:color w:val="FF0000"/>
          <w:sz w:val="24"/>
          <w:szCs w:val="24"/>
          <w:highlight w:val="yellow"/>
          <w:shd w:val="clear" w:color="auto" w:fill="FFFFCC"/>
          <w:lang w:eastAsia="pt-BR"/>
        </w:rPr>
        <w:t>ão</w:t>
      </w:r>
      <w:proofErr w:type="spellEnd"/>
      <w:r w:rsidRPr="001F5F35">
        <w:rPr>
          <w:rStyle w:val="normaltextrun"/>
          <w:rFonts w:eastAsiaTheme="minorEastAsia"/>
          <w:color w:val="FF0000"/>
          <w:sz w:val="24"/>
          <w:szCs w:val="24"/>
          <w:highlight w:val="yellow"/>
          <w:shd w:val="clear" w:color="auto" w:fill="FFFFCC"/>
          <w:lang w:eastAsia="pt-BR"/>
        </w:rPr>
        <w:t>) ser entregue(s) em embalagem(</w:t>
      </w:r>
      <w:proofErr w:type="spellStart"/>
      <w:r w:rsidRPr="001F5F35">
        <w:rPr>
          <w:rStyle w:val="normaltextrun"/>
          <w:rFonts w:eastAsiaTheme="minorEastAsia"/>
          <w:color w:val="FF0000"/>
          <w:sz w:val="24"/>
          <w:szCs w:val="24"/>
          <w:highlight w:val="yellow"/>
          <w:shd w:val="clear" w:color="auto" w:fill="FFFFCC"/>
          <w:lang w:eastAsia="pt-BR"/>
        </w:rPr>
        <w:t>ns</w:t>
      </w:r>
      <w:proofErr w:type="spellEnd"/>
      <w:r w:rsidRPr="001F5F35">
        <w:rPr>
          <w:rStyle w:val="normaltextrun"/>
          <w:rFonts w:eastAsiaTheme="minorEastAsia"/>
          <w:color w:val="FF0000"/>
          <w:sz w:val="24"/>
          <w:szCs w:val="24"/>
          <w:highlight w:val="yellow"/>
          <w:shd w:val="clear" w:color="auto" w:fill="FFFFCC"/>
          <w:lang w:eastAsia="pt-BR"/>
        </w:rPr>
        <w:t>) adequada(s) à natureza do(s) mesmo(s)</w:t>
      </w:r>
      <w:r w:rsidRPr="001F5F35">
        <w:rPr>
          <w:rStyle w:val="normaltextrun"/>
          <w:rFonts w:eastAsiaTheme="minorEastAsia"/>
          <w:color w:val="FF0000"/>
          <w:sz w:val="24"/>
          <w:szCs w:val="24"/>
          <w:highlight w:val="yellow"/>
          <w:shd w:val="clear" w:color="auto" w:fill="FFFFFF"/>
          <w:lang w:eastAsia="pt-BR"/>
        </w:rPr>
        <w:t>,</w:t>
      </w:r>
      <w:r w:rsidRPr="001F5F35">
        <w:rPr>
          <w:rStyle w:val="normaltextrun"/>
          <w:rFonts w:eastAsiaTheme="minorEastAsia"/>
          <w:color w:val="FF0000"/>
          <w:sz w:val="24"/>
          <w:szCs w:val="24"/>
          <w:shd w:val="clear" w:color="auto" w:fill="FFFFFF"/>
          <w:lang w:eastAsia="pt-BR"/>
        </w:rPr>
        <w:t xml:space="preserve"> ou seja, que resista(m) ao peso, à forma e às condições de transporte, garantindo que seja(m) entregue(s) em perfeito estado de conservação e limpeza. O(s) </w:t>
      </w:r>
      <w:r w:rsidRPr="001F5F35">
        <w:rPr>
          <w:rStyle w:val="normaltextrun"/>
          <w:rFonts w:eastAsiaTheme="minorEastAsia"/>
          <w:color w:val="FF0000"/>
          <w:sz w:val="24"/>
          <w:szCs w:val="24"/>
          <w:highlight w:val="yellow"/>
          <w:shd w:val="clear" w:color="auto" w:fill="FFFFCC"/>
          <w:lang w:eastAsia="pt-BR"/>
        </w:rPr>
        <w:t>bem(</w:t>
      </w:r>
      <w:proofErr w:type="spellStart"/>
      <w:r w:rsidRPr="001F5F35">
        <w:rPr>
          <w:rStyle w:val="normaltextrun"/>
          <w:rFonts w:eastAsiaTheme="minorEastAsia"/>
          <w:color w:val="FF0000"/>
          <w:sz w:val="24"/>
          <w:szCs w:val="24"/>
          <w:highlight w:val="yellow"/>
          <w:shd w:val="clear" w:color="auto" w:fill="FFFFCC"/>
          <w:lang w:eastAsia="pt-BR"/>
        </w:rPr>
        <w:t>ns</w:t>
      </w:r>
      <w:proofErr w:type="spellEnd"/>
      <w:r w:rsidRPr="001F5F35">
        <w:rPr>
          <w:rStyle w:val="normaltextrun"/>
          <w:rFonts w:eastAsiaTheme="minorEastAsia"/>
          <w:color w:val="FF0000"/>
          <w:sz w:val="24"/>
          <w:szCs w:val="24"/>
          <w:highlight w:val="yellow"/>
          <w:shd w:val="clear" w:color="auto" w:fill="FFFFCC"/>
          <w:lang w:eastAsia="pt-BR"/>
        </w:rPr>
        <w:t>)/produto(s)</w:t>
      </w:r>
      <w:r w:rsidRPr="001F5F35">
        <w:rPr>
          <w:rStyle w:val="normaltextrun"/>
          <w:rFonts w:eastAsiaTheme="minorEastAsia"/>
          <w:color w:val="FF0000"/>
          <w:sz w:val="24"/>
          <w:szCs w:val="24"/>
          <w:shd w:val="clear" w:color="auto" w:fill="FFFFCC"/>
          <w:lang w:eastAsia="pt-BR"/>
        </w:rPr>
        <w:t xml:space="preserve"> </w:t>
      </w:r>
      <w:r w:rsidRPr="001F5F35">
        <w:rPr>
          <w:rStyle w:val="normaltextrun"/>
          <w:rFonts w:eastAsiaTheme="minorEastAsia"/>
          <w:color w:val="FF0000"/>
          <w:sz w:val="24"/>
          <w:szCs w:val="24"/>
          <w:shd w:val="clear" w:color="auto" w:fill="FFFFFF"/>
          <w:lang w:eastAsia="pt-BR"/>
        </w:rPr>
        <w:t>danificado(s) não será(</w:t>
      </w:r>
      <w:proofErr w:type="spellStart"/>
      <w:r w:rsidRPr="001F5F35">
        <w:rPr>
          <w:rStyle w:val="normaltextrun"/>
          <w:rFonts w:eastAsiaTheme="minorEastAsia"/>
          <w:color w:val="FF0000"/>
          <w:sz w:val="24"/>
          <w:szCs w:val="24"/>
          <w:shd w:val="clear" w:color="auto" w:fill="FFFFFF"/>
          <w:lang w:eastAsia="pt-BR"/>
        </w:rPr>
        <w:t>ão</w:t>
      </w:r>
      <w:proofErr w:type="spellEnd"/>
      <w:r w:rsidRPr="001F5F35">
        <w:rPr>
          <w:rStyle w:val="normaltextrun"/>
          <w:rFonts w:eastAsiaTheme="minorEastAsia"/>
          <w:color w:val="FF0000"/>
          <w:sz w:val="24"/>
          <w:szCs w:val="24"/>
          <w:shd w:val="clear" w:color="auto" w:fill="FFFFFF"/>
          <w:lang w:eastAsia="pt-BR"/>
        </w:rPr>
        <w:t>) recebido(s).</w:t>
      </w:r>
    </w:p>
    <w:permEnd w:id="201330501"/>
    <w:p w14:paraId="6BE6E637" w14:textId="77777777" w:rsidR="00C86776" w:rsidRPr="00934E92" w:rsidRDefault="00C86776" w:rsidP="00C86776">
      <w:pPr>
        <w:pBdr>
          <w:top w:val="nil"/>
          <w:left w:val="nil"/>
          <w:bottom w:val="nil"/>
          <w:right w:val="nil"/>
          <w:between w:val="nil"/>
        </w:pBdr>
        <w:spacing w:line="360" w:lineRule="auto"/>
        <w:jc w:val="both"/>
        <w:rPr>
          <w:rStyle w:val="WW8Num2z0"/>
          <w:rFonts w:ascii="Times New Roman" w:hAnsi="Times New Roman"/>
          <w:b w:val="0"/>
          <w:color w:val="000000" w:themeColor="text1"/>
          <w:sz w:val="24"/>
          <w:szCs w:val="24"/>
          <w:shd w:val="clear" w:color="auto" w:fill="FFFFCC"/>
        </w:rPr>
      </w:pPr>
    </w:p>
    <w:p w14:paraId="53759270" w14:textId="77777777" w:rsidR="00BC5220" w:rsidRPr="00B94D44" w:rsidRDefault="00BC5220" w:rsidP="009B090B">
      <w:pPr>
        <w:pBdr>
          <w:top w:val="nil"/>
          <w:left w:val="nil"/>
          <w:bottom w:val="nil"/>
          <w:right w:val="nil"/>
          <w:between w:val="nil"/>
        </w:pBdr>
        <w:spacing w:line="360" w:lineRule="auto"/>
        <w:jc w:val="both"/>
        <w:rPr>
          <w:rFonts w:eastAsia="Arial"/>
          <w:sz w:val="24"/>
          <w:szCs w:val="24"/>
        </w:rPr>
      </w:pPr>
      <w:permStart w:id="806100991" w:edGrp="everyone"/>
    </w:p>
    <w:permEnd w:id="806100991"/>
    <w:p w14:paraId="7CDA0CC4" w14:textId="77777777" w:rsidR="00E96563" w:rsidRPr="00B94D44" w:rsidRDefault="00E96563" w:rsidP="00E96563">
      <w:pPr>
        <w:pBdr>
          <w:top w:val="nil"/>
          <w:left w:val="nil"/>
          <w:bottom w:val="nil"/>
          <w:right w:val="nil"/>
          <w:between w:val="nil"/>
        </w:pBdr>
        <w:spacing w:line="360" w:lineRule="auto"/>
        <w:jc w:val="both"/>
        <w:rPr>
          <w:rFonts w:eastAsia="Arial"/>
          <w:sz w:val="24"/>
          <w:szCs w:val="24"/>
        </w:rPr>
      </w:pPr>
    </w:p>
    <w:p w14:paraId="607FC780" w14:textId="13B28DC7" w:rsidR="00C72359" w:rsidRDefault="00441AD0" w:rsidP="009B090B">
      <w:pPr>
        <w:keepNext/>
        <w:keepLines/>
        <w:pBdr>
          <w:top w:val="nil"/>
          <w:left w:val="nil"/>
          <w:bottom w:val="nil"/>
          <w:right w:val="nil"/>
          <w:between w:val="nil"/>
        </w:pBdr>
        <w:tabs>
          <w:tab w:val="left" w:pos="567"/>
        </w:tabs>
        <w:spacing w:line="360" w:lineRule="auto"/>
        <w:jc w:val="both"/>
        <w:rPr>
          <w:rFonts w:eastAsia="Arial"/>
          <w:b/>
          <w:sz w:val="24"/>
          <w:szCs w:val="24"/>
        </w:rPr>
      </w:pPr>
      <w:r>
        <w:rPr>
          <w:rFonts w:eastAsia="Arial"/>
          <w:b/>
          <w:sz w:val="24"/>
          <w:szCs w:val="24"/>
        </w:rPr>
        <w:t>5</w:t>
      </w:r>
      <w:r w:rsidR="00E45680">
        <w:rPr>
          <w:rFonts w:eastAsia="Arial"/>
          <w:b/>
          <w:sz w:val="24"/>
          <w:szCs w:val="24"/>
        </w:rPr>
        <w:t>.3</w:t>
      </w:r>
      <w:r w:rsidR="00885ED6">
        <w:rPr>
          <w:rFonts w:eastAsia="Arial"/>
          <w:b/>
          <w:sz w:val="24"/>
          <w:szCs w:val="24"/>
        </w:rPr>
        <w:t xml:space="preserve">. </w:t>
      </w:r>
      <w:r w:rsidR="009D042C" w:rsidRPr="00FD5F52">
        <w:rPr>
          <w:rFonts w:eastAsia="Arial"/>
          <w:b/>
          <w:sz w:val="24"/>
          <w:szCs w:val="24"/>
        </w:rPr>
        <w:t xml:space="preserve">Garantia, </w:t>
      </w:r>
      <w:permStart w:id="1092382552" w:edGrp="everyone"/>
      <w:permEnd w:id="1092382552"/>
    </w:p>
    <w:p w14:paraId="21155A29" w14:textId="77777777" w:rsidR="00441AD0" w:rsidRPr="00FD5F52" w:rsidRDefault="00441AD0" w:rsidP="009B090B">
      <w:pPr>
        <w:keepNext/>
        <w:keepLines/>
        <w:pBdr>
          <w:top w:val="nil"/>
          <w:left w:val="nil"/>
          <w:bottom w:val="nil"/>
          <w:right w:val="nil"/>
          <w:between w:val="nil"/>
        </w:pBdr>
        <w:tabs>
          <w:tab w:val="left" w:pos="567"/>
        </w:tabs>
        <w:spacing w:line="360" w:lineRule="auto"/>
        <w:jc w:val="both"/>
        <w:rPr>
          <w:rFonts w:eastAsia="Arial"/>
          <w:b/>
          <w:sz w:val="24"/>
          <w:szCs w:val="24"/>
        </w:rPr>
      </w:pPr>
    </w:p>
    <w:p w14:paraId="4B309682" w14:textId="41BE3D11" w:rsidR="00C72359" w:rsidRPr="00617EC1" w:rsidRDefault="00441AD0" w:rsidP="009B090B">
      <w:pPr>
        <w:pBdr>
          <w:top w:val="nil"/>
          <w:left w:val="nil"/>
          <w:bottom w:val="nil"/>
          <w:right w:val="nil"/>
          <w:between w:val="nil"/>
        </w:pBdr>
        <w:spacing w:line="360" w:lineRule="auto"/>
        <w:jc w:val="both"/>
        <w:rPr>
          <w:rFonts w:eastAsia="Arial"/>
          <w:color w:val="000000" w:themeColor="text1"/>
          <w:sz w:val="24"/>
          <w:szCs w:val="24"/>
        </w:rPr>
      </w:pPr>
      <w:permStart w:id="2052916850" w:edGrp="everyone"/>
      <w:r w:rsidRPr="00617EC1">
        <w:rPr>
          <w:color w:val="000000" w:themeColor="text1"/>
          <w:sz w:val="24"/>
          <w:szCs w:val="24"/>
        </w:rPr>
        <w:t>5</w:t>
      </w:r>
      <w:r w:rsidR="00C276F3" w:rsidRPr="00617EC1">
        <w:rPr>
          <w:color w:val="000000" w:themeColor="text1"/>
          <w:sz w:val="24"/>
          <w:szCs w:val="24"/>
        </w:rPr>
        <w:t>.</w:t>
      </w:r>
      <w:r w:rsidR="00E45680" w:rsidRPr="00617EC1">
        <w:rPr>
          <w:color w:val="000000" w:themeColor="text1"/>
          <w:sz w:val="24"/>
          <w:szCs w:val="24"/>
        </w:rPr>
        <w:t>3</w:t>
      </w:r>
      <w:r w:rsidRPr="00617EC1">
        <w:rPr>
          <w:color w:val="000000" w:themeColor="text1"/>
          <w:sz w:val="24"/>
          <w:szCs w:val="24"/>
        </w:rPr>
        <w:t>.</w:t>
      </w:r>
      <w:r w:rsidR="00C276F3" w:rsidRPr="00617EC1">
        <w:rPr>
          <w:color w:val="000000" w:themeColor="text1"/>
          <w:sz w:val="24"/>
          <w:szCs w:val="24"/>
        </w:rPr>
        <w:t xml:space="preserve">1. </w:t>
      </w:r>
      <w:r w:rsidR="009D042C" w:rsidRPr="00617EC1">
        <w:rPr>
          <w:rFonts w:eastAsia="Arial"/>
          <w:color w:val="000000" w:themeColor="text1"/>
          <w:sz w:val="24"/>
          <w:szCs w:val="24"/>
        </w:rPr>
        <w:t>O prazo de garantia é aquele estabelecido na Lei nº 8.078, de 11 de setembro de 1990 (Código de Defesa do Consumidor)</w:t>
      </w:r>
      <w:r w:rsidRPr="00617EC1">
        <w:rPr>
          <w:rFonts w:eastAsia="Arial"/>
          <w:color w:val="000000" w:themeColor="text1"/>
          <w:sz w:val="24"/>
          <w:szCs w:val="24"/>
        </w:rPr>
        <w:t>.</w:t>
      </w:r>
    </w:p>
    <w:p w14:paraId="345E1D20" w14:textId="77777777" w:rsidR="00895516" w:rsidRPr="00FD5F52" w:rsidRDefault="00895516" w:rsidP="00974F54">
      <w:pPr>
        <w:pBdr>
          <w:top w:val="nil"/>
          <w:left w:val="nil"/>
          <w:bottom w:val="nil"/>
          <w:right w:val="nil"/>
          <w:between w:val="nil"/>
        </w:pBdr>
        <w:spacing w:line="360" w:lineRule="auto"/>
        <w:jc w:val="both"/>
        <w:rPr>
          <w:sz w:val="24"/>
          <w:szCs w:val="24"/>
        </w:rPr>
      </w:pPr>
      <w:bookmarkStart w:id="8" w:name="_Hlk158389412"/>
      <w:permEnd w:id="2052916850"/>
    </w:p>
    <w:bookmarkEnd w:id="8"/>
    <w:p w14:paraId="19903463" w14:textId="77777777" w:rsidR="003A582C" w:rsidRPr="0078400A" w:rsidRDefault="005930E6" w:rsidP="00974F54">
      <w:pPr>
        <w:keepNext/>
        <w:keepLines/>
        <w:pBdr>
          <w:top w:val="nil"/>
          <w:left w:val="nil"/>
          <w:bottom w:val="nil"/>
          <w:right w:val="nil"/>
          <w:between w:val="nil"/>
        </w:pBdr>
        <w:tabs>
          <w:tab w:val="left" w:pos="567"/>
        </w:tabs>
        <w:spacing w:line="360" w:lineRule="auto"/>
        <w:jc w:val="both"/>
        <w:rPr>
          <w:rFonts w:eastAsia="Arial"/>
          <w:b/>
          <w:sz w:val="24"/>
          <w:szCs w:val="24"/>
        </w:rPr>
      </w:pPr>
      <w:r w:rsidRPr="0078400A">
        <w:rPr>
          <w:rFonts w:eastAsia="Arial"/>
          <w:b/>
          <w:sz w:val="24"/>
          <w:szCs w:val="24"/>
        </w:rPr>
        <w:t>6</w:t>
      </w:r>
      <w:r w:rsidR="00895516" w:rsidRPr="0078400A">
        <w:rPr>
          <w:rFonts w:eastAsia="Arial"/>
          <w:b/>
          <w:sz w:val="24"/>
          <w:szCs w:val="24"/>
        </w:rPr>
        <w:t xml:space="preserve">. </w:t>
      </w:r>
      <w:r w:rsidR="009D042C" w:rsidRPr="0078400A">
        <w:rPr>
          <w:rFonts w:eastAsia="Arial"/>
          <w:b/>
          <w:sz w:val="24"/>
          <w:szCs w:val="24"/>
        </w:rPr>
        <w:t>GESTÃO DO CONTRATO</w:t>
      </w:r>
      <w:r w:rsidR="001271DB" w:rsidRPr="0078400A">
        <w:rPr>
          <w:rFonts w:eastAsia="Arial"/>
          <w:b/>
          <w:sz w:val="24"/>
          <w:szCs w:val="24"/>
        </w:rPr>
        <w:t xml:space="preserve"> </w:t>
      </w:r>
    </w:p>
    <w:p w14:paraId="4C3689B0" w14:textId="77777777" w:rsidR="00441AD0" w:rsidRPr="0078400A" w:rsidRDefault="00441AD0" w:rsidP="00974F54">
      <w:pPr>
        <w:keepNext/>
        <w:keepLines/>
        <w:pBdr>
          <w:top w:val="nil"/>
          <w:left w:val="nil"/>
          <w:bottom w:val="nil"/>
          <w:right w:val="nil"/>
          <w:between w:val="nil"/>
        </w:pBdr>
        <w:tabs>
          <w:tab w:val="left" w:pos="567"/>
        </w:tabs>
        <w:spacing w:line="360" w:lineRule="auto"/>
        <w:jc w:val="both"/>
        <w:rPr>
          <w:sz w:val="24"/>
          <w:szCs w:val="24"/>
        </w:rPr>
      </w:pPr>
    </w:p>
    <w:p w14:paraId="634D08F7" w14:textId="08E4B604" w:rsidR="00C72359" w:rsidRDefault="001271DB" w:rsidP="00974F54">
      <w:pPr>
        <w:pBdr>
          <w:top w:val="nil"/>
          <w:left w:val="nil"/>
          <w:bottom w:val="nil"/>
          <w:right w:val="nil"/>
          <w:between w:val="nil"/>
        </w:pBdr>
        <w:spacing w:line="360" w:lineRule="auto"/>
        <w:jc w:val="both"/>
        <w:rPr>
          <w:rFonts w:eastAsia="Arial"/>
          <w:sz w:val="24"/>
          <w:szCs w:val="24"/>
        </w:rPr>
      </w:pPr>
      <w:r w:rsidRPr="0078400A">
        <w:rPr>
          <w:rFonts w:eastAsia="Arial"/>
          <w:sz w:val="24"/>
          <w:szCs w:val="24"/>
        </w:rPr>
        <w:t>6</w:t>
      </w:r>
      <w:r w:rsidR="002D2FF4" w:rsidRPr="0078400A">
        <w:rPr>
          <w:rFonts w:eastAsia="Arial"/>
          <w:sz w:val="24"/>
          <w:szCs w:val="24"/>
        </w:rPr>
        <w:t xml:space="preserve">.1. </w:t>
      </w:r>
      <w:r w:rsidR="009D042C" w:rsidRPr="0078400A">
        <w:rPr>
          <w:rFonts w:eastAsia="Arial"/>
          <w:sz w:val="24"/>
          <w:szCs w:val="24"/>
        </w:rPr>
        <w:t xml:space="preserve">O contrato deverá ser executado fielmente pelas partes, de acordo com as cláusulas avençadas e as normas da </w:t>
      </w:r>
      <w:hyperlink r:id="rId10">
        <w:r w:rsidR="009D042C" w:rsidRPr="0078400A">
          <w:rPr>
            <w:rFonts w:eastAsia="Arial"/>
            <w:sz w:val="24"/>
            <w:szCs w:val="24"/>
            <w:u w:val="single"/>
          </w:rPr>
          <w:t>Lei nº 14.133</w:t>
        </w:r>
        <w:r w:rsidR="00B45B14">
          <w:rPr>
            <w:rFonts w:eastAsia="Arial"/>
            <w:sz w:val="24"/>
            <w:szCs w:val="24"/>
            <w:u w:val="single"/>
          </w:rPr>
          <w:t>/</w:t>
        </w:r>
        <w:r w:rsidR="009D042C" w:rsidRPr="0078400A">
          <w:rPr>
            <w:rFonts w:eastAsia="Arial"/>
            <w:sz w:val="24"/>
            <w:szCs w:val="24"/>
            <w:u w:val="single"/>
          </w:rPr>
          <w:t>2021</w:t>
        </w:r>
      </w:hyperlink>
      <w:r w:rsidR="009D042C" w:rsidRPr="0078400A">
        <w:rPr>
          <w:rFonts w:eastAsia="Arial"/>
          <w:sz w:val="24"/>
          <w:szCs w:val="24"/>
        </w:rPr>
        <w:t xml:space="preserve"> e do </w:t>
      </w:r>
      <w:hyperlink r:id="rId11">
        <w:r w:rsidR="009D042C" w:rsidRPr="0078400A">
          <w:rPr>
            <w:rFonts w:eastAsia="Arial"/>
            <w:sz w:val="24"/>
            <w:szCs w:val="24"/>
            <w:u w:val="single"/>
          </w:rPr>
          <w:t>Decreto nº 18.324</w:t>
        </w:r>
        <w:r w:rsidR="00B45B14">
          <w:rPr>
            <w:rFonts w:eastAsia="Arial"/>
            <w:sz w:val="24"/>
            <w:szCs w:val="24"/>
            <w:u w:val="single"/>
          </w:rPr>
          <w:t>/</w:t>
        </w:r>
        <w:r w:rsidR="009D042C" w:rsidRPr="0078400A">
          <w:rPr>
            <w:rFonts w:eastAsia="Arial"/>
            <w:sz w:val="24"/>
            <w:szCs w:val="24"/>
            <w:u w:val="single"/>
          </w:rPr>
          <w:t>2023</w:t>
        </w:r>
      </w:hyperlink>
      <w:r w:rsidR="009D042C" w:rsidRPr="0078400A">
        <w:rPr>
          <w:rFonts w:eastAsia="Arial"/>
          <w:sz w:val="24"/>
          <w:szCs w:val="24"/>
        </w:rPr>
        <w:t>, e cada parte responderá pelas consequências de sua inexecução total ou parcial.</w:t>
      </w:r>
    </w:p>
    <w:p w14:paraId="1D5DD861" w14:textId="77777777" w:rsidR="006A310E" w:rsidRPr="0078400A" w:rsidRDefault="006A310E" w:rsidP="00974F54">
      <w:pPr>
        <w:pBdr>
          <w:top w:val="nil"/>
          <w:left w:val="nil"/>
          <w:bottom w:val="nil"/>
          <w:right w:val="nil"/>
          <w:between w:val="nil"/>
        </w:pBdr>
        <w:spacing w:line="360" w:lineRule="auto"/>
        <w:jc w:val="both"/>
        <w:rPr>
          <w:rFonts w:eastAsia="Arial"/>
          <w:sz w:val="24"/>
          <w:szCs w:val="24"/>
        </w:rPr>
      </w:pPr>
    </w:p>
    <w:p w14:paraId="3442C340" w14:textId="0EDDB676" w:rsidR="00C72359" w:rsidRPr="0078400A" w:rsidRDefault="001271DB" w:rsidP="00974F54">
      <w:pPr>
        <w:pBdr>
          <w:top w:val="nil"/>
          <w:left w:val="nil"/>
          <w:bottom w:val="nil"/>
          <w:right w:val="nil"/>
          <w:between w:val="nil"/>
        </w:pBdr>
        <w:spacing w:line="360" w:lineRule="auto"/>
        <w:jc w:val="both"/>
        <w:rPr>
          <w:rFonts w:eastAsia="Arial"/>
          <w:sz w:val="24"/>
          <w:szCs w:val="24"/>
        </w:rPr>
      </w:pPr>
      <w:r w:rsidRPr="0078400A">
        <w:rPr>
          <w:rFonts w:eastAsia="Arial"/>
          <w:sz w:val="24"/>
          <w:szCs w:val="24"/>
        </w:rPr>
        <w:t>6</w:t>
      </w:r>
      <w:r w:rsidR="00BF2F3B" w:rsidRPr="0078400A">
        <w:rPr>
          <w:rFonts w:eastAsia="Arial"/>
          <w:sz w:val="24"/>
          <w:szCs w:val="24"/>
        </w:rPr>
        <w:t xml:space="preserve">.2. </w:t>
      </w:r>
      <w:r w:rsidR="009D042C" w:rsidRPr="0078400A">
        <w:rPr>
          <w:rFonts w:eastAsia="Arial"/>
          <w:sz w:val="24"/>
          <w:szCs w:val="24"/>
        </w:rPr>
        <w:t>Em caso de impedimento, ordem de paralisação ou suspensão do contrato, o cronograma de execução será prorrogado automaticamente pelo tempo correspondente, anotadas tais circunstâncias</w:t>
      </w:r>
      <w:r w:rsidR="0038427F">
        <w:rPr>
          <w:rFonts w:eastAsia="Arial"/>
          <w:sz w:val="24"/>
          <w:szCs w:val="24"/>
        </w:rPr>
        <w:t xml:space="preserve"> </w:t>
      </w:r>
      <w:r w:rsidR="009D042C" w:rsidRPr="0078400A">
        <w:rPr>
          <w:rFonts w:eastAsia="Arial"/>
          <w:sz w:val="24"/>
          <w:szCs w:val="24"/>
        </w:rPr>
        <w:t>mediante simples apostila.</w:t>
      </w:r>
    </w:p>
    <w:p w14:paraId="00494911" w14:textId="77777777" w:rsidR="001271DB" w:rsidRPr="0078400A" w:rsidRDefault="001271DB" w:rsidP="00974F54">
      <w:pPr>
        <w:pBdr>
          <w:top w:val="nil"/>
          <w:left w:val="nil"/>
          <w:bottom w:val="nil"/>
          <w:right w:val="nil"/>
          <w:between w:val="nil"/>
        </w:pBdr>
        <w:spacing w:line="360" w:lineRule="auto"/>
        <w:jc w:val="both"/>
        <w:rPr>
          <w:sz w:val="24"/>
          <w:szCs w:val="24"/>
        </w:rPr>
      </w:pPr>
    </w:p>
    <w:p w14:paraId="1684CA59" w14:textId="633C6662" w:rsidR="00C72359" w:rsidRPr="001A5A0C" w:rsidRDefault="001271DB" w:rsidP="00974F54">
      <w:pPr>
        <w:pBdr>
          <w:top w:val="nil"/>
          <w:left w:val="nil"/>
          <w:bottom w:val="nil"/>
          <w:right w:val="nil"/>
          <w:between w:val="nil"/>
        </w:pBdr>
        <w:spacing w:line="360" w:lineRule="auto"/>
        <w:jc w:val="both"/>
        <w:rPr>
          <w:rFonts w:eastAsia="Arial"/>
          <w:color w:val="FF0000"/>
          <w:sz w:val="24"/>
          <w:szCs w:val="24"/>
        </w:rPr>
      </w:pPr>
      <w:r w:rsidRPr="0078400A">
        <w:rPr>
          <w:rFonts w:eastAsia="Arial"/>
          <w:sz w:val="24"/>
          <w:szCs w:val="24"/>
        </w:rPr>
        <w:t>6</w:t>
      </w:r>
      <w:r w:rsidR="00BF2F3B" w:rsidRPr="0078400A">
        <w:rPr>
          <w:rFonts w:eastAsia="Arial"/>
          <w:sz w:val="24"/>
          <w:szCs w:val="24"/>
        </w:rPr>
        <w:t xml:space="preserve">.3. </w:t>
      </w:r>
      <w:r w:rsidR="009D042C" w:rsidRPr="0078400A">
        <w:rPr>
          <w:rFonts w:eastAsia="Arial"/>
          <w:sz w:val="24"/>
          <w:szCs w:val="24"/>
        </w:rPr>
        <w:t xml:space="preserve">As comunicações entre o órgão ou entidade </w:t>
      </w:r>
      <w:r w:rsidR="009D042C" w:rsidRPr="005C349A">
        <w:rPr>
          <w:rFonts w:eastAsia="Arial"/>
          <w:sz w:val="24"/>
          <w:szCs w:val="24"/>
        </w:rPr>
        <w:t xml:space="preserve">e </w:t>
      </w:r>
      <w:r w:rsidR="00EB7F5D" w:rsidRPr="005C349A">
        <w:rPr>
          <w:rFonts w:eastAsia="Arial"/>
          <w:sz w:val="24"/>
          <w:szCs w:val="24"/>
        </w:rPr>
        <w:t>o</w:t>
      </w:r>
      <w:r w:rsidR="009D042C" w:rsidRPr="005C349A">
        <w:rPr>
          <w:rFonts w:eastAsia="Arial"/>
          <w:sz w:val="24"/>
          <w:szCs w:val="24"/>
        </w:rPr>
        <w:t xml:space="preserve"> </w:t>
      </w:r>
      <w:r w:rsidR="00E56CB4" w:rsidRPr="005C349A">
        <w:rPr>
          <w:rFonts w:eastAsia="Arial"/>
          <w:sz w:val="24"/>
          <w:szCs w:val="24"/>
        </w:rPr>
        <w:t>C</w:t>
      </w:r>
      <w:r w:rsidR="009D042C" w:rsidRPr="005C349A">
        <w:rPr>
          <w:rFonts w:eastAsia="Arial"/>
          <w:sz w:val="24"/>
          <w:szCs w:val="24"/>
        </w:rPr>
        <w:t>ontratad</w:t>
      </w:r>
      <w:r w:rsidR="00EB7F5D" w:rsidRPr="005C349A">
        <w:rPr>
          <w:rFonts w:eastAsia="Arial"/>
          <w:sz w:val="24"/>
          <w:szCs w:val="24"/>
        </w:rPr>
        <w:t>o</w:t>
      </w:r>
      <w:r w:rsidR="009D042C" w:rsidRPr="0078400A">
        <w:rPr>
          <w:rFonts w:eastAsia="Arial"/>
          <w:sz w:val="24"/>
          <w:szCs w:val="24"/>
        </w:rPr>
        <w:t xml:space="preserve"> devem ser realizadas por escrito sempre que o ato exigir tal formalidade, admitindo-se o uso de mensagem eletrônica para esse fim.</w:t>
      </w:r>
    </w:p>
    <w:p w14:paraId="7F538282" w14:textId="77777777" w:rsidR="001271DB" w:rsidRPr="001A5A0C" w:rsidRDefault="001271DB" w:rsidP="00974F54">
      <w:pPr>
        <w:pBdr>
          <w:top w:val="nil"/>
          <w:left w:val="nil"/>
          <w:bottom w:val="nil"/>
          <w:right w:val="nil"/>
          <w:between w:val="nil"/>
        </w:pBdr>
        <w:spacing w:line="360" w:lineRule="auto"/>
        <w:jc w:val="both"/>
        <w:rPr>
          <w:color w:val="FF0000"/>
          <w:sz w:val="24"/>
          <w:szCs w:val="24"/>
        </w:rPr>
      </w:pPr>
    </w:p>
    <w:p w14:paraId="41C2BD0E" w14:textId="77777777" w:rsidR="00C72359" w:rsidRPr="0078400A" w:rsidRDefault="001271DB" w:rsidP="00974F54">
      <w:pPr>
        <w:pBdr>
          <w:top w:val="nil"/>
          <w:left w:val="nil"/>
          <w:bottom w:val="nil"/>
          <w:right w:val="nil"/>
          <w:between w:val="nil"/>
        </w:pBdr>
        <w:spacing w:line="360" w:lineRule="auto"/>
        <w:jc w:val="both"/>
        <w:rPr>
          <w:rFonts w:eastAsia="Arial"/>
          <w:sz w:val="24"/>
          <w:szCs w:val="24"/>
        </w:rPr>
      </w:pPr>
      <w:r w:rsidRPr="0078400A">
        <w:rPr>
          <w:rFonts w:eastAsia="Arial"/>
          <w:sz w:val="24"/>
          <w:szCs w:val="24"/>
        </w:rPr>
        <w:t>6</w:t>
      </w:r>
      <w:r w:rsidR="00BF2F3B" w:rsidRPr="0078400A">
        <w:rPr>
          <w:rFonts w:eastAsia="Arial"/>
          <w:sz w:val="24"/>
          <w:szCs w:val="24"/>
        </w:rPr>
        <w:t xml:space="preserve">.4. </w:t>
      </w:r>
      <w:r w:rsidR="009D042C" w:rsidRPr="0078400A">
        <w:rPr>
          <w:rFonts w:eastAsia="Arial"/>
          <w:sz w:val="24"/>
          <w:szCs w:val="24"/>
        </w:rPr>
        <w:t>O órgão ou entidade poderá convocar representante da empresa para adoção de providências que devam ser cumpridas de imediato.</w:t>
      </w:r>
    </w:p>
    <w:p w14:paraId="0FED5A5A" w14:textId="77777777" w:rsidR="005902B6" w:rsidRPr="0078400A" w:rsidRDefault="005902B6" w:rsidP="00974F54">
      <w:pPr>
        <w:pBdr>
          <w:top w:val="nil"/>
          <w:left w:val="nil"/>
          <w:bottom w:val="nil"/>
          <w:right w:val="nil"/>
          <w:between w:val="nil"/>
        </w:pBdr>
        <w:spacing w:line="360" w:lineRule="auto"/>
        <w:jc w:val="both"/>
        <w:rPr>
          <w:sz w:val="24"/>
          <w:szCs w:val="24"/>
        </w:rPr>
      </w:pPr>
    </w:p>
    <w:p w14:paraId="0F368496" w14:textId="348366CE" w:rsidR="00C72359" w:rsidRPr="0078400A" w:rsidRDefault="001271DB" w:rsidP="00974F54">
      <w:pPr>
        <w:pBdr>
          <w:top w:val="nil"/>
          <w:left w:val="nil"/>
          <w:bottom w:val="nil"/>
          <w:right w:val="nil"/>
          <w:between w:val="nil"/>
        </w:pBdr>
        <w:spacing w:line="360" w:lineRule="auto"/>
        <w:jc w:val="both"/>
        <w:rPr>
          <w:rFonts w:eastAsia="Arial"/>
          <w:sz w:val="24"/>
          <w:szCs w:val="24"/>
        </w:rPr>
      </w:pPr>
      <w:r w:rsidRPr="0078400A">
        <w:rPr>
          <w:rFonts w:eastAsia="Arial"/>
          <w:sz w:val="24"/>
          <w:szCs w:val="24"/>
        </w:rPr>
        <w:t>6</w:t>
      </w:r>
      <w:r w:rsidR="00BF2F3B" w:rsidRPr="0078400A">
        <w:rPr>
          <w:rFonts w:eastAsia="Arial"/>
          <w:sz w:val="24"/>
          <w:szCs w:val="24"/>
        </w:rPr>
        <w:t xml:space="preserve">.5. </w:t>
      </w:r>
      <w:r w:rsidR="009D042C" w:rsidRPr="0078400A">
        <w:rPr>
          <w:rFonts w:eastAsia="Arial"/>
          <w:sz w:val="24"/>
          <w:szCs w:val="24"/>
        </w:rPr>
        <w:t>Após a assinatura do contrato ou instrumento equivalente</w:t>
      </w:r>
      <w:r w:rsidR="005C349A">
        <w:rPr>
          <w:rFonts w:eastAsia="Arial"/>
          <w:sz w:val="24"/>
          <w:szCs w:val="24"/>
        </w:rPr>
        <w:t>,</w:t>
      </w:r>
      <w:r w:rsidR="009D042C" w:rsidRPr="0078400A">
        <w:rPr>
          <w:rFonts w:eastAsia="Arial"/>
          <w:sz w:val="24"/>
          <w:szCs w:val="24"/>
        </w:rPr>
        <w:t xml:space="preserve"> o órgão ou entidade poderá convocar o representante da empresa contratada para reunião inicial para apresentação do plano de fiscalização, que conterá informações acerca das obrigações contratuais, dos </w:t>
      </w:r>
      <w:r w:rsidR="009D042C" w:rsidRPr="005C349A">
        <w:rPr>
          <w:rFonts w:eastAsia="Arial"/>
          <w:sz w:val="24"/>
          <w:szCs w:val="24"/>
        </w:rPr>
        <w:t xml:space="preserve">mecanismos de </w:t>
      </w:r>
      <w:r w:rsidR="009D042C" w:rsidRPr="005C349A">
        <w:rPr>
          <w:rFonts w:eastAsia="Arial"/>
          <w:sz w:val="24"/>
          <w:szCs w:val="24"/>
        </w:rPr>
        <w:lastRenderedPageBreak/>
        <w:t>fiscalização, das estratégias para execução do objeto, do plano complementar de execução d</w:t>
      </w:r>
      <w:r w:rsidR="00EB7F5D" w:rsidRPr="005C349A">
        <w:rPr>
          <w:rFonts w:eastAsia="Arial"/>
          <w:sz w:val="24"/>
          <w:szCs w:val="24"/>
        </w:rPr>
        <w:t>o</w:t>
      </w:r>
      <w:r w:rsidR="009D042C" w:rsidRPr="005C349A">
        <w:rPr>
          <w:rFonts w:eastAsia="Arial"/>
          <w:sz w:val="24"/>
          <w:szCs w:val="24"/>
        </w:rPr>
        <w:t xml:space="preserve"> </w:t>
      </w:r>
      <w:r w:rsidR="005C349A">
        <w:rPr>
          <w:rFonts w:eastAsia="Arial"/>
          <w:sz w:val="24"/>
          <w:szCs w:val="24"/>
        </w:rPr>
        <w:t>C</w:t>
      </w:r>
      <w:r w:rsidR="009D042C" w:rsidRPr="005C349A">
        <w:rPr>
          <w:rFonts w:eastAsia="Arial"/>
          <w:sz w:val="24"/>
          <w:szCs w:val="24"/>
        </w:rPr>
        <w:t>ontratad</w:t>
      </w:r>
      <w:r w:rsidR="00EB7F5D" w:rsidRPr="005C349A">
        <w:rPr>
          <w:rFonts w:eastAsia="Arial"/>
          <w:sz w:val="24"/>
          <w:szCs w:val="24"/>
        </w:rPr>
        <w:t>o</w:t>
      </w:r>
      <w:r w:rsidR="009D042C" w:rsidRPr="005C349A">
        <w:rPr>
          <w:rFonts w:eastAsia="Arial"/>
          <w:sz w:val="24"/>
          <w:szCs w:val="24"/>
        </w:rPr>
        <w:t>, quando houver, do método de aferição dos resultados e das sanções aplicá</w:t>
      </w:r>
      <w:r w:rsidR="009D042C" w:rsidRPr="0078400A">
        <w:rPr>
          <w:rFonts w:eastAsia="Arial"/>
          <w:sz w:val="24"/>
          <w:szCs w:val="24"/>
        </w:rPr>
        <w:t>veis, dentre outros.</w:t>
      </w:r>
    </w:p>
    <w:p w14:paraId="398931DA" w14:textId="77777777" w:rsidR="001271DB" w:rsidRPr="0078400A" w:rsidRDefault="001271DB" w:rsidP="00974F54">
      <w:pPr>
        <w:pBdr>
          <w:top w:val="nil"/>
          <w:left w:val="nil"/>
          <w:bottom w:val="nil"/>
          <w:right w:val="nil"/>
          <w:between w:val="nil"/>
        </w:pBdr>
        <w:spacing w:line="360" w:lineRule="auto"/>
        <w:jc w:val="both"/>
        <w:rPr>
          <w:sz w:val="24"/>
          <w:szCs w:val="24"/>
        </w:rPr>
      </w:pPr>
    </w:p>
    <w:p w14:paraId="5F4A5D59" w14:textId="44C029EE" w:rsidR="00C72359" w:rsidRDefault="001271DB" w:rsidP="00974F54">
      <w:pPr>
        <w:pBdr>
          <w:top w:val="nil"/>
          <w:left w:val="nil"/>
          <w:bottom w:val="nil"/>
          <w:right w:val="nil"/>
          <w:between w:val="nil"/>
        </w:pBdr>
        <w:spacing w:line="360" w:lineRule="auto"/>
        <w:jc w:val="both"/>
        <w:rPr>
          <w:rFonts w:eastAsia="Arial"/>
          <w:sz w:val="24"/>
          <w:szCs w:val="24"/>
        </w:rPr>
      </w:pPr>
      <w:r w:rsidRPr="0078400A">
        <w:rPr>
          <w:rFonts w:eastAsia="Arial"/>
          <w:sz w:val="24"/>
          <w:szCs w:val="24"/>
        </w:rPr>
        <w:t>6</w:t>
      </w:r>
      <w:r w:rsidR="00BF2F3B" w:rsidRPr="0078400A">
        <w:rPr>
          <w:rFonts w:eastAsia="Arial"/>
          <w:sz w:val="24"/>
          <w:szCs w:val="24"/>
        </w:rPr>
        <w:t xml:space="preserve">.6. </w:t>
      </w:r>
      <w:r w:rsidR="009D042C" w:rsidRPr="0078400A">
        <w:rPr>
          <w:rFonts w:eastAsia="Arial"/>
          <w:sz w:val="24"/>
          <w:szCs w:val="24"/>
        </w:rPr>
        <w:t xml:space="preserve">A execução do contrato deverá ser acompanhada e fiscalizada pelo(s) fiscal(is) do contrato, ou pelos respectivos substitutos, na forma do </w:t>
      </w:r>
      <w:hyperlink r:id="rId12">
        <w:r w:rsidR="009D042C" w:rsidRPr="0078400A">
          <w:rPr>
            <w:rFonts w:eastAsia="Arial"/>
            <w:sz w:val="24"/>
            <w:szCs w:val="24"/>
            <w:u w:val="single"/>
          </w:rPr>
          <w:t>Decreto Municipal nº 18.32</w:t>
        </w:r>
        <w:r w:rsidR="008C18DD" w:rsidRPr="005C349A">
          <w:rPr>
            <w:rFonts w:eastAsia="Arial"/>
            <w:sz w:val="24"/>
            <w:szCs w:val="24"/>
            <w:u w:val="single"/>
          </w:rPr>
          <w:t>4</w:t>
        </w:r>
      </w:hyperlink>
      <w:r w:rsidR="008D72B2">
        <w:rPr>
          <w:rFonts w:eastAsia="Arial"/>
          <w:sz w:val="24"/>
          <w:szCs w:val="24"/>
          <w:u w:val="single"/>
        </w:rPr>
        <w:t>/2023</w:t>
      </w:r>
      <w:r w:rsidR="009D042C" w:rsidRPr="0078400A">
        <w:rPr>
          <w:rFonts w:eastAsia="Arial"/>
          <w:sz w:val="24"/>
          <w:szCs w:val="24"/>
        </w:rPr>
        <w:t xml:space="preserve"> e do artigo 117 da  </w:t>
      </w:r>
      <w:hyperlink r:id="rId13" w:anchor="art117">
        <w:r w:rsidR="009D042C" w:rsidRPr="0078400A">
          <w:rPr>
            <w:rFonts w:eastAsia="Arial"/>
            <w:sz w:val="24"/>
            <w:szCs w:val="24"/>
            <w:u w:val="single"/>
          </w:rPr>
          <w:t>Lei nº 14.133</w:t>
        </w:r>
        <w:r w:rsidR="008D72B2">
          <w:rPr>
            <w:rFonts w:eastAsia="Arial"/>
            <w:sz w:val="24"/>
            <w:szCs w:val="24"/>
            <w:u w:val="single"/>
          </w:rPr>
          <w:t>/</w:t>
        </w:r>
        <w:r w:rsidR="009D042C" w:rsidRPr="0078400A">
          <w:rPr>
            <w:rFonts w:eastAsia="Arial"/>
            <w:sz w:val="24"/>
            <w:szCs w:val="24"/>
            <w:u w:val="single"/>
          </w:rPr>
          <w:t>2021</w:t>
        </w:r>
      </w:hyperlink>
      <w:r w:rsidR="009D042C" w:rsidRPr="0078400A">
        <w:rPr>
          <w:rFonts w:eastAsia="Arial"/>
          <w:sz w:val="24"/>
          <w:szCs w:val="24"/>
        </w:rPr>
        <w:t>.</w:t>
      </w:r>
    </w:p>
    <w:p w14:paraId="5EB87524" w14:textId="77777777" w:rsidR="00010ECE" w:rsidRPr="0078400A" w:rsidRDefault="00010ECE" w:rsidP="005C349A">
      <w:pPr>
        <w:pBdr>
          <w:top w:val="nil"/>
          <w:left w:val="nil"/>
          <w:bottom w:val="nil"/>
          <w:right w:val="nil"/>
          <w:between w:val="nil"/>
        </w:pBdr>
        <w:spacing w:line="360" w:lineRule="auto"/>
        <w:jc w:val="both"/>
        <w:rPr>
          <w:rFonts w:eastAsia="Arial"/>
          <w:sz w:val="24"/>
          <w:szCs w:val="24"/>
        </w:rPr>
      </w:pPr>
    </w:p>
    <w:p w14:paraId="5964FEBC" w14:textId="77777777" w:rsidR="005930E6" w:rsidRPr="005902B6" w:rsidRDefault="005930E6" w:rsidP="005C349A">
      <w:pPr>
        <w:pBdr>
          <w:top w:val="nil"/>
          <w:left w:val="nil"/>
          <w:bottom w:val="nil"/>
          <w:right w:val="nil"/>
          <w:between w:val="nil"/>
        </w:pBdr>
        <w:spacing w:line="360" w:lineRule="auto"/>
        <w:jc w:val="both"/>
        <w:rPr>
          <w:color w:val="FF0000"/>
          <w:sz w:val="24"/>
          <w:szCs w:val="24"/>
        </w:rPr>
      </w:pPr>
      <w:permStart w:id="620330793" w:edGrp="everyone"/>
      <w:permEnd w:id="620330793"/>
    </w:p>
    <w:p w14:paraId="128D56EE" w14:textId="77777777" w:rsidR="00C72359" w:rsidRPr="00FD5F52" w:rsidRDefault="001A5A0C" w:rsidP="005C349A">
      <w:pPr>
        <w:keepNext/>
        <w:keepLines/>
        <w:pBdr>
          <w:top w:val="nil"/>
          <w:left w:val="nil"/>
          <w:bottom w:val="nil"/>
          <w:right w:val="nil"/>
          <w:between w:val="nil"/>
        </w:pBdr>
        <w:tabs>
          <w:tab w:val="left" w:pos="567"/>
        </w:tabs>
        <w:spacing w:line="360" w:lineRule="auto"/>
        <w:jc w:val="both"/>
        <w:rPr>
          <w:rFonts w:eastAsia="Arial"/>
          <w:b/>
          <w:color w:val="000000"/>
          <w:sz w:val="24"/>
          <w:szCs w:val="24"/>
        </w:rPr>
      </w:pPr>
      <w:r>
        <w:rPr>
          <w:rFonts w:eastAsia="Arial"/>
          <w:b/>
          <w:color w:val="000000"/>
          <w:sz w:val="24"/>
          <w:szCs w:val="24"/>
        </w:rPr>
        <w:t>7</w:t>
      </w:r>
      <w:r w:rsidR="00681F60" w:rsidRPr="00FD5F52">
        <w:rPr>
          <w:rFonts w:eastAsia="Arial"/>
          <w:b/>
          <w:color w:val="000000"/>
          <w:sz w:val="24"/>
          <w:szCs w:val="24"/>
        </w:rPr>
        <w:t xml:space="preserve">. </w:t>
      </w:r>
      <w:r w:rsidR="009D042C" w:rsidRPr="00FD5F52">
        <w:rPr>
          <w:rFonts w:eastAsia="Arial"/>
          <w:b/>
          <w:color w:val="000000"/>
          <w:sz w:val="24"/>
          <w:szCs w:val="24"/>
        </w:rPr>
        <w:t xml:space="preserve">CRITÉRIOS DE </w:t>
      </w:r>
      <w:r w:rsidR="00316F99">
        <w:rPr>
          <w:rFonts w:eastAsia="Arial"/>
          <w:b/>
          <w:color w:val="000000"/>
          <w:sz w:val="24"/>
          <w:szCs w:val="24"/>
        </w:rPr>
        <w:t>RECEBIMENTO/</w:t>
      </w:r>
      <w:r w:rsidR="009D042C" w:rsidRPr="00FD5F52">
        <w:rPr>
          <w:rFonts w:eastAsia="Arial"/>
          <w:b/>
          <w:color w:val="000000"/>
          <w:sz w:val="24"/>
          <w:szCs w:val="24"/>
        </w:rPr>
        <w:t>MEDIÇÃO E DE PAGAMENTO</w:t>
      </w:r>
    </w:p>
    <w:p w14:paraId="534C99C3" w14:textId="77777777" w:rsidR="007974C3" w:rsidRPr="00FD5F52" w:rsidRDefault="007974C3" w:rsidP="005C349A">
      <w:pPr>
        <w:keepNext/>
        <w:keepLines/>
        <w:pBdr>
          <w:top w:val="nil"/>
          <w:left w:val="nil"/>
          <w:bottom w:val="nil"/>
          <w:right w:val="nil"/>
          <w:between w:val="nil"/>
        </w:pBdr>
        <w:tabs>
          <w:tab w:val="left" w:pos="567"/>
        </w:tabs>
        <w:spacing w:line="360" w:lineRule="auto"/>
        <w:jc w:val="both"/>
        <w:rPr>
          <w:rFonts w:eastAsia="Arial"/>
          <w:b/>
          <w:color w:val="000000"/>
          <w:sz w:val="24"/>
          <w:szCs w:val="24"/>
        </w:rPr>
      </w:pPr>
    </w:p>
    <w:p w14:paraId="3CB3BB9C" w14:textId="6558BE10" w:rsidR="00C72359" w:rsidRPr="00B9594F" w:rsidRDefault="001A5A0C" w:rsidP="005C349A">
      <w:pPr>
        <w:keepNext/>
        <w:keepLines/>
        <w:pBdr>
          <w:top w:val="nil"/>
          <w:left w:val="nil"/>
          <w:bottom w:val="nil"/>
          <w:right w:val="nil"/>
          <w:between w:val="nil"/>
        </w:pBdr>
        <w:tabs>
          <w:tab w:val="left" w:pos="567"/>
        </w:tabs>
        <w:spacing w:line="360" w:lineRule="auto"/>
        <w:jc w:val="both"/>
        <w:rPr>
          <w:rFonts w:eastAsia="Arial"/>
          <w:b/>
          <w:sz w:val="24"/>
          <w:szCs w:val="24"/>
        </w:rPr>
      </w:pPr>
      <w:r>
        <w:rPr>
          <w:rFonts w:eastAsia="Arial"/>
          <w:b/>
          <w:sz w:val="24"/>
          <w:szCs w:val="24"/>
        </w:rPr>
        <w:t xml:space="preserve">7.1. </w:t>
      </w:r>
      <w:r w:rsidR="009D042C" w:rsidRPr="00FD5F52">
        <w:rPr>
          <w:rFonts w:eastAsia="Arial"/>
          <w:b/>
          <w:sz w:val="24"/>
          <w:szCs w:val="24"/>
        </w:rPr>
        <w:t xml:space="preserve">Recebimento </w:t>
      </w:r>
      <w:r>
        <w:rPr>
          <w:rFonts w:eastAsia="Arial"/>
          <w:b/>
          <w:sz w:val="24"/>
          <w:szCs w:val="24"/>
        </w:rPr>
        <w:t>do</w:t>
      </w:r>
      <w:r w:rsidR="00B9594F">
        <w:rPr>
          <w:rFonts w:eastAsia="Arial"/>
          <w:b/>
          <w:sz w:val="24"/>
          <w:szCs w:val="24"/>
        </w:rPr>
        <w:t>(s)</w:t>
      </w:r>
      <w:r>
        <w:rPr>
          <w:rFonts w:eastAsia="Arial"/>
          <w:b/>
          <w:sz w:val="24"/>
          <w:szCs w:val="24"/>
        </w:rPr>
        <w:t xml:space="preserve"> </w:t>
      </w:r>
      <w:permStart w:id="433155880" w:edGrp="everyone"/>
      <w:r w:rsidR="00B9594F" w:rsidRPr="00B9594F">
        <w:rPr>
          <w:rStyle w:val="normaltextrun"/>
          <w:b/>
          <w:sz w:val="24"/>
          <w:szCs w:val="24"/>
          <w:highlight w:val="yellow"/>
        </w:rPr>
        <w:t>bem(</w:t>
      </w:r>
      <w:proofErr w:type="spellStart"/>
      <w:r w:rsidR="00B9594F" w:rsidRPr="00B9594F">
        <w:rPr>
          <w:rStyle w:val="normaltextrun"/>
          <w:b/>
          <w:sz w:val="24"/>
          <w:szCs w:val="24"/>
          <w:highlight w:val="yellow"/>
        </w:rPr>
        <w:t>ns</w:t>
      </w:r>
      <w:proofErr w:type="spellEnd"/>
      <w:r w:rsidR="00B9594F" w:rsidRPr="00B9594F">
        <w:rPr>
          <w:rStyle w:val="normaltextrun"/>
          <w:b/>
          <w:sz w:val="24"/>
          <w:szCs w:val="24"/>
          <w:highlight w:val="yellow"/>
        </w:rPr>
        <w:t>)/produto(s)</w:t>
      </w:r>
      <w:permEnd w:id="433155880"/>
      <w:r w:rsidRPr="00B9594F">
        <w:rPr>
          <w:rFonts w:eastAsia="Arial"/>
          <w:b/>
          <w:sz w:val="24"/>
          <w:szCs w:val="24"/>
        </w:rPr>
        <w:t>:</w:t>
      </w:r>
    </w:p>
    <w:p w14:paraId="56312D7B" w14:textId="77777777" w:rsidR="001A5A0C" w:rsidRPr="00FD5F52" w:rsidRDefault="001A5A0C" w:rsidP="005C349A">
      <w:pPr>
        <w:keepNext/>
        <w:keepLines/>
        <w:pBdr>
          <w:top w:val="nil"/>
          <w:left w:val="nil"/>
          <w:bottom w:val="nil"/>
          <w:right w:val="nil"/>
          <w:between w:val="nil"/>
        </w:pBdr>
        <w:tabs>
          <w:tab w:val="left" w:pos="567"/>
        </w:tabs>
        <w:spacing w:line="360" w:lineRule="auto"/>
        <w:jc w:val="both"/>
        <w:rPr>
          <w:rFonts w:eastAsia="Arial"/>
          <w:b/>
          <w:sz w:val="24"/>
          <w:szCs w:val="24"/>
        </w:rPr>
      </w:pPr>
    </w:p>
    <w:p w14:paraId="37AAB169" w14:textId="4C8A9908" w:rsidR="00C72359" w:rsidRDefault="001A5A0C" w:rsidP="005C349A">
      <w:pPr>
        <w:pBdr>
          <w:top w:val="nil"/>
          <w:left w:val="nil"/>
          <w:bottom w:val="nil"/>
          <w:right w:val="nil"/>
          <w:between w:val="nil"/>
        </w:pBdr>
        <w:spacing w:line="360" w:lineRule="auto"/>
        <w:jc w:val="both"/>
        <w:rPr>
          <w:rFonts w:eastAsia="Arial"/>
          <w:sz w:val="24"/>
          <w:szCs w:val="24"/>
        </w:rPr>
      </w:pPr>
      <w:r>
        <w:rPr>
          <w:rFonts w:eastAsia="Arial"/>
          <w:sz w:val="24"/>
          <w:szCs w:val="24"/>
        </w:rPr>
        <w:t>7.1</w:t>
      </w:r>
      <w:r w:rsidR="00536B08" w:rsidRPr="00FD5F52">
        <w:rPr>
          <w:rFonts w:eastAsia="Arial"/>
          <w:sz w:val="24"/>
          <w:szCs w:val="24"/>
        </w:rPr>
        <w:t xml:space="preserve">.1. </w:t>
      </w:r>
      <w:r w:rsidR="009D042C" w:rsidRPr="00FD5F52">
        <w:rPr>
          <w:rFonts w:eastAsia="Arial"/>
          <w:sz w:val="24"/>
          <w:szCs w:val="24"/>
        </w:rPr>
        <w:t>O</w:t>
      </w:r>
      <w:r w:rsidR="00B26724">
        <w:rPr>
          <w:rFonts w:eastAsia="Arial"/>
          <w:sz w:val="24"/>
          <w:szCs w:val="24"/>
        </w:rPr>
        <w:t>(</w:t>
      </w:r>
      <w:r w:rsidR="009D042C" w:rsidRPr="00FD5F52">
        <w:rPr>
          <w:rFonts w:eastAsia="Arial"/>
          <w:sz w:val="24"/>
          <w:szCs w:val="24"/>
        </w:rPr>
        <w:t>s</w:t>
      </w:r>
      <w:r w:rsidR="00B26724">
        <w:rPr>
          <w:rFonts w:eastAsia="Arial"/>
          <w:sz w:val="24"/>
          <w:szCs w:val="24"/>
        </w:rPr>
        <w:t>)</w:t>
      </w:r>
      <w:r w:rsidR="009D042C" w:rsidRPr="00FD5F52">
        <w:rPr>
          <w:rFonts w:eastAsia="Arial"/>
          <w:sz w:val="24"/>
          <w:szCs w:val="24"/>
        </w:rPr>
        <w:t xml:space="preserve"> </w:t>
      </w:r>
      <w:permStart w:id="944711860" w:edGrp="everyone"/>
      <w:r w:rsidR="009D042C" w:rsidRPr="00B9594F">
        <w:rPr>
          <w:rFonts w:eastAsia="Arial"/>
          <w:sz w:val="24"/>
          <w:szCs w:val="24"/>
          <w:highlight w:val="yellow"/>
        </w:rPr>
        <w:t>be</w:t>
      </w:r>
      <w:r w:rsidR="00B26724" w:rsidRPr="00B9594F">
        <w:rPr>
          <w:rFonts w:eastAsia="Arial"/>
          <w:sz w:val="24"/>
          <w:szCs w:val="24"/>
          <w:highlight w:val="yellow"/>
        </w:rPr>
        <w:t>m(</w:t>
      </w:r>
      <w:proofErr w:type="spellStart"/>
      <w:r w:rsidR="009D042C" w:rsidRPr="00B9594F">
        <w:rPr>
          <w:rFonts w:eastAsia="Arial"/>
          <w:sz w:val="24"/>
          <w:szCs w:val="24"/>
          <w:highlight w:val="yellow"/>
        </w:rPr>
        <w:t>ns</w:t>
      </w:r>
      <w:proofErr w:type="spellEnd"/>
      <w:r w:rsidR="00B26724" w:rsidRPr="00B9594F">
        <w:rPr>
          <w:rFonts w:eastAsia="Arial"/>
          <w:sz w:val="24"/>
          <w:szCs w:val="24"/>
          <w:highlight w:val="yellow"/>
        </w:rPr>
        <w:t>)</w:t>
      </w:r>
      <w:r w:rsidR="00B9594F" w:rsidRPr="00B9594F">
        <w:rPr>
          <w:rStyle w:val="normaltextrun"/>
          <w:sz w:val="24"/>
          <w:szCs w:val="24"/>
          <w:highlight w:val="yellow"/>
        </w:rPr>
        <w:t>/produto(s)</w:t>
      </w:r>
      <w:r w:rsidR="00B9594F" w:rsidRPr="00B9594F">
        <w:rPr>
          <w:rStyle w:val="normaltextrun"/>
          <w:color w:val="FF0000"/>
          <w:sz w:val="24"/>
          <w:szCs w:val="24"/>
        </w:rPr>
        <w:t xml:space="preserve"> </w:t>
      </w:r>
      <w:permEnd w:id="944711860"/>
      <w:r w:rsidR="009D042C" w:rsidRPr="00FD5F52">
        <w:rPr>
          <w:rFonts w:eastAsia="Arial"/>
          <w:sz w:val="24"/>
          <w:szCs w:val="24"/>
        </w:rPr>
        <w:t>ser</w:t>
      </w:r>
      <w:r w:rsidR="00B26724">
        <w:rPr>
          <w:rFonts w:eastAsia="Arial"/>
          <w:sz w:val="24"/>
          <w:szCs w:val="24"/>
        </w:rPr>
        <w:t>á(ão)</w:t>
      </w:r>
      <w:r w:rsidR="009D042C" w:rsidRPr="00FD5F52">
        <w:rPr>
          <w:rFonts w:eastAsia="Arial"/>
          <w:sz w:val="24"/>
          <w:szCs w:val="24"/>
        </w:rPr>
        <w:t xml:space="preserve"> recebido</w:t>
      </w:r>
      <w:r w:rsidR="00B26724">
        <w:rPr>
          <w:rFonts w:eastAsia="Arial"/>
          <w:sz w:val="24"/>
          <w:szCs w:val="24"/>
        </w:rPr>
        <w:t>(</w:t>
      </w:r>
      <w:r w:rsidR="009D042C" w:rsidRPr="00FD5F52">
        <w:rPr>
          <w:rFonts w:eastAsia="Arial"/>
          <w:sz w:val="24"/>
          <w:szCs w:val="24"/>
        </w:rPr>
        <w:t>s</w:t>
      </w:r>
      <w:r w:rsidR="00B26724">
        <w:rPr>
          <w:rFonts w:eastAsia="Arial"/>
          <w:sz w:val="24"/>
          <w:szCs w:val="24"/>
        </w:rPr>
        <w:t>)</w:t>
      </w:r>
      <w:r w:rsidR="009D042C" w:rsidRPr="00FD5F52">
        <w:rPr>
          <w:rFonts w:eastAsia="Arial"/>
          <w:sz w:val="24"/>
          <w:szCs w:val="24"/>
        </w:rPr>
        <w:t xml:space="preserve"> provisoriamente, de forma sumária, juntamente com a nota </w:t>
      </w:r>
      <w:r w:rsidR="009D042C" w:rsidRPr="001A5A0C">
        <w:rPr>
          <w:rFonts w:eastAsia="Arial"/>
          <w:sz w:val="24"/>
          <w:szCs w:val="24"/>
        </w:rPr>
        <w:t xml:space="preserve">fiscal </w:t>
      </w:r>
      <w:r w:rsidR="005930E6" w:rsidRPr="001A5A0C">
        <w:rPr>
          <w:rFonts w:eastAsia="Arial"/>
          <w:sz w:val="24"/>
          <w:szCs w:val="24"/>
        </w:rPr>
        <w:t>(ou instrumento de cobrança equivalente)</w:t>
      </w:r>
      <w:r w:rsidR="005930E6" w:rsidRPr="00FD5F52">
        <w:rPr>
          <w:rFonts w:eastAsia="Arial"/>
          <w:sz w:val="24"/>
          <w:szCs w:val="24"/>
        </w:rPr>
        <w:t xml:space="preserve"> </w:t>
      </w:r>
      <w:r w:rsidR="00171184" w:rsidRPr="00FD5F52">
        <w:rPr>
          <w:rFonts w:eastAsia="Arial"/>
          <w:sz w:val="24"/>
          <w:szCs w:val="24"/>
        </w:rPr>
        <w:t>e a nota de empenho</w:t>
      </w:r>
      <w:r w:rsidR="009D042C" w:rsidRPr="00FD5F52">
        <w:rPr>
          <w:rFonts w:eastAsia="Arial"/>
          <w:sz w:val="24"/>
          <w:szCs w:val="24"/>
        </w:rPr>
        <w:t xml:space="preserve">, </w:t>
      </w:r>
      <w:sdt>
        <w:sdtPr>
          <w:rPr>
            <w:sz w:val="24"/>
            <w:szCs w:val="24"/>
          </w:rPr>
          <w:tag w:val="goog_rdk_75"/>
          <w:id w:val="1213919068"/>
        </w:sdtPr>
        <w:sdtEndPr/>
        <w:sdtContent/>
      </w:sdt>
      <w:sdt>
        <w:sdtPr>
          <w:rPr>
            <w:sz w:val="24"/>
            <w:szCs w:val="24"/>
          </w:rPr>
          <w:tag w:val="goog_rdk_76"/>
          <w:id w:val="394315914"/>
        </w:sdtPr>
        <w:sdtEndPr/>
        <w:sdtContent/>
      </w:sdt>
      <w:r w:rsidR="009D042C" w:rsidRPr="00FD5F52">
        <w:rPr>
          <w:rFonts w:eastAsia="Arial"/>
          <w:sz w:val="24"/>
          <w:szCs w:val="24"/>
        </w:rPr>
        <w:t xml:space="preserve">pelo(a) responsável pelo acompanhamento e fiscalização do </w:t>
      </w:r>
      <w:sdt>
        <w:sdtPr>
          <w:rPr>
            <w:sz w:val="24"/>
            <w:szCs w:val="24"/>
          </w:rPr>
          <w:tag w:val="goog_rdk_77"/>
          <w:id w:val="-1170713126"/>
        </w:sdtPr>
        <w:sdtEndPr/>
        <w:sdtContent/>
      </w:sdt>
      <w:r w:rsidR="009D042C" w:rsidRPr="00FD5F52">
        <w:rPr>
          <w:rFonts w:eastAsia="Arial"/>
          <w:sz w:val="24"/>
          <w:szCs w:val="24"/>
        </w:rPr>
        <w:t xml:space="preserve">contrato, para efeito de </w:t>
      </w:r>
      <w:r w:rsidR="009D042C" w:rsidRPr="00FD5F52">
        <w:rPr>
          <w:rFonts w:eastAsia="Arial"/>
          <w:color w:val="000000" w:themeColor="text1"/>
          <w:sz w:val="24"/>
          <w:szCs w:val="24"/>
        </w:rPr>
        <w:t>posterior</w:t>
      </w:r>
      <w:r w:rsidR="009D042C" w:rsidRPr="00FD5F52">
        <w:rPr>
          <w:rFonts w:eastAsia="Arial"/>
          <w:sz w:val="24"/>
          <w:szCs w:val="24"/>
        </w:rPr>
        <w:t xml:space="preserve"> verificação de sua conformidade com as especificações constantes n</w:t>
      </w:r>
      <w:r w:rsidR="00801D18">
        <w:rPr>
          <w:rFonts w:eastAsia="Arial"/>
          <w:sz w:val="24"/>
          <w:szCs w:val="24"/>
        </w:rPr>
        <w:t>este</w:t>
      </w:r>
      <w:r w:rsidR="009D042C" w:rsidRPr="00FD5F52">
        <w:rPr>
          <w:rFonts w:eastAsia="Arial"/>
          <w:sz w:val="24"/>
          <w:szCs w:val="24"/>
        </w:rPr>
        <w:t xml:space="preserve"> Termo de Referência e na proposta.</w:t>
      </w:r>
    </w:p>
    <w:p w14:paraId="5F577E34" w14:textId="77777777" w:rsidR="00FC2D4E" w:rsidRDefault="00FC2D4E" w:rsidP="00974F54">
      <w:pPr>
        <w:pBdr>
          <w:top w:val="nil"/>
          <w:left w:val="nil"/>
          <w:bottom w:val="nil"/>
          <w:right w:val="nil"/>
          <w:between w:val="nil"/>
        </w:pBdr>
        <w:spacing w:line="360" w:lineRule="auto"/>
        <w:jc w:val="both"/>
        <w:rPr>
          <w:rFonts w:eastAsia="Arial"/>
          <w:sz w:val="24"/>
          <w:szCs w:val="24"/>
        </w:rPr>
      </w:pPr>
    </w:p>
    <w:p w14:paraId="3A917153" w14:textId="7883C512" w:rsidR="00EE745B" w:rsidRDefault="001A5A0C" w:rsidP="009E4C36">
      <w:pPr>
        <w:pBdr>
          <w:top w:val="nil"/>
          <w:left w:val="nil"/>
          <w:bottom w:val="nil"/>
          <w:right w:val="nil"/>
          <w:between w:val="nil"/>
        </w:pBdr>
        <w:spacing w:line="360" w:lineRule="auto"/>
        <w:jc w:val="both"/>
        <w:rPr>
          <w:rFonts w:eastAsia="Arial"/>
          <w:sz w:val="24"/>
          <w:szCs w:val="24"/>
        </w:rPr>
      </w:pPr>
      <w:r>
        <w:rPr>
          <w:rFonts w:eastAsia="Arial"/>
          <w:sz w:val="24"/>
          <w:szCs w:val="24"/>
        </w:rPr>
        <w:t>7.1</w:t>
      </w:r>
      <w:r w:rsidR="00932433" w:rsidRPr="00FD5F52">
        <w:rPr>
          <w:rFonts w:eastAsia="Arial"/>
          <w:sz w:val="24"/>
          <w:szCs w:val="24"/>
        </w:rPr>
        <w:t xml:space="preserve">.2. </w:t>
      </w:r>
      <w:bookmarkStart w:id="9" w:name="_Hlk155287644"/>
      <w:r w:rsidR="009D042C" w:rsidRPr="00FD5F52">
        <w:rPr>
          <w:rFonts w:eastAsia="Arial"/>
          <w:sz w:val="24"/>
          <w:szCs w:val="24"/>
        </w:rPr>
        <w:t>O</w:t>
      </w:r>
      <w:r w:rsidR="00316F99">
        <w:rPr>
          <w:rFonts w:eastAsia="Arial"/>
          <w:sz w:val="24"/>
          <w:szCs w:val="24"/>
        </w:rPr>
        <w:t>(</w:t>
      </w:r>
      <w:r w:rsidR="009D042C" w:rsidRPr="00FD5F52">
        <w:rPr>
          <w:rFonts w:eastAsia="Arial"/>
          <w:sz w:val="24"/>
          <w:szCs w:val="24"/>
        </w:rPr>
        <w:t>s</w:t>
      </w:r>
      <w:r w:rsidR="00316F99">
        <w:rPr>
          <w:rFonts w:eastAsia="Arial"/>
          <w:sz w:val="24"/>
          <w:szCs w:val="24"/>
        </w:rPr>
        <w:t>)</w:t>
      </w:r>
      <w:r w:rsidR="009D042C" w:rsidRPr="00FD5F52">
        <w:rPr>
          <w:rFonts w:eastAsia="Arial"/>
          <w:sz w:val="24"/>
          <w:szCs w:val="24"/>
        </w:rPr>
        <w:t xml:space="preserve"> </w:t>
      </w:r>
      <w:permStart w:id="239081446" w:edGrp="everyone"/>
      <w:r w:rsidR="00B9594F" w:rsidRPr="00B9594F">
        <w:rPr>
          <w:rFonts w:eastAsia="Arial"/>
          <w:sz w:val="24"/>
          <w:szCs w:val="24"/>
          <w:highlight w:val="yellow"/>
        </w:rPr>
        <w:t>bem(</w:t>
      </w:r>
      <w:proofErr w:type="spellStart"/>
      <w:r w:rsidR="00B9594F" w:rsidRPr="00B9594F">
        <w:rPr>
          <w:rFonts w:eastAsia="Arial"/>
          <w:sz w:val="24"/>
          <w:szCs w:val="24"/>
          <w:highlight w:val="yellow"/>
        </w:rPr>
        <w:t>ns</w:t>
      </w:r>
      <w:proofErr w:type="spellEnd"/>
      <w:r w:rsidR="00B9594F" w:rsidRPr="00B9594F">
        <w:rPr>
          <w:rFonts w:eastAsia="Arial"/>
          <w:sz w:val="24"/>
          <w:szCs w:val="24"/>
          <w:highlight w:val="yellow"/>
        </w:rPr>
        <w:t>)</w:t>
      </w:r>
      <w:r w:rsidR="00B9594F" w:rsidRPr="00B9594F">
        <w:rPr>
          <w:rStyle w:val="normaltextrun"/>
          <w:sz w:val="24"/>
          <w:szCs w:val="24"/>
          <w:highlight w:val="yellow"/>
        </w:rPr>
        <w:t>/produto(s)</w:t>
      </w:r>
      <w:permEnd w:id="239081446"/>
      <w:r w:rsidR="00B9594F" w:rsidRPr="00B9594F">
        <w:rPr>
          <w:rStyle w:val="normaltextrun"/>
          <w:color w:val="FF0000"/>
          <w:sz w:val="24"/>
          <w:szCs w:val="24"/>
        </w:rPr>
        <w:t xml:space="preserve"> </w:t>
      </w:r>
      <w:r w:rsidR="009D042C" w:rsidRPr="00FD5F52">
        <w:rPr>
          <w:rFonts w:eastAsia="Arial"/>
          <w:sz w:val="24"/>
          <w:szCs w:val="24"/>
        </w:rPr>
        <w:t>pode</w:t>
      </w:r>
      <w:r w:rsidR="00316F99">
        <w:rPr>
          <w:rFonts w:eastAsia="Arial"/>
          <w:sz w:val="24"/>
          <w:szCs w:val="24"/>
        </w:rPr>
        <w:t>rá(ão)</w:t>
      </w:r>
      <w:r w:rsidR="009D042C" w:rsidRPr="00FD5F52">
        <w:rPr>
          <w:rFonts w:eastAsia="Arial"/>
          <w:sz w:val="24"/>
          <w:szCs w:val="24"/>
        </w:rPr>
        <w:t xml:space="preserve"> ser rejeitado</w:t>
      </w:r>
      <w:r w:rsidR="009E4C36">
        <w:rPr>
          <w:rFonts w:eastAsia="Arial"/>
          <w:sz w:val="24"/>
          <w:szCs w:val="24"/>
        </w:rPr>
        <w:t>(s)</w:t>
      </w:r>
      <w:bookmarkEnd w:id="9"/>
      <w:r w:rsidR="009D042C" w:rsidRPr="00FD5F52">
        <w:rPr>
          <w:rFonts w:eastAsia="Arial"/>
          <w:sz w:val="24"/>
          <w:szCs w:val="24"/>
        </w:rPr>
        <w:t xml:space="preserve">, no todo ou em parte, quando em desacordo com as especificações constantes </w:t>
      </w:r>
      <w:r w:rsidR="00B26724">
        <w:rPr>
          <w:rFonts w:eastAsia="Arial"/>
          <w:sz w:val="24"/>
          <w:szCs w:val="24"/>
        </w:rPr>
        <w:t xml:space="preserve">neste </w:t>
      </w:r>
      <w:r w:rsidR="009D042C" w:rsidRPr="00FD5F52">
        <w:rPr>
          <w:rFonts w:eastAsia="Arial"/>
          <w:sz w:val="24"/>
          <w:szCs w:val="24"/>
        </w:rPr>
        <w:t xml:space="preserve">Termo de Referência e na proposta, devendo ser substituídos no prazo de </w:t>
      </w:r>
      <w:bookmarkStart w:id="10" w:name="_Hlk155287661"/>
      <w:permStart w:id="700669859" w:edGrp="everyone"/>
      <w:r w:rsidR="001635AD">
        <w:rPr>
          <w:rFonts w:eastAsia="Arial"/>
          <w:sz w:val="24"/>
          <w:szCs w:val="24"/>
          <w:highlight w:val="yellow"/>
        </w:rPr>
        <w:t>30</w:t>
      </w:r>
      <w:r w:rsidR="009D042C" w:rsidRPr="001A5A0C">
        <w:rPr>
          <w:rFonts w:eastAsia="Arial"/>
          <w:sz w:val="24"/>
          <w:szCs w:val="24"/>
          <w:highlight w:val="yellow"/>
        </w:rPr>
        <w:t xml:space="preserve"> (</w:t>
      </w:r>
      <w:r w:rsidR="001635AD">
        <w:rPr>
          <w:rFonts w:eastAsia="Arial"/>
          <w:sz w:val="24"/>
          <w:szCs w:val="24"/>
          <w:highlight w:val="yellow"/>
        </w:rPr>
        <w:t>trinta</w:t>
      </w:r>
      <w:r w:rsidR="009D042C" w:rsidRPr="001A5A0C">
        <w:rPr>
          <w:rFonts w:eastAsia="Arial"/>
          <w:sz w:val="24"/>
          <w:szCs w:val="24"/>
          <w:highlight w:val="yellow"/>
        </w:rPr>
        <w:t>)</w:t>
      </w:r>
      <w:r w:rsidR="009D042C" w:rsidRPr="00FD5F52">
        <w:rPr>
          <w:rFonts w:eastAsia="Arial"/>
          <w:sz w:val="24"/>
          <w:szCs w:val="24"/>
        </w:rPr>
        <w:t xml:space="preserve"> </w:t>
      </w:r>
      <w:bookmarkEnd w:id="10"/>
      <w:permEnd w:id="700669859"/>
      <w:r w:rsidR="009D042C" w:rsidRPr="00FD5F52">
        <w:rPr>
          <w:rFonts w:eastAsia="Arial"/>
          <w:sz w:val="24"/>
          <w:szCs w:val="24"/>
        </w:rPr>
        <w:t xml:space="preserve">dias, a contar da </w:t>
      </w:r>
      <w:r w:rsidR="009E4C36" w:rsidRPr="00FD5F52">
        <w:rPr>
          <w:rFonts w:eastAsia="Arial"/>
          <w:sz w:val="24"/>
          <w:szCs w:val="24"/>
        </w:rPr>
        <w:t xml:space="preserve">notificação </w:t>
      </w:r>
      <w:r w:rsidR="009E4C36" w:rsidRPr="009F01B6">
        <w:rPr>
          <w:rFonts w:eastAsia="Arial"/>
          <w:sz w:val="24"/>
          <w:szCs w:val="24"/>
        </w:rPr>
        <w:t>do Contrata</w:t>
      </w:r>
      <w:r w:rsidR="009E4C36">
        <w:rPr>
          <w:rFonts w:eastAsia="Arial"/>
          <w:sz w:val="24"/>
          <w:szCs w:val="24"/>
        </w:rPr>
        <w:t>nte</w:t>
      </w:r>
      <w:r w:rsidR="009D042C" w:rsidRPr="00FD5F52">
        <w:rPr>
          <w:rFonts w:eastAsia="Arial"/>
          <w:sz w:val="24"/>
          <w:szCs w:val="24"/>
        </w:rPr>
        <w:t>, às suas custas, sem prejuízo da aplicação das penalidades.</w:t>
      </w:r>
    </w:p>
    <w:p w14:paraId="016B2718" w14:textId="77777777" w:rsidR="00B20B1D" w:rsidRDefault="00B20B1D" w:rsidP="009E4C36">
      <w:pPr>
        <w:pBdr>
          <w:top w:val="nil"/>
          <w:left w:val="nil"/>
          <w:bottom w:val="nil"/>
          <w:right w:val="nil"/>
          <w:between w:val="nil"/>
        </w:pBdr>
        <w:spacing w:line="360" w:lineRule="auto"/>
        <w:jc w:val="both"/>
        <w:rPr>
          <w:rFonts w:eastAsia="Arial"/>
          <w:sz w:val="24"/>
          <w:szCs w:val="24"/>
        </w:rPr>
      </w:pPr>
    </w:p>
    <w:p w14:paraId="5E86CF13" w14:textId="45A8D336" w:rsidR="00257104" w:rsidRDefault="001A5A0C" w:rsidP="009E4C36">
      <w:pPr>
        <w:pStyle w:val="NormalWeb"/>
        <w:spacing w:before="0" w:beforeAutospacing="0" w:after="0" w:afterAutospacing="0" w:line="360" w:lineRule="auto"/>
        <w:jc w:val="both"/>
        <w:rPr>
          <w:color w:val="000000"/>
        </w:rPr>
      </w:pPr>
      <w:bookmarkStart w:id="11" w:name="_Hlk155287706"/>
      <w:r w:rsidRPr="00316F99">
        <w:rPr>
          <w:rFonts w:eastAsia="Arial"/>
        </w:rPr>
        <w:t>7.1</w:t>
      </w:r>
      <w:r w:rsidR="00A32470" w:rsidRPr="00316F99">
        <w:rPr>
          <w:rFonts w:eastAsia="Arial"/>
        </w:rPr>
        <w:t xml:space="preserve">.3. </w:t>
      </w:r>
      <w:r w:rsidR="009D042C" w:rsidRPr="00316F99">
        <w:rPr>
          <w:rFonts w:eastAsia="Arial"/>
        </w:rPr>
        <w:t xml:space="preserve">O recebimento definitivo ocorrerá no prazo de </w:t>
      </w:r>
      <w:permStart w:id="2042122655" w:edGrp="everyone"/>
      <w:r w:rsidR="001635AD">
        <w:rPr>
          <w:rFonts w:eastAsia="Arial"/>
          <w:highlight w:val="yellow"/>
        </w:rPr>
        <w:t>30</w:t>
      </w:r>
      <w:r w:rsidRPr="00316F99">
        <w:rPr>
          <w:rFonts w:eastAsia="Arial"/>
          <w:highlight w:val="yellow"/>
        </w:rPr>
        <w:t xml:space="preserve"> </w:t>
      </w:r>
      <w:r w:rsidRPr="00644144">
        <w:rPr>
          <w:rFonts w:eastAsia="Arial"/>
          <w:highlight w:val="yellow"/>
        </w:rPr>
        <w:t>(</w:t>
      </w:r>
      <w:r w:rsidR="001635AD">
        <w:rPr>
          <w:rFonts w:eastAsia="Arial"/>
          <w:highlight w:val="yellow"/>
        </w:rPr>
        <w:t>trinta</w:t>
      </w:r>
      <w:r w:rsidRPr="00644144">
        <w:rPr>
          <w:rFonts w:eastAsia="Arial"/>
          <w:highlight w:val="yellow"/>
        </w:rPr>
        <w:t xml:space="preserve">) </w:t>
      </w:r>
      <w:r w:rsidR="009D042C" w:rsidRPr="00644144">
        <w:rPr>
          <w:rFonts w:eastAsia="Arial"/>
          <w:highlight w:val="yellow"/>
        </w:rPr>
        <w:t>dias úteis</w:t>
      </w:r>
      <w:permEnd w:id="2042122655"/>
      <w:r w:rsidR="009D042C" w:rsidRPr="00316F99">
        <w:rPr>
          <w:rFonts w:eastAsia="Arial"/>
        </w:rPr>
        <w:t xml:space="preserve">, a contar do recebimento da nota fiscal ou instrumento de cobrança equivalente pela Administração, após a verificação da </w:t>
      </w:r>
      <w:r w:rsidR="002E273B" w:rsidRPr="009E4C36">
        <w:rPr>
          <w:rFonts w:eastAsia="Arial"/>
        </w:rPr>
        <w:t>especificação</w:t>
      </w:r>
      <w:r w:rsidR="00830E5C" w:rsidRPr="009E4C36">
        <w:rPr>
          <w:rFonts w:eastAsia="Arial"/>
        </w:rPr>
        <w:t>,</w:t>
      </w:r>
      <w:r w:rsidR="002E273B" w:rsidRPr="00830E5C">
        <w:rPr>
          <w:rFonts w:eastAsia="Arial"/>
        </w:rPr>
        <w:t xml:space="preserve"> </w:t>
      </w:r>
      <w:r w:rsidR="009D042C" w:rsidRPr="00830E5C">
        <w:rPr>
          <w:rFonts w:eastAsia="Arial"/>
        </w:rPr>
        <w:t>qualidade</w:t>
      </w:r>
      <w:r w:rsidR="009D042C" w:rsidRPr="00257104">
        <w:rPr>
          <w:rFonts w:eastAsia="Arial"/>
        </w:rPr>
        <w:t xml:space="preserve"> e quantidade do</w:t>
      </w:r>
      <w:r w:rsidR="00316F99" w:rsidRPr="00257104">
        <w:rPr>
          <w:rFonts w:eastAsia="Arial"/>
        </w:rPr>
        <w:t xml:space="preserve">(s) </w:t>
      </w:r>
      <w:permStart w:id="1912951422" w:edGrp="everyone"/>
      <w:r w:rsidR="009E4C36" w:rsidRPr="00B9594F">
        <w:rPr>
          <w:rFonts w:eastAsia="Arial"/>
          <w:highlight w:val="yellow"/>
        </w:rPr>
        <w:t>bem(</w:t>
      </w:r>
      <w:proofErr w:type="spellStart"/>
      <w:r w:rsidR="009E4C36" w:rsidRPr="00B9594F">
        <w:rPr>
          <w:rFonts w:eastAsia="Arial"/>
          <w:highlight w:val="yellow"/>
        </w:rPr>
        <w:t>ns</w:t>
      </w:r>
      <w:proofErr w:type="spellEnd"/>
      <w:r w:rsidR="009E4C36" w:rsidRPr="00B9594F">
        <w:rPr>
          <w:rFonts w:eastAsia="Arial"/>
          <w:highlight w:val="yellow"/>
        </w:rPr>
        <w:t>)</w:t>
      </w:r>
      <w:r w:rsidR="009E4C36" w:rsidRPr="00B9594F">
        <w:rPr>
          <w:rStyle w:val="normaltextrun"/>
          <w:highlight w:val="yellow"/>
        </w:rPr>
        <w:t>/produto(s)</w:t>
      </w:r>
      <w:r w:rsidR="009E4C36" w:rsidRPr="00B9594F">
        <w:rPr>
          <w:rStyle w:val="normaltextrun"/>
          <w:color w:val="FF0000"/>
        </w:rPr>
        <w:t xml:space="preserve"> </w:t>
      </w:r>
      <w:permEnd w:id="1912951422"/>
      <w:r w:rsidR="009D042C" w:rsidRPr="00257104">
        <w:rPr>
          <w:rFonts w:eastAsia="Arial"/>
        </w:rPr>
        <w:t xml:space="preserve">e consequente aceitação mediante </w:t>
      </w:r>
      <w:r w:rsidR="00316F99" w:rsidRPr="00257104">
        <w:rPr>
          <w:rFonts w:eastAsia="Arial"/>
          <w:lang w:eastAsia="ar-SA"/>
        </w:rPr>
        <w:t>recibo aposto na Nota Fiscal respectiva</w:t>
      </w:r>
      <w:r w:rsidR="00257104" w:rsidRPr="00257104">
        <w:rPr>
          <w:rFonts w:eastAsia="Arial"/>
        </w:rPr>
        <w:t xml:space="preserve"> </w:t>
      </w:r>
      <w:r w:rsidR="00257104" w:rsidRPr="00257104">
        <w:rPr>
          <w:color w:val="000000"/>
        </w:rPr>
        <w:t>e termo detalhado que comprove o atendimento das exigências contratuais.</w:t>
      </w:r>
    </w:p>
    <w:bookmarkEnd w:id="11"/>
    <w:p w14:paraId="3C94069C" w14:textId="77777777" w:rsidR="009E4C36" w:rsidRDefault="009E4C36" w:rsidP="009E4C36">
      <w:pPr>
        <w:pStyle w:val="NormalWeb"/>
        <w:spacing w:before="0" w:beforeAutospacing="0" w:after="0" w:afterAutospacing="0" w:line="360" w:lineRule="auto"/>
        <w:jc w:val="both"/>
        <w:rPr>
          <w:color w:val="000000"/>
        </w:rPr>
      </w:pPr>
    </w:p>
    <w:p w14:paraId="772A96B4" w14:textId="77777777" w:rsidR="00C72359" w:rsidRDefault="001A5A0C" w:rsidP="009E4C36">
      <w:pPr>
        <w:pBdr>
          <w:top w:val="nil"/>
          <w:left w:val="nil"/>
          <w:bottom w:val="nil"/>
          <w:right w:val="nil"/>
          <w:between w:val="nil"/>
        </w:pBdr>
        <w:spacing w:line="360" w:lineRule="auto"/>
        <w:ind w:left="426"/>
        <w:jc w:val="both"/>
        <w:rPr>
          <w:rFonts w:eastAsia="Arial"/>
          <w:sz w:val="24"/>
          <w:szCs w:val="24"/>
        </w:rPr>
      </w:pPr>
      <w:r>
        <w:rPr>
          <w:rFonts w:eastAsia="Arial"/>
          <w:sz w:val="24"/>
          <w:szCs w:val="24"/>
        </w:rPr>
        <w:t>7.1.3.</w:t>
      </w:r>
      <w:r w:rsidR="000E32AF" w:rsidRPr="00FD5F52">
        <w:rPr>
          <w:rFonts w:eastAsia="Arial"/>
          <w:sz w:val="24"/>
          <w:szCs w:val="24"/>
        </w:rPr>
        <w:t xml:space="preserve">1. </w:t>
      </w:r>
      <w:r w:rsidR="009D042C" w:rsidRPr="00FD5F52">
        <w:rPr>
          <w:rFonts w:eastAsia="Arial"/>
          <w:sz w:val="24"/>
          <w:szCs w:val="24"/>
        </w:rPr>
        <w:t xml:space="preserve">O prazo para </w:t>
      </w:r>
      <w:r w:rsidR="003A434D">
        <w:rPr>
          <w:rFonts w:eastAsia="Arial"/>
          <w:sz w:val="24"/>
          <w:szCs w:val="24"/>
        </w:rPr>
        <w:t xml:space="preserve">o </w:t>
      </w:r>
      <w:r w:rsidR="009D042C" w:rsidRPr="00FD5F52">
        <w:rPr>
          <w:rFonts w:eastAsia="Arial"/>
          <w:sz w:val="24"/>
          <w:szCs w:val="24"/>
        </w:rPr>
        <w:t>recebimento definitivo poderá ser excepcionalmente prorrogado, de forma justificada, quando houver necessidade de diligências para a aferição do atendimento das exigências contratuais.</w:t>
      </w:r>
    </w:p>
    <w:p w14:paraId="37E481C9" w14:textId="77777777" w:rsidR="001A5A0C" w:rsidRPr="00FD5F52" w:rsidRDefault="001A5A0C" w:rsidP="009E4C36">
      <w:pPr>
        <w:pBdr>
          <w:top w:val="nil"/>
          <w:left w:val="nil"/>
          <w:bottom w:val="nil"/>
          <w:right w:val="nil"/>
          <w:between w:val="nil"/>
        </w:pBdr>
        <w:spacing w:line="360" w:lineRule="auto"/>
        <w:ind w:left="426"/>
        <w:jc w:val="both"/>
        <w:rPr>
          <w:rFonts w:eastAsia="Arial"/>
          <w:sz w:val="24"/>
          <w:szCs w:val="24"/>
        </w:rPr>
      </w:pPr>
    </w:p>
    <w:p w14:paraId="5453C260" w14:textId="1D2CFC05" w:rsidR="00C72359" w:rsidRPr="00316F99" w:rsidRDefault="001A5A0C" w:rsidP="009E4C36">
      <w:pPr>
        <w:pBdr>
          <w:top w:val="nil"/>
          <w:left w:val="nil"/>
          <w:bottom w:val="nil"/>
          <w:right w:val="nil"/>
          <w:between w:val="nil"/>
        </w:pBdr>
        <w:spacing w:line="360" w:lineRule="auto"/>
        <w:jc w:val="both"/>
        <w:rPr>
          <w:rFonts w:eastAsia="Arial"/>
          <w:sz w:val="24"/>
          <w:szCs w:val="24"/>
        </w:rPr>
      </w:pPr>
      <w:r w:rsidRPr="00316F99">
        <w:rPr>
          <w:rFonts w:eastAsia="Arial"/>
          <w:sz w:val="24"/>
          <w:szCs w:val="24"/>
        </w:rPr>
        <w:t>7.1</w:t>
      </w:r>
      <w:r w:rsidR="000E32AF" w:rsidRPr="00316F99">
        <w:rPr>
          <w:rFonts w:eastAsia="Arial"/>
          <w:sz w:val="24"/>
          <w:szCs w:val="24"/>
        </w:rPr>
        <w:t xml:space="preserve">.4. </w:t>
      </w:r>
      <w:r w:rsidR="009D042C" w:rsidRPr="00316F99">
        <w:rPr>
          <w:rFonts w:eastAsia="Arial"/>
          <w:sz w:val="24"/>
          <w:szCs w:val="24"/>
        </w:rPr>
        <w:t xml:space="preserve">No caso de controvérsia sobre a execução do objeto, quanto à </w:t>
      </w:r>
      <w:r w:rsidR="002E273B" w:rsidRPr="00B63ACB">
        <w:rPr>
          <w:rFonts w:eastAsia="Arial"/>
          <w:sz w:val="24"/>
          <w:szCs w:val="24"/>
        </w:rPr>
        <w:t>especificação</w:t>
      </w:r>
      <w:r w:rsidR="00B63ACB" w:rsidRPr="00B63ACB">
        <w:rPr>
          <w:rFonts w:eastAsia="Arial"/>
          <w:sz w:val="24"/>
          <w:szCs w:val="24"/>
        </w:rPr>
        <w:t>,</w:t>
      </w:r>
      <w:r w:rsidR="002E273B" w:rsidRPr="00B63ACB">
        <w:rPr>
          <w:rFonts w:eastAsia="Arial"/>
          <w:sz w:val="24"/>
          <w:szCs w:val="24"/>
        </w:rPr>
        <w:t xml:space="preserve"> </w:t>
      </w:r>
      <w:r w:rsidR="009D042C" w:rsidRPr="00B63ACB">
        <w:rPr>
          <w:rFonts w:eastAsia="Arial"/>
          <w:sz w:val="24"/>
          <w:szCs w:val="24"/>
        </w:rPr>
        <w:t xml:space="preserve">qualidade e quantidade, deverá ser observado o teor do </w:t>
      </w:r>
      <w:hyperlink r:id="rId14" w:anchor="art143">
        <w:r w:rsidR="009D042C" w:rsidRPr="00B63ACB">
          <w:rPr>
            <w:rFonts w:eastAsia="Arial"/>
            <w:sz w:val="24"/>
            <w:szCs w:val="24"/>
            <w:u w:val="single"/>
          </w:rPr>
          <w:t>art. 143 da Lei nº 14.133</w:t>
        </w:r>
        <w:r w:rsidR="008D72B2">
          <w:rPr>
            <w:rFonts w:eastAsia="Arial"/>
            <w:sz w:val="24"/>
            <w:szCs w:val="24"/>
            <w:u w:val="single"/>
          </w:rPr>
          <w:t>/</w:t>
        </w:r>
        <w:r w:rsidR="009D042C" w:rsidRPr="00B63ACB">
          <w:rPr>
            <w:rFonts w:eastAsia="Arial"/>
            <w:sz w:val="24"/>
            <w:szCs w:val="24"/>
            <w:u w:val="single"/>
          </w:rPr>
          <w:t>2021</w:t>
        </w:r>
      </w:hyperlink>
      <w:r w:rsidR="009D042C" w:rsidRPr="00B63ACB">
        <w:rPr>
          <w:rFonts w:eastAsia="Arial"/>
          <w:sz w:val="24"/>
          <w:szCs w:val="24"/>
        </w:rPr>
        <w:t xml:space="preserve">, comunicando-se </w:t>
      </w:r>
      <w:bookmarkStart w:id="12" w:name="_Hlk145927864"/>
      <w:r w:rsidR="00973037" w:rsidRPr="00B63ACB">
        <w:rPr>
          <w:rFonts w:eastAsia="Arial"/>
          <w:sz w:val="24"/>
          <w:szCs w:val="24"/>
        </w:rPr>
        <w:t xml:space="preserve">ao </w:t>
      </w:r>
      <w:r w:rsidR="005677FC" w:rsidRPr="00B63ACB">
        <w:rPr>
          <w:rFonts w:eastAsia="Arial"/>
          <w:sz w:val="24"/>
          <w:szCs w:val="24"/>
        </w:rPr>
        <w:lastRenderedPageBreak/>
        <w:t>C</w:t>
      </w:r>
      <w:r w:rsidR="00973037" w:rsidRPr="00B63ACB">
        <w:rPr>
          <w:rFonts w:eastAsia="Arial"/>
          <w:sz w:val="24"/>
          <w:szCs w:val="24"/>
        </w:rPr>
        <w:t xml:space="preserve">ontratado </w:t>
      </w:r>
      <w:bookmarkEnd w:id="12"/>
      <w:r w:rsidR="009D042C" w:rsidRPr="00B63ACB">
        <w:rPr>
          <w:rFonts w:eastAsia="Arial"/>
          <w:sz w:val="24"/>
          <w:szCs w:val="24"/>
        </w:rPr>
        <w:t xml:space="preserve">para emissão de Nota Fiscal no que </w:t>
      </w:r>
      <w:r w:rsidR="000E32AF" w:rsidRPr="00B63ACB">
        <w:rPr>
          <w:rFonts w:eastAsia="Arial"/>
          <w:sz w:val="24"/>
          <w:szCs w:val="24"/>
        </w:rPr>
        <w:t xml:space="preserve">for </w:t>
      </w:r>
      <w:r w:rsidR="009D042C" w:rsidRPr="00B63ACB">
        <w:rPr>
          <w:rFonts w:eastAsia="Arial"/>
          <w:sz w:val="24"/>
          <w:szCs w:val="24"/>
        </w:rPr>
        <w:t>pertine</w:t>
      </w:r>
      <w:r w:rsidR="000E32AF" w:rsidRPr="00B63ACB">
        <w:rPr>
          <w:rFonts w:eastAsia="Arial"/>
          <w:sz w:val="24"/>
          <w:szCs w:val="24"/>
        </w:rPr>
        <w:t>nte</w:t>
      </w:r>
      <w:r w:rsidR="009D042C" w:rsidRPr="00B63ACB">
        <w:rPr>
          <w:rFonts w:eastAsia="Arial"/>
          <w:sz w:val="24"/>
          <w:szCs w:val="24"/>
        </w:rPr>
        <w:t xml:space="preserve"> à parcela incontroversa da execução do objeto, para efeito de liquidação e pagamento.</w:t>
      </w:r>
    </w:p>
    <w:p w14:paraId="2C54CC38" w14:textId="77777777" w:rsidR="001A5A0C" w:rsidRPr="00FD5F52" w:rsidRDefault="001A5A0C" w:rsidP="009E4C36">
      <w:pPr>
        <w:pBdr>
          <w:top w:val="nil"/>
          <w:left w:val="nil"/>
          <w:bottom w:val="nil"/>
          <w:right w:val="nil"/>
          <w:between w:val="nil"/>
        </w:pBdr>
        <w:spacing w:line="360" w:lineRule="auto"/>
        <w:jc w:val="both"/>
        <w:rPr>
          <w:rFonts w:eastAsia="Arial"/>
          <w:color w:val="FF0000"/>
          <w:sz w:val="24"/>
          <w:szCs w:val="24"/>
        </w:rPr>
      </w:pPr>
    </w:p>
    <w:p w14:paraId="4C2B5709" w14:textId="1FA00D7F" w:rsidR="00C72359" w:rsidRDefault="001A5A0C" w:rsidP="009E4C36">
      <w:pPr>
        <w:pBdr>
          <w:top w:val="nil"/>
          <w:left w:val="nil"/>
          <w:bottom w:val="nil"/>
          <w:right w:val="nil"/>
          <w:between w:val="nil"/>
        </w:pBdr>
        <w:spacing w:line="360" w:lineRule="auto"/>
        <w:jc w:val="both"/>
        <w:rPr>
          <w:rFonts w:eastAsia="Arial"/>
          <w:sz w:val="24"/>
          <w:szCs w:val="24"/>
        </w:rPr>
      </w:pPr>
      <w:r>
        <w:rPr>
          <w:rFonts w:eastAsia="Arial"/>
          <w:sz w:val="24"/>
          <w:szCs w:val="24"/>
        </w:rPr>
        <w:t>7.1.5</w:t>
      </w:r>
      <w:r w:rsidR="000E32AF" w:rsidRPr="00FD5F52">
        <w:rPr>
          <w:rFonts w:eastAsia="Arial"/>
          <w:sz w:val="24"/>
          <w:szCs w:val="24"/>
        </w:rPr>
        <w:t xml:space="preserve">. </w:t>
      </w:r>
      <w:r w:rsidR="009D042C" w:rsidRPr="00FD5F52">
        <w:rPr>
          <w:rFonts w:eastAsia="Arial"/>
          <w:sz w:val="24"/>
          <w:szCs w:val="24"/>
        </w:rPr>
        <w:t xml:space="preserve">O prazo para a solução, pelo </w:t>
      </w:r>
      <w:r w:rsidR="005677FC">
        <w:rPr>
          <w:rFonts w:eastAsia="Arial"/>
          <w:sz w:val="24"/>
          <w:szCs w:val="24"/>
        </w:rPr>
        <w:t>C</w:t>
      </w:r>
      <w:r w:rsidR="009D042C" w:rsidRPr="00FD5F52">
        <w:rPr>
          <w:rFonts w:eastAsia="Arial"/>
          <w:sz w:val="24"/>
          <w:szCs w:val="24"/>
        </w:rPr>
        <w:t>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4E7BF018" w14:textId="77777777" w:rsidR="00A87681" w:rsidRDefault="00A87681" w:rsidP="00974F54">
      <w:pPr>
        <w:pBdr>
          <w:top w:val="nil"/>
          <w:left w:val="nil"/>
          <w:bottom w:val="nil"/>
          <w:right w:val="nil"/>
          <w:between w:val="nil"/>
        </w:pBdr>
        <w:spacing w:line="360" w:lineRule="auto"/>
        <w:jc w:val="both"/>
        <w:rPr>
          <w:rFonts w:eastAsia="Arial"/>
          <w:sz w:val="24"/>
          <w:szCs w:val="24"/>
        </w:rPr>
      </w:pPr>
    </w:p>
    <w:p w14:paraId="503A01EC" w14:textId="2C23369B" w:rsidR="00A87681" w:rsidRPr="00B63ACB" w:rsidRDefault="00A87681" w:rsidP="00974F54">
      <w:pPr>
        <w:pBdr>
          <w:top w:val="nil"/>
          <w:left w:val="nil"/>
          <w:bottom w:val="nil"/>
          <w:right w:val="nil"/>
          <w:between w:val="nil"/>
        </w:pBdr>
        <w:spacing w:line="360" w:lineRule="auto"/>
        <w:jc w:val="both"/>
        <w:rPr>
          <w:rFonts w:eastAsia="Arial"/>
          <w:sz w:val="24"/>
          <w:szCs w:val="24"/>
        </w:rPr>
      </w:pPr>
      <w:bookmarkStart w:id="13" w:name="_Hlk145927956"/>
      <w:r w:rsidRPr="00B63ACB">
        <w:rPr>
          <w:rFonts w:eastAsia="Arial"/>
          <w:sz w:val="24"/>
          <w:szCs w:val="24"/>
        </w:rPr>
        <w:t>7.1.6. O recebimento provisório ou definitivo não excluirá a responsabilidade civil pela solidez e pela segurança dos bens nem a responsabilidade ético-profissional pela perfeita execução do contrato.</w:t>
      </w:r>
    </w:p>
    <w:bookmarkEnd w:id="13"/>
    <w:p w14:paraId="5DF2A928" w14:textId="77777777" w:rsidR="00A87681" w:rsidRPr="00B63ACB" w:rsidRDefault="00A87681" w:rsidP="00974F54">
      <w:pPr>
        <w:pBdr>
          <w:top w:val="nil"/>
          <w:left w:val="nil"/>
          <w:bottom w:val="nil"/>
          <w:right w:val="nil"/>
          <w:between w:val="nil"/>
        </w:pBdr>
        <w:spacing w:line="360" w:lineRule="auto"/>
        <w:jc w:val="both"/>
        <w:rPr>
          <w:rFonts w:eastAsia="Arial"/>
          <w:sz w:val="24"/>
          <w:szCs w:val="24"/>
        </w:rPr>
      </w:pPr>
    </w:p>
    <w:p w14:paraId="59B8FF0A" w14:textId="77777777" w:rsidR="00830E5C" w:rsidRPr="00B63ACB" w:rsidRDefault="00057982" w:rsidP="00010ECE">
      <w:pPr>
        <w:pBdr>
          <w:top w:val="nil"/>
          <w:left w:val="nil"/>
          <w:bottom w:val="nil"/>
          <w:right w:val="nil"/>
          <w:between w:val="nil"/>
        </w:pBdr>
        <w:spacing w:line="360" w:lineRule="auto"/>
        <w:jc w:val="both"/>
        <w:rPr>
          <w:rFonts w:eastAsia="Arial"/>
          <w:b/>
          <w:sz w:val="24"/>
          <w:szCs w:val="24"/>
        </w:rPr>
      </w:pPr>
      <w:bookmarkStart w:id="14" w:name="_Hlk145928044"/>
      <w:bookmarkStart w:id="15" w:name="_Hlk158379576"/>
      <w:r w:rsidRPr="00B63ACB">
        <w:rPr>
          <w:rFonts w:eastAsia="Arial"/>
          <w:b/>
          <w:sz w:val="24"/>
          <w:szCs w:val="24"/>
        </w:rPr>
        <w:t>7</w:t>
      </w:r>
      <w:bookmarkStart w:id="16" w:name="_Hlk149574008"/>
      <w:r w:rsidRPr="00B63ACB">
        <w:rPr>
          <w:rFonts w:eastAsia="Arial"/>
          <w:b/>
          <w:sz w:val="24"/>
          <w:szCs w:val="24"/>
        </w:rPr>
        <w:t>.2.</w:t>
      </w:r>
      <w:r w:rsidRPr="00B63ACB">
        <w:rPr>
          <w:rFonts w:eastAsia="Arial"/>
          <w:sz w:val="24"/>
          <w:szCs w:val="24"/>
        </w:rPr>
        <w:t xml:space="preserve"> </w:t>
      </w:r>
      <w:r w:rsidR="00D07C40" w:rsidRPr="00B63ACB">
        <w:rPr>
          <w:rFonts w:eastAsia="Arial"/>
          <w:b/>
          <w:sz w:val="24"/>
          <w:szCs w:val="24"/>
        </w:rPr>
        <w:t>Liquidação</w:t>
      </w:r>
    </w:p>
    <w:p w14:paraId="5C4FEE9D" w14:textId="77777777" w:rsidR="00830E5C" w:rsidRPr="00F560A1" w:rsidRDefault="00830E5C" w:rsidP="00010ECE">
      <w:pPr>
        <w:pBdr>
          <w:top w:val="nil"/>
          <w:left w:val="nil"/>
          <w:bottom w:val="nil"/>
          <w:right w:val="nil"/>
          <w:between w:val="nil"/>
        </w:pBdr>
        <w:spacing w:line="360" w:lineRule="auto"/>
        <w:jc w:val="both"/>
        <w:rPr>
          <w:sz w:val="24"/>
          <w:szCs w:val="24"/>
          <w:highlight w:val="cyan"/>
          <w:lang w:eastAsia="en-US"/>
        </w:rPr>
      </w:pPr>
    </w:p>
    <w:p w14:paraId="78191708" w14:textId="2FE49D71" w:rsidR="006941C6" w:rsidRPr="00B63ACB" w:rsidRDefault="006941C6" w:rsidP="006941C6">
      <w:pPr>
        <w:pStyle w:val="Nivel2"/>
        <w:numPr>
          <w:ilvl w:val="0"/>
          <w:numId w:val="0"/>
        </w:numPr>
        <w:spacing w:line="360" w:lineRule="auto"/>
        <w:rPr>
          <w:rFonts w:ascii="Times New Roman" w:eastAsia="Times New Roman" w:hAnsi="Times New Roman" w:cs="Times New Roman"/>
          <w:color w:val="auto"/>
          <w:sz w:val="24"/>
          <w:szCs w:val="24"/>
          <w:lang w:eastAsia="en-US"/>
        </w:rPr>
      </w:pPr>
      <w:r w:rsidRPr="00B63ACB">
        <w:rPr>
          <w:rFonts w:ascii="Times New Roman" w:eastAsia="Times New Roman" w:hAnsi="Times New Roman" w:cs="Times New Roman"/>
          <w:color w:val="auto"/>
          <w:sz w:val="24"/>
          <w:szCs w:val="24"/>
          <w:lang w:eastAsia="en-US"/>
        </w:rPr>
        <w:t xml:space="preserve">7.2.1. </w:t>
      </w:r>
      <w:r w:rsidR="00B63ACB" w:rsidRPr="00B71A92">
        <w:rPr>
          <w:rFonts w:ascii="Times New Roman" w:eastAsia="Times New Roman" w:hAnsi="Times New Roman" w:cs="Times New Roman"/>
          <w:color w:val="auto"/>
          <w:sz w:val="24"/>
          <w:szCs w:val="24"/>
          <w:lang w:eastAsia="en-US"/>
        </w:rPr>
        <w:t xml:space="preserve">Recebida a Nota Fiscal ou documento de cobrança equivalente </w:t>
      </w:r>
      <w:bookmarkStart w:id="17" w:name="_Hlk150351198"/>
      <w:r w:rsidR="00B63ACB" w:rsidRPr="00B71A92">
        <w:rPr>
          <w:rFonts w:ascii="Times New Roman" w:eastAsia="Times New Roman" w:hAnsi="Times New Roman" w:cs="Times New Roman"/>
          <w:color w:val="auto"/>
          <w:sz w:val="24"/>
          <w:szCs w:val="24"/>
          <w:lang w:eastAsia="en-US"/>
        </w:rPr>
        <w:t>na unidade responsável pela liquidação,</w:t>
      </w:r>
      <w:bookmarkEnd w:id="17"/>
      <w:r w:rsidR="00B63ACB" w:rsidRPr="00B71A92">
        <w:rPr>
          <w:rFonts w:ascii="Times New Roman" w:eastAsia="Times New Roman" w:hAnsi="Times New Roman" w:cs="Times New Roman"/>
          <w:color w:val="auto"/>
          <w:sz w:val="24"/>
          <w:szCs w:val="24"/>
          <w:lang w:eastAsia="en-US"/>
        </w:rPr>
        <w:t xml:space="preserve"> correrá o prazo de até 10 (dez) dias para fins de liquidação, podendo ser excepcionalmente prorrogado, justificadamente, por igual período, quando houver necessidade de diligências para a aferição do atendimento das exigências contratuais</w:t>
      </w:r>
      <w:r w:rsidRPr="00B63ACB">
        <w:rPr>
          <w:rFonts w:ascii="Times New Roman" w:eastAsia="Times New Roman" w:hAnsi="Times New Roman" w:cs="Times New Roman"/>
          <w:color w:val="auto"/>
          <w:sz w:val="24"/>
          <w:szCs w:val="24"/>
          <w:lang w:eastAsia="en-US"/>
        </w:rPr>
        <w:t>.</w:t>
      </w:r>
    </w:p>
    <w:p w14:paraId="04250FBC" w14:textId="77777777" w:rsidR="00EB640D" w:rsidRPr="00B63ACB" w:rsidRDefault="00EB640D" w:rsidP="00010ECE">
      <w:pPr>
        <w:pStyle w:val="Nivel2"/>
        <w:numPr>
          <w:ilvl w:val="0"/>
          <w:numId w:val="0"/>
        </w:numPr>
        <w:spacing w:before="0" w:after="0" w:line="360" w:lineRule="auto"/>
        <w:rPr>
          <w:rFonts w:ascii="Times New Roman" w:hAnsi="Times New Roman" w:cs="Times New Roman"/>
          <w:sz w:val="24"/>
          <w:szCs w:val="24"/>
          <w:lang w:eastAsia="en-US"/>
        </w:rPr>
      </w:pPr>
    </w:p>
    <w:p w14:paraId="2036F266" w14:textId="1CE9DD82" w:rsidR="00D07C40" w:rsidRPr="00B63ACB" w:rsidRDefault="00AB13BC" w:rsidP="00AB13BC">
      <w:pPr>
        <w:pStyle w:val="Nivel2"/>
        <w:numPr>
          <w:ilvl w:val="0"/>
          <w:numId w:val="0"/>
        </w:numPr>
        <w:spacing w:before="0" w:after="0" w:line="360" w:lineRule="auto"/>
        <w:rPr>
          <w:rFonts w:ascii="Times New Roman" w:hAnsi="Times New Roman" w:cs="Times New Roman"/>
          <w:sz w:val="24"/>
          <w:szCs w:val="24"/>
          <w:lang w:eastAsia="en-US"/>
        </w:rPr>
      </w:pPr>
      <w:r w:rsidRPr="00B63ACB">
        <w:rPr>
          <w:rFonts w:ascii="Times New Roman" w:hAnsi="Times New Roman" w:cs="Times New Roman"/>
          <w:sz w:val="24"/>
          <w:szCs w:val="24"/>
          <w:lang w:eastAsia="en-US"/>
        </w:rPr>
        <w:t xml:space="preserve">7.2.2. </w:t>
      </w:r>
      <w:r w:rsidR="00D07C40" w:rsidRPr="00B63ACB">
        <w:rPr>
          <w:rFonts w:ascii="Times New Roman" w:hAnsi="Times New Roman" w:cs="Times New Roman"/>
          <w:sz w:val="24"/>
          <w:szCs w:val="24"/>
          <w:lang w:eastAsia="en-US"/>
        </w:rPr>
        <w:t xml:space="preserve">Para fins de liquidação, o setor competente deverá verificar se a </w:t>
      </w:r>
      <w:r w:rsidR="00D21099" w:rsidRPr="00B63ACB">
        <w:rPr>
          <w:rFonts w:ascii="Times New Roman" w:hAnsi="Times New Roman" w:cs="Times New Roman"/>
          <w:sz w:val="24"/>
          <w:szCs w:val="24"/>
          <w:lang w:eastAsia="en-US"/>
        </w:rPr>
        <w:t>N</w:t>
      </w:r>
      <w:r w:rsidR="00D07C40" w:rsidRPr="00B63ACB">
        <w:rPr>
          <w:rFonts w:ascii="Times New Roman" w:hAnsi="Times New Roman" w:cs="Times New Roman"/>
          <w:sz w:val="24"/>
          <w:szCs w:val="24"/>
          <w:lang w:eastAsia="en-US"/>
        </w:rPr>
        <w:t xml:space="preserve">ota </w:t>
      </w:r>
      <w:r w:rsidR="00D21099" w:rsidRPr="00B63ACB">
        <w:rPr>
          <w:rFonts w:ascii="Times New Roman" w:hAnsi="Times New Roman" w:cs="Times New Roman"/>
          <w:sz w:val="24"/>
          <w:szCs w:val="24"/>
          <w:lang w:eastAsia="en-US"/>
        </w:rPr>
        <w:t>F</w:t>
      </w:r>
      <w:r w:rsidR="00D07C40" w:rsidRPr="00B63ACB">
        <w:rPr>
          <w:rFonts w:ascii="Times New Roman" w:hAnsi="Times New Roman" w:cs="Times New Roman"/>
          <w:sz w:val="24"/>
          <w:szCs w:val="24"/>
          <w:lang w:eastAsia="en-US"/>
        </w:rPr>
        <w:t xml:space="preserve">iscal ou instrumento de cobrança equivalente apresentado expressa os elementos necessários e essenciais do documento, tais como: </w:t>
      </w:r>
    </w:p>
    <w:p w14:paraId="25AEC0F2" w14:textId="77777777" w:rsidR="00010ECE" w:rsidRPr="00B63ACB" w:rsidRDefault="00010ECE" w:rsidP="00010ECE">
      <w:pPr>
        <w:pStyle w:val="Nivel2"/>
        <w:numPr>
          <w:ilvl w:val="0"/>
          <w:numId w:val="0"/>
        </w:numPr>
        <w:spacing w:before="0" w:after="0" w:line="360" w:lineRule="auto"/>
        <w:rPr>
          <w:rFonts w:ascii="Times New Roman" w:hAnsi="Times New Roman" w:cs="Times New Roman"/>
          <w:sz w:val="24"/>
          <w:szCs w:val="24"/>
          <w:lang w:eastAsia="en-US"/>
        </w:rPr>
      </w:pPr>
    </w:p>
    <w:p w14:paraId="76FDF344" w14:textId="7527ACD0" w:rsidR="00D07C40" w:rsidRPr="00B63ACB" w:rsidRDefault="002602D6" w:rsidP="002602D6">
      <w:pPr>
        <w:pStyle w:val="Nivel3"/>
        <w:numPr>
          <w:ilvl w:val="0"/>
          <w:numId w:val="0"/>
        </w:numPr>
        <w:spacing w:before="0" w:after="0" w:line="360" w:lineRule="auto"/>
        <w:ind w:left="567"/>
        <w:rPr>
          <w:rFonts w:ascii="Times New Roman" w:hAnsi="Times New Roman" w:cs="Times New Roman"/>
          <w:sz w:val="24"/>
          <w:szCs w:val="24"/>
          <w:lang w:eastAsia="en-US"/>
        </w:rPr>
      </w:pPr>
      <w:r>
        <w:rPr>
          <w:rFonts w:ascii="Times New Roman" w:hAnsi="Times New Roman" w:cs="Times New Roman"/>
          <w:sz w:val="24"/>
          <w:szCs w:val="24"/>
          <w:lang w:eastAsia="en-US"/>
        </w:rPr>
        <w:t xml:space="preserve">7.2.2.1. </w:t>
      </w:r>
      <w:r w:rsidR="00D07C40" w:rsidRPr="00B63ACB">
        <w:rPr>
          <w:rFonts w:ascii="Times New Roman" w:hAnsi="Times New Roman" w:cs="Times New Roman"/>
          <w:sz w:val="24"/>
          <w:szCs w:val="24"/>
          <w:lang w:eastAsia="en-US"/>
        </w:rPr>
        <w:t>o prazo de validade;</w:t>
      </w:r>
    </w:p>
    <w:p w14:paraId="076A6B19" w14:textId="69CB6471" w:rsidR="00D07C40" w:rsidRPr="00B63ACB" w:rsidRDefault="002602D6" w:rsidP="002602D6">
      <w:pPr>
        <w:pStyle w:val="Nivel3"/>
        <w:numPr>
          <w:ilvl w:val="0"/>
          <w:numId w:val="0"/>
        </w:numPr>
        <w:spacing w:before="0" w:after="0" w:line="360" w:lineRule="auto"/>
        <w:ind w:left="567"/>
        <w:rPr>
          <w:rFonts w:ascii="Times New Roman" w:hAnsi="Times New Roman" w:cs="Times New Roman"/>
          <w:sz w:val="24"/>
          <w:szCs w:val="24"/>
          <w:lang w:eastAsia="en-US"/>
        </w:rPr>
      </w:pPr>
      <w:r>
        <w:rPr>
          <w:rFonts w:ascii="Times New Roman" w:hAnsi="Times New Roman" w:cs="Times New Roman"/>
          <w:sz w:val="24"/>
          <w:szCs w:val="24"/>
          <w:lang w:eastAsia="en-US"/>
        </w:rPr>
        <w:t xml:space="preserve">7.2.2.2. </w:t>
      </w:r>
      <w:r w:rsidR="00D07C40" w:rsidRPr="00B63ACB">
        <w:rPr>
          <w:rFonts w:ascii="Times New Roman" w:hAnsi="Times New Roman" w:cs="Times New Roman"/>
          <w:sz w:val="24"/>
          <w:szCs w:val="24"/>
          <w:lang w:eastAsia="en-US"/>
        </w:rPr>
        <w:t xml:space="preserve">a data da emissão; </w:t>
      </w:r>
    </w:p>
    <w:p w14:paraId="189B4712" w14:textId="7FBA1170" w:rsidR="00D07C40" w:rsidRPr="00B63ACB" w:rsidRDefault="002602D6" w:rsidP="002602D6">
      <w:pPr>
        <w:pStyle w:val="Nivel3"/>
        <w:numPr>
          <w:ilvl w:val="0"/>
          <w:numId w:val="0"/>
        </w:numPr>
        <w:spacing w:before="0" w:after="0" w:line="360" w:lineRule="auto"/>
        <w:ind w:left="567"/>
        <w:rPr>
          <w:rFonts w:ascii="Times New Roman" w:hAnsi="Times New Roman" w:cs="Times New Roman"/>
          <w:sz w:val="24"/>
          <w:szCs w:val="24"/>
          <w:lang w:eastAsia="en-US"/>
        </w:rPr>
      </w:pPr>
      <w:r>
        <w:rPr>
          <w:rFonts w:ascii="Times New Roman" w:hAnsi="Times New Roman" w:cs="Times New Roman"/>
          <w:sz w:val="24"/>
          <w:szCs w:val="24"/>
          <w:lang w:eastAsia="en-US"/>
        </w:rPr>
        <w:t xml:space="preserve">7.2.2.3. </w:t>
      </w:r>
      <w:r w:rsidR="00D07C40" w:rsidRPr="00B63ACB">
        <w:rPr>
          <w:rFonts w:ascii="Times New Roman" w:hAnsi="Times New Roman" w:cs="Times New Roman"/>
          <w:sz w:val="24"/>
          <w:szCs w:val="24"/>
          <w:lang w:eastAsia="en-US"/>
        </w:rPr>
        <w:t xml:space="preserve">os dados do contrato e do órgão contratante; </w:t>
      </w:r>
    </w:p>
    <w:p w14:paraId="18023EBB" w14:textId="6D7D8A05" w:rsidR="00D07C40" w:rsidRPr="00B63ACB" w:rsidRDefault="002602D6" w:rsidP="002602D6">
      <w:pPr>
        <w:pStyle w:val="Nivel3"/>
        <w:numPr>
          <w:ilvl w:val="0"/>
          <w:numId w:val="0"/>
        </w:numPr>
        <w:spacing w:before="0" w:after="0" w:line="360" w:lineRule="auto"/>
        <w:ind w:left="567"/>
        <w:rPr>
          <w:rFonts w:ascii="Times New Roman" w:hAnsi="Times New Roman" w:cs="Times New Roman"/>
          <w:sz w:val="24"/>
          <w:szCs w:val="24"/>
          <w:lang w:eastAsia="en-US"/>
        </w:rPr>
      </w:pPr>
      <w:r>
        <w:rPr>
          <w:rFonts w:ascii="Times New Roman" w:hAnsi="Times New Roman" w:cs="Times New Roman"/>
          <w:sz w:val="24"/>
          <w:szCs w:val="24"/>
          <w:lang w:eastAsia="en-US"/>
        </w:rPr>
        <w:t xml:space="preserve">7.2.2.4. </w:t>
      </w:r>
      <w:r w:rsidR="00D07C40" w:rsidRPr="00B63ACB">
        <w:rPr>
          <w:rFonts w:ascii="Times New Roman" w:hAnsi="Times New Roman" w:cs="Times New Roman"/>
          <w:sz w:val="24"/>
          <w:szCs w:val="24"/>
          <w:lang w:eastAsia="en-US"/>
        </w:rPr>
        <w:t xml:space="preserve">o período respectivo de execução do contrato; </w:t>
      </w:r>
    </w:p>
    <w:p w14:paraId="292D4076" w14:textId="600CB947" w:rsidR="00D07C40" w:rsidRPr="00B63ACB" w:rsidRDefault="002602D6" w:rsidP="002602D6">
      <w:pPr>
        <w:pStyle w:val="Nivel3"/>
        <w:numPr>
          <w:ilvl w:val="0"/>
          <w:numId w:val="0"/>
        </w:numPr>
        <w:spacing w:before="0" w:after="0" w:line="360" w:lineRule="auto"/>
        <w:ind w:left="567"/>
        <w:rPr>
          <w:rFonts w:ascii="Times New Roman" w:hAnsi="Times New Roman" w:cs="Times New Roman"/>
          <w:sz w:val="24"/>
          <w:szCs w:val="24"/>
          <w:lang w:eastAsia="en-US"/>
        </w:rPr>
      </w:pPr>
      <w:r>
        <w:rPr>
          <w:rFonts w:ascii="Times New Roman" w:hAnsi="Times New Roman" w:cs="Times New Roman"/>
          <w:sz w:val="24"/>
          <w:szCs w:val="24"/>
          <w:lang w:eastAsia="en-US"/>
        </w:rPr>
        <w:t xml:space="preserve">7.2.2.5. </w:t>
      </w:r>
      <w:r w:rsidR="00D07C40" w:rsidRPr="00B63ACB">
        <w:rPr>
          <w:rFonts w:ascii="Times New Roman" w:hAnsi="Times New Roman" w:cs="Times New Roman"/>
          <w:sz w:val="24"/>
          <w:szCs w:val="24"/>
          <w:lang w:eastAsia="en-US"/>
        </w:rPr>
        <w:t xml:space="preserve">o valor a pagar; e </w:t>
      </w:r>
    </w:p>
    <w:p w14:paraId="480EAF01" w14:textId="71355BAF" w:rsidR="00D07C40" w:rsidRPr="00B63ACB" w:rsidRDefault="002602D6" w:rsidP="002602D6">
      <w:pPr>
        <w:pStyle w:val="Nivel3"/>
        <w:numPr>
          <w:ilvl w:val="0"/>
          <w:numId w:val="0"/>
        </w:numPr>
        <w:spacing w:before="0" w:after="0" w:line="360" w:lineRule="auto"/>
        <w:ind w:left="567"/>
        <w:rPr>
          <w:rFonts w:ascii="Times New Roman" w:hAnsi="Times New Roman" w:cs="Times New Roman"/>
          <w:sz w:val="24"/>
          <w:szCs w:val="24"/>
          <w:lang w:eastAsia="en-US"/>
        </w:rPr>
      </w:pPr>
      <w:r>
        <w:rPr>
          <w:rFonts w:ascii="Times New Roman" w:hAnsi="Times New Roman" w:cs="Times New Roman"/>
          <w:sz w:val="24"/>
          <w:szCs w:val="24"/>
          <w:lang w:eastAsia="en-US"/>
        </w:rPr>
        <w:t xml:space="preserve">7.2.2.6. </w:t>
      </w:r>
      <w:r w:rsidR="00D07C40" w:rsidRPr="00B63ACB">
        <w:rPr>
          <w:rFonts w:ascii="Times New Roman" w:hAnsi="Times New Roman" w:cs="Times New Roman"/>
          <w:sz w:val="24"/>
          <w:szCs w:val="24"/>
          <w:lang w:eastAsia="en-US"/>
        </w:rPr>
        <w:t>eventual destaque do valor de retenções tributárias cabíveis.</w:t>
      </w:r>
    </w:p>
    <w:p w14:paraId="2A9E26B9" w14:textId="77777777" w:rsidR="00D21099" w:rsidRDefault="00D21099" w:rsidP="00D21099">
      <w:pPr>
        <w:pStyle w:val="Nivel3"/>
        <w:numPr>
          <w:ilvl w:val="0"/>
          <w:numId w:val="0"/>
        </w:numPr>
        <w:spacing w:before="0" w:after="0" w:line="360" w:lineRule="auto"/>
        <w:ind w:left="1002"/>
        <w:rPr>
          <w:rFonts w:ascii="Times New Roman" w:hAnsi="Times New Roman" w:cs="Times New Roman"/>
          <w:sz w:val="24"/>
          <w:szCs w:val="24"/>
          <w:highlight w:val="cyan"/>
          <w:lang w:eastAsia="en-US"/>
        </w:rPr>
      </w:pPr>
    </w:p>
    <w:p w14:paraId="08CDEAE3" w14:textId="4ACCBD8F" w:rsidR="006001B1" w:rsidRPr="002602D6" w:rsidRDefault="002602D6" w:rsidP="002602D6">
      <w:pPr>
        <w:pStyle w:val="PargrafodaLista"/>
        <w:tabs>
          <w:tab w:val="left" w:pos="2410"/>
        </w:tabs>
        <w:spacing w:line="360" w:lineRule="auto"/>
        <w:ind w:left="1276"/>
        <w:jc w:val="both"/>
        <w:rPr>
          <w:rFonts w:eastAsia="Arial"/>
          <w:sz w:val="24"/>
          <w:szCs w:val="24"/>
        </w:rPr>
      </w:pPr>
      <w:bookmarkStart w:id="18" w:name="_Hlk145928861"/>
      <w:r w:rsidRPr="002602D6">
        <w:rPr>
          <w:rFonts w:eastAsia="Arial"/>
          <w:sz w:val="24"/>
          <w:szCs w:val="24"/>
        </w:rPr>
        <w:t xml:space="preserve">7.2.2.6.1. </w:t>
      </w:r>
      <w:r w:rsidR="006001B1" w:rsidRPr="002602D6">
        <w:rPr>
          <w:rFonts w:eastAsia="Arial"/>
          <w:sz w:val="24"/>
          <w:szCs w:val="24"/>
        </w:rPr>
        <w:t xml:space="preserve">O Contratado deverá emitir a Nota Fiscal/Fatura conforme legislação vigente, </w:t>
      </w:r>
      <w:r w:rsidR="002D7763" w:rsidRPr="002602D6">
        <w:rPr>
          <w:rFonts w:eastAsia="Arial"/>
          <w:sz w:val="24"/>
          <w:szCs w:val="24"/>
        </w:rPr>
        <w:t>observando</w:t>
      </w:r>
      <w:r w:rsidR="006001B1" w:rsidRPr="002602D6">
        <w:rPr>
          <w:rFonts w:eastAsia="Arial"/>
          <w:sz w:val="24"/>
          <w:szCs w:val="24"/>
        </w:rPr>
        <w:t>:</w:t>
      </w:r>
    </w:p>
    <w:p w14:paraId="5EB8B91D" w14:textId="77777777" w:rsidR="006001B1" w:rsidRPr="002602D6" w:rsidRDefault="006001B1" w:rsidP="00010ECE">
      <w:pPr>
        <w:pStyle w:val="PargrafodaLista"/>
        <w:spacing w:line="360" w:lineRule="auto"/>
        <w:jc w:val="both"/>
        <w:rPr>
          <w:rFonts w:eastAsia="Arial"/>
          <w:color w:val="FF0000"/>
          <w:sz w:val="24"/>
          <w:szCs w:val="24"/>
        </w:rPr>
      </w:pPr>
    </w:p>
    <w:p w14:paraId="6FA285A5" w14:textId="363110A3" w:rsidR="006001B1" w:rsidRPr="002602D6" w:rsidRDefault="006001B1" w:rsidP="002602D6">
      <w:pPr>
        <w:pStyle w:val="PargrafodaLista"/>
        <w:numPr>
          <w:ilvl w:val="0"/>
          <w:numId w:val="30"/>
        </w:numPr>
        <w:pBdr>
          <w:top w:val="nil"/>
          <w:left w:val="nil"/>
          <w:bottom w:val="nil"/>
          <w:right w:val="nil"/>
          <w:between w:val="nil"/>
        </w:pBdr>
        <w:tabs>
          <w:tab w:val="left" w:pos="1418"/>
          <w:tab w:val="left" w:pos="1560"/>
        </w:tabs>
        <w:spacing w:line="360" w:lineRule="auto"/>
        <w:ind w:left="1276" w:firstLine="0"/>
        <w:jc w:val="both"/>
        <w:rPr>
          <w:rFonts w:eastAsia="Arial"/>
          <w:color w:val="222222"/>
          <w:sz w:val="24"/>
          <w:szCs w:val="24"/>
        </w:rPr>
      </w:pPr>
      <w:r w:rsidRPr="002602D6">
        <w:rPr>
          <w:rFonts w:eastAsia="Arial"/>
          <w:sz w:val="24"/>
          <w:szCs w:val="24"/>
        </w:rPr>
        <w:lastRenderedPageBreak/>
        <w:t xml:space="preserve">A retenção do imposto de renda deverá ser destacada </w:t>
      </w:r>
      <w:r w:rsidRPr="002602D6">
        <w:rPr>
          <w:rFonts w:eastAsia="Arial"/>
          <w:color w:val="222222"/>
          <w:sz w:val="24"/>
          <w:szCs w:val="24"/>
        </w:rPr>
        <w:t xml:space="preserve">no corpo do documento fiscal ou equivalente </w:t>
      </w:r>
      <w:r w:rsidR="00866CA5" w:rsidRPr="002602D6">
        <w:rPr>
          <w:rFonts w:eastAsia="Arial"/>
          <w:color w:val="222222"/>
          <w:sz w:val="24"/>
          <w:szCs w:val="24"/>
        </w:rPr>
        <w:t>considerando</w:t>
      </w:r>
      <w:r w:rsidRPr="002602D6">
        <w:rPr>
          <w:rFonts w:eastAsia="Arial"/>
          <w:color w:val="222222"/>
          <w:sz w:val="24"/>
          <w:szCs w:val="24"/>
        </w:rPr>
        <w:t xml:space="preserve"> os percentuais estabelecidos no ANEXO I da IN RFB Nº 1234 de 2012 de acordo com o artigo 1º, §1º do</w:t>
      </w:r>
      <w:sdt>
        <w:sdtPr>
          <w:tag w:val="goog_rdk_86"/>
          <w:id w:val="1385528858"/>
        </w:sdtPr>
        <w:sdtEndPr/>
        <w:sdtContent>
          <w:r w:rsidRPr="002602D6">
            <w:rPr>
              <w:sz w:val="24"/>
              <w:szCs w:val="24"/>
            </w:rPr>
            <w:t xml:space="preserve"> </w:t>
          </w:r>
        </w:sdtContent>
      </w:sdt>
      <w:r w:rsidRPr="002602D6">
        <w:rPr>
          <w:rFonts w:eastAsia="Arial"/>
          <w:color w:val="222222"/>
          <w:sz w:val="24"/>
          <w:szCs w:val="24"/>
        </w:rPr>
        <w:t>Decreto Municipal 18.272/23 e Portaria SMFA nº 11/2023 c/c §5º, artigo 2º da IN RFB Nº 1234.</w:t>
      </w:r>
    </w:p>
    <w:p w14:paraId="48EDEB4D" w14:textId="77777777" w:rsidR="006001B1" w:rsidRPr="002602D6" w:rsidRDefault="006001B1" w:rsidP="002602D6">
      <w:pPr>
        <w:pStyle w:val="PargrafodaLista"/>
        <w:pBdr>
          <w:top w:val="nil"/>
          <w:left w:val="nil"/>
          <w:bottom w:val="nil"/>
          <w:right w:val="nil"/>
          <w:between w:val="nil"/>
        </w:pBdr>
        <w:tabs>
          <w:tab w:val="left" w:pos="1418"/>
          <w:tab w:val="left" w:pos="1560"/>
        </w:tabs>
        <w:spacing w:line="360" w:lineRule="auto"/>
        <w:ind w:left="1276"/>
        <w:jc w:val="both"/>
        <w:rPr>
          <w:rFonts w:eastAsia="Arial"/>
          <w:color w:val="222222"/>
          <w:sz w:val="24"/>
          <w:szCs w:val="24"/>
        </w:rPr>
      </w:pPr>
    </w:p>
    <w:p w14:paraId="6A68B339" w14:textId="59C54548" w:rsidR="006001B1" w:rsidRPr="002602D6" w:rsidRDefault="006001B1" w:rsidP="002602D6">
      <w:pPr>
        <w:pStyle w:val="PargrafodaLista"/>
        <w:numPr>
          <w:ilvl w:val="0"/>
          <w:numId w:val="30"/>
        </w:numPr>
        <w:pBdr>
          <w:top w:val="nil"/>
          <w:left w:val="nil"/>
          <w:bottom w:val="nil"/>
          <w:right w:val="nil"/>
          <w:between w:val="nil"/>
        </w:pBdr>
        <w:tabs>
          <w:tab w:val="left" w:pos="1418"/>
          <w:tab w:val="left" w:pos="1560"/>
        </w:tabs>
        <w:spacing w:line="360" w:lineRule="auto"/>
        <w:ind w:left="1276" w:firstLine="0"/>
        <w:jc w:val="both"/>
        <w:rPr>
          <w:rFonts w:eastAsia="Arial"/>
          <w:color w:val="222222"/>
          <w:sz w:val="24"/>
          <w:szCs w:val="24"/>
        </w:rPr>
      </w:pPr>
      <w:r w:rsidRPr="002602D6">
        <w:rPr>
          <w:rFonts w:eastAsia="Arial"/>
          <w:color w:val="222222"/>
          <w:sz w:val="24"/>
          <w:szCs w:val="24"/>
        </w:rPr>
        <w:t>As empresas optantes pelo Simples Nacional ou que se enquadrem em alguma hipótese de isenção ou não incidência DEVERÃO informar essa condição expressamente nos documentos fiscais, de acordo com o artigo 1º, §3º do Decreto Municipal 18.272/23 c/c artigo 4º da IN RFB Nº 1234.</w:t>
      </w:r>
    </w:p>
    <w:bookmarkEnd w:id="18"/>
    <w:p w14:paraId="7FFFB8AA" w14:textId="77777777" w:rsidR="00B4451F" w:rsidRPr="00F560A1" w:rsidRDefault="00B4451F" w:rsidP="00010ECE">
      <w:pPr>
        <w:pStyle w:val="PargrafodaLista"/>
        <w:pBdr>
          <w:top w:val="nil"/>
          <w:left w:val="nil"/>
          <w:bottom w:val="nil"/>
          <w:right w:val="nil"/>
          <w:between w:val="nil"/>
        </w:pBdr>
        <w:tabs>
          <w:tab w:val="left" w:pos="1701"/>
        </w:tabs>
        <w:spacing w:line="360" w:lineRule="auto"/>
        <w:ind w:left="1418"/>
        <w:jc w:val="both"/>
        <w:rPr>
          <w:rFonts w:eastAsia="Arial"/>
          <w:color w:val="222222"/>
          <w:sz w:val="24"/>
          <w:szCs w:val="24"/>
          <w:highlight w:val="cyan"/>
        </w:rPr>
      </w:pPr>
    </w:p>
    <w:p w14:paraId="765CA5C8" w14:textId="1DC0603C" w:rsidR="00D07C40" w:rsidRPr="002602D6" w:rsidRDefault="00D07C40" w:rsidP="00D21099">
      <w:pPr>
        <w:pStyle w:val="Nivel2"/>
        <w:numPr>
          <w:ilvl w:val="2"/>
          <w:numId w:val="33"/>
        </w:numPr>
        <w:spacing w:before="0" w:after="0" w:line="360" w:lineRule="auto"/>
        <w:ind w:left="0" w:firstLine="0"/>
        <w:rPr>
          <w:rFonts w:ascii="Times New Roman" w:hAnsi="Times New Roman" w:cs="Times New Roman"/>
          <w:sz w:val="24"/>
          <w:szCs w:val="24"/>
          <w:lang w:eastAsia="en-US"/>
        </w:rPr>
      </w:pPr>
      <w:r w:rsidRPr="002602D6">
        <w:rPr>
          <w:rFonts w:ascii="Times New Roman" w:eastAsia="Calibri" w:hAnsi="Times New Roman" w:cs="Times New Roman"/>
          <w:sz w:val="24"/>
          <w:szCs w:val="24"/>
          <w:lang w:eastAsia="en-US"/>
        </w:rPr>
        <w:t xml:space="preserve">Havendo erro na apresentação da </w:t>
      </w:r>
      <w:r w:rsidR="00D21099" w:rsidRPr="002602D6">
        <w:rPr>
          <w:rFonts w:ascii="Times New Roman" w:eastAsia="Calibri" w:hAnsi="Times New Roman" w:cs="Times New Roman"/>
          <w:sz w:val="24"/>
          <w:szCs w:val="24"/>
          <w:lang w:eastAsia="en-US"/>
        </w:rPr>
        <w:t>N</w:t>
      </w:r>
      <w:r w:rsidRPr="002602D6">
        <w:rPr>
          <w:rFonts w:ascii="Times New Roman" w:eastAsia="Calibri" w:hAnsi="Times New Roman" w:cs="Times New Roman"/>
          <w:sz w:val="24"/>
          <w:szCs w:val="24"/>
          <w:lang w:eastAsia="en-US"/>
        </w:rPr>
        <w:t xml:space="preserve">ota </w:t>
      </w:r>
      <w:r w:rsidR="00D21099" w:rsidRPr="002602D6">
        <w:rPr>
          <w:rFonts w:ascii="Times New Roman" w:eastAsia="Calibri" w:hAnsi="Times New Roman" w:cs="Times New Roman"/>
          <w:sz w:val="24"/>
          <w:szCs w:val="24"/>
          <w:lang w:eastAsia="en-US"/>
        </w:rPr>
        <w:t>F</w:t>
      </w:r>
      <w:r w:rsidRPr="002602D6">
        <w:rPr>
          <w:rFonts w:ascii="Times New Roman" w:eastAsia="Calibri" w:hAnsi="Times New Roman" w:cs="Times New Roman"/>
          <w:sz w:val="24"/>
          <w:szCs w:val="24"/>
          <w:lang w:eastAsia="en-US"/>
        </w:rPr>
        <w:t xml:space="preserve">iscal ou instrumento de cobrança equivalente, ou circunstância que impeça a </w:t>
      </w:r>
      <w:r w:rsidRPr="002602D6">
        <w:rPr>
          <w:rFonts w:ascii="Times New Roman" w:hAnsi="Times New Roman" w:cs="Times New Roman"/>
          <w:sz w:val="24"/>
          <w:szCs w:val="24"/>
          <w:lang w:eastAsia="en-US"/>
        </w:rPr>
        <w:t xml:space="preserve">liquidação da despesa, esta ficará sobrestada até que o </w:t>
      </w:r>
      <w:r w:rsidR="00EB640D" w:rsidRPr="002602D6">
        <w:rPr>
          <w:rFonts w:ascii="Times New Roman" w:hAnsi="Times New Roman" w:cs="Times New Roman"/>
          <w:sz w:val="24"/>
          <w:szCs w:val="24"/>
          <w:lang w:eastAsia="en-US"/>
        </w:rPr>
        <w:t>C</w:t>
      </w:r>
      <w:r w:rsidRPr="002602D6">
        <w:rPr>
          <w:rFonts w:ascii="Times New Roman" w:hAnsi="Times New Roman" w:cs="Times New Roman"/>
          <w:sz w:val="24"/>
          <w:szCs w:val="24"/>
          <w:lang w:eastAsia="en-US"/>
        </w:rPr>
        <w:t>ontratado providencie as medidas saneadoras, reiniciando-se o prazo após a comprovação da regularização da situação, sem</w:t>
      </w:r>
      <w:r w:rsidR="00EC0738" w:rsidRPr="002602D6">
        <w:rPr>
          <w:rFonts w:ascii="Times New Roman" w:hAnsi="Times New Roman" w:cs="Times New Roman"/>
          <w:sz w:val="24"/>
          <w:szCs w:val="24"/>
          <w:lang w:eastAsia="en-US"/>
        </w:rPr>
        <w:t xml:space="preserve"> </w:t>
      </w:r>
      <w:r w:rsidRPr="002602D6">
        <w:rPr>
          <w:rFonts w:ascii="Times New Roman" w:hAnsi="Times New Roman" w:cs="Times New Roman"/>
          <w:sz w:val="24"/>
          <w:szCs w:val="24"/>
          <w:lang w:eastAsia="en-US"/>
        </w:rPr>
        <w:t xml:space="preserve">ônus ao </w:t>
      </w:r>
      <w:r w:rsidR="00EB640D" w:rsidRPr="002602D6">
        <w:rPr>
          <w:rFonts w:ascii="Times New Roman" w:hAnsi="Times New Roman" w:cs="Times New Roman"/>
          <w:sz w:val="24"/>
          <w:szCs w:val="24"/>
          <w:lang w:eastAsia="en-US"/>
        </w:rPr>
        <w:t>C</w:t>
      </w:r>
      <w:r w:rsidRPr="002602D6">
        <w:rPr>
          <w:rFonts w:ascii="Times New Roman" w:hAnsi="Times New Roman" w:cs="Times New Roman"/>
          <w:sz w:val="24"/>
          <w:szCs w:val="24"/>
          <w:lang w:eastAsia="en-US"/>
        </w:rPr>
        <w:t>ontratante;</w:t>
      </w:r>
    </w:p>
    <w:p w14:paraId="0A88A65F" w14:textId="77777777" w:rsidR="00EC0738" w:rsidRPr="00F560A1" w:rsidRDefault="00EC0738" w:rsidP="00010ECE">
      <w:pPr>
        <w:pStyle w:val="Nivel2"/>
        <w:numPr>
          <w:ilvl w:val="0"/>
          <w:numId w:val="0"/>
        </w:numPr>
        <w:spacing w:before="0" w:after="0" w:line="360" w:lineRule="auto"/>
        <w:rPr>
          <w:rFonts w:ascii="Times New Roman" w:hAnsi="Times New Roman" w:cs="Times New Roman"/>
          <w:sz w:val="24"/>
          <w:szCs w:val="24"/>
          <w:highlight w:val="cyan"/>
          <w:lang w:eastAsia="en-US"/>
        </w:rPr>
      </w:pPr>
    </w:p>
    <w:p w14:paraId="493419BC" w14:textId="52F7D57C" w:rsidR="00D07C40" w:rsidRPr="002602D6" w:rsidRDefault="006B02A1" w:rsidP="00EB388B">
      <w:pPr>
        <w:pStyle w:val="Nivel2"/>
        <w:numPr>
          <w:ilvl w:val="2"/>
          <w:numId w:val="33"/>
        </w:numPr>
        <w:spacing w:before="0" w:after="0" w:line="360" w:lineRule="auto"/>
        <w:ind w:left="0" w:firstLine="0"/>
        <w:rPr>
          <w:rFonts w:ascii="Times New Roman" w:hAnsi="Times New Roman" w:cs="Times New Roman"/>
          <w:sz w:val="24"/>
          <w:szCs w:val="24"/>
        </w:rPr>
      </w:pPr>
      <w:r w:rsidRPr="002602D6">
        <w:rPr>
          <w:rFonts w:ascii="Times New Roman" w:hAnsi="Times New Roman" w:cs="Times New Roman"/>
          <w:color w:val="202124"/>
          <w:sz w:val="24"/>
          <w:szCs w:val="24"/>
          <w:shd w:val="clear" w:color="auto" w:fill="FFFFFF"/>
        </w:rPr>
        <w:t xml:space="preserve">A Administração deverá realizar consulta ao SUCAF e/ou SICAF e/ou CAGEF para verificar a manutenção das condições de habilitação exigidas no edital, bem como ao site </w:t>
      </w:r>
      <w:hyperlink r:id="rId15" w:tgtFrame="_blank" w:history="1">
        <w:r w:rsidRPr="002602D6">
          <w:rPr>
            <w:rStyle w:val="Hyperlink"/>
            <w:rFonts w:ascii="Times New Roman" w:hAnsi="Times New Roman" w:cs="Times New Roman"/>
            <w:color w:val="1967D2"/>
            <w:sz w:val="24"/>
            <w:szCs w:val="24"/>
            <w:shd w:val="clear" w:color="auto" w:fill="FFFFFF"/>
          </w:rPr>
          <w:t>https://certidoes.sit.trabalho.gov.br/</w:t>
        </w:r>
      </w:hyperlink>
      <w:r w:rsidRPr="002602D6">
        <w:rPr>
          <w:rFonts w:ascii="Times New Roman" w:hAnsi="Times New Roman" w:cs="Times New Roman"/>
          <w:color w:val="202124"/>
          <w:sz w:val="24"/>
          <w:szCs w:val="24"/>
          <w:shd w:val="clear" w:color="auto" w:fill="FFFFFF"/>
        </w:rPr>
        <w:t xml:space="preserve"> para verificar se o Contratado, caso obrigado, cumpre com as exigências de reserva de cargos para pessoas com deficiência, reabilitados pela Previdência Social e aprendizes.</w:t>
      </w:r>
    </w:p>
    <w:p w14:paraId="08C5D117" w14:textId="77777777" w:rsidR="006B02A1" w:rsidRPr="006B02A1" w:rsidRDefault="006B02A1" w:rsidP="00EB388B">
      <w:pPr>
        <w:pStyle w:val="Nivel2"/>
        <w:numPr>
          <w:ilvl w:val="0"/>
          <w:numId w:val="0"/>
        </w:numPr>
        <w:spacing w:before="0" w:after="0" w:line="360" w:lineRule="auto"/>
        <w:rPr>
          <w:rFonts w:ascii="Times New Roman" w:hAnsi="Times New Roman" w:cs="Times New Roman"/>
          <w:sz w:val="24"/>
          <w:szCs w:val="24"/>
          <w:highlight w:val="cyan"/>
        </w:rPr>
      </w:pPr>
    </w:p>
    <w:p w14:paraId="6ACEBF5B" w14:textId="02D22986" w:rsidR="00EC0738" w:rsidRPr="00EB388B" w:rsidRDefault="00EC0738" w:rsidP="00EB388B">
      <w:pPr>
        <w:pStyle w:val="Nivel2"/>
        <w:numPr>
          <w:ilvl w:val="3"/>
          <w:numId w:val="33"/>
        </w:numPr>
        <w:spacing w:before="0" w:after="0" w:line="360" w:lineRule="auto"/>
        <w:ind w:left="709" w:firstLine="0"/>
        <w:rPr>
          <w:rFonts w:ascii="Times New Roman" w:hAnsi="Times New Roman" w:cs="Times New Roman"/>
          <w:sz w:val="24"/>
          <w:szCs w:val="24"/>
          <w:lang w:eastAsia="en-US"/>
        </w:rPr>
      </w:pPr>
      <w:r w:rsidRPr="00EB388B">
        <w:rPr>
          <w:rFonts w:ascii="Times New Roman" w:hAnsi="Times New Roman" w:cs="Times New Roman"/>
          <w:sz w:val="24"/>
          <w:szCs w:val="24"/>
          <w:lang w:eastAsia="en-US"/>
        </w:rPr>
        <w:t xml:space="preserve"> A nota fiscal ou instrumento de cobrança equivalente poderá ser acompanhado de documentação para comprovação da regularidade fiscal, social e trabalhista, caso esteja irregular. </w:t>
      </w:r>
    </w:p>
    <w:p w14:paraId="538FB46C" w14:textId="77777777" w:rsidR="00EB640D" w:rsidRPr="00EB388B" w:rsidRDefault="00EB640D" w:rsidP="00EB388B">
      <w:pPr>
        <w:pStyle w:val="Nivel2"/>
        <w:numPr>
          <w:ilvl w:val="0"/>
          <w:numId w:val="0"/>
        </w:numPr>
        <w:spacing w:before="0" w:after="0" w:line="360" w:lineRule="auto"/>
        <w:ind w:left="709"/>
        <w:rPr>
          <w:rFonts w:ascii="Times New Roman" w:hAnsi="Times New Roman" w:cs="Times New Roman"/>
          <w:sz w:val="24"/>
          <w:szCs w:val="24"/>
          <w:lang w:eastAsia="en-US"/>
        </w:rPr>
      </w:pPr>
    </w:p>
    <w:p w14:paraId="6ECC2DA4" w14:textId="78FC2B35" w:rsidR="00D07C40" w:rsidRPr="00EB388B" w:rsidRDefault="00EC0738" w:rsidP="00EB388B">
      <w:pPr>
        <w:pStyle w:val="Nivel2"/>
        <w:numPr>
          <w:ilvl w:val="3"/>
          <w:numId w:val="33"/>
        </w:numPr>
        <w:spacing w:before="0" w:after="0" w:line="360" w:lineRule="auto"/>
        <w:ind w:left="709" w:firstLine="0"/>
        <w:rPr>
          <w:rFonts w:ascii="Times New Roman" w:hAnsi="Times New Roman" w:cs="Times New Roman"/>
          <w:sz w:val="24"/>
          <w:szCs w:val="24"/>
          <w:lang w:eastAsia="en-US"/>
        </w:rPr>
      </w:pPr>
      <w:r w:rsidRPr="00EB388B">
        <w:rPr>
          <w:rFonts w:ascii="Times New Roman" w:hAnsi="Times New Roman" w:cs="Times New Roman"/>
          <w:sz w:val="24"/>
          <w:szCs w:val="24"/>
          <w:lang w:eastAsia="en-US"/>
        </w:rPr>
        <w:t xml:space="preserve"> </w:t>
      </w:r>
      <w:r w:rsidR="00D07C40" w:rsidRPr="00EB388B">
        <w:rPr>
          <w:rFonts w:ascii="Times New Roman" w:hAnsi="Times New Roman" w:cs="Times New Roman"/>
          <w:sz w:val="24"/>
          <w:szCs w:val="24"/>
          <w:lang w:eastAsia="en-US"/>
        </w:rPr>
        <w:t xml:space="preserve">Constatando-se a situação de irregularidade do </w:t>
      </w:r>
      <w:r w:rsidR="009F7ECE" w:rsidRPr="00EB388B">
        <w:rPr>
          <w:rFonts w:ascii="Times New Roman" w:hAnsi="Times New Roman" w:cs="Times New Roman"/>
          <w:sz w:val="24"/>
          <w:szCs w:val="24"/>
          <w:lang w:eastAsia="en-US"/>
        </w:rPr>
        <w:t>C</w:t>
      </w:r>
      <w:r w:rsidR="00D07C40" w:rsidRPr="00EB388B">
        <w:rPr>
          <w:rFonts w:ascii="Times New Roman" w:hAnsi="Times New Roman" w:cs="Times New Roman"/>
          <w:sz w:val="24"/>
          <w:szCs w:val="24"/>
          <w:lang w:eastAsia="en-US"/>
        </w:rPr>
        <w:t xml:space="preserve">ontratado, será providenciada sua notificação, por escrito, para que, no prazo de 5 (cinco) dias úteis, regularize sua situação </w:t>
      </w:r>
      <w:r w:rsidR="00D07C40" w:rsidRPr="00EB388B">
        <w:rPr>
          <w:rFonts w:ascii="Times New Roman" w:hAnsi="Times New Roman" w:cs="Times New Roman"/>
          <w:color w:val="auto"/>
          <w:sz w:val="24"/>
          <w:szCs w:val="24"/>
          <w:lang w:eastAsia="en-US"/>
        </w:rPr>
        <w:t>ou, no mesmo prazo, apresente sua defesa.</w:t>
      </w:r>
      <w:r w:rsidR="00D07C40" w:rsidRPr="00EB388B">
        <w:rPr>
          <w:rFonts w:ascii="Times New Roman" w:hAnsi="Times New Roman" w:cs="Times New Roman"/>
          <w:sz w:val="24"/>
          <w:szCs w:val="24"/>
          <w:lang w:eastAsia="en-US"/>
        </w:rPr>
        <w:t xml:space="preserve"> O prazo poderá ser prorrogado uma vez, por igual período, a critério do </w:t>
      </w:r>
      <w:r w:rsidR="00313239" w:rsidRPr="00EB388B">
        <w:rPr>
          <w:rFonts w:ascii="Times New Roman" w:hAnsi="Times New Roman" w:cs="Times New Roman"/>
          <w:sz w:val="24"/>
          <w:szCs w:val="24"/>
          <w:lang w:eastAsia="en-US"/>
        </w:rPr>
        <w:t>C</w:t>
      </w:r>
      <w:r w:rsidR="00D07C40" w:rsidRPr="00EB388B">
        <w:rPr>
          <w:rFonts w:ascii="Times New Roman" w:hAnsi="Times New Roman" w:cs="Times New Roman"/>
          <w:sz w:val="24"/>
          <w:szCs w:val="24"/>
          <w:lang w:eastAsia="en-US"/>
        </w:rPr>
        <w:t>ontratante.</w:t>
      </w:r>
    </w:p>
    <w:bookmarkEnd w:id="16"/>
    <w:p w14:paraId="6B77A4D5" w14:textId="77777777" w:rsidR="00010ECE" w:rsidRPr="00EB388B" w:rsidRDefault="00010ECE" w:rsidP="00EB388B">
      <w:pPr>
        <w:pStyle w:val="Nivel2"/>
        <w:numPr>
          <w:ilvl w:val="0"/>
          <w:numId w:val="0"/>
        </w:numPr>
        <w:spacing w:before="0" w:after="0" w:line="360" w:lineRule="auto"/>
        <w:ind w:left="709"/>
        <w:rPr>
          <w:rFonts w:ascii="Times New Roman" w:hAnsi="Times New Roman" w:cs="Times New Roman"/>
          <w:color w:val="auto"/>
          <w:sz w:val="24"/>
          <w:szCs w:val="24"/>
          <w:lang w:eastAsia="en-US"/>
        </w:rPr>
      </w:pPr>
    </w:p>
    <w:p w14:paraId="7E4DB4CB" w14:textId="7AAAF0A2" w:rsidR="003E1B0F" w:rsidRPr="00EB388B" w:rsidRDefault="00622DA5" w:rsidP="00EB388B">
      <w:pPr>
        <w:pStyle w:val="Nivel2"/>
        <w:numPr>
          <w:ilvl w:val="0"/>
          <w:numId w:val="0"/>
        </w:numPr>
        <w:spacing w:before="0" w:after="0" w:line="360" w:lineRule="auto"/>
        <w:ind w:left="709"/>
        <w:rPr>
          <w:rFonts w:ascii="Times New Roman" w:hAnsi="Times New Roman" w:cs="Times New Roman"/>
          <w:color w:val="auto"/>
          <w:sz w:val="24"/>
          <w:szCs w:val="24"/>
          <w:lang w:eastAsia="en-US"/>
        </w:rPr>
      </w:pPr>
      <w:bookmarkStart w:id="19" w:name="_Hlk145929217"/>
      <w:r w:rsidRPr="00EB388B">
        <w:rPr>
          <w:rFonts w:ascii="Times New Roman" w:hAnsi="Times New Roman" w:cs="Times New Roman"/>
          <w:color w:val="auto"/>
          <w:sz w:val="24"/>
          <w:szCs w:val="24"/>
          <w:lang w:eastAsia="en-US"/>
        </w:rPr>
        <w:t xml:space="preserve">7.2.4.3. </w:t>
      </w:r>
      <w:r w:rsidR="003E1B0F" w:rsidRPr="00EB388B">
        <w:rPr>
          <w:rFonts w:ascii="Times New Roman" w:hAnsi="Times New Roman" w:cs="Times New Roman"/>
          <w:color w:val="auto"/>
          <w:sz w:val="24"/>
          <w:szCs w:val="24"/>
          <w:lang w:eastAsia="en-US"/>
        </w:rPr>
        <w:t xml:space="preserve">Persistindo a irregularidade, o Contratante deverá adotar as medidas necessárias à rescisão contratual nos autos do processo administrativo correspondente, assegurada ao Contratado a ampla defesa. </w:t>
      </w:r>
    </w:p>
    <w:p w14:paraId="5BAF9DD1" w14:textId="77777777" w:rsidR="00B20B1D" w:rsidRPr="00EB388B" w:rsidRDefault="00B20B1D" w:rsidP="00EB388B">
      <w:pPr>
        <w:pStyle w:val="Nivel2"/>
        <w:numPr>
          <w:ilvl w:val="0"/>
          <w:numId w:val="0"/>
        </w:numPr>
        <w:spacing w:before="0" w:after="0" w:line="360" w:lineRule="auto"/>
        <w:rPr>
          <w:rFonts w:ascii="Times New Roman" w:hAnsi="Times New Roman" w:cs="Times New Roman"/>
          <w:color w:val="auto"/>
          <w:sz w:val="24"/>
          <w:szCs w:val="24"/>
          <w:lang w:eastAsia="en-US"/>
        </w:rPr>
      </w:pPr>
    </w:p>
    <w:p w14:paraId="42AAF8FC" w14:textId="1D04A209" w:rsidR="003E1B0F" w:rsidRPr="00EB388B" w:rsidRDefault="00804363" w:rsidP="00EB388B">
      <w:pPr>
        <w:pStyle w:val="Nivel2"/>
        <w:numPr>
          <w:ilvl w:val="0"/>
          <w:numId w:val="0"/>
        </w:numPr>
        <w:spacing w:before="0" w:after="0" w:line="360" w:lineRule="auto"/>
        <w:ind w:left="709"/>
        <w:rPr>
          <w:rFonts w:ascii="Times New Roman" w:hAnsi="Times New Roman" w:cs="Times New Roman"/>
          <w:color w:val="auto"/>
          <w:sz w:val="24"/>
          <w:szCs w:val="24"/>
          <w:lang w:eastAsia="en-US"/>
        </w:rPr>
      </w:pPr>
      <w:bookmarkStart w:id="20" w:name="_Hlk149574136"/>
      <w:r w:rsidRPr="00EB388B">
        <w:rPr>
          <w:rFonts w:ascii="Times New Roman" w:hAnsi="Times New Roman" w:cs="Times New Roman"/>
          <w:color w:val="auto"/>
          <w:sz w:val="24"/>
          <w:szCs w:val="24"/>
          <w:lang w:eastAsia="en-US"/>
        </w:rPr>
        <w:lastRenderedPageBreak/>
        <w:t xml:space="preserve">7.2.4.4. </w:t>
      </w:r>
      <w:r w:rsidR="003E1B0F" w:rsidRPr="00EB388B">
        <w:rPr>
          <w:rFonts w:ascii="Times New Roman" w:hAnsi="Times New Roman" w:cs="Times New Roman"/>
          <w:color w:val="auto"/>
          <w:sz w:val="24"/>
          <w:szCs w:val="24"/>
          <w:lang w:eastAsia="en-US"/>
        </w:rPr>
        <w:t xml:space="preserve">Havendo a efetiva execução do objeto, os pagamentos serão realizados normalmente, até que se decida pela rescisão do contrato, caso o Contratado não regularize sua situação junto ao </w:t>
      </w:r>
      <w:r w:rsidR="003E1B0F" w:rsidRPr="00EB388B">
        <w:rPr>
          <w:rFonts w:ascii="Times New Roman" w:hAnsi="Times New Roman" w:cs="Times New Roman"/>
          <w:color w:val="auto"/>
          <w:sz w:val="24"/>
          <w:szCs w:val="24"/>
          <w:shd w:val="clear" w:color="auto" w:fill="FFFFFF"/>
        </w:rPr>
        <w:t>SUCAF e/ou SICAF e/ou CAGEF</w:t>
      </w:r>
      <w:r w:rsidR="00C1094F">
        <w:rPr>
          <w:rFonts w:ascii="Times New Roman" w:hAnsi="Times New Roman" w:cs="Times New Roman"/>
          <w:color w:val="auto"/>
          <w:sz w:val="24"/>
          <w:szCs w:val="24"/>
          <w:shd w:val="clear" w:color="auto" w:fill="FFFFFF"/>
        </w:rPr>
        <w:t>.</w:t>
      </w:r>
    </w:p>
    <w:bookmarkEnd w:id="14"/>
    <w:bookmarkEnd w:id="19"/>
    <w:bookmarkEnd w:id="20"/>
    <w:p w14:paraId="532C0BCA" w14:textId="77777777" w:rsidR="00804363" w:rsidRPr="00EB388B" w:rsidRDefault="00804363" w:rsidP="00804363">
      <w:pPr>
        <w:keepNext/>
        <w:keepLines/>
        <w:tabs>
          <w:tab w:val="left" w:pos="567"/>
        </w:tabs>
        <w:spacing w:line="360" w:lineRule="auto"/>
        <w:jc w:val="both"/>
        <w:rPr>
          <w:rFonts w:eastAsia="Arial"/>
          <w:b/>
          <w:sz w:val="24"/>
          <w:szCs w:val="24"/>
        </w:rPr>
      </w:pPr>
    </w:p>
    <w:bookmarkEnd w:id="15"/>
    <w:p w14:paraId="41F6AF5E" w14:textId="330147CB" w:rsidR="00C72359" w:rsidRPr="00EB388B" w:rsidRDefault="001A5A0C" w:rsidP="00804363">
      <w:pPr>
        <w:keepNext/>
        <w:keepLines/>
        <w:tabs>
          <w:tab w:val="left" w:pos="567"/>
        </w:tabs>
        <w:spacing w:line="360" w:lineRule="auto"/>
        <w:jc w:val="both"/>
        <w:rPr>
          <w:rFonts w:eastAsia="Arial"/>
          <w:b/>
          <w:sz w:val="24"/>
          <w:szCs w:val="24"/>
        </w:rPr>
      </w:pPr>
      <w:r w:rsidRPr="00EB388B">
        <w:rPr>
          <w:rFonts w:eastAsia="Arial"/>
          <w:b/>
          <w:sz w:val="24"/>
          <w:szCs w:val="24"/>
        </w:rPr>
        <w:t>7.</w:t>
      </w:r>
      <w:r w:rsidR="007B09FF" w:rsidRPr="00EB388B">
        <w:rPr>
          <w:rFonts w:eastAsia="Arial"/>
          <w:b/>
          <w:sz w:val="24"/>
          <w:szCs w:val="24"/>
        </w:rPr>
        <w:t>3</w:t>
      </w:r>
      <w:r w:rsidRPr="00EB388B">
        <w:rPr>
          <w:rFonts w:eastAsia="Arial"/>
          <w:b/>
          <w:sz w:val="24"/>
          <w:szCs w:val="24"/>
        </w:rPr>
        <w:t xml:space="preserve">. </w:t>
      </w:r>
      <w:r w:rsidR="009D042C" w:rsidRPr="00EB388B">
        <w:rPr>
          <w:rFonts w:eastAsia="Arial"/>
          <w:b/>
          <w:sz w:val="24"/>
          <w:szCs w:val="24"/>
        </w:rPr>
        <w:t xml:space="preserve">Prazo de pagamento </w:t>
      </w:r>
    </w:p>
    <w:p w14:paraId="2FB28E01" w14:textId="5D48CA06" w:rsidR="001A5A0C" w:rsidRPr="00EB388B" w:rsidRDefault="001A5A0C" w:rsidP="00FE2BE4">
      <w:pPr>
        <w:keepNext/>
        <w:keepLines/>
        <w:tabs>
          <w:tab w:val="left" w:pos="567"/>
        </w:tabs>
        <w:spacing w:line="360" w:lineRule="auto"/>
        <w:jc w:val="both"/>
        <w:rPr>
          <w:rFonts w:eastAsia="Arial"/>
          <w:b/>
          <w:color w:val="000000"/>
          <w:sz w:val="24"/>
          <w:szCs w:val="24"/>
        </w:rPr>
      </w:pPr>
    </w:p>
    <w:p w14:paraId="6FFE8292" w14:textId="29AF1200" w:rsidR="00C72359" w:rsidRDefault="001A5A0C" w:rsidP="00FE2BE4">
      <w:pPr>
        <w:spacing w:line="360" w:lineRule="auto"/>
        <w:jc w:val="both"/>
        <w:rPr>
          <w:rFonts w:eastAsia="Arial"/>
          <w:sz w:val="24"/>
          <w:szCs w:val="24"/>
        </w:rPr>
      </w:pPr>
      <w:bookmarkStart w:id="21" w:name="_Hlk155287928"/>
      <w:r w:rsidRPr="00EB388B">
        <w:rPr>
          <w:rFonts w:eastAsia="Arial"/>
          <w:sz w:val="24"/>
          <w:szCs w:val="24"/>
        </w:rPr>
        <w:t>7.</w:t>
      </w:r>
      <w:r w:rsidR="007B09FF" w:rsidRPr="00EB388B">
        <w:rPr>
          <w:rFonts w:eastAsia="Arial"/>
          <w:sz w:val="24"/>
          <w:szCs w:val="24"/>
        </w:rPr>
        <w:t>3</w:t>
      </w:r>
      <w:r w:rsidRPr="00EB388B">
        <w:rPr>
          <w:rFonts w:eastAsia="Arial"/>
          <w:sz w:val="24"/>
          <w:szCs w:val="24"/>
        </w:rPr>
        <w:t>.</w:t>
      </w:r>
      <w:r w:rsidR="009379C5" w:rsidRPr="00EB388B">
        <w:rPr>
          <w:rFonts w:eastAsia="Arial"/>
          <w:sz w:val="24"/>
          <w:szCs w:val="24"/>
        </w:rPr>
        <w:t xml:space="preserve">1. </w:t>
      </w:r>
      <w:bookmarkStart w:id="22" w:name="_Hlk158379750"/>
      <w:r w:rsidR="009D042C" w:rsidRPr="00EB388B">
        <w:rPr>
          <w:rFonts w:eastAsia="Arial"/>
          <w:sz w:val="24"/>
          <w:szCs w:val="24"/>
        </w:rPr>
        <w:t>O pagamento</w:t>
      </w:r>
      <w:r w:rsidR="009D042C" w:rsidRPr="00FD5F52">
        <w:rPr>
          <w:rFonts w:eastAsia="Arial"/>
          <w:sz w:val="24"/>
          <w:szCs w:val="24"/>
        </w:rPr>
        <w:t xml:space="preserve"> será efetuado em </w:t>
      </w:r>
      <w:r w:rsidR="009D042C" w:rsidRPr="00F20BB4">
        <w:rPr>
          <w:rFonts w:eastAsia="Arial"/>
          <w:sz w:val="22"/>
          <w:szCs w:val="22"/>
        </w:rPr>
        <w:t xml:space="preserve">até </w:t>
      </w:r>
      <w:r w:rsidR="00D07C40">
        <w:rPr>
          <w:color w:val="000000"/>
          <w:sz w:val="22"/>
          <w:szCs w:val="22"/>
        </w:rPr>
        <w:t xml:space="preserve">20 </w:t>
      </w:r>
      <w:r w:rsidR="00D07C40">
        <w:rPr>
          <w:rFonts w:eastAsia="Arial"/>
          <w:sz w:val="24"/>
          <w:szCs w:val="24"/>
        </w:rPr>
        <w:t xml:space="preserve">(vinte) </w:t>
      </w:r>
      <w:r w:rsidR="00F20BB4" w:rsidRPr="00057982">
        <w:rPr>
          <w:rFonts w:eastAsia="Arial"/>
          <w:sz w:val="24"/>
          <w:szCs w:val="24"/>
        </w:rPr>
        <w:t>dias</w:t>
      </w:r>
      <w:r w:rsidR="00057982">
        <w:rPr>
          <w:rFonts w:eastAsia="Arial"/>
          <w:sz w:val="24"/>
          <w:szCs w:val="24"/>
        </w:rPr>
        <w:t xml:space="preserve"> </w:t>
      </w:r>
      <w:r w:rsidR="00057982" w:rsidRPr="00057982">
        <w:rPr>
          <w:rFonts w:eastAsia="Arial"/>
          <w:sz w:val="24"/>
          <w:szCs w:val="24"/>
        </w:rPr>
        <w:t>contados da finalização da liquidação da despesa</w:t>
      </w:r>
      <w:r w:rsidR="009379C5" w:rsidRPr="00FD5F52">
        <w:rPr>
          <w:rFonts w:eastAsia="Arial"/>
          <w:sz w:val="24"/>
          <w:szCs w:val="24"/>
        </w:rPr>
        <w:t>,</w:t>
      </w:r>
      <w:r w:rsidR="009D042C" w:rsidRPr="00FD5F52">
        <w:rPr>
          <w:rFonts w:eastAsia="Arial"/>
          <w:sz w:val="24"/>
          <w:szCs w:val="24"/>
        </w:rPr>
        <w:t xml:space="preserve"> pela Gerência </w:t>
      </w:r>
      <w:permStart w:id="2032171829" w:edGrp="everyone"/>
      <w:r w:rsidR="001635AD">
        <w:rPr>
          <w:rFonts w:eastAsia="Arial"/>
          <w:sz w:val="24"/>
          <w:szCs w:val="24"/>
          <w:highlight w:val="yellow"/>
        </w:rPr>
        <w:t>de Compras</w:t>
      </w:r>
      <w:r w:rsidR="009379C5" w:rsidRPr="00F20BB4">
        <w:rPr>
          <w:rFonts w:eastAsia="Arial"/>
          <w:sz w:val="24"/>
          <w:szCs w:val="24"/>
          <w:highlight w:val="yellow"/>
        </w:rPr>
        <w:t>.</w:t>
      </w:r>
      <w:permEnd w:id="2032171829"/>
      <w:r w:rsidR="009D042C" w:rsidRPr="00F20BB4">
        <w:rPr>
          <w:rFonts w:eastAsia="Arial"/>
          <w:sz w:val="24"/>
          <w:szCs w:val="24"/>
        </w:rPr>
        <w:t xml:space="preserve"> </w:t>
      </w:r>
      <w:r w:rsidR="009D042C" w:rsidRPr="00EB388B">
        <w:rPr>
          <w:rFonts w:eastAsia="Arial"/>
          <w:sz w:val="24"/>
          <w:szCs w:val="24"/>
        </w:rPr>
        <w:t xml:space="preserve">da Secretaria </w:t>
      </w:r>
      <w:bookmarkEnd w:id="22"/>
      <w:permStart w:id="1559108207" w:edGrp="everyone"/>
      <w:r w:rsidR="001635AD">
        <w:rPr>
          <w:rFonts w:eastAsia="Arial"/>
          <w:sz w:val="24"/>
          <w:szCs w:val="24"/>
        </w:rPr>
        <w:t xml:space="preserve">Superintendência de Limpeza Urbana – SLU. </w:t>
      </w:r>
      <w:permEnd w:id="1559108207"/>
    </w:p>
    <w:bookmarkEnd w:id="21"/>
    <w:p w14:paraId="11E3FC73" w14:textId="77777777" w:rsidR="001A5A0C" w:rsidRPr="00FD5F52" w:rsidRDefault="001A5A0C" w:rsidP="00FE2BE4">
      <w:pPr>
        <w:spacing w:line="360" w:lineRule="auto"/>
        <w:jc w:val="both"/>
        <w:rPr>
          <w:sz w:val="24"/>
          <w:szCs w:val="24"/>
        </w:rPr>
      </w:pPr>
    </w:p>
    <w:p w14:paraId="3CBFF1F7" w14:textId="34A1018F" w:rsidR="001A5A0C" w:rsidRDefault="001A5A0C" w:rsidP="00EB388B">
      <w:pPr>
        <w:spacing w:line="360" w:lineRule="auto"/>
        <w:jc w:val="both"/>
        <w:rPr>
          <w:rFonts w:eastAsia="Arial"/>
          <w:sz w:val="24"/>
          <w:szCs w:val="24"/>
        </w:rPr>
      </w:pPr>
      <w:r>
        <w:rPr>
          <w:rFonts w:eastAsia="Arial"/>
          <w:sz w:val="24"/>
          <w:szCs w:val="24"/>
        </w:rPr>
        <w:t>7.</w:t>
      </w:r>
      <w:r w:rsidR="007B09FF">
        <w:rPr>
          <w:rFonts w:eastAsia="Arial"/>
          <w:sz w:val="24"/>
          <w:szCs w:val="24"/>
        </w:rPr>
        <w:t>3</w:t>
      </w:r>
      <w:r>
        <w:rPr>
          <w:rFonts w:eastAsia="Arial"/>
          <w:sz w:val="24"/>
          <w:szCs w:val="24"/>
        </w:rPr>
        <w:t>.</w:t>
      </w:r>
      <w:r w:rsidR="009379C5" w:rsidRPr="00FD5F52">
        <w:rPr>
          <w:rFonts w:eastAsia="Arial"/>
          <w:sz w:val="24"/>
          <w:szCs w:val="24"/>
        </w:rPr>
        <w:t xml:space="preserve">2. </w:t>
      </w:r>
      <w:r w:rsidR="009D042C" w:rsidRPr="00FD5F52">
        <w:rPr>
          <w:rFonts w:eastAsia="Arial"/>
          <w:sz w:val="24"/>
          <w:szCs w:val="24"/>
        </w:rPr>
        <w:t xml:space="preserve">Os documentos fiscais deverão, obrigatoriamente, discriminar a marca, modelo (se houver) e o quantitativo efetivamente entregue. </w:t>
      </w:r>
    </w:p>
    <w:p w14:paraId="1FC5A158" w14:textId="77777777" w:rsidR="00EB388B" w:rsidRPr="00FD5F52" w:rsidRDefault="00EB388B" w:rsidP="00EB388B">
      <w:pPr>
        <w:spacing w:line="360" w:lineRule="auto"/>
        <w:jc w:val="both"/>
        <w:rPr>
          <w:rFonts w:eastAsia="Arial"/>
          <w:sz w:val="24"/>
          <w:szCs w:val="24"/>
        </w:rPr>
      </w:pPr>
    </w:p>
    <w:p w14:paraId="2AB26E9E" w14:textId="4E45E114" w:rsidR="00C72359" w:rsidRPr="00EB388B" w:rsidRDefault="00E07E1A" w:rsidP="00EB388B">
      <w:pPr>
        <w:keepNext/>
        <w:keepLines/>
        <w:pBdr>
          <w:top w:val="nil"/>
          <w:left w:val="nil"/>
          <w:bottom w:val="nil"/>
          <w:right w:val="nil"/>
          <w:between w:val="nil"/>
        </w:pBdr>
        <w:tabs>
          <w:tab w:val="left" w:pos="567"/>
        </w:tabs>
        <w:spacing w:line="360" w:lineRule="auto"/>
        <w:jc w:val="both"/>
        <w:rPr>
          <w:rFonts w:eastAsia="Arial"/>
          <w:b/>
          <w:color w:val="000000"/>
          <w:sz w:val="24"/>
          <w:szCs w:val="24"/>
        </w:rPr>
      </w:pPr>
      <w:bookmarkStart w:id="23" w:name="_Hlk158379797"/>
      <w:r>
        <w:rPr>
          <w:rFonts w:eastAsia="Arial"/>
          <w:b/>
          <w:color w:val="000000"/>
          <w:sz w:val="24"/>
          <w:szCs w:val="24"/>
        </w:rPr>
        <w:t>7</w:t>
      </w:r>
      <w:r w:rsidRPr="00EB388B">
        <w:rPr>
          <w:rFonts w:eastAsia="Arial"/>
          <w:b/>
          <w:color w:val="000000"/>
          <w:sz w:val="24"/>
          <w:szCs w:val="24"/>
        </w:rPr>
        <w:t>.</w:t>
      </w:r>
      <w:r w:rsidR="003A75CE" w:rsidRPr="00EB388B">
        <w:rPr>
          <w:rFonts w:eastAsia="Arial"/>
          <w:b/>
          <w:color w:val="000000"/>
          <w:sz w:val="24"/>
          <w:szCs w:val="24"/>
        </w:rPr>
        <w:t>4</w:t>
      </w:r>
      <w:r w:rsidR="00C4466F" w:rsidRPr="00EB388B">
        <w:rPr>
          <w:rFonts w:eastAsia="Arial"/>
          <w:b/>
          <w:color w:val="000000"/>
          <w:sz w:val="24"/>
          <w:szCs w:val="24"/>
        </w:rPr>
        <w:t>.</w:t>
      </w:r>
      <w:r w:rsidRPr="00EB388B">
        <w:rPr>
          <w:rFonts w:eastAsia="Arial"/>
          <w:b/>
          <w:color w:val="000000"/>
          <w:sz w:val="24"/>
          <w:szCs w:val="24"/>
        </w:rPr>
        <w:t xml:space="preserve"> </w:t>
      </w:r>
      <w:r w:rsidR="009D042C" w:rsidRPr="00EB388B">
        <w:rPr>
          <w:rFonts w:eastAsia="Arial"/>
          <w:b/>
          <w:color w:val="000000"/>
          <w:sz w:val="24"/>
          <w:szCs w:val="24"/>
        </w:rPr>
        <w:t>Forma de pagamento</w:t>
      </w:r>
    </w:p>
    <w:p w14:paraId="1A4A6DBB" w14:textId="77777777" w:rsidR="00E07E1A" w:rsidRPr="00EB388B" w:rsidRDefault="00E07E1A" w:rsidP="00EB388B">
      <w:pPr>
        <w:keepNext/>
        <w:keepLines/>
        <w:pBdr>
          <w:top w:val="nil"/>
          <w:left w:val="nil"/>
          <w:bottom w:val="nil"/>
          <w:right w:val="nil"/>
          <w:between w:val="nil"/>
        </w:pBdr>
        <w:tabs>
          <w:tab w:val="left" w:pos="567"/>
        </w:tabs>
        <w:spacing w:line="360" w:lineRule="auto"/>
        <w:jc w:val="both"/>
        <w:rPr>
          <w:rFonts w:eastAsia="Arial"/>
          <w:b/>
          <w:color w:val="000000"/>
          <w:sz w:val="24"/>
          <w:szCs w:val="24"/>
        </w:rPr>
      </w:pPr>
    </w:p>
    <w:p w14:paraId="3460599A" w14:textId="7CAB18C7" w:rsidR="006A711B" w:rsidRPr="006A711B" w:rsidRDefault="006A711B" w:rsidP="00EB388B">
      <w:pPr>
        <w:pBdr>
          <w:top w:val="nil"/>
          <w:left w:val="nil"/>
          <w:bottom w:val="nil"/>
          <w:right w:val="nil"/>
          <w:between w:val="nil"/>
        </w:pBdr>
        <w:spacing w:line="360" w:lineRule="auto"/>
        <w:jc w:val="both"/>
        <w:rPr>
          <w:rFonts w:eastAsia="Arial"/>
          <w:color w:val="FF0000"/>
          <w:sz w:val="24"/>
          <w:szCs w:val="24"/>
        </w:rPr>
      </w:pPr>
      <w:r w:rsidRPr="00EB388B">
        <w:rPr>
          <w:rFonts w:eastAsia="Arial"/>
          <w:sz w:val="24"/>
          <w:szCs w:val="24"/>
        </w:rPr>
        <w:t>7.</w:t>
      </w:r>
      <w:r w:rsidR="003A75CE" w:rsidRPr="00EB388B">
        <w:rPr>
          <w:rFonts w:eastAsia="Arial"/>
          <w:sz w:val="24"/>
          <w:szCs w:val="24"/>
        </w:rPr>
        <w:t>4</w:t>
      </w:r>
      <w:r w:rsidRPr="00EB388B">
        <w:rPr>
          <w:rFonts w:eastAsia="Arial"/>
          <w:sz w:val="24"/>
          <w:szCs w:val="24"/>
        </w:rPr>
        <w:t xml:space="preserve">.1. </w:t>
      </w:r>
      <w:r w:rsidRPr="00EB388B">
        <w:rPr>
          <w:iCs/>
          <w:sz w:val="24"/>
          <w:szCs w:val="24"/>
          <w:shd w:val="clear" w:color="auto" w:fill="FFFFFF"/>
        </w:rPr>
        <w:t>O</w:t>
      </w:r>
      <w:r w:rsidRPr="006A711B">
        <w:rPr>
          <w:iCs/>
          <w:sz w:val="24"/>
          <w:szCs w:val="24"/>
          <w:shd w:val="clear" w:color="auto" w:fill="FFFFFF"/>
        </w:rPr>
        <w:t xml:space="preserve"> pagamento será processado</w:t>
      </w:r>
      <w:r w:rsidRPr="006A711B">
        <w:rPr>
          <w:iCs/>
          <w:color w:val="000000"/>
          <w:sz w:val="24"/>
          <w:szCs w:val="24"/>
          <w:shd w:val="clear" w:color="auto" w:fill="FFFFFF"/>
        </w:rPr>
        <w:t xml:space="preserve"> com a emissão de ordem de pagamento física ou eletrônica, ou ainda por transferência eletrônica via sistema de internet banking, com assinaturas legais físicas ou eletrônicas dos titulares das contas bancárias.</w:t>
      </w:r>
    </w:p>
    <w:bookmarkEnd w:id="23"/>
    <w:p w14:paraId="580DBCFD" w14:textId="77777777" w:rsidR="002D6AFA" w:rsidRPr="00FD5F52" w:rsidRDefault="002D6AFA" w:rsidP="00EB388B">
      <w:pPr>
        <w:pBdr>
          <w:top w:val="nil"/>
          <w:left w:val="nil"/>
          <w:bottom w:val="nil"/>
          <w:right w:val="nil"/>
          <w:between w:val="nil"/>
        </w:pBdr>
        <w:spacing w:line="360" w:lineRule="auto"/>
        <w:jc w:val="both"/>
        <w:rPr>
          <w:rFonts w:eastAsia="Arial"/>
          <w:color w:val="000000"/>
          <w:sz w:val="24"/>
          <w:szCs w:val="24"/>
        </w:rPr>
      </w:pPr>
    </w:p>
    <w:p w14:paraId="22182D6C" w14:textId="77777777" w:rsidR="00C72359" w:rsidRDefault="002411BC" w:rsidP="00974F54">
      <w:pPr>
        <w:keepNext/>
        <w:keepLines/>
        <w:pBdr>
          <w:top w:val="nil"/>
          <w:left w:val="nil"/>
          <w:bottom w:val="nil"/>
          <w:right w:val="nil"/>
          <w:between w:val="nil"/>
        </w:pBdr>
        <w:tabs>
          <w:tab w:val="left" w:pos="567"/>
        </w:tabs>
        <w:spacing w:line="360" w:lineRule="auto"/>
        <w:jc w:val="both"/>
        <w:rPr>
          <w:rFonts w:eastAsia="Arial"/>
          <w:b/>
          <w:color w:val="000000"/>
          <w:sz w:val="24"/>
          <w:szCs w:val="24"/>
        </w:rPr>
      </w:pPr>
      <w:r>
        <w:rPr>
          <w:rFonts w:eastAsia="Arial"/>
          <w:b/>
          <w:color w:val="000000"/>
          <w:sz w:val="24"/>
          <w:szCs w:val="24"/>
        </w:rPr>
        <w:t>8</w:t>
      </w:r>
      <w:r w:rsidR="000B2663" w:rsidRPr="00FD5F52">
        <w:rPr>
          <w:rFonts w:eastAsia="Arial"/>
          <w:b/>
          <w:color w:val="000000"/>
          <w:sz w:val="24"/>
          <w:szCs w:val="24"/>
        </w:rPr>
        <w:t xml:space="preserve">. </w:t>
      </w:r>
      <w:r w:rsidR="009D042C" w:rsidRPr="00FD5F52">
        <w:rPr>
          <w:rFonts w:eastAsia="Arial"/>
          <w:b/>
          <w:color w:val="000000"/>
          <w:sz w:val="24"/>
          <w:szCs w:val="24"/>
        </w:rPr>
        <w:t>FORMA E CRITÉRIOS DE SELEÇÃO DO FORNECEDOR</w:t>
      </w:r>
    </w:p>
    <w:p w14:paraId="14935736" w14:textId="77777777" w:rsidR="00992C72" w:rsidRPr="00FD5F52" w:rsidRDefault="00992C72" w:rsidP="00FE2BE4">
      <w:pPr>
        <w:keepNext/>
        <w:keepLines/>
        <w:pBdr>
          <w:top w:val="nil"/>
          <w:left w:val="nil"/>
          <w:bottom w:val="nil"/>
          <w:right w:val="nil"/>
          <w:between w:val="nil"/>
        </w:pBdr>
        <w:tabs>
          <w:tab w:val="left" w:pos="567"/>
        </w:tabs>
        <w:spacing w:line="360" w:lineRule="auto"/>
        <w:jc w:val="both"/>
        <w:rPr>
          <w:sz w:val="24"/>
          <w:szCs w:val="24"/>
        </w:rPr>
      </w:pPr>
    </w:p>
    <w:p w14:paraId="73857753" w14:textId="77777777" w:rsidR="00C72359" w:rsidRDefault="00992C72" w:rsidP="00974F54">
      <w:pPr>
        <w:keepNext/>
        <w:keepLines/>
        <w:pBdr>
          <w:top w:val="nil"/>
          <w:left w:val="nil"/>
          <w:bottom w:val="nil"/>
          <w:right w:val="nil"/>
          <w:between w:val="nil"/>
        </w:pBdr>
        <w:tabs>
          <w:tab w:val="left" w:pos="567"/>
        </w:tabs>
        <w:spacing w:line="360" w:lineRule="auto"/>
        <w:jc w:val="both"/>
        <w:rPr>
          <w:rFonts w:eastAsia="Arial"/>
          <w:b/>
          <w:color w:val="000000"/>
          <w:sz w:val="24"/>
          <w:szCs w:val="24"/>
        </w:rPr>
      </w:pPr>
      <w:r>
        <w:rPr>
          <w:rFonts w:eastAsia="Arial"/>
          <w:b/>
          <w:color w:val="000000"/>
          <w:sz w:val="24"/>
          <w:szCs w:val="24"/>
        </w:rPr>
        <w:t>8.1</w:t>
      </w:r>
      <w:r w:rsidR="00F857F3">
        <w:rPr>
          <w:rFonts w:eastAsia="Arial"/>
          <w:b/>
          <w:color w:val="000000"/>
          <w:sz w:val="24"/>
          <w:szCs w:val="24"/>
        </w:rPr>
        <w:t>.</w:t>
      </w:r>
      <w:r>
        <w:rPr>
          <w:rFonts w:eastAsia="Arial"/>
          <w:b/>
          <w:color w:val="000000"/>
          <w:sz w:val="24"/>
          <w:szCs w:val="24"/>
        </w:rPr>
        <w:t xml:space="preserve"> </w:t>
      </w:r>
      <w:r w:rsidR="009D042C" w:rsidRPr="00FD5F52">
        <w:rPr>
          <w:rFonts w:eastAsia="Arial"/>
          <w:b/>
          <w:color w:val="000000"/>
          <w:sz w:val="24"/>
          <w:szCs w:val="24"/>
        </w:rPr>
        <w:t>Forma de seleção e critério de julgamento da proposta</w:t>
      </w:r>
    </w:p>
    <w:p w14:paraId="623F9AA5" w14:textId="77777777" w:rsidR="00992C72" w:rsidRPr="00FD5F52" w:rsidRDefault="00992C72" w:rsidP="00FE2BE4">
      <w:pPr>
        <w:keepNext/>
        <w:keepLines/>
        <w:pBdr>
          <w:top w:val="nil"/>
          <w:left w:val="nil"/>
          <w:bottom w:val="nil"/>
          <w:right w:val="nil"/>
          <w:between w:val="nil"/>
        </w:pBdr>
        <w:tabs>
          <w:tab w:val="left" w:pos="567"/>
        </w:tabs>
        <w:spacing w:line="360" w:lineRule="auto"/>
        <w:jc w:val="both"/>
        <w:rPr>
          <w:rFonts w:eastAsia="Arial"/>
          <w:b/>
          <w:color w:val="000000"/>
          <w:sz w:val="24"/>
          <w:szCs w:val="24"/>
          <w:highlight w:val="yellow"/>
        </w:rPr>
      </w:pPr>
    </w:p>
    <w:p w14:paraId="3D1C9092" w14:textId="112D4519" w:rsidR="00C72359" w:rsidRPr="00FD5F52" w:rsidRDefault="00992C72" w:rsidP="00287479">
      <w:pPr>
        <w:pBdr>
          <w:top w:val="nil"/>
          <w:left w:val="nil"/>
          <w:bottom w:val="nil"/>
          <w:right w:val="nil"/>
          <w:between w:val="nil"/>
        </w:pBdr>
        <w:spacing w:line="360" w:lineRule="auto"/>
        <w:jc w:val="both"/>
        <w:rPr>
          <w:rFonts w:eastAsia="Arial"/>
          <w:color w:val="FF0000"/>
          <w:sz w:val="24"/>
          <w:szCs w:val="24"/>
        </w:rPr>
      </w:pPr>
      <w:bookmarkStart w:id="24" w:name="_Hlk155288015"/>
      <w:r>
        <w:rPr>
          <w:rFonts w:eastAsia="Arial"/>
          <w:color w:val="000000"/>
          <w:sz w:val="24"/>
          <w:szCs w:val="24"/>
        </w:rPr>
        <w:t>8</w:t>
      </w:r>
      <w:r w:rsidR="000B2663" w:rsidRPr="00FD5F52">
        <w:rPr>
          <w:rFonts w:eastAsia="Arial"/>
          <w:color w:val="000000"/>
          <w:sz w:val="24"/>
          <w:szCs w:val="24"/>
        </w:rPr>
        <w:t>.1</w:t>
      </w:r>
      <w:r>
        <w:rPr>
          <w:rFonts w:eastAsia="Arial"/>
          <w:color w:val="000000"/>
          <w:sz w:val="24"/>
          <w:szCs w:val="24"/>
        </w:rPr>
        <w:t>.1</w:t>
      </w:r>
      <w:r w:rsidR="000B2663" w:rsidRPr="00FD5F52">
        <w:rPr>
          <w:rFonts w:eastAsia="Arial"/>
          <w:color w:val="000000"/>
          <w:sz w:val="24"/>
          <w:szCs w:val="24"/>
        </w:rPr>
        <w:t xml:space="preserve">. </w:t>
      </w:r>
      <w:r w:rsidR="009D042C" w:rsidRPr="00FD5F52">
        <w:rPr>
          <w:rFonts w:eastAsia="Arial"/>
          <w:color w:val="000000"/>
          <w:sz w:val="24"/>
          <w:szCs w:val="24"/>
        </w:rPr>
        <w:t xml:space="preserve">O fornecedor será selecionado por meio da realização de procedimento de </w:t>
      </w:r>
      <w:r w:rsidR="008F497A">
        <w:rPr>
          <w:rFonts w:eastAsia="Arial"/>
          <w:color w:val="000000"/>
          <w:sz w:val="24"/>
          <w:szCs w:val="24"/>
        </w:rPr>
        <w:t>licitação</w:t>
      </w:r>
      <w:r w:rsidR="009D042C" w:rsidRPr="00FD5F52">
        <w:rPr>
          <w:rFonts w:eastAsia="Arial"/>
          <w:color w:val="000000"/>
          <w:sz w:val="24"/>
          <w:szCs w:val="24"/>
        </w:rPr>
        <w:t xml:space="preserve">, na modalidade PREGÃO, sob a forma ELETRÔNICA, com adoção do critério de julgamento pelo </w:t>
      </w:r>
      <w:permStart w:id="30498922" w:edGrp="everyone"/>
      <w:r w:rsidR="001635AD">
        <w:rPr>
          <w:rFonts w:eastAsia="Arial"/>
          <w:color w:val="000000" w:themeColor="text1"/>
          <w:sz w:val="24"/>
          <w:szCs w:val="24"/>
        </w:rPr>
        <w:t xml:space="preserve">menor preço. </w:t>
      </w:r>
      <w:permEnd w:id="30498922"/>
    </w:p>
    <w:bookmarkEnd w:id="24"/>
    <w:p w14:paraId="56880912" w14:textId="77777777" w:rsidR="00EB388B" w:rsidRDefault="00EB388B" w:rsidP="00EB388B">
      <w:pPr>
        <w:keepNext/>
        <w:keepLines/>
        <w:pBdr>
          <w:top w:val="nil"/>
          <w:left w:val="nil"/>
          <w:bottom w:val="nil"/>
          <w:right w:val="nil"/>
          <w:between w:val="nil"/>
        </w:pBdr>
        <w:tabs>
          <w:tab w:val="left" w:pos="567"/>
        </w:tabs>
        <w:spacing w:line="360" w:lineRule="auto"/>
        <w:jc w:val="both"/>
        <w:rPr>
          <w:rFonts w:eastAsia="Arial"/>
          <w:b/>
          <w:color w:val="000000"/>
          <w:sz w:val="24"/>
          <w:szCs w:val="24"/>
        </w:rPr>
      </w:pPr>
    </w:p>
    <w:p w14:paraId="1FD1CF2A" w14:textId="238C4035" w:rsidR="00C72359" w:rsidRPr="006A310E" w:rsidRDefault="00992C72" w:rsidP="00EB388B">
      <w:pPr>
        <w:keepNext/>
        <w:keepLines/>
        <w:pBdr>
          <w:top w:val="nil"/>
          <w:left w:val="nil"/>
          <w:bottom w:val="nil"/>
          <w:right w:val="nil"/>
          <w:between w:val="nil"/>
        </w:pBdr>
        <w:tabs>
          <w:tab w:val="left" w:pos="567"/>
        </w:tabs>
        <w:spacing w:line="360" w:lineRule="auto"/>
        <w:jc w:val="both"/>
        <w:rPr>
          <w:rFonts w:eastAsia="Arial"/>
          <w:b/>
          <w:sz w:val="24"/>
          <w:szCs w:val="24"/>
        </w:rPr>
      </w:pPr>
      <w:r>
        <w:rPr>
          <w:rFonts w:eastAsia="Arial"/>
          <w:b/>
          <w:color w:val="000000"/>
          <w:sz w:val="24"/>
          <w:szCs w:val="24"/>
        </w:rPr>
        <w:t>8.</w:t>
      </w:r>
      <w:r w:rsidR="00323B6D">
        <w:rPr>
          <w:rFonts w:eastAsia="Arial"/>
          <w:b/>
          <w:color w:val="000000"/>
          <w:sz w:val="24"/>
          <w:szCs w:val="24"/>
        </w:rPr>
        <w:t>2</w:t>
      </w:r>
      <w:r>
        <w:rPr>
          <w:rFonts w:eastAsia="Arial"/>
          <w:b/>
          <w:color w:val="000000"/>
          <w:sz w:val="24"/>
          <w:szCs w:val="24"/>
        </w:rPr>
        <w:t xml:space="preserve">. </w:t>
      </w:r>
      <w:r w:rsidR="009D042C" w:rsidRPr="006A310E">
        <w:rPr>
          <w:rFonts w:eastAsia="Arial"/>
          <w:b/>
          <w:sz w:val="24"/>
          <w:szCs w:val="24"/>
        </w:rPr>
        <w:t>Exigências de habilitação</w:t>
      </w:r>
    </w:p>
    <w:p w14:paraId="4F0535B4" w14:textId="77777777" w:rsidR="00992C72" w:rsidRPr="006A310E" w:rsidRDefault="00992C72" w:rsidP="00EB388B">
      <w:pPr>
        <w:keepNext/>
        <w:keepLines/>
        <w:pBdr>
          <w:top w:val="nil"/>
          <w:left w:val="nil"/>
          <w:bottom w:val="nil"/>
          <w:right w:val="nil"/>
          <w:between w:val="nil"/>
        </w:pBdr>
        <w:tabs>
          <w:tab w:val="left" w:pos="567"/>
        </w:tabs>
        <w:spacing w:line="360" w:lineRule="auto"/>
        <w:jc w:val="both"/>
        <w:rPr>
          <w:rFonts w:eastAsia="Arial"/>
          <w:b/>
          <w:sz w:val="24"/>
          <w:szCs w:val="24"/>
        </w:rPr>
      </w:pPr>
    </w:p>
    <w:p w14:paraId="0C69B30C" w14:textId="0C17AE77" w:rsidR="009C1B66" w:rsidRPr="005D5E67" w:rsidRDefault="0021450A" w:rsidP="009C1B66">
      <w:pPr>
        <w:keepNext/>
        <w:keepLines/>
        <w:pBdr>
          <w:top w:val="nil"/>
          <w:left w:val="nil"/>
          <w:bottom w:val="nil"/>
          <w:right w:val="nil"/>
          <w:between w:val="nil"/>
        </w:pBdr>
        <w:tabs>
          <w:tab w:val="left" w:pos="567"/>
        </w:tabs>
        <w:spacing w:line="360" w:lineRule="auto"/>
        <w:jc w:val="both"/>
        <w:rPr>
          <w:sz w:val="24"/>
          <w:szCs w:val="24"/>
        </w:rPr>
      </w:pPr>
      <w:bookmarkStart w:id="25" w:name="_Hlk158379906"/>
      <w:r w:rsidRPr="005D5E67">
        <w:rPr>
          <w:rFonts w:eastAsia="Arial"/>
          <w:sz w:val="24"/>
          <w:szCs w:val="24"/>
        </w:rPr>
        <w:t>Para fins de habilitação, o licitante</w:t>
      </w:r>
      <w:r w:rsidR="009C1B66" w:rsidRPr="005D5E67">
        <w:rPr>
          <w:rFonts w:eastAsia="Arial"/>
          <w:sz w:val="24"/>
          <w:szCs w:val="24"/>
        </w:rPr>
        <w:t xml:space="preserve"> deverá encaminhar os documentos relacionados abaixo, os quais deverão </w:t>
      </w:r>
      <w:r w:rsidRPr="005D5E67">
        <w:rPr>
          <w:rFonts w:eastAsia="Arial"/>
          <w:sz w:val="24"/>
          <w:szCs w:val="24"/>
        </w:rPr>
        <w:t xml:space="preserve"> comprovar </w:t>
      </w:r>
      <w:r w:rsidR="009C1B66" w:rsidRPr="005D5E67">
        <w:rPr>
          <w:color w:val="202124"/>
          <w:sz w:val="24"/>
          <w:szCs w:val="24"/>
          <w:shd w:val="clear" w:color="auto" w:fill="FFFFFF"/>
        </w:rPr>
        <w:t>sua regularidade na data da abertura do certame, nos termos do art. 34 c/c § 6º-A do art. 37 do Decreto Municipal nº 18.289/2023, salvo na ocorrência do previsto no § 1º do art. 43 da LC nº 123/06.</w:t>
      </w:r>
    </w:p>
    <w:p w14:paraId="10F61A3D" w14:textId="2796F27A" w:rsidR="0021450A" w:rsidRPr="006A310E" w:rsidRDefault="0021450A" w:rsidP="0021450A">
      <w:pPr>
        <w:pBdr>
          <w:top w:val="nil"/>
          <w:left w:val="nil"/>
          <w:bottom w:val="nil"/>
          <w:right w:val="nil"/>
          <w:between w:val="nil"/>
        </w:pBdr>
        <w:spacing w:line="360" w:lineRule="auto"/>
        <w:jc w:val="both"/>
        <w:rPr>
          <w:rFonts w:eastAsia="Arial"/>
          <w:sz w:val="24"/>
          <w:szCs w:val="24"/>
        </w:rPr>
      </w:pPr>
    </w:p>
    <w:p w14:paraId="6CE2AF04" w14:textId="77777777" w:rsidR="00C72359" w:rsidRDefault="00992C72" w:rsidP="009F2E92">
      <w:pPr>
        <w:keepNext/>
        <w:keepLines/>
        <w:pBdr>
          <w:top w:val="nil"/>
          <w:left w:val="nil"/>
          <w:bottom w:val="nil"/>
          <w:right w:val="nil"/>
          <w:between w:val="nil"/>
        </w:pBdr>
        <w:tabs>
          <w:tab w:val="left" w:pos="709"/>
        </w:tabs>
        <w:spacing w:line="360" w:lineRule="auto"/>
        <w:ind w:left="426"/>
        <w:jc w:val="both"/>
        <w:rPr>
          <w:rFonts w:eastAsia="Arial"/>
          <w:b/>
          <w:color w:val="000000"/>
          <w:sz w:val="24"/>
          <w:szCs w:val="24"/>
        </w:rPr>
      </w:pPr>
      <w:bookmarkStart w:id="26" w:name="_Hlk155288200"/>
      <w:r w:rsidRPr="004E313F">
        <w:rPr>
          <w:b/>
          <w:sz w:val="24"/>
          <w:szCs w:val="24"/>
        </w:rPr>
        <w:lastRenderedPageBreak/>
        <w:t>8.</w:t>
      </w:r>
      <w:r w:rsidR="00323B6D">
        <w:rPr>
          <w:b/>
          <w:sz w:val="24"/>
          <w:szCs w:val="24"/>
        </w:rPr>
        <w:t>2</w:t>
      </w:r>
      <w:r w:rsidRPr="004E313F">
        <w:rPr>
          <w:b/>
          <w:sz w:val="24"/>
          <w:szCs w:val="24"/>
        </w:rPr>
        <w:t>.1</w:t>
      </w:r>
      <w:r w:rsidR="00F857F3">
        <w:rPr>
          <w:b/>
          <w:sz w:val="24"/>
          <w:szCs w:val="24"/>
        </w:rPr>
        <w:t>.</w:t>
      </w:r>
      <w:r w:rsidRPr="004E313F">
        <w:rPr>
          <w:b/>
          <w:sz w:val="24"/>
          <w:szCs w:val="24"/>
        </w:rPr>
        <w:t xml:space="preserve"> </w:t>
      </w:r>
      <w:r w:rsidR="009D042C" w:rsidRPr="004E313F">
        <w:rPr>
          <w:rFonts w:eastAsia="Arial"/>
          <w:b/>
          <w:color w:val="000000"/>
          <w:sz w:val="24"/>
          <w:szCs w:val="24"/>
        </w:rPr>
        <w:t>Habilitação</w:t>
      </w:r>
      <w:r w:rsidR="009D042C" w:rsidRPr="00FD5F52">
        <w:rPr>
          <w:rFonts w:eastAsia="Arial"/>
          <w:b/>
          <w:color w:val="000000"/>
          <w:sz w:val="24"/>
          <w:szCs w:val="24"/>
        </w:rPr>
        <w:t xml:space="preserve"> jurídica</w:t>
      </w:r>
    </w:p>
    <w:p w14:paraId="4F6123BD" w14:textId="77777777" w:rsidR="00992C72" w:rsidRPr="00FD5F52" w:rsidRDefault="00992C72" w:rsidP="00EB388B">
      <w:pPr>
        <w:keepNext/>
        <w:keepLines/>
        <w:pBdr>
          <w:top w:val="nil"/>
          <w:left w:val="nil"/>
          <w:bottom w:val="nil"/>
          <w:right w:val="nil"/>
          <w:between w:val="nil"/>
        </w:pBdr>
        <w:tabs>
          <w:tab w:val="left" w:pos="567"/>
        </w:tabs>
        <w:spacing w:line="360" w:lineRule="auto"/>
        <w:ind w:left="567"/>
        <w:jc w:val="both"/>
        <w:rPr>
          <w:rFonts w:eastAsia="Arial"/>
          <w:b/>
          <w:color w:val="000000"/>
          <w:sz w:val="24"/>
          <w:szCs w:val="24"/>
        </w:rPr>
      </w:pPr>
    </w:p>
    <w:p w14:paraId="3DB56BCB" w14:textId="77777777" w:rsidR="004E313F" w:rsidRPr="009C03D2" w:rsidRDefault="004E313F" w:rsidP="009F2E92">
      <w:pPr>
        <w:pBdr>
          <w:top w:val="nil"/>
          <w:left w:val="nil"/>
          <w:bottom w:val="nil"/>
          <w:right w:val="nil"/>
          <w:between w:val="nil"/>
        </w:pBdr>
        <w:spacing w:line="360" w:lineRule="auto"/>
        <w:ind w:left="993"/>
        <w:jc w:val="both"/>
        <w:rPr>
          <w:sz w:val="24"/>
          <w:szCs w:val="24"/>
        </w:rPr>
      </w:pPr>
      <w:bookmarkStart w:id="27" w:name="_heading=h.2et92p0" w:colFirst="0" w:colLast="0"/>
      <w:bookmarkEnd w:id="27"/>
      <w:permStart w:id="1383096384" w:edGrp="everyone"/>
      <w:permEnd w:id="1383096384"/>
    </w:p>
    <w:p w14:paraId="73F512C0" w14:textId="77777777" w:rsidR="00C72359" w:rsidRPr="009C03D2" w:rsidRDefault="004E313F" w:rsidP="009F2E92">
      <w:pPr>
        <w:pBdr>
          <w:top w:val="nil"/>
          <w:left w:val="nil"/>
          <w:bottom w:val="nil"/>
          <w:right w:val="nil"/>
          <w:between w:val="nil"/>
        </w:pBdr>
        <w:spacing w:line="360" w:lineRule="auto"/>
        <w:ind w:left="993"/>
        <w:jc w:val="both"/>
        <w:rPr>
          <w:rFonts w:eastAsia="Arial"/>
          <w:sz w:val="24"/>
          <w:szCs w:val="24"/>
        </w:rPr>
      </w:pPr>
      <w:r w:rsidRPr="009C03D2">
        <w:rPr>
          <w:rFonts w:eastAsia="Arial"/>
          <w:b/>
          <w:sz w:val="24"/>
          <w:szCs w:val="24"/>
        </w:rPr>
        <w:t>8.</w:t>
      </w:r>
      <w:r w:rsidR="00323B6D">
        <w:rPr>
          <w:rFonts w:eastAsia="Arial"/>
          <w:b/>
          <w:sz w:val="24"/>
          <w:szCs w:val="24"/>
        </w:rPr>
        <w:t>2</w:t>
      </w:r>
      <w:r w:rsidRPr="009C03D2">
        <w:rPr>
          <w:rFonts w:eastAsia="Arial"/>
          <w:b/>
          <w:sz w:val="24"/>
          <w:szCs w:val="24"/>
        </w:rPr>
        <w:t xml:space="preserve">.1.2. </w:t>
      </w:r>
      <w:r w:rsidR="009D042C" w:rsidRPr="009C03D2">
        <w:rPr>
          <w:rFonts w:eastAsia="Arial"/>
          <w:b/>
          <w:sz w:val="24"/>
          <w:szCs w:val="24"/>
        </w:rPr>
        <w:t>Empresário individual:</w:t>
      </w:r>
      <w:r w:rsidR="009D042C" w:rsidRPr="009C03D2">
        <w:rPr>
          <w:rFonts w:eastAsia="Arial"/>
          <w:sz w:val="24"/>
          <w:szCs w:val="24"/>
        </w:rPr>
        <w:t xml:space="preserve"> inscrição no Registro Público de Empresas Mercantis, a cargo da Junta Comercial da respectiva sede; </w:t>
      </w:r>
    </w:p>
    <w:p w14:paraId="1BDD3EF2" w14:textId="77777777" w:rsidR="004E313F" w:rsidRPr="009C03D2" w:rsidRDefault="004E313F" w:rsidP="009F2E92">
      <w:pPr>
        <w:pBdr>
          <w:top w:val="nil"/>
          <w:left w:val="nil"/>
          <w:bottom w:val="nil"/>
          <w:right w:val="nil"/>
          <w:between w:val="nil"/>
        </w:pBdr>
        <w:spacing w:line="360" w:lineRule="auto"/>
        <w:ind w:left="993"/>
        <w:jc w:val="both"/>
        <w:rPr>
          <w:sz w:val="24"/>
          <w:szCs w:val="24"/>
        </w:rPr>
      </w:pPr>
    </w:p>
    <w:p w14:paraId="11C492AC" w14:textId="77777777" w:rsidR="00C72359" w:rsidRPr="009C03D2" w:rsidRDefault="004E313F" w:rsidP="009F2E92">
      <w:pPr>
        <w:pBdr>
          <w:top w:val="nil"/>
          <w:left w:val="nil"/>
          <w:bottom w:val="nil"/>
          <w:right w:val="nil"/>
          <w:between w:val="nil"/>
        </w:pBdr>
        <w:spacing w:line="360" w:lineRule="auto"/>
        <w:ind w:left="993"/>
        <w:jc w:val="both"/>
        <w:rPr>
          <w:rFonts w:eastAsia="Arial"/>
          <w:sz w:val="24"/>
          <w:szCs w:val="24"/>
        </w:rPr>
      </w:pPr>
      <w:r w:rsidRPr="009C03D2">
        <w:rPr>
          <w:rFonts w:eastAsia="Arial"/>
          <w:b/>
          <w:sz w:val="24"/>
          <w:szCs w:val="24"/>
        </w:rPr>
        <w:t>8.</w:t>
      </w:r>
      <w:r w:rsidR="00323B6D">
        <w:rPr>
          <w:rFonts w:eastAsia="Arial"/>
          <w:b/>
          <w:sz w:val="24"/>
          <w:szCs w:val="24"/>
        </w:rPr>
        <w:t>2</w:t>
      </w:r>
      <w:r w:rsidRPr="009C03D2">
        <w:rPr>
          <w:rFonts w:eastAsia="Arial"/>
          <w:b/>
          <w:sz w:val="24"/>
          <w:szCs w:val="24"/>
        </w:rPr>
        <w:t xml:space="preserve">.1.3. </w:t>
      </w:r>
      <w:r w:rsidR="009D042C" w:rsidRPr="009C03D2">
        <w:rPr>
          <w:rFonts w:eastAsia="Arial"/>
          <w:b/>
          <w:sz w:val="24"/>
          <w:szCs w:val="24"/>
        </w:rPr>
        <w:t>Microempreendedor Individual - MEI:</w:t>
      </w:r>
      <w:r w:rsidR="009D042C" w:rsidRPr="009C03D2">
        <w:rPr>
          <w:rFonts w:eastAsia="Arial"/>
          <w:sz w:val="24"/>
          <w:szCs w:val="24"/>
        </w:rPr>
        <w:t xml:space="preserve"> Certificado da Condição de Microempreendedor Individual - CCMEI, cuja aceitação ficará condicionada à verificação da autenticidade no sítio </w:t>
      </w:r>
      <w:hyperlink r:id="rId16">
        <w:r w:rsidR="009D042C" w:rsidRPr="009C03D2">
          <w:rPr>
            <w:rFonts w:eastAsia="Arial"/>
            <w:sz w:val="24"/>
            <w:szCs w:val="24"/>
            <w:u w:val="single"/>
          </w:rPr>
          <w:t>https://www.gov.br/empresas-e-negocios/pt-br/empreendedor</w:t>
        </w:r>
      </w:hyperlink>
      <w:r w:rsidR="009D042C" w:rsidRPr="009C03D2">
        <w:rPr>
          <w:rFonts w:eastAsia="Arial"/>
          <w:sz w:val="24"/>
          <w:szCs w:val="24"/>
        </w:rPr>
        <w:t xml:space="preserve">; </w:t>
      </w:r>
    </w:p>
    <w:p w14:paraId="3D3B9246" w14:textId="77777777" w:rsidR="004E313F" w:rsidRPr="009C03D2" w:rsidRDefault="004E313F" w:rsidP="009F2E92">
      <w:pPr>
        <w:pBdr>
          <w:top w:val="nil"/>
          <w:left w:val="nil"/>
          <w:bottom w:val="nil"/>
          <w:right w:val="nil"/>
          <w:between w:val="nil"/>
        </w:pBdr>
        <w:spacing w:line="360" w:lineRule="auto"/>
        <w:ind w:left="993"/>
        <w:jc w:val="both"/>
        <w:rPr>
          <w:sz w:val="24"/>
          <w:szCs w:val="24"/>
        </w:rPr>
      </w:pPr>
    </w:p>
    <w:p w14:paraId="31674D57" w14:textId="77777777" w:rsidR="00C72359" w:rsidRPr="009C03D2" w:rsidRDefault="0003729C" w:rsidP="009F2E92">
      <w:pPr>
        <w:pBdr>
          <w:top w:val="nil"/>
          <w:left w:val="nil"/>
          <w:bottom w:val="nil"/>
          <w:right w:val="nil"/>
          <w:between w:val="nil"/>
        </w:pBdr>
        <w:spacing w:line="360" w:lineRule="auto"/>
        <w:ind w:left="993"/>
        <w:jc w:val="both"/>
        <w:rPr>
          <w:rFonts w:eastAsia="Arial"/>
          <w:sz w:val="24"/>
          <w:szCs w:val="24"/>
        </w:rPr>
      </w:pPr>
      <w:sdt>
        <w:sdtPr>
          <w:rPr>
            <w:sz w:val="24"/>
            <w:szCs w:val="24"/>
          </w:rPr>
          <w:tag w:val="goog_rdk_90"/>
          <w:id w:val="-335769971"/>
        </w:sdtPr>
        <w:sdtEndPr/>
        <w:sdtContent>
          <w:r w:rsidR="004E313F" w:rsidRPr="009C03D2">
            <w:rPr>
              <w:b/>
              <w:sz w:val="24"/>
              <w:szCs w:val="24"/>
            </w:rPr>
            <w:t>8.</w:t>
          </w:r>
          <w:r w:rsidR="00323B6D">
            <w:rPr>
              <w:b/>
              <w:sz w:val="24"/>
              <w:szCs w:val="24"/>
            </w:rPr>
            <w:t>2</w:t>
          </w:r>
          <w:r w:rsidR="004E313F" w:rsidRPr="009C03D2">
            <w:rPr>
              <w:b/>
              <w:sz w:val="24"/>
              <w:szCs w:val="24"/>
            </w:rPr>
            <w:t>.1.4.</w:t>
          </w:r>
          <w:r w:rsidR="004E313F" w:rsidRPr="009C03D2">
            <w:rPr>
              <w:sz w:val="24"/>
              <w:szCs w:val="24"/>
            </w:rPr>
            <w:t xml:space="preserve"> </w:t>
          </w:r>
        </w:sdtContent>
      </w:sdt>
      <w:r w:rsidR="009D042C" w:rsidRPr="009C03D2">
        <w:rPr>
          <w:rFonts w:eastAsia="Arial"/>
          <w:b/>
          <w:sz w:val="24"/>
          <w:szCs w:val="24"/>
        </w:rPr>
        <w:t>Sociedade empresária, sociedade limitada unipessoal – SLU ou sociedade identificada como empresa individual de responsabilidade limitada - EIRELI:</w:t>
      </w:r>
      <w:r w:rsidR="009D042C" w:rsidRPr="009C03D2">
        <w:rPr>
          <w:rFonts w:eastAsia="Arial"/>
          <w:sz w:val="24"/>
          <w:szCs w:val="24"/>
        </w:rPr>
        <w:t xml:space="preserve"> inscrição do ato constitutivo, estatuto ou contrato social no Registro Público de Empresas Mercantis, a cargo da Junta Comercial da respectiva sede, acompanhada de documento comprobatório de seus administradores;</w:t>
      </w:r>
    </w:p>
    <w:p w14:paraId="630EC823" w14:textId="77777777" w:rsidR="004E313F" w:rsidRPr="009C03D2" w:rsidRDefault="004E313F" w:rsidP="009F2E92">
      <w:pPr>
        <w:pBdr>
          <w:top w:val="nil"/>
          <w:left w:val="nil"/>
          <w:bottom w:val="nil"/>
          <w:right w:val="nil"/>
          <w:between w:val="nil"/>
        </w:pBdr>
        <w:ind w:left="993"/>
        <w:jc w:val="both"/>
        <w:rPr>
          <w:sz w:val="24"/>
          <w:szCs w:val="24"/>
        </w:rPr>
      </w:pPr>
    </w:p>
    <w:p w14:paraId="4920D622" w14:textId="77777777" w:rsidR="00C72359" w:rsidRPr="009C03D2" w:rsidRDefault="004E313F" w:rsidP="009F2E92">
      <w:pPr>
        <w:pBdr>
          <w:top w:val="nil"/>
          <w:left w:val="nil"/>
          <w:bottom w:val="nil"/>
          <w:right w:val="nil"/>
          <w:between w:val="nil"/>
        </w:pBdr>
        <w:spacing w:line="360" w:lineRule="auto"/>
        <w:ind w:left="993"/>
        <w:jc w:val="both"/>
        <w:rPr>
          <w:rFonts w:eastAsia="Arial"/>
          <w:sz w:val="24"/>
          <w:szCs w:val="24"/>
        </w:rPr>
      </w:pPr>
      <w:r w:rsidRPr="009C03D2">
        <w:rPr>
          <w:rFonts w:eastAsia="Arial"/>
          <w:b/>
          <w:sz w:val="24"/>
          <w:szCs w:val="24"/>
        </w:rPr>
        <w:t>8.</w:t>
      </w:r>
      <w:r w:rsidR="00323B6D">
        <w:rPr>
          <w:rFonts w:eastAsia="Arial"/>
          <w:b/>
          <w:sz w:val="24"/>
          <w:szCs w:val="24"/>
        </w:rPr>
        <w:t>2</w:t>
      </w:r>
      <w:r w:rsidRPr="009C03D2">
        <w:rPr>
          <w:rFonts w:eastAsia="Arial"/>
          <w:b/>
          <w:sz w:val="24"/>
          <w:szCs w:val="24"/>
        </w:rPr>
        <w:t xml:space="preserve">.1.5. </w:t>
      </w:r>
      <w:r w:rsidR="009D042C" w:rsidRPr="009C03D2">
        <w:rPr>
          <w:rFonts w:eastAsia="Arial"/>
          <w:b/>
          <w:sz w:val="24"/>
          <w:szCs w:val="24"/>
        </w:rPr>
        <w:t>Sociedade empresária estrangeira:</w:t>
      </w:r>
      <w:r w:rsidR="009D042C" w:rsidRPr="009C03D2">
        <w:rPr>
          <w:rFonts w:eastAsia="Arial"/>
          <w:sz w:val="24"/>
          <w:szCs w:val="24"/>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17">
        <w:r w:rsidR="009D042C" w:rsidRPr="009C03D2">
          <w:rPr>
            <w:rFonts w:eastAsia="Arial"/>
            <w:sz w:val="24"/>
            <w:szCs w:val="24"/>
            <w:u w:val="single"/>
          </w:rPr>
          <w:t>Normativa DREI/ME n.º 77, de 18 de março de 2020</w:t>
        </w:r>
      </w:hyperlink>
      <w:r w:rsidR="009D042C" w:rsidRPr="009C03D2">
        <w:rPr>
          <w:rFonts w:eastAsia="Arial"/>
          <w:sz w:val="24"/>
          <w:szCs w:val="24"/>
        </w:rPr>
        <w:t>.</w:t>
      </w:r>
    </w:p>
    <w:p w14:paraId="0BC3B404" w14:textId="77777777" w:rsidR="004E313F" w:rsidRPr="009C03D2" w:rsidRDefault="004E313F" w:rsidP="009F2E92">
      <w:pPr>
        <w:pBdr>
          <w:top w:val="nil"/>
          <w:left w:val="nil"/>
          <w:bottom w:val="nil"/>
          <w:right w:val="nil"/>
          <w:between w:val="nil"/>
        </w:pBdr>
        <w:ind w:left="993"/>
        <w:jc w:val="both"/>
        <w:rPr>
          <w:sz w:val="24"/>
          <w:szCs w:val="24"/>
        </w:rPr>
      </w:pPr>
    </w:p>
    <w:p w14:paraId="6DDDB2E0" w14:textId="77777777" w:rsidR="00C72359" w:rsidRPr="009C03D2" w:rsidRDefault="004E313F" w:rsidP="009F2E92">
      <w:pPr>
        <w:pBdr>
          <w:top w:val="nil"/>
          <w:left w:val="nil"/>
          <w:bottom w:val="nil"/>
          <w:right w:val="nil"/>
          <w:between w:val="nil"/>
        </w:pBdr>
        <w:spacing w:line="360" w:lineRule="auto"/>
        <w:ind w:left="993"/>
        <w:jc w:val="both"/>
        <w:rPr>
          <w:rFonts w:eastAsia="Arial"/>
          <w:sz w:val="24"/>
          <w:szCs w:val="24"/>
        </w:rPr>
      </w:pPr>
      <w:r w:rsidRPr="009C03D2">
        <w:rPr>
          <w:rFonts w:eastAsia="Arial"/>
          <w:b/>
          <w:sz w:val="24"/>
          <w:szCs w:val="24"/>
        </w:rPr>
        <w:t>8.</w:t>
      </w:r>
      <w:r w:rsidR="00323B6D">
        <w:rPr>
          <w:rFonts w:eastAsia="Arial"/>
          <w:b/>
          <w:sz w:val="24"/>
          <w:szCs w:val="24"/>
        </w:rPr>
        <w:t>2</w:t>
      </w:r>
      <w:r w:rsidRPr="009C03D2">
        <w:rPr>
          <w:rFonts w:eastAsia="Arial"/>
          <w:b/>
          <w:sz w:val="24"/>
          <w:szCs w:val="24"/>
        </w:rPr>
        <w:t xml:space="preserve">.1.6. </w:t>
      </w:r>
      <w:r w:rsidR="009D042C" w:rsidRPr="009C03D2">
        <w:rPr>
          <w:rFonts w:eastAsia="Arial"/>
          <w:b/>
          <w:sz w:val="24"/>
          <w:szCs w:val="24"/>
        </w:rPr>
        <w:t xml:space="preserve">Sociedade simples: </w:t>
      </w:r>
      <w:r w:rsidR="009D042C" w:rsidRPr="009C03D2">
        <w:rPr>
          <w:rFonts w:eastAsia="Arial"/>
          <w:sz w:val="24"/>
          <w:szCs w:val="24"/>
        </w:rPr>
        <w:t>inscrição do ato constitutivo no Registro Civil de Pessoas Jurídicas do local de sua sede, acompanhada de documento comprobatório de seus administradores;</w:t>
      </w:r>
    </w:p>
    <w:p w14:paraId="6D2428C5" w14:textId="77777777" w:rsidR="004E313F" w:rsidRPr="009C03D2" w:rsidRDefault="004E313F" w:rsidP="009F2E92">
      <w:pPr>
        <w:pBdr>
          <w:top w:val="nil"/>
          <w:left w:val="nil"/>
          <w:bottom w:val="nil"/>
          <w:right w:val="nil"/>
          <w:between w:val="nil"/>
        </w:pBdr>
        <w:ind w:left="993"/>
        <w:jc w:val="both"/>
        <w:rPr>
          <w:sz w:val="24"/>
          <w:szCs w:val="24"/>
        </w:rPr>
      </w:pPr>
    </w:p>
    <w:p w14:paraId="1F3CEEE7" w14:textId="77777777" w:rsidR="00C72359" w:rsidRPr="009C03D2" w:rsidRDefault="004E313F" w:rsidP="009F2E92">
      <w:pPr>
        <w:pBdr>
          <w:top w:val="nil"/>
          <w:left w:val="nil"/>
          <w:bottom w:val="nil"/>
          <w:right w:val="nil"/>
          <w:between w:val="nil"/>
        </w:pBdr>
        <w:spacing w:line="360" w:lineRule="auto"/>
        <w:ind w:left="993"/>
        <w:jc w:val="both"/>
        <w:rPr>
          <w:rFonts w:eastAsia="Arial"/>
          <w:sz w:val="24"/>
          <w:szCs w:val="24"/>
        </w:rPr>
      </w:pPr>
      <w:bookmarkStart w:id="28" w:name="_heading=h.tyjcwt" w:colFirst="0" w:colLast="0"/>
      <w:bookmarkEnd w:id="28"/>
      <w:r w:rsidRPr="009C03D2">
        <w:rPr>
          <w:rFonts w:eastAsia="Arial"/>
          <w:b/>
          <w:sz w:val="24"/>
          <w:szCs w:val="24"/>
        </w:rPr>
        <w:t>8.</w:t>
      </w:r>
      <w:r w:rsidR="00323B6D">
        <w:rPr>
          <w:rFonts w:eastAsia="Arial"/>
          <w:b/>
          <w:sz w:val="24"/>
          <w:szCs w:val="24"/>
        </w:rPr>
        <w:t>2</w:t>
      </w:r>
      <w:r w:rsidRPr="009C03D2">
        <w:rPr>
          <w:rFonts w:eastAsia="Arial"/>
          <w:b/>
          <w:sz w:val="24"/>
          <w:szCs w:val="24"/>
        </w:rPr>
        <w:t xml:space="preserve">.1.7. </w:t>
      </w:r>
      <w:r w:rsidR="009D042C" w:rsidRPr="009C03D2">
        <w:rPr>
          <w:rFonts w:eastAsia="Arial"/>
          <w:b/>
          <w:sz w:val="24"/>
          <w:szCs w:val="24"/>
        </w:rPr>
        <w:t>Filial, sucursal ou agência de sociedade simples ou empresária:</w:t>
      </w:r>
      <w:r w:rsidR="009D042C" w:rsidRPr="009C03D2">
        <w:rPr>
          <w:rFonts w:eastAsia="Arial"/>
          <w:sz w:val="24"/>
          <w:szCs w:val="24"/>
        </w:rPr>
        <w:t xml:space="preserve">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7FA5C598" w14:textId="77777777" w:rsidR="004E313F" w:rsidRPr="009C03D2" w:rsidRDefault="004E313F" w:rsidP="009F2E92">
      <w:pPr>
        <w:pBdr>
          <w:top w:val="nil"/>
          <w:left w:val="nil"/>
          <w:bottom w:val="nil"/>
          <w:right w:val="nil"/>
          <w:between w:val="nil"/>
        </w:pBdr>
        <w:ind w:left="993"/>
        <w:jc w:val="both"/>
        <w:rPr>
          <w:sz w:val="24"/>
          <w:szCs w:val="24"/>
        </w:rPr>
      </w:pPr>
    </w:p>
    <w:p w14:paraId="742736D3" w14:textId="77777777" w:rsidR="000D71F6" w:rsidRPr="0078206A" w:rsidRDefault="000D71F6" w:rsidP="00250478">
      <w:pPr>
        <w:pBdr>
          <w:top w:val="nil"/>
          <w:left w:val="nil"/>
          <w:bottom w:val="nil"/>
          <w:right w:val="nil"/>
          <w:between w:val="nil"/>
        </w:pBdr>
        <w:jc w:val="both"/>
        <w:rPr>
          <w:rFonts w:eastAsia="Arial"/>
          <w:color w:val="FF0000"/>
          <w:sz w:val="24"/>
          <w:szCs w:val="24"/>
        </w:rPr>
      </w:pPr>
      <w:permStart w:id="972514915" w:edGrp="everyone"/>
    </w:p>
    <w:permEnd w:id="972514915"/>
    <w:p w14:paraId="74F25E5B" w14:textId="77777777" w:rsidR="0078206A" w:rsidRPr="00F76324" w:rsidRDefault="0078206A" w:rsidP="00250478">
      <w:pPr>
        <w:pBdr>
          <w:top w:val="nil"/>
          <w:left w:val="nil"/>
          <w:bottom w:val="nil"/>
          <w:right w:val="nil"/>
          <w:between w:val="nil"/>
        </w:pBdr>
        <w:jc w:val="both"/>
        <w:rPr>
          <w:color w:val="FF0000"/>
          <w:sz w:val="24"/>
          <w:szCs w:val="24"/>
        </w:rPr>
      </w:pPr>
    </w:p>
    <w:p w14:paraId="5F8B6DB0" w14:textId="097E2295" w:rsidR="00C068A0" w:rsidRPr="00A94FD8" w:rsidRDefault="000D71F6" w:rsidP="009F2E92">
      <w:pPr>
        <w:pBdr>
          <w:top w:val="nil"/>
          <w:left w:val="nil"/>
          <w:bottom w:val="nil"/>
          <w:right w:val="nil"/>
          <w:between w:val="nil"/>
        </w:pBdr>
        <w:spacing w:line="360" w:lineRule="auto"/>
        <w:ind w:left="993"/>
        <w:jc w:val="both"/>
        <w:rPr>
          <w:rFonts w:eastAsia="Arial"/>
          <w:color w:val="FF0000"/>
          <w:sz w:val="24"/>
          <w:szCs w:val="24"/>
        </w:rPr>
      </w:pPr>
      <w:r w:rsidRPr="00237E4F">
        <w:rPr>
          <w:rFonts w:eastAsia="Arial"/>
          <w:color w:val="000000"/>
          <w:sz w:val="24"/>
          <w:szCs w:val="24"/>
        </w:rPr>
        <w:t>Observação:</w:t>
      </w:r>
      <w:r>
        <w:rPr>
          <w:rFonts w:eastAsia="Arial"/>
          <w:color w:val="000000"/>
          <w:sz w:val="24"/>
          <w:szCs w:val="24"/>
        </w:rPr>
        <w:t xml:space="preserve"> </w:t>
      </w:r>
      <w:r w:rsidR="00F76324">
        <w:rPr>
          <w:rFonts w:eastAsia="Arial"/>
          <w:color w:val="000000"/>
          <w:sz w:val="24"/>
          <w:szCs w:val="24"/>
        </w:rPr>
        <w:t xml:space="preserve"> </w:t>
      </w:r>
      <w:r w:rsidR="009D042C" w:rsidRPr="00FD5F52">
        <w:rPr>
          <w:rFonts w:eastAsia="Arial"/>
          <w:color w:val="000000"/>
          <w:sz w:val="24"/>
          <w:szCs w:val="24"/>
        </w:rPr>
        <w:t>Os documentos apresentados deverão estar acompanhados de todas as alterações ou da consolidação respectiva.</w:t>
      </w:r>
    </w:p>
    <w:bookmarkEnd w:id="26"/>
    <w:p w14:paraId="2787B732" w14:textId="77777777" w:rsidR="00250478" w:rsidRDefault="00250478" w:rsidP="009F2E92">
      <w:pPr>
        <w:pBdr>
          <w:top w:val="nil"/>
          <w:left w:val="nil"/>
          <w:bottom w:val="nil"/>
          <w:right w:val="nil"/>
          <w:between w:val="nil"/>
        </w:pBdr>
        <w:spacing w:line="360" w:lineRule="auto"/>
        <w:jc w:val="both"/>
        <w:rPr>
          <w:rFonts w:eastAsia="Arial"/>
          <w:b/>
          <w:color w:val="000000"/>
          <w:sz w:val="24"/>
          <w:szCs w:val="24"/>
        </w:rPr>
      </w:pPr>
    </w:p>
    <w:p w14:paraId="5319B17C" w14:textId="0B179B6C" w:rsidR="00C068A0" w:rsidRDefault="00F76324" w:rsidP="009F2E92">
      <w:pPr>
        <w:pBdr>
          <w:top w:val="nil"/>
          <w:left w:val="nil"/>
          <w:bottom w:val="nil"/>
          <w:right w:val="nil"/>
          <w:between w:val="nil"/>
        </w:pBdr>
        <w:spacing w:line="360" w:lineRule="auto"/>
        <w:ind w:left="426"/>
        <w:jc w:val="both"/>
        <w:rPr>
          <w:rFonts w:eastAsia="Arial"/>
          <w:b/>
          <w:color w:val="000000"/>
          <w:sz w:val="24"/>
          <w:szCs w:val="24"/>
        </w:rPr>
      </w:pPr>
      <w:bookmarkStart w:id="29" w:name="_Hlk155288371"/>
      <w:r>
        <w:rPr>
          <w:rFonts w:eastAsia="Arial"/>
          <w:b/>
          <w:color w:val="000000"/>
          <w:sz w:val="24"/>
          <w:szCs w:val="24"/>
        </w:rPr>
        <w:lastRenderedPageBreak/>
        <w:t>8.</w:t>
      </w:r>
      <w:r w:rsidR="009F2E92">
        <w:rPr>
          <w:rFonts w:eastAsia="Arial"/>
          <w:b/>
          <w:color w:val="000000"/>
          <w:sz w:val="24"/>
          <w:szCs w:val="24"/>
        </w:rPr>
        <w:t>2.2</w:t>
      </w:r>
      <w:r>
        <w:rPr>
          <w:rFonts w:eastAsia="Arial"/>
          <w:b/>
          <w:color w:val="000000"/>
          <w:sz w:val="24"/>
          <w:szCs w:val="24"/>
        </w:rPr>
        <w:t xml:space="preserve">. </w:t>
      </w:r>
      <w:r w:rsidR="009D042C" w:rsidRPr="00FD5F52">
        <w:rPr>
          <w:rFonts w:eastAsia="Arial"/>
          <w:b/>
          <w:color w:val="000000"/>
          <w:sz w:val="24"/>
          <w:szCs w:val="24"/>
        </w:rPr>
        <w:t>Habilitação fiscal, social e trabalhista</w:t>
      </w:r>
    </w:p>
    <w:p w14:paraId="1BBAC94D" w14:textId="77777777" w:rsidR="00C068A0" w:rsidRDefault="00C068A0" w:rsidP="009F2E92">
      <w:pPr>
        <w:pBdr>
          <w:top w:val="nil"/>
          <w:left w:val="nil"/>
          <w:bottom w:val="nil"/>
          <w:right w:val="nil"/>
          <w:between w:val="nil"/>
        </w:pBdr>
        <w:spacing w:line="360" w:lineRule="auto"/>
        <w:jc w:val="both"/>
        <w:rPr>
          <w:sz w:val="24"/>
          <w:szCs w:val="24"/>
        </w:rPr>
      </w:pPr>
    </w:p>
    <w:p w14:paraId="67C94DFC" w14:textId="084EA989" w:rsidR="00C068A0" w:rsidRPr="00D13791" w:rsidRDefault="00F76324" w:rsidP="009F2E92">
      <w:pPr>
        <w:pBdr>
          <w:top w:val="nil"/>
          <w:left w:val="nil"/>
          <w:bottom w:val="nil"/>
          <w:right w:val="nil"/>
          <w:between w:val="nil"/>
        </w:pBdr>
        <w:spacing w:line="360" w:lineRule="auto"/>
        <w:ind w:left="993"/>
        <w:jc w:val="both"/>
        <w:rPr>
          <w:sz w:val="24"/>
          <w:szCs w:val="24"/>
        </w:rPr>
      </w:pPr>
      <w:r>
        <w:rPr>
          <w:sz w:val="24"/>
          <w:szCs w:val="24"/>
        </w:rPr>
        <w:t>8.</w:t>
      </w:r>
      <w:r w:rsidR="009F2E92">
        <w:rPr>
          <w:sz w:val="24"/>
          <w:szCs w:val="24"/>
        </w:rPr>
        <w:t>2</w:t>
      </w:r>
      <w:r>
        <w:rPr>
          <w:sz w:val="24"/>
          <w:szCs w:val="24"/>
        </w:rPr>
        <w:t>.</w:t>
      </w:r>
      <w:r w:rsidR="009F2E92">
        <w:rPr>
          <w:sz w:val="24"/>
          <w:szCs w:val="24"/>
        </w:rPr>
        <w:t>2.1</w:t>
      </w:r>
      <w:r w:rsidR="00FE2BE4">
        <w:rPr>
          <w:sz w:val="24"/>
          <w:szCs w:val="24"/>
        </w:rPr>
        <w:t>.</w:t>
      </w:r>
      <w:r>
        <w:rPr>
          <w:sz w:val="24"/>
          <w:szCs w:val="24"/>
        </w:rPr>
        <w:t xml:space="preserve"> </w:t>
      </w:r>
      <w:r w:rsidR="00E212E5" w:rsidRPr="00FD5F52">
        <w:rPr>
          <w:sz w:val="24"/>
          <w:szCs w:val="24"/>
        </w:rPr>
        <w:t>Prova de inscrição no Cadastro Nacional de Pessoa Jurídica (</w:t>
      </w:r>
      <w:r w:rsidR="00E212E5" w:rsidRPr="00D13791">
        <w:rPr>
          <w:sz w:val="24"/>
          <w:szCs w:val="24"/>
        </w:rPr>
        <w:t>CNPJ)</w:t>
      </w:r>
      <w:r w:rsidR="009A0241" w:rsidRPr="00D13791">
        <w:rPr>
          <w:sz w:val="24"/>
          <w:szCs w:val="24"/>
        </w:rPr>
        <w:t>, ou no Cadastro de Pessoas Físicas, conforme o caso</w:t>
      </w:r>
      <w:r w:rsidR="00E212E5" w:rsidRPr="00D13791">
        <w:rPr>
          <w:sz w:val="24"/>
          <w:szCs w:val="24"/>
        </w:rPr>
        <w:t xml:space="preserve">; </w:t>
      </w:r>
    </w:p>
    <w:p w14:paraId="30C1B389" w14:textId="77777777" w:rsidR="00C068A0" w:rsidRDefault="00C068A0" w:rsidP="009F2E92">
      <w:pPr>
        <w:pBdr>
          <w:top w:val="nil"/>
          <w:left w:val="nil"/>
          <w:bottom w:val="nil"/>
          <w:right w:val="nil"/>
          <w:between w:val="nil"/>
        </w:pBdr>
        <w:spacing w:line="360" w:lineRule="auto"/>
        <w:ind w:left="993"/>
        <w:jc w:val="both"/>
        <w:rPr>
          <w:sz w:val="24"/>
          <w:szCs w:val="24"/>
        </w:rPr>
      </w:pPr>
    </w:p>
    <w:p w14:paraId="12115355" w14:textId="418B0446" w:rsidR="00C068A0" w:rsidRDefault="00F76324" w:rsidP="009F2E92">
      <w:pPr>
        <w:pBdr>
          <w:top w:val="nil"/>
          <w:left w:val="nil"/>
          <w:bottom w:val="nil"/>
          <w:right w:val="nil"/>
          <w:between w:val="nil"/>
        </w:pBdr>
        <w:spacing w:line="360" w:lineRule="auto"/>
        <w:ind w:left="993"/>
        <w:jc w:val="both"/>
        <w:rPr>
          <w:sz w:val="24"/>
          <w:szCs w:val="24"/>
        </w:rPr>
      </w:pPr>
      <w:r>
        <w:rPr>
          <w:sz w:val="24"/>
          <w:szCs w:val="24"/>
        </w:rPr>
        <w:t>8.</w:t>
      </w:r>
      <w:r w:rsidR="009F2E92">
        <w:rPr>
          <w:sz w:val="24"/>
          <w:szCs w:val="24"/>
        </w:rPr>
        <w:t>2.2.2</w:t>
      </w:r>
      <w:r>
        <w:rPr>
          <w:sz w:val="24"/>
          <w:szCs w:val="24"/>
        </w:rPr>
        <w:t xml:space="preserve">. </w:t>
      </w:r>
      <w:r w:rsidR="00E212E5" w:rsidRPr="00FD5F52">
        <w:rPr>
          <w:sz w:val="24"/>
          <w:szCs w:val="24"/>
        </w:rPr>
        <w:t xml:space="preserve">Prova de inscrição no </w:t>
      </w:r>
      <w:r w:rsidR="009A0241" w:rsidRPr="00FD5F52">
        <w:rPr>
          <w:sz w:val="24"/>
          <w:szCs w:val="24"/>
        </w:rPr>
        <w:t>c</w:t>
      </w:r>
      <w:r w:rsidR="00E212E5" w:rsidRPr="00FD5F52">
        <w:rPr>
          <w:sz w:val="24"/>
          <w:szCs w:val="24"/>
        </w:rPr>
        <w:t xml:space="preserve">adastro de </w:t>
      </w:r>
      <w:r w:rsidR="009A0241" w:rsidRPr="00FD5F52">
        <w:rPr>
          <w:sz w:val="24"/>
          <w:szCs w:val="24"/>
        </w:rPr>
        <w:t>c</w:t>
      </w:r>
      <w:r w:rsidR="00E212E5" w:rsidRPr="00FD5F52">
        <w:rPr>
          <w:sz w:val="24"/>
          <w:szCs w:val="24"/>
        </w:rPr>
        <w:t xml:space="preserve">ontribuintes </w:t>
      </w:r>
      <w:r w:rsidR="009A0241" w:rsidRPr="00FD5F52">
        <w:rPr>
          <w:sz w:val="24"/>
          <w:szCs w:val="24"/>
        </w:rPr>
        <w:t>e</w:t>
      </w:r>
      <w:r w:rsidR="00E212E5" w:rsidRPr="00FD5F52">
        <w:rPr>
          <w:sz w:val="24"/>
          <w:szCs w:val="24"/>
        </w:rPr>
        <w:t xml:space="preserve">stadual </w:t>
      </w:r>
      <w:r w:rsidR="009A0241" w:rsidRPr="00FD5F52">
        <w:rPr>
          <w:sz w:val="24"/>
          <w:szCs w:val="24"/>
        </w:rPr>
        <w:t>e/</w:t>
      </w:r>
      <w:r w:rsidR="00E212E5" w:rsidRPr="00FD5F52">
        <w:rPr>
          <w:sz w:val="24"/>
          <w:szCs w:val="24"/>
        </w:rPr>
        <w:t xml:space="preserve">ou </w:t>
      </w:r>
      <w:r w:rsidR="009A0241" w:rsidRPr="00FD5F52">
        <w:rPr>
          <w:sz w:val="24"/>
          <w:szCs w:val="24"/>
        </w:rPr>
        <w:t>m</w:t>
      </w:r>
      <w:r w:rsidR="00E212E5" w:rsidRPr="00FD5F52">
        <w:rPr>
          <w:sz w:val="24"/>
          <w:szCs w:val="24"/>
        </w:rPr>
        <w:t xml:space="preserve">unicipal, se houver, relativo ao domicílio ou sede do licitante, pertinente ao seu ramo de atividade e compatível com o objeto contratual; </w:t>
      </w:r>
    </w:p>
    <w:p w14:paraId="3DB69F13" w14:textId="77777777" w:rsidR="00C068A0" w:rsidRDefault="00C068A0" w:rsidP="009F2E92">
      <w:pPr>
        <w:pBdr>
          <w:top w:val="nil"/>
          <w:left w:val="nil"/>
          <w:bottom w:val="nil"/>
          <w:right w:val="nil"/>
          <w:between w:val="nil"/>
        </w:pBdr>
        <w:spacing w:line="360" w:lineRule="auto"/>
        <w:ind w:left="993"/>
        <w:jc w:val="both"/>
        <w:rPr>
          <w:sz w:val="24"/>
          <w:szCs w:val="24"/>
        </w:rPr>
      </w:pPr>
    </w:p>
    <w:p w14:paraId="22016269" w14:textId="6ECA3F64" w:rsidR="00C068A0" w:rsidRDefault="00E212E5" w:rsidP="009F2E92">
      <w:pPr>
        <w:pBdr>
          <w:top w:val="nil"/>
          <w:left w:val="nil"/>
          <w:bottom w:val="nil"/>
          <w:right w:val="nil"/>
          <w:between w:val="nil"/>
        </w:pBdr>
        <w:spacing w:line="360" w:lineRule="auto"/>
        <w:ind w:left="993"/>
        <w:jc w:val="both"/>
        <w:rPr>
          <w:sz w:val="24"/>
          <w:szCs w:val="24"/>
        </w:rPr>
      </w:pPr>
      <w:r w:rsidRPr="00FD5F52">
        <w:rPr>
          <w:sz w:val="24"/>
          <w:szCs w:val="24"/>
        </w:rPr>
        <w:t xml:space="preserve"> </w:t>
      </w:r>
      <w:r w:rsidR="009F2E92">
        <w:rPr>
          <w:sz w:val="24"/>
          <w:szCs w:val="24"/>
        </w:rPr>
        <w:t>8.2.2.3</w:t>
      </w:r>
      <w:r w:rsidR="00F76324">
        <w:rPr>
          <w:sz w:val="24"/>
          <w:szCs w:val="24"/>
        </w:rPr>
        <w:t xml:space="preserve">. </w:t>
      </w:r>
      <w:r w:rsidRPr="00FD5F52">
        <w:rPr>
          <w:sz w:val="24"/>
          <w:szCs w:val="24"/>
        </w:rPr>
        <w:t xml:space="preserve">Prova de regularidade para com as Fazendas </w:t>
      </w:r>
      <w:r w:rsidR="009A0241" w:rsidRPr="00FD5F52">
        <w:rPr>
          <w:sz w:val="24"/>
          <w:szCs w:val="24"/>
        </w:rPr>
        <w:t>f</w:t>
      </w:r>
      <w:r w:rsidRPr="00FD5F52">
        <w:rPr>
          <w:sz w:val="24"/>
          <w:szCs w:val="24"/>
        </w:rPr>
        <w:t xml:space="preserve">ederal, </w:t>
      </w:r>
      <w:r w:rsidR="009A0241" w:rsidRPr="00FD5F52">
        <w:rPr>
          <w:sz w:val="24"/>
          <w:szCs w:val="24"/>
        </w:rPr>
        <w:t>e</w:t>
      </w:r>
      <w:r w:rsidRPr="00FD5F52">
        <w:rPr>
          <w:sz w:val="24"/>
          <w:szCs w:val="24"/>
        </w:rPr>
        <w:t>stadual/</w:t>
      </w:r>
      <w:r w:rsidR="009A0241" w:rsidRPr="00FD5F52">
        <w:rPr>
          <w:sz w:val="24"/>
          <w:szCs w:val="24"/>
        </w:rPr>
        <w:t>d</w:t>
      </w:r>
      <w:r w:rsidRPr="00FD5F52">
        <w:rPr>
          <w:sz w:val="24"/>
          <w:szCs w:val="24"/>
        </w:rPr>
        <w:t>istrital e Municipal do domicílio ou sede do licitante, ou outra equivalente, na forma da lei;</w:t>
      </w:r>
    </w:p>
    <w:p w14:paraId="2A292D10" w14:textId="77777777" w:rsidR="00C068A0" w:rsidRDefault="00C068A0" w:rsidP="009F2E92">
      <w:pPr>
        <w:pBdr>
          <w:top w:val="nil"/>
          <w:left w:val="nil"/>
          <w:bottom w:val="nil"/>
          <w:right w:val="nil"/>
          <w:between w:val="nil"/>
        </w:pBdr>
        <w:spacing w:line="360" w:lineRule="auto"/>
        <w:ind w:left="993"/>
        <w:jc w:val="both"/>
        <w:rPr>
          <w:sz w:val="24"/>
          <w:szCs w:val="24"/>
        </w:rPr>
      </w:pPr>
    </w:p>
    <w:p w14:paraId="08B28D44" w14:textId="769519B0" w:rsidR="00C068A0" w:rsidRDefault="009F2E92" w:rsidP="009F2E92">
      <w:pPr>
        <w:pBdr>
          <w:top w:val="nil"/>
          <w:left w:val="nil"/>
          <w:bottom w:val="nil"/>
          <w:right w:val="nil"/>
          <w:between w:val="nil"/>
        </w:pBdr>
        <w:spacing w:line="360" w:lineRule="auto"/>
        <w:ind w:left="993"/>
        <w:jc w:val="both"/>
        <w:rPr>
          <w:sz w:val="24"/>
          <w:szCs w:val="24"/>
        </w:rPr>
      </w:pPr>
      <w:r>
        <w:rPr>
          <w:sz w:val="24"/>
          <w:szCs w:val="24"/>
        </w:rPr>
        <w:t>8.2.2.4.</w:t>
      </w:r>
      <w:r w:rsidR="00F76324">
        <w:rPr>
          <w:sz w:val="24"/>
          <w:szCs w:val="24"/>
        </w:rPr>
        <w:t xml:space="preserve"> </w:t>
      </w:r>
      <w:r w:rsidR="00E212E5" w:rsidRPr="00FD5F52">
        <w:rPr>
          <w:sz w:val="24"/>
          <w:szCs w:val="24"/>
        </w:rPr>
        <w:t xml:space="preserve">Prova de regularidade relativa à Seguridade Social e ao Fundo de Garantia por Tempo de Serviço (FGTS), demonstrando situação regular no cumprimento dos encargos sociais instituídos por lei. </w:t>
      </w:r>
    </w:p>
    <w:p w14:paraId="44E223FF" w14:textId="77777777" w:rsidR="00C068A0" w:rsidRDefault="00C068A0" w:rsidP="009F2E92">
      <w:pPr>
        <w:pBdr>
          <w:top w:val="nil"/>
          <w:left w:val="nil"/>
          <w:bottom w:val="nil"/>
          <w:right w:val="nil"/>
          <w:between w:val="nil"/>
        </w:pBdr>
        <w:spacing w:line="360" w:lineRule="auto"/>
        <w:ind w:left="993"/>
        <w:jc w:val="both"/>
        <w:rPr>
          <w:sz w:val="24"/>
          <w:szCs w:val="24"/>
        </w:rPr>
      </w:pPr>
    </w:p>
    <w:p w14:paraId="328BD39E" w14:textId="5B8CD6FE" w:rsidR="00C068A0" w:rsidRDefault="009F2E92" w:rsidP="009F2E92">
      <w:pPr>
        <w:pBdr>
          <w:top w:val="nil"/>
          <w:left w:val="nil"/>
          <w:bottom w:val="nil"/>
          <w:right w:val="nil"/>
          <w:between w:val="nil"/>
        </w:pBdr>
        <w:spacing w:line="360" w:lineRule="auto"/>
        <w:ind w:left="993"/>
        <w:jc w:val="both"/>
        <w:rPr>
          <w:sz w:val="24"/>
          <w:szCs w:val="24"/>
        </w:rPr>
      </w:pPr>
      <w:r>
        <w:rPr>
          <w:sz w:val="24"/>
          <w:szCs w:val="24"/>
        </w:rPr>
        <w:t>8.2.2.5.</w:t>
      </w:r>
      <w:r w:rsidR="00F76324">
        <w:rPr>
          <w:sz w:val="24"/>
          <w:szCs w:val="24"/>
        </w:rPr>
        <w:t xml:space="preserve"> </w:t>
      </w:r>
      <w:r w:rsidR="00E212E5" w:rsidRPr="00FD5F52">
        <w:rPr>
          <w:sz w:val="24"/>
          <w:szCs w:val="24"/>
        </w:rPr>
        <w:t>Prova de inexistência de débitos inadimplidos perante a Justiça do Trabalho, mediante apresentação de certidão</w:t>
      </w:r>
      <w:r w:rsidR="009A0241" w:rsidRPr="00FD5F52">
        <w:rPr>
          <w:sz w:val="24"/>
          <w:szCs w:val="24"/>
        </w:rPr>
        <w:t xml:space="preserve"> </w:t>
      </w:r>
      <w:r w:rsidR="009A0241" w:rsidRPr="00FD5F52">
        <w:rPr>
          <w:color w:val="000000" w:themeColor="text1"/>
          <w:sz w:val="24"/>
          <w:szCs w:val="24"/>
        </w:rPr>
        <w:t>negativa ou positiva com efeito de negativa</w:t>
      </w:r>
      <w:r w:rsidR="00E212E5" w:rsidRPr="00FD5F52">
        <w:rPr>
          <w:sz w:val="24"/>
          <w:szCs w:val="24"/>
        </w:rPr>
        <w:t>, nos termos do Título VII-A da Consolidação das Leis do Trabalho, aprovada pelo Decreto-Lei no 5.452, de 1o de maio de 1943.</w:t>
      </w:r>
    </w:p>
    <w:p w14:paraId="3942100B" w14:textId="77777777" w:rsidR="00C068A0" w:rsidRDefault="00C068A0" w:rsidP="009F2E92">
      <w:pPr>
        <w:pBdr>
          <w:top w:val="nil"/>
          <w:left w:val="nil"/>
          <w:bottom w:val="nil"/>
          <w:right w:val="nil"/>
          <w:between w:val="nil"/>
        </w:pBdr>
        <w:spacing w:line="360" w:lineRule="auto"/>
        <w:ind w:left="993"/>
        <w:jc w:val="both"/>
        <w:rPr>
          <w:sz w:val="24"/>
          <w:szCs w:val="24"/>
          <w:highlight w:val="magenta"/>
        </w:rPr>
      </w:pPr>
    </w:p>
    <w:p w14:paraId="712970F2" w14:textId="77777777" w:rsidR="009F2E92" w:rsidRDefault="00C068A0" w:rsidP="009F2E92">
      <w:pPr>
        <w:pBdr>
          <w:top w:val="nil"/>
          <w:left w:val="nil"/>
          <w:bottom w:val="nil"/>
          <w:right w:val="nil"/>
          <w:between w:val="nil"/>
        </w:pBdr>
        <w:spacing w:line="360" w:lineRule="auto"/>
        <w:ind w:left="993"/>
        <w:jc w:val="both"/>
        <w:rPr>
          <w:sz w:val="24"/>
          <w:szCs w:val="24"/>
        </w:rPr>
      </w:pPr>
      <w:r w:rsidRPr="00A94FD8">
        <w:rPr>
          <w:sz w:val="24"/>
          <w:szCs w:val="24"/>
        </w:rPr>
        <w:t>8.</w:t>
      </w:r>
      <w:r w:rsidR="009F2E92">
        <w:rPr>
          <w:sz w:val="24"/>
          <w:szCs w:val="24"/>
        </w:rPr>
        <w:t>2.2</w:t>
      </w:r>
      <w:r w:rsidRPr="00A94FD8">
        <w:rPr>
          <w:sz w:val="24"/>
          <w:szCs w:val="24"/>
        </w:rPr>
        <w:t>.6</w:t>
      </w:r>
      <w:r w:rsidR="00613091" w:rsidRPr="00A94FD8">
        <w:rPr>
          <w:sz w:val="24"/>
          <w:szCs w:val="24"/>
        </w:rPr>
        <w:t xml:space="preserve">. </w:t>
      </w:r>
      <w:r w:rsidR="00CF3992" w:rsidRPr="00081402">
        <w:rPr>
          <w:sz w:val="24"/>
          <w:szCs w:val="24"/>
        </w:rPr>
        <w:t>Declaração expressa de que o licitante não emprega trabalhador menor nas situações previstas no inciso XXXIII do art. 7º da Constituição da República</w:t>
      </w:r>
      <w:r w:rsidR="00CF3992">
        <w:rPr>
          <w:sz w:val="24"/>
          <w:szCs w:val="24"/>
        </w:rPr>
        <w:t>.</w:t>
      </w:r>
    </w:p>
    <w:p w14:paraId="4BB586C0" w14:textId="77777777" w:rsidR="009F2E92" w:rsidRDefault="009F2E92" w:rsidP="009F2E92">
      <w:pPr>
        <w:pBdr>
          <w:top w:val="nil"/>
          <w:left w:val="nil"/>
          <w:bottom w:val="nil"/>
          <w:right w:val="nil"/>
          <w:between w:val="nil"/>
        </w:pBdr>
        <w:spacing w:line="360" w:lineRule="auto"/>
        <w:ind w:left="993"/>
        <w:jc w:val="both"/>
        <w:rPr>
          <w:rFonts w:eastAsia="Arial"/>
          <w:sz w:val="24"/>
          <w:szCs w:val="24"/>
        </w:rPr>
      </w:pPr>
    </w:p>
    <w:p w14:paraId="6FBC8913" w14:textId="5DDEE9A0" w:rsidR="00846E5E" w:rsidRDefault="006C746D" w:rsidP="009F2E92">
      <w:pPr>
        <w:pBdr>
          <w:top w:val="nil"/>
          <w:left w:val="nil"/>
          <w:bottom w:val="nil"/>
          <w:right w:val="nil"/>
          <w:between w:val="nil"/>
        </w:pBdr>
        <w:spacing w:line="360" w:lineRule="auto"/>
        <w:ind w:left="993"/>
        <w:jc w:val="both"/>
        <w:rPr>
          <w:sz w:val="24"/>
          <w:szCs w:val="24"/>
        </w:rPr>
      </w:pPr>
      <w:r w:rsidRPr="009F2E92">
        <w:rPr>
          <w:rFonts w:eastAsia="Arial"/>
          <w:sz w:val="24"/>
          <w:szCs w:val="24"/>
        </w:rPr>
        <w:t>Observação:</w:t>
      </w:r>
      <w:r>
        <w:rPr>
          <w:rFonts w:eastAsia="Arial"/>
          <w:b/>
          <w:sz w:val="24"/>
          <w:szCs w:val="24"/>
        </w:rPr>
        <w:t xml:space="preserve"> </w:t>
      </w:r>
      <w:r w:rsidR="00846E5E" w:rsidRPr="00E4686E">
        <w:rPr>
          <w:sz w:val="24"/>
          <w:szCs w:val="24"/>
        </w:rPr>
        <w:t>Os documentos referidos acima poderão ser substituídos ou supridos, no todo ou em parte, por outros meios hábeis a comprovar a regularidade do licitante, inclusive por meio eletrônico.</w:t>
      </w:r>
    </w:p>
    <w:p w14:paraId="0F0AD0E9" w14:textId="77777777" w:rsidR="006A62E0" w:rsidRPr="00E4686E" w:rsidRDefault="006A62E0" w:rsidP="00237E4F">
      <w:pPr>
        <w:keepNext/>
        <w:keepLines/>
        <w:pBdr>
          <w:top w:val="nil"/>
          <w:left w:val="nil"/>
          <w:bottom w:val="nil"/>
          <w:right w:val="nil"/>
          <w:between w:val="nil"/>
        </w:pBdr>
        <w:tabs>
          <w:tab w:val="left" w:pos="567"/>
        </w:tabs>
        <w:spacing w:line="360" w:lineRule="auto"/>
        <w:jc w:val="both"/>
        <w:rPr>
          <w:sz w:val="24"/>
          <w:szCs w:val="24"/>
        </w:rPr>
      </w:pPr>
    </w:p>
    <w:tbl>
      <w:tblPr>
        <w:tblStyle w:val="Tabelacomgrade"/>
        <w:tblW w:w="0" w:type="auto"/>
        <w:tblLook w:val="04A0" w:firstRow="1" w:lastRow="0" w:firstColumn="1" w:lastColumn="0" w:noHBand="0" w:noVBand="1"/>
      </w:tblPr>
      <w:tblGrid>
        <w:gridCol w:w="9485"/>
      </w:tblGrid>
      <w:tr w:rsidR="006A62E0" w:rsidRPr="00A94FD8" w14:paraId="342CC82C" w14:textId="77777777" w:rsidTr="00BE7236">
        <w:tc>
          <w:tcPr>
            <w:tcW w:w="9635" w:type="dxa"/>
          </w:tcPr>
          <w:p w14:paraId="52A8E382" w14:textId="0EC769FC" w:rsidR="006A62E0" w:rsidRPr="00617EC1" w:rsidRDefault="006A62E0" w:rsidP="00237E4F">
            <w:pPr>
              <w:spacing w:line="360" w:lineRule="auto"/>
              <w:jc w:val="both"/>
              <w:rPr>
                <w:rFonts w:eastAsia="Arial"/>
                <w:b/>
              </w:rPr>
            </w:pPr>
            <w:permStart w:id="1111831132" w:edGrp="everyone"/>
            <w:permEnd w:id="1111831132"/>
          </w:p>
        </w:tc>
      </w:tr>
    </w:tbl>
    <w:p w14:paraId="2EE38FCB" w14:textId="77777777" w:rsidR="00C068A0" w:rsidRPr="00FD5F52" w:rsidRDefault="00C068A0" w:rsidP="00237E4F">
      <w:pPr>
        <w:pBdr>
          <w:top w:val="nil"/>
          <w:left w:val="nil"/>
          <w:bottom w:val="nil"/>
          <w:right w:val="nil"/>
          <w:between w:val="nil"/>
        </w:pBdr>
        <w:spacing w:line="360" w:lineRule="auto"/>
        <w:jc w:val="both"/>
        <w:rPr>
          <w:color w:val="FF0000"/>
          <w:sz w:val="24"/>
          <w:szCs w:val="24"/>
        </w:rPr>
      </w:pPr>
    </w:p>
    <w:p w14:paraId="6B103C2E" w14:textId="7597FFB0" w:rsidR="00C72359" w:rsidRDefault="00334220" w:rsidP="00817273">
      <w:pPr>
        <w:keepNext/>
        <w:keepLines/>
        <w:pBdr>
          <w:top w:val="nil"/>
          <w:left w:val="nil"/>
          <w:bottom w:val="nil"/>
          <w:right w:val="nil"/>
          <w:between w:val="nil"/>
        </w:pBdr>
        <w:tabs>
          <w:tab w:val="left" w:pos="567"/>
        </w:tabs>
        <w:spacing w:line="360" w:lineRule="auto"/>
        <w:ind w:left="426"/>
        <w:jc w:val="both"/>
        <w:rPr>
          <w:rFonts w:eastAsia="Arial"/>
          <w:b/>
          <w:color w:val="000000"/>
          <w:sz w:val="24"/>
          <w:szCs w:val="24"/>
        </w:rPr>
      </w:pPr>
      <w:bookmarkStart w:id="30" w:name="_Hlk155288478"/>
      <w:bookmarkStart w:id="31" w:name="_Hlk158380127"/>
      <w:bookmarkEnd w:id="25"/>
      <w:bookmarkEnd w:id="29"/>
      <w:r w:rsidRPr="00334220">
        <w:rPr>
          <w:b/>
          <w:sz w:val="24"/>
          <w:szCs w:val="24"/>
        </w:rPr>
        <w:t>8.</w:t>
      </w:r>
      <w:r w:rsidR="00817273">
        <w:rPr>
          <w:b/>
          <w:sz w:val="24"/>
          <w:szCs w:val="24"/>
        </w:rPr>
        <w:t>2.3</w:t>
      </w:r>
      <w:r w:rsidRPr="00334220">
        <w:rPr>
          <w:b/>
          <w:sz w:val="24"/>
          <w:szCs w:val="24"/>
        </w:rPr>
        <w:t>.</w:t>
      </w:r>
      <w:r>
        <w:rPr>
          <w:sz w:val="24"/>
          <w:szCs w:val="24"/>
        </w:rPr>
        <w:t xml:space="preserve"> </w:t>
      </w:r>
      <w:r w:rsidR="009D042C" w:rsidRPr="00FD5F52">
        <w:rPr>
          <w:rFonts w:eastAsia="Arial"/>
          <w:b/>
          <w:color w:val="000000"/>
          <w:sz w:val="24"/>
          <w:szCs w:val="24"/>
        </w:rPr>
        <w:t>Qualificação Econômico-Financeira</w:t>
      </w:r>
    </w:p>
    <w:p w14:paraId="68E19DF4" w14:textId="77777777" w:rsidR="00334220" w:rsidRPr="00A94FD8" w:rsidRDefault="00334220" w:rsidP="00C22F20">
      <w:pPr>
        <w:keepNext/>
        <w:keepLines/>
        <w:pBdr>
          <w:top w:val="nil"/>
          <w:left w:val="nil"/>
          <w:bottom w:val="nil"/>
          <w:right w:val="nil"/>
          <w:between w:val="nil"/>
        </w:pBdr>
        <w:tabs>
          <w:tab w:val="left" w:pos="567"/>
        </w:tabs>
        <w:spacing w:line="360" w:lineRule="auto"/>
        <w:jc w:val="both"/>
        <w:rPr>
          <w:rFonts w:eastAsia="Arial"/>
          <w:b/>
          <w:sz w:val="24"/>
          <w:szCs w:val="24"/>
        </w:rPr>
      </w:pPr>
    </w:p>
    <w:p w14:paraId="3275938D" w14:textId="137F4D6C" w:rsidR="00FD47F5" w:rsidRPr="00A94FD8" w:rsidRDefault="00817273" w:rsidP="00C22F20">
      <w:pPr>
        <w:pBdr>
          <w:top w:val="nil"/>
          <w:left w:val="nil"/>
          <w:bottom w:val="nil"/>
          <w:right w:val="nil"/>
          <w:between w:val="nil"/>
        </w:pBdr>
        <w:spacing w:line="360" w:lineRule="auto"/>
        <w:ind w:left="993"/>
        <w:jc w:val="both"/>
        <w:rPr>
          <w:sz w:val="24"/>
          <w:szCs w:val="24"/>
        </w:rPr>
      </w:pPr>
      <w:r>
        <w:rPr>
          <w:sz w:val="24"/>
          <w:szCs w:val="24"/>
        </w:rPr>
        <w:t>8.2.3.1</w:t>
      </w:r>
      <w:r w:rsidR="00FD47F5" w:rsidRPr="00A94FD8">
        <w:rPr>
          <w:sz w:val="24"/>
          <w:szCs w:val="24"/>
        </w:rPr>
        <w:t>. Ce</w:t>
      </w:r>
      <w:r w:rsidR="00166000" w:rsidRPr="00A94FD8">
        <w:rPr>
          <w:sz w:val="24"/>
          <w:szCs w:val="24"/>
        </w:rPr>
        <w:t>rtidão negativa de feitos sobre falência expedida pelo distribuidor da sede do licitante.</w:t>
      </w:r>
    </w:p>
    <w:p w14:paraId="63AA5001" w14:textId="77777777" w:rsidR="00F629E1" w:rsidRPr="00A94FD8" w:rsidRDefault="00F629E1" w:rsidP="00C22F20">
      <w:pPr>
        <w:pBdr>
          <w:top w:val="nil"/>
          <w:left w:val="nil"/>
          <w:bottom w:val="nil"/>
          <w:right w:val="nil"/>
          <w:between w:val="nil"/>
        </w:pBdr>
        <w:spacing w:line="360" w:lineRule="auto"/>
        <w:jc w:val="both"/>
        <w:rPr>
          <w:sz w:val="24"/>
          <w:szCs w:val="24"/>
        </w:rPr>
      </w:pPr>
    </w:p>
    <w:p w14:paraId="17CC10A8" w14:textId="33597646" w:rsidR="00166000" w:rsidRPr="00A94FD8" w:rsidRDefault="00F629E1" w:rsidP="00C22F20">
      <w:pPr>
        <w:pBdr>
          <w:top w:val="nil"/>
          <w:left w:val="nil"/>
          <w:bottom w:val="nil"/>
          <w:right w:val="nil"/>
          <w:between w:val="nil"/>
        </w:pBdr>
        <w:spacing w:line="360" w:lineRule="auto"/>
        <w:ind w:left="1701"/>
        <w:jc w:val="both"/>
        <w:rPr>
          <w:sz w:val="24"/>
          <w:szCs w:val="24"/>
        </w:rPr>
      </w:pPr>
      <w:r w:rsidRPr="00A94FD8">
        <w:rPr>
          <w:sz w:val="24"/>
          <w:szCs w:val="24"/>
        </w:rPr>
        <w:lastRenderedPageBreak/>
        <w:t>8.</w:t>
      </w:r>
      <w:r w:rsidR="00817273">
        <w:rPr>
          <w:sz w:val="24"/>
          <w:szCs w:val="24"/>
        </w:rPr>
        <w:t>2.3.1.1</w:t>
      </w:r>
      <w:r w:rsidR="00166000" w:rsidRPr="00A94FD8">
        <w:rPr>
          <w:sz w:val="24"/>
          <w:szCs w:val="24"/>
        </w:rPr>
        <w:t xml:space="preserve">. Na hipótese em que a certidão for positiva, </w:t>
      </w:r>
      <w:r w:rsidR="009C03D2" w:rsidRPr="00A94FD8">
        <w:rPr>
          <w:sz w:val="24"/>
          <w:szCs w:val="24"/>
        </w:rPr>
        <w:t xml:space="preserve">caso a empresa se encontre em recuperação judicial ou extrajudicial, </w:t>
      </w:r>
      <w:r w:rsidR="00166000" w:rsidRPr="00A94FD8">
        <w:rPr>
          <w:sz w:val="24"/>
          <w:szCs w:val="24"/>
        </w:rPr>
        <w:t>deve o licitante apresentar comprovante da homologação/deferimento, pelo juízo competente, do plano de recuperação em vigor.</w:t>
      </w:r>
    </w:p>
    <w:p w14:paraId="0AA7ABCA" w14:textId="77777777" w:rsidR="00166000" w:rsidRDefault="00166000" w:rsidP="00C22F20">
      <w:pPr>
        <w:pBdr>
          <w:top w:val="nil"/>
          <w:left w:val="nil"/>
          <w:bottom w:val="nil"/>
          <w:right w:val="nil"/>
          <w:between w:val="nil"/>
        </w:pBdr>
        <w:spacing w:line="360" w:lineRule="auto"/>
        <w:ind w:left="426" w:hanging="426"/>
        <w:jc w:val="both"/>
        <w:rPr>
          <w:sz w:val="24"/>
          <w:szCs w:val="24"/>
          <w:highlight w:val="green"/>
        </w:rPr>
      </w:pPr>
    </w:p>
    <w:p w14:paraId="7BBA7B7A" w14:textId="77777777" w:rsidR="00D557C5" w:rsidRPr="003E1BAA" w:rsidRDefault="00D557C5" w:rsidP="00714E75">
      <w:pPr>
        <w:pBdr>
          <w:top w:val="nil"/>
          <w:left w:val="nil"/>
          <w:bottom w:val="nil"/>
          <w:right w:val="nil"/>
          <w:between w:val="nil"/>
        </w:pBdr>
        <w:spacing w:line="360" w:lineRule="auto"/>
        <w:ind w:left="426"/>
        <w:jc w:val="both"/>
        <w:rPr>
          <w:rFonts w:eastAsia="Arial"/>
          <w:color w:val="FF0000"/>
          <w:sz w:val="24"/>
          <w:szCs w:val="24"/>
        </w:rPr>
      </w:pPr>
      <w:bookmarkStart w:id="32" w:name="_Hlk158380158"/>
      <w:bookmarkEnd w:id="30"/>
      <w:permStart w:id="84873987" w:edGrp="everyone"/>
      <w:permEnd w:id="84873987"/>
    </w:p>
    <w:bookmarkStart w:id="33" w:name="_Hlk155288614"/>
    <w:bookmarkEnd w:id="31"/>
    <w:p w14:paraId="3118F619" w14:textId="20652233" w:rsidR="00C72359" w:rsidRDefault="0003729C" w:rsidP="00714E75">
      <w:pPr>
        <w:keepNext/>
        <w:keepLines/>
        <w:pBdr>
          <w:top w:val="nil"/>
          <w:left w:val="nil"/>
          <w:bottom w:val="nil"/>
          <w:right w:val="nil"/>
          <w:between w:val="nil"/>
        </w:pBdr>
        <w:tabs>
          <w:tab w:val="left" w:pos="567"/>
        </w:tabs>
        <w:spacing w:line="360" w:lineRule="auto"/>
        <w:ind w:left="426"/>
        <w:jc w:val="both"/>
        <w:rPr>
          <w:rFonts w:eastAsia="Arial"/>
          <w:b/>
          <w:color w:val="000000"/>
          <w:sz w:val="24"/>
          <w:szCs w:val="24"/>
        </w:rPr>
      </w:pPr>
      <w:sdt>
        <w:sdtPr>
          <w:rPr>
            <w:sz w:val="24"/>
            <w:szCs w:val="24"/>
          </w:rPr>
          <w:tag w:val="goog_rdk_109"/>
          <w:id w:val="1114871120"/>
        </w:sdtPr>
        <w:sdtEndPr/>
        <w:sdtContent>
          <w:r w:rsidR="00E71388" w:rsidRPr="00E71388">
            <w:rPr>
              <w:b/>
              <w:sz w:val="24"/>
              <w:szCs w:val="24"/>
            </w:rPr>
            <w:t>8.</w:t>
          </w:r>
          <w:r w:rsidR="00D456BC">
            <w:rPr>
              <w:b/>
              <w:sz w:val="24"/>
              <w:szCs w:val="24"/>
            </w:rPr>
            <w:t>2.4</w:t>
          </w:r>
          <w:r w:rsidR="00E71388" w:rsidRPr="00E71388">
            <w:rPr>
              <w:b/>
              <w:sz w:val="24"/>
              <w:szCs w:val="24"/>
            </w:rPr>
            <w:t>.</w:t>
          </w:r>
          <w:r w:rsidR="00E71388">
            <w:rPr>
              <w:sz w:val="24"/>
              <w:szCs w:val="24"/>
            </w:rPr>
            <w:t xml:space="preserve"> </w:t>
          </w:r>
        </w:sdtContent>
      </w:sdt>
      <w:r w:rsidR="009D042C" w:rsidRPr="00FD5F52">
        <w:rPr>
          <w:rFonts w:eastAsia="Arial"/>
          <w:b/>
          <w:color w:val="000000"/>
          <w:sz w:val="24"/>
          <w:szCs w:val="24"/>
        </w:rPr>
        <w:t>Qualificação Técnica</w:t>
      </w:r>
    </w:p>
    <w:p w14:paraId="25A5F25A" w14:textId="52079513" w:rsidR="00E71388" w:rsidRPr="00FD5F52" w:rsidRDefault="00E71388" w:rsidP="00714E75">
      <w:pPr>
        <w:keepNext/>
        <w:keepLines/>
        <w:pBdr>
          <w:top w:val="nil"/>
          <w:left w:val="nil"/>
          <w:bottom w:val="nil"/>
          <w:right w:val="nil"/>
          <w:between w:val="nil"/>
        </w:pBdr>
        <w:tabs>
          <w:tab w:val="left" w:pos="567"/>
        </w:tabs>
        <w:spacing w:line="360" w:lineRule="auto"/>
        <w:jc w:val="both"/>
        <w:rPr>
          <w:rFonts w:eastAsia="Arial"/>
          <w:b/>
          <w:color w:val="000000"/>
          <w:sz w:val="24"/>
          <w:szCs w:val="24"/>
        </w:rPr>
      </w:pPr>
    </w:p>
    <w:p w14:paraId="6A4F354B" w14:textId="5B8A8147" w:rsidR="00C72359" w:rsidRDefault="00D456BC" w:rsidP="00714E75">
      <w:pPr>
        <w:pBdr>
          <w:top w:val="nil"/>
          <w:left w:val="nil"/>
          <w:bottom w:val="nil"/>
          <w:right w:val="nil"/>
          <w:between w:val="nil"/>
        </w:pBdr>
        <w:spacing w:line="360" w:lineRule="auto"/>
        <w:ind w:left="993"/>
        <w:jc w:val="both"/>
        <w:rPr>
          <w:rFonts w:eastAsia="Arial"/>
          <w:color w:val="FF0000"/>
          <w:sz w:val="24"/>
          <w:szCs w:val="24"/>
        </w:rPr>
      </w:pPr>
      <w:permStart w:id="1751470911" w:edGrp="everyone"/>
      <w:r>
        <w:rPr>
          <w:sz w:val="24"/>
          <w:szCs w:val="24"/>
        </w:rPr>
        <w:t>8.2.4</w:t>
      </w:r>
      <w:r w:rsidR="00E71388">
        <w:rPr>
          <w:sz w:val="24"/>
          <w:szCs w:val="24"/>
        </w:rPr>
        <w:t xml:space="preserve">.1. </w:t>
      </w:r>
      <w:r w:rsidR="009D042C" w:rsidRPr="00FD5F52">
        <w:rPr>
          <w:rFonts w:eastAsia="Arial"/>
          <w:sz w:val="24"/>
          <w:szCs w:val="24"/>
        </w:rPr>
        <w:t xml:space="preserve">Comprovação de aptidão para o fornecimento de </w:t>
      </w:r>
      <w:r w:rsidR="009D042C" w:rsidRPr="00D456BC">
        <w:rPr>
          <w:rFonts w:eastAsia="Arial"/>
          <w:sz w:val="24"/>
          <w:szCs w:val="24"/>
          <w:highlight w:val="yellow"/>
        </w:rPr>
        <w:t>be</w:t>
      </w:r>
      <w:r w:rsidR="00CB575D" w:rsidRPr="00D456BC">
        <w:rPr>
          <w:rFonts w:eastAsia="Arial"/>
          <w:sz w:val="24"/>
          <w:szCs w:val="24"/>
          <w:highlight w:val="yellow"/>
        </w:rPr>
        <w:t>m(</w:t>
      </w:r>
      <w:proofErr w:type="spellStart"/>
      <w:r w:rsidR="009D042C" w:rsidRPr="00D456BC">
        <w:rPr>
          <w:rFonts w:eastAsia="Arial"/>
          <w:sz w:val="24"/>
          <w:szCs w:val="24"/>
          <w:highlight w:val="yellow"/>
        </w:rPr>
        <w:t>n</w:t>
      </w:r>
      <w:r w:rsidR="00CB575D" w:rsidRPr="00D456BC">
        <w:rPr>
          <w:rFonts w:eastAsia="Arial"/>
          <w:sz w:val="24"/>
          <w:szCs w:val="24"/>
          <w:highlight w:val="yellow"/>
        </w:rPr>
        <w:t>s</w:t>
      </w:r>
      <w:proofErr w:type="spellEnd"/>
      <w:r w:rsidR="00CB575D" w:rsidRPr="00D456BC">
        <w:rPr>
          <w:rFonts w:eastAsia="Arial"/>
          <w:sz w:val="24"/>
          <w:szCs w:val="24"/>
          <w:highlight w:val="yellow"/>
        </w:rPr>
        <w:t>)</w:t>
      </w:r>
      <w:r w:rsidRPr="00D456BC">
        <w:rPr>
          <w:rFonts w:eastAsia="Arial"/>
          <w:sz w:val="24"/>
          <w:szCs w:val="24"/>
          <w:highlight w:val="yellow"/>
        </w:rPr>
        <w:t>/produto(s</w:t>
      </w:r>
      <w:r w:rsidRPr="00714E75">
        <w:rPr>
          <w:rFonts w:eastAsia="Arial"/>
          <w:sz w:val="24"/>
          <w:szCs w:val="24"/>
          <w:highlight w:val="yellow"/>
        </w:rPr>
        <w:t>)</w:t>
      </w:r>
      <w:r w:rsidR="009D042C" w:rsidRPr="00714E75">
        <w:rPr>
          <w:rFonts w:eastAsia="Arial"/>
          <w:sz w:val="24"/>
          <w:szCs w:val="24"/>
          <w:highlight w:val="yellow"/>
        </w:rPr>
        <w:t xml:space="preserve"> </w:t>
      </w:r>
      <w:r w:rsidR="00CB575D" w:rsidRPr="00714E75">
        <w:rPr>
          <w:rFonts w:eastAsia="Arial"/>
          <w:sz w:val="24"/>
          <w:szCs w:val="24"/>
          <w:highlight w:val="yellow"/>
        </w:rPr>
        <w:t>similar(es)</w:t>
      </w:r>
      <w:r w:rsidR="009D042C" w:rsidRPr="00714E75">
        <w:rPr>
          <w:rFonts w:eastAsia="Arial"/>
          <w:sz w:val="24"/>
          <w:szCs w:val="24"/>
          <w:highlight w:val="yellow"/>
        </w:rPr>
        <w:t xml:space="preserve"> com o</w:t>
      </w:r>
      <w:r w:rsidR="00714E75" w:rsidRPr="00714E75">
        <w:rPr>
          <w:rFonts w:eastAsia="Arial"/>
          <w:sz w:val="24"/>
          <w:szCs w:val="24"/>
          <w:highlight w:val="yellow"/>
        </w:rPr>
        <w:t xml:space="preserve">(s) </w:t>
      </w:r>
      <w:bookmarkStart w:id="34" w:name="_Hlk158195009"/>
      <w:r w:rsidR="00714E75" w:rsidRPr="00714E75">
        <w:rPr>
          <w:rFonts w:eastAsia="Arial"/>
          <w:sz w:val="24"/>
          <w:szCs w:val="24"/>
          <w:highlight w:val="yellow"/>
        </w:rPr>
        <w:t>item</w:t>
      </w:r>
      <w:r w:rsidR="0071410F">
        <w:rPr>
          <w:rFonts w:eastAsia="Arial"/>
          <w:sz w:val="24"/>
          <w:szCs w:val="24"/>
          <w:highlight w:val="yellow"/>
        </w:rPr>
        <w:t>(</w:t>
      </w:r>
      <w:proofErr w:type="spellStart"/>
      <w:r w:rsidR="0071410F">
        <w:rPr>
          <w:rFonts w:eastAsia="Arial"/>
          <w:sz w:val="24"/>
          <w:szCs w:val="24"/>
          <w:highlight w:val="yellow"/>
        </w:rPr>
        <w:t>ns</w:t>
      </w:r>
      <w:proofErr w:type="spellEnd"/>
      <w:r w:rsidR="0071410F">
        <w:rPr>
          <w:rFonts w:eastAsia="Arial"/>
          <w:sz w:val="24"/>
          <w:szCs w:val="24"/>
          <w:highlight w:val="yellow"/>
        </w:rPr>
        <w:t>)</w:t>
      </w:r>
      <w:r w:rsidR="00714E75" w:rsidRPr="00714E75">
        <w:rPr>
          <w:rFonts w:eastAsia="Arial"/>
          <w:sz w:val="24"/>
          <w:szCs w:val="24"/>
          <w:highlight w:val="yellow"/>
        </w:rPr>
        <w:t>/lote</w:t>
      </w:r>
      <w:r w:rsidR="0071410F">
        <w:rPr>
          <w:rFonts w:eastAsia="Arial"/>
          <w:sz w:val="24"/>
          <w:szCs w:val="24"/>
          <w:highlight w:val="yellow"/>
        </w:rPr>
        <w:t>(s)</w:t>
      </w:r>
      <w:r w:rsidR="00714E75" w:rsidRPr="00714E75">
        <w:rPr>
          <w:rFonts w:eastAsia="Arial"/>
          <w:sz w:val="24"/>
          <w:szCs w:val="24"/>
          <w:highlight w:val="yellow"/>
        </w:rPr>
        <w:t>/grupo</w:t>
      </w:r>
      <w:r w:rsidR="0071410F">
        <w:rPr>
          <w:rFonts w:eastAsia="Arial"/>
          <w:sz w:val="24"/>
          <w:szCs w:val="24"/>
          <w:highlight w:val="yellow"/>
        </w:rPr>
        <w:t>(s)</w:t>
      </w:r>
      <w:r w:rsidR="00714E75" w:rsidRPr="00714E75">
        <w:rPr>
          <w:rFonts w:eastAsia="Arial"/>
          <w:sz w:val="24"/>
          <w:szCs w:val="24"/>
          <w:highlight w:val="yellow"/>
        </w:rPr>
        <w:t xml:space="preserve"> </w:t>
      </w:r>
      <w:bookmarkEnd w:id="34"/>
      <w:r w:rsidR="00714E75" w:rsidRPr="00714E75">
        <w:rPr>
          <w:rFonts w:eastAsia="Arial"/>
          <w:sz w:val="24"/>
          <w:szCs w:val="24"/>
          <w:highlight w:val="yellow"/>
        </w:rPr>
        <w:t>arrematado(s)</w:t>
      </w:r>
      <w:r w:rsidR="009D042C" w:rsidRPr="00FD5F52">
        <w:rPr>
          <w:rFonts w:eastAsia="Arial"/>
          <w:sz w:val="24"/>
          <w:szCs w:val="24"/>
        </w:rPr>
        <w:t xml:space="preserve">, por meio da apresentação de </w:t>
      </w:r>
      <w:r w:rsidR="009D042C" w:rsidRPr="004F6731">
        <w:rPr>
          <w:rFonts w:eastAsia="Arial"/>
          <w:sz w:val="24"/>
          <w:szCs w:val="24"/>
        </w:rPr>
        <w:t>certidões ou atestados</w:t>
      </w:r>
      <w:r w:rsidR="00656A20" w:rsidRPr="00FD5F52">
        <w:rPr>
          <w:rFonts w:eastAsia="Arial"/>
          <w:sz w:val="24"/>
          <w:szCs w:val="24"/>
        </w:rPr>
        <w:t xml:space="preserve"> </w:t>
      </w:r>
      <w:r w:rsidR="00656A20" w:rsidRPr="00E71388">
        <w:rPr>
          <w:rFonts w:eastAsia="Arial"/>
          <w:sz w:val="24"/>
          <w:szCs w:val="24"/>
        </w:rPr>
        <w:t>emitidos</w:t>
      </w:r>
      <w:r w:rsidR="009D042C" w:rsidRPr="00FD5F52">
        <w:rPr>
          <w:rFonts w:eastAsia="Arial"/>
          <w:sz w:val="24"/>
          <w:szCs w:val="24"/>
        </w:rPr>
        <w:t xml:space="preserve"> por pessoas jurídicas de direito público ou privado</w:t>
      </w:r>
      <w:r w:rsidR="000E2214">
        <w:rPr>
          <w:rFonts w:eastAsia="Arial"/>
          <w:sz w:val="24"/>
          <w:szCs w:val="24"/>
        </w:rPr>
        <w:t>.</w:t>
      </w:r>
    </w:p>
    <w:p w14:paraId="7BBC6CD6" w14:textId="77777777" w:rsidR="00E71388" w:rsidRDefault="00E71388" w:rsidP="00714E75">
      <w:pPr>
        <w:pBdr>
          <w:top w:val="nil"/>
          <w:left w:val="nil"/>
          <w:bottom w:val="nil"/>
          <w:right w:val="nil"/>
          <w:between w:val="nil"/>
        </w:pBdr>
        <w:spacing w:line="360" w:lineRule="auto"/>
        <w:jc w:val="both"/>
        <w:rPr>
          <w:rFonts w:eastAsia="Arial"/>
          <w:color w:val="FF0000"/>
          <w:sz w:val="24"/>
          <w:szCs w:val="24"/>
        </w:rPr>
      </w:pPr>
    </w:p>
    <w:p w14:paraId="564F07A9" w14:textId="510A77EE" w:rsidR="00552CF9" w:rsidRDefault="00552CF9" w:rsidP="00552CF9">
      <w:pPr>
        <w:pBdr>
          <w:top w:val="nil"/>
          <w:left w:val="nil"/>
          <w:bottom w:val="nil"/>
          <w:right w:val="nil"/>
          <w:between w:val="nil"/>
        </w:pBdr>
        <w:spacing w:line="360" w:lineRule="auto"/>
        <w:ind w:left="1843" w:hanging="1"/>
        <w:jc w:val="both"/>
        <w:rPr>
          <w:rFonts w:eastAsia="Arial"/>
          <w:sz w:val="24"/>
          <w:szCs w:val="24"/>
        </w:rPr>
      </w:pPr>
      <w:r>
        <w:rPr>
          <w:sz w:val="24"/>
          <w:szCs w:val="24"/>
        </w:rPr>
        <w:t>8.2.4.1</w:t>
      </w:r>
      <w:r w:rsidRPr="00552CF9">
        <w:rPr>
          <w:sz w:val="24"/>
          <w:szCs w:val="24"/>
          <w:highlight w:val="yellow"/>
        </w:rPr>
        <w:t>.</w:t>
      </w:r>
      <w:r>
        <w:rPr>
          <w:sz w:val="24"/>
          <w:szCs w:val="24"/>
          <w:highlight w:val="yellow"/>
        </w:rPr>
        <w:t>2</w:t>
      </w:r>
      <w:r w:rsidRPr="00552CF9">
        <w:rPr>
          <w:sz w:val="24"/>
          <w:szCs w:val="24"/>
          <w:highlight w:val="yellow"/>
        </w:rPr>
        <w:t>.</w:t>
      </w:r>
      <w:r>
        <w:rPr>
          <w:sz w:val="24"/>
          <w:szCs w:val="24"/>
        </w:rPr>
        <w:t xml:space="preserve"> </w:t>
      </w:r>
      <w:r w:rsidRPr="00E8306E">
        <w:rPr>
          <w:rFonts w:eastAsia="Arial"/>
          <w:sz w:val="24"/>
          <w:szCs w:val="24"/>
        </w:rPr>
        <w:t xml:space="preserve">Os atestados </w:t>
      </w:r>
      <w:r w:rsidRPr="005605F8">
        <w:rPr>
          <w:rFonts w:eastAsia="Arial"/>
          <w:sz w:val="24"/>
          <w:szCs w:val="24"/>
        </w:rPr>
        <w:t>ou certidões</w:t>
      </w:r>
      <w:r>
        <w:rPr>
          <w:rFonts w:eastAsia="Arial"/>
          <w:sz w:val="24"/>
          <w:szCs w:val="24"/>
        </w:rPr>
        <w:t xml:space="preserve"> </w:t>
      </w:r>
      <w:r w:rsidRPr="00E8306E">
        <w:rPr>
          <w:rFonts w:eastAsia="Arial"/>
          <w:sz w:val="24"/>
          <w:szCs w:val="24"/>
        </w:rPr>
        <w:t>de capacidade técnica poderão ser apresentados em nome da matriz ou da filial do fornecedor.</w:t>
      </w:r>
    </w:p>
    <w:p w14:paraId="30E5CBDE" w14:textId="77777777" w:rsidR="00552CF9" w:rsidRDefault="00552CF9" w:rsidP="00552CF9">
      <w:pPr>
        <w:pBdr>
          <w:top w:val="nil"/>
          <w:left w:val="nil"/>
          <w:bottom w:val="nil"/>
          <w:right w:val="nil"/>
          <w:between w:val="nil"/>
        </w:pBdr>
        <w:spacing w:line="360" w:lineRule="auto"/>
        <w:ind w:left="1843"/>
        <w:jc w:val="both"/>
        <w:rPr>
          <w:rFonts w:eastAsia="Arial"/>
          <w:sz w:val="24"/>
          <w:szCs w:val="24"/>
        </w:rPr>
      </w:pPr>
    </w:p>
    <w:p w14:paraId="7ACAC595" w14:textId="534E9F8D" w:rsidR="00552CF9" w:rsidRPr="005605F8" w:rsidRDefault="00552CF9" w:rsidP="00552CF9">
      <w:pPr>
        <w:pBdr>
          <w:top w:val="nil"/>
          <w:left w:val="nil"/>
          <w:bottom w:val="nil"/>
          <w:right w:val="nil"/>
          <w:between w:val="nil"/>
        </w:pBdr>
        <w:spacing w:line="360" w:lineRule="auto"/>
        <w:ind w:left="1843"/>
        <w:jc w:val="both"/>
        <w:rPr>
          <w:sz w:val="24"/>
          <w:szCs w:val="24"/>
        </w:rPr>
      </w:pPr>
      <w:r w:rsidRPr="005605F8">
        <w:rPr>
          <w:sz w:val="24"/>
          <w:szCs w:val="24"/>
        </w:rPr>
        <w:t>8.</w:t>
      </w:r>
      <w:r>
        <w:rPr>
          <w:sz w:val="24"/>
          <w:szCs w:val="24"/>
        </w:rPr>
        <w:t>2.4.1</w:t>
      </w:r>
      <w:r w:rsidRPr="00552CF9">
        <w:rPr>
          <w:sz w:val="24"/>
          <w:szCs w:val="24"/>
          <w:highlight w:val="yellow"/>
        </w:rPr>
        <w:t>.</w:t>
      </w:r>
      <w:r>
        <w:rPr>
          <w:sz w:val="24"/>
          <w:szCs w:val="24"/>
          <w:highlight w:val="yellow"/>
        </w:rPr>
        <w:t>3</w:t>
      </w:r>
      <w:r w:rsidRPr="00552CF9">
        <w:rPr>
          <w:sz w:val="24"/>
          <w:szCs w:val="24"/>
          <w:highlight w:val="yellow"/>
        </w:rPr>
        <w:t>.</w:t>
      </w:r>
      <w:r w:rsidRPr="005605F8">
        <w:rPr>
          <w:sz w:val="24"/>
          <w:szCs w:val="24"/>
        </w:rPr>
        <w:t xml:space="preserve"> Os atestados </w:t>
      </w:r>
      <w:r w:rsidRPr="005605F8">
        <w:rPr>
          <w:rFonts w:eastAsia="Arial"/>
          <w:sz w:val="24"/>
          <w:szCs w:val="24"/>
        </w:rPr>
        <w:t xml:space="preserve">ou certidões </w:t>
      </w:r>
      <w:r w:rsidRPr="005605F8">
        <w:rPr>
          <w:sz w:val="24"/>
          <w:szCs w:val="24"/>
        </w:rPr>
        <w:t>deverão estar emitidos em papel timbrado do(s) Órgão(s) ou da(s) Empresa(s) que o expediram, ou deverão conter carimbo do CNPJ do(s) mesmo(s) ou outra informação que permita a devida identificação do emitente.</w:t>
      </w:r>
    </w:p>
    <w:p w14:paraId="500ADF56" w14:textId="77777777" w:rsidR="00552CF9" w:rsidRPr="005605F8" w:rsidRDefault="00552CF9" w:rsidP="00552CF9">
      <w:pPr>
        <w:pBdr>
          <w:top w:val="nil"/>
          <w:left w:val="nil"/>
          <w:bottom w:val="nil"/>
          <w:right w:val="nil"/>
          <w:between w:val="nil"/>
        </w:pBdr>
        <w:spacing w:line="360" w:lineRule="auto"/>
        <w:ind w:left="1843"/>
        <w:jc w:val="both"/>
        <w:rPr>
          <w:rFonts w:eastAsia="Arial"/>
          <w:sz w:val="24"/>
          <w:szCs w:val="24"/>
        </w:rPr>
      </w:pPr>
    </w:p>
    <w:p w14:paraId="4C26C9F9" w14:textId="1548EEB0" w:rsidR="00552CF9" w:rsidRPr="009B2C5F" w:rsidRDefault="00552CF9" w:rsidP="00552CF9">
      <w:pPr>
        <w:pBdr>
          <w:top w:val="nil"/>
          <w:left w:val="nil"/>
          <w:bottom w:val="nil"/>
          <w:right w:val="nil"/>
          <w:between w:val="nil"/>
        </w:pBdr>
        <w:tabs>
          <w:tab w:val="left" w:pos="1276"/>
          <w:tab w:val="left" w:pos="1559"/>
        </w:tabs>
        <w:spacing w:line="360" w:lineRule="auto"/>
        <w:ind w:left="1843"/>
        <w:jc w:val="both"/>
        <w:rPr>
          <w:color w:val="000000"/>
          <w:sz w:val="24"/>
          <w:szCs w:val="24"/>
        </w:rPr>
      </w:pPr>
      <w:r>
        <w:rPr>
          <w:color w:val="000000"/>
          <w:sz w:val="24"/>
          <w:szCs w:val="24"/>
        </w:rPr>
        <w:t>8.2.4.1.</w:t>
      </w:r>
      <w:r w:rsidRPr="00552CF9">
        <w:rPr>
          <w:color w:val="000000"/>
          <w:sz w:val="24"/>
          <w:szCs w:val="24"/>
          <w:highlight w:val="yellow"/>
        </w:rPr>
        <w:t>4.</w:t>
      </w:r>
      <w:r w:rsidRPr="005605F8">
        <w:rPr>
          <w:color w:val="000000"/>
          <w:sz w:val="24"/>
          <w:szCs w:val="24"/>
        </w:rPr>
        <w:t xml:space="preserve"> Não serão aceitos atestados ou certidões de capacidade técnica emitidos pelo próprio licitante.</w:t>
      </w:r>
    </w:p>
    <w:p w14:paraId="0022BA27" w14:textId="77777777" w:rsidR="00B80A01" w:rsidRPr="007C2D77" w:rsidRDefault="00B80A01" w:rsidP="00714E75">
      <w:pPr>
        <w:pBdr>
          <w:top w:val="nil"/>
          <w:left w:val="nil"/>
          <w:bottom w:val="nil"/>
          <w:right w:val="nil"/>
          <w:between w:val="nil"/>
        </w:pBdr>
        <w:spacing w:line="360" w:lineRule="auto"/>
        <w:jc w:val="both"/>
        <w:rPr>
          <w:color w:val="FF0000"/>
          <w:sz w:val="24"/>
          <w:szCs w:val="24"/>
        </w:rPr>
      </w:pPr>
    </w:p>
    <w:p w14:paraId="37ADC8AE" w14:textId="10C4EC19" w:rsidR="00C72359" w:rsidRDefault="005605F8" w:rsidP="00552CF9">
      <w:pPr>
        <w:pBdr>
          <w:top w:val="nil"/>
          <w:left w:val="nil"/>
          <w:bottom w:val="nil"/>
          <w:right w:val="nil"/>
          <w:between w:val="nil"/>
        </w:pBdr>
        <w:spacing w:line="360" w:lineRule="auto"/>
        <w:ind w:left="1843" w:hanging="1"/>
        <w:jc w:val="both"/>
        <w:rPr>
          <w:rFonts w:eastAsia="Arial"/>
          <w:sz w:val="24"/>
          <w:szCs w:val="24"/>
        </w:rPr>
      </w:pPr>
      <w:r>
        <w:rPr>
          <w:sz w:val="24"/>
          <w:szCs w:val="24"/>
        </w:rPr>
        <w:t>8.2.</w:t>
      </w:r>
      <w:r w:rsidR="00552CF9">
        <w:rPr>
          <w:sz w:val="24"/>
          <w:szCs w:val="24"/>
        </w:rPr>
        <w:t>4.1</w:t>
      </w:r>
      <w:r w:rsidR="00552CF9" w:rsidRPr="00552CF9">
        <w:rPr>
          <w:sz w:val="24"/>
          <w:szCs w:val="24"/>
          <w:highlight w:val="yellow"/>
        </w:rPr>
        <w:t>.3</w:t>
      </w:r>
      <w:r w:rsidRPr="00552CF9">
        <w:rPr>
          <w:sz w:val="24"/>
          <w:szCs w:val="24"/>
          <w:highlight w:val="yellow"/>
        </w:rPr>
        <w:t>.</w:t>
      </w:r>
      <w:r>
        <w:rPr>
          <w:sz w:val="24"/>
          <w:szCs w:val="24"/>
        </w:rPr>
        <w:t xml:space="preserve"> </w:t>
      </w:r>
      <w:r w:rsidR="009D042C" w:rsidRPr="00E8306E">
        <w:rPr>
          <w:rFonts w:eastAsia="Arial"/>
          <w:sz w:val="24"/>
          <w:szCs w:val="24"/>
        </w:rPr>
        <w:t xml:space="preserve">Os atestados </w:t>
      </w:r>
      <w:r w:rsidR="001469A3" w:rsidRPr="005605F8">
        <w:rPr>
          <w:rFonts w:eastAsia="Arial"/>
          <w:sz w:val="24"/>
          <w:szCs w:val="24"/>
        </w:rPr>
        <w:t>ou certidões</w:t>
      </w:r>
      <w:r w:rsidR="001469A3">
        <w:rPr>
          <w:rFonts w:eastAsia="Arial"/>
          <w:sz w:val="24"/>
          <w:szCs w:val="24"/>
        </w:rPr>
        <w:t xml:space="preserve"> </w:t>
      </w:r>
      <w:r w:rsidR="009D042C" w:rsidRPr="00E8306E">
        <w:rPr>
          <w:rFonts w:eastAsia="Arial"/>
          <w:sz w:val="24"/>
          <w:szCs w:val="24"/>
        </w:rPr>
        <w:t>de capacidade técnica poderão ser apresentados em nome da matriz ou da filial do fornecedor.</w:t>
      </w:r>
    </w:p>
    <w:p w14:paraId="13E0A1C5" w14:textId="77777777" w:rsidR="008207AA" w:rsidRDefault="008207AA" w:rsidP="00552CF9">
      <w:pPr>
        <w:pBdr>
          <w:top w:val="nil"/>
          <w:left w:val="nil"/>
          <w:bottom w:val="nil"/>
          <w:right w:val="nil"/>
          <w:between w:val="nil"/>
        </w:pBdr>
        <w:spacing w:line="360" w:lineRule="auto"/>
        <w:ind w:left="1843"/>
        <w:jc w:val="both"/>
        <w:rPr>
          <w:rFonts w:eastAsia="Arial"/>
          <w:sz w:val="24"/>
          <w:szCs w:val="24"/>
        </w:rPr>
      </w:pPr>
    </w:p>
    <w:p w14:paraId="7D02CDD1" w14:textId="03FF09C0" w:rsidR="00A14C24" w:rsidRPr="005605F8" w:rsidRDefault="00A14C24" w:rsidP="00552CF9">
      <w:pPr>
        <w:pBdr>
          <w:top w:val="nil"/>
          <w:left w:val="nil"/>
          <w:bottom w:val="nil"/>
          <w:right w:val="nil"/>
          <w:between w:val="nil"/>
        </w:pBdr>
        <w:spacing w:line="360" w:lineRule="auto"/>
        <w:ind w:left="1843"/>
        <w:jc w:val="both"/>
        <w:rPr>
          <w:sz w:val="24"/>
          <w:szCs w:val="24"/>
        </w:rPr>
      </w:pPr>
      <w:r w:rsidRPr="005605F8">
        <w:rPr>
          <w:sz w:val="24"/>
          <w:szCs w:val="24"/>
        </w:rPr>
        <w:t>8.</w:t>
      </w:r>
      <w:r w:rsidR="005605F8">
        <w:rPr>
          <w:sz w:val="24"/>
          <w:szCs w:val="24"/>
        </w:rPr>
        <w:t>2.4.</w:t>
      </w:r>
      <w:r w:rsidR="00552CF9">
        <w:rPr>
          <w:sz w:val="24"/>
          <w:szCs w:val="24"/>
        </w:rPr>
        <w:t>1</w:t>
      </w:r>
      <w:r w:rsidR="00552CF9" w:rsidRPr="00552CF9">
        <w:rPr>
          <w:sz w:val="24"/>
          <w:szCs w:val="24"/>
          <w:highlight w:val="yellow"/>
        </w:rPr>
        <w:t>.4</w:t>
      </w:r>
      <w:r w:rsidRPr="00552CF9">
        <w:rPr>
          <w:sz w:val="24"/>
          <w:szCs w:val="24"/>
          <w:highlight w:val="yellow"/>
        </w:rPr>
        <w:t>.</w:t>
      </w:r>
      <w:r w:rsidRPr="005605F8">
        <w:rPr>
          <w:sz w:val="24"/>
          <w:szCs w:val="24"/>
        </w:rPr>
        <w:t xml:space="preserve"> Os atestados </w:t>
      </w:r>
      <w:r w:rsidRPr="005605F8">
        <w:rPr>
          <w:rFonts w:eastAsia="Arial"/>
          <w:sz w:val="24"/>
          <w:szCs w:val="24"/>
        </w:rPr>
        <w:t xml:space="preserve">ou certidões </w:t>
      </w:r>
      <w:r w:rsidRPr="005605F8">
        <w:rPr>
          <w:sz w:val="24"/>
          <w:szCs w:val="24"/>
        </w:rPr>
        <w:t>deverão estar emitidos em papel timbrado do(s) Órgão(s) ou da(s) Empresa(s) que o expediram, ou deverão conter carimbo do CNPJ do(s) mesmo(s) ou outra informação que permita a devida identificação do emitente.</w:t>
      </w:r>
    </w:p>
    <w:p w14:paraId="782684BF" w14:textId="77777777" w:rsidR="00480E48" w:rsidRPr="005605F8" w:rsidRDefault="00480E48" w:rsidP="00552CF9">
      <w:pPr>
        <w:pBdr>
          <w:top w:val="nil"/>
          <w:left w:val="nil"/>
          <w:bottom w:val="nil"/>
          <w:right w:val="nil"/>
          <w:between w:val="nil"/>
        </w:pBdr>
        <w:spacing w:line="360" w:lineRule="auto"/>
        <w:ind w:left="1843"/>
        <w:jc w:val="both"/>
        <w:rPr>
          <w:rFonts w:eastAsia="Arial"/>
          <w:sz w:val="24"/>
          <w:szCs w:val="24"/>
        </w:rPr>
      </w:pPr>
    </w:p>
    <w:p w14:paraId="23820B67" w14:textId="6BB9F583" w:rsidR="00E51D0C" w:rsidRPr="001635AD" w:rsidRDefault="00552CF9" w:rsidP="001635AD">
      <w:pPr>
        <w:pBdr>
          <w:top w:val="nil"/>
          <w:left w:val="nil"/>
          <w:bottom w:val="nil"/>
          <w:right w:val="nil"/>
          <w:between w:val="nil"/>
        </w:pBdr>
        <w:tabs>
          <w:tab w:val="left" w:pos="1276"/>
          <w:tab w:val="left" w:pos="1559"/>
        </w:tabs>
        <w:spacing w:line="360" w:lineRule="auto"/>
        <w:ind w:left="1843"/>
        <w:jc w:val="both"/>
        <w:rPr>
          <w:color w:val="000000"/>
          <w:sz w:val="24"/>
          <w:szCs w:val="24"/>
        </w:rPr>
      </w:pPr>
      <w:r>
        <w:rPr>
          <w:color w:val="000000"/>
          <w:sz w:val="24"/>
          <w:szCs w:val="24"/>
        </w:rPr>
        <w:t>8.2.4.1.</w:t>
      </w:r>
      <w:r w:rsidRPr="00552CF9">
        <w:rPr>
          <w:color w:val="000000"/>
          <w:sz w:val="24"/>
          <w:szCs w:val="24"/>
          <w:highlight w:val="yellow"/>
        </w:rPr>
        <w:t>5.</w:t>
      </w:r>
      <w:r w:rsidR="008207AA" w:rsidRPr="005605F8">
        <w:rPr>
          <w:color w:val="000000"/>
          <w:sz w:val="24"/>
          <w:szCs w:val="24"/>
        </w:rPr>
        <w:t xml:space="preserve"> Não serão aceitos atestados ou certidões de capacidade técnica emitidos pelo próprio licitante.</w:t>
      </w:r>
    </w:p>
    <w:permEnd w:id="1751470911"/>
    <w:p w14:paraId="3AAA147C" w14:textId="77777777" w:rsidR="00E71388" w:rsidRDefault="00E71388" w:rsidP="005605F8">
      <w:pPr>
        <w:pBdr>
          <w:top w:val="nil"/>
          <w:left w:val="nil"/>
          <w:bottom w:val="nil"/>
          <w:right w:val="nil"/>
          <w:between w:val="nil"/>
        </w:pBdr>
        <w:spacing w:line="360" w:lineRule="auto"/>
        <w:ind w:left="425"/>
        <w:jc w:val="both"/>
        <w:rPr>
          <w:sz w:val="24"/>
          <w:szCs w:val="24"/>
        </w:rPr>
      </w:pPr>
    </w:p>
    <w:p w14:paraId="29E0A10E" w14:textId="538F114E" w:rsidR="007B26B8" w:rsidRPr="00F15A53" w:rsidRDefault="007B26B8" w:rsidP="005605F8">
      <w:pPr>
        <w:pBdr>
          <w:top w:val="nil"/>
          <w:left w:val="nil"/>
          <w:bottom w:val="nil"/>
          <w:right w:val="nil"/>
          <w:between w:val="nil"/>
        </w:pBdr>
        <w:spacing w:line="360" w:lineRule="auto"/>
        <w:jc w:val="both"/>
        <w:rPr>
          <w:rFonts w:eastAsia="Arial"/>
          <w:b/>
          <w:sz w:val="24"/>
          <w:szCs w:val="24"/>
        </w:rPr>
      </w:pPr>
      <w:bookmarkStart w:id="35" w:name="_Hlk158380363"/>
      <w:bookmarkEnd w:id="32"/>
      <w:bookmarkEnd w:id="33"/>
      <w:r w:rsidRPr="00F15A53">
        <w:rPr>
          <w:rFonts w:eastAsia="Arial"/>
          <w:b/>
          <w:sz w:val="24"/>
          <w:szCs w:val="24"/>
        </w:rPr>
        <w:t>8.</w:t>
      </w:r>
      <w:r w:rsidR="00EB455F">
        <w:rPr>
          <w:rFonts w:eastAsia="Arial"/>
          <w:b/>
          <w:sz w:val="24"/>
          <w:szCs w:val="24"/>
        </w:rPr>
        <w:t>3</w:t>
      </w:r>
      <w:r w:rsidRPr="00F15A53">
        <w:rPr>
          <w:rFonts w:eastAsia="Arial"/>
          <w:b/>
          <w:sz w:val="24"/>
          <w:szCs w:val="24"/>
        </w:rPr>
        <w:t>. Dos critérios de aceitabilidade da proposta</w:t>
      </w:r>
    </w:p>
    <w:bookmarkEnd w:id="35"/>
    <w:p w14:paraId="298F5EEB" w14:textId="77777777" w:rsidR="007B26B8" w:rsidRDefault="007B26B8" w:rsidP="005605F8">
      <w:pPr>
        <w:pBdr>
          <w:top w:val="nil"/>
          <w:left w:val="nil"/>
          <w:bottom w:val="nil"/>
          <w:right w:val="nil"/>
          <w:between w:val="nil"/>
        </w:pBdr>
        <w:spacing w:line="360" w:lineRule="auto"/>
        <w:jc w:val="both"/>
        <w:rPr>
          <w:rFonts w:eastAsia="Arial"/>
          <w:b/>
          <w:sz w:val="24"/>
          <w:szCs w:val="24"/>
        </w:rPr>
      </w:pPr>
    </w:p>
    <w:p w14:paraId="7B1A95D4" w14:textId="74CC454A" w:rsidR="0017200E" w:rsidRDefault="0017200E" w:rsidP="001C2282">
      <w:pPr>
        <w:spacing w:line="360" w:lineRule="auto"/>
        <w:jc w:val="both"/>
        <w:rPr>
          <w:sz w:val="24"/>
          <w:szCs w:val="24"/>
        </w:rPr>
      </w:pPr>
      <w:bookmarkStart w:id="36" w:name="_Hlk158380398"/>
      <w:r>
        <w:rPr>
          <w:sz w:val="24"/>
          <w:szCs w:val="24"/>
        </w:rPr>
        <w:t>8</w:t>
      </w:r>
      <w:r w:rsidRPr="00625889">
        <w:rPr>
          <w:sz w:val="24"/>
          <w:szCs w:val="24"/>
        </w:rPr>
        <w:t>.</w:t>
      </w:r>
      <w:r w:rsidR="00E36319">
        <w:rPr>
          <w:sz w:val="24"/>
          <w:szCs w:val="24"/>
        </w:rPr>
        <w:t>3</w:t>
      </w:r>
      <w:r>
        <w:rPr>
          <w:sz w:val="24"/>
          <w:szCs w:val="24"/>
        </w:rPr>
        <w:t>.1.</w:t>
      </w:r>
      <w:r>
        <w:rPr>
          <w:sz w:val="24"/>
          <w:szCs w:val="24"/>
        </w:rPr>
        <w:tab/>
      </w:r>
      <w:r w:rsidRPr="00E36319">
        <w:rPr>
          <w:sz w:val="24"/>
          <w:szCs w:val="24"/>
        </w:rPr>
        <w:t xml:space="preserve">Após a convocação pelo </w:t>
      </w:r>
      <w:r w:rsidR="00B05338">
        <w:rPr>
          <w:sz w:val="24"/>
          <w:szCs w:val="24"/>
        </w:rPr>
        <w:t>Agente de Contratação</w:t>
      </w:r>
      <w:r w:rsidRPr="00E36319">
        <w:rPr>
          <w:sz w:val="24"/>
          <w:szCs w:val="24"/>
        </w:rPr>
        <w:t xml:space="preserve">, o arrematante deverá apresentar Proposta Ajustada, conforme modelo </w:t>
      </w:r>
      <w:r w:rsidR="00B05338">
        <w:rPr>
          <w:sz w:val="24"/>
          <w:szCs w:val="24"/>
        </w:rPr>
        <w:t xml:space="preserve">constante no </w:t>
      </w:r>
      <w:r w:rsidRPr="00E36319">
        <w:rPr>
          <w:sz w:val="24"/>
          <w:szCs w:val="24"/>
        </w:rPr>
        <w:t xml:space="preserve">Anexo </w:t>
      </w:r>
      <w:r w:rsidRPr="00CD50FA">
        <w:rPr>
          <w:sz w:val="24"/>
          <w:szCs w:val="24"/>
        </w:rPr>
        <w:t>I.</w:t>
      </w:r>
    </w:p>
    <w:bookmarkEnd w:id="36"/>
    <w:p w14:paraId="01497BAF" w14:textId="77777777" w:rsidR="0017200E" w:rsidRDefault="0017200E" w:rsidP="00E82ABE">
      <w:pPr>
        <w:pBdr>
          <w:top w:val="nil"/>
          <w:left w:val="nil"/>
          <w:bottom w:val="nil"/>
          <w:right w:val="nil"/>
          <w:between w:val="nil"/>
        </w:pBdr>
        <w:spacing w:line="360" w:lineRule="auto"/>
        <w:jc w:val="both"/>
        <w:rPr>
          <w:rFonts w:eastAsia="Arial"/>
          <w:b/>
          <w:sz w:val="24"/>
          <w:szCs w:val="24"/>
        </w:rPr>
      </w:pPr>
    </w:p>
    <w:p w14:paraId="7C392620" w14:textId="4779B45B" w:rsidR="007B26B8" w:rsidRPr="00F15A53" w:rsidRDefault="00755C24" w:rsidP="00E82ABE">
      <w:pPr>
        <w:pBdr>
          <w:top w:val="nil"/>
          <w:left w:val="nil"/>
          <w:bottom w:val="nil"/>
          <w:right w:val="nil"/>
          <w:between w:val="nil"/>
        </w:pBdr>
        <w:spacing w:line="360" w:lineRule="auto"/>
        <w:jc w:val="both"/>
        <w:rPr>
          <w:rFonts w:eastAsia="Arial"/>
          <w:sz w:val="24"/>
          <w:szCs w:val="24"/>
        </w:rPr>
      </w:pPr>
      <w:bookmarkStart w:id="37" w:name="_Hlk158380430"/>
      <w:r w:rsidRPr="00F15A53">
        <w:rPr>
          <w:rFonts w:eastAsia="Arial"/>
          <w:sz w:val="24"/>
          <w:szCs w:val="24"/>
        </w:rPr>
        <w:t>8.</w:t>
      </w:r>
      <w:r w:rsidR="00E36319">
        <w:rPr>
          <w:rFonts w:eastAsia="Arial"/>
          <w:sz w:val="24"/>
          <w:szCs w:val="24"/>
        </w:rPr>
        <w:t>3</w:t>
      </w:r>
      <w:r w:rsidRPr="00F15A53">
        <w:rPr>
          <w:rFonts w:eastAsia="Arial"/>
          <w:sz w:val="24"/>
          <w:szCs w:val="24"/>
        </w:rPr>
        <w:t>.</w:t>
      </w:r>
      <w:r w:rsidR="00D557C5">
        <w:rPr>
          <w:rFonts w:eastAsia="Arial"/>
          <w:sz w:val="24"/>
          <w:szCs w:val="24"/>
        </w:rPr>
        <w:t>2</w:t>
      </w:r>
      <w:r w:rsidR="00D36C3B" w:rsidRPr="00F15A53">
        <w:rPr>
          <w:rFonts w:eastAsia="Arial"/>
          <w:sz w:val="24"/>
          <w:szCs w:val="24"/>
        </w:rPr>
        <w:t>.</w:t>
      </w:r>
      <w:r w:rsidR="007B26B8" w:rsidRPr="00F15A53">
        <w:rPr>
          <w:rFonts w:eastAsia="Arial"/>
          <w:sz w:val="24"/>
          <w:szCs w:val="24"/>
        </w:rPr>
        <w:t xml:space="preserve"> A proposta de preços deverá conter:</w:t>
      </w:r>
    </w:p>
    <w:p w14:paraId="377881C7" w14:textId="77777777" w:rsidR="00755C24" w:rsidRPr="00F15A53" w:rsidRDefault="00755C24" w:rsidP="00E82ABE">
      <w:pPr>
        <w:pBdr>
          <w:top w:val="nil"/>
          <w:left w:val="nil"/>
          <w:bottom w:val="nil"/>
          <w:right w:val="nil"/>
          <w:between w:val="nil"/>
        </w:pBdr>
        <w:spacing w:line="360" w:lineRule="auto"/>
        <w:jc w:val="both"/>
        <w:rPr>
          <w:rFonts w:eastAsia="Arial"/>
          <w:sz w:val="24"/>
          <w:szCs w:val="24"/>
        </w:rPr>
      </w:pPr>
    </w:p>
    <w:p w14:paraId="2517755A" w14:textId="28F8CE96" w:rsidR="007B26B8" w:rsidRPr="00F15A53" w:rsidRDefault="00755C24" w:rsidP="00E82ABE">
      <w:pPr>
        <w:pBdr>
          <w:top w:val="nil"/>
          <w:left w:val="nil"/>
          <w:bottom w:val="nil"/>
          <w:right w:val="nil"/>
          <w:between w:val="nil"/>
        </w:pBdr>
        <w:spacing w:line="360" w:lineRule="auto"/>
        <w:ind w:left="567"/>
        <w:jc w:val="both"/>
        <w:rPr>
          <w:rFonts w:eastAsia="Arial"/>
          <w:sz w:val="24"/>
          <w:szCs w:val="24"/>
        </w:rPr>
      </w:pPr>
      <w:r w:rsidRPr="00F15A53">
        <w:rPr>
          <w:rFonts w:eastAsia="Arial"/>
          <w:sz w:val="24"/>
          <w:szCs w:val="24"/>
        </w:rPr>
        <w:t>8</w:t>
      </w:r>
      <w:r w:rsidR="007B26B8" w:rsidRPr="00F15A53">
        <w:rPr>
          <w:rFonts w:eastAsia="Arial"/>
          <w:sz w:val="24"/>
          <w:szCs w:val="24"/>
        </w:rPr>
        <w:t>.</w:t>
      </w:r>
      <w:r w:rsidR="00E36319">
        <w:rPr>
          <w:rFonts w:eastAsia="Arial"/>
          <w:sz w:val="24"/>
          <w:szCs w:val="24"/>
        </w:rPr>
        <w:t>3</w:t>
      </w:r>
      <w:r w:rsidR="007B26B8" w:rsidRPr="00F15A53">
        <w:rPr>
          <w:rFonts w:eastAsia="Arial"/>
          <w:sz w:val="24"/>
          <w:szCs w:val="24"/>
        </w:rPr>
        <w:t>.</w:t>
      </w:r>
      <w:r w:rsidR="00D557C5">
        <w:rPr>
          <w:rFonts w:eastAsia="Arial"/>
          <w:sz w:val="24"/>
          <w:szCs w:val="24"/>
        </w:rPr>
        <w:t>2</w:t>
      </w:r>
      <w:r w:rsidRPr="00F15A53">
        <w:rPr>
          <w:rFonts w:eastAsia="Arial"/>
          <w:sz w:val="24"/>
          <w:szCs w:val="24"/>
        </w:rPr>
        <w:t>.1</w:t>
      </w:r>
      <w:r w:rsidR="007B26B8" w:rsidRPr="00F15A53">
        <w:rPr>
          <w:rFonts w:eastAsia="Arial"/>
          <w:sz w:val="24"/>
          <w:szCs w:val="24"/>
        </w:rPr>
        <w:t xml:space="preserve">. </w:t>
      </w:r>
      <w:r w:rsidRPr="00F15A53">
        <w:rPr>
          <w:rFonts w:eastAsia="Arial"/>
          <w:sz w:val="24"/>
          <w:szCs w:val="24"/>
        </w:rPr>
        <w:t>R</w:t>
      </w:r>
      <w:r w:rsidR="007B26B8" w:rsidRPr="00F15A53">
        <w:rPr>
          <w:rFonts w:eastAsia="Arial"/>
          <w:sz w:val="24"/>
          <w:szCs w:val="24"/>
        </w:rPr>
        <w:t>azão social, n.º do CNPJ, endereço, telefone e endereço eletrônico do licitante;</w:t>
      </w:r>
    </w:p>
    <w:p w14:paraId="0FFDD12B" w14:textId="77777777" w:rsidR="00755C24" w:rsidRPr="00F15A53" w:rsidRDefault="00755C24" w:rsidP="00E82ABE">
      <w:pPr>
        <w:pBdr>
          <w:top w:val="nil"/>
          <w:left w:val="nil"/>
          <w:bottom w:val="nil"/>
          <w:right w:val="nil"/>
          <w:between w:val="nil"/>
        </w:pBdr>
        <w:spacing w:line="360" w:lineRule="auto"/>
        <w:ind w:left="567"/>
        <w:jc w:val="both"/>
        <w:rPr>
          <w:rFonts w:eastAsia="Arial"/>
          <w:sz w:val="24"/>
          <w:szCs w:val="24"/>
        </w:rPr>
      </w:pPr>
    </w:p>
    <w:p w14:paraId="174E1F70" w14:textId="4207D9DD" w:rsidR="007B26B8" w:rsidRPr="00F15A53" w:rsidRDefault="00755C24" w:rsidP="00E82ABE">
      <w:pPr>
        <w:pBdr>
          <w:top w:val="nil"/>
          <w:left w:val="nil"/>
          <w:bottom w:val="nil"/>
          <w:right w:val="nil"/>
          <w:between w:val="nil"/>
        </w:pBdr>
        <w:spacing w:line="360" w:lineRule="auto"/>
        <w:ind w:left="567"/>
        <w:jc w:val="both"/>
        <w:rPr>
          <w:rFonts w:eastAsia="Arial"/>
          <w:sz w:val="24"/>
          <w:szCs w:val="24"/>
        </w:rPr>
      </w:pPr>
      <w:r w:rsidRPr="00F15A53">
        <w:rPr>
          <w:rFonts w:eastAsia="Arial"/>
          <w:sz w:val="24"/>
          <w:szCs w:val="24"/>
        </w:rPr>
        <w:t>8.</w:t>
      </w:r>
      <w:r w:rsidR="00E36319">
        <w:rPr>
          <w:rFonts w:eastAsia="Arial"/>
          <w:sz w:val="24"/>
          <w:szCs w:val="24"/>
        </w:rPr>
        <w:t>3</w:t>
      </w:r>
      <w:r w:rsidRPr="00F15A53">
        <w:rPr>
          <w:rFonts w:eastAsia="Arial"/>
          <w:sz w:val="24"/>
          <w:szCs w:val="24"/>
        </w:rPr>
        <w:t>.</w:t>
      </w:r>
      <w:r w:rsidR="00D557C5">
        <w:rPr>
          <w:rFonts w:eastAsia="Arial"/>
          <w:sz w:val="24"/>
          <w:szCs w:val="24"/>
        </w:rPr>
        <w:t>2</w:t>
      </w:r>
      <w:r w:rsidRPr="00F15A53">
        <w:rPr>
          <w:rFonts w:eastAsia="Arial"/>
          <w:sz w:val="24"/>
          <w:szCs w:val="24"/>
        </w:rPr>
        <w:t>.2.</w:t>
      </w:r>
      <w:r w:rsidR="007B26B8" w:rsidRPr="00F15A53">
        <w:rPr>
          <w:rFonts w:eastAsia="Arial"/>
          <w:sz w:val="24"/>
          <w:szCs w:val="24"/>
        </w:rPr>
        <w:t xml:space="preserve"> </w:t>
      </w:r>
      <w:r w:rsidRPr="00F15A53">
        <w:rPr>
          <w:rFonts w:eastAsia="Arial"/>
          <w:sz w:val="24"/>
          <w:szCs w:val="24"/>
        </w:rPr>
        <w:t>M</w:t>
      </w:r>
      <w:r w:rsidR="007B26B8" w:rsidRPr="00F15A53">
        <w:rPr>
          <w:rFonts w:eastAsia="Arial"/>
          <w:sz w:val="24"/>
          <w:szCs w:val="24"/>
        </w:rPr>
        <w:t>odalidade e número da licitação;</w:t>
      </w:r>
    </w:p>
    <w:bookmarkEnd w:id="37"/>
    <w:p w14:paraId="2B18C3BC" w14:textId="77777777" w:rsidR="00755C24" w:rsidRPr="00F15A53" w:rsidRDefault="00755C24" w:rsidP="00E82ABE">
      <w:pPr>
        <w:pBdr>
          <w:top w:val="nil"/>
          <w:left w:val="nil"/>
          <w:bottom w:val="nil"/>
          <w:right w:val="nil"/>
          <w:between w:val="nil"/>
        </w:pBdr>
        <w:spacing w:line="360" w:lineRule="auto"/>
        <w:ind w:left="567"/>
        <w:jc w:val="both"/>
        <w:rPr>
          <w:rFonts w:eastAsia="Arial"/>
          <w:sz w:val="24"/>
          <w:szCs w:val="24"/>
        </w:rPr>
      </w:pPr>
    </w:p>
    <w:p w14:paraId="7019D80A" w14:textId="2D4760D7" w:rsidR="007B26B8" w:rsidRPr="003E1BAA" w:rsidRDefault="00755C24" w:rsidP="00E82ABE">
      <w:pPr>
        <w:pBdr>
          <w:top w:val="nil"/>
          <w:left w:val="nil"/>
          <w:bottom w:val="nil"/>
          <w:right w:val="nil"/>
          <w:between w:val="nil"/>
        </w:pBdr>
        <w:spacing w:line="360" w:lineRule="auto"/>
        <w:ind w:left="567"/>
        <w:jc w:val="both"/>
        <w:rPr>
          <w:rFonts w:eastAsia="Arial"/>
          <w:color w:val="FF0000"/>
          <w:sz w:val="24"/>
          <w:szCs w:val="24"/>
        </w:rPr>
      </w:pPr>
      <w:r w:rsidRPr="00483274">
        <w:rPr>
          <w:rFonts w:eastAsia="Arial"/>
          <w:sz w:val="24"/>
          <w:szCs w:val="24"/>
        </w:rPr>
        <w:t>8.</w:t>
      </w:r>
      <w:r w:rsidR="00E36319">
        <w:rPr>
          <w:rFonts w:eastAsia="Arial"/>
          <w:sz w:val="24"/>
          <w:szCs w:val="24"/>
        </w:rPr>
        <w:t>3</w:t>
      </w:r>
      <w:r w:rsidRPr="00483274">
        <w:rPr>
          <w:rFonts w:eastAsia="Arial"/>
          <w:sz w:val="24"/>
          <w:szCs w:val="24"/>
        </w:rPr>
        <w:t>.</w:t>
      </w:r>
      <w:r w:rsidR="00D557C5">
        <w:rPr>
          <w:rFonts w:eastAsia="Arial"/>
          <w:sz w:val="24"/>
          <w:szCs w:val="24"/>
        </w:rPr>
        <w:t>2</w:t>
      </w:r>
      <w:r w:rsidRPr="00483274">
        <w:rPr>
          <w:rFonts w:eastAsia="Arial"/>
          <w:sz w:val="24"/>
          <w:szCs w:val="24"/>
        </w:rPr>
        <w:t>.3.</w:t>
      </w:r>
      <w:r w:rsidR="007B26B8" w:rsidRPr="00483274">
        <w:rPr>
          <w:rFonts w:eastAsia="Arial"/>
          <w:sz w:val="24"/>
          <w:szCs w:val="24"/>
        </w:rPr>
        <w:t xml:space="preserve"> </w:t>
      </w:r>
      <w:r w:rsidRPr="00D557C5">
        <w:rPr>
          <w:rFonts w:eastAsia="Arial"/>
          <w:sz w:val="24"/>
          <w:szCs w:val="24"/>
        </w:rPr>
        <w:t>E</w:t>
      </w:r>
      <w:r w:rsidR="007B26B8" w:rsidRPr="00D557C5">
        <w:rPr>
          <w:rFonts w:eastAsia="Arial"/>
          <w:sz w:val="24"/>
          <w:szCs w:val="24"/>
        </w:rPr>
        <w:t>specificação do objeto licitado</w:t>
      </w:r>
      <w:r w:rsidR="007B26B8" w:rsidRPr="00483274">
        <w:rPr>
          <w:rFonts w:eastAsia="Arial"/>
          <w:sz w:val="24"/>
          <w:szCs w:val="24"/>
        </w:rPr>
        <w:t xml:space="preserve">, </w:t>
      </w:r>
      <w:r w:rsidR="007B26B8" w:rsidRPr="00D557C5">
        <w:rPr>
          <w:rFonts w:eastAsia="Arial"/>
          <w:sz w:val="24"/>
          <w:szCs w:val="24"/>
        </w:rPr>
        <w:t>sendo obrigatório</w:t>
      </w:r>
      <w:r w:rsidRPr="00D557C5">
        <w:rPr>
          <w:rFonts w:eastAsia="Arial"/>
          <w:sz w:val="24"/>
          <w:szCs w:val="24"/>
        </w:rPr>
        <w:t xml:space="preserve"> </w:t>
      </w:r>
      <w:r w:rsidR="007B26B8" w:rsidRPr="00D557C5">
        <w:rPr>
          <w:rFonts w:eastAsia="Arial"/>
          <w:sz w:val="24"/>
          <w:szCs w:val="24"/>
        </w:rPr>
        <w:t>constar a marca</w:t>
      </w:r>
      <w:r w:rsidR="00F15A53" w:rsidRPr="00D557C5">
        <w:rPr>
          <w:rFonts w:eastAsia="Arial"/>
          <w:sz w:val="24"/>
          <w:szCs w:val="24"/>
        </w:rPr>
        <w:t xml:space="preserve"> </w:t>
      </w:r>
      <w:r w:rsidR="00D67CE3" w:rsidRPr="00D557C5">
        <w:rPr>
          <w:rFonts w:eastAsia="Arial"/>
          <w:sz w:val="24"/>
          <w:szCs w:val="24"/>
        </w:rPr>
        <w:t>e modelo</w:t>
      </w:r>
      <w:r w:rsidR="00E36319">
        <w:rPr>
          <w:rFonts w:eastAsia="Arial"/>
          <w:sz w:val="24"/>
          <w:szCs w:val="24"/>
        </w:rPr>
        <w:t>;</w:t>
      </w:r>
      <w:r w:rsidR="00D67CE3">
        <w:rPr>
          <w:rFonts w:eastAsia="Arial"/>
          <w:color w:val="FF0000"/>
          <w:sz w:val="24"/>
          <w:szCs w:val="24"/>
        </w:rPr>
        <w:t xml:space="preserve"> </w:t>
      </w:r>
    </w:p>
    <w:p w14:paraId="430B573D" w14:textId="77777777" w:rsidR="007B26B8" w:rsidRPr="003E1BAA" w:rsidRDefault="007B26B8" w:rsidP="00F42A7B">
      <w:pPr>
        <w:pBdr>
          <w:top w:val="nil"/>
          <w:left w:val="nil"/>
          <w:bottom w:val="nil"/>
          <w:right w:val="nil"/>
          <w:between w:val="nil"/>
        </w:pBdr>
        <w:ind w:left="567"/>
        <w:jc w:val="both"/>
        <w:rPr>
          <w:rFonts w:eastAsia="Arial"/>
          <w:color w:val="FF0000"/>
          <w:sz w:val="24"/>
          <w:szCs w:val="24"/>
          <w:highlight w:val="cyan"/>
        </w:rPr>
      </w:pPr>
    </w:p>
    <w:p w14:paraId="251E8BF7" w14:textId="7BCBBEAA" w:rsidR="007B26B8" w:rsidRPr="00B24D76" w:rsidRDefault="00755C24" w:rsidP="001E43CE">
      <w:pPr>
        <w:pBdr>
          <w:top w:val="nil"/>
          <w:left w:val="nil"/>
          <w:bottom w:val="nil"/>
          <w:right w:val="nil"/>
          <w:between w:val="nil"/>
        </w:pBdr>
        <w:spacing w:line="360" w:lineRule="auto"/>
        <w:ind w:left="567"/>
        <w:jc w:val="both"/>
        <w:rPr>
          <w:rFonts w:eastAsia="Arial"/>
          <w:strike/>
          <w:sz w:val="24"/>
          <w:szCs w:val="24"/>
        </w:rPr>
      </w:pPr>
      <w:r w:rsidRPr="00B24D76">
        <w:rPr>
          <w:rFonts w:eastAsia="Arial"/>
          <w:sz w:val="24"/>
          <w:szCs w:val="24"/>
        </w:rPr>
        <w:t>8.</w:t>
      </w:r>
      <w:r w:rsidR="00B24D76" w:rsidRPr="00B24D76">
        <w:rPr>
          <w:rFonts w:eastAsia="Arial"/>
          <w:sz w:val="24"/>
          <w:szCs w:val="24"/>
        </w:rPr>
        <w:t>3</w:t>
      </w:r>
      <w:r w:rsidRPr="00B24D76">
        <w:rPr>
          <w:rFonts w:eastAsia="Arial"/>
          <w:sz w:val="24"/>
          <w:szCs w:val="24"/>
        </w:rPr>
        <w:t>.</w:t>
      </w:r>
      <w:r w:rsidR="00EA0A3F" w:rsidRPr="00B24D76">
        <w:rPr>
          <w:rFonts w:eastAsia="Arial"/>
          <w:sz w:val="24"/>
          <w:szCs w:val="24"/>
        </w:rPr>
        <w:t>2</w:t>
      </w:r>
      <w:r w:rsidRPr="00B24D76">
        <w:rPr>
          <w:rFonts w:eastAsia="Arial"/>
          <w:sz w:val="24"/>
          <w:szCs w:val="24"/>
        </w:rPr>
        <w:t>.4.</w:t>
      </w:r>
      <w:r w:rsidR="007B26B8" w:rsidRPr="00B24D76">
        <w:rPr>
          <w:rFonts w:eastAsia="Arial"/>
          <w:sz w:val="24"/>
          <w:szCs w:val="24"/>
        </w:rPr>
        <w:t xml:space="preserve"> </w:t>
      </w:r>
      <w:r w:rsidRPr="00B24D76">
        <w:rPr>
          <w:rFonts w:eastAsia="Arial"/>
          <w:sz w:val="24"/>
          <w:szCs w:val="24"/>
        </w:rPr>
        <w:t>V</w:t>
      </w:r>
      <w:r w:rsidR="007B26B8" w:rsidRPr="00B24D76">
        <w:rPr>
          <w:rFonts w:eastAsia="Arial"/>
          <w:sz w:val="24"/>
          <w:szCs w:val="24"/>
        </w:rPr>
        <w:t xml:space="preserve">alor global </w:t>
      </w:r>
      <w:bookmarkStart w:id="38" w:name="_Hlk158380475"/>
      <w:r w:rsidR="007B26B8" w:rsidRPr="00B24D76">
        <w:rPr>
          <w:rFonts w:eastAsia="Arial"/>
          <w:sz w:val="24"/>
          <w:szCs w:val="24"/>
        </w:rPr>
        <w:t xml:space="preserve">do </w:t>
      </w:r>
      <w:permStart w:id="1720650791" w:edGrp="everyone"/>
      <w:r w:rsidR="00D67CE3" w:rsidRPr="00B24D76">
        <w:rPr>
          <w:rFonts w:eastAsia="Arial"/>
          <w:sz w:val="24"/>
          <w:szCs w:val="24"/>
          <w:highlight w:val="yellow"/>
        </w:rPr>
        <w:t>item</w:t>
      </w:r>
      <w:bookmarkEnd w:id="38"/>
      <w:permEnd w:id="1720650791"/>
      <w:r w:rsidR="007B26B8" w:rsidRPr="00B24D76">
        <w:rPr>
          <w:rFonts w:eastAsia="Arial"/>
          <w:sz w:val="24"/>
          <w:szCs w:val="24"/>
        </w:rPr>
        <w:t>, discriminando o valor unitário e total</w:t>
      </w:r>
      <w:r w:rsidR="00B24D76" w:rsidRPr="00B24D76">
        <w:rPr>
          <w:rFonts w:eastAsia="Arial"/>
          <w:sz w:val="24"/>
          <w:szCs w:val="24"/>
        </w:rPr>
        <w:t>;</w:t>
      </w:r>
      <w:r w:rsidR="007B26B8" w:rsidRPr="00B24D76">
        <w:rPr>
          <w:rFonts w:eastAsia="Arial"/>
          <w:sz w:val="24"/>
          <w:szCs w:val="24"/>
        </w:rPr>
        <w:t xml:space="preserve"> </w:t>
      </w:r>
    </w:p>
    <w:p w14:paraId="1FEC3D2D" w14:textId="77777777" w:rsidR="007A63BB" w:rsidRPr="003E1BAA" w:rsidRDefault="007A63BB" w:rsidP="001E43CE">
      <w:pPr>
        <w:pBdr>
          <w:top w:val="nil"/>
          <w:left w:val="nil"/>
          <w:bottom w:val="nil"/>
          <w:right w:val="nil"/>
          <w:between w:val="nil"/>
        </w:pBdr>
        <w:spacing w:line="360" w:lineRule="auto"/>
        <w:ind w:left="567"/>
        <w:jc w:val="both"/>
        <w:rPr>
          <w:rFonts w:eastAsia="Arial"/>
          <w:color w:val="FF0000"/>
          <w:sz w:val="24"/>
          <w:szCs w:val="24"/>
        </w:rPr>
      </w:pPr>
    </w:p>
    <w:p w14:paraId="44F3B4E6" w14:textId="4B24190E" w:rsidR="007B26B8" w:rsidRPr="00B24D76" w:rsidRDefault="00140AF8" w:rsidP="001E43CE">
      <w:pPr>
        <w:pBdr>
          <w:top w:val="nil"/>
          <w:left w:val="nil"/>
          <w:bottom w:val="nil"/>
          <w:right w:val="nil"/>
          <w:between w:val="nil"/>
        </w:pBdr>
        <w:spacing w:line="360" w:lineRule="auto"/>
        <w:ind w:left="1418"/>
        <w:jc w:val="both"/>
        <w:rPr>
          <w:rFonts w:eastAsia="Arial"/>
          <w:sz w:val="24"/>
          <w:szCs w:val="24"/>
        </w:rPr>
      </w:pPr>
      <w:r w:rsidRPr="00B24D76">
        <w:rPr>
          <w:rFonts w:eastAsia="Arial"/>
          <w:sz w:val="24"/>
          <w:szCs w:val="24"/>
        </w:rPr>
        <w:t>8.</w:t>
      </w:r>
      <w:r w:rsidR="00B24D76" w:rsidRPr="00B24D76">
        <w:rPr>
          <w:rFonts w:eastAsia="Arial"/>
          <w:sz w:val="24"/>
          <w:szCs w:val="24"/>
        </w:rPr>
        <w:t>3</w:t>
      </w:r>
      <w:r w:rsidR="007B26B8" w:rsidRPr="00B24D76">
        <w:rPr>
          <w:rFonts w:eastAsia="Arial"/>
          <w:sz w:val="24"/>
          <w:szCs w:val="24"/>
        </w:rPr>
        <w:t>.</w:t>
      </w:r>
      <w:r w:rsidR="00EA0A3F" w:rsidRPr="00B24D76">
        <w:rPr>
          <w:rFonts w:eastAsia="Arial"/>
          <w:sz w:val="24"/>
          <w:szCs w:val="24"/>
        </w:rPr>
        <w:t>2</w:t>
      </w:r>
      <w:r w:rsidR="007B26B8" w:rsidRPr="00B24D76">
        <w:rPr>
          <w:rFonts w:eastAsia="Arial"/>
          <w:sz w:val="24"/>
          <w:szCs w:val="24"/>
        </w:rPr>
        <w:t xml:space="preserve">.4.1. </w:t>
      </w:r>
      <w:r w:rsidRPr="00B24D76">
        <w:rPr>
          <w:rFonts w:eastAsia="Arial"/>
          <w:sz w:val="24"/>
          <w:szCs w:val="24"/>
        </w:rPr>
        <w:t>O</w:t>
      </w:r>
      <w:r w:rsidR="007B26B8" w:rsidRPr="00B24D76">
        <w:rPr>
          <w:rFonts w:eastAsia="Arial"/>
          <w:sz w:val="24"/>
          <w:szCs w:val="24"/>
        </w:rPr>
        <w:t>(s) valor(es) unitário(s) e total(is) deve(m) ser apresentado(s) em moeda</w:t>
      </w:r>
    </w:p>
    <w:p w14:paraId="546FB551" w14:textId="77777777" w:rsidR="007B26B8" w:rsidRPr="00B24D76" w:rsidRDefault="007B26B8" w:rsidP="001E43CE">
      <w:pPr>
        <w:pBdr>
          <w:top w:val="nil"/>
          <w:left w:val="nil"/>
          <w:bottom w:val="nil"/>
          <w:right w:val="nil"/>
          <w:between w:val="nil"/>
        </w:pBdr>
        <w:spacing w:line="360" w:lineRule="auto"/>
        <w:ind w:left="1418"/>
        <w:jc w:val="both"/>
        <w:rPr>
          <w:rFonts w:eastAsia="Arial"/>
          <w:sz w:val="24"/>
          <w:szCs w:val="24"/>
        </w:rPr>
      </w:pPr>
      <w:r w:rsidRPr="00B24D76">
        <w:rPr>
          <w:rFonts w:eastAsia="Arial"/>
          <w:sz w:val="24"/>
          <w:szCs w:val="24"/>
        </w:rPr>
        <w:t>corrente nacional e em algarismo com no máximo 02 (duas) casas decimais.</w:t>
      </w:r>
    </w:p>
    <w:p w14:paraId="5C8BD57E" w14:textId="77777777" w:rsidR="007A63BB" w:rsidRPr="003E1BAA" w:rsidRDefault="007A63BB" w:rsidP="001E43CE">
      <w:pPr>
        <w:pBdr>
          <w:top w:val="nil"/>
          <w:left w:val="nil"/>
          <w:bottom w:val="nil"/>
          <w:right w:val="nil"/>
          <w:between w:val="nil"/>
        </w:pBdr>
        <w:spacing w:line="360" w:lineRule="auto"/>
        <w:ind w:left="1418"/>
        <w:jc w:val="both"/>
        <w:rPr>
          <w:rFonts w:eastAsia="Arial"/>
          <w:color w:val="FF0000"/>
          <w:sz w:val="24"/>
          <w:szCs w:val="24"/>
        </w:rPr>
      </w:pPr>
    </w:p>
    <w:p w14:paraId="7B8A2048" w14:textId="733A4D92" w:rsidR="007B26B8" w:rsidRPr="00B24D76" w:rsidRDefault="00140AF8" w:rsidP="001E43CE">
      <w:pPr>
        <w:pBdr>
          <w:top w:val="nil"/>
          <w:left w:val="nil"/>
          <w:bottom w:val="nil"/>
          <w:right w:val="nil"/>
          <w:between w:val="nil"/>
        </w:pBdr>
        <w:spacing w:line="360" w:lineRule="auto"/>
        <w:ind w:left="1418"/>
        <w:jc w:val="both"/>
        <w:rPr>
          <w:rFonts w:eastAsia="Arial"/>
          <w:sz w:val="24"/>
          <w:szCs w:val="24"/>
        </w:rPr>
      </w:pPr>
      <w:bookmarkStart w:id="39" w:name="_Hlk158380543"/>
      <w:r w:rsidRPr="00B24D76">
        <w:rPr>
          <w:rFonts w:eastAsia="Arial"/>
          <w:sz w:val="24"/>
          <w:szCs w:val="24"/>
        </w:rPr>
        <w:t>8.</w:t>
      </w:r>
      <w:r w:rsidR="00B24D76" w:rsidRPr="00B24D76">
        <w:rPr>
          <w:rFonts w:eastAsia="Arial"/>
          <w:sz w:val="24"/>
          <w:szCs w:val="24"/>
        </w:rPr>
        <w:t>3</w:t>
      </w:r>
      <w:r w:rsidRPr="00B24D76">
        <w:rPr>
          <w:rFonts w:eastAsia="Arial"/>
          <w:sz w:val="24"/>
          <w:szCs w:val="24"/>
        </w:rPr>
        <w:t>.</w:t>
      </w:r>
      <w:r w:rsidR="00EA0A3F" w:rsidRPr="00B24D76">
        <w:rPr>
          <w:rFonts w:eastAsia="Arial"/>
          <w:sz w:val="24"/>
          <w:szCs w:val="24"/>
        </w:rPr>
        <w:t>2</w:t>
      </w:r>
      <w:r w:rsidR="007B26B8" w:rsidRPr="00B24D76">
        <w:rPr>
          <w:rFonts w:eastAsia="Arial"/>
          <w:sz w:val="24"/>
          <w:szCs w:val="24"/>
        </w:rPr>
        <w:t>.4.2. o valor global deve ser apresentado em moeda corrente</w:t>
      </w:r>
      <w:r w:rsidRPr="00B24D76">
        <w:rPr>
          <w:rFonts w:eastAsia="Arial"/>
          <w:sz w:val="24"/>
          <w:szCs w:val="24"/>
        </w:rPr>
        <w:t xml:space="preserve"> </w:t>
      </w:r>
      <w:r w:rsidR="007B26B8" w:rsidRPr="00B24D76">
        <w:rPr>
          <w:rFonts w:eastAsia="Arial"/>
          <w:sz w:val="24"/>
          <w:szCs w:val="24"/>
        </w:rPr>
        <w:t>nacional, em algarismo e por extenso, com no máximo 02 (duas) casas</w:t>
      </w:r>
      <w:r w:rsidRPr="00B24D76">
        <w:rPr>
          <w:rFonts w:eastAsia="Arial"/>
          <w:sz w:val="24"/>
          <w:szCs w:val="24"/>
        </w:rPr>
        <w:t xml:space="preserve"> </w:t>
      </w:r>
      <w:r w:rsidR="007B26B8" w:rsidRPr="00B24D76">
        <w:rPr>
          <w:rFonts w:eastAsia="Arial"/>
          <w:sz w:val="24"/>
          <w:szCs w:val="24"/>
        </w:rPr>
        <w:t>decimais.</w:t>
      </w:r>
    </w:p>
    <w:p w14:paraId="7D055E5E" w14:textId="77777777" w:rsidR="00140AF8" w:rsidRPr="003E1BAA" w:rsidRDefault="00140AF8" w:rsidP="001E43CE">
      <w:pPr>
        <w:pBdr>
          <w:top w:val="nil"/>
          <w:left w:val="nil"/>
          <w:bottom w:val="nil"/>
          <w:right w:val="nil"/>
          <w:between w:val="nil"/>
        </w:pBdr>
        <w:spacing w:line="360" w:lineRule="auto"/>
        <w:ind w:left="1418"/>
        <w:jc w:val="both"/>
        <w:rPr>
          <w:rFonts w:eastAsia="Arial"/>
          <w:color w:val="FF0000"/>
          <w:sz w:val="24"/>
          <w:szCs w:val="24"/>
          <w:highlight w:val="cyan"/>
        </w:rPr>
      </w:pPr>
    </w:p>
    <w:p w14:paraId="520231DC" w14:textId="089EC634" w:rsidR="007B26B8" w:rsidRPr="00B24D76" w:rsidRDefault="00B74974" w:rsidP="001E43CE">
      <w:pPr>
        <w:pBdr>
          <w:top w:val="nil"/>
          <w:left w:val="nil"/>
          <w:bottom w:val="nil"/>
          <w:right w:val="nil"/>
          <w:between w:val="nil"/>
        </w:pBdr>
        <w:spacing w:line="360" w:lineRule="auto"/>
        <w:ind w:left="2268"/>
        <w:jc w:val="both"/>
        <w:rPr>
          <w:rFonts w:eastAsia="Arial"/>
          <w:sz w:val="24"/>
          <w:szCs w:val="24"/>
        </w:rPr>
      </w:pPr>
      <w:r w:rsidRPr="00B24D76">
        <w:rPr>
          <w:rFonts w:eastAsia="Arial"/>
          <w:sz w:val="24"/>
          <w:szCs w:val="24"/>
        </w:rPr>
        <w:t>8.</w:t>
      </w:r>
      <w:r w:rsidR="00B24D76" w:rsidRPr="00B24D76">
        <w:rPr>
          <w:rFonts w:eastAsia="Arial"/>
          <w:sz w:val="24"/>
          <w:szCs w:val="24"/>
        </w:rPr>
        <w:t>3</w:t>
      </w:r>
      <w:r w:rsidRPr="00B24D76">
        <w:rPr>
          <w:rFonts w:eastAsia="Arial"/>
          <w:sz w:val="24"/>
          <w:szCs w:val="24"/>
        </w:rPr>
        <w:t>.</w:t>
      </w:r>
      <w:r w:rsidR="00EA0A3F" w:rsidRPr="00B24D76">
        <w:rPr>
          <w:rFonts w:eastAsia="Arial"/>
          <w:sz w:val="24"/>
          <w:szCs w:val="24"/>
        </w:rPr>
        <w:t>2</w:t>
      </w:r>
      <w:r w:rsidR="007B26B8" w:rsidRPr="00B24D76">
        <w:rPr>
          <w:rFonts w:eastAsia="Arial"/>
          <w:sz w:val="24"/>
          <w:szCs w:val="24"/>
        </w:rPr>
        <w:t>.4.2.1. Quando a divisão do valor total/global pela quantidade licitada</w:t>
      </w:r>
    </w:p>
    <w:p w14:paraId="393FAC8C" w14:textId="6547DF24" w:rsidR="007B26B8" w:rsidRPr="00B24D76" w:rsidRDefault="007B26B8" w:rsidP="001E43CE">
      <w:pPr>
        <w:pBdr>
          <w:top w:val="nil"/>
          <w:left w:val="nil"/>
          <w:bottom w:val="nil"/>
          <w:right w:val="nil"/>
          <w:between w:val="nil"/>
        </w:pBdr>
        <w:spacing w:line="360" w:lineRule="auto"/>
        <w:ind w:left="2268"/>
        <w:jc w:val="both"/>
        <w:rPr>
          <w:rFonts w:eastAsia="Arial"/>
          <w:sz w:val="24"/>
          <w:szCs w:val="24"/>
        </w:rPr>
      </w:pPr>
      <w:r w:rsidRPr="00B24D76">
        <w:rPr>
          <w:rFonts w:eastAsia="Arial"/>
          <w:sz w:val="24"/>
          <w:szCs w:val="24"/>
        </w:rPr>
        <w:t>resultar em valor com mais de 2 (duas) casas decimais, o valor</w:t>
      </w:r>
      <w:r w:rsidR="00B74974" w:rsidRPr="00B24D76">
        <w:rPr>
          <w:rFonts w:eastAsia="Arial"/>
          <w:sz w:val="24"/>
          <w:szCs w:val="24"/>
        </w:rPr>
        <w:t xml:space="preserve"> </w:t>
      </w:r>
      <w:r w:rsidRPr="00B24D76">
        <w:rPr>
          <w:rFonts w:eastAsia="Arial"/>
          <w:sz w:val="24"/>
          <w:szCs w:val="24"/>
        </w:rPr>
        <w:t xml:space="preserve">unitário deverá ser adequado ao limite de duas casas decimais. </w:t>
      </w:r>
      <w:bookmarkStart w:id="40" w:name="_Hlk158385823"/>
      <w:r w:rsidRPr="00B24D76">
        <w:rPr>
          <w:rFonts w:eastAsia="Arial"/>
          <w:sz w:val="24"/>
          <w:szCs w:val="24"/>
        </w:rPr>
        <w:t>O</w:t>
      </w:r>
      <w:r w:rsidR="00B74974" w:rsidRPr="00B24D76">
        <w:rPr>
          <w:rFonts w:eastAsia="Arial"/>
          <w:sz w:val="24"/>
          <w:szCs w:val="24"/>
        </w:rPr>
        <w:t xml:space="preserve"> </w:t>
      </w:r>
      <w:r w:rsidRPr="00B24D76">
        <w:rPr>
          <w:rFonts w:eastAsia="Arial"/>
          <w:sz w:val="24"/>
          <w:szCs w:val="24"/>
        </w:rPr>
        <w:t xml:space="preserve">valor global de cada </w:t>
      </w:r>
      <w:permStart w:id="679557227" w:edGrp="everyone"/>
      <w:r w:rsidR="00B24D76" w:rsidRPr="00B24D76">
        <w:rPr>
          <w:rFonts w:eastAsia="Arial"/>
          <w:sz w:val="24"/>
          <w:szCs w:val="24"/>
          <w:highlight w:val="yellow"/>
        </w:rPr>
        <w:t>item</w:t>
      </w:r>
      <w:r w:rsidRPr="00B24D76">
        <w:rPr>
          <w:rFonts w:eastAsia="Arial"/>
          <w:sz w:val="24"/>
          <w:szCs w:val="24"/>
        </w:rPr>
        <w:t xml:space="preserve"> </w:t>
      </w:r>
      <w:permEnd w:id="679557227"/>
      <w:r w:rsidRPr="00B24D76">
        <w:rPr>
          <w:rFonts w:eastAsia="Arial"/>
          <w:sz w:val="24"/>
          <w:szCs w:val="24"/>
        </w:rPr>
        <w:t>obtido após a adequação deverá ser</w:t>
      </w:r>
      <w:r w:rsidR="00B74974" w:rsidRPr="00B24D76">
        <w:rPr>
          <w:rFonts w:eastAsia="Arial"/>
          <w:sz w:val="24"/>
          <w:szCs w:val="24"/>
        </w:rPr>
        <w:t xml:space="preserve"> </w:t>
      </w:r>
      <w:r w:rsidRPr="00B24D76">
        <w:rPr>
          <w:rFonts w:eastAsia="Arial"/>
          <w:sz w:val="24"/>
          <w:szCs w:val="24"/>
        </w:rPr>
        <w:t>igual ou inferior ao valor arrematado.</w:t>
      </w:r>
    </w:p>
    <w:bookmarkEnd w:id="40"/>
    <w:p w14:paraId="5ACB58B7" w14:textId="77777777" w:rsidR="007B26B8" w:rsidRPr="00422140" w:rsidRDefault="007B26B8" w:rsidP="00F42A7B">
      <w:pPr>
        <w:pBdr>
          <w:top w:val="nil"/>
          <w:left w:val="nil"/>
          <w:bottom w:val="nil"/>
          <w:right w:val="nil"/>
          <w:between w:val="nil"/>
        </w:pBdr>
        <w:ind w:left="567"/>
        <w:rPr>
          <w:rFonts w:eastAsia="Arial"/>
          <w:sz w:val="24"/>
          <w:szCs w:val="24"/>
        </w:rPr>
      </w:pPr>
    </w:p>
    <w:p w14:paraId="461746DC" w14:textId="52646991" w:rsidR="007B26B8" w:rsidRDefault="00B74974" w:rsidP="00755C24">
      <w:pPr>
        <w:pBdr>
          <w:top w:val="nil"/>
          <w:left w:val="nil"/>
          <w:bottom w:val="nil"/>
          <w:right w:val="nil"/>
          <w:between w:val="nil"/>
        </w:pBdr>
        <w:spacing w:line="360" w:lineRule="auto"/>
        <w:ind w:left="567"/>
        <w:rPr>
          <w:rFonts w:eastAsia="Arial"/>
          <w:sz w:val="24"/>
          <w:szCs w:val="24"/>
        </w:rPr>
      </w:pPr>
      <w:r w:rsidRPr="00422140">
        <w:rPr>
          <w:rFonts w:eastAsia="Arial"/>
          <w:sz w:val="24"/>
          <w:szCs w:val="24"/>
        </w:rPr>
        <w:t>8.</w:t>
      </w:r>
      <w:r w:rsidR="00B24D76">
        <w:rPr>
          <w:rFonts w:eastAsia="Arial"/>
          <w:sz w:val="24"/>
          <w:szCs w:val="24"/>
        </w:rPr>
        <w:t>3</w:t>
      </w:r>
      <w:r w:rsidRPr="00422140">
        <w:rPr>
          <w:rFonts w:eastAsia="Arial"/>
          <w:sz w:val="24"/>
          <w:szCs w:val="24"/>
        </w:rPr>
        <w:t>.</w:t>
      </w:r>
      <w:r w:rsidR="0032283F">
        <w:rPr>
          <w:rFonts w:eastAsia="Arial"/>
          <w:sz w:val="24"/>
          <w:szCs w:val="24"/>
        </w:rPr>
        <w:t>2</w:t>
      </w:r>
      <w:r w:rsidRPr="00422140">
        <w:rPr>
          <w:rFonts w:eastAsia="Arial"/>
          <w:sz w:val="24"/>
          <w:szCs w:val="24"/>
        </w:rPr>
        <w:t>.</w:t>
      </w:r>
      <w:r w:rsidR="007B26B8" w:rsidRPr="00422140">
        <w:rPr>
          <w:rFonts w:eastAsia="Arial"/>
          <w:sz w:val="24"/>
          <w:szCs w:val="24"/>
        </w:rPr>
        <w:t xml:space="preserve">5. </w:t>
      </w:r>
      <w:r w:rsidRPr="00422140">
        <w:rPr>
          <w:rFonts w:eastAsia="Arial"/>
          <w:sz w:val="24"/>
          <w:szCs w:val="24"/>
        </w:rPr>
        <w:t>D</w:t>
      </w:r>
      <w:r w:rsidR="007B26B8" w:rsidRPr="00422140">
        <w:rPr>
          <w:rFonts w:eastAsia="Arial"/>
          <w:sz w:val="24"/>
          <w:szCs w:val="24"/>
        </w:rPr>
        <w:t>eclaração de validade da proposta de</w:t>
      </w:r>
      <w:r w:rsidR="005B45C1">
        <w:rPr>
          <w:rFonts w:eastAsia="Arial"/>
          <w:sz w:val="24"/>
          <w:szCs w:val="24"/>
        </w:rPr>
        <w:t xml:space="preserve"> </w:t>
      </w:r>
      <w:permStart w:id="965677932" w:edGrp="everyone"/>
      <w:r w:rsidR="005B45C1" w:rsidRPr="005B45C1">
        <w:rPr>
          <w:rFonts w:eastAsia="Arial"/>
          <w:sz w:val="24"/>
          <w:szCs w:val="24"/>
          <w:highlight w:val="yellow"/>
        </w:rPr>
        <w:t>90</w:t>
      </w:r>
      <w:r w:rsidR="007B26B8" w:rsidRPr="005B45C1">
        <w:rPr>
          <w:rFonts w:eastAsia="Arial"/>
          <w:sz w:val="24"/>
          <w:szCs w:val="24"/>
          <w:highlight w:val="yellow"/>
        </w:rPr>
        <w:t xml:space="preserve"> (</w:t>
      </w:r>
      <w:r w:rsidR="005B45C1" w:rsidRPr="005B45C1">
        <w:rPr>
          <w:rFonts w:eastAsia="Arial"/>
          <w:sz w:val="24"/>
          <w:szCs w:val="24"/>
          <w:highlight w:val="yellow"/>
        </w:rPr>
        <w:t>noventa</w:t>
      </w:r>
      <w:r w:rsidR="007B26B8" w:rsidRPr="005B45C1">
        <w:rPr>
          <w:rFonts w:eastAsia="Arial"/>
          <w:sz w:val="24"/>
          <w:szCs w:val="24"/>
          <w:highlight w:val="yellow"/>
        </w:rPr>
        <w:t>)</w:t>
      </w:r>
      <w:r w:rsidR="007B26B8" w:rsidRPr="00422140">
        <w:rPr>
          <w:rFonts w:eastAsia="Arial"/>
          <w:sz w:val="24"/>
          <w:szCs w:val="24"/>
        </w:rPr>
        <w:t xml:space="preserve"> </w:t>
      </w:r>
      <w:permEnd w:id="965677932"/>
      <w:r w:rsidR="007B26B8" w:rsidRPr="00422140">
        <w:rPr>
          <w:rFonts w:eastAsia="Arial"/>
          <w:sz w:val="24"/>
          <w:szCs w:val="24"/>
        </w:rPr>
        <w:t>dias, contados da assinatura</w:t>
      </w:r>
      <w:r w:rsidRPr="00422140">
        <w:rPr>
          <w:rFonts w:eastAsia="Arial"/>
          <w:sz w:val="24"/>
          <w:szCs w:val="24"/>
        </w:rPr>
        <w:t>.</w:t>
      </w:r>
    </w:p>
    <w:p w14:paraId="060652B9" w14:textId="77777777" w:rsidR="00D36C3B" w:rsidRDefault="00D36C3B" w:rsidP="00F42A7B">
      <w:pPr>
        <w:pBdr>
          <w:top w:val="nil"/>
          <w:left w:val="nil"/>
          <w:bottom w:val="nil"/>
          <w:right w:val="nil"/>
          <w:between w:val="nil"/>
        </w:pBdr>
        <w:ind w:left="567"/>
        <w:rPr>
          <w:rFonts w:eastAsia="Arial"/>
          <w:sz w:val="24"/>
          <w:szCs w:val="24"/>
        </w:rPr>
      </w:pPr>
      <w:permStart w:id="1210673607" w:edGrp="everyone"/>
      <w:permEnd w:id="1210673607"/>
    </w:p>
    <w:tbl>
      <w:tblPr>
        <w:tblStyle w:val="Tabelacomgrade"/>
        <w:tblW w:w="0" w:type="auto"/>
        <w:tblLook w:val="04A0" w:firstRow="1" w:lastRow="0" w:firstColumn="1" w:lastColumn="0" w:noHBand="0" w:noVBand="1"/>
      </w:tblPr>
      <w:tblGrid>
        <w:gridCol w:w="9485"/>
      </w:tblGrid>
      <w:tr w:rsidR="00D92764" w14:paraId="3DEAAA41" w14:textId="77777777" w:rsidTr="00D92764">
        <w:tc>
          <w:tcPr>
            <w:tcW w:w="9485" w:type="dxa"/>
          </w:tcPr>
          <w:p w14:paraId="3BA02CCB" w14:textId="76877608" w:rsidR="00422140" w:rsidRPr="0017200E" w:rsidRDefault="00D92764" w:rsidP="0017200E">
            <w:pPr>
              <w:spacing w:line="360" w:lineRule="auto"/>
              <w:jc w:val="both"/>
              <w:rPr>
                <w:rFonts w:eastAsia="Arial"/>
                <w:sz w:val="24"/>
                <w:szCs w:val="24"/>
                <w:highlight w:val="green"/>
              </w:rPr>
            </w:pPr>
            <w:bookmarkStart w:id="41" w:name="_Hlk137796116"/>
            <w:bookmarkEnd w:id="39"/>
            <w:r w:rsidRPr="0017200E">
              <w:rPr>
                <w:rFonts w:eastAsia="Arial"/>
                <w:b/>
                <w:sz w:val="24"/>
                <w:szCs w:val="24"/>
                <w:highlight w:val="green"/>
              </w:rPr>
              <w:t>Nota Explicativa</w:t>
            </w:r>
            <w:r w:rsidR="005B45C1" w:rsidRPr="0017200E">
              <w:rPr>
                <w:rFonts w:eastAsia="Arial"/>
                <w:b/>
                <w:sz w:val="24"/>
                <w:szCs w:val="24"/>
                <w:highlight w:val="green"/>
              </w:rPr>
              <w:t xml:space="preserve"> 1</w:t>
            </w:r>
            <w:r w:rsidR="00B24D76">
              <w:rPr>
                <w:rFonts w:eastAsia="Arial"/>
                <w:b/>
                <w:sz w:val="24"/>
                <w:szCs w:val="24"/>
                <w:highlight w:val="green"/>
              </w:rPr>
              <w:t xml:space="preserve"> -</w:t>
            </w:r>
            <w:r w:rsidRPr="0017200E">
              <w:rPr>
                <w:rFonts w:eastAsia="Arial"/>
                <w:sz w:val="24"/>
                <w:szCs w:val="24"/>
                <w:highlight w:val="green"/>
              </w:rPr>
              <w:t xml:space="preserve"> Excluir ou inserir demais critérios de aceitabilidade da proposta em razão da especificidade do objeto, quando houver.</w:t>
            </w:r>
          </w:p>
          <w:p w14:paraId="60C60C2E" w14:textId="77777777" w:rsidR="00CD50FA" w:rsidRDefault="00422140" w:rsidP="0017200E">
            <w:pPr>
              <w:spacing w:line="360" w:lineRule="auto"/>
              <w:jc w:val="both"/>
              <w:rPr>
                <w:rFonts w:eastAsia="Arial"/>
                <w:sz w:val="24"/>
                <w:szCs w:val="24"/>
                <w:highlight w:val="green"/>
              </w:rPr>
            </w:pPr>
            <w:r w:rsidRPr="0017200E">
              <w:rPr>
                <w:rFonts w:eastAsia="Arial"/>
                <w:b/>
                <w:sz w:val="24"/>
                <w:szCs w:val="24"/>
                <w:highlight w:val="green"/>
              </w:rPr>
              <w:t>Nota Explicativa</w:t>
            </w:r>
            <w:r w:rsidR="005B45C1" w:rsidRPr="0017200E">
              <w:rPr>
                <w:rFonts w:eastAsia="Arial"/>
                <w:b/>
                <w:sz w:val="24"/>
                <w:szCs w:val="24"/>
                <w:highlight w:val="green"/>
              </w:rPr>
              <w:t xml:space="preserve"> 2</w:t>
            </w:r>
            <w:r w:rsidR="00B24D76">
              <w:rPr>
                <w:rFonts w:eastAsia="Arial"/>
                <w:b/>
                <w:sz w:val="24"/>
                <w:szCs w:val="24"/>
                <w:highlight w:val="green"/>
              </w:rPr>
              <w:t xml:space="preserve"> -</w:t>
            </w:r>
            <w:r w:rsidRPr="0017200E">
              <w:rPr>
                <w:rFonts w:eastAsia="Arial"/>
                <w:sz w:val="24"/>
                <w:szCs w:val="24"/>
                <w:highlight w:val="green"/>
              </w:rPr>
              <w:t xml:space="preserve"> Caso entenda necessário, o órgão demandante poderá </w:t>
            </w:r>
            <w:r w:rsidR="00CD50FA" w:rsidRPr="00CD50FA">
              <w:rPr>
                <w:rFonts w:eastAsia="Arial"/>
                <w:sz w:val="24"/>
                <w:szCs w:val="24"/>
                <w:highlight w:val="green"/>
              </w:rPr>
              <w:t>alterar o modelo de Proposta constante no Anexo I</w:t>
            </w:r>
            <w:r w:rsidR="00CD50FA">
              <w:rPr>
                <w:rFonts w:eastAsia="Arial"/>
                <w:sz w:val="24"/>
                <w:szCs w:val="24"/>
                <w:highlight w:val="green"/>
              </w:rPr>
              <w:t>.</w:t>
            </w:r>
          </w:p>
          <w:p w14:paraId="4A4115B5" w14:textId="2704087B" w:rsidR="005B45C1" w:rsidRPr="005B45C1" w:rsidRDefault="00CD50FA" w:rsidP="0017200E">
            <w:pPr>
              <w:spacing w:line="360" w:lineRule="auto"/>
              <w:jc w:val="both"/>
              <w:rPr>
                <w:rFonts w:eastAsia="Arial"/>
                <w:b/>
                <w:sz w:val="24"/>
                <w:szCs w:val="24"/>
              </w:rPr>
            </w:pPr>
            <w:r w:rsidRPr="00CD50FA">
              <w:rPr>
                <w:rFonts w:eastAsia="Arial"/>
                <w:b/>
                <w:sz w:val="24"/>
                <w:szCs w:val="24"/>
                <w:highlight w:val="green"/>
              </w:rPr>
              <w:t xml:space="preserve"> </w:t>
            </w:r>
            <w:r w:rsidR="005B45C1" w:rsidRPr="0017200E">
              <w:rPr>
                <w:rFonts w:eastAsia="Arial"/>
                <w:b/>
                <w:sz w:val="24"/>
                <w:szCs w:val="24"/>
                <w:highlight w:val="green"/>
              </w:rPr>
              <w:t>Nota Explicativa 3</w:t>
            </w:r>
            <w:r w:rsidR="00B24D76">
              <w:rPr>
                <w:rFonts w:eastAsia="Arial"/>
                <w:b/>
                <w:sz w:val="24"/>
                <w:szCs w:val="24"/>
                <w:highlight w:val="green"/>
              </w:rPr>
              <w:t xml:space="preserve"> -</w:t>
            </w:r>
            <w:r w:rsidR="005B45C1" w:rsidRPr="0017200E">
              <w:rPr>
                <w:rFonts w:eastAsia="Arial"/>
                <w:b/>
                <w:sz w:val="24"/>
                <w:szCs w:val="24"/>
                <w:highlight w:val="green"/>
              </w:rPr>
              <w:t xml:space="preserve"> </w:t>
            </w:r>
            <w:r w:rsidR="005B45C1" w:rsidRPr="0017200E">
              <w:rPr>
                <w:rFonts w:eastAsia="Arial"/>
                <w:sz w:val="24"/>
                <w:szCs w:val="24"/>
                <w:highlight w:val="green"/>
              </w:rPr>
              <w:t>O prazo de validade da proposta poderá ser alterado caso o órgão demandante entenda necessário.</w:t>
            </w:r>
            <w:r w:rsidR="005B45C1">
              <w:rPr>
                <w:rFonts w:eastAsia="Arial"/>
                <w:sz w:val="24"/>
                <w:szCs w:val="24"/>
              </w:rPr>
              <w:t xml:space="preserve"> </w:t>
            </w:r>
          </w:p>
        </w:tc>
      </w:tr>
      <w:bookmarkEnd w:id="41"/>
    </w:tbl>
    <w:p w14:paraId="7E0E995D" w14:textId="6A18377D" w:rsidR="00D92764" w:rsidRDefault="00D92764" w:rsidP="00CD50FA">
      <w:pPr>
        <w:pBdr>
          <w:top w:val="nil"/>
          <w:left w:val="nil"/>
          <w:bottom w:val="nil"/>
          <w:right w:val="nil"/>
          <w:between w:val="nil"/>
        </w:pBdr>
        <w:spacing w:line="360" w:lineRule="auto"/>
        <w:rPr>
          <w:rFonts w:eastAsia="Arial"/>
          <w:sz w:val="24"/>
          <w:szCs w:val="24"/>
        </w:rPr>
      </w:pPr>
    </w:p>
    <w:p w14:paraId="3E159BCA" w14:textId="77777777" w:rsidR="009D445F" w:rsidRDefault="009D445F" w:rsidP="00CD50FA">
      <w:pPr>
        <w:pBdr>
          <w:top w:val="nil"/>
          <w:left w:val="nil"/>
          <w:bottom w:val="nil"/>
          <w:right w:val="nil"/>
          <w:between w:val="nil"/>
        </w:pBdr>
        <w:spacing w:line="360" w:lineRule="auto"/>
        <w:rPr>
          <w:rFonts w:eastAsia="Arial"/>
          <w:sz w:val="24"/>
          <w:szCs w:val="24"/>
        </w:rPr>
      </w:pPr>
    </w:p>
    <w:p w14:paraId="111E7B1A" w14:textId="77777777" w:rsidR="00A9521D" w:rsidRPr="005B45C1" w:rsidRDefault="00774CF3" w:rsidP="00CD50FA">
      <w:pPr>
        <w:pBdr>
          <w:top w:val="nil"/>
          <w:left w:val="nil"/>
          <w:bottom w:val="nil"/>
          <w:right w:val="nil"/>
          <w:between w:val="nil"/>
        </w:pBdr>
        <w:spacing w:line="360" w:lineRule="auto"/>
        <w:jc w:val="both"/>
        <w:rPr>
          <w:b/>
          <w:sz w:val="24"/>
          <w:szCs w:val="24"/>
        </w:rPr>
      </w:pPr>
      <w:r w:rsidRPr="005B45C1">
        <w:rPr>
          <w:b/>
          <w:sz w:val="24"/>
          <w:szCs w:val="24"/>
        </w:rPr>
        <w:lastRenderedPageBreak/>
        <w:t>9. OBRIGAÇÕES ESPECÍFICAS DAS PARTES</w:t>
      </w:r>
    </w:p>
    <w:p w14:paraId="596540BA" w14:textId="77777777" w:rsidR="00774CF3" w:rsidRPr="005B45C1" w:rsidRDefault="00774CF3" w:rsidP="00CD50FA">
      <w:pPr>
        <w:pBdr>
          <w:top w:val="nil"/>
          <w:left w:val="nil"/>
          <w:bottom w:val="nil"/>
          <w:right w:val="nil"/>
          <w:between w:val="nil"/>
        </w:pBdr>
        <w:spacing w:line="360" w:lineRule="auto"/>
        <w:jc w:val="both"/>
        <w:rPr>
          <w:sz w:val="24"/>
          <w:szCs w:val="24"/>
        </w:rPr>
      </w:pPr>
    </w:p>
    <w:p w14:paraId="1C7106D3" w14:textId="77777777" w:rsidR="00A9521D" w:rsidRPr="005B45C1" w:rsidRDefault="00774CF3" w:rsidP="00CD50FA">
      <w:pPr>
        <w:pBdr>
          <w:top w:val="nil"/>
          <w:left w:val="nil"/>
          <w:bottom w:val="nil"/>
          <w:right w:val="nil"/>
          <w:between w:val="nil"/>
        </w:pBdr>
        <w:spacing w:line="360" w:lineRule="auto"/>
        <w:jc w:val="both"/>
        <w:rPr>
          <w:b/>
          <w:sz w:val="24"/>
          <w:szCs w:val="24"/>
        </w:rPr>
      </w:pPr>
      <w:r w:rsidRPr="005B45C1">
        <w:rPr>
          <w:b/>
          <w:sz w:val="24"/>
          <w:szCs w:val="24"/>
        </w:rPr>
        <w:t xml:space="preserve">9.1. </w:t>
      </w:r>
      <w:r w:rsidR="00A9521D" w:rsidRPr="005B45C1">
        <w:rPr>
          <w:b/>
          <w:sz w:val="24"/>
          <w:szCs w:val="24"/>
        </w:rPr>
        <w:t>D</w:t>
      </w:r>
      <w:r w:rsidRPr="005B45C1">
        <w:rPr>
          <w:b/>
          <w:sz w:val="24"/>
          <w:szCs w:val="24"/>
        </w:rPr>
        <w:t>as obrigações d</w:t>
      </w:r>
      <w:r w:rsidR="005B45C1">
        <w:rPr>
          <w:b/>
          <w:sz w:val="24"/>
          <w:szCs w:val="24"/>
        </w:rPr>
        <w:t>o</w:t>
      </w:r>
      <w:r w:rsidRPr="005B45C1">
        <w:rPr>
          <w:b/>
          <w:sz w:val="24"/>
          <w:szCs w:val="24"/>
        </w:rPr>
        <w:t xml:space="preserve"> Contratad</w:t>
      </w:r>
      <w:r w:rsidR="005B45C1">
        <w:rPr>
          <w:b/>
          <w:sz w:val="24"/>
          <w:szCs w:val="24"/>
        </w:rPr>
        <w:t>o</w:t>
      </w:r>
      <w:r w:rsidRPr="005B45C1">
        <w:rPr>
          <w:b/>
          <w:sz w:val="24"/>
          <w:szCs w:val="24"/>
        </w:rPr>
        <w:t xml:space="preserve"> </w:t>
      </w:r>
    </w:p>
    <w:p w14:paraId="371F8BAB" w14:textId="32B283C2" w:rsidR="00774CF3" w:rsidRDefault="00774CF3" w:rsidP="00CD50FA">
      <w:pPr>
        <w:pBdr>
          <w:top w:val="nil"/>
          <w:left w:val="nil"/>
          <w:bottom w:val="nil"/>
          <w:right w:val="nil"/>
          <w:between w:val="nil"/>
        </w:pBdr>
        <w:spacing w:line="360" w:lineRule="auto"/>
        <w:jc w:val="both"/>
        <w:rPr>
          <w:b/>
          <w:sz w:val="24"/>
          <w:szCs w:val="24"/>
          <w:highlight w:val="green"/>
        </w:rPr>
      </w:pPr>
    </w:p>
    <w:p w14:paraId="0458F8D9" w14:textId="47A0DEE8" w:rsidR="002F1FF2" w:rsidRDefault="002F1FF2" w:rsidP="00CD50FA">
      <w:pPr>
        <w:pStyle w:val="Nvel2-Red"/>
        <w:numPr>
          <w:ilvl w:val="0"/>
          <w:numId w:val="0"/>
        </w:numPr>
        <w:spacing w:before="0" w:after="0" w:line="360" w:lineRule="auto"/>
        <w:rPr>
          <w:rFonts w:ascii="Times New Roman" w:hAnsi="Times New Roman" w:cs="Times New Roman"/>
          <w:i w:val="0"/>
          <w:iCs w:val="0"/>
          <w:strike/>
          <w:color w:val="000000" w:themeColor="text1"/>
          <w:sz w:val="24"/>
          <w:szCs w:val="24"/>
          <w:highlight w:val="cyan"/>
        </w:rPr>
      </w:pPr>
      <w:r>
        <w:rPr>
          <w:rFonts w:ascii="Times New Roman" w:hAnsi="Times New Roman" w:cs="Times New Roman"/>
          <w:i w:val="0"/>
          <w:iCs w:val="0"/>
          <w:color w:val="000000" w:themeColor="text1"/>
          <w:sz w:val="24"/>
          <w:szCs w:val="24"/>
        </w:rPr>
        <w:t>9</w:t>
      </w:r>
      <w:r w:rsidRPr="002F1FF2">
        <w:rPr>
          <w:rFonts w:ascii="Times New Roman" w:hAnsi="Times New Roman" w:cs="Times New Roman"/>
          <w:i w:val="0"/>
          <w:iCs w:val="0"/>
          <w:color w:val="000000" w:themeColor="text1"/>
          <w:sz w:val="24"/>
          <w:szCs w:val="24"/>
        </w:rPr>
        <w:t xml:space="preserve">.1.1. </w:t>
      </w:r>
      <w:bookmarkStart w:id="42" w:name="_Hlk158389950"/>
      <w:r>
        <w:rPr>
          <w:rFonts w:ascii="Times New Roman" w:hAnsi="Times New Roman" w:cs="Times New Roman"/>
          <w:i w:val="0"/>
          <w:iCs w:val="0"/>
          <w:color w:val="000000" w:themeColor="text1"/>
          <w:sz w:val="24"/>
          <w:szCs w:val="24"/>
        </w:rPr>
        <w:t>C</w:t>
      </w:r>
      <w:r w:rsidRPr="002F1FF2">
        <w:rPr>
          <w:rFonts w:ascii="Times New Roman" w:hAnsi="Times New Roman" w:cs="Times New Roman"/>
          <w:i w:val="0"/>
          <w:iCs w:val="0"/>
          <w:color w:val="000000" w:themeColor="text1"/>
          <w:sz w:val="24"/>
          <w:szCs w:val="24"/>
        </w:rPr>
        <w:t xml:space="preserve">umprir todas as obrigações constantes deste </w:t>
      </w:r>
      <w:r>
        <w:rPr>
          <w:rFonts w:ascii="Times New Roman" w:hAnsi="Times New Roman" w:cs="Times New Roman"/>
          <w:i w:val="0"/>
          <w:iCs w:val="0"/>
          <w:color w:val="000000" w:themeColor="text1"/>
          <w:sz w:val="24"/>
          <w:szCs w:val="24"/>
        </w:rPr>
        <w:t>TR</w:t>
      </w:r>
      <w:r w:rsidRPr="002F1FF2">
        <w:rPr>
          <w:rFonts w:ascii="Times New Roman" w:hAnsi="Times New Roman" w:cs="Times New Roman"/>
          <w:i w:val="0"/>
          <w:iCs w:val="0"/>
          <w:color w:val="000000" w:themeColor="text1"/>
          <w:sz w:val="24"/>
          <w:szCs w:val="24"/>
        </w:rPr>
        <w:t xml:space="preserve"> e em seus anexos, assumindo exclusivamente seus os riscos e as despesas decorrentes da boa e perfeita execução do objeto</w:t>
      </w:r>
      <w:r w:rsidR="0034209D">
        <w:rPr>
          <w:rFonts w:ascii="Times New Roman" w:hAnsi="Times New Roman" w:cs="Times New Roman"/>
          <w:i w:val="0"/>
          <w:iCs w:val="0"/>
          <w:color w:val="000000" w:themeColor="text1"/>
          <w:sz w:val="24"/>
          <w:szCs w:val="24"/>
        </w:rPr>
        <w:t>;</w:t>
      </w:r>
      <w:bookmarkEnd w:id="42"/>
    </w:p>
    <w:p w14:paraId="5A6FAABE" w14:textId="77777777" w:rsidR="006548BA" w:rsidRPr="002F1FF2" w:rsidRDefault="006548BA" w:rsidP="00CD50FA">
      <w:pPr>
        <w:pStyle w:val="Nvel2-Red"/>
        <w:numPr>
          <w:ilvl w:val="0"/>
          <w:numId w:val="0"/>
        </w:numPr>
        <w:spacing w:before="0" w:after="0" w:line="360" w:lineRule="auto"/>
        <w:rPr>
          <w:rFonts w:ascii="Times New Roman" w:hAnsi="Times New Roman" w:cs="Times New Roman"/>
          <w:i w:val="0"/>
          <w:iCs w:val="0"/>
          <w:color w:val="000000" w:themeColor="text1"/>
          <w:sz w:val="24"/>
          <w:szCs w:val="24"/>
        </w:rPr>
      </w:pPr>
    </w:p>
    <w:p w14:paraId="7D116E8C" w14:textId="2FA74F34" w:rsidR="00B116CA" w:rsidRDefault="00B116CA" w:rsidP="00CD50FA">
      <w:pPr>
        <w:pBdr>
          <w:top w:val="nil"/>
          <w:left w:val="nil"/>
          <w:bottom w:val="nil"/>
          <w:right w:val="nil"/>
          <w:between w:val="nil"/>
        </w:pBdr>
        <w:spacing w:line="360" w:lineRule="auto"/>
        <w:jc w:val="both"/>
        <w:rPr>
          <w:sz w:val="24"/>
          <w:szCs w:val="24"/>
        </w:rPr>
      </w:pPr>
      <w:r w:rsidRPr="005B45C1">
        <w:rPr>
          <w:sz w:val="24"/>
          <w:szCs w:val="24"/>
        </w:rPr>
        <w:t xml:space="preserve">9.1.2. Entregar o(s) </w:t>
      </w:r>
      <w:permStart w:id="1910576108" w:edGrp="everyone"/>
      <w:r w:rsidR="009D445F" w:rsidRPr="00D456BC">
        <w:rPr>
          <w:rFonts w:eastAsia="Arial"/>
          <w:sz w:val="24"/>
          <w:szCs w:val="24"/>
          <w:highlight w:val="yellow"/>
        </w:rPr>
        <w:t>bem(</w:t>
      </w:r>
      <w:proofErr w:type="spellStart"/>
      <w:r w:rsidR="009D445F" w:rsidRPr="00D456BC">
        <w:rPr>
          <w:rFonts w:eastAsia="Arial"/>
          <w:sz w:val="24"/>
          <w:szCs w:val="24"/>
          <w:highlight w:val="yellow"/>
        </w:rPr>
        <w:t>ns</w:t>
      </w:r>
      <w:proofErr w:type="spellEnd"/>
      <w:r w:rsidR="009D445F" w:rsidRPr="00D456BC">
        <w:rPr>
          <w:rFonts w:eastAsia="Arial"/>
          <w:sz w:val="24"/>
          <w:szCs w:val="24"/>
          <w:highlight w:val="yellow"/>
        </w:rPr>
        <w:t>)/produto(s</w:t>
      </w:r>
      <w:r w:rsidR="009D445F" w:rsidRPr="00714E75">
        <w:rPr>
          <w:rFonts w:eastAsia="Arial"/>
          <w:sz w:val="24"/>
          <w:szCs w:val="24"/>
          <w:highlight w:val="yellow"/>
        </w:rPr>
        <w:t xml:space="preserve">) </w:t>
      </w:r>
      <w:permEnd w:id="1910576108"/>
      <w:r w:rsidRPr="005B45C1">
        <w:rPr>
          <w:sz w:val="24"/>
          <w:szCs w:val="24"/>
        </w:rPr>
        <w:t>de acordo com a(s) especificação(ções) constante(s) no subitem 1.1. deste Termo de Referência</w:t>
      </w:r>
      <w:r w:rsidR="0034209D">
        <w:rPr>
          <w:sz w:val="24"/>
          <w:szCs w:val="24"/>
        </w:rPr>
        <w:t>;</w:t>
      </w:r>
    </w:p>
    <w:p w14:paraId="366A22D7" w14:textId="77777777" w:rsidR="00B116CA" w:rsidRPr="005B45C1" w:rsidRDefault="00B116CA" w:rsidP="00CD50FA">
      <w:pPr>
        <w:pBdr>
          <w:top w:val="nil"/>
          <w:left w:val="nil"/>
          <w:bottom w:val="nil"/>
          <w:right w:val="nil"/>
          <w:between w:val="nil"/>
        </w:pBdr>
        <w:spacing w:line="360" w:lineRule="auto"/>
        <w:jc w:val="both"/>
        <w:rPr>
          <w:strike/>
          <w:color w:val="FF0000"/>
          <w:sz w:val="24"/>
          <w:szCs w:val="24"/>
        </w:rPr>
      </w:pPr>
    </w:p>
    <w:p w14:paraId="40326954" w14:textId="60017D04" w:rsidR="00B116CA" w:rsidRPr="005B45C1" w:rsidRDefault="00B116CA" w:rsidP="00CD50FA">
      <w:pPr>
        <w:pBdr>
          <w:top w:val="nil"/>
          <w:left w:val="nil"/>
          <w:bottom w:val="nil"/>
          <w:right w:val="nil"/>
          <w:between w:val="nil"/>
        </w:pBdr>
        <w:spacing w:line="360" w:lineRule="auto"/>
        <w:jc w:val="both"/>
        <w:rPr>
          <w:sz w:val="24"/>
          <w:szCs w:val="24"/>
        </w:rPr>
      </w:pPr>
      <w:r w:rsidRPr="005B45C1">
        <w:rPr>
          <w:sz w:val="24"/>
          <w:szCs w:val="24"/>
        </w:rPr>
        <w:t>9.1.3. Providenciar a imediata correção das irregularidades apontadas pelo Contratante, quanto à execução do fornecimento</w:t>
      </w:r>
      <w:r w:rsidR="0034209D">
        <w:rPr>
          <w:sz w:val="24"/>
          <w:szCs w:val="24"/>
        </w:rPr>
        <w:t>;</w:t>
      </w:r>
    </w:p>
    <w:p w14:paraId="68FF9700" w14:textId="77777777" w:rsidR="00B116CA" w:rsidRPr="005B45C1" w:rsidRDefault="00B116CA" w:rsidP="00CD50FA">
      <w:pPr>
        <w:pBdr>
          <w:top w:val="nil"/>
          <w:left w:val="nil"/>
          <w:bottom w:val="nil"/>
          <w:right w:val="nil"/>
          <w:between w:val="nil"/>
        </w:pBdr>
        <w:spacing w:line="360" w:lineRule="auto"/>
        <w:jc w:val="both"/>
        <w:rPr>
          <w:sz w:val="24"/>
          <w:szCs w:val="24"/>
        </w:rPr>
      </w:pPr>
    </w:p>
    <w:p w14:paraId="3050D2E3" w14:textId="2BC317F2" w:rsidR="00B116CA" w:rsidRPr="005B45C1" w:rsidRDefault="00B116CA" w:rsidP="00CD50FA">
      <w:pPr>
        <w:pBdr>
          <w:top w:val="nil"/>
          <w:left w:val="nil"/>
          <w:bottom w:val="nil"/>
          <w:right w:val="nil"/>
          <w:between w:val="nil"/>
        </w:pBdr>
        <w:spacing w:line="360" w:lineRule="auto"/>
        <w:jc w:val="both"/>
        <w:rPr>
          <w:sz w:val="24"/>
          <w:szCs w:val="24"/>
        </w:rPr>
      </w:pPr>
      <w:r w:rsidRPr="005B45C1">
        <w:rPr>
          <w:sz w:val="24"/>
          <w:szCs w:val="24"/>
        </w:rPr>
        <w:t xml:space="preserve">9.1.4. Garantir a boa qualidade do(s) </w:t>
      </w:r>
      <w:permStart w:id="983571198" w:edGrp="everyone"/>
      <w:r w:rsidR="009D445F" w:rsidRPr="00D456BC">
        <w:rPr>
          <w:rFonts w:eastAsia="Arial"/>
          <w:sz w:val="24"/>
          <w:szCs w:val="24"/>
          <w:highlight w:val="yellow"/>
        </w:rPr>
        <w:t>bem(</w:t>
      </w:r>
      <w:proofErr w:type="spellStart"/>
      <w:r w:rsidR="009D445F" w:rsidRPr="00D456BC">
        <w:rPr>
          <w:rFonts w:eastAsia="Arial"/>
          <w:sz w:val="24"/>
          <w:szCs w:val="24"/>
          <w:highlight w:val="yellow"/>
        </w:rPr>
        <w:t>ns</w:t>
      </w:r>
      <w:proofErr w:type="spellEnd"/>
      <w:r w:rsidR="009D445F" w:rsidRPr="00D456BC">
        <w:rPr>
          <w:rFonts w:eastAsia="Arial"/>
          <w:sz w:val="24"/>
          <w:szCs w:val="24"/>
          <w:highlight w:val="yellow"/>
        </w:rPr>
        <w:t>)/produto(s</w:t>
      </w:r>
      <w:r w:rsidR="009D445F" w:rsidRPr="00714E75">
        <w:rPr>
          <w:rFonts w:eastAsia="Arial"/>
          <w:sz w:val="24"/>
          <w:szCs w:val="24"/>
          <w:highlight w:val="yellow"/>
        </w:rPr>
        <w:t xml:space="preserve">) </w:t>
      </w:r>
      <w:permEnd w:id="983571198"/>
      <w:r w:rsidRPr="005B45C1">
        <w:rPr>
          <w:sz w:val="24"/>
          <w:szCs w:val="24"/>
        </w:rPr>
        <w:t>entregue(s)</w:t>
      </w:r>
      <w:r w:rsidR="0034209D">
        <w:rPr>
          <w:sz w:val="24"/>
          <w:szCs w:val="24"/>
        </w:rPr>
        <w:t>;</w:t>
      </w:r>
    </w:p>
    <w:p w14:paraId="12570528" w14:textId="14B1E337" w:rsidR="002F1FF2" w:rsidRDefault="002F1FF2" w:rsidP="00CD50FA">
      <w:pPr>
        <w:pStyle w:val="Nvel2-Red"/>
        <w:numPr>
          <w:ilvl w:val="0"/>
          <w:numId w:val="0"/>
        </w:numPr>
        <w:spacing w:before="0" w:after="0" w:line="360" w:lineRule="auto"/>
        <w:rPr>
          <w:rFonts w:ascii="Times New Roman" w:hAnsi="Times New Roman" w:cs="Times New Roman"/>
          <w:i w:val="0"/>
          <w:iCs w:val="0"/>
          <w:color w:val="000000" w:themeColor="text1"/>
          <w:sz w:val="24"/>
          <w:szCs w:val="24"/>
          <w:highlight w:val="cyan"/>
        </w:rPr>
      </w:pPr>
    </w:p>
    <w:p w14:paraId="01BBDFE9" w14:textId="5A137D9E" w:rsidR="002F1FF2" w:rsidRPr="002F1FF2" w:rsidRDefault="002F1FF2" w:rsidP="00CD50FA">
      <w:pPr>
        <w:pStyle w:val="Nvel2-Red"/>
        <w:numPr>
          <w:ilvl w:val="0"/>
          <w:numId w:val="0"/>
        </w:numPr>
        <w:spacing w:before="0" w:after="0" w:line="360" w:lineRule="auto"/>
        <w:rPr>
          <w:rFonts w:ascii="Times New Roman" w:hAnsi="Times New Roman" w:cs="Times New Roman"/>
          <w:i w:val="0"/>
          <w:iCs w:val="0"/>
          <w:color w:val="000000" w:themeColor="text1"/>
          <w:sz w:val="24"/>
          <w:szCs w:val="24"/>
        </w:rPr>
      </w:pPr>
      <w:r>
        <w:rPr>
          <w:rFonts w:ascii="Times New Roman" w:hAnsi="Times New Roman" w:cs="Times New Roman"/>
          <w:i w:val="0"/>
          <w:iCs w:val="0"/>
          <w:color w:val="000000" w:themeColor="text1"/>
          <w:sz w:val="24"/>
          <w:szCs w:val="24"/>
        </w:rPr>
        <w:t>9</w:t>
      </w:r>
      <w:r w:rsidRPr="002F1FF2">
        <w:rPr>
          <w:rFonts w:ascii="Times New Roman" w:hAnsi="Times New Roman" w:cs="Times New Roman"/>
          <w:i w:val="0"/>
          <w:iCs w:val="0"/>
          <w:color w:val="000000" w:themeColor="text1"/>
          <w:sz w:val="24"/>
          <w:szCs w:val="24"/>
        </w:rPr>
        <w:t>.1.</w:t>
      </w:r>
      <w:r w:rsidR="00B116CA">
        <w:rPr>
          <w:rFonts w:ascii="Times New Roman" w:hAnsi="Times New Roman" w:cs="Times New Roman"/>
          <w:i w:val="0"/>
          <w:iCs w:val="0"/>
          <w:color w:val="000000" w:themeColor="text1"/>
          <w:sz w:val="24"/>
          <w:szCs w:val="24"/>
        </w:rPr>
        <w:t>5</w:t>
      </w:r>
      <w:r>
        <w:rPr>
          <w:rFonts w:ascii="Times New Roman" w:hAnsi="Times New Roman" w:cs="Times New Roman"/>
          <w:i w:val="0"/>
          <w:iCs w:val="0"/>
          <w:color w:val="000000" w:themeColor="text1"/>
          <w:sz w:val="24"/>
          <w:szCs w:val="24"/>
        </w:rPr>
        <w:t>.</w:t>
      </w:r>
      <w:r w:rsidRPr="002F1FF2">
        <w:rPr>
          <w:rFonts w:ascii="Times New Roman" w:hAnsi="Times New Roman" w:cs="Times New Roman"/>
          <w:i w:val="0"/>
          <w:iCs w:val="0"/>
          <w:color w:val="000000" w:themeColor="text1"/>
          <w:sz w:val="24"/>
          <w:szCs w:val="24"/>
        </w:rPr>
        <w:t xml:space="preserve"> </w:t>
      </w:r>
      <w:bookmarkStart w:id="43" w:name="_Hlk158390124"/>
      <w:r w:rsidRPr="002F1FF2">
        <w:rPr>
          <w:rFonts w:ascii="Times New Roman" w:hAnsi="Times New Roman" w:cs="Times New Roman"/>
          <w:i w:val="0"/>
          <w:iCs w:val="0"/>
          <w:color w:val="000000" w:themeColor="text1"/>
          <w:sz w:val="24"/>
          <w:szCs w:val="24"/>
        </w:rPr>
        <w:t>Responsabilizar-se pelos vícios e danos decorrentes da execução do objeto, de acordo com o Código de Defesa do Consumidor</w:t>
      </w:r>
      <w:r>
        <w:rPr>
          <w:rFonts w:ascii="Times New Roman" w:hAnsi="Times New Roman" w:cs="Times New Roman"/>
          <w:i w:val="0"/>
          <w:iCs w:val="0"/>
          <w:color w:val="000000" w:themeColor="text1"/>
          <w:sz w:val="24"/>
          <w:szCs w:val="24"/>
        </w:rPr>
        <w:t xml:space="preserve">, </w:t>
      </w:r>
      <w:r w:rsidRPr="002F1FF2">
        <w:rPr>
          <w:rFonts w:ascii="Times New Roman" w:hAnsi="Times New Roman" w:cs="Times New Roman"/>
          <w:i w:val="0"/>
          <w:iCs w:val="0"/>
          <w:color w:val="000000" w:themeColor="text1"/>
          <w:sz w:val="24"/>
          <w:szCs w:val="24"/>
        </w:rPr>
        <w:t xml:space="preserve">bem como por todo e qualquer dano causado à Administração ou terceiros, não reduzindo essa responsabilidade a fiscalização ou o acompanhamento da execução contratual pelo </w:t>
      </w:r>
      <w:r w:rsidRPr="002F1FF2">
        <w:rPr>
          <w:rFonts w:ascii="Times New Roman" w:eastAsia="Calibri" w:hAnsi="Times New Roman" w:cs="Times New Roman"/>
          <w:i w:val="0"/>
          <w:color w:val="000000" w:themeColor="text1"/>
          <w:sz w:val="24"/>
          <w:szCs w:val="24"/>
        </w:rPr>
        <w:t>Contratante</w:t>
      </w:r>
      <w:r w:rsidRPr="002F1FF2">
        <w:rPr>
          <w:rFonts w:ascii="Times New Roman" w:hAnsi="Times New Roman" w:cs="Times New Roman"/>
          <w:i w:val="0"/>
          <w:iCs w:val="0"/>
          <w:color w:val="000000" w:themeColor="text1"/>
          <w:sz w:val="24"/>
          <w:szCs w:val="24"/>
        </w:rPr>
        <w:t>, que ficará autorizado a descontar dos pagamentos devidos ou da garantia, caso exigida, o valor correspondente aos danos sofridos;</w:t>
      </w:r>
      <w:bookmarkEnd w:id="43"/>
    </w:p>
    <w:p w14:paraId="07667C51" w14:textId="77777777" w:rsidR="002F1FF2" w:rsidRPr="002F1FF2" w:rsidRDefault="002F1FF2" w:rsidP="00CD50FA">
      <w:pPr>
        <w:pStyle w:val="Nvel2-Red"/>
        <w:numPr>
          <w:ilvl w:val="0"/>
          <w:numId w:val="0"/>
        </w:numPr>
        <w:spacing w:before="0" w:after="0" w:line="360" w:lineRule="auto"/>
        <w:rPr>
          <w:rFonts w:ascii="Times New Roman" w:hAnsi="Times New Roman" w:cs="Times New Roman"/>
          <w:i w:val="0"/>
          <w:iCs w:val="0"/>
          <w:color w:val="000000" w:themeColor="text1"/>
          <w:sz w:val="24"/>
          <w:szCs w:val="24"/>
          <w:highlight w:val="cyan"/>
        </w:rPr>
      </w:pPr>
    </w:p>
    <w:p w14:paraId="2F6D955E" w14:textId="721C999D" w:rsidR="002F1FF2" w:rsidRPr="002F1FF2" w:rsidRDefault="002F1FF2" w:rsidP="00CD50FA">
      <w:pPr>
        <w:pStyle w:val="Nvel2-Red"/>
        <w:numPr>
          <w:ilvl w:val="0"/>
          <w:numId w:val="0"/>
        </w:numPr>
        <w:spacing w:before="0" w:after="0" w:line="360" w:lineRule="auto"/>
        <w:rPr>
          <w:rFonts w:ascii="Times New Roman" w:hAnsi="Times New Roman" w:cs="Times New Roman"/>
          <w:i w:val="0"/>
          <w:iCs w:val="0"/>
          <w:color w:val="000000" w:themeColor="text1"/>
          <w:sz w:val="24"/>
          <w:szCs w:val="24"/>
        </w:rPr>
      </w:pPr>
      <w:bookmarkStart w:id="44" w:name="_Hlk158390145"/>
      <w:r>
        <w:rPr>
          <w:rFonts w:ascii="Times New Roman" w:hAnsi="Times New Roman" w:cs="Times New Roman"/>
          <w:i w:val="0"/>
          <w:iCs w:val="0"/>
          <w:color w:val="000000" w:themeColor="text1"/>
          <w:sz w:val="24"/>
          <w:szCs w:val="24"/>
        </w:rPr>
        <w:t>9</w:t>
      </w:r>
      <w:r w:rsidRPr="002F1FF2">
        <w:rPr>
          <w:rFonts w:ascii="Times New Roman" w:hAnsi="Times New Roman" w:cs="Times New Roman"/>
          <w:i w:val="0"/>
          <w:iCs w:val="0"/>
          <w:color w:val="000000" w:themeColor="text1"/>
          <w:sz w:val="24"/>
          <w:szCs w:val="24"/>
        </w:rPr>
        <w:t>.1.</w:t>
      </w:r>
      <w:r w:rsidR="00B116CA">
        <w:rPr>
          <w:rFonts w:ascii="Times New Roman" w:hAnsi="Times New Roman" w:cs="Times New Roman"/>
          <w:i w:val="0"/>
          <w:iCs w:val="0"/>
          <w:color w:val="000000" w:themeColor="text1"/>
          <w:sz w:val="24"/>
          <w:szCs w:val="24"/>
        </w:rPr>
        <w:t>6</w:t>
      </w:r>
      <w:r w:rsidRPr="002F1FF2">
        <w:rPr>
          <w:rFonts w:ascii="Times New Roman" w:hAnsi="Times New Roman" w:cs="Times New Roman"/>
          <w:i w:val="0"/>
          <w:iCs w:val="0"/>
          <w:color w:val="000000" w:themeColor="text1"/>
          <w:sz w:val="24"/>
          <w:szCs w:val="24"/>
        </w:rPr>
        <w:t>. Atender às determinações regulares emitidas pelo fiscal ou gestor do contrato ou autoridade superior (art. 137, II, da Lei n.º 14.133</w:t>
      </w:r>
      <w:r w:rsidR="00755D47">
        <w:rPr>
          <w:rFonts w:ascii="Times New Roman" w:hAnsi="Times New Roman" w:cs="Times New Roman"/>
          <w:i w:val="0"/>
          <w:iCs w:val="0"/>
          <w:color w:val="000000" w:themeColor="text1"/>
          <w:sz w:val="24"/>
          <w:szCs w:val="24"/>
        </w:rPr>
        <w:t>/</w:t>
      </w:r>
      <w:r w:rsidRPr="002F1FF2">
        <w:rPr>
          <w:rFonts w:ascii="Times New Roman" w:hAnsi="Times New Roman" w:cs="Times New Roman"/>
          <w:i w:val="0"/>
          <w:iCs w:val="0"/>
          <w:color w:val="000000" w:themeColor="text1"/>
          <w:sz w:val="24"/>
          <w:szCs w:val="24"/>
        </w:rPr>
        <w:t>2021) e prestar todo esclarecimento ou informação por eles solicitados;</w:t>
      </w:r>
    </w:p>
    <w:bookmarkEnd w:id="44"/>
    <w:p w14:paraId="1A07F5B7" w14:textId="77777777" w:rsidR="002F1FF2" w:rsidRPr="002F1FF2" w:rsidRDefault="002F1FF2" w:rsidP="00CD50FA">
      <w:pPr>
        <w:pStyle w:val="Nvel2-Red"/>
        <w:numPr>
          <w:ilvl w:val="0"/>
          <w:numId w:val="0"/>
        </w:numPr>
        <w:spacing w:before="0" w:after="0" w:line="360" w:lineRule="auto"/>
        <w:rPr>
          <w:rFonts w:ascii="Times New Roman" w:hAnsi="Times New Roman" w:cs="Times New Roman"/>
          <w:i w:val="0"/>
          <w:iCs w:val="0"/>
          <w:color w:val="000000" w:themeColor="text1"/>
          <w:sz w:val="24"/>
          <w:szCs w:val="24"/>
          <w:highlight w:val="cyan"/>
        </w:rPr>
      </w:pPr>
    </w:p>
    <w:p w14:paraId="3E6A3AA8" w14:textId="1185D149" w:rsidR="002F1FF2" w:rsidRPr="002F1FF2" w:rsidRDefault="00AE2332" w:rsidP="00CD50FA">
      <w:pPr>
        <w:pStyle w:val="Nvel2-Red"/>
        <w:numPr>
          <w:ilvl w:val="0"/>
          <w:numId w:val="0"/>
        </w:numPr>
        <w:spacing w:before="0" w:after="0" w:line="360" w:lineRule="auto"/>
        <w:rPr>
          <w:rFonts w:ascii="Times New Roman" w:hAnsi="Times New Roman" w:cs="Times New Roman"/>
          <w:i w:val="0"/>
          <w:iCs w:val="0"/>
          <w:color w:val="000000" w:themeColor="text1"/>
          <w:sz w:val="24"/>
          <w:szCs w:val="24"/>
        </w:rPr>
      </w:pPr>
      <w:r>
        <w:rPr>
          <w:rFonts w:ascii="Times New Roman" w:hAnsi="Times New Roman" w:cs="Times New Roman"/>
          <w:i w:val="0"/>
          <w:iCs w:val="0"/>
          <w:color w:val="000000" w:themeColor="text1"/>
          <w:sz w:val="24"/>
          <w:szCs w:val="24"/>
        </w:rPr>
        <w:t>9</w:t>
      </w:r>
      <w:r w:rsidR="002F1FF2" w:rsidRPr="002F1FF2">
        <w:rPr>
          <w:rFonts w:ascii="Times New Roman" w:hAnsi="Times New Roman" w:cs="Times New Roman"/>
          <w:i w:val="0"/>
          <w:iCs w:val="0"/>
          <w:color w:val="000000" w:themeColor="text1"/>
          <w:sz w:val="24"/>
          <w:szCs w:val="24"/>
        </w:rPr>
        <w:t>.1.</w:t>
      </w:r>
      <w:r w:rsidR="00B116CA">
        <w:rPr>
          <w:rFonts w:ascii="Times New Roman" w:hAnsi="Times New Roman" w:cs="Times New Roman"/>
          <w:i w:val="0"/>
          <w:iCs w:val="0"/>
          <w:color w:val="000000" w:themeColor="text1"/>
          <w:sz w:val="24"/>
          <w:szCs w:val="24"/>
        </w:rPr>
        <w:t>7</w:t>
      </w:r>
      <w:r w:rsidR="002F1FF2" w:rsidRPr="002F1FF2">
        <w:rPr>
          <w:rFonts w:ascii="Times New Roman" w:hAnsi="Times New Roman" w:cs="Times New Roman"/>
          <w:i w:val="0"/>
          <w:iCs w:val="0"/>
          <w:color w:val="000000" w:themeColor="text1"/>
          <w:sz w:val="24"/>
          <w:szCs w:val="24"/>
        </w:rPr>
        <w:t>. Reparar, corrigir, remover, reconstruir ou substituir, às suas expensas, no total ou em parte, no prazo fixado pelo fiscal do contrato, os bens nos quais se verificarem vícios, defeitos ou incorreções resultantes da execução ou dos materiais empregados;</w:t>
      </w:r>
    </w:p>
    <w:p w14:paraId="092DBDF0" w14:textId="77777777" w:rsidR="002F1FF2" w:rsidRPr="0005214E" w:rsidRDefault="002F1FF2" w:rsidP="00CD50FA">
      <w:pPr>
        <w:pStyle w:val="Nvel2-Red"/>
        <w:numPr>
          <w:ilvl w:val="0"/>
          <w:numId w:val="0"/>
        </w:numPr>
        <w:spacing w:before="0" w:after="0" w:line="360" w:lineRule="auto"/>
        <w:rPr>
          <w:rFonts w:ascii="Times New Roman" w:hAnsi="Times New Roman" w:cs="Times New Roman"/>
          <w:i w:val="0"/>
          <w:iCs w:val="0"/>
          <w:strike/>
          <w:color w:val="000000" w:themeColor="text1"/>
          <w:sz w:val="24"/>
          <w:szCs w:val="24"/>
          <w:highlight w:val="cyan"/>
        </w:rPr>
      </w:pPr>
    </w:p>
    <w:p w14:paraId="3ADC5949" w14:textId="732DE33A" w:rsidR="002F1FF2" w:rsidRPr="00AE2332" w:rsidRDefault="00AE2332" w:rsidP="00CD50FA">
      <w:pPr>
        <w:pStyle w:val="Nvel2-Red"/>
        <w:numPr>
          <w:ilvl w:val="0"/>
          <w:numId w:val="0"/>
        </w:numPr>
        <w:spacing w:before="0" w:after="0" w:line="360" w:lineRule="auto"/>
        <w:rPr>
          <w:rFonts w:ascii="Times New Roman" w:hAnsi="Times New Roman" w:cs="Times New Roman"/>
          <w:i w:val="0"/>
          <w:iCs w:val="0"/>
          <w:color w:val="000000" w:themeColor="text1"/>
          <w:sz w:val="24"/>
          <w:szCs w:val="24"/>
        </w:rPr>
      </w:pPr>
      <w:r>
        <w:rPr>
          <w:rFonts w:ascii="Times New Roman" w:hAnsi="Times New Roman" w:cs="Times New Roman"/>
          <w:i w:val="0"/>
          <w:iCs w:val="0"/>
          <w:color w:val="000000" w:themeColor="text1"/>
          <w:sz w:val="24"/>
          <w:szCs w:val="24"/>
        </w:rPr>
        <w:t>9</w:t>
      </w:r>
      <w:r w:rsidR="002F1FF2" w:rsidRPr="00AE2332">
        <w:rPr>
          <w:rFonts w:ascii="Times New Roman" w:hAnsi="Times New Roman" w:cs="Times New Roman"/>
          <w:i w:val="0"/>
          <w:iCs w:val="0"/>
          <w:color w:val="000000" w:themeColor="text1"/>
          <w:sz w:val="24"/>
          <w:szCs w:val="24"/>
        </w:rPr>
        <w:t>.1.</w:t>
      </w:r>
      <w:r w:rsidR="00B116CA">
        <w:rPr>
          <w:rFonts w:ascii="Times New Roman" w:hAnsi="Times New Roman" w:cs="Times New Roman"/>
          <w:i w:val="0"/>
          <w:iCs w:val="0"/>
          <w:color w:val="000000" w:themeColor="text1"/>
          <w:sz w:val="24"/>
          <w:szCs w:val="24"/>
        </w:rPr>
        <w:t>8</w:t>
      </w:r>
      <w:r>
        <w:rPr>
          <w:rFonts w:ascii="Times New Roman" w:hAnsi="Times New Roman" w:cs="Times New Roman"/>
          <w:i w:val="0"/>
          <w:iCs w:val="0"/>
          <w:color w:val="000000" w:themeColor="text1"/>
          <w:sz w:val="24"/>
          <w:szCs w:val="24"/>
        </w:rPr>
        <w:t>.</w:t>
      </w:r>
      <w:r w:rsidR="002F1FF2" w:rsidRPr="00AE2332">
        <w:rPr>
          <w:rFonts w:ascii="Times New Roman" w:hAnsi="Times New Roman" w:cs="Times New Roman"/>
          <w:i w:val="0"/>
          <w:iCs w:val="0"/>
          <w:color w:val="000000" w:themeColor="text1"/>
          <w:sz w:val="24"/>
          <w:szCs w:val="24"/>
        </w:rPr>
        <w:t xml:space="preserve"> </w:t>
      </w:r>
      <w:bookmarkStart w:id="45" w:name="_Hlk158390188"/>
      <w:r w:rsidR="002F1FF2" w:rsidRPr="00AE2332">
        <w:rPr>
          <w:rFonts w:ascii="Times New Roman" w:hAnsi="Times New Roman" w:cs="Times New Roman"/>
          <w:i w:val="0"/>
          <w:iCs w:val="0"/>
          <w:color w:val="000000" w:themeColor="text1"/>
          <w:sz w:val="24"/>
          <w:szCs w:val="24"/>
        </w:rPr>
        <w:t xml:space="preserve">Responsabilizar-se pelo cumprimento de todas as obrigações trabalhistas, previdenciárias, fiscais, comerciais e as demais previstas em legislação específica, cuja inadimplência não transfere a responsabilidade ao </w:t>
      </w:r>
      <w:r w:rsidR="002F1FF2" w:rsidRPr="00AE2332">
        <w:rPr>
          <w:rFonts w:ascii="Times New Roman" w:eastAsia="Calibri" w:hAnsi="Times New Roman" w:cs="Times New Roman"/>
          <w:i w:val="0"/>
          <w:color w:val="000000" w:themeColor="text1"/>
          <w:sz w:val="24"/>
          <w:szCs w:val="24"/>
        </w:rPr>
        <w:t>Contratante</w:t>
      </w:r>
      <w:r w:rsidR="002F1FF2" w:rsidRPr="00AE2332">
        <w:rPr>
          <w:rFonts w:ascii="Times New Roman" w:hAnsi="Times New Roman" w:cs="Times New Roman"/>
          <w:i w:val="0"/>
          <w:iCs w:val="0"/>
          <w:color w:val="000000" w:themeColor="text1"/>
          <w:sz w:val="24"/>
          <w:szCs w:val="24"/>
        </w:rPr>
        <w:t xml:space="preserve"> e não poderá onerar o objeto do contrato;</w:t>
      </w:r>
    </w:p>
    <w:bookmarkEnd w:id="45"/>
    <w:p w14:paraId="325A08BB" w14:textId="77777777" w:rsidR="002F1FF2" w:rsidRPr="00AE2332" w:rsidRDefault="002F1FF2" w:rsidP="00CD50FA">
      <w:pPr>
        <w:pStyle w:val="Nvel2-Red"/>
        <w:numPr>
          <w:ilvl w:val="0"/>
          <w:numId w:val="0"/>
        </w:numPr>
        <w:spacing w:before="0" w:after="0" w:line="360" w:lineRule="auto"/>
        <w:rPr>
          <w:rFonts w:ascii="Times New Roman" w:hAnsi="Times New Roman" w:cs="Times New Roman"/>
          <w:i w:val="0"/>
          <w:iCs w:val="0"/>
          <w:color w:val="000000" w:themeColor="text1"/>
          <w:sz w:val="24"/>
          <w:szCs w:val="24"/>
        </w:rPr>
      </w:pPr>
    </w:p>
    <w:p w14:paraId="102A3B32" w14:textId="20033540" w:rsidR="00AE2332" w:rsidRPr="00804363" w:rsidRDefault="00AE2332" w:rsidP="00CD50FA">
      <w:pPr>
        <w:pStyle w:val="Textodecomentrio"/>
        <w:spacing w:line="360" w:lineRule="auto"/>
        <w:rPr>
          <w:rFonts w:eastAsiaTheme="minorEastAsia"/>
          <w:color w:val="000000" w:themeColor="text1"/>
          <w:sz w:val="24"/>
          <w:szCs w:val="24"/>
          <w:lang w:eastAsia="pt-BR"/>
        </w:rPr>
      </w:pPr>
      <w:r w:rsidRPr="009D445F">
        <w:rPr>
          <w:color w:val="000000" w:themeColor="text1"/>
          <w:sz w:val="24"/>
          <w:szCs w:val="24"/>
        </w:rPr>
        <w:t>9</w:t>
      </w:r>
      <w:r w:rsidR="002F1FF2" w:rsidRPr="009D445F">
        <w:rPr>
          <w:color w:val="000000" w:themeColor="text1"/>
          <w:sz w:val="24"/>
          <w:szCs w:val="24"/>
        </w:rPr>
        <w:t>.1.</w:t>
      </w:r>
      <w:r w:rsidR="00B116CA" w:rsidRPr="009D445F">
        <w:rPr>
          <w:color w:val="000000" w:themeColor="text1"/>
          <w:sz w:val="24"/>
          <w:szCs w:val="24"/>
        </w:rPr>
        <w:t>9</w:t>
      </w:r>
      <w:r w:rsidRPr="009D445F">
        <w:rPr>
          <w:i/>
          <w:iCs/>
          <w:color w:val="000000" w:themeColor="text1"/>
          <w:sz w:val="24"/>
          <w:szCs w:val="24"/>
        </w:rPr>
        <w:t xml:space="preserve">. </w:t>
      </w:r>
      <w:r w:rsidRPr="009D445F">
        <w:rPr>
          <w:rFonts w:eastAsiaTheme="minorEastAsia"/>
          <w:color w:val="000000" w:themeColor="text1"/>
          <w:sz w:val="24"/>
          <w:szCs w:val="24"/>
          <w:lang w:eastAsia="pt-BR"/>
        </w:rPr>
        <w:t xml:space="preserve">Confirmar o recebimento da(s) Nota(s) de Empenho encaminhadas por e-mail ou outro meio eficaz, no prazo máximo de </w:t>
      </w:r>
      <w:permStart w:id="1543129128" w:edGrp="everyone"/>
      <w:r w:rsidR="00AB6E08">
        <w:rPr>
          <w:rFonts w:eastAsiaTheme="minorEastAsia"/>
          <w:color w:val="000000" w:themeColor="text1"/>
          <w:sz w:val="24"/>
          <w:szCs w:val="24"/>
          <w:highlight w:val="yellow"/>
          <w:lang w:eastAsia="pt-BR"/>
        </w:rPr>
        <w:t>5</w:t>
      </w:r>
      <w:r w:rsidRPr="009D445F">
        <w:rPr>
          <w:rFonts w:eastAsiaTheme="minorEastAsia"/>
          <w:color w:val="000000" w:themeColor="text1"/>
          <w:sz w:val="24"/>
          <w:szCs w:val="24"/>
          <w:highlight w:val="yellow"/>
          <w:lang w:eastAsia="pt-BR"/>
        </w:rPr>
        <w:t xml:space="preserve"> </w:t>
      </w:r>
      <w:r w:rsidR="00AB6E08">
        <w:rPr>
          <w:rFonts w:eastAsiaTheme="minorEastAsia"/>
          <w:color w:val="000000" w:themeColor="text1"/>
          <w:sz w:val="24"/>
          <w:szCs w:val="24"/>
          <w:highlight w:val="yellow"/>
          <w:lang w:eastAsia="pt-BR"/>
        </w:rPr>
        <w:t>(cinco</w:t>
      </w:r>
      <w:r w:rsidRPr="009D445F">
        <w:rPr>
          <w:rFonts w:eastAsiaTheme="minorEastAsia"/>
          <w:color w:val="000000" w:themeColor="text1"/>
          <w:sz w:val="24"/>
          <w:szCs w:val="24"/>
          <w:highlight w:val="yellow"/>
          <w:lang w:eastAsia="pt-BR"/>
        </w:rPr>
        <w:t>)</w:t>
      </w:r>
      <w:r w:rsidRPr="009D445F">
        <w:rPr>
          <w:rFonts w:eastAsiaTheme="minorEastAsia"/>
          <w:color w:val="000000" w:themeColor="text1"/>
          <w:sz w:val="24"/>
          <w:szCs w:val="24"/>
          <w:lang w:eastAsia="pt-BR"/>
        </w:rPr>
        <w:t xml:space="preserve"> </w:t>
      </w:r>
      <w:permEnd w:id="1543129128"/>
      <w:r w:rsidRPr="009D445F">
        <w:rPr>
          <w:rFonts w:eastAsiaTheme="minorEastAsia"/>
          <w:color w:val="000000" w:themeColor="text1"/>
          <w:sz w:val="24"/>
          <w:szCs w:val="24"/>
          <w:lang w:eastAsia="pt-BR"/>
        </w:rPr>
        <w:t>dias úteis</w:t>
      </w:r>
      <w:r w:rsidR="0034209D">
        <w:rPr>
          <w:rFonts w:eastAsiaTheme="minorEastAsia"/>
          <w:color w:val="000000" w:themeColor="text1"/>
          <w:sz w:val="24"/>
          <w:szCs w:val="24"/>
          <w:lang w:eastAsia="pt-BR"/>
        </w:rPr>
        <w:t>;</w:t>
      </w:r>
    </w:p>
    <w:p w14:paraId="3AB41119" w14:textId="77777777" w:rsidR="00B116CA" w:rsidRPr="00AE2332" w:rsidRDefault="00B116CA" w:rsidP="00CD50FA">
      <w:pPr>
        <w:pStyle w:val="Nvel2-Red"/>
        <w:numPr>
          <w:ilvl w:val="0"/>
          <w:numId w:val="0"/>
        </w:numPr>
        <w:spacing w:before="0" w:after="0" w:line="360" w:lineRule="auto"/>
        <w:rPr>
          <w:rFonts w:ascii="Times New Roman" w:hAnsi="Times New Roman" w:cs="Times New Roman"/>
          <w:i w:val="0"/>
          <w:iCs w:val="0"/>
          <w:strike/>
          <w:color w:val="000000" w:themeColor="text1"/>
          <w:sz w:val="24"/>
          <w:szCs w:val="24"/>
        </w:rPr>
      </w:pPr>
    </w:p>
    <w:p w14:paraId="7F3D1B28" w14:textId="1ADAD1DA" w:rsidR="002F1FF2" w:rsidRPr="00AE2332" w:rsidRDefault="00AE2332" w:rsidP="00CD50FA">
      <w:pPr>
        <w:pStyle w:val="Nvel2-Red"/>
        <w:numPr>
          <w:ilvl w:val="0"/>
          <w:numId w:val="0"/>
        </w:numPr>
        <w:spacing w:before="0" w:after="0" w:line="360" w:lineRule="auto"/>
        <w:rPr>
          <w:rFonts w:ascii="Times New Roman" w:hAnsi="Times New Roman" w:cs="Times New Roman"/>
          <w:i w:val="0"/>
          <w:iCs w:val="0"/>
          <w:color w:val="000000" w:themeColor="text1"/>
          <w:sz w:val="24"/>
          <w:szCs w:val="24"/>
        </w:rPr>
      </w:pPr>
      <w:r>
        <w:rPr>
          <w:rFonts w:ascii="Times New Roman" w:hAnsi="Times New Roman" w:cs="Times New Roman"/>
          <w:i w:val="0"/>
          <w:iCs w:val="0"/>
          <w:color w:val="000000" w:themeColor="text1"/>
          <w:sz w:val="24"/>
          <w:szCs w:val="24"/>
        </w:rPr>
        <w:t>9</w:t>
      </w:r>
      <w:r w:rsidR="002F1FF2" w:rsidRPr="00AE2332">
        <w:rPr>
          <w:rFonts w:ascii="Times New Roman" w:hAnsi="Times New Roman" w:cs="Times New Roman"/>
          <w:i w:val="0"/>
          <w:iCs w:val="0"/>
          <w:color w:val="000000" w:themeColor="text1"/>
          <w:sz w:val="24"/>
          <w:szCs w:val="24"/>
        </w:rPr>
        <w:t>.1.</w:t>
      </w:r>
      <w:r w:rsidR="00B116CA">
        <w:rPr>
          <w:rFonts w:ascii="Times New Roman" w:hAnsi="Times New Roman" w:cs="Times New Roman"/>
          <w:i w:val="0"/>
          <w:iCs w:val="0"/>
          <w:color w:val="000000" w:themeColor="text1"/>
          <w:sz w:val="24"/>
          <w:szCs w:val="24"/>
        </w:rPr>
        <w:t>10</w:t>
      </w:r>
      <w:r w:rsidR="002F1FF2" w:rsidRPr="00AE2332">
        <w:rPr>
          <w:rFonts w:ascii="Times New Roman" w:hAnsi="Times New Roman" w:cs="Times New Roman"/>
          <w:i w:val="0"/>
          <w:iCs w:val="0"/>
          <w:color w:val="000000" w:themeColor="text1"/>
          <w:sz w:val="24"/>
          <w:szCs w:val="24"/>
        </w:rPr>
        <w:t>. Manter, durante toda a execução do contrato, em compatibilidade com as obrigações assumidas, todas as condições exigidas para a habilitação na licitação em cumprimento ao disposto no Inciso XVI do artigo 92 da Lei nº 14.133</w:t>
      </w:r>
      <w:r w:rsidR="00755D47">
        <w:rPr>
          <w:rFonts w:ascii="Times New Roman" w:hAnsi="Times New Roman" w:cs="Times New Roman"/>
          <w:i w:val="0"/>
          <w:iCs w:val="0"/>
          <w:color w:val="000000" w:themeColor="text1"/>
          <w:sz w:val="24"/>
          <w:szCs w:val="24"/>
        </w:rPr>
        <w:t>/</w:t>
      </w:r>
      <w:r w:rsidR="002F1FF2" w:rsidRPr="00AE2332">
        <w:rPr>
          <w:rFonts w:ascii="Times New Roman" w:hAnsi="Times New Roman" w:cs="Times New Roman"/>
          <w:i w:val="0"/>
          <w:iCs w:val="0"/>
          <w:color w:val="000000" w:themeColor="text1"/>
          <w:sz w:val="24"/>
          <w:szCs w:val="24"/>
        </w:rPr>
        <w:t>2021</w:t>
      </w:r>
      <w:r w:rsidR="0034209D">
        <w:rPr>
          <w:rFonts w:ascii="Times New Roman" w:hAnsi="Times New Roman" w:cs="Times New Roman"/>
          <w:i w:val="0"/>
          <w:iCs w:val="0"/>
          <w:color w:val="000000" w:themeColor="text1"/>
          <w:sz w:val="24"/>
          <w:szCs w:val="24"/>
        </w:rPr>
        <w:t>;</w:t>
      </w:r>
    </w:p>
    <w:p w14:paraId="6647DB5F" w14:textId="77777777" w:rsidR="002F1FF2" w:rsidRPr="00AE2332" w:rsidRDefault="002F1FF2" w:rsidP="00CD50FA">
      <w:pPr>
        <w:pStyle w:val="Nvel2-Red"/>
        <w:numPr>
          <w:ilvl w:val="0"/>
          <w:numId w:val="0"/>
        </w:numPr>
        <w:spacing w:before="0" w:after="0" w:line="360" w:lineRule="auto"/>
        <w:rPr>
          <w:rFonts w:ascii="Times New Roman" w:hAnsi="Times New Roman" w:cs="Times New Roman"/>
          <w:i w:val="0"/>
          <w:iCs w:val="0"/>
          <w:strike/>
          <w:color w:val="000000" w:themeColor="text1"/>
          <w:sz w:val="24"/>
          <w:szCs w:val="24"/>
        </w:rPr>
      </w:pPr>
    </w:p>
    <w:p w14:paraId="6DB7B66F" w14:textId="3A3B3DFE" w:rsidR="002F1FF2" w:rsidRPr="00AE2332" w:rsidRDefault="00AE2332" w:rsidP="00CD50FA">
      <w:pPr>
        <w:pStyle w:val="Nvel2-Red"/>
        <w:numPr>
          <w:ilvl w:val="0"/>
          <w:numId w:val="0"/>
        </w:numPr>
        <w:spacing w:before="0" w:after="0" w:line="360" w:lineRule="auto"/>
        <w:rPr>
          <w:rFonts w:ascii="Times New Roman" w:hAnsi="Times New Roman" w:cs="Times New Roman"/>
          <w:i w:val="0"/>
          <w:iCs w:val="0"/>
          <w:color w:val="000000" w:themeColor="text1"/>
          <w:sz w:val="24"/>
          <w:szCs w:val="24"/>
        </w:rPr>
      </w:pPr>
      <w:bookmarkStart w:id="46" w:name="_Hlk158390226"/>
      <w:r>
        <w:rPr>
          <w:rFonts w:ascii="Times New Roman" w:hAnsi="Times New Roman" w:cs="Times New Roman"/>
          <w:i w:val="0"/>
          <w:iCs w:val="0"/>
          <w:color w:val="000000" w:themeColor="text1"/>
          <w:sz w:val="24"/>
          <w:szCs w:val="24"/>
        </w:rPr>
        <w:t>9</w:t>
      </w:r>
      <w:r w:rsidR="002F1FF2" w:rsidRPr="00AE2332">
        <w:rPr>
          <w:rFonts w:ascii="Times New Roman" w:hAnsi="Times New Roman" w:cs="Times New Roman"/>
          <w:i w:val="0"/>
          <w:iCs w:val="0"/>
          <w:color w:val="000000" w:themeColor="text1"/>
          <w:sz w:val="24"/>
          <w:szCs w:val="24"/>
        </w:rPr>
        <w:t>.1.</w:t>
      </w:r>
      <w:r w:rsidR="00B116CA">
        <w:rPr>
          <w:rFonts w:ascii="Times New Roman" w:hAnsi="Times New Roman" w:cs="Times New Roman"/>
          <w:i w:val="0"/>
          <w:iCs w:val="0"/>
          <w:color w:val="000000" w:themeColor="text1"/>
          <w:sz w:val="24"/>
          <w:szCs w:val="24"/>
        </w:rPr>
        <w:t>11</w:t>
      </w:r>
      <w:r w:rsidR="002F1FF2" w:rsidRPr="00AE2332">
        <w:rPr>
          <w:rFonts w:ascii="Times New Roman" w:hAnsi="Times New Roman" w:cs="Times New Roman"/>
          <w:i w:val="0"/>
          <w:iCs w:val="0"/>
          <w:color w:val="000000" w:themeColor="text1"/>
          <w:sz w:val="24"/>
          <w:szCs w:val="24"/>
        </w:rPr>
        <w:t xml:space="preserve">. Responsabilizar-se por todos e quaisquer danos e/ou prejuízos que vier causar ao </w:t>
      </w:r>
      <w:r w:rsidR="002F1FF2" w:rsidRPr="00AE2332">
        <w:rPr>
          <w:rFonts w:ascii="Times New Roman" w:eastAsia="Calibri" w:hAnsi="Times New Roman" w:cs="Times New Roman"/>
          <w:i w:val="0"/>
          <w:color w:val="000000" w:themeColor="text1"/>
          <w:sz w:val="24"/>
          <w:szCs w:val="24"/>
        </w:rPr>
        <w:t>Contratante</w:t>
      </w:r>
      <w:r w:rsidR="002F1FF2" w:rsidRPr="00AE2332">
        <w:rPr>
          <w:rFonts w:ascii="Times New Roman" w:hAnsi="Times New Roman" w:cs="Times New Roman"/>
          <w:i w:val="0"/>
          <w:iCs w:val="0"/>
          <w:color w:val="000000" w:themeColor="text1"/>
          <w:sz w:val="24"/>
          <w:szCs w:val="24"/>
        </w:rPr>
        <w:t xml:space="preserve"> ou a terceiros, por sua culpa ou dolo, na pessoa de preposto ou terceiros a seu serviço, não excluindo ou reduzindo essa responsabilidade a fiscalização ou o acompanhamento pelo </w:t>
      </w:r>
      <w:r w:rsidR="002F1FF2" w:rsidRPr="00AE2332">
        <w:rPr>
          <w:rFonts w:ascii="Times New Roman" w:eastAsia="Calibri" w:hAnsi="Times New Roman" w:cs="Times New Roman"/>
          <w:i w:val="0"/>
          <w:color w:val="000000" w:themeColor="text1"/>
          <w:sz w:val="24"/>
          <w:szCs w:val="24"/>
        </w:rPr>
        <w:t>Contratante</w:t>
      </w:r>
      <w:r w:rsidR="0034209D">
        <w:rPr>
          <w:rFonts w:ascii="Times New Roman" w:hAnsi="Times New Roman" w:cs="Times New Roman"/>
          <w:i w:val="0"/>
          <w:iCs w:val="0"/>
          <w:color w:val="000000" w:themeColor="text1"/>
          <w:sz w:val="24"/>
          <w:szCs w:val="24"/>
        </w:rPr>
        <w:t>;</w:t>
      </w:r>
    </w:p>
    <w:bookmarkEnd w:id="46"/>
    <w:p w14:paraId="3BDEA1E2" w14:textId="77777777" w:rsidR="002F1FF2" w:rsidRPr="0005214E" w:rsidRDefault="002F1FF2" w:rsidP="00CD50FA">
      <w:pPr>
        <w:pStyle w:val="Nvel2-Red"/>
        <w:numPr>
          <w:ilvl w:val="0"/>
          <w:numId w:val="0"/>
        </w:numPr>
        <w:spacing w:before="0" w:after="0" w:line="360" w:lineRule="auto"/>
        <w:rPr>
          <w:rFonts w:ascii="Times New Roman" w:hAnsi="Times New Roman" w:cs="Times New Roman"/>
          <w:i w:val="0"/>
          <w:iCs w:val="0"/>
          <w:strike/>
          <w:color w:val="000000" w:themeColor="text1"/>
          <w:sz w:val="24"/>
          <w:szCs w:val="24"/>
          <w:highlight w:val="cyan"/>
        </w:rPr>
      </w:pPr>
    </w:p>
    <w:p w14:paraId="66F521C2" w14:textId="03060F24" w:rsidR="002F1FF2" w:rsidRPr="00AE2332" w:rsidRDefault="00AE2332" w:rsidP="00CD50FA">
      <w:pPr>
        <w:pStyle w:val="Nvel2-Red"/>
        <w:numPr>
          <w:ilvl w:val="0"/>
          <w:numId w:val="0"/>
        </w:numPr>
        <w:spacing w:before="0" w:after="0" w:line="360" w:lineRule="auto"/>
        <w:rPr>
          <w:rFonts w:ascii="Times New Roman" w:hAnsi="Times New Roman" w:cs="Times New Roman"/>
          <w:i w:val="0"/>
          <w:iCs w:val="0"/>
          <w:color w:val="000000" w:themeColor="text1"/>
          <w:sz w:val="24"/>
          <w:szCs w:val="24"/>
        </w:rPr>
      </w:pPr>
      <w:bookmarkStart w:id="47" w:name="_Hlk158390266"/>
      <w:r>
        <w:rPr>
          <w:rFonts w:ascii="Times New Roman" w:hAnsi="Times New Roman" w:cs="Times New Roman"/>
          <w:i w:val="0"/>
          <w:iCs w:val="0"/>
          <w:color w:val="000000" w:themeColor="text1"/>
          <w:sz w:val="24"/>
          <w:szCs w:val="24"/>
        </w:rPr>
        <w:t>9</w:t>
      </w:r>
      <w:r w:rsidR="002F1FF2" w:rsidRPr="00AE2332">
        <w:rPr>
          <w:rFonts w:ascii="Times New Roman" w:hAnsi="Times New Roman" w:cs="Times New Roman"/>
          <w:i w:val="0"/>
          <w:iCs w:val="0"/>
          <w:color w:val="000000" w:themeColor="text1"/>
          <w:sz w:val="24"/>
          <w:szCs w:val="24"/>
        </w:rPr>
        <w:t>.1.</w:t>
      </w:r>
      <w:r w:rsidR="00B116CA">
        <w:rPr>
          <w:rFonts w:ascii="Times New Roman" w:hAnsi="Times New Roman" w:cs="Times New Roman"/>
          <w:i w:val="0"/>
          <w:iCs w:val="0"/>
          <w:color w:val="000000" w:themeColor="text1"/>
          <w:sz w:val="24"/>
          <w:szCs w:val="24"/>
        </w:rPr>
        <w:t>12</w:t>
      </w:r>
      <w:r w:rsidR="002F1FF2" w:rsidRPr="00AE2332">
        <w:rPr>
          <w:rFonts w:ascii="Times New Roman" w:hAnsi="Times New Roman" w:cs="Times New Roman"/>
          <w:i w:val="0"/>
          <w:iCs w:val="0"/>
          <w:color w:val="000000" w:themeColor="text1"/>
          <w:sz w:val="24"/>
          <w:szCs w:val="24"/>
        </w:rPr>
        <w:t>. Responsabilizar-se pelos salários, encargos sociais, previdenciários, securitários, taxas, impostos e quaisquer outros que incidam ou venham a incidir sobre seu pessoal necessário à execução deste contrato</w:t>
      </w:r>
      <w:r w:rsidR="0034209D">
        <w:rPr>
          <w:rFonts w:ascii="Times New Roman" w:hAnsi="Times New Roman" w:cs="Times New Roman"/>
          <w:i w:val="0"/>
          <w:iCs w:val="0"/>
          <w:color w:val="000000" w:themeColor="text1"/>
          <w:sz w:val="24"/>
          <w:szCs w:val="24"/>
        </w:rPr>
        <w:t>;</w:t>
      </w:r>
      <w:r w:rsidR="002F1FF2" w:rsidRPr="00AE2332">
        <w:rPr>
          <w:rFonts w:ascii="Times New Roman" w:hAnsi="Times New Roman" w:cs="Times New Roman"/>
          <w:i w:val="0"/>
          <w:iCs w:val="0"/>
          <w:color w:val="000000" w:themeColor="text1"/>
          <w:sz w:val="24"/>
          <w:szCs w:val="24"/>
        </w:rPr>
        <w:tab/>
      </w:r>
    </w:p>
    <w:bookmarkEnd w:id="47"/>
    <w:p w14:paraId="651CF454" w14:textId="77777777" w:rsidR="002F1FF2" w:rsidRPr="0005214E" w:rsidRDefault="002F1FF2" w:rsidP="00CD50FA">
      <w:pPr>
        <w:pStyle w:val="Nvel2-Red"/>
        <w:numPr>
          <w:ilvl w:val="0"/>
          <w:numId w:val="0"/>
        </w:numPr>
        <w:spacing w:before="0" w:after="0" w:line="360" w:lineRule="auto"/>
        <w:rPr>
          <w:rFonts w:ascii="Times New Roman" w:hAnsi="Times New Roman" w:cs="Times New Roman"/>
          <w:i w:val="0"/>
          <w:iCs w:val="0"/>
          <w:strike/>
          <w:color w:val="000000" w:themeColor="text1"/>
          <w:sz w:val="24"/>
          <w:szCs w:val="24"/>
          <w:highlight w:val="cyan"/>
        </w:rPr>
      </w:pPr>
    </w:p>
    <w:p w14:paraId="22D62717" w14:textId="65471CAB" w:rsidR="002F1FF2" w:rsidRPr="00AE2332" w:rsidRDefault="00AE2332" w:rsidP="00CD50FA">
      <w:pPr>
        <w:pStyle w:val="Nvel2-Red"/>
        <w:numPr>
          <w:ilvl w:val="0"/>
          <w:numId w:val="0"/>
        </w:numPr>
        <w:spacing w:before="0" w:after="0" w:line="360" w:lineRule="auto"/>
        <w:rPr>
          <w:rFonts w:ascii="Times New Roman" w:hAnsi="Times New Roman" w:cs="Times New Roman"/>
          <w:i w:val="0"/>
          <w:iCs w:val="0"/>
          <w:color w:val="000000" w:themeColor="text1"/>
          <w:sz w:val="24"/>
          <w:szCs w:val="24"/>
        </w:rPr>
      </w:pPr>
      <w:bookmarkStart w:id="48" w:name="_Hlk158390281"/>
      <w:r>
        <w:rPr>
          <w:rFonts w:ascii="Times New Roman" w:hAnsi="Times New Roman" w:cs="Times New Roman"/>
          <w:i w:val="0"/>
          <w:iCs w:val="0"/>
          <w:color w:val="000000" w:themeColor="text1"/>
          <w:sz w:val="24"/>
          <w:szCs w:val="24"/>
        </w:rPr>
        <w:t>9</w:t>
      </w:r>
      <w:r w:rsidR="002F1FF2" w:rsidRPr="00AE2332">
        <w:rPr>
          <w:rFonts w:ascii="Times New Roman" w:hAnsi="Times New Roman" w:cs="Times New Roman"/>
          <w:i w:val="0"/>
          <w:iCs w:val="0"/>
          <w:color w:val="000000" w:themeColor="text1"/>
          <w:sz w:val="24"/>
          <w:szCs w:val="24"/>
        </w:rPr>
        <w:t>.1.1</w:t>
      </w:r>
      <w:r w:rsidR="00B116CA">
        <w:rPr>
          <w:rFonts w:ascii="Times New Roman" w:hAnsi="Times New Roman" w:cs="Times New Roman"/>
          <w:i w:val="0"/>
          <w:iCs w:val="0"/>
          <w:color w:val="000000" w:themeColor="text1"/>
          <w:sz w:val="24"/>
          <w:szCs w:val="24"/>
        </w:rPr>
        <w:t>3</w:t>
      </w:r>
      <w:r w:rsidR="002F1FF2" w:rsidRPr="00AE2332">
        <w:rPr>
          <w:rFonts w:ascii="Times New Roman" w:hAnsi="Times New Roman" w:cs="Times New Roman"/>
          <w:i w:val="0"/>
          <w:iCs w:val="0"/>
          <w:color w:val="000000" w:themeColor="text1"/>
          <w:sz w:val="24"/>
          <w:szCs w:val="24"/>
        </w:rPr>
        <w:t xml:space="preserve">. Guardar sigilo sobre todas as informações obtidas em decorrência do cumprimento do contrato; </w:t>
      </w:r>
    </w:p>
    <w:bookmarkEnd w:id="48"/>
    <w:p w14:paraId="0CA65867" w14:textId="77777777" w:rsidR="002F1FF2" w:rsidRPr="0005214E" w:rsidRDefault="002F1FF2" w:rsidP="00CD50FA">
      <w:pPr>
        <w:pStyle w:val="Nvel2-Red"/>
        <w:numPr>
          <w:ilvl w:val="0"/>
          <w:numId w:val="0"/>
        </w:numPr>
        <w:spacing w:before="0" w:after="0" w:line="360" w:lineRule="auto"/>
        <w:rPr>
          <w:rFonts w:ascii="Times New Roman" w:hAnsi="Times New Roman" w:cs="Times New Roman"/>
          <w:i w:val="0"/>
          <w:iCs w:val="0"/>
          <w:strike/>
          <w:color w:val="000000" w:themeColor="text1"/>
          <w:sz w:val="24"/>
          <w:szCs w:val="24"/>
          <w:highlight w:val="cyan"/>
        </w:rPr>
      </w:pPr>
    </w:p>
    <w:p w14:paraId="649A1FFD" w14:textId="387DC6E8" w:rsidR="002F1FF2" w:rsidRPr="00AE2332" w:rsidRDefault="00AE2332" w:rsidP="00CD50FA">
      <w:pPr>
        <w:pStyle w:val="Nvel2-Red"/>
        <w:numPr>
          <w:ilvl w:val="0"/>
          <w:numId w:val="0"/>
        </w:numPr>
        <w:spacing w:before="0" w:after="0" w:line="360" w:lineRule="auto"/>
        <w:rPr>
          <w:rFonts w:ascii="Times New Roman" w:hAnsi="Times New Roman" w:cs="Times New Roman"/>
          <w:i w:val="0"/>
          <w:iCs w:val="0"/>
          <w:color w:val="000000" w:themeColor="text1"/>
          <w:sz w:val="24"/>
          <w:szCs w:val="24"/>
        </w:rPr>
      </w:pPr>
      <w:bookmarkStart w:id="49" w:name="_Hlk158390310"/>
      <w:r>
        <w:rPr>
          <w:rFonts w:ascii="Times New Roman" w:hAnsi="Times New Roman" w:cs="Times New Roman"/>
          <w:i w:val="0"/>
          <w:iCs w:val="0"/>
          <w:color w:val="000000" w:themeColor="text1"/>
          <w:sz w:val="24"/>
          <w:szCs w:val="24"/>
        </w:rPr>
        <w:t>9</w:t>
      </w:r>
      <w:r w:rsidR="002F1FF2" w:rsidRPr="00AE2332">
        <w:rPr>
          <w:rFonts w:ascii="Times New Roman" w:hAnsi="Times New Roman" w:cs="Times New Roman"/>
          <w:i w:val="0"/>
          <w:iCs w:val="0"/>
          <w:color w:val="000000" w:themeColor="text1"/>
          <w:sz w:val="24"/>
          <w:szCs w:val="24"/>
        </w:rPr>
        <w:t>.1.1</w:t>
      </w:r>
      <w:r w:rsidR="00B116CA">
        <w:rPr>
          <w:rFonts w:ascii="Times New Roman" w:hAnsi="Times New Roman" w:cs="Times New Roman"/>
          <w:i w:val="0"/>
          <w:iCs w:val="0"/>
          <w:color w:val="000000" w:themeColor="text1"/>
          <w:sz w:val="24"/>
          <w:szCs w:val="24"/>
        </w:rPr>
        <w:t>4</w:t>
      </w:r>
      <w:r w:rsidR="002F1FF2" w:rsidRPr="00AE2332">
        <w:rPr>
          <w:rFonts w:ascii="Times New Roman" w:hAnsi="Times New Roman" w:cs="Times New Roman"/>
          <w:i w:val="0"/>
          <w:iCs w:val="0"/>
          <w:color w:val="000000" w:themeColor="text1"/>
          <w:sz w:val="24"/>
          <w:szCs w:val="24"/>
        </w:rPr>
        <w:t>.</w:t>
      </w:r>
      <w:r w:rsidR="002F1FF2" w:rsidRPr="00AE2332">
        <w:rPr>
          <w:rFonts w:ascii="Times New Roman" w:hAnsi="Times New Roman" w:cs="Times New Roman"/>
          <w:i w:val="0"/>
          <w:iCs w:val="0"/>
          <w:color w:val="000000" w:themeColor="text1"/>
          <w:sz w:val="24"/>
          <w:szCs w:val="24"/>
        </w:rPr>
        <w:tab/>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w:t>
      </w:r>
      <w:r w:rsidR="00755D47">
        <w:rPr>
          <w:rFonts w:ascii="Times New Roman" w:hAnsi="Times New Roman" w:cs="Times New Roman"/>
          <w:i w:val="0"/>
          <w:iCs w:val="0"/>
          <w:color w:val="000000" w:themeColor="text1"/>
          <w:sz w:val="24"/>
          <w:szCs w:val="24"/>
        </w:rPr>
        <w:t>/</w:t>
      </w:r>
      <w:r w:rsidR="002F1FF2" w:rsidRPr="00AE2332">
        <w:rPr>
          <w:rFonts w:ascii="Times New Roman" w:hAnsi="Times New Roman" w:cs="Times New Roman"/>
          <w:i w:val="0"/>
          <w:iCs w:val="0"/>
          <w:color w:val="000000" w:themeColor="text1"/>
          <w:sz w:val="24"/>
          <w:szCs w:val="24"/>
        </w:rPr>
        <w:t>2021</w:t>
      </w:r>
      <w:r w:rsidR="0034209D">
        <w:rPr>
          <w:rFonts w:ascii="Times New Roman" w:hAnsi="Times New Roman" w:cs="Times New Roman"/>
          <w:i w:val="0"/>
          <w:iCs w:val="0"/>
          <w:color w:val="000000" w:themeColor="text1"/>
          <w:sz w:val="24"/>
          <w:szCs w:val="24"/>
        </w:rPr>
        <w:t>;</w:t>
      </w:r>
    </w:p>
    <w:bookmarkEnd w:id="49"/>
    <w:p w14:paraId="07CA0C13" w14:textId="77777777" w:rsidR="002F1FF2" w:rsidRPr="0005214E" w:rsidRDefault="002F1FF2" w:rsidP="00CD50FA">
      <w:pPr>
        <w:pStyle w:val="Nvel2-Red"/>
        <w:numPr>
          <w:ilvl w:val="0"/>
          <w:numId w:val="0"/>
        </w:numPr>
        <w:spacing w:before="0" w:after="0" w:line="360" w:lineRule="auto"/>
        <w:rPr>
          <w:rFonts w:ascii="Times New Roman" w:hAnsi="Times New Roman" w:cs="Times New Roman"/>
          <w:i w:val="0"/>
          <w:iCs w:val="0"/>
          <w:strike/>
          <w:color w:val="000000" w:themeColor="text1"/>
          <w:sz w:val="24"/>
          <w:szCs w:val="24"/>
          <w:highlight w:val="cyan"/>
        </w:rPr>
      </w:pPr>
    </w:p>
    <w:p w14:paraId="6D3DDC3D" w14:textId="6ED9FB88" w:rsidR="002F1FF2" w:rsidRDefault="00AE2332" w:rsidP="00CD50FA">
      <w:pPr>
        <w:pStyle w:val="Nvel2-Red"/>
        <w:numPr>
          <w:ilvl w:val="0"/>
          <w:numId w:val="0"/>
        </w:numPr>
        <w:spacing w:before="0" w:after="0" w:line="360" w:lineRule="auto"/>
        <w:rPr>
          <w:rFonts w:ascii="Times New Roman" w:hAnsi="Times New Roman" w:cs="Times New Roman"/>
          <w:i w:val="0"/>
          <w:iCs w:val="0"/>
          <w:color w:val="000000" w:themeColor="text1"/>
          <w:sz w:val="24"/>
          <w:szCs w:val="24"/>
        </w:rPr>
      </w:pPr>
      <w:r>
        <w:rPr>
          <w:rFonts w:ascii="Times New Roman" w:hAnsi="Times New Roman" w:cs="Times New Roman"/>
          <w:i w:val="0"/>
          <w:iCs w:val="0"/>
          <w:color w:val="000000" w:themeColor="text1"/>
          <w:sz w:val="24"/>
          <w:szCs w:val="24"/>
        </w:rPr>
        <w:t>9</w:t>
      </w:r>
      <w:r w:rsidR="002F1FF2" w:rsidRPr="00AE2332">
        <w:rPr>
          <w:rFonts w:ascii="Times New Roman" w:hAnsi="Times New Roman" w:cs="Times New Roman"/>
          <w:i w:val="0"/>
          <w:iCs w:val="0"/>
          <w:color w:val="000000" w:themeColor="text1"/>
          <w:sz w:val="24"/>
          <w:szCs w:val="24"/>
        </w:rPr>
        <w:t>.1.1</w:t>
      </w:r>
      <w:r w:rsidR="00B116CA">
        <w:rPr>
          <w:rFonts w:ascii="Times New Roman" w:hAnsi="Times New Roman" w:cs="Times New Roman"/>
          <w:i w:val="0"/>
          <w:iCs w:val="0"/>
          <w:color w:val="000000" w:themeColor="text1"/>
          <w:sz w:val="24"/>
          <w:szCs w:val="24"/>
        </w:rPr>
        <w:t>5</w:t>
      </w:r>
      <w:r w:rsidR="002F1FF2" w:rsidRPr="00AE2332">
        <w:rPr>
          <w:rFonts w:ascii="Times New Roman" w:hAnsi="Times New Roman" w:cs="Times New Roman"/>
          <w:i w:val="0"/>
          <w:iCs w:val="0"/>
          <w:color w:val="000000" w:themeColor="text1"/>
          <w:sz w:val="24"/>
          <w:szCs w:val="24"/>
        </w:rPr>
        <w:t xml:space="preserve">. Apresentar sempre que solicitado pelo </w:t>
      </w:r>
      <w:r w:rsidR="002F1FF2" w:rsidRPr="00AE2332">
        <w:rPr>
          <w:rFonts w:ascii="Times New Roman" w:eastAsia="Calibri" w:hAnsi="Times New Roman" w:cs="Times New Roman"/>
          <w:i w:val="0"/>
          <w:color w:val="000000" w:themeColor="text1"/>
          <w:sz w:val="24"/>
          <w:szCs w:val="24"/>
        </w:rPr>
        <w:t>Contratante</w:t>
      </w:r>
      <w:r w:rsidR="002F1FF2" w:rsidRPr="00AE2332">
        <w:rPr>
          <w:rFonts w:ascii="Times New Roman" w:hAnsi="Times New Roman" w:cs="Times New Roman"/>
          <w:i w:val="0"/>
          <w:iCs w:val="0"/>
          <w:color w:val="000000" w:themeColor="text1"/>
          <w:sz w:val="24"/>
          <w:szCs w:val="24"/>
        </w:rPr>
        <w:t>, comprovação de cumprimento das obrigações tributárias e sociais, legalmente exigíveis</w:t>
      </w:r>
      <w:r w:rsidR="0034209D">
        <w:rPr>
          <w:rFonts w:ascii="Times New Roman" w:hAnsi="Times New Roman" w:cs="Times New Roman"/>
          <w:i w:val="0"/>
          <w:iCs w:val="0"/>
          <w:color w:val="000000" w:themeColor="text1"/>
          <w:sz w:val="24"/>
          <w:szCs w:val="24"/>
        </w:rPr>
        <w:t>;</w:t>
      </w:r>
    </w:p>
    <w:p w14:paraId="3B938A9D" w14:textId="26398CC4" w:rsidR="0090730C" w:rsidRDefault="0090730C" w:rsidP="00CD50FA">
      <w:pPr>
        <w:pStyle w:val="Nvel2-Red"/>
        <w:numPr>
          <w:ilvl w:val="0"/>
          <w:numId w:val="0"/>
        </w:numPr>
        <w:spacing w:before="0" w:after="0" w:line="360" w:lineRule="auto"/>
        <w:rPr>
          <w:rFonts w:ascii="Times New Roman" w:hAnsi="Times New Roman" w:cs="Times New Roman"/>
          <w:i w:val="0"/>
          <w:iCs w:val="0"/>
          <w:color w:val="000000" w:themeColor="text1"/>
          <w:sz w:val="24"/>
          <w:szCs w:val="24"/>
        </w:rPr>
      </w:pPr>
    </w:p>
    <w:p w14:paraId="300A4851" w14:textId="03CB6DAA" w:rsidR="0090730C" w:rsidRDefault="0090730C" w:rsidP="0090730C">
      <w:pPr>
        <w:pStyle w:val="Nvel2-Red"/>
        <w:numPr>
          <w:ilvl w:val="0"/>
          <w:numId w:val="0"/>
        </w:numPr>
        <w:spacing w:before="0" w:after="0" w:line="360" w:lineRule="auto"/>
        <w:rPr>
          <w:rFonts w:ascii="Times New Roman" w:hAnsi="Times New Roman" w:cs="Times New Roman"/>
          <w:i w:val="0"/>
          <w:iCs w:val="0"/>
          <w:color w:val="000000" w:themeColor="text1"/>
          <w:sz w:val="24"/>
          <w:szCs w:val="24"/>
        </w:rPr>
      </w:pPr>
      <w:bookmarkStart w:id="50" w:name="_Hlk158207627"/>
      <w:r w:rsidRPr="0090730C">
        <w:rPr>
          <w:rFonts w:ascii="Times New Roman" w:hAnsi="Times New Roman" w:cs="Times New Roman"/>
          <w:i w:val="0"/>
          <w:iCs w:val="0"/>
          <w:color w:val="000000" w:themeColor="text1"/>
          <w:sz w:val="24"/>
          <w:szCs w:val="24"/>
        </w:rPr>
        <w:t xml:space="preserve">9.1.16. Comunicar ao </w:t>
      </w:r>
      <w:r w:rsidR="005A0F77">
        <w:rPr>
          <w:rFonts w:ascii="Times New Roman" w:hAnsi="Times New Roman" w:cs="Times New Roman"/>
          <w:i w:val="0"/>
          <w:iCs w:val="0"/>
          <w:color w:val="000000" w:themeColor="text1"/>
          <w:sz w:val="24"/>
          <w:szCs w:val="24"/>
        </w:rPr>
        <w:t>Contratante</w:t>
      </w:r>
      <w:r w:rsidRPr="0090730C">
        <w:rPr>
          <w:rFonts w:ascii="Times New Roman" w:hAnsi="Times New Roman" w:cs="Times New Roman"/>
          <w:i w:val="0"/>
          <w:iCs w:val="0"/>
          <w:color w:val="000000" w:themeColor="text1"/>
          <w:sz w:val="24"/>
          <w:szCs w:val="24"/>
        </w:rPr>
        <w:t xml:space="preserve"> a ausência do produto contratado no mercado, apresentando a devida comprovação, tão logo tome ciência do fato que possa vir a comprometer o efetivo cumprimento da obrigação pelo </w:t>
      </w:r>
      <w:r w:rsidR="00A528BB">
        <w:rPr>
          <w:rFonts w:ascii="Times New Roman" w:hAnsi="Times New Roman" w:cs="Times New Roman"/>
          <w:i w:val="0"/>
          <w:iCs w:val="0"/>
          <w:color w:val="000000" w:themeColor="text1"/>
          <w:sz w:val="24"/>
          <w:szCs w:val="24"/>
        </w:rPr>
        <w:t>C</w:t>
      </w:r>
      <w:r w:rsidRPr="0090730C">
        <w:rPr>
          <w:rFonts w:ascii="Times New Roman" w:hAnsi="Times New Roman" w:cs="Times New Roman"/>
          <w:i w:val="0"/>
          <w:iCs w:val="0"/>
          <w:color w:val="000000" w:themeColor="text1"/>
          <w:sz w:val="24"/>
          <w:szCs w:val="24"/>
        </w:rPr>
        <w:t>ontratado caso futuramente demandado.</w:t>
      </w:r>
    </w:p>
    <w:bookmarkEnd w:id="50"/>
    <w:p w14:paraId="08DA0BFB" w14:textId="77777777" w:rsidR="0090730C" w:rsidRPr="00AE2332" w:rsidRDefault="0090730C" w:rsidP="00CD50FA">
      <w:pPr>
        <w:pStyle w:val="Nvel2-Red"/>
        <w:numPr>
          <w:ilvl w:val="0"/>
          <w:numId w:val="0"/>
        </w:numPr>
        <w:spacing w:before="0" w:after="0" w:line="360" w:lineRule="auto"/>
        <w:rPr>
          <w:rFonts w:ascii="Times New Roman" w:hAnsi="Times New Roman" w:cs="Times New Roman"/>
          <w:i w:val="0"/>
          <w:iCs w:val="0"/>
          <w:color w:val="000000" w:themeColor="text1"/>
          <w:sz w:val="24"/>
          <w:szCs w:val="24"/>
        </w:rPr>
      </w:pPr>
    </w:p>
    <w:p w14:paraId="7936F7DC" w14:textId="77777777" w:rsidR="002F1FF2" w:rsidRPr="00AE2332" w:rsidRDefault="002F1FF2" w:rsidP="00CD50FA">
      <w:pPr>
        <w:pStyle w:val="Nvel2-Red"/>
        <w:numPr>
          <w:ilvl w:val="0"/>
          <w:numId w:val="0"/>
        </w:numPr>
        <w:spacing w:before="0" w:after="0" w:line="360" w:lineRule="auto"/>
        <w:rPr>
          <w:rFonts w:ascii="Times New Roman" w:hAnsi="Times New Roman" w:cs="Times New Roman"/>
          <w:i w:val="0"/>
          <w:iCs w:val="0"/>
          <w:color w:val="000000" w:themeColor="text1"/>
          <w:sz w:val="24"/>
          <w:szCs w:val="24"/>
        </w:rPr>
      </w:pPr>
    </w:p>
    <w:p w14:paraId="4CCF9BBF" w14:textId="2E69909D" w:rsidR="002F1FF2" w:rsidRDefault="00AE2332" w:rsidP="00CD50FA">
      <w:pPr>
        <w:pStyle w:val="Nvel2-Red"/>
        <w:numPr>
          <w:ilvl w:val="0"/>
          <w:numId w:val="0"/>
        </w:numPr>
        <w:spacing w:before="0" w:after="0" w:line="360" w:lineRule="auto"/>
        <w:rPr>
          <w:rFonts w:ascii="Times New Roman" w:hAnsi="Times New Roman" w:cs="Times New Roman"/>
          <w:i w:val="0"/>
          <w:iCs w:val="0"/>
          <w:color w:val="000000" w:themeColor="text1"/>
          <w:sz w:val="24"/>
          <w:szCs w:val="24"/>
        </w:rPr>
      </w:pPr>
      <w:r>
        <w:rPr>
          <w:rFonts w:ascii="Times New Roman" w:hAnsi="Times New Roman" w:cs="Times New Roman"/>
          <w:i w:val="0"/>
          <w:iCs w:val="0"/>
          <w:color w:val="000000" w:themeColor="text1"/>
          <w:sz w:val="24"/>
          <w:szCs w:val="24"/>
        </w:rPr>
        <w:t>9</w:t>
      </w:r>
      <w:r w:rsidR="002F1FF2" w:rsidRPr="00AE2332">
        <w:rPr>
          <w:rFonts w:ascii="Times New Roman" w:hAnsi="Times New Roman" w:cs="Times New Roman"/>
          <w:i w:val="0"/>
          <w:iCs w:val="0"/>
          <w:color w:val="000000" w:themeColor="text1"/>
          <w:sz w:val="24"/>
          <w:szCs w:val="24"/>
        </w:rPr>
        <w:t>.1.1</w:t>
      </w:r>
      <w:r w:rsidR="0090730C">
        <w:rPr>
          <w:rFonts w:ascii="Times New Roman" w:hAnsi="Times New Roman" w:cs="Times New Roman"/>
          <w:i w:val="0"/>
          <w:iCs w:val="0"/>
          <w:color w:val="000000" w:themeColor="text1"/>
          <w:sz w:val="24"/>
          <w:szCs w:val="24"/>
        </w:rPr>
        <w:t>7</w:t>
      </w:r>
      <w:r w:rsidR="002F1FF2" w:rsidRPr="00AE2332">
        <w:rPr>
          <w:rFonts w:ascii="Times New Roman" w:hAnsi="Times New Roman" w:cs="Times New Roman"/>
          <w:i w:val="0"/>
          <w:iCs w:val="0"/>
          <w:color w:val="000000" w:themeColor="text1"/>
          <w:sz w:val="24"/>
          <w:szCs w:val="24"/>
        </w:rPr>
        <w:t xml:space="preserve">. Submeter-se às normas e determinações do </w:t>
      </w:r>
      <w:r w:rsidR="002F1FF2" w:rsidRPr="00AE2332">
        <w:rPr>
          <w:rFonts w:ascii="Times New Roman" w:eastAsia="Calibri" w:hAnsi="Times New Roman" w:cs="Times New Roman"/>
          <w:i w:val="0"/>
          <w:color w:val="000000" w:themeColor="text1"/>
          <w:sz w:val="24"/>
          <w:szCs w:val="24"/>
        </w:rPr>
        <w:t>Contratante</w:t>
      </w:r>
      <w:r w:rsidR="002F1FF2" w:rsidRPr="00AE2332">
        <w:rPr>
          <w:rFonts w:ascii="Times New Roman" w:hAnsi="Times New Roman" w:cs="Times New Roman"/>
          <w:i w:val="0"/>
          <w:iCs w:val="0"/>
          <w:color w:val="000000" w:themeColor="text1"/>
          <w:sz w:val="24"/>
          <w:szCs w:val="24"/>
        </w:rPr>
        <w:t xml:space="preserve"> no que se referem à execução d</w:t>
      </w:r>
      <w:r w:rsidR="0040386C">
        <w:rPr>
          <w:rFonts w:ascii="Times New Roman" w:hAnsi="Times New Roman" w:cs="Times New Roman"/>
          <w:i w:val="0"/>
          <w:iCs w:val="0"/>
          <w:color w:val="000000" w:themeColor="text1"/>
          <w:sz w:val="24"/>
          <w:szCs w:val="24"/>
        </w:rPr>
        <w:t>o</w:t>
      </w:r>
      <w:r w:rsidR="002F1FF2" w:rsidRPr="00AE2332">
        <w:rPr>
          <w:rFonts w:ascii="Times New Roman" w:hAnsi="Times New Roman" w:cs="Times New Roman"/>
          <w:i w:val="0"/>
          <w:iCs w:val="0"/>
          <w:color w:val="000000" w:themeColor="text1"/>
          <w:sz w:val="24"/>
          <w:szCs w:val="24"/>
        </w:rPr>
        <w:t xml:space="preserve"> contrato</w:t>
      </w:r>
      <w:r w:rsidR="0034209D">
        <w:rPr>
          <w:rFonts w:ascii="Times New Roman" w:hAnsi="Times New Roman" w:cs="Times New Roman"/>
          <w:i w:val="0"/>
          <w:iCs w:val="0"/>
          <w:color w:val="000000" w:themeColor="text1"/>
          <w:sz w:val="24"/>
          <w:szCs w:val="24"/>
        </w:rPr>
        <w:t>;</w:t>
      </w:r>
    </w:p>
    <w:p w14:paraId="1D1D50DD" w14:textId="77777777" w:rsidR="00FC5E51" w:rsidRPr="00AE2332" w:rsidRDefault="00FC5E51" w:rsidP="00CD50FA">
      <w:pPr>
        <w:pStyle w:val="Nvel2-Red"/>
        <w:numPr>
          <w:ilvl w:val="0"/>
          <w:numId w:val="0"/>
        </w:numPr>
        <w:spacing w:before="0" w:after="0" w:line="360" w:lineRule="auto"/>
        <w:rPr>
          <w:rFonts w:ascii="Times New Roman" w:hAnsi="Times New Roman" w:cs="Times New Roman"/>
          <w:i w:val="0"/>
          <w:iCs w:val="0"/>
          <w:color w:val="000000" w:themeColor="text1"/>
          <w:sz w:val="24"/>
          <w:szCs w:val="24"/>
        </w:rPr>
      </w:pPr>
    </w:p>
    <w:p w14:paraId="5B38A2FB" w14:textId="058A8EFF" w:rsidR="002F1FF2" w:rsidRDefault="00BD6F2A" w:rsidP="006D7B13">
      <w:pPr>
        <w:pStyle w:val="Nvel2-Red"/>
        <w:numPr>
          <w:ilvl w:val="0"/>
          <w:numId w:val="0"/>
        </w:numPr>
        <w:spacing w:before="0" w:after="0" w:line="360" w:lineRule="auto"/>
        <w:rPr>
          <w:rFonts w:ascii="Times New Roman" w:hAnsi="Times New Roman" w:cs="Times New Roman"/>
          <w:i w:val="0"/>
          <w:iCs w:val="0"/>
          <w:sz w:val="24"/>
          <w:szCs w:val="24"/>
        </w:rPr>
      </w:pPr>
      <w:permStart w:id="1951677583" w:edGrp="everyone"/>
      <w:permEnd w:id="1951677583"/>
      <w:r>
        <w:rPr>
          <w:rFonts w:ascii="Times New Roman" w:hAnsi="Times New Roman" w:cs="Times New Roman"/>
          <w:i w:val="0"/>
          <w:iCs w:val="0"/>
          <w:sz w:val="24"/>
          <w:szCs w:val="24"/>
        </w:rPr>
        <w:t>.</w:t>
      </w:r>
    </w:p>
    <w:p w14:paraId="369F8944" w14:textId="2161D816" w:rsidR="00564996" w:rsidRDefault="00564996" w:rsidP="006D7B13">
      <w:pPr>
        <w:pStyle w:val="Nvel2-Red"/>
        <w:numPr>
          <w:ilvl w:val="0"/>
          <w:numId w:val="0"/>
        </w:numPr>
        <w:spacing w:before="0" w:after="0" w:line="360" w:lineRule="auto"/>
        <w:rPr>
          <w:rFonts w:ascii="Times New Roman" w:hAnsi="Times New Roman" w:cs="Times New Roman"/>
          <w:i w:val="0"/>
          <w:iCs w:val="0"/>
          <w:sz w:val="24"/>
          <w:szCs w:val="24"/>
        </w:rPr>
      </w:pPr>
    </w:p>
    <w:p w14:paraId="05756965" w14:textId="517F309D" w:rsidR="002F1FF2" w:rsidRDefault="002F1FF2" w:rsidP="00A63C66">
      <w:pPr>
        <w:pBdr>
          <w:top w:val="nil"/>
          <w:left w:val="nil"/>
          <w:bottom w:val="nil"/>
          <w:right w:val="nil"/>
          <w:between w:val="nil"/>
        </w:pBdr>
        <w:jc w:val="both"/>
        <w:rPr>
          <w:b/>
          <w:sz w:val="24"/>
          <w:szCs w:val="24"/>
          <w:highlight w:val="green"/>
        </w:rPr>
      </w:pPr>
      <w:permStart w:id="1730504883" w:edGrp="everyone"/>
      <w:permEnd w:id="1730504883"/>
    </w:p>
    <w:p w14:paraId="770B0404" w14:textId="77777777" w:rsidR="00CF5271" w:rsidRDefault="00CF5271" w:rsidP="00A63C66">
      <w:pPr>
        <w:pBdr>
          <w:top w:val="nil"/>
          <w:left w:val="nil"/>
          <w:bottom w:val="nil"/>
          <w:right w:val="nil"/>
          <w:between w:val="nil"/>
        </w:pBdr>
        <w:jc w:val="both"/>
        <w:rPr>
          <w:strike/>
          <w:sz w:val="24"/>
          <w:szCs w:val="24"/>
          <w:highlight w:val="cyan"/>
        </w:rPr>
      </w:pPr>
      <w:permStart w:id="1600158440" w:edGrp="everyone"/>
      <w:permEnd w:id="1600158440"/>
    </w:p>
    <w:p w14:paraId="79D52AC8" w14:textId="77777777" w:rsidR="001944F5" w:rsidRPr="004C6E22" w:rsidRDefault="001944F5" w:rsidP="009D445F">
      <w:pPr>
        <w:pBdr>
          <w:top w:val="nil"/>
          <w:left w:val="nil"/>
          <w:bottom w:val="nil"/>
          <w:right w:val="nil"/>
          <w:between w:val="nil"/>
        </w:pBdr>
        <w:spacing w:line="360" w:lineRule="auto"/>
        <w:jc w:val="both"/>
        <w:rPr>
          <w:color w:val="000000"/>
          <w:sz w:val="24"/>
          <w:szCs w:val="24"/>
        </w:rPr>
      </w:pPr>
    </w:p>
    <w:p w14:paraId="3910D220" w14:textId="77777777" w:rsidR="00D65822" w:rsidRPr="009B52F0" w:rsidRDefault="00D65822" w:rsidP="009D445F">
      <w:pPr>
        <w:pBdr>
          <w:top w:val="nil"/>
          <w:left w:val="nil"/>
          <w:bottom w:val="nil"/>
          <w:right w:val="nil"/>
          <w:between w:val="nil"/>
        </w:pBdr>
        <w:spacing w:line="360" w:lineRule="auto"/>
        <w:jc w:val="both"/>
        <w:rPr>
          <w:b/>
          <w:sz w:val="24"/>
          <w:szCs w:val="24"/>
        </w:rPr>
      </w:pPr>
      <w:r w:rsidRPr="009B52F0">
        <w:rPr>
          <w:b/>
          <w:sz w:val="24"/>
          <w:szCs w:val="24"/>
        </w:rPr>
        <w:t>9.2. Das obrigações d</w:t>
      </w:r>
      <w:r w:rsidR="009B52F0" w:rsidRPr="009B52F0">
        <w:rPr>
          <w:b/>
          <w:sz w:val="24"/>
          <w:szCs w:val="24"/>
        </w:rPr>
        <w:t>o</w:t>
      </w:r>
      <w:r w:rsidRPr="009B52F0">
        <w:rPr>
          <w:b/>
          <w:sz w:val="24"/>
          <w:szCs w:val="24"/>
        </w:rPr>
        <w:t xml:space="preserve"> Contratante</w:t>
      </w:r>
    </w:p>
    <w:p w14:paraId="4F89E032" w14:textId="77777777" w:rsidR="00B116CA" w:rsidRDefault="00B116CA" w:rsidP="009D445F">
      <w:pPr>
        <w:pBdr>
          <w:top w:val="nil"/>
          <w:left w:val="nil"/>
          <w:bottom w:val="nil"/>
          <w:right w:val="nil"/>
          <w:between w:val="nil"/>
        </w:pBdr>
        <w:spacing w:line="360" w:lineRule="auto"/>
        <w:jc w:val="both"/>
        <w:rPr>
          <w:sz w:val="24"/>
          <w:szCs w:val="24"/>
        </w:rPr>
      </w:pPr>
    </w:p>
    <w:p w14:paraId="765B78DD" w14:textId="31E77596" w:rsidR="00A9521D" w:rsidRPr="009B52F0" w:rsidRDefault="00D65822" w:rsidP="009D445F">
      <w:pPr>
        <w:pBdr>
          <w:top w:val="nil"/>
          <w:left w:val="nil"/>
          <w:bottom w:val="nil"/>
          <w:right w:val="nil"/>
          <w:between w:val="nil"/>
        </w:pBdr>
        <w:spacing w:line="360" w:lineRule="auto"/>
        <w:jc w:val="both"/>
        <w:rPr>
          <w:sz w:val="24"/>
          <w:szCs w:val="24"/>
        </w:rPr>
      </w:pPr>
      <w:r w:rsidRPr="009B52F0">
        <w:rPr>
          <w:sz w:val="24"/>
          <w:szCs w:val="24"/>
        </w:rPr>
        <w:t xml:space="preserve">9.2.1. </w:t>
      </w:r>
      <w:r w:rsidR="00A9521D" w:rsidRPr="009B52F0">
        <w:rPr>
          <w:sz w:val="24"/>
          <w:szCs w:val="24"/>
        </w:rPr>
        <w:t xml:space="preserve">Acompanhar e fiscalizar a execução do fornecimento contratado, por meio da </w:t>
      </w:r>
      <w:permStart w:id="1300903240" w:edGrp="everyone"/>
      <w:r w:rsidR="00AB6E08">
        <w:rPr>
          <w:sz w:val="24"/>
          <w:szCs w:val="24"/>
        </w:rPr>
        <w:t xml:space="preserve">Gerência de Contencioso. </w:t>
      </w:r>
      <w:permEnd w:id="1300903240"/>
    </w:p>
    <w:p w14:paraId="2E38BB6F" w14:textId="77777777" w:rsidR="00D65822" w:rsidRPr="009B52F0" w:rsidRDefault="00D65822" w:rsidP="009D445F">
      <w:pPr>
        <w:pBdr>
          <w:top w:val="nil"/>
          <w:left w:val="nil"/>
          <w:bottom w:val="nil"/>
          <w:right w:val="nil"/>
          <w:between w:val="nil"/>
        </w:pBdr>
        <w:spacing w:line="360" w:lineRule="auto"/>
        <w:jc w:val="both"/>
        <w:rPr>
          <w:sz w:val="24"/>
          <w:szCs w:val="24"/>
        </w:rPr>
      </w:pPr>
    </w:p>
    <w:p w14:paraId="517B629F" w14:textId="258E9C06" w:rsidR="00D65822" w:rsidRPr="009B52F0" w:rsidRDefault="00D65822" w:rsidP="009D445F">
      <w:pPr>
        <w:pBdr>
          <w:top w:val="nil"/>
          <w:left w:val="nil"/>
          <w:bottom w:val="nil"/>
          <w:right w:val="nil"/>
          <w:between w:val="nil"/>
        </w:pBdr>
        <w:spacing w:line="360" w:lineRule="auto"/>
        <w:jc w:val="both"/>
        <w:rPr>
          <w:color w:val="FF0000"/>
          <w:sz w:val="24"/>
          <w:szCs w:val="24"/>
        </w:rPr>
      </w:pPr>
      <w:r w:rsidRPr="009B52F0">
        <w:rPr>
          <w:sz w:val="24"/>
          <w:szCs w:val="24"/>
        </w:rPr>
        <w:t xml:space="preserve">9.2.2. </w:t>
      </w:r>
      <w:r w:rsidR="00A9521D" w:rsidRPr="009B52F0">
        <w:rPr>
          <w:sz w:val="24"/>
          <w:szCs w:val="24"/>
        </w:rPr>
        <w:t>Fiscalizar a manutenção pel</w:t>
      </w:r>
      <w:r w:rsidR="009B52F0">
        <w:rPr>
          <w:sz w:val="24"/>
          <w:szCs w:val="24"/>
        </w:rPr>
        <w:t>o</w:t>
      </w:r>
      <w:r w:rsidR="00A9521D" w:rsidRPr="009B52F0">
        <w:rPr>
          <w:sz w:val="24"/>
          <w:szCs w:val="24"/>
        </w:rPr>
        <w:t xml:space="preserve"> Contratad</w:t>
      </w:r>
      <w:r w:rsidR="009B52F0">
        <w:rPr>
          <w:sz w:val="24"/>
          <w:szCs w:val="24"/>
        </w:rPr>
        <w:t>o</w:t>
      </w:r>
      <w:r w:rsidR="00A9521D" w:rsidRPr="009B52F0">
        <w:rPr>
          <w:sz w:val="24"/>
          <w:szCs w:val="24"/>
        </w:rPr>
        <w:t>, das condições de habilitação exigidas</w:t>
      </w:r>
      <w:r w:rsidRPr="009B52F0">
        <w:rPr>
          <w:sz w:val="24"/>
          <w:szCs w:val="24"/>
        </w:rPr>
        <w:t xml:space="preserve"> neste Termo de Referência</w:t>
      </w:r>
      <w:r w:rsidR="00A9521D" w:rsidRPr="009B52F0">
        <w:rPr>
          <w:sz w:val="24"/>
          <w:szCs w:val="24"/>
        </w:rPr>
        <w:t>, durante toda a execução do contrato, em cumprimento ao disposto no</w:t>
      </w:r>
      <w:r w:rsidRPr="009B52F0">
        <w:rPr>
          <w:sz w:val="24"/>
          <w:szCs w:val="24"/>
        </w:rPr>
        <w:t xml:space="preserve"> Inciso XVI</w:t>
      </w:r>
      <w:r w:rsidRPr="009B52F0">
        <w:rPr>
          <w:color w:val="FF0000"/>
          <w:sz w:val="24"/>
          <w:szCs w:val="24"/>
        </w:rPr>
        <w:t xml:space="preserve"> </w:t>
      </w:r>
      <w:r w:rsidRPr="009B52F0">
        <w:rPr>
          <w:sz w:val="24"/>
          <w:szCs w:val="24"/>
        </w:rPr>
        <w:t>do artigo 92 da Lei nº 14.133</w:t>
      </w:r>
      <w:r w:rsidR="00755D47">
        <w:rPr>
          <w:sz w:val="24"/>
          <w:szCs w:val="24"/>
        </w:rPr>
        <w:t>/</w:t>
      </w:r>
      <w:r w:rsidRPr="009B52F0">
        <w:rPr>
          <w:sz w:val="24"/>
          <w:szCs w:val="24"/>
        </w:rPr>
        <w:t>2021</w:t>
      </w:r>
      <w:r w:rsidR="006D393C">
        <w:rPr>
          <w:sz w:val="24"/>
          <w:szCs w:val="24"/>
        </w:rPr>
        <w:t>;</w:t>
      </w:r>
    </w:p>
    <w:p w14:paraId="05834AAD" w14:textId="77777777" w:rsidR="00A9521D" w:rsidRPr="009B52F0" w:rsidRDefault="00A9521D" w:rsidP="009D445F">
      <w:pPr>
        <w:pBdr>
          <w:top w:val="nil"/>
          <w:left w:val="nil"/>
          <w:bottom w:val="nil"/>
          <w:right w:val="nil"/>
          <w:between w:val="nil"/>
        </w:pBdr>
        <w:spacing w:line="360" w:lineRule="auto"/>
        <w:jc w:val="both"/>
        <w:rPr>
          <w:sz w:val="24"/>
          <w:szCs w:val="24"/>
        </w:rPr>
      </w:pPr>
    </w:p>
    <w:p w14:paraId="18D48B51" w14:textId="56AB0E01" w:rsidR="00A9521D" w:rsidRPr="009B52F0" w:rsidRDefault="00D65822" w:rsidP="009D445F">
      <w:pPr>
        <w:pBdr>
          <w:top w:val="nil"/>
          <w:left w:val="nil"/>
          <w:bottom w:val="nil"/>
          <w:right w:val="nil"/>
          <w:between w:val="nil"/>
        </w:pBdr>
        <w:spacing w:line="360" w:lineRule="auto"/>
        <w:jc w:val="both"/>
        <w:rPr>
          <w:sz w:val="24"/>
          <w:szCs w:val="24"/>
        </w:rPr>
      </w:pPr>
      <w:r w:rsidRPr="009B52F0">
        <w:rPr>
          <w:sz w:val="24"/>
          <w:szCs w:val="24"/>
        </w:rPr>
        <w:t xml:space="preserve">9.2.3. </w:t>
      </w:r>
      <w:r w:rsidR="00A9521D" w:rsidRPr="009B52F0">
        <w:rPr>
          <w:sz w:val="24"/>
          <w:szCs w:val="24"/>
        </w:rPr>
        <w:t>Pagar no vencimento a fatura apresentada pel</w:t>
      </w:r>
      <w:r w:rsidR="009B52F0">
        <w:rPr>
          <w:sz w:val="24"/>
          <w:szCs w:val="24"/>
        </w:rPr>
        <w:t>o</w:t>
      </w:r>
      <w:r w:rsidR="00A9521D" w:rsidRPr="009B52F0">
        <w:rPr>
          <w:sz w:val="24"/>
          <w:szCs w:val="24"/>
        </w:rPr>
        <w:t xml:space="preserve"> Contratad</w:t>
      </w:r>
      <w:r w:rsidR="009B52F0">
        <w:rPr>
          <w:sz w:val="24"/>
          <w:szCs w:val="24"/>
        </w:rPr>
        <w:t>o</w:t>
      </w:r>
      <w:r w:rsidR="00A9521D" w:rsidRPr="009B52F0">
        <w:rPr>
          <w:sz w:val="24"/>
          <w:szCs w:val="24"/>
        </w:rPr>
        <w:t xml:space="preserve"> correspondente ao fornecimento do</w:t>
      </w:r>
      <w:r w:rsidRPr="009B52F0">
        <w:rPr>
          <w:sz w:val="24"/>
          <w:szCs w:val="24"/>
        </w:rPr>
        <w:t xml:space="preserve">(s) </w:t>
      </w:r>
      <w:permStart w:id="834629186" w:edGrp="everyone"/>
      <w:r w:rsidR="009D445F" w:rsidRPr="00D456BC">
        <w:rPr>
          <w:rFonts w:eastAsia="Arial"/>
          <w:sz w:val="24"/>
          <w:szCs w:val="24"/>
          <w:highlight w:val="yellow"/>
        </w:rPr>
        <w:t>bem(</w:t>
      </w:r>
      <w:proofErr w:type="spellStart"/>
      <w:r w:rsidR="009D445F" w:rsidRPr="00D456BC">
        <w:rPr>
          <w:rFonts w:eastAsia="Arial"/>
          <w:sz w:val="24"/>
          <w:szCs w:val="24"/>
          <w:highlight w:val="yellow"/>
        </w:rPr>
        <w:t>ns</w:t>
      </w:r>
      <w:proofErr w:type="spellEnd"/>
      <w:r w:rsidR="009D445F" w:rsidRPr="00D456BC">
        <w:rPr>
          <w:rFonts w:eastAsia="Arial"/>
          <w:sz w:val="24"/>
          <w:szCs w:val="24"/>
          <w:highlight w:val="yellow"/>
        </w:rPr>
        <w:t>)/produto(s</w:t>
      </w:r>
      <w:r w:rsidR="009D445F" w:rsidRPr="00714E75">
        <w:rPr>
          <w:rFonts w:eastAsia="Arial"/>
          <w:sz w:val="24"/>
          <w:szCs w:val="24"/>
          <w:highlight w:val="yellow"/>
        </w:rPr>
        <w:t>)</w:t>
      </w:r>
      <w:r w:rsidR="006D393C">
        <w:rPr>
          <w:rFonts w:eastAsia="Arial"/>
          <w:sz w:val="24"/>
          <w:szCs w:val="24"/>
          <w:highlight w:val="yellow"/>
        </w:rPr>
        <w:t>;</w:t>
      </w:r>
      <w:permEnd w:id="834629186"/>
    </w:p>
    <w:p w14:paraId="2CF16C4E" w14:textId="77777777" w:rsidR="00D65822" w:rsidRPr="009B52F0" w:rsidRDefault="00D65822" w:rsidP="009D445F">
      <w:pPr>
        <w:pBdr>
          <w:top w:val="nil"/>
          <w:left w:val="nil"/>
          <w:bottom w:val="nil"/>
          <w:right w:val="nil"/>
          <w:between w:val="nil"/>
        </w:pBdr>
        <w:spacing w:line="360" w:lineRule="auto"/>
        <w:jc w:val="both"/>
        <w:rPr>
          <w:sz w:val="24"/>
          <w:szCs w:val="24"/>
        </w:rPr>
      </w:pPr>
    </w:p>
    <w:p w14:paraId="44D4C9EC" w14:textId="31AA9794" w:rsidR="00A9521D" w:rsidRDefault="00D65822" w:rsidP="009D445F">
      <w:pPr>
        <w:pBdr>
          <w:top w:val="nil"/>
          <w:left w:val="nil"/>
          <w:bottom w:val="nil"/>
          <w:right w:val="nil"/>
          <w:between w:val="nil"/>
        </w:pBdr>
        <w:spacing w:line="360" w:lineRule="auto"/>
        <w:jc w:val="both"/>
        <w:rPr>
          <w:sz w:val="24"/>
          <w:szCs w:val="24"/>
        </w:rPr>
      </w:pPr>
      <w:r w:rsidRPr="009B52F0">
        <w:rPr>
          <w:sz w:val="24"/>
          <w:szCs w:val="24"/>
        </w:rPr>
        <w:t xml:space="preserve">9.2.4. </w:t>
      </w:r>
      <w:r w:rsidR="00A9521D" w:rsidRPr="009B52F0">
        <w:rPr>
          <w:sz w:val="24"/>
          <w:szCs w:val="24"/>
        </w:rPr>
        <w:t xml:space="preserve">Notificar </w:t>
      </w:r>
      <w:r w:rsidR="009B52F0">
        <w:rPr>
          <w:sz w:val="24"/>
          <w:szCs w:val="24"/>
        </w:rPr>
        <w:t>o</w:t>
      </w:r>
      <w:r w:rsidR="00A9521D" w:rsidRPr="009B52F0">
        <w:rPr>
          <w:sz w:val="24"/>
          <w:szCs w:val="24"/>
        </w:rPr>
        <w:t xml:space="preserve"> Contratad</w:t>
      </w:r>
      <w:r w:rsidR="009B52F0">
        <w:rPr>
          <w:sz w:val="24"/>
          <w:szCs w:val="24"/>
        </w:rPr>
        <w:t>o</w:t>
      </w:r>
      <w:r w:rsidR="00A9521D" w:rsidRPr="009B52F0">
        <w:rPr>
          <w:sz w:val="24"/>
          <w:szCs w:val="24"/>
        </w:rPr>
        <w:t>, por escrito, fixando-lhe prazo para corrigir defeitos ou irregularidades</w:t>
      </w:r>
      <w:r w:rsidRPr="009B52F0">
        <w:rPr>
          <w:sz w:val="24"/>
          <w:szCs w:val="24"/>
        </w:rPr>
        <w:t xml:space="preserve"> </w:t>
      </w:r>
      <w:r w:rsidR="00A9521D" w:rsidRPr="009B52F0">
        <w:rPr>
          <w:sz w:val="24"/>
          <w:szCs w:val="24"/>
        </w:rPr>
        <w:t>encontradas na execução do fornecimento.</w:t>
      </w:r>
    </w:p>
    <w:p w14:paraId="7885D4E4" w14:textId="41451DA6" w:rsidR="00564996" w:rsidRDefault="00564996" w:rsidP="009D445F">
      <w:pPr>
        <w:pBdr>
          <w:top w:val="nil"/>
          <w:left w:val="nil"/>
          <w:bottom w:val="nil"/>
          <w:right w:val="nil"/>
          <w:between w:val="nil"/>
        </w:pBdr>
        <w:spacing w:line="360" w:lineRule="auto"/>
        <w:jc w:val="both"/>
        <w:rPr>
          <w:sz w:val="24"/>
          <w:szCs w:val="24"/>
        </w:rPr>
      </w:pPr>
    </w:p>
    <w:p w14:paraId="3253378E" w14:textId="77777777" w:rsidR="001D4A33" w:rsidRPr="009B52F0" w:rsidRDefault="001D4A33" w:rsidP="009D445F">
      <w:pPr>
        <w:pBdr>
          <w:top w:val="nil"/>
          <w:left w:val="nil"/>
          <w:bottom w:val="nil"/>
          <w:right w:val="nil"/>
          <w:between w:val="nil"/>
        </w:pBdr>
        <w:spacing w:line="360" w:lineRule="auto"/>
        <w:jc w:val="both"/>
        <w:rPr>
          <w:sz w:val="24"/>
          <w:szCs w:val="24"/>
        </w:rPr>
      </w:pPr>
      <w:bookmarkStart w:id="51" w:name="_Hlk158213356"/>
      <w:permStart w:id="896142911" w:edGrp="everyone"/>
      <w:permEnd w:id="896142911"/>
    </w:p>
    <w:tbl>
      <w:tblPr>
        <w:tblStyle w:val="Tabelacomgrade"/>
        <w:tblW w:w="0" w:type="auto"/>
        <w:tblLook w:val="04A0" w:firstRow="1" w:lastRow="0" w:firstColumn="1" w:lastColumn="0" w:noHBand="0" w:noVBand="1"/>
      </w:tblPr>
      <w:tblGrid>
        <w:gridCol w:w="9485"/>
      </w:tblGrid>
      <w:tr w:rsidR="001D4A33" w14:paraId="0126EC9F" w14:textId="77777777" w:rsidTr="002B4BA9">
        <w:tc>
          <w:tcPr>
            <w:tcW w:w="9485" w:type="dxa"/>
          </w:tcPr>
          <w:p w14:paraId="3D870DBD" w14:textId="558E6147" w:rsidR="001D4A33" w:rsidRDefault="001D4A33" w:rsidP="009D445F">
            <w:pPr>
              <w:spacing w:line="360" w:lineRule="auto"/>
              <w:jc w:val="both"/>
              <w:rPr>
                <w:sz w:val="24"/>
                <w:szCs w:val="24"/>
                <w:highlight w:val="cyan"/>
              </w:rPr>
            </w:pPr>
            <w:permStart w:id="360862425" w:edGrp="everyone"/>
            <w:permEnd w:id="360862425"/>
          </w:p>
        </w:tc>
      </w:tr>
    </w:tbl>
    <w:p w14:paraId="1B6F89FE" w14:textId="7BCF82B6" w:rsidR="009B52F0" w:rsidRDefault="009B52F0" w:rsidP="009D445F">
      <w:pPr>
        <w:pBdr>
          <w:top w:val="nil"/>
          <w:left w:val="nil"/>
          <w:bottom w:val="nil"/>
          <w:right w:val="nil"/>
          <w:between w:val="nil"/>
        </w:pBdr>
        <w:spacing w:line="360" w:lineRule="auto"/>
        <w:ind w:left="426"/>
        <w:jc w:val="both"/>
        <w:rPr>
          <w:sz w:val="24"/>
          <w:szCs w:val="24"/>
        </w:rPr>
      </w:pPr>
    </w:p>
    <w:bookmarkEnd w:id="51"/>
    <w:p w14:paraId="210D85D4" w14:textId="02586753" w:rsidR="00A9521D" w:rsidRPr="00443B63" w:rsidRDefault="00A8273B" w:rsidP="00FC5E51">
      <w:pPr>
        <w:pBdr>
          <w:top w:val="nil"/>
          <w:left w:val="nil"/>
          <w:bottom w:val="nil"/>
          <w:right w:val="nil"/>
          <w:between w:val="nil"/>
        </w:pBdr>
        <w:spacing w:line="360" w:lineRule="auto"/>
        <w:jc w:val="both"/>
        <w:rPr>
          <w:b/>
          <w:sz w:val="24"/>
          <w:szCs w:val="24"/>
        </w:rPr>
      </w:pPr>
      <w:r w:rsidRPr="00443B63">
        <w:rPr>
          <w:b/>
          <w:sz w:val="24"/>
          <w:szCs w:val="24"/>
        </w:rPr>
        <w:t>10. DAS SANÇÕES ADMINISTRATIVAS</w:t>
      </w:r>
    </w:p>
    <w:p w14:paraId="1ED3E478" w14:textId="77777777" w:rsidR="00443B63" w:rsidRDefault="00443B63" w:rsidP="00FC5E51">
      <w:pPr>
        <w:pBdr>
          <w:top w:val="nil"/>
          <w:left w:val="nil"/>
          <w:bottom w:val="nil"/>
          <w:right w:val="nil"/>
          <w:between w:val="nil"/>
        </w:pBdr>
        <w:spacing w:line="360" w:lineRule="auto"/>
        <w:jc w:val="both"/>
        <w:rPr>
          <w:sz w:val="24"/>
          <w:szCs w:val="24"/>
        </w:rPr>
      </w:pPr>
    </w:p>
    <w:p w14:paraId="41F089E3" w14:textId="493EEA01" w:rsidR="00A8273B" w:rsidRDefault="00443B63" w:rsidP="009D445F">
      <w:pPr>
        <w:pBdr>
          <w:top w:val="nil"/>
          <w:left w:val="nil"/>
          <w:bottom w:val="nil"/>
          <w:right w:val="nil"/>
          <w:between w:val="nil"/>
        </w:pBdr>
        <w:spacing w:line="360" w:lineRule="auto"/>
        <w:jc w:val="both"/>
        <w:rPr>
          <w:sz w:val="24"/>
          <w:szCs w:val="24"/>
        </w:rPr>
      </w:pPr>
      <w:r>
        <w:rPr>
          <w:sz w:val="24"/>
          <w:szCs w:val="24"/>
        </w:rPr>
        <w:t xml:space="preserve">10.1. </w:t>
      </w:r>
      <w:r w:rsidR="00A8273B" w:rsidRPr="00443B63">
        <w:rPr>
          <w:sz w:val="24"/>
          <w:szCs w:val="24"/>
        </w:rPr>
        <w:t>O descumprimento total ou parcial das obrigações assumidas caracterizará a inadimplência</w:t>
      </w:r>
      <w:r w:rsidR="00035EFD" w:rsidRPr="00443B63">
        <w:rPr>
          <w:sz w:val="24"/>
          <w:szCs w:val="24"/>
        </w:rPr>
        <w:t xml:space="preserve"> </w:t>
      </w:r>
      <w:r w:rsidR="00A8273B" w:rsidRPr="00443B63">
        <w:rPr>
          <w:sz w:val="24"/>
          <w:szCs w:val="24"/>
        </w:rPr>
        <w:t>d</w:t>
      </w:r>
      <w:r>
        <w:rPr>
          <w:sz w:val="24"/>
          <w:szCs w:val="24"/>
        </w:rPr>
        <w:t>o</w:t>
      </w:r>
      <w:r w:rsidR="00A8273B" w:rsidRPr="00443B63">
        <w:rPr>
          <w:sz w:val="24"/>
          <w:szCs w:val="24"/>
        </w:rPr>
        <w:t xml:space="preserve"> Contratad</w:t>
      </w:r>
      <w:r>
        <w:rPr>
          <w:sz w:val="24"/>
          <w:szCs w:val="24"/>
        </w:rPr>
        <w:t>o</w:t>
      </w:r>
      <w:r w:rsidR="00A8273B" w:rsidRPr="00443B63">
        <w:rPr>
          <w:sz w:val="24"/>
          <w:szCs w:val="24"/>
        </w:rPr>
        <w:t>, sujeit</w:t>
      </w:r>
      <w:r>
        <w:rPr>
          <w:sz w:val="24"/>
          <w:szCs w:val="24"/>
        </w:rPr>
        <w:t>ando-o às penalidades previstas no Decreto Municipal nº 18.096</w:t>
      </w:r>
      <w:r w:rsidR="00CD5E82">
        <w:rPr>
          <w:sz w:val="24"/>
          <w:szCs w:val="24"/>
        </w:rPr>
        <w:t>/</w:t>
      </w:r>
      <w:r>
        <w:rPr>
          <w:sz w:val="24"/>
          <w:szCs w:val="24"/>
        </w:rPr>
        <w:t>2022,</w:t>
      </w:r>
      <w:r w:rsidR="00DB38A8">
        <w:rPr>
          <w:sz w:val="24"/>
          <w:szCs w:val="24"/>
        </w:rPr>
        <w:t xml:space="preserve"> sem prejuízo de eventual </w:t>
      </w:r>
      <w:r w:rsidR="00DB38A8" w:rsidRPr="00DB38A8">
        <w:rPr>
          <w:sz w:val="24"/>
          <w:szCs w:val="24"/>
        </w:rPr>
        <w:t>re</w:t>
      </w:r>
      <w:r w:rsidR="00DB38A8">
        <w:rPr>
          <w:sz w:val="24"/>
          <w:szCs w:val="24"/>
        </w:rPr>
        <w:t>sponsabilidade civil e criminal.</w:t>
      </w:r>
    </w:p>
    <w:p w14:paraId="5D8D2B21" w14:textId="77777777" w:rsidR="00CE0066" w:rsidRPr="00DB38A8" w:rsidRDefault="00CE0066" w:rsidP="009D445F">
      <w:pPr>
        <w:pBdr>
          <w:top w:val="nil"/>
          <w:left w:val="nil"/>
          <w:bottom w:val="nil"/>
          <w:right w:val="nil"/>
          <w:between w:val="nil"/>
        </w:pBdr>
        <w:spacing w:line="360" w:lineRule="auto"/>
        <w:jc w:val="both"/>
        <w:rPr>
          <w:sz w:val="24"/>
          <w:szCs w:val="24"/>
        </w:rPr>
      </w:pPr>
    </w:p>
    <w:tbl>
      <w:tblPr>
        <w:tblStyle w:val="Tabelacomgrade"/>
        <w:tblW w:w="0" w:type="auto"/>
        <w:tblLook w:val="04A0" w:firstRow="1" w:lastRow="0" w:firstColumn="1" w:lastColumn="0" w:noHBand="0" w:noVBand="1"/>
      </w:tblPr>
      <w:tblGrid>
        <w:gridCol w:w="9485"/>
      </w:tblGrid>
      <w:tr w:rsidR="00695233" w:rsidRPr="00DB38A8" w14:paraId="123C5D68" w14:textId="77777777" w:rsidTr="00695233">
        <w:tc>
          <w:tcPr>
            <w:tcW w:w="9635" w:type="dxa"/>
          </w:tcPr>
          <w:p w14:paraId="03E56410" w14:textId="110D66B0" w:rsidR="00695233" w:rsidRPr="00EE1496" w:rsidRDefault="00695233" w:rsidP="009D445F">
            <w:pPr>
              <w:spacing w:line="360" w:lineRule="auto"/>
              <w:jc w:val="both"/>
            </w:pPr>
            <w:permStart w:id="1521570389" w:edGrp="everyone"/>
            <w:permEnd w:id="1521570389"/>
          </w:p>
        </w:tc>
      </w:tr>
    </w:tbl>
    <w:p w14:paraId="6DDC4D27" w14:textId="1F573DCF" w:rsidR="00443B63" w:rsidRDefault="00443B63" w:rsidP="009D445F">
      <w:pPr>
        <w:pBdr>
          <w:top w:val="nil"/>
          <w:left w:val="nil"/>
          <w:bottom w:val="nil"/>
          <w:right w:val="nil"/>
          <w:between w:val="nil"/>
        </w:pBdr>
        <w:spacing w:line="360" w:lineRule="auto"/>
        <w:ind w:left="993"/>
        <w:jc w:val="both"/>
        <w:rPr>
          <w:sz w:val="24"/>
          <w:szCs w:val="24"/>
        </w:rPr>
      </w:pPr>
    </w:p>
    <w:p w14:paraId="70EAFEAB" w14:textId="77777777" w:rsidR="009D445F" w:rsidRDefault="009D445F" w:rsidP="009D445F">
      <w:pPr>
        <w:pBdr>
          <w:top w:val="nil"/>
          <w:left w:val="nil"/>
          <w:bottom w:val="nil"/>
          <w:right w:val="nil"/>
          <w:between w:val="nil"/>
        </w:pBdr>
        <w:spacing w:line="360" w:lineRule="auto"/>
        <w:ind w:left="993"/>
        <w:jc w:val="both"/>
        <w:rPr>
          <w:sz w:val="24"/>
          <w:szCs w:val="24"/>
        </w:rPr>
      </w:pPr>
    </w:p>
    <w:p w14:paraId="3788C30F" w14:textId="77777777" w:rsidR="00C72359" w:rsidRDefault="0003729C" w:rsidP="009D445F">
      <w:pPr>
        <w:keepNext/>
        <w:keepLines/>
        <w:pBdr>
          <w:top w:val="nil"/>
          <w:left w:val="nil"/>
          <w:bottom w:val="nil"/>
          <w:right w:val="nil"/>
          <w:between w:val="nil"/>
        </w:pBdr>
        <w:tabs>
          <w:tab w:val="left" w:pos="567"/>
        </w:tabs>
        <w:spacing w:line="360" w:lineRule="auto"/>
        <w:jc w:val="both"/>
        <w:rPr>
          <w:rFonts w:eastAsia="Arial"/>
          <w:b/>
          <w:color w:val="000000"/>
          <w:sz w:val="24"/>
          <w:szCs w:val="24"/>
        </w:rPr>
      </w:pPr>
      <w:sdt>
        <w:sdtPr>
          <w:rPr>
            <w:sz w:val="24"/>
            <w:szCs w:val="24"/>
          </w:rPr>
          <w:tag w:val="goog_rdk_117"/>
          <w:id w:val="1647782546"/>
        </w:sdtPr>
        <w:sdtEndPr>
          <w:rPr>
            <w:b/>
          </w:rPr>
        </w:sdtEndPr>
        <w:sdtContent>
          <w:r w:rsidR="00A8273B" w:rsidRPr="00D107FF">
            <w:rPr>
              <w:b/>
              <w:sz w:val="24"/>
              <w:szCs w:val="24"/>
            </w:rPr>
            <w:t>11</w:t>
          </w:r>
          <w:r w:rsidR="00310B96" w:rsidRPr="00D107FF">
            <w:rPr>
              <w:b/>
              <w:sz w:val="24"/>
              <w:szCs w:val="24"/>
            </w:rPr>
            <w:t>.</w:t>
          </w:r>
          <w:r w:rsidR="00DB38A8">
            <w:rPr>
              <w:b/>
              <w:sz w:val="24"/>
              <w:szCs w:val="24"/>
            </w:rPr>
            <w:t xml:space="preserve"> </w:t>
          </w:r>
        </w:sdtContent>
      </w:sdt>
      <w:r w:rsidR="009D042C" w:rsidRPr="00FD5F52">
        <w:rPr>
          <w:rFonts w:eastAsia="Arial"/>
          <w:b/>
          <w:color w:val="000000"/>
          <w:sz w:val="24"/>
          <w:szCs w:val="24"/>
        </w:rPr>
        <w:t>ESTIMATIVAS DO VALOR DA CONTRATAÇÃO</w:t>
      </w:r>
    </w:p>
    <w:p w14:paraId="14AFF3E3" w14:textId="77777777" w:rsidR="00B142E1" w:rsidRPr="000777A6" w:rsidRDefault="00B142E1" w:rsidP="009D445F">
      <w:pPr>
        <w:keepNext/>
        <w:keepLines/>
        <w:pBdr>
          <w:top w:val="nil"/>
          <w:left w:val="nil"/>
          <w:bottom w:val="nil"/>
          <w:right w:val="nil"/>
          <w:between w:val="nil"/>
        </w:pBdr>
        <w:tabs>
          <w:tab w:val="left" w:pos="567"/>
        </w:tabs>
        <w:spacing w:line="360" w:lineRule="auto"/>
        <w:jc w:val="both"/>
        <w:rPr>
          <w:b/>
          <w:sz w:val="24"/>
          <w:szCs w:val="24"/>
        </w:rPr>
      </w:pPr>
    </w:p>
    <w:p w14:paraId="5EC8B3BA" w14:textId="59F5EDFE" w:rsidR="000777A6" w:rsidRDefault="000777A6" w:rsidP="009D445F">
      <w:pPr>
        <w:pBdr>
          <w:top w:val="nil"/>
          <w:left w:val="nil"/>
          <w:bottom w:val="nil"/>
          <w:right w:val="nil"/>
          <w:between w:val="nil"/>
        </w:pBdr>
        <w:spacing w:line="360" w:lineRule="auto"/>
        <w:jc w:val="both"/>
        <w:rPr>
          <w:rFonts w:ascii="Arial" w:eastAsia="Arial" w:hAnsi="Arial" w:cs="Arial"/>
          <w:color w:val="000000" w:themeColor="text1"/>
          <w:sz w:val="22"/>
          <w:szCs w:val="22"/>
        </w:rPr>
      </w:pPr>
      <w:permStart w:id="1551980395" w:edGrp="everyone"/>
    </w:p>
    <w:p w14:paraId="4AB8147F" w14:textId="77777777" w:rsidR="00757A6F" w:rsidRPr="00617EC1" w:rsidRDefault="00757A6F" w:rsidP="009D445F">
      <w:pPr>
        <w:pBdr>
          <w:top w:val="nil"/>
          <w:left w:val="nil"/>
          <w:bottom w:val="nil"/>
          <w:right w:val="nil"/>
          <w:between w:val="nil"/>
        </w:pBdr>
        <w:spacing w:line="360" w:lineRule="auto"/>
        <w:jc w:val="both"/>
        <w:rPr>
          <w:rFonts w:ascii="Arial" w:eastAsia="Arial" w:hAnsi="Arial" w:cs="Arial"/>
          <w:color w:val="000000" w:themeColor="text1"/>
          <w:sz w:val="22"/>
          <w:szCs w:val="22"/>
        </w:rPr>
      </w:pPr>
    </w:p>
    <w:p w14:paraId="682C4D05" w14:textId="466BB88D" w:rsidR="00C72359" w:rsidRPr="00617EC1" w:rsidRDefault="00B102AA" w:rsidP="00757A6F">
      <w:pPr>
        <w:pBdr>
          <w:top w:val="nil"/>
          <w:left w:val="nil"/>
          <w:bottom w:val="nil"/>
          <w:right w:val="nil"/>
          <w:between w:val="nil"/>
        </w:pBdr>
        <w:spacing w:line="360" w:lineRule="auto"/>
        <w:jc w:val="both"/>
        <w:rPr>
          <w:rFonts w:eastAsia="Arial"/>
          <w:color w:val="000000" w:themeColor="text1"/>
          <w:sz w:val="24"/>
          <w:szCs w:val="24"/>
        </w:rPr>
      </w:pPr>
      <w:r w:rsidRPr="00617EC1">
        <w:rPr>
          <w:rFonts w:eastAsia="Arial"/>
          <w:color w:val="000000" w:themeColor="text1"/>
          <w:sz w:val="24"/>
          <w:szCs w:val="24"/>
        </w:rPr>
        <w:t>11</w:t>
      </w:r>
      <w:r w:rsidR="00310B96" w:rsidRPr="00617EC1">
        <w:rPr>
          <w:rFonts w:eastAsia="Arial"/>
          <w:color w:val="000000" w:themeColor="text1"/>
          <w:sz w:val="24"/>
          <w:szCs w:val="24"/>
        </w:rPr>
        <w:t xml:space="preserve">.1. </w:t>
      </w:r>
      <w:r w:rsidR="009D042C" w:rsidRPr="00617EC1">
        <w:rPr>
          <w:rFonts w:eastAsia="Arial"/>
          <w:color w:val="000000" w:themeColor="text1"/>
          <w:sz w:val="24"/>
          <w:szCs w:val="24"/>
        </w:rPr>
        <w:t>O custo estimado total da contratação é de R</w:t>
      </w:r>
      <w:r w:rsidR="009D042C" w:rsidRPr="00757A6F">
        <w:rPr>
          <w:rFonts w:eastAsia="Arial"/>
          <w:color w:val="000000" w:themeColor="text1"/>
          <w:sz w:val="24"/>
          <w:szCs w:val="24"/>
          <w:highlight w:val="yellow"/>
        </w:rPr>
        <w:t xml:space="preserve">$... </w:t>
      </w:r>
      <w:r w:rsidR="000777A6" w:rsidRPr="00757A6F">
        <w:rPr>
          <w:rFonts w:eastAsia="Arial"/>
          <w:color w:val="000000" w:themeColor="text1"/>
          <w:sz w:val="24"/>
          <w:szCs w:val="24"/>
          <w:highlight w:val="yellow"/>
        </w:rPr>
        <w:t>(por extenso),</w:t>
      </w:r>
      <w:r w:rsidR="000777A6" w:rsidRPr="00617EC1">
        <w:rPr>
          <w:rFonts w:eastAsia="Arial"/>
          <w:color w:val="000000" w:themeColor="text1"/>
          <w:sz w:val="24"/>
          <w:szCs w:val="24"/>
        </w:rPr>
        <w:t xml:space="preserve"> conforme valores </w:t>
      </w:r>
      <w:r w:rsidR="009D042C" w:rsidRPr="00617EC1">
        <w:rPr>
          <w:rFonts w:eastAsia="Arial"/>
          <w:color w:val="000000" w:themeColor="text1"/>
          <w:sz w:val="24"/>
          <w:szCs w:val="24"/>
        </w:rPr>
        <w:t xml:space="preserve">apostos na </w:t>
      </w:r>
      <w:r w:rsidR="009D042C" w:rsidRPr="00617EC1">
        <w:rPr>
          <w:rFonts w:eastAsia="Arial"/>
          <w:color w:val="000000" w:themeColor="text1"/>
          <w:sz w:val="24"/>
          <w:szCs w:val="24"/>
          <w:highlight w:val="yellow"/>
        </w:rPr>
        <w:t xml:space="preserve">[tabela </w:t>
      </w:r>
      <w:r w:rsidR="00310B96" w:rsidRPr="00617EC1">
        <w:rPr>
          <w:rFonts w:eastAsia="Arial"/>
          <w:color w:val="000000" w:themeColor="text1"/>
          <w:sz w:val="24"/>
          <w:szCs w:val="24"/>
          <w:highlight w:val="yellow"/>
        </w:rPr>
        <w:t>disposta no item 1</w:t>
      </w:r>
      <w:r w:rsidR="009D042C" w:rsidRPr="00617EC1">
        <w:rPr>
          <w:rFonts w:eastAsia="Arial"/>
          <w:color w:val="000000" w:themeColor="text1"/>
          <w:sz w:val="24"/>
          <w:szCs w:val="24"/>
          <w:highlight w:val="yellow"/>
        </w:rPr>
        <w:t xml:space="preserve">] </w:t>
      </w:r>
      <w:r w:rsidR="009D042C" w:rsidRPr="00617EC1">
        <w:rPr>
          <w:rFonts w:eastAsia="Arial"/>
          <w:b/>
          <w:color w:val="000000" w:themeColor="text1"/>
          <w:sz w:val="24"/>
          <w:szCs w:val="24"/>
          <w:highlight w:val="yellow"/>
        </w:rPr>
        <w:t>OU</w:t>
      </w:r>
      <w:r w:rsidR="009D042C" w:rsidRPr="00617EC1">
        <w:rPr>
          <w:rFonts w:eastAsia="Arial"/>
          <w:color w:val="000000" w:themeColor="text1"/>
          <w:sz w:val="24"/>
          <w:szCs w:val="24"/>
          <w:highlight w:val="yellow"/>
        </w:rPr>
        <w:t xml:space="preserve"> [</w:t>
      </w:r>
      <w:bookmarkStart w:id="52" w:name="_Hlk158380699"/>
      <w:r w:rsidR="009D042C" w:rsidRPr="00617EC1">
        <w:rPr>
          <w:rFonts w:eastAsia="Arial"/>
          <w:color w:val="000000" w:themeColor="text1"/>
          <w:sz w:val="24"/>
          <w:szCs w:val="24"/>
          <w:highlight w:val="yellow"/>
        </w:rPr>
        <w:t xml:space="preserve">em </w:t>
      </w:r>
      <w:r w:rsidR="008D43A2" w:rsidRPr="00617EC1">
        <w:rPr>
          <w:rFonts w:eastAsia="Arial"/>
          <w:color w:val="000000" w:themeColor="text1"/>
          <w:sz w:val="24"/>
          <w:szCs w:val="24"/>
          <w:highlight w:val="yellow"/>
        </w:rPr>
        <w:t>documento apartado</w:t>
      </w:r>
      <w:bookmarkEnd w:id="52"/>
      <w:r w:rsidR="009D042C" w:rsidRPr="00617EC1">
        <w:rPr>
          <w:rFonts w:eastAsia="Arial"/>
          <w:color w:val="000000" w:themeColor="text1"/>
          <w:sz w:val="24"/>
          <w:szCs w:val="24"/>
          <w:highlight w:val="yellow"/>
        </w:rPr>
        <w:t>].</w:t>
      </w:r>
    </w:p>
    <w:permEnd w:id="1551980395"/>
    <w:p w14:paraId="4573C7A2" w14:textId="77777777" w:rsidR="008533EA" w:rsidRPr="003E1BAA" w:rsidRDefault="008533EA" w:rsidP="00757A6F">
      <w:pPr>
        <w:pBdr>
          <w:top w:val="nil"/>
          <w:left w:val="nil"/>
          <w:bottom w:val="nil"/>
          <w:right w:val="nil"/>
          <w:between w:val="nil"/>
        </w:pBdr>
        <w:spacing w:line="360" w:lineRule="auto"/>
        <w:jc w:val="both"/>
        <w:rPr>
          <w:rFonts w:eastAsia="Arial"/>
          <w:color w:val="FF0000"/>
          <w:sz w:val="24"/>
          <w:szCs w:val="24"/>
        </w:rPr>
      </w:pPr>
    </w:p>
    <w:p w14:paraId="05BE6B18" w14:textId="77777777" w:rsidR="008533EA" w:rsidRPr="00FD5F52" w:rsidRDefault="008533EA" w:rsidP="00757A6F">
      <w:pPr>
        <w:pBdr>
          <w:top w:val="nil"/>
          <w:left w:val="nil"/>
          <w:bottom w:val="nil"/>
          <w:right w:val="nil"/>
          <w:between w:val="nil"/>
        </w:pBdr>
        <w:spacing w:line="360" w:lineRule="auto"/>
        <w:jc w:val="both"/>
        <w:rPr>
          <w:rFonts w:eastAsia="Arial"/>
          <w:color w:val="FF0000"/>
          <w:sz w:val="24"/>
          <w:szCs w:val="24"/>
        </w:rPr>
      </w:pPr>
    </w:p>
    <w:p w14:paraId="751F3801" w14:textId="77777777" w:rsidR="00C72359" w:rsidRDefault="00B142E1" w:rsidP="00757A6F">
      <w:pPr>
        <w:keepNext/>
        <w:keepLines/>
        <w:pBdr>
          <w:top w:val="nil"/>
          <w:left w:val="nil"/>
          <w:bottom w:val="nil"/>
          <w:right w:val="nil"/>
          <w:between w:val="nil"/>
        </w:pBdr>
        <w:tabs>
          <w:tab w:val="left" w:pos="567"/>
        </w:tabs>
        <w:spacing w:line="360" w:lineRule="auto"/>
        <w:jc w:val="both"/>
        <w:rPr>
          <w:rFonts w:eastAsia="Arial"/>
          <w:b/>
          <w:color w:val="000000"/>
          <w:sz w:val="24"/>
          <w:szCs w:val="24"/>
        </w:rPr>
      </w:pPr>
      <w:r>
        <w:rPr>
          <w:rFonts w:eastAsia="Arial"/>
          <w:b/>
          <w:color w:val="000000"/>
          <w:sz w:val="24"/>
          <w:szCs w:val="24"/>
        </w:rPr>
        <w:t>1</w:t>
      </w:r>
      <w:r w:rsidR="00B102AA">
        <w:rPr>
          <w:rFonts w:eastAsia="Arial"/>
          <w:b/>
          <w:color w:val="000000"/>
          <w:sz w:val="24"/>
          <w:szCs w:val="24"/>
        </w:rPr>
        <w:t>2</w:t>
      </w:r>
      <w:r w:rsidR="00C23703" w:rsidRPr="00FD5F52">
        <w:rPr>
          <w:rFonts w:eastAsia="Arial"/>
          <w:b/>
          <w:color w:val="000000"/>
          <w:sz w:val="24"/>
          <w:szCs w:val="24"/>
        </w:rPr>
        <w:t xml:space="preserve">. </w:t>
      </w:r>
      <w:r w:rsidR="009D042C" w:rsidRPr="00FD5F52">
        <w:rPr>
          <w:rFonts w:eastAsia="Arial"/>
          <w:b/>
          <w:color w:val="000000"/>
          <w:sz w:val="24"/>
          <w:szCs w:val="24"/>
        </w:rPr>
        <w:t>ADEQUAÇÃO ORÇAMENTÁRIA</w:t>
      </w:r>
    </w:p>
    <w:p w14:paraId="49B478B9" w14:textId="77777777" w:rsidR="00B142E1" w:rsidRPr="00FD5F52" w:rsidRDefault="00B142E1" w:rsidP="00757A6F">
      <w:pPr>
        <w:keepNext/>
        <w:keepLines/>
        <w:pBdr>
          <w:top w:val="nil"/>
          <w:left w:val="nil"/>
          <w:bottom w:val="nil"/>
          <w:right w:val="nil"/>
          <w:between w:val="nil"/>
        </w:pBdr>
        <w:tabs>
          <w:tab w:val="left" w:pos="567"/>
        </w:tabs>
        <w:spacing w:line="360" w:lineRule="auto"/>
        <w:jc w:val="both"/>
        <w:rPr>
          <w:sz w:val="24"/>
          <w:szCs w:val="24"/>
        </w:rPr>
      </w:pPr>
    </w:p>
    <w:p w14:paraId="2B881C83" w14:textId="01C242DF" w:rsidR="00C72359" w:rsidRDefault="004E2BB1" w:rsidP="00757A6F">
      <w:pPr>
        <w:pBdr>
          <w:top w:val="nil"/>
          <w:left w:val="nil"/>
          <w:bottom w:val="nil"/>
          <w:right w:val="nil"/>
          <w:between w:val="nil"/>
        </w:pBdr>
        <w:spacing w:line="360" w:lineRule="auto"/>
        <w:jc w:val="both"/>
        <w:rPr>
          <w:rFonts w:eastAsia="Arial"/>
          <w:color w:val="000000"/>
          <w:sz w:val="24"/>
          <w:szCs w:val="24"/>
        </w:rPr>
      </w:pPr>
      <w:r>
        <w:rPr>
          <w:color w:val="000000"/>
          <w:sz w:val="24"/>
          <w:szCs w:val="24"/>
        </w:rPr>
        <w:t>1</w:t>
      </w:r>
      <w:r w:rsidR="00B102AA">
        <w:rPr>
          <w:color w:val="000000"/>
          <w:sz w:val="24"/>
          <w:szCs w:val="24"/>
        </w:rPr>
        <w:t>2</w:t>
      </w:r>
      <w:r>
        <w:rPr>
          <w:color w:val="000000"/>
          <w:sz w:val="24"/>
          <w:szCs w:val="24"/>
        </w:rPr>
        <w:t xml:space="preserve">.1. As despesas decorrentes do presente procedimento serão acobertadas </w:t>
      </w:r>
      <w:permStart w:id="1789002720" w:edGrp="everyone"/>
      <w:r w:rsidRPr="00757A6F">
        <w:rPr>
          <w:color w:val="000000"/>
          <w:sz w:val="24"/>
          <w:szCs w:val="24"/>
          <w:highlight w:val="yellow"/>
        </w:rPr>
        <w:t>pela(s) seguinte(s) dotação(</w:t>
      </w:r>
      <w:proofErr w:type="spellStart"/>
      <w:r w:rsidRPr="00757A6F">
        <w:rPr>
          <w:color w:val="000000"/>
          <w:sz w:val="24"/>
          <w:szCs w:val="24"/>
          <w:highlight w:val="yellow"/>
        </w:rPr>
        <w:t>ções</w:t>
      </w:r>
      <w:proofErr w:type="spellEnd"/>
      <w:r w:rsidRPr="00757A6F">
        <w:rPr>
          <w:color w:val="000000"/>
          <w:sz w:val="24"/>
          <w:szCs w:val="24"/>
          <w:highlight w:val="yellow"/>
        </w:rPr>
        <w:t>) orçamentária</w:t>
      </w:r>
      <w:r w:rsidR="000777A6" w:rsidRPr="00757A6F">
        <w:rPr>
          <w:rFonts w:eastAsia="Arial"/>
          <w:color w:val="000000"/>
          <w:sz w:val="24"/>
          <w:szCs w:val="24"/>
          <w:highlight w:val="yellow"/>
        </w:rPr>
        <w:t>(s)</w:t>
      </w:r>
      <w:r w:rsidR="009D042C" w:rsidRPr="00757A6F">
        <w:rPr>
          <w:rFonts w:eastAsia="Arial"/>
          <w:color w:val="000000"/>
          <w:sz w:val="24"/>
          <w:szCs w:val="24"/>
          <w:highlight w:val="yellow"/>
        </w:rPr>
        <w:t>:</w:t>
      </w:r>
      <w:r w:rsidR="00B142E1" w:rsidRPr="00757A6F">
        <w:rPr>
          <w:rFonts w:eastAsia="Arial"/>
          <w:color w:val="000000"/>
          <w:sz w:val="24"/>
          <w:szCs w:val="24"/>
          <w:highlight w:val="yellow"/>
        </w:rPr>
        <w:t>.................</w:t>
      </w:r>
      <w:permEnd w:id="1789002720"/>
    </w:p>
    <w:p w14:paraId="1FBA961F" w14:textId="77777777" w:rsidR="00B142E1" w:rsidRPr="00FD5F52" w:rsidRDefault="00B142E1" w:rsidP="00FC5E51">
      <w:pPr>
        <w:pBdr>
          <w:top w:val="nil"/>
          <w:left w:val="nil"/>
          <w:bottom w:val="nil"/>
          <w:right w:val="nil"/>
          <w:between w:val="nil"/>
        </w:pBdr>
        <w:spacing w:line="360" w:lineRule="auto"/>
        <w:jc w:val="both"/>
        <w:rPr>
          <w:sz w:val="24"/>
          <w:szCs w:val="24"/>
          <w:highlight w:val="green"/>
        </w:rPr>
      </w:pPr>
    </w:p>
    <w:p w14:paraId="541DF682" w14:textId="77777777" w:rsidR="00C72359" w:rsidRPr="004E2BB1" w:rsidRDefault="00C23703" w:rsidP="00FC5E51">
      <w:pPr>
        <w:pBdr>
          <w:top w:val="nil"/>
          <w:left w:val="nil"/>
          <w:bottom w:val="nil"/>
          <w:right w:val="nil"/>
          <w:between w:val="nil"/>
        </w:pBdr>
        <w:spacing w:line="360" w:lineRule="auto"/>
        <w:jc w:val="both"/>
        <w:rPr>
          <w:rFonts w:eastAsia="Arial"/>
          <w:sz w:val="24"/>
          <w:szCs w:val="24"/>
        </w:rPr>
      </w:pPr>
      <w:r w:rsidRPr="004E2BB1">
        <w:rPr>
          <w:rFonts w:eastAsia="Arial"/>
          <w:sz w:val="24"/>
          <w:szCs w:val="24"/>
        </w:rPr>
        <w:t>1</w:t>
      </w:r>
      <w:r w:rsidR="00B102AA">
        <w:rPr>
          <w:rFonts w:eastAsia="Arial"/>
          <w:sz w:val="24"/>
          <w:szCs w:val="24"/>
        </w:rPr>
        <w:t>2</w:t>
      </w:r>
      <w:r w:rsidRPr="004E2BB1">
        <w:rPr>
          <w:rFonts w:eastAsia="Arial"/>
          <w:sz w:val="24"/>
          <w:szCs w:val="24"/>
        </w:rPr>
        <w:t>.</w:t>
      </w:r>
      <w:r w:rsidR="004E2BB1" w:rsidRPr="004E2BB1">
        <w:rPr>
          <w:rFonts w:eastAsia="Arial"/>
          <w:sz w:val="24"/>
          <w:szCs w:val="24"/>
        </w:rPr>
        <w:t>2</w:t>
      </w:r>
      <w:r w:rsidRPr="004E2BB1">
        <w:rPr>
          <w:rFonts w:eastAsia="Arial"/>
          <w:sz w:val="24"/>
          <w:szCs w:val="24"/>
        </w:rPr>
        <w:t xml:space="preserve">. </w:t>
      </w:r>
      <w:r w:rsidR="009D042C" w:rsidRPr="004E2BB1">
        <w:rPr>
          <w:rFonts w:eastAsia="Arial"/>
          <w:sz w:val="24"/>
          <w:szCs w:val="24"/>
        </w:rPr>
        <w:t>A dotação relativa aos exercícios financeiros subsequentes será indicada após aprovação da</w:t>
      </w:r>
      <w:r w:rsidR="00B142E1" w:rsidRPr="004E2BB1">
        <w:rPr>
          <w:rFonts w:eastAsia="Arial"/>
          <w:sz w:val="24"/>
          <w:szCs w:val="24"/>
        </w:rPr>
        <w:t xml:space="preserve"> </w:t>
      </w:r>
      <w:r w:rsidR="009D042C" w:rsidRPr="004E2BB1">
        <w:rPr>
          <w:rFonts w:eastAsia="Arial"/>
          <w:sz w:val="24"/>
          <w:szCs w:val="24"/>
        </w:rPr>
        <w:t>Lei Orçamentária respectiva e liberação dos créditos correspondentes, mediante apostilamento.</w:t>
      </w:r>
    </w:p>
    <w:p w14:paraId="1C86AB80" w14:textId="77777777" w:rsidR="004F6731" w:rsidRDefault="004F6731" w:rsidP="00FC5E51">
      <w:pPr>
        <w:spacing w:line="360" w:lineRule="auto"/>
        <w:rPr>
          <w:rFonts w:eastAsia="Arial"/>
          <w:b/>
          <w:sz w:val="24"/>
          <w:szCs w:val="24"/>
        </w:rPr>
      </w:pPr>
    </w:p>
    <w:p w14:paraId="756E11E8" w14:textId="152CA7AE" w:rsidR="0078400A" w:rsidRPr="000777A6" w:rsidRDefault="0078400A" w:rsidP="00FC5E51">
      <w:pPr>
        <w:spacing w:line="360" w:lineRule="auto"/>
        <w:rPr>
          <w:rFonts w:eastAsia="Arial"/>
          <w:b/>
          <w:sz w:val="24"/>
          <w:szCs w:val="24"/>
        </w:rPr>
      </w:pPr>
      <w:r w:rsidRPr="000777A6">
        <w:rPr>
          <w:rFonts w:eastAsia="Arial"/>
          <w:b/>
          <w:sz w:val="24"/>
          <w:szCs w:val="24"/>
        </w:rPr>
        <w:t>1</w:t>
      </w:r>
      <w:r w:rsidR="00B102AA">
        <w:rPr>
          <w:rFonts w:eastAsia="Arial"/>
          <w:b/>
          <w:sz w:val="24"/>
          <w:szCs w:val="24"/>
        </w:rPr>
        <w:t>3</w:t>
      </w:r>
      <w:r w:rsidRPr="000777A6">
        <w:rPr>
          <w:rFonts w:eastAsia="Arial"/>
          <w:b/>
          <w:sz w:val="24"/>
          <w:szCs w:val="24"/>
        </w:rPr>
        <w:t xml:space="preserve">.  UNIDADE RESPONSÁVEL PELO ACOMPANHAMENTO/FISCALIZAÇÃO: </w:t>
      </w:r>
      <w:permStart w:id="1105988573" w:edGrp="everyone"/>
      <w:r w:rsidR="00AB6E08">
        <w:rPr>
          <w:rFonts w:eastAsia="Arial"/>
          <w:b/>
          <w:sz w:val="24"/>
          <w:szCs w:val="24"/>
        </w:rPr>
        <w:t>GECTC</w:t>
      </w:r>
      <w:permEnd w:id="1105988573"/>
    </w:p>
    <w:p w14:paraId="1AB1EB44" w14:textId="77777777" w:rsidR="00B142E1" w:rsidRPr="00FD5F52" w:rsidRDefault="00B142E1" w:rsidP="00FC5E51">
      <w:pPr>
        <w:pBdr>
          <w:top w:val="nil"/>
          <w:left w:val="nil"/>
          <w:bottom w:val="nil"/>
          <w:right w:val="nil"/>
          <w:between w:val="nil"/>
        </w:pBdr>
        <w:spacing w:line="360" w:lineRule="auto"/>
        <w:jc w:val="both"/>
        <w:rPr>
          <w:sz w:val="24"/>
          <w:szCs w:val="24"/>
        </w:rPr>
      </w:pPr>
      <w:bookmarkStart w:id="53" w:name="_Hlk158380751"/>
    </w:p>
    <w:p w14:paraId="5B5EF796" w14:textId="74EB89EE" w:rsidR="00617EC1" w:rsidRPr="00FD5F52" w:rsidRDefault="00617EC1" w:rsidP="00A63C66">
      <w:pPr>
        <w:pBdr>
          <w:top w:val="nil"/>
          <w:left w:val="nil"/>
          <w:bottom w:val="nil"/>
          <w:right w:val="nil"/>
          <w:between w:val="nil"/>
        </w:pBdr>
        <w:jc w:val="both"/>
        <w:rPr>
          <w:sz w:val="24"/>
          <w:szCs w:val="24"/>
        </w:rPr>
      </w:pPr>
      <w:permStart w:id="360399082" w:edGrp="everyone"/>
      <w:permEnd w:id="360399082"/>
    </w:p>
    <w:p w14:paraId="3AD34CCC" w14:textId="77777777" w:rsidR="008F7843" w:rsidRPr="008F7843" w:rsidRDefault="008F7843" w:rsidP="008F7843">
      <w:pPr>
        <w:spacing w:line="360" w:lineRule="auto"/>
        <w:rPr>
          <w:rFonts w:eastAsia="Arial"/>
          <w:b/>
          <w:sz w:val="24"/>
          <w:szCs w:val="24"/>
        </w:rPr>
      </w:pPr>
    </w:p>
    <w:bookmarkEnd w:id="53"/>
    <w:p w14:paraId="5735FDFB" w14:textId="77777777" w:rsidR="00C72359" w:rsidRPr="0088704B" w:rsidRDefault="009D042C" w:rsidP="00974F54">
      <w:pPr>
        <w:pBdr>
          <w:top w:val="nil"/>
          <w:left w:val="nil"/>
          <w:bottom w:val="nil"/>
          <w:right w:val="nil"/>
          <w:between w:val="nil"/>
        </w:pBdr>
        <w:spacing w:line="360" w:lineRule="auto"/>
        <w:ind w:left="4969" w:hanging="4969"/>
        <w:jc w:val="both"/>
        <w:rPr>
          <w:rFonts w:eastAsia="Arial"/>
          <w:sz w:val="24"/>
          <w:szCs w:val="24"/>
        </w:rPr>
      </w:pPr>
      <w:permStart w:id="955139084" w:edGrp="everyone"/>
      <w:r w:rsidRPr="0088704B">
        <w:rPr>
          <w:rFonts w:eastAsia="Arial"/>
          <w:sz w:val="24"/>
          <w:szCs w:val="24"/>
        </w:rPr>
        <w:t>[Local], [dia] de [mês] de [ano].</w:t>
      </w:r>
    </w:p>
    <w:p w14:paraId="5EF3AD02" w14:textId="77777777" w:rsidR="00C72359" w:rsidRPr="00FD5F52" w:rsidRDefault="0003729C" w:rsidP="00974F54">
      <w:pPr>
        <w:spacing w:line="360" w:lineRule="auto"/>
        <w:ind w:left="357"/>
        <w:jc w:val="center"/>
        <w:rPr>
          <w:rFonts w:eastAsia="Arial"/>
          <w:sz w:val="24"/>
          <w:szCs w:val="24"/>
        </w:rPr>
      </w:pPr>
      <w:sdt>
        <w:sdtPr>
          <w:rPr>
            <w:sz w:val="24"/>
            <w:szCs w:val="24"/>
          </w:rPr>
          <w:tag w:val="goog_rdk_123"/>
          <w:id w:val="553428942"/>
          <w:showingPlcHdr/>
        </w:sdtPr>
        <w:sdtEndPr/>
        <w:sdtContent>
          <w:r w:rsidR="004E6376">
            <w:rPr>
              <w:sz w:val="24"/>
              <w:szCs w:val="24"/>
            </w:rPr>
            <w:t xml:space="preserve">     </w:t>
          </w:r>
        </w:sdtContent>
      </w:sdt>
      <w:r w:rsidR="009D042C" w:rsidRPr="00FD5F52">
        <w:rPr>
          <w:rFonts w:eastAsia="Arial"/>
          <w:sz w:val="24"/>
          <w:szCs w:val="24"/>
        </w:rPr>
        <w:t>__________________________________</w:t>
      </w:r>
    </w:p>
    <w:p w14:paraId="45410290" w14:textId="77777777" w:rsidR="00C72359" w:rsidRPr="00FD5F52" w:rsidRDefault="009D042C" w:rsidP="00974F54">
      <w:pPr>
        <w:spacing w:line="360" w:lineRule="auto"/>
        <w:ind w:left="360"/>
        <w:jc w:val="center"/>
        <w:rPr>
          <w:rFonts w:eastAsia="Arial"/>
          <w:sz w:val="24"/>
          <w:szCs w:val="24"/>
        </w:rPr>
      </w:pPr>
      <w:r w:rsidRPr="00FD5F52">
        <w:rPr>
          <w:rFonts w:eastAsia="Arial"/>
          <w:sz w:val="24"/>
          <w:szCs w:val="24"/>
        </w:rPr>
        <w:t>Identificação e assinatura do servidor (ou equipe) responsável</w:t>
      </w:r>
    </w:p>
    <w:p w14:paraId="6A0C2A2C" w14:textId="77777777" w:rsidR="00C72359" w:rsidRPr="00FD5F52" w:rsidRDefault="00C72359" w:rsidP="00974F54">
      <w:pPr>
        <w:pStyle w:val="Ttulo"/>
        <w:spacing w:line="360" w:lineRule="auto"/>
        <w:rPr>
          <w:szCs w:val="24"/>
        </w:rPr>
      </w:pPr>
    </w:p>
    <w:p w14:paraId="0BBF7E94" w14:textId="77777777" w:rsidR="004E6376" w:rsidRPr="00FD5F52" w:rsidRDefault="0003729C" w:rsidP="004E6376">
      <w:pPr>
        <w:spacing w:line="360" w:lineRule="auto"/>
        <w:ind w:left="357"/>
        <w:jc w:val="center"/>
        <w:rPr>
          <w:rFonts w:eastAsia="Arial"/>
          <w:sz w:val="24"/>
          <w:szCs w:val="24"/>
        </w:rPr>
      </w:pPr>
      <w:sdt>
        <w:sdtPr>
          <w:rPr>
            <w:sz w:val="24"/>
            <w:szCs w:val="24"/>
          </w:rPr>
          <w:tag w:val="goog_rdk_123"/>
          <w:id w:val="4301868"/>
          <w:showingPlcHdr/>
        </w:sdtPr>
        <w:sdtEndPr/>
        <w:sdtContent>
          <w:r w:rsidR="004E6376">
            <w:rPr>
              <w:sz w:val="24"/>
              <w:szCs w:val="24"/>
            </w:rPr>
            <w:t xml:space="preserve">     </w:t>
          </w:r>
        </w:sdtContent>
      </w:sdt>
      <w:r w:rsidR="004E6376" w:rsidRPr="00FD5F52">
        <w:rPr>
          <w:rFonts w:eastAsia="Arial"/>
          <w:sz w:val="24"/>
          <w:szCs w:val="24"/>
        </w:rPr>
        <w:t>__________________________________</w:t>
      </w:r>
    </w:p>
    <w:p w14:paraId="4C67B374" w14:textId="77777777" w:rsidR="004E6376" w:rsidRPr="00FD5F52" w:rsidRDefault="004E6376" w:rsidP="004E6376">
      <w:pPr>
        <w:spacing w:line="360" w:lineRule="auto"/>
        <w:ind w:left="360"/>
        <w:jc w:val="center"/>
        <w:rPr>
          <w:rFonts w:eastAsia="Arial"/>
          <w:sz w:val="24"/>
          <w:szCs w:val="24"/>
        </w:rPr>
      </w:pPr>
      <w:r w:rsidRPr="00FD5F52">
        <w:rPr>
          <w:rFonts w:eastAsia="Arial"/>
          <w:sz w:val="24"/>
          <w:szCs w:val="24"/>
        </w:rPr>
        <w:t xml:space="preserve">Identificação e assinatura do </w:t>
      </w:r>
      <w:r>
        <w:rPr>
          <w:rFonts w:eastAsia="Arial"/>
          <w:sz w:val="24"/>
          <w:szCs w:val="24"/>
        </w:rPr>
        <w:t xml:space="preserve">Ordenador de Despesa </w:t>
      </w:r>
    </w:p>
    <w:permEnd w:id="955139084"/>
    <w:p w14:paraId="23414B93" w14:textId="77777777" w:rsidR="00A63C66" w:rsidRDefault="00A63C66" w:rsidP="00DA07B4">
      <w:pPr>
        <w:jc w:val="center"/>
        <w:rPr>
          <w:b/>
          <w:sz w:val="24"/>
          <w:szCs w:val="24"/>
          <w:u w:val="single"/>
        </w:rPr>
      </w:pPr>
    </w:p>
    <w:p w14:paraId="7971F739" w14:textId="77777777" w:rsidR="00A63C66" w:rsidRDefault="00A63C66" w:rsidP="00DA07B4">
      <w:pPr>
        <w:jc w:val="center"/>
        <w:rPr>
          <w:b/>
          <w:sz w:val="24"/>
          <w:szCs w:val="24"/>
          <w:u w:val="single"/>
        </w:rPr>
      </w:pPr>
    </w:p>
    <w:p w14:paraId="681BD26E" w14:textId="371A7DAC" w:rsidR="00A63C66" w:rsidRDefault="00A63C66" w:rsidP="00DA07B4">
      <w:pPr>
        <w:jc w:val="center"/>
        <w:rPr>
          <w:b/>
          <w:sz w:val="24"/>
          <w:szCs w:val="24"/>
          <w:u w:val="single"/>
        </w:rPr>
      </w:pPr>
    </w:p>
    <w:p w14:paraId="0E540D13" w14:textId="4986405C" w:rsidR="004A735D" w:rsidRDefault="004A735D" w:rsidP="00DA07B4">
      <w:pPr>
        <w:jc w:val="center"/>
        <w:rPr>
          <w:b/>
          <w:sz w:val="24"/>
          <w:szCs w:val="24"/>
          <w:u w:val="single"/>
        </w:rPr>
      </w:pPr>
    </w:p>
    <w:p w14:paraId="3E5FD493" w14:textId="7D6AEC5B" w:rsidR="004A735D" w:rsidRDefault="004A735D" w:rsidP="00DA07B4">
      <w:pPr>
        <w:jc w:val="center"/>
        <w:rPr>
          <w:b/>
          <w:sz w:val="24"/>
          <w:szCs w:val="24"/>
          <w:u w:val="single"/>
        </w:rPr>
      </w:pPr>
    </w:p>
    <w:p w14:paraId="09FA60EA" w14:textId="65649C3D" w:rsidR="004A735D" w:rsidRDefault="004A735D" w:rsidP="00DA07B4">
      <w:pPr>
        <w:jc w:val="center"/>
        <w:rPr>
          <w:b/>
          <w:sz w:val="24"/>
          <w:szCs w:val="24"/>
          <w:u w:val="single"/>
        </w:rPr>
      </w:pPr>
    </w:p>
    <w:p w14:paraId="5FCAC8F1" w14:textId="018BBE44" w:rsidR="004A735D" w:rsidRDefault="004A735D" w:rsidP="00DA07B4">
      <w:pPr>
        <w:jc w:val="center"/>
        <w:rPr>
          <w:b/>
          <w:sz w:val="24"/>
          <w:szCs w:val="24"/>
          <w:u w:val="single"/>
        </w:rPr>
      </w:pPr>
    </w:p>
    <w:p w14:paraId="690EDBB7" w14:textId="7A0FF157" w:rsidR="004A735D" w:rsidRDefault="004A735D" w:rsidP="00DA07B4">
      <w:pPr>
        <w:jc w:val="center"/>
        <w:rPr>
          <w:b/>
          <w:sz w:val="24"/>
          <w:szCs w:val="24"/>
          <w:u w:val="single"/>
        </w:rPr>
      </w:pPr>
    </w:p>
    <w:p w14:paraId="50AA978E" w14:textId="3B8513A7" w:rsidR="004A735D" w:rsidRDefault="004A735D" w:rsidP="00DA07B4">
      <w:pPr>
        <w:jc w:val="center"/>
        <w:rPr>
          <w:b/>
          <w:sz w:val="24"/>
          <w:szCs w:val="24"/>
          <w:u w:val="single"/>
        </w:rPr>
      </w:pPr>
    </w:p>
    <w:p w14:paraId="7B4FCB2D" w14:textId="3F327190" w:rsidR="004A735D" w:rsidRDefault="004A735D" w:rsidP="00DA07B4">
      <w:pPr>
        <w:jc w:val="center"/>
        <w:rPr>
          <w:b/>
          <w:sz w:val="24"/>
          <w:szCs w:val="24"/>
          <w:u w:val="single"/>
        </w:rPr>
      </w:pPr>
    </w:p>
    <w:p w14:paraId="0D3B70AA" w14:textId="3C5DEAF2" w:rsidR="004A735D" w:rsidRDefault="004A735D" w:rsidP="00DA07B4">
      <w:pPr>
        <w:jc w:val="center"/>
        <w:rPr>
          <w:b/>
          <w:sz w:val="24"/>
          <w:szCs w:val="24"/>
          <w:u w:val="single"/>
        </w:rPr>
      </w:pPr>
    </w:p>
    <w:p w14:paraId="7A0B20CD" w14:textId="17F63EFA" w:rsidR="004A735D" w:rsidRDefault="004A735D" w:rsidP="00DA07B4">
      <w:pPr>
        <w:jc w:val="center"/>
        <w:rPr>
          <w:b/>
          <w:sz w:val="24"/>
          <w:szCs w:val="24"/>
          <w:u w:val="single"/>
        </w:rPr>
      </w:pPr>
    </w:p>
    <w:p w14:paraId="5CDAC2E0" w14:textId="4F730535" w:rsidR="004A735D" w:rsidRDefault="004A735D" w:rsidP="00DA07B4">
      <w:pPr>
        <w:jc w:val="center"/>
        <w:rPr>
          <w:b/>
          <w:sz w:val="24"/>
          <w:szCs w:val="24"/>
          <w:u w:val="single"/>
        </w:rPr>
      </w:pPr>
    </w:p>
    <w:p w14:paraId="0A9BA96F" w14:textId="10BFBF60" w:rsidR="004A735D" w:rsidRDefault="004A735D" w:rsidP="00DA07B4">
      <w:pPr>
        <w:jc w:val="center"/>
        <w:rPr>
          <w:b/>
          <w:sz w:val="24"/>
          <w:szCs w:val="24"/>
          <w:u w:val="single"/>
        </w:rPr>
      </w:pPr>
    </w:p>
    <w:p w14:paraId="271D7442" w14:textId="3001CC2A" w:rsidR="004A735D" w:rsidRDefault="004A735D" w:rsidP="00DA07B4">
      <w:pPr>
        <w:jc w:val="center"/>
        <w:rPr>
          <w:b/>
          <w:sz w:val="24"/>
          <w:szCs w:val="24"/>
          <w:u w:val="single"/>
        </w:rPr>
      </w:pPr>
    </w:p>
    <w:p w14:paraId="500225F9" w14:textId="7D779C91" w:rsidR="004A735D" w:rsidRDefault="004A735D" w:rsidP="00DA07B4">
      <w:pPr>
        <w:jc w:val="center"/>
        <w:rPr>
          <w:b/>
          <w:sz w:val="24"/>
          <w:szCs w:val="24"/>
          <w:u w:val="single"/>
        </w:rPr>
      </w:pPr>
    </w:p>
    <w:p w14:paraId="70BE6214" w14:textId="52C59FC3" w:rsidR="004A735D" w:rsidRDefault="004A735D" w:rsidP="00DA07B4">
      <w:pPr>
        <w:jc w:val="center"/>
        <w:rPr>
          <w:b/>
          <w:sz w:val="24"/>
          <w:szCs w:val="24"/>
          <w:u w:val="single"/>
        </w:rPr>
      </w:pPr>
    </w:p>
    <w:p w14:paraId="028ED77B" w14:textId="3CED42C8" w:rsidR="004A735D" w:rsidRDefault="004A735D" w:rsidP="00DA07B4">
      <w:pPr>
        <w:jc w:val="center"/>
        <w:rPr>
          <w:b/>
          <w:sz w:val="24"/>
          <w:szCs w:val="24"/>
          <w:u w:val="single"/>
        </w:rPr>
      </w:pPr>
    </w:p>
    <w:p w14:paraId="7527B5DE" w14:textId="0F78F3DF" w:rsidR="004A735D" w:rsidRDefault="004A735D" w:rsidP="00DA07B4">
      <w:pPr>
        <w:jc w:val="center"/>
        <w:rPr>
          <w:b/>
          <w:sz w:val="24"/>
          <w:szCs w:val="24"/>
          <w:u w:val="single"/>
        </w:rPr>
      </w:pPr>
    </w:p>
    <w:p w14:paraId="2E306CFB" w14:textId="12D1B127" w:rsidR="004A735D" w:rsidRDefault="004A735D" w:rsidP="00DA07B4">
      <w:pPr>
        <w:jc w:val="center"/>
        <w:rPr>
          <w:b/>
          <w:sz w:val="24"/>
          <w:szCs w:val="24"/>
          <w:u w:val="single"/>
        </w:rPr>
      </w:pPr>
    </w:p>
    <w:p w14:paraId="1185E216" w14:textId="583F3351" w:rsidR="004A735D" w:rsidRDefault="004A735D" w:rsidP="00DA07B4">
      <w:pPr>
        <w:jc w:val="center"/>
        <w:rPr>
          <w:b/>
          <w:sz w:val="24"/>
          <w:szCs w:val="24"/>
          <w:u w:val="single"/>
        </w:rPr>
      </w:pPr>
    </w:p>
    <w:p w14:paraId="0BA095A7" w14:textId="2A99D85F" w:rsidR="004A735D" w:rsidRDefault="004A735D" w:rsidP="00DA07B4">
      <w:pPr>
        <w:jc w:val="center"/>
        <w:rPr>
          <w:b/>
          <w:sz w:val="24"/>
          <w:szCs w:val="24"/>
          <w:u w:val="single"/>
        </w:rPr>
      </w:pPr>
    </w:p>
    <w:p w14:paraId="6B0E90E5" w14:textId="28D99FF9" w:rsidR="004A735D" w:rsidRDefault="004A735D" w:rsidP="00DA07B4">
      <w:pPr>
        <w:jc w:val="center"/>
        <w:rPr>
          <w:b/>
          <w:sz w:val="24"/>
          <w:szCs w:val="24"/>
          <w:u w:val="single"/>
        </w:rPr>
      </w:pPr>
    </w:p>
    <w:p w14:paraId="3FDAD3D2" w14:textId="48FCFA40" w:rsidR="004A735D" w:rsidRDefault="004A735D" w:rsidP="00DA07B4">
      <w:pPr>
        <w:jc w:val="center"/>
        <w:rPr>
          <w:b/>
          <w:sz w:val="24"/>
          <w:szCs w:val="24"/>
          <w:u w:val="single"/>
        </w:rPr>
      </w:pPr>
    </w:p>
    <w:p w14:paraId="2C1956B9" w14:textId="6320B924" w:rsidR="004A735D" w:rsidRDefault="004A735D" w:rsidP="00DA07B4">
      <w:pPr>
        <w:jc w:val="center"/>
        <w:rPr>
          <w:b/>
          <w:sz w:val="24"/>
          <w:szCs w:val="24"/>
          <w:u w:val="single"/>
        </w:rPr>
      </w:pPr>
    </w:p>
    <w:p w14:paraId="796B9448" w14:textId="2F24982D" w:rsidR="004A735D" w:rsidRDefault="004A735D" w:rsidP="00DA07B4">
      <w:pPr>
        <w:jc w:val="center"/>
        <w:rPr>
          <w:b/>
          <w:sz w:val="24"/>
          <w:szCs w:val="24"/>
          <w:u w:val="single"/>
        </w:rPr>
      </w:pPr>
    </w:p>
    <w:p w14:paraId="29EEC04E" w14:textId="47542E87" w:rsidR="004A735D" w:rsidRDefault="004A735D" w:rsidP="00DA07B4">
      <w:pPr>
        <w:jc w:val="center"/>
        <w:rPr>
          <w:b/>
          <w:sz w:val="24"/>
          <w:szCs w:val="24"/>
          <w:u w:val="single"/>
        </w:rPr>
      </w:pPr>
    </w:p>
    <w:p w14:paraId="0389C1BF" w14:textId="56DA618D" w:rsidR="004A735D" w:rsidRDefault="004A735D" w:rsidP="00DA07B4">
      <w:pPr>
        <w:jc w:val="center"/>
        <w:rPr>
          <w:b/>
          <w:sz w:val="24"/>
          <w:szCs w:val="24"/>
          <w:u w:val="single"/>
        </w:rPr>
      </w:pPr>
    </w:p>
    <w:p w14:paraId="12DD3BA9" w14:textId="4C468947" w:rsidR="004A735D" w:rsidRDefault="004A735D" w:rsidP="00DA07B4">
      <w:pPr>
        <w:jc w:val="center"/>
        <w:rPr>
          <w:b/>
          <w:sz w:val="24"/>
          <w:szCs w:val="24"/>
          <w:u w:val="single"/>
        </w:rPr>
      </w:pPr>
    </w:p>
    <w:p w14:paraId="490D3C30" w14:textId="1BCADDA6" w:rsidR="004A735D" w:rsidRDefault="004A735D" w:rsidP="00DA07B4">
      <w:pPr>
        <w:jc w:val="center"/>
        <w:rPr>
          <w:b/>
          <w:sz w:val="24"/>
          <w:szCs w:val="24"/>
          <w:u w:val="single"/>
        </w:rPr>
      </w:pPr>
    </w:p>
    <w:p w14:paraId="50A5E579" w14:textId="07612754" w:rsidR="004A735D" w:rsidRDefault="004A735D" w:rsidP="00DA07B4">
      <w:pPr>
        <w:jc w:val="center"/>
        <w:rPr>
          <w:b/>
          <w:sz w:val="24"/>
          <w:szCs w:val="24"/>
          <w:u w:val="single"/>
        </w:rPr>
      </w:pPr>
    </w:p>
    <w:p w14:paraId="352E8939" w14:textId="55532307" w:rsidR="004A735D" w:rsidRDefault="004A735D" w:rsidP="00DA07B4">
      <w:pPr>
        <w:jc w:val="center"/>
        <w:rPr>
          <w:b/>
          <w:sz w:val="24"/>
          <w:szCs w:val="24"/>
          <w:u w:val="single"/>
        </w:rPr>
      </w:pPr>
    </w:p>
    <w:p w14:paraId="71739CC8" w14:textId="7B528B4E" w:rsidR="004A735D" w:rsidRDefault="004A735D" w:rsidP="00DA07B4">
      <w:pPr>
        <w:jc w:val="center"/>
        <w:rPr>
          <w:b/>
          <w:sz w:val="24"/>
          <w:szCs w:val="24"/>
          <w:u w:val="single"/>
        </w:rPr>
      </w:pPr>
    </w:p>
    <w:p w14:paraId="28B729D8" w14:textId="15CD1CB6" w:rsidR="004A735D" w:rsidRDefault="004A735D" w:rsidP="00DA07B4">
      <w:pPr>
        <w:jc w:val="center"/>
        <w:rPr>
          <w:b/>
          <w:sz w:val="24"/>
          <w:szCs w:val="24"/>
          <w:u w:val="single"/>
        </w:rPr>
      </w:pPr>
    </w:p>
    <w:p w14:paraId="78D33267" w14:textId="594193C6" w:rsidR="004A735D" w:rsidRDefault="004A735D" w:rsidP="00DA07B4">
      <w:pPr>
        <w:jc w:val="center"/>
        <w:rPr>
          <w:b/>
          <w:sz w:val="24"/>
          <w:szCs w:val="24"/>
          <w:u w:val="single"/>
        </w:rPr>
      </w:pPr>
    </w:p>
    <w:p w14:paraId="43CF0499" w14:textId="77777777" w:rsidR="004A735D" w:rsidRDefault="004A735D" w:rsidP="00DA07B4">
      <w:pPr>
        <w:jc w:val="center"/>
        <w:rPr>
          <w:b/>
          <w:sz w:val="24"/>
          <w:szCs w:val="24"/>
          <w:u w:val="single"/>
        </w:rPr>
      </w:pPr>
    </w:p>
    <w:p w14:paraId="1A710B5B" w14:textId="492FA5DE" w:rsidR="00DA07B4" w:rsidRPr="004B058A" w:rsidRDefault="00DA07B4" w:rsidP="00DA07B4">
      <w:pPr>
        <w:jc w:val="center"/>
        <w:rPr>
          <w:b/>
          <w:sz w:val="24"/>
          <w:szCs w:val="24"/>
          <w:u w:val="single"/>
        </w:rPr>
      </w:pPr>
      <w:r w:rsidRPr="004B058A">
        <w:rPr>
          <w:b/>
          <w:sz w:val="24"/>
          <w:szCs w:val="24"/>
          <w:u w:val="single"/>
        </w:rPr>
        <w:t>ANEXO I</w:t>
      </w:r>
    </w:p>
    <w:p w14:paraId="0D55646B" w14:textId="77777777" w:rsidR="00DB5AF4" w:rsidRPr="004B058A" w:rsidRDefault="00DB5AF4" w:rsidP="00DA07B4">
      <w:pPr>
        <w:jc w:val="center"/>
        <w:rPr>
          <w:b/>
          <w:sz w:val="24"/>
          <w:szCs w:val="24"/>
          <w:u w:val="single"/>
        </w:rPr>
      </w:pPr>
    </w:p>
    <w:p w14:paraId="574C3843" w14:textId="77777777" w:rsidR="00DB5AF4" w:rsidRPr="004B058A" w:rsidRDefault="00DB5AF4" w:rsidP="00DA07B4">
      <w:pPr>
        <w:jc w:val="center"/>
        <w:rPr>
          <w:b/>
          <w:sz w:val="24"/>
          <w:szCs w:val="24"/>
          <w:u w:val="single"/>
        </w:rPr>
      </w:pPr>
    </w:p>
    <w:p w14:paraId="12C035C4" w14:textId="1FFA1033" w:rsidR="00DA07B4" w:rsidRPr="004B058A" w:rsidRDefault="00DA07B4" w:rsidP="00DA07B4">
      <w:pPr>
        <w:jc w:val="center"/>
        <w:rPr>
          <w:b/>
          <w:sz w:val="24"/>
          <w:szCs w:val="24"/>
          <w:u w:val="single"/>
        </w:rPr>
      </w:pPr>
      <w:r w:rsidRPr="004B058A">
        <w:rPr>
          <w:b/>
          <w:sz w:val="24"/>
          <w:szCs w:val="24"/>
          <w:u w:val="single"/>
        </w:rPr>
        <w:t>MODELO DE PROPOSTA DE PREÇOS AJUSTADA</w:t>
      </w:r>
    </w:p>
    <w:p w14:paraId="72DB5506" w14:textId="77777777" w:rsidR="00DA07B4" w:rsidRPr="00757A6F" w:rsidRDefault="00DA07B4" w:rsidP="00DA07B4">
      <w:pPr>
        <w:jc w:val="center"/>
        <w:rPr>
          <w:b/>
          <w:color w:val="FF0000"/>
          <w:sz w:val="24"/>
          <w:szCs w:val="24"/>
          <w:u w:val="single"/>
        </w:rPr>
      </w:pPr>
    </w:p>
    <w:p w14:paraId="6359C98E" w14:textId="77777777" w:rsidR="00DA07B4" w:rsidRPr="00757A6F" w:rsidRDefault="00DA07B4" w:rsidP="00DA07B4">
      <w:pPr>
        <w:jc w:val="center"/>
        <w:rPr>
          <w:b/>
          <w:color w:val="FF0000"/>
          <w:sz w:val="24"/>
          <w:szCs w:val="24"/>
        </w:rPr>
      </w:pPr>
      <w:r w:rsidRPr="004B058A">
        <w:rPr>
          <w:b/>
          <w:sz w:val="24"/>
          <w:szCs w:val="24"/>
        </w:rPr>
        <w:t xml:space="preserve">PREGÃO ELETRÔNICO Nº </w:t>
      </w:r>
      <w:permStart w:id="1660627976" w:edGrp="everyone"/>
      <w:r w:rsidRPr="00B74A48">
        <w:rPr>
          <w:b/>
          <w:color w:val="FF0000"/>
          <w:sz w:val="24"/>
          <w:szCs w:val="24"/>
          <w:highlight w:val="yellow"/>
        </w:rPr>
        <w:t>............................</w:t>
      </w:r>
    </w:p>
    <w:permEnd w:id="1660627976"/>
    <w:p w14:paraId="06962887" w14:textId="77777777" w:rsidR="00DA07B4" w:rsidRPr="00757A6F" w:rsidRDefault="00DA07B4" w:rsidP="00B74A48">
      <w:pPr>
        <w:pBdr>
          <w:top w:val="nil"/>
          <w:left w:val="nil"/>
          <w:bottom w:val="nil"/>
          <w:right w:val="nil"/>
          <w:between w:val="nil"/>
        </w:pBdr>
        <w:jc w:val="center"/>
        <w:rPr>
          <w:b/>
          <w:color w:val="FF0000"/>
          <w:sz w:val="24"/>
          <w:szCs w:val="24"/>
        </w:rPr>
      </w:pPr>
    </w:p>
    <w:p w14:paraId="499D71A6" w14:textId="13BC3C78" w:rsidR="00DA07B4" w:rsidRPr="004B058A" w:rsidRDefault="00DA07B4" w:rsidP="00B74A48">
      <w:pPr>
        <w:spacing w:line="360" w:lineRule="auto"/>
        <w:ind w:left="1559" w:hanging="1559"/>
        <w:jc w:val="both"/>
        <w:rPr>
          <w:sz w:val="24"/>
          <w:szCs w:val="24"/>
        </w:rPr>
      </w:pPr>
      <w:r w:rsidRPr="004B058A">
        <w:rPr>
          <w:sz w:val="24"/>
          <w:szCs w:val="24"/>
        </w:rPr>
        <w:t>Razão social:</w:t>
      </w:r>
      <w:permStart w:id="2015841261" w:edGrp="everyone"/>
      <w:r w:rsidR="00902ADE">
        <w:rPr>
          <w:sz w:val="24"/>
          <w:szCs w:val="24"/>
        </w:rPr>
        <w:t xml:space="preserve">  </w:t>
      </w:r>
      <w:permEnd w:id="2015841261"/>
    </w:p>
    <w:p w14:paraId="381DC665" w14:textId="376880B1" w:rsidR="00DA07B4" w:rsidRPr="004B058A" w:rsidRDefault="00DA07B4" w:rsidP="00B74A48">
      <w:pPr>
        <w:spacing w:line="360" w:lineRule="auto"/>
        <w:ind w:left="1559" w:hanging="1559"/>
        <w:jc w:val="both"/>
        <w:rPr>
          <w:sz w:val="24"/>
          <w:szCs w:val="24"/>
        </w:rPr>
      </w:pPr>
      <w:r w:rsidRPr="004B058A">
        <w:rPr>
          <w:sz w:val="24"/>
          <w:szCs w:val="24"/>
        </w:rPr>
        <w:t>CNPJ:</w:t>
      </w:r>
      <w:permStart w:id="1959214877" w:edGrp="everyone"/>
      <w:r w:rsidRPr="004B058A">
        <w:rPr>
          <w:sz w:val="24"/>
          <w:szCs w:val="24"/>
        </w:rPr>
        <w:t xml:space="preserve"> </w:t>
      </w:r>
      <w:r w:rsidR="00902ADE">
        <w:rPr>
          <w:sz w:val="24"/>
          <w:szCs w:val="24"/>
        </w:rPr>
        <w:t xml:space="preserve"> </w:t>
      </w:r>
      <w:permEnd w:id="1959214877"/>
    </w:p>
    <w:p w14:paraId="6950E968" w14:textId="51AB9686" w:rsidR="00DA07B4" w:rsidRPr="004B058A" w:rsidRDefault="00DA07B4" w:rsidP="00B74A48">
      <w:pPr>
        <w:spacing w:line="360" w:lineRule="auto"/>
        <w:ind w:left="1559" w:hanging="1559"/>
        <w:jc w:val="both"/>
        <w:rPr>
          <w:sz w:val="24"/>
          <w:szCs w:val="24"/>
        </w:rPr>
      </w:pPr>
      <w:r w:rsidRPr="004B058A">
        <w:rPr>
          <w:sz w:val="24"/>
          <w:szCs w:val="24"/>
        </w:rPr>
        <w:t>Endereço:</w:t>
      </w:r>
      <w:permStart w:id="1921206926" w:edGrp="everyone"/>
      <w:r w:rsidR="00902ADE">
        <w:rPr>
          <w:sz w:val="24"/>
          <w:szCs w:val="24"/>
        </w:rPr>
        <w:t xml:space="preserve"> </w:t>
      </w:r>
      <w:r w:rsidRPr="004B058A">
        <w:rPr>
          <w:sz w:val="24"/>
          <w:szCs w:val="24"/>
        </w:rPr>
        <w:t xml:space="preserve"> </w:t>
      </w:r>
      <w:permEnd w:id="1921206926"/>
    </w:p>
    <w:p w14:paraId="60171704" w14:textId="0F668D10" w:rsidR="00DA07B4" w:rsidRPr="004B058A" w:rsidRDefault="00DA07B4" w:rsidP="00B74A48">
      <w:pPr>
        <w:spacing w:line="360" w:lineRule="auto"/>
        <w:ind w:left="1559" w:hanging="1559"/>
        <w:jc w:val="both"/>
        <w:rPr>
          <w:sz w:val="24"/>
          <w:szCs w:val="24"/>
        </w:rPr>
      </w:pPr>
      <w:r w:rsidRPr="004B058A">
        <w:rPr>
          <w:sz w:val="24"/>
          <w:szCs w:val="24"/>
        </w:rPr>
        <w:t>Telefone:</w:t>
      </w:r>
      <w:permStart w:id="786328637" w:edGrp="everyone"/>
      <w:r w:rsidR="00902ADE">
        <w:rPr>
          <w:sz w:val="24"/>
          <w:szCs w:val="24"/>
        </w:rPr>
        <w:t xml:space="preserve">  </w:t>
      </w:r>
      <w:permEnd w:id="786328637"/>
    </w:p>
    <w:p w14:paraId="70DAE54B" w14:textId="0A4F987D" w:rsidR="00DA07B4" w:rsidRPr="004B058A" w:rsidRDefault="00DA07B4" w:rsidP="00B74A48">
      <w:pPr>
        <w:spacing w:line="360" w:lineRule="auto"/>
        <w:ind w:left="1559" w:hanging="1559"/>
        <w:jc w:val="both"/>
        <w:rPr>
          <w:sz w:val="24"/>
          <w:szCs w:val="24"/>
        </w:rPr>
      </w:pPr>
      <w:r w:rsidRPr="004B058A">
        <w:rPr>
          <w:sz w:val="24"/>
          <w:szCs w:val="24"/>
        </w:rPr>
        <w:t>Endereço eletrônico (e-mail) para contato:</w:t>
      </w:r>
      <w:permStart w:id="1646406297" w:edGrp="everyone"/>
      <w:r w:rsidRPr="004B058A">
        <w:rPr>
          <w:sz w:val="24"/>
          <w:szCs w:val="24"/>
        </w:rPr>
        <w:t xml:space="preserve"> </w:t>
      </w:r>
      <w:r w:rsidR="00902ADE">
        <w:rPr>
          <w:sz w:val="24"/>
          <w:szCs w:val="24"/>
        </w:rPr>
        <w:t xml:space="preserve">  </w:t>
      </w:r>
      <w:permEnd w:id="1646406297"/>
    </w:p>
    <w:p w14:paraId="189B5D38" w14:textId="77777777" w:rsidR="00DA07B4" w:rsidRPr="00757A6F" w:rsidRDefault="00DA07B4" w:rsidP="00B74A48">
      <w:pPr>
        <w:spacing w:line="360" w:lineRule="auto"/>
        <w:ind w:left="1559" w:hanging="1559"/>
        <w:jc w:val="both"/>
        <w:rPr>
          <w:color w:val="FF0000"/>
          <w:sz w:val="24"/>
          <w:szCs w:val="24"/>
        </w:rPr>
      </w:pPr>
    </w:p>
    <w:p w14:paraId="1B53E146" w14:textId="2CB5DADD" w:rsidR="00DA07B4" w:rsidRPr="004B058A" w:rsidRDefault="00DA07B4" w:rsidP="00B74A48">
      <w:pPr>
        <w:spacing w:line="360" w:lineRule="auto"/>
        <w:ind w:left="1559" w:hanging="1559"/>
        <w:jc w:val="both"/>
        <w:rPr>
          <w:sz w:val="24"/>
          <w:szCs w:val="24"/>
        </w:rPr>
      </w:pPr>
      <w:r w:rsidRPr="004B058A">
        <w:rPr>
          <w:sz w:val="24"/>
          <w:szCs w:val="24"/>
        </w:rPr>
        <w:t>Objeto:</w:t>
      </w:r>
      <w:permStart w:id="1341282201" w:edGrp="everyone"/>
      <w:r w:rsidRPr="004B058A">
        <w:rPr>
          <w:sz w:val="24"/>
          <w:szCs w:val="24"/>
        </w:rPr>
        <w:t xml:space="preserve"> </w:t>
      </w:r>
      <w:r w:rsidR="00902ADE">
        <w:rPr>
          <w:sz w:val="24"/>
          <w:szCs w:val="24"/>
        </w:rPr>
        <w:t xml:space="preserve">  </w:t>
      </w:r>
      <w:permEnd w:id="1341282201"/>
    </w:p>
    <w:p w14:paraId="7BF5E92E" w14:textId="77777777" w:rsidR="00DA07B4" w:rsidRPr="00757A6F" w:rsidRDefault="00DA07B4" w:rsidP="00B74A48">
      <w:pPr>
        <w:spacing w:line="360" w:lineRule="auto"/>
        <w:ind w:left="1559" w:hanging="1559"/>
        <w:jc w:val="both"/>
        <w:rPr>
          <w:color w:val="FF0000"/>
        </w:rPr>
      </w:pPr>
    </w:p>
    <w:p w14:paraId="23FF971A" w14:textId="77777777" w:rsidR="00DA07B4" w:rsidRPr="00757A6F" w:rsidRDefault="00DA07B4" w:rsidP="00B74A48">
      <w:pPr>
        <w:spacing w:line="360" w:lineRule="auto"/>
        <w:ind w:left="1559" w:hanging="1559"/>
        <w:jc w:val="both"/>
        <w:rPr>
          <w:color w:val="FF0000"/>
          <w:sz w:val="24"/>
          <w:szCs w:val="24"/>
        </w:rPr>
      </w:pPr>
      <w:r w:rsidRPr="004B058A">
        <w:rPr>
          <w:sz w:val="24"/>
          <w:szCs w:val="24"/>
        </w:rPr>
        <w:t>Validade da proposta</w:t>
      </w:r>
      <w:r w:rsidRPr="00757A6F">
        <w:rPr>
          <w:color w:val="FF0000"/>
          <w:sz w:val="24"/>
          <w:szCs w:val="24"/>
        </w:rPr>
        <w:t xml:space="preserve">: </w:t>
      </w:r>
      <w:permStart w:id="1273902091" w:edGrp="everyone"/>
      <w:r w:rsidRPr="00757A6F">
        <w:rPr>
          <w:color w:val="FF0000"/>
          <w:sz w:val="24"/>
          <w:szCs w:val="24"/>
          <w:highlight w:val="yellow"/>
        </w:rPr>
        <w:t>90 (noventa) dias</w:t>
      </w:r>
      <w:r w:rsidRPr="00757A6F">
        <w:rPr>
          <w:color w:val="FF0000"/>
          <w:sz w:val="24"/>
          <w:szCs w:val="24"/>
        </w:rPr>
        <w:t>.</w:t>
      </w:r>
      <w:permEnd w:id="1273902091"/>
    </w:p>
    <w:p w14:paraId="1F5490FF" w14:textId="77777777" w:rsidR="00DA07B4" w:rsidRPr="00757A6F" w:rsidRDefault="00DA07B4" w:rsidP="00B74A48">
      <w:pPr>
        <w:spacing w:line="360" w:lineRule="auto"/>
        <w:ind w:left="1559" w:hanging="1559"/>
        <w:jc w:val="both"/>
        <w:rPr>
          <w:color w:val="FF0000"/>
          <w:sz w:val="24"/>
          <w:szCs w:val="24"/>
        </w:rPr>
      </w:pPr>
      <w:bookmarkStart w:id="54" w:name="_Hlk158390659"/>
    </w:p>
    <w:p w14:paraId="0A4B443B" w14:textId="4C2E7B45" w:rsidR="00DA07B4" w:rsidRPr="00757A6F" w:rsidRDefault="00DA07B4" w:rsidP="00DA07B4">
      <w:pPr>
        <w:pBdr>
          <w:top w:val="nil"/>
          <w:left w:val="nil"/>
          <w:bottom w:val="nil"/>
          <w:right w:val="nil"/>
          <w:between w:val="nil"/>
        </w:pBdr>
        <w:jc w:val="center"/>
        <w:rPr>
          <w:b/>
          <w:color w:val="FF0000"/>
          <w:sz w:val="24"/>
          <w:szCs w:val="24"/>
          <w:u w:val="single"/>
        </w:rPr>
      </w:pPr>
      <w:bookmarkStart w:id="55" w:name="_Hlk158390784"/>
      <w:permStart w:id="156111629" w:edGrp="everyone"/>
      <w:r w:rsidRPr="00757A6F">
        <w:rPr>
          <w:b/>
          <w:color w:val="FF0000"/>
          <w:sz w:val="24"/>
          <w:szCs w:val="24"/>
          <w:highlight w:val="yellow"/>
          <w:u w:val="single"/>
        </w:rPr>
        <w:t>ITEM/</w:t>
      </w:r>
      <w:r w:rsidRPr="006D393C">
        <w:rPr>
          <w:b/>
          <w:color w:val="FF0000"/>
          <w:sz w:val="24"/>
          <w:szCs w:val="24"/>
          <w:highlight w:val="yellow"/>
          <w:u w:val="single"/>
        </w:rPr>
        <w:t>GRUPO/LOTE Nº</w:t>
      </w:r>
      <w:r w:rsidR="006D393C">
        <w:rPr>
          <w:b/>
          <w:color w:val="FF0000"/>
          <w:sz w:val="24"/>
          <w:szCs w:val="24"/>
          <w:highlight w:val="yellow"/>
          <w:u w:val="single"/>
        </w:rPr>
        <w:t>.......</w:t>
      </w:r>
    </w:p>
    <w:bookmarkEnd w:id="55"/>
    <w:p w14:paraId="04854AC1" w14:textId="77777777" w:rsidR="00DA07B4" w:rsidRPr="00757A6F" w:rsidRDefault="00DA07B4" w:rsidP="00DA07B4">
      <w:pPr>
        <w:pBdr>
          <w:top w:val="nil"/>
          <w:left w:val="nil"/>
          <w:bottom w:val="nil"/>
          <w:right w:val="nil"/>
          <w:between w:val="nil"/>
        </w:pBdr>
        <w:jc w:val="center"/>
        <w:rPr>
          <w:b/>
          <w:color w:val="FF0000"/>
          <w:sz w:val="24"/>
          <w:szCs w:val="24"/>
          <w:u w:val="single"/>
        </w:rPr>
      </w:pPr>
    </w:p>
    <w:tbl>
      <w:tblPr>
        <w:tblW w:w="1019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08"/>
        <w:gridCol w:w="850"/>
        <w:gridCol w:w="1769"/>
        <w:gridCol w:w="1493"/>
        <w:gridCol w:w="1276"/>
        <w:gridCol w:w="1417"/>
        <w:gridCol w:w="1406"/>
        <w:gridCol w:w="1276"/>
      </w:tblGrid>
      <w:tr w:rsidR="00DA07B4" w:rsidRPr="00757A6F" w14:paraId="67ACD3D2" w14:textId="77777777" w:rsidTr="00EA0A3F">
        <w:trPr>
          <w:jc w:val="center"/>
        </w:trPr>
        <w:tc>
          <w:tcPr>
            <w:tcW w:w="708" w:type="dxa"/>
            <w:tcBorders>
              <w:bottom w:val="nil"/>
            </w:tcBorders>
            <w:vAlign w:val="center"/>
          </w:tcPr>
          <w:p w14:paraId="08916DE3" w14:textId="77777777" w:rsidR="00DA07B4" w:rsidRPr="00757A6F" w:rsidRDefault="00DA07B4" w:rsidP="00EA0A3F">
            <w:pPr>
              <w:pBdr>
                <w:top w:val="nil"/>
                <w:left w:val="nil"/>
                <w:bottom w:val="nil"/>
                <w:right w:val="nil"/>
                <w:between w:val="nil"/>
              </w:pBdr>
              <w:tabs>
                <w:tab w:val="center" w:pos="4419"/>
                <w:tab w:val="right" w:pos="8838"/>
              </w:tabs>
              <w:jc w:val="center"/>
              <w:rPr>
                <w:b/>
                <w:color w:val="FF0000"/>
                <w:sz w:val="18"/>
                <w:szCs w:val="18"/>
              </w:rPr>
            </w:pPr>
            <w:r w:rsidRPr="00757A6F">
              <w:rPr>
                <w:b/>
                <w:color w:val="FF0000"/>
                <w:sz w:val="18"/>
                <w:szCs w:val="18"/>
              </w:rPr>
              <w:t>ITEM</w:t>
            </w:r>
          </w:p>
        </w:tc>
        <w:tc>
          <w:tcPr>
            <w:tcW w:w="850" w:type="dxa"/>
            <w:vAlign w:val="center"/>
          </w:tcPr>
          <w:p w14:paraId="4E31518A" w14:textId="77777777" w:rsidR="00DA07B4" w:rsidRPr="00757A6F" w:rsidRDefault="00DA07B4" w:rsidP="00EA0A3F">
            <w:pPr>
              <w:pBdr>
                <w:top w:val="nil"/>
                <w:left w:val="nil"/>
                <w:bottom w:val="nil"/>
                <w:right w:val="nil"/>
                <w:between w:val="nil"/>
              </w:pBdr>
              <w:tabs>
                <w:tab w:val="center" w:pos="4419"/>
                <w:tab w:val="right" w:pos="8838"/>
              </w:tabs>
              <w:jc w:val="center"/>
              <w:rPr>
                <w:b/>
                <w:color w:val="FF0000"/>
                <w:sz w:val="18"/>
                <w:szCs w:val="18"/>
              </w:rPr>
            </w:pPr>
            <w:r w:rsidRPr="00757A6F">
              <w:rPr>
                <w:b/>
                <w:color w:val="FF0000"/>
                <w:sz w:val="18"/>
                <w:szCs w:val="18"/>
              </w:rPr>
              <w:t>SICAM</w:t>
            </w:r>
          </w:p>
        </w:tc>
        <w:tc>
          <w:tcPr>
            <w:tcW w:w="1769" w:type="dxa"/>
            <w:vAlign w:val="center"/>
          </w:tcPr>
          <w:p w14:paraId="5511FE30" w14:textId="77777777" w:rsidR="00DA07B4" w:rsidRPr="00757A6F" w:rsidRDefault="00DA07B4" w:rsidP="00EA0A3F">
            <w:pPr>
              <w:pBdr>
                <w:top w:val="nil"/>
                <w:left w:val="nil"/>
                <w:bottom w:val="nil"/>
                <w:right w:val="nil"/>
                <w:between w:val="nil"/>
              </w:pBdr>
              <w:tabs>
                <w:tab w:val="center" w:pos="4419"/>
                <w:tab w:val="right" w:pos="8838"/>
              </w:tabs>
              <w:jc w:val="center"/>
              <w:rPr>
                <w:b/>
                <w:color w:val="FF0000"/>
                <w:sz w:val="18"/>
                <w:szCs w:val="18"/>
              </w:rPr>
            </w:pPr>
            <w:r w:rsidRPr="00757A6F">
              <w:rPr>
                <w:b/>
                <w:color w:val="FF0000"/>
                <w:sz w:val="18"/>
                <w:szCs w:val="18"/>
              </w:rPr>
              <w:t>DESCRIÇÃO</w:t>
            </w:r>
          </w:p>
        </w:tc>
        <w:tc>
          <w:tcPr>
            <w:tcW w:w="1493" w:type="dxa"/>
            <w:vAlign w:val="center"/>
          </w:tcPr>
          <w:p w14:paraId="2E515639" w14:textId="77777777" w:rsidR="00DA07B4" w:rsidRPr="00757A6F" w:rsidRDefault="00DA07B4" w:rsidP="00EA0A3F">
            <w:pPr>
              <w:pBdr>
                <w:top w:val="nil"/>
                <w:left w:val="nil"/>
                <w:bottom w:val="nil"/>
                <w:right w:val="nil"/>
                <w:between w:val="nil"/>
              </w:pBdr>
              <w:tabs>
                <w:tab w:val="center" w:pos="4419"/>
                <w:tab w:val="right" w:pos="8838"/>
              </w:tabs>
              <w:jc w:val="center"/>
              <w:rPr>
                <w:b/>
                <w:color w:val="FF0000"/>
                <w:sz w:val="18"/>
                <w:szCs w:val="18"/>
              </w:rPr>
            </w:pPr>
            <w:r w:rsidRPr="00757A6F">
              <w:rPr>
                <w:b/>
                <w:color w:val="FF0000"/>
                <w:sz w:val="18"/>
                <w:szCs w:val="18"/>
              </w:rPr>
              <w:t>QUANTIDADE</w:t>
            </w:r>
          </w:p>
        </w:tc>
        <w:tc>
          <w:tcPr>
            <w:tcW w:w="1276" w:type="dxa"/>
            <w:vAlign w:val="center"/>
          </w:tcPr>
          <w:p w14:paraId="016599EF" w14:textId="77777777" w:rsidR="00DA07B4" w:rsidRPr="00757A6F" w:rsidRDefault="00DA07B4" w:rsidP="00EA0A3F">
            <w:pPr>
              <w:pBdr>
                <w:top w:val="nil"/>
                <w:left w:val="nil"/>
                <w:bottom w:val="nil"/>
                <w:right w:val="nil"/>
                <w:between w:val="nil"/>
              </w:pBdr>
              <w:tabs>
                <w:tab w:val="center" w:pos="4419"/>
                <w:tab w:val="right" w:pos="8838"/>
              </w:tabs>
              <w:jc w:val="center"/>
              <w:rPr>
                <w:b/>
                <w:color w:val="FF0000"/>
                <w:sz w:val="18"/>
                <w:szCs w:val="18"/>
              </w:rPr>
            </w:pPr>
            <w:r w:rsidRPr="00757A6F">
              <w:rPr>
                <w:b/>
                <w:color w:val="FF0000"/>
                <w:sz w:val="18"/>
                <w:szCs w:val="18"/>
              </w:rPr>
              <w:t>UNIDADE</w:t>
            </w:r>
          </w:p>
        </w:tc>
        <w:tc>
          <w:tcPr>
            <w:tcW w:w="1417" w:type="dxa"/>
            <w:vAlign w:val="center"/>
          </w:tcPr>
          <w:p w14:paraId="31CF1568" w14:textId="77777777" w:rsidR="00DA07B4" w:rsidRPr="00757A6F" w:rsidRDefault="00DA07B4" w:rsidP="00EA0A3F">
            <w:pPr>
              <w:pBdr>
                <w:top w:val="nil"/>
                <w:left w:val="nil"/>
                <w:bottom w:val="nil"/>
                <w:right w:val="nil"/>
                <w:between w:val="nil"/>
              </w:pBdr>
              <w:tabs>
                <w:tab w:val="center" w:pos="4419"/>
                <w:tab w:val="right" w:pos="8838"/>
              </w:tabs>
              <w:jc w:val="center"/>
              <w:rPr>
                <w:b/>
                <w:color w:val="FF0000"/>
                <w:sz w:val="18"/>
                <w:szCs w:val="18"/>
              </w:rPr>
            </w:pPr>
            <w:r w:rsidRPr="00757A6F">
              <w:rPr>
                <w:b/>
                <w:color w:val="FF0000"/>
                <w:sz w:val="18"/>
                <w:szCs w:val="18"/>
              </w:rPr>
              <w:t>MARCA / MODELO</w:t>
            </w:r>
          </w:p>
        </w:tc>
        <w:tc>
          <w:tcPr>
            <w:tcW w:w="1406" w:type="dxa"/>
            <w:vAlign w:val="center"/>
          </w:tcPr>
          <w:p w14:paraId="7074F75E" w14:textId="77777777" w:rsidR="00DA07B4" w:rsidRPr="00757A6F" w:rsidRDefault="00DA07B4" w:rsidP="00EA0A3F">
            <w:pPr>
              <w:pBdr>
                <w:top w:val="nil"/>
                <w:left w:val="nil"/>
                <w:bottom w:val="nil"/>
                <w:right w:val="nil"/>
                <w:between w:val="nil"/>
              </w:pBdr>
              <w:tabs>
                <w:tab w:val="center" w:pos="4419"/>
                <w:tab w:val="right" w:pos="8838"/>
              </w:tabs>
              <w:jc w:val="center"/>
              <w:rPr>
                <w:b/>
                <w:color w:val="FF0000"/>
                <w:sz w:val="18"/>
                <w:szCs w:val="18"/>
              </w:rPr>
            </w:pPr>
            <w:r w:rsidRPr="00757A6F">
              <w:rPr>
                <w:b/>
                <w:color w:val="FF0000"/>
                <w:sz w:val="18"/>
                <w:szCs w:val="18"/>
              </w:rPr>
              <w:t>VALOR UNITÁRIO</w:t>
            </w:r>
          </w:p>
        </w:tc>
        <w:tc>
          <w:tcPr>
            <w:tcW w:w="1276" w:type="dxa"/>
            <w:vAlign w:val="center"/>
          </w:tcPr>
          <w:p w14:paraId="5242CC84" w14:textId="77777777" w:rsidR="00DA07B4" w:rsidRPr="00757A6F" w:rsidRDefault="00DA07B4" w:rsidP="00EA0A3F">
            <w:pPr>
              <w:pBdr>
                <w:top w:val="nil"/>
                <w:left w:val="nil"/>
                <w:bottom w:val="nil"/>
                <w:right w:val="nil"/>
                <w:between w:val="nil"/>
              </w:pBdr>
              <w:tabs>
                <w:tab w:val="center" w:pos="4419"/>
                <w:tab w:val="right" w:pos="8838"/>
              </w:tabs>
              <w:jc w:val="center"/>
              <w:rPr>
                <w:b/>
                <w:color w:val="FF0000"/>
                <w:sz w:val="18"/>
                <w:szCs w:val="18"/>
              </w:rPr>
            </w:pPr>
            <w:r w:rsidRPr="00757A6F">
              <w:rPr>
                <w:b/>
                <w:color w:val="FF0000"/>
                <w:sz w:val="18"/>
                <w:szCs w:val="18"/>
              </w:rPr>
              <w:t>VALOR TOTAL</w:t>
            </w:r>
          </w:p>
        </w:tc>
      </w:tr>
      <w:tr w:rsidR="00DA07B4" w:rsidRPr="00757A6F" w14:paraId="03085FA2" w14:textId="77777777" w:rsidTr="00EA0A3F">
        <w:trPr>
          <w:trHeight w:val="723"/>
          <w:jc w:val="center"/>
        </w:trPr>
        <w:tc>
          <w:tcPr>
            <w:tcW w:w="708" w:type="dxa"/>
          </w:tcPr>
          <w:p w14:paraId="6C470065" w14:textId="77777777" w:rsidR="00DA07B4" w:rsidRPr="00757A6F" w:rsidRDefault="00DA07B4" w:rsidP="00EA0A3F">
            <w:pPr>
              <w:pBdr>
                <w:top w:val="nil"/>
                <w:left w:val="nil"/>
                <w:bottom w:val="nil"/>
                <w:right w:val="nil"/>
                <w:between w:val="nil"/>
              </w:pBdr>
              <w:jc w:val="center"/>
              <w:rPr>
                <w:color w:val="FF0000"/>
                <w:sz w:val="24"/>
                <w:szCs w:val="24"/>
              </w:rPr>
            </w:pPr>
            <w:r w:rsidRPr="00757A6F">
              <w:rPr>
                <w:color w:val="FF0000"/>
                <w:sz w:val="24"/>
                <w:szCs w:val="24"/>
              </w:rPr>
              <w:t>1</w:t>
            </w:r>
          </w:p>
        </w:tc>
        <w:tc>
          <w:tcPr>
            <w:tcW w:w="850" w:type="dxa"/>
            <w:tcBorders>
              <w:left w:val="nil"/>
            </w:tcBorders>
          </w:tcPr>
          <w:p w14:paraId="7AE70C1D" w14:textId="77777777" w:rsidR="00DA07B4" w:rsidRPr="00757A6F" w:rsidRDefault="00DA07B4" w:rsidP="00EA0A3F">
            <w:pPr>
              <w:pBdr>
                <w:top w:val="nil"/>
                <w:left w:val="nil"/>
                <w:bottom w:val="nil"/>
                <w:right w:val="nil"/>
                <w:between w:val="nil"/>
              </w:pBdr>
              <w:jc w:val="center"/>
              <w:rPr>
                <w:color w:val="FF0000"/>
                <w:sz w:val="23"/>
                <w:szCs w:val="23"/>
              </w:rPr>
            </w:pPr>
          </w:p>
        </w:tc>
        <w:tc>
          <w:tcPr>
            <w:tcW w:w="1769" w:type="dxa"/>
            <w:tcBorders>
              <w:left w:val="nil"/>
            </w:tcBorders>
            <w:vAlign w:val="center"/>
          </w:tcPr>
          <w:p w14:paraId="0CC8A442" w14:textId="77777777" w:rsidR="00DA07B4" w:rsidRPr="00757A6F" w:rsidRDefault="00DA07B4" w:rsidP="00EA0A3F">
            <w:pPr>
              <w:pBdr>
                <w:top w:val="nil"/>
                <w:left w:val="nil"/>
                <w:bottom w:val="nil"/>
                <w:right w:val="nil"/>
                <w:between w:val="nil"/>
              </w:pBdr>
              <w:jc w:val="both"/>
              <w:rPr>
                <w:color w:val="FF0000"/>
                <w:sz w:val="23"/>
                <w:szCs w:val="23"/>
              </w:rPr>
            </w:pPr>
          </w:p>
        </w:tc>
        <w:tc>
          <w:tcPr>
            <w:tcW w:w="1493" w:type="dxa"/>
          </w:tcPr>
          <w:p w14:paraId="085224DD" w14:textId="77777777" w:rsidR="00DA07B4" w:rsidRPr="00757A6F" w:rsidRDefault="00DA07B4" w:rsidP="00EA0A3F">
            <w:pPr>
              <w:pBdr>
                <w:top w:val="nil"/>
                <w:left w:val="nil"/>
                <w:bottom w:val="nil"/>
                <w:right w:val="nil"/>
                <w:between w:val="nil"/>
              </w:pBdr>
              <w:jc w:val="center"/>
              <w:rPr>
                <w:color w:val="FF0000"/>
                <w:sz w:val="24"/>
                <w:szCs w:val="24"/>
              </w:rPr>
            </w:pPr>
          </w:p>
        </w:tc>
        <w:tc>
          <w:tcPr>
            <w:tcW w:w="1276" w:type="dxa"/>
          </w:tcPr>
          <w:p w14:paraId="525CDE31" w14:textId="77777777" w:rsidR="00DA07B4" w:rsidRPr="00757A6F" w:rsidRDefault="00DA07B4" w:rsidP="00EA0A3F">
            <w:pPr>
              <w:pBdr>
                <w:top w:val="nil"/>
                <w:left w:val="nil"/>
                <w:bottom w:val="nil"/>
                <w:right w:val="nil"/>
                <w:between w:val="nil"/>
              </w:pBdr>
              <w:jc w:val="center"/>
              <w:rPr>
                <w:color w:val="FF0000"/>
                <w:sz w:val="24"/>
                <w:szCs w:val="24"/>
              </w:rPr>
            </w:pPr>
          </w:p>
        </w:tc>
        <w:tc>
          <w:tcPr>
            <w:tcW w:w="1417" w:type="dxa"/>
          </w:tcPr>
          <w:p w14:paraId="4FC4E893" w14:textId="77777777" w:rsidR="00DA07B4" w:rsidRPr="00757A6F" w:rsidRDefault="00DA07B4" w:rsidP="00EA0A3F">
            <w:pPr>
              <w:pBdr>
                <w:top w:val="nil"/>
                <w:left w:val="nil"/>
                <w:bottom w:val="nil"/>
                <w:right w:val="nil"/>
                <w:between w:val="nil"/>
              </w:pBdr>
              <w:tabs>
                <w:tab w:val="center" w:pos="4419"/>
                <w:tab w:val="right" w:pos="8838"/>
              </w:tabs>
              <w:rPr>
                <w:color w:val="FF0000"/>
                <w:sz w:val="24"/>
                <w:szCs w:val="24"/>
              </w:rPr>
            </w:pPr>
          </w:p>
        </w:tc>
        <w:tc>
          <w:tcPr>
            <w:tcW w:w="1406" w:type="dxa"/>
            <w:vAlign w:val="center"/>
          </w:tcPr>
          <w:p w14:paraId="501B2306" w14:textId="77777777" w:rsidR="00DA07B4" w:rsidRPr="00757A6F" w:rsidRDefault="00DA07B4" w:rsidP="00EA0A3F">
            <w:pPr>
              <w:pBdr>
                <w:top w:val="nil"/>
                <w:left w:val="nil"/>
                <w:bottom w:val="nil"/>
                <w:right w:val="nil"/>
                <w:between w:val="nil"/>
              </w:pBdr>
              <w:tabs>
                <w:tab w:val="center" w:pos="4419"/>
                <w:tab w:val="right" w:pos="8838"/>
              </w:tabs>
              <w:rPr>
                <w:color w:val="FF0000"/>
                <w:sz w:val="24"/>
                <w:szCs w:val="24"/>
              </w:rPr>
            </w:pPr>
          </w:p>
        </w:tc>
        <w:tc>
          <w:tcPr>
            <w:tcW w:w="1276" w:type="dxa"/>
            <w:vAlign w:val="center"/>
          </w:tcPr>
          <w:p w14:paraId="3C1B6BEE" w14:textId="77777777" w:rsidR="00DA07B4" w:rsidRPr="00757A6F" w:rsidRDefault="00DA07B4" w:rsidP="00EA0A3F">
            <w:pPr>
              <w:pBdr>
                <w:top w:val="nil"/>
                <w:left w:val="nil"/>
                <w:bottom w:val="nil"/>
                <w:right w:val="nil"/>
                <w:between w:val="nil"/>
              </w:pBdr>
              <w:tabs>
                <w:tab w:val="center" w:pos="4419"/>
                <w:tab w:val="right" w:pos="8838"/>
              </w:tabs>
              <w:rPr>
                <w:color w:val="FF0000"/>
                <w:sz w:val="24"/>
                <w:szCs w:val="24"/>
              </w:rPr>
            </w:pPr>
          </w:p>
        </w:tc>
      </w:tr>
      <w:tr w:rsidR="00DA07B4" w:rsidRPr="00757A6F" w14:paraId="00ED7AA7" w14:textId="77777777" w:rsidTr="00EA0A3F">
        <w:trPr>
          <w:jc w:val="center"/>
        </w:trPr>
        <w:tc>
          <w:tcPr>
            <w:tcW w:w="3327" w:type="dxa"/>
            <w:gridSpan w:val="3"/>
            <w:vAlign w:val="center"/>
          </w:tcPr>
          <w:p w14:paraId="734978FB" w14:textId="0795CB64" w:rsidR="00DA07B4" w:rsidRPr="00757A6F" w:rsidRDefault="00DA07B4" w:rsidP="00EA0A3F">
            <w:pPr>
              <w:pBdr>
                <w:top w:val="nil"/>
                <w:left w:val="nil"/>
                <w:bottom w:val="nil"/>
                <w:right w:val="nil"/>
                <w:between w:val="nil"/>
              </w:pBdr>
              <w:tabs>
                <w:tab w:val="center" w:pos="4419"/>
                <w:tab w:val="right" w:pos="8838"/>
              </w:tabs>
              <w:rPr>
                <w:color w:val="FF0000"/>
                <w:sz w:val="24"/>
                <w:szCs w:val="24"/>
              </w:rPr>
            </w:pPr>
            <w:r w:rsidRPr="00757A6F">
              <w:rPr>
                <w:b/>
                <w:color w:val="FF0000"/>
                <w:sz w:val="23"/>
                <w:szCs w:val="23"/>
              </w:rPr>
              <w:t>VALOR GLOBAL:</w:t>
            </w:r>
          </w:p>
        </w:tc>
        <w:tc>
          <w:tcPr>
            <w:tcW w:w="5592" w:type="dxa"/>
            <w:gridSpan w:val="4"/>
            <w:vAlign w:val="center"/>
          </w:tcPr>
          <w:p w14:paraId="64B318B0" w14:textId="77777777" w:rsidR="00DA07B4" w:rsidRPr="00757A6F" w:rsidRDefault="00DA07B4" w:rsidP="00EA0A3F">
            <w:pPr>
              <w:pBdr>
                <w:top w:val="nil"/>
                <w:left w:val="nil"/>
                <w:bottom w:val="nil"/>
                <w:right w:val="nil"/>
                <w:between w:val="nil"/>
              </w:pBdr>
              <w:tabs>
                <w:tab w:val="center" w:pos="4419"/>
                <w:tab w:val="right" w:pos="8838"/>
              </w:tabs>
              <w:rPr>
                <w:color w:val="FF0000"/>
                <w:sz w:val="24"/>
                <w:szCs w:val="24"/>
              </w:rPr>
            </w:pPr>
            <w:r w:rsidRPr="00757A6F">
              <w:rPr>
                <w:color w:val="FF0000"/>
                <w:sz w:val="24"/>
                <w:szCs w:val="24"/>
              </w:rPr>
              <w:t>.................................................. reais e .......... centavos.</w:t>
            </w:r>
          </w:p>
        </w:tc>
        <w:tc>
          <w:tcPr>
            <w:tcW w:w="1276" w:type="dxa"/>
          </w:tcPr>
          <w:p w14:paraId="45C7113F" w14:textId="77777777" w:rsidR="00DA07B4" w:rsidRPr="00757A6F" w:rsidRDefault="00DA07B4" w:rsidP="00EA0A3F">
            <w:pPr>
              <w:pBdr>
                <w:top w:val="nil"/>
                <w:left w:val="nil"/>
                <w:bottom w:val="nil"/>
                <w:right w:val="nil"/>
                <w:between w:val="nil"/>
              </w:pBdr>
              <w:tabs>
                <w:tab w:val="center" w:pos="4419"/>
                <w:tab w:val="right" w:pos="8838"/>
              </w:tabs>
              <w:rPr>
                <w:color w:val="FF0000"/>
                <w:sz w:val="24"/>
                <w:szCs w:val="24"/>
              </w:rPr>
            </w:pPr>
          </w:p>
        </w:tc>
      </w:tr>
    </w:tbl>
    <w:p w14:paraId="31870733" w14:textId="77777777" w:rsidR="00DA07B4" w:rsidRPr="00757A6F" w:rsidRDefault="00DA07B4" w:rsidP="00DA07B4">
      <w:pPr>
        <w:jc w:val="center"/>
        <w:rPr>
          <w:b/>
          <w:color w:val="FF0000"/>
          <w:sz w:val="24"/>
          <w:szCs w:val="24"/>
        </w:rPr>
      </w:pPr>
    </w:p>
    <w:permEnd w:id="156111629"/>
    <w:p w14:paraId="5E5913BB" w14:textId="77777777" w:rsidR="00DA07B4" w:rsidRPr="004B058A" w:rsidRDefault="00DA07B4" w:rsidP="00DA07B4">
      <w:pPr>
        <w:jc w:val="both"/>
        <w:rPr>
          <w:sz w:val="24"/>
          <w:szCs w:val="24"/>
        </w:rPr>
      </w:pPr>
    </w:p>
    <w:p w14:paraId="1A56C6A0" w14:textId="77777777" w:rsidR="00DA07B4" w:rsidRPr="004B058A" w:rsidRDefault="00DA07B4" w:rsidP="00DA07B4">
      <w:pPr>
        <w:jc w:val="both"/>
        <w:rPr>
          <w:sz w:val="24"/>
          <w:szCs w:val="24"/>
        </w:rPr>
      </w:pPr>
    </w:p>
    <w:bookmarkEnd w:id="54"/>
    <w:p w14:paraId="0E0EABDD" w14:textId="77777777" w:rsidR="00DA07B4" w:rsidRPr="004B058A" w:rsidRDefault="00DA07B4" w:rsidP="00DA07B4">
      <w:pPr>
        <w:jc w:val="both"/>
        <w:rPr>
          <w:sz w:val="24"/>
          <w:szCs w:val="24"/>
        </w:rPr>
      </w:pPr>
    </w:p>
    <w:p w14:paraId="63E3F88D" w14:textId="0E385685" w:rsidR="00DA07B4" w:rsidRPr="004B058A" w:rsidRDefault="00DA07B4" w:rsidP="00DA07B4">
      <w:pPr>
        <w:jc w:val="center"/>
        <w:rPr>
          <w:sz w:val="24"/>
          <w:szCs w:val="24"/>
        </w:rPr>
      </w:pPr>
      <w:permStart w:id="1788836898" w:edGrp="everyone"/>
      <w:r w:rsidRPr="004B058A">
        <w:rPr>
          <w:sz w:val="24"/>
          <w:szCs w:val="24"/>
        </w:rPr>
        <w:t xml:space="preserve">___________, __ de ________________ </w:t>
      </w:r>
      <w:proofErr w:type="spellStart"/>
      <w:r w:rsidRPr="004B058A">
        <w:rPr>
          <w:sz w:val="24"/>
          <w:szCs w:val="24"/>
        </w:rPr>
        <w:t>de</w:t>
      </w:r>
      <w:proofErr w:type="spellEnd"/>
      <w:r w:rsidRPr="004B058A">
        <w:rPr>
          <w:sz w:val="24"/>
          <w:szCs w:val="24"/>
        </w:rPr>
        <w:t xml:space="preserve"> _____</w:t>
      </w:r>
    </w:p>
    <w:permEnd w:id="1788836898"/>
    <w:p w14:paraId="225BEDE1" w14:textId="77777777" w:rsidR="00DA07B4" w:rsidRPr="004B058A" w:rsidRDefault="00DA07B4" w:rsidP="00DA07B4">
      <w:pPr>
        <w:jc w:val="center"/>
        <w:rPr>
          <w:sz w:val="24"/>
          <w:szCs w:val="24"/>
        </w:rPr>
      </w:pPr>
    </w:p>
    <w:p w14:paraId="3BC32D10" w14:textId="77777777" w:rsidR="00DA07B4" w:rsidRPr="004B058A" w:rsidRDefault="00DA07B4" w:rsidP="00DA07B4">
      <w:pPr>
        <w:rPr>
          <w:sz w:val="24"/>
          <w:szCs w:val="24"/>
        </w:rPr>
      </w:pPr>
    </w:p>
    <w:p w14:paraId="49A4919C" w14:textId="04550D72" w:rsidR="00DA07B4" w:rsidRPr="004B058A" w:rsidRDefault="00DA07B4" w:rsidP="00DA07B4">
      <w:pPr>
        <w:jc w:val="center"/>
        <w:rPr>
          <w:sz w:val="24"/>
          <w:szCs w:val="24"/>
        </w:rPr>
      </w:pPr>
      <w:r w:rsidRPr="004B058A">
        <w:rPr>
          <w:sz w:val="24"/>
          <w:szCs w:val="24"/>
        </w:rPr>
        <w:t>__________________________________________________</w:t>
      </w:r>
    </w:p>
    <w:p w14:paraId="253C3B6B" w14:textId="3676C27C" w:rsidR="00DA07B4" w:rsidRPr="004B058A" w:rsidRDefault="00DA07B4" w:rsidP="00DA07B4">
      <w:r w:rsidRPr="004B058A">
        <w:rPr>
          <w:sz w:val="24"/>
          <w:szCs w:val="24"/>
        </w:rPr>
        <w:lastRenderedPageBreak/>
        <w:t xml:space="preserve">                                    Assinatura do responsável legal da empresa licitante</w:t>
      </w:r>
    </w:p>
    <w:sectPr w:rsidR="00DA07B4" w:rsidRPr="004B058A" w:rsidSect="00D25E57">
      <w:headerReference w:type="default" r:id="rId18"/>
      <w:footerReference w:type="default" r:id="rId19"/>
      <w:pgSz w:w="11905" w:h="16837"/>
      <w:pgMar w:top="1276" w:right="1134" w:bottom="992" w:left="1276" w:header="425" w:footer="448"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4BB9A3" w14:textId="77777777" w:rsidR="001E21D5" w:rsidRDefault="001E21D5">
      <w:r>
        <w:separator/>
      </w:r>
    </w:p>
  </w:endnote>
  <w:endnote w:type="continuationSeparator" w:id="0">
    <w:p w14:paraId="68217746" w14:textId="77777777" w:rsidR="001E21D5" w:rsidRDefault="001E21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tarSymbol">
    <w:panose1 w:val="00000000000000000000"/>
    <w:charset w:val="00"/>
    <w:family w:val="roman"/>
    <w:notTrueType/>
    <w:pitch w:val="default"/>
  </w:font>
  <w:font w:name="Arial Unicode MS">
    <w:panose1 w:val="020B0604020202020204"/>
    <w:charset w:val="00"/>
    <w:family w:val="auto"/>
    <w:pitch w:val="default"/>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ena Condensed">
    <w:altName w:val="Cambria"/>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Ecofont_Spranq_eco_Sans">
    <w:altName w:val="Malgun Gothic"/>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Roboto">
    <w:altName w:val="Arial"/>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3750EF" w14:textId="77777777" w:rsidR="004168FA" w:rsidRDefault="004168FA">
    <w:pPr>
      <w:pBdr>
        <w:top w:val="single" w:sz="4" w:space="1" w:color="000000"/>
        <w:left w:val="nil"/>
        <w:bottom w:val="nil"/>
        <w:right w:val="nil"/>
        <w:between w:val="nil"/>
      </w:pBdr>
      <w:tabs>
        <w:tab w:val="center" w:pos="4419"/>
        <w:tab w:val="right" w:pos="8838"/>
        <w:tab w:val="left" w:pos="2002"/>
        <w:tab w:val="right" w:pos="9923"/>
      </w:tabs>
      <w:rPr>
        <w:color w:val="000000"/>
      </w:rPr>
    </w:pPr>
    <w:r>
      <w:rPr>
        <w:color w:val="000000"/>
      </w:rPr>
      <w:t xml:space="preserve">                                   </w:t>
    </w:r>
    <w:r>
      <w:rPr>
        <w:color w:val="000000"/>
      </w:rPr>
      <w:tab/>
    </w:r>
    <w:r>
      <w:rPr>
        <w:color w:val="000000"/>
      </w:rPr>
      <w:tab/>
      <w:t xml:space="preserve">Página </w:t>
    </w:r>
    <w:r>
      <w:rPr>
        <w:color w:val="000000"/>
      </w:rPr>
      <w:fldChar w:fldCharType="begin"/>
    </w:r>
    <w:r>
      <w:rPr>
        <w:color w:val="000000"/>
      </w:rPr>
      <w:instrText>PAGE</w:instrText>
    </w:r>
    <w:r>
      <w:rPr>
        <w:color w:val="000000"/>
      </w:rPr>
      <w:fldChar w:fldCharType="separate"/>
    </w:r>
    <w:r>
      <w:rPr>
        <w:noProof/>
        <w:color w:val="000000"/>
      </w:rPr>
      <w:t>21</w:t>
    </w:r>
    <w:r>
      <w:rPr>
        <w:color w:val="000000"/>
      </w:rPr>
      <w:fldChar w:fldCharType="end"/>
    </w:r>
    <w:r>
      <w:rPr>
        <w:color w:val="000000"/>
      </w:rPr>
      <w:t xml:space="preserve"> de </w:t>
    </w:r>
    <w:r>
      <w:rPr>
        <w:color w:val="000000"/>
      </w:rPr>
      <w:fldChar w:fldCharType="begin"/>
    </w:r>
    <w:r>
      <w:rPr>
        <w:color w:val="000000"/>
      </w:rPr>
      <w:instrText>NUMPAGES</w:instrText>
    </w:r>
    <w:r>
      <w:rPr>
        <w:color w:val="000000"/>
      </w:rPr>
      <w:fldChar w:fldCharType="separate"/>
    </w:r>
    <w:r>
      <w:rPr>
        <w:noProof/>
        <w:color w:val="000000"/>
      </w:rPr>
      <w:t>25</w:t>
    </w:r>
    <w:r>
      <w:rPr>
        <w:color w:val="000000"/>
      </w:rPr>
      <w:fldChar w:fldCharType="end"/>
    </w:r>
  </w:p>
  <w:p w14:paraId="7928986B" w14:textId="77777777" w:rsidR="004168FA" w:rsidRDefault="004168FA">
    <w:pPr>
      <w:pBdr>
        <w:top w:val="nil"/>
        <w:left w:val="nil"/>
        <w:bottom w:val="nil"/>
        <w:right w:val="nil"/>
        <w:between w:val="nil"/>
      </w:pBdr>
      <w:tabs>
        <w:tab w:val="center" w:pos="4419"/>
        <w:tab w:val="right" w:pos="8838"/>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8050B7" w14:textId="77777777" w:rsidR="001E21D5" w:rsidRDefault="001E21D5">
      <w:r>
        <w:separator/>
      </w:r>
    </w:p>
  </w:footnote>
  <w:footnote w:type="continuationSeparator" w:id="0">
    <w:p w14:paraId="7266ED94" w14:textId="77777777" w:rsidR="001E21D5" w:rsidRDefault="001E21D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DDC170" w14:textId="77777777" w:rsidR="004168FA" w:rsidRDefault="004168FA">
    <w:pPr>
      <w:pBdr>
        <w:top w:val="nil"/>
        <w:left w:val="nil"/>
        <w:bottom w:val="nil"/>
        <w:right w:val="nil"/>
        <w:between w:val="nil"/>
      </w:pBdr>
      <w:tabs>
        <w:tab w:val="center" w:pos="4419"/>
        <w:tab w:val="right" w:pos="8838"/>
      </w:tabs>
      <w:ind w:left="2552"/>
      <w:jc w:val="center"/>
      <w:rPr>
        <w:b/>
        <w:color w:val="000000"/>
        <w:sz w:val="18"/>
        <w:szCs w:val="18"/>
      </w:rPr>
    </w:pPr>
    <w:r>
      <w:rPr>
        <w:b/>
        <w:color w:val="000000"/>
        <w:sz w:val="18"/>
        <w:szCs w:val="18"/>
      </w:rPr>
      <w:t xml:space="preserve">MINUTA PADRÃO DE TERMO DE REFERÊNCIA </w:t>
    </w:r>
    <w:r>
      <w:rPr>
        <w:noProof/>
        <w:lang w:eastAsia="pt-BR"/>
      </w:rPr>
      <w:drawing>
        <wp:anchor distT="0" distB="0" distL="114300" distR="114300" simplePos="0" relativeHeight="251658240" behindDoc="0" locked="0" layoutInCell="1" allowOverlap="1" wp14:anchorId="74B36420" wp14:editId="21150BC0">
          <wp:simplePos x="0" y="0"/>
          <wp:positionH relativeFrom="column">
            <wp:posOffset>155575</wp:posOffset>
          </wp:positionH>
          <wp:positionV relativeFrom="paragraph">
            <wp:posOffset>-11429</wp:posOffset>
          </wp:positionV>
          <wp:extent cx="1554480" cy="365760"/>
          <wp:effectExtent l="0" t="0" r="0" b="0"/>
          <wp:wrapSquare wrapText="bothSides" distT="0" distB="0" distL="114300" distR="114300"/>
          <wp:docPr id="4" name="image2.png" descr="PBH-P&amp;B"/>
          <wp:cNvGraphicFramePr/>
          <a:graphic xmlns:a="http://schemas.openxmlformats.org/drawingml/2006/main">
            <a:graphicData uri="http://schemas.openxmlformats.org/drawingml/2006/picture">
              <pic:pic xmlns:pic="http://schemas.openxmlformats.org/drawingml/2006/picture">
                <pic:nvPicPr>
                  <pic:cNvPr id="0" name="image2.png" descr="PBH-P&amp;B"/>
                  <pic:cNvPicPr preferRelativeResize="0"/>
                </pic:nvPicPr>
                <pic:blipFill>
                  <a:blip r:embed="rId1"/>
                  <a:srcRect/>
                  <a:stretch>
                    <a:fillRect/>
                  </a:stretch>
                </pic:blipFill>
                <pic:spPr>
                  <a:xfrm>
                    <a:off x="0" y="0"/>
                    <a:ext cx="1554480" cy="365760"/>
                  </a:xfrm>
                  <a:prstGeom prst="rect">
                    <a:avLst/>
                  </a:prstGeom>
                  <a:ln/>
                </pic:spPr>
              </pic:pic>
            </a:graphicData>
          </a:graphic>
        </wp:anchor>
      </w:drawing>
    </w:r>
  </w:p>
  <w:p w14:paraId="0C52A65B" w14:textId="77777777" w:rsidR="004168FA" w:rsidRDefault="004168FA">
    <w:pPr>
      <w:pBdr>
        <w:top w:val="nil"/>
        <w:left w:val="nil"/>
        <w:bottom w:val="nil"/>
        <w:right w:val="nil"/>
        <w:between w:val="nil"/>
      </w:pBdr>
      <w:tabs>
        <w:tab w:val="center" w:pos="4419"/>
        <w:tab w:val="right" w:pos="8838"/>
      </w:tabs>
      <w:ind w:left="2552"/>
      <w:jc w:val="center"/>
      <w:rPr>
        <w:b/>
        <w:color w:val="000000"/>
        <w:sz w:val="18"/>
        <w:szCs w:val="18"/>
      </w:rPr>
    </w:pPr>
    <w:r>
      <w:rPr>
        <w:b/>
        <w:color w:val="000000"/>
        <w:sz w:val="18"/>
        <w:szCs w:val="18"/>
      </w:rPr>
      <w:t xml:space="preserve">PROCURADORIA-GERAL DO MUNICÍPIO </w:t>
    </w:r>
  </w:p>
  <w:p w14:paraId="59C49B2B" w14:textId="32C6A584" w:rsidR="004168FA" w:rsidRDefault="004168FA">
    <w:pPr>
      <w:pBdr>
        <w:top w:val="nil"/>
        <w:left w:val="nil"/>
        <w:bottom w:val="nil"/>
        <w:right w:val="nil"/>
        <w:between w:val="nil"/>
      </w:pBdr>
      <w:tabs>
        <w:tab w:val="center" w:pos="4419"/>
        <w:tab w:val="right" w:pos="8838"/>
      </w:tabs>
      <w:ind w:left="2552"/>
      <w:jc w:val="center"/>
      <w:rPr>
        <w:b/>
        <w:color w:val="000000"/>
        <w:sz w:val="18"/>
        <w:szCs w:val="18"/>
      </w:rPr>
    </w:pPr>
  </w:p>
  <w:p w14:paraId="66819D9B" w14:textId="6BB7A9D1" w:rsidR="004168FA" w:rsidRDefault="004168FA">
    <w:pPr>
      <w:pBdr>
        <w:top w:val="nil"/>
        <w:left w:val="nil"/>
        <w:bottom w:val="nil"/>
        <w:right w:val="nil"/>
        <w:between w:val="nil"/>
      </w:pBdr>
      <w:tabs>
        <w:tab w:val="center" w:pos="4419"/>
        <w:tab w:val="right" w:pos="8838"/>
      </w:tabs>
      <w:ind w:left="2552" w:hanging="2552"/>
      <w:jc w:val="center"/>
      <w:rPr>
        <w:b/>
        <w:color w:val="000000"/>
        <w:sz w:val="16"/>
        <w:szCs w:val="16"/>
      </w:rPr>
    </w:pPr>
    <w:r>
      <w:rPr>
        <w:noProof/>
      </w:rPr>
      <mc:AlternateContent>
        <mc:Choice Requires="wps">
          <w:drawing>
            <wp:anchor distT="0" distB="0" distL="114300" distR="114300" simplePos="0" relativeHeight="251660288" behindDoc="0" locked="0" layoutInCell="1" allowOverlap="1" wp14:anchorId="7FFAA657" wp14:editId="489B0714">
              <wp:simplePos x="0" y="0"/>
              <wp:positionH relativeFrom="column">
                <wp:posOffset>56432</wp:posOffset>
              </wp:positionH>
              <wp:positionV relativeFrom="paragraph">
                <wp:posOffset>99116</wp:posOffset>
              </wp:positionV>
              <wp:extent cx="6026509" cy="0"/>
              <wp:effectExtent l="0" t="0" r="0" b="0"/>
              <wp:wrapNone/>
              <wp:docPr id="1" name="Conector reto 1"/>
              <wp:cNvGraphicFramePr/>
              <a:graphic xmlns:a="http://schemas.openxmlformats.org/drawingml/2006/main">
                <a:graphicData uri="http://schemas.microsoft.com/office/word/2010/wordprocessingShape">
                  <wps:wsp>
                    <wps:cNvCnPr/>
                    <wps:spPr>
                      <a:xfrm>
                        <a:off x="0" y="0"/>
                        <a:ext cx="6026509"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oel="http://schemas.microsoft.com/office/2019/extlst">
          <w:pict>
            <v:line w14:anchorId="344F728B" id="Conector reto 1"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45pt,7.8pt" to="479pt,7.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" strokecolor="black [3213]"/>
          </w:pict>
        </mc:Fallback>
      </mc:AlternateContent>
    </w:r>
    <w:r>
      <w:rPr>
        <w:noProof/>
      </w:rPr>
      <mc:AlternateContent>
        <mc:Choice Requires="wps">
          <w:drawing>
            <wp:anchor distT="0" distB="0" distL="114297" distR="114297" simplePos="0" relativeHeight="251659264" behindDoc="0" locked="0" layoutInCell="1" allowOverlap="1" wp14:anchorId="3F707C6C" wp14:editId="6877BD28">
              <wp:simplePos x="0" y="0"/>
              <wp:positionH relativeFrom="column">
                <wp:posOffset>12699</wp:posOffset>
              </wp:positionH>
              <wp:positionV relativeFrom="paragraph">
                <wp:posOffset>101600</wp:posOffset>
              </wp:positionV>
              <wp:extent cx="0" cy="12700"/>
              <wp:effectExtent l="0" t="0" r="19050" b="6350"/>
              <wp:wrapNone/>
              <wp:docPr id="3" name="Conector de Seta Reta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2700"/>
                      </a:xfrm>
                      <a:prstGeom prst="straightConnector1">
                        <a:avLst/>
                      </a:prstGeom>
                      <a:noFill/>
                      <a:ln w="9525" cap="flat" cmpd="sng">
                        <a:solidFill>
                          <a:srgbClr val="000000"/>
                        </a:solidFill>
                        <a:prstDash val="solid"/>
                        <a:round/>
                        <a:headEnd type="none" w="med" len="med"/>
                        <a:tailEnd type="none" w="med" len="med"/>
                      </a:ln>
                    </wps:spPr>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oel="http://schemas.microsoft.com/office/2019/extlst">
          <w:pict>
            <v:shapetype w14:anchorId="4787BAF6" id="_x0000_t32" coordsize="21600,21600" o:spt="32" o:oned="t" path="m,l21600,21600e" filled="f">
              <v:path arrowok="t" fillok="f" o:connecttype="none"/>
              <o:lock v:ext="edit" shapetype="t"/>
            </v:shapetype>
            <v:shape id="Conector de Seta Reta 3" o:spid="_x0000_s1026" type="#_x0000_t32" style="position:absolute;margin-left:1pt;margin-top:8pt;width:0;height:1pt;z-index:251659264;visibility:visible;mso-wrap-style:square;mso-width-percent:0;mso-height-percent:0;mso-wrap-distance-left:3.17492mm;mso-wrap-distance-top:0;mso-wrap-distance-right:3.17492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">
              <o:lock v:ext="edit" shapetype="f"/>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10396F"/>
    <w:multiLevelType w:val="multilevel"/>
    <w:tmpl w:val="3C9A5404"/>
    <w:lvl w:ilvl="0">
      <w:start w:val="4"/>
      <w:numFmt w:val="decimal"/>
      <w:lvlText w:val="%1"/>
      <w:lvlJc w:val="left"/>
      <w:pPr>
        <w:ind w:left="480" w:hanging="480"/>
      </w:pPr>
      <w:rPr>
        <w:rFonts w:hint="default"/>
        <w:color w:val="000000"/>
      </w:rPr>
    </w:lvl>
    <w:lvl w:ilvl="1">
      <w:start w:val="1"/>
      <w:numFmt w:val="decimal"/>
      <w:lvlText w:val="%1.%2"/>
      <w:lvlJc w:val="left"/>
      <w:pPr>
        <w:ind w:left="480" w:hanging="48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1" w15:restartNumberingAfterBreak="0">
    <w:nsid w:val="047E158B"/>
    <w:multiLevelType w:val="multilevel"/>
    <w:tmpl w:val="5896F5F4"/>
    <w:lvl w:ilvl="0">
      <w:start w:val="4"/>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5745282"/>
    <w:multiLevelType w:val="multilevel"/>
    <w:tmpl w:val="1FEE5C86"/>
    <w:lvl w:ilvl="0">
      <w:start w:val="4"/>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07C821DF"/>
    <w:multiLevelType w:val="multilevel"/>
    <w:tmpl w:val="3B3E01CA"/>
    <w:lvl w:ilvl="0">
      <w:start w:val="7"/>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8E32B8A"/>
    <w:multiLevelType w:val="hybridMultilevel"/>
    <w:tmpl w:val="8AAEAF78"/>
    <w:lvl w:ilvl="0" w:tplc="2E00FC30">
      <w:start w:val="1"/>
      <w:numFmt w:val="lowerLetter"/>
      <w:lvlText w:val="%1)"/>
      <w:lvlJc w:val="left"/>
      <w:pPr>
        <w:ind w:left="1080" w:hanging="360"/>
      </w:pPr>
      <w:rPr>
        <w:rFonts w:hint="default"/>
        <w:color w:val="auto"/>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5" w15:restartNumberingAfterBreak="0">
    <w:nsid w:val="0D315463"/>
    <w:multiLevelType w:val="multilevel"/>
    <w:tmpl w:val="21BEBBF0"/>
    <w:lvl w:ilvl="0">
      <w:start w:val="1"/>
      <w:numFmt w:val="decimal"/>
      <w:lvlText w:val="%1"/>
      <w:lvlJc w:val="left"/>
      <w:pPr>
        <w:ind w:left="405" w:hanging="405"/>
      </w:pPr>
      <w:rPr>
        <w:rFonts w:hint="default"/>
        <w:color w:val="000000"/>
      </w:rPr>
    </w:lvl>
    <w:lvl w:ilvl="1">
      <w:start w:val="4"/>
      <w:numFmt w:val="decimal"/>
      <w:lvlText w:val="%1.%2"/>
      <w:lvlJc w:val="left"/>
      <w:pPr>
        <w:ind w:left="405" w:hanging="405"/>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720" w:hanging="72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080" w:hanging="108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440" w:hanging="1440"/>
      </w:pPr>
      <w:rPr>
        <w:rFonts w:hint="default"/>
        <w:color w:val="000000"/>
      </w:rPr>
    </w:lvl>
  </w:abstractNum>
  <w:abstractNum w:abstractNumId="6" w15:restartNumberingAfterBreak="0">
    <w:nsid w:val="115633FD"/>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12EE6238"/>
    <w:multiLevelType w:val="multilevel"/>
    <w:tmpl w:val="967698FA"/>
    <w:lvl w:ilvl="0">
      <w:start w:val="1"/>
      <w:numFmt w:val="upperRoman"/>
      <w:lvlText w:val="%1)"/>
      <w:lvlJc w:val="left"/>
      <w:pPr>
        <w:ind w:left="1287" w:hanging="72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8" w15:restartNumberingAfterBreak="0">
    <w:nsid w:val="1D5C100D"/>
    <w:multiLevelType w:val="multilevel"/>
    <w:tmpl w:val="05525A9E"/>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lvlText w:val="%1.%2.%3."/>
      <w:lvlJc w:val="left"/>
      <w:pPr>
        <w:ind w:left="1639" w:hanging="504"/>
      </w:pPr>
      <w:rPr>
        <w:rFonts w:ascii="Arial" w:hAnsi="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225724CF"/>
    <w:multiLevelType w:val="multilevel"/>
    <w:tmpl w:val="A06E499C"/>
    <w:lvl w:ilvl="0">
      <w:start w:val="7"/>
      <w:numFmt w:val="decimal"/>
      <w:lvlText w:val="%1."/>
      <w:lvlJc w:val="left"/>
      <w:pPr>
        <w:ind w:left="720" w:hanging="720"/>
      </w:pPr>
      <w:rPr>
        <w:rFonts w:hint="default"/>
      </w:rPr>
    </w:lvl>
    <w:lvl w:ilvl="1">
      <w:start w:val="2"/>
      <w:numFmt w:val="decimal"/>
      <w:lvlText w:val="%1.%2."/>
      <w:lvlJc w:val="left"/>
      <w:pPr>
        <w:ind w:left="814" w:hanging="720"/>
      </w:pPr>
      <w:rPr>
        <w:rFonts w:hint="default"/>
      </w:rPr>
    </w:lvl>
    <w:lvl w:ilvl="2">
      <w:start w:val="1"/>
      <w:numFmt w:val="decimal"/>
      <w:lvlText w:val="%1.%2.%3."/>
      <w:lvlJc w:val="left"/>
      <w:pPr>
        <w:ind w:left="4548" w:hanging="720"/>
      </w:pPr>
      <w:rPr>
        <w:rFonts w:hint="default"/>
      </w:rPr>
    </w:lvl>
    <w:lvl w:ilvl="3">
      <w:start w:val="1"/>
      <w:numFmt w:val="decimal"/>
      <w:lvlText w:val="%1.%2.%3.%4."/>
      <w:lvlJc w:val="left"/>
      <w:pPr>
        <w:ind w:left="1002" w:hanging="720"/>
      </w:pPr>
      <w:rPr>
        <w:rFonts w:hint="default"/>
      </w:rPr>
    </w:lvl>
    <w:lvl w:ilvl="4">
      <w:start w:val="1"/>
      <w:numFmt w:val="decimal"/>
      <w:lvlText w:val="%1.%2.%3.%4.%5."/>
      <w:lvlJc w:val="left"/>
      <w:pPr>
        <w:ind w:left="1456" w:hanging="1080"/>
      </w:pPr>
      <w:rPr>
        <w:rFonts w:hint="default"/>
      </w:rPr>
    </w:lvl>
    <w:lvl w:ilvl="5">
      <w:start w:val="1"/>
      <w:numFmt w:val="decimal"/>
      <w:lvlText w:val="%1.%2.%3.%4.%5.%6."/>
      <w:lvlJc w:val="left"/>
      <w:pPr>
        <w:ind w:left="1550" w:hanging="1080"/>
      </w:pPr>
      <w:rPr>
        <w:rFonts w:hint="default"/>
      </w:rPr>
    </w:lvl>
    <w:lvl w:ilvl="6">
      <w:start w:val="1"/>
      <w:numFmt w:val="decimal"/>
      <w:lvlText w:val="%1.%2.%3.%4.%5.%6.%7."/>
      <w:lvlJc w:val="left"/>
      <w:pPr>
        <w:ind w:left="2004" w:hanging="1440"/>
      </w:pPr>
      <w:rPr>
        <w:rFonts w:hint="default"/>
      </w:rPr>
    </w:lvl>
    <w:lvl w:ilvl="7">
      <w:start w:val="1"/>
      <w:numFmt w:val="decimal"/>
      <w:lvlText w:val="%1.%2.%3.%4.%5.%6.%7.%8."/>
      <w:lvlJc w:val="left"/>
      <w:pPr>
        <w:ind w:left="2098" w:hanging="1440"/>
      </w:pPr>
      <w:rPr>
        <w:rFonts w:hint="default"/>
      </w:rPr>
    </w:lvl>
    <w:lvl w:ilvl="8">
      <w:start w:val="1"/>
      <w:numFmt w:val="decimal"/>
      <w:lvlText w:val="%1.%2.%3.%4.%5.%6.%7.%8.%9."/>
      <w:lvlJc w:val="left"/>
      <w:pPr>
        <w:ind w:left="2552" w:hanging="1800"/>
      </w:pPr>
      <w:rPr>
        <w:rFonts w:hint="default"/>
      </w:rPr>
    </w:lvl>
  </w:abstractNum>
  <w:abstractNum w:abstractNumId="10" w15:restartNumberingAfterBreak="0">
    <w:nsid w:val="28255F16"/>
    <w:multiLevelType w:val="multilevel"/>
    <w:tmpl w:val="26644D7E"/>
    <w:lvl w:ilvl="0">
      <w:start w:val="1"/>
      <w:numFmt w:val="decimal"/>
      <w:lvlText w:val="%1."/>
      <w:lvlJc w:val="left"/>
      <w:pPr>
        <w:ind w:left="360" w:hanging="360"/>
      </w:pPr>
      <w:rPr>
        <w:b/>
        <w:color w:val="000000"/>
      </w:rPr>
    </w:lvl>
    <w:lvl w:ilvl="1">
      <w:start w:val="1"/>
      <w:numFmt w:val="decimal"/>
      <w:lvlText w:val="%1.%2."/>
      <w:lvlJc w:val="left"/>
      <w:pPr>
        <w:ind w:left="716" w:hanging="432"/>
      </w:pPr>
      <w:rPr>
        <w:b w:val="0"/>
        <w:i w:val="0"/>
        <w:strike w:val="0"/>
        <w:color w:val="000000"/>
        <w:u w:val="none"/>
      </w:rPr>
    </w:lvl>
    <w:lvl w:ilvl="2">
      <w:start w:val="1"/>
      <w:numFmt w:val="decimal"/>
      <w:lvlText w:val="%1.%2.%3."/>
      <w:lvlJc w:val="left"/>
      <w:pPr>
        <w:ind w:left="930" w:hanging="504"/>
      </w:pPr>
      <w:rPr>
        <w:b w:val="0"/>
        <w:i w:val="0"/>
        <w:color w:val="FF0000"/>
      </w:rPr>
    </w:lvl>
    <w:lvl w:ilvl="3">
      <w:start w:val="1"/>
      <w:numFmt w:val="decimal"/>
      <w:lvlText w:val="%1.%2.%3.%4."/>
      <w:lvlJc w:val="left"/>
      <w:pPr>
        <w:ind w:left="2491" w:hanging="648"/>
      </w:pPr>
    </w:lvl>
    <w:lvl w:ilvl="4">
      <w:start w:val="1"/>
      <w:numFmt w:val="lowerLetter"/>
      <w:lvlText w:val="%5)"/>
      <w:lvlJc w:val="left"/>
      <w:pPr>
        <w:ind w:left="1800" w:hanging="360"/>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29792F0B"/>
    <w:multiLevelType w:val="multilevel"/>
    <w:tmpl w:val="C5F6EB02"/>
    <w:lvl w:ilvl="0">
      <w:start w:val="4"/>
      <w:numFmt w:val="decimal"/>
      <w:lvlText w:val="%1."/>
      <w:lvlJc w:val="left"/>
      <w:pPr>
        <w:ind w:left="720" w:hanging="720"/>
      </w:pPr>
      <w:rPr>
        <w:rFonts w:hint="default"/>
      </w:rPr>
    </w:lvl>
    <w:lvl w:ilvl="1">
      <w:start w:val="6"/>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2AF23CCE"/>
    <w:multiLevelType w:val="multilevel"/>
    <w:tmpl w:val="E010894C"/>
    <w:lvl w:ilvl="0">
      <w:start w:val="4"/>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39192569"/>
    <w:multiLevelType w:val="multilevel"/>
    <w:tmpl w:val="AE1255CA"/>
    <w:lvl w:ilvl="0">
      <w:start w:val="1"/>
      <w:numFmt w:val="decimal"/>
      <w:lvlText w:val="%1."/>
      <w:lvlJc w:val="left"/>
      <w:pPr>
        <w:ind w:left="360" w:hanging="360"/>
      </w:pPr>
      <w:rPr>
        <w:b/>
        <w:color w:val="000000"/>
      </w:rPr>
    </w:lvl>
    <w:lvl w:ilvl="1">
      <w:start w:val="1"/>
      <w:numFmt w:val="decimal"/>
      <w:lvlText w:val="%1.%2."/>
      <w:lvlJc w:val="left"/>
      <w:pPr>
        <w:ind w:left="716" w:hanging="432"/>
      </w:pPr>
      <w:rPr>
        <w:b w:val="0"/>
        <w:i w:val="0"/>
        <w:strike w:val="0"/>
        <w:color w:val="000000"/>
        <w:u w:val="none"/>
      </w:rPr>
    </w:lvl>
    <w:lvl w:ilvl="2">
      <w:start w:val="1"/>
      <w:numFmt w:val="decimal"/>
      <w:lvlText w:val="%1.%2.%3."/>
      <w:lvlJc w:val="left"/>
      <w:pPr>
        <w:ind w:left="930" w:hanging="504"/>
      </w:pPr>
      <w:rPr>
        <w:b w:val="0"/>
        <w:i w:val="0"/>
        <w:color w:val="FF0000"/>
      </w:rPr>
    </w:lvl>
    <w:lvl w:ilvl="3">
      <w:start w:val="1"/>
      <w:numFmt w:val="decimal"/>
      <w:lvlText w:val="%1.%2.%3.%4."/>
      <w:lvlJc w:val="left"/>
      <w:pPr>
        <w:ind w:left="2491" w:hanging="648"/>
      </w:pPr>
    </w:lvl>
    <w:lvl w:ilvl="4">
      <w:start w:val="1"/>
      <w:numFmt w:val="lowerLetter"/>
      <w:lvlText w:val="%5)"/>
      <w:lvlJc w:val="left"/>
      <w:pPr>
        <w:ind w:left="1800" w:hanging="360"/>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3A68584B"/>
    <w:multiLevelType w:val="multilevel"/>
    <w:tmpl w:val="D8FCB2EE"/>
    <w:lvl w:ilvl="0">
      <w:start w:val="1"/>
      <w:numFmt w:val="decimal"/>
      <w:pStyle w:val="Commarcadores5"/>
      <w:lvlText w:val="%1."/>
      <w:lvlJc w:val="left"/>
      <w:pPr>
        <w:tabs>
          <w:tab w:val="num" w:pos="720"/>
        </w:tabs>
        <w:ind w:left="720" w:hanging="720"/>
      </w:pPr>
    </w:lvl>
    <w:lvl w:ilvl="1">
      <w:start w:val="1"/>
      <w:numFmt w:val="decimal"/>
      <w:pStyle w:val="Nivel2"/>
      <w:lvlText w:val="%2."/>
      <w:lvlJc w:val="left"/>
      <w:pPr>
        <w:tabs>
          <w:tab w:val="num" w:pos="1440"/>
        </w:tabs>
        <w:ind w:left="1440" w:hanging="720"/>
      </w:pPr>
    </w:lvl>
    <w:lvl w:ilvl="2">
      <w:start w:val="1"/>
      <w:numFmt w:val="decimal"/>
      <w:pStyle w:val="Nivel3"/>
      <w:lvlText w:val="%3."/>
      <w:lvlJc w:val="left"/>
      <w:pPr>
        <w:tabs>
          <w:tab w:val="num" w:pos="2160"/>
        </w:tabs>
        <w:ind w:left="2160" w:hanging="720"/>
      </w:pPr>
    </w:lvl>
    <w:lvl w:ilvl="3">
      <w:start w:val="1"/>
      <w:numFmt w:val="decimal"/>
      <w:pStyle w:val="Nivel4"/>
      <w:lvlText w:val="%4."/>
      <w:lvlJc w:val="left"/>
      <w:pPr>
        <w:tabs>
          <w:tab w:val="num" w:pos="2880"/>
        </w:tabs>
        <w:ind w:left="2880" w:hanging="720"/>
      </w:pPr>
    </w:lvl>
    <w:lvl w:ilvl="4">
      <w:start w:val="1"/>
      <w:numFmt w:val="decimal"/>
      <w:pStyle w:val="Nivel5"/>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5" w15:restartNumberingAfterBreak="0">
    <w:nsid w:val="3CAE31AF"/>
    <w:multiLevelType w:val="multilevel"/>
    <w:tmpl w:val="A3AC786A"/>
    <w:lvl w:ilvl="0">
      <w:start w:val="7"/>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43F41DEE"/>
    <w:multiLevelType w:val="multilevel"/>
    <w:tmpl w:val="B47216BE"/>
    <w:lvl w:ilvl="0">
      <w:start w:val="1"/>
      <w:numFmt w:val="upperRoman"/>
      <w:lvlText w:val="%1)"/>
      <w:lvlJc w:val="left"/>
      <w:pPr>
        <w:ind w:left="2136" w:hanging="720"/>
      </w:pPr>
    </w:lvl>
    <w:lvl w:ilvl="1">
      <w:start w:val="1"/>
      <w:numFmt w:val="lowerLetter"/>
      <w:lvlText w:val="%2."/>
      <w:lvlJc w:val="left"/>
      <w:pPr>
        <w:ind w:left="2496" w:hanging="360"/>
      </w:pPr>
    </w:lvl>
    <w:lvl w:ilvl="2">
      <w:start w:val="1"/>
      <w:numFmt w:val="lowerRoman"/>
      <w:lvlText w:val="%3."/>
      <w:lvlJc w:val="right"/>
      <w:pPr>
        <w:ind w:left="3216" w:hanging="180"/>
      </w:pPr>
    </w:lvl>
    <w:lvl w:ilvl="3">
      <w:start w:val="1"/>
      <w:numFmt w:val="decimal"/>
      <w:lvlText w:val="%4."/>
      <w:lvlJc w:val="left"/>
      <w:pPr>
        <w:ind w:left="3936" w:hanging="360"/>
      </w:pPr>
    </w:lvl>
    <w:lvl w:ilvl="4">
      <w:start w:val="1"/>
      <w:numFmt w:val="lowerLetter"/>
      <w:lvlText w:val="%5."/>
      <w:lvlJc w:val="left"/>
      <w:pPr>
        <w:ind w:left="4656" w:hanging="360"/>
      </w:pPr>
    </w:lvl>
    <w:lvl w:ilvl="5">
      <w:start w:val="1"/>
      <w:numFmt w:val="lowerRoman"/>
      <w:lvlText w:val="%6."/>
      <w:lvlJc w:val="right"/>
      <w:pPr>
        <w:ind w:left="5376" w:hanging="180"/>
      </w:pPr>
    </w:lvl>
    <w:lvl w:ilvl="6">
      <w:start w:val="1"/>
      <w:numFmt w:val="decimal"/>
      <w:lvlText w:val="%7."/>
      <w:lvlJc w:val="left"/>
      <w:pPr>
        <w:ind w:left="6096" w:hanging="360"/>
      </w:pPr>
    </w:lvl>
    <w:lvl w:ilvl="7">
      <w:start w:val="1"/>
      <w:numFmt w:val="lowerLetter"/>
      <w:lvlText w:val="%8."/>
      <w:lvlJc w:val="left"/>
      <w:pPr>
        <w:ind w:left="6816" w:hanging="360"/>
      </w:pPr>
    </w:lvl>
    <w:lvl w:ilvl="8">
      <w:start w:val="1"/>
      <w:numFmt w:val="lowerRoman"/>
      <w:lvlText w:val="%9."/>
      <w:lvlJc w:val="right"/>
      <w:pPr>
        <w:ind w:left="7536" w:hanging="180"/>
      </w:pPr>
    </w:lvl>
  </w:abstractNum>
  <w:abstractNum w:abstractNumId="17" w15:restartNumberingAfterBreak="0">
    <w:nsid w:val="4CE22E05"/>
    <w:multiLevelType w:val="multilevel"/>
    <w:tmpl w:val="3D64A2BC"/>
    <w:lvl w:ilvl="0">
      <w:start w:val="1"/>
      <w:numFmt w:val="decimal"/>
      <w:lvlText w:val="%1."/>
      <w:lvlJc w:val="left"/>
      <w:pPr>
        <w:ind w:left="360" w:hanging="360"/>
      </w:pPr>
      <w:rPr>
        <w:b/>
      </w:rPr>
    </w:lvl>
    <w:lvl w:ilvl="1">
      <w:start w:val="1"/>
      <w:numFmt w:val="decimal"/>
      <w:lvlText w:val="%1.%2."/>
      <w:lvlJc w:val="left"/>
      <w:pPr>
        <w:ind w:left="4969" w:hanging="432"/>
      </w:pPr>
      <w:rPr>
        <w:rFonts w:ascii="Times New Roman" w:eastAsia="Times New Roman" w:hAnsi="Times New Roman" w:cs="Times New Roman"/>
        <w:b w:val="0"/>
        <w:i w:val="0"/>
        <w:strike w:val="0"/>
        <w:color w:val="000000"/>
        <w:sz w:val="24"/>
        <w:szCs w:val="24"/>
        <w:u w:val="none"/>
      </w:rPr>
    </w:lvl>
    <w:lvl w:ilvl="2">
      <w:start w:val="1"/>
      <w:numFmt w:val="decimal"/>
      <w:lvlText w:val="%1.%2.%3."/>
      <w:lvlJc w:val="left"/>
      <w:pPr>
        <w:ind w:left="3198" w:hanging="503"/>
      </w:pPr>
      <w:rPr>
        <w:rFonts w:ascii="Times New Roman" w:eastAsia="Times New Roman" w:hAnsi="Times New Roman" w:cs="Times New Roman"/>
        <w:b w:val="0"/>
        <w:i w:val="0"/>
        <w:strike w:val="0"/>
        <w:color w:val="000000"/>
        <w:sz w:val="24"/>
        <w:szCs w:val="24"/>
      </w:rPr>
    </w:lvl>
    <w:lvl w:ilvl="3">
      <w:start w:val="1"/>
      <w:numFmt w:val="decimal"/>
      <w:lvlText w:val="%1.%2.%3.%4."/>
      <w:lvlJc w:val="left"/>
      <w:pPr>
        <w:ind w:left="2491" w:hanging="648"/>
      </w:pPr>
      <w:rPr>
        <w:rFonts w:ascii="Times New Roman" w:eastAsia="Times New Roman" w:hAnsi="Times New Roman" w:cs="Times New Roman"/>
        <w:b w:val="0"/>
        <w:sz w:val="24"/>
        <w:szCs w:val="24"/>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551A0B90"/>
    <w:multiLevelType w:val="multilevel"/>
    <w:tmpl w:val="5ABA15EE"/>
    <w:lvl w:ilvl="0">
      <w:start w:val="1"/>
      <w:numFmt w:val="decimal"/>
      <w:lvlText w:val="%1."/>
      <w:lvlJc w:val="left"/>
      <w:pPr>
        <w:ind w:left="360" w:hanging="360"/>
      </w:pPr>
      <w:rPr>
        <w:b/>
      </w:rPr>
    </w:lvl>
    <w:lvl w:ilvl="1">
      <w:start w:val="1"/>
      <w:numFmt w:val="decimal"/>
      <w:lvlText w:val="%1.%2."/>
      <w:lvlJc w:val="left"/>
      <w:pPr>
        <w:ind w:left="5253" w:hanging="4260"/>
      </w:pPr>
      <w:rPr>
        <w:rFonts w:ascii="Times New Roman" w:eastAsia="Times New Roman" w:hAnsi="Times New Roman" w:cs="Times New Roman"/>
        <w:b w:val="0"/>
        <w:i w:val="0"/>
        <w:strike w:val="0"/>
        <w:color w:val="000000"/>
        <w:sz w:val="24"/>
        <w:szCs w:val="24"/>
        <w:u w:val="none"/>
      </w:rPr>
    </w:lvl>
    <w:lvl w:ilvl="2">
      <w:start w:val="1"/>
      <w:numFmt w:val="decimal"/>
      <w:lvlText w:val="%1.%2.%3."/>
      <w:lvlJc w:val="left"/>
      <w:pPr>
        <w:ind w:left="2205" w:hanging="503"/>
      </w:pPr>
      <w:rPr>
        <w:rFonts w:ascii="Times New Roman" w:eastAsia="Times New Roman" w:hAnsi="Times New Roman" w:cs="Times New Roman"/>
        <w:b w:val="0"/>
        <w:i w:val="0"/>
        <w:strike w:val="0"/>
        <w:color w:val="000000"/>
        <w:sz w:val="24"/>
        <w:szCs w:val="24"/>
      </w:rPr>
    </w:lvl>
    <w:lvl w:ilvl="3">
      <w:start w:val="1"/>
      <w:numFmt w:val="decimal"/>
      <w:lvlText w:val="%1.%2.%3.%4."/>
      <w:lvlJc w:val="left"/>
      <w:pPr>
        <w:ind w:left="2491" w:hanging="648"/>
      </w:pPr>
      <w:rPr>
        <w:rFonts w:ascii="Times New Roman" w:eastAsia="Times New Roman" w:hAnsi="Times New Roman" w:cs="Times New Roman"/>
        <w:b w:val="0"/>
        <w:sz w:val="24"/>
        <w:szCs w:val="24"/>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5CE179AC"/>
    <w:multiLevelType w:val="multilevel"/>
    <w:tmpl w:val="03202420"/>
    <w:lvl w:ilvl="0">
      <w:start w:val="14"/>
      <w:numFmt w:val="decimal"/>
      <w:lvlText w:val="%1."/>
      <w:lvlJc w:val="left"/>
      <w:pPr>
        <w:ind w:left="405" w:hanging="405"/>
      </w:pPr>
      <w:rPr>
        <w:rFonts w:hint="default"/>
        <w:color w:val="000000"/>
      </w:rPr>
    </w:lvl>
    <w:lvl w:ilvl="1">
      <w:start w:val="1"/>
      <w:numFmt w:val="decimal"/>
      <w:lvlText w:val="%1.%2."/>
      <w:lvlJc w:val="left"/>
      <w:pPr>
        <w:ind w:left="1125" w:hanging="405"/>
      </w:pPr>
      <w:rPr>
        <w:rFonts w:hint="default"/>
        <w:color w:val="000000"/>
      </w:rPr>
    </w:lvl>
    <w:lvl w:ilvl="2">
      <w:start w:val="1"/>
      <w:numFmt w:val="decimal"/>
      <w:lvlText w:val="%1.%2.%3."/>
      <w:lvlJc w:val="left"/>
      <w:pPr>
        <w:ind w:left="2160" w:hanging="720"/>
      </w:pPr>
      <w:rPr>
        <w:rFonts w:hint="default"/>
        <w:color w:val="000000"/>
      </w:rPr>
    </w:lvl>
    <w:lvl w:ilvl="3">
      <w:start w:val="1"/>
      <w:numFmt w:val="decimal"/>
      <w:lvlText w:val="%1.%2.%3.%4."/>
      <w:lvlJc w:val="left"/>
      <w:pPr>
        <w:ind w:left="2880" w:hanging="720"/>
      </w:pPr>
      <w:rPr>
        <w:rFonts w:hint="default"/>
        <w:color w:val="000000"/>
      </w:rPr>
    </w:lvl>
    <w:lvl w:ilvl="4">
      <w:start w:val="1"/>
      <w:numFmt w:val="decimal"/>
      <w:lvlText w:val="%1.%2.%3.%4.%5."/>
      <w:lvlJc w:val="left"/>
      <w:pPr>
        <w:ind w:left="3960" w:hanging="1080"/>
      </w:pPr>
      <w:rPr>
        <w:rFonts w:hint="default"/>
        <w:color w:val="000000"/>
      </w:rPr>
    </w:lvl>
    <w:lvl w:ilvl="5">
      <w:start w:val="1"/>
      <w:numFmt w:val="decimal"/>
      <w:lvlText w:val="%1.%2.%3.%4.%5.%6."/>
      <w:lvlJc w:val="left"/>
      <w:pPr>
        <w:ind w:left="4680" w:hanging="1080"/>
      </w:pPr>
      <w:rPr>
        <w:rFonts w:hint="default"/>
        <w:color w:val="000000"/>
      </w:rPr>
    </w:lvl>
    <w:lvl w:ilvl="6">
      <w:start w:val="1"/>
      <w:numFmt w:val="decimal"/>
      <w:lvlText w:val="%1.%2.%3.%4.%5.%6.%7."/>
      <w:lvlJc w:val="left"/>
      <w:pPr>
        <w:ind w:left="5400" w:hanging="1080"/>
      </w:pPr>
      <w:rPr>
        <w:rFonts w:hint="default"/>
        <w:color w:val="000000"/>
      </w:rPr>
    </w:lvl>
    <w:lvl w:ilvl="7">
      <w:start w:val="1"/>
      <w:numFmt w:val="decimal"/>
      <w:lvlText w:val="%1.%2.%3.%4.%5.%6.%7.%8."/>
      <w:lvlJc w:val="left"/>
      <w:pPr>
        <w:ind w:left="6480" w:hanging="1440"/>
      </w:pPr>
      <w:rPr>
        <w:rFonts w:hint="default"/>
        <w:color w:val="000000"/>
      </w:rPr>
    </w:lvl>
    <w:lvl w:ilvl="8">
      <w:start w:val="1"/>
      <w:numFmt w:val="decimal"/>
      <w:lvlText w:val="%1.%2.%3.%4.%5.%6.%7.%8.%9."/>
      <w:lvlJc w:val="left"/>
      <w:pPr>
        <w:ind w:left="7200" w:hanging="1440"/>
      </w:pPr>
      <w:rPr>
        <w:rFonts w:hint="default"/>
        <w:color w:val="000000"/>
      </w:rPr>
    </w:lvl>
  </w:abstractNum>
  <w:abstractNum w:abstractNumId="20" w15:restartNumberingAfterBreak="0">
    <w:nsid w:val="69FF31A8"/>
    <w:multiLevelType w:val="multilevel"/>
    <w:tmpl w:val="5ABA15EE"/>
    <w:lvl w:ilvl="0">
      <w:start w:val="1"/>
      <w:numFmt w:val="decimal"/>
      <w:lvlText w:val="%1."/>
      <w:lvlJc w:val="left"/>
      <w:pPr>
        <w:ind w:left="360" w:hanging="360"/>
      </w:pPr>
      <w:rPr>
        <w:b/>
      </w:rPr>
    </w:lvl>
    <w:lvl w:ilvl="1">
      <w:start w:val="1"/>
      <w:numFmt w:val="decimal"/>
      <w:lvlText w:val="%1.%2."/>
      <w:lvlJc w:val="left"/>
      <w:pPr>
        <w:ind w:left="4685" w:hanging="4260"/>
      </w:pPr>
      <w:rPr>
        <w:rFonts w:ascii="Times New Roman" w:eastAsia="Times New Roman" w:hAnsi="Times New Roman" w:cs="Times New Roman"/>
        <w:b w:val="0"/>
        <w:i w:val="0"/>
        <w:strike w:val="0"/>
        <w:color w:val="000000"/>
        <w:sz w:val="24"/>
        <w:szCs w:val="24"/>
        <w:u w:val="none"/>
      </w:rPr>
    </w:lvl>
    <w:lvl w:ilvl="2">
      <w:start w:val="1"/>
      <w:numFmt w:val="decimal"/>
      <w:lvlText w:val="%1.%2.%3."/>
      <w:lvlJc w:val="left"/>
      <w:pPr>
        <w:ind w:left="2205" w:hanging="503"/>
      </w:pPr>
      <w:rPr>
        <w:rFonts w:ascii="Times New Roman" w:eastAsia="Times New Roman" w:hAnsi="Times New Roman" w:cs="Times New Roman"/>
        <w:b w:val="0"/>
        <w:i w:val="0"/>
        <w:strike w:val="0"/>
        <w:color w:val="000000"/>
        <w:sz w:val="24"/>
        <w:szCs w:val="24"/>
      </w:rPr>
    </w:lvl>
    <w:lvl w:ilvl="3">
      <w:start w:val="1"/>
      <w:numFmt w:val="decimal"/>
      <w:lvlText w:val="%1.%2.%3.%4."/>
      <w:lvlJc w:val="left"/>
      <w:pPr>
        <w:ind w:left="2491" w:hanging="648"/>
      </w:pPr>
      <w:rPr>
        <w:rFonts w:ascii="Times New Roman" w:eastAsia="Times New Roman" w:hAnsi="Times New Roman" w:cs="Times New Roman"/>
        <w:b w:val="0"/>
        <w:sz w:val="24"/>
        <w:szCs w:val="24"/>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6DE53C75"/>
    <w:multiLevelType w:val="multilevel"/>
    <w:tmpl w:val="0B9CBF6C"/>
    <w:lvl w:ilvl="0">
      <w:start w:val="1"/>
      <w:numFmt w:val="decimal"/>
      <w:lvlText w:val="%1."/>
      <w:lvlJc w:val="left"/>
      <w:pPr>
        <w:ind w:left="450" w:hanging="450"/>
      </w:pPr>
      <w:rPr>
        <w:rFonts w:hint="default"/>
        <w:color w:val="000000"/>
      </w:rPr>
    </w:lvl>
    <w:lvl w:ilvl="1">
      <w:start w:val="4"/>
      <w:numFmt w:val="decimal"/>
      <w:lvlText w:val="%1.%2."/>
      <w:lvlJc w:val="left"/>
      <w:pPr>
        <w:ind w:left="450" w:hanging="45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080" w:hanging="108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440" w:hanging="1440"/>
      </w:pPr>
      <w:rPr>
        <w:rFonts w:hint="default"/>
        <w:color w:val="000000"/>
      </w:rPr>
    </w:lvl>
  </w:abstractNum>
  <w:abstractNum w:abstractNumId="22" w15:restartNumberingAfterBreak="0">
    <w:nsid w:val="70623398"/>
    <w:multiLevelType w:val="multilevel"/>
    <w:tmpl w:val="3C18B044"/>
    <w:lvl w:ilvl="0">
      <w:start w:val="1"/>
      <w:numFmt w:val="decimal"/>
      <w:lvlText w:val="%1"/>
      <w:lvlJc w:val="left"/>
      <w:pPr>
        <w:ind w:left="405" w:hanging="405"/>
      </w:pPr>
      <w:rPr>
        <w:rFonts w:hint="default"/>
        <w:color w:val="000000"/>
      </w:rPr>
    </w:lvl>
    <w:lvl w:ilvl="1">
      <w:start w:val="4"/>
      <w:numFmt w:val="decimal"/>
      <w:lvlText w:val="%1.%2"/>
      <w:lvlJc w:val="left"/>
      <w:pPr>
        <w:ind w:left="405" w:hanging="405"/>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720" w:hanging="72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080" w:hanging="108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440" w:hanging="1440"/>
      </w:pPr>
      <w:rPr>
        <w:rFonts w:hint="default"/>
        <w:color w:val="000000"/>
      </w:rPr>
    </w:lvl>
  </w:abstractNum>
  <w:abstractNum w:abstractNumId="23" w15:restartNumberingAfterBreak="0">
    <w:nsid w:val="70A94F0B"/>
    <w:multiLevelType w:val="multilevel"/>
    <w:tmpl w:val="513A854C"/>
    <w:lvl w:ilvl="0">
      <w:start w:val="74"/>
      <w:numFmt w:val="decimal"/>
      <w:lvlText w:val="%1."/>
      <w:lvlJc w:val="left"/>
      <w:pPr>
        <w:ind w:left="480" w:hanging="480"/>
      </w:pPr>
      <w:rPr>
        <w:rFonts w:hint="default"/>
      </w:rPr>
    </w:lvl>
    <w:lvl w:ilvl="1">
      <w:start w:val="7"/>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710F1D14"/>
    <w:multiLevelType w:val="hybridMultilevel"/>
    <w:tmpl w:val="D1AAEE46"/>
    <w:lvl w:ilvl="0" w:tplc="9BAEFDC8">
      <w:start w:val="1"/>
      <w:numFmt w:val="decimal"/>
      <w:lvlText w:val="%1)"/>
      <w:lvlJc w:val="left"/>
      <w:pPr>
        <w:ind w:left="720" w:hanging="360"/>
      </w:pPr>
      <w:rPr>
        <w:b/>
        <w:bCs/>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78AE03E6"/>
    <w:multiLevelType w:val="multilevel"/>
    <w:tmpl w:val="81646CFA"/>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7AD215FA"/>
    <w:multiLevelType w:val="multilevel"/>
    <w:tmpl w:val="99B2B72E"/>
    <w:lvl w:ilvl="0">
      <w:start w:val="7"/>
      <w:numFmt w:val="decimal"/>
      <w:lvlText w:val="%1."/>
      <w:lvlJc w:val="left"/>
      <w:pPr>
        <w:ind w:left="540" w:hanging="540"/>
      </w:pPr>
      <w:rPr>
        <w:rFonts w:eastAsia="Calibri" w:hint="default"/>
      </w:rPr>
    </w:lvl>
    <w:lvl w:ilvl="1">
      <w:start w:val="2"/>
      <w:numFmt w:val="decimal"/>
      <w:lvlText w:val="%1.%2."/>
      <w:lvlJc w:val="left"/>
      <w:pPr>
        <w:ind w:left="540" w:hanging="540"/>
      </w:pPr>
      <w:rPr>
        <w:rFonts w:eastAsia="Calibri" w:hint="default"/>
      </w:rPr>
    </w:lvl>
    <w:lvl w:ilvl="2">
      <w:start w:val="3"/>
      <w:numFmt w:val="decimal"/>
      <w:lvlText w:val="%1.%2.%3."/>
      <w:lvlJc w:val="left"/>
      <w:pPr>
        <w:ind w:left="1855" w:hanging="720"/>
      </w:pPr>
      <w:rPr>
        <w:rFonts w:eastAsia="Calibri" w:hint="default"/>
      </w:rPr>
    </w:lvl>
    <w:lvl w:ilvl="3">
      <w:start w:val="1"/>
      <w:numFmt w:val="decimal"/>
      <w:lvlText w:val="%1.%2.%3.%4."/>
      <w:lvlJc w:val="left"/>
      <w:pPr>
        <w:ind w:left="4406"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800" w:hanging="1800"/>
      </w:pPr>
      <w:rPr>
        <w:rFonts w:eastAsia="Calibri" w:hint="default"/>
      </w:rPr>
    </w:lvl>
  </w:abstractNum>
  <w:abstractNum w:abstractNumId="27" w15:restartNumberingAfterBreak="0">
    <w:nsid w:val="7BA665F9"/>
    <w:multiLevelType w:val="multilevel"/>
    <w:tmpl w:val="97901B06"/>
    <w:lvl w:ilvl="0">
      <w:start w:val="4"/>
      <w:numFmt w:val="decimal"/>
      <w:lvlText w:val="%1."/>
      <w:lvlJc w:val="left"/>
      <w:pPr>
        <w:ind w:left="360" w:hanging="360"/>
      </w:pPr>
      <w:rPr>
        <w:rFonts w:hint="default"/>
      </w:rPr>
    </w:lvl>
    <w:lvl w:ilvl="1">
      <w:start w:val="2"/>
      <w:numFmt w:val="decimal"/>
      <w:lvlText w:val="%1.%2."/>
      <w:lvlJc w:val="left"/>
      <w:pPr>
        <w:ind w:left="2912" w:hanging="360"/>
      </w:pPr>
      <w:rPr>
        <w:rFonts w:hint="default"/>
      </w:rPr>
    </w:lvl>
    <w:lvl w:ilvl="2">
      <w:start w:val="1"/>
      <w:numFmt w:val="decimal"/>
      <w:lvlText w:val="%1.%2.%3."/>
      <w:lvlJc w:val="left"/>
      <w:pPr>
        <w:ind w:left="1724" w:hanging="720"/>
      </w:pPr>
      <w:rPr>
        <w:rFonts w:hint="default"/>
      </w:rPr>
    </w:lvl>
    <w:lvl w:ilvl="3">
      <w:start w:val="1"/>
      <w:numFmt w:val="decimal"/>
      <w:lvlText w:val="%1.%2.%3.%4."/>
      <w:lvlJc w:val="left"/>
      <w:pPr>
        <w:ind w:left="2226" w:hanging="720"/>
      </w:pPr>
      <w:rPr>
        <w:rFonts w:hint="default"/>
      </w:rPr>
    </w:lvl>
    <w:lvl w:ilvl="4">
      <w:start w:val="1"/>
      <w:numFmt w:val="decimal"/>
      <w:lvlText w:val="%1.%2.%3.%4.%5."/>
      <w:lvlJc w:val="left"/>
      <w:pPr>
        <w:ind w:left="3088" w:hanging="1080"/>
      </w:pPr>
      <w:rPr>
        <w:rFonts w:hint="default"/>
      </w:rPr>
    </w:lvl>
    <w:lvl w:ilvl="5">
      <w:start w:val="1"/>
      <w:numFmt w:val="decimal"/>
      <w:lvlText w:val="%1.%2.%3.%4.%5.%6."/>
      <w:lvlJc w:val="left"/>
      <w:pPr>
        <w:ind w:left="3590" w:hanging="1080"/>
      </w:pPr>
      <w:rPr>
        <w:rFonts w:hint="default"/>
      </w:rPr>
    </w:lvl>
    <w:lvl w:ilvl="6">
      <w:start w:val="1"/>
      <w:numFmt w:val="decimal"/>
      <w:lvlText w:val="%1.%2.%3.%4.%5.%6.%7."/>
      <w:lvlJc w:val="left"/>
      <w:pPr>
        <w:ind w:left="4452" w:hanging="1440"/>
      </w:pPr>
      <w:rPr>
        <w:rFonts w:hint="default"/>
      </w:rPr>
    </w:lvl>
    <w:lvl w:ilvl="7">
      <w:start w:val="1"/>
      <w:numFmt w:val="decimal"/>
      <w:lvlText w:val="%1.%2.%3.%4.%5.%6.%7.%8."/>
      <w:lvlJc w:val="left"/>
      <w:pPr>
        <w:ind w:left="4954" w:hanging="1440"/>
      </w:pPr>
      <w:rPr>
        <w:rFonts w:hint="default"/>
      </w:rPr>
    </w:lvl>
    <w:lvl w:ilvl="8">
      <w:start w:val="1"/>
      <w:numFmt w:val="decimal"/>
      <w:lvlText w:val="%1.%2.%3.%4.%5.%6.%7.%8.%9."/>
      <w:lvlJc w:val="left"/>
      <w:pPr>
        <w:ind w:left="5816" w:hanging="1800"/>
      </w:pPr>
      <w:rPr>
        <w:rFonts w:hint="default"/>
      </w:rPr>
    </w:lvl>
  </w:abstractNum>
  <w:num w:numId="1">
    <w:abstractNumId w:val="7"/>
  </w:num>
  <w:num w:numId="2">
    <w:abstractNumId w:val="10"/>
  </w:num>
  <w:num w:numId="3">
    <w:abstractNumId w:val="13"/>
  </w:num>
  <w:num w:numId="4">
    <w:abstractNumId w:val="16"/>
  </w:num>
  <w:num w:numId="5">
    <w:abstractNumId w:val="20"/>
  </w:num>
  <w:num w:numId="6">
    <w:abstractNumId w:val="17"/>
  </w:num>
  <w:num w:numId="7">
    <w:abstractNumId w:val="14"/>
  </w:num>
  <w:num w:numId="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8"/>
  </w:num>
  <w:num w:numId="1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8"/>
  </w:num>
  <w:num w:numId="16">
    <w:abstractNumId w:val="6"/>
  </w:num>
  <w:num w:numId="17">
    <w:abstractNumId w:val="22"/>
  </w:num>
  <w:num w:numId="18">
    <w:abstractNumId w:val="21"/>
  </w:num>
  <w:num w:numId="19">
    <w:abstractNumId w:val="19"/>
  </w:num>
  <w:num w:numId="20">
    <w:abstractNumId w:val="5"/>
  </w:num>
  <w:num w:numId="21">
    <w:abstractNumId w:val="2"/>
  </w:num>
  <w:num w:numId="22">
    <w:abstractNumId w:val="0"/>
  </w:num>
  <w:num w:numId="23">
    <w:abstractNumId w:val="27"/>
  </w:num>
  <w:num w:numId="24">
    <w:abstractNumId w:val="12"/>
  </w:num>
  <w:num w:numId="25">
    <w:abstractNumId w:val="23"/>
  </w:num>
  <w:num w:numId="26">
    <w:abstractNumId w:val="1"/>
  </w:num>
  <w:num w:numId="27">
    <w:abstractNumId w:val="11"/>
  </w:num>
  <w:num w:numId="28">
    <w:abstractNumId w:val="15"/>
  </w:num>
  <w:num w:numId="29">
    <w:abstractNumId w:val="9"/>
  </w:num>
  <w:num w:numId="30">
    <w:abstractNumId w:val="4"/>
  </w:num>
  <w:num w:numId="31">
    <w:abstractNumId w:val="25"/>
  </w:num>
  <w:num w:numId="32">
    <w:abstractNumId w:val="24"/>
  </w:num>
  <w:num w:numId="33">
    <w:abstractNumId w:val="26"/>
  </w:num>
  <w:num w:numId="3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ocumentProtection w:edit="readOnly" w:enforcement="1" w:cryptProviderType="rsaAES" w:cryptAlgorithmClass="hash" w:cryptAlgorithmType="typeAny" w:cryptAlgorithmSid="14" w:cryptSpinCount="100000" w:hash="o4NYPS5OcAxip/dLTsrbYW2pnL9J1+uPpZjqC4XM48dch5OWgJ/Jj66DFGKCmfvlBhC9jZqhxO82Qkak5hzivQ==" w:salt="xw9X4XptuclbEnZcqNWEzg=="/>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2359"/>
    <w:rsid w:val="000040FD"/>
    <w:rsid w:val="000050D3"/>
    <w:rsid w:val="00005319"/>
    <w:rsid w:val="00010ECE"/>
    <w:rsid w:val="00013791"/>
    <w:rsid w:val="000138AC"/>
    <w:rsid w:val="000223F8"/>
    <w:rsid w:val="000239C6"/>
    <w:rsid w:val="00025170"/>
    <w:rsid w:val="00026981"/>
    <w:rsid w:val="00031082"/>
    <w:rsid w:val="00032165"/>
    <w:rsid w:val="00035EFD"/>
    <w:rsid w:val="0003729C"/>
    <w:rsid w:val="000414E7"/>
    <w:rsid w:val="0004563D"/>
    <w:rsid w:val="0005539E"/>
    <w:rsid w:val="000563A0"/>
    <w:rsid w:val="00057982"/>
    <w:rsid w:val="00066073"/>
    <w:rsid w:val="00071988"/>
    <w:rsid w:val="00072045"/>
    <w:rsid w:val="000777A6"/>
    <w:rsid w:val="000864AC"/>
    <w:rsid w:val="000864F2"/>
    <w:rsid w:val="000A1336"/>
    <w:rsid w:val="000A34B5"/>
    <w:rsid w:val="000A580B"/>
    <w:rsid w:val="000A66EF"/>
    <w:rsid w:val="000A6A11"/>
    <w:rsid w:val="000B2663"/>
    <w:rsid w:val="000C0618"/>
    <w:rsid w:val="000C065A"/>
    <w:rsid w:val="000C4890"/>
    <w:rsid w:val="000C54BA"/>
    <w:rsid w:val="000C5CC4"/>
    <w:rsid w:val="000C68C3"/>
    <w:rsid w:val="000D71F6"/>
    <w:rsid w:val="000E2214"/>
    <w:rsid w:val="000E2DB3"/>
    <w:rsid w:val="000E2EB1"/>
    <w:rsid w:val="000E32AF"/>
    <w:rsid w:val="000E4EA2"/>
    <w:rsid w:val="000F3403"/>
    <w:rsid w:val="000F7F2C"/>
    <w:rsid w:val="00101A87"/>
    <w:rsid w:val="00103CB7"/>
    <w:rsid w:val="001136B1"/>
    <w:rsid w:val="00116073"/>
    <w:rsid w:val="0012396C"/>
    <w:rsid w:val="001271DB"/>
    <w:rsid w:val="0012750E"/>
    <w:rsid w:val="001330FA"/>
    <w:rsid w:val="00133F4F"/>
    <w:rsid w:val="001340C9"/>
    <w:rsid w:val="00136EE7"/>
    <w:rsid w:val="00140AF8"/>
    <w:rsid w:val="001440C8"/>
    <w:rsid w:val="001445DB"/>
    <w:rsid w:val="001463F4"/>
    <w:rsid w:val="001469A3"/>
    <w:rsid w:val="001473CD"/>
    <w:rsid w:val="0015250C"/>
    <w:rsid w:val="00161CC9"/>
    <w:rsid w:val="00162FE8"/>
    <w:rsid w:val="001635AD"/>
    <w:rsid w:val="00164C43"/>
    <w:rsid w:val="00165874"/>
    <w:rsid w:val="00166000"/>
    <w:rsid w:val="0016624F"/>
    <w:rsid w:val="00167ADE"/>
    <w:rsid w:val="00171184"/>
    <w:rsid w:val="0017200E"/>
    <w:rsid w:val="0017716E"/>
    <w:rsid w:val="0017784A"/>
    <w:rsid w:val="00180558"/>
    <w:rsid w:val="00187757"/>
    <w:rsid w:val="001944F5"/>
    <w:rsid w:val="00196EA8"/>
    <w:rsid w:val="001A0C87"/>
    <w:rsid w:val="001A5A0C"/>
    <w:rsid w:val="001A5C36"/>
    <w:rsid w:val="001A5C5C"/>
    <w:rsid w:val="001A6D46"/>
    <w:rsid w:val="001A6F69"/>
    <w:rsid w:val="001B3E39"/>
    <w:rsid w:val="001C2282"/>
    <w:rsid w:val="001C3EDA"/>
    <w:rsid w:val="001C4B7A"/>
    <w:rsid w:val="001C71DC"/>
    <w:rsid w:val="001D2AB0"/>
    <w:rsid w:val="001D2CD6"/>
    <w:rsid w:val="001D4A33"/>
    <w:rsid w:val="001D5298"/>
    <w:rsid w:val="001D743C"/>
    <w:rsid w:val="001E008C"/>
    <w:rsid w:val="001E057A"/>
    <w:rsid w:val="001E1D62"/>
    <w:rsid w:val="001E21D5"/>
    <w:rsid w:val="001E4115"/>
    <w:rsid w:val="001E43CE"/>
    <w:rsid w:val="001E7476"/>
    <w:rsid w:val="001F0270"/>
    <w:rsid w:val="001F1501"/>
    <w:rsid w:val="001F37C5"/>
    <w:rsid w:val="001F5F35"/>
    <w:rsid w:val="001F6397"/>
    <w:rsid w:val="002000DE"/>
    <w:rsid w:val="0020593D"/>
    <w:rsid w:val="00205C15"/>
    <w:rsid w:val="00212A93"/>
    <w:rsid w:val="00213E74"/>
    <w:rsid w:val="0021417B"/>
    <w:rsid w:val="0021450A"/>
    <w:rsid w:val="002155B1"/>
    <w:rsid w:val="002215FD"/>
    <w:rsid w:val="00222AC0"/>
    <w:rsid w:val="00230DFF"/>
    <w:rsid w:val="002313B1"/>
    <w:rsid w:val="00233042"/>
    <w:rsid w:val="00233303"/>
    <w:rsid w:val="00235F2E"/>
    <w:rsid w:val="0023634F"/>
    <w:rsid w:val="00237E4F"/>
    <w:rsid w:val="002411BC"/>
    <w:rsid w:val="0024264E"/>
    <w:rsid w:val="00246820"/>
    <w:rsid w:val="00250478"/>
    <w:rsid w:val="002547E2"/>
    <w:rsid w:val="00257104"/>
    <w:rsid w:val="002602D6"/>
    <w:rsid w:val="002629FB"/>
    <w:rsid w:val="00263331"/>
    <w:rsid w:val="00272004"/>
    <w:rsid w:val="002736E7"/>
    <w:rsid w:val="0027447C"/>
    <w:rsid w:val="00277B1C"/>
    <w:rsid w:val="00282CDB"/>
    <w:rsid w:val="002837A5"/>
    <w:rsid w:val="00285FEF"/>
    <w:rsid w:val="0028606F"/>
    <w:rsid w:val="0028737F"/>
    <w:rsid w:val="00287479"/>
    <w:rsid w:val="00287E7B"/>
    <w:rsid w:val="002904B3"/>
    <w:rsid w:val="0029654C"/>
    <w:rsid w:val="002A27A1"/>
    <w:rsid w:val="002A6DFC"/>
    <w:rsid w:val="002B0EC3"/>
    <w:rsid w:val="002B2F4D"/>
    <w:rsid w:val="002B4608"/>
    <w:rsid w:val="002B4BA9"/>
    <w:rsid w:val="002B5587"/>
    <w:rsid w:val="002B7460"/>
    <w:rsid w:val="002C0E5E"/>
    <w:rsid w:val="002C5040"/>
    <w:rsid w:val="002D0004"/>
    <w:rsid w:val="002D142C"/>
    <w:rsid w:val="002D2FF4"/>
    <w:rsid w:val="002D66FF"/>
    <w:rsid w:val="002D6804"/>
    <w:rsid w:val="002D6AFA"/>
    <w:rsid w:val="002D6E27"/>
    <w:rsid w:val="002D748F"/>
    <w:rsid w:val="002D7763"/>
    <w:rsid w:val="002E273B"/>
    <w:rsid w:val="002E2CEB"/>
    <w:rsid w:val="002E3C11"/>
    <w:rsid w:val="002F09F2"/>
    <w:rsid w:val="002F1FF2"/>
    <w:rsid w:val="002F3A50"/>
    <w:rsid w:val="003009B5"/>
    <w:rsid w:val="0030796B"/>
    <w:rsid w:val="00310B96"/>
    <w:rsid w:val="00310E7A"/>
    <w:rsid w:val="00313239"/>
    <w:rsid w:val="0031572F"/>
    <w:rsid w:val="00316F99"/>
    <w:rsid w:val="0032283F"/>
    <w:rsid w:val="00323B6D"/>
    <w:rsid w:val="00330449"/>
    <w:rsid w:val="00333014"/>
    <w:rsid w:val="00334220"/>
    <w:rsid w:val="00340BFD"/>
    <w:rsid w:val="00341DEF"/>
    <w:rsid w:val="0034209D"/>
    <w:rsid w:val="00342619"/>
    <w:rsid w:val="003448DF"/>
    <w:rsid w:val="00345E04"/>
    <w:rsid w:val="00346252"/>
    <w:rsid w:val="00347024"/>
    <w:rsid w:val="003515D1"/>
    <w:rsid w:val="0036516C"/>
    <w:rsid w:val="00373B92"/>
    <w:rsid w:val="0037785F"/>
    <w:rsid w:val="00377A83"/>
    <w:rsid w:val="00383EDF"/>
    <w:rsid w:val="0038427F"/>
    <w:rsid w:val="00390C48"/>
    <w:rsid w:val="003911BC"/>
    <w:rsid w:val="003947E9"/>
    <w:rsid w:val="003A37A0"/>
    <w:rsid w:val="003A434D"/>
    <w:rsid w:val="003A55F0"/>
    <w:rsid w:val="003A582C"/>
    <w:rsid w:val="003A75CE"/>
    <w:rsid w:val="003B1FE4"/>
    <w:rsid w:val="003B20F4"/>
    <w:rsid w:val="003B35F2"/>
    <w:rsid w:val="003B410F"/>
    <w:rsid w:val="003B7D3C"/>
    <w:rsid w:val="003C2ED4"/>
    <w:rsid w:val="003C42FC"/>
    <w:rsid w:val="003C59FF"/>
    <w:rsid w:val="003C5B91"/>
    <w:rsid w:val="003C74AF"/>
    <w:rsid w:val="003D1214"/>
    <w:rsid w:val="003D4251"/>
    <w:rsid w:val="003E1B0F"/>
    <w:rsid w:val="003E1BAA"/>
    <w:rsid w:val="003E1FD1"/>
    <w:rsid w:val="003E2DB6"/>
    <w:rsid w:val="003E3678"/>
    <w:rsid w:val="003E3C6F"/>
    <w:rsid w:val="003E3E07"/>
    <w:rsid w:val="003E5EA0"/>
    <w:rsid w:val="003F3FBF"/>
    <w:rsid w:val="003F5CE3"/>
    <w:rsid w:val="00401975"/>
    <w:rsid w:val="0040386C"/>
    <w:rsid w:val="00416119"/>
    <w:rsid w:val="004168FA"/>
    <w:rsid w:val="00422140"/>
    <w:rsid w:val="00432414"/>
    <w:rsid w:val="00433A17"/>
    <w:rsid w:val="00433F7A"/>
    <w:rsid w:val="00434C89"/>
    <w:rsid w:val="00441AD0"/>
    <w:rsid w:val="00443B63"/>
    <w:rsid w:val="00445CE3"/>
    <w:rsid w:val="00447B77"/>
    <w:rsid w:val="00447F6F"/>
    <w:rsid w:val="004512A3"/>
    <w:rsid w:val="00452689"/>
    <w:rsid w:val="00456314"/>
    <w:rsid w:val="0046151D"/>
    <w:rsid w:val="00462AEB"/>
    <w:rsid w:val="00462D7D"/>
    <w:rsid w:val="004710A6"/>
    <w:rsid w:val="0047329C"/>
    <w:rsid w:val="0047395D"/>
    <w:rsid w:val="00475DA3"/>
    <w:rsid w:val="00480C64"/>
    <w:rsid w:val="00480E48"/>
    <w:rsid w:val="00483274"/>
    <w:rsid w:val="00485378"/>
    <w:rsid w:val="004906B2"/>
    <w:rsid w:val="00490C36"/>
    <w:rsid w:val="004A254E"/>
    <w:rsid w:val="004A4851"/>
    <w:rsid w:val="004A5B9B"/>
    <w:rsid w:val="004A6B9C"/>
    <w:rsid w:val="004A735D"/>
    <w:rsid w:val="004B058A"/>
    <w:rsid w:val="004B352F"/>
    <w:rsid w:val="004B67D8"/>
    <w:rsid w:val="004B6930"/>
    <w:rsid w:val="004B7AF3"/>
    <w:rsid w:val="004C4192"/>
    <w:rsid w:val="004C5BC1"/>
    <w:rsid w:val="004C6E22"/>
    <w:rsid w:val="004C6F93"/>
    <w:rsid w:val="004C75D0"/>
    <w:rsid w:val="004D1ADF"/>
    <w:rsid w:val="004E2BB1"/>
    <w:rsid w:val="004E2F86"/>
    <w:rsid w:val="004E313F"/>
    <w:rsid w:val="004E410F"/>
    <w:rsid w:val="004E503C"/>
    <w:rsid w:val="004E6376"/>
    <w:rsid w:val="004F48A9"/>
    <w:rsid w:val="004F48B8"/>
    <w:rsid w:val="004F6731"/>
    <w:rsid w:val="005002A6"/>
    <w:rsid w:val="00502AD5"/>
    <w:rsid w:val="005039D1"/>
    <w:rsid w:val="00504C44"/>
    <w:rsid w:val="00507DBD"/>
    <w:rsid w:val="005164F6"/>
    <w:rsid w:val="00517445"/>
    <w:rsid w:val="005179B2"/>
    <w:rsid w:val="00536B08"/>
    <w:rsid w:val="00536F98"/>
    <w:rsid w:val="00536FE0"/>
    <w:rsid w:val="00537E61"/>
    <w:rsid w:val="0054472B"/>
    <w:rsid w:val="00547E54"/>
    <w:rsid w:val="00552079"/>
    <w:rsid w:val="00552CF9"/>
    <w:rsid w:val="005559FD"/>
    <w:rsid w:val="005605F8"/>
    <w:rsid w:val="00564996"/>
    <w:rsid w:val="0056597E"/>
    <w:rsid w:val="005677FC"/>
    <w:rsid w:val="00570DDA"/>
    <w:rsid w:val="005714E5"/>
    <w:rsid w:val="0057599C"/>
    <w:rsid w:val="00582193"/>
    <w:rsid w:val="005902B6"/>
    <w:rsid w:val="00590C3B"/>
    <w:rsid w:val="005930E6"/>
    <w:rsid w:val="00593198"/>
    <w:rsid w:val="00596A16"/>
    <w:rsid w:val="00597D9C"/>
    <w:rsid w:val="005A0F77"/>
    <w:rsid w:val="005A1829"/>
    <w:rsid w:val="005A2AE9"/>
    <w:rsid w:val="005B2450"/>
    <w:rsid w:val="005B45C1"/>
    <w:rsid w:val="005B7733"/>
    <w:rsid w:val="005C349A"/>
    <w:rsid w:val="005C7419"/>
    <w:rsid w:val="005D4C88"/>
    <w:rsid w:val="005D5E67"/>
    <w:rsid w:val="005E5CD5"/>
    <w:rsid w:val="005F0F66"/>
    <w:rsid w:val="005F3109"/>
    <w:rsid w:val="005F3EE3"/>
    <w:rsid w:val="005F73FD"/>
    <w:rsid w:val="005F7A62"/>
    <w:rsid w:val="005F7A82"/>
    <w:rsid w:val="006001B1"/>
    <w:rsid w:val="0060040F"/>
    <w:rsid w:val="0060066E"/>
    <w:rsid w:val="00601469"/>
    <w:rsid w:val="006031CC"/>
    <w:rsid w:val="00605DED"/>
    <w:rsid w:val="00613091"/>
    <w:rsid w:val="00617EC1"/>
    <w:rsid w:val="00622DA5"/>
    <w:rsid w:val="0062345F"/>
    <w:rsid w:val="00623B6B"/>
    <w:rsid w:val="0063004F"/>
    <w:rsid w:val="006310EF"/>
    <w:rsid w:val="006320CC"/>
    <w:rsid w:val="00632105"/>
    <w:rsid w:val="006354D7"/>
    <w:rsid w:val="0064314F"/>
    <w:rsid w:val="00644144"/>
    <w:rsid w:val="006457E3"/>
    <w:rsid w:val="00646E46"/>
    <w:rsid w:val="006501F4"/>
    <w:rsid w:val="006503AA"/>
    <w:rsid w:val="006543E5"/>
    <w:rsid w:val="00654405"/>
    <w:rsid w:val="006548BA"/>
    <w:rsid w:val="00655D64"/>
    <w:rsid w:val="00656A20"/>
    <w:rsid w:val="00666229"/>
    <w:rsid w:val="006666D3"/>
    <w:rsid w:val="006667A9"/>
    <w:rsid w:val="00671E3B"/>
    <w:rsid w:val="006726D5"/>
    <w:rsid w:val="006743BC"/>
    <w:rsid w:val="00676B86"/>
    <w:rsid w:val="0067732A"/>
    <w:rsid w:val="00681F60"/>
    <w:rsid w:val="006929F3"/>
    <w:rsid w:val="00692A6A"/>
    <w:rsid w:val="00692C11"/>
    <w:rsid w:val="00693DC7"/>
    <w:rsid w:val="006941C6"/>
    <w:rsid w:val="00695233"/>
    <w:rsid w:val="00697013"/>
    <w:rsid w:val="006A289E"/>
    <w:rsid w:val="006A310E"/>
    <w:rsid w:val="006A39DB"/>
    <w:rsid w:val="006A5336"/>
    <w:rsid w:val="006A62E0"/>
    <w:rsid w:val="006A6BD9"/>
    <w:rsid w:val="006A6DCE"/>
    <w:rsid w:val="006A711B"/>
    <w:rsid w:val="006B02A1"/>
    <w:rsid w:val="006B2AA5"/>
    <w:rsid w:val="006B2C7A"/>
    <w:rsid w:val="006B332E"/>
    <w:rsid w:val="006B763F"/>
    <w:rsid w:val="006B78A9"/>
    <w:rsid w:val="006C163E"/>
    <w:rsid w:val="006C1EEE"/>
    <w:rsid w:val="006C3FA5"/>
    <w:rsid w:val="006C746D"/>
    <w:rsid w:val="006C7CAD"/>
    <w:rsid w:val="006D0AE2"/>
    <w:rsid w:val="006D25B5"/>
    <w:rsid w:val="006D3055"/>
    <w:rsid w:val="006D393C"/>
    <w:rsid w:val="006D7B13"/>
    <w:rsid w:val="006E60B8"/>
    <w:rsid w:val="006E6BE0"/>
    <w:rsid w:val="006F5678"/>
    <w:rsid w:val="006F5CC6"/>
    <w:rsid w:val="006F7017"/>
    <w:rsid w:val="00700EB7"/>
    <w:rsid w:val="00713349"/>
    <w:rsid w:val="0071410F"/>
    <w:rsid w:val="00714E75"/>
    <w:rsid w:val="00716906"/>
    <w:rsid w:val="00727988"/>
    <w:rsid w:val="00732179"/>
    <w:rsid w:val="00737CAB"/>
    <w:rsid w:val="0074519E"/>
    <w:rsid w:val="00751C2D"/>
    <w:rsid w:val="00752570"/>
    <w:rsid w:val="00755C24"/>
    <w:rsid w:val="00755D47"/>
    <w:rsid w:val="00757A6F"/>
    <w:rsid w:val="00770D8C"/>
    <w:rsid w:val="00774CF3"/>
    <w:rsid w:val="0077555F"/>
    <w:rsid w:val="0078206A"/>
    <w:rsid w:val="007824A6"/>
    <w:rsid w:val="0078400A"/>
    <w:rsid w:val="007846DB"/>
    <w:rsid w:val="007854C7"/>
    <w:rsid w:val="00790077"/>
    <w:rsid w:val="00793E30"/>
    <w:rsid w:val="007974C3"/>
    <w:rsid w:val="007A63BB"/>
    <w:rsid w:val="007B09FF"/>
    <w:rsid w:val="007B26B8"/>
    <w:rsid w:val="007B4442"/>
    <w:rsid w:val="007B4A25"/>
    <w:rsid w:val="007B55A9"/>
    <w:rsid w:val="007C067C"/>
    <w:rsid w:val="007C1173"/>
    <w:rsid w:val="007C1377"/>
    <w:rsid w:val="007C2D77"/>
    <w:rsid w:val="007C5FFE"/>
    <w:rsid w:val="007C7539"/>
    <w:rsid w:val="007D00B2"/>
    <w:rsid w:val="007D6BCD"/>
    <w:rsid w:val="007D7EA2"/>
    <w:rsid w:val="007E2E98"/>
    <w:rsid w:val="007E6431"/>
    <w:rsid w:val="007E6772"/>
    <w:rsid w:val="0080136B"/>
    <w:rsid w:val="00801D18"/>
    <w:rsid w:val="00803728"/>
    <w:rsid w:val="00804363"/>
    <w:rsid w:val="0081493E"/>
    <w:rsid w:val="00817273"/>
    <w:rsid w:val="008207AA"/>
    <w:rsid w:val="008217D5"/>
    <w:rsid w:val="008246EA"/>
    <w:rsid w:val="00826E25"/>
    <w:rsid w:val="00827EE3"/>
    <w:rsid w:val="00830E5C"/>
    <w:rsid w:val="008312BD"/>
    <w:rsid w:val="00835545"/>
    <w:rsid w:val="00840433"/>
    <w:rsid w:val="008419CA"/>
    <w:rsid w:val="008453BF"/>
    <w:rsid w:val="00846C4C"/>
    <w:rsid w:val="00846E5E"/>
    <w:rsid w:val="00851503"/>
    <w:rsid w:val="008533EA"/>
    <w:rsid w:val="00855A3C"/>
    <w:rsid w:val="00855FB6"/>
    <w:rsid w:val="0086099B"/>
    <w:rsid w:val="00862A12"/>
    <w:rsid w:val="008631B4"/>
    <w:rsid w:val="00866CA5"/>
    <w:rsid w:val="00870E98"/>
    <w:rsid w:val="008760EC"/>
    <w:rsid w:val="0088221E"/>
    <w:rsid w:val="00883C87"/>
    <w:rsid w:val="00885ED6"/>
    <w:rsid w:val="0088704B"/>
    <w:rsid w:val="0089532E"/>
    <w:rsid w:val="00895516"/>
    <w:rsid w:val="008972D5"/>
    <w:rsid w:val="008A2A31"/>
    <w:rsid w:val="008A5E58"/>
    <w:rsid w:val="008B1DD4"/>
    <w:rsid w:val="008C18DD"/>
    <w:rsid w:val="008C405C"/>
    <w:rsid w:val="008C70C3"/>
    <w:rsid w:val="008D36CE"/>
    <w:rsid w:val="008D40BE"/>
    <w:rsid w:val="008D43A2"/>
    <w:rsid w:val="008D4D1D"/>
    <w:rsid w:val="008D72B2"/>
    <w:rsid w:val="008D7B20"/>
    <w:rsid w:val="008E42B5"/>
    <w:rsid w:val="008E6D8A"/>
    <w:rsid w:val="008F43E3"/>
    <w:rsid w:val="008F443F"/>
    <w:rsid w:val="008F497A"/>
    <w:rsid w:val="008F64D8"/>
    <w:rsid w:val="008F727D"/>
    <w:rsid w:val="008F7843"/>
    <w:rsid w:val="0090118C"/>
    <w:rsid w:val="00902ADE"/>
    <w:rsid w:val="0090730C"/>
    <w:rsid w:val="009107F5"/>
    <w:rsid w:val="009137AB"/>
    <w:rsid w:val="00913C54"/>
    <w:rsid w:val="009258F3"/>
    <w:rsid w:val="00926C27"/>
    <w:rsid w:val="00932433"/>
    <w:rsid w:val="00933914"/>
    <w:rsid w:val="00934E92"/>
    <w:rsid w:val="009379C5"/>
    <w:rsid w:val="00945B40"/>
    <w:rsid w:val="00954551"/>
    <w:rsid w:val="00955409"/>
    <w:rsid w:val="00965A40"/>
    <w:rsid w:val="00973037"/>
    <w:rsid w:val="00974F54"/>
    <w:rsid w:val="00980DAA"/>
    <w:rsid w:val="00982C04"/>
    <w:rsid w:val="00992C72"/>
    <w:rsid w:val="0099426D"/>
    <w:rsid w:val="009A0241"/>
    <w:rsid w:val="009B090B"/>
    <w:rsid w:val="009B3543"/>
    <w:rsid w:val="009B52F0"/>
    <w:rsid w:val="009C03D2"/>
    <w:rsid w:val="009C1B66"/>
    <w:rsid w:val="009C2984"/>
    <w:rsid w:val="009C7B22"/>
    <w:rsid w:val="009D042C"/>
    <w:rsid w:val="009D0F8F"/>
    <w:rsid w:val="009D1E57"/>
    <w:rsid w:val="009D2C47"/>
    <w:rsid w:val="009D3955"/>
    <w:rsid w:val="009D445F"/>
    <w:rsid w:val="009E0B5B"/>
    <w:rsid w:val="009E29DE"/>
    <w:rsid w:val="009E4C36"/>
    <w:rsid w:val="009E7D87"/>
    <w:rsid w:val="009F17EB"/>
    <w:rsid w:val="009F2E92"/>
    <w:rsid w:val="009F7ECE"/>
    <w:rsid w:val="00A00685"/>
    <w:rsid w:val="00A01E14"/>
    <w:rsid w:val="00A060FC"/>
    <w:rsid w:val="00A0664A"/>
    <w:rsid w:val="00A06BDC"/>
    <w:rsid w:val="00A127F0"/>
    <w:rsid w:val="00A14C24"/>
    <w:rsid w:val="00A240AE"/>
    <w:rsid w:val="00A26C99"/>
    <w:rsid w:val="00A301C4"/>
    <w:rsid w:val="00A302D7"/>
    <w:rsid w:val="00A32470"/>
    <w:rsid w:val="00A34641"/>
    <w:rsid w:val="00A355A2"/>
    <w:rsid w:val="00A42436"/>
    <w:rsid w:val="00A44913"/>
    <w:rsid w:val="00A528BB"/>
    <w:rsid w:val="00A571F9"/>
    <w:rsid w:val="00A600B3"/>
    <w:rsid w:val="00A61745"/>
    <w:rsid w:val="00A62023"/>
    <w:rsid w:val="00A62637"/>
    <w:rsid w:val="00A62E89"/>
    <w:rsid w:val="00A638B2"/>
    <w:rsid w:val="00A638FA"/>
    <w:rsid w:val="00A63C66"/>
    <w:rsid w:val="00A64CCF"/>
    <w:rsid w:val="00A64D32"/>
    <w:rsid w:val="00A65B03"/>
    <w:rsid w:val="00A672D5"/>
    <w:rsid w:val="00A704B0"/>
    <w:rsid w:val="00A80ED8"/>
    <w:rsid w:val="00A81ED4"/>
    <w:rsid w:val="00A8273B"/>
    <w:rsid w:val="00A82A34"/>
    <w:rsid w:val="00A87681"/>
    <w:rsid w:val="00A910BA"/>
    <w:rsid w:val="00A912EA"/>
    <w:rsid w:val="00A92617"/>
    <w:rsid w:val="00A94B19"/>
    <w:rsid w:val="00A94FD8"/>
    <w:rsid w:val="00A9521D"/>
    <w:rsid w:val="00A974CC"/>
    <w:rsid w:val="00AA3C33"/>
    <w:rsid w:val="00AB0C4E"/>
    <w:rsid w:val="00AB13BC"/>
    <w:rsid w:val="00AB4537"/>
    <w:rsid w:val="00AB61F9"/>
    <w:rsid w:val="00AB6E08"/>
    <w:rsid w:val="00AC4385"/>
    <w:rsid w:val="00AC4D9D"/>
    <w:rsid w:val="00AC7D63"/>
    <w:rsid w:val="00AD66A3"/>
    <w:rsid w:val="00AD7252"/>
    <w:rsid w:val="00AE2332"/>
    <w:rsid w:val="00AE2DF7"/>
    <w:rsid w:val="00AE4040"/>
    <w:rsid w:val="00AF2B02"/>
    <w:rsid w:val="00B05338"/>
    <w:rsid w:val="00B05DB3"/>
    <w:rsid w:val="00B102AA"/>
    <w:rsid w:val="00B11070"/>
    <w:rsid w:val="00B116CA"/>
    <w:rsid w:val="00B126C5"/>
    <w:rsid w:val="00B142E1"/>
    <w:rsid w:val="00B170D1"/>
    <w:rsid w:val="00B203FC"/>
    <w:rsid w:val="00B20847"/>
    <w:rsid w:val="00B20B1D"/>
    <w:rsid w:val="00B24D76"/>
    <w:rsid w:val="00B26724"/>
    <w:rsid w:val="00B27947"/>
    <w:rsid w:val="00B32627"/>
    <w:rsid w:val="00B403FE"/>
    <w:rsid w:val="00B409AE"/>
    <w:rsid w:val="00B4121A"/>
    <w:rsid w:val="00B4442F"/>
    <w:rsid w:val="00B4451F"/>
    <w:rsid w:val="00B45B14"/>
    <w:rsid w:val="00B51682"/>
    <w:rsid w:val="00B53783"/>
    <w:rsid w:val="00B53A2E"/>
    <w:rsid w:val="00B57408"/>
    <w:rsid w:val="00B60ED6"/>
    <w:rsid w:val="00B63661"/>
    <w:rsid w:val="00B63ACB"/>
    <w:rsid w:val="00B6439A"/>
    <w:rsid w:val="00B66581"/>
    <w:rsid w:val="00B66A3F"/>
    <w:rsid w:val="00B71BDA"/>
    <w:rsid w:val="00B72491"/>
    <w:rsid w:val="00B737E5"/>
    <w:rsid w:val="00B74974"/>
    <w:rsid w:val="00B74A48"/>
    <w:rsid w:val="00B80A01"/>
    <w:rsid w:val="00B80F7E"/>
    <w:rsid w:val="00B91C68"/>
    <w:rsid w:val="00B92689"/>
    <w:rsid w:val="00B9492C"/>
    <w:rsid w:val="00B94D44"/>
    <w:rsid w:val="00B9594F"/>
    <w:rsid w:val="00B9654E"/>
    <w:rsid w:val="00B96C50"/>
    <w:rsid w:val="00B97791"/>
    <w:rsid w:val="00BA4AA7"/>
    <w:rsid w:val="00BB520B"/>
    <w:rsid w:val="00BC26BC"/>
    <w:rsid w:val="00BC49AA"/>
    <w:rsid w:val="00BC5220"/>
    <w:rsid w:val="00BC64CC"/>
    <w:rsid w:val="00BD2DE4"/>
    <w:rsid w:val="00BD6F2A"/>
    <w:rsid w:val="00BE016E"/>
    <w:rsid w:val="00BE48C0"/>
    <w:rsid w:val="00BE56D1"/>
    <w:rsid w:val="00BE7236"/>
    <w:rsid w:val="00BF241E"/>
    <w:rsid w:val="00BF2F3B"/>
    <w:rsid w:val="00C00114"/>
    <w:rsid w:val="00C02CDD"/>
    <w:rsid w:val="00C068A0"/>
    <w:rsid w:val="00C07014"/>
    <w:rsid w:val="00C1094F"/>
    <w:rsid w:val="00C20C85"/>
    <w:rsid w:val="00C20D78"/>
    <w:rsid w:val="00C21F7F"/>
    <w:rsid w:val="00C22F20"/>
    <w:rsid w:val="00C23703"/>
    <w:rsid w:val="00C240E1"/>
    <w:rsid w:val="00C276F3"/>
    <w:rsid w:val="00C3215E"/>
    <w:rsid w:val="00C33955"/>
    <w:rsid w:val="00C43AE9"/>
    <w:rsid w:val="00C4466F"/>
    <w:rsid w:val="00C4498E"/>
    <w:rsid w:val="00C44D08"/>
    <w:rsid w:val="00C61AA1"/>
    <w:rsid w:val="00C65E46"/>
    <w:rsid w:val="00C71B1F"/>
    <w:rsid w:val="00C72359"/>
    <w:rsid w:val="00C72FD1"/>
    <w:rsid w:val="00C8563B"/>
    <w:rsid w:val="00C86776"/>
    <w:rsid w:val="00C86D97"/>
    <w:rsid w:val="00C87694"/>
    <w:rsid w:val="00C95573"/>
    <w:rsid w:val="00C969DD"/>
    <w:rsid w:val="00CA01EE"/>
    <w:rsid w:val="00CA66B4"/>
    <w:rsid w:val="00CB14AE"/>
    <w:rsid w:val="00CB263D"/>
    <w:rsid w:val="00CB575D"/>
    <w:rsid w:val="00CC0242"/>
    <w:rsid w:val="00CD13CB"/>
    <w:rsid w:val="00CD31E4"/>
    <w:rsid w:val="00CD50FA"/>
    <w:rsid w:val="00CD5E82"/>
    <w:rsid w:val="00CE0066"/>
    <w:rsid w:val="00CE4B9D"/>
    <w:rsid w:val="00CE4ECF"/>
    <w:rsid w:val="00CE7953"/>
    <w:rsid w:val="00CF3992"/>
    <w:rsid w:val="00CF46B2"/>
    <w:rsid w:val="00CF5271"/>
    <w:rsid w:val="00D03F9B"/>
    <w:rsid w:val="00D040E6"/>
    <w:rsid w:val="00D04405"/>
    <w:rsid w:val="00D06A9F"/>
    <w:rsid w:val="00D07C40"/>
    <w:rsid w:val="00D107FF"/>
    <w:rsid w:val="00D10890"/>
    <w:rsid w:val="00D10E5C"/>
    <w:rsid w:val="00D13791"/>
    <w:rsid w:val="00D153D8"/>
    <w:rsid w:val="00D16515"/>
    <w:rsid w:val="00D16C81"/>
    <w:rsid w:val="00D21099"/>
    <w:rsid w:val="00D25E57"/>
    <w:rsid w:val="00D31626"/>
    <w:rsid w:val="00D33E00"/>
    <w:rsid w:val="00D36C3B"/>
    <w:rsid w:val="00D37A78"/>
    <w:rsid w:val="00D4294F"/>
    <w:rsid w:val="00D456BC"/>
    <w:rsid w:val="00D47864"/>
    <w:rsid w:val="00D51563"/>
    <w:rsid w:val="00D55454"/>
    <w:rsid w:val="00D557C5"/>
    <w:rsid w:val="00D61196"/>
    <w:rsid w:val="00D65822"/>
    <w:rsid w:val="00D65B67"/>
    <w:rsid w:val="00D67CE3"/>
    <w:rsid w:val="00D703FE"/>
    <w:rsid w:val="00D72579"/>
    <w:rsid w:val="00D72A07"/>
    <w:rsid w:val="00D74D33"/>
    <w:rsid w:val="00D760C5"/>
    <w:rsid w:val="00D81064"/>
    <w:rsid w:val="00D82F46"/>
    <w:rsid w:val="00D851F2"/>
    <w:rsid w:val="00D85876"/>
    <w:rsid w:val="00D92764"/>
    <w:rsid w:val="00D967A4"/>
    <w:rsid w:val="00D96A4D"/>
    <w:rsid w:val="00D97768"/>
    <w:rsid w:val="00DA01B2"/>
    <w:rsid w:val="00DA07B4"/>
    <w:rsid w:val="00DA1975"/>
    <w:rsid w:val="00DA501F"/>
    <w:rsid w:val="00DA75D5"/>
    <w:rsid w:val="00DB38A8"/>
    <w:rsid w:val="00DB3AB0"/>
    <w:rsid w:val="00DB5AF4"/>
    <w:rsid w:val="00DB7053"/>
    <w:rsid w:val="00DB79DB"/>
    <w:rsid w:val="00DC5350"/>
    <w:rsid w:val="00DC5D6F"/>
    <w:rsid w:val="00DC5FF5"/>
    <w:rsid w:val="00DC7EA8"/>
    <w:rsid w:val="00DE1B41"/>
    <w:rsid w:val="00DE6C9B"/>
    <w:rsid w:val="00DF08E6"/>
    <w:rsid w:val="00DF1266"/>
    <w:rsid w:val="00DF5BB7"/>
    <w:rsid w:val="00DF6179"/>
    <w:rsid w:val="00E01437"/>
    <w:rsid w:val="00E015BA"/>
    <w:rsid w:val="00E01E08"/>
    <w:rsid w:val="00E027AC"/>
    <w:rsid w:val="00E05332"/>
    <w:rsid w:val="00E07E1A"/>
    <w:rsid w:val="00E166F2"/>
    <w:rsid w:val="00E16FAA"/>
    <w:rsid w:val="00E1771E"/>
    <w:rsid w:val="00E17B5B"/>
    <w:rsid w:val="00E212E5"/>
    <w:rsid w:val="00E36319"/>
    <w:rsid w:val="00E4563A"/>
    <w:rsid w:val="00E45680"/>
    <w:rsid w:val="00E4686E"/>
    <w:rsid w:val="00E46DD6"/>
    <w:rsid w:val="00E51D0C"/>
    <w:rsid w:val="00E5349B"/>
    <w:rsid w:val="00E56CB4"/>
    <w:rsid w:val="00E60286"/>
    <w:rsid w:val="00E62B98"/>
    <w:rsid w:val="00E6593E"/>
    <w:rsid w:val="00E66272"/>
    <w:rsid w:val="00E71388"/>
    <w:rsid w:val="00E75595"/>
    <w:rsid w:val="00E82ABE"/>
    <w:rsid w:val="00E8306E"/>
    <w:rsid w:val="00E9570F"/>
    <w:rsid w:val="00E96563"/>
    <w:rsid w:val="00E97C07"/>
    <w:rsid w:val="00EA0A3F"/>
    <w:rsid w:val="00EA2E8D"/>
    <w:rsid w:val="00EA43F5"/>
    <w:rsid w:val="00EA4C27"/>
    <w:rsid w:val="00EA4F06"/>
    <w:rsid w:val="00EA5C21"/>
    <w:rsid w:val="00EA703C"/>
    <w:rsid w:val="00EA7F34"/>
    <w:rsid w:val="00EB388B"/>
    <w:rsid w:val="00EB455F"/>
    <w:rsid w:val="00EB4BE5"/>
    <w:rsid w:val="00EB640D"/>
    <w:rsid w:val="00EB77D2"/>
    <w:rsid w:val="00EB7F5D"/>
    <w:rsid w:val="00EC0738"/>
    <w:rsid w:val="00EC3EC0"/>
    <w:rsid w:val="00ED2F7F"/>
    <w:rsid w:val="00EE0BE7"/>
    <w:rsid w:val="00EE1496"/>
    <w:rsid w:val="00EE469B"/>
    <w:rsid w:val="00EE745B"/>
    <w:rsid w:val="00EE76D4"/>
    <w:rsid w:val="00EF327B"/>
    <w:rsid w:val="00EF40D9"/>
    <w:rsid w:val="00EF56DF"/>
    <w:rsid w:val="00EF6065"/>
    <w:rsid w:val="00EF7DF5"/>
    <w:rsid w:val="00F00DCF"/>
    <w:rsid w:val="00F01AB1"/>
    <w:rsid w:val="00F04B94"/>
    <w:rsid w:val="00F10A47"/>
    <w:rsid w:val="00F14C61"/>
    <w:rsid w:val="00F15A53"/>
    <w:rsid w:val="00F15D4F"/>
    <w:rsid w:val="00F17276"/>
    <w:rsid w:val="00F20BB4"/>
    <w:rsid w:val="00F20C09"/>
    <w:rsid w:val="00F223A9"/>
    <w:rsid w:val="00F23443"/>
    <w:rsid w:val="00F23762"/>
    <w:rsid w:val="00F255F6"/>
    <w:rsid w:val="00F25832"/>
    <w:rsid w:val="00F27F0E"/>
    <w:rsid w:val="00F350FD"/>
    <w:rsid w:val="00F37F21"/>
    <w:rsid w:val="00F42A7B"/>
    <w:rsid w:val="00F4390B"/>
    <w:rsid w:val="00F51851"/>
    <w:rsid w:val="00F560A1"/>
    <w:rsid w:val="00F56C34"/>
    <w:rsid w:val="00F579F2"/>
    <w:rsid w:val="00F629E1"/>
    <w:rsid w:val="00F64B10"/>
    <w:rsid w:val="00F66573"/>
    <w:rsid w:val="00F6669C"/>
    <w:rsid w:val="00F76324"/>
    <w:rsid w:val="00F77758"/>
    <w:rsid w:val="00F82D5C"/>
    <w:rsid w:val="00F84014"/>
    <w:rsid w:val="00F857F3"/>
    <w:rsid w:val="00F86E22"/>
    <w:rsid w:val="00F9035A"/>
    <w:rsid w:val="00F93A10"/>
    <w:rsid w:val="00F95457"/>
    <w:rsid w:val="00F97D6D"/>
    <w:rsid w:val="00FA2328"/>
    <w:rsid w:val="00FA444C"/>
    <w:rsid w:val="00FA50AB"/>
    <w:rsid w:val="00FA55A3"/>
    <w:rsid w:val="00FB0321"/>
    <w:rsid w:val="00FB1AEC"/>
    <w:rsid w:val="00FB5348"/>
    <w:rsid w:val="00FB7B75"/>
    <w:rsid w:val="00FC19CD"/>
    <w:rsid w:val="00FC2D4E"/>
    <w:rsid w:val="00FC5E51"/>
    <w:rsid w:val="00FD2AAF"/>
    <w:rsid w:val="00FD47F5"/>
    <w:rsid w:val="00FD5037"/>
    <w:rsid w:val="00FD5838"/>
    <w:rsid w:val="00FD5F52"/>
    <w:rsid w:val="00FE2BE4"/>
    <w:rsid w:val="00FE2D51"/>
    <w:rsid w:val="00FF253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92EE4B"/>
  <w15:docId w15:val="{5225E3E4-894A-46FD-9E8B-94B9AABC88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7744"/>
    <w:pPr>
      <w:suppressAutoHyphens/>
    </w:pPr>
    <w:rPr>
      <w:lang w:eastAsia="ar-SA"/>
    </w:rPr>
  </w:style>
  <w:style w:type="paragraph" w:styleId="Ttulo1">
    <w:name w:val="heading 1"/>
    <w:basedOn w:val="Normal"/>
    <w:next w:val="Normal"/>
    <w:link w:val="Ttulo1Char"/>
    <w:uiPriority w:val="9"/>
    <w:qFormat/>
    <w:rsid w:val="00C67599"/>
    <w:pPr>
      <w:keepNext/>
      <w:tabs>
        <w:tab w:val="num" w:pos="0"/>
      </w:tabs>
      <w:jc w:val="center"/>
      <w:outlineLvl w:val="0"/>
    </w:pPr>
    <w:rPr>
      <w:rFonts w:ascii="Arial" w:hAnsi="Arial"/>
      <w:b/>
      <w:sz w:val="24"/>
      <w:u w:val="single"/>
    </w:rPr>
  </w:style>
  <w:style w:type="paragraph" w:styleId="Ttulo2">
    <w:name w:val="heading 2"/>
    <w:basedOn w:val="Normal"/>
    <w:next w:val="Normal"/>
    <w:link w:val="Ttulo2Char"/>
    <w:uiPriority w:val="9"/>
    <w:semiHidden/>
    <w:unhideWhenUsed/>
    <w:qFormat/>
    <w:rsid w:val="00C67599"/>
    <w:pPr>
      <w:keepNext/>
      <w:outlineLvl w:val="1"/>
    </w:pPr>
    <w:rPr>
      <w:b/>
      <w:color w:val="FF0000"/>
      <w:sz w:val="24"/>
    </w:rPr>
  </w:style>
  <w:style w:type="paragraph" w:styleId="Ttulo3">
    <w:name w:val="heading 3"/>
    <w:basedOn w:val="Normal"/>
    <w:next w:val="Normal"/>
    <w:link w:val="Ttulo3Char"/>
    <w:uiPriority w:val="9"/>
    <w:semiHidden/>
    <w:unhideWhenUsed/>
    <w:qFormat/>
    <w:rsid w:val="00C67599"/>
    <w:pPr>
      <w:keepNext/>
      <w:ind w:left="567" w:hanging="567"/>
      <w:jc w:val="both"/>
      <w:outlineLvl w:val="2"/>
    </w:pPr>
    <w:rPr>
      <w:b/>
      <w:color w:val="FF0000"/>
      <w:sz w:val="24"/>
    </w:rPr>
  </w:style>
  <w:style w:type="paragraph" w:styleId="Ttulo4">
    <w:name w:val="heading 4"/>
    <w:basedOn w:val="Normal"/>
    <w:next w:val="Normal"/>
    <w:link w:val="Ttulo4Char"/>
    <w:uiPriority w:val="9"/>
    <w:semiHidden/>
    <w:unhideWhenUsed/>
    <w:qFormat/>
    <w:rsid w:val="00C67599"/>
    <w:pPr>
      <w:keepNext/>
      <w:tabs>
        <w:tab w:val="num" w:pos="0"/>
      </w:tabs>
      <w:jc w:val="center"/>
      <w:outlineLvl w:val="3"/>
    </w:pPr>
    <w:rPr>
      <w:sz w:val="24"/>
    </w:rPr>
  </w:style>
  <w:style w:type="paragraph" w:styleId="Ttulo5">
    <w:name w:val="heading 5"/>
    <w:basedOn w:val="Normal"/>
    <w:next w:val="Normal"/>
    <w:link w:val="Ttulo5Char"/>
    <w:uiPriority w:val="9"/>
    <w:semiHidden/>
    <w:unhideWhenUsed/>
    <w:qFormat/>
    <w:rsid w:val="00C67599"/>
    <w:pPr>
      <w:spacing w:before="240" w:after="60"/>
      <w:outlineLvl w:val="4"/>
    </w:pPr>
    <w:rPr>
      <w:b/>
      <w:bCs/>
      <w:i/>
      <w:iCs/>
      <w:sz w:val="26"/>
      <w:szCs w:val="26"/>
    </w:rPr>
  </w:style>
  <w:style w:type="paragraph" w:styleId="Ttulo6">
    <w:name w:val="heading 6"/>
    <w:basedOn w:val="Normal"/>
    <w:next w:val="Normal"/>
    <w:link w:val="Ttulo6Char"/>
    <w:uiPriority w:val="9"/>
    <w:semiHidden/>
    <w:unhideWhenUsed/>
    <w:qFormat/>
    <w:rsid w:val="00C67599"/>
    <w:pPr>
      <w:keepNext/>
      <w:ind w:left="567" w:hanging="567"/>
      <w:jc w:val="center"/>
      <w:outlineLvl w:val="5"/>
    </w:pPr>
    <w:rPr>
      <w:b/>
      <w:caps/>
      <w:sz w:val="24"/>
    </w:rPr>
  </w:style>
  <w:style w:type="paragraph" w:styleId="Ttulo8">
    <w:name w:val="heading 8"/>
    <w:basedOn w:val="Normal"/>
    <w:next w:val="Normal"/>
    <w:link w:val="Ttulo8Char"/>
    <w:qFormat/>
    <w:rsid w:val="00C67599"/>
    <w:pPr>
      <w:keepNext/>
      <w:tabs>
        <w:tab w:val="num" w:pos="0"/>
      </w:tabs>
      <w:jc w:val="center"/>
      <w:outlineLvl w:val="7"/>
    </w:pPr>
    <w:rPr>
      <w:rFonts w:ascii="Arial" w:hAnsi="Arial"/>
      <w:b/>
      <w:sz w:val="24"/>
    </w:rPr>
  </w:style>
  <w:style w:type="paragraph" w:styleId="Ttulo9">
    <w:name w:val="heading 9"/>
    <w:basedOn w:val="Normal"/>
    <w:next w:val="Normal"/>
    <w:link w:val="Ttulo9Char"/>
    <w:qFormat/>
    <w:rsid w:val="00C67599"/>
    <w:pPr>
      <w:spacing w:before="240" w:after="60"/>
      <w:outlineLvl w:val="8"/>
    </w:pPr>
    <w:rPr>
      <w:rFonts w:ascii="Arial" w:hAnsi="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1">
    <w:name w:val="Table Normal1"/>
    <w:rsid w:val="00D25E57"/>
    <w:tblPr>
      <w:tblCellMar>
        <w:top w:w="0" w:type="dxa"/>
        <w:left w:w="0" w:type="dxa"/>
        <w:bottom w:w="0" w:type="dxa"/>
        <w:right w:w="0" w:type="dxa"/>
      </w:tblCellMar>
    </w:tblPr>
  </w:style>
  <w:style w:type="paragraph" w:styleId="Ttulo">
    <w:name w:val="Title"/>
    <w:basedOn w:val="Normal"/>
    <w:next w:val="Subttulo"/>
    <w:link w:val="TtuloChar"/>
    <w:uiPriority w:val="10"/>
    <w:qFormat/>
    <w:rsid w:val="00C67599"/>
    <w:pPr>
      <w:ind w:firstLine="708"/>
      <w:jc w:val="center"/>
    </w:pPr>
    <w:rPr>
      <w:b/>
      <w:sz w:val="24"/>
    </w:rPr>
  </w:style>
  <w:style w:type="character" w:customStyle="1" w:styleId="WW8Num2z0">
    <w:name w:val="WW8Num2z0"/>
    <w:rsid w:val="00C67599"/>
    <w:rPr>
      <w:rFonts w:ascii="Wingdings" w:hAnsi="Wingdings"/>
      <w:b/>
    </w:rPr>
  </w:style>
  <w:style w:type="character" w:customStyle="1" w:styleId="WW8Num4z0">
    <w:name w:val="WW8Num4z0"/>
    <w:rsid w:val="00C67599"/>
    <w:rPr>
      <w:rFonts w:ascii="Wingdings" w:hAnsi="Wingdings"/>
      <w:b w:val="0"/>
    </w:rPr>
  </w:style>
  <w:style w:type="character" w:customStyle="1" w:styleId="WW8Num5z0">
    <w:name w:val="WW8Num5z0"/>
    <w:rsid w:val="00C67599"/>
    <w:rPr>
      <w:rFonts w:ascii="Symbol" w:hAnsi="Symbol"/>
    </w:rPr>
  </w:style>
  <w:style w:type="character" w:customStyle="1" w:styleId="WW8Num10z0">
    <w:name w:val="WW8Num10z0"/>
    <w:rsid w:val="00C67599"/>
    <w:rPr>
      <w:rFonts w:ascii="Symbol" w:hAnsi="Symbol"/>
    </w:rPr>
  </w:style>
  <w:style w:type="character" w:customStyle="1" w:styleId="WW8Num12z0">
    <w:name w:val="WW8Num12z0"/>
    <w:rsid w:val="00C67599"/>
    <w:rPr>
      <w:u w:val="none"/>
    </w:rPr>
  </w:style>
  <w:style w:type="character" w:customStyle="1" w:styleId="WW8Num13z0">
    <w:name w:val="WW8Num13z0"/>
    <w:rsid w:val="00C67599"/>
    <w:rPr>
      <w:rFonts w:ascii="Symbol" w:hAnsi="Symbol"/>
    </w:rPr>
  </w:style>
  <w:style w:type="character" w:customStyle="1" w:styleId="WW8Num14z0">
    <w:name w:val="WW8Num14z0"/>
    <w:rsid w:val="00C67599"/>
    <w:rPr>
      <w:rFonts w:ascii="Symbol" w:hAnsi="Symbol"/>
    </w:rPr>
  </w:style>
  <w:style w:type="character" w:customStyle="1" w:styleId="WW8Num16z0">
    <w:name w:val="WW8Num16z0"/>
    <w:rsid w:val="00C67599"/>
    <w:rPr>
      <w:rFonts w:ascii="Symbol" w:hAnsi="Symbol"/>
    </w:rPr>
  </w:style>
  <w:style w:type="character" w:customStyle="1" w:styleId="WW8Num16z1">
    <w:name w:val="WW8Num16z1"/>
    <w:rsid w:val="00C67599"/>
    <w:rPr>
      <w:rFonts w:ascii="Courier New" w:hAnsi="Courier New" w:cs="StarSymbol"/>
    </w:rPr>
  </w:style>
  <w:style w:type="character" w:customStyle="1" w:styleId="WW8Num16z2">
    <w:name w:val="WW8Num16z2"/>
    <w:rsid w:val="00C67599"/>
    <w:rPr>
      <w:rFonts w:ascii="Wingdings" w:hAnsi="Wingdings"/>
    </w:rPr>
  </w:style>
  <w:style w:type="character" w:customStyle="1" w:styleId="WW8Num17z0">
    <w:name w:val="WW8Num17z0"/>
    <w:rsid w:val="00C67599"/>
    <w:rPr>
      <w:rFonts w:ascii="Symbol" w:hAnsi="Symbol"/>
    </w:rPr>
  </w:style>
  <w:style w:type="character" w:customStyle="1" w:styleId="WW8Num17z1">
    <w:name w:val="WW8Num17z1"/>
    <w:rsid w:val="00C67599"/>
    <w:rPr>
      <w:rFonts w:ascii="Courier New" w:hAnsi="Courier New" w:cs="StarSymbol"/>
    </w:rPr>
  </w:style>
  <w:style w:type="character" w:customStyle="1" w:styleId="WW8Num17z2">
    <w:name w:val="WW8Num17z2"/>
    <w:rsid w:val="00C67599"/>
    <w:rPr>
      <w:rFonts w:ascii="Wingdings" w:hAnsi="Wingdings"/>
    </w:rPr>
  </w:style>
  <w:style w:type="character" w:customStyle="1" w:styleId="Fontepargpadro6">
    <w:name w:val="Fonte parág. padrão6"/>
    <w:rsid w:val="00C67599"/>
  </w:style>
  <w:style w:type="character" w:customStyle="1" w:styleId="Absatz-Standardschriftart">
    <w:name w:val="Absatz-Standardschriftart"/>
    <w:rsid w:val="00C67599"/>
  </w:style>
  <w:style w:type="character" w:customStyle="1" w:styleId="WW-Absatz-Standardschriftart">
    <w:name w:val="WW-Absatz-Standardschriftart"/>
    <w:rsid w:val="00C67599"/>
  </w:style>
  <w:style w:type="character" w:customStyle="1" w:styleId="WW-Absatz-Standardschriftart1">
    <w:name w:val="WW-Absatz-Standardschriftart1"/>
    <w:rsid w:val="00C67599"/>
  </w:style>
  <w:style w:type="character" w:customStyle="1" w:styleId="Fontepargpadro5">
    <w:name w:val="Fonte parág. padrão5"/>
    <w:rsid w:val="00C67599"/>
  </w:style>
  <w:style w:type="character" w:customStyle="1" w:styleId="WW-Absatz-Standardschriftart11">
    <w:name w:val="WW-Absatz-Standardschriftart11"/>
    <w:rsid w:val="00C67599"/>
  </w:style>
  <w:style w:type="character" w:customStyle="1" w:styleId="WW-Absatz-Standardschriftart111">
    <w:name w:val="WW-Absatz-Standardschriftart111"/>
    <w:rsid w:val="00C67599"/>
  </w:style>
  <w:style w:type="character" w:customStyle="1" w:styleId="WW-Absatz-Standardschriftart1111">
    <w:name w:val="WW-Absatz-Standardschriftart1111"/>
    <w:rsid w:val="00C67599"/>
  </w:style>
  <w:style w:type="character" w:customStyle="1" w:styleId="WW-Absatz-Standardschriftart11111">
    <w:name w:val="WW-Absatz-Standardschriftart11111"/>
    <w:rsid w:val="00C67599"/>
  </w:style>
  <w:style w:type="character" w:customStyle="1" w:styleId="Fontepargpadro4">
    <w:name w:val="Fonte parág. padrão4"/>
    <w:rsid w:val="00C67599"/>
  </w:style>
  <w:style w:type="character" w:customStyle="1" w:styleId="WW-Absatz-Standardschriftart111111">
    <w:name w:val="WW-Absatz-Standardschriftart111111"/>
    <w:rsid w:val="00C67599"/>
  </w:style>
  <w:style w:type="character" w:customStyle="1" w:styleId="Fontepargpadro3">
    <w:name w:val="Fonte parág. padrão3"/>
    <w:rsid w:val="00C67599"/>
  </w:style>
  <w:style w:type="character" w:customStyle="1" w:styleId="WW-Absatz-Standardschriftart1111111">
    <w:name w:val="WW-Absatz-Standardschriftart1111111"/>
    <w:rsid w:val="00C67599"/>
  </w:style>
  <w:style w:type="character" w:customStyle="1" w:styleId="WW-Absatz-Standardschriftart11111111">
    <w:name w:val="WW-Absatz-Standardschriftart11111111"/>
    <w:rsid w:val="00C67599"/>
  </w:style>
  <w:style w:type="character" w:customStyle="1" w:styleId="WW-Absatz-Standardschriftart111111111">
    <w:name w:val="WW-Absatz-Standardschriftart111111111"/>
    <w:rsid w:val="00C67599"/>
  </w:style>
  <w:style w:type="character" w:customStyle="1" w:styleId="WW-Absatz-Standardschriftart1111111111">
    <w:name w:val="WW-Absatz-Standardschriftart1111111111"/>
    <w:rsid w:val="00C67599"/>
  </w:style>
  <w:style w:type="character" w:customStyle="1" w:styleId="WW-Absatz-Standardschriftart11111111111">
    <w:name w:val="WW-Absatz-Standardschriftart11111111111"/>
    <w:rsid w:val="00C67599"/>
  </w:style>
  <w:style w:type="character" w:customStyle="1" w:styleId="WW8Num15z0">
    <w:name w:val="WW8Num15z0"/>
    <w:rsid w:val="00C67599"/>
    <w:rPr>
      <w:rFonts w:ascii="Symbol" w:hAnsi="Symbol"/>
    </w:rPr>
  </w:style>
  <w:style w:type="character" w:customStyle="1" w:styleId="WW8Num15z1">
    <w:name w:val="WW8Num15z1"/>
    <w:rsid w:val="00C67599"/>
    <w:rPr>
      <w:rFonts w:ascii="Courier New" w:hAnsi="Courier New" w:cs="StarSymbol"/>
    </w:rPr>
  </w:style>
  <w:style w:type="character" w:customStyle="1" w:styleId="WW8Num15z2">
    <w:name w:val="WW8Num15z2"/>
    <w:rsid w:val="00C67599"/>
    <w:rPr>
      <w:rFonts w:ascii="Wingdings" w:hAnsi="Wingdings"/>
    </w:rPr>
  </w:style>
  <w:style w:type="character" w:customStyle="1" w:styleId="Fontepargpadro2">
    <w:name w:val="Fonte parág. padrão2"/>
    <w:rsid w:val="00C67599"/>
  </w:style>
  <w:style w:type="character" w:customStyle="1" w:styleId="Fontepargpadro1">
    <w:name w:val="Fonte parág. padrão1"/>
    <w:rsid w:val="00C67599"/>
  </w:style>
  <w:style w:type="character" w:customStyle="1" w:styleId="WW-Fontepargpadro">
    <w:name w:val="WW-Fonte parág. padrão"/>
    <w:rsid w:val="00C67599"/>
  </w:style>
  <w:style w:type="character" w:styleId="Hyperlink">
    <w:name w:val="Hyperlink"/>
    <w:uiPriority w:val="99"/>
    <w:rsid w:val="00C67599"/>
    <w:rPr>
      <w:color w:val="0000FF"/>
      <w:u w:val="single"/>
    </w:rPr>
  </w:style>
  <w:style w:type="character" w:styleId="Nmerodepgina">
    <w:name w:val="page number"/>
    <w:basedOn w:val="WW-Fontepargpadro"/>
    <w:rsid w:val="00C67599"/>
  </w:style>
  <w:style w:type="character" w:customStyle="1" w:styleId="spelle">
    <w:name w:val="spelle"/>
    <w:basedOn w:val="Fontepargpadro1"/>
    <w:rsid w:val="00C67599"/>
  </w:style>
  <w:style w:type="character" w:customStyle="1" w:styleId="Smbolosdenumerao">
    <w:name w:val="Símbolos de numeração"/>
    <w:rsid w:val="00C67599"/>
  </w:style>
  <w:style w:type="character" w:customStyle="1" w:styleId="Marcadores">
    <w:name w:val="Marcadores"/>
    <w:rsid w:val="00C67599"/>
    <w:rPr>
      <w:rFonts w:ascii="StarSymbol" w:eastAsia="StarSymbol" w:hAnsi="StarSymbol" w:cs="Arial Unicode MS"/>
      <w:sz w:val="18"/>
      <w:szCs w:val="18"/>
    </w:rPr>
  </w:style>
  <w:style w:type="paragraph" w:customStyle="1" w:styleId="Captulo">
    <w:name w:val="Capítulo"/>
    <w:basedOn w:val="Normal"/>
    <w:next w:val="Corpodetexto"/>
    <w:rsid w:val="00C67599"/>
    <w:pPr>
      <w:keepNext/>
      <w:spacing w:before="240" w:after="120"/>
    </w:pPr>
    <w:rPr>
      <w:rFonts w:ascii="Arial" w:eastAsia="Lucida Sans Unicode" w:hAnsi="Arial" w:cs="Tahoma"/>
      <w:sz w:val="28"/>
      <w:szCs w:val="28"/>
    </w:rPr>
  </w:style>
  <w:style w:type="paragraph" w:styleId="Corpodetexto">
    <w:name w:val="Body Text"/>
    <w:basedOn w:val="Normal"/>
    <w:link w:val="CorpodetextoChar"/>
    <w:rsid w:val="00C67599"/>
    <w:pPr>
      <w:spacing w:line="320" w:lineRule="exact"/>
      <w:ind w:left="567" w:hanging="567"/>
      <w:jc w:val="both"/>
    </w:pPr>
    <w:rPr>
      <w:smallCaps/>
      <w:spacing w:val="20"/>
      <w:sz w:val="24"/>
    </w:rPr>
  </w:style>
  <w:style w:type="paragraph" w:styleId="Lista">
    <w:name w:val="List"/>
    <w:basedOn w:val="Corpodetexto"/>
    <w:rsid w:val="00C67599"/>
  </w:style>
  <w:style w:type="paragraph" w:customStyle="1" w:styleId="Legenda5">
    <w:name w:val="Legenda5"/>
    <w:basedOn w:val="Normal"/>
    <w:rsid w:val="00C67599"/>
    <w:pPr>
      <w:suppressLineNumbers/>
      <w:spacing w:before="120" w:after="120"/>
    </w:pPr>
    <w:rPr>
      <w:rFonts w:cs="Tahoma"/>
      <w:i/>
      <w:iCs/>
      <w:sz w:val="24"/>
      <w:szCs w:val="24"/>
    </w:rPr>
  </w:style>
  <w:style w:type="paragraph" w:customStyle="1" w:styleId="ndice">
    <w:name w:val="Índice"/>
    <w:basedOn w:val="Normal"/>
    <w:rsid w:val="00C67599"/>
    <w:pPr>
      <w:suppressLineNumbers/>
    </w:pPr>
  </w:style>
  <w:style w:type="paragraph" w:customStyle="1" w:styleId="Legenda4">
    <w:name w:val="Legenda4"/>
    <w:basedOn w:val="Normal"/>
    <w:rsid w:val="00C67599"/>
    <w:pPr>
      <w:suppressLineNumbers/>
      <w:spacing w:before="120" w:after="120"/>
    </w:pPr>
    <w:rPr>
      <w:rFonts w:cs="Tahoma"/>
      <w:i/>
      <w:iCs/>
      <w:sz w:val="24"/>
      <w:szCs w:val="24"/>
    </w:rPr>
  </w:style>
  <w:style w:type="paragraph" w:customStyle="1" w:styleId="Legenda3">
    <w:name w:val="Legenda3"/>
    <w:basedOn w:val="Normal"/>
    <w:rsid w:val="00C67599"/>
    <w:pPr>
      <w:suppressLineNumbers/>
      <w:spacing w:before="120" w:after="120"/>
    </w:pPr>
    <w:rPr>
      <w:rFonts w:cs="Tahoma"/>
      <w:i/>
      <w:iCs/>
      <w:sz w:val="24"/>
      <w:szCs w:val="24"/>
    </w:rPr>
  </w:style>
  <w:style w:type="paragraph" w:customStyle="1" w:styleId="Legenda2">
    <w:name w:val="Legenda2"/>
    <w:basedOn w:val="Normal"/>
    <w:rsid w:val="00C67599"/>
    <w:pPr>
      <w:suppressLineNumbers/>
      <w:spacing w:before="120" w:after="120"/>
    </w:pPr>
    <w:rPr>
      <w:rFonts w:cs="Tahoma"/>
      <w:i/>
      <w:iCs/>
      <w:sz w:val="24"/>
      <w:szCs w:val="24"/>
    </w:rPr>
  </w:style>
  <w:style w:type="paragraph" w:customStyle="1" w:styleId="Legenda1">
    <w:name w:val="Legenda1"/>
    <w:basedOn w:val="Normal"/>
    <w:rsid w:val="00C67599"/>
    <w:pPr>
      <w:suppressLineNumbers/>
      <w:spacing w:before="120" w:after="120"/>
    </w:pPr>
    <w:rPr>
      <w:rFonts w:cs="Tahoma"/>
      <w:i/>
      <w:iCs/>
      <w:sz w:val="24"/>
      <w:szCs w:val="24"/>
    </w:rPr>
  </w:style>
  <w:style w:type="paragraph" w:styleId="Subttulo">
    <w:name w:val="Subtitle"/>
    <w:basedOn w:val="Normal"/>
    <w:next w:val="Normal"/>
    <w:link w:val="SubttuloChar"/>
    <w:uiPriority w:val="11"/>
    <w:qFormat/>
    <w:rsid w:val="00D25E57"/>
    <w:pPr>
      <w:jc w:val="both"/>
    </w:pPr>
    <w:rPr>
      <w:b/>
      <w:sz w:val="28"/>
      <w:szCs w:val="28"/>
    </w:rPr>
  </w:style>
  <w:style w:type="paragraph" w:customStyle="1" w:styleId="compras">
    <w:name w:val="compras"/>
    <w:rsid w:val="00C67599"/>
    <w:pPr>
      <w:suppressAutoHyphens/>
      <w:jc w:val="both"/>
    </w:pPr>
    <w:rPr>
      <w:kern w:val="1"/>
      <w:sz w:val="24"/>
      <w:lang w:eastAsia="ar-SA"/>
    </w:rPr>
  </w:style>
  <w:style w:type="paragraph" w:customStyle="1" w:styleId="Corpodetexto21">
    <w:name w:val="Corpo de texto 21"/>
    <w:basedOn w:val="Normal"/>
    <w:rsid w:val="00C67599"/>
    <w:pPr>
      <w:jc w:val="both"/>
    </w:pPr>
    <w:rPr>
      <w:b/>
      <w:sz w:val="24"/>
    </w:rPr>
  </w:style>
  <w:style w:type="paragraph" w:styleId="Cabealho">
    <w:name w:val="header"/>
    <w:basedOn w:val="Normal"/>
    <w:link w:val="CabealhoChar"/>
    <w:rsid w:val="00C67599"/>
    <w:pPr>
      <w:tabs>
        <w:tab w:val="center" w:pos="4419"/>
        <w:tab w:val="right" w:pos="8838"/>
      </w:tabs>
    </w:pPr>
  </w:style>
  <w:style w:type="paragraph" w:customStyle="1" w:styleId="Corpodetexto31">
    <w:name w:val="Corpo de texto 31"/>
    <w:basedOn w:val="Normal"/>
    <w:rsid w:val="00C67599"/>
    <w:pPr>
      <w:jc w:val="both"/>
    </w:pPr>
    <w:rPr>
      <w:sz w:val="24"/>
    </w:rPr>
  </w:style>
  <w:style w:type="paragraph" w:styleId="Recuodecorpodetexto">
    <w:name w:val="Body Text Indent"/>
    <w:basedOn w:val="Normal"/>
    <w:link w:val="RecuodecorpodetextoChar"/>
    <w:uiPriority w:val="99"/>
    <w:rsid w:val="00C67599"/>
    <w:pPr>
      <w:tabs>
        <w:tab w:val="left" w:pos="637"/>
        <w:tab w:val="left" w:pos="10135"/>
      </w:tabs>
      <w:jc w:val="both"/>
    </w:pPr>
    <w:rPr>
      <w:rFonts w:ascii="Arial" w:hAnsi="Arial"/>
      <w:sz w:val="24"/>
    </w:rPr>
  </w:style>
  <w:style w:type="paragraph" w:customStyle="1" w:styleId="Recuodecorpodetexto32">
    <w:name w:val="Recuo de corpo de texto 32"/>
    <w:basedOn w:val="Normal"/>
    <w:rsid w:val="00C67599"/>
    <w:pPr>
      <w:ind w:left="567"/>
      <w:jc w:val="both"/>
    </w:pPr>
    <w:rPr>
      <w:rFonts w:ascii="Arial" w:hAnsi="Arial"/>
      <w:sz w:val="24"/>
    </w:rPr>
  </w:style>
  <w:style w:type="paragraph" w:customStyle="1" w:styleId="WW-Recuodecorpodetexto2">
    <w:name w:val="WW-Recuo de corpo de texto 2"/>
    <w:basedOn w:val="Normal"/>
    <w:rsid w:val="00C67599"/>
    <w:pPr>
      <w:ind w:left="1276" w:hanging="709"/>
      <w:jc w:val="both"/>
    </w:pPr>
    <w:rPr>
      <w:color w:val="FF0000"/>
      <w:sz w:val="24"/>
    </w:rPr>
  </w:style>
  <w:style w:type="paragraph" w:customStyle="1" w:styleId="western">
    <w:name w:val="western"/>
    <w:basedOn w:val="Normal"/>
    <w:rsid w:val="00C67599"/>
    <w:pPr>
      <w:spacing w:before="100" w:after="119"/>
    </w:pPr>
    <w:rPr>
      <w:rFonts w:ascii="Arial Unicode MS" w:eastAsia="Arial Unicode MS" w:hAnsi="Arial Unicode MS"/>
      <w:sz w:val="24"/>
    </w:rPr>
  </w:style>
  <w:style w:type="paragraph" w:customStyle="1" w:styleId="WW-Recuodecorpodetexto3">
    <w:name w:val="WW-Recuo de corpo de texto 3"/>
    <w:basedOn w:val="Normal"/>
    <w:rsid w:val="00C67599"/>
    <w:pPr>
      <w:tabs>
        <w:tab w:val="left" w:pos="630"/>
      </w:tabs>
      <w:spacing w:before="360"/>
      <w:ind w:left="709"/>
      <w:jc w:val="both"/>
    </w:pPr>
  </w:style>
  <w:style w:type="paragraph" w:customStyle="1" w:styleId="Corpodetexto210">
    <w:name w:val="Corpo de texto 21"/>
    <w:basedOn w:val="Normal"/>
    <w:rsid w:val="00C67599"/>
    <w:pPr>
      <w:jc w:val="both"/>
    </w:pPr>
    <w:rPr>
      <w:rFonts w:ascii="Arial" w:hAnsi="Arial"/>
    </w:rPr>
  </w:style>
  <w:style w:type="paragraph" w:customStyle="1" w:styleId="WW-Padro">
    <w:name w:val="WW-Padrão"/>
    <w:rsid w:val="00C67599"/>
    <w:pPr>
      <w:widowControl w:val="0"/>
      <w:suppressAutoHyphens/>
    </w:pPr>
    <w:rPr>
      <w:lang w:eastAsia="ar-SA"/>
    </w:rPr>
  </w:style>
  <w:style w:type="paragraph" w:customStyle="1" w:styleId="Corpodetexto310">
    <w:name w:val="Corpo de texto 31"/>
    <w:basedOn w:val="Normal"/>
    <w:rsid w:val="00C67599"/>
    <w:pPr>
      <w:tabs>
        <w:tab w:val="left" w:pos="1428"/>
      </w:tabs>
      <w:spacing w:line="20" w:lineRule="atLeast"/>
      <w:jc w:val="both"/>
    </w:pPr>
    <w:rPr>
      <w:rFonts w:ascii="Arial" w:hAnsi="Arial"/>
      <w:sz w:val="22"/>
    </w:rPr>
  </w:style>
  <w:style w:type="paragraph" w:styleId="Rodap">
    <w:name w:val="footer"/>
    <w:basedOn w:val="Normal"/>
    <w:link w:val="RodapChar"/>
    <w:uiPriority w:val="99"/>
    <w:rsid w:val="00C67599"/>
    <w:pPr>
      <w:tabs>
        <w:tab w:val="center" w:pos="4419"/>
        <w:tab w:val="right" w:pos="8838"/>
      </w:tabs>
    </w:pPr>
  </w:style>
  <w:style w:type="paragraph" w:customStyle="1" w:styleId="Recuodecorpodetexto1">
    <w:name w:val="Recuo de corpo de texto1"/>
    <w:basedOn w:val="Normal"/>
    <w:rsid w:val="00C67599"/>
    <w:pPr>
      <w:widowControl w:val="0"/>
      <w:tabs>
        <w:tab w:val="left" w:pos="637"/>
        <w:tab w:val="left" w:pos="10135"/>
      </w:tabs>
      <w:jc w:val="both"/>
    </w:pPr>
    <w:rPr>
      <w:rFonts w:ascii="Arial" w:hAnsi="Arial"/>
      <w:sz w:val="24"/>
    </w:rPr>
  </w:style>
  <w:style w:type="paragraph" w:customStyle="1" w:styleId="Recuodecorpodetexto31">
    <w:name w:val="Recuo de corpo de texto 31"/>
    <w:basedOn w:val="Normal"/>
    <w:rsid w:val="00C67599"/>
    <w:pPr>
      <w:widowControl w:val="0"/>
      <w:ind w:left="567"/>
      <w:jc w:val="both"/>
    </w:pPr>
    <w:rPr>
      <w:rFonts w:ascii="Arial" w:hAnsi="Arial"/>
      <w:sz w:val="24"/>
    </w:rPr>
  </w:style>
  <w:style w:type="paragraph" w:customStyle="1" w:styleId="Recuodecorpodetexto22">
    <w:name w:val="Recuo de corpo de texto 22"/>
    <w:basedOn w:val="Normal"/>
    <w:rsid w:val="00C67599"/>
    <w:pPr>
      <w:ind w:left="1134" w:hanging="567"/>
      <w:jc w:val="both"/>
    </w:pPr>
    <w:rPr>
      <w:sz w:val="24"/>
    </w:rPr>
  </w:style>
  <w:style w:type="paragraph" w:customStyle="1" w:styleId="Recuodecorpodetexto34">
    <w:name w:val="Recuo de corpo de texto 34"/>
    <w:basedOn w:val="Normal"/>
    <w:rsid w:val="00C67599"/>
    <w:pPr>
      <w:ind w:left="993" w:hanging="567"/>
      <w:jc w:val="both"/>
    </w:pPr>
    <w:rPr>
      <w:sz w:val="24"/>
    </w:rPr>
  </w:style>
  <w:style w:type="paragraph" w:customStyle="1" w:styleId="Recuodecorpodetexto35">
    <w:name w:val="Recuo de corpo de texto 35"/>
    <w:basedOn w:val="Normal"/>
    <w:rsid w:val="00C67599"/>
    <w:pPr>
      <w:ind w:left="426" w:hanging="426"/>
      <w:jc w:val="both"/>
    </w:pPr>
    <w:rPr>
      <w:sz w:val="24"/>
    </w:rPr>
  </w:style>
  <w:style w:type="paragraph" w:customStyle="1" w:styleId="Contedodatabela">
    <w:name w:val="Conteúdo da tabela"/>
    <w:basedOn w:val="Normal"/>
    <w:rsid w:val="00C67599"/>
    <w:pPr>
      <w:suppressLineNumbers/>
    </w:pPr>
  </w:style>
  <w:style w:type="paragraph" w:customStyle="1" w:styleId="Ttulodatabela">
    <w:name w:val="Título da tabela"/>
    <w:basedOn w:val="Contedodatabela"/>
    <w:rsid w:val="00C67599"/>
    <w:pPr>
      <w:jc w:val="center"/>
    </w:pPr>
    <w:rPr>
      <w:b/>
      <w:bCs/>
    </w:rPr>
  </w:style>
  <w:style w:type="paragraph" w:customStyle="1" w:styleId="Recuodecorpodetexto21">
    <w:name w:val="Recuo de corpo de texto 21"/>
    <w:basedOn w:val="Normal"/>
    <w:rsid w:val="00C67599"/>
    <w:pPr>
      <w:ind w:left="2268" w:hanging="992"/>
      <w:jc w:val="both"/>
    </w:pPr>
    <w:rPr>
      <w:rFonts w:ascii="Arial" w:hAnsi="Arial"/>
      <w:sz w:val="24"/>
    </w:rPr>
  </w:style>
  <w:style w:type="paragraph" w:customStyle="1" w:styleId="Contedodoquadro">
    <w:name w:val="Conteúdo do quadro"/>
    <w:basedOn w:val="Corpodetexto"/>
    <w:rsid w:val="00C67599"/>
  </w:style>
  <w:style w:type="character" w:styleId="Refdecomentrio">
    <w:name w:val="annotation reference"/>
    <w:qFormat/>
    <w:rsid w:val="00C67599"/>
    <w:rPr>
      <w:sz w:val="16"/>
      <w:szCs w:val="16"/>
    </w:rPr>
  </w:style>
  <w:style w:type="paragraph" w:styleId="Textodecomentrio">
    <w:name w:val="annotation text"/>
    <w:basedOn w:val="Normal"/>
    <w:link w:val="TextodecomentrioChar"/>
    <w:uiPriority w:val="99"/>
    <w:qFormat/>
    <w:rsid w:val="00C67599"/>
  </w:style>
  <w:style w:type="paragraph" w:styleId="Assuntodocomentrio">
    <w:name w:val="annotation subject"/>
    <w:basedOn w:val="Textodecomentrio"/>
    <w:next w:val="Textodecomentrio"/>
    <w:link w:val="AssuntodocomentrioChar"/>
    <w:rsid w:val="00C67599"/>
    <w:rPr>
      <w:b/>
      <w:bCs/>
    </w:rPr>
  </w:style>
  <w:style w:type="paragraph" w:styleId="Textodebalo">
    <w:name w:val="Balloon Text"/>
    <w:basedOn w:val="Normal"/>
    <w:link w:val="TextodebaloChar"/>
    <w:uiPriority w:val="99"/>
    <w:rsid w:val="00C67599"/>
    <w:rPr>
      <w:rFonts w:ascii="Tahoma" w:hAnsi="Tahoma"/>
      <w:sz w:val="16"/>
      <w:szCs w:val="16"/>
    </w:rPr>
  </w:style>
  <w:style w:type="paragraph" w:styleId="Recuodecorpodetexto2">
    <w:name w:val="Body Text Indent 2"/>
    <w:basedOn w:val="Normal"/>
    <w:semiHidden/>
    <w:rsid w:val="00C67599"/>
    <w:pPr>
      <w:ind w:left="1843" w:hanging="850"/>
      <w:jc w:val="both"/>
    </w:pPr>
    <w:rPr>
      <w:color w:val="FF0000"/>
      <w:sz w:val="24"/>
    </w:rPr>
  </w:style>
  <w:style w:type="paragraph" w:customStyle="1" w:styleId="Recuodecorpodetexto33">
    <w:name w:val="Recuo de corpo de texto 33"/>
    <w:basedOn w:val="Normal"/>
    <w:rsid w:val="00C67599"/>
    <w:pPr>
      <w:spacing w:after="120"/>
      <w:ind w:left="283"/>
    </w:pPr>
    <w:rPr>
      <w:sz w:val="16"/>
      <w:szCs w:val="16"/>
    </w:rPr>
  </w:style>
  <w:style w:type="paragraph" w:customStyle="1" w:styleId="N21">
    <w:name w:val="N21"/>
    <w:basedOn w:val="Normal"/>
    <w:rsid w:val="00C67599"/>
    <w:pPr>
      <w:suppressAutoHyphens w:val="0"/>
      <w:spacing w:before="60"/>
      <w:ind w:left="2268" w:hanging="425"/>
      <w:jc w:val="both"/>
    </w:pPr>
    <w:rPr>
      <w:rFonts w:ascii="Arial" w:hAnsi="Arial"/>
      <w:snapToGrid w:val="0"/>
      <w:lang w:eastAsia="pt-BR"/>
    </w:rPr>
  </w:style>
  <w:style w:type="paragraph" w:customStyle="1" w:styleId="Estilo2">
    <w:name w:val="Estilo2"/>
    <w:basedOn w:val="Normal"/>
    <w:rsid w:val="00C67599"/>
    <w:pPr>
      <w:suppressAutoHyphens w:val="0"/>
      <w:ind w:left="2694" w:hanging="284"/>
      <w:jc w:val="both"/>
    </w:pPr>
    <w:rPr>
      <w:snapToGrid w:val="0"/>
      <w:sz w:val="24"/>
      <w:lang w:eastAsia="pt-BR"/>
    </w:rPr>
  </w:style>
  <w:style w:type="paragraph" w:customStyle="1" w:styleId="Estilo1">
    <w:name w:val="Estilo1"/>
    <w:basedOn w:val="Normal"/>
    <w:rsid w:val="00C67599"/>
    <w:pPr>
      <w:tabs>
        <w:tab w:val="left" w:pos="2268"/>
      </w:tabs>
      <w:suppressAutoHyphens w:val="0"/>
      <w:ind w:left="2410" w:hanging="992"/>
      <w:jc w:val="both"/>
    </w:pPr>
    <w:rPr>
      <w:snapToGrid w:val="0"/>
      <w:sz w:val="24"/>
      <w:lang w:eastAsia="pt-BR"/>
    </w:rPr>
  </w:style>
  <w:style w:type="paragraph" w:styleId="PargrafodaLista">
    <w:name w:val="List Paragraph"/>
    <w:basedOn w:val="Normal"/>
    <w:link w:val="PargrafodaListaChar"/>
    <w:uiPriority w:val="34"/>
    <w:qFormat/>
    <w:rsid w:val="00C67599"/>
    <w:pPr>
      <w:suppressAutoHyphens w:val="0"/>
      <w:ind w:left="720"/>
      <w:contextualSpacing/>
    </w:pPr>
    <w:rPr>
      <w:lang w:eastAsia="en-US"/>
    </w:rPr>
  </w:style>
  <w:style w:type="paragraph" w:styleId="NormalWeb">
    <w:name w:val="Normal (Web)"/>
    <w:basedOn w:val="Normal"/>
    <w:uiPriority w:val="99"/>
    <w:rsid w:val="00C67599"/>
    <w:pPr>
      <w:suppressAutoHyphens w:val="0"/>
      <w:spacing w:before="100" w:beforeAutospacing="1" w:after="100" w:afterAutospacing="1"/>
    </w:pPr>
    <w:rPr>
      <w:sz w:val="24"/>
      <w:szCs w:val="24"/>
      <w:lang w:eastAsia="pt-BR"/>
    </w:rPr>
  </w:style>
  <w:style w:type="paragraph" w:styleId="Recuodecorpodetexto3">
    <w:name w:val="Body Text Indent 3"/>
    <w:basedOn w:val="Normal"/>
    <w:semiHidden/>
    <w:rsid w:val="00C67599"/>
    <w:pPr>
      <w:ind w:left="1276" w:hanging="709"/>
      <w:jc w:val="both"/>
    </w:pPr>
    <w:rPr>
      <w:sz w:val="24"/>
    </w:rPr>
  </w:style>
  <w:style w:type="character" w:customStyle="1" w:styleId="CharChar">
    <w:name w:val="Char Char"/>
    <w:rsid w:val="00C67599"/>
    <w:rPr>
      <w:rFonts w:ascii="Arial" w:hAnsi="Arial" w:cs="Arial"/>
      <w:sz w:val="22"/>
      <w:szCs w:val="22"/>
      <w:lang w:eastAsia="ar-SA"/>
    </w:rPr>
  </w:style>
  <w:style w:type="paragraph" w:customStyle="1" w:styleId="Corpodetexto22">
    <w:name w:val="Corpo de texto 22"/>
    <w:basedOn w:val="Normal"/>
    <w:rsid w:val="00C67599"/>
    <w:pPr>
      <w:spacing w:after="120" w:line="480" w:lineRule="auto"/>
    </w:pPr>
  </w:style>
  <w:style w:type="character" w:customStyle="1" w:styleId="WW8Num3z0">
    <w:name w:val="WW8Num3z0"/>
    <w:rsid w:val="00C67599"/>
    <w:rPr>
      <w:rFonts w:ascii="Wingdings" w:hAnsi="Wingdings"/>
      <w:b/>
    </w:rPr>
  </w:style>
  <w:style w:type="character" w:customStyle="1" w:styleId="WW8Num7z0">
    <w:name w:val="WW8Num7z0"/>
    <w:rsid w:val="00C67599"/>
    <w:rPr>
      <w:u w:val="none"/>
    </w:rPr>
  </w:style>
  <w:style w:type="character" w:customStyle="1" w:styleId="WW8Num8z0">
    <w:name w:val="WW8Num8z0"/>
    <w:rsid w:val="00C67599"/>
    <w:rPr>
      <w:rFonts w:ascii="Symbol" w:hAnsi="Symbol"/>
    </w:rPr>
  </w:style>
  <w:style w:type="character" w:customStyle="1" w:styleId="WW8Num9z0">
    <w:name w:val="WW8Num9z0"/>
    <w:rsid w:val="00C67599"/>
    <w:rPr>
      <w:rFonts w:ascii="Symbol" w:hAnsi="Symbol"/>
    </w:rPr>
  </w:style>
  <w:style w:type="character" w:customStyle="1" w:styleId="Fontepargpadro7">
    <w:name w:val="Fonte parág. padrão7"/>
    <w:rsid w:val="00C67599"/>
  </w:style>
  <w:style w:type="character" w:customStyle="1" w:styleId="WW8Num23z0">
    <w:name w:val="WW8Num23z0"/>
    <w:rsid w:val="00C67599"/>
    <w:rPr>
      <w:rFonts w:ascii="Symbol" w:hAnsi="Symbol"/>
    </w:rPr>
  </w:style>
  <w:style w:type="character" w:customStyle="1" w:styleId="WW8Num23z1">
    <w:name w:val="WW8Num23z1"/>
    <w:rsid w:val="00C67599"/>
    <w:rPr>
      <w:rFonts w:ascii="Courier New" w:hAnsi="Courier New" w:cs="StarSymbol"/>
    </w:rPr>
  </w:style>
  <w:style w:type="character" w:customStyle="1" w:styleId="WW8Num23z2">
    <w:name w:val="WW8Num23z2"/>
    <w:rsid w:val="00C67599"/>
    <w:rPr>
      <w:rFonts w:ascii="Wingdings" w:hAnsi="Wingdings"/>
    </w:rPr>
  </w:style>
  <w:style w:type="character" w:customStyle="1" w:styleId="WW8Num24z0">
    <w:name w:val="WW8Num24z0"/>
    <w:rsid w:val="00C67599"/>
    <w:rPr>
      <w:rFonts w:ascii="Wingdings" w:hAnsi="Wingdings"/>
    </w:rPr>
  </w:style>
  <w:style w:type="character" w:customStyle="1" w:styleId="Refdecomentrio1">
    <w:name w:val="Ref. de comentário1"/>
    <w:rsid w:val="00C67599"/>
    <w:rPr>
      <w:sz w:val="16"/>
      <w:szCs w:val="16"/>
    </w:rPr>
  </w:style>
  <w:style w:type="paragraph" w:customStyle="1" w:styleId="Legenda6">
    <w:name w:val="Legenda6"/>
    <w:basedOn w:val="Normal"/>
    <w:rsid w:val="00C67599"/>
    <w:pPr>
      <w:suppressLineNumbers/>
      <w:spacing w:before="120" w:after="120"/>
    </w:pPr>
    <w:rPr>
      <w:rFonts w:cs="Tahoma"/>
      <w:i/>
      <w:iCs/>
      <w:sz w:val="24"/>
      <w:szCs w:val="24"/>
    </w:rPr>
  </w:style>
  <w:style w:type="paragraph" w:customStyle="1" w:styleId="Textodecomentrio1">
    <w:name w:val="Texto de comentário1"/>
    <w:basedOn w:val="Normal"/>
    <w:rsid w:val="00C67599"/>
  </w:style>
  <w:style w:type="paragraph" w:customStyle="1" w:styleId="Recuodecorpodetexto23">
    <w:name w:val="Recuo de corpo de texto 23"/>
    <w:basedOn w:val="Normal"/>
    <w:rsid w:val="00C67599"/>
    <w:pPr>
      <w:spacing w:after="120" w:line="480" w:lineRule="auto"/>
      <w:ind w:left="283"/>
    </w:pPr>
  </w:style>
  <w:style w:type="paragraph" w:styleId="Textoembloco">
    <w:name w:val="Block Text"/>
    <w:basedOn w:val="Normal"/>
    <w:semiHidden/>
    <w:rsid w:val="00C67599"/>
    <w:pPr>
      <w:ind w:left="2127" w:right="-31" w:hanging="851"/>
      <w:jc w:val="both"/>
    </w:pPr>
    <w:rPr>
      <w:color w:val="FF0000"/>
      <w:sz w:val="24"/>
    </w:rPr>
  </w:style>
  <w:style w:type="paragraph" w:customStyle="1" w:styleId="Corpodotexto">
    <w:name w:val="Corpo do texto"/>
    <w:basedOn w:val="Normal"/>
    <w:rsid w:val="00C67599"/>
    <w:pPr>
      <w:widowControl w:val="0"/>
      <w:spacing w:line="240" w:lineRule="exact"/>
      <w:jc w:val="both"/>
    </w:pPr>
    <w:rPr>
      <w:sz w:val="22"/>
    </w:rPr>
  </w:style>
  <w:style w:type="character" w:styleId="HiperlinkVisitado">
    <w:name w:val="FollowedHyperlink"/>
    <w:rsid w:val="00C67599"/>
    <w:rPr>
      <w:color w:val="800080"/>
      <w:u w:val="single"/>
    </w:rPr>
  </w:style>
  <w:style w:type="paragraph" w:customStyle="1" w:styleId="WW-Padro1">
    <w:name w:val="WW-Padrão1"/>
    <w:rsid w:val="00F96BD8"/>
    <w:pPr>
      <w:widowControl w:val="0"/>
      <w:suppressAutoHyphens/>
    </w:pPr>
  </w:style>
  <w:style w:type="table" w:styleId="Tabelacomgrade">
    <w:name w:val="Table Grid"/>
    <w:basedOn w:val="Tabelanormal"/>
    <w:uiPriority w:val="39"/>
    <w:rsid w:val="005707A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W-Absatz-Standardschriftart111111111111">
    <w:name w:val="WW-Absatz-Standardschriftart111111111111"/>
    <w:rsid w:val="005707A0"/>
  </w:style>
  <w:style w:type="character" w:customStyle="1" w:styleId="WW-Absatz-Standardschriftart1111111111111">
    <w:name w:val="WW-Absatz-Standardschriftart1111111111111"/>
    <w:rsid w:val="005707A0"/>
  </w:style>
  <w:style w:type="character" w:customStyle="1" w:styleId="WW-Absatz-Standardschriftart11111111111111">
    <w:name w:val="WW-Absatz-Standardschriftart11111111111111"/>
    <w:rsid w:val="005707A0"/>
  </w:style>
  <w:style w:type="character" w:customStyle="1" w:styleId="WW-Absatz-Standardschriftart111111111111111">
    <w:name w:val="WW-Absatz-Standardschriftart111111111111111"/>
    <w:rsid w:val="005707A0"/>
  </w:style>
  <w:style w:type="character" w:customStyle="1" w:styleId="WW-Absatz-Standardschriftart1111111111111111">
    <w:name w:val="WW-Absatz-Standardschriftart1111111111111111"/>
    <w:rsid w:val="005707A0"/>
  </w:style>
  <w:style w:type="character" w:customStyle="1" w:styleId="WW-Absatz-Standardschriftart11111111111111111">
    <w:name w:val="WW-Absatz-Standardschriftart11111111111111111"/>
    <w:rsid w:val="005707A0"/>
  </w:style>
  <w:style w:type="character" w:customStyle="1" w:styleId="WW-Absatz-Standardschriftart111111111111111111">
    <w:name w:val="WW-Absatz-Standardschriftart111111111111111111"/>
    <w:rsid w:val="005707A0"/>
  </w:style>
  <w:style w:type="character" w:customStyle="1" w:styleId="WW-Absatz-Standardschriftart1111111111111111111">
    <w:name w:val="WW-Absatz-Standardschriftart1111111111111111111"/>
    <w:rsid w:val="005707A0"/>
  </w:style>
  <w:style w:type="character" w:customStyle="1" w:styleId="WW-Absatz-Standardschriftart11111111111111111111">
    <w:name w:val="WW-Absatz-Standardschriftart11111111111111111111"/>
    <w:rsid w:val="005707A0"/>
  </w:style>
  <w:style w:type="character" w:customStyle="1" w:styleId="WW-Absatz-Standardschriftart111111111111111111111">
    <w:name w:val="WW-Absatz-Standardschriftart111111111111111111111"/>
    <w:rsid w:val="005707A0"/>
  </w:style>
  <w:style w:type="character" w:customStyle="1" w:styleId="WW-Absatz-Standardschriftart1111111111111111111111">
    <w:name w:val="WW-Absatz-Standardschriftart1111111111111111111111"/>
    <w:rsid w:val="005707A0"/>
  </w:style>
  <w:style w:type="character" w:customStyle="1" w:styleId="WW-Absatz-Standardschriftart11111111111111111111111">
    <w:name w:val="WW-Absatz-Standardschriftart11111111111111111111111"/>
    <w:rsid w:val="005707A0"/>
  </w:style>
  <w:style w:type="character" w:customStyle="1" w:styleId="WW-Absatz-Standardschriftart111111111111111111111111">
    <w:name w:val="WW-Absatz-Standardschriftart111111111111111111111111"/>
    <w:rsid w:val="005707A0"/>
  </w:style>
  <w:style w:type="character" w:customStyle="1" w:styleId="WW-Absatz-Standardschriftart1111111111111111111111111">
    <w:name w:val="WW-Absatz-Standardschriftart1111111111111111111111111"/>
    <w:rsid w:val="005707A0"/>
  </w:style>
  <w:style w:type="character" w:customStyle="1" w:styleId="WW-Absatz-Standardschriftart11111111111111111111111111">
    <w:name w:val="WW-Absatz-Standardschriftart11111111111111111111111111"/>
    <w:rsid w:val="005707A0"/>
  </w:style>
  <w:style w:type="character" w:customStyle="1" w:styleId="WW-Absatz-Standardschriftart111111111111111111111111111">
    <w:name w:val="WW-Absatz-Standardschriftart111111111111111111111111111"/>
    <w:rsid w:val="005707A0"/>
  </w:style>
  <w:style w:type="character" w:customStyle="1" w:styleId="WW-Absatz-Standardschriftart1111111111111111111111111111">
    <w:name w:val="WW-Absatz-Standardschriftart1111111111111111111111111111"/>
    <w:rsid w:val="005707A0"/>
  </w:style>
  <w:style w:type="character" w:customStyle="1" w:styleId="WW-Absatz-Standardschriftart11111111111111111111111111111">
    <w:name w:val="WW-Absatz-Standardschriftart11111111111111111111111111111"/>
    <w:rsid w:val="005707A0"/>
  </w:style>
  <w:style w:type="paragraph" w:customStyle="1" w:styleId="xl63">
    <w:name w:val="xl63"/>
    <w:basedOn w:val="Normal"/>
    <w:rsid w:val="005707A0"/>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pPr>
    <w:rPr>
      <w:b/>
      <w:bCs/>
      <w:sz w:val="24"/>
      <w:szCs w:val="24"/>
      <w:lang w:eastAsia="pt-BR"/>
    </w:rPr>
  </w:style>
  <w:style w:type="paragraph" w:customStyle="1" w:styleId="xl64">
    <w:name w:val="xl64"/>
    <w:basedOn w:val="Normal"/>
    <w:rsid w:val="005707A0"/>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pPr>
    <w:rPr>
      <w:sz w:val="24"/>
      <w:szCs w:val="24"/>
      <w:lang w:eastAsia="pt-BR"/>
    </w:rPr>
  </w:style>
  <w:style w:type="paragraph" w:customStyle="1" w:styleId="xl65">
    <w:name w:val="xl65"/>
    <w:basedOn w:val="Normal"/>
    <w:rsid w:val="005707A0"/>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pPr>
    <w:rPr>
      <w:b/>
      <w:bCs/>
      <w:sz w:val="24"/>
      <w:szCs w:val="24"/>
      <w:lang w:eastAsia="pt-BR"/>
    </w:rPr>
  </w:style>
  <w:style w:type="paragraph" w:customStyle="1" w:styleId="xl66">
    <w:name w:val="xl66"/>
    <w:basedOn w:val="Normal"/>
    <w:rsid w:val="005707A0"/>
    <w:pPr>
      <w:suppressAutoHyphens w:val="0"/>
      <w:spacing w:before="100" w:beforeAutospacing="1" w:after="100" w:afterAutospacing="1"/>
    </w:pPr>
    <w:rPr>
      <w:sz w:val="24"/>
      <w:szCs w:val="24"/>
      <w:lang w:eastAsia="pt-BR"/>
    </w:rPr>
  </w:style>
  <w:style w:type="paragraph" w:customStyle="1" w:styleId="xl67">
    <w:name w:val="xl67"/>
    <w:basedOn w:val="Normal"/>
    <w:rsid w:val="005707A0"/>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textAlignment w:val="center"/>
    </w:pPr>
    <w:rPr>
      <w:b/>
      <w:bCs/>
      <w:color w:val="000000"/>
      <w:sz w:val="24"/>
      <w:szCs w:val="24"/>
      <w:lang w:eastAsia="pt-BR"/>
    </w:rPr>
  </w:style>
  <w:style w:type="paragraph" w:customStyle="1" w:styleId="xl68">
    <w:name w:val="xl68"/>
    <w:basedOn w:val="Normal"/>
    <w:rsid w:val="005707A0"/>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textAlignment w:val="center"/>
    </w:pPr>
    <w:rPr>
      <w:color w:val="000000"/>
      <w:sz w:val="24"/>
      <w:szCs w:val="24"/>
      <w:lang w:eastAsia="pt-BR"/>
    </w:rPr>
  </w:style>
  <w:style w:type="paragraph" w:customStyle="1" w:styleId="xl69">
    <w:name w:val="xl69"/>
    <w:basedOn w:val="Normal"/>
    <w:rsid w:val="005707A0"/>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textAlignment w:val="center"/>
    </w:pPr>
    <w:rPr>
      <w:color w:val="000000"/>
      <w:sz w:val="24"/>
      <w:szCs w:val="24"/>
      <w:lang w:eastAsia="pt-BR"/>
    </w:rPr>
  </w:style>
  <w:style w:type="paragraph" w:customStyle="1" w:styleId="xl70">
    <w:name w:val="xl70"/>
    <w:basedOn w:val="Normal"/>
    <w:rsid w:val="005707A0"/>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pPr>
    <w:rPr>
      <w:sz w:val="24"/>
      <w:szCs w:val="24"/>
      <w:lang w:eastAsia="pt-BR"/>
    </w:rPr>
  </w:style>
  <w:style w:type="paragraph" w:customStyle="1" w:styleId="xl71">
    <w:name w:val="xl71"/>
    <w:basedOn w:val="Normal"/>
    <w:rsid w:val="005707A0"/>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textAlignment w:val="center"/>
    </w:pPr>
    <w:rPr>
      <w:sz w:val="24"/>
      <w:szCs w:val="24"/>
      <w:lang w:eastAsia="pt-BR"/>
    </w:rPr>
  </w:style>
  <w:style w:type="paragraph" w:customStyle="1" w:styleId="xl72">
    <w:name w:val="xl72"/>
    <w:basedOn w:val="Normal"/>
    <w:rsid w:val="005707A0"/>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textAlignment w:val="center"/>
    </w:pPr>
    <w:rPr>
      <w:sz w:val="24"/>
      <w:szCs w:val="24"/>
      <w:lang w:eastAsia="pt-BR"/>
    </w:rPr>
  </w:style>
  <w:style w:type="paragraph" w:customStyle="1" w:styleId="xl73">
    <w:name w:val="xl73"/>
    <w:basedOn w:val="Normal"/>
    <w:rsid w:val="005707A0"/>
    <w:pPr>
      <w:suppressAutoHyphens w:val="0"/>
      <w:spacing w:before="100" w:beforeAutospacing="1" w:after="100" w:afterAutospacing="1"/>
    </w:pPr>
    <w:rPr>
      <w:color w:val="000000"/>
      <w:sz w:val="24"/>
      <w:szCs w:val="24"/>
      <w:lang w:eastAsia="pt-BR"/>
    </w:rPr>
  </w:style>
  <w:style w:type="paragraph" w:customStyle="1" w:styleId="xl74">
    <w:name w:val="xl74"/>
    <w:basedOn w:val="Normal"/>
    <w:rsid w:val="005707A0"/>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textAlignment w:val="center"/>
    </w:pPr>
    <w:rPr>
      <w:color w:val="000000"/>
      <w:sz w:val="24"/>
      <w:szCs w:val="24"/>
      <w:lang w:eastAsia="pt-BR"/>
    </w:rPr>
  </w:style>
  <w:style w:type="paragraph" w:customStyle="1" w:styleId="xl75">
    <w:name w:val="xl75"/>
    <w:basedOn w:val="Normal"/>
    <w:rsid w:val="005707A0"/>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textAlignment w:val="center"/>
    </w:pPr>
    <w:rPr>
      <w:sz w:val="24"/>
      <w:szCs w:val="24"/>
      <w:lang w:eastAsia="pt-BR"/>
    </w:rPr>
  </w:style>
  <w:style w:type="paragraph" w:customStyle="1" w:styleId="xl76">
    <w:name w:val="xl76"/>
    <w:basedOn w:val="Normal"/>
    <w:rsid w:val="005707A0"/>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textAlignment w:val="center"/>
    </w:pPr>
    <w:rPr>
      <w:sz w:val="24"/>
      <w:szCs w:val="24"/>
      <w:lang w:eastAsia="pt-BR"/>
    </w:rPr>
  </w:style>
  <w:style w:type="character" w:customStyle="1" w:styleId="TextodebaloChar">
    <w:name w:val="Texto de balão Char"/>
    <w:link w:val="Textodebalo"/>
    <w:uiPriority w:val="99"/>
    <w:rsid w:val="005707A0"/>
    <w:rPr>
      <w:rFonts w:ascii="Tahoma" w:hAnsi="Tahoma" w:cs="Tahoma"/>
      <w:sz w:val="16"/>
      <w:szCs w:val="16"/>
      <w:lang w:eastAsia="ar-SA"/>
    </w:rPr>
  </w:style>
  <w:style w:type="paragraph" w:customStyle="1" w:styleId="xl77">
    <w:name w:val="xl77"/>
    <w:basedOn w:val="Normal"/>
    <w:rsid w:val="00290868"/>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textAlignment w:val="center"/>
    </w:pPr>
    <w:rPr>
      <w:rFonts w:ascii="Arena Condensed" w:hAnsi="Arena Condensed"/>
      <w:color w:val="000000"/>
      <w:sz w:val="36"/>
      <w:szCs w:val="36"/>
      <w:lang w:eastAsia="pt-BR"/>
    </w:rPr>
  </w:style>
  <w:style w:type="paragraph" w:customStyle="1" w:styleId="xl78">
    <w:name w:val="xl78"/>
    <w:basedOn w:val="Normal"/>
    <w:rsid w:val="00290868"/>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pPr>
    <w:rPr>
      <w:rFonts w:ascii="Arena Condensed" w:hAnsi="Arena Condensed"/>
      <w:sz w:val="36"/>
      <w:szCs w:val="36"/>
      <w:lang w:eastAsia="pt-BR"/>
    </w:rPr>
  </w:style>
  <w:style w:type="paragraph" w:customStyle="1" w:styleId="xl79">
    <w:name w:val="xl79"/>
    <w:basedOn w:val="Normal"/>
    <w:rsid w:val="00290868"/>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textAlignment w:val="center"/>
    </w:pPr>
    <w:rPr>
      <w:rFonts w:ascii="Arena Condensed" w:hAnsi="Arena Condensed"/>
      <w:sz w:val="36"/>
      <w:szCs w:val="36"/>
      <w:lang w:eastAsia="pt-BR"/>
    </w:rPr>
  </w:style>
  <w:style w:type="paragraph" w:customStyle="1" w:styleId="xl80">
    <w:name w:val="xl80"/>
    <w:basedOn w:val="Normal"/>
    <w:rsid w:val="00290868"/>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textAlignment w:val="center"/>
    </w:pPr>
    <w:rPr>
      <w:rFonts w:ascii="Arena Condensed" w:hAnsi="Arena Condensed"/>
      <w:sz w:val="36"/>
      <w:szCs w:val="36"/>
      <w:lang w:eastAsia="pt-BR"/>
    </w:rPr>
  </w:style>
  <w:style w:type="paragraph" w:customStyle="1" w:styleId="xl81">
    <w:name w:val="xl81"/>
    <w:basedOn w:val="Normal"/>
    <w:rsid w:val="00290868"/>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pPr>
    <w:rPr>
      <w:rFonts w:ascii="Arena Condensed" w:hAnsi="Arena Condensed"/>
      <w:sz w:val="22"/>
      <w:szCs w:val="22"/>
      <w:lang w:eastAsia="pt-BR"/>
    </w:rPr>
  </w:style>
  <w:style w:type="paragraph" w:customStyle="1" w:styleId="xl82">
    <w:name w:val="xl82"/>
    <w:basedOn w:val="Normal"/>
    <w:rsid w:val="00290868"/>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textAlignment w:val="center"/>
    </w:pPr>
    <w:rPr>
      <w:rFonts w:ascii="Arena Condensed" w:hAnsi="Arena Condensed"/>
      <w:sz w:val="22"/>
      <w:szCs w:val="22"/>
      <w:lang w:eastAsia="pt-BR"/>
    </w:rPr>
  </w:style>
  <w:style w:type="paragraph" w:customStyle="1" w:styleId="xl83">
    <w:name w:val="xl83"/>
    <w:basedOn w:val="Normal"/>
    <w:rsid w:val="00290868"/>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textAlignment w:val="center"/>
    </w:pPr>
    <w:rPr>
      <w:rFonts w:ascii="Arena Condensed" w:hAnsi="Arena Condensed"/>
      <w:sz w:val="22"/>
      <w:szCs w:val="22"/>
      <w:lang w:eastAsia="pt-BR"/>
    </w:rPr>
  </w:style>
  <w:style w:type="character" w:customStyle="1" w:styleId="Ttulo5Char">
    <w:name w:val="Título 5 Char"/>
    <w:link w:val="Ttulo5"/>
    <w:rsid w:val="000E042D"/>
    <w:rPr>
      <w:b/>
      <w:bCs/>
      <w:i/>
      <w:iCs/>
      <w:sz w:val="26"/>
      <w:szCs w:val="26"/>
      <w:lang w:eastAsia="ar-SA"/>
    </w:rPr>
  </w:style>
  <w:style w:type="character" w:customStyle="1" w:styleId="RecuodecorpodetextoChar">
    <w:name w:val="Recuo de corpo de texto Char"/>
    <w:link w:val="Recuodecorpodetexto"/>
    <w:uiPriority w:val="99"/>
    <w:rsid w:val="00D823BC"/>
    <w:rPr>
      <w:rFonts w:ascii="Arial" w:hAnsi="Arial"/>
      <w:sz w:val="24"/>
      <w:lang w:eastAsia="ar-SA"/>
    </w:rPr>
  </w:style>
  <w:style w:type="character" w:customStyle="1" w:styleId="apple-converted-space">
    <w:name w:val="apple-converted-space"/>
    <w:basedOn w:val="Fontepargpadro"/>
    <w:rsid w:val="00167B69"/>
  </w:style>
  <w:style w:type="character" w:customStyle="1" w:styleId="Ttulo1Char">
    <w:name w:val="Título 1 Char"/>
    <w:link w:val="Ttulo1"/>
    <w:rsid w:val="00B455BE"/>
    <w:rPr>
      <w:rFonts w:ascii="Arial" w:hAnsi="Arial"/>
      <w:b/>
      <w:sz w:val="24"/>
      <w:u w:val="single"/>
      <w:lang w:eastAsia="ar-SA"/>
    </w:rPr>
  </w:style>
  <w:style w:type="character" w:customStyle="1" w:styleId="Ttulo2Char">
    <w:name w:val="Título 2 Char"/>
    <w:link w:val="Ttulo2"/>
    <w:rsid w:val="00B455BE"/>
    <w:rPr>
      <w:b/>
      <w:color w:val="FF0000"/>
      <w:sz w:val="24"/>
      <w:lang w:eastAsia="ar-SA"/>
    </w:rPr>
  </w:style>
  <w:style w:type="character" w:customStyle="1" w:styleId="Ttulo4Char">
    <w:name w:val="Título 4 Char"/>
    <w:link w:val="Ttulo4"/>
    <w:rsid w:val="00B455BE"/>
    <w:rPr>
      <w:sz w:val="24"/>
      <w:lang w:eastAsia="ar-SA"/>
    </w:rPr>
  </w:style>
  <w:style w:type="character" w:customStyle="1" w:styleId="Ttulo8Char">
    <w:name w:val="Título 8 Char"/>
    <w:link w:val="Ttulo8"/>
    <w:rsid w:val="00B455BE"/>
    <w:rPr>
      <w:rFonts w:ascii="Arial" w:hAnsi="Arial"/>
      <w:b/>
      <w:sz w:val="24"/>
      <w:lang w:eastAsia="ar-SA"/>
    </w:rPr>
  </w:style>
  <w:style w:type="character" w:customStyle="1" w:styleId="Ttulo9Char">
    <w:name w:val="Título 9 Char"/>
    <w:link w:val="Ttulo9"/>
    <w:rsid w:val="00B455BE"/>
    <w:rPr>
      <w:rFonts w:ascii="Arial" w:hAnsi="Arial" w:cs="Arial"/>
      <w:sz w:val="22"/>
      <w:szCs w:val="22"/>
      <w:lang w:eastAsia="ar-SA"/>
    </w:rPr>
  </w:style>
  <w:style w:type="character" w:customStyle="1" w:styleId="CorpodetextoChar">
    <w:name w:val="Corpo de texto Char"/>
    <w:link w:val="Corpodetexto"/>
    <w:rsid w:val="00B455BE"/>
    <w:rPr>
      <w:smallCaps/>
      <w:spacing w:val="20"/>
      <w:sz w:val="24"/>
      <w:lang w:eastAsia="ar-SA"/>
    </w:rPr>
  </w:style>
  <w:style w:type="character" w:customStyle="1" w:styleId="TtuloChar">
    <w:name w:val="Título Char"/>
    <w:link w:val="Ttulo"/>
    <w:rsid w:val="00B455BE"/>
    <w:rPr>
      <w:b/>
      <w:sz w:val="24"/>
      <w:lang w:eastAsia="ar-SA"/>
    </w:rPr>
  </w:style>
  <w:style w:type="character" w:customStyle="1" w:styleId="SubttuloChar">
    <w:name w:val="Subtítulo Char"/>
    <w:link w:val="Subttulo"/>
    <w:rsid w:val="00B455BE"/>
    <w:rPr>
      <w:b/>
      <w:sz w:val="28"/>
      <w:lang w:eastAsia="ar-SA"/>
    </w:rPr>
  </w:style>
  <w:style w:type="character" w:customStyle="1" w:styleId="CabealhoChar">
    <w:name w:val="Cabeçalho Char"/>
    <w:link w:val="Cabealho"/>
    <w:rsid w:val="00B455BE"/>
    <w:rPr>
      <w:lang w:eastAsia="ar-SA"/>
    </w:rPr>
  </w:style>
  <w:style w:type="character" w:customStyle="1" w:styleId="RodapChar">
    <w:name w:val="Rodapé Char"/>
    <w:link w:val="Rodap"/>
    <w:uiPriority w:val="99"/>
    <w:qFormat/>
    <w:rsid w:val="00B455BE"/>
    <w:rPr>
      <w:lang w:eastAsia="ar-SA"/>
    </w:rPr>
  </w:style>
  <w:style w:type="character" w:customStyle="1" w:styleId="TextodecomentrioChar">
    <w:name w:val="Texto de comentário Char"/>
    <w:link w:val="Textodecomentrio"/>
    <w:uiPriority w:val="99"/>
    <w:qFormat/>
    <w:rsid w:val="00B455BE"/>
    <w:rPr>
      <w:lang w:eastAsia="ar-SA"/>
    </w:rPr>
  </w:style>
  <w:style w:type="character" w:customStyle="1" w:styleId="AssuntodocomentrioChar">
    <w:name w:val="Assunto do comentário Char"/>
    <w:link w:val="Assuntodocomentrio"/>
    <w:rsid w:val="00B455BE"/>
    <w:rPr>
      <w:b/>
      <w:bCs/>
      <w:lang w:eastAsia="ar-SA"/>
    </w:rPr>
  </w:style>
  <w:style w:type="paragraph" w:customStyle="1" w:styleId="xl84">
    <w:name w:val="xl84"/>
    <w:basedOn w:val="Normal"/>
    <w:rsid w:val="00B455BE"/>
    <w:pPr>
      <w:suppressAutoHyphens w:val="0"/>
      <w:spacing w:before="100" w:beforeAutospacing="1" w:after="100" w:afterAutospacing="1"/>
      <w:jc w:val="center"/>
    </w:pPr>
    <w:rPr>
      <w:rFonts w:ascii="Arena Condensed" w:hAnsi="Arena Condensed"/>
      <w:color w:val="222222"/>
      <w:sz w:val="36"/>
      <w:szCs w:val="36"/>
      <w:lang w:eastAsia="pt-BR"/>
    </w:rPr>
  </w:style>
  <w:style w:type="paragraph" w:customStyle="1" w:styleId="xl85">
    <w:name w:val="xl85"/>
    <w:basedOn w:val="Normal"/>
    <w:rsid w:val="00B455BE"/>
    <w:pPr>
      <w:suppressAutoHyphens w:val="0"/>
      <w:spacing w:before="100" w:beforeAutospacing="1" w:after="100" w:afterAutospacing="1"/>
    </w:pPr>
    <w:rPr>
      <w:rFonts w:ascii="Arena Condensed" w:hAnsi="Arena Condensed"/>
      <w:sz w:val="36"/>
      <w:szCs w:val="36"/>
      <w:lang w:eastAsia="pt-BR"/>
    </w:rPr>
  </w:style>
  <w:style w:type="paragraph" w:customStyle="1" w:styleId="xl86">
    <w:name w:val="xl86"/>
    <w:basedOn w:val="Normal"/>
    <w:rsid w:val="00B455BE"/>
    <w:pPr>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center"/>
      <w:textAlignment w:val="center"/>
    </w:pPr>
    <w:rPr>
      <w:rFonts w:ascii="Arena Condensed" w:hAnsi="Arena Condensed"/>
      <w:sz w:val="36"/>
      <w:szCs w:val="36"/>
      <w:lang w:eastAsia="pt-BR"/>
    </w:rPr>
  </w:style>
  <w:style w:type="paragraph" w:customStyle="1" w:styleId="xl87">
    <w:name w:val="xl87"/>
    <w:basedOn w:val="Normal"/>
    <w:rsid w:val="00B455BE"/>
    <w:pPr>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center"/>
    </w:pPr>
    <w:rPr>
      <w:rFonts w:ascii="Arena Condensed" w:hAnsi="Arena Condensed"/>
      <w:sz w:val="36"/>
      <w:szCs w:val="36"/>
      <w:lang w:eastAsia="pt-BR"/>
    </w:rPr>
  </w:style>
  <w:style w:type="paragraph" w:customStyle="1" w:styleId="xl88">
    <w:name w:val="xl88"/>
    <w:basedOn w:val="Normal"/>
    <w:rsid w:val="00B455B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ena Condensed" w:hAnsi="Arena Condensed"/>
      <w:color w:val="000000"/>
      <w:sz w:val="36"/>
      <w:szCs w:val="36"/>
      <w:lang w:eastAsia="pt-BR"/>
    </w:rPr>
  </w:style>
  <w:style w:type="paragraph" w:customStyle="1" w:styleId="xl89">
    <w:name w:val="xl89"/>
    <w:basedOn w:val="Normal"/>
    <w:rsid w:val="00B455B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ena Condensed" w:hAnsi="Arena Condensed"/>
      <w:sz w:val="36"/>
      <w:szCs w:val="36"/>
      <w:lang w:eastAsia="pt-BR"/>
    </w:rPr>
  </w:style>
  <w:style w:type="paragraph" w:customStyle="1" w:styleId="xl90">
    <w:name w:val="xl90"/>
    <w:basedOn w:val="Normal"/>
    <w:rsid w:val="00B455BE"/>
    <w:pPr>
      <w:pBdr>
        <w:top w:val="single" w:sz="4" w:space="0" w:color="000000"/>
        <w:left w:val="single" w:sz="4" w:space="0" w:color="000000"/>
        <w:bottom w:val="single" w:sz="4" w:space="0" w:color="000000"/>
        <w:right w:val="single" w:sz="4" w:space="0" w:color="000000"/>
      </w:pBdr>
      <w:shd w:val="clear" w:color="000000" w:fill="FFFF00"/>
      <w:suppressAutoHyphens w:val="0"/>
      <w:spacing w:before="100" w:beforeAutospacing="1" w:after="100" w:afterAutospacing="1"/>
      <w:jc w:val="center"/>
    </w:pPr>
    <w:rPr>
      <w:rFonts w:ascii="Arena Condensed" w:hAnsi="Arena Condensed"/>
      <w:sz w:val="36"/>
      <w:szCs w:val="36"/>
      <w:lang w:eastAsia="pt-BR"/>
    </w:rPr>
  </w:style>
  <w:style w:type="paragraph" w:customStyle="1" w:styleId="xl91">
    <w:name w:val="xl91"/>
    <w:basedOn w:val="Normal"/>
    <w:rsid w:val="00B455B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ena Condensed" w:hAnsi="Arena Condensed"/>
      <w:sz w:val="36"/>
      <w:szCs w:val="36"/>
      <w:lang w:eastAsia="pt-BR"/>
    </w:rPr>
  </w:style>
  <w:style w:type="character" w:customStyle="1" w:styleId="Ttulo3Char">
    <w:name w:val="Título 3 Char"/>
    <w:link w:val="Ttulo3"/>
    <w:uiPriority w:val="9"/>
    <w:rsid w:val="0038482F"/>
    <w:rPr>
      <w:b/>
      <w:color w:val="FF0000"/>
      <w:sz w:val="24"/>
      <w:lang w:eastAsia="ar-SA"/>
    </w:rPr>
  </w:style>
  <w:style w:type="paragraph" w:customStyle="1" w:styleId="Default">
    <w:name w:val="Default"/>
    <w:rsid w:val="0038482F"/>
    <w:pPr>
      <w:autoSpaceDE w:val="0"/>
      <w:autoSpaceDN w:val="0"/>
      <w:adjustRightInd w:val="0"/>
    </w:pPr>
    <w:rPr>
      <w:rFonts w:ascii="Verdana" w:hAnsi="Verdana" w:cs="Verdana"/>
      <w:color w:val="000000"/>
      <w:sz w:val="24"/>
      <w:szCs w:val="24"/>
    </w:rPr>
  </w:style>
  <w:style w:type="character" w:customStyle="1" w:styleId="PargrafodaListaChar">
    <w:name w:val="Parágrafo da Lista Char"/>
    <w:link w:val="PargrafodaLista"/>
    <w:uiPriority w:val="34"/>
    <w:rsid w:val="00601669"/>
    <w:rPr>
      <w:lang w:eastAsia="en-US"/>
    </w:rPr>
  </w:style>
  <w:style w:type="paragraph" w:customStyle="1" w:styleId="m-6049918113338360991gmail-msolistparagraph">
    <w:name w:val="m_-6049918113338360991gmail-msolistparagraph"/>
    <w:basedOn w:val="Normal"/>
    <w:rsid w:val="00DE78C4"/>
    <w:pPr>
      <w:suppressAutoHyphens w:val="0"/>
      <w:spacing w:before="100" w:beforeAutospacing="1" w:after="100" w:afterAutospacing="1"/>
    </w:pPr>
    <w:rPr>
      <w:sz w:val="24"/>
      <w:szCs w:val="24"/>
      <w:lang w:eastAsia="pt-BR"/>
    </w:rPr>
  </w:style>
  <w:style w:type="paragraph" w:customStyle="1" w:styleId="Nvel2">
    <w:name w:val="Nível 2"/>
    <w:basedOn w:val="Normal"/>
    <w:next w:val="Normal"/>
    <w:rsid w:val="00C97756"/>
    <w:pPr>
      <w:suppressAutoHyphens w:val="0"/>
      <w:spacing w:after="120"/>
      <w:jc w:val="both"/>
    </w:pPr>
    <w:rPr>
      <w:rFonts w:ascii="Arial" w:eastAsiaTheme="minorEastAsia" w:hAnsi="Arial"/>
      <w:b/>
      <w:sz w:val="24"/>
      <w:lang w:eastAsia="pt-BR"/>
    </w:rPr>
  </w:style>
  <w:style w:type="character" w:customStyle="1" w:styleId="normalchar1">
    <w:name w:val="normal__char1"/>
    <w:rsid w:val="00C97756"/>
    <w:rPr>
      <w:rFonts w:ascii="Arial" w:hAnsi="Arial" w:cs="Arial" w:hint="default"/>
      <w:strike w:val="0"/>
      <w:dstrike w:val="0"/>
      <w:sz w:val="24"/>
      <w:szCs w:val="24"/>
      <w:u w:val="none"/>
      <w:effect w:val="none"/>
    </w:rPr>
  </w:style>
  <w:style w:type="character" w:customStyle="1" w:styleId="apple-style-span">
    <w:name w:val="apple-style-span"/>
    <w:basedOn w:val="Fontepargpadro"/>
    <w:rsid w:val="00C97756"/>
  </w:style>
  <w:style w:type="paragraph" w:styleId="Citao">
    <w:name w:val="Quote"/>
    <w:aliases w:val="TCU,Citação AGU,NotaExplicativa"/>
    <w:basedOn w:val="Normal"/>
    <w:next w:val="Normal"/>
    <w:link w:val="CitaoChar"/>
    <w:qFormat/>
    <w:rsid w:val="00C97756"/>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Arial" w:eastAsia="Calibri" w:hAnsi="Arial" w:cs="Tahoma"/>
      <w:i/>
      <w:iCs/>
      <w:color w:val="000000"/>
      <w:szCs w:val="24"/>
      <w:lang w:eastAsia="en-US"/>
    </w:rPr>
  </w:style>
  <w:style w:type="character" w:customStyle="1" w:styleId="CitaoChar">
    <w:name w:val="Citação Char"/>
    <w:aliases w:val="TCU Char,Citação AGU Char,NotaExplicativa Char"/>
    <w:basedOn w:val="Fontepargpadro"/>
    <w:link w:val="Citao"/>
    <w:qFormat/>
    <w:rsid w:val="00C97756"/>
    <w:rPr>
      <w:rFonts w:ascii="Arial" w:eastAsia="Calibri" w:hAnsi="Arial" w:cs="Tahoma"/>
      <w:i/>
      <w:iCs/>
      <w:color w:val="000000"/>
      <w:szCs w:val="24"/>
      <w:shd w:val="clear" w:color="auto" w:fill="FFFFCC"/>
      <w:lang w:eastAsia="en-US"/>
    </w:rPr>
  </w:style>
  <w:style w:type="paragraph" w:styleId="Commarcadores5">
    <w:name w:val="List Bullet 5"/>
    <w:basedOn w:val="Normal"/>
    <w:rsid w:val="00C97756"/>
    <w:pPr>
      <w:numPr>
        <w:numId w:val="7"/>
      </w:numPr>
      <w:suppressAutoHyphens w:val="0"/>
      <w:contextualSpacing/>
    </w:pPr>
    <w:rPr>
      <w:rFonts w:ascii="Ecofont_Spranq_eco_Sans" w:eastAsiaTheme="minorEastAsia" w:hAnsi="Ecofont_Spranq_eco_Sans" w:cs="Tahoma"/>
      <w:sz w:val="24"/>
      <w:szCs w:val="24"/>
      <w:lang w:eastAsia="pt-BR"/>
    </w:rPr>
  </w:style>
  <w:style w:type="paragraph" w:customStyle="1" w:styleId="Notaexplicativa">
    <w:name w:val="Nota explicativa"/>
    <w:basedOn w:val="Citao"/>
    <w:link w:val="NotaexplicativaChar"/>
    <w:qFormat/>
    <w:rsid w:val="00C97756"/>
  </w:style>
  <w:style w:type="character" w:customStyle="1" w:styleId="NotaexplicativaChar">
    <w:name w:val="Nota explicativa Char"/>
    <w:basedOn w:val="CitaoChar"/>
    <w:link w:val="Notaexplicativa"/>
    <w:rsid w:val="00C97756"/>
    <w:rPr>
      <w:rFonts w:ascii="Arial" w:eastAsia="Calibri" w:hAnsi="Arial" w:cs="Tahoma"/>
      <w:i/>
      <w:iCs/>
      <w:color w:val="000000"/>
      <w:szCs w:val="24"/>
      <w:shd w:val="clear" w:color="auto" w:fill="FFFFCC"/>
      <w:lang w:eastAsia="en-US"/>
    </w:rPr>
  </w:style>
  <w:style w:type="numbering" w:customStyle="1" w:styleId="Estilo3">
    <w:name w:val="Estilo3"/>
    <w:uiPriority w:val="99"/>
    <w:rsid w:val="00C97756"/>
  </w:style>
  <w:style w:type="numbering" w:customStyle="1" w:styleId="Estilo4">
    <w:name w:val="Estilo4"/>
    <w:uiPriority w:val="99"/>
    <w:rsid w:val="00C97756"/>
  </w:style>
  <w:style w:type="numbering" w:customStyle="1" w:styleId="Estilo5">
    <w:name w:val="Estilo5"/>
    <w:uiPriority w:val="99"/>
    <w:rsid w:val="00C97756"/>
  </w:style>
  <w:style w:type="numbering" w:customStyle="1" w:styleId="Estilo6">
    <w:name w:val="Estilo6"/>
    <w:uiPriority w:val="99"/>
    <w:rsid w:val="00C97756"/>
  </w:style>
  <w:style w:type="paragraph" w:customStyle="1" w:styleId="Nivel01">
    <w:name w:val="Nivel 01"/>
    <w:basedOn w:val="Ttulo1"/>
    <w:next w:val="Normal"/>
    <w:link w:val="Nivel01Char"/>
    <w:qFormat/>
    <w:rsid w:val="00C97756"/>
    <w:pPr>
      <w:keepLines/>
      <w:tabs>
        <w:tab w:val="clear" w:pos="0"/>
        <w:tab w:val="left" w:pos="567"/>
        <w:tab w:val="num" w:pos="720"/>
      </w:tabs>
      <w:suppressAutoHyphens w:val="0"/>
      <w:spacing w:before="240"/>
      <w:ind w:left="720" w:hanging="720"/>
      <w:jc w:val="both"/>
    </w:pPr>
    <w:rPr>
      <w:rFonts w:eastAsiaTheme="majorEastAsia" w:cs="Arial"/>
      <w:bCs/>
      <w:u w:val="none"/>
    </w:rPr>
  </w:style>
  <w:style w:type="paragraph" w:customStyle="1" w:styleId="Nivel01Titulo">
    <w:name w:val="Nivel_01_Titulo"/>
    <w:basedOn w:val="Nivel01"/>
    <w:link w:val="Nivel01TituloChar"/>
    <w:rsid w:val="00C97756"/>
    <w:pPr>
      <w:jc w:val="left"/>
    </w:pPr>
    <w:rPr>
      <w:rFonts w:cstheme="majorBidi"/>
      <w:color w:val="000000" w:themeColor="text1"/>
      <w:spacing w:val="5"/>
      <w:kern w:val="28"/>
      <w:sz w:val="52"/>
      <w:szCs w:val="52"/>
    </w:rPr>
  </w:style>
  <w:style w:type="character" w:customStyle="1" w:styleId="Nivel01Char">
    <w:name w:val="Nivel 01 Char"/>
    <w:basedOn w:val="TtuloChar"/>
    <w:link w:val="Nivel01"/>
    <w:rsid w:val="00C97756"/>
    <w:rPr>
      <w:rFonts w:ascii="Arial" w:eastAsiaTheme="majorEastAsia" w:hAnsi="Arial" w:cs="Arial"/>
      <w:b/>
      <w:bCs/>
      <w:sz w:val="24"/>
      <w:lang w:eastAsia="ar-SA"/>
    </w:rPr>
  </w:style>
  <w:style w:type="character" w:customStyle="1" w:styleId="Nivel01TituloChar">
    <w:name w:val="Nivel_01_Titulo Char"/>
    <w:basedOn w:val="Nivel01Char"/>
    <w:link w:val="Nivel01Titulo"/>
    <w:qFormat/>
    <w:rsid w:val="00C97756"/>
    <w:rPr>
      <w:rFonts w:ascii="Arial" w:eastAsiaTheme="majorEastAsia" w:hAnsi="Arial" w:cstheme="majorBidi"/>
      <w:b/>
      <w:bCs/>
      <w:color w:val="000000" w:themeColor="text1"/>
      <w:spacing w:val="5"/>
      <w:kern w:val="28"/>
      <w:sz w:val="52"/>
      <w:szCs w:val="52"/>
      <w:lang w:eastAsia="ar-SA"/>
    </w:rPr>
  </w:style>
  <w:style w:type="paragraph" w:customStyle="1" w:styleId="PADRO">
    <w:name w:val="PADRÃO"/>
    <w:qFormat/>
    <w:rsid w:val="00C97756"/>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C97756"/>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C97756"/>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Ecofont_Spranq_eco_Sans" w:eastAsia="Calibri" w:hAnsi="Ecofont_Spranq_eco_Sans" w:cs="Tahoma"/>
      <w:i/>
      <w:iCs/>
      <w:color w:val="000000"/>
      <w:lang w:eastAsia="pt-BR"/>
    </w:rPr>
  </w:style>
  <w:style w:type="paragraph" w:customStyle="1" w:styleId="paragraph">
    <w:name w:val="paragraph"/>
    <w:basedOn w:val="Normal"/>
    <w:rsid w:val="00C97756"/>
    <w:pPr>
      <w:suppressAutoHyphens w:val="0"/>
      <w:spacing w:before="100" w:beforeAutospacing="1" w:after="100" w:afterAutospacing="1"/>
    </w:pPr>
    <w:rPr>
      <w:sz w:val="24"/>
      <w:szCs w:val="24"/>
      <w:lang w:eastAsia="pt-BR"/>
    </w:rPr>
  </w:style>
  <w:style w:type="character" w:customStyle="1" w:styleId="normaltextrun">
    <w:name w:val="normaltextrun"/>
    <w:basedOn w:val="Fontepargpadro"/>
    <w:rsid w:val="00C97756"/>
  </w:style>
  <w:style w:type="character" w:customStyle="1" w:styleId="eop">
    <w:name w:val="eop"/>
    <w:basedOn w:val="Fontepargpadro"/>
    <w:rsid w:val="00C97756"/>
  </w:style>
  <w:style w:type="character" w:customStyle="1" w:styleId="spellingerror">
    <w:name w:val="spellingerror"/>
    <w:basedOn w:val="Fontepargpadro"/>
    <w:rsid w:val="00C97756"/>
  </w:style>
  <w:style w:type="paragraph" w:customStyle="1" w:styleId="Nivel1">
    <w:name w:val="Nivel1"/>
    <w:basedOn w:val="Ttulo1"/>
    <w:link w:val="Nivel1Char"/>
    <w:qFormat/>
    <w:rsid w:val="00C97756"/>
    <w:pPr>
      <w:keepLines/>
      <w:tabs>
        <w:tab w:val="clear" w:pos="0"/>
      </w:tabs>
      <w:suppressAutoHyphens w:val="0"/>
      <w:spacing w:before="480" w:line="276" w:lineRule="auto"/>
      <w:ind w:left="357" w:hanging="357"/>
      <w:jc w:val="both"/>
    </w:pPr>
    <w:rPr>
      <w:rFonts w:eastAsiaTheme="majorEastAsia" w:cs="Arial"/>
      <w:color w:val="000000"/>
      <w:sz w:val="28"/>
      <w:szCs w:val="28"/>
    </w:rPr>
  </w:style>
  <w:style w:type="character" w:customStyle="1" w:styleId="Nivel1Char">
    <w:name w:val="Nivel1 Char"/>
    <w:basedOn w:val="Ttulo1Char"/>
    <w:link w:val="Nivel1"/>
    <w:rsid w:val="00C97756"/>
    <w:rPr>
      <w:rFonts w:ascii="Arial" w:eastAsiaTheme="majorEastAsia" w:hAnsi="Arial" w:cs="Arial"/>
      <w:b/>
      <w:color w:val="000000"/>
      <w:sz w:val="28"/>
      <w:szCs w:val="28"/>
      <w:u w:val="single"/>
      <w:lang w:eastAsia="ar-SA"/>
    </w:rPr>
  </w:style>
  <w:style w:type="paragraph" w:customStyle="1" w:styleId="PargrafodaLista1">
    <w:name w:val="Parágrafo da Lista1"/>
    <w:basedOn w:val="Normal"/>
    <w:rsid w:val="00C97756"/>
    <w:pPr>
      <w:suppressAutoHyphens w:val="0"/>
      <w:ind w:left="720"/>
    </w:pPr>
    <w:rPr>
      <w:rFonts w:ascii="Ecofont_Spranq_eco_Sans" w:hAnsi="Ecofont_Spranq_eco_Sans" w:cs="Ecofont_Spranq_eco_Sans"/>
      <w:sz w:val="24"/>
      <w:szCs w:val="24"/>
      <w:lang w:eastAsia="pt-BR"/>
    </w:rPr>
  </w:style>
  <w:style w:type="paragraph" w:customStyle="1" w:styleId="Nivel2">
    <w:name w:val="Nivel 2"/>
    <w:basedOn w:val="Normal"/>
    <w:link w:val="Nivel2Char"/>
    <w:qFormat/>
    <w:rsid w:val="00C97756"/>
    <w:pPr>
      <w:numPr>
        <w:ilvl w:val="1"/>
        <w:numId w:val="12"/>
      </w:numPr>
      <w:suppressAutoHyphens w:val="0"/>
      <w:spacing w:before="120" w:after="120" w:line="276" w:lineRule="auto"/>
      <w:jc w:val="both"/>
    </w:pPr>
    <w:rPr>
      <w:rFonts w:ascii="Arial" w:eastAsiaTheme="minorEastAsia" w:hAnsi="Arial" w:cs="Arial"/>
      <w:color w:val="000000"/>
      <w:lang w:eastAsia="pt-BR"/>
    </w:rPr>
  </w:style>
  <w:style w:type="paragraph" w:customStyle="1" w:styleId="Nivel10">
    <w:name w:val="Nivel 1"/>
    <w:basedOn w:val="Nivel2"/>
    <w:next w:val="Nivel2"/>
    <w:rsid w:val="00C97756"/>
    <w:pPr>
      <w:numPr>
        <w:ilvl w:val="0"/>
        <w:numId w:val="0"/>
      </w:numPr>
      <w:ind w:left="360" w:hanging="360"/>
    </w:pPr>
    <w:rPr>
      <w:b/>
    </w:rPr>
  </w:style>
  <w:style w:type="paragraph" w:customStyle="1" w:styleId="Nivel3">
    <w:name w:val="Nivel 3"/>
    <w:basedOn w:val="Normal"/>
    <w:link w:val="Nivel3Char"/>
    <w:qFormat/>
    <w:rsid w:val="00C97756"/>
    <w:pPr>
      <w:numPr>
        <w:ilvl w:val="2"/>
        <w:numId w:val="12"/>
      </w:numPr>
      <w:suppressAutoHyphens w:val="0"/>
      <w:spacing w:before="120" w:after="120" w:line="276" w:lineRule="auto"/>
      <w:ind w:left="425" w:firstLine="0"/>
      <w:jc w:val="both"/>
    </w:pPr>
    <w:rPr>
      <w:rFonts w:ascii="Arial" w:eastAsiaTheme="minorEastAsia" w:hAnsi="Arial" w:cs="Arial"/>
      <w:color w:val="000000"/>
      <w:lang w:eastAsia="pt-BR"/>
    </w:rPr>
  </w:style>
  <w:style w:type="paragraph" w:customStyle="1" w:styleId="Nivel4">
    <w:name w:val="Nivel 4"/>
    <w:basedOn w:val="Nivel3"/>
    <w:link w:val="Nivel4Char"/>
    <w:qFormat/>
    <w:rsid w:val="00C97756"/>
    <w:pPr>
      <w:numPr>
        <w:ilvl w:val="3"/>
      </w:numPr>
      <w:ind w:left="851" w:firstLine="0"/>
    </w:pPr>
    <w:rPr>
      <w:color w:val="auto"/>
    </w:rPr>
  </w:style>
  <w:style w:type="paragraph" w:customStyle="1" w:styleId="Nivel5">
    <w:name w:val="Nivel 5"/>
    <w:basedOn w:val="Nivel4"/>
    <w:qFormat/>
    <w:rsid w:val="00C97756"/>
    <w:pPr>
      <w:numPr>
        <w:ilvl w:val="4"/>
      </w:numPr>
      <w:tabs>
        <w:tab w:val="num" w:pos="0"/>
      </w:tabs>
      <w:ind w:left="1276" w:firstLine="0"/>
    </w:pPr>
  </w:style>
  <w:style w:type="character" w:customStyle="1" w:styleId="Nivel4Char">
    <w:name w:val="Nivel 4 Char"/>
    <w:basedOn w:val="Fontepargpadro"/>
    <w:link w:val="Nivel4"/>
    <w:rsid w:val="00C97756"/>
    <w:rPr>
      <w:rFonts w:ascii="Arial" w:eastAsiaTheme="minorEastAsia" w:hAnsi="Arial" w:cs="Arial"/>
    </w:rPr>
  </w:style>
  <w:style w:type="paragraph" w:customStyle="1" w:styleId="textbody">
    <w:name w:val="textbody"/>
    <w:basedOn w:val="Normal"/>
    <w:rsid w:val="00C97756"/>
    <w:pPr>
      <w:suppressAutoHyphens w:val="0"/>
      <w:spacing w:before="100" w:beforeAutospacing="1" w:after="100" w:afterAutospacing="1"/>
    </w:pPr>
    <w:rPr>
      <w:sz w:val="24"/>
      <w:szCs w:val="24"/>
      <w:lang w:eastAsia="pt-BR"/>
    </w:rPr>
  </w:style>
  <w:style w:type="paragraph" w:customStyle="1" w:styleId="em0020ementa">
    <w:name w:val="em_0020ementa"/>
    <w:basedOn w:val="Normal"/>
    <w:rsid w:val="00C97756"/>
    <w:pPr>
      <w:suppressAutoHyphens w:val="0"/>
      <w:ind w:left="4160"/>
      <w:jc w:val="both"/>
    </w:pPr>
    <w:rPr>
      <w:sz w:val="28"/>
      <w:szCs w:val="28"/>
      <w:lang w:eastAsia="pt-BR"/>
    </w:rPr>
  </w:style>
  <w:style w:type="character" w:customStyle="1" w:styleId="cp0020corpodespachochar1">
    <w:name w:val="cp_0020corpodespacho__char1"/>
    <w:rsid w:val="00C97756"/>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C97756"/>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C97756"/>
    <w:rPr>
      <w:rFonts w:ascii="Ecofont_Spranq_eco_Sans" w:hAnsi="Ecofont_Spranq_eco_Sans" w:cs="Tahoma"/>
      <w:sz w:val="24"/>
      <w:szCs w:val="24"/>
    </w:rPr>
  </w:style>
  <w:style w:type="character" w:styleId="Forte">
    <w:name w:val="Strong"/>
    <w:basedOn w:val="Fontepargpadro"/>
    <w:uiPriority w:val="22"/>
    <w:qFormat/>
    <w:rsid w:val="00C97756"/>
    <w:rPr>
      <w:b/>
      <w:bCs/>
    </w:rPr>
  </w:style>
  <w:style w:type="character" w:styleId="nfase">
    <w:name w:val="Emphasis"/>
    <w:basedOn w:val="Fontepargpadro"/>
    <w:qFormat/>
    <w:rsid w:val="00C97756"/>
    <w:rPr>
      <w:i/>
      <w:iCs/>
    </w:rPr>
  </w:style>
  <w:style w:type="character" w:customStyle="1" w:styleId="Manoel">
    <w:name w:val="Manoel"/>
    <w:rsid w:val="00C97756"/>
    <w:rPr>
      <w:rFonts w:ascii="Arial" w:hAnsi="Arial" w:cs="Arial"/>
      <w:color w:val="7030A0"/>
      <w:sz w:val="20"/>
    </w:rPr>
  </w:style>
  <w:style w:type="character" w:customStyle="1" w:styleId="ListLabel12">
    <w:name w:val="ListLabel 12"/>
    <w:rsid w:val="00C97756"/>
    <w:rPr>
      <w:b/>
    </w:rPr>
  </w:style>
  <w:style w:type="paragraph" w:customStyle="1" w:styleId="texto1">
    <w:name w:val="texto1"/>
    <w:basedOn w:val="Normal"/>
    <w:rsid w:val="00C97756"/>
    <w:pPr>
      <w:suppressAutoHyphens w:val="0"/>
      <w:spacing w:before="100" w:beforeAutospacing="1" w:after="100" w:afterAutospacing="1"/>
    </w:pPr>
    <w:rPr>
      <w:sz w:val="24"/>
      <w:szCs w:val="24"/>
      <w:lang w:eastAsia="pt-BR"/>
    </w:rPr>
  </w:style>
  <w:style w:type="paragraph" w:customStyle="1" w:styleId="GradeColorida-nfase11">
    <w:name w:val="Grade Colorida - Ênfase 11"/>
    <w:basedOn w:val="Normal"/>
    <w:next w:val="Normal"/>
    <w:link w:val="GradeColorida-nfase1Char"/>
    <w:uiPriority w:val="29"/>
    <w:rsid w:val="00C97756"/>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Arial" w:eastAsia="Calibri" w:hAnsi="Arial"/>
      <w:i/>
      <w:iCs/>
      <w:color w:val="000000"/>
      <w:szCs w:val="24"/>
      <w:lang w:eastAsia="en-US"/>
    </w:rPr>
  </w:style>
  <w:style w:type="character" w:customStyle="1" w:styleId="GradeColorida-nfase1Char">
    <w:name w:val="Grade Colorida - Ênfase 1 Char"/>
    <w:link w:val="GradeColorida-nfase11"/>
    <w:uiPriority w:val="29"/>
    <w:rsid w:val="00C97756"/>
    <w:rPr>
      <w:rFonts w:ascii="Arial" w:eastAsia="Calibri" w:hAnsi="Arial"/>
      <w:i/>
      <w:iCs/>
      <w:color w:val="000000"/>
      <w:szCs w:val="24"/>
      <w:shd w:val="clear" w:color="auto" w:fill="FFFFCC"/>
      <w:lang w:eastAsia="en-US"/>
    </w:rPr>
  </w:style>
  <w:style w:type="paragraph" w:customStyle="1" w:styleId="xwestern">
    <w:name w:val="x_western"/>
    <w:basedOn w:val="Normal"/>
    <w:rsid w:val="00C97756"/>
    <w:pPr>
      <w:suppressAutoHyphens w:val="0"/>
      <w:spacing w:before="100" w:beforeAutospacing="1" w:after="100" w:afterAutospacing="1"/>
    </w:pPr>
    <w:rPr>
      <w:sz w:val="24"/>
      <w:szCs w:val="24"/>
      <w:lang w:eastAsia="pt-BR"/>
    </w:rPr>
  </w:style>
  <w:style w:type="paragraph" w:customStyle="1" w:styleId="TCU-Ac-item9-0">
    <w:name w:val="TCU - Ac - item 9 - §§_0"/>
    <w:basedOn w:val="Normal"/>
    <w:rsid w:val="00C97756"/>
    <w:pPr>
      <w:suppressAutoHyphens w:val="0"/>
      <w:ind w:firstLine="1134"/>
      <w:jc w:val="both"/>
    </w:pPr>
    <w:rPr>
      <w:sz w:val="24"/>
      <w:szCs w:val="22"/>
      <w:lang w:eastAsia="en-US"/>
    </w:rPr>
  </w:style>
  <w:style w:type="paragraph" w:customStyle="1" w:styleId="Normal1">
    <w:name w:val="Normal_1"/>
    <w:rsid w:val="00C97756"/>
    <w:rPr>
      <w:sz w:val="24"/>
      <w:szCs w:val="22"/>
      <w:lang w:eastAsia="en-US"/>
    </w:rPr>
  </w:style>
  <w:style w:type="paragraph" w:customStyle="1" w:styleId="tcu-ac-item9-1linha">
    <w:name w:val="tcu_-__ac_-_item_9_-_1ª_linha"/>
    <w:basedOn w:val="Normal"/>
    <w:rsid w:val="00C97756"/>
    <w:pPr>
      <w:suppressAutoHyphens w:val="0"/>
      <w:spacing w:before="100" w:beforeAutospacing="1" w:after="100" w:afterAutospacing="1"/>
    </w:pPr>
    <w:rPr>
      <w:sz w:val="24"/>
      <w:szCs w:val="24"/>
      <w:lang w:eastAsia="pt-BR"/>
    </w:rPr>
  </w:style>
  <w:style w:type="paragraph" w:customStyle="1" w:styleId="textojustificadorecuoprimeiralinha">
    <w:name w:val="texto_justificado_recuo_primeira_linha"/>
    <w:basedOn w:val="Normal"/>
    <w:rsid w:val="00C97756"/>
    <w:pPr>
      <w:suppressAutoHyphens w:val="0"/>
      <w:spacing w:before="100" w:beforeAutospacing="1" w:after="100" w:afterAutospacing="1"/>
    </w:pPr>
    <w:rPr>
      <w:sz w:val="24"/>
      <w:szCs w:val="24"/>
      <w:lang w:eastAsia="pt-BR"/>
    </w:rPr>
  </w:style>
  <w:style w:type="character" w:customStyle="1" w:styleId="highlight">
    <w:name w:val="highlight"/>
    <w:basedOn w:val="Fontepargpadro"/>
    <w:rsid w:val="00C97756"/>
  </w:style>
  <w:style w:type="paragraph" w:customStyle="1" w:styleId="textojustificado">
    <w:name w:val="texto_justificado"/>
    <w:basedOn w:val="Normal"/>
    <w:rsid w:val="00C97756"/>
    <w:pPr>
      <w:suppressAutoHyphens w:val="0"/>
      <w:spacing w:before="100" w:beforeAutospacing="1" w:after="100" w:afterAutospacing="1"/>
    </w:pPr>
    <w:rPr>
      <w:sz w:val="24"/>
      <w:szCs w:val="24"/>
      <w:lang w:eastAsia="pt-BR"/>
    </w:rPr>
  </w:style>
  <w:style w:type="character" w:customStyle="1" w:styleId="MenoPendente1">
    <w:name w:val="Menção Pendente1"/>
    <w:basedOn w:val="Fontepargpadro"/>
    <w:uiPriority w:val="99"/>
    <w:semiHidden/>
    <w:unhideWhenUsed/>
    <w:rsid w:val="00C97756"/>
    <w:rPr>
      <w:color w:val="605E5C"/>
      <w:shd w:val="clear" w:color="auto" w:fill="E1DFDD"/>
    </w:rPr>
  </w:style>
  <w:style w:type="character" w:customStyle="1" w:styleId="MenoPendente2">
    <w:name w:val="Menção Pendente2"/>
    <w:basedOn w:val="Fontepargpadro"/>
    <w:uiPriority w:val="99"/>
    <w:semiHidden/>
    <w:unhideWhenUsed/>
    <w:rsid w:val="00C97756"/>
    <w:rPr>
      <w:color w:val="605E5C"/>
      <w:shd w:val="clear" w:color="auto" w:fill="E1DFDD"/>
    </w:rPr>
  </w:style>
  <w:style w:type="character" w:customStyle="1" w:styleId="Nivel2Char">
    <w:name w:val="Nivel 2 Char"/>
    <w:basedOn w:val="Fontepargpadro"/>
    <w:link w:val="Nivel2"/>
    <w:locked/>
    <w:rsid w:val="00C97756"/>
    <w:rPr>
      <w:rFonts w:ascii="Arial" w:eastAsiaTheme="minorEastAsia" w:hAnsi="Arial" w:cs="Arial"/>
      <w:color w:val="000000"/>
    </w:rPr>
  </w:style>
  <w:style w:type="paragraph" w:customStyle="1" w:styleId="Nvel2Opcional">
    <w:name w:val="Nível 2 Opcional"/>
    <w:basedOn w:val="Nivel2"/>
    <w:link w:val="Nvel2OpcionalChar"/>
    <w:rsid w:val="00C97756"/>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C97756"/>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C97756"/>
    <w:rPr>
      <w:rFonts w:ascii="Arial" w:hAnsi="Arial" w:cs="Arial"/>
      <w:i/>
      <w:noProof/>
      <w:color w:val="FF0000"/>
    </w:rPr>
  </w:style>
  <w:style w:type="character" w:customStyle="1" w:styleId="Nvel3OpcionalChar">
    <w:name w:val="Nível 3 Opcional Char"/>
    <w:basedOn w:val="Fontepargpadro"/>
    <w:link w:val="Nvel3Opcional"/>
    <w:rsid w:val="00C97756"/>
    <w:rPr>
      <w:rFonts w:ascii="Arial" w:hAnsi="Arial" w:cs="Arial"/>
      <w:i/>
      <w:iCs/>
      <w:noProof/>
      <w:color w:val="FF0000"/>
    </w:rPr>
  </w:style>
  <w:style w:type="character" w:styleId="TextodoEspaoReservado">
    <w:name w:val="Placeholder Text"/>
    <w:basedOn w:val="Fontepargpadro"/>
    <w:uiPriority w:val="67"/>
    <w:semiHidden/>
    <w:rsid w:val="00C97756"/>
    <w:rPr>
      <w:color w:val="808080"/>
    </w:rPr>
  </w:style>
  <w:style w:type="character" w:customStyle="1" w:styleId="Ttulo6Char">
    <w:name w:val="Título 6 Char"/>
    <w:basedOn w:val="Fontepargpadro"/>
    <w:link w:val="Ttulo6"/>
    <w:uiPriority w:val="9"/>
    <w:rsid w:val="00C97756"/>
    <w:rPr>
      <w:b/>
      <w:caps/>
      <w:sz w:val="24"/>
      <w:lang w:eastAsia="ar-SA"/>
    </w:rPr>
  </w:style>
  <w:style w:type="paragraph" w:customStyle="1" w:styleId="SombreamentoMdio1-nfase31">
    <w:name w:val="Sombreamento Médio 1 - Ênfase 31"/>
    <w:basedOn w:val="Normal"/>
    <w:next w:val="Normal"/>
    <w:rsid w:val="00C97756"/>
    <w:pPr>
      <w:pBdr>
        <w:top w:val="single" w:sz="4" w:space="1" w:color="000080"/>
        <w:left w:val="single" w:sz="4" w:space="4" w:color="000080"/>
        <w:bottom w:val="single" w:sz="4" w:space="1" w:color="000080"/>
        <w:right w:val="single" w:sz="4" w:space="4" w:color="000080"/>
      </w:pBdr>
      <w:shd w:val="clear" w:color="auto" w:fill="FFFFCC"/>
      <w:spacing w:before="120"/>
      <w:jc w:val="both"/>
    </w:pPr>
    <w:rPr>
      <w:rFonts w:ascii="Ecofont_Spranq_eco_Sans" w:eastAsia="Calibri" w:hAnsi="Ecofont_Spranq_eco_Sans" w:cs="Tahoma"/>
      <w:i/>
      <w:iCs/>
      <w:color w:val="000000"/>
      <w:szCs w:val="24"/>
      <w:lang w:eastAsia="zh-CN"/>
    </w:rPr>
  </w:style>
  <w:style w:type="paragraph" w:customStyle="1" w:styleId="corpo">
    <w:name w:val="corpo"/>
    <w:basedOn w:val="Normal"/>
    <w:rsid w:val="00C97756"/>
    <w:pPr>
      <w:suppressAutoHyphens w:val="0"/>
      <w:spacing w:before="100" w:beforeAutospacing="1" w:after="100" w:afterAutospacing="1"/>
    </w:pPr>
    <w:rPr>
      <w:sz w:val="24"/>
      <w:szCs w:val="24"/>
      <w:lang w:eastAsia="pt-BR"/>
    </w:rPr>
  </w:style>
  <w:style w:type="paragraph" w:customStyle="1" w:styleId="itemnivel2">
    <w:name w:val="item_nivel2"/>
    <w:basedOn w:val="Normal"/>
    <w:rsid w:val="00C97756"/>
    <w:pPr>
      <w:suppressAutoHyphens w:val="0"/>
      <w:spacing w:before="100" w:beforeAutospacing="1" w:after="100" w:afterAutospacing="1"/>
    </w:pPr>
    <w:rPr>
      <w:sz w:val="24"/>
      <w:szCs w:val="24"/>
      <w:lang w:eastAsia="pt-BR"/>
    </w:rPr>
  </w:style>
  <w:style w:type="paragraph" w:customStyle="1" w:styleId="itemnivel1">
    <w:name w:val="item_nivel1"/>
    <w:basedOn w:val="Normal"/>
    <w:rsid w:val="00C97756"/>
    <w:pPr>
      <w:suppressAutoHyphens w:val="0"/>
      <w:spacing w:before="100" w:beforeAutospacing="1" w:after="100" w:afterAutospacing="1"/>
    </w:pPr>
    <w:rPr>
      <w:sz w:val="24"/>
      <w:szCs w:val="24"/>
      <w:lang w:eastAsia="pt-BR"/>
    </w:rPr>
  </w:style>
  <w:style w:type="paragraph" w:customStyle="1" w:styleId="itemalinealetra">
    <w:name w:val="item_alinea_letra"/>
    <w:basedOn w:val="Normal"/>
    <w:rsid w:val="00C97756"/>
    <w:pPr>
      <w:suppressAutoHyphens w:val="0"/>
      <w:spacing w:before="100" w:beforeAutospacing="1" w:after="100" w:afterAutospacing="1"/>
    </w:pPr>
    <w:rPr>
      <w:sz w:val="24"/>
      <w:szCs w:val="24"/>
      <w:lang w:eastAsia="pt-BR"/>
    </w:rPr>
  </w:style>
  <w:style w:type="character" w:customStyle="1" w:styleId="markedcontent">
    <w:name w:val="markedcontent"/>
    <w:basedOn w:val="Fontepargpadro"/>
    <w:rsid w:val="00C97756"/>
  </w:style>
  <w:style w:type="paragraph" w:customStyle="1" w:styleId="Standard">
    <w:name w:val="Standard"/>
    <w:rsid w:val="00C97756"/>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97756"/>
    <w:pPr>
      <w:spacing w:after="140" w:line="276" w:lineRule="auto"/>
    </w:pPr>
  </w:style>
  <w:style w:type="character" w:customStyle="1" w:styleId="MenoPendente3">
    <w:name w:val="Menção Pendente3"/>
    <w:basedOn w:val="Fontepargpadro"/>
    <w:uiPriority w:val="99"/>
    <w:semiHidden/>
    <w:unhideWhenUsed/>
    <w:rsid w:val="00C97756"/>
    <w:rPr>
      <w:color w:val="605E5C"/>
      <w:shd w:val="clear" w:color="auto" w:fill="E1DFDD"/>
    </w:rPr>
  </w:style>
  <w:style w:type="character" w:customStyle="1" w:styleId="MenoPendente4">
    <w:name w:val="Menção Pendente4"/>
    <w:basedOn w:val="Fontepargpadro"/>
    <w:uiPriority w:val="99"/>
    <w:semiHidden/>
    <w:unhideWhenUsed/>
    <w:rsid w:val="00C97756"/>
    <w:rPr>
      <w:color w:val="605E5C"/>
      <w:shd w:val="clear" w:color="auto" w:fill="E1DFDD"/>
    </w:rPr>
  </w:style>
  <w:style w:type="paragraph" w:customStyle="1" w:styleId="ou">
    <w:name w:val="ou"/>
    <w:basedOn w:val="PargrafodaLista"/>
    <w:link w:val="ouChar"/>
    <w:qFormat/>
    <w:rsid w:val="00C97756"/>
    <w:pPr>
      <w:spacing w:before="60" w:after="60" w:line="259" w:lineRule="auto"/>
      <w:ind w:left="0"/>
      <w:contextualSpacing w:val="0"/>
      <w:jc w:val="center"/>
    </w:pPr>
    <w:rPr>
      <w:rFonts w:ascii="Arial" w:eastAsiaTheme="minorHAnsi" w:hAnsi="Arial" w:cs="Arial"/>
      <w:b/>
      <w:bCs/>
      <w:i/>
      <w:iCs/>
      <w:color w:val="FF0000"/>
      <w:sz w:val="24"/>
      <w:szCs w:val="24"/>
      <w:u w:val="single"/>
    </w:rPr>
  </w:style>
  <w:style w:type="character" w:customStyle="1" w:styleId="ouChar">
    <w:name w:val="ou Char"/>
    <w:basedOn w:val="PargrafodaListaChar"/>
    <w:link w:val="ou"/>
    <w:rsid w:val="00C97756"/>
    <w:rPr>
      <w:rFonts w:ascii="Arial" w:eastAsiaTheme="minorHAnsi" w:hAnsi="Arial" w:cs="Arial"/>
      <w:b/>
      <w:bCs/>
      <w:i/>
      <w:iCs/>
      <w:color w:val="FF0000"/>
      <w:sz w:val="24"/>
      <w:szCs w:val="24"/>
      <w:u w:val="single"/>
      <w:lang w:eastAsia="en-US"/>
    </w:rPr>
  </w:style>
  <w:style w:type="paragraph" w:customStyle="1" w:styleId="dou-paragraph">
    <w:name w:val="dou-paragraph"/>
    <w:basedOn w:val="Normal"/>
    <w:rsid w:val="00C97756"/>
    <w:pPr>
      <w:suppressAutoHyphens w:val="0"/>
      <w:spacing w:before="100" w:beforeAutospacing="1" w:after="100" w:afterAutospacing="1"/>
    </w:pPr>
    <w:rPr>
      <w:sz w:val="24"/>
      <w:szCs w:val="24"/>
      <w:lang w:eastAsia="pt-BR"/>
    </w:rPr>
  </w:style>
  <w:style w:type="paragraph" w:customStyle="1" w:styleId="Nvel2-Red">
    <w:name w:val="Nível 2 -Red"/>
    <w:basedOn w:val="Nivel2"/>
    <w:link w:val="Nvel2-RedChar"/>
    <w:qFormat/>
    <w:rsid w:val="00C97756"/>
    <w:rPr>
      <w:i/>
      <w:iCs/>
      <w:color w:val="FF0000"/>
    </w:rPr>
  </w:style>
  <w:style w:type="paragraph" w:customStyle="1" w:styleId="Nvel3-R">
    <w:name w:val="Nível 3-R"/>
    <w:basedOn w:val="Nivel3"/>
    <w:link w:val="Nvel3-RChar"/>
    <w:qFormat/>
    <w:rsid w:val="00C97756"/>
    <w:rPr>
      <w:i/>
      <w:iCs/>
      <w:color w:val="FF0000"/>
    </w:rPr>
  </w:style>
  <w:style w:type="character" w:customStyle="1" w:styleId="Nvel2-RedChar">
    <w:name w:val="Nível 2 -Red Char"/>
    <w:basedOn w:val="Nivel2Char"/>
    <w:link w:val="Nvel2-Red"/>
    <w:rsid w:val="00C97756"/>
    <w:rPr>
      <w:rFonts w:ascii="Arial" w:eastAsiaTheme="minorEastAsia" w:hAnsi="Arial" w:cs="Arial"/>
      <w:i/>
      <w:iCs/>
      <w:color w:val="FF0000"/>
    </w:rPr>
  </w:style>
  <w:style w:type="paragraph" w:customStyle="1" w:styleId="Nvel4-R">
    <w:name w:val="Nível 4-R"/>
    <w:basedOn w:val="Nivel4"/>
    <w:link w:val="Nvel4-RChar"/>
    <w:qFormat/>
    <w:rsid w:val="00C97756"/>
    <w:pPr>
      <w:ind w:left="2491" w:hanging="648"/>
    </w:pPr>
    <w:rPr>
      <w:i/>
      <w:iCs/>
      <w:color w:val="FF0000"/>
    </w:rPr>
  </w:style>
  <w:style w:type="character" w:customStyle="1" w:styleId="Nivel3Char">
    <w:name w:val="Nivel 3 Char"/>
    <w:basedOn w:val="Fontepargpadro"/>
    <w:link w:val="Nivel3"/>
    <w:rsid w:val="00C97756"/>
    <w:rPr>
      <w:rFonts w:ascii="Arial" w:eastAsiaTheme="minorEastAsia" w:hAnsi="Arial" w:cs="Arial"/>
      <w:color w:val="000000"/>
    </w:rPr>
  </w:style>
  <w:style w:type="character" w:customStyle="1" w:styleId="Nvel3-RChar">
    <w:name w:val="Nível 3-R Char"/>
    <w:basedOn w:val="Nivel3Char"/>
    <w:link w:val="Nvel3-R"/>
    <w:rsid w:val="00C97756"/>
    <w:rPr>
      <w:rFonts w:ascii="Arial" w:eastAsiaTheme="minorEastAsia" w:hAnsi="Arial" w:cs="Arial"/>
      <w:i/>
      <w:iCs/>
      <w:color w:val="FF0000"/>
    </w:rPr>
  </w:style>
  <w:style w:type="paragraph" w:customStyle="1" w:styleId="Nvel1-SemNum">
    <w:name w:val="Nível 1-Sem Num"/>
    <w:basedOn w:val="Nivel01"/>
    <w:link w:val="Nvel1-SemNumChar"/>
    <w:qFormat/>
    <w:rsid w:val="00C97756"/>
    <w:pPr>
      <w:tabs>
        <w:tab w:val="clear" w:pos="720"/>
      </w:tabs>
      <w:ind w:left="357" w:firstLine="0"/>
      <w:outlineLvl w:val="1"/>
    </w:pPr>
    <w:rPr>
      <w:color w:val="FF0000"/>
    </w:rPr>
  </w:style>
  <w:style w:type="character" w:customStyle="1" w:styleId="Nvel4-RChar">
    <w:name w:val="Nível 4-R Char"/>
    <w:basedOn w:val="Nivel4Char"/>
    <w:link w:val="Nvel4-R"/>
    <w:rsid w:val="00C97756"/>
    <w:rPr>
      <w:rFonts w:ascii="Arial" w:eastAsiaTheme="minorEastAsia" w:hAnsi="Arial" w:cs="Arial"/>
      <w:i/>
      <w:iCs/>
      <w:color w:val="FF0000"/>
    </w:rPr>
  </w:style>
  <w:style w:type="character" w:customStyle="1" w:styleId="LinkdaInternet">
    <w:name w:val="Link da Internet"/>
    <w:basedOn w:val="Fontepargpadro"/>
    <w:uiPriority w:val="99"/>
    <w:unhideWhenUsed/>
    <w:rsid w:val="00C97756"/>
    <w:rPr>
      <w:color w:val="0000FF" w:themeColor="hyperlink"/>
      <w:u w:val="single"/>
    </w:rPr>
  </w:style>
  <w:style w:type="character" w:customStyle="1" w:styleId="Nvel1-SemNumChar">
    <w:name w:val="Nível 1-Sem Num Char"/>
    <w:basedOn w:val="Nivel01Char"/>
    <w:link w:val="Nvel1-SemNum"/>
    <w:rsid w:val="00C97756"/>
    <w:rPr>
      <w:rFonts w:ascii="Arial" w:eastAsiaTheme="majorEastAsia" w:hAnsi="Arial" w:cs="Arial"/>
      <w:b/>
      <w:bCs/>
      <w:color w:val="FF0000"/>
      <w:sz w:val="24"/>
      <w:lang w:eastAsia="ar-SA"/>
    </w:rPr>
  </w:style>
  <w:style w:type="paragraph" w:customStyle="1" w:styleId="citao2">
    <w:name w:val="citação 2"/>
    <w:basedOn w:val="Citao"/>
    <w:link w:val="citao2Char"/>
    <w:qFormat/>
    <w:rsid w:val="00C97756"/>
    <w:pPr>
      <w:overflowPunct w:val="0"/>
    </w:pPr>
  </w:style>
  <w:style w:type="paragraph" w:customStyle="1" w:styleId="Prembulo">
    <w:name w:val="Preâmbulo"/>
    <w:basedOn w:val="Normal"/>
    <w:link w:val="PrembuloChar"/>
    <w:qFormat/>
    <w:rsid w:val="00C97756"/>
    <w:pPr>
      <w:suppressAutoHyphens w:val="0"/>
      <w:spacing w:before="480" w:after="120" w:line="360" w:lineRule="auto"/>
      <w:ind w:left="4253" w:right="-17"/>
      <w:jc w:val="both"/>
    </w:pPr>
    <w:rPr>
      <w:rFonts w:ascii="Arial" w:eastAsia="Arial" w:hAnsi="Arial" w:cs="Arial"/>
      <w:bCs/>
      <w:lang w:eastAsia="pt-BR"/>
    </w:rPr>
  </w:style>
  <w:style w:type="character" w:customStyle="1" w:styleId="PrembuloChar">
    <w:name w:val="Preâmbulo Char"/>
    <w:basedOn w:val="Fontepargpadro"/>
    <w:link w:val="Prembulo"/>
    <w:rsid w:val="00C97756"/>
    <w:rPr>
      <w:rFonts w:ascii="Arial" w:eastAsia="Arial" w:hAnsi="Arial" w:cs="Arial"/>
      <w:bCs/>
    </w:rPr>
  </w:style>
  <w:style w:type="character" w:customStyle="1" w:styleId="MenoPendente5">
    <w:name w:val="Menção Pendente5"/>
    <w:basedOn w:val="Fontepargpadro"/>
    <w:uiPriority w:val="99"/>
    <w:semiHidden/>
    <w:unhideWhenUsed/>
    <w:rsid w:val="00C97756"/>
    <w:rPr>
      <w:color w:val="605E5C"/>
      <w:shd w:val="clear" w:color="auto" w:fill="E1DFDD"/>
    </w:rPr>
  </w:style>
  <w:style w:type="character" w:customStyle="1" w:styleId="citao2Char">
    <w:name w:val="citação 2 Char"/>
    <w:basedOn w:val="CitaoChar"/>
    <w:link w:val="citao2"/>
    <w:rsid w:val="00C97756"/>
    <w:rPr>
      <w:rFonts w:ascii="Arial" w:eastAsia="Calibri" w:hAnsi="Arial" w:cs="Tahoma"/>
      <w:i/>
      <w:iCs/>
      <w:color w:val="000000"/>
      <w:szCs w:val="24"/>
      <w:shd w:val="clear" w:color="auto" w:fill="FFFFCC"/>
      <w:lang w:eastAsia="en-US"/>
    </w:rPr>
  </w:style>
  <w:style w:type="paragraph" w:styleId="CabealhodoSumrio">
    <w:name w:val="TOC Heading"/>
    <w:basedOn w:val="Ttulo1"/>
    <w:next w:val="Normal"/>
    <w:uiPriority w:val="39"/>
    <w:unhideWhenUsed/>
    <w:qFormat/>
    <w:rsid w:val="00C97756"/>
    <w:pPr>
      <w:keepLines/>
      <w:tabs>
        <w:tab w:val="clear" w:pos="0"/>
      </w:tabs>
      <w:suppressAutoHyphens w:val="0"/>
      <w:spacing w:before="240" w:line="259" w:lineRule="auto"/>
      <w:jc w:val="left"/>
      <w:outlineLvl w:val="9"/>
    </w:pPr>
    <w:rPr>
      <w:rFonts w:asciiTheme="majorHAnsi" w:eastAsiaTheme="majorEastAsia" w:hAnsiTheme="majorHAnsi" w:cstheme="majorBidi"/>
      <w:b w:val="0"/>
      <w:color w:val="365F91" w:themeColor="accent1" w:themeShade="BF"/>
      <w:sz w:val="32"/>
      <w:szCs w:val="32"/>
      <w:u w:val="none"/>
      <w:lang w:eastAsia="pt-BR"/>
    </w:rPr>
  </w:style>
  <w:style w:type="paragraph" w:styleId="Sumrio1">
    <w:name w:val="toc 1"/>
    <w:basedOn w:val="Normal"/>
    <w:next w:val="Normal"/>
    <w:autoRedefine/>
    <w:uiPriority w:val="39"/>
    <w:unhideWhenUsed/>
    <w:rsid w:val="00C97756"/>
    <w:pPr>
      <w:tabs>
        <w:tab w:val="left" w:pos="426"/>
        <w:tab w:val="right" w:leader="dot" w:pos="9628"/>
      </w:tabs>
      <w:suppressAutoHyphens w:val="0"/>
      <w:spacing w:after="100"/>
    </w:pPr>
    <w:rPr>
      <w:rFonts w:ascii="Arial" w:hAnsi="Arial" w:cs="Tahoma"/>
      <w:szCs w:val="24"/>
      <w:lang w:eastAsia="pt-BR"/>
    </w:rPr>
  </w:style>
  <w:style w:type="paragraph" w:styleId="SemEspaamento">
    <w:name w:val="No Spacing"/>
    <w:uiPriority w:val="1"/>
    <w:qFormat/>
    <w:rsid w:val="00BB695F"/>
    <w:pPr>
      <w:suppressAutoHyphens/>
    </w:pPr>
    <w:rPr>
      <w:lang w:eastAsia="ar-SA"/>
    </w:rPr>
  </w:style>
  <w:style w:type="table" w:customStyle="1" w:styleId="a">
    <w:basedOn w:val="TableNormal1"/>
    <w:rsid w:val="00D25E57"/>
    <w:tblPr>
      <w:tblStyleRowBandSize w:val="1"/>
      <w:tblStyleColBandSize w:val="1"/>
      <w:tblCellMar>
        <w:left w:w="115" w:type="dxa"/>
        <w:right w:w="115" w:type="dxa"/>
      </w:tblCellMar>
    </w:tblPr>
  </w:style>
  <w:style w:type="table" w:customStyle="1" w:styleId="a0">
    <w:basedOn w:val="TableNormal1"/>
    <w:rsid w:val="00D25E57"/>
    <w:tblPr>
      <w:tblStyleRowBandSize w:val="1"/>
      <w:tblStyleColBandSize w:val="1"/>
      <w:tblCellMar>
        <w:left w:w="108" w:type="dxa"/>
        <w:right w:w="108" w:type="dxa"/>
      </w:tblCellMar>
    </w:tblPr>
  </w:style>
  <w:style w:type="paragraph" w:customStyle="1" w:styleId="Nvel1-SemNumPreto">
    <w:name w:val="Nível 1-Sem Num Preto"/>
    <w:basedOn w:val="Nvel1-SemNum"/>
    <w:link w:val="Nvel1-SemNumPretoChar"/>
    <w:qFormat/>
    <w:rsid w:val="00A672D5"/>
    <w:pPr>
      <w:spacing w:after="120" w:line="276" w:lineRule="auto"/>
      <w:ind w:left="0"/>
    </w:pPr>
    <w:rPr>
      <w:lang w:eastAsia="zh-CN" w:bidi="hi-IN"/>
    </w:rPr>
  </w:style>
  <w:style w:type="character" w:customStyle="1" w:styleId="Nvel1-SemNumPretoChar">
    <w:name w:val="Nível 1-Sem Num Preto Char"/>
    <w:basedOn w:val="Nvel1-SemNumChar"/>
    <w:link w:val="Nvel1-SemNumPreto"/>
    <w:rsid w:val="00A672D5"/>
    <w:rPr>
      <w:rFonts w:ascii="Arial" w:eastAsiaTheme="majorEastAsia" w:hAnsi="Arial" w:cs="Arial"/>
      <w:b/>
      <w:bCs/>
      <w:color w:val="FF0000"/>
      <w:sz w:val="24"/>
      <w:lang w:eastAsia="zh-CN" w:bidi="hi-IN"/>
    </w:rPr>
  </w:style>
  <w:style w:type="character" w:customStyle="1" w:styleId="findhit">
    <w:name w:val="findhit"/>
    <w:basedOn w:val="Fontepargpadro"/>
    <w:rsid w:val="00E027A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839504">
      <w:bodyDiv w:val="1"/>
      <w:marLeft w:val="0"/>
      <w:marRight w:val="0"/>
      <w:marTop w:val="0"/>
      <w:marBottom w:val="0"/>
      <w:divBdr>
        <w:top w:val="none" w:sz="0" w:space="0" w:color="auto"/>
        <w:left w:val="none" w:sz="0" w:space="0" w:color="auto"/>
        <w:bottom w:val="none" w:sz="0" w:space="0" w:color="auto"/>
        <w:right w:val="none" w:sz="0" w:space="0" w:color="auto"/>
      </w:divBdr>
    </w:div>
    <w:div w:id="119308208">
      <w:bodyDiv w:val="1"/>
      <w:marLeft w:val="0"/>
      <w:marRight w:val="0"/>
      <w:marTop w:val="0"/>
      <w:marBottom w:val="0"/>
      <w:divBdr>
        <w:top w:val="none" w:sz="0" w:space="0" w:color="auto"/>
        <w:left w:val="none" w:sz="0" w:space="0" w:color="auto"/>
        <w:bottom w:val="none" w:sz="0" w:space="0" w:color="auto"/>
        <w:right w:val="none" w:sz="0" w:space="0" w:color="auto"/>
      </w:divBdr>
    </w:div>
    <w:div w:id="157425103">
      <w:bodyDiv w:val="1"/>
      <w:marLeft w:val="0"/>
      <w:marRight w:val="0"/>
      <w:marTop w:val="0"/>
      <w:marBottom w:val="0"/>
      <w:divBdr>
        <w:top w:val="none" w:sz="0" w:space="0" w:color="auto"/>
        <w:left w:val="none" w:sz="0" w:space="0" w:color="auto"/>
        <w:bottom w:val="none" w:sz="0" w:space="0" w:color="auto"/>
        <w:right w:val="none" w:sz="0" w:space="0" w:color="auto"/>
      </w:divBdr>
    </w:div>
    <w:div w:id="161818216">
      <w:bodyDiv w:val="1"/>
      <w:marLeft w:val="0"/>
      <w:marRight w:val="0"/>
      <w:marTop w:val="0"/>
      <w:marBottom w:val="0"/>
      <w:divBdr>
        <w:top w:val="none" w:sz="0" w:space="0" w:color="auto"/>
        <w:left w:val="none" w:sz="0" w:space="0" w:color="auto"/>
        <w:bottom w:val="none" w:sz="0" w:space="0" w:color="auto"/>
        <w:right w:val="none" w:sz="0" w:space="0" w:color="auto"/>
      </w:divBdr>
    </w:div>
    <w:div w:id="168180023">
      <w:bodyDiv w:val="1"/>
      <w:marLeft w:val="0"/>
      <w:marRight w:val="0"/>
      <w:marTop w:val="0"/>
      <w:marBottom w:val="0"/>
      <w:divBdr>
        <w:top w:val="none" w:sz="0" w:space="0" w:color="auto"/>
        <w:left w:val="none" w:sz="0" w:space="0" w:color="auto"/>
        <w:bottom w:val="none" w:sz="0" w:space="0" w:color="auto"/>
        <w:right w:val="none" w:sz="0" w:space="0" w:color="auto"/>
      </w:divBdr>
    </w:div>
    <w:div w:id="273637111">
      <w:bodyDiv w:val="1"/>
      <w:marLeft w:val="0"/>
      <w:marRight w:val="0"/>
      <w:marTop w:val="0"/>
      <w:marBottom w:val="0"/>
      <w:divBdr>
        <w:top w:val="none" w:sz="0" w:space="0" w:color="auto"/>
        <w:left w:val="none" w:sz="0" w:space="0" w:color="auto"/>
        <w:bottom w:val="none" w:sz="0" w:space="0" w:color="auto"/>
        <w:right w:val="none" w:sz="0" w:space="0" w:color="auto"/>
      </w:divBdr>
    </w:div>
    <w:div w:id="340737972">
      <w:bodyDiv w:val="1"/>
      <w:marLeft w:val="0"/>
      <w:marRight w:val="0"/>
      <w:marTop w:val="0"/>
      <w:marBottom w:val="0"/>
      <w:divBdr>
        <w:top w:val="none" w:sz="0" w:space="0" w:color="auto"/>
        <w:left w:val="none" w:sz="0" w:space="0" w:color="auto"/>
        <w:bottom w:val="none" w:sz="0" w:space="0" w:color="auto"/>
        <w:right w:val="none" w:sz="0" w:space="0" w:color="auto"/>
      </w:divBdr>
    </w:div>
    <w:div w:id="350037105">
      <w:bodyDiv w:val="1"/>
      <w:marLeft w:val="0"/>
      <w:marRight w:val="0"/>
      <w:marTop w:val="0"/>
      <w:marBottom w:val="0"/>
      <w:divBdr>
        <w:top w:val="none" w:sz="0" w:space="0" w:color="auto"/>
        <w:left w:val="none" w:sz="0" w:space="0" w:color="auto"/>
        <w:bottom w:val="none" w:sz="0" w:space="0" w:color="auto"/>
        <w:right w:val="none" w:sz="0" w:space="0" w:color="auto"/>
      </w:divBdr>
    </w:div>
    <w:div w:id="357853474">
      <w:bodyDiv w:val="1"/>
      <w:marLeft w:val="0"/>
      <w:marRight w:val="0"/>
      <w:marTop w:val="0"/>
      <w:marBottom w:val="0"/>
      <w:divBdr>
        <w:top w:val="none" w:sz="0" w:space="0" w:color="auto"/>
        <w:left w:val="none" w:sz="0" w:space="0" w:color="auto"/>
        <w:bottom w:val="none" w:sz="0" w:space="0" w:color="auto"/>
        <w:right w:val="none" w:sz="0" w:space="0" w:color="auto"/>
      </w:divBdr>
      <w:divsChild>
        <w:div w:id="1747877473">
          <w:marLeft w:val="0"/>
          <w:marRight w:val="0"/>
          <w:marTop w:val="0"/>
          <w:marBottom w:val="0"/>
          <w:divBdr>
            <w:top w:val="none" w:sz="0" w:space="0" w:color="auto"/>
            <w:left w:val="none" w:sz="0" w:space="0" w:color="auto"/>
            <w:bottom w:val="none" w:sz="0" w:space="0" w:color="auto"/>
            <w:right w:val="none" w:sz="0" w:space="0" w:color="auto"/>
          </w:divBdr>
          <w:divsChild>
            <w:div w:id="1248076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7503534">
      <w:bodyDiv w:val="1"/>
      <w:marLeft w:val="0"/>
      <w:marRight w:val="0"/>
      <w:marTop w:val="0"/>
      <w:marBottom w:val="0"/>
      <w:divBdr>
        <w:top w:val="none" w:sz="0" w:space="0" w:color="auto"/>
        <w:left w:val="none" w:sz="0" w:space="0" w:color="auto"/>
        <w:bottom w:val="none" w:sz="0" w:space="0" w:color="auto"/>
        <w:right w:val="none" w:sz="0" w:space="0" w:color="auto"/>
      </w:divBdr>
    </w:div>
    <w:div w:id="541527548">
      <w:bodyDiv w:val="1"/>
      <w:marLeft w:val="0"/>
      <w:marRight w:val="0"/>
      <w:marTop w:val="0"/>
      <w:marBottom w:val="0"/>
      <w:divBdr>
        <w:top w:val="none" w:sz="0" w:space="0" w:color="auto"/>
        <w:left w:val="none" w:sz="0" w:space="0" w:color="auto"/>
        <w:bottom w:val="none" w:sz="0" w:space="0" w:color="auto"/>
        <w:right w:val="none" w:sz="0" w:space="0" w:color="auto"/>
      </w:divBdr>
    </w:div>
    <w:div w:id="553390265">
      <w:bodyDiv w:val="1"/>
      <w:marLeft w:val="0"/>
      <w:marRight w:val="0"/>
      <w:marTop w:val="0"/>
      <w:marBottom w:val="0"/>
      <w:divBdr>
        <w:top w:val="none" w:sz="0" w:space="0" w:color="auto"/>
        <w:left w:val="none" w:sz="0" w:space="0" w:color="auto"/>
        <w:bottom w:val="none" w:sz="0" w:space="0" w:color="auto"/>
        <w:right w:val="none" w:sz="0" w:space="0" w:color="auto"/>
      </w:divBdr>
      <w:divsChild>
        <w:div w:id="402409537">
          <w:marLeft w:val="0"/>
          <w:marRight w:val="0"/>
          <w:marTop w:val="0"/>
          <w:marBottom w:val="0"/>
          <w:divBdr>
            <w:top w:val="none" w:sz="0" w:space="0" w:color="auto"/>
            <w:left w:val="none" w:sz="0" w:space="0" w:color="auto"/>
            <w:bottom w:val="none" w:sz="0" w:space="0" w:color="auto"/>
            <w:right w:val="none" w:sz="0" w:space="0" w:color="auto"/>
          </w:divBdr>
        </w:div>
      </w:divsChild>
    </w:div>
    <w:div w:id="754936487">
      <w:bodyDiv w:val="1"/>
      <w:marLeft w:val="0"/>
      <w:marRight w:val="0"/>
      <w:marTop w:val="0"/>
      <w:marBottom w:val="0"/>
      <w:divBdr>
        <w:top w:val="none" w:sz="0" w:space="0" w:color="auto"/>
        <w:left w:val="none" w:sz="0" w:space="0" w:color="auto"/>
        <w:bottom w:val="none" w:sz="0" w:space="0" w:color="auto"/>
        <w:right w:val="none" w:sz="0" w:space="0" w:color="auto"/>
      </w:divBdr>
    </w:div>
    <w:div w:id="813982925">
      <w:bodyDiv w:val="1"/>
      <w:marLeft w:val="0"/>
      <w:marRight w:val="0"/>
      <w:marTop w:val="0"/>
      <w:marBottom w:val="0"/>
      <w:divBdr>
        <w:top w:val="none" w:sz="0" w:space="0" w:color="auto"/>
        <w:left w:val="none" w:sz="0" w:space="0" w:color="auto"/>
        <w:bottom w:val="none" w:sz="0" w:space="0" w:color="auto"/>
        <w:right w:val="none" w:sz="0" w:space="0" w:color="auto"/>
      </w:divBdr>
    </w:div>
    <w:div w:id="943733696">
      <w:bodyDiv w:val="1"/>
      <w:marLeft w:val="0"/>
      <w:marRight w:val="0"/>
      <w:marTop w:val="0"/>
      <w:marBottom w:val="0"/>
      <w:divBdr>
        <w:top w:val="none" w:sz="0" w:space="0" w:color="auto"/>
        <w:left w:val="none" w:sz="0" w:space="0" w:color="auto"/>
        <w:bottom w:val="none" w:sz="0" w:space="0" w:color="auto"/>
        <w:right w:val="none" w:sz="0" w:space="0" w:color="auto"/>
      </w:divBdr>
    </w:div>
    <w:div w:id="1014572293">
      <w:bodyDiv w:val="1"/>
      <w:marLeft w:val="0"/>
      <w:marRight w:val="0"/>
      <w:marTop w:val="0"/>
      <w:marBottom w:val="0"/>
      <w:divBdr>
        <w:top w:val="none" w:sz="0" w:space="0" w:color="auto"/>
        <w:left w:val="none" w:sz="0" w:space="0" w:color="auto"/>
        <w:bottom w:val="none" w:sz="0" w:space="0" w:color="auto"/>
        <w:right w:val="none" w:sz="0" w:space="0" w:color="auto"/>
      </w:divBdr>
    </w:div>
    <w:div w:id="1021780397">
      <w:bodyDiv w:val="1"/>
      <w:marLeft w:val="0"/>
      <w:marRight w:val="0"/>
      <w:marTop w:val="0"/>
      <w:marBottom w:val="0"/>
      <w:divBdr>
        <w:top w:val="none" w:sz="0" w:space="0" w:color="auto"/>
        <w:left w:val="none" w:sz="0" w:space="0" w:color="auto"/>
        <w:bottom w:val="none" w:sz="0" w:space="0" w:color="auto"/>
        <w:right w:val="none" w:sz="0" w:space="0" w:color="auto"/>
      </w:divBdr>
    </w:div>
    <w:div w:id="1075667801">
      <w:bodyDiv w:val="1"/>
      <w:marLeft w:val="0"/>
      <w:marRight w:val="0"/>
      <w:marTop w:val="0"/>
      <w:marBottom w:val="0"/>
      <w:divBdr>
        <w:top w:val="none" w:sz="0" w:space="0" w:color="auto"/>
        <w:left w:val="none" w:sz="0" w:space="0" w:color="auto"/>
        <w:bottom w:val="none" w:sz="0" w:space="0" w:color="auto"/>
        <w:right w:val="none" w:sz="0" w:space="0" w:color="auto"/>
      </w:divBdr>
    </w:div>
    <w:div w:id="1386176865">
      <w:bodyDiv w:val="1"/>
      <w:marLeft w:val="0"/>
      <w:marRight w:val="0"/>
      <w:marTop w:val="0"/>
      <w:marBottom w:val="0"/>
      <w:divBdr>
        <w:top w:val="none" w:sz="0" w:space="0" w:color="auto"/>
        <w:left w:val="none" w:sz="0" w:space="0" w:color="auto"/>
        <w:bottom w:val="none" w:sz="0" w:space="0" w:color="auto"/>
        <w:right w:val="none" w:sz="0" w:space="0" w:color="auto"/>
      </w:divBdr>
    </w:div>
    <w:div w:id="1754281532">
      <w:bodyDiv w:val="1"/>
      <w:marLeft w:val="0"/>
      <w:marRight w:val="0"/>
      <w:marTop w:val="0"/>
      <w:marBottom w:val="0"/>
      <w:divBdr>
        <w:top w:val="none" w:sz="0" w:space="0" w:color="auto"/>
        <w:left w:val="none" w:sz="0" w:space="0" w:color="auto"/>
        <w:bottom w:val="none" w:sz="0" w:space="0" w:color="auto"/>
        <w:right w:val="none" w:sz="0" w:space="0" w:color="auto"/>
      </w:divBdr>
    </w:div>
    <w:div w:id="1759012275">
      <w:bodyDiv w:val="1"/>
      <w:marLeft w:val="0"/>
      <w:marRight w:val="0"/>
      <w:marTop w:val="0"/>
      <w:marBottom w:val="0"/>
      <w:divBdr>
        <w:top w:val="none" w:sz="0" w:space="0" w:color="auto"/>
        <w:left w:val="none" w:sz="0" w:space="0" w:color="auto"/>
        <w:bottom w:val="none" w:sz="0" w:space="0" w:color="auto"/>
        <w:right w:val="none" w:sz="0" w:space="0" w:color="auto"/>
      </w:divBdr>
      <w:divsChild>
        <w:div w:id="134764402">
          <w:marLeft w:val="0"/>
          <w:marRight w:val="0"/>
          <w:marTop w:val="0"/>
          <w:marBottom w:val="0"/>
          <w:divBdr>
            <w:top w:val="none" w:sz="0" w:space="0" w:color="auto"/>
            <w:left w:val="none" w:sz="0" w:space="0" w:color="auto"/>
            <w:bottom w:val="none" w:sz="0" w:space="0" w:color="auto"/>
            <w:right w:val="none" w:sz="0" w:space="0" w:color="auto"/>
          </w:divBdr>
        </w:div>
        <w:div w:id="1408771723">
          <w:marLeft w:val="0"/>
          <w:marRight w:val="0"/>
          <w:marTop w:val="0"/>
          <w:marBottom w:val="0"/>
          <w:divBdr>
            <w:top w:val="none" w:sz="0" w:space="0" w:color="auto"/>
            <w:left w:val="none" w:sz="0" w:space="0" w:color="auto"/>
            <w:bottom w:val="none" w:sz="0" w:space="0" w:color="auto"/>
            <w:right w:val="none" w:sz="0" w:space="0" w:color="auto"/>
          </w:divBdr>
        </w:div>
        <w:div w:id="626281396">
          <w:marLeft w:val="0"/>
          <w:marRight w:val="0"/>
          <w:marTop w:val="0"/>
          <w:marBottom w:val="0"/>
          <w:divBdr>
            <w:top w:val="none" w:sz="0" w:space="0" w:color="auto"/>
            <w:left w:val="none" w:sz="0" w:space="0" w:color="auto"/>
            <w:bottom w:val="none" w:sz="0" w:space="0" w:color="auto"/>
            <w:right w:val="none" w:sz="0" w:space="0" w:color="auto"/>
          </w:divBdr>
        </w:div>
      </w:divsChild>
    </w:div>
    <w:div w:id="1764451349">
      <w:bodyDiv w:val="1"/>
      <w:marLeft w:val="0"/>
      <w:marRight w:val="0"/>
      <w:marTop w:val="0"/>
      <w:marBottom w:val="0"/>
      <w:divBdr>
        <w:top w:val="none" w:sz="0" w:space="0" w:color="auto"/>
        <w:left w:val="none" w:sz="0" w:space="0" w:color="auto"/>
        <w:bottom w:val="none" w:sz="0" w:space="0" w:color="auto"/>
        <w:right w:val="none" w:sz="0" w:space="0" w:color="auto"/>
      </w:divBdr>
    </w:div>
    <w:div w:id="1788741447">
      <w:bodyDiv w:val="1"/>
      <w:marLeft w:val="0"/>
      <w:marRight w:val="0"/>
      <w:marTop w:val="0"/>
      <w:marBottom w:val="0"/>
      <w:divBdr>
        <w:top w:val="none" w:sz="0" w:space="0" w:color="auto"/>
        <w:left w:val="none" w:sz="0" w:space="0" w:color="auto"/>
        <w:bottom w:val="none" w:sz="0" w:space="0" w:color="auto"/>
        <w:right w:val="none" w:sz="0" w:space="0" w:color="auto"/>
      </w:divBdr>
    </w:div>
    <w:div w:id="1854226897">
      <w:bodyDiv w:val="1"/>
      <w:marLeft w:val="0"/>
      <w:marRight w:val="0"/>
      <w:marTop w:val="0"/>
      <w:marBottom w:val="0"/>
      <w:divBdr>
        <w:top w:val="none" w:sz="0" w:space="0" w:color="auto"/>
        <w:left w:val="none" w:sz="0" w:space="0" w:color="auto"/>
        <w:bottom w:val="none" w:sz="0" w:space="0" w:color="auto"/>
        <w:right w:val="none" w:sz="0" w:space="0" w:color="auto"/>
      </w:divBdr>
    </w:div>
    <w:div w:id="2003964440">
      <w:bodyDiv w:val="1"/>
      <w:marLeft w:val="0"/>
      <w:marRight w:val="0"/>
      <w:marTop w:val="0"/>
      <w:marBottom w:val="0"/>
      <w:divBdr>
        <w:top w:val="none" w:sz="0" w:space="0" w:color="auto"/>
        <w:left w:val="none" w:sz="0" w:space="0" w:color="auto"/>
        <w:bottom w:val="none" w:sz="0" w:space="0" w:color="auto"/>
        <w:right w:val="none" w:sz="0" w:space="0" w:color="auto"/>
      </w:divBdr>
    </w:div>
    <w:div w:id="200940080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planalto.gov.br/ccivil_03/_ato2019-2022/2021/lei/L14133.htm" TargetMode="External"/><Relationship Id="rId18" Type="http://schemas.openxmlformats.org/officeDocument/2006/relationships/header" Target="header1.xm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s://dom-web.pbh.gov.br/visualizacao/ato/418032" TargetMode="External"/><Relationship Id="rId17" Type="http://schemas.openxmlformats.org/officeDocument/2006/relationships/hyperlink" Target="https://www.gov.br/economia/pt-br/assuntos/drei/legislacao/arquivos/legislacoes-federais/indrei772020.pdf" TargetMode="External"/><Relationship Id="rId2" Type="http://schemas.openxmlformats.org/officeDocument/2006/relationships/customXml" Target="../customXml/item2.xml"/><Relationship Id="rId16" Type="http://schemas.openxmlformats.org/officeDocument/2006/relationships/hyperlink" Target="https://www.gov.br/empresas-e-negocios/pt-br/empreendedor"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dom-web.pbh.gov.br/visualizacao/ato/418032" TargetMode="External"/><Relationship Id="rId5" Type="http://schemas.openxmlformats.org/officeDocument/2006/relationships/settings" Target="settings.xml"/><Relationship Id="rId15" Type="http://schemas.openxmlformats.org/officeDocument/2006/relationships/hyperlink" Target="https://certidoes.sit.trabalho.gov.br/" TargetMode="External"/><Relationship Id="rId10" Type="http://schemas.openxmlformats.org/officeDocument/2006/relationships/hyperlink" Target="https://www.planalto.gov.br/ccivil_03/_ato2019-2022/2021/lei/l14133.htm" TargetMode="External"/><Relationship Id="rId19" Type="http://schemas.openxmlformats.org/officeDocument/2006/relationships/footer" Target="footer1.xml"/><Relationship Id="rId4" Type="http://schemas.openxmlformats.org/officeDocument/2006/relationships/styles" Target="style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FjqC12xqzuJtKcVS+AtjmXJeucg==">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</go:docsCustomData>
</go:gDocsCustomXmlDataStorage>
</file>

<file path=customXml/itemProps1.xml><?xml version="1.0" encoding="utf-8"?>
<ds:datastoreItem xmlns:ds="http://schemas.openxmlformats.org/officeDocument/2006/customXml" ds:itemID="{23DAFE05-190F-4BC7-A020-3168EB69E876}">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22</Pages>
  <Words>5266</Words>
  <Characters>28440</Characters>
  <Application>Microsoft Office Word</Application>
  <DocSecurity>8</DocSecurity>
  <Lines>237</Lines>
  <Paragraphs>67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EMPRESA INFORMATICA INFORMACAO MUN BH</Company>
  <LinksUpToDate>false</LinksUpToDate>
  <CharactersWithSpaces>33639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Prodabel</dc:creator>
  <cp:lastModifiedBy>PRISCILA COSTA NEVES PR084307</cp:lastModifiedBy>
  <cp:revision>2</cp:revision>
  <dcterms:created xsi:type="dcterms:W3CDTF">2024-05-22T17:19:00Z</dcterms:created>
  <dcterms:modified xsi:type="dcterms:W3CDTF">2024-05-22T17:19:00Z</dcterms:modified>
</cp:coreProperties>
</file>