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B2049B" w14:textId="7C0B40AD" w:rsidR="004729D8" w:rsidRPr="00FA461F" w:rsidRDefault="004729D8" w:rsidP="00D64305">
      <w:pPr>
        <w:pStyle w:val="Recuodecorpodetexto3"/>
        <w:tabs>
          <w:tab w:val="left" w:pos="144"/>
          <w:tab w:val="left" w:pos="1584"/>
          <w:tab w:val="left" w:pos="2304"/>
          <w:tab w:val="left" w:pos="3024"/>
          <w:tab w:val="left" w:pos="3744"/>
          <w:tab w:val="left" w:pos="4464"/>
          <w:tab w:val="left" w:pos="5184"/>
          <w:tab w:val="left" w:pos="5904"/>
          <w:tab w:val="left" w:pos="6624"/>
        </w:tabs>
        <w:spacing w:line="360" w:lineRule="auto"/>
        <w:ind w:left="0" w:firstLine="142"/>
        <w:jc w:val="center"/>
        <w:rPr>
          <w:rFonts w:cs="Arial"/>
          <w:b/>
          <w:sz w:val="18"/>
          <w:szCs w:val="18"/>
        </w:rPr>
      </w:pPr>
      <w:r w:rsidRPr="00FA461F">
        <w:rPr>
          <w:rFonts w:cs="Arial"/>
          <w:b/>
          <w:sz w:val="18"/>
          <w:szCs w:val="18"/>
        </w:rPr>
        <w:t>TERMO DE REFERÊNCIA</w:t>
      </w:r>
    </w:p>
    <w:p w14:paraId="05B92110" w14:textId="2BC6FC09" w:rsidR="00B35C76" w:rsidRPr="00FA461F" w:rsidRDefault="003F1567" w:rsidP="00D64305">
      <w:pPr>
        <w:pStyle w:val="Recuodecorpodetexto3"/>
        <w:tabs>
          <w:tab w:val="left" w:pos="144"/>
          <w:tab w:val="left" w:pos="1584"/>
          <w:tab w:val="left" w:pos="2304"/>
          <w:tab w:val="left" w:pos="3024"/>
          <w:tab w:val="left" w:pos="3744"/>
          <w:tab w:val="left" w:pos="4464"/>
          <w:tab w:val="left" w:pos="5184"/>
          <w:tab w:val="left" w:pos="5904"/>
          <w:tab w:val="left" w:pos="6624"/>
        </w:tabs>
        <w:spacing w:line="360" w:lineRule="auto"/>
        <w:ind w:left="0" w:firstLine="0"/>
        <w:rPr>
          <w:rFonts w:cs="Arial"/>
          <w:sz w:val="18"/>
          <w:szCs w:val="18"/>
        </w:rPr>
      </w:pPr>
      <w:r w:rsidRPr="00FA461F">
        <w:rPr>
          <w:rFonts w:cs="Arial"/>
          <w:b/>
          <w:sz w:val="18"/>
          <w:szCs w:val="18"/>
        </w:rPr>
        <w:t>1</w:t>
      </w:r>
      <w:r w:rsidRPr="00FA461F">
        <w:rPr>
          <w:rFonts w:cs="Arial"/>
          <w:b/>
          <w:sz w:val="18"/>
          <w:szCs w:val="18"/>
          <w:lang w:val="pt-BR"/>
        </w:rPr>
        <w:t xml:space="preserve"> </w:t>
      </w:r>
      <w:r w:rsidR="00B35C76" w:rsidRPr="00FA461F">
        <w:rPr>
          <w:rFonts w:cs="Arial"/>
          <w:b/>
          <w:sz w:val="18"/>
          <w:szCs w:val="18"/>
        </w:rPr>
        <w:t>–</w:t>
      </w:r>
      <w:r w:rsidRPr="00FA461F">
        <w:rPr>
          <w:rFonts w:cs="Arial"/>
          <w:b/>
          <w:sz w:val="18"/>
          <w:szCs w:val="18"/>
        </w:rPr>
        <w:t xml:space="preserve"> OBJETO</w:t>
      </w:r>
      <w:r w:rsidR="00B35C76" w:rsidRPr="00FA461F">
        <w:rPr>
          <w:rFonts w:cs="Arial"/>
          <w:b/>
          <w:sz w:val="18"/>
          <w:szCs w:val="18"/>
          <w:lang w:val="pt-BR"/>
        </w:rPr>
        <w:t xml:space="preserve"> E CONDIÇÕES GERAIS DE CONTRATAÇÃO</w:t>
      </w:r>
      <w:r w:rsidRPr="00FA461F">
        <w:rPr>
          <w:rFonts w:cs="Arial"/>
          <w:b/>
          <w:sz w:val="18"/>
          <w:szCs w:val="18"/>
          <w:lang w:val="pt-BR"/>
        </w:rPr>
        <w:t>:</w:t>
      </w:r>
      <w:r w:rsidRPr="00FA461F">
        <w:rPr>
          <w:rFonts w:cs="Arial"/>
          <w:sz w:val="18"/>
          <w:szCs w:val="18"/>
        </w:rPr>
        <w:t xml:space="preserve"> </w:t>
      </w:r>
    </w:p>
    <w:p w14:paraId="565DF1BA" w14:textId="746876C8" w:rsidR="003F1567" w:rsidRPr="00FA461F" w:rsidRDefault="00B35C76" w:rsidP="00D64305">
      <w:pPr>
        <w:spacing w:line="360" w:lineRule="auto"/>
        <w:jc w:val="both"/>
        <w:rPr>
          <w:rFonts w:ascii="Arial" w:hAnsi="Arial" w:cs="Arial"/>
          <w:sz w:val="18"/>
          <w:szCs w:val="18"/>
        </w:rPr>
      </w:pPr>
      <w:r w:rsidRPr="00FA461F">
        <w:rPr>
          <w:rFonts w:ascii="Arial" w:hAnsi="Arial" w:cs="Arial"/>
          <w:b/>
          <w:bCs/>
          <w:sz w:val="18"/>
          <w:szCs w:val="18"/>
        </w:rPr>
        <w:t>1.1</w:t>
      </w:r>
      <w:r w:rsidRPr="00FA461F">
        <w:rPr>
          <w:rFonts w:ascii="Arial" w:hAnsi="Arial" w:cs="Arial"/>
          <w:sz w:val="18"/>
          <w:szCs w:val="18"/>
        </w:rPr>
        <w:t xml:space="preserve">. </w:t>
      </w:r>
      <w:bookmarkStart w:id="0" w:name="_Hlk241151533"/>
      <w:r w:rsidR="00D73638" w:rsidRPr="00FA461F">
        <w:rPr>
          <w:rFonts w:ascii="Arial" w:hAnsi="Arial" w:cs="Arial"/>
          <w:sz w:val="18"/>
          <w:szCs w:val="18"/>
        </w:rPr>
        <w:t xml:space="preserve">Constitui objeto do presente certame a </w:t>
      </w:r>
      <w:r w:rsidR="00C746A8" w:rsidRPr="00FA461F">
        <w:rPr>
          <w:rFonts w:ascii="Arial" w:hAnsi="Arial" w:cs="Arial"/>
          <w:sz w:val="18"/>
          <w:szCs w:val="18"/>
        </w:rPr>
        <w:t xml:space="preserve">contratação </w:t>
      </w:r>
      <w:r w:rsidR="00511109" w:rsidRPr="00FA461F">
        <w:rPr>
          <w:rFonts w:ascii="Arial" w:hAnsi="Arial" w:cs="Arial"/>
          <w:sz w:val="18"/>
          <w:szCs w:val="18"/>
        </w:rPr>
        <w:t xml:space="preserve">da </w:t>
      </w:r>
      <w:r w:rsidR="00BD2E7B">
        <w:rPr>
          <w:rFonts w:ascii="Arial" w:hAnsi="Arial" w:cs="Arial"/>
          <w:sz w:val="18"/>
          <w:szCs w:val="18"/>
        </w:rPr>
        <w:t>atração</w:t>
      </w:r>
      <w:r w:rsidR="001725AA">
        <w:rPr>
          <w:rFonts w:ascii="Arial" w:hAnsi="Arial" w:cs="Arial"/>
          <w:sz w:val="18"/>
          <w:szCs w:val="18"/>
        </w:rPr>
        <w:t xml:space="preserve"> cênico-mu</w:t>
      </w:r>
      <w:bookmarkStart w:id="1" w:name="_GoBack"/>
      <w:bookmarkEnd w:id="1"/>
      <w:r w:rsidR="001725AA">
        <w:rPr>
          <w:rFonts w:ascii="Arial" w:hAnsi="Arial" w:cs="Arial"/>
          <w:sz w:val="18"/>
          <w:szCs w:val="18"/>
        </w:rPr>
        <w:t>sical “A História do Tambor”</w:t>
      </w:r>
      <w:r w:rsidR="00511109" w:rsidRPr="00FA461F">
        <w:rPr>
          <w:rFonts w:ascii="Arial" w:hAnsi="Arial" w:cs="Arial"/>
          <w:sz w:val="18"/>
          <w:szCs w:val="18"/>
        </w:rPr>
        <w:t xml:space="preserve"> </w:t>
      </w:r>
      <w:r w:rsidR="001725AA">
        <w:rPr>
          <w:rFonts w:ascii="Arial" w:hAnsi="Arial" w:cs="Arial"/>
          <w:sz w:val="18"/>
          <w:szCs w:val="18"/>
        </w:rPr>
        <w:t xml:space="preserve">com </w:t>
      </w:r>
      <w:r w:rsidR="00511109" w:rsidRPr="00FA461F">
        <w:rPr>
          <w:rFonts w:ascii="Arial" w:hAnsi="Arial" w:cs="Arial"/>
          <w:sz w:val="18"/>
          <w:szCs w:val="18"/>
        </w:rPr>
        <w:t xml:space="preserve">Tom Nascimento, </w:t>
      </w:r>
      <w:r w:rsidR="00C746A8" w:rsidRPr="00FA461F">
        <w:rPr>
          <w:rFonts w:ascii="Arial" w:hAnsi="Arial" w:cs="Arial"/>
          <w:sz w:val="18"/>
          <w:szCs w:val="18"/>
        </w:rPr>
        <w:t xml:space="preserve">para apresentação </w:t>
      </w:r>
      <w:r w:rsidR="00971C26" w:rsidRPr="00FA461F">
        <w:rPr>
          <w:rFonts w:ascii="Arial" w:hAnsi="Arial" w:cs="Arial"/>
          <w:sz w:val="18"/>
          <w:szCs w:val="18"/>
        </w:rPr>
        <w:t>na Semana d</w:t>
      </w:r>
      <w:r w:rsidR="00511109" w:rsidRPr="00FA461F">
        <w:rPr>
          <w:rFonts w:ascii="Arial" w:hAnsi="Arial" w:cs="Arial"/>
          <w:sz w:val="18"/>
          <w:szCs w:val="18"/>
        </w:rPr>
        <w:t xml:space="preserve">a </w:t>
      </w:r>
      <w:r w:rsidR="00971C26" w:rsidRPr="00FA461F">
        <w:rPr>
          <w:rFonts w:ascii="Arial" w:hAnsi="Arial" w:cs="Arial"/>
          <w:sz w:val="18"/>
          <w:szCs w:val="18"/>
        </w:rPr>
        <w:t>Criança</w:t>
      </w:r>
      <w:r w:rsidR="003A0D71" w:rsidRPr="00FA461F">
        <w:rPr>
          <w:rFonts w:ascii="Arial" w:hAnsi="Arial" w:cs="Arial"/>
          <w:sz w:val="18"/>
          <w:szCs w:val="18"/>
        </w:rPr>
        <w:t xml:space="preserve">, conforme </w:t>
      </w:r>
      <w:proofErr w:type="gramStart"/>
      <w:r w:rsidR="003A0D71" w:rsidRPr="00FA461F">
        <w:rPr>
          <w:rFonts w:ascii="Arial" w:hAnsi="Arial" w:cs="Arial"/>
          <w:sz w:val="18"/>
          <w:szCs w:val="18"/>
        </w:rPr>
        <w:t>a  demanda</w:t>
      </w:r>
      <w:proofErr w:type="gramEnd"/>
      <w:r w:rsidR="003A0D71" w:rsidRPr="00FA461F">
        <w:rPr>
          <w:rFonts w:ascii="Arial" w:hAnsi="Arial" w:cs="Arial"/>
          <w:sz w:val="18"/>
          <w:szCs w:val="18"/>
        </w:rPr>
        <w:t xml:space="preserve"> da Secret</w:t>
      </w:r>
      <w:r w:rsidR="00511109" w:rsidRPr="00FA461F">
        <w:rPr>
          <w:rFonts w:ascii="Arial" w:hAnsi="Arial" w:cs="Arial"/>
          <w:sz w:val="18"/>
          <w:szCs w:val="18"/>
        </w:rPr>
        <w:t>a</w:t>
      </w:r>
      <w:r w:rsidR="003A0D71" w:rsidRPr="00FA461F">
        <w:rPr>
          <w:rFonts w:ascii="Arial" w:hAnsi="Arial" w:cs="Arial"/>
          <w:sz w:val="18"/>
          <w:szCs w:val="18"/>
        </w:rPr>
        <w:t xml:space="preserve">ria </w:t>
      </w:r>
      <w:r w:rsidR="00511109" w:rsidRPr="00FA461F">
        <w:rPr>
          <w:rFonts w:ascii="Arial" w:hAnsi="Arial" w:cs="Arial"/>
          <w:sz w:val="18"/>
          <w:szCs w:val="18"/>
        </w:rPr>
        <w:t xml:space="preserve">M. </w:t>
      </w:r>
      <w:r w:rsidR="003A0D71" w:rsidRPr="00FA461F">
        <w:rPr>
          <w:rFonts w:ascii="Arial" w:hAnsi="Arial" w:cs="Arial"/>
          <w:sz w:val="18"/>
          <w:szCs w:val="18"/>
        </w:rPr>
        <w:t xml:space="preserve">de </w:t>
      </w:r>
      <w:r w:rsidR="00971C26" w:rsidRPr="00FA461F">
        <w:rPr>
          <w:rFonts w:ascii="Arial" w:hAnsi="Arial" w:cs="Arial"/>
          <w:sz w:val="18"/>
          <w:szCs w:val="18"/>
        </w:rPr>
        <w:t>Educação</w:t>
      </w:r>
      <w:r w:rsidR="003A0D71" w:rsidRPr="00FA461F">
        <w:rPr>
          <w:rFonts w:ascii="Arial" w:hAnsi="Arial" w:cs="Arial"/>
          <w:sz w:val="18"/>
          <w:szCs w:val="18"/>
        </w:rPr>
        <w:t xml:space="preserve">, </w:t>
      </w:r>
      <w:r w:rsidR="00982D23" w:rsidRPr="00FA461F">
        <w:rPr>
          <w:rFonts w:ascii="Arial" w:hAnsi="Arial" w:cs="Arial"/>
          <w:color w:val="000000"/>
          <w:sz w:val="18"/>
          <w:szCs w:val="18"/>
        </w:rPr>
        <w:t xml:space="preserve">conforme os itens indicados abaixo: </w:t>
      </w:r>
      <w:bookmarkEnd w:id="0"/>
    </w:p>
    <w:tbl>
      <w:tblPr>
        <w:tblW w:w="5000" w:type="pct"/>
        <w:jc w:val="center"/>
        <w:tblCellMar>
          <w:left w:w="70" w:type="dxa"/>
          <w:right w:w="70" w:type="dxa"/>
        </w:tblCellMar>
        <w:tblLook w:val="04A0" w:firstRow="1" w:lastRow="0" w:firstColumn="1" w:lastColumn="0" w:noHBand="0" w:noVBand="1"/>
      </w:tblPr>
      <w:tblGrid>
        <w:gridCol w:w="511"/>
        <w:gridCol w:w="4787"/>
        <w:gridCol w:w="647"/>
        <w:gridCol w:w="649"/>
        <w:gridCol w:w="821"/>
        <w:gridCol w:w="1364"/>
      </w:tblGrid>
      <w:tr w:rsidR="00406ABD" w:rsidRPr="005D4D67" w14:paraId="53CEE3ED" w14:textId="77777777" w:rsidTr="00C00F4E">
        <w:trPr>
          <w:trHeight w:val="502"/>
          <w:jc w:val="center"/>
        </w:trPr>
        <w:tc>
          <w:tcPr>
            <w:tcW w:w="293"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F05CD45" w14:textId="77777777" w:rsidR="00406ABD" w:rsidRPr="005D4D67" w:rsidRDefault="00406ABD" w:rsidP="00C00F4E">
            <w:pPr>
              <w:spacing w:line="360" w:lineRule="auto"/>
              <w:jc w:val="center"/>
              <w:rPr>
                <w:rFonts w:ascii="Arial" w:hAnsi="Arial" w:cs="Arial"/>
                <w:b/>
                <w:bCs/>
                <w:sz w:val="18"/>
                <w:szCs w:val="18"/>
              </w:rPr>
            </w:pPr>
            <w:r w:rsidRPr="005D4D67">
              <w:rPr>
                <w:rFonts w:ascii="Arial" w:hAnsi="Arial" w:cs="Arial"/>
                <w:b/>
                <w:bCs/>
                <w:sz w:val="18"/>
                <w:szCs w:val="18"/>
              </w:rPr>
              <w:t>Item</w:t>
            </w:r>
          </w:p>
        </w:tc>
        <w:tc>
          <w:tcPr>
            <w:tcW w:w="2753" w:type="pct"/>
            <w:tcBorders>
              <w:top w:val="single" w:sz="4" w:space="0" w:color="auto"/>
              <w:left w:val="nil"/>
              <w:bottom w:val="single" w:sz="4" w:space="0" w:color="auto"/>
              <w:right w:val="single" w:sz="4" w:space="0" w:color="auto"/>
            </w:tcBorders>
            <w:shd w:val="clear" w:color="auto" w:fill="D9D9D9"/>
            <w:vAlign w:val="center"/>
            <w:hideMark/>
          </w:tcPr>
          <w:p w14:paraId="0CA0A364" w14:textId="77777777" w:rsidR="00406ABD" w:rsidRPr="005D4D67" w:rsidRDefault="00406ABD" w:rsidP="00C00F4E">
            <w:pPr>
              <w:spacing w:line="360" w:lineRule="auto"/>
              <w:jc w:val="center"/>
              <w:rPr>
                <w:rFonts w:ascii="Arial" w:hAnsi="Arial" w:cs="Arial"/>
                <w:b/>
                <w:bCs/>
                <w:sz w:val="18"/>
                <w:szCs w:val="18"/>
              </w:rPr>
            </w:pPr>
            <w:r w:rsidRPr="005D4D67">
              <w:rPr>
                <w:rFonts w:ascii="Arial" w:hAnsi="Arial" w:cs="Arial"/>
                <w:b/>
                <w:bCs/>
                <w:sz w:val="18"/>
                <w:szCs w:val="18"/>
              </w:rPr>
              <w:t>Descritivo</w:t>
            </w:r>
          </w:p>
        </w:tc>
        <w:tc>
          <w:tcPr>
            <w:tcW w:w="383" w:type="pct"/>
            <w:tcBorders>
              <w:top w:val="single" w:sz="4" w:space="0" w:color="auto"/>
              <w:left w:val="nil"/>
              <w:bottom w:val="single" w:sz="4" w:space="0" w:color="auto"/>
              <w:right w:val="single" w:sz="4" w:space="0" w:color="auto"/>
            </w:tcBorders>
            <w:shd w:val="clear" w:color="auto" w:fill="D9D9D9"/>
            <w:vAlign w:val="center"/>
            <w:hideMark/>
          </w:tcPr>
          <w:p w14:paraId="09A8E635" w14:textId="77777777" w:rsidR="00406ABD" w:rsidRPr="005D4D67" w:rsidRDefault="00406ABD" w:rsidP="00C00F4E">
            <w:pPr>
              <w:spacing w:line="360" w:lineRule="auto"/>
              <w:jc w:val="center"/>
              <w:rPr>
                <w:rFonts w:ascii="Arial" w:hAnsi="Arial" w:cs="Arial"/>
                <w:b/>
                <w:bCs/>
                <w:sz w:val="18"/>
                <w:szCs w:val="18"/>
              </w:rPr>
            </w:pPr>
            <w:r w:rsidRPr="005D4D67">
              <w:rPr>
                <w:rFonts w:ascii="Arial" w:hAnsi="Arial" w:cs="Arial"/>
                <w:b/>
                <w:bCs/>
                <w:sz w:val="18"/>
                <w:szCs w:val="18"/>
              </w:rPr>
              <w:t>Unid.</w:t>
            </w:r>
          </w:p>
        </w:tc>
        <w:tc>
          <w:tcPr>
            <w:tcW w:w="384" w:type="pct"/>
            <w:tcBorders>
              <w:top w:val="single" w:sz="4" w:space="0" w:color="auto"/>
              <w:left w:val="nil"/>
              <w:bottom w:val="single" w:sz="4" w:space="0" w:color="auto"/>
              <w:right w:val="single" w:sz="4" w:space="0" w:color="auto"/>
            </w:tcBorders>
            <w:shd w:val="clear" w:color="auto" w:fill="D9D9D9"/>
            <w:vAlign w:val="center"/>
            <w:hideMark/>
          </w:tcPr>
          <w:p w14:paraId="2F943F8B" w14:textId="77777777" w:rsidR="00406ABD" w:rsidRPr="005D4D67" w:rsidRDefault="00406ABD" w:rsidP="00C00F4E">
            <w:pPr>
              <w:spacing w:line="360" w:lineRule="auto"/>
              <w:jc w:val="center"/>
              <w:rPr>
                <w:rFonts w:ascii="Arial" w:hAnsi="Arial" w:cs="Arial"/>
                <w:b/>
                <w:bCs/>
                <w:sz w:val="18"/>
                <w:szCs w:val="18"/>
              </w:rPr>
            </w:pPr>
            <w:proofErr w:type="spellStart"/>
            <w:r w:rsidRPr="005D4D67">
              <w:rPr>
                <w:rFonts w:ascii="Arial" w:hAnsi="Arial" w:cs="Arial"/>
                <w:b/>
                <w:bCs/>
                <w:sz w:val="18"/>
                <w:szCs w:val="18"/>
              </w:rPr>
              <w:t>Qtde</w:t>
            </w:r>
            <w:proofErr w:type="spellEnd"/>
            <w:r w:rsidRPr="005D4D67">
              <w:rPr>
                <w:rFonts w:ascii="Arial" w:hAnsi="Arial" w:cs="Arial"/>
                <w:b/>
                <w:bCs/>
                <w:sz w:val="18"/>
                <w:szCs w:val="18"/>
              </w:rPr>
              <w:t>.</w:t>
            </w:r>
          </w:p>
        </w:tc>
        <w:tc>
          <w:tcPr>
            <w:tcW w:w="396" w:type="pct"/>
            <w:tcBorders>
              <w:top w:val="single" w:sz="4" w:space="0" w:color="auto"/>
              <w:left w:val="nil"/>
              <w:bottom w:val="single" w:sz="4" w:space="0" w:color="auto"/>
              <w:right w:val="single" w:sz="4" w:space="0" w:color="auto"/>
            </w:tcBorders>
            <w:shd w:val="clear" w:color="auto" w:fill="D9D9D9"/>
          </w:tcPr>
          <w:p w14:paraId="65568B7D" w14:textId="77777777" w:rsidR="00406ABD" w:rsidRPr="005D4D67" w:rsidRDefault="00406ABD" w:rsidP="00C00F4E">
            <w:pPr>
              <w:spacing w:line="360" w:lineRule="auto"/>
              <w:jc w:val="center"/>
              <w:rPr>
                <w:rFonts w:ascii="Arial" w:hAnsi="Arial" w:cs="Arial"/>
                <w:b/>
                <w:bCs/>
                <w:sz w:val="18"/>
                <w:szCs w:val="18"/>
              </w:rPr>
            </w:pPr>
            <w:r w:rsidRPr="005D4D67">
              <w:rPr>
                <w:rFonts w:ascii="Arial" w:hAnsi="Arial" w:cs="Arial"/>
                <w:b/>
                <w:bCs/>
                <w:sz w:val="18"/>
                <w:szCs w:val="18"/>
              </w:rPr>
              <w:t>Valor Unitário</w:t>
            </w:r>
          </w:p>
        </w:tc>
        <w:tc>
          <w:tcPr>
            <w:tcW w:w="791" w:type="pct"/>
            <w:tcBorders>
              <w:top w:val="single" w:sz="4" w:space="0" w:color="auto"/>
              <w:left w:val="nil"/>
              <w:bottom w:val="single" w:sz="4" w:space="0" w:color="auto"/>
              <w:right w:val="single" w:sz="4" w:space="0" w:color="auto"/>
            </w:tcBorders>
            <w:shd w:val="clear" w:color="auto" w:fill="D9D9D9"/>
          </w:tcPr>
          <w:p w14:paraId="44322C00" w14:textId="77777777" w:rsidR="00406ABD" w:rsidRPr="005D4D67" w:rsidRDefault="00406ABD" w:rsidP="00C00F4E">
            <w:pPr>
              <w:spacing w:line="360" w:lineRule="auto"/>
              <w:jc w:val="center"/>
              <w:rPr>
                <w:rFonts w:ascii="Arial" w:hAnsi="Arial" w:cs="Arial"/>
                <w:b/>
                <w:bCs/>
                <w:sz w:val="18"/>
                <w:szCs w:val="18"/>
              </w:rPr>
            </w:pPr>
            <w:r w:rsidRPr="005D4D67">
              <w:rPr>
                <w:rFonts w:ascii="Arial" w:hAnsi="Arial" w:cs="Arial"/>
                <w:b/>
                <w:bCs/>
                <w:sz w:val="18"/>
                <w:szCs w:val="18"/>
              </w:rPr>
              <w:t>Valor Total</w:t>
            </w:r>
          </w:p>
        </w:tc>
      </w:tr>
      <w:tr w:rsidR="00406ABD" w:rsidRPr="005D4D67" w14:paraId="07EDCE68" w14:textId="77777777" w:rsidTr="00C00F4E">
        <w:trPr>
          <w:trHeight w:val="502"/>
          <w:jc w:val="center"/>
        </w:trPr>
        <w:tc>
          <w:tcPr>
            <w:tcW w:w="293" w:type="pct"/>
            <w:tcBorders>
              <w:top w:val="nil"/>
              <w:left w:val="single" w:sz="4" w:space="0" w:color="auto"/>
              <w:bottom w:val="single" w:sz="4" w:space="0" w:color="auto"/>
              <w:right w:val="single" w:sz="4" w:space="0" w:color="auto"/>
            </w:tcBorders>
            <w:vAlign w:val="center"/>
          </w:tcPr>
          <w:p w14:paraId="430AD277" w14:textId="77777777" w:rsidR="00406ABD" w:rsidRPr="005D4D67" w:rsidRDefault="00406ABD" w:rsidP="00C00F4E">
            <w:pPr>
              <w:spacing w:line="360" w:lineRule="auto"/>
              <w:jc w:val="center"/>
              <w:rPr>
                <w:rFonts w:ascii="Arial" w:hAnsi="Arial" w:cs="Arial"/>
                <w:b/>
                <w:sz w:val="18"/>
                <w:szCs w:val="18"/>
              </w:rPr>
            </w:pPr>
            <w:r w:rsidRPr="005D4D67">
              <w:rPr>
                <w:rFonts w:ascii="Arial" w:hAnsi="Arial" w:cs="Arial"/>
                <w:b/>
                <w:sz w:val="18"/>
                <w:szCs w:val="18"/>
              </w:rPr>
              <w:t>01</w:t>
            </w:r>
          </w:p>
        </w:tc>
        <w:tc>
          <w:tcPr>
            <w:tcW w:w="2753" w:type="pct"/>
            <w:tcBorders>
              <w:top w:val="nil"/>
              <w:left w:val="nil"/>
              <w:bottom w:val="single" w:sz="4" w:space="0" w:color="auto"/>
              <w:right w:val="single" w:sz="4" w:space="0" w:color="auto"/>
            </w:tcBorders>
            <w:vAlign w:val="center"/>
          </w:tcPr>
          <w:p w14:paraId="1138F121" w14:textId="77777777" w:rsidR="00406ABD" w:rsidRPr="005D4D67" w:rsidRDefault="00406ABD" w:rsidP="00C00F4E">
            <w:pPr>
              <w:spacing w:line="360" w:lineRule="auto"/>
              <w:jc w:val="both"/>
              <w:rPr>
                <w:rFonts w:ascii="Arial" w:hAnsi="Arial" w:cs="Arial"/>
                <w:sz w:val="18"/>
                <w:szCs w:val="18"/>
              </w:rPr>
            </w:pPr>
            <w:r w:rsidRPr="005D4D67">
              <w:rPr>
                <w:rFonts w:ascii="Arial" w:hAnsi="Arial" w:cs="Arial"/>
                <w:sz w:val="18"/>
                <w:szCs w:val="18"/>
              </w:rPr>
              <w:t xml:space="preserve">Contação cênico-musical “A História do Tambor” com Tom Nascimento. </w:t>
            </w:r>
            <w:r w:rsidRPr="005D4D67">
              <w:rPr>
                <w:rFonts w:ascii="Arial" w:eastAsia="Calibri" w:hAnsi="Arial" w:cs="Arial"/>
                <w:sz w:val="18"/>
                <w:szCs w:val="18"/>
              </w:rPr>
              <w:t xml:space="preserve">Evento para alunos do ensino fundamental anos iniciais. </w:t>
            </w:r>
            <w:r>
              <w:rPr>
                <w:rFonts w:ascii="Arial" w:eastAsia="Calibri" w:hAnsi="Arial" w:cs="Arial"/>
                <w:sz w:val="18"/>
                <w:szCs w:val="18"/>
              </w:rPr>
              <w:t xml:space="preserve">Duas apresentações sendo </w:t>
            </w:r>
            <w:r w:rsidRPr="005D4D67">
              <w:rPr>
                <w:rFonts w:ascii="Arial" w:eastAsia="Calibri" w:hAnsi="Arial" w:cs="Arial"/>
                <w:sz w:val="18"/>
                <w:szCs w:val="18"/>
              </w:rPr>
              <w:t>Turno: manhã e tarde</w:t>
            </w:r>
            <w:r>
              <w:rPr>
                <w:rFonts w:ascii="Arial" w:eastAsia="Calibri" w:hAnsi="Arial" w:cs="Arial"/>
                <w:sz w:val="18"/>
                <w:szCs w:val="18"/>
              </w:rPr>
              <w:t>, incluso s</w:t>
            </w:r>
            <w:r w:rsidRPr="005D4D67">
              <w:rPr>
                <w:rFonts w:ascii="Arial" w:hAnsi="Arial" w:cs="Arial"/>
                <w:sz w:val="18"/>
                <w:szCs w:val="18"/>
              </w:rPr>
              <w:t>onorização para as duas apresentações cênico-musicais</w:t>
            </w:r>
            <w:r>
              <w:rPr>
                <w:rFonts w:ascii="Arial" w:hAnsi="Arial" w:cs="Arial"/>
                <w:sz w:val="18"/>
                <w:szCs w:val="18"/>
              </w:rPr>
              <w:t>.</w:t>
            </w:r>
          </w:p>
        </w:tc>
        <w:tc>
          <w:tcPr>
            <w:tcW w:w="383" w:type="pct"/>
            <w:tcBorders>
              <w:top w:val="nil"/>
              <w:left w:val="nil"/>
              <w:bottom w:val="single" w:sz="4" w:space="0" w:color="auto"/>
              <w:right w:val="single" w:sz="4" w:space="0" w:color="auto"/>
            </w:tcBorders>
            <w:shd w:val="clear" w:color="auto" w:fill="FFFFFF"/>
            <w:vAlign w:val="center"/>
          </w:tcPr>
          <w:p w14:paraId="508746EB" w14:textId="77777777" w:rsidR="00406ABD" w:rsidRPr="005D4D67" w:rsidRDefault="00406ABD" w:rsidP="00C00F4E">
            <w:pPr>
              <w:spacing w:line="360" w:lineRule="auto"/>
              <w:jc w:val="center"/>
              <w:rPr>
                <w:rFonts w:ascii="Arial" w:hAnsi="Arial" w:cs="Arial"/>
                <w:sz w:val="18"/>
                <w:szCs w:val="18"/>
              </w:rPr>
            </w:pPr>
            <w:r w:rsidRPr="005D4D67">
              <w:rPr>
                <w:rFonts w:ascii="Arial" w:hAnsi="Arial" w:cs="Arial"/>
                <w:sz w:val="18"/>
                <w:szCs w:val="18"/>
              </w:rPr>
              <w:t>SV</w:t>
            </w:r>
          </w:p>
        </w:tc>
        <w:tc>
          <w:tcPr>
            <w:tcW w:w="384" w:type="pct"/>
            <w:tcBorders>
              <w:top w:val="nil"/>
              <w:left w:val="nil"/>
              <w:bottom w:val="single" w:sz="4" w:space="0" w:color="auto"/>
              <w:right w:val="single" w:sz="4" w:space="0" w:color="auto"/>
            </w:tcBorders>
            <w:shd w:val="clear" w:color="auto" w:fill="FFFFFF"/>
            <w:vAlign w:val="center"/>
          </w:tcPr>
          <w:p w14:paraId="70B88D98" w14:textId="77777777" w:rsidR="00406ABD" w:rsidRPr="005D4D67" w:rsidRDefault="00406ABD" w:rsidP="00C00F4E">
            <w:pPr>
              <w:spacing w:line="360" w:lineRule="auto"/>
              <w:jc w:val="center"/>
              <w:rPr>
                <w:rFonts w:ascii="Arial" w:hAnsi="Arial" w:cs="Arial"/>
                <w:sz w:val="18"/>
                <w:szCs w:val="18"/>
              </w:rPr>
            </w:pPr>
            <w:r>
              <w:rPr>
                <w:rFonts w:ascii="Arial" w:hAnsi="Arial" w:cs="Arial"/>
                <w:sz w:val="18"/>
                <w:szCs w:val="18"/>
              </w:rPr>
              <w:t>01</w:t>
            </w:r>
          </w:p>
        </w:tc>
        <w:tc>
          <w:tcPr>
            <w:tcW w:w="396" w:type="pct"/>
            <w:tcBorders>
              <w:top w:val="nil"/>
              <w:left w:val="nil"/>
              <w:bottom w:val="single" w:sz="4" w:space="0" w:color="auto"/>
              <w:right w:val="single" w:sz="4" w:space="0" w:color="auto"/>
            </w:tcBorders>
            <w:shd w:val="clear" w:color="auto" w:fill="FFFFFF"/>
            <w:vAlign w:val="center"/>
          </w:tcPr>
          <w:p w14:paraId="731CF375" w14:textId="77777777" w:rsidR="00406ABD" w:rsidRPr="005D4D67" w:rsidRDefault="00406ABD" w:rsidP="00C00F4E">
            <w:pPr>
              <w:spacing w:line="360" w:lineRule="auto"/>
              <w:jc w:val="center"/>
              <w:rPr>
                <w:rFonts w:ascii="Arial" w:hAnsi="Arial" w:cs="Arial"/>
                <w:sz w:val="18"/>
                <w:szCs w:val="18"/>
              </w:rPr>
            </w:pPr>
            <w:r>
              <w:rPr>
                <w:rFonts w:ascii="Arial" w:hAnsi="Arial" w:cs="Arial"/>
                <w:sz w:val="18"/>
                <w:szCs w:val="18"/>
              </w:rPr>
              <w:t>11.200</w:t>
            </w:r>
          </w:p>
        </w:tc>
        <w:tc>
          <w:tcPr>
            <w:tcW w:w="791" w:type="pct"/>
            <w:tcBorders>
              <w:top w:val="nil"/>
              <w:left w:val="nil"/>
              <w:bottom w:val="single" w:sz="4" w:space="0" w:color="auto"/>
              <w:right w:val="single" w:sz="4" w:space="0" w:color="auto"/>
            </w:tcBorders>
            <w:shd w:val="clear" w:color="auto" w:fill="FFFFFF"/>
            <w:vAlign w:val="center"/>
          </w:tcPr>
          <w:p w14:paraId="38B4B76E" w14:textId="77777777" w:rsidR="00406ABD" w:rsidRPr="005D4D67" w:rsidRDefault="00406ABD" w:rsidP="00C00F4E">
            <w:pPr>
              <w:spacing w:line="360" w:lineRule="auto"/>
              <w:jc w:val="center"/>
              <w:rPr>
                <w:rFonts w:ascii="Arial" w:hAnsi="Arial" w:cs="Arial"/>
                <w:sz w:val="18"/>
                <w:szCs w:val="18"/>
              </w:rPr>
            </w:pPr>
            <w:r>
              <w:rPr>
                <w:rFonts w:ascii="Arial" w:hAnsi="Arial" w:cs="Arial"/>
                <w:sz w:val="18"/>
                <w:szCs w:val="18"/>
              </w:rPr>
              <w:t>11.200</w:t>
            </w:r>
          </w:p>
        </w:tc>
      </w:tr>
    </w:tbl>
    <w:p w14:paraId="37F2A820" w14:textId="77777777" w:rsidR="00C746A8" w:rsidRPr="00FA461F" w:rsidRDefault="00C746A8" w:rsidP="00D64305">
      <w:pPr>
        <w:spacing w:line="360" w:lineRule="auto"/>
        <w:jc w:val="both"/>
        <w:rPr>
          <w:rFonts w:ascii="Arial" w:hAnsi="Arial" w:cs="Arial"/>
          <w:b/>
          <w:bCs/>
          <w:sz w:val="18"/>
          <w:szCs w:val="18"/>
        </w:rPr>
      </w:pPr>
    </w:p>
    <w:p w14:paraId="2C3B267E" w14:textId="483A9005" w:rsidR="00E571DF" w:rsidRPr="00FA461F" w:rsidRDefault="00E571DF" w:rsidP="00D64305">
      <w:pPr>
        <w:spacing w:line="360" w:lineRule="auto"/>
        <w:jc w:val="both"/>
        <w:rPr>
          <w:rFonts w:ascii="Arial" w:hAnsi="Arial" w:cs="Arial"/>
          <w:sz w:val="18"/>
          <w:szCs w:val="18"/>
        </w:rPr>
      </w:pPr>
      <w:r w:rsidRPr="00FA461F">
        <w:rPr>
          <w:rFonts w:ascii="Arial" w:hAnsi="Arial" w:cs="Arial"/>
          <w:b/>
          <w:bCs/>
          <w:sz w:val="18"/>
          <w:szCs w:val="18"/>
        </w:rPr>
        <w:t>1.1.1</w:t>
      </w:r>
      <w:r w:rsidRPr="00FA461F">
        <w:rPr>
          <w:rFonts w:ascii="Arial" w:hAnsi="Arial" w:cs="Arial"/>
          <w:sz w:val="18"/>
          <w:szCs w:val="18"/>
        </w:rPr>
        <w:t xml:space="preserve">. O valor total da presente contratação é de </w:t>
      </w:r>
      <w:r w:rsidR="00CA3BC7" w:rsidRPr="00FA461F">
        <w:rPr>
          <w:rFonts w:ascii="Arial" w:hAnsi="Arial" w:cs="Arial"/>
          <w:sz w:val="18"/>
          <w:szCs w:val="18"/>
        </w:rPr>
        <w:t xml:space="preserve">aproximadamente </w:t>
      </w:r>
      <w:r w:rsidR="00D73638" w:rsidRPr="00FA461F">
        <w:rPr>
          <w:rFonts w:ascii="Arial" w:hAnsi="Arial" w:cs="Arial"/>
          <w:sz w:val="18"/>
          <w:szCs w:val="18"/>
        </w:rPr>
        <w:t>R$</w:t>
      </w:r>
      <w:r w:rsidR="00DF5B4A" w:rsidRPr="00FA461F">
        <w:rPr>
          <w:rFonts w:ascii="Arial" w:hAnsi="Arial" w:cs="Arial"/>
          <w:sz w:val="18"/>
          <w:szCs w:val="18"/>
        </w:rPr>
        <w:t xml:space="preserve"> </w:t>
      </w:r>
      <w:r w:rsidR="00D64305">
        <w:rPr>
          <w:rFonts w:ascii="Arial" w:hAnsi="Arial" w:cs="Arial"/>
          <w:sz w:val="18"/>
          <w:szCs w:val="18"/>
        </w:rPr>
        <w:t>1</w:t>
      </w:r>
      <w:r w:rsidR="001725AA">
        <w:rPr>
          <w:rFonts w:ascii="Arial" w:hAnsi="Arial" w:cs="Arial"/>
          <w:sz w:val="18"/>
          <w:szCs w:val="18"/>
        </w:rPr>
        <w:t>1.2</w:t>
      </w:r>
      <w:r w:rsidR="00143005" w:rsidRPr="00FA461F">
        <w:rPr>
          <w:rFonts w:ascii="Arial" w:hAnsi="Arial" w:cs="Arial"/>
          <w:sz w:val="18"/>
          <w:szCs w:val="18"/>
        </w:rPr>
        <w:t>00,00 (</w:t>
      </w:r>
      <w:r w:rsidR="001725AA">
        <w:rPr>
          <w:rFonts w:ascii="Arial" w:hAnsi="Arial" w:cs="Arial"/>
          <w:sz w:val="18"/>
          <w:szCs w:val="18"/>
        </w:rPr>
        <w:t>onze</w:t>
      </w:r>
      <w:r w:rsidR="00143005" w:rsidRPr="00FA461F">
        <w:rPr>
          <w:rFonts w:ascii="Arial" w:hAnsi="Arial" w:cs="Arial"/>
          <w:sz w:val="18"/>
          <w:szCs w:val="18"/>
        </w:rPr>
        <w:t xml:space="preserve"> mil</w:t>
      </w:r>
      <w:r w:rsidR="001725AA">
        <w:rPr>
          <w:rFonts w:ascii="Arial" w:hAnsi="Arial" w:cs="Arial"/>
          <w:sz w:val="18"/>
          <w:szCs w:val="18"/>
        </w:rPr>
        <w:t xml:space="preserve"> e duzentos</w:t>
      </w:r>
      <w:r w:rsidR="00143005" w:rsidRPr="00FA461F">
        <w:rPr>
          <w:rFonts w:ascii="Arial" w:hAnsi="Arial" w:cs="Arial"/>
          <w:sz w:val="18"/>
          <w:szCs w:val="18"/>
        </w:rPr>
        <w:t xml:space="preserve"> reais</w:t>
      </w:r>
      <w:r w:rsidR="008C59FA" w:rsidRPr="00FA461F">
        <w:rPr>
          <w:rFonts w:ascii="Arial" w:hAnsi="Arial" w:cs="Arial"/>
          <w:sz w:val="18"/>
          <w:szCs w:val="18"/>
        </w:rPr>
        <w:t>).</w:t>
      </w:r>
    </w:p>
    <w:p w14:paraId="31686EA9" w14:textId="372C9996" w:rsidR="00B35C76" w:rsidRDefault="00B35C76" w:rsidP="00D64305">
      <w:pPr>
        <w:spacing w:line="360" w:lineRule="auto"/>
        <w:jc w:val="both"/>
        <w:rPr>
          <w:rFonts w:ascii="Arial" w:hAnsi="Arial" w:cs="Arial"/>
          <w:bCs/>
          <w:iCs/>
          <w:color w:val="000000" w:themeColor="text1"/>
          <w:sz w:val="18"/>
          <w:szCs w:val="18"/>
        </w:rPr>
      </w:pPr>
      <w:r w:rsidRPr="00FA461F">
        <w:rPr>
          <w:rFonts w:ascii="Arial" w:hAnsi="Arial" w:cs="Arial"/>
          <w:b/>
          <w:iCs/>
          <w:color w:val="000000" w:themeColor="text1"/>
          <w:sz w:val="18"/>
          <w:szCs w:val="18"/>
        </w:rPr>
        <w:t>1.</w:t>
      </w:r>
      <w:r w:rsidR="00FF482C" w:rsidRPr="00FA461F">
        <w:rPr>
          <w:rFonts w:ascii="Arial" w:hAnsi="Arial" w:cs="Arial"/>
          <w:b/>
          <w:iCs/>
          <w:color w:val="000000" w:themeColor="text1"/>
          <w:sz w:val="18"/>
          <w:szCs w:val="18"/>
        </w:rPr>
        <w:t>2</w:t>
      </w:r>
      <w:r w:rsidRPr="00FA461F">
        <w:rPr>
          <w:rFonts w:ascii="Arial" w:hAnsi="Arial" w:cs="Arial"/>
          <w:b/>
          <w:iCs/>
          <w:color w:val="000000" w:themeColor="text1"/>
          <w:sz w:val="18"/>
          <w:szCs w:val="18"/>
        </w:rPr>
        <w:t>.</w:t>
      </w:r>
      <w:r w:rsidRPr="00FA461F">
        <w:rPr>
          <w:rFonts w:ascii="Arial" w:hAnsi="Arial" w:cs="Arial"/>
          <w:bCs/>
          <w:iCs/>
          <w:color w:val="000000" w:themeColor="text1"/>
          <w:sz w:val="18"/>
          <w:szCs w:val="18"/>
        </w:rPr>
        <w:t xml:space="preserve"> O prazo de vigência da contratação é </w:t>
      </w:r>
      <w:r w:rsidR="00315D57">
        <w:rPr>
          <w:rFonts w:ascii="Arial" w:hAnsi="Arial" w:cs="Arial"/>
          <w:bCs/>
          <w:iCs/>
          <w:color w:val="000000" w:themeColor="text1"/>
          <w:sz w:val="18"/>
          <w:szCs w:val="18"/>
        </w:rPr>
        <w:t>até 31/12/2026</w:t>
      </w:r>
      <w:r w:rsidRPr="00FA461F">
        <w:rPr>
          <w:rFonts w:ascii="Arial" w:hAnsi="Arial" w:cs="Arial"/>
          <w:bCs/>
          <w:iCs/>
          <w:color w:val="000000" w:themeColor="text1"/>
          <w:sz w:val="18"/>
          <w:szCs w:val="18"/>
        </w:rPr>
        <w:t>, na forma do artigo 105 da Lei n° 14.133/2021.</w:t>
      </w:r>
    </w:p>
    <w:p w14:paraId="35555363" w14:textId="77777777" w:rsidR="00D64305" w:rsidRPr="00FA461F" w:rsidRDefault="00D64305" w:rsidP="00D64305">
      <w:pPr>
        <w:spacing w:line="360" w:lineRule="auto"/>
        <w:jc w:val="both"/>
        <w:rPr>
          <w:rFonts w:ascii="Arial" w:hAnsi="Arial" w:cs="Arial"/>
          <w:bCs/>
          <w:iCs/>
          <w:color w:val="000000" w:themeColor="text1"/>
          <w:sz w:val="18"/>
          <w:szCs w:val="18"/>
        </w:rPr>
      </w:pPr>
    </w:p>
    <w:p w14:paraId="09386995" w14:textId="6F8E938E" w:rsidR="00D30A87" w:rsidRPr="00FA461F" w:rsidRDefault="00381A95" w:rsidP="00D64305">
      <w:pPr>
        <w:spacing w:line="360" w:lineRule="auto"/>
        <w:jc w:val="both"/>
        <w:rPr>
          <w:rFonts w:ascii="Arial" w:hAnsi="Arial" w:cs="Arial"/>
          <w:bCs/>
          <w:i/>
          <w:iCs/>
          <w:sz w:val="18"/>
          <w:szCs w:val="18"/>
        </w:rPr>
      </w:pPr>
      <w:r w:rsidRPr="00FA461F">
        <w:rPr>
          <w:rFonts w:ascii="Arial" w:hAnsi="Arial" w:cs="Arial"/>
          <w:b/>
          <w:sz w:val="18"/>
          <w:szCs w:val="18"/>
        </w:rPr>
        <w:t>2</w:t>
      </w:r>
      <w:r w:rsidR="003F1567" w:rsidRPr="00FA461F">
        <w:rPr>
          <w:rFonts w:ascii="Arial" w:hAnsi="Arial" w:cs="Arial"/>
          <w:b/>
          <w:sz w:val="18"/>
          <w:szCs w:val="18"/>
        </w:rPr>
        <w:t xml:space="preserve"> - </w:t>
      </w:r>
      <w:r w:rsidR="00B35C76" w:rsidRPr="00FA461F">
        <w:rPr>
          <w:rFonts w:ascii="Arial" w:hAnsi="Arial" w:cs="Arial"/>
          <w:b/>
          <w:sz w:val="18"/>
          <w:szCs w:val="18"/>
        </w:rPr>
        <w:t xml:space="preserve">FUNDAMENTAÇÃO E DESCRIÇÃO DA NECESSIDADE </w:t>
      </w:r>
      <w:r w:rsidR="003F1567" w:rsidRPr="00FA461F">
        <w:rPr>
          <w:rFonts w:ascii="Arial" w:hAnsi="Arial" w:cs="Arial"/>
          <w:b/>
          <w:sz w:val="18"/>
          <w:szCs w:val="18"/>
        </w:rPr>
        <w:t>DA CONTRATAÇÃO</w:t>
      </w:r>
      <w:r w:rsidR="00B35C76" w:rsidRPr="00FA461F">
        <w:rPr>
          <w:rFonts w:ascii="Arial" w:hAnsi="Arial" w:cs="Arial"/>
          <w:bCs/>
          <w:i/>
          <w:iCs/>
          <w:sz w:val="18"/>
          <w:szCs w:val="18"/>
        </w:rPr>
        <w:t xml:space="preserve"> </w:t>
      </w:r>
    </w:p>
    <w:p w14:paraId="5E0830E5" w14:textId="50EDB5B1" w:rsidR="00381A95" w:rsidRPr="003713F6" w:rsidRDefault="00381A95" w:rsidP="00D64305">
      <w:pPr>
        <w:spacing w:line="360" w:lineRule="auto"/>
        <w:jc w:val="both"/>
        <w:rPr>
          <w:rFonts w:ascii="Arial" w:hAnsi="Arial" w:cs="Arial"/>
          <w:bCs/>
          <w:sz w:val="18"/>
          <w:szCs w:val="18"/>
        </w:rPr>
      </w:pPr>
      <w:r w:rsidRPr="009B1F65">
        <w:rPr>
          <w:rFonts w:ascii="Arial" w:hAnsi="Arial" w:cs="Arial"/>
          <w:b/>
          <w:bCs/>
          <w:sz w:val="18"/>
          <w:szCs w:val="18"/>
        </w:rPr>
        <w:t>2</w:t>
      </w:r>
      <w:r w:rsidR="00D30A87" w:rsidRPr="009B1F65">
        <w:rPr>
          <w:rFonts w:ascii="Arial" w:hAnsi="Arial" w:cs="Arial"/>
          <w:b/>
          <w:bCs/>
          <w:sz w:val="18"/>
          <w:szCs w:val="18"/>
        </w:rPr>
        <w:t>.1</w:t>
      </w:r>
      <w:r w:rsidR="00D30A87" w:rsidRPr="003713F6">
        <w:rPr>
          <w:rFonts w:ascii="Arial" w:hAnsi="Arial" w:cs="Arial"/>
          <w:bCs/>
          <w:sz w:val="18"/>
          <w:szCs w:val="18"/>
        </w:rPr>
        <w:t xml:space="preserve">. </w:t>
      </w:r>
      <w:r w:rsidRPr="003713F6">
        <w:rPr>
          <w:rFonts w:ascii="Arial" w:hAnsi="Arial" w:cs="Arial"/>
          <w:sz w:val="18"/>
          <w:szCs w:val="18"/>
          <w:u w:val="single"/>
        </w:rPr>
        <w:t>DA CONTRATAÇÃO</w:t>
      </w:r>
      <w:r w:rsidRPr="003713F6">
        <w:rPr>
          <w:rFonts w:ascii="Arial" w:hAnsi="Arial" w:cs="Arial"/>
          <w:bCs/>
          <w:sz w:val="18"/>
          <w:szCs w:val="18"/>
        </w:rPr>
        <w:t xml:space="preserve"> </w:t>
      </w:r>
    </w:p>
    <w:p w14:paraId="38B34BD3" w14:textId="17867E95" w:rsidR="00511109" w:rsidRPr="00FA461F" w:rsidRDefault="00381A95" w:rsidP="00D64305">
      <w:pPr>
        <w:pStyle w:val="NormalWeb"/>
        <w:spacing w:before="0" w:beforeAutospacing="0" w:after="0" w:afterAutospacing="0" w:line="360" w:lineRule="auto"/>
        <w:jc w:val="both"/>
        <w:rPr>
          <w:rFonts w:ascii="Arial" w:hAnsi="Arial" w:cs="Arial"/>
          <w:sz w:val="18"/>
          <w:szCs w:val="18"/>
        </w:rPr>
      </w:pPr>
      <w:r w:rsidRPr="00FA461F">
        <w:rPr>
          <w:rFonts w:ascii="Arial" w:hAnsi="Arial" w:cs="Arial"/>
          <w:b/>
          <w:sz w:val="18"/>
          <w:szCs w:val="18"/>
        </w:rPr>
        <w:t>2.1.1</w:t>
      </w:r>
      <w:r w:rsidRPr="00FA461F">
        <w:rPr>
          <w:rFonts w:ascii="Arial" w:hAnsi="Arial" w:cs="Arial"/>
          <w:bCs/>
          <w:sz w:val="18"/>
          <w:szCs w:val="18"/>
        </w:rPr>
        <w:t xml:space="preserve">. </w:t>
      </w:r>
      <w:r w:rsidR="00511109" w:rsidRPr="00FA461F">
        <w:rPr>
          <w:rFonts w:ascii="Arial" w:hAnsi="Arial" w:cs="Arial"/>
          <w:sz w:val="18"/>
          <w:szCs w:val="18"/>
        </w:rPr>
        <w:t>A presente solicitação tem por finalidade fundamentar a contratação da seguinte aç</w:t>
      </w:r>
      <w:r w:rsidR="009B1F65">
        <w:rPr>
          <w:rFonts w:ascii="Arial" w:hAnsi="Arial" w:cs="Arial"/>
          <w:sz w:val="18"/>
          <w:szCs w:val="18"/>
        </w:rPr>
        <w:t>ão</w:t>
      </w:r>
      <w:r w:rsidR="00511109" w:rsidRPr="00FA461F">
        <w:rPr>
          <w:rFonts w:ascii="Arial" w:hAnsi="Arial" w:cs="Arial"/>
          <w:sz w:val="18"/>
          <w:szCs w:val="18"/>
        </w:rPr>
        <w:t xml:space="preserve"> cultu</w:t>
      </w:r>
      <w:r w:rsidR="00D64305">
        <w:rPr>
          <w:rFonts w:ascii="Arial" w:hAnsi="Arial" w:cs="Arial"/>
          <w:sz w:val="18"/>
          <w:szCs w:val="18"/>
        </w:rPr>
        <w:t>ral</w:t>
      </w:r>
      <w:r w:rsidR="00511109" w:rsidRPr="00FA461F">
        <w:rPr>
          <w:rFonts w:ascii="Arial" w:hAnsi="Arial" w:cs="Arial"/>
          <w:sz w:val="18"/>
          <w:szCs w:val="18"/>
        </w:rPr>
        <w:t xml:space="preserve"> e formativa para a programação da Semana da Criança, a realizar-se no</w:t>
      </w:r>
      <w:r w:rsidR="00D64305">
        <w:rPr>
          <w:rFonts w:ascii="Arial" w:hAnsi="Arial" w:cs="Arial"/>
          <w:sz w:val="18"/>
          <w:szCs w:val="18"/>
        </w:rPr>
        <w:t xml:space="preserve"> dia 21 </w:t>
      </w:r>
      <w:r w:rsidR="00511109" w:rsidRPr="00FA461F">
        <w:rPr>
          <w:rFonts w:ascii="Arial" w:hAnsi="Arial" w:cs="Arial"/>
          <w:sz w:val="18"/>
          <w:szCs w:val="18"/>
        </w:rPr>
        <w:t>de outubro de 2026, na E. M. Monsenhor Bicalho</w:t>
      </w:r>
      <w:r w:rsidR="00D64305">
        <w:rPr>
          <w:rFonts w:ascii="Arial" w:hAnsi="Arial" w:cs="Arial"/>
          <w:sz w:val="18"/>
          <w:szCs w:val="18"/>
        </w:rPr>
        <w:t xml:space="preserve">. A </w:t>
      </w:r>
      <w:r w:rsidR="00F16AA5">
        <w:rPr>
          <w:rFonts w:ascii="Arial" w:hAnsi="Arial" w:cs="Arial"/>
          <w:sz w:val="18"/>
          <w:szCs w:val="18"/>
        </w:rPr>
        <w:t>c</w:t>
      </w:r>
      <w:r w:rsidR="001725AA">
        <w:rPr>
          <w:rFonts w:ascii="Arial" w:hAnsi="Arial" w:cs="Arial"/>
          <w:sz w:val="18"/>
          <w:szCs w:val="18"/>
        </w:rPr>
        <w:t>ontação cênico-musical “A História do Tambor”</w:t>
      </w:r>
      <w:r w:rsidR="00511109" w:rsidRPr="00FA461F">
        <w:rPr>
          <w:rFonts w:ascii="Arial" w:hAnsi="Arial" w:cs="Arial"/>
          <w:sz w:val="18"/>
          <w:szCs w:val="18"/>
        </w:rPr>
        <w:t xml:space="preserve"> conduzida pelo arte-educador Tom Nascimento</w:t>
      </w:r>
      <w:r w:rsidR="00D64305" w:rsidRPr="00D64305">
        <w:rPr>
          <w:rFonts w:ascii="Arial" w:hAnsi="Arial" w:cs="Arial"/>
          <w:sz w:val="18"/>
          <w:szCs w:val="18"/>
        </w:rPr>
        <w:t xml:space="preserve"> consiste em uma proposta artístico-pedagógica que articula música ao vivo, contação de histórias e abordagem de temas relacionados à ancestralidade, à identidade e à educação para as relações étnico-raciais. Por meio da integração entre expressão musical, narrativa e reflexão educativa, a atividade busca estimular a imaginação, a participação e o senso de coletividade dos estudantes, favorecendo o contato com referências culturais afro-brasileiras e a construção de valores pautados no respeito à diversidade.</w:t>
      </w:r>
      <w:r w:rsidR="00D64305">
        <w:rPr>
          <w:rFonts w:ascii="Arial" w:hAnsi="Arial" w:cs="Arial"/>
          <w:sz w:val="18"/>
          <w:szCs w:val="18"/>
        </w:rPr>
        <w:t xml:space="preserve"> </w:t>
      </w:r>
      <w:r w:rsidR="00D64305" w:rsidRPr="00D64305">
        <w:rPr>
          <w:rFonts w:ascii="Arial" w:hAnsi="Arial" w:cs="Arial"/>
          <w:sz w:val="18"/>
          <w:szCs w:val="18"/>
        </w:rPr>
        <w:t>A proposta mostra-se pertinente à programação da Semana da Criança por possibilitar a abordagem de conteúdos educativos mediante linguagem artística acessível e participativa, aproximando as manifestações culturais do cotidiano escolar e contribuindo para a formação integral dos estudantes.</w:t>
      </w:r>
    </w:p>
    <w:p w14:paraId="4E255D18" w14:textId="0B03A56F" w:rsidR="00381A95" w:rsidRPr="003713F6" w:rsidRDefault="00381A95" w:rsidP="00D64305">
      <w:pPr>
        <w:spacing w:line="360" w:lineRule="auto"/>
        <w:jc w:val="both"/>
        <w:rPr>
          <w:rFonts w:ascii="Arial" w:hAnsi="Arial" w:cs="Arial"/>
          <w:sz w:val="18"/>
          <w:szCs w:val="18"/>
          <w:u w:val="single"/>
        </w:rPr>
      </w:pPr>
      <w:r w:rsidRPr="009B1F65">
        <w:rPr>
          <w:rFonts w:ascii="Arial" w:hAnsi="Arial" w:cs="Arial"/>
          <w:b/>
          <w:sz w:val="18"/>
          <w:szCs w:val="18"/>
        </w:rPr>
        <w:t>2.2</w:t>
      </w:r>
      <w:r w:rsidRPr="003713F6">
        <w:rPr>
          <w:rFonts w:ascii="Arial" w:hAnsi="Arial" w:cs="Arial"/>
          <w:bCs/>
          <w:i/>
          <w:iCs/>
          <w:sz w:val="18"/>
          <w:szCs w:val="18"/>
        </w:rPr>
        <w:t>.</w:t>
      </w:r>
      <w:r w:rsidRPr="003713F6">
        <w:rPr>
          <w:rFonts w:ascii="Arial" w:hAnsi="Arial" w:cs="Arial"/>
          <w:i/>
          <w:iCs/>
          <w:sz w:val="18"/>
          <w:szCs w:val="18"/>
        </w:rPr>
        <w:t xml:space="preserve"> </w:t>
      </w:r>
      <w:r w:rsidRPr="003713F6">
        <w:rPr>
          <w:rFonts w:ascii="Arial" w:hAnsi="Arial" w:cs="Arial"/>
          <w:bCs/>
          <w:sz w:val="18"/>
          <w:szCs w:val="18"/>
          <w:u w:val="single"/>
        </w:rPr>
        <w:t>DA FUNDAMENTAÇÃO</w:t>
      </w:r>
    </w:p>
    <w:p w14:paraId="143F248A" w14:textId="301ADD4D" w:rsidR="00381A95" w:rsidRPr="00FA461F" w:rsidRDefault="00381A95" w:rsidP="00D64305">
      <w:pPr>
        <w:spacing w:line="360" w:lineRule="auto"/>
        <w:jc w:val="both"/>
        <w:rPr>
          <w:rFonts w:ascii="Arial" w:hAnsi="Arial" w:cs="Arial"/>
          <w:sz w:val="18"/>
          <w:szCs w:val="18"/>
        </w:rPr>
      </w:pPr>
      <w:r w:rsidRPr="00FA461F">
        <w:rPr>
          <w:rFonts w:ascii="Arial" w:hAnsi="Arial" w:cs="Arial"/>
          <w:b/>
          <w:bCs/>
          <w:sz w:val="18"/>
          <w:szCs w:val="18"/>
        </w:rPr>
        <w:t>2.2.1.</w:t>
      </w:r>
      <w:r w:rsidRPr="00FA461F">
        <w:rPr>
          <w:rFonts w:ascii="Arial" w:hAnsi="Arial" w:cs="Arial"/>
          <w:sz w:val="18"/>
          <w:szCs w:val="18"/>
        </w:rPr>
        <w:t xml:space="preserve"> A presente contratação está fundamentada na Lei nº 14.133 de 1º de abril de 2021, que estabelece normas gerais de licitação e contratação para as Administrações Públicas diretas, autárquicas e fundacionais</w:t>
      </w:r>
      <w:r w:rsidR="00E663BB" w:rsidRPr="00FA461F">
        <w:rPr>
          <w:rFonts w:ascii="Arial" w:hAnsi="Arial" w:cs="Arial"/>
          <w:sz w:val="18"/>
          <w:szCs w:val="18"/>
        </w:rPr>
        <w:t xml:space="preserve"> </w:t>
      </w:r>
      <w:r w:rsidRPr="00FA461F">
        <w:rPr>
          <w:rFonts w:ascii="Arial" w:hAnsi="Arial" w:cs="Arial"/>
          <w:sz w:val="18"/>
          <w:szCs w:val="18"/>
        </w:rPr>
        <w:t>da União, dos Estados, do Distrito Federal e dos Municípios. O objeto em questão será contratado com fundamento no artigo 74,</w:t>
      </w:r>
      <w:r w:rsidR="00F6369C" w:rsidRPr="00FA461F">
        <w:rPr>
          <w:rFonts w:ascii="Arial" w:hAnsi="Arial" w:cs="Arial"/>
          <w:sz w:val="18"/>
          <w:szCs w:val="18"/>
        </w:rPr>
        <w:t xml:space="preserve"> </w:t>
      </w:r>
      <w:proofErr w:type="gramStart"/>
      <w:r w:rsidRPr="00FA461F">
        <w:rPr>
          <w:rFonts w:ascii="Arial" w:hAnsi="Arial" w:cs="Arial"/>
          <w:sz w:val="18"/>
          <w:szCs w:val="18"/>
        </w:rPr>
        <w:t>( INCISO</w:t>
      </w:r>
      <w:proofErr w:type="gramEnd"/>
      <w:r w:rsidRPr="00FA461F">
        <w:rPr>
          <w:rFonts w:ascii="Arial" w:hAnsi="Arial" w:cs="Arial"/>
          <w:sz w:val="18"/>
          <w:szCs w:val="18"/>
        </w:rPr>
        <w:t xml:space="preserve"> </w:t>
      </w:r>
      <w:r w:rsidR="00CA3BC7" w:rsidRPr="00FA461F">
        <w:rPr>
          <w:rFonts w:ascii="Arial" w:hAnsi="Arial" w:cs="Arial"/>
          <w:sz w:val="18"/>
          <w:szCs w:val="18"/>
        </w:rPr>
        <w:t>I</w:t>
      </w:r>
      <w:r w:rsidR="003A0D71" w:rsidRPr="00FA461F">
        <w:rPr>
          <w:rFonts w:ascii="Arial" w:hAnsi="Arial" w:cs="Arial"/>
          <w:sz w:val="18"/>
          <w:szCs w:val="18"/>
        </w:rPr>
        <w:t>I</w:t>
      </w:r>
      <w:r w:rsidRPr="00FA461F">
        <w:rPr>
          <w:rFonts w:ascii="Arial" w:hAnsi="Arial" w:cs="Arial"/>
          <w:sz w:val="18"/>
          <w:szCs w:val="18"/>
        </w:rPr>
        <w:t>), da referida Lei:</w:t>
      </w:r>
    </w:p>
    <w:p w14:paraId="4A250F98" w14:textId="464A33D7" w:rsidR="00381A95" w:rsidRPr="00FA461F" w:rsidRDefault="00381A95" w:rsidP="00D64305">
      <w:pPr>
        <w:spacing w:line="360" w:lineRule="auto"/>
        <w:jc w:val="both"/>
        <w:rPr>
          <w:rFonts w:ascii="Arial" w:hAnsi="Arial" w:cs="Arial"/>
          <w:sz w:val="18"/>
          <w:szCs w:val="18"/>
        </w:rPr>
      </w:pPr>
      <w:r w:rsidRPr="00FA461F">
        <w:rPr>
          <w:rFonts w:ascii="Arial" w:hAnsi="Arial" w:cs="Arial"/>
          <w:sz w:val="18"/>
          <w:szCs w:val="18"/>
        </w:rPr>
        <w:t>Art. 74. É inexigível a licitação quando inviável a competição, em especial nos casos de:</w:t>
      </w:r>
    </w:p>
    <w:p w14:paraId="0A584148" w14:textId="77777777" w:rsidR="00381A95" w:rsidRPr="00FA461F" w:rsidRDefault="00381A95" w:rsidP="00D64305">
      <w:pPr>
        <w:spacing w:line="360" w:lineRule="auto"/>
        <w:jc w:val="both"/>
        <w:rPr>
          <w:rFonts w:ascii="Arial" w:hAnsi="Arial" w:cs="Arial"/>
          <w:sz w:val="18"/>
          <w:szCs w:val="18"/>
        </w:rPr>
      </w:pPr>
      <w:r w:rsidRPr="00FA461F">
        <w:rPr>
          <w:rFonts w:ascii="Arial" w:hAnsi="Arial" w:cs="Arial"/>
          <w:sz w:val="18"/>
          <w:szCs w:val="18"/>
        </w:rPr>
        <w:t xml:space="preserve">I - </w:t>
      </w:r>
      <w:proofErr w:type="gramStart"/>
      <w:r w:rsidRPr="00FA461F">
        <w:rPr>
          <w:rFonts w:ascii="Arial" w:hAnsi="Arial" w:cs="Arial"/>
          <w:sz w:val="18"/>
          <w:szCs w:val="18"/>
        </w:rPr>
        <w:t>aquisição</w:t>
      </w:r>
      <w:proofErr w:type="gramEnd"/>
      <w:r w:rsidRPr="00FA461F">
        <w:rPr>
          <w:rFonts w:ascii="Arial" w:hAnsi="Arial" w:cs="Arial"/>
          <w:sz w:val="18"/>
          <w:szCs w:val="18"/>
        </w:rPr>
        <w:t xml:space="preserve"> de materiais, de equipamentos ou de gêneros ou contratação de serviços que só possam ser fornecidos por produtor, empresa ou representante comercial exclusivos;</w:t>
      </w:r>
    </w:p>
    <w:p w14:paraId="388BA79B" w14:textId="77777777" w:rsidR="00381A95" w:rsidRPr="00D64305" w:rsidRDefault="00381A95" w:rsidP="00D64305">
      <w:pPr>
        <w:spacing w:line="360" w:lineRule="auto"/>
        <w:jc w:val="both"/>
        <w:rPr>
          <w:rFonts w:ascii="Arial" w:hAnsi="Arial" w:cs="Arial"/>
          <w:b/>
          <w:sz w:val="18"/>
          <w:szCs w:val="18"/>
        </w:rPr>
      </w:pPr>
      <w:r w:rsidRPr="00D64305">
        <w:rPr>
          <w:rFonts w:ascii="Arial" w:hAnsi="Arial" w:cs="Arial"/>
          <w:b/>
          <w:sz w:val="18"/>
          <w:szCs w:val="18"/>
        </w:rPr>
        <w:t xml:space="preserve">II - </w:t>
      </w:r>
      <w:proofErr w:type="gramStart"/>
      <w:r w:rsidRPr="00D64305">
        <w:rPr>
          <w:rFonts w:ascii="Arial" w:hAnsi="Arial" w:cs="Arial"/>
          <w:b/>
          <w:sz w:val="18"/>
          <w:szCs w:val="18"/>
        </w:rPr>
        <w:t>contratação</w:t>
      </w:r>
      <w:proofErr w:type="gramEnd"/>
      <w:r w:rsidRPr="00D64305">
        <w:rPr>
          <w:rFonts w:ascii="Arial" w:hAnsi="Arial" w:cs="Arial"/>
          <w:b/>
          <w:sz w:val="18"/>
          <w:szCs w:val="18"/>
        </w:rPr>
        <w:t xml:space="preserve"> de profissional do setor artístico, diretamente ou por meio de empresário exclusivo, desde que consagrado pela crítica especializada ou pela opinião pública;</w:t>
      </w:r>
    </w:p>
    <w:p w14:paraId="6AFFE782" w14:textId="77777777" w:rsidR="00381A95" w:rsidRPr="00FA461F" w:rsidRDefault="00381A95" w:rsidP="00D64305">
      <w:pPr>
        <w:spacing w:line="360" w:lineRule="auto"/>
        <w:jc w:val="both"/>
        <w:rPr>
          <w:rFonts w:ascii="Arial" w:hAnsi="Arial" w:cs="Arial"/>
          <w:sz w:val="18"/>
          <w:szCs w:val="18"/>
        </w:rPr>
      </w:pPr>
      <w:r w:rsidRPr="00FA461F">
        <w:rPr>
          <w:rFonts w:ascii="Arial" w:hAnsi="Arial" w:cs="Arial"/>
          <w:sz w:val="18"/>
          <w:szCs w:val="18"/>
        </w:rPr>
        <w:lastRenderedPageBreak/>
        <w:t>III - contratação dos seguintes serviços técnicos especializados de natureza predominantemente intelectual com profissionais ou empresas de notória especialização, vedada a inexigibilidade para serviços de publicidade e divulgação:</w:t>
      </w:r>
    </w:p>
    <w:p w14:paraId="10C325CC" w14:textId="77777777" w:rsidR="00381A95" w:rsidRPr="00FA461F" w:rsidRDefault="00381A95" w:rsidP="00D64305">
      <w:pPr>
        <w:spacing w:line="360" w:lineRule="auto"/>
        <w:jc w:val="both"/>
        <w:rPr>
          <w:rFonts w:ascii="Arial" w:hAnsi="Arial" w:cs="Arial"/>
          <w:sz w:val="18"/>
          <w:szCs w:val="18"/>
        </w:rPr>
      </w:pPr>
      <w:r w:rsidRPr="00FA461F">
        <w:rPr>
          <w:rFonts w:ascii="Arial" w:hAnsi="Arial" w:cs="Arial"/>
          <w:sz w:val="18"/>
          <w:szCs w:val="18"/>
        </w:rPr>
        <w:t>a) estudos técnicos, planejamentos, projetos básicos ou projetos executivos;</w:t>
      </w:r>
    </w:p>
    <w:p w14:paraId="3FCD05B2" w14:textId="77777777" w:rsidR="00381A95" w:rsidRPr="00FA461F" w:rsidRDefault="00381A95" w:rsidP="00D64305">
      <w:pPr>
        <w:spacing w:line="360" w:lineRule="auto"/>
        <w:jc w:val="both"/>
        <w:rPr>
          <w:rFonts w:ascii="Arial" w:hAnsi="Arial" w:cs="Arial"/>
          <w:sz w:val="18"/>
          <w:szCs w:val="18"/>
        </w:rPr>
      </w:pPr>
      <w:r w:rsidRPr="00FA461F">
        <w:rPr>
          <w:rFonts w:ascii="Arial" w:hAnsi="Arial" w:cs="Arial"/>
          <w:sz w:val="18"/>
          <w:szCs w:val="18"/>
        </w:rPr>
        <w:t>b) pareceres, perícias e avaliações em geral;</w:t>
      </w:r>
    </w:p>
    <w:p w14:paraId="044955B7" w14:textId="77777777" w:rsidR="00381A95" w:rsidRPr="00FA461F" w:rsidRDefault="00381A95" w:rsidP="00D64305">
      <w:pPr>
        <w:spacing w:line="360" w:lineRule="auto"/>
        <w:jc w:val="both"/>
        <w:rPr>
          <w:rFonts w:ascii="Arial" w:hAnsi="Arial" w:cs="Arial"/>
          <w:sz w:val="18"/>
          <w:szCs w:val="18"/>
        </w:rPr>
      </w:pPr>
      <w:r w:rsidRPr="00FA461F">
        <w:rPr>
          <w:rFonts w:ascii="Arial" w:hAnsi="Arial" w:cs="Arial"/>
          <w:sz w:val="18"/>
          <w:szCs w:val="18"/>
        </w:rPr>
        <w:t>c) assessorias ou consultorias técnicas e auditorias financeiras ou tributárias;</w:t>
      </w:r>
    </w:p>
    <w:p w14:paraId="583DD97D" w14:textId="77777777" w:rsidR="00381A95" w:rsidRPr="00FA461F" w:rsidRDefault="00381A95" w:rsidP="00D64305">
      <w:pPr>
        <w:spacing w:line="360" w:lineRule="auto"/>
        <w:jc w:val="both"/>
        <w:rPr>
          <w:rFonts w:ascii="Arial" w:hAnsi="Arial" w:cs="Arial"/>
          <w:sz w:val="18"/>
          <w:szCs w:val="18"/>
        </w:rPr>
      </w:pPr>
      <w:r w:rsidRPr="00FA461F">
        <w:rPr>
          <w:rFonts w:ascii="Arial" w:hAnsi="Arial" w:cs="Arial"/>
          <w:sz w:val="18"/>
          <w:szCs w:val="18"/>
        </w:rPr>
        <w:t>d) fiscalização, supervisão ou gerenciamento de obras ou serviços;</w:t>
      </w:r>
    </w:p>
    <w:p w14:paraId="7E2CEE06" w14:textId="77777777" w:rsidR="00381A95" w:rsidRPr="00FA461F" w:rsidRDefault="00381A95" w:rsidP="00D64305">
      <w:pPr>
        <w:spacing w:line="360" w:lineRule="auto"/>
        <w:jc w:val="both"/>
        <w:rPr>
          <w:rFonts w:ascii="Arial" w:hAnsi="Arial" w:cs="Arial"/>
          <w:sz w:val="18"/>
          <w:szCs w:val="18"/>
        </w:rPr>
      </w:pPr>
      <w:r w:rsidRPr="00FA461F">
        <w:rPr>
          <w:rFonts w:ascii="Arial" w:hAnsi="Arial" w:cs="Arial"/>
          <w:sz w:val="18"/>
          <w:szCs w:val="18"/>
        </w:rPr>
        <w:t>e) patrocínio ou defesa de causas judiciais ou administrativas;</w:t>
      </w:r>
    </w:p>
    <w:p w14:paraId="4BCACA0F" w14:textId="77777777" w:rsidR="00381A95" w:rsidRPr="00FA461F" w:rsidRDefault="00381A95" w:rsidP="00D64305">
      <w:pPr>
        <w:spacing w:line="360" w:lineRule="auto"/>
        <w:jc w:val="both"/>
        <w:rPr>
          <w:rFonts w:ascii="Arial" w:hAnsi="Arial" w:cs="Arial"/>
          <w:sz w:val="18"/>
          <w:szCs w:val="18"/>
        </w:rPr>
      </w:pPr>
      <w:r w:rsidRPr="00FA461F">
        <w:rPr>
          <w:rFonts w:ascii="Arial" w:hAnsi="Arial" w:cs="Arial"/>
          <w:sz w:val="18"/>
          <w:szCs w:val="18"/>
        </w:rPr>
        <w:t>f) treinamento e aperfeiçoamento de pessoal;</w:t>
      </w:r>
    </w:p>
    <w:p w14:paraId="1CBE7665" w14:textId="77777777" w:rsidR="00381A95" w:rsidRPr="00FA461F" w:rsidRDefault="00381A95" w:rsidP="00D64305">
      <w:pPr>
        <w:spacing w:line="360" w:lineRule="auto"/>
        <w:jc w:val="both"/>
        <w:rPr>
          <w:rFonts w:ascii="Arial" w:hAnsi="Arial" w:cs="Arial"/>
          <w:sz w:val="18"/>
          <w:szCs w:val="18"/>
        </w:rPr>
      </w:pPr>
      <w:r w:rsidRPr="00FA461F">
        <w:rPr>
          <w:rFonts w:ascii="Arial" w:hAnsi="Arial" w:cs="Arial"/>
          <w:sz w:val="18"/>
          <w:szCs w:val="18"/>
        </w:rPr>
        <w:t>g) restauração de obras de arte e de bens de valor histórico;</w:t>
      </w:r>
    </w:p>
    <w:p w14:paraId="4EBC45DF" w14:textId="77777777" w:rsidR="00381A95" w:rsidRPr="00FA461F" w:rsidRDefault="00381A95" w:rsidP="00D64305">
      <w:pPr>
        <w:spacing w:line="360" w:lineRule="auto"/>
        <w:jc w:val="both"/>
        <w:rPr>
          <w:rFonts w:ascii="Arial" w:hAnsi="Arial" w:cs="Arial"/>
          <w:sz w:val="18"/>
          <w:szCs w:val="18"/>
        </w:rPr>
      </w:pPr>
      <w:r w:rsidRPr="00FA461F">
        <w:rPr>
          <w:rFonts w:ascii="Arial" w:hAnsi="Arial" w:cs="Arial"/>
          <w:sz w:val="18"/>
          <w:szCs w:val="18"/>
        </w:rPr>
        <w:t>h) controles de qualidade e tecnológico, análises, testes e ensaios de campo e laboratoriais, instrumentação e monitoramento de parâmetros específicos de obras e do meio ambiente e demais serviços de engenharia que se enquadrem no disposto neste inciso;</w:t>
      </w:r>
    </w:p>
    <w:p w14:paraId="23BACAAC" w14:textId="77777777" w:rsidR="00381A95" w:rsidRPr="00FA461F" w:rsidRDefault="00381A95" w:rsidP="00D64305">
      <w:pPr>
        <w:spacing w:line="360" w:lineRule="auto"/>
        <w:jc w:val="both"/>
        <w:rPr>
          <w:rFonts w:ascii="Arial" w:hAnsi="Arial" w:cs="Arial"/>
          <w:sz w:val="18"/>
          <w:szCs w:val="18"/>
        </w:rPr>
      </w:pPr>
      <w:r w:rsidRPr="00FA461F">
        <w:rPr>
          <w:rFonts w:ascii="Arial" w:hAnsi="Arial" w:cs="Arial"/>
          <w:sz w:val="18"/>
          <w:szCs w:val="18"/>
        </w:rPr>
        <w:t xml:space="preserve">IV - </w:t>
      </w:r>
      <w:proofErr w:type="gramStart"/>
      <w:r w:rsidRPr="00FA461F">
        <w:rPr>
          <w:rFonts w:ascii="Arial" w:hAnsi="Arial" w:cs="Arial"/>
          <w:sz w:val="18"/>
          <w:szCs w:val="18"/>
        </w:rPr>
        <w:t>objetos</w:t>
      </w:r>
      <w:proofErr w:type="gramEnd"/>
      <w:r w:rsidRPr="00FA461F">
        <w:rPr>
          <w:rFonts w:ascii="Arial" w:hAnsi="Arial" w:cs="Arial"/>
          <w:sz w:val="18"/>
          <w:szCs w:val="18"/>
        </w:rPr>
        <w:t xml:space="preserve"> que devam ou possam ser contratados por meio de credenciamento;</w:t>
      </w:r>
    </w:p>
    <w:p w14:paraId="29D4A817" w14:textId="0D95CDEE" w:rsidR="00381A95" w:rsidRPr="00FA461F" w:rsidRDefault="00381A95" w:rsidP="00D64305">
      <w:pPr>
        <w:spacing w:line="360" w:lineRule="auto"/>
        <w:jc w:val="both"/>
        <w:rPr>
          <w:rFonts w:ascii="Arial" w:hAnsi="Arial" w:cs="Arial"/>
          <w:sz w:val="18"/>
          <w:szCs w:val="18"/>
        </w:rPr>
      </w:pPr>
      <w:r w:rsidRPr="00FA461F">
        <w:rPr>
          <w:rFonts w:ascii="Arial" w:hAnsi="Arial" w:cs="Arial"/>
          <w:sz w:val="18"/>
          <w:szCs w:val="18"/>
        </w:rPr>
        <w:t xml:space="preserve">V - </w:t>
      </w:r>
      <w:proofErr w:type="gramStart"/>
      <w:r w:rsidRPr="00FA461F">
        <w:rPr>
          <w:rFonts w:ascii="Arial" w:hAnsi="Arial" w:cs="Arial"/>
          <w:sz w:val="18"/>
          <w:szCs w:val="18"/>
        </w:rPr>
        <w:t>aquisição</w:t>
      </w:r>
      <w:proofErr w:type="gramEnd"/>
      <w:r w:rsidRPr="00FA461F">
        <w:rPr>
          <w:rFonts w:ascii="Arial" w:hAnsi="Arial" w:cs="Arial"/>
          <w:sz w:val="18"/>
          <w:szCs w:val="18"/>
        </w:rPr>
        <w:t xml:space="preserve"> ou locação de imóvel cujas características de instalações e de localização tornem necessária sua escolha.</w:t>
      </w:r>
    </w:p>
    <w:p w14:paraId="1032C387" w14:textId="6913A67F" w:rsidR="00182E42" w:rsidRPr="003713F6" w:rsidRDefault="00182E42" w:rsidP="00D64305">
      <w:pPr>
        <w:spacing w:line="360" w:lineRule="auto"/>
        <w:jc w:val="both"/>
        <w:rPr>
          <w:rFonts w:ascii="Arial" w:hAnsi="Arial" w:cs="Arial"/>
          <w:bCs/>
          <w:sz w:val="18"/>
          <w:szCs w:val="18"/>
        </w:rPr>
      </w:pPr>
      <w:r w:rsidRPr="009B1F65">
        <w:rPr>
          <w:rFonts w:ascii="Arial" w:hAnsi="Arial" w:cs="Arial"/>
          <w:b/>
          <w:bCs/>
          <w:sz w:val="18"/>
          <w:szCs w:val="18"/>
        </w:rPr>
        <w:t>2.3</w:t>
      </w:r>
      <w:r w:rsidRPr="003713F6">
        <w:rPr>
          <w:rFonts w:ascii="Arial" w:hAnsi="Arial" w:cs="Arial"/>
          <w:sz w:val="18"/>
          <w:szCs w:val="18"/>
        </w:rPr>
        <w:t>.</w:t>
      </w:r>
      <w:r w:rsidRPr="003713F6">
        <w:rPr>
          <w:rFonts w:ascii="Arial" w:hAnsi="Arial" w:cs="Arial"/>
          <w:bCs/>
          <w:sz w:val="18"/>
          <w:szCs w:val="18"/>
        </w:rPr>
        <w:t xml:space="preserve"> </w:t>
      </w:r>
      <w:r w:rsidRPr="003713F6">
        <w:rPr>
          <w:rFonts w:ascii="Arial" w:hAnsi="Arial" w:cs="Arial"/>
          <w:bCs/>
          <w:sz w:val="18"/>
          <w:szCs w:val="18"/>
          <w:u w:val="single"/>
        </w:rPr>
        <w:t>DA NÃO REALIZAÇÃO DO ESTUDO TÉCNICO PRELIMINAR (ETP)</w:t>
      </w:r>
    </w:p>
    <w:p w14:paraId="01F39AA1" w14:textId="77777777" w:rsidR="00406ABD" w:rsidRDefault="00406ABD" w:rsidP="00406ABD">
      <w:pPr>
        <w:spacing w:line="360" w:lineRule="auto"/>
        <w:jc w:val="both"/>
        <w:rPr>
          <w:rFonts w:ascii="Arial" w:hAnsi="Arial" w:cs="Arial"/>
          <w:sz w:val="18"/>
          <w:szCs w:val="18"/>
        </w:rPr>
      </w:pPr>
      <w:r>
        <w:rPr>
          <w:rFonts w:ascii="Arial" w:hAnsi="Arial" w:cs="Arial"/>
          <w:b/>
          <w:bCs/>
          <w:sz w:val="18"/>
          <w:szCs w:val="18"/>
        </w:rPr>
        <w:t>2.3.1.</w:t>
      </w:r>
      <w:r>
        <w:rPr>
          <w:rFonts w:ascii="Arial" w:hAnsi="Arial" w:cs="Arial"/>
          <w:sz w:val="18"/>
          <w:szCs w:val="18"/>
        </w:rPr>
        <w:t xml:space="preserve"> O art. 72, inciso I, da Lei Federal nº 14.133/2021 estabelece que o processo de contratação direta deverá ser instruído com o documento de formalização de demanda e, se for o caso, com estudo técnico preliminar, análise de riscos, termo de referência, projeto básico ou projeto executivo.</w:t>
      </w:r>
    </w:p>
    <w:p w14:paraId="797FBC12" w14:textId="77777777" w:rsidR="00406ABD" w:rsidRDefault="00406ABD" w:rsidP="00406ABD">
      <w:pPr>
        <w:spacing w:line="360" w:lineRule="auto"/>
        <w:jc w:val="both"/>
        <w:rPr>
          <w:rFonts w:ascii="Arial" w:hAnsi="Arial" w:cs="Arial"/>
          <w:sz w:val="18"/>
          <w:szCs w:val="18"/>
        </w:rPr>
      </w:pPr>
      <w:r>
        <w:rPr>
          <w:rFonts w:ascii="Arial" w:hAnsi="Arial" w:cs="Arial"/>
          <w:b/>
          <w:bCs/>
          <w:sz w:val="18"/>
          <w:szCs w:val="18"/>
        </w:rPr>
        <w:t>2.3.2.</w:t>
      </w:r>
      <w:r>
        <w:rPr>
          <w:rFonts w:ascii="Arial" w:hAnsi="Arial" w:cs="Arial"/>
          <w:sz w:val="18"/>
          <w:szCs w:val="18"/>
        </w:rPr>
        <w:t xml:space="preserve"> No presente caso, a contratação fundamenta-se na inexigibilidade de licitação prevista no art. 74, inciso II, da Lei Federal nº 14.133/2021, que autoriza a contratação de profissional do setor artístico, diretamente ou por meio de empresário exclusivo, desde que consagrado pela crítica especializada ou pela opinião pública.</w:t>
      </w:r>
    </w:p>
    <w:p w14:paraId="345EF77A" w14:textId="77777777" w:rsidR="00406ABD" w:rsidRDefault="00406ABD" w:rsidP="00406ABD">
      <w:pPr>
        <w:spacing w:line="360" w:lineRule="auto"/>
        <w:jc w:val="both"/>
        <w:rPr>
          <w:rFonts w:ascii="Arial" w:hAnsi="Arial" w:cs="Arial"/>
          <w:sz w:val="18"/>
          <w:szCs w:val="18"/>
        </w:rPr>
      </w:pPr>
      <w:r>
        <w:rPr>
          <w:rFonts w:ascii="Arial" w:hAnsi="Arial" w:cs="Arial"/>
          <w:b/>
          <w:bCs/>
          <w:sz w:val="18"/>
          <w:szCs w:val="18"/>
        </w:rPr>
        <w:t>2.3.3.</w:t>
      </w:r>
      <w:r>
        <w:rPr>
          <w:rFonts w:ascii="Arial" w:hAnsi="Arial" w:cs="Arial"/>
          <w:sz w:val="18"/>
          <w:szCs w:val="18"/>
        </w:rPr>
        <w:t xml:space="preserve"> Considerando a natureza específica do objeto, consistente na contratação de profissional do setor artístico para apresentação cultural, a definição da solução está vinculada às características próprias da apresentação pretendida, à sua adequação à programação do evento e à demonstração dos requisitos legais que fundamentam a inexigibilidade.</w:t>
      </w:r>
    </w:p>
    <w:p w14:paraId="3A48D452" w14:textId="77777777" w:rsidR="00406ABD" w:rsidRDefault="00406ABD" w:rsidP="00406ABD">
      <w:pPr>
        <w:spacing w:line="360" w:lineRule="auto"/>
        <w:jc w:val="both"/>
        <w:rPr>
          <w:rFonts w:ascii="Arial" w:hAnsi="Arial" w:cs="Arial"/>
          <w:sz w:val="18"/>
          <w:szCs w:val="18"/>
        </w:rPr>
      </w:pPr>
      <w:r>
        <w:rPr>
          <w:rFonts w:ascii="Arial" w:hAnsi="Arial" w:cs="Arial"/>
          <w:b/>
          <w:bCs/>
          <w:sz w:val="18"/>
          <w:szCs w:val="18"/>
        </w:rPr>
        <w:t>2.3.4.</w:t>
      </w:r>
      <w:r>
        <w:rPr>
          <w:rFonts w:ascii="Arial" w:hAnsi="Arial" w:cs="Arial"/>
          <w:sz w:val="18"/>
          <w:szCs w:val="18"/>
        </w:rPr>
        <w:t xml:space="preserve"> Dessa forma, caso amparada pela regulamentação municipal aplicável, a não elaboração do Estudo Técnico Preliminar (ETP) justifica-se pela possibilidade de simplificação da fase de planejamento, sem prejuízo da adequada caracterização do objeto, da justificativa da contratação, da demonstração da compatibilidade do preço e da comprovação dos requisitos legais para a contratação direta.</w:t>
      </w:r>
    </w:p>
    <w:p w14:paraId="17060ED4" w14:textId="77777777" w:rsidR="00406ABD" w:rsidRDefault="00406ABD" w:rsidP="00406ABD">
      <w:pPr>
        <w:spacing w:line="360" w:lineRule="auto"/>
        <w:jc w:val="both"/>
        <w:rPr>
          <w:rFonts w:ascii="Arial" w:hAnsi="Arial" w:cs="Arial"/>
          <w:sz w:val="18"/>
          <w:szCs w:val="18"/>
        </w:rPr>
      </w:pPr>
      <w:r>
        <w:rPr>
          <w:rFonts w:ascii="Arial" w:hAnsi="Arial" w:cs="Arial"/>
          <w:b/>
          <w:bCs/>
          <w:sz w:val="18"/>
          <w:szCs w:val="18"/>
        </w:rPr>
        <w:t>2.3.5.</w:t>
      </w:r>
      <w:r>
        <w:rPr>
          <w:rFonts w:ascii="Arial" w:hAnsi="Arial" w:cs="Arial"/>
          <w:sz w:val="18"/>
          <w:szCs w:val="18"/>
        </w:rPr>
        <w:t xml:space="preserve"> Assim, as informações necessárias à caracterização da necessidade administrativa, à definição do objeto e à demonstração do interesse público encontram-se registradas nos documentos que instruem o presente processo, especialmente no Documento de Formalização da Demanda e no Termo de Referência, observadas as exigências da Lei Federal nº 14.133/2021 e da regulamentação municipal pertinente.</w:t>
      </w:r>
    </w:p>
    <w:p w14:paraId="39B6C41F" w14:textId="0257DF3B" w:rsidR="00381A95" w:rsidRPr="003713F6" w:rsidRDefault="00381A95" w:rsidP="00D64305">
      <w:pPr>
        <w:spacing w:line="360" w:lineRule="auto"/>
        <w:jc w:val="both"/>
        <w:rPr>
          <w:rFonts w:ascii="Arial" w:hAnsi="Arial" w:cs="Arial"/>
          <w:sz w:val="18"/>
          <w:szCs w:val="18"/>
        </w:rPr>
      </w:pPr>
      <w:r w:rsidRPr="009B1F65">
        <w:rPr>
          <w:rFonts w:ascii="Arial" w:hAnsi="Arial" w:cs="Arial"/>
          <w:b/>
          <w:sz w:val="18"/>
          <w:szCs w:val="18"/>
        </w:rPr>
        <w:t>2.</w:t>
      </w:r>
      <w:r w:rsidR="00182E42" w:rsidRPr="009B1F65">
        <w:rPr>
          <w:rFonts w:ascii="Arial" w:hAnsi="Arial" w:cs="Arial"/>
          <w:b/>
          <w:sz w:val="18"/>
          <w:szCs w:val="18"/>
        </w:rPr>
        <w:t>4</w:t>
      </w:r>
      <w:r w:rsidRPr="009B1F65">
        <w:rPr>
          <w:rFonts w:ascii="Arial" w:hAnsi="Arial" w:cs="Arial"/>
          <w:b/>
          <w:sz w:val="18"/>
          <w:szCs w:val="18"/>
        </w:rPr>
        <w:t>.</w:t>
      </w:r>
      <w:r w:rsidRPr="003713F6">
        <w:rPr>
          <w:rFonts w:ascii="Arial" w:hAnsi="Arial" w:cs="Arial"/>
          <w:sz w:val="18"/>
          <w:szCs w:val="18"/>
        </w:rPr>
        <w:t xml:space="preserve"> </w:t>
      </w:r>
      <w:r w:rsidRPr="003713F6">
        <w:rPr>
          <w:rFonts w:ascii="Arial" w:hAnsi="Arial" w:cs="Arial"/>
          <w:bCs/>
          <w:sz w:val="18"/>
          <w:szCs w:val="18"/>
          <w:u w:val="single"/>
        </w:rPr>
        <w:t>DA ESCOLHA DA MODALIDADE</w:t>
      </w:r>
    </w:p>
    <w:p w14:paraId="5BCCD692" w14:textId="0D289DB9" w:rsidR="00D64305" w:rsidRPr="00D64305" w:rsidRDefault="00381A95" w:rsidP="00D64305">
      <w:pPr>
        <w:tabs>
          <w:tab w:val="num" w:pos="720"/>
        </w:tabs>
        <w:spacing w:line="360" w:lineRule="auto"/>
        <w:jc w:val="both"/>
        <w:rPr>
          <w:rFonts w:ascii="Arial" w:hAnsi="Arial" w:cs="Arial"/>
          <w:sz w:val="18"/>
          <w:szCs w:val="18"/>
        </w:rPr>
      </w:pPr>
      <w:r w:rsidRPr="00FA461F">
        <w:rPr>
          <w:rFonts w:ascii="Arial" w:hAnsi="Arial" w:cs="Arial"/>
          <w:b/>
          <w:bCs/>
          <w:sz w:val="18"/>
          <w:szCs w:val="18"/>
        </w:rPr>
        <w:t>2.</w:t>
      </w:r>
      <w:r w:rsidR="00182E42" w:rsidRPr="00FA461F">
        <w:rPr>
          <w:rFonts w:ascii="Arial" w:hAnsi="Arial" w:cs="Arial"/>
          <w:b/>
          <w:bCs/>
          <w:sz w:val="18"/>
          <w:szCs w:val="18"/>
        </w:rPr>
        <w:t>4</w:t>
      </w:r>
      <w:r w:rsidRPr="00FA461F">
        <w:rPr>
          <w:rFonts w:ascii="Arial" w:hAnsi="Arial" w:cs="Arial"/>
          <w:b/>
          <w:bCs/>
          <w:sz w:val="18"/>
          <w:szCs w:val="18"/>
        </w:rPr>
        <w:t>.1.</w:t>
      </w:r>
      <w:r w:rsidR="00E8397A" w:rsidRPr="00FA461F">
        <w:rPr>
          <w:rFonts w:ascii="Arial" w:hAnsi="Arial" w:cs="Arial"/>
          <w:sz w:val="18"/>
          <w:szCs w:val="18"/>
        </w:rPr>
        <w:t xml:space="preserve"> </w:t>
      </w:r>
      <w:r w:rsidR="00D64305" w:rsidRPr="00D64305">
        <w:rPr>
          <w:rFonts w:ascii="Arial" w:hAnsi="Arial" w:cs="Arial"/>
          <w:sz w:val="18"/>
          <w:szCs w:val="18"/>
        </w:rPr>
        <w:t xml:space="preserve">A contratação da </w:t>
      </w:r>
      <w:r w:rsidR="00857854">
        <w:rPr>
          <w:rFonts w:ascii="Arial" w:hAnsi="Arial" w:cs="Arial"/>
          <w:sz w:val="18"/>
          <w:szCs w:val="18"/>
        </w:rPr>
        <w:t>c</w:t>
      </w:r>
      <w:r w:rsidR="001725AA">
        <w:rPr>
          <w:rFonts w:ascii="Arial" w:hAnsi="Arial" w:cs="Arial"/>
          <w:sz w:val="18"/>
          <w:szCs w:val="18"/>
        </w:rPr>
        <w:t>ontação cênico-musical “A História do Tambor”</w:t>
      </w:r>
      <w:r w:rsidR="00D64305" w:rsidRPr="00D64305">
        <w:rPr>
          <w:rFonts w:ascii="Arial" w:hAnsi="Arial" w:cs="Arial"/>
          <w:sz w:val="18"/>
          <w:szCs w:val="18"/>
        </w:rPr>
        <w:t xml:space="preserve">, com o arte-educador Tom Nascimento, foi </w:t>
      </w:r>
      <w:r w:rsidR="00857854">
        <w:rPr>
          <w:rFonts w:ascii="Arial" w:hAnsi="Arial" w:cs="Arial"/>
          <w:sz w:val="18"/>
          <w:szCs w:val="18"/>
        </w:rPr>
        <w:t>escolhida</w:t>
      </w:r>
      <w:r w:rsidR="00D64305" w:rsidRPr="00D64305">
        <w:rPr>
          <w:rFonts w:ascii="Arial" w:hAnsi="Arial" w:cs="Arial"/>
          <w:sz w:val="18"/>
          <w:szCs w:val="18"/>
        </w:rPr>
        <w:t xml:space="preserve"> com o objetivo de proporcionar uma experiência cultural e educativa aos estudantes da Rede Municipal de Ensino, estimulando a criatividade, a imaginação, a reflexão crítica e o aprendizado por meio da música, da interação e de narrativas pedagógicas. A apresentação será realizada no dia 21 de outubro </w:t>
      </w:r>
      <w:r w:rsidR="00D64305" w:rsidRPr="00D64305">
        <w:rPr>
          <w:rFonts w:ascii="Arial" w:hAnsi="Arial" w:cs="Arial"/>
          <w:sz w:val="18"/>
          <w:szCs w:val="18"/>
        </w:rPr>
        <w:lastRenderedPageBreak/>
        <w:t>de 2026, no âmbito da programação da Semana da Criança, destinada aos alunos da Rede Municipal de Ensino.</w:t>
      </w:r>
    </w:p>
    <w:p w14:paraId="1B16C96A" w14:textId="6D85026A" w:rsidR="00D64305" w:rsidRPr="00D64305" w:rsidRDefault="00D64305" w:rsidP="00D64305">
      <w:pPr>
        <w:tabs>
          <w:tab w:val="num" w:pos="720"/>
        </w:tabs>
        <w:spacing w:line="360" w:lineRule="auto"/>
        <w:jc w:val="both"/>
        <w:rPr>
          <w:rFonts w:ascii="Arial" w:hAnsi="Arial" w:cs="Arial"/>
          <w:sz w:val="18"/>
          <w:szCs w:val="18"/>
        </w:rPr>
      </w:pPr>
      <w:r w:rsidRPr="00D64305">
        <w:rPr>
          <w:rFonts w:ascii="Arial" w:hAnsi="Arial" w:cs="Arial"/>
          <w:sz w:val="18"/>
          <w:szCs w:val="18"/>
        </w:rPr>
        <w:t xml:space="preserve">A iniciativa busca proporcionar vivências que integrem arte, cultura e educação, contribuindo para o desenvolvimento cognitivo, cultural e socioemocional dos educandos. A </w:t>
      </w:r>
      <w:r w:rsidR="001725AA">
        <w:rPr>
          <w:rFonts w:ascii="Arial" w:hAnsi="Arial" w:cs="Arial"/>
          <w:sz w:val="18"/>
          <w:szCs w:val="18"/>
        </w:rPr>
        <w:t>“A História do Tambor”</w:t>
      </w:r>
      <w:r w:rsidRPr="00D64305">
        <w:rPr>
          <w:rFonts w:ascii="Arial" w:hAnsi="Arial" w:cs="Arial"/>
          <w:sz w:val="18"/>
          <w:szCs w:val="18"/>
        </w:rPr>
        <w:t xml:space="preserve"> articula canções autorais executadas ao vivo, instrumentos musicais e abordagens pedagógicas que contemplam temas como ancestralidade, identidade, diversidade cultural e educação antirracista. Por meio de uma linguagem acessível, dinâmica e adequada ao ambiente escolar, a apresentação favorece a valorização das diferentes identidades, o respeito às diferenças e o fortalecimento do senso de coletividade, em consonância com as diretrizes educacionais relacionadas à Educação das Relações Étnico-Raciais, especialmente as Leis Federais nº 10.639/2003 e nº 11.645/2008.</w:t>
      </w:r>
    </w:p>
    <w:p w14:paraId="43B607CB" w14:textId="75BE8CAF" w:rsidR="00D64305" w:rsidRPr="00D64305" w:rsidRDefault="00D64305" w:rsidP="00D64305">
      <w:pPr>
        <w:tabs>
          <w:tab w:val="num" w:pos="720"/>
        </w:tabs>
        <w:spacing w:line="360" w:lineRule="auto"/>
        <w:jc w:val="both"/>
        <w:rPr>
          <w:rFonts w:ascii="Arial" w:hAnsi="Arial" w:cs="Arial"/>
          <w:sz w:val="18"/>
          <w:szCs w:val="18"/>
        </w:rPr>
      </w:pPr>
      <w:r w:rsidRPr="00D64305">
        <w:rPr>
          <w:rFonts w:ascii="Arial" w:hAnsi="Arial" w:cs="Arial"/>
          <w:sz w:val="18"/>
          <w:szCs w:val="18"/>
        </w:rPr>
        <w:t>A escolha do artista Tom Nascimento fundamenta-se em sua atuação como músico, compositor e arte-educador, com trabalho voltado à valorização das sonoridades afro-brasileiras e à promoção de práticas educativas relacionadas à diversidade cultural e à educação antirracista. A apresentação possui proposta artística e pedagógica própria, integrando música, interação com o público e formação cidadã, características que conferem singularidade ao trabalho e devem ser consideradas na análise da inviabilidade de competição. A comprovação da consagração do artista pela crítica especializada ou pela opinião pública deverá estar amparada na documentação pertinente, incluindo portfólio, registros de apresentações, matérias jornalísticas, declarações e outros elementos que demonstrem seu reconhecimento artístico.</w:t>
      </w:r>
    </w:p>
    <w:p w14:paraId="2B8643CC" w14:textId="2A281DDF" w:rsidR="00D64305" w:rsidRPr="00D64305" w:rsidRDefault="00D64305" w:rsidP="00D64305">
      <w:pPr>
        <w:tabs>
          <w:tab w:val="num" w:pos="720"/>
        </w:tabs>
        <w:spacing w:line="360" w:lineRule="auto"/>
        <w:jc w:val="both"/>
        <w:rPr>
          <w:rFonts w:ascii="Arial" w:hAnsi="Arial" w:cs="Arial"/>
          <w:sz w:val="18"/>
          <w:szCs w:val="18"/>
        </w:rPr>
      </w:pPr>
      <w:r w:rsidRPr="00D64305">
        <w:rPr>
          <w:rFonts w:ascii="Arial" w:hAnsi="Arial" w:cs="Arial"/>
          <w:sz w:val="18"/>
          <w:szCs w:val="18"/>
        </w:rPr>
        <w:t>Diante da natureza artística e das características específicas da apresentação, a contratação poderá ser realizada por inexigibilidade de licitação, com fundamento no art. 74, inciso II, da Lei Federal nº 14.133/2021, desde que devidamente comprovados os requisitos legais aplicáveis, especialmente a inviabilidade de competição, a consagração do artista pela crítica especializada ou pela opinião pública e, quando cabível, a contratação direta ou por intermédio de empresário exclusivo, nos termos da legislação.</w:t>
      </w:r>
    </w:p>
    <w:p w14:paraId="67787590" w14:textId="58E3A919" w:rsidR="00143005" w:rsidRPr="00FA461F" w:rsidRDefault="00D64305" w:rsidP="00D64305">
      <w:pPr>
        <w:tabs>
          <w:tab w:val="num" w:pos="720"/>
        </w:tabs>
        <w:spacing w:line="360" w:lineRule="auto"/>
        <w:jc w:val="both"/>
        <w:rPr>
          <w:rFonts w:ascii="Arial" w:hAnsi="Arial" w:cs="Arial"/>
          <w:sz w:val="18"/>
          <w:szCs w:val="18"/>
        </w:rPr>
      </w:pPr>
      <w:r w:rsidRPr="00D64305">
        <w:rPr>
          <w:rFonts w:ascii="Arial" w:hAnsi="Arial" w:cs="Arial"/>
          <w:sz w:val="18"/>
          <w:szCs w:val="18"/>
        </w:rPr>
        <w:t>A contratação visa, portanto, viabilizar a realização da programação cultural e educativa da Semana da Criança, assegurando aos estudantes o acesso a uma experiência artística que contribua para a formação cidadã, a valorização da diversidade e o enriquecimento das atividades pedagógicas desenvolvidas pela Rede Municipal de Ensino, observados os princípios da legalidade, da impessoalidade, da eficiência, da transparência e da busca do interesse público.</w:t>
      </w:r>
    </w:p>
    <w:p w14:paraId="3E7A2FF9" w14:textId="77777777" w:rsidR="00A426CC" w:rsidRPr="00FA461F" w:rsidRDefault="00A426CC" w:rsidP="00D64305">
      <w:pPr>
        <w:spacing w:line="360" w:lineRule="auto"/>
        <w:jc w:val="both"/>
        <w:rPr>
          <w:rFonts w:ascii="Arial" w:hAnsi="Arial" w:cs="Arial"/>
          <w:sz w:val="18"/>
          <w:szCs w:val="18"/>
        </w:rPr>
      </w:pPr>
    </w:p>
    <w:p w14:paraId="0949887E" w14:textId="6C717DD4" w:rsidR="00FA4294" w:rsidRPr="003713F6" w:rsidRDefault="00FA4294" w:rsidP="00D64305">
      <w:pPr>
        <w:spacing w:line="360" w:lineRule="auto"/>
        <w:jc w:val="both"/>
        <w:rPr>
          <w:rFonts w:ascii="Arial" w:hAnsi="Arial" w:cs="Arial"/>
          <w:iCs/>
          <w:sz w:val="18"/>
          <w:szCs w:val="18"/>
          <w:u w:val="single"/>
        </w:rPr>
      </w:pPr>
      <w:r w:rsidRPr="003713F6">
        <w:rPr>
          <w:rFonts w:ascii="Arial" w:hAnsi="Arial" w:cs="Arial"/>
          <w:b/>
          <w:bCs/>
          <w:iCs/>
          <w:sz w:val="18"/>
          <w:szCs w:val="18"/>
        </w:rPr>
        <w:t>2.</w:t>
      </w:r>
      <w:r w:rsidR="00182E42" w:rsidRPr="003713F6">
        <w:rPr>
          <w:rFonts w:ascii="Arial" w:hAnsi="Arial" w:cs="Arial"/>
          <w:b/>
          <w:bCs/>
          <w:iCs/>
          <w:sz w:val="18"/>
          <w:szCs w:val="18"/>
        </w:rPr>
        <w:t>5</w:t>
      </w:r>
      <w:r w:rsidRPr="003713F6">
        <w:rPr>
          <w:rFonts w:ascii="Arial" w:hAnsi="Arial" w:cs="Arial"/>
          <w:b/>
          <w:bCs/>
          <w:iCs/>
          <w:sz w:val="18"/>
          <w:szCs w:val="18"/>
        </w:rPr>
        <w:t>.</w:t>
      </w:r>
      <w:r w:rsidRPr="003713F6">
        <w:rPr>
          <w:rFonts w:ascii="Arial" w:hAnsi="Arial" w:cs="Arial"/>
          <w:iCs/>
          <w:sz w:val="18"/>
          <w:szCs w:val="18"/>
        </w:rPr>
        <w:t xml:space="preserve"> </w:t>
      </w:r>
      <w:r w:rsidRPr="003713F6">
        <w:rPr>
          <w:rFonts w:ascii="Arial" w:hAnsi="Arial" w:cs="Arial"/>
          <w:b/>
          <w:bCs/>
          <w:iCs/>
          <w:sz w:val="18"/>
          <w:szCs w:val="18"/>
          <w:u w:val="single"/>
        </w:rPr>
        <w:t>DA ESCOLHA DO FORNECEDOR/PRESTADOR</w:t>
      </w:r>
    </w:p>
    <w:p w14:paraId="3C083DBF" w14:textId="51591B98" w:rsidR="00A9140F" w:rsidRPr="003713F6" w:rsidRDefault="00FA4294" w:rsidP="00D64305">
      <w:pPr>
        <w:spacing w:line="360" w:lineRule="auto"/>
        <w:jc w:val="both"/>
        <w:rPr>
          <w:rFonts w:ascii="Arial" w:hAnsi="Arial" w:cs="Arial"/>
          <w:iCs/>
          <w:sz w:val="18"/>
          <w:szCs w:val="18"/>
        </w:rPr>
      </w:pPr>
      <w:r w:rsidRPr="003713F6">
        <w:rPr>
          <w:rFonts w:ascii="Arial" w:hAnsi="Arial" w:cs="Arial"/>
          <w:b/>
          <w:bCs/>
          <w:iCs/>
          <w:sz w:val="18"/>
          <w:szCs w:val="18"/>
        </w:rPr>
        <w:t>2.</w:t>
      </w:r>
      <w:r w:rsidR="00182E42" w:rsidRPr="003713F6">
        <w:rPr>
          <w:rFonts w:ascii="Arial" w:hAnsi="Arial" w:cs="Arial"/>
          <w:b/>
          <w:bCs/>
          <w:iCs/>
          <w:sz w:val="18"/>
          <w:szCs w:val="18"/>
        </w:rPr>
        <w:t>5</w:t>
      </w:r>
      <w:r w:rsidRPr="003713F6">
        <w:rPr>
          <w:rFonts w:ascii="Arial" w:hAnsi="Arial" w:cs="Arial"/>
          <w:b/>
          <w:bCs/>
          <w:iCs/>
          <w:sz w:val="18"/>
          <w:szCs w:val="18"/>
        </w:rPr>
        <w:t>.1</w:t>
      </w:r>
      <w:r w:rsidRPr="003713F6">
        <w:rPr>
          <w:rFonts w:ascii="Arial" w:hAnsi="Arial" w:cs="Arial"/>
          <w:iCs/>
          <w:sz w:val="18"/>
          <w:szCs w:val="18"/>
        </w:rPr>
        <w:t xml:space="preserve">. </w:t>
      </w:r>
      <w:r w:rsidR="00A9140F" w:rsidRPr="003713F6">
        <w:rPr>
          <w:rFonts w:ascii="Arial" w:hAnsi="Arial" w:cs="Arial"/>
          <w:iCs/>
          <w:sz w:val="18"/>
          <w:szCs w:val="18"/>
        </w:rPr>
        <w:t xml:space="preserve">Justifica-se a contratação </w:t>
      </w:r>
      <w:r w:rsidR="00694454" w:rsidRPr="003713F6">
        <w:rPr>
          <w:rFonts w:ascii="Arial" w:hAnsi="Arial" w:cs="Arial"/>
          <w:iCs/>
          <w:sz w:val="18"/>
          <w:szCs w:val="18"/>
        </w:rPr>
        <w:t>da empresa</w:t>
      </w:r>
      <w:r w:rsidR="00F32209" w:rsidRPr="003713F6">
        <w:rPr>
          <w:rFonts w:ascii="Arial" w:hAnsi="Arial" w:cs="Arial"/>
          <w:iCs/>
          <w:sz w:val="18"/>
          <w:szCs w:val="18"/>
        </w:rPr>
        <w:t xml:space="preserve"> </w:t>
      </w:r>
      <w:bookmarkStart w:id="2" w:name="_Hlk241509154"/>
      <w:r w:rsidR="00D2456F" w:rsidRPr="003713F6">
        <w:rPr>
          <w:rFonts w:ascii="Arial" w:hAnsi="Arial" w:cs="Arial"/>
          <w:iCs/>
          <w:sz w:val="18"/>
          <w:szCs w:val="18"/>
        </w:rPr>
        <w:t>40.459.717</w:t>
      </w:r>
      <w:bookmarkEnd w:id="2"/>
      <w:r w:rsidR="00D2456F" w:rsidRPr="003713F6">
        <w:rPr>
          <w:rFonts w:ascii="Arial" w:hAnsi="Arial" w:cs="Arial"/>
          <w:iCs/>
          <w:sz w:val="18"/>
          <w:szCs w:val="18"/>
        </w:rPr>
        <w:t xml:space="preserve"> </w:t>
      </w:r>
      <w:bookmarkStart w:id="3" w:name="_Hlk241848871"/>
      <w:r w:rsidR="00D2456F" w:rsidRPr="003713F6">
        <w:rPr>
          <w:rFonts w:ascii="Arial" w:hAnsi="Arial" w:cs="Arial"/>
          <w:iCs/>
          <w:sz w:val="18"/>
          <w:szCs w:val="18"/>
        </w:rPr>
        <w:t>Wellington da Silva Nascimento</w:t>
      </w:r>
      <w:r w:rsidR="00A9140F" w:rsidRPr="003713F6">
        <w:rPr>
          <w:rFonts w:ascii="Arial" w:hAnsi="Arial" w:cs="Arial"/>
          <w:iCs/>
          <w:sz w:val="18"/>
          <w:szCs w:val="18"/>
        </w:rPr>
        <w:t xml:space="preserve"> </w:t>
      </w:r>
      <w:bookmarkEnd w:id="3"/>
      <w:r w:rsidR="00A9140F" w:rsidRPr="003713F6">
        <w:rPr>
          <w:rFonts w:ascii="Arial" w:hAnsi="Arial" w:cs="Arial"/>
          <w:iCs/>
          <w:sz w:val="18"/>
          <w:szCs w:val="18"/>
        </w:rPr>
        <w:t xml:space="preserve">representado pelo CNPJ </w:t>
      </w:r>
      <w:r w:rsidR="00D2456F" w:rsidRPr="003713F6">
        <w:rPr>
          <w:rFonts w:ascii="Arial" w:hAnsi="Arial" w:cs="Arial"/>
          <w:iCs/>
          <w:sz w:val="18"/>
          <w:szCs w:val="18"/>
        </w:rPr>
        <w:t>40.459.717/0001-10,</w:t>
      </w:r>
      <w:r w:rsidR="00A9140F" w:rsidRPr="003713F6">
        <w:rPr>
          <w:rFonts w:ascii="Arial" w:hAnsi="Arial" w:cs="Arial"/>
          <w:iCs/>
          <w:sz w:val="18"/>
          <w:szCs w:val="18"/>
        </w:rPr>
        <w:t xml:space="preserve"> </w:t>
      </w:r>
      <w:r w:rsidR="00ED3DA0" w:rsidRPr="003713F6">
        <w:rPr>
          <w:rFonts w:ascii="Arial" w:hAnsi="Arial" w:cs="Arial"/>
          <w:iCs/>
          <w:sz w:val="18"/>
          <w:szCs w:val="18"/>
        </w:rPr>
        <w:t xml:space="preserve"> </w:t>
      </w:r>
      <w:r w:rsidR="00A9140F" w:rsidRPr="003713F6">
        <w:rPr>
          <w:rFonts w:ascii="Arial" w:hAnsi="Arial" w:cs="Arial"/>
          <w:iCs/>
          <w:sz w:val="18"/>
          <w:szCs w:val="18"/>
        </w:rPr>
        <w:t>cuja proposta apresentada atende integralmente aos requisitos da Administração Pública, com valores compatíveis com os praticados no mercado para artistas de renome regional. Considera-se ainda a notória especialização e a consagração do artista perante o público e a crítica regional, especialmente no estado de Minas Gerais.</w:t>
      </w:r>
      <w:r w:rsidR="00A9140F" w:rsidRPr="003713F6">
        <w:rPr>
          <w:rFonts w:ascii="Arial" w:hAnsi="Arial" w:cs="Arial"/>
          <w:sz w:val="18"/>
          <w:szCs w:val="18"/>
        </w:rPr>
        <w:t xml:space="preserve"> </w:t>
      </w:r>
      <w:r w:rsidR="00A9140F" w:rsidRPr="003713F6">
        <w:rPr>
          <w:rFonts w:ascii="Arial" w:hAnsi="Arial" w:cs="Arial"/>
          <w:iCs/>
          <w:sz w:val="18"/>
          <w:szCs w:val="18"/>
        </w:rPr>
        <w:t>A escolha do</w:t>
      </w:r>
      <w:r w:rsidR="00D2456F" w:rsidRPr="003713F6">
        <w:rPr>
          <w:rFonts w:ascii="Arial" w:hAnsi="Arial" w:cs="Arial"/>
          <w:iCs/>
          <w:sz w:val="18"/>
          <w:szCs w:val="18"/>
        </w:rPr>
        <w:t>s</w:t>
      </w:r>
      <w:r w:rsidR="00A9140F" w:rsidRPr="003713F6">
        <w:rPr>
          <w:rFonts w:ascii="Arial" w:hAnsi="Arial" w:cs="Arial"/>
          <w:iCs/>
          <w:sz w:val="18"/>
          <w:szCs w:val="18"/>
        </w:rPr>
        <w:t xml:space="preserve"> prestador</w:t>
      </w:r>
      <w:r w:rsidR="00D2456F" w:rsidRPr="003713F6">
        <w:rPr>
          <w:rFonts w:ascii="Arial" w:hAnsi="Arial" w:cs="Arial"/>
          <w:iCs/>
          <w:sz w:val="18"/>
          <w:szCs w:val="18"/>
        </w:rPr>
        <w:t>es</w:t>
      </w:r>
      <w:r w:rsidR="00A9140F" w:rsidRPr="003713F6">
        <w:rPr>
          <w:rFonts w:ascii="Arial" w:hAnsi="Arial" w:cs="Arial"/>
          <w:iCs/>
          <w:sz w:val="18"/>
          <w:szCs w:val="18"/>
        </w:rPr>
        <w:t xml:space="preserve"> fundamenta-se na inviabilidade de competição, nos termos do art. 74, inciso III, da Lei nº 14.133/2021, por se tratar de profissiona</w:t>
      </w:r>
      <w:r w:rsidR="004076C0" w:rsidRPr="003713F6">
        <w:rPr>
          <w:rFonts w:ascii="Arial" w:hAnsi="Arial" w:cs="Arial"/>
          <w:iCs/>
          <w:sz w:val="18"/>
          <w:szCs w:val="18"/>
        </w:rPr>
        <w:t>l</w:t>
      </w:r>
      <w:r w:rsidR="00A9140F" w:rsidRPr="003713F6">
        <w:rPr>
          <w:rFonts w:ascii="Arial" w:hAnsi="Arial" w:cs="Arial"/>
          <w:iCs/>
          <w:sz w:val="18"/>
          <w:szCs w:val="18"/>
        </w:rPr>
        <w:t xml:space="preserve"> do setor </w:t>
      </w:r>
      <w:r w:rsidR="004076C0" w:rsidRPr="003713F6">
        <w:rPr>
          <w:rFonts w:ascii="Arial" w:hAnsi="Arial" w:cs="Arial"/>
          <w:iCs/>
          <w:sz w:val="18"/>
          <w:szCs w:val="18"/>
        </w:rPr>
        <w:t>cênico</w:t>
      </w:r>
      <w:r w:rsidR="00A9140F" w:rsidRPr="003713F6">
        <w:rPr>
          <w:rFonts w:ascii="Arial" w:hAnsi="Arial" w:cs="Arial"/>
          <w:iCs/>
          <w:sz w:val="18"/>
          <w:szCs w:val="18"/>
        </w:rPr>
        <w:t xml:space="preserve"> com atuação consolidada, reconhecimento público e presença constante em eventos culturais relevantes da região. A contratação direta </w:t>
      </w:r>
      <w:r w:rsidR="004076C0" w:rsidRPr="003713F6">
        <w:rPr>
          <w:rFonts w:ascii="Arial" w:hAnsi="Arial" w:cs="Arial"/>
          <w:iCs/>
          <w:sz w:val="18"/>
          <w:szCs w:val="18"/>
        </w:rPr>
        <w:t>do</w:t>
      </w:r>
      <w:r w:rsidR="00A9140F" w:rsidRPr="003713F6">
        <w:rPr>
          <w:rFonts w:ascii="Arial" w:hAnsi="Arial" w:cs="Arial"/>
          <w:iCs/>
          <w:sz w:val="18"/>
          <w:szCs w:val="18"/>
        </w:rPr>
        <w:t xml:space="preserve"> artista atende ao</w:t>
      </w:r>
      <w:r w:rsidR="00D2456F" w:rsidRPr="003713F6">
        <w:rPr>
          <w:rFonts w:ascii="Arial" w:hAnsi="Arial" w:cs="Arial"/>
          <w:iCs/>
          <w:sz w:val="18"/>
          <w:szCs w:val="18"/>
        </w:rPr>
        <w:t>s</w:t>
      </w:r>
      <w:r w:rsidR="00A9140F" w:rsidRPr="003713F6">
        <w:rPr>
          <w:rFonts w:ascii="Arial" w:hAnsi="Arial" w:cs="Arial"/>
          <w:iCs/>
          <w:sz w:val="18"/>
          <w:szCs w:val="18"/>
        </w:rPr>
        <w:t xml:space="preserve"> objetivos da Secretaria Municipal de </w:t>
      </w:r>
      <w:r w:rsidR="004076C0" w:rsidRPr="003713F6">
        <w:rPr>
          <w:rFonts w:ascii="Arial" w:hAnsi="Arial" w:cs="Arial"/>
          <w:iCs/>
          <w:sz w:val="18"/>
          <w:szCs w:val="18"/>
        </w:rPr>
        <w:t>Educação</w:t>
      </w:r>
      <w:r w:rsidR="00A9140F" w:rsidRPr="003713F6">
        <w:rPr>
          <w:rFonts w:ascii="Arial" w:hAnsi="Arial" w:cs="Arial"/>
          <w:iCs/>
          <w:sz w:val="18"/>
          <w:szCs w:val="18"/>
        </w:rPr>
        <w:t xml:space="preserve">, que busca </w:t>
      </w:r>
      <w:r w:rsidR="00EA2669" w:rsidRPr="003713F6">
        <w:rPr>
          <w:rFonts w:ascii="Arial" w:hAnsi="Arial" w:cs="Arial"/>
          <w:iCs/>
          <w:sz w:val="18"/>
          <w:szCs w:val="18"/>
        </w:rPr>
        <w:t>realizar</w:t>
      </w:r>
      <w:r w:rsidR="00D2456F" w:rsidRPr="003713F6">
        <w:rPr>
          <w:rFonts w:ascii="Arial" w:hAnsi="Arial" w:cs="Arial"/>
          <w:iCs/>
          <w:sz w:val="18"/>
          <w:szCs w:val="18"/>
        </w:rPr>
        <w:t xml:space="preserve"> </w:t>
      </w:r>
      <w:r w:rsidR="004076C0" w:rsidRPr="003713F6">
        <w:rPr>
          <w:rFonts w:ascii="Arial" w:hAnsi="Arial" w:cs="Arial"/>
          <w:iCs/>
          <w:sz w:val="18"/>
          <w:szCs w:val="18"/>
        </w:rPr>
        <w:t>a Semana d</w:t>
      </w:r>
      <w:r w:rsidR="00EA2669" w:rsidRPr="003713F6">
        <w:rPr>
          <w:rFonts w:ascii="Arial" w:hAnsi="Arial" w:cs="Arial"/>
          <w:iCs/>
          <w:sz w:val="18"/>
          <w:szCs w:val="18"/>
        </w:rPr>
        <w:t>a</w:t>
      </w:r>
      <w:r w:rsidR="004076C0" w:rsidRPr="003713F6">
        <w:rPr>
          <w:rFonts w:ascii="Arial" w:hAnsi="Arial" w:cs="Arial"/>
          <w:iCs/>
          <w:sz w:val="18"/>
          <w:szCs w:val="18"/>
        </w:rPr>
        <w:t xml:space="preserve"> Crianças</w:t>
      </w:r>
      <w:r w:rsidR="00A9140F" w:rsidRPr="003713F6">
        <w:rPr>
          <w:rFonts w:ascii="Arial" w:hAnsi="Arial" w:cs="Arial"/>
          <w:iCs/>
          <w:sz w:val="18"/>
          <w:szCs w:val="18"/>
        </w:rPr>
        <w:t xml:space="preserve"> </w:t>
      </w:r>
      <w:r w:rsidR="00EA2669" w:rsidRPr="003713F6">
        <w:rPr>
          <w:rFonts w:ascii="Arial" w:hAnsi="Arial" w:cs="Arial"/>
          <w:iCs/>
          <w:sz w:val="18"/>
          <w:szCs w:val="18"/>
        </w:rPr>
        <w:t>n</w:t>
      </w:r>
      <w:r w:rsidR="004076C0" w:rsidRPr="003713F6">
        <w:rPr>
          <w:rFonts w:ascii="Arial" w:hAnsi="Arial" w:cs="Arial"/>
          <w:iCs/>
          <w:sz w:val="18"/>
          <w:szCs w:val="18"/>
        </w:rPr>
        <w:t>a Rede Municipal de Ensino</w:t>
      </w:r>
      <w:r w:rsidR="00694454" w:rsidRPr="003713F6">
        <w:rPr>
          <w:rFonts w:ascii="Arial" w:hAnsi="Arial" w:cs="Arial"/>
          <w:iCs/>
          <w:sz w:val="18"/>
          <w:szCs w:val="18"/>
        </w:rPr>
        <w:t xml:space="preserve"> de </w:t>
      </w:r>
      <w:r w:rsidR="00A9140F" w:rsidRPr="003713F6">
        <w:rPr>
          <w:rFonts w:ascii="Arial" w:hAnsi="Arial" w:cs="Arial"/>
          <w:iCs/>
          <w:sz w:val="18"/>
          <w:szCs w:val="18"/>
        </w:rPr>
        <w:t xml:space="preserve"> Alvinópolis/MG. </w:t>
      </w:r>
    </w:p>
    <w:p w14:paraId="1E9B2916" w14:textId="6B978925" w:rsidR="00FA4294" w:rsidRPr="003713F6" w:rsidRDefault="00FA4294" w:rsidP="00D64305">
      <w:pPr>
        <w:spacing w:line="360" w:lineRule="auto"/>
        <w:jc w:val="both"/>
        <w:rPr>
          <w:rFonts w:ascii="Arial" w:hAnsi="Arial" w:cs="Arial"/>
          <w:iCs/>
          <w:sz w:val="18"/>
          <w:szCs w:val="18"/>
          <w:u w:val="single"/>
        </w:rPr>
      </w:pPr>
      <w:r w:rsidRPr="003713F6">
        <w:rPr>
          <w:rFonts w:ascii="Arial" w:hAnsi="Arial" w:cs="Arial"/>
          <w:b/>
          <w:bCs/>
          <w:iCs/>
          <w:sz w:val="18"/>
          <w:szCs w:val="18"/>
        </w:rPr>
        <w:t>2.</w:t>
      </w:r>
      <w:r w:rsidR="00182E42" w:rsidRPr="003713F6">
        <w:rPr>
          <w:rFonts w:ascii="Arial" w:hAnsi="Arial" w:cs="Arial"/>
          <w:b/>
          <w:bCs/>
          <w:iCs/>
          <w:sz w:val="18"/>
          <w:szCs w:val="18"/>
        </w:rPr>
        <w:t>6</w:t>
      </w:r>
      <w:r w:rsidRPr="003713F6">
        <w:rPr>
          <w:rFonts w:ascii="Arial" w:hAnsi="Arial" w:cs="Arial"/>
          <w:b/>
          <w:bCs/>
          <w:iCs/>
          <w:sz w:val="18"/>
          <w:szCs w:val="18"/>
        </w:rPr>
        <w:t>.</w:t>
      </w:r>
      <w:r w:rsidRPr="003713F6">
        <w:rPr>
          <w:rFonts w:ascii="Arial" w:hAnsi="Arial" w:cs="Arial"/>
          <w:iCs/>
          <w:sz w:val="18"/>
          <w:szCs w:val="18"/>
        </w:rPr>
        <w:t xml:space="preserve"> </w:t>
      </w:r>
      <w:r w:rsidRPr="003713F6">
        <w:rPr>
          <w:rFonts w:ascii="Arial" w:hAnsi="Arial" w:cs="Arial"/>
          <w:b/>
          <w:bCs/>
          <w:iCs/>
          <w:sz w:val="18"/>
          <w:szCs w:val="18"/>
          <w:u w:val="single"/>
        </w:rPr>
        <w:t>DO VALOR</w:t>
      </w:r>
    </w:p>
    <w:p w14:paraId="10862F4A" w14:textId="3C60EB31" w:rsidR="001B56CC" w:rsidRDefault="00FA4294" w:rsidP="00D64305">
      <w:pPr>
        <w:spacing w:line="360" w:lineRule="auto"/>
        <w:jc w:val="both"/>
        <w:rPr>
          <w:rFonts w:ascii="Arial" w:hAnsi="Arial" w:cs="Arial"/>
          <w:sz w:val="18"/>
          <w:szCs w:val="18"/>
        </w:rPr>
      </w:pPr>
      <w:r w:rsidRPr="003713F6">
        <w:rPr>
          <w:rFonts w:ascii="Arial" w:hAnsi="Arial" w:cs="Arial"/>
          <w:b/>
          <w:bCs/>
          <w:iCs/>
          <w:sz w:val="18"/>
          <w:szCs w:val="18"/>
        </w:rPr>
        <w:lastRenderedPageBreak/>
        <w:t>2.</w:t>
      </w:r>
      <w:r w:rsidR="00182E42" w:rsidRPr="003713F6">
        <w:rPr>
          <w:rFonts w:ascii="Arial" w:hAnsi="Arial" w:cs="Arial"/>
          <w:b/>
          <w:bCs/>
          <w:iCs/>
          <w:sz w:val="18"/>
          <w:szCs w:val="18"/>
        </w:rPr>
        <w:t>6</w:t>
      </w:r>
      <w:r w:rsidRPr="003713F6">
        <w:rPr>
          <w:rFonts w:ascii="Arial" w:hAnsi="Arial" w:cs="Arial"/>
          <w:b/>
          <w:bCs/>
          <w:iCs/>
          <w:sz w:val="18"/>
          <w:szCs w:val="18"/>
        </w:rPr>
        <w:t>.1.</w:t>
      </w:r>
      <w:r w:rsidR="00096363" w:rsidRPr="003713F6">
        <w:rPr>
          <w:rFonts w:ascii="Arial" w:hAnsi="Arial" w:cs="Arial"/>
          <w:sz w:val="18"/>
          <w:szCs w:val="18"/>
        </w:rPr>
        <w:t xml:space="preserve"> </w:t>
      </w:r>
      <w:r w:rsidR="002E3C1F" w:rsidRPr="003713F6">
        <w:rPr>
          <w:rFonts w:ascii="Arial" w:hAnsi="Arial" w:cs="Arial"/>
          <w:sz w:val="18"/>
          <w:szCs w:val="18"/>
        </w:rPr>
        <w:t xml:space="preserve">O cachê a ser pago </w:t>
      </w:r>
      <w:r w:rsidR="00743E41" w:rsidRPr="003713F6">
        <w:rPr>
          <w:rFonts w:ascii="Arial" w:hAnsi="Arial" w:cs="Arial"/>
          <w:sz w:val="18"/>
          <w:szCs w:val="18"/>
        </w:rPr>
        <w:t xml:space="preserve">a </w:t>
      </w:r>
      <w:r w:rsidR="00743E41" w:rsidRPr="003713F6">
        <w:rPr>
          <w:rFonts w:ascii="Arial" w:hAnsi="Arial" w:cs="Arial"/>
          <w:iCs/>
          <w:sz w:val="18"/>
          <w:szCs w:val="18"/>
        </w:rPr>
        <w:t xml:space="preserve">empresa 40.459.717 Wellington da Silva Nascimento é </w:t>
      </w:r>
      <w:r w:rsidR="002E3C1F" w:rsidRPr="003713F6">
        <w:rPr>
          <w:rFonts w:ascii="Arial" w:hAnsi="Arial" w:cs="Arial"/>
          <w:sz w:val="18"/>
          <w:szCs w:val="18"/>
        </w:rPr>
        <w:t xml:space="preserve">de R$ </w:t>
      </w:r>
      <w:r w:rsidR="00694454" w:rsidRPr="003713F6">
        <w:rPr>
          <w:rFonts w:ascii="Arial" w:hAnsi="Arial" w:cs="Arial"/>
          <w:sz w:val="18"/>
          <w:szCs w:val="18"/>
        </w:rPr>
        <w:t>1</w:t>
      </w:r>
      <w:r w:rsidR="001725AA">
        <w:rPr>
          <w:rFonts w:ascii="Arial" w:hAnsi="Arial" w:cs="Arial"/>
          <w:sz w:val="18"/>
          <w:szCs w:val="18"/>
        </w:rPr>
        <w:t>1.2</w:t>
      </w:r>
      <w:r w:rsidR="002E3C1F" w:rsidRPr="003713F6">
        <w:rPr>
          <w:rFonts w:ascii="Arial" w:hAnsi="Arial" w:cs="Arial"/>
          <w:sz w:val="18"/>
          <w:szCs w:val="18"/>
        </w:rPr>
        <w:t>00,00 (</w:t>
      </w:r>
      <w:r w:rsidR="001725AA">
        <w:rPr>
          <w:rFonts w:ascii="Arial" w:hAnsi="Arial" w:cs="Arial"/>
          <w:sz w:val="18"/>
          <w:szCs w:val="18"/>
        </w:rPr>
        <w:t>onze</w:t>
      </w:r>
      <w:r w:rsidR="002E3C1F" w:rsidRPr="003713F6">
        <w:rPr>
          <w:rFonts w:ascii="Arial" w:hAnsi="Arial" w:cs="Arial"/>
          <w:sz w:val="18"/>
          <w:szCs w:val="18"/>
        </w:rPr>
        <w:t xml:space="preserve"> mil </w:t>
      </w:r>
      <w:r w:rsidR="001725AA">
        <w:rPr>
          <w:rFonts w:ascii="Arial" w:hAnsi="Arial" w:cs="Arial"/>
          <w:sz w:val="18"/>
          <w:szCs w:val="18"/>
        </w:rPr>
        <w:t xml:space="preserve">e duzentos </w:t>
      </w:r>
      <w:r w:rsidR="002E3C1F" w:rsidRPr="003713F6">
        <w:rPr>
          <w:rFonts w:ascii="Arial" w:hAnsi="Arial" w:cs="Arial"/>
          <w:sz w:val="18"/>
          <w:szCs w:val="18"/>
        </w:rPr>
        <w:t>reais)</w:t>
      </w:r>
      <w:r w:rsidR="00ED3DA0" w:rsidRPr="003713F6">
        <w:rPr>
          <w:rFonts w:ascii="Arial" w:hAnsi="Arial" w:cs="Arial"/>
          <w:sz w:val="18"/>
          <w:szCs w:val="18"/>
        </w:rPr>
        <w:t>.</w:t>
      </w:r>
    </w:p>
    <w:p w14:paraId="498C6B01" w14:textId="77777777" w:rsidR="007845B2" w:rsidRPr="00FA461F" w:rsidRDefault="007845B2" w:rsidP="00D64305">
      <w:pPr>
        <w:spacing w:line="360" w:lineRule="auto"/>
        <w:jc w:val="both"/>
        <w:rPr>
          <w:rFonts w:ascii="Arial" w:hAnsi="Arial" w:cs="Arial"/>
          <w:sz w:val="18"/>
          <w:szCs w:val="18"/>
        </w:rPr>
      </w:pPr>
    </w:p>
    <w:p w14:paraId="211507CE" w14:textId="7B681F7B" w:rsidR="00585B69" w:rsidRPr="00FA461F" w:rsidRDefault="00121EF4" w:rsidP="00D64305">
      <w:pPr>
        <w:spacing w:line="360" w:lineRule="auto"/>
        <w:jc w:val="both"/>
        <w:rPr>
          <w:rFonts w:ascii="Arial" w:hAnsi="Arial" w:cs="Arial"/>
          <w:b/>
          <w:sz w:val="18"/>
          <w:szCs w:val="18"/>
        </w:rPr>
      </w:pPr>
      <w:r w:rsidRPr="00FA461F">
        <w:rPr>
          <w:rFonts w:ascii="Arial" w:hAnsi="Arial" w:cs="Arial"/>
          <w:b/>
          <w:sz w:val="18"/>
          <w:szCs w:val="18"/>
        </w:rPr>
        <w:t>3</w:t>
      </w:r>
      <w:r w:rsidR="00567B44" w:rsidRPr="00FA461F">
        <w:rPr>
          <w:rFonts w:ascii="Arial" w:hAnsi="Arial" w:cs="Arial"/>
          <w:b/>
          <w:sz w:val="18"/>
          <w:szCs w:val="18"/>
        </w:rPr>
        <w:t>-</w:t>
      </w:r>
      <w:r w:rsidR="005C4FB7" w:rsidRPr="00FA461F">
        <w:rPr>
          <w:rFonts w:ascii="Arial" w:hAnsi="Arial" w:cs="Arial"/>
          <w:b/>
          <w:sz w:val="18"/>
          <w:szCs w:val="18"/>
        </w:rPr>
        <w:t xml:space="preserve"> </w:t>
      </w:r>
      <w:r w:rsidR="00567B44" w:rsidRPr="00FA461F">
        <w:rPr>
          <w:rFonts w:ascii="Arial" w:hAnsi="Arial" w:cs="Arial"/>
          <w:b/>
          <w:sz w:val="18"/>
          <w:szCs w:val="18"/>
        </w:rPr>
        <w:t>REQUISITOS DA CONTRATAÇÃO</w:t>
      </w:r>
    </w:p>
    <w:p w14:paraId="52FB512A" w14:textId="0C294A51" w:rsidR="005943B2" w:rsidRPr="00FA461F" w:rsidRDefault="005943B2" w:rsidP="00D64305">
      <w:pPr>
        <w:spacing w:line="360" w:lineRule="auto"/>
        <w:jc w:val="both"/>
        <w:rPr>
          <w:rFonts w:ascii="Arial" w:hAnsi="Arial" w:cs="Arial"/>
          <w:bCs/>
          <w:sz w:val="18"/>
          <w:szCs w:val="18"/>
        </w:rPr>
      </w:pPr>
      <w:r w:rsidRPr="00FA461F">
        <w:rPr>
          <w:rFonts w:ascii="Arial" w:hAnsi="Arial" w:cs="Arial"/>
          <w:b/>
          <w:sz w:val="18"/>
          <w:szCs w:val="18"/>
        </w:rPr>
        <w:t xml:space="preserve">3.1. </w:t>
      </w:r>
      <w:r w:rsidRPr="00FA461F">
        <w:rPr>
          <w:rFonts w:ascii="Arial" w:hAnsi="Arial" w:cs="Arial"/>
          <w:bCs/>
          <w:sz w:val="18"/>
          <w:szCs w:val="18"/>
        </w:rPr>
        <w:t>Não será admitida a subcontratação do objeto contratual.</w:t>
      </w:r>
    </w:p>
    <w:p w14:paraId="66E7BAC5" w14:textId="3E2E3278" w:rsidR="00AE7C77" w:rsidRPr="00FA461F" w:rsidRDefault="005943B2" w:rsidP="00D64305">
      <w:pPr>
        <w:spacing w:line="360" w:lineRule="auto"/>
        <w:jc w:val="both"/>
        <w:rPr>
          <w:rFonts w:ascii="Arial" w:hAnsi="Arial" w:cs="Arial"/>
          <w:bCs/>
          <w:sz w:val="18"/>
          <w:szCs w:val="18"/>
        </w:rPr>
      </w:pPr>
      <w:r w:rsidRPr="00FA461F">
        <w:rPr>
          <w:rFonts w:ascii="Arial" w:hAnsi="Arial" w:cs="Arial"/>
          <w:b/>
          <w:sz w:val="18"/>
          <w:szCs w:val="18"/>
        </w:rPr>
        <w:t xml:space="preserve">3.2. </w:t>
      </w:r>
      <w:r w:rsidRPr="00FA461F">
        <w:rPr>
          <w:rFonts w:ascii="Arial" w:hAnsi="Arial" w:cs="Arial"/>
          <w:bCs/>
          <w:sz w:val="18"/>
          <w:szCs w:val="18"/>
        </w:rPr>
        <w:t xml:space="preserve">Não haverá exigência da garantia da contratação dos </w:t>
      </w:r>
      <w:proofErr w:type="spellStart"/>
      <w:r w:rsidRPr="00FA461F">
        <w:rPr>
          <w:rFonts w:ascii="Arial" w:hAnsi="Arial" w:cs="Arial"/>
          <w:bCs/>
          <w:sz w:val="18"/>
          <w:szCs w:val="18"/>
        </w:rPr>
        <w:t>arts</w:t>
      </w:r>
      <w:proofErr w:type="spellEnd"/>
      <w:r w:rsidRPr="00FA461F">
        <w:rPr>
          <w:rFonts w:ascii="Arial" w:hAnsi="Arial" w:cs="Arial"/>
          <w:bCs/>
          <w:sz w:val="18"/>
          <w:szCs w:val="18"/>
        </w:rPr>
        <w:t>. 96 e seguintes da Lei nº 14.133/21, pelas razões abaixo justificadas:</w:t>
      </w:r>
    </w:p>
    <w:p w14:paraId="648C99D5" w14:textId="1E6D6C7D" w:rsidR="005943B2" w:rsidRPr="00FA461F" w:rsidRDefault="005943B2" w:rsidP="00D64305">
      <w:pPr>
        <w:spacing w:line="360" w:lineRule="auto"/>
        <w:jc w:val="both"/>
        <w:rPr>
          <w:rFonts w:ascii="Arial" w:hAnsi="Arial" w:cs="Arial"/>
          <w:bCs/>
          <w:sz w:val="18"/>
          <w:szCs w:val="18"/>
        </w:rPr>
      </w:pPr>
      <w:r w:rsidRPr="00FA461F">
        <w:rPr>
          <w:rFonts w:ascii="Arial" w:hAnsi="Arial" w:cs="Arial"/>
          <w:b/>
          <w:sz w:val="18"/>
          <w:szCs w:val="18"/>
        </w:rPr>
        <w:t xml:space="preserve">3.3. </w:t>
      </w:r>
      <w:r w:rsidRPr="00FA461F">
        <w:rPr>
          <w:rFonts w:ascii="Arial" w:hAnsi="Arial" w:cs="Arial"/>
          <w:bCs/>
          <w:sz w:val="18"/>
          <w:szCs w:val="18"/>
        </w:rPr>
        <w:t>A Prefeitura Municipal de Alvinópolis reserva para si o direito de não aceitar ou receber qualquer serviço em desacordo com o previsto neste Termo, ou em desconformidade com as normas legais ou técnicas pertinentes ao seu objeto, podendo.</w:t>
      </w:r>
    </w:p>
    <w:p w14:paraId="68CE398C" w14:textId="402B50D6" w:rsidR="005943B2" w:rsidRPr="00FA461F" w:rsidRDefault="005943B2" w:rsidP="00D64305">
      <w:pPr>
        <w:spacing w:line="360" w:lineRule="auto"/>
        <w:jc w:val="both"/>
        <w:rPr>
          <w:rFonts w:ascii="Arial" w:hAnsi="Arial" w:cs="Arial"/>
          <w:b/>
          <w:sz w:val="18"/>
          <w:szCs w:val="18"/>
        </w:rPr>
      </w:pPr>
      <w:r w:rsidRPr="00FA461F">
        <w:rPr>
          <w:rFonts w:ascii="Arial" w:hAnsi="Arial" w:cs="Arial"/>
          <w:b/>
          <w:sz w:val="18"/>
          <w:szCs w:val="18"/>
        </w:rPr>
        <w:t>3.4</w:t>
      </w:r>
      <w:r w:rsidRPr="00FA461F">
        <w:rPr>
          <w:rFonts w:ascii="Arial" w:hAnsi="Arial" w:cs="Arial"/>
          <w:bCs/>
          <w:sz w:val="18"/>
          <w:szCs w:val="18"/>
        </w:rPr>
        <w:t>. Qualquer tolerância por parte da Prefeitura Municipal, no que tange ao cumprimento das obrigações ora assumidas pela CONTRATADA, não importará, em hipótese alguma, em alteração contratual, novação, transação ou perdão, permanecendo em pleno vigor todas as condições do ajuste e podendo a Prefeitura Municipal exigir o seu cumprimento a qualquer tempo.</w:t>
      </w:r>
    </w:p>
    <w:p w14:paraId="088E76AD" w14:textId="3B713167" w:rsidR="005943B2" w:rsidRDefault="005943B2" w:rsidP="00D64305">
      <w:pPr>
        <w:spacing w:line="360" w:lineRule="auto"/>
        <w:jc w:val="both"/>
        <w:rPr>
          <w:rFonts w:ascii="Arial" w:hAnsi="Arial" w:cs="Arial"/>
          <w:bCs/>
          <w:sz w:val="18"/>
          <w:szCs w:val="18"/>
        </w:rPr>
      </w:pPr>
      <w:r w:rsidRPr="00FA461F">
        <w:rPr>
          <w:rFonts w:ascii="Arial" w:hAnsi="Arial" w:cs="Arial"/>
          <w:b/>
          <w:sz w:val="18"/>
          <w:szCs w:val="18"/>
        </w:rPr>
        <w:t xml:space="preserve">3.5. </w:t>
      </w:r>
      <w:r w:rsidRPr="00FA461F">
        <w:rPr>
          <w:rFonts w:ascii="Arial" w:hAnsi="Arial" w:cs="Arial"/>
          <w:bCs/>
          <w:sz w:val="18"/>
          <w:szCs w:val="18"/>
        </w:rPr>
        <w:t>A contratação não estabelece qualquer vínculo de natureza empregatícia ou de responsabilidade entre a Prefeitura Municipal e os agentes, prepostos, empregados ou demais pessoas da CONTRATADA designadas para a execução do objeto contratado, sendo a CONTRATADA a única responsável por todas as obrigações e encargos decorrentes das relações de trabalho entre ela e seus profissionais ou contratados, previstos na legislação pátria vigente, seja trabalhista, previdenciária, social, de caráter securitário ou qualquer outra.</w:t>
      </w:r>
    </w:p>
    <w:p w14:paraId="00811955" w14:textId="77777777" w:rsidR="00413475" w:rsidRPr="00FA461F" w:rsidRDefault="00413475" w:rsidP="00D64305">
      <w:pPr>
        <w:spacing w:line="360" w:lineRule="auto"/>
        <w:jc w:val="both"/>
        <w:rPr>
          <w:rFonts w:ascii="Arial" w:hAnsi="Arial" w:cs="Arial"/>
          <w:bCs/>
          <w:sz w:val="18"/>
          <w:szCs w:val="18"/>
        </w:rPr>
      </w:pPr>
    </w:p>
    <w:p w14:paraId="276916B3" w14:textId="77777777" w:rsidR="00DA1BF7" w:rsidRPr="00FA461F" w:rsidRDefault="00213FAB" w:rsidP="00D64305">
      <w:pPr>
        <w:pStyle w:val="Recuodecorpodetexto3"/>
        <w:tabs>
          <w:tab w:val="left" w:pos="144"/>
          <w:tab w:val="left" w:pos="1584"/>
          <w:tab w:val="left" w:pos="2304"/>
          <w:tab w:val="left" w:pos="3024"/>
          <w:tab w:val="left" w:pos="3744"/>
          <w:tab w:val="left" w:pos="4464"/>
          <w:tab w:val="left" w:pos="5184"/>
          <w:tab w:val="left" w:pos="5904"/>
          <w:tab w:val="left" w:pos="6624"/>
        </w:tabs>
        <w:spacing w:line="360" w:lineRule="auto"/>
        <w:ind w:left="0" w:firstLine="0"/>
        <w:rPr>
          <w:rFonts w:cs="Arial"/>
          <w:i/>
          <w:sz w:val="18"/>
          <w:szCs w:val="18"/>
          <w:u w:val="single"/>
          <w:lang w:val="pt-BR"/>
        </w:rPr>
      </w:pPr>
      <w:r w:rsidRPr="00FA461F">
        <w:rPr>
          <w:rFonts w:cs="Arial"/>
          <w:b/>
          <w:sz w:val="18"/>
          <w:szCs w:val="18"/>
          <w:lang w:val="pt-BR"/>
        </w:rPr>
        <w:t>4</w:t>
      </w:r>
      <w:r w:rsidR="003F1567" w:rsidRPr="00FA461F">
        <w:rPr>
          <w:rFonts w:cs="Arial"/>
          <w:b/>
          <w:sz w:val="18"/>
          <w:szCs w:val="18"/>
          <w:lang w:val="pt-BR"/>
        </w:rPr>
        <w:t xml:space="preserve"> </w:t>
      </w:r>
      <w:r w:rsidR="009927B5" w:rsidRPr="00FA461F">
        <w:rPr>
          <w:rFonts w:cs="Arial"/>
          <w:b/>
          <w:sz w:val="18"/>
          <w:szCs w:val="18"/>
        </w:rPr>
        <w:t>–</w:t>
      </w:r>
      <w:r w:rsidR="003F1567" w:rsidRPr="00FA461F">
        <w:rPr>
          <w:rFonts w:cs="Arial"/>
          <w:b/>
          <w:sz w:val="18"/>
          <w:szCs w:val="18"/>
        </w:rPr>
        <w:t xml:space="preserve"> </w:t>
      </w:r>
      <w:r w:rsidR="009927B5" w:rsidRPr="00FA461F">
        <w:rPr>
          <w:rFonts w:cs="Arial"/>
          <w:b/>
          <w:sz w:val="18"/>
          <w:szCs w:val="18"/>
          <w:lang w:val="pt-BR"/>
        </w:rPr>
        <w:t>MODELO DE EXECUÇÃO CONTRATUAL:</w:t>
      </w:r>
      <w:r w:rsidR="003F1567" w:rsidRPr="00FA461F">
        <w:rPr>
          <w:rFonts w:cs="Arial"/>
          <w:i/>
          <w:sz w:val="18"/>
          <w:szCs w:val="18"/>
          <w:u w:val="single"/>
          <w:lang w:val="pt-BR"/>
        </w:rPr>
        <w:t xml:space="preserve"> </w:t>
      </w:r>
    </w:p>
    <w:p w14:paraId="0470BA81" w14:textId="6168813C" w:rsidR="00A9140F" w:rsidRPr="00857854" w:rsidRDefault="00213FAB" w:rsidP="00D64305">
      <w:pPr>
        <w:widowControl w:val="0"/>
        <w:tabs>
          <w:tab w:val="left" w:pos="617"/>
        </w:tabs>
        <w:autoSpaceDE w:val="0"/>
        <w:autoSpaceDN w:val="0"/>
        <w:spacing w:line="360" w:lineRule="auto"/>
        <w:contextualSpacing/>
        <w:jc w:val="both"/>
        <w:rPr>
          <w:rFonts w:ascii="Arial" w:hAnsi="Arial" w:cs="Arial"/>
          <w:sz w:val="18"/>
          <w:szCs w:val="18"/>
        </w:rPr>
      </w:pPr>
      <w:r w:rsidRPr="00FA461F">
        <w:rPr>
          <w:rFonts w:ascii="Arial" w:hAnsi="Arial" w:cs="Arial"/>
          <w:b/>
          <w:bCs/>
          <w:color w:val="000000" w:themeColor="text1"/>
          <w:sz w:val="18"/>
          <w:szCs w:val="18"/>
        </w:rPr>
        <w:t>4</w:t>
      </w:r>
      <w:r w:rsidR="00155027" w:rsidRPr="00FA461F">
        <w:rPr>
          <w:rFonts w:ascii="Arial" w:hAnsi="Arial" w:cs="Arial"/>
          <w:b/>
          <w:bCs/>
          <w:color w:val="000000" w:themeColor="text1"/>
          <w:sz w:val="18"/>
          <w:szCs w:val="18"/>
        </w:rPr>
        <w:t>.1.</w:t>
      </w:r>
      <w:r w:rsidR="00155027" w:rsidRPr="00FA461F">
        <w:rPr>
          <w:rFonts w:ascii="Arial" w:hAnsi="Arial" w:cs="Arial"/>
          <w:color w:val="000000" w:themeColor="text1"/>
          <w:sz w:val="18"/>
          <w:szCs w:val="18"/>
        </w:rPr>
        <w:t xml:space="preserve"> </w:t>
      </w:r>
      <w:bookmarkStart w:id="4" w:name="_Hlk203556742"/>
      <w:r w:rsidR="006322B4" w:rsidRPr="00FA461F">
        <w:rPr>
          <w:rFonts w:ascii="Arial" w:eastAsia="Arial MT" w:hAnsi="Arial" w:cs="Arial"/>
          <w:sz w:val="18"/>
          <w:szCs w:val="18"/>
          <w:lang w:val="pt-PT"/>
        </w:rPr>
        <w:t>A apresentaç</w:t>
      </w:r>
      <w:r w:rsidR="00743E41" w:rsidRPr="00FA461F">
        <w:rPr>
          <w:rFonts w:ascii="Arial" w:eastAsia="Arial MT" w:hAnsi="Arial" w:cs="Arial"/>
          <w:sz w:val="18"/>
          <w:szCs w:val="18"/>
          <w:lang w:val="pt-PT"/>
        </w:rPr>
        <w:t>ão</w:t>
      </w:r>
      <w:r w:rsidR="006322B4" w:rsidRPr="00FA461F">
        <w:rPr>
          <w:rFonts w:ascii="Arial" w:eastAsia="Arial MT" w:hAnsi="Arial" w:cs="Arial"/>
          <w:sz w:val="18"/>
          <w:szCs w:val="18"/>
          <w:lang w:val="pt-PT"/>
        </w:rPr>
        <w:t xml:space="preserve"> d</w:t>
      </w:r>
      <w:r w:rsidR="00611C88" w:rsidRPr="00FA461F">
        <w:rPr>
          <w:rFonts w:ascii="Arial" w:eastAsia="Arial MT" w:hAnsi="Arial" w:cs="Arial"/>
          <w:sz w:val="18"/>
          <w:szCs w:val="18"/>
          <w:lang w:val="pt-PT"/>
        </w:rPr>
        <w:t>o</w:t>
      </w:r>
      <w:r w:rsidR="006322B4" w:rsidRPr="00FA461F">
        <w:rPr>
          <w:rFonts w:ascii="Arial" w:eastAsia="Arial MT" w:hAnsi="Arial" w:cs="Arial"/>
          <w:sz w:val="18"/>
          <w:szCs w:val="18"/>
          <w:lang w:val="pt-PT"/>
        </w:rPr>
        <w:t xml:space="preserve"> espetáculo </w:t>
      </w:r>
      <w:r w:rsidR="001725AA">
        <w:rPr>
          <w:rFonts w:ascii="Arial" w:hAnsi="Arial" w:cs="Arial"/>
          <w:sz w:val="18"/>
          <w:szCs w:val="18"/>
        </w:rPr>
        <w:t>“A História do Tambor”</w:t>
      </w:r>
      <w:r w:rsidR="00743E41" w:rsidRPr="00FA461F">
        <w:rPr>
          <w:rFonts w:ascii="Arial" w:hAnsi="Arial" w:cs="Arial"/>
          <w:sz w:val="18"/>
          <w:szCs w:val="18"/>
        </w:rPr>
        <w:t xml:space="preserve"> </w:t>
      </w:r>
      <w:r w:rsidR="006322B4" w:rsidRPr="00FA461F">
        <w:rPr>
          <w:rFonts w:ascii="Arial" w:eastAsia="Arial MT" w:hAnsi="Arial" w:cs="Arial"/>
          <w:sz w:val="18"/>
          <w:szCs w:val="18"/>
          <w:lang w:val="pt-PT"/>
        </w:rPr>
        <w:t xml:space="preserve">acontecerá </w:t>
      </w:r>
      <w:r w:rsidR="00611C88" w:rsidRPr="00FA461F">
        <w:rPr>
          <w:rFonts w:ascii="Arial" w:hAnsi="Arial" w:cs="Arial"/>
          <w:sz w:val="18"/>
          <w:szCs w:val="18"/>
        </w:rPr>
        <w:t>no</w:t>
      </w:r>
      <w:r w:rsidR="00743E41" w:rsidRPr="00FA461F">
        <w:rPr>
          <w:rFonts w:ascii="Arial" w:hAnsi="Arial" w:cs="Arial"/>
          <w:sz w:val="18"/>
          <w:szCs w:val="18"/>
        </w:rPr>
        <w:t xml:space="preserve"> dia 21 de outubro de 2026 </w:t>
      </w:r>
      <w:r w:rsidR="006322B4" w:rsidRPr="00FA461F">
        <w:rPr>
          <w:rFonts w:ascii="Arial" w:eastAsia="Arial MT" w:hAnsi="Arial" w:cs="Arial"/>
          <w:sz w:val="18"/>
          <w:szCs w:val="18"/>
          <w:lang w:val="pt-PT"/>
        </w:rPr>
        <w:t xml:space="preserve">na E. M. </w:t>
      </w:r>
      <w:r w:rsidR="002D083C" w:rsidRPr="00FA461F">
        <w:rPr>
          <w:rFonts w:ascii="Arial" w:eastAsia="Arial MT" w:hAnsi="Arial" w:cs="Arial"/>
          <w:sz w:val="18"/>
          <w:szCs w:val="18"/>
          <w:lang w:val="pt-PT"/>
        </w:rPr>
        <w:t>M</w:t>
      </w:r>
      <w:r w:rsidR="006322B4" w:rsidRPr="00FA461F">
        <w:rPr>
          <w:rFonts w:ascii="Arial" w:eastAsia="Arial MT" w:hAnsi="Arial" w:cs="Arial"/>
          <w:sz w:val="18"/>
          <w:szCs w:val="18"/>
          <w:lang w:val="pt-PT"/>
        </w:rPr>
        <w:t xml:space="preserve">onsenhor Bicalho </w:t>
      </w:r>
      <w:r w:rsidR="002D083C" w:rsidRPr="00FA461F">
        <w:rPr>
          <w:rFonts w:ascii="Arial" w:eastAsia="Arial MT" w:hAnsi="Arial" w:cs="Arial"/>
          <w:sz w:val="18"/>
          <w:szCs w:val="18"/>
          <w:lang w:val="pt-PT"/>
        </w:rPr>
        <w:t xml:space="preserve">nos turnos da manhã e tarde para atender os alunos da Ensino Fundamental da rede municipal de ensino. </w:t>
      </w:r>
      <w:bookmarkEnd w:id="4"/>
    </w:p>
    <w:p w14:paraId="3BC09495" w14:textId="0B923E67" w:rsidR="005B3945" w:rsidRPr="00FA461F" w:rsidRDefault="00213FAB" w:rsidP="00D64305">
      <w:pPr>
        <w:widowControl w:val="0"/>
        <w:tabs>
          <w:tab w:val="left" w:pos="617"/>
        </w:tabs>
        <w:autoSpaceDE w:val="0"/>
        <w:autoSpaceDN w:val="0"/>
        <w:spacing w:line="360" w:lineRule="auto"/>
        <w:contextualSpacing/>
        <w:jc w:val="both"/>
        <w:rPr>
          <w:rFonts w:ascii="Arial" w:hAnsi="Arial" w:cs="Arial"/>
          <w:bCs/>
          <w:sz w:val="18"/>
          <w:szCs w:val="18"/>
        </w:rPr>
      </w:pPr>
      <w:r w:rsidRPr="00FA461F">
        <w:rPr>
          <w:rFonts w:ascii="Arial" w:hAnsi="Arial" w:cs="Arial"/>
          <w:b/>
          <w:color w:val="000000" w:themeColor="text1"/>
          <w:sz w:val="18"/>
          <w:szCs w:val="18"/>
        </w:rPr>
        <w:t>4</w:t>
      </w:r>
      <w:r w:rsidR="00155027" w:rsidRPr="00FA461F">
        <w:rPr>
          <w:rFonts w:ascii="Arial" w:hAnsi="Arial" w:cs="Arial"/>
          <w:b/>
          <w:color w:val="000000" w:themeColor="text1"/>
          <w:sz w:val="18"/>
          <w:szCs w:val="18"/>
        </w:rPr>
        <w:t>.2.</w:t>
      </w:r>
      <w:r w:rsidR="00155027" w:rsidRPr="00FA461F">
        <w:rPr>
          <w:rFonts w:ascii="Arial" w:hAnsi="Arial" w:cs="Arial"/>
          <w:bCs/>
          <w:color w:val="000000" w:themeColor="text1"/>
          <w:sz w:val="18"/>
          <w:szCs w:val="18"/>
        </w:rPr>
        <w:t xml:space="preserve"> </w:t>
      </w:r>
      <w:r w:rsidR="005B3945" w:rsidRPr="00FA461F">
        <w:rPr>
          <w:rFonts w:ascii="Arial" w:hAnsi="Arial" w:cs="Arial"/>
          <w:bCs/>
          <w:sz w:val="18"/>
          <w:szCs w:val="18"/>
        </w:rPr>
        <w:t>O Contratado fica obrigada a reparar, corrigir, remover,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na execução.</w:t>
      </w:r>
    </w:p>
    <w:p w14:paraId="129EAC1C" w14:textId="4766874D" w:rsidR="002E3431" w:rsidRPr="00FA461F" w:rsidRDefault="00305092" w:rsidP="00D64305">
      <w:pPr>
        <w:widowControl w:val="0"/>
        <w:tabs>
          <w:tab w:val="left" w:pos="617"/>
        </w:tabs>
        <w:autoSpaceDE w:val="0"/>
        <w:autoSpaceDN w:val="0"/>
        <w:spacing w:line="360" w:lineRule="auto"/>
        <w:contextualSpacing/>
        <w:jc w:val="both"/>
        <w:rPr>
          <w:rFonts w:ascii="Arial" w:hAnsi="Arial" w:cs="Arial"/>
          <w:bCs/>
          <w:sz w:val="18"/>
          <w:szCs w:val="18"/>
        </w:rPr>
      </w:pPr>
      <w:r w:rsidRPr="00FA461F">
        <w:rPr>
          <w:rFonts w:ascii="Arial" w:hAnsi="Arial" w:cs="Arial"/>
          <w:b/>
          <w:sz w:val="18"/>
          <w:szCs w:val="18"/>
        </w:rPr>
        <w:t>4</w:t>
      </w:r>
      <w:r w:rsidR="002E3431" w:rsidRPr="00FA461F">
        <w:rPr>
          <w:rFonts w:ascii="Arial" w:hAnsi="Arial" w:cs="Arial"/>
          <w:b/>
          <w:sz w:val="18"/>
          <w:szCs w:val="18"/>
        </w:rPr>
        <w:t>.</w:t>
      </w:r>
      <w:r w:rsidRPr="00FA461F">
        <w:rPr>
          <w:rFonts w:ascii="Arial" w:hAnsi="Arial" w:cs="Arial"/>
          <w:b/>
          <w:sz w:val="18"/>
          <w:szCs w:val="18"/>
        </w:rPr>
        <w:t>3</w:t>
      </w:r>
      <w:r w:rsidR="002E3431" w:rsidRPr="00FA461F">
        <w:rPr>
          <w:rFonts w:ascii="Arial" w:hAnsi="Arial" w:cs="Arial"/>
          <w:b/>
          <w:sz w:val="18"/>
          <w:szCs w:val="18"/>
        </w:rPr>
        <w:t>.</w:t>
      </w:r>
      <w:r w:rsidR="002E3431" w:rsidRPr="00FA461F">
        <w:rPr>
          <w:rFonts w:ascii="Arial" w:hAnsi="Arial" w:cs="Arial"/>
          <w:bCs/>
          <w:sz w:val="18"/>
          <w:szCs w:val="18"/>
        </w:rPr>
        <w:t xml:space="preserve"> </w:t>
      </w:r>
      <w:r w:rsidR="005B3945" w:rsidRPr="00FA461F">
        <w:rPr>
          <w:rFonts w:ascii="Arial" w:hAnsi="Arial" w:cs="Arial"/>
          <w:bCs/>
          <w:sz w:val="18"/>
          <w:szCs w:val="18"/>
        </w:rPr>
        <w:t>Os produtos e serviços poderão ser rejeitados, no todo ou em parte, quando em desacordo com as especificações constantes neste Termo de Referência e na proposta, devendo ser substituídos em 7 dias úteis a contar da notificação da contratada, às suas custas, sem prejuízo da aplicação das penalidades.</w:t>
      </w:r>
    </w:p>
    <w:p w14:paraId="0EDCB40C" w14:textId="51D0F23F" w:rsidR="009927B5" w:rsidRPr="00FA461F" w:rsidRDefault="00213FAB" w:rsidP="00D64305">
      <w:pPr>
        <w:pStyle w:val="Nivel2"/>
        <w:numPr>
          <w:ilvl w:val="0"/>
          <w:numId w:val="0"/>
        </w:numPr>
        <w:spacing w:before="0" w:after="0" w:line="360" w:lineRule="auto"/>
        <w:contextualSpacing/>
        <w:rPr>
          <w:rFonts w:ascii="Arial" w:hAnsi="Arial" w:cs="Arial"/>
          <w:sz w:val="18"/>
          <w:szCs w:val="18"/>
        </w:rPr>
      </w:pPr>
      <w:r w:rsidRPr="00FA461F">
        <w:rPr>
          <w:rFonts w:ascii="Arial" w:hAnsi="Arial" w:cs="Arial"/>
          <w:b/>
          <w:sz w:val="18"/>
          <w:szCs w:val="18"/>
        </w:rPr>
        <w:t>4</w:t>
      </w:r>
      <w:r w:rsidR="009927B5" w:rsidRPr="00FA461F">
        <w:rPr>
          <w:rFonts w:ascii="Arial" w:hAnsi="Arial" w:cs="Arial"/>
          <w:b/>
          <w:sz w:val="18"/>
          <w:szCs w:val="18"/>
        </w:rPr>
        <w:t>.</w:t>
      </w:r>
      <w:r w:rsidR="005B3945" w:rsidRPr="00FA461F">
        <w:rPr>
          <w:rFonts w:ascii="Arial" w:hAnsi="Arial" w:cs="Arial"/>
          <w:b/>
          <w:sz w:val="18"/>
          <w:szCs w:val="18"/>
        </w:rPr>
        <w:t>4</w:t>
      </w:r>
      <w:r w:rsidR="009927B5" w:rsidRPr="00FA461F">
        <w:rPr>
          <w:rFonts w:ascii="Arial" w:hAnsi="Arial" w:cs="Arial"/>
          <w:bCs/>
          <w:sz w:val="18"/>
          <w:szCs w:val="18"/>
        </w:rPr>
        <w:t>.</w:t>
      </w:r>
      <w:r w:rsidR="00D46A63" w:rsidRPr="00FA461F">
        <w:rPr>
          <w:rFonts w:ascii="Arial" w:hAnsi="Arial" w:cs="Arial"/>
          <w:bCs/>
          <w:sz w:val="18"/>
          <w:szCs w:val="18"/>
        </w:rPr>
        <w:t xml:space="preserve"> Emitir Termo Circunstanciado para efeito de recebimento definitivo dos produtos fornecidos, com base nos relatórios e documentações apresentadas</w:t>
      </w:r>
      <w:r w:rsidR="001F3295" w:rsidRPr="00FA461F">
        <w:rPr>
          <w:rFonts w:ascii="Arial" w:hAnsi="Arial" w:cs="Arial"/>
          <w:bCs/>
          <w:sz w:val="18"/>
          <w:szCs w:val="18"/>
        </w:rPr>
        <w:t>.</w:t>
      </w:r>
    </w:p>
    <w:p w14:paraId="3BE7CCCC" w14:textId="632BEAB4" w:rsidR="00D46A63" w:rsidRPr="00FA461F" w:rsidRDefault="00D46A63" w:rsidP="00D64305">
      <w:pPr>
        <w:pStyle w:val="Nivel2"/>
        <w:numPr>
          <w:ilvl w:val="0"/>
          <w:numId w:val="0"/>
        </w:numPr>
        <w:spacing w:before="0" w:after="0" w:line="360" w:lineRule="auto"/>
        <w:rPr>
          <w:rFonts w:ascii="Arial" w:hAnsi="Arial" w:cs="Arial"/>
          <w:b/>
          <w:bCs/>
          <w:sz w:val="18"/>
          <w:szCs w:val="18"/>
        </w:rPr>
      </w:pPr>
      <w:r w:rsidRPr="00FA461F">
        <w:rPr>
          <w:rFonts w:ascii="Arial" w:hAnsi="Arial" w:cs="Arial"/>
          <w:b/>
          <w:bCs/>
          <w:sz w:val="18"/>
          <w:szCs w:val="18"/>
        </w:rPr>
        <w:t>4.</w:t>
      </w:r>
      <w:r w:rsidR="005B3945" w:rsidRPr="00FA461F">
        <w:rPr>
          <w:rFonts w:ascii="Arial" w:hAnsi="Arial" w:cs="Arial"/>
          <w:b/>
          <w:bCs/>
          <w:sz w:val="18"/>
          <w:szCs w:val="18"/>
        </w:rPr>
        <w:t>5</w:t>
      </w:r>
      <w:r w:rsidRPr="00FA461F">
        <w:rPr>
          <w:rFonts w:ascii="Arial" w:hAnsi="Arial" w:cs="Arial"/>
          <w:b/>
          <w:bCs/>
          <w:sz w:val="18"/>
          <w:szCs w:val="18"/>
        </w:rPr>
        <w:t xml:space="preserve">. </w:t>
      </w:r>
      <w:r w:rsidRPr="00FA461F">
        <w:rPr>
          <w:rFonts w:ascii="Arial" w:hAnsi="Arial" w:cs="Arial"/>
          <w:sz w:val="18"/>
          <w:szCs w:val="18"/>
        </w:rPr>
        <w:t>Comunicar a empresa para que emita a Nota Fiscal ou Fatura, com o valor exato dimensionado pela fiscalização.</w:t>
      </w:r>
    </w:p>
    <w:p w14:paraId="363467DF" w14:textId="43B6EC1A" w:rsidR="00D46A63" w:rsidRPr="00FA461F" w:rsidRDefault="00D46A63" w:rsidP="00D64305">
      <w:pPr>
        <w:pStyle w:val="Nivel2"/>
        <w:numPr>
          <w:ilvl w:val="0"/>
          <w:numId w:val="0"/>
        </w:numPr>
        <w:spacing w:before="0" w:after="0" w:line="360" w:lineRule="auto"/>
        <w:rPr>
          <w:rFonts w:ascii="Arial" w:hAnsi="Arial" w:cs="Arial"/>
          <w:sz w:val="18"/>
          <w:szCs w:val="18"/>
        </w:rPr>
      </w:pPr>
      <w:r w:rsidRPr="00FA461F">
        <w:rPr>
          <w:rFonts w:ascii="Arial" w:hAnsi="Arial" w:cs="Arial"/>
          <w:b/>
          <w:bCs/>
          <w:sz w:val="18"/>
          <w:szCs w:val="18"/>
        </w:rPr>
        <w:t>4.</w:t>
      </w:r>
      <w:r w:rsidR="005B3945" w:rsidRPr="00FA461F">
        <w:rPr>
          <w:rFonts w:ascii="Arial" w:hAnsi="Arial" w:cs="Arial"/>
          <w:b/>
          <w:bCs/>
          <w:sz w:val="18"/>
          <w:szCs w:val="18"/>
        </w:rPr>
        <w:t>6</w:t>
      </w:r>
      <w:r w:rsidRPr="00FA461F">
        <w:rPr>
          <w:rFonts w:ascii="Arial" w:hAnsi="Arial" w:cs="Arial"/>
          <w:b/>
          <w:bCs/>
          <w:sz w:val="18"/>
          <w:szCs w:val="18"/>
        </w:rPr>
        <w:t xml:space="preserve">. </w:t>
      </w:r>
      <w:r w:rsidRPr="00FA461F">
        <w:rPr>
          <w:rFonts w:ascii="Arial" w:hAnsi="Arial" w:cs="Arial"/>
          <w:sz w:val="18"/>
          <w:szCs w:val="18"/>
        </w:rPr>
        <w:t>O recebimento provisório ou definitivo não excluirá a responsabilidade civil pela solidez e pela segurança do serviço nem a responsabilidade ético-profissional pela perfeita execução do contrato.</w:t>
      </w:r>
    </w:p>
    <w:p w14:paraId="0087A017" w14:textId="73B58E58" w:rsidR="008E56DD" w:rsidRDefault="00D46A63" w:rsidP="00D64305">
      <w:pPr>
        <w:pStyle w:val="Nivel2"/>
        <w:numPr>
          <w:ilvl w:val="0"/>
          <w:numId w:val="0"/>
        </w:numPr>
        <w:spacing w:before="0" w:after="0" w:line="360" w:lineRule="auto"/>
        <w:rPr>
          <w:rFonts w:ascii="Arial" w:hAnsi="Arial" w:cs="Arial"/>
          <w:sz w:val="18"/>
          <w:szCs w:val="18"/>
        </w:rPr>
      </w:pPr>
      <w:r w:rsidRPr="00FA461F">
        <w:rPr>
          <w:rFonts w:ascii="Arial" w:hAnsi="Arial" w:cs="Arial"/>
          <w:b/>
          <w:bCs/>
          <w:sz w:val="18"/>
          <w:szCs w:val="18"/>
        </w:rPr>
        <w:t>4.</w:t>
      </w:r>
      <w:r w:rsidR="005B3945" w:rsidRPr="00FA461F">
        <w:rPr>
          <w:rFonts w:ascii="Arial" w:hAnsi="Arial" w:cs="Arial"/>
          <w:b/>
          <w:bCs/>
          <w:sz w:val="18"/>
          <w:szCs w:val="18"/>
        </w:rPr>
        <w:t>6</w:t>
      </w:r>
      <w:r w:rsidRPr="00FA461F">
        <w:rPr>
          <w:rFonts w:ascii="Arial" w:hAnsi="Arial" w:cs="Arial"/>
          <w:b/>
          <w:bCs/>
          <w:sz w:val="18"/>
          <w:szCs w:val="18"/>
        </w:rPr>
        <w:t>.1.</w:t>
      </w:r>
      <w:r w:rsidRPr="00FA461F">
        <w:rPr>
          <w:rFonts w:ascii="Arial" w:hAnsi="Arial" w:cs="Arial"/>
          <w:sz w:val="18"/>
          <w:szCs w:val="18"/>
        </w:rPr>
        <w:t xml:space="preserve"> Em caso de irregularidade não sanada pela contratada, a contratante reduzirá a termo os fatos ocorridos para aplicação de sanções</w:t>
      </w:r>
      <w:r w:rsidR="001F3295" w:rsidRPr="00FA461F">
        <w:rPr>
          <w:rFonts w:ascii="Arial" w:hAnsi="Arial" w:cs="Arial"/>
          <w:sz w:val="18"/>
          <w:szCs w:val="18"/>
        </w:rPr>
        <w:t>.</w:t>
      </w:r>
    </w:p>
    <w:p w14:paraId="1722B637" w14:textId="77777777" w:rsidR="00413475" w:rsidRPr="00FA461F" w:rsidRDefault="00413475" w:rsidP="00D64305">
      <w:pPr>
        <w:pStyle w:val="Nivel2"/>
        <w:numPr>
          <w:ilvl w:val="0"/>
          <w:numId w:val="0"/>
        </w:numPr>
        <w:spacing w:before="0" w:after="0" w:line="360" w:lineRule="auto"/>
        <w:rPr>
          <w:rFonts w:ascii="Arial" w:hAnsi="Arial" w:cs="Arial"/>
          <w:sz w:val="18"/>
          <w:szCs w:val="18"/>
        </w:rPr>
      </w:pPr>
    </w:p>
    <w:p w14:paraId="3A8AB0CD" w14:textId="015E6E80" w:rsidR="003F1567" w:rsidRPr="00FA461F" w:rsidRDefault="00D46A63" w:rsidP="00D64305">
      <w:pPr>
        <w:pStyle w:val="Recuodecorpodetexto3"/>
        <w:tabs>
          <w:tab w:val="left" w:pos="144"/>
          <w:tab w:val="left" w:pos="1584"/>
          <w:tab w:val="left" w:pos="2304"/>
          <w:tab w:val="left" w:pos="3024"/>
          <w:tab w:val="left" w:pos="3744"/>
          <w:tab w:val="left" w:pos="4464"/>
          <w:tab w:val="left" w:pos="5184"/>
          <w:tab w:val="left" w:pos="5904"/>
          <w:tab w:val="left" w:pos="6624"/>
        </w:tabs>
        <w:spacing w:line="360" w:lineRule="auto"/>
        <w:ind w:left="0" w:firstLine="0"/>
        <w:rPr>
          <w:rFonts w:cs="Arial"/>
          <w:b/>
          <w:sz w:val="18"/>
          <w:szCs w:val="18"/>
        </w:rPr>
      </w:pPr>
      <w:r w:rsidRPr="00FA461F">
        <w:rPr>
          <w:rFonts w:cs="Arial"/>
          <w:b/>
          <w:sz w:val="18"/>
          <w:szCs w:val="18"/>
          <w:lang w:val="pt-BR"/>
        </w:rPr>
        <w:t>5</w:t>
      </w:r>
      <w:r w:rsidR="003F1567" w:rsidRPr="00FA461F">
        <w:rPr>
          <w:rFonts w:cs="Arial"/>
          <w:b/>
          <w:sz w:val="18"/>
          <w:szCs w:val="18"/>
          <w:lang w:val="pt-BR"/>
        </w:rPr>
        <w:t xml:space="preserve"> - </w:t>
      </w:r>
      <w:r w:rsidR="008E56DD" w:rsidRPr="00FA461F">
        <w:rPr>
          <w:rFonts w:cs="Arial"/>
          <w:b/>
          <w:sz w:val="18"/>
          <w:szCs w:val="18"/>
          <w:lang w:val="pt-BR"/>
        </w:rPr>
        <w:t>MODELO</w:t>
      </w:r>
      <w:r w:rsidR="003F1567" w:rsidRPr="00FA461F">
        <w:rPr>
          <w:rFonts w:cs="Arial"/>
          <w:b/>
          <w:sz w:val="18"/>
          <w:szCs w:val="18"/>
          <w:lang w:val="pt-BR"/>
        </w:rPr>
        <w:t xml:space="preserve"> DE GESTÃO E </w:t>
      </w:r>
      <w:r w:rsidR="003F1567" w:rsidRPr="00FA461F">
        <w:rPr>
          <w:rFonts w:cs="Arial"/>
          <w:b/>
          <w:sz w:val="18"/>
          <w:szCs w:val="18"/>
        </w:rPr>
        <w:t>FISCALIZAÇÃO DO CONTRATO:</w:t>
      </w:r>
    </w:p>
    <w:p w14:paraId="75AD6F5A" w14:textId="0DCC6065" w:rsidR="003F1567" w:rsidRPr="00FA461F" w:rsidRDefault="00D46A63" w:rsidP="00D64305">
      <w:pPr>
        <w:spacing w:line="360" w:lineRule="auto"/>
        <w:jc w:val="both"/>
        <w:rPr>
          <w:rFonts w:ascii="Arial" w:eastAsia="Arial Unicode MS" w:hAnsi="Arial" w:cs="Arial"/>
          <w:sz w:val="18"/>
          <w:szCs w:val="18"/>
        </w:rPr>
      </w:pPr>
      <w:r w:rsidRPr="00FA461F">
        <w:rPr>
          <w:rFonts w:ascii="Arial" w:eastAsia="Arial Unicode MS" w:hAnsi="Arial" w:cs="Arial"/>
          <w:b/>
          <w:sz w:val="18"/>
          <w:szCs w:val="18"/>
        </w:rPr>
        <w:lastRenderedPageBreak/>
        <w:t>5</w:t>
      </w:r>
      <w:r w:rsidR="003F1567" w:rsidRPr="00FA461F">
        <w:rPr>
          <w:rFonts w:ascii="Arial" w:eastAsia="Arial Unicode MS" w:hAnsi="Arial" w:cs="Arial"/>
          <w:b/>
          <w:sz w:val="18"/>
          <w:szCs w:val="18"/>
        </w:rPr>
        <w:t>.1.</w:t>
      </w:r>
      <w:r w:rsidR="003F1567" w:rsidRPr="00FA461F">
        <w:rPr>
          <w:rFonts w:ascii="Arial" w:eastAsia="Arial Unicode MS" w:hAnsi="Arial" w:cs="Arial"/>
          <w:sz w:val="18"/>
          <w:szCs w:val="18"/>
        </w:rPr>
        <w:t xml:space="preserve"> O contrato ou instrumento equivalente oriundo desta contratação terão como responsáveis:</w:t>
      </w:r>
    </w:p>
    <w:p w14:paraId="1995C975" w14:textId="6CA0847F" w:rsidR="003F1567" w:rsidRPr="00FA461F" w:rsidRDefault="00D46A63" w:rsidP="00D64305">
      <w:pPr>
        <w:spacing w:line="360" w:lineRule="auto"/>
        <w:jc w:val="both"/>
        <w:rPr>
          <w:rFonts w:ascii="Arial" w:eastAsia="Arial Unicode MS" w:hAnsi="Arial" w:cs="Arial"/>
          <w:bCs/>
          <w:sz w:val="18"/>
          <w:szCs w:val="18"/>
        </w:rPr>
      </w:pPr>
      <w:r w:rsidRPr="00FA461F">
        <w:rPr>
          <w:rFonts w:ascii="Arial" w:eastAsia="Arial Unicode MS" w:hAnsi="Arial" w:cs="Arial"/>
          <w:b/>
          <w:sz w:val="18"/>
          <w:szCs w:val="18"/>
        </w:rPr>
        <w:t>5</w:t>
      </w:r>
      <w:r w:rsidR="003F1567" w:rsidRPr="00FA461F">
        <w:rPr>
          <w:rFonts w:ascii="Arial" w:eastAsia="Arial Unicode MS" w:hAnsi="Arial" w:cs="Arial"/>
          <w:b/>
          <w:sz w:val="18"/>
          <w:szCs w:val="18"/>
        </w:rPr>
        <w:t>.1.1.</w:t>
      </w:r>
      <w:r w:rsidR="003F1567" w:rsidRPr="00FA461F">
        <w:rPr>
          <w:rFonts w:ascii="Arial" w:eastAsia="Arial Unicode MS" w:hAnsi="Arial" w:cs="Arial"/>
          <w:bCs/>
          <w:sz w:val="18"/>
          <w:szCs w:val="18"/>
        </w:rPr>
        <w:t xml:space="preserve"> GESTOR DO CONTRATO:</w:t>
      </w:r>
      <w:r w:rsidR="00520402" w:rsidRPr="00FA461F">
        <w:rPr>
          <w:rFonts w:ascii="Arial" w:hAnsi="Arial" w:cs="Arial"/>
          <w:sz w:val="18"/>
          <w:szCs w:val="18"/>
        </w:rPr>
        <w:t xml:space="preserve"> </w:t>
      </w:r>
      <w:r w:rsidR="00520402" w:rsidRPr="00FA461F">
        <w:rPr>
          <w:rFonts w:ascii="Arial" w:eastAsia="Arial Unicode MS" w:hAnsi="Arial" w:cs="Arial"/>
          <w:bCs/>
          <w:sz w:val="18"/>
          <w:szCs w:val="18"/>
        </w:rPr>
        <w:t>Camila Ariane Gomes, Secretaria Municipal de Gestão Fiscal, Matricula 323780, e-mail: pmalvi.convenios@gmail.com, Telefone: 3855-1100.</w:t>
      </w:r>
      <w:r w:rsidR="003F1567" w:rsidRPr="00FA461F">
        <w:rPr>
          <w:rFonts w:ascii="Arial" w:eastAsia="Arial Unicode MS" w:hAnsi="Arial" w:cs="Arial"/>
          <w:bCs/>
          <w:sz w:val="18"/>
          <w:szCs w:val="18"/>
        </w:rPr>
        <w:t xml:space="preserve"> </w:t>
      </w:r>
    </w:p>
    <w:p w14:paraId="225E476D" w14:textId="7B324C56" w:rsidR="003F1567" w:rsidRPr="00FA461F" w:rsidRDefault="00D46A63" w:rsidP="00D64305">
      <w:pPr>
        <w:spacing w:line="360" w:lineRule="auto"/>
        <w:jc w:val="both"/>
        <w:rPr>
          <w:rFonts w:ascii="Arial" w:eastAsia="Arial Unicode MS" w:hAnsi="Arial" w:cs="Arial"/>
          <w:bCs/>
          <w:sz w:val="18"/>
          <w:szCs w:val="18"/>
        </w:rPr>
      </w:pPr>
      <w:r w:rsidRPr="00FA461F">
        <w:rPr>
          <w:rFonts w:ascii="Arial" w:eastAsia="Arial Unicode MS" w:hAnsi="Arial" w:cs="Arial"/>
          <w:b/>
          <w:sz w:val="18"/>
          <w:szCs w:val="18"/>
        </w:rPr>
        <w:t>5</w:t>
      </w:r>
      <w:r w:rsidR="003F1567" w:rsidRPr="00FA461F">
        <w:rPr>
          <w:rFonts w:ascii="Arial" w:eastAsia="Arial Unicode MS" w:hAnsi="Arial" w:cs="Arial"/>
          <w:b/>
          <w:sz w:val="18"/>
          <w:szCs w:val="18"/>
        </w:rPr>
        <w:t>.1.2</w:t>
      </w:r>
      <w:r w:rsidR="003F1567" w:rsidRPr="00FA461F">
        <w:rPr>
          <w:rFonts w:ascii="Arial" w:eastAsia="Arial Unicode MS" w:hAnsi="Arial" w:cs="Arial"/>
          <w:bCs/>
          <w:sz w:val="18"/>
          <w:szCs w:val="18"/>
        </w:rPr>
        <w:t>.</w:t>
      </w:r>
      <w:r w:rsidR="00676C66" w:rsidRPr="00FA461F">
        <w:rPr>
          <w:rFonts w:ascii="Arial" w:eastAsia="Arial Unicode MS" w:hAnsi="Arial" w:cs="Arial"/>
          <w:bCs/>
          <w:sz w:val="18"/>
          <w:szCs w:val="18"/>
        </w:rPr>
        <w:t xml:space="preserve"> </w:t>
      </w:r>
      <w:r w:rsidR="003F1567" w:rsidRPr="00FA461F">
        <w:rPr>
          <w:rFonts w:ascii="Arial" w:eastAsia="Arial Unicode MS" w:hAnsi="Arial" w:cs="Arial"/>
          <w:bCs/>
          <w:sz w:val="18"/>
          <w:szCs w:val="18"/>
        </w:rPr>
        <w:t xml:space="preserve">FISCAL DO CONTRATO: </w:t>
      </w:r>
      <w:r w:rsidR="00353909" w:rsidRPr="00FA461F">
        <w:rPr>
          <w:rFonts w:ascii="Arial" w:eastAsia="Arial Unicode MS" w:hAnsi="Arial" w:cs="Arial"/>
          <w:bCs/>
          <w:sz w:val="18"/>
          <w:szCs w:val="18"/>
        </w:rPr>
        <w:t>Letícia de Jesus Lagares Rosa, Agente de Administração, Matricula 77038, e-mail: fiscalcont2025@yahoo.com, Telefone: 3855-1369.</w:t>
      </w:r>
    </w:p>
    <w:p w14:paraId="73CB1C5A" w14:textId="5B32F133" w:rsidR="00B13C59" w:rsidRPr="00FA461F" w:rsidRDefault="00D46A63" w:rsidP="00D64305">
      <w:pPr>
        <w:pStyle w:val="Nivel2"/>
        <w:numPr>
          <w:ilvl w:val="0"/>
          <w:numId w:val="0"/>
        </w:numPr>
        <w:spacing w:before="0" w:after="0" w:line="360" w:lineRule="auto"/>
        <w:rPr>
          <w:rFonts w:ascii="Arial" w:hAnsi="Arial" w:cs="Arial"/>
          <w:sz w:val="18"/>
          <w:szCs w:val="18"/>
        </w:rPr>
      </w:pPr>
      <w:r w:rsidRPr="00FA461F">
        <w:rPr>
          <w:rFonts w:ascii="Arial" w:hAnsi="Arial" w:cs="Arial"/>
          <w:b/>
          <w:bCs/>
          <w:sz w:val="18"/>
          <w:szCs w:val="18"/>
        </w:rPr>
        <w:t>5</w:t>
      </w:r>
      <w:r w:rsidR="00B13C59" w:rsidRPr="00FA461F">
        <w:rPr>
          <w:rFonts w:ascii="Arial" w:hAnsi="Arial" w:cs="Arial"/>
          <w:b/>
          <w:bCs/>
          <w:sz w:val="18"/>
          <w:szCs w:val="18"/>
        </w:rPr>
        <w:t>.2.</w:t>
      </w:r>
      <w:r w:rsidR="00B13C59" w:rsidRPr="00FA461F">
        <w:rPr>
          <w:rFonts w:ascii="Arial" w:hAnsi="Arial" w:cs="Arial"/>
          <w:sz w:val="18"/>
          <w:szCs w:val="18"/>
        </w:rPr>
        <w:t xml:space="preserve"> O contrato deverá ser executado fielmente pelas partes, de acordo com as cláusulas avençadas e as normas da Lei nº 14.133, de 2021, e cada parte responderá pelas consequências de sua inexecução total ou parcial.</w:t>
      </w:r>
    </w:p>
    <w:p w14:paraId="520B8D06" w14:textId="01948DAE" w:rsidR="00B13C59" w:rsidRPr="00FA461F" w:rsidRDefault="00D46A63" w:rsidP="00D64305">
      <w:pPr>
        <w:pStyle w:val="Nivel2"/>
        <w:numPr>
          <w:ilvl w:val="0"/>
          <w:numId w:val="0"/>
        </w:numPr>
        <w:spacing w:before="0" w:after="0" w:line="360" w:lineRule="auto"/>
        <w:rPr>
          <w:rFonts w:ascii="Arial" w:hAnsi="Arial" w:cs="Arial"/>
          <w:sz w:val="18"/>
          <w:szCs w:val="18"/>
        </w:rPr>
      </w:pPr>
      <w:bookmarkStart w:id="5" w:name="art115§1"/>
      <w:bookmarkStart w:id="6" w:name="art115§5"/>
      <w:bookmarkEnd w:id="5"/>
      <w:bookmarkEnd w:id="6"/>
      <w:r w:rsidRPr="00FA461F">
        <w:rPr>
          <w:rFonts w:ascii="Arial" w:hAnsi="Arial" w:cs="Arial"/>
          <w:b/>
          <w:bCs/>
          <w:sz w:val="18"/>
          <w:szCs w:val="18"/>
        </w:rPr>
        <w:t>5</w:t>
      </w:r>
      <w:r w:rsidR="00B13C59" w:rsidRPr="00FA461F">
        <w:rPr>
          <w:rFonts w:ascii="Arial" w:hAnsi="Arial" w:cs="Arial"/>
          <w:b/>
          <w:bCs/>
          <w:sz w:val="18"/>
          <w:szCs w:val="18"/>
        </w:rPr>
        <w:t>.3.</w:t>
      </w:r>
      <w:r w:rsidR="00B13C59" w:rsidRPr="00FA461F">
        <w:rPr>
          <w:rFonts w:ascii="Arial" w:hAnsi="Arial" w:cs="Arial"/>
          <w:sz w:val="18"/>
          <w:szCs w:val="18"/>
        </w:rPr>
        <w:t xml:space="preserve"> Em caso de impedimento, ordem de paralisação ou suspensão do contrato, o cronograma de execução será prorrogado automaticamente pelo tempo correspondente, anotadas tais circunstâncias mediante simples apostila.</w:t>
      </w:r>
    </w:p>
    <w:p w14:paraId="202E016A" w14:textId="548849B1" w:rsidR="00B13C59" w:rsidRPr="00FA461F" w:rsidRDefault="00D46A63" w:rsidP="00D64305">
      <w:pPr>
        <w:pStyle w:val="Nivel2"/>
        <w:numPr>
          <w:ilvl w:val="0"/>
          <w:numId w:val="0"/>
        </w:numPr>
        <w:spacing w:before="0" w:after="0" w:line="360" w:lineRule="auto"/>
        <w:rPr>
          <w:rFonts w:ascii="Arial" w:hAnsi="Arial" w:cs="Arial"/>
          <w:sz w:val="18"/>
          <w:szCs w:val="18"/>
        </w:rPr>
      </w:pPr>
      <w:bookmarkStart w:id="7" w:name="art116"/>
      <w:bookmarkEnd w:id="7"/>
      <w:r w:rsidRPr="00FA461F">
        <w:rPr>
          <w:rFonts w:ascii="Arial" w:hAnsi="Arial" w:cs="Arial"/>
          <w:b/>
          <w:bCs/>
          <w:sz w:val="18"/>
          <w:szCs w:val="18"/>
        </w:rPr>
        <w:t>5</w:t>
      </w:r>
      <w:r w:rsidR="00B13C59" w:rsidRPr="00FA461F">
        <w:rPr>
          <w:rFonts w:ascii="Arial" w:hAnsi="Arial" w:cs="Arial"/>
          <w:b/>
          <w:bCs/>
          <w:sz w:val="18"/>
          <w:szCs w:val="18"/>
        </w:rPr>
        <w:t>.4</w:t>
      </w:r>
      <w:r w:rsidR="00B13C59" w:rsidRPr="00FA461F">
        <w:rPr>
          <w:rFonts w:ascii="Arial" w:hAnsi="Arial" w:cs="Arial"/>
          <w:sz w:val="18"/>
          <w:szCs w:val="18"/>
        </w:rPr>
        <w:t>. A execução do contrato deverá ser acompanhada e fiscalizada pelo(s) fiscal(</w:t>
      </w:r>
      <w:proofErr w:type="spellStart"/>
      <w:r w:rsidR="00B13C59" w:rsidRPr="00FA461F">
        <w:rPr>
          <w:rFonts w:ascii="Arial" w:hAnsi="Arial" w:cs="Arial"/>
          <w:sz w:val="18"/>
          <w:szCs w:val="18"/>
        </w:rPr>
        <w:t>is</w:t>
      </w:r>
      <w:proofErr w:type="spellEnd"/>
      <w:r w:rsidR="00B13C59" w:rsidRPr="00FA461F">
        <w:rPr>
          <w:rFonts w:ascii="Arial" w:hAnsi="Arial" w:cs="Arial"/>
          <w:sz w:val="18"/>
          <w:szCs w:val="18"/>
        </w:rPr>
        <w:t>) do contrato, ou pelos respectivos substitutos.</w:t>
      </w:r>
    </w:p>
    <w:p w14:paraId="4054B6A2" w14:textId="435B7533" w:rsidR="00B13C59" w:rsidRPr="00FA461F" w:rsidRDefault="00D46A63" w:rsidP="00D64305">
      <w:pPr>
        <w:pStyle w:val="Nivel3"/>
        <w:numPr>
          <w:ilvl w:val="0"/>
          <w:numId w:val="0"/>
        </w:numPr>
        <w:tabs>
          <w:tab w:val="left" w:pos="284"/>
        </w:tabs>
        <w:spacing w:before="0" w:after="0" w:line="360" w:lineRule="auto"/>
        <w:contextualSpacing/>
        <w:rPr>
          <w:rFonts w:ascii="Arial" w:hAnsi="Arial"/>
          <w:sz w:val="18"/>
          <w:szCs w:val="18"/>
        </w:rPr>
      </w:pPr>
      <w:r w:rsidRPr="00FA461F">
        <w:rPr>
          <w:rFonts w:ascii="Arial" w:hAnsi="Arial"/>
          <w:b/>
          <w:bCs/>
          <w:sz w:val="18"/>
          <w:szCs w:val="18"/>
        </w:rPr>
        <w:t>5</w:t>
      </w:r>
      <w:r w:rsidR="00B13C59" w:rsidRPr="00FA461F">
        <w:rPr>
          <w:rFonts w:ascii="Arial" w:hAnsi="Arial"/>
          <w:b/>
          <w:bCs/>
          <w:sz w:val="18"/>
          <w:szCs w:val="18"/>
        </w:rPr>
        <w:t>.4.1.</w:t>
      </w:r>
      <w:r w:rsidR="00B13C59" w:rsidRPr="00FA461F">
        <w:rPr>
          <w:rFonts w:ascii="Arial" w:hAnsi="Arial"/>
          <w:sz w:val="18"/>
          <w:szCs w:val="18"/>
        </w:rPr>
        <w:t xml:space="preserve"> O fiscal do contrato anotará em registro próprio todas as ocorrências relacionadas à execução do contrato, determinando o que for necessário para a regularização das faltas ou </w:t>
      </w:r>
      <w:r w:rsidR="00613221" w:rsidRPr="00FA461F">
        <w:rPr>
          <w:rFonts w:ascii="Arial" w:hAnsi="Arial"/>
          <w:sz w:val="18"/>
          <w:szCs w:val="18"/>
        </w:rPr>
        <w:t>falhas referente aos procedimentos</w:t>
      </w:r>
      <w:r w:rsidR="00B13C59" w:rsidRPr="00FA461F">
        <w:rPr>
          <w:rFonts w:ascii="Arial" w:hAnsi="Arial"/>
          <w:sz w:val="18"/>
          <w:szCs w:val="18"/>
        </w:rPr>
        <w:t>.</w:t>
      </w:r>
    </w:p>
    <w:p w14:paraId="0CEF3F5E" w14:textId="305C4038" w:rsidR="00B13C59" w:rsidRPr="00FA461F" w:rsidRDefault="00D46A63" w:rsidP="00D64305">
      <w:pPr>
        <w:pStyle w:val="Nivel3"/>
        <w:numPr>
          <w:ilvl w:val="0"/>
          <w:numId w:val="0"/>
        </w:numPr>
        <w:tabs>
          <w:tab w:val="left" w:pos="284"/>
        </w:tabs>
        <w:spacing w:before="0" w:after="0" w:line="360" w:lineRule="auto"/>
        <w:contextualSpacing/>
        <w:rPr>
          <w:rFonts w:ascii="Arial" w:hAnsi="Arial"/>
          <w:sz w:val="18"/>
          <w:szCs w:val="18"/>
        </w:rPr>
      </w:pPr>
      <w:bookmarkStart w:id="8" w:name="art117§2"/>
      <w:bookmarkEnd w:id="8"/>
      <w:r w:rsidRPr="00FA461F">
        <w:rPr>
          <w:rFonts w:ascii="Arial" w:hAnsi="Arial"/>
          <w:b/>
          <w:bCs/>
          <w:sz w:val="18"/>
          <w:szCs w:val="18"/>
        </w:rPr>
        <w:t>5</w:t>
      </w:r>
      <w:r w:rsidR="00B13C59" w:rsidRPr="00FA461F">
        <w:rPr>
          <w:rFonts w:ascii="Arial" w:hAnsi="Arial"/>
          <w:b/>
          <w:bCs/>
          <w:sz w:val="18"/>
          <w:szCs w:val="18"/>
        </w:rPr>
        <w:t>.4.2.</w:t>
      </w:r>
      <w:r w:rsidR="00B13C59" w:rsidRPr="00FA461F">
        <w:rPr>
          <w:rFonts w:ascii="Arial" w:hAnsi="Arial"/>
          <w:sz w:val="18"/>
          <w:szCs w:val="18"/>
        </w:rPr>
        <w:t xml:space="preserve"> O fiscal do contrato informará a seus superiores, em tempo hábil para a adoção das medidas convenientes, a situação que demandar decisão ou providência que ultrapasse sua competência.</w:t>
      </w:r>
    </w:p>
    <w:p w14:paraId="515EBCCF" w14:textId="67F65910" w:rsidR="00B13C59" w:rsidRPr="00FA461F" w:rsidRDefault="00D46A63" w:rsidP="00D64305">
      <w:pPr>
        <w:pStyle w:val="Nivel2"/>
        <w:numPr>
          <w:ilvl w:val="0"/>
          <w:numId w:val="0"/>
        </w:numPr>
        <w:tabs>
          <w:tab w:val="left" w:pos="284"/>
        </w:tabs>
        <w:spacing w:before="0" w:after="0" w:line="360" w:lineRule="auto"/>
        <w:rPr>
          <w:rFonts w:ascii="Arial" w:hAnsi="Arial" w:cs="Arial"/>
          <w:sz w:val="18"/>
          <w:szCs w:val="18"/>
        </w:rPr>
      </w:pPr>
      <w:r w:rsidRPr="00FA461F">
        <w:rPr>
          <w:rFonts w:ascii="Arial" w:hAnsi="Arial" w:cs="Arial"/>
          <w:b/>
          <w:bCs/>
          <w:sz w:val="18"/>
          <w:szCs w:val="18"/>
        </w:rPr>
        <w:t>5</w:t>
      </w:r>
      <w:r w:rsidR="00B13C59" w:rsidRPr="00FA461F">
        <w:rPr>
          <w:rFonts w:ascii="Arial" w:hAnsi="Arial" w:cs="Arial"/>
          <w:b/>
          <w:bCs/>
          <w:sz w:val="18"/>
          <w:szCs w:val="18"/>
        </w:rPr>
        <w:t>.5.</w:t>
      </w:r>
      <w:r w:rsidR="00B13C59" w:rsidRPr="00FA461F">
        <w:rPr>
          <w:rFonts w:ascii="Arial" w:hAnsi="Arial" w:cs="Arial"/>
          <w:sz w:val="18"/>
          <w:szCs w:val="18"/>
        </w:rPr>
        <w:t xml:space="preserve"> O contratado será obrigado a reparar, corrigir, </w:t>
      </w:r>
      <w:proofErr w:type="gramStart"/>
      <w:r w:rsidR="00B13C59" w:rsidRPr="00FA461F">
        <w:rPr>
          <w:rFonts w:ascii="Arial" w:hAnsi="Arial" w:cs="Arial"/>
          <w:sz w:val="18"/>
          <w:szCs w:val="18"/>
        </w:rPr>
        <w:t>remover,  a</w:t>
      </w:r>
      <w:proofErr w:type="gramEnd"/>
      <w:r w:rsidR="00B13C59" w:rsidRPr="00FA461F">
        <w:rPr>
          <w:rFonts w:ascii="Arial" w:hAnsi="Arial" w:cs="Arial"/>
          <w:sz w:val="18"/>
          <w:szCs w:val="18"/>
        </w:rPr>
        <w:t xml:space="preserve"> suas expensas, no total ou em parte, o objeto do contrato em que se verificarem vícios, defeitos ou incorreções resultantes de sua execução ou de materiais nela empregados.</w:t>
      </w:r>
    </w:p>
    <w:p w14:paraId="3A7E2BDD" w14:textId="1AC5D55C" w:rsidR="00B13C59" w:rsidRPr="00FA461F" w:rsidRDefault="00D46A63" w:rsidP="00D64305">
      <w:pPr>
        <w:pStyle w:val="Nivel2"/>
        <w:numPr>
          <w:ilvl w:val="0"/>
          <w:numId w:val="0"/>
        </w:numPr>
        <w:tabs>
          <w:tab w:val="left" w:pos="284"/>
        </w:tabs>
        <w:spacing w:before="0" w:after="0" w:line="360" w:lineRule="auto"/>
        <w:rPr>
          <w:rFonts w:ascii="Arial" w:hAnsi="Arial" w:cs="Arial"/>
          <w:sz w:val="18"/>
          <w:szCs w:val="18"/>
        </w:rPr>
      </w:pPr>
      <w:bookmarkStart w:id="9" w:name="art120"/>
      <w:bookmarkEnd w:id="9"/>
      <w:r w:rsidRPr="00FA461F">
        <w:rPr>
          <w:rFonts w:ascii="Arial" w:hAnsi="Arial" w:cs="Arial"/>
          <w:b/>
          <w:bCs/>
          <w:sz w:val="18"/>
          <w:szCs w:val="18"/>
        </w:rPr>
        <w:t>5</w:t>
      </w:r>
      <w:r w:rsidR="00B13C59" w:rsidRPr="00FA461F">
        <w:rPr>
          <w:rFonts w:ascii="Arial" w:hAnsi="Arial" w:cs="Arial"/>
          <w:b/>
          <w:bCs/>
          <w:sz w:val="18"/>
          <w:szCs w:val="18"/>
        </w:rPr>
        <w:t>.6.</w:t>
      </w:r>
      <w:r w:rsidR="00B13C59" w:rsidRPr="00FA461F">
        <w:rPr>
          <w:rFonts w:ascii="Arial" w:hAnsi="Arial" w:cs="Arial"/>
          <w:sz w:val="18"/>
          <w:szCs w:val="18"/>
        </w:rPr>
        <w:t xml:space="preserve"> O contratado será responsável pelos danos causados diretamente à Administração ou a terceiros em razão da execução do contrato, e não excluirá nem reduzirá essa responsabilidade a fiscalização ou o acompanhamento pelo contratante.</w:t>
      </w:r>
    </w:p>
    <w:p w14:paraId="15658EE3" w14:textId="61DF85CF" w:rsidR="00B13C59" w:rsidRPr="00FA461F" w:rsidRDefault="00D46A63" w:rsidP="00D64305">
      <w:pPr>
        <w:pStyle w:val="Nivel2"/>
        <w:numPr>
          <w:ilvl w:val="0"/>
          <w:numId w:val="0"/>
        </w:numPr>
        <w:tabs>
          <w:tab w:val="left" w:pos="284"/>
        </w:tabs>
        <w:spacing w:before="0" w:after="0" w:line="360" w:lineRule="auto"/>
        <w:rPr>
          <w:rFonts w:ascii="Arial" w:hAnsi="Arial" w:cs="Arial"/>
          <w:sz w:val="18"/>
          <w:szCs w:val="18"/>
        </w:rPr>
      </w:pPr>
      <w:bookmarkStart w:id="10" w:name="art121"/>
      <w:bookmarkEnd w:id="10"/>
      <w:r w:rsidRPr="00FA461F">
        <w:rPr>
          <w:rFonts w:ascii="Arial" w:hAnsi="Arial" w:cs="Arial"/>
          <w:b/>
          <w:bCs/>
          <w:sz w:val="18"/>
          <w:szCs w:val="18"/>
        </w:rPr>
        <w:t>5</w:t>
      </w:r>
      <w:r w:rsidR="00B13C59" w:rsidRPr="00FA461F">
        <w:rPr>
          <w:rFonts w:ascii="Arial" w:hAnsi="Arial" w:cs="Arial"/>
          <w:b/>
          <w:bCs/>
          <w:sz w:val="18"/>
          <w:szCs w:val="18"/>
        </w:rPr>
        <w:t>.7.</w:t>
      </w:r>
      <w:r w:rsidR="00B13C59" w:rsidRPr="00FA461F">
        <w:rPr>
          <w:rFonts w:ascii="Arial" w:hAnsi="Arial" w:cs="Arial"/>
          <w:sz w:val="18"/>
          <w:szCs w:val="18"/>
        </w:rPr>
        <w:t xml:space="preserve"> Somente o contratado será responsável pelos encargos trabalhistas, previdenciários, fiscais e comerciais resultantes da execução do contrato.</w:t>
      </w:r>
    </w:p>
    <w:p w14:paraId="74274685" w14:textId="19AB5490" w:rsidR="00B13C59" w:rsidRPr="00FA461F" w:rsidRDefault="00D46A63" w:rsidP="00D64305">
      <w:pPr>
        <w:pStyle w:val="Nivel3"/>
        <w:numPr>
          <w:ilvl w:val="0"/>
          <w:numId w:val="0"/>
        </w:numPr>
        <w:tabs>
          <w:tab w:val="left" w:pos="284"/>
        </w:tabs>
        <w:spacing w:before="0" w:after="0" w:line="360" w:lineRule="auto"/>
        <w:contextualSpacing/>
        <w:rPr>
          <w:rFonts w:ascii="Arial" w:hAnsi="Arial"/>
          <w:sz w:val="18"/>
          <w:szCs w:val="18"/>
        </w:rPr>
      </w:pPr>
      <w:bookmarkStart w:id="11" w:name="art121§1"/>
      <w:bookmarkEnd w:id="11"/>
      <w:r w:rsidRPr="00FA461F">
        <w:rPr>
          <w:rFonts w:ascii="Arial" w:hAnsi="Arial"/>
          <w:b/>
          <w:bCs/>
          <w:sz w:val="18"/>
          <w:szCs w:val="18"/>
        </w:rPr>
        <w:t>5</w:t>
      </w:r>
      <w:r w:rsidR="00B13C59" w:rsidRPr="00FA461F">
        <w:rPr>
          <w:rFonts w:ascii="Arial" w:hAnsi="Arial"/>
          <w:b/>
          <w:bCs/>
          <w:sz w:val="18"/>
          <w:szCs w:val="18"/>
        </w:rPr>
        <w:t>.7.1.</w:t>
      </w:r>
      <w:r w:rsidR="00B13C59" w:rsidRPr="00FA461F">
        <w:rPr>
          <w:rFonts w:ascii="Arial" w:hAnsi="Arial"/>
          <w:sz w:val="18"/>
          <w:szCs w:val="18"/>
        </w:rPr>
        <w:t xml:space="preserve"> A inadimplência do contratado em relação aos encargos trabalhistas, fiscais e comerciais não transferirá à Administração a responsabilidade pelo seu pagamento e não poderá onerar o objeto do contrato.</w:t>
      </w:r>
    </w:p>
    <w:p w14:paraId="21C95507" w14:textId="5CA961F4" w:rsidR="00B13C59" w:rsidRPr="00FA461F" w:rsidRDefault="00D46A63" w:rsidP="00D64305">
      <w:pPr>
        <w:pStyle w:val="Nivel2"/>
        <w:numPr>
          <w:ilvl w:val="0"/>
          <w:numId w:val="0"/>
        </w:numPr>
        <w:tabs>
          <w:tab w:val="left" w:pos="284"/>
        </w:tabs>
        <w:spacing w:before="0" w:after="0" w:line="360" w:lineRule="auto"/>
        <w:rPr>
          <w:rFonts w:ascii="Arial" w:hAnsi="Arial" w:cs="Arial"/>
          <w:sz w:val="18"/>
          <w:szCs w:val="18"/>
        </w:rPr>
      </w:pPr>
      <w:bookmarkStart w:id="12" w:name="art122"/>
      <w:bookmarkStart w:id="13" w:name="art122§1"/>
      <w:bookmarkStart w:id="14" w:name="art122§2"/>
      <w:bookmarkStart w:id="15" w:name="art122§3"/>
      <w:bookmarkStart w:id="16" w:name="art123"/>
      <w:bookmarkEnd w:id="12"/>
      <w:bookmarkEnd w:id="13"/>
      <w:bookmarkEnd w:id="14"/>
      <w:bookmarkEnd w:id="15"/>
      <w:bookmarkEnd w:id="16"/>
      <w:r w:rsidRPr="00FA461F">
        <w:rPr>
          <w:rFonts w:ascii="Arial" w:hAnsi="Arial" w:cs="Arial"/>
          <w:b/>
          <w:bCs/>
          <w:sz w:val="18"/>
          <w:szCs w:val="18"/>
        </w:rPr>
        <w:t>5</w:t>
      </w:r>
      <w:r w:rsidR="00B13C59" w:rsidRPr="00FA461F">
        <w:rPr>
          <w:rFonts w:ascii="Arial" w:hAnsi="Arial" w:cs="Arial"/>
          <w:b/>
          <w:bCs/>
          <w:sz w:val="18"/>
          <w:szCs w:val="18"/>
        </w:rPr>
        <w:t>.8.</w:t>
      </w:r>
      <w:r w:rsidR="00B13C59" w:rsidRPr="00FA461F">
        <w:rPr>
          <w:rFonts w:ascii="Arial" w:hAnsi="Arial" w:cs="Arial"/>
          <w:sz w:val="18"/>
          <w:szCs w:val="18"/>
        </w:rPr>
        <w:t xml:space="preserve"> As comunicações entre a Administração e a contratada devem ser realizadas por escrito sempre que o ato exigir tal formalidade, admitindo-se, excepcionalmente, o uso de mensagem eletrônica para esse fim.</w:t>
      </w:r>
    </w:p>
    <w:p w14:paraId="43CFB8FF" w14:textId="7DAB33E3" w:rsidR="00B13C59" w:rsidRPr="00FA461F" w:rsidRDefault="00D46A63" w:rsidP="00D64305">
      <w:pPr>
        <w:pStyle w:val="Nivel2"/>
        <w:numPr>
          <w:ilvl w:val="0"/>
          <w:numId w:val="0"/>
        </w:numPr>
        <w:tabs>
          <w:tab w:val="left" w:pos="284"/>
        </w:tabs>
        <w:spacing w:before="0" w:after="0" w:line="360" w:lineRule="auto"/>
        <w:rPr>
          <w:rFonts w:ascii="Arial" w:hAnsi="Arial" w:cs="Arial"/>
          <w:sz w:val="18"/>
          <w:szCs w:val="18"/>
        </w:rPr>
      </w:pPr>
      <w:r w:rsidRPr="00FA461F">
        <w:rPr>
          <w:rFonts w:ascii="Arial" w:hAnsi="Arial" w:cs="Arial"/>
          <w:b/>
          <w:bCs/>
          <w:sz w:val="18"/>
          <w:szCs w:val="18"/>
        </w:rPr>
        <w:t>5</w:t>
      </w:r>
      <w:r w:rsidR="00B13C59" w:rsidRPr="00FA461F">
        <w:rPr>
          <w:rFonts w:ascii="Arial" w:hAnsi="Arial" w:cs="Arial"/>
          <w:b/>
          <w:bCs/>
          <w:sz w:val="18"/>
          <w:szCs w:val="18"/>
        </w:rPr>
        <w:t>.9.</w:t>
      </w:r>
      <w:r w:rsidR="00B13C59" w:rsidRPr="00FA461F">
        <w:rPr>
          <w:rFonts w:ascii="Arial" w:hAnsi="Arial" w:cs="Arial"/>
          <w:sz w:val="18"/>
          <w:szCs w:val="18"/>
        </w:rPr>
        <w:t xml:space="preserve"> A Administração poderá convocar representante da empresa para adoção de providências que devam ser cumpridas de imediato.</w:t>
      </w:r>
    </w:p>
    <w:p w14:paraId="188AB28A" w14:textId="1357EBB3" w:rsidR="00155027" w:rsidRPr="00FA461F" w:rsidRDefault="00D46A63" w:rsidP="00D64305">
      <w:pPr>
        <w:spacing w:line="360" w:lineRule="auto"/>
        <w:jc w:val="both"/>
        <w:rPr>
          <w:rFonts w:ascii="Arial" w:hAnsi="Arial" w:cs="Arial"/>
          <w:color w:val="000000"/>
          <w:sz w:val="18"/>
          <w:szCs w:val="18"/>
        </w:rPr>
      </w:pPr>
      <w:r w:rsidRPr="00FA461F">
        <w:rPr>
          <w:rFonts w:ascii="Arial" w:hAnsi="Arial" w:cs="Arial"/>
          <w:b/>
          <w:bCs/>
          <w:color w:val="000000"/>
          <w:sz w:val="18"/>
          <w:szCs w:val="18"/>
        </w:rPr>
        <w:t>5</w:t>
      </w:r>
      <w:r w:rsidR="00155027" w:rsidRPr="00FA461F">
        <w:rPr>
          <w:rFonts w:ascii="Arial" w:hAnsi="Arial" w:cs="Arial"/>
          <w:b/>
          <w:bCs/>
          <w:color w:val="000000"/>
          <w:sz w:val="18"/>
          <w:szCs w:val="18"/>
        </w:rPr>
        <w:t>.10.</w:t>
      </w:r>
      <w:r w:rsidR="00155027" w:rsidRPr="00FA461F">
        <w:rPr>
          <w:rFonts w:ascii="Arial" w:hAnsi="Arial" w:cs="Arial"/>
          <w:color w:val="000000"/>
          <w:sz w:val="18"/>
          <w:szCs w:val="18"/>
        </w:rPr>
        <w:t xml:space="preserve"> O contratado deverá manter preposto aceito pela Administração no local da obra ou do serviço para representá-lo na execução do contrato. </w:t>
      </w:r>
    </w:p>
    <w:p w14:paraId="1BF01248" w14:textId="432B7FF1" w:rsidR="00155027" w:rsidRPr="00FA461F" w:rsidRDefault="00D46A63" w:rsidP="00D64305">
      <w:pPr>
        <w:spacing w:line="360" w:lineRule="auto"/>
        <w:jc w:val="both"/>
        <w:rPr>
          <w:rFonts w:ascii="Arial" w:hAnsi="Arial" w:cs="Arial"/>
          <w:sz w:val="18"/>
          <w:szCs w:val="18"/>
        </w:rPr>
      </w:pPr>
      <w:r w:rsidRPr="00FA461F">
        <w:rPr>
          <w:rFonts w:ascii="Arial" w:hAnsi="Arial" w:cs="Arial"/>
          <w:b/>
          <w:bCs/>
          <w:sz w:val="18"/>
          <w:szCs w:val="18"/>
        </w:rPr>
        <w:t>5</w:t>
      </w:r>
      <w:r w:rsidR="00155027" w:rsidRPr="00FA461F">
        <w:rPr>
          <w:rFonts w:ascii="Arial" w:hAnsi="Arial" w:cs="Arial"/>
          <w:b/>
          <w:bCs/>
          <w:sz w:val="18"/>
          <w:szCs w:val="18"/>
        </w:rPr>
        <w:t>.10.1</w:t>
      </w:r>
      <w:r w:rsidR="00155027" w:rsidRPr="00FA461F">
        <w:rPr>
          <w:rFonts w:ascii="Arial" w:hAnsi="Arial" w:cs="Arial"/>
          <w:sz w:val="18"/>
          <w:szCs w:val="18"/>
        </w:rPr>
        <w:t xml:space="preserve">. A indicação ou a manutenção do preposto da empresa poderá ser recusada pelo órgão ou entidade, desde que devidamente justificada, devendo a empresa designar outro para o exercício da atividade </w:t>
      </w:r>
    </w:p>
    <w:p w14:paraId="12F8E51B" w14:textId="5B4E21F0" w:rsidR="00B13C59" w:rsidRPr="00FA461F" w:rsidRDefault="00D46A63" w:rsidP="00D64305">
      <w:pPr>
        <w:pStyle w:val="Nivel2"/>
        <w:numPr>
          <w:ilvl w:val="0"/>
          <w:numId w:val="0"/>
        </w:numPr>
        <w:tabs>
          <w:tab w:val="left" w:pos="284"/>
        </w:tabs>
        <w:spacing w:before="0" w:after="0" w:line="360" w:lineRule="auto"/>
        <w:rPr>
          <w:rFonts w:ascii="Arial" w:hAnsi="Arial" w:cs="Arial"/>
          <w:color w:val="000000" w:themeColor="text1"/>
          <w:sz w:val="18"/>
          <w:szCs w:val="18"/>
        </w:rPr>
      </w:pPr>
      <w:r w:rsidRPr="00FA461F">
        <w:rPr>
          <w:rFonts w:ascii="Arial" w:hAnsi="Arial" w:cs="Arial"/>
          <w:b/>
          <w:bCs/>
          <w:color w:val="000000" w:themeColor="text1"/>
          <w:sz w:val="18"/>
          <w:szCs w:val="18"/>
        </w:rPr>
        <w:t>5</w:t>
      </w:r>
      <w:r w:rsidR="00B13C59" w:rsidRPr="00FA461F">
        <w:rPr>
          <w:rFonts w:ascii="Arial" w:hAnsi="Arial" w:cs="Arial"/>
          <w:b/>
          <w:bCs/>
          <w:color w:val="000000" w:themeColor="text1"/>
          <w:sz w:val="18"/>
          <w:szCs w:val="18"/>
        </w:rPr>
        <w:t>.1</w:t>
      </w:r>
      <w:r w:rsidR="00155027" w:rsidRPr="00FA461F">
        <w:rPr>
          <w:rFonts w:ascii="Arial" w:hAnsi="Arial" w:cs="Arial"/>
          <w:b/>
          <w:bCs/>
          <w:color w:val="000000" w:themeColor="text1"/>
          <w:sz w:val="18"/>
          <w:szCs w:val="18"/>
        </w:rPr>
        <w:t>1</w:t>
      </w:r>
      <w:r w:rsidR="00B13C59" w:rsidRPr="00FA461F">
        <w:rPr>
          <w:rFonts w:ascii="Arial" w:hAnsi="Arial" w:cs="Arial"/>
          <w:b/>
          <w:bCs/>
          <w:color w:val="000000" w:themeColor="text1"/>
          <w:sz w:val="18"/>
          <w:szCs w:val="18"/>
        </w:rPr>
        <w:t>.</w:t>
      </w:r>
      <w:r w:rsidR="00B13C59" w:rsidRPr="00FA461F">
        <w:rPr>
          <w:rFonts w:ascii="Arial" w:hAnsi="Arial" w:cs="Arial"/>
          <w:color w:val="000000" w:themeColor="text1"/>
          <w:sz w:val="18"/>
          <w:szCs w:val="18"/>
        </w:rPr>
        <w:t xml:space="preserve"> Após a assinatura do contrato ou instrumento equivalente</w:t>
      </w:r>
      <w:r w:rsidR="00B13C59" w:rsidRPr="00FA461F">
        <w:rPr>
          <w:rFonts w:ascii="Arial" w:hAnsi="Arial" w:cs="Arial"/>
          <w:strike/>
          <w:color w:val="000000" w:themeColor="text1"/>
          <w:sz w:val="18"/>
          <w:szCs w:val="18"/>
        </w:rPr>
        <w:t>,</w:t>
      </w:r>
      <w:r w:rsidR="00B13C59" w:rsidRPr="00FA461F">
        <w:rPr>
          <w:rFonts w:ascii="Arial" w:hAnsi="Arial" w:cs="Arial"/>
          <w:color w:val="000000" w:themeColor="text1"/>
          <w:sz w:val="18"/>
          <w:szCs w:val="18"/>
        </w:rPr>
        <w:t xml:space="preserve"> o Gestor do Contrato </w:t>
      </w:r>
      <w:r w:rsidR="00D606A3" w:rsidRPr="00FA461F">
        <w:rPr>
          <w:rFonts w:ascii="Arial" w:hAnsi="Arial" w:cs="Arial"/>
          <w:color w:val="000000" w:themeColor="text1"/>
          <w:sz w:val="18"/>
          <w:szCs w:val="18"/>
        </w:rPr>
        <w:t xml:space="preserve">poderá </w:t>
      </w:r>
      <w:r w:rsidR="00B13C59" w:rsidRPr="00FA461F">
        <w:rPr>
          <w:rFonts w:ascii="Arial" w:hAnsi="Arial" w:cs="Arial"/>
          <w:color w:val="000000" w:themeColor="text1"/>
          <w:sz w:val="18"/>
          <w:szCs w:val="18"/>
        </w:rPr>
        <w:t>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17A07CF" w14:textId="3BFA0C62" w:rsidR="00B13C59" w:rsidRPr="00FA461F" w:rsidRDefault="00D46A63" w:rsidP="00D64305">
      <w:pPr>
        <w:pStyle w:val="Nivel2"/>
        <w:numPr>
          <w:ilvl w:val="0"/>
          <w:numId w:val="0"/>
        </w:numPr>
        <w:tabs>
          <w:tab w:val="left" w:pos="284"/>
        </w:tabs>
        <w:spacing w:before="0" w:after="0" w:line="360" w:lineRule="auto"/>
        <w:rPr>
          <w:rFonts w:ascii="Arial" w:hAnsi="Arial" w:cs="Arial"/>
          <w:sz w:val="18"/>
          <w:szCs w:val="18"/>
        </w:rPr>
      </w:pPr>
      <w:r w:rsidRPr="00FA461F">
        <w:rPr>
          <w:rFonts w:ascii="Arial" w:hAnsi="Arial" w:cs="Arial"/>
          <w:b/>
          <w:bCs/>
          <w:sz w:val="18"/>
          <w:szCs w:val="18"/>
        </w:rPr>
        <w:lastRenderedPageBreak/>
        <w:t>5</w:t>
      </w:r>
      <w:r w:rsidR="00B13C59" w:rsidRPr="00FA461F">
        <w:rPr>
          <w:rFonts w:ascii="Arial" w:hAnsi="Arial" w:cs="Arial"/>
          <w:b/>
          <w:bCs/>
          <w:sz w:val="18"/>
          <w:szCs w:val="18"/>
        </w:rPr>
        <w:t>.1</w:t>
      </w:r>
      <w:r w:rsidR="00155027" w:rsidRPr="00FA461F">
        <w:rPr>
          <w:rFonts w:ascii="Arial" w:hAnsi="Arial" w:cs="Arial"/>
          <w:b/>
          <w:bCs/>
          <w:sz w:val="18"/>
          <w:szCs w:val="18"/>
        </w:rPr>
        <w:t>2</w:t>
      </w:r>
      <w:r w:rsidR="00B13C59" w:rsidRPr="00FA461F">
        <w:rPr>
          <w:rFonts w:ascii="Arial" w:hAnsi="Arial" w:cs="Arial"/>
          <w:b/>
          <w:bCs/>
          <w:sz w:val="18"/>
          <w:szCs w:val="18"/>
        </w:rPr>
        <w:t>.</w:t>
      </w:r>
      <w:r w:rsidR="00B13C59" w:rsidRPr="00FA461F">
        <w:rPr>
          <w:rFonts w:ascii="Arial" w:hAnsi="Arial" w:cs="Arial"/>
          <w:sz w:val="18"/>
          <w:szCs w:val="18"/>
        </w:rPr>
        <w:t xml:space="preserve"> Antes do pagamento da nota fiscal ou da fatura, deverá ser consultada a situação da empresa junto ao Cadastro de Fornecedores do Município – CFM.</w:t>
      </w:r>
    </w:p>
    <w:p w14:paraId="3F2D5F59" w14:textId="29B51EBE" w:rsidR="009F0B86" w:rsidRDefault="00D46A63" w:rsidP="00D64305">
      <w:pPr>
        <w:pStyle w:val="Nivel2"/>
        <w:numPr>
          <w:ilvl w:val="0"/>
          <w:numId w:val="0"/>
        </w:numPr>
        <w:tabs>
          <w:tab w:val="left" w:pos="284"/>
        </w:tabs>
        <w:spacing w:before="0" w:after="0" w:line="360" w:lineRule="auto"/>
        <w:rPr>
          <w:rFonts w:ascii="Arial" w:hAnsi="Arial" w:cs="Arial"/>
          <w:sz w:val="18"/>
          <w:szCs w:val="18"/>
        </w:rPr>
      </w:pPr>
      <w:r w:rsidRPr="00FA461F">
        <w:rPr>
          <w:rFonts w:ascii="Arial" w:hAnsi="Arial" w:cs="Arial"/>
          <w:b/>
          <w:bCs/>
          <w:sz w:val="18"/>
          <w:szCs w:val="18"/>
        </w:rPr>
        <w:t>5</w:t>
      </w:r>
      <w:r w:rsidR="00B13C59" w:rsidRPr="00FA461F">
        <w:rPr>
          <w:rFonts w:ascii="Arial" w:hAnsi="Arial" w:cs="Arial"/>
          <w:b/>
          <w:bCs/>
          <w:sz w:val="18"/>
          <w:szCs w:val="18"/>
        </w:rPr>
        <w:t>.1</w:t>
      </w:r>
      <w:r w:rsidR="00155027" w:rsidRPr="00FA461F">
        <w:rPr>
          <w:rFonts w:ascii="Arial" w:hAnsi="Arial" w:cs="Arial"/>
          <w:b/>
          <w:bCs/>
          <w:sz w:val="18"/>
          <w:szCs w:val="18"/>
        </w:rPr>
        <w:t>2</w:t>
      </w:r>
      <w:r w:rsidR="00B13C59" w:rsidRPr="00FA461F">
        <w:rPr>
          <w:rFonts w:ascii="Arial" w:hAnsi="Arial" w:cs="Arial"/>
          <w:b/>
          <w:bCs/>
          <w:sz w:val="18"/>
          <w:szCs w:val="18"/>
        </w:rPr>
        <w:t>.1.</w:t>
      </w:r>
      <w:r w:rsidR="00B13C59" w:rsidRPr="00FA461F">
        <w:rPr>
          <w:rFonts w:ascii="Arial" w:hAnsi="Arial" w:cs="Arial"/>
          <w:sz w:val="18"/>
          <w:szCs w:val="18"/>
        </w:rPr>
        <w:t xml:space="preserve"> Serão exigidos a Certidão Negativa de Débito (CND) relativa a Créditos Tributários Federais e à Dívida Ativa da União, o Certificado de Regularidade do FGTS (CRF),</w:t>
      </w:r>
      <w:r w:rsidR="00B6151F" w:rsidRPr="00FA461F">
        <w:rPr>
          <w:rFonts w:ascii="Arial" w:hAnsi="Arial" w:cs="Arial"/>
          <w:sz w:val="18"/>
          <w:szCs w:val="18"/>
        </w:rPr>
        <w:t xml:space="preserve"> a Certidão Negativa de Débito Estadual, </w:t>
      </w:r>
      <w:r w:rsidR="00B13C59" w:rsidRPr="00FA461F">
        <w:rPr>
          <w:rFonts w:ascii="Arial" w:hAnsi="Arial" w:cs="Arial"/>
          <w:sz w:val="18"/>
          <w:szCs w:val="18"/>
        </w:rPr>
        <w:t>a Certidão Negativa de Débito Municipal e a Certidão Negativa de Débitos Trabalhistas (CNDT), caso esses documentos não estejam regularizados no CFM.</w:t>
      </w:r>
    </w:p>
    <w:p w14:paraId="246932CC" w14:textId="77777777" w:rsidR="00413475" w:rsidRPr="00FA461F" w:rsidRDefault="00413475" w:rsidP="00D64305">
      <w:pPr>
        <w:pStyle w:val="Nivel2"/>
        <w:numPr>
          <w:ilvl w:val="0"/>
          <w:numId w:val="0"/>
        </w:numPr>
        <w:tabs>
          <w:tab w:val="left" w:pos="284"/>
        </w:tabs>
        <w:spacing w:before="0" w:after="0" w:line="360" w:lineRule="auto"/>
        <w:rPr>
          <w:rFonts w:ascii="Arial" w:hAnsi="Arial" w:cs="Arial"/>
          <w:sz w:val="18"/>
          <w:szCs w:val="18"/>
        </w:rPr>
      </w:pPr>
    </w:p>
    <w:p w14:paraId="206A1253" w14:textId="624A6BAC" w:rsidR="00A84F0F" w:rsidRPr="00FA461F" w:rsidRDefault="00D46A63" w:rsidP="00D64305">
      <w:pPr>
        <w:tabs>
          <w:tab w:val="left" w:pos="0"/>
        </w:tabs>
        <w:spacing w:line="360" w:lineRule="auto"/>
        <w:jc w:val="both"/>
        <w:rPr>
          <w:rFonts w:ascii="Arial" w:hAnsi="Arial" w:cs="Arial"/>
          <w:b/>
          <w:color w:val="000000"/>
          <w:sz w:val="18"/>
          <w:szCs w:val="18"/>
        </w:rPr>
      </w:pPr>
      <w:r w:rsidRPr="00FA461F">
        <w:rPr>
          <w:rFonts w:ascii="Arial" w:hAnsi="Arial" w:cs="Arial"/>
          <w:b/>
          <w:color w:val="000000"/>
          <w:sz w:val="18"/>
          <w:szCs w:val="18"/>
        </w:rPr>
        <w:t>6</w:t>
      </w:r>
      <w:r w:rsidR="00A84F0F" w:rsidRPr="00FA461F">
        <w:rPr>
          <w:rFonts w:ascii="Arial" w:hAnsi="Arial" w:cs="Arial"/>
          <w:b/>
          <w:color w:val="000000"/>
          <w:sz w:val="18"/>
          <w:szCs w:val="18"/>
        </w:rPr>
        <w:t xml:space="preserve"> – FORMA E CRITÉRIOS DE SELEÇÃO DO LICITANTE/CONTRATADO E ACEITABILIDADE DOS PREÇOS:</w:t>
      </w:r>
    </w:p>
    <w:p w14:paraId="73BAE448" w14:textId="263A45BB" w:rsidR="00A84F0F" w:rsidRPr="00FA461F" w:rsidRDefault="00D46A63" w:rsidP="00D64305">
      <w:pPr>
        <w:pStyle w:val="Nivel2"/>
        <w:numPr>
          <w:ilvl w:val="0"/>
          <w:numId w:val="0"/>
        </w:numPr>
        <w:spacing w:before="0" w:after="0" w:line="360" w:lineRule="auto"/>
        <w:rPr>
          <w:rFonts w:ascii="Arial" w:hAnsi="Arial" w:cs="Arial"/>
          <w:iCs/>
          <w:color w:val="000000" w:themeColor="text1"/>
          <w:sz w:val="18"/>
          <w:szCs w:val="18"/>
        </w:rPr>
      </w:pPr>
      <w:r w:rsidRPr="00FA461F">
        <w:rPr>
          <w:rFonts w:ascii="Arial" w:hAnsi="Arial" w:cs="Arial"/>
          <w:b/>
          <w:bCs/>
          <w:iCs/>
          <w:color w:val="000000" w:themeColor="text1"/>
          <w:sz w:val="18"/>
          <w:szCs w:val="18"/>
        </w:rPr>
        <w:t>6</w:t>
      </w:r>
      <w:r w:rsidR="00A84F0F" w:rsidRPr="00FA461F">
        <w:rPr>
          <w:rFonts w:ascii="Arial" w:hAnsi="Arial" w:cs="Arial"/>
          <w:b/>
          <w:bCs/>
          <w:iCs/>
          <w:color w:val="000000" w:themeColor="text1"/>
          <w:sz w:val="18"/>
          <w:szCs w:val="18"/>
        </w:rPr>
        <w:t>.1.</w:t>
      </w:r>
      <w:r w:rsidR="00A84F0F" w:rsidRPr="00FA461F">
        <w:rPr>
          <w:rFonts w:ascii="Arial" w:hAnsi="Arial" w:cs="Arial"/>
          <w:iCs/>
          <w:color w:val="000000" w:themeColor="text1"/>
          <w:sz w:val="18"/>
          <w:szCs w:val="18"/>
        </w:rPr>
        <w:t xml:space="preserve"> O fornecedor será selecionado por meio da realização de procedimento de inexigibilidade de licitação, com fundamento na hipótese do art. 74, </w:t>
      </w:r>
      <w:r w:rsidR="00742146" w:rsidRPr="00FA461F">
        <w:rPr>
          <w:rFonts w:ascii="Arial" w:hAnsi="Arial" w:cs="Arial"/>
          <w:iCs/>
          <w:color w:val="000000" w:themeColor="text1"/>
          <w:sz w:val="18"/>
          <w:szCs w:val="18"/>
        </w:rPr>
        <w:t>III</w:t>
      </w:r>
      <w:r w:rsidR="00A84F0F" w:rsidRPr="00FA461F">
        <w:rPr>
          <w:rFonts w:ascii="Arial" w:hAnsi="Arial" w:cs="Arial"/>
          <w:iCs/>
          <w:color w:val="000000" w:themeColor="text1"/>
          <w:sz w:val="18"/>
          <w:szCs w:val="18"/>
        </w:rPr>
        <w:t>, da Lei nº 14.133/2021</w:t>
      </w:r>
      <w:r w:rsidR="00742146" w:rsidRPr="00FA461F">
        <w:rPr>
          <w:rFonts w:ascii="Arial" w:hAnsi="Arial" w:cs="Arial"/>
          <w:iCs/>
          <w:color w:val="000000" w:themeColor="text1"/>
          <w:sz w:val="18"/>
          <w:szCs w:val="18"/>
        </w:rPr>
        <w:t>.</w:t>
      </w:r>
    </w:p>
    <w:p w14:paraId="63D490B8" w14:textId="0C505ECE" w:rsidR="00A84F0F" w:rsidRPr="00FA461F" w:rsidRDefault="00D46A63" w:rsidP="00D64305">
      <w:pPr>
        <w:pStyle w:val="Nivel2"/>
        <w:numPr>
          <w:ilvl w:val="0"/>
          <w:numId w:val="0"/>
        </w:numPr>
        <w:spacing w:before="0" w:after="0" w:line="360" w:lineRule="auto"/>
        <w:rPr>
          <w:rFonts w:ascii="Arial" w:hAnsi="Arial" w:cs="Arial"/>
          <w:iCs/>
          <w:color w:val="000000" w:themeColor="text1"/>
          <w:sz w:val="18"/>
          <w:szCs w:val="18"/>
        </w:rPr>
      </w:pPr>
      <w:r w:rsidRPr="00FA461F">
        <w:rPr>
          <w:rFonts w:ascii="Arial" w:hAnsi="Arial" w:cs="Arial"/>
          <w:b/>
          <w:bCs/>
          <w:iCs/>
          <w:color w:val="000000" w:themeColor="text1"/>
          <w:sz w:val="18"/>
          <w:szCs w:val="18"/>
        </w:rPr>
        <w:t>6</w:t>
      </w:r>
      <w:r w:rsidR="00A84F0F" w:rsidRPr="00FA461F">
        <w:rPr>
          <w:rFonts w:ascii="Arial" w:hAnsi="Arial" w:cs="Arial"/>
          <w:b/>
          <w:bCs/>
          <w:iCs/>
          <w:color w:val="000000" w:themeColor="text1"/>
          <w:sz w:val="18"/>
          <w:szCs w:val="18"/>
        </w:rPr>
        <w:t>.2.</w:t>
      </w:r>
      <w:r w:rsidR="00A84F0F" w:rsidRPr="00FA461F">
        <w:rPr>
          <w:rFonts w:ascii="Arial" w:hAnsi="Arial" w:cs="Arial"/>
          <w:iCs/>
          <w:color w:val="000000" w:themeColor="text1"/>
          <w:sz w:val="18"/>
          <w:szCs w:val="18"/>
        </w:rPr>
        <w:t xml:space="preserve"> Previamente à celebração do contrato, a Administração verificará o eventual descumprimento das condições para contratação, especialmente quanto à existência de sanção que a impeça, mediante a consulta a cadastros informativos oficiais, tais como:  </w:t>
      </w:r>
    </w:p>
    <w:p w14:paraId="6CC0D8B4" w14:textId="555DE0D9" w:rsidR="00A84F0F" w:rsidRPr="00FA461F" w:rsidRDefault="00A84F0F" w:rsidP="00D64305">
      <w:pPr>
        <w:pStyle w:val="PargrafodaLista"/>
        <w:spacing w:line="360" w:lineRule="auto"/>
        <w:ind w:left="0"/>
        <w:jc w:val="both"/>
        <w:rPr>
          <w:rFonts w:ascii="Arial" w:hAnsi="Arial" w:cs="Arial"/>
          <w:color w:val="000000" w:themeColor="text1"/>
          <w:sz w:val="18"/>
          <w:szCs w:val="18"/>
          <w:lang w:eastAsia="ar-SA"/>
        </w:rPr>
      </w:pPr>
      <w:r w:rsidRPr="00FA461F">
        <w:rPr>
          <w:rFonts w:ascii="Arial" w:hAnsi="Arial" w:cs="Arial"/>
          <w:color w:val="000000" w:themeColor="text1"/>
          <w:sz w:val="18"/>
          <w:szCs w:val="18"/>
          <w:lang w:eastAsia="ar-SA"/>
        </w:rPr>
        <w:t xml:space="preserve">a) </w:t>
      </w:r>
      <w:r w:rsidRPr="00FA461F">
        <w:rPr>
          <w:rFonts w:ascii="Arial" w:hAnsi="Arial" w:cs="Arial"/>
          <w:color w:val="000000" w:themeColor="text1"/>
          <w:sz w:val="18"/>
          <w:szCs w:val="18"/>
          <w:lang w:val="pt-BR" w:eastAsia="ar-SA"/>
        </w:rPr>
        <w:t>CFM</w:t>
      </w:r>
      <w:r w:rsidRPr="00FA461F">
        <w:rPr>
          <w:rFonts w:ascii="Arial" w:hAnsi="Arial" w:cs="Arial"/>
          <w:color w:val="000000" w:themeColor="text1"/>
          <w:sz w:val="18"/>
          <w:szCs w:val="18"/>
          <w:lang w:eastAsia="ar-SA"/>
        </w:rPr>
        <w:t xml:space="preserve">;  </w:t>
      </w:r>
    </w:p>
    <w:p w14:paraId="3D4666E1" w14:textId="77777777" w:rsidR="00A84F0F" w:rsidRPr="00FA461F" w:rsidRDefault="00A84F0F" w:rsidP="00D64305">
      <w:pPr>
        <w:pStyle w:val="PargrafodaLista"/>
        <w:spacing w:line="360" w:lineRule="auto"/>
        <w:ind w:left="0"/>
        <w:jc w:val="both"/>
        <w:rPr>
          <w:rFonts w:ascii="Arial" w:hAnsi="Arial" w:cs="Arial"/>
          <w:color w:val="000000" w:themeColor="text1"/>
          <w:sz w:val="18"/>
          <w:szCs w:val="18"/>
          <w:lang w:eastAsia="ar-SA"/>
        </w:rPr>
      </w:pPr>
      <w:r w:rsidRPr="00FA461F">
        <w:rPr>
          <w:rFonts w:ascii="Arial" w:hAnsi="Arial" w:cs="Arial"/>
          <w:color w:val="000000" w:themeColor="text1"/>
          <w:sz w:val="18"/>
          <w:szCs w:val="18"/>
          <w:lang w:eastAsia="ar-SA"/>
        </w:rPr>
        <w:t>b) Cadastro Nacional de Empresas Inidôneas e Suspensas - CEIS, mantido pela Controladoria-Geral da União (</w:t>
      </w:r>
      <w:hyperlink r:id="rId8" w:history="1">
        <w:r w:rsidRPr="00FA461F">
          <w:rPr>
            <w:rStyle w:val="Hyperlink"/>
            <w:rFonts w:ascii="Arial" w:eastAsia="Arial Unicode MS" w:hAnsi="Arial" w:cs="Arial"/>
            <w:color w:val="000000" w:themeColor="text1"/>
            <w:sz w:val="18"/>
            <w:szCs w:val="18"/>
            <w:lang w:eastAsia="ar-SA"/>
          </w:rPr>
          <w:t>www.portaldatransparencia.gov.br/ceis</w:t>
        </w:r>
      </w:hyperlink>
      <w:r w:rsidRPr="00FA461F">
        <w:rPr>
          <w:rFonts w:ascii="Arial" w:hAnsi="Arial" w:cs="Arial"/>
          <w:color w:val="000000" w:themeColor="text1"/>
          <w:sz w:val="18"/>
          <w:szCs w:val="18"/>
          <w:lang w:eastAsia="ar-SA"/>
        </w:rPr>
        <w:t xml:space="preserve">);  </w:t>
      </w:r>
    </w:p>
    <w:p w14:paraId="50E59862" w14:textId="77777777" w:rsidR="00A84F0F" w:rsidRPr="00FA461F" w:rsidRDefault="00A84F0F" w:rsidP="00D64305">
      <w:pPr>
        <w:pStyle w:val="PargrafodaLista"/>
        <w:spacing w:line="360" w:lineRule="auto"/>
        <w:ind w:left="0"/>
        <w:jc w:val="both"/>
        <w:rPr>
          <w:rFonts w:ascii="Arial" w:hAnsi="Arial" w:cs="Arial"/>
          <w:color w:val="000000" w:themeColor="text1"/>
          <w:sz w:val="18"/>
          <w:szCs w:val="18"/>
          <w:lang w:eastAsia="ar-SA"/>
        </w:rPr>
      </w:pPr>
      <w:r w:rsidRPr="00FA461F">
        <w:rPr>
          <w:rFonts w:ascii="Arial" w:hAnsi="Arial" w:cs="Arial"/>
          <w:color w:val="000000" w:themeColor="text1"/>
          <w:sz w:val="18"/>
          <w:szCs w:val="18"/>
          <w:lang w:eastAsia="ar-SA"/>
        </w:rPr>
        <w:t>c) Cadastro Nacional de Empresas Punidas – CNEP, mantido pela Controladoria-Geral da União (</w:t>
      </w:r>
      <w:hyperlink r:id="rId9" w:history="1">
        <w:r w:rsidRPr="00FA461F">
          <w:rPr>
            <w:rStyle w:val="Hyperlink"/>
            <w:rFonts w:ascii="Arial" w:eastAsia="Arial Unicode MS" w:hAnsi="Arial" w:cs="Arial"/>
            <w:color w:val="000000" w:themeColor="text1"/>
            <w:sz w:val="18"/>
            <w:szCs w:val="18"/>
            <w:lang w:eastAsia="ar-SA"/>
          </w:rPr>
          <w:t>https://www.portaltransparencia.gov.br/sancoes/cnep</w:t>
        </w:r>
      </w:hyperlink>
      <w:r w:rsidRPr="00FA461F">
        <w:rPr>
          <w:rFonts w:ascii="Arial" w:hAnsi="Arial" w:cs="Arial"/>
          <w:color w:val="000000" w:themeColor="text1"/>
          <w:sz w:val="18"/>
          <w:szCs w:val="18"/>
          <w:lang w:eastAsia="ar-SA"/>
        </w:rPr>
        <w:t>)</w:t>
      </w:r>
    </w:p>
    <w:p w14:paraId="5C1E6EF7" w14:textId="15ADF481" w:rsidR="00A84F0F" w:rsidRPr="00FA461F" w:rsidRDefault="00D46A63" w:rsidP="00D64305">
      <w:pPr>
        <w:pStyle w:val="Nivel2"/>
        <w:numPr>
          <w:ilvl w:val="0"/>
          <w:numId w:val="0"/>
        </w:numPr>
        <w:tabs>
          <w:tab w:val="left" w:pos="284"/>
          <w:tab w:val="left" w:pos="567"/>
        </w:tabs>
        <w:spacing w:before="0" w:after="0" w:line="360" w:lineRule="auto"/>
        <w:rPr>
          <w:rFonts w:ascii="Arial" w:hAnsi="Arial" w:cs="Arial"/>
          <w:color w:val="000000" w:themeColor="text1"/>
          <w:sz w:val="18"/>
          <w:szCs w:val="18"/>
        </w:rPr>
      </w:pPr>
      <w:r w:rsidRPr="00FA461F">
        <w:rPr>
          <w:rFonts w:ascii="Arial" w:hAnsi="Arial" w:cs="Arial"/>
          <w:b/>
          <w:bCs/>
          <w:color w:val="000000" w:themeColor="text1"/>
          <w:sz w:val="18"/>
          <w:szCs w:val="18"/>
        </w:rPr>
        <w:t>6</w:t>
      </w:r>
      <w:r w:rsidR="00A84F0F" w:rsidRPr="00FA461F">
        <w:rPr>
          <w:rFonts w:ascii="Arial" w:hAnsi="Arial" w:cs="Arial"/>
          <w:b/>
          <w:bCs/>
          <w:color w:val="000000" w:themeColor="text1"/>
          <w:sz w:val="18"/>
          <w:szCs w:val="18"/>
        </w:rPr>
        <w:t>.2.1.</w:t>
      </w:r>
      <w:r w:rsidR="00A84F0F" w:rsidRPr="00FA461F">
        <w:rPr>
          <w:rFonts w:ascii="Arial" w:hAnsi="Arial" w:cs="Arial"/>
          <w:color w:val="000000" w:themeColor="text1"/>
          <w:sz w:val="18"/>
          <w:szCs w:val="18"/>
        </w:rPr>
        <w:t xml:space="preserve"> A consulta aos cadastros será realizada em nome da empresa </w:t>
      </w:r>
      <w:r w:rsidR="00742146" w:rsidRPr="00FA461F">
        <w:rPr>
          <w:rFonts w:ascii="Arial" w:hAnsi="Arial" w:cs="Arial"/>
          <w:color w:val="000000" w:themeColor="text1"/>
          <w:sz w:val="18"/>
          <w:szCs w:val="18"/>
        </w:rPr>
        <w:t>contratada</w:t>
      </w:r>
      <w:r w:rsidR="00A84F0F" w:rsidRPr="00FA461F">
        <w:rPr>
          <w:rFonts w:ascii="Arial" w:hAnsi="Arial" w:cs="Arial"/>
          <w:color w:val="000000" w:themeColor="text1"/>
          <w:sz w:val="18"/>
          <w:szCs w:val="18"/>
        </w:rPr>
        <w:t xml:space="preserve">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FAF9F25" w14:textId="34BC98C2" w:rsidR="00A84F0F" w:rsidRPr="00FA461F" w:rsidRDefault="00D46A63" w:rsidP="00D64305">
      <w:pPr>
        <w:pStyle w:val="Nivel2"/>
        <w:numPr>
          <w:ilvl w:val="0"/>
          <w:numId w:val="0"/>
        </w:numPr>
        <w:tabs>
          <w:tab w:val="left" w:pos="284"/>
          <w:tab w:val="left" w:pos="567"/>
        </w:tabs>
        <w:spacing w:before="0" w:after="0" w:line="360" w:lineRule="auto"/>
        <w:rPr>
          <w:rFonts w:ascii="Arial" w:hAnsi="Arial" w:cs="Arial"/>
          <w:color w:val="000000" w:themeColor="text1"/>
          <w:sz w:val="18"/>
          <w:szCs w:val="18"/>
        </w:rPr>
      </w:pPr>
      <w:r w:rsidRPr="00FA461F">
        <w:rPr>
          <w:rFonts w:ascii="Arial" w:hAnsi="Arial" w:cs="Arial"/>
          <w:b/>
          <w:bCs/>
          <w:color w:val="000000" w:themeColor="text1"/>
          <w:sz w:val="18"/>
          <w:szCs w:val="18"/>
        </w:rPr>
        <w:t>6</w:t>
      </w:r>
      <w:r w:rsidR="00A84F0F" w:rsidRPr="00FA461F">
        <w:rPr>
          <w:rFonts w:ascii="Arial" w:hAnsi="Arial" w:cs="Arial"/>
          <w:b/>
          <w:bCs/>
          <w:color w:val="000000" w:themeColor="text1"/>
          <w:sz w:val="18"/>
          <w:szCs w:val="18"/>
        </w:rPr>
        <w:t>.2.2.</w:t>
      </w:r>
      <w:r w:rsidR="00A84F0F" w:rsidRPr="00FA461F">
        <w:rPr>
          <w:rFonts w:ascii="Arial" w:hAnsi="Arial" w:cs="Arial"/>
          <w:color w:val="000000" w:themeColor="text1"/>
          <w:sz w:val="18"/>
          <w:szCs w:val="18"/>
        </w:rPr>
        <w:t xml:space="preserve"> Caso conste na Consulta de Situação do Fornecedor a existência de Ocorrências Impeditivas Indiretas, o gestor diligenciará para verificar se houve fraude por parte das empresas apontadas no Relatório de Ocorrências Impeditivas Indiretas.</w:t>
      </w:r>
    </w:p>
    <w:p w14:paraId="732B44EF" w14:textId="3B822D4F" w:rsidR="00A84F0F" w:rsidRPr="00FA461F" w:rsidRDefault="00D46A63" w:rsidP="00D64305">
      <w:pPr>
        <w:pStyle w:val="Nivel2"/>
        <w:numPr>
          <w:ilvl w:val="0"/>
          <w:numId w:val="0"/>
        </w:numPr>
        <w:tabs>
          <w:tab w:val="left" w:pos="284"/>
          <w:tab w:val="left" w:pos="567"/>
        </w:tabs>
        <w:spacing w:before="0" w:after="0" w:line="360" w:lineRule="auto"/>
        <w:rPr>
          <w:rFonts w:ascii="Arial" w:hAnsi="Arial" w:cs="Arial"/>
          <w:color w:val="000000" w:themeColor="text1"/>
          <w:sz w:val="18"/>
          <w:szCs w:val="18"/>
        </w:rPr>
      </w:pPr>
      <w:r w:rsidRPr="00FA461F">
        <w:rPr>
          <w:rFonts w:ascii="Arial" w:hAnsi="Arial" w:cs="Arial"/>
          <w:b/>
          <w:bCs/>
          <w:color w:val="000000" w:themeColor="text1"/>
          <w:sz w:val="18"/>
          <w:szCs w:val="18"/>
        </w:rPr>
        <w:t>6</w:t>
      </w:r>
      <w:r w:rsidR="00A84F0F" w:rsidRPr="00FA461F">
        <w:rPr>
          <w:rFonts w:ascii="Arial" w:hAnsi="Arial" w:cs="Arial"/>
          <w:b/>
          <w:bCs/>
          <w:color w:val="000000" w:themeColor="text1"/>
          <w:sz w:val="18"/>
          <w:szCs w:val="18"/>
        </w:rPr>
        <w:t>.2.2.1.</w:t>
      </w:r>
      <w:r w:rsidR="00A84F0F" w:rsidRPr="00FA461F">
        <w:rPr>
          <w:rFonts w:ascii="Arial" w:hAnsi="Arial" w:cs="Arial"/>
          <w:color w:val="000000" w:themeColor="text1"/>
          <w:sz w:val="18"/>
          <w:szCs w:val="18"/>
        </w:rPr>
        <w:t xml:space="preserve"> A tentativa de burla será verificada por meio dos vínculos societários, linhas de fornecimento similares, dentre outros.</w:t>
      </w:r>
    </w:p>
    <w:p w14:paraId="520B112C" w14:textId="05098069" w:rsidR="00A84F0F" w:rsidRPr="00FA461F" w:rsidRDefault="00D46A63" w:rsidP="00D64305">
      <w:pPr>
        <w:pStyle w:val="Nivel2"/>
        <w:numPr>
          <w:ilvl w:val="0"/>
          <w:numId w:val="0"/>
        </w:numPr>
        <w:tabs>
          <w:tab w:val="left" w:pos="284"/>
          <w:tab w:val="left" w:pos="567"/>
        </w:tabs>
        <w:spacing w:before="0" w:after="0" w:line="360" w:lineRule="auto"/>
        <w:rPr>
          <w:rFonts w:ascii="Arial" w:hAnsi="Arial" w:cs="Arial"/>
          <w:color w:val="000000" w:themeColor="text1"/>
          <w:sz w:val="18"/>
          <w:szCs w:val="18"/>
        </w:rPr>
      </w:pPr>
      <w:r w:rsidRPr="00FA461F">
        <w:rPr>
          <w:rFonts w:ascii="Arial" w:hAnsi="Arial" w:cs="Arial"/>
          <w:b/>
          <w:bCs/>
          <w:color w:val="000000" w:themeColor="text1"/>
          <w:sz w:val="18"/>
          <w:szCs w:val="18"/>
        </w:rPr>
        <w:t>6</w:t>
      </w:r>
      <w:r w:rsidR="00A84F0F" w:rsidRPr="00FA461F">
        <w:rPr>
          <w:rFonts w:ascii="Arial" w:hAnsi="Arial" w:cs="Arial"/>
          <w:b/>
          <w:bCs/>
          <w:color w:val="000000" w:themeColor="text1"/>
          <w:sz w:val="18"/>
          <w:szCs w:val="18"/>
        </w:rPr>
        <w:t>.2.2.2.</w:t>
      </w:r>
      <w:r w:rsidR="00A84F0F" w:rsidRPr="00FA461F">
        <w:rPr>
          <w:rFonts w:ascii="Arial" w:hAnsi="Arial" w:cs="Arial"/>
          <w:color w:val="000000" w:themeColor="text1"/>
          <w:sz w:val="18"/>
          <w:szCs w:val="18"/>
        </w:rPr>
        <w:t xml:space="preserve"> </w:t>
      </w:r>
      <w:r w:rsidR="00742146" w:rsidRPr="00FA461F">
        <w:rPr>
          <w:rFonts w:ascii="Arial" w:hAnsi="Arial" w:cs="Arial"/>
          <w:color w:val="000000" w:themeColor="text1"/>
          <w:sz w:val="18"/>
          <w:szCs w:val="18"/>
        </w:rPr>
        <w:t xml:space="preserve">A contratada </w:t>
      </w:r>
      <w:r w:rsidR="00A84F0F" w:rsidRPr="00FA461F">
        <w:rPr>
          <w:rFonts w:ascii="Arial" w:hAnsi="Arial" w:cs="Arial"/>
          <w:color w:val="000000" w:themeColor="text1"/>
          <w:sz w:val="18"/>
          <w:szCs w:val="18"/>
        </w:rPr>
        <w:t xml:space="preserve">será </w:t>
      </w:r>
      <w:proofErr w:type="gramStart"/>
      <w:r w:rsidR="00A84F0F" w:rsidRPr="00FA461F">
        <w:rPr>
          <w:rFonts w:ascii="Arial" w:hAnsi="Arial" w:cs="Arial"/>
          <w:color w:val="000000" w:themeColor="text1"/>
          <w:sz w:val="18"/>
          <w:szCs w:val="18"/>
        </w:rPr>
        <w:t>convocado</w:t>
      </w:r>
      <w:proofErr w:type="gramEnd"/>
      <w:r w:rsidR="00A84F0F" w:rsidRPr="00FA461F">
        <w:rPr>
          <w:rFonts w:ascii="Arial" w:hAnsi="Arial" w:cs="Arial"/>
          <w:color w:val="000000" w:themeColor="text1"/>
          <w:sz w:val="18"/>
          <w:szCs w:val="18"/>
        </w:rPr>
        <w:t xml:space="preserve"> para manifestação previamente a uma eventual negativa de contratação.</w:t>
      </w:r>
    </w:p>
    <w:p w14:paraId="3E9EF535" w14:textId="26D6E231" w:rsidR="00A84F0F" w:rsidRPr="00FA461F" w:rsidRDefault="00D46A63" w:rsidP="00D64305">
      <w:pPr>
        <w:pStyle w:val="Nivel2"/>
        <w:numPr>
          <w:ilvl w:val="0"/>
          <w:numId w:val="0"/>
        </w:numPr>
        <w:tabs>
          <w:tab w:val="left" w:pos="284"/>
          <w:tab w:val="left" w:pos="567"/>
        </w:tabs>
        <w:spacing w:before="0" w:after="0" w:line="360" w:lineRule="auto"/>
        <w:rPr>
          <w:rFonts w:ascii="Arial" w:hAnsi="Arial" w:cs="Arial"/>
          <w:color w:val="000000" w:themeColor="text1"/>
          <w:sz w:val="18"/>
          <w:szCs w:val="18"/>
        </w:rPr>
      </w:pPr>
      <w:r w:rsidRPr="00FA461F">
        <w:rPr>
          <w:rFonts w:ascii="Arial" w:hAnsi="Arial" w:cs="Arial"/>
          <w:b/>
          <w:bCs/>
          <w:color w:val="000000" w:themeColor="text1"/>
          <w:sz w:val="18"/>
          <w:szCs w:val="18"/>
        </w:rPr>
        <w:t>6</w:t>
      </w:r>
      <w:r w:rsidR="00A84F0F" w:rsidRPr="00FA461F">
        <w:rPr>
          <w:rFonts w:ascii="Arial" w:hAnsi="Arial" w:cs="Arial"/>
          <w:b/>
          <w:bCs/>
          <w:color w:val="000000" w:themeColor="text1"/>
          <w:sz w:val="18"/>
          <w:szCs w:val="18"/>
        </w:rPr>
        <w:t>.2.3.</w:t>
      </w:r>
      <w:r w:rsidR="00A84F0F" w:rsidRPr="00FA461F">
        <w:rPr>
          <w:rFonts w:ascii="Arial" w:hAnsi="Arial" w:cs="Arial"/>
          <w:color w:val="000000" w:themeColor="text1"/>
          <w:sz w:val="18"/>
          <w:szCs w:val="18"/>
        </w:rPr>
        <w:t xml:space="preserve"> Caso atendidas as condições para contratação, a habilitação do </w:t>
      </w:r>
      <w:r w:rsidR="00742146" w:rsidRPr="00FA461F">
        <w:rPr>
          <w:rFonts w:ascii="Arial" w:hAnsi="Arial" w:cs="Arial"/>
          <w:color w:val="000000" w:themeColor="text1"/>
          <w:sz w:val="18"/>
          <w:szCs w:val="18"/>
        </w:rPr>
        <w:t>contratado</w:t>
      </w:r>
      <w:r w:rsidR="00A84F0F" w:rsidRPr="00FA461F">
        <w:rPr>
          <w:rFonts w:ascii="Arial" w:hAnsi="Arial" w:cs="Arial"/>
          <w:color w:val="000000" w:themeColor="text1"/>
          <w:sz w:val="18"/>
          <w:szCs w:val="18"/>
        </w:rPr>
        <w:t xml:space="preserve"> será </w:t>
      </w:r>
      <w:proofErr w:type="gramStart"/>
      <w:r w:rsidR="00A84F0F" w:rsidRPr="00FA461F">
        <w:rPr>
          <w:rFonts w:ascii="Arial" w:hAnsi="Arial" w:cs="Arial"/>
          <w:color w:val="000000" w:themeColor="text1"/>
          <w:sz w:val="18"/>
          <w:szCs w:val="18"/>
        </w:rPr>
        <w:t>verificad</w:t>
      </w:r>
      <w:r w:rsidR="00742146" w:rsidRPr="00FA461F">
        <w:rPr>
          <w:rFonts w:ascii="Arial" w:hAnsi="Arial" w:cs="Arial"/>
          <w:color w:val="000000" w:themeColor="text1"/>
          <w:sz w:val="18"/>
          <w:szCs w:val="18"/>
        </w:rPr>
        <w:t>o</w:t>
      </w:r>
      <w:proofErr w:type="gramEnd"/>
      <w:r w:rsidR="00742146" w:rsidRPr="00FA461F">
        <w:rPr>
          <w:rFonts w:ascii="Arial" w:hAnsi="Arial" w:cs="Arial"/>
          <w:color w:val="000000" w:themeColor="text1"/>
          <w:sz w:val="18"/>
          <w:szCs w:val="18"/>
        </w:rPr>
        <w:t xml:space="preserve"> </w:t>
      </w:r>
      <w:r w:rsidR="00A84F0F" w:rsidRPr="00FA461F">
        <w:rPr>
          <w:rFonts w:ascii="Arial" w:hAnsi="Arial" w:cs="Arial"/>
          <w:color w:val="000000" w:themeColor="text1"/>
          <w:sz w:val="18"/>
          <w:szCs w:val="18"/>
        </w:rPr>
        <w:t>por meio do CFM, nos documentos por ele abrangidos.</w:t>
      </w:r>
    </w:p>
    <w:p w14:paraId="049D738E" w14:textId="2F840495" w:rsidR="00A84F0F" w:rsidRPr="00FA461F" w:rsidRDefault="00D46A63" w:rsidP="00D64305">
      <w:pPr>
        <w:pStyle w:val="Nivel2"/>
        <w:numPr>
          <w:ilvl w:val="0"/>
          <w:numId w:val="0"/>
        </w:numPr>
        <w:tabs>
          <w:tab w:val="left" w:pos="284"/>
          <w:tab w:val="left" w:pos="567"/>
        </w:tabs>
        <w:spacing w:before="0" w:after="0" w:line="360" w:lineRule="auto"/>
        <w:rPr>
          <w:rFonts w:ascii="Arial" w:hAnsi="Arial" w:cs="Arial"/>
          <w:color w:val="000000" w:themeColor="text1"/>
          <w:sz w:val="18"/>
          <w:szCs w:val="18"/>
        </w:rPr>
      </w:pPr>
      <w:r w:rsidRPr="00FA461F">
        <w:rPr>
          <w:rFonts w:ascii="Arial" w:hAnsi="Arial" w:cs="Arial"/>
          <w:b/>
          <w:bCs/>
          <w:color w:val="000000" w:themeColor="text1"/>
          <w:sz w:val="18"/>
          <w:szCs w:val="18"/>
        </w:rPr>
        <w:t>6</w:t>
      </w:r>
      <w:r w:rsidR="00A84F0F" w:rsidRPr="00FA461F">
        <w:rPr>
          <w:rFonts w:ascii="Arial" w:hAnsi="Arial" w:cs="Arial"/>
          <w:b/>
          <w:bCs/>
          <w:color w:val="000000" w:themeColor="text1"/>
          <w:sz w:val="18"/>
          <w:szCs w:val="18"/>
        </w:rPr>
        <w:t>.2.4.</w:t>
      </w:r>
      <w:r w:rsidR="00A84F0F" w:rsidRPr="00FA461F">
        <w:rPr>
          <w:rFonts w:ascii="Arial" w:hAnsi="Arial" w:cs="Arial"/>
          <w:color w:val="000000" w:themeColor="text1"/>
          <w:sz w:val="18"/>
          <w:szCs w:val="18"/>
        </w:rPr>
        <w:t xml:space="preserve"> É dever do </w:t>
      </w:r>
      <w:r w:rsidR="00742146" w:rsidRPr="00FA461F">
        <w:rPr>
          <w:rFonts w:ascii="Arial" w:hAnsi="Arial" w:cs="Arial"/>
          <w:color w:val="000000" w:themeColor="text1"/>
          <w:sz w:val="18"/>
          <w:szCs w:val="18"/>
        </w:rPr>
        <w:t>contratado</w:t>
      </w:r>
      <w:r w:rsidR="00A84F0F" w:rsidRPr="00FA461F">
        <w:rPr>
          <w:rFonts w:ascii="Arial" w:hAnsi="Arial" w:cs="Arial"/>
          <w:color w:val="000000" w:themeColor="text1"/>
          <w:sz w:val="18"/>
          <w:szCs w:val="18"/>
        </w:rPr>
        <w:t xml:space="preserve"> manter atualizada a respectiva documentação constante do CFM ou encaminhar, quando solicitado pela Administração, a respectiva documentação atualizada.</w:t>
      </w:r>
    </w:p>
    <w:p w14:paraId="6AAE1D88" w14:textId="705C831C" w:rsidR="00A84F0F" w:rsidRPr="00FA461F" w:rsidRDefault="00D46A63" w:rsidP="00D64305">
      <w:pPr>
        <w:pStyle w:val="Nivel2"/>
        <w:numPr>
          <w:ilvl w:val="0"/>
          <w:numId w:val="0"/>
        </w:numPr>
        <w:tabs>
          <w:tab w:val="left" w:pos="284"/>
          <w:tab w:val="left" w:pos="567"/>
        </w:tabs>
        <w:spacing w:before="0" w:after="0" w:line="360" w:lineRule="auto"/>
        <w:rPr>
          <w:rFonts w:ascii="Arial" w:hAnsi="Arial" w:cs="Arial"/>
          <w:color w:val="000000" w:themeColor="text1"/>
          <w:sz w:val="18"/>
          <w:szCs w:val="18"/>
        </w:rPr>
      </w:pPr>
      <w:r w:rsidRPr="00FA461F">
        <w:rPr>
          <w:rFonts w:ascii="Arial" w:hAnsi="Arial" w:cs="Arial"/>
          <w:b/>
          <w:bCs/>
          <w:color w:val="000000" w:themeColor="text1"/>
          <w:sz w:val="18"/>
          <w:szCs w:val="18"/>
        </w:rPr>
        <w:t>6</w:t>
      </w:r>
      <w:r w:rsidR="00A84F0F" w:rsidRPr="00FA461F">
        <w:rPr>
          <w:rFonts w:ascii="Arial" w:hAnsi="Arial" w:cs="Arial"/>
          <w:b/>
          <w:bCs/>
          <w:color w:val="000000" w:themeColor="text1"/>
          <w:sz w:val="18"/>
          <w:szCs w:val="18"/>
        </w:rPr>
        <w:t>.2.5.</w:t>
      </w:r>
      <w:r w:rsidR="00A84F0F" w:rsidRPr="00FA461F">
        <w:rPr>
          <w:rFonts w:ascii="Arial" w:hAnsi="Arial" w:cs="Arial"/>
          <w:color w:val="000000" w:themeColor="text1"/>
          <w:sz w:val="18"/>
          <w:szCs w:val="18"/>
        </w:rPr>
        <w:t xml:space="preserve"> Não serão aceitos documentos de habilitação com indicação de CNPJ/CPF diferentes, salvo aqueles legalmente permitidos.</w:t>
      </w:r>
    </w:p>
    <w:p w14:paraId="5B88F730" w14:textId="3DBED50A" w:rsidR="00A84F0F" w:rsidRPr="00FA461F" w:rsidRDefault="00D46A63" w:rsidP="00D64305">
      <w:pPr>
        <w:pStyle w:val="Nivel2"/>
        <w:numPr>
          <w:ilvl w:val="0"/>
          <w:numId w:val="0"/>
        </w:numPr>
        <w:tabs>
          <w:tab w:val="left" w:pos="284"/>
          <w:tab w:val="left" w:pos="567"/>
        </w:tabs>
        <w:spacing w:before="0" w:after="0" w:line="360" w:lineRule="auto"/>
        <w:rPr>
          <w:rFonts w:ascii="Arial" w:hAnsi="Arial" w:cs="Arial"/>
          <w:color w:val="000000" w:themeColor="text1"/>
          <w:sz w:val="18"/>
          <w:szCs w:val="18"/>
        </w:rPr>
      </w:pPr>
      <w:r w:rsidRPr="00FA461F">
        <w:rPr>
          <w:rFonts w:ascii="Arial" w:hAnsi="Arial" w:cs="Arial"/>
          <w:b/>
          <w:bCs/>
          <w:color w:val="000000" w:themeColor="text1"/>
          <w:sz w:val="18"/>
          <w:szCs w:val="18"/>
        </w:rPr>
        <w:t>6</w:t>
      </w:r>
      <w:r w:rsidR="00A84F0F" w:rsidRPr="00FA461F">
        <w:rPr>
          <w:rFonts w:ascii="Arial" w:hAnsi="Arial" w:cs="Arial"/>
          <w:b/>
          <w:bCs/>
          <w:color w:val="000000" w:themeColor="text1"/>
          <w:sz w:val="18"/>
          <w:szCs w:val="18"/>
        </w:rPr>
        <w:t>.2.5.1.</w:t>
      </w:r>
      <w:r w:rsidR="00A84F0F" w:rsidRPr="00FA461F">
        <w:rPr>
          <w:rFonts w:ascii="Arial" w:hAnsi="Arial" w:cs="Arial"/>
          <w:color w:val="000000" w:themeColor="text1"/>
          <w:sz w:val="18"/>
          <w:szCs w:val="18"/>
        </w:rPr>
        <w:t xml:space="preserve"> Se o </w:t>
      </w:r>
      <w:r w:rsidR="00742146" w:rsidRPr="00FA461F">
        <w:rPr>
          <w:rFonts w:ascii="Arial" w:hAnsi="Arial" w:cs="Arial"/>
          <w:color w:val="000000" w:themeColor="text1"/>
          <w:sz w:val="18"/>
          <w:szCs w:val="18"/>
        </w:rPr>
        <w:t>contratado</w:t>
      </w:r>
      <w:r w:rsidR="00A84F0F" w:rsidRPr="00FA461F">
        <w:rPr>
          <w:rFonts w:ascii="Arial" w:hAnsi="Arial" w:cs="Arial"/>
          <w:color w:val="000000" w:themeColor="text1"/>
          <w:sz w:val="18"/>
          <w:szCs w:val="18"/>
        </w:rPr>
        <w:t xml:space="preserve">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5456D20F" w14:textId="4F9B794C" w:rsidR="0080507D" w:rsidRPr="00FA461F" w:rsidRDefault="00D46A63" w:rsidP="00D64305">
      <w:pPr>
        <w:pStyle w:val="Nivel2"/>
        <w:numPr>
          <w:ilvl w:val="0"/>
          <w:numId w:val="0"/>
        </w:numPr>
        <w:tabs>
          <w:tab w:val="left" w:pos="284"/>
          <w:tab w:val="left" w:pos="567"/>
        </w:tabs>
        <w:spacing w:before="0" w:after="0" w:line="360" w:lineRule="auto"/>
        <w:rPr>
          <w:rFonts w:ascii="Arial" w:eastAsia="Times New Roman" w:hAnsi="Arial" w:cs="Arial"/>
          <w:color w:val="000000" w:themeColor="text1"/>
          <w:sz w:val="18"/>
          <w:szCs w:val="18"/>
        </w:rPr>
      </w:pPr>
      <w:r w:rsidRPr="00FA461F">
        <w:rPr>
          <w:rFonts w:ascii="Arial" w:eastAsia="Times New Roman" w:hAnsi="Arial" w:cs="Arial"/>
          <w:b/>
          <w:bCs/>
          <w:color w:val="000000" w:themeColor="text1"/>
          <w:sz w:val="18"/>
          <w:szCs w:val="18"/>
        </w:rPr>
        <w:t>6</w:t>
      </w:r>
      <w:r w:rsidR="00A84F0F" w:rsidRPr="00FA461F">
        <w:rPr>
          <w:rFonts w:ascii="Arial" w:eastAsia="Times New Roman" w:hAnsi="Arial" w:cs="Arial"/>
          <w:b/>
          <w:bCs/>
          <w:color w:val="000000" w:themeColor="text1"/>
          <w:sz w:val="18"/>
          <w:szCs w:val="18"/>
        </w:rPr>
        <w:t>.</w:t>
      </w:r>
      <w:r w:rsidR="00F54EFF" w:rsidRPr="00FA461F">
        <w:rPr>
          <w:rFonts w:ascii="Arial" w:eastAsia="Times New Roman" w:hAnsi="Arial" w:cs="Arial"/>
          <w:b/>
          <w:bCs/>
          <w:color w:val="000000" w:themeColor="text1"/>
          <w:sz w:val="18"/>
          <w:szCs w:val="18"/>
        </w:rPr>
        <w:t>3</w:t>
      </w:r>
      <w:r w:rsidR="00A84F0F" w:rsidRPr="00FA461F">
        <w:rPr>
          <w:rFonts w:ascii="Arial" w:eastAsia="Times New Roman" w:hAnsi="Arial" w:cs="Arial"/>
          <w:b/>
          <w:bCs/>
          <w:color w:val="000000" w:themeColor="text1"/>
          <w:sz w:val="18"/>
          <w:szCs w:val="18"/>
        </w:rPr>
        <w:t>.</w:t>
      </w:r>
      <w:r w:rsidR="00A84F0F" w:rsidRPr="00FA461F">
        <w:rPr>
          <w:rFonts w:ascii="Arial" w:eastAsia="Times New Roman" w:hAnsi="Arial" w:cs="Arial"/>
          <w:color w:val="000000" w:themeColor="text1"/>
          <w:sz w:val="18"/>
          <w:szCs w:val="18"/>
        </w:rPr>
        <w:t xml:space="preserve"> As exigências de habilitação jurídica, </w:t>
      </w:r>
      <w:r w:rsidR="00A84F0F" w:rsidRPr="00FA461F">
        <w:rPr>
          <w:rFonts w:ascii="Arial" w:eastAsia="WenQuanYi Micro Hei" w:hAnsi="Arial" w:cs="Arial"/>
          <w:color w:val="000000" w:themeColor="text1"/>
          <w:sz w:val="18"/>
          <w:szCs w:val="18"/>
          <w:lang w:eastAsia="zh-CN" w:bidi="hi-IN"/>
        </w:rPr>
        <w:t xml:space="preserve">fiscal, social e trabalhista </w:t>
      </w:r>
      <w:r w:rsidR="00A84F0F" w:rsidRPr="00FA461F">
        <w:rPr>
          <w:rFonts w:ascii="Arial" w:eastAsia="Times New Roman" w:hAnsi="Arial" w:cs="Arial"/>
          <w:color w:val="000000" w:themeColor="text1"/>
          <w:sz w:val="18"/>
          <w:szCs w:val="18"/>
        </w:rPr>
        <w:t xml:space="preserve">são as usuais para a generalidade dos objetos, conforme </w:t>
      </w:r>
      <w:r w:rsidR="00F54EFF" w:rsidRPr="00FA461F">
        <w:rPr>
          <w:rFonts w:ascii="Arial" w:eastAsia="Times New Roman" w:hAnsi="Arial" w:cs="Arial"/>
          <w:color w:val="000000" w:themeColor="text1"/>
          <w:sz w:val="18"/>
          <w:szCs w:val="18"/>
        </w:rPr>
        <w:t>previsão legal</w:t>
      </w:r>
      <w:r w:rsidR="00A84F0F" w:rsidRPr="00FA461F">
        <w:rPr>
          <w:rFonts w:ascii="Arial" w:eastAsia="Times New Roman" w:hAnsi="Arial" w:cs="Arial"/>
          <w:color w:val="000000" w:themeColor="text1"/>
          <w:sz w:val="18"/>
          <w:szCs w:val="18"/>
        </w:rPr>
        <w:t>.</w:t>
      </w:r>
    </w:p>
    <w:p w14:paraId="1A89268A" w14:textId="77777777" w:rsidR="005B3945" w:rsidRPr="00FA461F" w:rsidRDefault="005B3945" w:rsidP="00D64305">
      <w:pPr>
        <w:pStyle w:val="Nivel2"/>
        <w:numPr>
          <w:ilvl w:val="0"/>
          <w:numId w:val="0"/>
        </w:numPr>
        <w:tabs>
          <w:tab w:val="left" w:pos="284"/>
          <w:tab w:val="left" w:pos="567"/>
        </w:tabs>
        <w:spacing w:before="0" w:after="0" w:line="360" w:lineRule="auto"/>
        <w:rPr>
          <w:rFonts w:ascii="Arial" w:eastAsia="Times New Roman" w:hAnsi="Arial" w:cs="Arial"/>
          <w:color w:val="000000" w:themeColor="text1"/>
          <w:sz w:val="18"/>
          <w:szCs w:val="18"/>
        </w:rPr>
      </w:pPr>
    </w:p>
    <w:p w14:paraId="3728D9CE" w14:textId="6AEFD2B8" w:rsidR="009D4895" w:rsidRPr="00FA461F" w:rsidRDefault="009D4895" w:rsidP="00D64305">
      <w:pPr>
        <w:widowControl w:val="0"/>
        <w:tabs>
          <w:tab w:val="left" w:pos="142"/>
        </w:tabs>
        <w:suppressAutoHyphens/>
        <w:spacing w:line="360" w:lineRule="auto"/>
        <w:jc w:val="both"/>
        <w:rPr>
          <w:rFonts w:ascii="Arial" w:hAnsi="Arial" w:cs="Arial"/>
          <w:b/>
          <w:sz w:val="18"/>
          <w:szCs w:val="18"/>
          <w:lang w:eastAsia="x-none"/>
        </w:rPr>
      </w:pPr>
      <w:r w:rsidRPr="00FA461F">
        <w:rPr>
          <w:rFonts w:ascii="Arial" w:hAnsi="Arial" w:cs="Arial"/>
          <w:b/>
          <w:sz w:val="18"/>
          <w:szCs w:val="18"/>
          <w:lang w:eastAsia="x-none"/>
        </w:rPr>
        <w:t>7. OBRIGAÇÕES DA CONTRATADA:</w:t>
      </w:r>
    </w:p>
    <w:p w14:paraId="353896AB" w14:textId="2F8F7725" w:rsidR="009D4895" w:rsidRPr="00FA461F" w:rsidRDefault="009D4895" w:rsidP="00D64305">
      <w:pPr>
        <w:widowControl w:val="0"/>
        <w:tabs>
          <w:tab w:val="left" w:pos="142"/>
        </w:tabs>
        <w:suppressAutoHyphens/>
        <w:spacing w:line="360" w:lineRule="auto"/>
        <w:jc w:val="both"/>
        <w:rPr>
          <w:rFonts w:ascii="Arial" w:hAnsi="Arial" w:cs="Arial"/>
          <w:bCs/>
          <w:sz w:val="18"/>
          <w:szCs w:val="18"/>
          <w:lang w:eastAsia="x-none"/>
        </w:rPr>
      </w:pPr>
      <w:r w:rsidRPr="00FA461F">
        <w:rPr>
          <w:rFonts w:ascii="Arial" w:hAnsi="Arial" w:cs="Arial"/>
          <w:b/>
          <w:sz w:val="18"/>
          <w:szCs w:val="18"/>
          <w:lang w:eastAsia="x-none"/>
        </w:rPr>
        <w:t xml:space="preserve">7.1.1. </w:t>
      </w:r>
      <w:r w:rsidRPr="00FA461F">
        <w:rPr>
          <w:rFonts w:ascii="Arial" w:hAnsi="Arial" w:cs="Arial"/>
          <w:bCs/>
          <w:sz w:val="18"/>
          <w:szCs w:val="18"/>
          <w:lang w:eastAsia="x-none"/>
        </w:rPr>
        <w:t>Entregar o objeto conforme especificações do Termo de Referência e de sua proposta, com os recursos necessários ao perfeito cumprimento das cláusulas contratuais;</w:t>
      </w:r>
    </w:p>
    <w:p w14:paraId="6FCDEE72" w14:textId="4EBF97F1" w:rsidR="005119F4" w:rsidRPr="00FA461F" w:rsidRDefault="009D4895" w:rsidP="00D64305">
      <w:pPr>
        <w:widowControl w:val="0"/>
        <w:tabs>
          <w:tab w:val="left" w:pos="142"/>
        </w:tabs>
        <w:suppressAutoHyphens/>
        <w:spacing w:line="360" w:lineRule="auto"/>
        <w:jc w:val="both"/>
        <w:rPr>
          <w:rFonts w:ascii="Arial" w:hAnsi="Arial" w:cs="Arial"/>
          <w:bCs/>
          <w:sz w:val="18"/>
          <w:szCs w:val="18"/>
          <w:lang w:eastAsia="x-none"/>
        </w:rPr>
      </w:pPr>
      <w:r w:rsidRPr="00FA461F">
        <w:rPr>
          <w:rFonts w:ascii="Arial" w:hAnsi="Arial" w:cs="Arial"/>
          <w:b/>
          <w:sz w:val="18"/>
          <w:szCs w:val="18"/>
          <w:lang w:eastAsia="x-none"/>
        </w:rPr>
        <w:t>7.1.2.</w:t>
      </w:r>
      <w:r w:rsidRPr="00FA461F">
        <w:rPr>
          <w:rFonts w:ascii="Arial" w:hAnsi="Arial" w:cs="Arial"/>
          <w:bCs/>
          <w:sz w:val="18"/>
          <w:szCs w:val="18"/>
          <w:lang w:eastAsia="x-none"/>
        </w:rPr>
        <w:t xml:space="preserve"> Reparar, corrigir, remover, reconstruir ou substituir, às suas expensas, no total ou em parte, sob responsabilidade do prestador em caso de complicações ou rejeições, os serviços efetuados em que se verificarem vícios, defeitos ou incorreções resultantes da execução ou dos materiais empregados, a critério da Administração;</w:t>
      </w:r>
    </w:p>
    <w:p w14:paraId="11F55F5F" w14:textId="3A6DB732" w:rsidR="009D4895" w:rsidRPr="00FA461F" w:rsidRDefault="009D4895" w:rsidP="00D64305">
      <w:pPr>
        <w:spacing w:line="360" w:lineRule="auto"/>
        <w:jc w:val="both"/>
        <w:rPr>
          <w:rFonts w:ascii="Arial" w:hAnsi="Arial" w:cs="Arial"/>
          <w:sz w:val="18"/>
          <w:szCs w:val="18"/>
        </w:rPr>
      </w:pPr>
      <w:r w:rsidRPr="00FA461F">
        <w:rPr>
          <w:rFonts w:ascii="Arial" w:hAnsi="Arial" w:cs="Arial"/>
          <w:b/>
          <w:bCs/>
          <w:sz w:val="18"/>
          <w:szCs w:val="18"/>
        </w:rPr>
        <w:t>7.1.3.</w:t>
      </w:r>
      <w:r w:rsidR="009D37BB" w:rsidRPr="00FA461F">
        <w:rPr>
          <w:rFonts w:ascii="Arial" w:hAnsi="Arial" w:cs="Arial"/>
          <w:sz w:val="18"/>
          <w:szCs w:val="18"/>
        </w:rPr>
        <w:t xml:space="preserve"> </w:t>
      </w:r>
      <w:r w:rsidRPr="00FA461F">
        <w:rPr>
          <w:rFonts w:ascii="Arial" w:hAnsi="Arial" w:cs="Arial"/>
          <w:sz w:val="18"/>
          <w:szCs w:val="18"/>
        </w:rPr>
        <w:t>Fornecer os materiais e equipamentos, ferramentas e utensílios necessários, na qualidade e quantidade especificadas, nos termos de sua proposta;</w:t>
      </w:r>
    </w:p>
    <w:p w14:paraId="0D5885CC" w14:textId="5DB296B3" w:rsidR="009D4895" w:rsidRPr="00FA461F" w:rsidRDefault="009D4895" w:rsidP="00D64305">
      <w:pPr>
        <w:spacing w:line="360" w:lineRule="auto"/>
        <w:jc w:val="both"/>
        <w:rPr>
          <w:rFonts w:ascii="Arial" w:hAnsi="Arial" w:cs="Arial"/>
          <w:sz w:val="18"/>
          <w:szCs w:val="18"/>
        </w:rPr>
      </w:pPr>
      <w:r w:rsidRPr="00FA461F">
        <w:rPr>
          <w:rFonts w:ascii="Arial" w:hAnsi="Arial" w:cs="Arial"/>
          <w:b/>
          <w:bCs/>
          <w:sz w:val="18"/>
          <w:szCs w:val="18"/>
        </w:rPr>
        <w:t>7.1.4.</w:t>
      </w:r>
      <w:r w:rsidR="009D37BB" w:rsidRPr="00FA461F">
        <w:rPr>
          <w:rFonts w:ascii="Arial" w:hAnsi="Arial" w:cs="Arial"/>
          <w:sz w:val="18"/>
          <w:szCs w:val="18"/>
        </w:rPr>
        <w:t xml:space="preserve"> </w:t>
      </w:r>
      <w:r w:rsidRPr="00FA461F">
        <w:rPr>
          <w:rFonts w:ascii="Arial" w:hAnsi="Arial" w:cs="Arial"/>
          <w:sz w:val="18"/>
          <w:szCs w:val="18"/>
        </w:rPr>
        <w:t>Arcar com a responsabilidade civil por todos e quaisquer danos materiais e morais causados pela ação ou omissão de seus empregados, trabalhadores, prepostos ou representantes, dolosa ou culposamente, ao Município ou a terceiros;</w:t>
      </w:r>
    </w:p>
    <w:p w14:paraId="1811A520" w14:textId="0EE757B8" w:rsidR="009D4895" w:rsidRPr="00FA461F" w:rsidRDefault="009D4895" w:rsidP="00D64305">
      <w:pPr>
        <w:spacing w:line="360" w:lineRule="auto"/>
        <w:jc w:val="both"/>
        <w:rPr>
          <w:rFonts w:ascii="Arial" w:hAnsi="Arial" w:cs="Arial"/>
          <w:sz w:val="18"/>
          <w:szCs w:val="18"/>
        </w:rPr>
      </w:pPr>
      <w:r w:rsidRPr="00FA461F">
        <w:rPr>
          <w:rFonts w:ascii="Arial" w:hAnsi="Arial" w:cs="Arial"/>
          <w:b/>
          <w:bCs/>
          <w:sz w:val="18"/>
          <w:szCs w:val="18"/>
        </w:rPr>
        <w:t>7.1.5.</w:t>
      </w:r>
      <w:r w:rsidR="009D37BB" w:rsidRPr="00FA461F">
        <w:rPr>
          <w:rFonts w:ascii="Arial" w:hAnsi="Arial" w:cs="Arial"/>
          <w:sz w:val="18"/>
          <w:szCs w:val="18"/>
        </w:rPr>
        <w:t xml:space="preserve"> </w:t>
      </w:r>
      <w:r w:rsidRPr="00FA461F">
        <w:rPr>
          <w:rFonts w:ascii="Arial" w:hAnsi="Arial" w:cs="Arial"/>
          <w:sz w:val="18"/>
          <w:szCs w:val="18"/>
        </w:rPr>
        <w:t>Ceder os direitos patrimoniais relativos ao projeto ou serviço técnico especializado, para que a Administração possa utilizá-lo de acordo com o previsto neste Termo de Referência</w:t>
      </w:r>
      <w:r w:rsidR="00CF2D9A" w:rsidRPr="00FA461F">
        <w:rPr>
          <w:rFonts w:ascii="Arial" w:hAnsi="Arial" w:cs="Arial"/>
          <w:sz w:val="18"/>
          <w:szCs w:val="18"/>
        </w:rPr>
        <w:t>;</w:t>
      </w:r>
    </w:p>
    <w:p w14:paraId="77F87112" w14:textId="3A7C6EEF" w:rsidR="009D4895" w:rsidRPr="00FA461F" w:rsidRDefault="009D4895" w:rsidP="00D64305">
      <w:pPr>
        <w:spacing w:line="360" w:lineRule="auto"/>
        <w:jc w:val="both"/>
        <w:rPr>
          <w:rFonts w:ascii="Arial" w:hAnsi="Arial" w:cs="Arial"/>
          <w:sz w:val="18"/>
          <w:szCs w:val="18"/>
        </w:rPr>
      </w:pPr>
      <w:r w:rsidRPr="00FA461F">
        <w:rPr>
          <w:rFonts w:ascii="Arial" w:hAnsi="Arial" w:cs="Arial"/>
          <w:b/>
          <w:bCs/>
          <w:sz w:val="18"/>
          <w:szCs w:val="18"/>
        </w:rPr>
        <w:t>7.1.6.</w:t>
      </w:r>
      <w:r w:rsidR="009D37BB" w:rsidRPr="00FA461F">
        <w:rPr>
          <w:rFonts w:ascii="Arial" w:hAnsi="Arial" w:cs="Arial"/>
          <w:sz w:val="18"/>
          <w:szCs w:val="18"/>
        </w:rPr>
        <w:t xml:space="preserve"> </w:t>
      </w:r>
      <w:r w:rsidRPr="00FA461F">
        <w:rPr>
          <w:rFonts w:ascii="Arial" w:hAnsi="Arial" w:cs="Arial"/>
          <w:sz w:val="18"/>
          <w:szCs w:val="18"/>
        </w:rPr>
        <w:t>Quando o projeto se referir a obra imaterial de caráter tecnológico, insuscetível de privilégio, a cessão dos direitos incluirá o fornecimento de todos os dados, documentos e elementos de informação pertinentes à tecnologia de concepção, desenvolvimento, fixação em suporte físico de qualquer natureza e aplicação da obra</w:t>
      </w:r>
      <w:r w:rsidR="00CF2D9A" w:rsidRPr="00FA461F">
        <w:rPr>
          <w:rFonts w:ascii="Arial" w:hAnsi="Arial" w:cs="Arial"/>
          <w:sz w:val="18"/>
          <w:szCs w:val="18"/>
        </w:rPr>
        <w:t>.</w:t>
      </w:r>
    </w:p>
    <w:p w14:paraId="1116C570" w14:textId="4B772E8F" w:rsidR="009D4895" w:rsidRPr="00FA461F" w:rsidRDefault="009D4895" w:rsidP="00D64305">
      <w:pPr>
        <w:spacing w:line="360" w:lineRule="auto"/>
        <w:jc w:val="both"/>
        <w:rPr>
          <w:rFonts w:ascii="Arial" w:hAnsi="Arial" w:cs="Arial"/>
          <w:sz w:val="18"/>
          <w:szCs w:val="18"/>
        </w:rPr>
      </w:pPr>
      <w:r w:rsidRPr="00FA461F">
        <w:rPr>
          <w:rFonts w:ascii="Arial" w:hAnsi="Arial" w:cs="Arial"/>
          <w:b/>
          <w:bCs/>
          <w:sz w:val="18"/>
          <w:szCs w:val="18"/>
        </w:rPr>
        <w:t>7.1.7.</w:t>
      </w:r>
      <w:r w:rsidR="009D37BB" w:rsidRPr="00FA461F">
        <w:rPr>
          <w:rFonts w:ascii="Arial" w:hAnsi="Arial" w:cs="Arial"/>
          <w:sz w:val="18"/>
          <w:szCs w:val="18"/>
        </w:rPr>
        <w:t xml:space="preserve"> </w:t>
      </w:r>
      <w:r w:rsidRPr="00FA461F">
        <w:rPr>
          <w:rFonts w:ascii="Arial" w:hAnsi="Arial" w:cs="Arial"/>
          <w:sz w:val="18"/>
          <w:szCs w:val="18"/>
        </w:rPr>
        <w:t>Assegurar à Contratante:</w:t>
      </w:r>
    </w:p>
    <w:p w14:paraId="31A123F1" w14:textId="77C0D02D" w:rsidR="009D4895" w:rsidRPr="00FA461F" w:rsidRDefault="009D4895" w:rsidP="00D64305">
      <w:pPr>
        <w:spacing w:line="360" w:lineRule="auto"/>
        <w:jc w:val="both"/>
        <w:rPr>
          <w:rFonts w:ascii="Arial" w:hAnsi="Arial" w:cs="Arial"/>
          <w:sz w:val="18"/>
          <w:szCs w:val="18"/>
        </w:rPr>
      </w:pPr>
      <w:r w:rsidRPr="00FA461F">
        <w:rPr>
          <w:rFonts w:ascii="Arial" w:hAnsi="Arial" w:cs="Arial"/>
          <w:b/>
          <w:bCs/>
          <w:sz w:val="18"/>
          <w:szCs w:val="18"/>
        </w:rPr>
        <w:t>7.1.7.1.</w:t>
      </w:r>
      <w:r w:rsidRPr="00FA461F">
        <w:rPr>
          <w:rFonts w:ascii="Arial" w:hAnsi="Arial" w:cs="Arial"/>
          <w:sz w:val="18"/>
          <w:szCs w:val="18"/>
        </w:rPr>
        <w:t xml:space="preserve"> O direito de propriedade intelectual dos produtos desenvolvidos, inclusive sobre as eventuais adequações e atualizações que vierem a ser realizadas, logo após o recebimento de cada parcela, de forma permanente, permitindo à Contratante distribuir, alterar e utilizar os mesmos sem limitações;</w:t>
      </w:r>
    </w:p>
    <w:p w14:paraId="0DECAE9E" w14:textId="5C196BA8" w:rsidR="009D4895" w:rsidRPr="00FA461F" w:rsidRDefault="009D4895" w:rsidP="00D64305">
      <w:pPr>
        <w:spacing w:line="360" w:lineRule="auto"/>
        <w:jc w:val="both"/>
        <w:rPr>
          <w:rFonts w:ascii="Arial" w:hAnsi="Arial" w:cs="Arial"/>
          <w:sz w:val="18"/>
          <w:szCs w:val="18"/>
        </w:rPr>
      </w:pPr>
      <w:r w:rsidRPr="00FA461F">
        <w:rPr>
          <w:rFonts w:ascii="Arial" w:hAnsi="Arial" w:cs="Arial"/>
          <w:b/>
          <w:bCs/>
          <w:sz w:val="18"/>
          <w:szCs w:val="18"/>
        </w:rPr>
        <w:t>7.1.7.2.</w:t>
      </w:r>
      <w:r w:rsidRPr="00FA461F">
        <w:rPr>
          <w:rFonts w:ascii="Arial" w:hAnsi="Arial" w:cs="Arial"/>
          <w:sz w:val="18"/>
          <w:szCs w:val="18"/>
        </w:rPr>
        <w:t xml:space="preserve"> Os direitos autorais da solução, do projeto, de suas especificações técnicas, da documentação produzida e congêneres, e de todos os demais produtos gerados na execução do contrato, inclusive aqueles produzidos por terceiros subcontratados, ficando proibida a sua utilização sem que exista autorização expressa da Contratante, sob pena de multa, sem prejuízo das sanções civis e penais cabíveis</w:t>
      </w:r>
      <w:r w:rsidR="00CF2D9A" w:rsidRPr="00FA461F">
        <w:rPr>
          <w:rFonts w:ascii="Arial" w:hAnsi="Arial" w:cs="Arial"/>
          <w:sz w:val="18"/>
          <w:szCs w:val="18"/>
        </w:rPr>
        <w:t>;</w:t>
      </w:r>
    </w:p>
    <w:p w14:paraId="4BF3A39D" w14:textId="1EAEC92B" w:rsidR="009D4895" w:rsidRPr="00FA461F" w:rsidRDefault="009D4895" w:rsidP="00D64305">
      <w:pPr>
        <w:spacing w:line="360" w:lineRule="auto"/>
        <w:jc w:val="both"/>
        <w:rPr>
          <w:rFonts w:ascii="Arial" w:hAnsi="Arial" w:cs="Arial"/>
          <w:sz w:val="18"/>
          <w:szCs w:val="18"/>
        </w:rPr>
      </w:pPr>
      <w:r w:rsidRPr="00FA461F">
        <w:rPr>
          <w:rFonts w:ascii="Arial" w:hAnsi="Arial" w:cs="Arial"/>
          <w:b/>
          <w:bCs/>
          <w:sz w:val="18"/>
          <w:szCs w:val="18"/>
        </w:rPr>
        <w:t>7.1.8.</w:t>
      </w:r>
      <w:r w:rsidR="009D37BB" w:rsidRPr="00FA461F">
        <w:rPr>
          <w:rFonts w:ascii="Arial" w:hAnsi="Arial" w:cs="Arial"/>
          <w:sz w:val="18"/>
          <w:szCs w:val="18"/>
        </w:rPr>
        <w:t xml:space="preserve"> </w:t>
      </w:r>
      <w:r w:rsidRPr="00FA461F">
        <w:rPr>
          <w:rFonts w:ascii="Arial" w:hAnsi="Arial" w:cs="Arial"/>
          <w:sz w:val="18"/>
          <w:szCs w:val="18"/>
        </w:rPr>
        <w:t>Utilizar empregados habilitados e com conhecimentos básicos dos serviços a serem executados, de conformidade com as normas e determinações em vigor;</w:t>
      </w:r>
    </w:p>
    <w:p w14:paraId="5CD88B0F" w14:textId="77777777" w:rsidR="009D4895" w:rsidRPr="00FA461F" w:rsidRDefault="009D4895" w:rsidP="00D64305">
      <w:pPr>
        <w:spacing w:line="360" w:lineRule="auto"/>
        <w:jc w:val="both"/>
        <w:rPr>
          <w:rFonts w:ascii="Arial" w:hAnsi="Arial" w:cs="Arial"/>
          <w:sz w:val="18"/>
          <w:szCs w:val="18"/>
        </w:rPr>
      </w:pPr>
      <w:r w:rsidRPr="00FA461F">
        <w:rPr>
          <w:rFonts w:ascii="Arial" w:hAnsi="Arial" w:cs="Arial"/>
          <w:b/>
          <w:bCs/>
          <w:sz w:val="18"/>
          <w:szCs w:val="18"/>
        </w:rPr>
        <w:t>7.1.9.</w:t>
      </w:r>
      <w:r w:rsidRPr="00FA461F">
        <w:rPr>
          <w:rFonts w:ascii="Arial" w:hAnsi="Arial" w:cs="Arial"/>
          <w:sz w:val="18"/>
          <w:szCs w:val="18"/>
        </w:rPr>
        <w:tab/>
        <w:t>Apresentar à Contratante, quando for o caso, a relação nominal dos empregados que adentrarão o órgão para a execução do serviço, os quais devem estar devidamente identificados por meio de crachá;</w:t>
      </w:r>
    </w:p>
    <w:p w14:paraId="7A5BB429" w14:textId="77777777" w:rsidR="009D4895" w:rsidRPr="00FA461F" w:rsidRDefault="009D4895" w:rsidP="00D64305">
      <w:pPr>
        <w:spacing w:line="360" w:lineRule="auto"/>
        <w:jc w:val="both"/>
        <w:rPr>
          <w:rFonts w:ascii="Arial" w:hAnsi="Arial" w:cs="Arial"/>
          <w:sz w:val="18"/>
          <w:szCs w:val="18"/>
        </w:rPr>
      </w:pPr>
      <w:r w:rsidRPr="00FA461F">
        <w:rPr>
          <w:rFonts w:ascii="Arial" w:hAnsi="Arial" w:cs="Arial"/>
          <w:b/>
          <w:bCs/>
          <w:sz w:val="18"/>
          <w:szCs w:val="18"/>
        </w:rPr>
        <w:t>7.1.10.</w:t>
      </w:r>
      <w:r w:rsidRPr="00FA461F">
        <w:rPr>
          <w:rFonts w:ascii="Arial" w:hAnsi="Arial" w:cs="Arial"/>
          <w:sz w:val="18"/>
          <w:szCs w:val="18"/>
        </w:rPr>
        <w:tab/>
        <w:t>Responsabilizar-se por todas as obrigações trabalhistas, sociais, previdenciárias, tributárias e as demais previstas na legislação específica, cuja inadimplência não transfere responsabilidade à Administração;</w:t>
      </w:r>
    </w:p>
    <w:p w14:paraId="2B1B7072" w14:textId="77777777" w:rsidR="009D4895" w:rsidRPr="00FA461F" w:rsidRDefault="009D4895" w:rsidP="00D64305">
      <w:pPr>
        <w:spacing w:line="360" w:lineRule="auto"/>
        <w:jc w:val="both"/>
        <w:rPr>
          <w:rFonts w:ascii="Arial" w:hAnsi="Arial" w:cs="Arial"/>
          <w:sz w:val="18"/>
          <w:szCs w:val="18"/>
        </w:rPr>
      </w:pPr>
      <w:r w:rsidRPr="00FA461F">
        <w:rPr>
          <w:rFonts w:ascii="Arial" w:hAnsi="Arial" w:cs="Arial"/>
          <w:b/>
          <w:bCs/>
          <w:sz w:val="18"/>
          <w:szCs w:val="18"/>
        </w:rPr>
        <w:t>7.1.11.</w:t>
      </w:r>
      <w:r w:rsidRPr="00FA461F">
        <w:rPr>
          <w:rFonts w:ascii="Arial" w:hAnsi="Arial" w:cs="Arial"/>
          <w:sz w:val="18"/>
          <w:szCs w:val="18"/>
        </w:rPr>
        <w:tab/>
        <w:t>Instruir seus empregados quanto à necessidade de acatar as orientações da Administração, inclusive quanto ao cumprimento das Normas Internas, quando for o caso;</w:t>
      </w:r>
    </w:p>
    <w:p w14:paraId="56B5A073" w14:textId="77777777" w:rsidR="009D4895" w:rsidRPr="00FA461F" w:rsidRDefault="009D4895" w:rsidP="00D64305">
      <w:pPr>
        <w:spacing w:line="360" w:lineRule="auto"/>
        <w:jc w:val="both"/>
        <w:rPr>
          <w:rFonts w:ascii="Arial" w:hAnsi="Arial" w:cs="Arial"/>
          <w:sz w:val="18"/>
          <w:szCs w:val="18"/>
        </w:rPr>
      </w:pPr>
      <w:r w:rsidRPr="00FA461F">
        <w:rPr>
          <w:rFonts w:ascii="Arial" w:hAnsi="Arial" w:cs="Arial"/>
          <w:b/>
          <w:bCs/>
          <w:sz w:val="18"/>
          <w:szCs w:val="18"/>
        </w:rPr>
        <w:t>7.1.12.</w:t>
      </w:r>
      <w:r w:rsidRPr="00FA461F">
        <w:rPr>
          <w:rFonts w:ascii="Arial" w:hAnsi="Arial" w:cs="Arial"/>
          <w:sz w:val="18"/>
          <w:szCs w:val="18"/>
        </w:rPr>
        <w:tab/>
        <w:t>Relatar à Administração toda e qualquer irregularidade verificada no decorrer da prestação dos serviços;</w:t>
      </w:r>
    </w:p>
    <w:p w14:paraId="10D95038" w14:textId="77777777" w:rsidR="009D4895" w:rsidRPr="00FA461F" w:rsidRDefault="009D4895" w:rsidP="00D64305">
      <w:pPr>
        <w:spacing w:line="360" w:lineRule="auto"/>
        <w:jc w:val="both"/>
        <w:rPr>
          <w:rFonts w:ascii="Arial" w:hAnsi="Arial" w:cs="Arial"/>
          <w:sz w:val="18"/>
          <w:szCs w:val="18"/>
        </w:rPr>
      </w:pPr>
      <w:r w:rsidRPr="00FA461F">
        <w:rPr>
          <w:rFonts w:ascii="Arial" w:hAnsi="Arial" w:cs="Arial"/>
          <w:b/>
          <w:bCs/>
          <w:sz w:val="18"/>
          <w:szCs w:val="18"/>
        </w:rPr>
        <w:t>7.1.13.</w:t>
      </w:r>
      <w:r w:rsidRPr="00FA461F">
        <w:rPr>
          <w:rFonts w:ascii="Arial" w:hAnsi="Arial" w:cs="Arial"/>
          <w:sz w:val="18"/>
          <w:szCs w:val="18"/>
        </w:rPr>
        <w:tab/>
        <w:t>Não permitir a utilização do trabalho do menor;</w:t>
      </w:r>
    </w:p>
    <w:p w14:paraId="7BE73228" w14:textId="77777777" w:rsidR="009D4895" w:rsidRPr="00FA461F" w:rsidRDefault="009D4895" w:rsidP="00D64305">
      <w:pPr>
        <w:spacing w:line="360" w:lineRule="auto"/>
        <w:jc w:val="both"/>
        <w:rPr>
          <w:rFonts w:ascii="Arial" w:hAnsi="Arial" w:cs="Arial"/>
          <w:sz w:val="18"/>
          <w:szCs w:val="18"/>
        </w:rPr>
      </w:pPr>
      <w:r w:rsidRPr="00FA461F">
        <w:rPr>
          <w:rFonts w:ascii="Arial" w:hAnsi="Arial" w:cs="Arial"/>
          <w:b/>
          <w:bCs/>
          <w:sz w:val="18"/>
          <w:szCs w:val="18"/>
        </w:rPr>
        <w:t>7.1.14.</w:t>
      </w:r>
      <w:r w:rsidRPr="00FA461F">
        <w:rPr>
          <w:rFonts w:ascii="Arial" w:hAnsi="Arial" w:cs="Arial"/>
          <w:sz w:val="18"/>
          <w:szCs w:val="18"/>
        </w:rPr>
        <w:tab/>
        <w:t>Manter durante toda a vigência do contrato, em compatibilidade com as obrigações assumidas, todas as condições de habilitação e qualificação exigidas na licitação;</w:t>
      </w:r>
    </w:p>
    <w:p w14:paraId="6F7C231D" w14:textId="77777777" w:rsidR="009D4895" w:rsidRPr="00FA461F" w:rsidRDefault="009D4895" w:rsidP="00D64305">
      <w:pPr>
        <w:spacing w:line="360" w:lineRule="auto"/>
        <w:jc w:val="both"/>
        <w:rPr>
          <w:rFonts w:ascii="Arial" w:hAnsi="Arial" w:cs="Arial"/>
          <w:sz w:val="18"/>
          <w:szCs w:val="18"/>
        </w:rPr>
      </w:pPr>
      <w:r w:rsidRPr="00FA461F">
        <w:rPr>
          <w:rFonts w:ascii="Arial" w:hAnsi="Arial" w:cs="Arial"/>
          <w:b/>
          <w:bCs/>
          <w:sz w:val="18"/>
          <w:szCs w:val="18"/>
        </w:rPr>
        <w:lastRenderedPageBreak/>
        <w:t>7.1.15.</w:t>
      </w:r>
      <w:r w:rsidRPr="00FA461F">
        <w:rPr>
          <w:rFonts w:ascii="Arial" w:hAnsi="Arial" w:cs="Arial"/>
          <w:sz w:val="18"/>
          <w:szCs w:val="18"/>
        </w:rPr>
        <w:tab/>
        <w:t>Não transferir a terceiros, por qualquer forma, nem mesmo parcialmente, as obrigações assumidas, nem subcontratar qualquer das prestações a que está obrigada, exceto nas condições autorizadas no Termo de Referência ou na minuta de contrato;</w:t>
      </w:r>
    </w:p>
    <w:p w14:paraId="60FE746F" w14:textId="72CE726E" w:rsidR="009D37BB" w:rsidRPr="00FA461F" w:rsidRDefault="009D4895" w:rsidP="00D64305">
      <w:pPr>
        <w:spacing w:line="360" w:lineRule="auto"/>
        <w:jc w:val="both"/>
        <w:rPr>
          <w:rFonts w:ascii="Arial" w:hAnsi="Arial" w:cs="Arial"/>
          <w:sz w:val="18"/>
          <w:szCs w:val="18"/>
        </w:rPr>
      </w:pPr>
      <w:r w:rsidRPr="00FA461F">
        <w:rPr>
          <w:rFonts w:ascii="Arial" w:hAnsi="Arial" w:cs="Arial"/>
          <w:b/>
          <w:bCs/>
          <w:sz w:val="18"/>
          <w:szCs w:val="18"/>
        </w:rPr>
        <w:t>7.1.16.</w:t>
      </w:r>
      <w:r w:rsidRPr="00FA461F">
        <w:rPr>
          <w:rFonts w:ascii="Arial" w:hAnsi="Arial" w:cs="Arial"/>
          <w:sz w:val="18"/>
          <w:szCs w:val="18"/>
        </w:rPr>
        <w:tab/>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ao objeto da licitação, observado, se for o caso a respectiva matriz de alocação de riscos.</w:t>
      </w:r>
    </w:p>
    <w:p w14:paraId="2EF3BDE9" w14:textId="66132B6D" w:rsidR="003F1567" w:rsidRPr="00FA461F" w:rsidRDefault="009D4895" w:rsidP="00D64305">
      <w:pPr>
        <w:pStyle w:val="Recuodecorpodetexto3"/>
        <w:tabs>
          <w:tab w:val="clear" w:pos="540"/>
          <w:tab w:val="left" w:pos="142"/>
          <w:tab w:val="left" w:pos="2304"/>
          <w:tab w:val="left" w:pos="3024"/>
          <w:tab w:val="left" w:pos="3744"/>
          <w:tab w:val="left" w:pos="4464"/>
          <w:tab w:val="left" w:pos="5184"/>
          <w:tab w:val="left" w:pos="5904"/>
          <w:tab w:val="left" w:pos="6624"/>
        </w:tabs>
        <w:spacing w:line="360" w:lineRule="auto"/>
        <w:ind w:left="0" w:firstLine="0"/>
        <w:rPr>
          <w:rFonts w:cs="Arial"/>
          <w:bCs/>
          <w:i/>
          <w:sz w:val="18"/>
          <w:szCs w:val="18"/>
        </w:rPr>
      </w:pPr>
      <w:r w:rsidRPr="00FA461F">
        <w:rPr>
          <w:rFonts w:cs="Arial"/>
          <w:b/>
          <w:sz w:val="18"/>
          <w:szCs w:val="18"/>
          <w:lang w:val="pt-BR"/>
        </w:rPr>
        <w:t>7</w:t>
      </w:r>
      <w:r w:rsidR="003F1567" w:rsidRPr="00FA461F">
        <w:rPr>
          <w:rFonts w:cs="Arial"/>
          <w:b/>
          <w:sz w:val="18"/>
          <w:szCs w:val="18"/>
        </w:rPr>
        <w:t>.2</w:t>
      </w:r>
      <w:r w:rsidR="003F1567" w:rsidRPr="00FA461F">
        <w:rPr>
          <w:rFonts w:cs="Arial"/>
          <w:b/>
          <w:sz w:val="18"/>
          <w:szCs w:val="18"/>
          <w:lang w:val="pt-BR"/>
        </w:rPr>
        <w:t xml:space="preserve">. </w:t>
      </w:r>
      <w:r w:rsidR="003F1567" w:rsidRPr="00FA461F">
        <w:rPr>
          <w:rFonts w:cs="Arial"/>
          <w:b/>
          <w:sz w:val="18"/>
          <w:szCs w:val="18"/>
          <w:u w:val="single"/>
        </w:rPr>
        <w:t>OBRIGAÇÕES DA CONTRATANTE</w:t>
      </w:r>
      <w:r w:rsidR="003F1567" w:rsidRPr="00FA461F">
        <w:rPr>
          <w:rFonts w:cs="Arial"/>
          <w:b/>
          <w:sz w:val="18"/>
          <w:szCs w:val="18"/>
          <w:lang w:val="pt-BR"/>
        </w:rPr>
        <w:t>:</w:t>
      </w:r>
      <w:r w:rsidR="003F1567" w:rsidRPr="00FA461F">
        <w:rPr>
          <w:rFonts w:cs="Arial"/>
          <w:bCs/>
          <w:i/>
          <w:sz w:val="18"/>
          <w:szCs w:val="18"/>
        </w:rPr>
        <w:t xml:space="preserve"> </w:t>
      </w:r>
    </w:p>
    <w:p w14:paraId="66395618" w14:textId="1609985E" w:rsidR="005119F4" w:rsidRPr="00FA461F" w:rsidRDefault="009D4895" w:rsidP="00D64305">
      <w:pPr>
        <w:spacing w:line="360" w:lineRule="auto"/>
        <w:jc w:val="both"/>
        <w:rPr>
          <w:rFonts w:ascii="Arial" w:hAnsi="Arial" w:cs="Arial"/>
          <w:sz w:val="18"/>
          <w:szCs w:val="18"/>
        </w:rPr>
      </w:pPr>
      <w:r w:rsidRPr="00FA461F">
        <w:rPr>
          <w:rFonts w:ascii="Arial" w:hAnsi="Arial" w:cs="Arial"/>
          <w:b/>
          <w:sz w:val="18"/>
          <w:szCs w:val="18"/>
        </w:rPr>
        <w:t>7</w:t>
      </w:r>
      <w:r w:rsidR="005119F4" w:rsidRPr="00FA461F">
        <w:rPr>
          <w:rFonts w:ascii="Arial" w:hAnsi="Arial" w:cs="Arial"/>
          <w:b/>
          <w:sz w:val="18"/>
          <w:szCs w:val="18"/>
        </w:rPr>
        <w:t>.</w:t>
      </w:r>
      <w:r w:rsidRPr="00FA461F">
        <w:rPr>
          <w:rFonts w:ascii="Arial" w:hAnsi="Arial" w:cs="Arial"/>
          <w:b/>
          <w:sz w:val="18"/>
          <w:szCs w:val="18"/>
        </w:rPr>
        <w:t>2</w:t>
      </w:r>
      <w:r w:rsidR="005119F4" w:rsidRPr="00FA461F">
        <w:rPr>
          <w:rFonts w:ascii="Arial" w:hAnsi="Arial" w:cs="Arial"/>
          <w:b/>
          <w:sz w:val="18"/>
          <w:szCs w:val="18"/>
        </w:rPr>
        <w:t>.</w:t>
      </w:r>
      <w:r w:rsidRPr="00FA461F">
        <w:rPr>
          <w:rFonts w:ascii="Arial" w:hAnsi="Arial" w:cs="Arial"/>
          <w:b/>
          <w:sz w:val="18"/>
          <w:szCs w:val="18"/>
        </w:rPr>
        <w:t>1.</w:t>
      </w:r>
      <w:r w:rsidRPr="00FA461F">
        <w:rPr>
          <w:rFonts w:ascii="Arial" w:hAnsi="Arial" w:cs="Arial"/>
          <w:sz w:val="18"/>
          <w:szCs w:val="18"/>
        </w:rPr>
        <w:t xml:space="preserve"> Proporcionar todas as condições para que a Contratada possa desempenhar seus serviços de acordo com as determinações do Contrato, do Edital e seus Anexos, especialmente do Termo de Referência;</w:t>
      </w:r>
    </w:p>
    <w:p w14:paraId="177B300A" w14:textId="1FE7A686" w:rsidR="009D4895" w:rsidRPr="00FA461F" w:rsidRDefault="009D4895" w:rsidP="00D64305">
      <w:pPr>
        <w:spacing w:line="360" w:lineRule="auto"/>
        <w:jc w:val="both"/>
        <w:rPr>
          <w:rFonts w:ascii="Arial" w:hAnsi="Arial" w:cs="Arial"/>
          <w:sz w:val="18"/>
          <w:szCs w:val="18"/>
          <w:lang w:val="pt-PT"/>
        </w:rPr>
      </w:pPr>
      <w:r w:rsidRPr="00FA461F">
        <w:rPr>
          <w:rFonts w:ascii="Arial" w:hAnsi="Arial" w:cs="Arial"/>
          <w:b/>
          <w:sz w:val="18"/>
          <w:szCs w:val="18"/>
        </w:rPr>
        <w:t>7</w:t>
      </w:r>
      <w:r w:rsidR="005119F4" w:rsidRPr="00FA461F">
        <w:rPr>
          <w:rFonts w:ascii="Arial" w:hAnsi="Arial" w:cs="Arial"/>
          <w:b/>
          <w:sz w:val="18"/>
          <w:szCs w:val="18"/>
        </w:rPr>
        <w:t>.2.</w:t>
      </w:r>
      <w:r w:rsidRPr="00FA461F">
        <w:rPr>
          <w:rFonts w:ascii="Arial" w:hAnsi="Arial" w:cs="Arial"/>
          <w:b/>
          <w:sz w:val="18"/>
          <w:szCs w:val="18"/>
        </w:rPr>
        <w:t>2.</w:t>
      </w:r>
      <w:r w:rsidR="005119F4" w:rsidRPr="00FA461F">
        <w:rPr>
          <w:rFonts w:ascii="Arial" w:hAnsi="Arial" w:cs="Arial"/>
          <w:sz w:val="18"/>
          <w:szCs w:val="18"/>
        </w:rPr>
        <w:t xml:space="preserve"> </w:t>
      </w:r>
      <w:r w:rsidRPr="00FA461F">
        <w:rPr>
          <w:rFonts w:ascii="Arial" w:hAnsi="Arial" w:cs="Arial"/>
          <w:sz w:val="18"/>
          <w:szCs w:val="18"/>
          <w:lang w:val="pt-PT"/>
        </w:rPr>
        <w:t>Exigir o cumprimento de todas as obrigações assumidas pela Contratada, de acordo com as cláusulas contratuais e os termos de sua proposta;</w:t>
      </w:r>
    </w:p>
    <w:p w14:paraId="1F188697" w14:textId="1A79AEA3" w:rsidR="009D4895" w:rsidRPr="00FA461F" w:rsidRDefault="009D4895" w:rsidP="00D64305">
      <w:pPr>
        <w:spacing w:line="360" w:lineRule="auto"/>
        <w:jc w:val="both"/>
        <w:rPr>
          <w:rFonts w:ascii="Arial" w:hAnsi="Arial" w:cs="Arial"/>
          <w:sz w:val="18"/>
          <w:szCs w:val="18"/>
          <w:lang w:val="pt-PT"/>
        </w:rPr>
      </w:pPr>
      <w:r w:rsidRPr="00FA461F">
        <w:rPr>
          <w:rFonts w:ascii="Arial" w:hAnsi="Arial" w:cs="Arial"/>
          <w:b/>
          <w:bCs/>
          <w:sz w:val="18"/>
          <w:szCs w:val="18"/>
          <w:lang w:val="pt-PT"/>
        </w:rPr>
        <w:t>7.2.3.</w:t>
      </w:r>
      <w:r w:rsidRPr="00FA461F">
        <w:rPr>
          <w:rFonts w:ascii="Arial" w:hAnsi="Arial" w:cs="Arial"/>
          <w:sz w:val="18"/>
          <w:szCs w:val="18"/>
          <w:lang w:val="pt-PT"/>
        </w:rPr>
        <w:t xml:space="preserve">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0AF00B2D" w14:textId="6CE4C4A4" w:rsidR="009D4895" w:rsidRPr="00FA461F" w:rsidRDefault="009D4895" w:rsidP="00D64305">
      <w:pPr>
        <w:spacing w:line="360" w:lineRule="auto"/>
        <w:jc w:val="both"/>
        <w:rPr>
          <w:rFonts w:ascii="Arial" w:hAnsi="Arial" w:cs="Arial"/>
          <w:sz w:val="18"/>
          <w:szCs w:val="18"/>
          <w:lang w:val="pt-PT"/>
        </w:rPr>
      </w:pPr>
      <w:r w:rsidRPr="00FA461F">
        <w:rPr>
          <w:rFonts w:ascii="Arial" w:hAnsi="Arial" w:cs="Arial"/>
          <w:b/>
          <w:bCs/>
          <w:sz w:val="18"/>
          <w:szCs w:val="18"/>
          <w:lang w:val="pt-PT"/>
        </w:rPr>
        <w:t>7.2.4.</w:t>
      </w:r>
      <w:r w:rsidRPr="00FA461F">
        <w:rPr>
          <w:rFonts w:ascii="Arial" w:hAnsi="Arial" w:cs="Arial"/>
          <w:sz w:val="18"/>
          <w:szCs w:val="18"/>
          <w:lang w:val="pt-PT"/>
        </w:rPr>
        <w:t xml:space="preserve"> Notificar a Contratada por escrito da ocorrência de eventuais imperfeições no curso da execução dos serviços, fixando prazo para a sua correção;</w:t>
      </w:r>
    </w:p>
    <w:p w14:paraId="35E9794B" w14:textId="299F304E" w:rsidR="009D4895" w:rsidRPr="00FA461F" w:rsidRDefault="009D4895" w:rsidP="00D64305">
      <w:pPr>
        <w:spacing w:line="360" w:lineRule="auto"/>
        <w:jc w:val="both"/>
        <w:rPr>
          <w:rFonts w:ascii="Arial" w:hAnsi="Arial" w:cs="Arial"/>
          <w:sz w:val="18"/>
          <w:szCs w:val="18"/>
          <w:lang w:val="pt-PT"/>
        </w:rPr>
      </w:pPr>
      <w:r w:rsidRPr="00FA461F">
        <w:rPr>
          <w:rFonts w:ascii="Arial" w:hAnsi="Arial" w:cs="Arial"/>
          <w:b/>
          <w:bCs/>
          <w:sz w:val="18"/>
          <w:szCs w:val="18"/>
          <w:lang w:val="pt-PT"/>
        </w:rPr>
        <w:t>7.2.5.</w:t>
      </w:r>
      <w:r w:rsidRPr="00FA461F">
        <w:rPr>
          <w:rFonts w:ascii="Arial" w:hAnsi="Arial" w:cs="Arial"/>
          <w:sz w:val="18"/>
          <w:szCs w:val="18"/>
          <w:lang w:val="pt-PT"/>
        </w:rPr>
        <w:t xml:space="preserve"> Pagar à Contratada o valor resultante da prestação do serviço, na forma do contrato;</w:t>
      </w:r>
    </w:p>
    <w:p w14:paraId="14EC2033" w14:textId="191AA239" w:rsidR="009D4895" w:rsidRPr="00FA461F" w:rsidRDefault="009D4895" w:rsidP="00D64305">
      <w:pPr>
        <w:spacing w:line="360" w:lineRule="auto"/>
        <w:jc w:val="both"/>
        <w:rPr>
          <w:rFonts w:ascii="Arial" w:hAnsi="Arial" w:cs="Arial"/>
          <w:sz w:val="18"/>
          <w:szCs w:val="18"/>
          <w:lang w:val="pt-PT"/>
        </w:rPr>
      </w:pPr>
      <w:r w:rsidRPr="00FA461F">
        <w:rPr>
          <w:rFonts w:ascii="Arial" w:hAnsi="Arial" w:cs="Arial"/>
          <w:b/>
          <w:bCs/>
          <w:sz w:val="18"/>
          <w:szCs w:val="18"/>
          <w:lang w:val="pt-PT"/>
        </w:rPr>
        <w:t>7.2.6</w:t>
      </w:r>
      <w:r w:rsidRPr="00FA461F">
        <w:rPr>
          <w:rFonts w:ascii="Arial" w:hAnsi="Arial" w:cs="Arial"/>
          <w:sz w:val="18"/>
          <w:szCs w:val="18"/>
          <w:lang w:val="pt-PT"/>
        </w:rPr>
        <w:t>. Zelar para que durante toda a vigência do contrato sejam mantidas, em compatibilidade com as obrigações assumidas pela Contratada, todas as condições de habilitação e qualificação exigidas na licitação.</w:t>
      </w:r>
    </w:p>
    <w:p w14:paraId="40A8C0D1" w14:textId="616269A1" w:rsidR="005119F4" w:rsidRPr="00FA461F" w:rsidRDefault="005119F4" w:rsidP="00D64305">
      <w:pPr>
        <w:spacing w:line="360" w:lineRule="auto"/>
        <w:jc w:val="both"/>
        <w:rPr>
          <w:rFonts w:ascii="Arial" w:hAnsi="Arial" w:cs="Arial"/>
          <w:sz w:val="18"/>
          <w:szCs w:val="18"/>
        </w:rPr>
      </w:pPr>
    </w:p>
    <w:p w14:paraId="1AB87BB5" w14:textId="5585DFC1" w:rsidR="00D71307" w:rsidRPr="00675451" w:rsidRDefault="009D4895" w:rsidP="00D64305">
      <w:pPr>
        <w:spacing w:line="360" w:lineRule="auto"/>
        <w:jc w:val="both"/>
        <w:rPr>
          <w:rFonts w:ascii="Arial" w:hAnsi="Arial" w:cs="Arial"/>
          <w:b/>
          <w:bCs/>
          <w:color w:val="000000" w:themeColor="text1"/>
          <w:sz w:val="18"/>
          <w:szCs w:val="18"/>
        </w:rPr>
      </w:pPr>
      <w:r w:rsidRPr="00675451">
        <w:rPr>
          <w:rFonts w:ascii="Arial" w:hAnsi="Arial" w:cs="Arial"/>
          <w:b/>
          <w:bCs/>
          <w:color w:val="000000" w:themeColor="text1"/>
          <w:sz w:val="18"/>
          <w:szCs w:val="18"/>
        </w:rPr>
        <w:t>8</w:t>
      </w:r>
      <w:r w:rsidR="00D71307" w:rsidRPr="00675451">
        <w:rPr>
          <w:rFonts w:ascii="Arial" w:hAnsi="Arial" w:cs="Arial"/>
          <w:b/>
          <w:bCs/>
          <w:color w:val="000000" w:themeColor="text1"/>
          <w:sz w:val="18"/>
          <w:szCs w:val="18"/>
        </w:rPr>
        <w:t xml:space="preserve"> – DO CONTRATADO/PROPRIETÁRIO:</w:t>
      </w:r>
    </w:p>
    <w:p w14:paraId="07DEB648" w14:textId="466DF3AE" w:rsidR="00CF2D9A" w:rsidRPr="00675451" w:rsidRDefault="009D4895" w:rsidP="00D64305">
      <w:pPr>
        <w:spacing w:line="360" w:lineRule="auto"/>
        <w:jc w:val="both"/>
        <w:rPr>
          <w:rFonts w:ascii="Arial" w:hAnsi="Arial" w:cs="Arial"/>
          <w:color w:val="000000" w:themeColor="text1"/>
          <w:sz w:val="18"/>
          <w:szCs w:val="18"/>
        </w:rPr>
      </w:pPr>
      <w:r w:rsidRPr="00675451">
        <w:rPr>
          <w:rFonts w:ascii="Arial" w:hAnsi="Arial" w:cs="Arial"/>
          <w:b/>
          <w:bCs/>
          <w:color w:val="000000" w:themeColor="text1"/>
          <w:sz w:val="18"/>
          <w:szCs w:val="18"/>
        </w:rPr>
        <w:t>8</w:t>
      </w:r>
      <w:r w:rsidR="00D71307" w:rsidRPr="00675451">
        <w:rPr>
          <w:rFonts w:ascii="Arial" w:hAnsi="Arial" w:cs="Arial"/>
          <w:b/>
          <w:bCs/>
          <w:color w:val="000000" w:themeColor="text1"/>
          <w:sz w:val="18"/>
          <w:szCs w:val="18"/>
        </w:rPr>
        <w:t>.1.</w:t>
      </w:r>
      <w:r w:rsidR="00844EB0" w:rsidRPr="00675451">
        <w:rPr>
          <w:rFonts w:ascii="Arial" w:hAnsi="Arial" w:cs="Arial"/>
          <w:b/>
          <w:bCs/>
          <w:color w:val="000000" w:themeColor="text1"/>
          <w:sz w:val="18"/>
          <w:szCs w:val="18"/>
        </w:rPr>
        <w:t xml:space="preserve"> </w:t>
      </w:r>
      <w:r w:rsidR="00CF2D9A" w:rsidRPr="00675451">
        <w:rPr>
          <w:rFonts w:ascii="Arial" w:hAnsi="Arial" w:cs="Arial"/>
          <w:color w:val="000000" w:themeColor="text1"/>
          <w:sz w:val="18"/>
          <w:szCs w:val="18"/>
        </w:rPr>
        <w:t>40.459.717 Wellington da Silva Nascimento, com empresa inscrita no CNP sob o nº 40.459.717/0001-10, sediada a Rua Joaquim Lourenço de Oliveira, 1108 – Conj. Hab. Cristina, Santa Luzia/ MG</w:t>
      </w:r>
      <w:r w:rsidR="00A707E9" w:rsidRPr="00675451">
        <w:rPr>
          <w:rFonts w:ascii="Arial" w:hAnsi="Arial" w:cs="Arial"/>
          <w:color w:val="000000" w:themeColor="text1"/>
          <w:sz w:val="18"/>
          <w:szCs w:val="18"/>
        </w:rPr>
        <w:t>,</w:t>
      </w:r>
      <w:r w:rsidR="00CF2D9A" w:rsidRPr="00675451">
        <w:rPr>
          <w:rFonts w:ascii="Arial" w:hAnsi="Arial" w:cs="Arial"/>
          <w:color w:val="000000" w:themeColor="text1"/>
          <w:sz w:val="18"/>
          <w:szCs w:val="18"/>
        </w:rPr>
        <w:t xml:space="preserve"> cep</w:t>
      </w:r>
      <w:r w:rsidR="00A707E9" w:rsidRPr="00675451">
        <w:rPr>
          <w:rFonts w:ascii="Arial" w:hAnsi="Arial" w:cs="Arial"/>
          <w:color w:val="000000" w:themeColor="text1"/>
          <w:sz w:val="18"/>
          <w:szCs w:val="18"/>
        </w:rPr>
        <w:t>:</w:t>
      </w:r>
      <w:r w:rsidR="00CF2D9A" w:rsidRPr="00675451">
        <w:rPr>
          <w:rFonts w:ascii="Arial" w:hAnsi="Arial" w:cs="Arial"/>
          <w:color w:val="000000" w:themeColor="text1"/>
          <w:sz w:val="18"/>
          <w:szCs w:val="18"/>
        </w:rPr>
        <w:t xml:space="preserve"> 33</w:t>
      </w:r>
      <w:r w:rsidR="00A707E9" w:rsidRPr="00675451">
        <w:rPr>
          <w:rFonts w:ascii="Arial" w:hAnsi="Arial" w:cs="Arial"/>
          <w:color w:val="000000" w:themeColor="text1"/>
          <w:sz w:val="18"/>
          <w:szCs w:val="18"/>
        </w:rPr>
        <w:t>.</w:t>
      </w:r>
      <w:r w:rsidR="00CF2D9A" w:rsidRPr="00675451">
        <w:rPr>
          <w:rFonts w:ascii="Arial" w:hAnsi="Arial" w:cs="Arial"/>
          <w:color w:val="000000" w:themeColor="text1"/>
          <w:sz w:val="18"/>
          <w:szCs w:val="18"/>
        </w:rPr>
        <w:t xml:space="preserve">110-220. </w:t>
      </w:r>
    </w:p>
    <w:p w14:paraId="1EAF2CFB" w14:textId="77777777" w:rsidR="00C2656F" w:rsidRPr="00FA461F" w:rsidRDefault="00C2656F" w:rsidP="00D64305">
      <w:pPr>
        <w:spacing w:line="360" w:lineRule="auto"/>
        <w:jc w:val="both"/>
        <w:rPr>
          <w:rFonts w:ascii="Arial" w:hAnsi="Arial" w:cs="Arial"/>
          <w:color w:val="000000" w:themeColor="text1"/>
          <w:sz w:val="18"/>
          <w:szCs w:val="18"/>
        </w:rPr>
      </w:pPr>
    </w:p>
    <w:p w14:paraId="1913EF34" w14:textId="00FF2037" w:rsidR="002E3431" w:rsidRPr="00FA461F" w:rsidRDefault="009D4895" w:rsidP="00D64305">
      <w:pPr>
        <w:spacing w:line="360" w:lineRule="auto"/>
        <w:jc w:val="both"/>
        <w:rPr>
          <w:rFonts w:ascii="Arial" w:hAnsi="Arial" w:cs="Arial"/>
          <w:sz w:val="18"/>
          <w:szCs w:val="18"/>
        </w:rPr>
      </w:pPr>
      <w:r w:rsidRPr="00FA461F">
        <w:rPr>
          <w:rFonts w:ascii="Arial" w:hAnsi="Arial" w:cs="Arial"/>
          <w:b/>
          <w:sz w:val="18"/>
          <w:szCs w:val="18"/>
        </w:rPr>
        <w:t>9</w:t>
      </w:r>
      <w:r w:rsidR="003F1567" w:rsidRPr="00FA461F">
        <w:rPr>
          <w:rFonts w:ascii="Arial" w:hAnsi="Arial" w:cs="Arial"/>
          <w:b/>
          <w:sz w:val="18"/>
          <w:szCs w:val="18"/>
        </w:rPr>
        <w:t xml:space="preserve"> </w:t>
      </w:r>
      <w:proofErr w:type="gramStart"/>
      <w:r w:rsidR="003F1567" w:rsidRPr="00FA461F">
        <w:rPr>
          <w:rFonts w:ascii="Arial" w:hAnsi="Arial" w:cs="Arial"/>
          <w:b/>
          <w:sz w:val="18"/>
          <w:szCs w:val="18"/>
        </w:rPr>
        <w:t xml:space="preserve">- </w:t>
      </w:r>
      <w:r w:rsidR="00D508BF" w:rsidRPr="00FA461F">
        <w:rPr>
          <w:rFonts w:ascii="Arial" w:hAnsi="Arial" w:cs="Arial"/>
          <w:b/>
          <w:sz w:val="18"/>
          <w:szCs w:val="18"/>
        </w:rPr>
        <w:t xml:space="preserve"> AFERIÇÃO</w:t>
      </w:r>
      <w:proofErr w:type="gramEnd"/>
      <w:r w:rsidR="00D508BF" w:rsidRPr="00FA461F">
        <w:rPr>
          <w:rFonts w:ascii="Arial" w:hAnsi="Arial" w:cs="Arial"/>
          <w:b/>
          <w:sz w:val="18"/>
          <w:szCs w:val="18"/>
        </w:rPr>
        <w:t xml:space="preserve"> </w:t>
      </w:r>
      <w:r w:rsidR="003F1567" w:rsidRPr="00FA461F">
        <w:rPr>
          <w:rFonts w:ascii="Arial" w:hAnsi="Arial" w:cs="Arial"/>
          <w:b/>
          <w:sz w:val="18"/>
          <w:szCs w:val="18"/>
        </w:rPr>
        <w:t>E PAGAMENTO:</w:t>
      </w:r>
      <w:r w:rsidR="003F1567" w:rsidRPr="00FA461F">
        <w:rPr>
          <w:rFonts w:ascii="Arial" w:hAnsi="Arial" w:cs="Arial"/>
          <w:sz w:val="18"/>
          <w:szCs w:val="18"/>
        </w:rPr>
        <w:t xml:space="preserve"> </w:t>
      </w:r>
    </w:p>
    <w:p w14:paraId="2CCC5C75" w14:textId="5C303FA7" w:rsidR="002E3431" w:rsidRPr="00FA461F" w:rsidRDefault="009D4895" w:rsidP="00D64305">
      <w:pPr>
        <w:spacing w:line="360" w:lineRule="auto"/>
        <w:jc w:val="both"/>
        <w:rPr>
          <w:rFonts w:ascii="Arial" w:hAnsi="Arial" w:cs="Arial"/>
          <w:color w:val="000000" w:themeColor="text1"/>
          <w:sz w:val="18"/>
          <w:szCs w:val="18"/>
        </w:rPr>
      </w:pPr>
      <w:r w:rsidRPr="00FA461F">
        <w:rPr>
          <w:rFonts w:ascii="Arial" w:hAnsi="Arial" w:cs="Arial"/>
          <w:b/>
          <w:bCs/>
          <w:color w:val="000000" w:themeColor="text1"/>
          <w:sz w:val="18"/>
          <w:szCs w:val="18"/>
        </w:rPr>
        <w:t>9</w:t>
      </w:r>
      <w:r w:rsidR="00D508BF" w:rsidRPr="00FA461F">
        <w:rPr>
          <w:rFonts w:ascii="Arial" w:hAnsi="Arial" w:cs="Arial"/>
          <w:b/>
          <w:bCs/>
          <w:color w:val="000000" w:themeColor="text1"/>
          <w:sz w:val="18"/>
          <w:szCs w:val="18"/>
        </w:rPr>
        <w:t>.1.</w:t>
      </w:r>
      <w:r w:rsidR="00D508BF" w:rsidRPr="00FA461F">
        <w:rPr>
          <w:rFonts w:ascii="Arial" w:hAnsi="Arial" w:cs="Arial"/>
          <w:color w:val="000000" w:themeColor="text1"/>
          <w:sz w:val="18"/>
          <w:szCs w:val="18"/>
        </w:rPr>
        <w:t xml:space="preserve"> </w:t>
      </w:r>
      <w:r w:rsidR="002E3431" w:rsidRPr="00FA461F">
        <w:rPr>
          <w:rFonts w:ascii="Arial" w:hAnsi="Arial" w:cs="Arial"/>
          <w:color w:val="000000" w:themeColor="text1"/>
          <w:sz w:val="18"/>
          <w:szCs w:val="18"/>
        </w:rPr>
        <w:t xml:space="preserve">A avaliação da execução do objeto </w:t>
      </w:r>
      <w:r w:rsidR="00D508BF" w:rsidRPr="00FA461F">
        <w:rPr>
          <w:rFonts w:ascii="Arial" w:hAnsi="Arial" w:cs="Arial"/>
          <w:color w:val="000000" w:themeColor="text1"/>
          <w:sz w:val="18"/>
          <w:szCs w:val="18"/>
        </w:rPr>
        <w:t>verificará o adequado fornecimento/</w:t>
      </w:r>
      <w:r w:rsidR="002E3431" w:rsidRPr="00FA461F">
        <w:rPr>
          <w:rFonts w:ascii="Arial" w:hAnsi="Arial" w:cs="Arial"/>
          <w:color w:val="000000" w:themeColor="text1"/>
          <w:sz w:val="18"/>
          <w:szCs w:val="18"/>
        </w:rPr>
        <w:t>qualidade da prestação dos serviços, devendo haver o redimensionamento no pagamento sempre que a CONTRATADA:</w:t>
      </w:r>
    </w:p>
    <w:p w14:paraId="3703C1AE" w14:textId="1FD3A0A5" w:rsidR="002E3431" w:rsidRPr="00FA461F" w:rsidRDefault="002E3431" w:rsidP="00D64305">
      <w:pPr>
        <w:spacing w:line="360" w:lineRule="auto"/>
        <w:jc w:val="both"/>
        <w:rPr>
          <w:rFonts w:ascii="Arial" w:eastAsia="Calibri" w:hAnsi="Arial" w:cs="Arial"/>
          <w:color w:val="000000" w:themeColor="text1"/>
          <w:sz w:val="18"/>
          <w:szCs w:val="18"/>
        </w:rPr>
      </w:pPr>
      <w:r w:rsidRPr="00FA461F">
        <w:rPr>
          <w:rFonts w:ascii="Arial" w:eastAsia="Calibri" w:hAnsi="Arial" w:cs="Arial"/>
          <w:color w:val="000000" w:themeColor="text1"/>
          <w:sz w:val="18"/>
          <w:szCs w:val="18"/>
        </w:rPr>
        <w:t>a) não produzir os resultados, deixar de executar, ou não executar com a qualidade mínima exigida as atividades contratadas; ou</w:t>
      </w:r>
      <w:r w:rsidR="004B1BDA" w:rsidRPr="00FA461F">
        <w:rPr>
          <w:rFonts w:ascii="Arial" w:eastAsia="Calibri" w:hAnsi="Arial" w:cs="Arial"/>
          <w:color w:val="000000" w:themeColor="text1"/>
          <w:sz w:val="18"/>
          <w:szCs w:val="18"/>
        </w:rPr>
        <w:t>.</w:t>
      </w:r>
    </w:p>
    <w:p w14:paraId="6DFB2276" w14:textId="22CA8D4D" w:rsidR="003F1567" w:rsidRPr="00FA461F" w:rsidRDefault="009D4895" w:rsidP="00D64305">
      <w:pPr>
        <w:pStyle w:val="Recuodecorpodetexto"/>
        <w:tabs>
          <w:tab w:val="left" w:pos="567"/>
        </w:tabs>
        <w:suppressAutoHyphens/>
        <w:spacing w:line="360" w:lineRule="auto"/>
        <w:ind w:firstLine="0"/>
        <w:jc w:val="both"/>
        <w:rPr>
          <w:rFonts w:ascii="Arial" w:hAnsi="Arial" w:cs="Arial"/>
          <w:b/>
          <w:sz w:val="18"/>
          <w:szCs w:val="18"/>
        </w:rPr>
      </w:pPr>
      <w:r w:rsidRPr="00FA461F">
        <w:rPr>
          <w:rFonts w:ascii="Arial" w:hAnsi="Arial" w:cs="Arial"/>
          <w:b/>
          <w:sz w:val="18"/>
          <w:szCs w:val="18"/>
          <w:lang w:val="pt-BR"/>
        </w:rPr>
        <w:t>9</w:t>
      </w:r>
      <w:r w:rsidR="003F1567" w:rsidRPr="00FA461F">
        <w:rPr>
          <w:rFonts w:ascii="Arial" w:hAnsi="Arial" w:cs="Arial"/>
          <w:b/>
          <w:sz w:val="18"/>
          <w:szCs w:val="18"/>
          <w:lang w:val="pt-BR"/>
        </w:rPr>
        <w:t>.</w:t>
      </w:r>
      <w:r w:rsidR="00D508BF" w:rsidRPr="00FA461F">
        <w:rPr>
          <w:rFonts w:ascii="Arial" w:hAnsi="Arial" w:cs="Arial"/>
          <w:b/>
          <w:sz w:val="18"/>
          <w:szCs w:val="18"/>
          <w:lang w:val="pt-BR"/>
        </w:rPr>
        <w:t>2</w:t>
      </w:r>
      <w:r w:rsidR="003F1567" w:rsidRPr="00FA461F">
        <w:rPr>
          <w:rFonts w:ascii="Arial" w:hAnsi="Arial" w:cs="Arial"/>
          <w:b/>
          <w:sz w:val="18"/>
          <w:szCs w:val="18"/>
          <w:lang w:val="pt-BR"/>
        </w:rPr>
        <w:t>.</w:t>
      </w:r>
      <w:r w:rsidR="003F1567" w:rsidRPr="00FA461F">
        <w:rPr>
          <w:rFonts w:ascii="Arial" w:hAnsi="Arial" w:cs="Arial"/>
          <w:bCs/>
          <w:sz w:val="18"/>
          <w:szCs w:val="18"/>
          <w:lang w:val="pt-BR"/>
        </w:rPr>
        <w:t xml:space="preserve"> </w:t>
      </w:r>
      <w:r w:rsidR="003F1567" w:rsidRPr="00FA461F">
        <w:rPr>
          <w:rFonts w:ascii="Arial" w:hAnsi="Arial" w:cs="Arial"/>
          <w:bCs/>
          <w:sz w:val="18"/>
          <w:szCs w:val="18"/>
        </w:rPr>
        <w:t>O pagamento será efetuado por meio de ordem bancária emitida por processamento eletrônico, a crédito do beneficiário em conta bancária a ser indicada pela contratada em sua proposta, no prazo de</w:t>
      </w:r>
      <w:r w:rsidR="00361D9D" w:rsidRPr="00FA461F">
        <w:rPr>
          <w:rFonts w:ascii="Arial" w:hAnsi="Arial" w:cs="Arial"/>
          <w:bCs/>
          <w:sz w:val="18"/>
          <w:szCs w:val="18"/>
          <w:lang w:val="pt-BR"/>
        </w:rPr>
        <w:t xml:space="preserve"> </w:t>
      </w:r>
      <w:r w:rsidR="005B3945" w:rsidRPr="00FA461F">
        <w:rPr>
          <w:rFonts w:ascii="Arial" w:hAnsi="Arial" w:cs="Arial"/>
          <w:bCs/>
          <w:sz w:val="18"/>
          <w:szCs w:val="18"/>
          <w:lang w:val="pt-BR"/>
        </w:rPr>
        <w:t xml:space="preserve">02 </w:t>
      </w:r>
      <w:r w:rsidR="003F1567" w:rsidRPr="00FA461F">
        <w:rPr>
          <w:rFonts w:ascii="Arial" w:hAnsi="Arial" w:cs="Arial"/>
          <w:bCs/>
          <w:sz w:val="18"/>
          <w:szCs w:val="18"/>
        </w:rPr>
        <w:t xml:space="preserve">dias </w:t>
      </w:r>
      <w:r w:rsidR="00CF4296" w:rsidRPr="00FA461F">
        <w:rPr>
          <w:rFonts w:ascii="Arial" w:hAnsi="Arial" w:cs="Arial"/>
          <w:bCs/>
          <w:sz w:val="18"/>
          <w:szCs w:val="18"/>
          <w:lang w:val="pt-BR"/>
        </w:rPr>
        <w:t>úteis/</w:t>
      </w:r>
      <w:r w:rsidR="003F1567" w:rsidRPr="00FA461F">
        <w:rPr>
          <w:rFonts w:ascii="Arial" w:hAnsi="Arial" w:cs="Arial"/>
          <w:bCs/>
          <w:sz w:val="18"/>
          <w:szCs w:val="18"/>
        </w:rPr>
        <w:t>corridos</w:t>
      </w:r>
      <w:r w:rsidR="00CF4296" w:rsidRPr="00FA461F">
        <w:rPr>
          <w:rFonts w:ascii="Arial" w:hAnsi="Arial" w:cs="Arial"/>
          <w:bCs/>
          <w:sz w:val="18"/>
          <w:szCs w:val="18"/>
          <w:lang w:val="pt-BR"/>
        </w:rPr>
        <w:t>, contados</w:t>
      </w:r>
      <w:r w:rsidR="003F1567" w:rsidRPr="00FA461F">
        <w:rPr>
          <w:rFonts w:ascii="Arial" w:hAnsi="Arial" w:cs="Arial"/>
          <w:bCs/>
          <w:sz w:val="18"/>
          <w:szCs w:val="18"/>
        </w:rPr>
        <w:t xml:space="preserve"> da data do recebimento definitivo, com base na(s) Nota(s) Fiscal(</w:t>
      </w:r>
      <w:proofErr w:type="spellStart"/>
      <w:r w:rsidR="003F1567" w:rsidRPr="00FA461F">
        <w:rPr>
          <w:rFonts w:ascii="Arial" w:hAnsi="Arial" w:cs="Arial"/>
          <w:bCs/>
          <w:sz w:val="18"/>
          <w:szCs w:val="18"/>
        </w:rPr>
        <w:t>is</w:t>
      </w:r>
      <w:proofErr w:type="spellEnd"/>
      <w:r w:rsidR="003F1567" w:rsidRPr="00FA461F">
        <w:rPr>
          <w:rFonts w:ascii="Arial" w:hAnsi="Arial" w:cs="Arial"/>
          <w:bCs/>
          <w:sz w:val="18"/>
          <w:szCs w:val="18"/>
        </w:rPr>
        <w:t>), devidamente conferidos e aprovados pelo CONTRATANTE.</w:t>
      </w:r>
    </w:p>
    <w:p w14:paraId="566605D9" w14:textId="1F684BA1" w:rsidR="003F1567" w:rsidRPr="00FA461F" w:rsidRDefault="009D4895" w:rsidP="00D64305">
      <w:pPr>
        <w:pStyle w:val="Recuodecorpodetexto"/>
        <w:tabs>
          <w:tab w:val="left" w:pos="851"/>
        </w:tabs>
        <w:suppressAutoHyphens/>
        <w:spacing w:line="360" w:lineRule="auto"/>
        <w:ind w:firstLine="0"/>
        <w:jc w:val="both"/>
        <w:rPr>
          <w:rFonts w:ascii="Arial" w:hAnsi="Arial" w:cs="Arial"/>
          <w:bCs/>
          <w:sz w:val="18"/>
          <w:szCs w:val="18"/>
          <w:lang w:val="pt-BR"/>
        </w:rPr>
      </w:pPr>
      <w:r w:rsidRPr="00FA461F">
        <w:rPr>
          <w:rFonts w:ascii="Arial" w:hAnsi="Arial" w:cs="Arial"/>
          <w:b/>
          <w:sz w:val="18"/>
          <w:szCs w:val="18"/>
          <w:lang w:val="pt-BR"/>
        </w:rPr>
        <w:t>9</w:t>
      </w:r>
      <w:r w:rsidR="003F1567" w:rsidRPr="00FA461F">
        <w:rPr>
          <w:rFonts w:ascii="Arial" w:hAnsi="Arial" w:cs="Arial"/>
          <w:b/>
          <w:sz w:val="18"/>
          <w:szCs w:val="18"/>
          <w:lang w:val="pt-BR"/>
        </w:rPr>
        <w:t>.</w:t>
      </w:r>
      <w:r w:rsidR="00D508BF" w:rsidRPr="00FA461F">
        <w:rPr>
          <w:rFonts w:ascii="Arial" w:hAnsi="Arial" w:cs="Arial"/>
          <w:b/>
          <w:sz w:val="18"/>
          <w:szCs w:val="18"/>
          <w:lang w:val="pt-BR"/>
        </w:rPr>
        <w:t>2</w:t>
      </w:r>
      <w:r w:rsidR="003F1567" w:rsidRPr="00FA461F">
        <w:rPr>
          <w:rFonts w:ascii="Arial" w:hAnsi="Arial" w:cs="Arial"/>
          <w:b/>
          <w:sz w:val="18"/>
          <w:szCs w:val="18"/>
          <w:lang w:val="pt-BR"/>
        </w:rPr>
        <w:t>.1.</w:t>
      </w:r>
      <w:r w:rsidR="003F1567" w:rsidRPr="00FA461F">
        <w:rPr>
          <w:rFonts w:ascii="Arial" w:hAnsi="Arial" w:cs="Arial"/>
          <w:bCs/>
          <w:sz w:val="18"/>
          <w:szCs w:val="18"/>
          <w:lang w:val="pt-BR"/>
        </w:rPr>
        <w:t xml:space="preserve"> </w:t>
      </w:r>
      <w:r w:rsidR="003F1567" w:rsidRPr="00FA461F">
        <w:rPr>
          <w:rFonts w:ascii="Arial" w:hAnsi="Arial" w:cs="Arial"/>
          <w:bCs/>
          <w:sz w:val="18"/>
          <w:szCs w:val="18"/>
        </w:rPr>
        <w:t xml:space="preserve">O pagamento da Nota Fiscal fica vinculado </w:t>
      </w:r>
      <w:r w:rsidR="00CF4296" w:rsidRPr="00FA461F">
        <w:rPr>
          <w:rFonts w:ascii="Arial" w:hAnsi="Arial" w:cs="Arial"/>
          <w:bCs/>
          <w:sz w:val="18"/>
          <w:szCs w:val="18"/>
          <w:lang w:val="pt-BR"/>
        </w:rPr>
        <w:t>à sua</w:t>
      </w:r>
      <w:r w:rsidR="003F1567" w:rsidRPr="00FA461F">
        <w:rPr>
          <w:rFonts w:ascii="Arial" w:hAnsi="Arial" w:cs="Arial"/>
          <w:bCs/>
          <w:sz w:val="18"/>
          <w:szCs w:val="18"/>
        </w:rPr>
        <w:t xml:space="preserve"> prévia conferência pelo fiscal do contrato</w:t>
      </w:r>
      <w:r w:rsidR="003F1567" w:rsidRPr="00FA461F">
        <w:rPr>
          <w:rFonts w:ascii="Arial" w:hAnsi="Arial" w:cs="Arial"/>
          <w:bCs/>
          <w:sz w:val="18"/>
          <w:szCs w:val="18"/>
          <w:lang w:val="pt-BR"/>
        </w:rPr>
        <w:t>.</w:t>
      </w:r>
    </w:p>
    <w:p w14:paraId="22FB2EC6" w14:textId="76402796" w:rsidR="003F1567" w:rsidRPr="00FA461F" w:rsidRDefault="009D4895" w:rsidP="00D64305">
      <w:pPr>
        <w:pStyle w:val="Recuodecorpodetexto"/>
        <w:tabs>
          <w:tab w:val="left" w:pos="851"/>
        </w:tabs>
        <w:suppressAutoHyphens/>
        <w:spacing w:line="360" w:lineRule="auto"/>
        <w:ind w:firstLine="0"/>
        <w:jc w:val="both"/>
        <w:rPr>
          <w:rFonts w:ascii="Arial" w:hAnsi="Arial" w:cs="Arial"/>
          <w:bCs/>
          <w:sz w:val="18"/>
          <w:szCs w:val="18"/>
        </w:rPr>
      </w:pPr>
      <w:r w:rsidRPr="002131EB">
        <w:rPr>
          <w:rFonts w:ascii="Arial" w:hAnsi="Arial" w:cs="Arial"/>
          <w:b/>
          <w:sz w:val="18"/>
          <w:szCs w:val="18"/>
          <w:lang w:val="pt-BR"/>
        </w:rPr>
        <w:t>9</w:t>
      </w:r>
      <w:r w:rsidR="003F1567" w:rsidRPr="002131EB">
        <w:rPr>
          <w:rFonts w:ascii="Arial" w:hAnsi="Arial" w:cs="Arial"/>
          <w:b/>
          <w:sz w:val="18"/>
          <w:szCs w:val="18"/>
          <w:lang w:val="pt-BR"/>
        </w:rPr>
        <w:t>.</w:t>
      </w:r>
      <w:r w:rsidR="00D508BF" w:rsidRPr="002131EB">
        <w:rPr>
          <w:rFonts w:ascii="Arial" w:hAnsi="Arial" w:cs="Arial"/>
          <w:b/>
          <w:sz w:val="18"/>
          <w:szCs w:val="18"/>
          <w:lang w:val="pt-BR"/>
        </w:rPr>
        <w:t>2</w:t>
      </w:r>
      <w:r w:rsidR="003F1567" w:rsidRPr="002131EB">
        <w:rPr>
          <w:rFonts w:ascii="Arial" w:hAnsi="Arial" w:cs="Arial"/>
          <w:b/>
          <w:sz w:val="18"/>
          <w:szCs w:val="18"/>
          <w:lang w:val="pt-BR"/>
        </w:rPr>
        <w:t>.2.</w:t>
      </w:r>
      <w:r w:rsidR="003F1567" w:rsidRPr="00FA461F">
        <w:rPr>
          <w:rFonts w:ascii="Arial" w:hAnsi="Arial" w:cs="Arial"/>
          <w:bCs/>
          <w:sz w:val="18"/>
          <w:szCs w:val="18"/>
          <w:lang w:val="pt-BR"/>
        </w:rPr>
        <w:t xml:space="preserve"> </w:t>
      </w:r>
      <w:r w:rsidR="003F1567" w:rsidRPr="00FA461F">
        <w:rPr>
          <w:rFonts w:ascii="Arial" w:hAnsi="Arial" w:cs="Arial"/>
          <w:bCs/>
          <w:sz w:val="18"/>
          <w:szCs w:val="18"/>
        </w:rPr>
        <w:t>A Nota Fisca</w:t>
      </w:r>
      <w:r w:rsidR="00E51DB2" w:rsidRPr="00FA461F">
        <w:rPr>
          <w:rFonts w:ascii="Arial" w:hAnsi="Arial" w:cs="Arial"/>
          <w:bCs/>
          <w:sz w:val="18"/>
          <w:szCs w:val="18"/>
          <w:lang w:val="pt-BR"/>
        </w:rPr>
        <w:t>l</w:t>
      </w:r>
      <w:r w:rsidR="003F1567" w:rsidRPr="00FA461F">
        <w:rPr>
          <w:rFonts w:ascii="Arial" w:hAnsi="Arial" w:cs="Arial"/>
          <w:bCs/>
          <w:sz w:val="18"/>
          <w:szCs w:val="18"/>
        </w:rPr>
        <w:t xml:space="preserve"> ou documento</w:t>
      </w:r>
      <w:r w:rsidR="00E51DB2" w:rsidRPr="00FA461F">
        <w:rPr>
          <w:rFonts w:ascii="Arial" w:hAnsi="Arial" w:cs="Arial"/>
          <w:bCs/>
          <w:sz w:val="18"/>
          <w:szCs w:val="18"/>
          <w:lang w:val="pt-BR"/>
        </w:rPr>
        <w:t>s</w:t>
      </w:r>
      <w:r w:rsidR="003F1567" w:rsidRPr="00FA461F">
        <w:rPr>
          <w:rFonts w:ascii="Arial" w:hAnsi="Arial" w:cs="Arial"/>
          <w:bCs/>
          <w:sz w:val="18"/>
          <w:szCs w:val="18"/>
        </w:rPr>
        <w:t xml:space="preserve"> que a acompanharem para fins de pagamento que apresentar incorreções serão devolvidos à CONTRATADA e o prazo para o pagamento passará a correr a partir da data da reapresentação dos documentos, considerados válidos pelo CONTRATANTE.</w:t>
      </w:r>
    </w:p>
    <w:p w14:paraId="193E2CB6" w14:textId="207305AB" w:rsidR="003F1567" w:rsidRPr="00FA461F" w:rsidRDefault="009D4895" w:rsidP="00D64305">
      <w:pPr>
        <w:pStyle w:val="Recuodecorpodetexto"/>
        <w:tabs>
          <w:tab w:val="left" w:pos="851"/>
        </w:tabs>
        <w:suppressAutoHyphens/>
        <w:spacing w:line="360" w:lineRule="auto"/>
        <w:ind w:firstLine="0"/>
        <w:jc w:val="both"/>
        <w:rPr>
          <w:rFonts w:ascii="Arial" w:hAnsi="Arial" w:cs="Arial"/>
          <w:bCs/>
          <w:sz w:val="18"/>
          <w:szCs w:val="18"/>
        </w:rPr>
      </w:pPr>
      <w:r w:rsidRPr="00FA461F">
        <w:rPr>
          <w:rFonts w:ascii="Arial" w:hAnsi="Arial" w:cs="Arial"/>
          <w:b/>
          <w:sz w:val="18"/>
          <w:szCs w:val="18"/>
          <w:lang w:val="pt-BR"/>
        </w:rPr>
        <w:t>9</w:t>
      </w:r>
      <w:r w:rsidR="003F1567" w:rsidRPr="00FA461F">
        <w:rPr>
          <w:rFonts w:ascii="Arial" w:hAnsi="Arial" w:cs="Arial"/>
          <w:b/>
          <w:sz w:val="18"/>
          <w:szCs w:val="18"/>
          <w:lang w:val="pt-BR"/>
        </w:rPr>
        <w:t>.</w:t>
      </w:r>
      <w:r w:rsidR="00D508BF" w:rsidRPr="00FA461F">
        <w:rPr>
          <w:rFonts w:ascii="Arial" w:hAnsi="Arial" w:cs="Arial"/>
          <w:b/>
          <w:sz w:val="18"/>
          <w:szCs w:val="18"/>
          <w:lang w:val="pt-BR"/>
        </w:rPr>
        <w:t>2</w:t>
      </w:r>
      <w:r w:rsidR="003F1567" w:rsidRPr="00FA461F">
        <w:rPr>
          <w:rFonts w:ascii="Arial" w:hAnsi="Arial" w:cs="Arial"/>
          <w:b/>
          <w:sz w:val="18"/>
          <w:szCs w:val="18"/>
          <w:lang w:val="pt-BR"/>
        </w:rPr>
        <w:t>.3.</w:t>
      </w:r>
      <w:r w:rsidR="003F1567" w:rsidRPr="00FA461F">
        <w:rPr>
          <w:rFonts w:ascii="Arial" w:hAnsi="Arial" w:cs="Arial"/>
          <w:bCs/>
          <w:sz w:val="18"/>
          <w:szCs w:val="18"/>
          <w:lang w:val="pt-BR"/>
        </w:rPr>
        <w:t xml:space="preserve"> </w:t>
      </w:r>
      <w:r w:rsidR="003F1567" w:rsidRPr="00FA461F">
        <w:rPr>
          <w:rFonts w:ascii="Arial" w:hAnsi="Arial" w:cs="Arial"/>
          <w:bCs/>
          <w:sz w:val="18"/>
          <w:szCs w:val="18"/>
        </w:rPr>
        <w:t>Nas Notas Fiscais deverão vir</w:t>
      </w:r>
      <w:r w:rsidR="003F1567" w:rsidRPr="00FA461F">
        <w:rPr>
          <w:rFonts w:ascii="Arial" w:hAnsi="Arial" w:cs="Arial"/>
          <w:bCs/>
          <w:sz w:val="18"/>
          <w:szCs w:val="18"/>
          <w:lang w:val="pt-BR"/>
        </w:rPr>
        <w:t xml:space="preserve"> </w:t>
      </w:r>
      <w:r w:rsidR="003F1567" w:rsidRPr="00FA461F">
        <w:rPr>
          <w:rFonts w:ascii="Arial" w:hAnsi="Arial" w:cs="Arial"/>
          <w:bCs/>
          <w:sz w:val="18"/>
          <w:szCs w:val="18"/>
        </w:rPr>
        <w:t>os dados bancários completos da CONTRATADA, sob pena de não realização do pagamento até a informação dos mesmos, de obrigação da CONTRATADA.</w:t>
      </w:r>
    </w:p>
    <w:p w14:paraId="0146003D" w14:textId="305620EB" w:rsidR="003F1567" w:rsidRPr="00FA461F" w:rsidRDefault="009D4895" w:rsidP="00D64305">
      <w:pPr>
        <w:pStyle w:val="Recuodecorpodetexto"/>
        <w:tabs>
          <w:tab w:val="left" w:pos="851"/>
        </w:tabs>
        <w:spacing w:line="360" w:lineRule="auto"/>
        <w:ind w:firstLine="0"/>
        <w:jc w:val="both"/>
        <w:rPr>
          <w:rFonts w:ascii="Arial" w:hAnsi="Arial" w:cs="Arial"/>
          <w:bCs/>
          <w:sz w:val="18"/>
          <w:szCs w:val="18"/>
        </w:rPr>
      </w:pPr>
      <w:r w:rsidRPr="00FA461F">
        <w:rPr>
          <w:rFonts w:ascii="Arial" w:hAnsi="Arial" w:cs="Arial"/>
          <w:b/>
          <w:sz w:val="18"/>
          <w:szCs w:val="18"/>
          <w:lang w:val="pt-BR"/>
        </w:rPr>
        <w:lastRenderedPageBreak/>
        <w:t>9</w:t>
      </w:r>
      <w:r w:rsidR="003F1567" w:rsidRPr="00FA461F">
        <w:rPr>
          <w:rFonts w:ascii="Arial" w:hAnsi="Arial" w:cs="Arial"/>
          <w:b/>
          <w:sz w:val="18"/>
          <w:szCs w:val="18"/>
          <w:lang w:val="pt-BR"/>
        </w:rPr>
        <w:t>.</w:t>
      </w:r>
      <w:r w:rsidR="00D508BF" w:rsidRPr="00FA461F">
        <w:rPr>
          <w:rFonts w:ascii="Arial" w:hAnsi="Arial" w:cs="Arial"/>
          <w:b/>
          <w:sz w:val="18"/>
          <w:szCs w:val="18"/>
          <w:lang w:val="pt-BR"/>
        </w:rPr>
        <w:t>3</w:t>
      </w:r>
      <w:r w:rsidR="003F1567" w:rsidRPr="00FA461F">
        <w:rPr>
          <w:rFonts w:ascii="Arial" w:hAnsi="Arial" w:cs="Arial"/>
          <w:b/>
          <w:sz w:val="18"/>
          <w:szCs w:val="18"/>
          <w:lang w:val="pt-BR"/>
        </w:rPr>
        <w:t>.</w:t>
      </w:r>
      <w:r w:rsidR="003F1567" w:rsidRPr="00FA461F">
        <w:rPr>
          <w:rFonts w:ascii="Arial" w:hAnsi="Arial" w:cs="Arial"/>
          <w:bCs/>
          <w:sz w:val="18"/>
          <w:szCs w:val="18"/>
          <w:lang w:val="pt-BR"/>
        </w:rPr>
        <w:t xml:space="preserve"> </w:t>
      </w:r>
      <w:r w:rsidR="003F1567" w:rsidRPr="00FA461F">
        <w:rPr>
          <w:rFonts w:ascii="Arial" w:hAnsi="Arial" w:cs="Arial"/>
          <w:bCs/>
          <w:sz w:val="18"/>
          <w:szCs w:val="18"/>
        </w:rPr>
        <w:t>Para que os pagamentos possam ser efetuados, a contratada deverá</w:t>
      </w:r>
      <w:r w:rsidR="003F1567" w:rsidRPr="00FA461F">
        <w:rPr>
          <w:rFonts w:ascii="Arial" w:hAnsi="Arial" w:cs="Arial"/>
          <w:bCs/>
          <w:sz w:val="18"/>
          <w:szCs w:val="18"/>
          <w:lang w:val="pt-BR"/>
        </w:rPr>
        <w:t xml:space="preserve"> </w:t>
      </w:r>
      <w:r w:rsidR="003F1567" w:rsidRPr="00FA461F">
        <w:rPr>
          <w:rFonts w:ascii="Arial" w:hAnsi="Arial" w:cs="Arial"/>
          <w:bCs/>
          <w:sz w:val="18"/>
          <w:szCs w:val="18"/>
        </w:rPr>
        <w:t xml:space="preserve">apresentar, junto </w:t>
      </w:r>
      <w:r w:rsidR="00CF4296" w:rsidRPr="00FA461F">
        <w:rPr>
          <w:rFonts w:ascii="Arial" w:hAnsi="Arial" w:cs="Arial"/>
          <w:bCs/>
          <w:sz w:val="18"/>
          <w:szCs w:val="18"/>
          <w:lang w:val="pt-BR"/>
        </w:rPr>
        <w:t>à</w:t>
      </w:r>
      <w:r w:rsidR="003F1567" w:rsidRPr="00FA461F">
        <w:rPr>
          <w:rFonts w:ascii="Arial" w:hAnsi="Arial" w:cs="Arial"/>
          <w:bCs/>
          <w:sz w:val="18"/>
          <w:szCs w:val="18"/>
        </w:rPr>
        <w:t xml:space="preserve"> nota fiscal de produtos/serviços,</w:t>
      </w:r>
      <w:r w:rsidR="003F1567" w:rsidRPr="00FA461F">
        <w:rPr>
          <w:rFonts w:ascii="Arial" w:hAnsi="Arial" w:cs="Arial"/>
          <w:bCs/>
          <w:sz w:val="18"/>
          <w:szCs w:val="18"/>
          <w:lang w:val="pt-BR"/>
        </w:rPr>
        <w:t xml:space="preserve"> </w:t>
      </w:r>
      <w:r w:rsidR="003F1567" w:rsidRPr="00FA461F">
        <w:rPr>
          <w:rFonts w:ascii="Arial" w:hAnsi="Arial" w:cs="Arial"/>
          <w:bCs/>
          <w:sz w:val="18"/>
          <w:szCs w:val="18"/>
        </w:rPr>
        <w:t xml:space="preserve">a seguinte documentação: </w:t>
      </w:r>
    </w:p>
    <w:p w14:paraId="7583C786" w14:textId="77777777" w:rsidR="003F1567" w:rsidRPr="00FA461F" w:rsidRDefault="003F1567" w:rsidP="00A50DC4">
      <w:pPr>
        <w:pStyle w:val="Recuodecorpodetexto3"/>
        <w:tabs>
          <w:tab w:val="left" w:pos="144"/>
          <w:tab w:val="left" w:pos="1584"/>
          <w:tab w:val="left" w:pos="2304"/>
          <w:tab w:val="left" w:pos="3024"/>
          <w:tab w:val="left" w:pos="3744"/>
          <w:tab w:val="left" w:pos="4464"/>
          <w:tab w:val="left" w:pos="5184"/>
          <w:tab w:val="left" w:pos="5904"/>
          <w:tab w:val="left" w:pos="6624"/>
        </w:tabs>
        <w:spacing w:line="360" w:lineRule="auto"/>
        <w:ind w:left="0" w:firstLine="0"/>
        <w:rPr>
          <w:rFonts w:cs="Arial"/>
          <w:sz w:val="18"/>
          <w:szCs w:val="18"/>
        </w:rPr>
      </w:pPr>
      <w:r w:rsidRPr="00FA461F">
        <w:rPr>
          <w:rFonts w:cs="Arial"/>
          <w:sz w:val="18"/>
          <w:szCs w:val="18"/>
          <w:lang w:val="pt-BR"/>
        </w:rPr>
        <w:t xml:space="preserve">I - </w:t>
      </w:r>
      <w:r w:rsidRPr="00FA461F">
        <w:rPr>
          <w:rFonts w:cs="Arial"/>
          <w:sz w:val="18"/>
          <w:szCs w:val="18"/>
        </w:rPr>
        <w:t>Documentos comprobatórios da regularidade fiscal e regularidade trabalhista;</w:t>
      </w:r>
    </w:p>
    <w:p w14:paraId="5B8A55B1" w14:textId="604325F4" w:rsidR="003F1567" w:rsidRPr="00FA461F" w:rsidRDefault="003F1567" w:rsidP="00D64305">
      <w:pPr>
        <w:pStyle w:val="Recuodecorpodetexto3"/>
        <w:tabs>
          <w:tab w:val="left" w:pos="144"/>
          <w:tab w:val="left" w:pos="1584"/>
          <w:tab w:val="left" w:pos="2304"/>
          <w:tab w:val="left" w:pos="3024"/>
          <w:tab w:val="left" w:pos="3744"/>
          <w:tab w:val="left" w:pos="4464"/>
          <w:tab w:val="left" w:pos="5184"/>
          <w:tab w:val="left" w:pos="5904"/>
          <w:tab w:val="left" w:pos="6624"/>
        </w:tabs>
        <w:spacing w:line="360" w:lineRule="auto"/>
        <w:ind w:left="0" w:firstLine="0"/>
        <w:rPr>
          <w:rFonts w:cs="Arial"/>
          <w:i/>
          <w:sz w:val="18"/>
          <w:szCs w:val="18"/>
          <w:lang w:val="pt-BR"/>
        </w:rPr>
      </w:pPr>
      <w:r w:rsidRPr="00FA461F">
        <w:rPr>
          <w:rFonts w:cs="Arial"/>
          <w:sz w:val="18"/>
          <w:szCs w:val="18"/>
          <w:lang w:val="pt-BR"/>
        </w:rPr>
        <w:t xml:space="preserve">II </w:t>
      </w:r>
      <w:r w:rsidRPr="00FA461F">
        <w:rPr>
          <w:rFonts w:cs="Arial"/>
          <w:sz w:val="18"/>
          <w:szCs w:val="18"/>
        </w:rPr>
        <w:t xml:space="preserve">- Termo de Medição ou Relatório de Prestação de Serviços, devidamente atestado e aprovado pelo </w:t>
      </w:r>
      <w:r w:rsidRPr="00FA461F">
        <w:rPr>
          <w:rFonts w:cs="Arial"/>
          <w:sz w:val="18"/>
          <w:szCs w:val="18"/>
          <w:lang w:val="pt-BR"/>
        </w:rPr>
        <w:t>Fiscal do Contrato e pelo Secretário requisitante</w:t>
      </w:r>
      <w:r w:rsidR="00361D9D" w:rsidRPr="00FA461F">
        <w:rPr>
          <w:rFonts w:cs="Arial"/>
          <w:sz w:val="18"/>
          <w:szCs w:val="18"/>
          <w:lang w:val="pt-BR"/>
        </w:rPr>
        <w:t>.</w:t>
      </w:r>
    </w:p>
    <w:p w14:paraId="65064FF9" w14:textId="7F64FCCC" w:rsidR="003F1567" w:rsidRPr="00FA461F" w:rsidRDefault="003F1567" w:rsidP="00D64305">
      <w:pPr>
        <w:tabs>
          <w:tab w:val="left" w:pos="144"/>
          <w:tab w:val="left" w:pos="180"/>
          <w:tab w:val="left" w:pos="284"/>
          <w:tab w:val="left" w:pos="1584"/>
          <w:tab w:val="left" w:pos="2304"/>
          <w:tab w:val="left" w:pos="3024"/>
          <w:tab w:val="left" w:pos="3744"/>
          <w:tab w:val="left" w:pos="4464"/>
          <w:tab w:val="left" w:pos="5184"/>
          <w:tab w:val="left" w:pos="5904"/>
          <w:tab w:val="left" w:pos="6624"/>
        </w:tabs>
        <w:spacing w:line="360" w:lineRule="auto"/>
        <w:jc w:val="both"/>
        <w:rPr>
          <w:rFonts w:ascii="Arial" w:hAnsi="Arial" w:cs="Arial"/>
          <w:i/>
          <w:sz w:val="18"/>
          <w:szCs w:val="18"/>
        </w:rPr>
      </w:pPr>
      <w:r w:rsidRPr="00FA461F">
        <w:rPr>
          <w:rFonts w:ascii="Arial" w:hAnsi="Arial" w:cs="Arial"/>
          <w:sz w:val="18"/>
          <w:szCs w:val="18"/>
        </w:rPr>
        <w:t xml:space="preserve">III </w:t>
      </w:r>
      <w:r w:rsidR="00CF4296" w:rsidRPr="00FA461F">
        <w:rPr>
          <w:rFonts w:ascii="Arial" w:hAnsi="Arial" w:cs="Arial"/>
          <w:sz w:val="18"/>
          <w:szCs w:val="18"/>
        </w:rPr>
        <w:t>– Registro</w:t>
      </w:r>
      <w:r w:rsidRPr="00FA461F">
        <w:rPr>
          <w:rFonts w:ascii="Arial" w:hAnsi="Arial" w:cs="Arial"/>
          <w:sz w:val="18"/>
          <w:szCs w:val="18"/>
        </w:rPr>
        <w:t xml:space="preserve"> fotográfico</w:t>
      </w:r>
      <w:r w:rsidR="00361D9D" w:rsidRPr="00FA461F">
        <w:rPr>
          <w:rFonts w:ascii="Arial" w:hAnsi="Arial" w:cs="Arial"/>
          <w:sz w:val="18"/>
          <w:szCs w:val="18"/>
        </w:rPr>
        <w:t>.</w:t>
      </w:r>
    </w:p>
    <w:p w14:paraId="3E36FA25" w14:textId="0491A8C8" w:rsidR="003F1567" w:rsidRPr="00FA461F" w:rsidRDefault="003F1567" w:rsidP="00D64305">
      <w:pPr>
        <w:tabs>
          <w:tab w:val="left" w:pos="144"/>
          <w:tab w:val="left" w:pos="180"/>
          <w:tab w:val="left" w:pos="284"/>
          <w:tab w:val="left" w:pos="1584"/>
          <w:tab w:val="left" w:pos="2304"/>
          <w:tab w:val="left" w:pos="3024"/>
          <w:tab w:val="left" w:pos="3744"/>
          <w:tab w:val="left" w:pos="4464"/>
          <w:tab w:val="left" w:pos="5184"/>
          <w:tab w:val="left" w:pos="5904"/>
          <w:tab w:val="left" w:pos="6624"/>
        </w:tabs>
        <w:spacing w:line="360" w:lineRule="auto"/>
        <w:jc w:val="both"/>
        <w:rPr>
          <w:rFonts w:ascii="Arial" w:hAnsi="Arial" w:cs="Arial"/>
          <w:sz w:val="18"/>
          <w:szCs w:val="18"/>
        </w:rPr>
      </w:pPr>
      <w:r w:rsidRPr="00FA461F">
        <w:rPr>
          <w:rFonts w:ascii="Arial" w:hAnsi="Arial" w:cs="Arial"/>
          <w:sz w:val="18"/>
          <w:szCs w:val="18"/>
        </w:rPr>
        <w:t>IV - C</w:t>
      </w:r>
      <w:proofErr w:type="spellStart"/>
      <w:r w:rsidRPr="00FA461F">
        <w:rPr>
          <w:rFonts w:ascii="Arial" w:hAnsi="Arial" w:cs="Arial"/>
          <w:sz w:val="18"/>
          <w:szCs w:val="18"/>
          <w:lang w:val="x-none"/>
        </w:rPr>
        <w:t>ópias</w:t>
      </w:r>
      <w:proofErr w:type="spellEnd"/>
      <w:r w:rsidRPr="00FA461F">
        <w:rPr>
          <w:rFonts w:ascii="Arial" w:hAnsi="Arial" w:cs="Arial"/>
          <w:sz w:val="18"/>
          <w:szCs w:val="18"/>
          <w:lang w:val="x-none"/>
        </w:rPr>
        <w:t xml:space="preserve"> autenticadas, da Guia de Recolhimento Previdência Social (GRPS), e da Guia de Recolhimento do Fundo de Garantia (GRF/GFIP) quitada (s), específica (s), vinculada (s) a prestação de serviços em questão, bem como os comprovantes de regularidade com o Instituto Nacional de Seguridade Social (INSS), com o Fundo de Garantia do Tempo de Serviço (FGTS), e com o Ministério do Trabalho e Emprego (CNDT), correspondentes a última nota fiscal ou fatura paga pela Administração</w:t>
      </w:r>
      <w:r w:rsidR="0042403D" w:rsidRPr="00FA461F">
        <w:rPr>
          <w:rFonts w:ascii="Arial" w:hAnsi="Arial" w:cs="Arial"/>
          <w:sz w:val="18"/>
          <w:szCs w:val="18"/>
        </w:rPr>
        <w:t>.</w:t>
      </w:r>
    </w:p>
    <w:p w14:paraId="5E272C7D" w14:textId="25A9FF44" w:rsidR="003F1567" w:rsidRPr="00FA461F" w:rsidRDefault="009D4895" w:rsidP="00D64305">
      <w:pPr>
        <w:spacing w:line="360" w:lineRule="auto"/>
        <w:jc w:val="both"/>
        <w:rPr>
          <w:rFonts w:ascii="Arial" w:hAnsi="Arial" w:cs="Arial"/>
          <w:bCs/>
          <w:sz w:val="18"/>
          <w:szCs w:val="18"/>
        </w:rPr>
      </w:pPr>
      <w:r w:rsidRPr="00FA461F">
        <w:rPr>
          <w:rFonts w:ascii="Arial" w:hAnsi="Arial" w:cs="Arial"/>
          <w:b/>
          <w:sz w:val="18"/>
          <w:szCs w:val="18"/>
        </w:rPr>
        <w:t>9</w:t>
      </w:r>
      <w:r w:rsidR="003F1567" w:rsidRPr="00FA461F">
        <w:rPr>
          <w:rFonts w:ascii="Arial" w:hAnsi="Arial" w:cs="Arial"/>
          <w:b/>
          <w:sz w:val="18"/>
          <w:szCs w:val="18"/>
        </w:rPr>
        <w:t>.</w:t>
      </w:r>
      <w:r w:rsidR="00D508BF" w:rsidRPr="00FA461F">
        <w:rPr>
          <w:rFonts w:ascii="Arial" w:hAnsi="Arial" w:cs="Arial"/>
          <w:b/>
          <w:sz w:val="18"/>
          <w:szCs w:val="18"/>
        </w:rPr>
        <w:t>4</w:t>
      </w:r>
      <w:r w:rsidR="003F1567" w:rsidRPr="00FA461F">
        <w:rPr>
          <w:rFonts w:ascii="Arial" w:hAnsi="Arial" w:cs="Arial"/>
          <w:b/>
          <w:sz w:val="18"/>
          <w:szCs w:val="18"/>
        </w:rPr>
        <w:t>.</w:t>
      </w:r>
      <w:r w:rsidR="003F1567" w:rsidRPr="00FA461F">
        <w:rPr>
          <w:rFonts w:ascii="Arial" w:hAnsi="Arial" w:cs="Arial"/>
          <w:bCs/>
          <w:sz w:val="18"/>
          <w:szCs w:val="18"/>
        </w:rPr>
        <w:t xml:space="preserve"> Sobre o valor devido ao contratado, a Administração efetuará as retenções tributárias cabíveis. </w:t>
      </w:r>
    </w:p>
    <w:p w14:paraId="1FE2A974" w14:textId="26CDC563" w:rsidR="003F1567" w:rsidRPr="00FA461F" w:rsidRDefault="009D4895" w:rsidP="00D64305">
      <w:pPr>
        <w:spacing w:line="360" w:lineRule="auto"/>
        <w:jc w:val="both"/>
        <w:rPr>
          <w:rFonts w:ascii="Arial" w:hAnsi="Arial" w:cs="Arial"/>
          <w:bCs/>
          <w:sz w:val="18"/>
          <w:szCs w:val="18"/>
        </w:rPr>
      </w:pPr>
      <w:r w:rsidRPr="00FA461F">
        <w:rPr>
          <w:rFonts w:ascii="Arial" w:hAnsi="Arial" w:cs="Arial"/>
          <w:b/>
          <w:sz w:val="18"/>
          <w:szCs w:val="18"/>
        </w:rPr>
        <w:t>9</w:t>
      </w:r>
      <w:r w:rsidR="003F1567" w:rsidRPr="00FA461F">
        <w:rPr>
          <w:rFonts w:ascii="Arial" w:hAnsi="Arial" w:cs="Arial"/>
          <w:b/>
          <w:sz w:val="18"/>
          <w:szCs w:val="18"/>
        </w:rPr>
        <w:t>.</w:t>
      </w:r>
      <w:r w:rsidR="00D508BF" w:rsidRPr="00FA461F">
        <w:rPr>
          <w:rFonts w:ascii="Arial" w:hAnsi="Arial" w:cs="Arial"/>
          <w:b/>
          <w:sz w:val="18"/>
          <w:szCs w:val="18"/>
        </w:rPr>
        <w:t>5</w:t>
      </w:r>
      <w:r w:rsidR="003F1567" w:rsidRPr="00FA461F">
        <w:rPr>
          <w:rFonts w:ascii="Arial" w:hAnsi="Arial" w:cs="Arial"/>
          <w:bCs/>
          <w:sz w:val="18"/>
          <w:szCs w:val="18"/>
        </w:rPr>
        <w:t>. Quanto ao Imposto sobre Serviços de Qualquer Natureza (ISSQN), será observado o disposto na Lei Complementar Nº 116, de 2003, e legislação municipal aplicável.</w:t>
      </w:r>
    </w:p>
    <w:p w14:paraId="558B8C26" w14:textId="5AAE1591" w:rsidR="003F1567" w:rsidRDefault="009D4895" w:rsidP="00D64305">
      <w:pPr>
        <w:spacing w:line="360" w:lineRule="auto"/>
        <w:jc w:val="both"/>
        <w:rPr>
          <w:rFonts w:ascii="Arial" w:hAnsi="Arial" w:cs="Arial"/>
          <w:bCs/>
          <w:sz w:val="18"/>
          <w:szCs w:val="18"/>
        </w:rPr>
      </w:pPr>
      <w:r w:rsidRPr="00FA461F">
        <w:rPr>
          <w:rFonts w:ascii="Arial" w:hAnsi="Arial" w:cs="Arial"/>
          <w:b/>
          <w:sz w:val="18"/>
          <w:szCs w:val="18"/>
        </w:rPr>
        <w:t>9</w:t>
      </w:r>
      <w:r w:rsidR="003F1567" w:rsidRPr="00FA461F">
        <w:rPr>
          <w:rFonts w:ascii="Arial" w:hAnsi="Arial" w:cs="Arial"/>
          <w:b/>
          <w:sz w:val="18"/>
          <w:szCs w:val="18"/>
        </w:rPr>
        <w:t>.</w:t>
      </w:r>
      <w:r w:rsidR="00D508BF" w:rsidRPr="00FA461F">
        <w:rPr>
          <w:rFonts w:ascii="Arial" w:hAnsi="Arial" w:cs="Arial"/>
          <w:b/>
          <w:sz w:val="18"/>
          <w:szCs w:val="18"/>
        </w:rPr>
        <w:t>6</w:t>
      </w:r>
      <w:r w:rsidR="003F1567" w:rsidRPr="00FA461F">
        <w:rPr>
          <w:rFonts w:ascii="Arial" w:hAnsi="Arial" w:cs="Arial"/>
          <w:b/>
          <w:sz w:val="18"/>
          <w:szCs w:val="18"/>
        </w:rPr>
        <w:t>.</w:t>
      </w:r>
      <w:r w:rsidR="003F1567" w:rsidRPr="00FA461F">
        <w:rPr>
          <w:rFonts w:ascii="Arial" w:hAnsi="Arial" w:cs="Arial"/>
          <w:bCs/>
          <w:sz w:val="18"/>
          <w:szCs w:val="18"/>
        </w:rPr>
        <w:t xml:space="preserve"> É vedado ao contratado transferir a terceiros os direitos ou créditos decorrentes do contrato.</w:t>
      </w:r>
    </w:p>
    <w:p w14:paraId="637E4420" w14:textId="77777777" w:rsidR="00E92425" w:rsidRPr="00FA461F" w:rsidRDefault="00E92425" w:rsidP="00D64305">
      <w:pPr>
        <w:spacing w:line="360" w:lineRule="auto"/>
        <w:jc w:val="both"/>
        <w:rPr>
          <w:rFonts w:ascii="Arial" w:hAnsi="Arial" w:cs="Arial"/>
          <w:bCs/>
          <w:sz w:val="18"/>
          <w:szCs w:val="18"/>
        </w:rPr>
      </w:pPr>
    </w:p>
    <w:p w14:paraId="581D4358" w14:textId="4F3FDB97" w:rsidR="003F1567" w:rsidRPr="00FA461F" w:rsidRDefault="0075695B" w:rsidP="00D64305">
      <w:pPr>
        <w:spacing w:line="360" w:lineRule="auto"/>
        <w:jc w:val="both"/>
        <w:rPr>
          <w:rFonts w:ascii="Arial" w:hAnsi="Arial" w:cs="Arial"/>
          <w:b/>
          <w:bCs/>
          <w:iCs/>
          <w:sz w:val="18"/>
          <w:szCs w:val="18"/>
        </w:rPr>
      </w:pPr>
      <w:r w:rsidRPr="00FA461F">
        <w:rPr>
          <w:rFonts w:ascii="Arial" w:hAnsi="Arial" w:cs="Arial"/>
          <w:b/>
          <w:bCs/>
          <w:iCs/>
          <w:sz w:val="18"/>
          <w:szCs w:val="18"/>
        </w:rPr>
        <w:t>1</w:t>
      </w:r>
      <w:r w:rsidR="009D4895" w:rsidRPr="00FA461F">
        <w:rPr>
          <w:rFonts w:ascii="Arial" w:hAnsi="Arial" w:cs="Arial"/>
          <w:b/>
          <w:bCs/>
          <w:iCs/>
          <w:sz w:val="18"/>
          <w:szCs w:val="18"/>
        </w:rPr>
        <w:t>0</w:t>
      </w:r>
      <w:r w:rsidR="003F1567" w:rsidRPr="00FA461F">
        <w:rPr>
          <w:rFonts w:ascii="Arial" w:hAnsi="Arial" w:cs="Arial"/>
          <w:b/>
          <w:bCs/>
          <w:iCs/>
          <w:sz w:val="18"/>
          <w:szCs w:val="18"/>
        </w:rPr>
        <w:t>. DO REAJUSTE</w:t>
      </w:r>
    </w:p>
    <w:p w14:paraId="2065A976" w14:textId="7F9C7073" w:rsidR="003F1567" w:rsidRPr="00FA461F" w:rsidRDefault="0075695B" w:rsidP="00D64305">
      <w:pPr>
        <w:spacing w:line="360" w:lineRule="auto"/>
        <w:jc w:val="both"/>
        <w:rPr>
          <w:rFonts w:ascii="Arial" w:hAnsi="Arial" w:cs="Arial"/>
          <w:sz w:val="18"/>
          <w:szCs w:val="18"/>
        </w:rPr>
      </w:pPr>
      <w:r w:rsidRPr="00FA461F">
        <w:rPr>
          <w:rFonts w:ascii="Arial" w:hAnsi="Arial" w:cs="Arial"/>
          <w:b/>
          <w:bCs/>
          <w:sz w:val="18"/>
          <w:szCs w:val="18"/>
        </w:rPr>
        <w:t>1</w:t>
      </w:r>
      <w:r w:rsidR="009D4895" w:rsidRPr="00FA461F">
        <w:rPr>
          <w:rFonts w:ascii="Arial" w:hAnsi="Arial" w:cs="Arial"/>
          <w:b/>
          <w:bCs/>
          <w:sz w:val="18"/>
          <w:szCs w:val="18"/>
        </w:rPr>
        <w:t>0</w:t>
      </w:r>
      <w:r w:rsidR="003F1567" w:rsidRPr="00FA461F">
        <w:rPr>
          <w:rFonts w:ascii="Arial" w:hAnsi="Arial" w:cs="Arial"/>
          <w:b/>
          <w:bCs/>
          <w:sz w:val="18"/>
          <w:szCs w:val="18"/>
        </w:rPr>
        <w:t>.1.</w:t>
      </w:r>
      <w:r w:rsidR="003F1567" w:rsidRPr="00FA461F">
        <w:rPr>
          <w:rFonts w:ascii="Arial" w:hAnsi="Arial" w:cs="Arial"/>
          <w:sz w:val="18"/>
          <w:szCs w:val="18"/>
        </w:rPr>
        <w:t xml:space="preserve"> Os preços inicialmente contratados são fixos e irreajustáveis no prazo de um ano contado da data limite para a apresentação das propostas.</w:t>
      </w:r>
    </w:p>
    <w:p w14:paraId="7ADDA24F" w14:textId="343439C2" w:rsidR="003F1567" w:rsidRPr="00FA461F" w:rsidRDefault="0075695B" w:rsidP="00D64305">
      <w:pPr>
        <w:spacing w:line="360" w:lineRule="auto"/>
        <w:jc w:val="both"/>
        <w:rPr>
          <w:rFonts w:ascii="Arial" w:hAnsi="Arial" w:cs="Arial"/>
          <w:sz w:val="18"/>
          <w:szCs w:val="18"/>
        </w:rPr>
      </w:pPr>
      <w:r w:rsidRPr="00FA461F">
        <w:rPr>
          <w:rFonts w:ascii="Arial" w:hAnsi="Arial" w:cs="Arial"/>
          <w:b/>
          <w:bCs/>
          <w:sz w:val="18"/>
          <w:szCs w:val="18"/>
        </w:rPr>
        <w:t>1</w:t>
      </w:r>
      <w:r w:rsidR="009D4895" w:rsidRPr="00FA461F">
        <w:rPr>
          <w:rFonts w:ascii="Arial" w:hAnsi="Arial" w:cs="Arial"/>
          <w:b/>
          <w:bCs/>
          <w:sz w:val="18"/>
          <w:szCs w:val="18"/>
        </w:rPr>
        <w:t>0</w:t>
      </w:r>
      <w:r w:rsidR="003F1567" w:rsidRPr="00FA461F">
        <w:rPr>
          <w:rFonts w:ascii="Arial" w:hAnsi="Arial" w:cs="Arial"/>
          <w:b/>
          <w:bCs/>
          <w:sz w:val="18"/>
          <w:szCs w:val="18"/>
        </w:rPr>
        <w:t>.</w:t>
      </w:r>
      <w:r w:rsidR="00361D9D" w:rsidRPr="00FA461F">
        <w:rPr>
          <w:rFonts w:ascii="Arial" w:hAnsi="Arial" w:cs="Arial"/>
          <w:b/>
          <w:bCs/>
          <w:sz w:val="18"/>
          <w:szCs w:val="18"/>
        </w:rPr>
        <w:t>2</w:t>
      </w:r>
      <w:r w:rsidR="003F1567" w:rsidRPr="00FA461F">
        <w:rPr>
          <w:rFonts w:ascii="Arial" w:hAnsi="Arial" w:cs="Arial"/>
          <w:b/>
          <w:bCs/>
          <w:sz w:val="18"/>
          <w:szCs w:val="18"/>
        </w:rPr>
        <w:t>.</w:t>
      </w:r>
      <w:r w:rsidR="00CB28D4" w:rsidRPr="00FA461F">
        <w:rPr>
          <w:rFonts w:ascii="Arial" w:hAnsi="Arial" w:cs="Arial"/>
          <w:sz w:val="18"/>
          <w:szCs w:val="18"/>
        </w:rPr>
        <w:t xml:space="preserve"> </w:t>
      </w:r>
      <w:r w:rsidR="003F1567" w:rsidRPr="00FA461F">
        <w:rPr>
          <w:rFonts w:ascii="Arial" w:hAnsi="Arial" w:cs="Arial"/>
          <w:sz w:val="18"/>
          <w:szCs w:val="18"/>
        </w:rPr>
        <w:t>Nos reajustes subsequentes ao primeiro, o interregno mínimo de um ano será contado a partir dos efeitos financeiros do último reajuste.</w:t>
      </w:r>
    </w:p>
    <w:p w14:paraId="15DD0A9B" w14:textId="41103906" w:rsidR="003F1567" w:rsidRPr="00FA461F" w:rsidRDefault="0075695B" w:rsidP="00D64305">
      <w:pPr>
        <w:spacing w:line="360" w:lineRule="auto"/>
        <w:jc w:val="both"/>
        <w:rPr>
          <w:rFonts w:ascii="Arial" w:hAnsi="Arial" w:cs="Arial"/>
          <w:sz w:val="18"/>
          <w:szCs w:val="18"/>
        </w:rPr>
      </w:pPr>
      <w:r w:rsidRPr="00FA461F">
        <w:rPr>
          <w:rFonts w:ascii="Arial" w:hAnsi="Arial" w:cs="Arial"/>
          <w:b/>
          <w:bCs/>
          <w:sz w:val="18"/>
          <w:szCs w:val="18"/>
        </w:rPr>
        <w:t>1</w:t>
      </w:r>
      <w:r w:rsidR="009D4895" w:rsidRPr="00FA461F">
        <w:rPr>
          <w:rFonts w:ascii="Arial" w:hAnsi="Arial" w:cs="Arial"/>
          <w:b/>
          <w:bCs/>
          <w:sz w:val="18"/>
          <w:szCs w:val="18"/>
        </w:rPr>
        <w:t>0</w:t>
      </w:r>
      <w:r w:rsidR="003F1567" w:rsidRPr="00FA461F">
        <w:rPr>
          <w:rFonts w:ascii="Arial" w:hAnsi="Arial" w:cs="Arial"/>
          <w:b/>
          <w:bCs/>
          <w:sz w:val="18"/>
          <w:szCs w:val="18"/>
        </w:rPr>
        <w:t>.</w:t>
      </w:r>
      <w:r w:rsidR="00361D9D" w:rsidRPr="00FA461F">
        <w:rPr>
          <w:rFonts w:ascii="Arial" w:hAnsi="Arial" w:cs="Arial"/>
          <w:b/>
          <w:bCs/>
          <w:sz w:val="18"/>
          <w:szCs w:val="18"/>
        </w:rPr>
        <w:t>3</w:t>
      </w:r>
      <w:r w:rsidR="003F1567" w:rsidRPr="00FA461F">
        <w:rPr>
          <w:rFonts w:ascii="Arial" w:hAnsi="Arial" w:cs="Arial"/>
          <w:b/>
          <w:bCs/>
          <w:sz w:val="18"/>
          <w:szCs w:val="18"/>
        </w:rPr>
        <w:t>.</w:t>
      </w:r>
      <w:r w:rsidR="003F1567" w:rsidRPr="00FA461F">
        <w:rPr>
          <w:rFonts w:ascii="Arial" w:hAnsi="Arial" w:cs="Arial"/>
          <w:sz w:val="18"/>
          <w:szCs w:val="18"/>
        </w:rPr>
        <w:t xml:space="preserve"> No caso de atraso ou não divulgação do índice de reajustamento, o CONTRATANTE pagará à CONTRATADA a importância calculada pela última variação conhecida, liquidando a diferença correspondente tão logo seja divulgado o índice definitivo. </w:t>
      </w:r>
    </w:p>
    <w:p w14:paraId="5BEC896A" w14:textId="12385D27" w:rsidR="003F1567" w:rsidRPr="00FA461F" w:rsidRDefault="0075695B" w:rsidP="00D64305">
      <w:pPr>
        <w:spacing w:line="360" w:lineRule="auto"/>
        <w:jc w:val="both"/>
        <w:rPr>
          <w:rFonts w:ascii="Arial" w:hAnsi="Arial" w:cs="Arial"/>
          <w:sz w:val="18"/>
          <w:szCs w:val="18"/>
        </w:rPr>
      </w:pPr>
      <w:r w:rsidRPr="00FA461F">
        <w:rPr>
          <w:rFonts w:ascii="Arial" w:hAnsi="Arial" w:cs="Arial"/>
          <w:b/>
          <w:bCs/>
          <w:sz w:val="18"/>
          <w:szCs w:val="18"/>
        </w:rPr>
        <w:t>1</w:t>
      </w:r>
      <w:r w:rsidR="009D4895" w:rsidRPr="00FA461F">
        <w:rPr>
          <w:rFonts w:ascii="Arial" w:hAnsi="Arial" w:cs="Arial"/>
          <w:b/>
          <w:bCs/>
          <w:sz w:val="18"/>
          <w:szCs w:val="18"/>
        </w:rPr>
        <w:t>0</w:t>
      </w:r>
      <w:r w:rsidR="003F1567" w:rsidRPr="00FA461F">
        <w:rPr>
          <w:rFonts w:ascii="Arial" w:hAnsi="Arial" w:cs="Arial"/>
          <w:b/>
          <w:bCs/>
          <w:sz w:val="18"/>
          <w:szCs w:val="18"/>
        </w:rPr>
        <w:t>.</w:t>
      </w:r>
      <w:r w:rsidR="00361D9D" w:rsidRPr="00FA461F">
        <w:rPr>
          <w:rFonts w:ascii="Arial" w:hAnsi="Arial" w:cs="Arial"/>
          <w:b/>
          <w:bCs/>
          <w:sz w:val="18"/>
          <w:szCs w:val="18"/>
        </w:rPr>
        <w:t>4</w:t>
      </w:r>
      <w:r w:rsidR="003F1567" w:rsidRPr="00FA461F">
        <w:rPr>
          <w:rFonts w:ascii="Arial" w:hAnsi="Arial" w:cs="Arial"/>
          <w:b/>
          <w:bCs/>
          <w:sz w:val="18"/>
          <w:szCs w:val="18"/>
        </w:rPr>
        <w:t>.</w:t>
      </w:r>
      <w:r w:rsidR="003F1567" w:rsidRPr="00FA461F">
        <w:rPr>
          <w:rFonts w:ascii="Arial" w:hAnsi="Arial" w:cs="Arial"/>
          <w:sz w:val="18"/>
          <w:szCs w:val="18"/>
        </w:rPr>
        <w:t xml:space="preserve"> Nas aferições finais, o índice utilizado para reajuste será, obrigatoriamente, o definitivo.</w:t>
      </w:r>
    </w:p>
    <w:p w14:paraId="3F4EADFC" w14:textId="00F21E29" w:rsidR="003F1567" w:rsidRPr="00FA461F" w:rsidRDefault="0075695B" w:rsidP="00D64305">
      <w:pPr>
        <w:spacing w:line="360" w:lineRule="auto"/>
        <w:jc w:val="both"/>
        <w:rPr>
          <w:rFonts w:ascii="Arial" w:hAnsi="Arial" w:cs="Arial"/>
          <w:sz w:val="18"/>
          <w:szCs w:val="18"/>
        </w:rPr>
      </w:pPr>
      <w:r w:rsidRPr="00FA461F">
        <w:rPr>
          <w:rFonts w:ascii="Arial" w:hAnsi="Arial" w:cs="Arial"/>
          <w:b/>
          <w:bCs/>
          <w:sz w:val="18"/>
          <w:szCs w:val="18"/>
        </w:rPr>
        <w:t>1</w:t>
      </w:r>
      <w:r w:rsidR="009D4895" w:rsidRPr="00FA461F">
        <w:rPr>
          <w:rFonts w:ascii="Arial" w:hAnsi="Arial" w:cs="Arial"/>
          <w:b/>
          <w:bCs/>
          <w:sz w:val="18"/>
          <w:szCs w:val="18"/>
        </w:rPr>
        <w:t>0</w:t>
      </w:r>
      <w:r w:rsidR="003F1567" w:rsidRPr="00FA461F">
        <w:rPr>
          <w:rFonts w:ascii="Arial" w:hAnsi="Arial" w:cs="Arial"/>
          <w:b/>
          <w:bCs/>
          <w:sz w:val="18"/>
          <w:szCs w:val="18"/>
        </w:rPr>
        <w:t>.</w:t>
      </w:r>
      <w:r w:rsidR="00361D9D" w:rsidRPr="00FA461F">
        <w:rPr>
          <w:rFonts w:ascii="Arial" w:hAnsi="Arial" w:cs="Arial"/>
          <w:b/>
          <w:bCs/>
          <w:sz w:val="18"/>
          <w:szCs w:val="18"/>
        </w:rPr>
        <w:t>5</w:t>
      </w:r>
      <w:r w:rsidR="003F1567" w:rsidRPr="00FA461F">
        <w:rPr>
          <w:rFonts w:ascii="Arial" w:hAnsi="Arial" w:cs="Arial"/>
          <w:b/>
          <w:bCs/>
          <w:sz w:val="18"/>
          <w:szCs w:val="18"/>
        </w:rPr>
        <w:t>.</w:t>
      </w:r>
      <w:r w:rsidR="003F1567" w:rsidRPr="00FA461F">
        <w:rPr>
          <w:rFonts w:ascii="Arial" w:hAnsi="Arial" w:cs="Arial"/>
          <w:sz w:val="18"/>
          <w:szCs w:val="18"/>
        </w:rPr>
        <w:t xml:space="preserve"> Caso o índice estabelecido para reajustamento venha a ser extinto ou de qualquer forma não possa mais ser utilizado, será adotado, em substituição, o que vier a ser determinado pela legislação então em vigor.</w:t>
      </w:r>
    </w:p>
    <w:p w14:paraId="5C880E6E" w14:textId="1A4F1633" w:rsidR="003F1567" w:rsidRPr="00FA461F" w:rsidRDefault="0075695B" w:rsidP="00D64305">
      <w:pPr>
        <w:spacing w:line="360" w:lineRule="auto"/>
        <w:jc w:val="both"/>
        <w:rPr>
          <w:rFonts w:ascii="Arial" w:hAnsi="Arial" w:cs="Arial"/>
          <w:sz w:val="18"/>
          <w:szCs w:val="18"/>
        </w:rPr>
      </w:pPr>
      <w:r w:rsidRPr="00FA461F">
        <w:rPr>
          <w:rFonts w:ascii="Arial" w:hAnsi="Arial" w:cs="Arial"/>
          <w:b/>
          <w:bCs/>
          <w:sz w:val="18"/>
          <w:szCs w:val="18"/>
        </w:rPr>
        <w:t>1</w:t>
      </w:r>
      <w:r w:rsidR="009D4895" w:rsidRPr="00FA461F">
        <w:rPr>
          <w:rFonts w:ascii="Arial" w:hAnsi="Arial" w:cs="Arial"/>
          <w:b/>
          <w:bCs/>
          <w:sz w:val="18"/>
          <w:szCs w:val="18"/>
        </w:rPr>
        <w:t>0</w:t>
      </w:r>
      <w:r w:rsidR="003F1567" w:rsidRPr="00FA461F">
        <w:rPr>
          <w:rFonts w:ascii="Arial" w:hAnsi="Arial" w:cs="Arial"/>
          <w:b/>
          <w:bCs/>
          <w:sz w:val="18"/>
          <w:szCs w:val="18"/>
        </w:rPr>
        <w:t>.</w:t>
      </w:r>
      <w:r w:rsidR="00361D9D" w:rsidRPr="00FA461F">
        <w:rPr>
          <w:rFonts w:ascii="Arial" w:hAnsi="Arial" w:cs="Arial"/>
          <w:b/>
          <w:bCs/>
          <w:sz w:val="18"/>
          <w:szCs w:val="18"/>
        </w:rPr>
        <w:t>6</w:t>
      </w:r>
      <w:r w:rsidR="003F1567" w:rsidRPr="00FA461F">
        <w:rPr>
          <w:rFonts w:ascii="Arial" w:hAnsi="Arial" w:cs="Arial"/>
          <w:b/>
          <w:bCs/>
          <w:sz w:val="18"/>
          <w:szCs w:val="18"/>
        </w:rPr>
        <w:t>.</w:t>
      </w:r>
      <w:r w:rsidR="003F1567" w:rsidRPr="00FA461F">
        <w:rPr>
          <w:rFonts w:ascii="Arial" w:hAnsi="Arial" w:cs="Arial"/>
          <w:sz w:val="18"/>
          <w:szCs w:val="18"/>
        </w:rPr>
        <w:t xml:space="preserve"> Na ausência de previsão legal quanto ao índice substituto, as partes elegerão novo índice oficial, para reajustamento do preço do valor remanescente, por meio de termo aditivo. </w:t>
      </w:r>
    </w:p>
    <w:p w14:paraId="5C4995BF" w14:textId="2C0F244B" w:rsidR="003F1567" w:rsidRPr="00FA461F" w:rsidRDefault="0075695B" w:rsidP="00D64305">
      <w:pPr>
        <w:spacing w:line="360" w:lineRule="auto"/>
        <w:jc w:val="both"/>
        <w:rPr>
          <w:rFonts w:ascii="Arial" w:hAnsi="Arial" w:cs="Arial"/>
          <w:sz w:val="18"/>
          <w:szCs w:val="18"/>
        </w:rPr>
      </w:pPr>
      <w:r w:rsidRPr="00FA461F">
        <w:rPr>
          <w:rFonts w:ascii="Arial" w:hAnsi="Arial" w:cs="Arial"/>
          <w:b/>
          <w:bCs/>
          <w:sz w:val="18"/>
          <w:szCs w:val="18"/>
        </w:rPr>
        <w:t>1</w:t>
      </w:r>
      <w:r w:rsidR="009D4895" w:rsidRPr="00FA461F">
        <w:rPr>
          <w:rFonts w:ascii="Arial" w:hAnsi="Arial" w:cs="Arial"/>
          <w:b/>
          <w:bCs/>
          <w:sz w:val="18"/>
          <w:szCs w:val="18"/>
        </w:rPr>
        <w:t>0</w:t>
      </w:r>
      <w:r w:rsidR="00A940B2" w:rsidRPr="00FA461F">
        <w:rPr>
          <w:rFonts w:ascii="Arial" w:hAnsi="Arial" w:cs="Arial"/>
          <w:b/>
          <w:bCs/>
          <w:sz w:val="18"/>
          <w:szCs w:val="18"/>
        </w:rPr>
        <w:t>.</w:t>
      </w:r>
      <w:r w:rsidR="00361D9D" w:rsidRPr="00FA461F">
        <w:rPr>
          <w:rFonts w:ascii="Arial" w:hAnsi="Arial" w:cs="Arial"/>
          <w:b/>
          <w:bCs/>
          <w:sz w:val="18"/>
          <w:szCs w:val="18"/>
        </w:rPr>
        <w:t>7</w:t>
      </w:r>
      <w:r w:rsidR="003F1567" w:rsidRPr="00FA461F">
        <w:rPr>
          <w:rFonts w:ascii="Arial" w:hAnsi="Arial" w:cs="Arial"/>
          <w:b/>
          <w:bCs/>
          <w:sz w:val="18"/>
          <w:szCs w:val="18"/>
        </w:rPr>
        <w:t>.</w:t>
      </w:r>
      <w:r w:rsidR="003F1567" w:rsidRPr="00FA461F">
        <w:rPr>
          <w:rFonts w:ascii="Arial" w:hAnsi="Arial" w:cs="Arial"/>
          <w:sz w:val="18"/>
          <w:szCs w:val="18"/>
        </w:rPr>
        <w:t xml:space="preserve"> O reajuste será realizado por apostilamento.</w:t>
      </w:r>
    </w:p>
    <w:p w14:paraId="5BF01E20" w14:textId="77777777" w:rsidR="00E534C9" w:rsidRPr="00FA461F" w:rsidRDefault="00E534C9" w:rsidP="00D64305">
      <w:pPr>
        <w:spacing w:line="360" w:lineRule="auto"/>
        <w:jc w:val="both"/>
        <w:rPr>
          <w:rFonts w:ascii="Arial" w:hAnsi="Arial" w:cs="Arial"/>
          <w:sz w:val="18"/>
          <w:szCs w:val="18"/>
        </w:rPr>
      </w:pPr>
    </w:p>
    <w:p w14:paraId="6367FD69" w14:textId="10168591" w:rsidR="003F1567" w:rsidRPr="00FA461F" w:rsidRDefault="0075695B" w:rsidP="00D64305">
      <w:pPr>
        <w:pStyle w:val="Recuodecorpodetexto3"/>
        <w:tabs>
          <w:tab w:val="left" w:pos="144"/>
          <w:tab w:val="left" w:pos="1584"/>
          <w:tab w:val="left" w:pos="2304"/>
          <w:tab w:val="left" w:pos="3024"/>
          <w:tab w:val="left" w:pos="3744"/>
          <w:tab w:val="left" w:pos="4464"/>
          <w:tab w:val="left" w:pos="5184"/>
          <w:tab w:val="left" w:pos="5904"/>
          <w:tab w:val="left" w:pos="6624"/>
        </w:tabs>
        <w:spacing w:line="360" w:lineRule="auto"/>
        <w:ind w:left="0" w:firstLine="0"/>
        <w:rPr>
          <w:rFonts w:cs="Arial"/>
          <w:b/>
          <w:sz w:val="18"/>
          <w:szCs w:val="18"/>
          <w:lang w:val="pt-BR"/>
        </w:rPr>
      </w:pPr>
      <w:r w:rsidRPr="00FA461F">
        <w:rPr>
          <w:rFonts w:cs="Arial"/>
          <w:b/>
          <w:sz w:val="18"/>
          <w:szCs w:val="18"/>
          <w:lang w:val="pt-BR"/>
        </w:rPr>
        <w:t>1</w:t>
      </w:r>
      <w:r w:rsidR="00A940B2" w:rsidRPr="00FA461F">
        <w:rPr>
          <w:rFonts w:cs="Arial"/>
          <w:b/>
          <w:sz w:val="18"/>
          <w:szCs w:val="18"/>
          <w:lang w:val="pt-BR"/>
        </w:rPr>
        <w:t>1</w:t>
      </w:r>
      <w:r w:rsidR="003F1567" w:rsidRPr="00FA461F">
        <w:rPr>
          <w:rFonts w:cs="Arial"/>
          <w:b/>
          <w:sz w:val="18"/>
          <w:szCs w:val="18"/>
          <w:lang w:val="pt-BR"/>
        </w:rPr>
        <w:t xml:space="preserve"> </w:t>
      </w:r>
      <w:r w:rsidR="003F1567" w:rsidRPr="00FA461F">
        <w:rPr>
          <w:rFonts w:cs="Arial"/>
          <w:b/>
          <w:sz w:val="18"/>
          <w:szCs w:val="18"/>
        </w:rPr>
        <w:t>-</w:t>
      </w:r>
      <w:r w:rsidR="003F1567" w:rsidRPr="00FA461F">
        <w:rPr>
          <w:rFonts w:cs="Arial"/>
          <w:b/>
          <w:sz w:val="18"/>
          <w:szCs w:val="18"/>
          <w:lang w:val="pt-BR"/>
        </w:rPr>
        <w:t xml:space="preserve"> </w:t>
      </w:r>
      <w:r w:rsidR="00CE4299" w:rsidRPr="00FA461F">
        <w:rPr>
          <w:rFonts w:cs="Arial"/>
          <w:b/>
          <w:sz w:val="18"/>
          <w:szCs w:val="18"/>
          <w:lang w:val="pt-BR"/>
        </w:rPr>
        <w:t>ADEQUAÇÃO</w:t>
      </w:r>
      <w:r w:rsidR="003F1567" w:rsidRPr="00FA461F">
        <w:rPr>
          <w:rFonts w:cs="Arial"/>
          <w:b/>
          <w:sz w:val="18"/>
          <w:szCs w:val="18"/>
        </w:rPr>
        <w:t xml:space="preserve"> ORÇAMENTÁRIA: </w:t>
      </w:r>
    </w:p>
    <w:p w14:paraId="375C0DD4" w14:textId="11B964D6" w:rsidR="00CE4299" w:rsidRPr="00FA461F" w:rsidRDefault="0075695B" w:rsidP="00D64305">
      <w:pPr>
        <w:spacing w:line="360" w:lineRule="auto"/>
        <w:jc w:val="both"/>
        <w:rPr>
          <w:rFonts w:ascii="Arial" w:hAnsi="Arial" w:cs="Arial"/>
          <w:i/>
          <w:iCs/>
          <w:color w:val="000000" w:themeColor="text1"/>
          <w:sz w:val="18"/>
          <w:szCs w:val="18"/>
        </w:rPr>
      </w:pPr>
      <w:r w:rsidRPr="00FA461F">
        <w:rPr>
          <w:rFonts w:ascii="Arial" w:hAnsi="Arial" w:cs="Arial"/>
          <w:b/>
          <w:bCs/>
          <w:color w:val="000000" w:themeColor="text1"/>
          <w:sz w:val="18"/>
          <w:szCs w:val="18"/>
        </w:rPr>
        <w:t>1</w:t>
      </w:r>
      <w:r w:rsidR="00A940B2" w:rsidRPr="00FA461F">
        <w:rPr>
          <w:rFonts w:ascii="Arial" w:hAnsi="Arial" w:cs="Arial"/>
          <w:b/>
          <w:bCs/>
          <w:color w:val="000000" w:themeColor="text1"/>
          <w:sz w:val="18"/>
          <w:szCs w:val="18"/>
        </w:rPr>
        <w:t>1</w:t>
      </w:r>
      <w:r w:rsidR="00CE4299" w:rsidRPr="00FA461F">
        <w:rPr>
          <w:rFonts w:ascii="Arial" w:hAnsi="Arial" w:cs="Arial"/>
          <w:b/>
          <w:bCs/>
          <w:color w:val="000000" w:themeColor="text1"/>
          <w:sz w:val="18"/>
          <w:szCs w:val="18"/>
        </w:rPr>
        <w:t>.1.</w:t>
      </w:r>
      <w:r w:rsidR="00CE4299" w:rsidRPr="00FA461F">
        <w:rPr>
          <w:rFonts w:ascii="Arial" w:hAnsi="Arial" w:cs="Arial"/>
          <w:color w:val="000000" w:themeColor="text1"/>
          <w:sz w:val="18"/>
          <w:szCs w:val="18"/>
        </w:rPr>
        <w:t xml:space="preserve"> As despesas decorrentes da presente contratação correrão à conta de recursos específicos consignados no Orçamento Municipal.</w:t>
      </w:r>
    </w:p>
    <w:p w14:paraId="3CFDBC36" w14:textId="0833D479" w:rsidR="00144E4A" w:rsidRPr="00FA461F" w:rsidRDefault="0075695B" w:rsidP="00144E4A">
      <w:pPr>
        <w:spacing w:line="360" w:lineRule="auto"/>
        <w:jc w:val="both"/>
        <w:rPr>
          <w:rFonts w:ascii="Arial" w:hAnsi="Arial" w:cs="Arial"/>
          <w:iCs/>
          <w:color w:val="000000" w:themeColor="text1"/>
          <w:sz w:val="18"/>
          <w:szCs w:val="18"/>
        </w:rPr>
      </w:pPr>
      <w:r w:rsidRPr="00FA461F">
        <w:rPr>
          <w:rFonts w:ascii="Arial" w:hAnsi="Arial" w:cs="Arial"/>
          <w:b/>
          <w:bCs/>
          <w:iCs/>
          <w:color w:val="000000" w:themeColor="text1"/>
          <w:sz w:val="18"/>
          <w:szCs w:val="18"/>
        </w:rPr>
        <w:t>1</w:t>
      </w:r>
      <w:r w:rsidR="00A940B2" w:rsidRPr="00FA461F">
        <w:rPr>
          <w:rFonts w:ascii="Arial" w:hAnsi="Arial" w:cs="Arial"/>
          <w:b/>
          <w:bCs/>
          <w:iCs/>
          <w:color w:val="000000" w:themeColor="text1"/>
          <w:sz w:val="18"/>
          <w:szCs w:val="18"/>
        </w:rPr>
        <w:t>1</w:t>
      </w:r>
      <w:r w:rsidR="00CE4299" w:rsidRPr="00FA461F">
        <w:rPr>
          <w:rFonts w:ascii="Arial" w:hAnsi="Arial" w:cs="Arial"/>
          <w:b/>
          <w:bCs/>
          <w:iCs/>
          <w:color w:val="000000" w:themeColor="text1"/>
          <w:sz w:val="18"/>
          <w:szCs w:val="18"/>
        </w:rPr>
        <w:t>.1.1.</w:t>
      </w:r>
      <w:r w:rsidR="00EF468E" w:rsidRPr="00FA461F">
        <w:rPr>
          <w:rFonts w:ascii="Arial" w:hAnsi="Arial" w:cs="Arial"/>
          <w:iCs/>
          <w:color w:val="000000" w:themeColor="text1"/>
          <w:sz w:val="18"/>
          <w:szCs w:val="18"/>
        </w:rPr>
        <w:t xml:space="preserve"> </w:t>
      </w:r>
      <w:r w:rsidR="006A38FA" w:rsidRPr="00FA461F">
        <w:rPr>
          <w:rFonts w:ascii="Arial" w:hAnsi="Arial" w:cs="Arial"/>
          <w:iCs/>
          <w:color w:val="000000" w:themeColor="text1"/>
          <w:sz w:val="18"/>
          <w:szCs w:val="18"/>
        </w:rPr>
        <w:t xml:space="preserve">A contratação será atendida pela seguinte dotação orçamentária, destinada à realização de </w:t>
      </w:r>
      <w:r w:rsidR="00E51DB2" w:rsidRPr="00FA461F">
        <w:rPr>
          <w:rFonts w:ascii="Arial" w:hAnsi="Arial" w:cs="Arial"/>
          <w:iCs/>
          <w:color w:val="000000" w:themeColor="text1"/>
          <w:sz w:val="18"/>
          <w:szCs w:val="18"/>
        </w:rPr>
        <w:t xml:space="preserve">espetáculo cênico-musical </w:t>
      </w:r>
      <w:r w:rsidR="00144E4A">
        <w:rPr>
          <w:rFonts w:ascii="Arial" w:hAnsi="Arial" w:cs="Arial"/>
          <w:iCs/>
          <w:color w:val="000000" w:themeColor="text1"/>
          <w:sz w:val="18"/>
          <w:szCs w:val="18"/>
        </w:rPr>
        <w:t>para Rede Municipal de Ensino</w:t>
      </w:r>
      <w:r w:rsidR="006A38FA" w:rsidRPr="00FA461F">
        <w:rPr>
          <w:rFonts w:ascii="Arial" w:hAnsi="Arial" w:cs="Arial"/>
          <w:iCs/>
          <w:color w:val="000000" w:themeColor="text1"/>
          <w:sz w:val="18"/>
          <w:szCs w:val="18"/>
        </w:rPr>
        <w:t xml:space="preserve">. </w:t>
      </w:r>
      <w:r w:rsidR="006A38FA" w:rsidRPr="00FA461F">
        <w:rPr>
          <w:rFonts w:ascii="Arial" w:hAnsi="Arial" w:cs="Arial"/>
          <w:sz w:val="18"/>
          <w:szCs w:val="18"/>
        </w:rPr>
        <w:t xml:space="preserve">A contratação será realizada conforme as disposições da </w:t>
      </w:r>
      <w:r w:rsidR="006A38FA" w:rsidRPr="00FA461F">
        <w:rPr>
          <w:rFonts w:ascii="Arial" w:hAnsi="Arial" w:cs="Arial"/>
          <w:b/>
          <w:bCs/>
          <w:sz w:val="18"/>
          <w:szCs w:val="18"/>
        </w:rPr>
        <w:t>Lei nº 14.133/2021</w:t>
      </w:r>
      <w:r w:rsidR="006A38FA" w:rsidRPr="00FA461F">
        <w:rPr>
          <w:rFonts w:ascii="Arial" w:hAnsi="Arial" w:cs="Arial"/>
          <w:sz w:val="18"/>
          <w:szCs w:val="18"/>
        </w:rPr>
        <w:t xml:space="preserve">, por meio da modalidade de </w:t>
      </w:r>
      <w:r w:rsidR="006A38FA" w:rsidRPr="00FA461F">
        <w:rPr>
          <w:rFonts w:ascii="Arial" w:hAnsi="Arial" w:cs="Arial"/>
          <w:b/>
          <w:bCs/>
          <w:sz w:val="18"/>
          <w:szCs w:val="18"/>
        </w:rPr>
        <w:t>inexigibilidade de licitação</w:t>
      </w:r>
      <w:r w:rsidR="006A38FA" w:rsidRPr="00FA461F">
        <w:rPr>
          <w:rFonts w:ascii="Arial" w:hAnsi="Arial" w:cs="Arial"/>
          <w:sz w:val="18"/>
          <w:szCs w:val="18"/>
        </w:rPr>
        <w:t>, prevista no art. 74, inciso III, considerando tratar-se de profissional do setor artístico consagrado pela crítica especializada ou pela opinião pública</w:t>
      </w:r>
      <w:r w:rsidR="006A38FA" w:rsidRPr="00FA461F">
        <w:rPr>
          <w:rFonts w:ascii="Arial" w:hAnsi="Arial" w:cs="Arial"/>
          <w:iCs/>
          <w:sz w:val="18"/>
          <w:szCs w:val="18"/>
        </w:rPr>
        <w:t xml:space="preserve">, </w:t>
      </w:r>
      <w:r w:rsidR="00EF468E" w:rsidRPr="00FA461F">
        <w:rPr>
          <w:rFonts w:ascii="Arial" w:hAnsi="Arial" w:cs="Arial"/>
          <w:iCs/>
          <w:color w:val="000000" w:themeColor="text1"/>
          <w:sz w:val="18"/>
          <w:szCs w:val="18"/>
        </w:rPr>
        <w:t xml:space="preserve">informamos que consta na Lei do Orçamento Municipal saldo na </w:t>
      </w:r>
      <w:proofErr w:type="spellStart"/>
      <w:r w:rsidR="00EF468E" w:rsidRPr="00FA461F">
        <w:rPr>
          <w:rFonts w:ascii="Arial" w:hAnsi="Arial" w:cs="Arial"/>
          <w:iCs/>
          <w:color w:val="000000" w:themeColor="text1"/>
          <w:sz w:val="18"/>
          <w:szCs w:val="18"/>
        </w:rPr>
        <w:t>adotação</w:t>
      </w:r>
      <w:proofErr w:type="spellEnd"/>
      <w:r w:rsidR="00EF468E" w:rsidRPr="00FA461F">
        <w:rPr>
          <w:rFonts w:ascii="Arial" w:hAnsi="Arial" w:cs="Arial"/>
          <w:iCs/>
          <w:color w:val="000000" w:themeColor="text1"/>
          <w:sz w:val="18"/>
          <w:szCs w:val="18"/>
        </w:rPr>
        <w:t xml:space="preserve"> orçamentária: </w:t>
      </w:r>
    </w:p>
    <w:p w14:paraId="52BC77B4" w14:textId="1348987E" w:rsidR="00144E4A" w:rsidRDefault="00144E4A" w:rsidP="00CC2ED9">
      <w:pPr>
        <w:spacing w:line="360" w:lineRule="auto"/>
        <w:ind w:left="567"/>
        <w:jc w:val="both"/>
        <w:rPr>
          <w:rFonts w:ascii="Arial" w:hAnsi="Arial" w:cs="Arial"/>
          <w:b/>
          <w:bCs/>
          <w:iCs/>
          <w:color w:val="000000" w:themeColor="text1"/>
          <w:sz w:val="18"/>
          <w:szCs w:val="18"/>
        </w:rPr>
      </w:pPr>
      <w:r>
        <w:rPr>
          <w:rFonts w:ascii="Arial" w:hAnsi="Arial" w:cs="Arial"/>
          <w:b/>
          <w:bCs/>
          <w:iCs/>
          <w:color w:val="000000" w:themeColor="text1"/>
          <w:sz w:val="18"/>
          <w:szCs w:val="18"/>
        </w:rPr>
        <w:t xml:space="preserve">23.365.0012.2.178 – Manut. do Ensino Creches 0 a 03 anos – Recurso ETI </w:t>
      </w:r>
    </w:p>
    <w:p w14:paraId="7615AEE3" w14:textId="5EC7AB58" w:rsidR="00B04216" w:rsidRPr="00144E4A" w:rsidRDefault="00144E4A" w:rsidP="00CC2ED9">
      <w:pPr>
        <w:spacing w:line="360" w:lineRule="auto"/>
        <w:ind w:left="567"/>
        <w:rPr>
          <w:rFonts w:ascii="Arial" w:hAnsi="Arial" w:cs="Arial"/>
          <w:iCs/>
          <w:color w:val="000000" w:themeColor="text1"/>
          <w:sz w:val="18"/>
          <w:szCs w:val="18"/>
        </w:rPr>
      </w:pPr>
      <w:r w:rsidRPr="00144E4A">
        <w:rPr>
          <w:rFonts w:ascii="Arial" w:hAnsi="Arial" w:cs="Arial"/>
          <w:iCs/>
          <w:color w:val="000000" w:themeColor="text1"/>
          <w:sz w:val="18"/>
          <w:szCs w:val="18"/>
        </w:rPr>
        <w:t xml:space="preserve">339039 – Outros </w:t>
      </w:r>
      <w:proofErr w:type="spellStart"/>
      <w:r w:rsidRPr="00144E4A">
        <w:rPr>
          <w:rFonts w:ascii="Arial" w:hAnsi="Arial" w:cs="Arial"/>
          <w:iCs/>
          <w:color w:val="000000" w:themeColor="text1"/>
          <w:sz w:val="18"/>
          <w:szCs w:val="18"/>
        </w:rPr>
        <w:t>Serv</w:t>
      </w:r>
      <w:proofErr w:type="spellEnd"/>
      <w:r w:rsidRPr="00144E4A">
        <w:rPr>
          <w:rFonts w:ascii="Arial" w:hAnsi="Arial" w:cs="Arial"/>
          <w:iCs/>
          <w:color w:val="000000" w:themeColor="text1"/>
          <w:sz w:val="18"/>
          <w:szCs w:val="18"/>
        </w:rPr>
        <w:t xml:space="preserve"> Pessoa Jurídica            Ficha 802</w:t>
      </w:r>
    </w:p>
    <w:p w14:paraId="09A9B5FD" w14:textId="6AE0F57A" w:rsidR="00144E4A" w:rsidRDefault="00144E4A" w:rsidP="00CC2ED9">
      <w:pPr>
        <w:spacing w:line="360" w:lineRule="auto"/>
        <w:ind w:left="567"/>
        <w:rPr>
          <w:rFonts w:ascii="Arial" w:hAnsi="Arial" w:cs="Arial"/>
          <w:iCs/>
          <w:color w:val="000000" w:themeColor="text1"/>
          <w:sz w:val="18"/>
          <w:szCs w:val="18"/>
        </w:rPr>
      </w:pPr>
      <w:r w:rsidRPr="00144E4A">
        <w:rPr>
          <w:rFonts w:ascii="Arial" w:hAnsi="Arial" w:cs="Arial"/>
          <w:iCs/>
          <w:color w:val="000000" w:themeColor="text1"/>
          <w:sz w:val="18"/>
          <w:szCs w:val="18"/>
        </w:rPr>
        <w:lastRenderedPageBreak/>
        <w:t>FR 1540 – Saldo atual R$ 27.000,00</w:t>
      </w:r>
    </w:p>
    <w:p w14:paraId="53364540" w14:textId="77777777" w:rsidR="00CC2ED9" w:rsidRPr="00144E4A" w:rsidRDefault="00CC2ED9" w:rsidP="00CC2ED9">
      <w:pPr>
        <w:spacing w:line="360" w:lineRule="auto"/>
        <w:ind w:left="567"/>
        <w:rPr>
          <w:rFonts w:ascii="Arial" w:hAnsi="Arial" w:cs="Arial"/>
          <w:iCs/>
          <w:color w:val="000000" w:themeColor="text1"/>
          <w:sz w:val="18"/>
          <w:szCs w:val="18"/>
        </w:rPr>
      </w:pPr>
    </w:p>
    <w:p w14:paraId="03090AED" w14:textId="46CD2BFB" w:rsidR="0059481A" w:rsidRPr="00FA461F" w:rsidRDefault="0075695B" w:rsidP="00D64305">
      <w:pPr>
        <w:spacing w:line="360" w:lineRule="auto"/>
        <w:jc w:val="both"/>
        <w:rPr>
          <w:rFonts w:ascii="Arial" w:hAnsi="Arial" w:cs="Arial"/>
          <w:i/>
          <w:iCs/>
          <w:color w:val="000000" w:themeColor="text1"/>
          <w:sz w:val="18"/>
          <w:szCs w:val="18"/>
        </w:rPr>
      </w:pPr>
      <w:r w:rsidRPr="00FA461F">
        <w:rPr>
          <w:rFonts w:ascii="Arial" w:hAnsi="Arial" w:cs="Arial"/>
          <w:b/>
          <w:bCs/>
          <w:color w:val="000000" w:themeColor="text1"/>
          <w:sz w:val="18"/>
          <w:szCs w:val="18"/>
        </w:rPr>
        <w:t>1</w:t>
      </w:r>
      <w:r w:rsidR="00A940B2" w:rsidRPr="00FA461F">
        <w:rPr>
          <w:rFonts w:ascii="Arial" w:hAnsi="Arial" w:cs="Arial"/>
          <w:b/>
          <w:bCs/>
          <w:color w:val="000000" w:themeColor="text1"/>
          <w:sz w:val="18"/>
          <w:szCs w:val="18"/>
        </w:rPr>
        <w:t>1</w:t>
      </w:r>
      <w:r w:rsidR="00CE4299" w:rsidRPr="00FA461F">
        <w:rPr>
          <w:rFonts w:ascii="Arial" w:hAnsi="Arial" w:cs="Arial"/>
          <w:b/>
          <w:bCs/>
          <w:color w:val="000000" w:themeColor="text1"/>
          <w:sz w:val="18"/>
          <w:szCs w:val="18"/>
        </w:rPr>
        <w:t>.2.</w:t>
      </w:r>
      <w:r w:rsidR="00CE4299" w:rsidRPr="00FA461F">
        <w:rPr>
          <w:rFonts w:ascii="Arial" w:hAnsi="Arial" w:cs="Arial"/>
          <w:color w:val="000000" w:themeColor="text1"/>
          <w:sz w:val="18"/>
          <w:szCs w:val="18"/>
        </w:rPr>
        <w:t xml:space="preserve"> A dotação relativa aos exercícios financeiros subsequentes será indicada após aprovação da Lei Orçamentária respectiva e liberação dos créditos correspondentes, mediante apostilamento.</w:t>
      </w:r>
      <w:r w:rsidR="00CE4299" w:rsidRPr="00FA461F">
        <w:rPr>
          <w:rFonts w:ascii="Arial" w:hAnsi="Arial" w:cs="Arial"/>
          <w:i/>
          <w:iCs/>
          <w:color w:val="000000" w:themeColor="text1"/>
          <w:sz w:val="18"/>
          <w:szCs w:val="18"/>
        </w:rPr>
        <w:t xml:space="preserve"> </w:t>
      </w:r>
    </w:p>
    <w:p w14:paraId="43AEEE54" w14:textId="77777777" w:rsidR="00FB3D4F" w:rsidRDefault="00FB3D4F" w:rsidP="00D64305">
      <w:pPr>
        <w:spacing w:line="360" w:lineRule="auto"/>
        <w:jc w:val="both"/>
        <w:outlineLvl w:val="0"/>
        <w:rPr>
          <w:rFonts w:ascii="Arial" w:hAnsi="Arial" w:cs="Arial"/>
          <w:bCs/>
          <w:sz w:val="18"/>
          <w:szCs w:val="18"/>
        </w:rPr>
      </w:pPr>
    </w:p>
    <w:p w14:paraId="5000F4A5" w14:textId="43C05DDB" w:rsidR="003F1567" w:rsidRPr="00FA461F" w:rsidRDefault="00F620C6" w:rsidP="00D64305">
      <w:pPr>
        <w:spacing w:line="360" w:lineRule="auto"/>
        <w:jc w:val="both"/>
        <w:outlineLvl w:val="0"/>
        <w:rPr>
          <w:rFonts w:ascii="Arial" w:hAnsi="Arial" w:cs="Arial"/>
          <w:bCs/>
          <w:sz w:val="18"/>
          <w:szCs w:val="18"/>
        </w:rPr>
      </w:pPr>
      <w:r w:rsidRPr="00FA461F">
        <w:rPr>
          <w:rFonts w:ascii="Arial" w:hAnsi="Arial" w:cs="Arial"/>
          <w:bCs/>
          <w:sz w:val="18"/>
          <w:szCs w:val="18"/>
        </w:rPr>
        <w:t>Alvinópolis</w:t>
      </w:r>
      <w:r w:rsidR="003F1567" w:rsidRPr="00FA461F">
        <w:rPr>
          <w:rFonts w:ascii="Arial" w:hAnsi="Arial" w:cs="Arial"/>
          <w:bCs/>
          <w:sz w:val="18"/>
          <w:szCs w:val="18"/>
        </w:rPr>
        <w:t xml:space="preserve">, </w:t>
      </w:r>
      <w:r w:rsidR="00144E4A">
        <w:rPr>
          <w:rFonts w:ascii="Arial" w:hAnsi="Arial" w:cs="Arial"/>
          <w:bCs/>
          <w:sz w:val="18"/>
          <w:szCs w:val="18"/>
        </w:rPr>
        <w:t>5</w:t>
      </w:r>
      <w:r w:rsidR="008D753D" w:rsidRPr="00FA461F">
        <w:rPr>
          <w:rFonts w:ascii="Arial" w:hAnsi="Arial" w:cs="Arial"/>
          <w:bCs/>
          <w:sz w:val="18"/>
          <w:szCs w:val="18"/>
        </w:rPr>
        <w:t xml:space="preserve"> </w:t>
      </w:r>
      <w:r w:rsidR="003F1567" w:rsidRPr="00FA461F">
        <w:rPr>
          <w:rFonts w:ascii="Arial" w:hAnsi="Arial" w:cs="Arial"/>
          <w:bCs/>
          <w:sz w:val="18"/>
          <w:szCs w:val="18"/>
        </w:rPr>
        <w:t xml:space="preserve">de </w:t>
      </w:r>
      <w:r w:rsidR="004B1BDA" w:rsidRPr="00FA461F">
        <w:rPr>
          <w:rFonts w:ascii="Arial" w:hAnsi="Arial" w:cs="Arial"/>
          <w:bCs/>
          <w:sz w:val="18"/>
          <w:szCs w:val="18"/>
        </w:rPr>
        <w:t>outu</w:t>
      </w:r>
      <w:r w:rsidR="00EC2C77" w:rsidRPr="00FA461F">
        <w:rPr>
          <w:rFonts w:ascii="Arial" w:hAnsi="Arial" w:cs="Arial"/>
          <w:bCs/>
          <w:sz w:val="18"/>
          <w:szCs w:val="18"/>
        </w:rPr>
        <w:t>bro</w:t>
      </w:r>
      <w:r w:rsidR="00483D87" w:rsidRPr="00FA461F">
        <w:rPr>
          <w:rFonts w:ascii="Arial" w:hAnsi="Arial" w:cs="Arial"/>
          <w:bCs/>
          <w:sz w:val="18"/>
          <w:szCs w:val="18"/>
        </w:rPr>
        <w:t xml:space="preserve"> </w:t>
      </w:r>
      <w:r w:rsidR="003F1567" w:rsidRPr="00FA461F">
        <w:rPr>
          <w:rFonts w:ascii="Arial" w:hAnsi="Arial" w:cs="Arial"/>
          <w:bCs/>
          <w:sz w:val="18"/>
          <w:szCs w:val="18"/>
        </w:rPr>
        <w:t>de 20</w:t>
      </w:r>
      <w:r w:rsidR="00CD0A31" w:rsidRPr="00FA461F">
        <w:rPr>
          <w:rFonts w:ascii="Arial" w:hAnsi="Arial" w:cs="Arial"/>
          <w:bCs/>
          <w:sz w:val="18"/>
          <w:szCs w:val="18"/>
        </w:rPr>
        <w:t>2</w:t>
      </w:r>
      <w:r w:rsidR="008A6E69" w:rsidRPr="00FA461F">
        <w:rPr>
          <w:rFonts w:ascii="Arial" w:hAnsi="Arial" w:cs="Arial"/>
          <w:bCs/>
          <w:sz w:val="18"/>
          <w:szCs w:val="18"/>
        </w:rPr>
        <w:t>6</w:t>
      </w:r>
      <w:r w:rsidR="003F1567" w:rsidRPr="00FA461F">
        <w:rPr>
          <w:rFonts w:ascii="Arial" w:hAnsi="Arial" w:cs="Arial"/>
          <w:bCs/>
          <w:sz w:val="18"/>
          <w:szCs w:val="18"/>
        </w:rPr>
        <w:t>.</w:t>
      </w:r>
    </w:p>
    <w:p w14:paraId="4B117EBD" w14:textId="57DD50CF" w:rsidR="005E703C" w:rsidRPr="00FA461F" w:rsidRDefault="005E703C" w:rsidP="00D64305">
      <w:pPr>
        <w:spacing w:line="360" w:lineRule="auto"/>
        <w:jc w:val="both"/>
        <w:outlineLvl w:val="0"/>
        <w:rPr>
          <w:rFonts w:ascii="Arial" w:hAnsi="Arial" w:cs="Arial"/>
          <w:bCs/>
          <w:sz w:val="18"/>
          <w:szCs w:val="18"/>
        </w:rPr>
      </w:pPr>
    </w:p>
    <w:p w14:paraId="6071EEBD" w14:textId="77777777" w:rsidR="00C30E61" w:rsidRPr="00FA461F" w:rsidRDefault="00C30E61" w:rsidP="00D64305">
      <w:pPr>
        <w:spacing w:line="360" w:lineRule="auto"/>
        <w:jc w:val="both"/>
        <w:outlineLvl w:val="0"/>
        <w:rPr>
          <w:rFonts w:ascii="Arial" w:hAnsi="Arial" w:cs="Arial"/>
          <w:bCs/>
          <w:sz w:val="18"/>
          <w:szCs w:val="18"/>
        </w:rPr>
      </w:pPr>
    </w:p>
    <w:tbl>
      <w:tblPr>
        <w:tblW w:w="4390" w:type="dxa"/>
        <w:jc w:val="center"/>
        <w:tblLook w:val="04A0" w:firstRow="1" w:lastRow="0" w:firstColumn="1" w:lastColumn="0" w:noHBand="0" w:noVBand="1"/>
      </w:tblPr>
      <w:tblGrid>
        <w:gridCol w:w="4390"/>
      </w:tblGrid>
      <w:tr w:rsidR="009D37BB" w:rsidRPr="00FA461F" w14:paraId="7D16CAB6" w14:textId="77777777" w:rsidTr="00B4529A">
        <w:trPr>
          <w:trHeight w:val="112"/>
          <w:jc w:val="center"/>
        </w:trPr>
        <w:tc>
          <w:tcPr>
            <w:tcW w:w="4390" w:type="dxa"/>
          </w:tcPr>
          <w:p w14:paraId="76D24E67" w14:textId="45571002" w:rsidR="009D37BB" w:rsidRPr="00FA461F" w:rsidRDefault="009D37BB" w:rsidP="00D64305">
            <w:pPr>
              <w:spacing w:line="360" w:lineRule="auto"/>
              <w:jc w:val="center"/>
              <w:rPr>
                <w:rFonts w:ascii="Arial" w:hAnsi="Arial" w:cs="Arial"/>
                <w:color w:val="000000"/>
                <w:sz w:val="18"/>
                <w:szCs w:val="18"/>
              </w:rPr>
            </w:pPr>
            <w:r w:rsidRPr="00FA461F">
              <w:rPr>
                <w:rFonts w:ascii="Arial" w:hAnsi="Arial" w:cs="Arial"/>
                <w:b/>
                <w:sz w:val="18"/>
                <w:szCs w:val="18"/>
              </w:rPr>
              <w:t xml:space="preserve">   </w:t>
            </w:r>
            <w:r w:rsidR="00EC2C77" w:rsidRPr="00FA461F">
              <w:rPr>
                <w:rFonts w:ascii="Arial" w:hAnsi="Arial" w:cs="Arial"/>
                <w:color w:val="000000"/>
                <w:sz w:val="18"/>
                <w:szCs w:val="18"/>
              </w:rPr>
              <w:t>Ícaro Trindade Carvalho</w:t>
            </w:r>
          </w:p>
        </w:tc>
      </w:tr>
      <w:tr w:rsidR="009D37BB" w:rsidRPr="00FA461F" w14:paraId="33F41A3A" w14:textId="77777777" w:rsidTr="00B4529A">
        <w:trPr>
          <w:trHeight w:val="112"/>
          <w:jc w:val="center"/>
        </w:trPr>
        <w:tc>
          <w:tcPr>
            <w:tcW w:w="4390" w:type="dxa"/>
          </w:tcPr>
          <w:p w14:paraId="6E6BADB6" w14:textId="5C1049EF" w:rsidR="009D37BB" w:rsidRPr="00FA461F" w:rsidRDefault="009D37BB" w:rsidP="00D64305">
            <w:pPr>
              <w:spacing w:line="360" w:lineRule="auto"/>
              <w:jc w:val="center"/>
              <w:rPr>
                <w:rFonts w:ascii="Arial" w:hAnsi="Arial" w:cs="Arial"/>
                <w:b/>
                <w:color w:val="000000"/>
                <w:sz w:val="18"/>
                <w:szCs w:val="18"/>
              </w:rPr>
            </w:pPr>
            <w:r w:rsidRPr="00FA461F">
              <w:rPr>
                <w:rFonts w:ascii="Arial" w:hAnsi="Arial" w:cs="Arial"/>
                <w:b/>
                <w:color w:val="000000"/>
                <w:sz w:val="18"/>
                <w:szCs w:val="18"/>
              </w:rPr>
              <w:t xml:space="preserve">Secretário Municipal de </w:t>
            </w:r>
            <w:r w:rsidR="00EC2C77" w:rsidRPr="00FA461F">
              <w:rPr>
                <w:rFonts w:ascii="Arial" w:hAnsi="Arial" w:cs="Arial"/>
                <w:b/>
                <w:color w:val="000000"/>
                <w:sz w:val="18"/>
                <w:szCs w:val="18"/>
              </w:rPr>
              <w:t>Educação</w:t>
            </w:r>
          </w:p>
        </w:tc>
      </w:tr>
      <w:tr w:rsidR="009D37BB" w:rsidRPr="00FA461F" w14:paraId="091D6D91" w14:textId="77777777" w:rsidTr="00B4529A">
        <w:trPr>
          <w:trHeight w:val="112"/>
          <w:jc w:val="center"/>
        </w:trPr>
        <w:tc>
          <w:tcPr>
            <w:tcW w:w="4390" w:type="dxa"/>
          </w:tcPr>
          <w:p w14:paraId="369EE755" w14:textId="77777777" w:rsidR="009D37BB" w:rsidRPr="00FA461F" w:rsidRDefault="009D37BB" w:rsidP="00D64305">
            <w:pPr>
              <w:spacing w:line="360" w:lineRule="auto"/>
              <w:jc w:val="both"/>
              <w:rPr>
                <w:rFonts w:ascii="Arial" w:hAnsi="Arial" w:cs="Arial"/>
                <w:b/>
                <w:color w:val="000000"/>
                <w:sz w:val="18"/>
                <w:szCs w:val="18"/>
              </w:rPr>
            </w:pPr>
          </w:p>
        </w:tc>
      </w:tr>
    </w:tbl>
    <w:p w14:paraId="04D4B624" w14:textId="65C64304" w:rsidR="009D37BB" w:rsidRPr="00FA461F" w:rsidRDefault="009D37BB" w:rsidP="00D64305">
      <w:pPr>
        <w:pStyle w:val="Recuodecorpodetexto3"/>
        <w:tabs>
          <w:tab w:val="left" w:pos="144"/>
          <w:tab w:val="left" w:pos="1584"/>
          <w:tab w:val="left" w:pos="2304"/>
          <w:tab w:val="left" w:pos="3024"/>
          <w:tab w:val="left" w:pos="3744"/>
          <w:tab w:val="left" w:pos="4464"/>
          <w:tab w:val="left" w:pos="5184"/>
          <w:tab w:val="left" w:pos="5904"/>
          <w:tab w:val="left" w:pos="6624"/>
        </w:tabs>
        <w:spacing w:line="360" w:lineRule="auto"/>
        <w:ind w:left="0" w:firstLine="0"/>
        <w:rPr>
          <w:rFonts w:cs="Arial"/>
          <w:b/>
          <w:sz w:val="18"/>
          <w:szCs w:val="18"/>
          <w:lang w:val="pt-BR"/>
        </w:rPr>
      </w:pPr>
    </w:p>
    <w:sectPr w:rsidR="009D37BB" w:rsidRPr="00FA461F" w:rsidSect="005E703C">
      <w:headerReference w:type="default" r:id="rId10"/>
      <w:footerReference w:type="even" r:id="rId11"/>
      <w:footerReference w:type="default" r:id="rId12"/>
      <w:pgSz w:w="11906" w:h="16838"/>
      <w:pgMar w:top="0" w:right="1416" w:bottom="1135"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5CAE0F" w14:textId="77777777" w:rsidR="004C1EC0" w:rsidRDefault="004C1EC0" w:rsidP="005219FC">
      <w:r>
        <w:separator/>
      </w:r>
    </w:p>
  </w:endnote>
  <w:endnote w:type="continuationSeparator" w:id="0">
    <w:p w14:paraId="4A533B4C" w14:textId="77777777" w:rsidR="004C1EC0" w:rsidRDefault="004C1EC0" w:rsidP="005219FC">
      <w:r>
        <w:continuationSeparator/>
      </w:r>
    </w:p>
  </w:endnote>
  <w:endnote w:type="continuationNotice" w:id="1">
    <w:p w14:paraId="60B154A0" w14:textId="77777777" w:rsidR="004C1EC0" w:rsidRDefault="004C1EC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w:panose1 w:val="02040604050505020304"/>
    <w:charset w:val="00"/>
    <w:family w:val="roman"/>
    <w:pitch w:val="variable"/>
    <w:sig w:usb0="00000287" w:usb1="00000000" w:usb2="00000000" w:usb3="00000000" w:csb0="0000009F" w:csb1="00000000"/>
  </w:font>
  <w:font w:name="Arial Unicode MS">
    <w:altName w:val="Arial"/>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Ecofont_Spranq_eco_Sans">
    <w:altName w:val="Malgun Gothic"/>
    <w:charset w:val="00"/>
    <w:family w:val="swiss"/>
    <w:pitch w:val="variable"/>
    <w:sig w:usb0="00000003"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WenQuanYi Micro Hei">
    <w:charset w:val="00"/>
    <w:family w:val="roman"/>
    <w:pitch w:val="default"/>
  </w:font>
  <w:font w:name="Lohit Hindi">
    <w:altName w:val="Times New Roman"/>
    <w:panose1 w:val="00000000000000000000"/>
    <w:charset w:val="00"/>
    <w:family w:val="roman"/>
    <w:notTrueType/>
    <w:pitch w:val="default"/>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084464" w14:textId="77777777" w:rsidR="00111A08" w:rsidRDefault="00111A08" w:rsidP="002C4E88">
    <w:pPr>
      <w:pStyle w:val="Rodap"/>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p w14:paraId="17347BA2" w14:textId="77777777" w:rsidR="00111A08" w:rsidRDefault="00111A08" w:rsidP="008E46EE">
    <w:pPr>
      <w:pStyle w:val="Rodap"/>
      <w:ind w:right="360"/>
    </w:pPr>
  </w:p>
  <w:p w14:paraId="4B0AFCCC" w14:textId="77777777" w:rsidR="00761849" w:rsidRDefault="00761849"/>
  <w:p w14:paraId="3B1B1117" w14:textId="77777777" w:rsidR="00761849" w:rsidRDefault="00761849"/>
  <w:p w14:paraId="7D2A0107" w14:textId="77777777" w:rsidR="00761849" w:rsidRDefault="0076184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CF88D9" w14:textId="77777777" w:rsidR="00111A08" w:rsidRDefault="00111A08" w:rsidP="00B778EE">
    <w:pPr>
      <w:pStyle w:val="Rodap"/>
      <w:framePr w:wrap="none" w:vAnchor="text" w:hAnchor="page" w:x="11071" w:y="434"/>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63</w:t>
    </w:r>
    <w:r>
      <w:rPr>
        <w:rStyle w:val="Nmerodepgina"/>
      </w:rPr>
      <w:fldChar w:fldCharType="end"/>
    </w:r>
  </w:p>
  <w:p w14:paraId="7D54CB8C" w14:textId="77777777" w:rsidR="00111A08" w:rsidRDefault="00111A08" w:rsidP="002E1699">
    <w:pPr>
      <w:pStyle w:val="Rodap"/>
      <w:jc w:val="center"/>
      <w:rPr>
        <w:sz w:val="18"/>
        <w:szCs w:val="18"/>
      </w:rPr>
    </w:pPr>
    <w:r w:rsidRPr="00B6442D">
      <w:rPr>
        <w:noProof/>
        <w:sz w:val="18"/>
        <w:szCs w:val="18"/>
      </w:rPr>
      <w:drawing>
        <wp:inline distT="0" distB="0" distL="0" distR="0" wp14:anchorId="0705EE0D" wp14:editId="098A0A12">
          <wp:extent cx="5400040" cy="2159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ris.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400040" cy="21590"/>
                  </a:xfrm>
                  <a:prstGeom prst="rect">
                    <a:avLst/>
                  </a:prstGeom>
                </pic:spPr>
              </pic:pic>
            </a:graphicData>
          </a:graphic>
        </wp:inline>
      </w:drawing>
    </w:r>
    <w:r w:rsidRPr="00B6442D">
      <w:rPr>
        <w:sz w:val="18"/>
        <w:szCs w:val="18"/>
      </w:rPr>
      <w:t xml:space="preserve"> </w:t>
    </w:r>
  </w:p>
  <w:p w14:paraId="3911AF93" w14:textId="77777777" w:rsidR="00111A08" w:rsidRPr="00B6442D" w:rsidRDefault="00111A08" w:rsidP="002E1699">
    <w:pPr>
      <w:pStyle w:val="Rodap"/>
      <w:jc w:val="center"/>
      <w:rPr>
        <w:sz w:val="18"/>
        <w:szCs w:val="18"/>
      </w:rPr>
    </w:pPr>
    <w:r w:rsidRPr="00B6442D">
      <w:rPr>
        <w:sz w:val="18"/>
        <w:szCs w:val="18"/>
      </w:rPr>
      <w:t>Rua Monsenhor Bicalho, nº. 201, Centro. CEP: 35.950-000</w:t>
    </w:r>
  </w:p>
  <w:p w14:paraId="76895BA9" w14:textId="77777777" w:rsidR="00111A08" w:rsidRPr="00B6442D" w:rsidRDefault="00111A08" w:rsidP="002E1699">
    <w:pPr>
      <w:pStyle w:val="Rodap"/>
      <w:jc w:val="center"/>
      <w:rPr>
        <w:sz w:val="18"/>
        <w:szCs w:val="18"/>
      </w:rPr>
    </w:pPr>
    <w:r w:rsidRPr="00B6442D">
      <w:rPr>
        <w:sz w:val="18"/>
        <w:szCs w:val="18"/>
      </w:rPr>
      <w:t>Telefone: (31) 3855-1100 - Alvinópolis/MG - CNPJ: 16.725.392-0001/96</w:t>
    </w:r>
  </w:p>
  <w:p w14:paraId="0E8E6A9E" w14:textId="77777777" w:rsidR="00111A08" w:rsidRPr="00B6442D" w:rsidRDefault="00111A08" w:rsidP="002E1699">
    <w:pPr>
      <w:pStyle w:val="Rodap"/>
      <w:jc w:val="center"/>
      <w:rPr>
        <w:sz w:val="18"/>
        <w:szCs w:val="18"/>
      </w:rPr>
    </w:pPr>
    <w:r w:rsidRPr="00B6442D">
      <w:rPr>
        <w:sz w:val="18"/>
        <w:szCs w:val="18"/>
      </w:rPr>
      <w:t xml:space="preserve">E-mail: </w:t>
    </w:r>
    <w:hyperlink r:id="rId2" w:history="1">
      <w:r w:rsidRPr="00B6442D">
        <w:rPr>
          <w:rStyle w:val="Hyperlink"/>
          <w:sz w:val="18"/>
          <w:szCs w:val="18"/>
        </w:rPr>
        <w:t>gabinete@alvinopolis.mg.gov.br</w:t>
      </w:r>
    </w:hyperlink>
    <w:r w:rsidRPr="00B6442D">
      <w:rPr>
        <w:rStyle w:val="Hyperlink"/>
        <w:sz w:val="18"/>
        <w:szCs w:val="18"/>
      </w:rPr>
      <w:t xml:space="preserve">  Site:  https://www.alvinopolis.mg.gov.br/</w:t>
    </w:r>
  </w:p>
  <w:p w14:paraId="089CEB92" w14:textId="77777777" w:rsidR="00111A08" w:rsidRPr="00B85853" w:rsidRDefault="00111A08" w:rsidP="002E1699">
    <w:pPr>
      <w:pStyle w:val="Rodap"/>
      <w:jc w:val="center"/>
    </w:pPr>
  </w:p>
  <w:p w14:paraId="12CD3339" w14:textId="57FF0B67" w:rsidR="00111A08" w:rsidRPr="002E1699" w:rsidRDefault="00111A08" w:rsidP="002E1699">
    <w:pPr>
      <w:pStyle w:val="Rodap"/>
      <w:jc w:val="center"/>
      <w:rPr>
        <w:sz w:val="20"/>
        <w:szCs w:val="20"/>
      </w:rPr>
    </w:pPr>
    <w:r>
      <w:tab/>
    </w:r>
  </w:p>
  <w:p w14:paraId="74CD8D35" w14:textId="77777777" w:rsidR="00761849" w:rsidRDefault="00761849"/>
  <w:p w14:paraId="5E90EBC5" w14:textId="77777777" w:rsidR="00761849" w:rsidRDefault="00761849"/>
  <w:p w14:paraId="0B24924E" w14:textId="77777777" w:rsidR="00761849" w:rsidRDefault="0076184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8D79C0" w14:textId="77777777" w:rsidR="004C1EC0" w:rsidRDefault="004C1EC0" w:rsidP="005219FC">
      <w:r>
        <w:separator/>
      </w:r>
    </w:p>
  </w:footnote>
  <w:footnote w:type="continuationSeparator" w:id="0">
    <w:p w14:paraId="68647E15" w14:textId="77777777" w:rsidR="004C1EC0" w:rsidRDefault="004C1EC0" w:rsidP="005219FC">
      <w:r>
        <w:continuationSeparator/>
      </w:r>
    </w:p>
  </w:footnote>
  <w:footnote w:type="continuationNotice" w:id="1">
    <w:p w14:paraId="7DA650DE" w14:textId="77777777" w:rsidR="004C1EC0" w:rsidRDefault="004C1EC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D5EC74" w14:textId="4BDA16B1" w:rsidR="00111A08" w:rsidRDefault="00111A08" w:rsidP="00810B11">
    <w:pPr>
      <w:jc w:val="both"/>
    </w:pPr>
    <w:r>
      <w:rPr>
        <w:noProof/>
      </w:rPr>
      <w:drawing>
        <wp:inline distT="0" distB="0" distL="0" distR="0" wp14:anchorId="08A56F74" wp14:editId="550EB10C">
          <wp:extent cx="5400040" cy="94297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EE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400040" cy="942975"/>
                  </a:xfrm>
                  <a:prstGeom prst="rect">
                    <a:avLst/>
                  </a:prstGeom>
                </pic:spPr>
              </pic:pic>
            </a:graphicData>
          </a:graphic>
        </wp:inline>
      </w:drawing>
    </w:r>
    <w:r w:rsidRPr="005F380D">
      <w:rPr>
        <w:rFonts w:ascii="Arial" w:hAnsi="Arial" w:cs="Arial"/>
        <w:b/>
        <w:bCs/>
      </w:rPr>
      <w:t xml:space="preserve">                                  </w:t>
    </w:r>
  </w:p>
  <w:p w14:paraId="1ADCE061" w14:textId="086CEE89" w:rsidR="00111A08" w:rsidRDefault="00111A08" w:rsidP="00B778EE">
    <w:pPr>
      <w:pStyle w:val="Cabealho"/>
      <w:tabs>
        <w:tab w:val="clear" w:pos="4252"/>
        <w:tab w:val="clear" w:pos="8504"/>
        <w:tab w:val="left" w:pos="234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A576A6"/>
    <w:multiLevelType w:val="multilevel"/>
    <w:tmpl w:val="05A61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6DDD139A"/>
    <w:multiLevelType w:val="multilevel"/>
    <w:tmpl w:val="520282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824"/>
    <w:rsid w:val="00000179"/>
    <w:rsid w:val="00001DA1"/>
    <w:rsid w:val="00003B97"/>
    <w:rsid w:val="000079B1"/>
    <w:rsid w:val="00007D39"/>
    <w:rsid w:val="000103E8"/>
    <w:rsid w:val="0001173B"/>
    <w:rsid w:val="0001203E"/>
    <w:rsid w:val="0001368F"/>
    <w:rsid w:val="00014716"/>
    <w:rsid w:val="00014D2A"/>
    <w:rsid w:val="000161DC"/>
    <w:rsid w:val="0001748E"/>
    <w:rsid w:val="00017DAC"/>
    <w:rsid w:val="000236C3"/>
    <w:rsid w:val="00025DF2"/>
    <w:rsid w:val="00026B25"/>
    <w:rsid w:val="00026DAC"/>
    <w:rsid w:val="00030764"/>
    <w:rsid w:val="00030AA4"/>
    <w:rsid w:val="00031886"/>
    <w:rsid w:val="000327B5"/>
    <w:rsid w:val="00032B9B"/>
    <w:rsid w:val="000334D6"/>
    <w:rsid w:val="000337AC"/>
    <w:rsid w:val="00034132"/>
    <w:rsid w:val="00034AA1"/>
    <w:rsid w:val="000364C0"/>
    <w:rsid w:val="00036CF7"/>
    <w:rsid w:val="000401CE"/>
    <w:rsid w:val="000421CA"/>
    <w:rsid w:val="000424F6"/>
    <w:rsid w:val="00045ADD"/>
    <w:rsid w:val="00045DCB"/>
    <w:rsid w:val="00051838"/>
    <w:rsid w:val="000528C5"/>
    <w:rsid w:val="00052C31"/>
    <w:rsid w:val="00052DE3"/>
    <w:rsid w:val="00053AD1"/>
    <w:rsid w:val="00063739"/>
    <w:rsid w:val="0006475E"/>
    <w:rsid w:val="00067714"/>
    <w:rsid w:val="00067866"/>
    <w:rsid w:val="000704F4"/>
    <w:rsid w:val="00070899"/>
    <w:rsid w:val="00070B42"/>
    <w:rsid w:val="0007165D"/>
    <w:rsid w:val="00072D69"/>
    <w:rsid w:val="00073711"/>
    <w:rsid w:val="0007580F"/>
    <w:rsid w:val="000807F9"/>
    <w:rsid w:val="0008087D"/>
    <w:rsid w:val="00080ADD"/>
    <w:rsid w:val="00080B9B"/>
    <w:rsid w:val="00081C3C"/>
    <w:rsid w:val="00082680"/>
    <w:rsid w:val="00082E72"/>
    <w:rsid w:val="00084A4E"/>
    <w:rsid w:val="00084D7A"/>
    <w:rsid w:val="00094D94"/>
    <w:rsid w:val="000961B8"/>
    <w:rsid w:val="00096363"/>
    <w:rsid w:val="000978EE"/>
    <w:rsid w:val="00097D5C"/>
    <w:rsid w:val="00097ED4"/>
    <w:rsid w:val="000A0134"/>
    <w:rsid w:val="000A160B"/>
    <w:rsid w:val="000A1954"/>
    <w:rsid w:val="000A21B0"/>
    <w:rsid w:val="000A4343"/>
    <w:rsid w:val="000A5DC4"/>
    <w:rsid w:val="000A77DB"/>
    <w:rsid w:val="000A78F4"/>
    <w:rsid w:val="000A7A75"/>
    <w:rsid w:val="000A7B18"/>
    <w:rsid w:val="000B162B"/>
    <w:rsid w:val="000B213C"/>
    <w:rsid w:val="000B2A08"/>
    <w:rsid w:val="000B474A"/>
    <w:rsid w:val="000B47AD"/>
    <w:rsid w:val="000B59E6"/>
    <w:rsid w:val="000B6226"/>
    <w:rsid w:val="000B64A6"/>
    <w:rsid w:val="000C2825"/>
    <w:rsid w:val="000C2BB4"/>
    <w:rsid w:val="000C4505"/>
    <w:rsid w:val="000C50F5"/>
    <w:rsid w:val="000C5BB7"/>
    <w:rsid w:val="000C6527"/>
    <w:rsid w:val="000C67C8"/>
    <w:rsid w:val="000D1945"/>
    <w:rsid w:val="000D2578"/>
    <w:rsid w:val="000D2C60"/>
    <w:rsid w:val="000D3EBF"/>
    <w:rsid w:val="000D435C"/>
    <w:rsid w:val="000D7A61"/>
    <w:rsid w:val="000D7E66"/>
    <w:rsid w:val="000D7FCB"/>
    <w:rsid w:val="000E1BF4"/>
    <w:rsid w:val="000E3549"/>
    <w:rsid w:val="000E408B"/>
    <w:rsid w:val="000E463C"/>
    <w:rsid w:val="000F0C09"/>
    <w:rsid w:val="000F1B10"/>
    <w:rsid w:val="000F2127"/>
    <w:rsid w:val="000F290B"/>
    <w:rsid w:val="000F2B3C"/>
    <w:rsid w:val="000F3162"/>
    <w:rsid w:val="000F3261"/>
    <w:rsid w:val="000F5731"/>
    <w:rsid w:val="000F592A"/>
    <w:rsid w:val="000F5E38"/>
    <w:rsid w:val="00102BE9"/>
    <w:rsid w:val="0010412B"/>
    <w:rsid w:val="00104EA8"/>
    <w:rsid w:val="00106136"/>
    <w:rsid w:val="00106C91"/>
    <w:rsid w:val="00106D67"/>
    <w:rsid w:val="00107433"/>
    <w:rsid w:val="00110FEB"/>
    <w:rsid w:val="0011193C"/>
    <w:rsid w:val="00111A08"/>
    <w:rsid w:val="0011240D"/>
    <w:rsid w:val="00113A29"/>
    <w:rsid w:val="00114920"/>
    <w:rsid w:val="0011518A"/>
    <w:rsid w:val="00116636"/>
    <w:rsid w:val="00116EB3"/>
    <w:rsid w:val="001201D5"/>
    <w:rsid w:val="00121447"/>
    <w:rsid w:val="00121EF4"/>
    <w:rsid w:val="00122B2A"/>
    <w:rsid w:val="00123124"/>
    <w:rsid w:val="001232F4"/>
    <w:rsid w:val="001237F3"/>
    <w:rsid w:val="00125368"/>
    <w:rsid w:val="0012550C"/>
    <w:rsid w:val="00126269"/>
    <w:rsid w:val="0013374B"/>
    <w:rsid w:val="00135224"/>
    <w:rsid w:val="001378A4"/>
    <w:rsid w:val="001412F1"/>
    <w:rsid w:val="00141754"/>
    <w:rsid w:val="001418FF"/>
    <w:rsid w:val="00142869"/>
    <w:rsid w:val="00143005"/>
    <w:rsid w:val="00143763"/>
    <w:rsid w:val="00143FBE"/>
    <w:rsid w:val="00144A93"/>
    <w:rsid w:val="00144E4A"/>
    <w:rsid w:val="001461EF"/>
    <w:rsid w:val="001477B1"/>
    <w:rsid w:val="00147E07"/>
    <w:rsid w:val="00147E0F"/>
    <w:rsid w:val="00150B90"/>
    <w:rsid w:val="00150FEC"/>
    <w:rsid w:val="001519C2"/>
    <w:rsid w:val="00151E5B"/>
    <w:rsid w:val="00151FC6"/>
    <w:rsid w:val="001530B9"/>
    <w:rsid w:val="00153373"/>
    <w:rsid w:val="00153C3A"/>
    <w:rsid w:val="00154747"/>
    <w:rsid w:val="00155027"/>
    <w:rsid w:val="00155287"/>
    <w:rsid w:val="00156302"/>
    <w:rsid w:val="00157EDC"/>
    <w:rsid w:val="00161765"/>
    <w:rsid w:val="00162CBD"/>
    <w:rsid w:val="00163591"/>
    <w:rsid w:val="00165E9F"/>
    <w:rsid w:val="00165F5A"/>
    <w:rsid w:val="00166DA8"/>
    <w:rsid w:val="00167B8B"/>
    <w:rsid w:val="00170071"/>
    <w:rsid w:val="00170B73"/>
    <w:rsid w:val="001717EA"/>
    <w:rsid w:val="00172020"/>
    <w:rsid w:val="00172138"/>
    <w:rsid w:val="001725AA"/>
    <w:rsid w:val="00173E2D"/>
    <w:rsid w:val="00174C6B"/>
    <w:rsid w:val="0017573C"/>
    <w:rsid w:val="00175E6E"/>
    <w:rsid w:val="001816EC"/>
    <w:rsid w:val="00182890"/>
    <w:rsid w:val="00182E42"/>
    <w:rsid w:val="001839B5"/>
    <w:rsid w:val="00184B9B"/>
    <w:rsid w:val="0018600A"/>
    <w:rsid w:val="00186C16"/>
    <w:rsid w:val="001904A4"/>
    <w:rsid w:val="00191CCE"/>
    <w:rsid w:val="00192142"/>
    <w:rsid w:val="001925B5"/>
    <w:rsid w:val="00193301"/>
    <w:rsid w:val="001934FD"/>
    <w:rsid w:val="00193800"/>
    <w:rsid w:val="001949BE"/>
    <w:rsid w:val="00194CAE"/>
    <w:rsid w:val="00194F8A"/>
    <w:rsid w:val="00197143"/>
    <w:rsid w:val="001A284A"/>
    <w:rsid w:val="001A2EF2"/>
    <w:rsid w:val="001A3991"/>
    <w:rsid w:val="001A4011"/>
    <w:rsid w:val="001A50DC"/>
    <w:rsid w:val="001A69D3"/>
    <w:rsid w:val="001B05A6"/>
    <w:rsid w:val="001B089B"/>
    <w:rsid w:val="001B09DF"/>
    <w:rsid w:val="001B0BBB"/>
    <w:rsid w:val="001B4E0B"/>
    <w:rsid w:val="001B53FF"/>
    <w:rsid w:val="001B56CC"/>
    <w:rsid w:val="001B6A5D"/>
    <w:rsid w:val="001B7405"/>
    <w:rsid w:val="001B7888"/>
    <w:rsid w:val="001C08FE"/>
    <w:rsid w:val="001C1252"/>
    <w:rsid w:val="001C38B4"/>
    <w:rsid w:val="001C4421"/>
    <w:rsid w:val="001C4820"/>
    <w:rsid w:val="001C64FE"/>
    <w:rsid w:val="001C6645"/>
    <w:rsid w:val="001D035B"/>
    <w:rsid w:val="001D1001"/>
    <w:rsid w:val="001D6359"/>
    <w:rsid w:val="001E1265"/>
    <w:rsid w:val="001E1470"/>
    <w:rsid w:val="001E1AE1"/>
    <w:rsid w:val="001E24C0"/>
    <w:rsid w:val="001E47E9"/>
    <w:rsid w:val="001E53B4"/>
    <w:rsid w:val="001E5773"/>
    <w:rsid w:val="001E646A"/>
    <w:rsid w:val="001F08A1"/>
    <w:rsid w:val="001F12E7"/>
    <w:rsid w:val="001F1573"/>
    <w:rsid w:val="001F3295"/>
    <w:rsid w:val="001F4F2A"/>
    <w:rsid w:val="001F5636"/>
    <w:rsid w:val="001F5BC1"/>
    <w:rsid w:val="00200521"/>
    <w:rsid w:val="00203594"/>
    <w:rsid w:val="00204185"/>
    <w:rsid w:val="002044B8"/>
    <w:rsid w:val="00204884"/>
    <w:rsid w:val="00204DCD"/>
    <w:rsid w:val="00206310"/>
    <w:rsid w:val="00207A0D"/>
    <w:rsid w:val="00210226"/>
    <w:rsid w:val="00212E38"/>
    <w:rsid w:val="002131EB"/>
    <w:rsid w:val="00213FAB"/>
    <w:rsid w:val="002149EC"/>
    <w:rsid w:val="00215309"/>
    <w:rsid w:val="0021590D"/>
    <w:rsid w:val="00220C4B"/>
    <w:rsid w:val="0022205B"/>
    <w:rsid w:val="00222683"/>
    <w:rsid w:val="002273C6"/>
    <w:rsid w:val="00230912"/>
    <w:rsid w:val="00230EB0"/>
    <w:rsid w:val="0023214F"/>
    <w:rsid w:val="0023226C"/>
    <w:rsid w:val="00234603"/>
    <w:rsid w:val="0023469E"/>
    <w:rsid w:val="00234A14"/>
    <w:rsid w:val="00235AFC"/>
    <w:rsid w:val="00236684"/>
    <w:rsid w:val="00236A23"/>
    <w:rsid w:val="00237A0E"/>
    <w:rsid w:val="002401D8"/>
    <w:rsid w:val="00240334"/>
    <w:rsid w:val="002403F0"/>
    <w:rsid w:val="00240B4A"/>
    <w:rsid w:val="0024252B"/>
    <w:rsid w:val="00242598"/>
    <w:rsid w:val="0024391A"/>
    <w:rsid w:val="00244263"/>
    <w:rsid w:val="00245679"/>
    <w:rsid w:val="00246A18"/>
    <w:rsid w:val="00246CB0"/>
    <w:rsid w:val="00250467"/>
    <w:rsid w:val="0025579E"/>
    <w:rsid w:val="00255B2F"/>
    <w:rsid w:val="00255DA5"/>
    <w:rsid w:val="00260229"/>
    <w:rsid w:val="00261EF0"/>
    <w:rsid w:val="00262F88"/>
    <w:rsid w:val="00263DCA"/>
    <w:rsid w:val="00264D53"/>
    <w:rsid w:val="00265756"/>
    <w:rsid w:val="00265C8D"/>
    <w:rsid w:val="00266110"/>
    <w:rsid w:val="00266818"/>
    <w:rsid w:val="002672FB"/>
    <w:rsid w:val="0027075A"/>
    <w:rsid w:val="002713A4"/>
    <w:rsid w:val="00272AC1"/>
    <w:rsid w:val="00274822"/>
    <w:rsid w:val="00274D47"/>
    <w:rsid w:val="002765E5"/>
    <w:rsid w:val="00277430"/>
    <w:rsid w:val="002800FB"/>
    <w:rsid w:val="002808B9"/>
    <w:rsid w:val="00284283"/>
    <w:rsid w:val="00285B64"/>
    <w:rsid w:val="00286607"/>
    <w:rsid w:val="00287057"/>
    <w:rsid w:val="00287090"/>
    <w:rsid w:val="0028775B"/>
    <w:rsid w:val="002879AF"/>
    <w:rsid w:val="00287E92"/>
    <w:rsid w:val="00291B4F"/>
    <w:rsid w:val="00291F90"/>
    <w:rsid w:val="002954D9"/>
    <w:rsid w:val="00295AEB"/>
    <w:rsid w:val="002A04EB"/>
    <w:rsid w:val="002A1E4D"/>
    <w:rsid w:val="002A5F95"/>
    <w:rsid w:val="002A7B6C"/>
    <w:rsid w:val="002B07AD"/>
    <w:rsid w:val="002B0B8E"/>
    <w:rsid w:val="002B1E72"/>
    <w:rsid w:val="002B22E4"/>
    <w:rsid w:val="002B2C16"/>
    <w:rsid w:val="002B2C39"/>
    <w:rsid w:val="002B4447"/>
    <w:rsid w:val="002B6B68"/>
    <w:rsid w:val="002C0BA8"/>
    <w:rsid w:val="002C0DF5"/>
    <w:rsid w:val="002C1239"/>
    <w:rsid w:val="002C18E0"/>
    <w:rsid w:val="002C31ED"/>
    <w:rsid w:val="002C3C06"/>
    <w:rsid w:val="002C4233"/>
    <w:rsid w:val="002C4D23"/>
    <w:rsid w:val="002C4E88"/>
    <w:rsid w:val="002C5404"/>
    <w:rsid w:val="002C60FD"/>
    <w:rsid w:val="002C64E3"/>
    <w:rsid w:val="002C6A32"/>
    <w:rsid w:val="002C6FA0"/>
    <w:rsid w:val="002C6FE4"/>
    <w:rsid w:val="002D083C"/>
    <w:rsid w:val="002D1235"/>
    <w:rsid w:val="002D2266"/>
    <w:rsid w:val="002D2534"/>
    <w:rsid w:val="002D350F"/>
    <w:rsid w:val="002D4B13"/>
    <w:rsid w:val="002D4F37"/>
    <w:rsid w:val="002D7469"/>
    <w:rsid w:val="002E1699"/>
    <w:rsid w:val="002E1C6C"/>
    <w:rsid w:val="002E3431"/>
    <w:rsid w:val="002E3B89"/>
    <w:rsid w:val="002E3C1F"/>
    <w:rsid w:val="002E6528"/>
    <w:rsid w:val="002E6DD6"/>
    <w:rsid w:val="002E7D04"/>
    <w:rsid w:val="002F110D"/>
    <w:rsid w:val="002F1EC8"/>
    <w:rsid w:val="002F22B3"/>
    <w:rsid w:val="002F2A3C"/>
    <w:rsid w:val="002F3969"/>
    <w:rsid w:val="002F3E92"/>
    <w:rsid w:val="002F419F"/>
    <w:rsid w:val="002F4E73"/>
    <w:rsid w:val="002F6E0A"/>
    <w:rsid w:val="00300EED"/>
    <w:rsid w:val="0030206D"/>
    <w:rsid w:val="00303039"/>
    <w:rsid w:val="0030335E"/>
    <w:rsid w:val="0030348F"/>
    <w:rsid w:val="00303C6E"/>
    <w:rsid w:val="00305092"/>
    <w:rsid w:val="003113BD"/>
    <w:rsid w:val="00311C78"/>
    <w:rsid w:val="00312334"/>
    <w:rsid w:val="00313616"/>
    <w:rsid w:val="00314656"/>
    <w:rsid w:val="00314861"/>
    <w:rsid w:val="00315D57"/>
    <w:rsid w:val="00315F16"/>
    <w:rsid w:val="00316BF9"/>
    <w:rsid w:val="003207AC"/>
    <w:rsid w:val="003226AC"/>
    <w:rsid w:val="00325D10"/>
    <w:rsid w:val="00325E54"/>
    <w:rsid w:val="00325F49"/>
    <w:rsid w:val="003300B5"/>
    <w:rsid w:val="00330CA8"/>
    <w:rsid w:val="00332451"/>
    <w:rsid w:val="003335F3"/>
    <w:rsid w:val="0033574D"/>
    <w:rsid w:val="003411E9"/>
    <w:rsid w:val="00341F38"/>
    <w:rsid w:val="0034253A"/>
    <w:rsid w:val="00343106"/>
    <w:rsid w:val="003434AB"/>
    <w:rsid w:val="00345825"/>
    <w:rsid w:val="00345A95"/>
    <w:rsid w:val="00345C71"/>
    <w:rsid w:val="003460F2"/>
    <w:rsid w:val="00350A8C"/>
    <w:rsid w:val="00350B10"/>
    <w:rsid w:val="00350CB1"/>
    <w:rsid w:val="0035179D"/>
    <w:rsid w:val="00352260"/>
    <w:rsid w:val="00352B44"/>
    <w:rsid w:val="00353909"/>
    <w:rsid w:val="00354C9D"/>
    <w:rsid w:val="003554B3"/>
    <w:rsid w:val="00355942"/>
    <w:rsid w:val="00355D3B"/>
    <w:rsid w:val="00356363"/>
    <w:rsid w:val="00357E82"/>
    <w:rsid w:val="00360066"/>
    <w:rsid w:val="00361D9D"/>
    <w:rsid w:val="00362654"/>
    <w:rsid w:val="00363C6C"/>
    <w:rsid w:val="00363DF4"/>
    <w:rsid w:val="0036446D"/>
    <w:rsid w:val="00364568"/>
    <w:rsid w:val="003650CD"/>
    <w:rsid w:val="003657E3"/>
    <w:rsid w:val="003660F0"/>
    <w:rsid w:val="00366497"/>
    <w:rsid w:val="003677E3"/>
    <w:rsid w:val="003713F6"/>
    <w:rsid w:val="00371DF4"/>
    <w:rsid w:val="003732D5"/>
    <w:rsid w:val="0037422E"/>
    <w:rsid w:val="0037483D"/>
    <w:rsid w:val="00374E15"/>
    <w:rsid w:val="00375FC8"/>
    <w:rsid w:val="00376591"/>
    <w:rsid w:val="00380119"/>
    <w:rsid w:val="003818DF"/>
    <w:rsid w:val="00381A24"/>
    <w:rsid w:val="00381A95"/>
    <w:rsid w:val="00383090"/>
    <w:rsid w:val="00383880"/>
    <w:rsid w:val="00385D1D"/>
    <w:rsid w:val="003870CE"/>
    <w:rsid w:val="00387703"/>
    <w:rsid w:val="00390F8B"/>
    <w:rsid w:val="00392BC6"/>
    <w:rsid w:val="003935A3"/>
    <w:rsid w:val="00394305"/>
    <w:rsid w:val="00394F02"/>
    <w:rsid w:val="00395118"/>
    <w:rsid w:val="00395300"/>
    <w:rsid w:val="003957A1"/>
    <w:rsid w:val="00396DDD"/>
    <w:rsid w:val="0039718C"/>
    <w:rsid w:val="003A0CC9"/>
    <w:rsid w:val="003A0D71"/>
    <w:rsid w:val="003A0F69"/>
    <w:rsid w:val="003A1E5E"/>
    <w:rsid w:val="003B11C3"/>
    <w:rsid w:val="003B1839"/>
    <w:rsid w:val="003B2579"/>
    <w:rsid w:val="003B26CE"/>
    <w:rsid w:val="003B33B7"/>
    <w:rsid w:val="003B4A45"/>
    <w:rsid w:val="003B5BD0"/>
    <w:rsid w:val="003B7EBC"/>
    <w:rsid w:val="003C172F"/>
    <w:rsid w:val="003C2BA6"/>
    <w:rsid w:val="003C3078"/>
    <w:rsid w:val="003C5858"/>
    <w:rsid w:val="003C6280"/>
    <w:rsid w:val="003C6F20"/>
    <w:rsid w:val="003D0C28"/>
    <w:rsid w:val="003D1626"/>
    <w:rsid w:val="003D1E91"/>
    <w:rsid w:val="003D258E"/>
    <w:rsid w:val="003D299A"/>
    <w:rsid w:val="003D365C"/>
    <w:rsid w:val="003D3D17"/>
    <w:rsid w:val="003D411B"/>
    <w:rsid w:val="003E0BBA"/>
    <w:rsid w:val="003E1303"/>
    <w:rsid w:val="003E2865"/>
    <w:rsid w:val="003E37DF"/>
    <w:rsid w:val="003E444F"/>
    <w:rsid w:val="003E5130"/>
    <w:rsid w:val="003E59CE"/>
    <w:rsid w:val="003E728C"/>
    <w:rsid w:val="003E739A"/>
    <w:rsid w:val="003F032B"/>
    <w:rsid w:val="003F0430"/>
    <w:rsid w:val="003F1567"/>
    <w:rsid w:val="003F3FB3"/>
    <w:rsid w:val="003F40A8"/>
    <w:rsid w:val="003F49BB"/>
    <w:rsid w:val="003F6593"/>
    <w:rsid w:val="003F70AD"/>
    <w:rsid w:val="00400090"/>
    <w:rsid w:val="004008B0"/>
    <w:rsid w:val="00402029"/>
    <w:rsid w:val="004022AC"/>
    <w:rsid w:val="004023A7"/>
    <w:rsid w:val="0040257C"/>
    <w:rsid w:val="0040299F"/>
    <w:rsid w:val="00406ABD"/>
    <w:rsid w:val="004076C0"/>
    <w:rsid w:val="004119AB"/>
    <w:rsid w:val="00411BDB"/>
    <w:rsid w:val="00411D1B"/>
    <w:rsid w:val="0041223C"/>
    <w:rsid w:val="00412A82"/>
    <w:rsid w:val="00412E91"/>
    <w:rsid w:val="00413475"/>
    <w:rsid w:val="00413D67"/>
    <w:rsid w:val="00414556"/>
    <w:rsid w:val="004149AC"/>
    <w:rsid w:val="00414AFD"/>
    <w:rsid w:val="00421E95"/>
    <w:rsid w:val="0042403D"/>
    <w:rsid w:val="00424E88"/>
    <w:rsid w:val="0042789A"/>
    <w:rsid w:val="004315DE"/>
    <w:rsid w:val="00431C6D"/>
    <w:rsid w:val="004324EC"/>
    <w:rsid w:val="00435F9A"/>
    <w:rsid w:val="00436C0A"/>
    <w:rsid w:val="004370C6"/>
    <w:rsid w:val="00437524"/>
    <w:rsid w:val="00437EB6"/>
    <w:rsid w:val="00442A19"/>
    <w:rsid w:val="00446413"/>
    <w:rsid w:val="0044727F"/>
    <w:rsid w:val="004474BB"/>
    <w:rsid w:val="00447EBC"/>
    <w:rsid w:val="00451696"/>
    <w:rsid w:val="0045179E"/>
    <w:rsid w:val="00451EC4"/>
    <w:rsid w:val="004520E4"/>
    <w:rsid w:val="00453289"/>
    <w:rsid w:val="004539C4"/>
    <w:rsid w:val="00453F7E"/>
    <w:rsid w:val="00454D3D"/>
    <w:rsid w:val="00455A0E"/>
    <w:rsid w:val="00455F0C"/>
    <w:rsid w:val="004576BC"/>
    <w:rsid w:val="00461545"/>
    <w:rsid w:val="00461642"/>
    <w:rsid w:val="00461BFB"/>
    <w:rsid w:val="00463294"/>
    <w:rsid w:val="00463FA6"/>
    <w:rsid w:val="004672F8"/>
    <w:rsid w:val="004677B0"/>
    <w:rsid w:val="0047078C"/>
    <w:rsid w:val="004729D8"/>
    <w:rsid w:val="00472B2A"/>
    <w:rsid w:val="00472CD9"/>
    <w:rsid w:val="00473BB6"/>
    <w:rsid w:val="00473DAC"/>
    <w:rsid w:val="00474B5B"/>
    <w:rsid w:val="00474B62"/>
    <w:rsid w:val="00475019"/>
    <w:rsid w:val="0047501F"/>
    <w:rsid w:val="00475315"/>
    <w:rsid w:val="0047653C"/>
    <w:rsid w:val="00476D92"/>
    <w:rsid w:val="00477009"/>
    <w:rsid w:val="00477F8E"/>
    <w:rsid w:val="00477FB5"/>
    <w:rsid w:val="004804D4"/>
    <w:rsid w:val="004821AE"/>
    <w:rsid w:val="00482D62"/>
    <w:rsid w:val="00483904"/>
    <w:rsid w:val="004839D2"/>
    <w:rsid w:val="00483D87"/>
    <w:rsid w:val="00484676"/>
    <w:rsid w:val="004900FC"/>
    <w:rsid w:val="00490A8D"/>
    <w:rsid w:val="00490F0B"/>
    <w:rsid w:val="004919DB"/>
    <w:rsid w:val="0049260B"/>
    <w:rsid w:val="004955BF"/>
    <w:rsid w:val="00495B77"/>
    <w:rsid w:val="00496F19"/>
    <w:rsid w:val="00496FCB"/>
    <w:rsid w:val="00497D76"/>
    <w:rsid w:val="004A1201"/>
    <w:rsid w:val="004A2A47"/>
    <w:rsid w:val="004A31BB"/>
    <w:rsid w:val="004A468D"/>
    <w:rsid w:val="004A47C6"/>
    <w:rsid w:val="004A481B"/>
    <w:rsid w:val="004A4C72"/>
    <w:rsid w:val="004A503B"/>
    <w:rsid w:val="004B0130"/>
    <w:rsid w:val="004B1692"/>
    <w:rsid w:val="004B1952"/>
    <w:rsid w:val="004B1BDA"/>
    <w:rsid w:val="004B24CC"/>
    <w:rsid w:val="004B28BD"/>
    <w:rsid w:val="004B35A9"/>
    <w:rsid w:val="004B5FBE"/>
    <w:rsid w:val="004B67D3"/>
    <w:rsid w:val="004B789D"/>
    <w:rsid w:val="004B7A6A"/>
    <w:rsid w:val="004C0585"/>
    <w:rsid w:val="004C05B5"/>
    <w:rsid w:val="004C1EC0"/>
    <w:rsid w:val="004C23C5"/>
    <w:rsid w:val="004C2442"/>
    <w:rsid w:val="004C25DD"/>
    <w:rsid w:val="004C34BD"/>
    <w:rsid w:val="004C3E66"/>
    <w:rsid w:val="004C699D"/>
    <w:rsid w:val="004C6EDA"/>
    <w:rsid w:val="004D0157"/>
    <w:rsid w:val="004D078E"/>
    <w:rsid w:val="004D0D7D"/>
    <w:rsid w:val="004D2DC6"/>
    <w:rsid w:val="004D5964"/>
    <w:rsid w:val="004D5BA4"/>
    <w:rsid w:val="004E0427"/>
    <w:rsid w:val="004E268F"/>
    <w:rsid w:val="004E2CA1"/>
    <w:rsid w:val="004E56B9"/>
    <w:rsid w:val="004F0913"/>
    <w:rsid w:val="004F195F"/>
    <w:rsid w:val="004F1B72"/>
    <w:rsid w:val="004F4C3C"/>
    <w:rsid w:val="004F6ED3"/>
    <w:rsid w:val="004F721A"/>
    <w:rsid w:val="00501CDB"/>
    <w:rsid w:val="00502C9F"/>
    <w:rsid w:val="0050342C"/>
    <w:rsid w:val="00503F40"/>
    <w:rsid w:val="0050521D"/>
    <w:rsid w:val="0051052D"/>
    <w:rsid w:val="00511109"/>
    <w:rsid w:val="00511986"/>
    <w:rsid w:val="005119F4"/>
    <w:rsid w:val="00511B4F"/>
    <w:rsid w:val="0051226D"/>
    <w:rsid w:val="005135D6"/>
    <w:rsid w:val="00513809"/>
    <w:rsid w:val="00513A8E"/>
    <w:rsid w:val="005148EF"/>
    <w:rsid w:val="00516DB4"/>
    <w:rsid w:val="00520402"/>
    <w:rsid w:val="00521821"/>
    <w:rsid w:val="005219FC"/>
    <w:rsid w:val="00521C9F"/>
    <w:rsid w:val="00522CDC"/>
    <w:rsid w:val="00522EA0"/>
    <w:rsid w:val="00522F0C"/>
    <w:rsid w:val="005231B0"/>
    <w:rsid w:val="00523A26"/>
    <w:rsid w:val="005241AA"/>
    <w:rsid w:val="00525730"/>
    <w:rsid w:val="00527294"/>
    <w:rsid w:val="0053182E"/>
    <w:rsid w:val="00531DB6"/>
    <w:rsid w:val="00531E21"/>
    <w:rsid w:val="00532039"/>
    <w:rsid w:val="00532067"/>
    <w:rsid w:val="0053325F"/>
    <w:rsid w:val="0053352A"/>
    <w:rsid w:val="00533B0B"/>
    <w:rsid w:val="0053692B"/>
    <w:rsid w:val="00536F95"/>
    <w:rsid w:val="00537CE9"/>
    <w:rsid w:val="00540131"/>
    <w:rsid w:val="00544047"/>
    <w:rsid w:val="00544F68"/>
    <w:rsid w:val="0054540B"/>
    <w:rsid w:val="005473A2"/>
    <w:rsid w:val="00547F30"/>
    <w:rsid w:val="005505AD"/>
    <w:rsid w:val="00552B1D"/>
    <w:rsid w:val="00553AF8"/>
    <w:rsid w:val="005564B4"/>
    <w:rsid w:val="005577C4"/>
    <w:rsid w:val="005600A3"/>
    <w:rsid w:val="00560A9C"/>
    <w:rsid w:val="005616FD"/>
    <w:rsid w:val="00562743"/>
    <w:rsid w:val="005631FC"/>
    <w:rsid w:val="00564974"/>
    <w:rsid w:val="00566821"/>
    <w:rsid w:val="00567B44"/>
    <w:rsid w:val="0057014D"/>
    <w:rsid w:val="00577C1E"/>
    <w:rsid w:val="0058156E"/>
    <w:rsid w:val="00581891"/>
    <w:rsid w:val="00581F75"/>
    <w:rsid w:val="00583833"/>
    <w:rsid w:val="00585B69"/>
    <w:rsid w:val="005865C6"/>
    <w:rsid w:val="005907FF"/>
    <w:rsid w:val="00591911"/>
    <w:rsid w:val="00592299"/>
    <w:rsid w:val="00593441"/>
    <w:rsid w:val="005943B2"/>
    <w:rsid w:val="0059470C"/>
    <w:rsid w:val="0059481A"/>
    <w:rsid w:val="00596F4E"/>
    <w:rsid w:val="0059703A"/>
    <w:rsid w:val="0059717B"/>
    <w:rsid w:val="00597F91"/>
    <w:rsid w:val="005A0F4E"/>
    <w:rsid w:val="005A254C"/>
    <w:rsid w:val="005A3A83"/>
    <w:rsid w:val="005A689C"/>
    <w:rsid w:val="005A74EE"/>
    <w:rsid w:val="005B0958"/>
    <w:rsid w:val="005B18AD"/>
    <w:rsid w:val="005B213E"/>
    <w:rsid w:val="005B22E1"/>
    <w:rsid w:val="005B3945"/>
    <w:rsid w:val="005B3AB9"/>
    <w:rsid w:val="005B4BB3"/>
    <w:rsid w:val="005B4FB0"/>
    <w:rsid w:val="005B6278"/>
    <w:rsid w:val="005B76E5"/>
    <w:rsid w:val="005C02FD"/>
    <w:rsid w:val="005C0BA8"/>
    <w:rsid w:val="005C0F46"/>
    <w:rsid w:val="005C1377"/>
    <w:rsid w:val="005C3C49"/>
    <w:rsid w:val="005C46D4"/>
    <w:rsid w:val="005C46E8"/>
    <w:rsid w:val="005C4C2D"/>
    <w:rsid w:val="005C4EB8"/>
    <w:rsid w:val="005C4FB7"/>
    <w:rsid w:val="005C505C"/>
    <w:rsid w:val="005C568F"/>
    <w:rsid w:val="005C6304"/>
    <w:rsid w:val="005C65C6"/>
    <w:rsid w:val="005C74CC"/>
    <w:rsid w:val="005C77B9"/>
    <w:rsid w:val="005C7F48"/>
    <w:rsid w:val="005D1438"/>
    <w:rsid w:val="005D19BE"/>
    <w:rsid w:val="005D1A7B"/>
    <w:rsid w:val="005D1D31"/>
    <w:rsid w:val="005D2F6E"/>
    <w:rsid w:val="005D34B8"/>
    <w:rsid w:val="005D3D1D"/>
    <w:rsid w:val="005D414E"/>
    <w:rsid w:val="005D72D8"/>
    <w:rsid w:val="005D773D"/>
    <w:rsid w:val="005E0F33"/>
    <w:rsid w:val="005E68A5"/>
    <w:rsid w:val="005E68B9"/>
    <w:rsid w:val="005E6F3D"/>
    <w:rsid w:val="005E703C"/>
    <w:rsid w:val="005E7FD6"/>
    <w:rsid w:val="005F0004"/>
    <w:rsid w:val="005F0678"/>
    <w:rsid w:val="005F0A75"/>
    <w:rsid w:val="005F0FD7"/>
    <w:rsid w:val="005F11BB"/>
    <w:rsid w:val="005F1C8A"/>
    <w:rsid w:val="005F240B"/>
    <w:rsid w:val="005F2B93"/>
    <w:rsid w:val="005F2C72"/>
    <w:rsid w:val="005F380D"/>
    <w:rsid w:val="005F44B5"/>
    <w:rsid w:val="005F470D"/>
    <w:rsid w:val="005F6A3A"/>
    <w:rsid w:val="005F7F0C"/>
    <w:rsid w:val="006029A9"/>
    <w:rsid w:val="00602C44"/>
    <w:rsid w:val="00605830"/>
    <w:rsid w:val="006058D7"/>
    <w:rsid w:val="0060641F"/>
    <w:rsid w:val="0060795A"/>
    <w:rsid w:val="006101DD"/>
    <w:rsid w:val="0061100B"/>
    <w:rsid w:val="006110E3"/>
    <w:rsid w:val="006112E2"/>
    <w:rsid w:val="00611C88"/>
    <w:rsid w:val="00613221"/>
    <w:rsid w:val="006132C3"/>
    <w:rsid w:val="0061484A"/>
    <w:rsid w:val="00614CCF"/>
    <w:rsid w:val="00615C28"/>
    <w:rsid w:val="00616AAE"/>
    <w:rsid w:val="00622478"/>
    <w:rsid w:val="006228B7"/>
    <w:rsid w:val="00623864"/>
    <w:rsid w:val="00624CCF"/>
    <w:rsid w:val="0062504B"/>
    <w:rsid w:val="00627267"/>
    <w:rsid w:val="006313A0"/>
    <w:rsid w:val="0063154E"/>
    <w:rsid w:val="00631EAF"/>
    <w:rsid w:val="006322B4"/>
    <w:rsid w:val="00632A18"/>
    <w:rsid w:val="006334CB"/>
    <w:rsid w:val="0063540B"/>
    <w:rsid w:val="00636C84"/>
    <w:rsid w:val="006411A9"/>
    <w:rsid w:val="00641547"/>
    <w:rsid w:val="00641970"/>
    <w:rsid w:val="006420BC"/>
    <w:rsid w:val="006422A7"/>
    <w:rsid w:val="006428BC"/>
    <w:rsid w:val="0064337F"/>
    <w:rsid w:val="00644474"/>
    <w:rsid w:val="00644D8F"/>
    <w:rsid w:val="00646C1F"/>
    <w:rsid w:val="00646C21"/>
    <w:rsid w:val="006472ED"/>
    <w:rsid w:val="00650584"/>
    <w:rsid w:val="00651DD1"/>
    <w:rsid w:val="00652286"/>
    <w:rsid w:val="006522E0"/>
    <w:rsid w:val="0065293E"/>
    <w:rsid w:val="00652BEA"/>
    <w:rsid w:val="00657928"/>
    <w:rsid w:val="00660B32"/>
    <w:rsid w:val="00661ACE"/>
    <w:rsid w:val="00662634"/>
    <w:rsid w:val="00663EF1"/>
    <w:rsid w:val="006644C7"/>
    <w:rsid w:val="006647BF"/>
    <w:rsid w:val="0066610B"/>
    <w:rsid w:val="00666683"/>
    <w:rsid w:val="00666CCD"/>
    <w:rsid w:val="00666F7F"/>
    <w:rsid w:val="00666F88"/>
    <w:rsid w:val="00670D4A"/>
    <w:rsid w:val="00672D21"/>
    <w:rsid w:val="006736DA"/>
    <w:rsid w:val="00673E50"/>
    <w:rsid w:val="00675451"/>
    <w:rsid w:val="0067670B"/>
    <w:rsid w:val="00676C66"/>
    <w:rsid w:val="00677079"/>
    <w:rsid w:val="0068030D"/>
    <w:rsid w:val="0068053A"/>
    <w:rsid w:val="00682065"/>
    <w:rsid w:val="006828A2"/>
    <w:rsid w:val="00683436"/>
    <w:rsid w:val="006838E4"/>
    <w:rsid w:val="00683E47"/>
    <w:rsid w:val="006847F1"/>
    <w:rsid w:val="00685B96"/>
    <w:rsid w:val="00685BFD"/>
    <w:rsid w:val="006867DB"/>
    <w:rsid w:val="006907B3"/>
    <w:rsid w:val="00690FAA"/>
    <w:rsid w:val="00692101"/>
    <w:rsid w:val="00694193"/>
    <w:rsid w:val="00694454"/>
    <w:rsid w:val="006946B9"/>
    <w:rsid w:val="0069480C"/>
    <w:rsid w:val="00694B15"/>
    <w:rsid w:val="00695D31"/>
    <w:rsid w:val="00695FA6"/>
    <w:rsid w:val="00696F7C"/>
    <w:rsid w:val="006975C8"/>
    <w:rsid w:val="006A0490"/>
    <w:rsid w:val="006A0F64"/>
    <w:rsid w:val="006A15B1"/>
    <w:rsid w:val="006A1CEA"/>
    <w:rsid w:val="006A270E"/>
    <w:rsid w:val="006A28D4"/>
    <w:rsid w:val="006A29F2"/>
    <w:rsid w:val="006A3804"/>
    <w:rsid w:val="006A38FA"/>
    <w:rsid w:val="006A3C8E"/>
    <w:rsid w:val="006A3F9A"/>
    <w:rsid w:val="006A4A69"/>
    <w:rsid w:val="006A6650"/>
    <w:rsid w:val="006A6A18"/>
    <w:rsid w:val="006A7139"/>
    <w:rsid w:val="006A79B8"/>
    <w:rsid w:val="006B3313"/>
    <w:rsid w:val="006B33D3"/>
    <w:rsid w:val="006B37A0"/>
    <w:rsid w:val="006B3D7F"/>
    <w:rsid w:val="006B46D9"/>
    <w:rsid w:val="006B666E"/>
    <w:rsid w:val="006B75CC"/>
    <w:rsid w:val="006B75CE"/>
    <w:rsid w:val="006C2AF2"/>
    <w:rsid w:val="006C6F6F"/>
    <w:rsid w:val="006D1471"/>
    <w:rsid w:val="006D24B1"/>
    <w:rsid w:val="006D3EEF"/>
    <w:rsid w:val="006D6D6B"/>
    <w:rsid w:val="006D7043"/>
    <w:rsid w:val="006E1D00"/>
    <w:rsid w:val="006E41F6"/>
    <w:rsid w:val="006E4F8C"/>
    <w:rsid w:val="006E5F3C"/>
    <w:rsid w:val="006F05D2"/>
    <w:rsid w:val="006F0FB1"/>
    <w:rsid w:val="006F1BA0"/>
    <w:rsid w:val="006F2272"/>
    <w:rsid w:val="006F2A85"/>
    <w:rsid w:val="006F56B0"/>
    <w:rsid w:val="00700E65"/>
    <w:rsid w:val="0070182C"/>
    <w:rsid w:val="00701970"/>
    <w:rsid w:val="00701F9A"/>
    <w:rsid w:val="0070368D"/>
    <w:rsid w:val="007039E2"/>
    <w:rsid w:val="00704499"/>
    <w:rsid w:val="00704D24"/>
    <w:rsid w:val="0070515E"/>
    <w:rsid w:val="00710330"/>
    <w:rsid w:val="00710E71"/>
    <w:rsid w:val="00710F8D"/>
    <w:rsid w:val="0071179E"/>
    <w:rsid w:val="00715BC1"/>
    <w:rsid w:val="00715CE0"/>
    <w:rsid w:val="00715D40"/>
    <w:rsid w:val="00721C40"/>
    <w:rsid w:val="007239E8"/>
    <w:rsid w:val="0072529A"/>
    <w:rsid w:val="0072539F"/>
    <w:rsid w:val="007261D3"/>
    <w:rsid w:val="0072690A"/>
    <w:rsid w:val="00726997"/>
    <w:rsid w:val="00727894"/>
    <w:rsid w:val="0073393F"/>
    <w:rsid w:val="007342B3"/>
    <w:rsid w:val="0073547E"/>
    <w:rsid w:val="00741BE7"/>
    <w:rsid w:val="00742146"/>
    <w:rsid w:val="00742A36"/>
    <w:rsid w:val="00743674"/>
    <w:rsid w:val="00743E41"/>
    <w:rsid w:val="007445C5"/>
    <w:rsid w:val="007477C2"/>
    <w:rsid w:val="00747C45"/>
    <w:rsid w:val="007503EE"/>
    <w:rsid w:val="00753A83"/>
    <w:rsid w:val="00754B1D"/>
    <w:rsid w:val="00756605"/>
    <w:rsid w:val="0075695B"/>
    <w:rsid w:val="007576DF"/>
    <w:rsid w:val="00757ACC"/>
    <w:rsid w:val="00760D72"/>
    <w:rsid w:val="00761849"/>
    <w:rsid w:val="00763229"/>
    <w:rsid w:val="00763F45"/>
    <w:rsid w:val="00764A8D"/>
    <w:rsid w:val="00764EED"/>
    <w:rsid w:val="00765487"/>
    <w:rsid w:val="00767004"/>
    <w:rsid w:val="00770484"/>
    <w:rsid w:val="0077073C"/>
    <w:rsid w:val="007708A6"/>
    <w:rsid w:val="007721BA"/>
    <w:rsid w:val="00772A1B"/>
    <w:rsid w:val="00773CD5"/>
    <w:rsid w:val="00780492"/>
    <w:rsid w:val="00780D4C"/>
    <w:rsid w:val="007810AD"/>
    <w:rsid w:val="007819DE"/>
    <w:rsid w:val="007825FE"/>
    <w:rsid w:val="007832C6"/>
    <w:rsid w:val="00783ABA"/>
    <w:rsid w:val="007845B2"/>
    <w:rsid w:val="00784D75"/>
    <w:rsid w:val="00785543"/>
    <w:rsid w:val="00786FA1"/>
    <w:rsid w:val="0078777C"/>
    <w:rsid w:val="00791944"/>
    <w:rsid w:val="00791E0C"/>
    <w:rsid w:val="00791F64"/>
    <w:rsid w:val="00793BEA"/>
    <w:rsid w:val="0079407C"/>
    <w:rsid w:val="00794D33"/>
    <w:rsid w:val="0079632C"/>
    <w:rsid w:val="00797840"/>
    <w:rsid w:val="00797D3A"/>
    <w:rsid w:val="007A0201"/>
    <w:rsid w:val="007A125C"/>
    <w:rsid w:val="007A17E2"/>
    <w:rsid w:val="007A41D1"/>
    <w:rsid w:val="007A5313"/>
    <w:rsid w:val="007A5F1E"/>
    <w:rsid w:val="007A652C"/>
    <w:rsid w:val="007A7195"/>
    <w:rsid w:val="007A722B"/>
    <w:rsid w:val="007A72DA"/>
    <w:rsid w:val="007A7879"/>
    <w:rsid w:val="007B178F"/>
    <w:rsid w:val="007B1A51"/>
    <w:rsid w:val="007B2A71"/>
    <w:rsid w:val="007B6B9B"/>
    <w:rsid w:val="007B6BDD"/>
    <w:rsid w:val="007B7BE9"/>
    <w:rsid w:val="007C12ED"/>
    <w:rsid w:val="007C2280"/>
    <w:rsid w:val="007C303C"/>
    <w:rsid w:val="007C342C"/>
    <w:rsid w:val="007C4019"/>
    <w:rsid w:val="007C5851"/>
    <w:rsid w:val="007C755F"/>
    <w:rsid w:val="007C7C1B"/>
    <w:rsid w:val="007D139D"/>
    <w:rsid w:val="007D13C7"/>
    <w:rsid w:val="007D26BF"/>
    <w:rsid w:val="007D2A9B"/>
    <w:rsid w:val="007D3697"/>
    <w:rsid w:val="007D3FDF"/>
    <w:rsid w:val="007D458A"/>
    <w:rsid w:val="007D45BC"/>
    <w:rsid w:val="007D5198"/>
    <w:rsid w:val="007D5A29"/>
    <w:rsid w:val="007D780C"/>
    <w:rsid w:val="007E0B41"/>
    <w:rsid w:val="007E3A16"/>
    <w:rsid w:val="007E3EC7"/>
    <w:rsid w:val="007E4D15"/>
    <w:rsid w:val="007E4EBD"/>
    <w:rsid w:val="007E5830"/>
    <w:rsid w:val="007E5DC3"/>
    <w:rsid w:val="007E6F46"/>
    <w:rsid w:val="007E7792"/>
    <w:rsid w:val="007F5094"/>
    <w:rsid w:val="007F645B"/>
    <w:rsid w:val="007F6662"/>
    <w:rsid w:val="007F7EA6"/>
    <w:rsid w:val="008002D7"/>
    <w:rsid w:val="00803C2E"/>
    <w:rsid w:val="008047B0"/>
    <w:rsid w:val="0080507D"/>
    <w:rsid w:val="00805679"/>
    <w:rsid w:val="0080601A"/>
    <w:rsid w:val="00806C49"/>
    <w:rsid w:val="008079FD"/>
    <w:rsid w:val="00810B11"/>
    <w:rsid w:val="00811F8C"/>
    <w:rsid w:val="008145DC"/>
    <w:rsid w:val="00814609"/>
    <w:rsid w:val="00814EC4"/>
    <w:rsid w:val="00815910"/>
    <w:rsid w:val="00815941"/>
    <w:rsid w:val="008165BE"/>
    <w:rsid w:val="008165CC"/>
    <w:rsid w:val="0082228E"/>
    <w:rsid w:val="00822A2A"/>
    <w:rsid w:val="00823BDC"/>
    <w:rsid w:val="008270E2"/>
    <w:rsid w:val="008277C0"/>
    <w:rsid w:val="00827A3E"/>
    <w:rsid w:val="00827EF1"/>
    <w:rsid w:val="00830B76"/>
    <w:rsid w:val="00830D2C"/>
    <w:rsid w:val="0083157D"/>
    <w:rsid w:val="00832F73"/>
    <w:rsid w:val="00834635"/>
    <w:rsid w:val="00834D2C"/>
    <w:rsid w:val="00836A1B"/>
    <w:rsid w:val="00836BF1"/>
    <w:rsid w:val="00837B3E"/>
    <w:rsid w:val="00837D0A"/>
    <w:rsid w:val="0084036D"/>
    <w:rsid w:val="008414D1"/>
    <w:rsid w:val="00841771"/>
    <w:rsid w:val="008449DC"/>
    <w:rsid w:val="00844EB0"/>
    <w:rsid w:val="008521D6"/>
    <w:rsid w:val="00852D86"/>
    <w:rsid w:val="00853989"/>
    <w:rsid w:val="008548AA"/>
    <w:rsid w:val="0085506E"/>
    <w:rsid w:val="008550D3"/>
    <w:rsid w:val="00857854"/>
    <w:rsid w:val="00857E6B"/>
    <w:rsid w:val="00862A5E"/>
    <w:rsid w:val="008637AA"/>
    <w:rsid w:val="00864CF8"/>
    <w:rsid w:val="00865C2E"/>
    <w:rsid w:val="008675D0"/>
    <w:rsid w:val="008715B9"/>
    <w:rsid w:val="008723D0"/>
    <w:rsid w:val="00874BD5"/>
    <w:rsid w:val="00875CD7"/>
    <w:rsid w:val="00876072"/>
    <w:rsid w:val="008763BD"/>
    <w:rsid w:val="008774EE"/>
    <w:rsid w:val="0088050D"/>
    <w:rsid w:val="008807FA"/>
    <w:rsid w:val="00881E9C"/>
    <w:rsid w:val="0088220A"/>
    <w:rsid w:val="008840E8"/>
    <w:rsid w:val="00885360"/>
    <w:rsid w:val="008862D3"/>
    <w:rsid w:val="00887172"/>
    <w:rsid w:val="00890E37"/>
    <w:rsid w:val="008952CD"/>
    <w:rsid w:val="0089711B"/>
    <w:rsid w:val="008A0034"/>
    <w:rsid w:val="008A307A"/>
    <w:rsid w:val="008A31C6"/>
    <w:rsid w:val="008A3F54"/>
    <w:rsid w:val="008A6D86"/>
    <w:rsid w:val="008A6E69"/>
    <w:rsid w:val="008A7E04"/>
    <w:rsid w:val="008B0F29"/>
    <w:rsid w:val="008B29C8"/>
    <w:rsid w:val="008B3435"/>
    <w:rsid w:val="008B34ED"/>
    <w:rsid w:val="008B5881"/>
    <w:rsid w:val="008B669E"/>
    <w:rsid w:val="008B73CE"/>
    <w:rsid w:val="008B7539"/>
    <w:rsid w:val="008C12CD"/>
    <w:rsid w:val="008C1BB5"/>
    <w:rsid w:val="008C2683"/>
    <w:rsid w:val="008C2CDA"/>
    <w:rsid w:val="008C32F0"/>
    <w:rsid w:val="008C4CAA"/>
    <w:rsid w:val="008C563D"/>
    <w:rsid w:val="008C59FA"/>
    <w:rsid w:val="008C6226"/>
    <w:rsid w:val="008C6CDA"/>
    <w:rsid w:val="008D4BC3"/>
    <w:rsid w:val="008D5C0C"/>
    <w:rsid w:val="008D753D"/>
    <w:rsid w:val="008E08EC"/>
    <w:rsid w:val="008E2606"/>
    <w:rsid w:val="008E2964"/>
    <w:rsid w:val="008E3273"/>
    <w:rsid w:val="008E46EE"/>
    <w:rsid w:val="008E56DD"/>
    <w:rsid w:val="008E59C1"/>
    <w:rsid w:val="008E5F6E"/>
    <w:rsid w:val="008F0632"/>
    <w:rsid w:val="008F0B96"/>
    <w:rsid w:val="008F12A6"/>
    <w:rsid w:val="008F258B"/>
    <w:rsid w:val="008F3AF9"/>
    <w:rsid w:val="008F4DDF"/>
    <w:rsid w:val="008F4E5E"/>
    <w:rsid w:val="008F5DB1"/>
    <w:rsid w:val="008F68F4"/>
    <w:rsid w:val="009046F1"/>
    <w:rsid w:val="00905A46"/>
    <w:rsid w:val="00906DDC"/>
    <w:rsid w:val="009073A6"/>
    <w:rsid w:val="00907E31"/>
    <w:rsid w:val="009103C6"/>
    <w:rsid w:val="00910F2A"/>
    <w:rsid w:val="00910F9F"/>
    <w:rsid w:val="0091253F"/>
    <w:rsid w:val="00913127"/>
    <w:rsid w:val="0091355C"/>
    <w:rsid w:val="009139DB"/>
    <w:rsid w:val="00913A0A"/>
    <w:rsid w:val="009143E0"/>
    <w:rsid w:val="00916DEC"/>
    <w:rsid w:val="00917EDC"/>
    <w:rsid w:val="00917FC8"/>
    <w:rsid w:val="00920782"/>
    <w:rsid w:val="00920B14"/>
    <w:rsid w:val="00921FAC"/>
    <w:rsid w:val="00923C53"/>
    <w:rsid w:val="00923E35"/>
    <w:rsid w:val="00925C6B"/>
    <w:rsid w:val="009262A2"/>
    <w:rsid w:val="00927443"/>
    <w:rsid w:val="00927744"/>
    <w:rsid w:val="00927942"/>
    <w:rsid w:val="00927E62"/>
    <w:rsid w:val="009308F7"/>
    <w:rsid w:val="00931E1D"/>
    <w:rsid w:val="00933064"/>
    <w:rsid w:val="00933AFD"/>
    <w:rsid w:val="00933D0B"/>
    <w:rsid w:val="00934D61"/>
    <w:rsid w:val="00934FB2"/>
    <w:rsid w:val="0093573F"/>
    <w:rsid w:val="009363CB"/>
    <w:rsid w:val="009400B1"/>
    <w:rsid w:val="00940225"/>
    <w:rsid w:val="00940A94"/>
    <w:rsid w:val="00940ADC"/>
    <w:rsid w:val="00941BE0"/>
    <w:rsid w:val="00941DB5"/>
    <w:rsid w:val="009436A9"/>
    <w:rsid w:val="00946703"/>
    <w:rsid w:val="0094694D"/>
    <w:rsid w:val="0094727C"/>
    <w:rsid w:val="00951765"/>
    <w:rsid w:val="0095415A"/>
    <w:rsid w:val="0095508D"/>
    <w:rsid w:val="0095550E"/>
    <w:rsid w:val="00955540"/>
    <w:rsid w:val="00956182"/>
    <w:rsid w:val="00956940"/>
    <w:rsid w:val="00957B3A"/>
    <w:rsid w:val="00957DB8"/>
    <w:rsid w:val="00960BA7"/>
    <w:rsid w:val="00961166"/>
    <w:rsid w:val="0096179C"/>
    <w:rsid w:val="009619DF"/>
    <w:rsid w:val="00962E07"/>
    <w:rsid w:val="00964719"/>
    <w:rsid w:val="00964A77"/>
    <w:rsid w:val="00964CA8"/>
    <w:rsid w:val="00965977"/>
    <w:rsid w:val="00965CF5"/>
    <w:rsid w:val="00965FF1"/>
    <w:rsid w:val="009669E1"/>
    <w:rsid w:val="00966C0D"/>
    <w:rsid w:val="00966C3D"/>
    <w:rsid w:val="00966DAC"/>
    <w:rsid w:val="00971B29"/>
    <w:rsid w:val="00971C26"/>
    <w:rsid w:val="00971EFA"/>
    <w:rsid w:val="0097376D"/>
    <w:rsid w:val="00973968"/>
    <w:rsid w:val="00974174"/>
    <w:rsid w:val="00974A69"/>
    <w:rsid w:val="00976196"/>
    <w:rsid w:val="0097670A"/>
    <w:rsid w:val="00976F0D"/>
    <w:rsid w:val="009828B2"/>
    <w:rsid w:val="00982D23"/>
    <w:rsid w:val="00983642"/>
    <w:rsid w:val="00984CA0"/>
    <w:rsid w:val="009914FA"/>
    <w:rsid w:val="00992028"/>
    <w:rsid w:val="009927B5"/>
    <w:rsid w:val="00993658"/>
    <w:rsid w:val="00995081"/>
    <w:rsid w:val="00997EED"/>
    <w:rsid w:val="009A1372"/>
    <w:rsid w:val="009A15AE"/>
    <w:rsid w:val="009A36CB"/>
    <w:rsid w:val="009A39F1"/>
    <w:rsid w:val="009A4BA9"/>
    <w:rsid w:val="009A7109"/>
    <w:rsid w:val="009A75CA"/>
    <w:rsid w:val="009B17FB"/>
    <w:rsid w:val="009B1F3D"/>
    <w:rsid w:val="009B1F65"/>
    <w:rsid w:val="009B2410"/>
    <w:rsid w:val="009B347B"/>
    <w:rsid w:val="009B408C"/>
    <w:rsid w:val="009B510C"/>
    <w:rsid w:val="009B5DC5"/>
    <w:rsid w:val="009C2172"/>
    <w:rsid w:val="009C2832"/>
    <w:rsid w:val="009C3133"/>
    <w:rsid w:val="009C416F"/>
    <w:rsid w:val="009C4388"/>
    <w:rsid w:val="009C4815"/>
    <w:rsid w:val="009C58C6"/>
    <w:rsid w:val="009C678C"/>
    <w:rsid w:val="009D05BC"/>
    <w:rsid w:val="009D06D4"/>
    <w:rsid w:val="009D1927"/>
    <w:rsid w:val="009D1C18"/>
    <w:rsid w:val="009D217B"/>
    <w:rsid w:val="009D2B92"/>
    <w:rsid w:val="009D37BB"/>
    <w:rsid w:val="009D4895"/>
    <w:rsid w:val="009D5B82"/>
    <w:rsid w:val="009D6286"/>
    <w:rsid w:val="009D688C"/>
    <w:rsid w:val="009E0579"/>
    <w:rsid w:val="009E135F"/>
    <w:rsid w:val="009E194B"/>
    <w:rsid w:val="009E1B7F"/>
    <w:rsid w:val="009E3391"/>
    <w:rsid w:val="009E450D"/>
    <w:rsid w:val="009E4EB3"/>
    <w:rsid w:val="009E601C"/>
    <w:rsid w:val="009E68F1"/>
    <w:rsid w:val="009F0B86"/>
    <w:rsid w:val="009F1B41"/>
    <w:rsid w:val="009F3990"/>
    <w:rsid w:val="009F3BD1"/>
    <w:rsid w:val="009F401B"/>
    <w:rsid w:val="009F4C4E"/>
    <w:rsid w:val="009F5303"/>
    <w:rsid w:val="009F540F"/>
    <w:rsid w:val="009F5B75"/>
    <w:rsid w:val="009F5C9D"/>
    <w:rsid w:val="009F5F5A"/>
    <w:rsid w:val="009F6348"/>
    <w:rsid w:val="009F6FC1"/>
    <w:rsid w:val="00A00595"/>
    <w:rsid w:val="00A03E87"/>
    <w:rsid w:val="00A048EF"/>
    <w:rsid w:val="00A04C0D"/>
    <w:rsid w:val="00A06F80"/>
    <w:rsid w:val="00A10374"/>
    <w:rsid w:val="00A119A7"/>
    <w:rsid w:val="00A1258A"/>
    <w:rsid w:val="00A12AF2"/>
    <w:rsid w:val="00A12DD5"/>
    <w:rsid w:val="00A14136"/>
    <w:rsid w:val="00A1635B"/>
    <w:rsid w:val="00A174DF"/>
    <w:rsid w:val="00A17EDC"/>
    <w:rsid w:val="00A23FC6"/>
    <w:rsid w:val="00A24340"/>
    <w:rsid w:val="00A249C4"/>
    <w:rsid w:val="00A24EAD"/>
    <w:rsid w:val="00A26613"/>
    <w:rsid w:val="00A269BD"/>
    <w:rsid w:val="00A3246A"/>
    <w:rsid w:val="00A32589"/>
    <w:rsid w:val="00A3292A"/>
    <w:rsid w:val="00A33D5F"/>
    <w:rsid w:val="00A33E82"/>
    <w:rsid w:val="00A353F5"/>
    <w:rsid w:val="00A35B83"/>
    <w:rsid w:val="00A3770C"/>
    <w:rsid w:val="00A379E9"/>
    <w:rsid w:val="00A37A7F"/>
    <w:rsid w:val="00A41DA8"/>
    <w:rsid w:val="00A42120"/>
    <w:rsid w:val="00A426CC"/>
    <w:rsid w:val="00A42C33"/>
    <w:rsid w:val="00A44FDC"/>
    <w:rsid w:val="00A474BF"/>
    <w:rsid w:val="00A50DC4"/>
    <w:rsid w:val="00A52016"/>
    <w:rsid w:val="00A52EBC"/>
    <w:rsid w:val="00A533BC"/>
    <w:rsid w:val="00A54956"/>
    <w:rsid w:val="00A55B13"/>
    <w:rsid w:val="00A5707F"/>
    <w:rsid w:val="00A57089"/>
    <w:rsid w:val="00A575AE"/>
    <w:rsid w:val="00A57D1F"/>
    <w:rsid w:val="00A600E2"/>
    <w:rsid w:val="00A61536"/>
    <w:rsid w:val="00A61D02"/>
    <w:rsid w:val="00A65271"/>
    <w:rsid w:val="00A66AE8"/>
    <w:rsid w:val="00A70471"/>
    <w:rsid w:val="00A70722"/>
    <w:rsid w:val="00A707E9"/>
    <w:rsid w:val="00A71664"/>
    <w:rsid w:val="00A71C55"/>
    <w:rsid w:val="00A7308E"/>
    <w:rsid w:val="00A74D43"/>
    <w:rsid w:val="00A758A3"/>
    <w:rsid w:val="00A81AA2"/>
    <w:rsid w:val="00A832B6"/>
    <w:rsid w:val="00A833D7"/>
    <w:rsid w:val="00A837A8"/>
    <w:rsid w:val="00A83BA3"/>
    <w:rsid w:val="00A84086"/>
    <w:rsid w:val="00A84F0F"/>
    <w:rsid w:val="00A85222"/>
    <w:rsid w:val="00A87816"/>
    <w:rsid w:val="00A9140F"/>
    <w:rsid w:val="00A921FE"/>
    <w:rsid w:val="00A9224C"/>
    <w:rsid w:val="00A9274B"/>
    <w:rsid w:val="00A9296D"/>
    <w:rsid w:val="00A931FD"/>
    <w:rsid w:val="00A940B2"/>
    <w:rsid w:val="00A941E3"/>
    <w:rsid w:val="00A95F45"/>
    <w:rsid w:val="00A9793D"/>
    <w:rsid w:val="00A97AAC"/>
    <w:rsid w:val="00AA0434"/>
    <w:rsid w:val="00AA395A"/>
    <w:rsid w:val="00AA504C"/>
    <w:rsid w:val="00AA79CF"/>
    <w:rsid w:val="00AB0696"/>
    <w:rsid w:val="00AB3C99"/>
    <w:rsid w:val="00AB40B3"/>
    <w:rsid w:val="00AB4229"/>
    <w:rsid w:val="00AB4496"/>
    <w:rsid w:val="00AB72BD"/>
    <w:rsid w:val="00AC09D2"/>
    <w:rsid w:val="00AC0E14"/>
    <w:rsid w:val="00AC1555"/>
    <w:rsid w:val="00AC3A0D"/>
    <w:rsid w:val="00AC54A8"/>
    <w:rsid w:val="00AD42A8"/>
    <w:rsid w:val="00AD592F"/>
    <w:rsid w:val="00AD6632"/>
    <w:rsid w:val="00AD6DBA"/>
    <w:rsid w:val="00AD703C"/>
    <w:rsid w:val="00AE0052"/>
    <w:rsid w:val="00AE0D18"/>
    <w:rsid w:val="00AE1725"/>
    <w:rsid w:val="00AE25A7"/>
    <w:rsid w:val="00AE2E97"/>
    <w:rsid w:val="00AE3AAF"/>
    <w:rsid w:val="00AE50BA"/>
    <w:rsid w:val="00AE5D3C"/>
    <w:rsid w:val="00AE7153"/>
    <w:rsid w:val="00AE7C77"/>
    <w:rsid w:val="00AF1DAD"/>
    <w:rsid w:val="00AF2227"/>
    <w:rsid w:val="00AF3ECD"/>
    <w:rsid w:val="00AF5720"/>
    <w:rsid w:val="00AF709F"/>
    <w:rsid w:val="00AF7E8B"/>
    <w:rsid w:val="00B00787"/>
    <w:rsid w:val="00B019F0"/>
    <w:rsid w:val="00B02208"/>
    <w:rsid w:val="00B02515"/>
    <w:rsid w:val="00B04216"/>
    <w:rsid w:val="00B06DEA"/>
    <w:rsid w:val="00B07172"/>
    <w:rsid w:val="00B077BF"/>
    <w:rsid w:val="00B077D4"/>
    <w:rsid w:val="00B07967"/>
    <w:rsid w:val="00B07DE3"/>
    <w:rsid w:val="00B10299"/>
    <w:rsid w:val="00B10ABD"/>
    <w:rsid w:val="00B1202A"/>
    <w:rsid w:val="00B12694"/>
    <w:rsid w:val="00B13C59"/>
    <w:rsid w:val="00B20873"/>
    <w:rsid w:val="00B2183E"/>
    <w:rsid w:val="00B21D81"/>
    <w:rsid w:val="00B2369D"/>
    <w:rsid w:val="00B24BD0"/>
    <w:rsid w:val="00B276D7"/>
    <w:rsid w:val="00B33EF2"/>
    <w:rsid w:val="00B35C76"/>
    <w:rsid w:val="00B35FCF"/>
    <w:rsid w:val="00B4020F"/>
    <w:rsid w:val="00B40E9F"/>
    <w:rsid w:val="00B4141C"/>
    <w:rsid w:val="00B41A35"/>
    <w:rsid w:val="00B44A46"/>
    <w:rsid w:val="00B45ADB"/>
    <w:rsid w:val="00B46737"/>
    <w:rsid w:val="00B46850"/>
    <w:rsid w:val="00B47881"/>
    <w:rsid w:val="00B47A54"/>
    <w:rsid w:val="00B52E16"/>
    <w:rsid w:val="00B53204"/>
    <w:rsid w:val="00B535EE"/>
    <w:rsid w:val="00B53BE3"/>
    <w:rsid w:val="00B54125"/>
    <w:rsid w:val="00B544F4"/>
    <w:rsid w:val="00B579E4"/>
    <w:rsid w:val="00B6025D"/>
    <w:rsid w:val="00B6151F"/>
    <w:rsid w:val="00B63C88"/>
    <w:rsid w:val="00B650B3"/>
    <w:rsid w:val="00B6512E"/>
    <w:rsid w:val="00B65CCD"/>
    <w:rsid w:val="00B661D2"/>
    <w:rsid w:val="00B73A73"/>
    <w:rsid w:val="00B751E6"/>
    <w:rsid w:val="00B778EE"/>
    <w:rsid w:val="00B808BB"/>
    <w:rsid w:val="00B82193"/>
    <w:rsid w:val="00B827A3"/>
    <w:rsid w:val="00B83A77"/>
    <w:rsid w:val="00B847AF"/>
    <w:rsid w:val="00B85258"/>
    <w:rsid w:val="00B907C6"/>
    <w:rsid w:val="00B908FC"/>
    <w:rsid w:val="00B914CD"/>
    <w:rsid w:val="00B926AC"/>
    <w:rsid w:val="00B93E95"/>
    <w:rsid w:val="00B96B97"/>
    <w:rsid w:val="00BA0D0F"/>
    <w:rsid w:val="00BA1E10"/>
    <w:rsid w:val="00BA1E5C"/>
    <w:rsid w:val="00BA210B"/>
    <w:rsid w:val="00BA2EA8"/>
    <w:rsid w:val="00BA3459"/>
    <w:rsid w:val="00BA6C89"/>
    <w:rsid w:val="00BB0335"/>
    <w:rsid w:val="00BB04D0"/>
    <w:rsid w:val="00BB12BE"/>
    <w:rsid w:val="00BB1357"/>
    <w:rsid w:val="00BB1552"/>
    <w:rsid w:val="00BB193B"/>
    <w:rsid w:val="00BB1EC0"/>
    <w:rsid w:val="00BB20FA"/>
    <w:rsid w:val="00BB2A10"/>
    <w:rsid w:val="00BB2FD4"/>
    <w:rsid w:val="00BB317E"/>
    <w:rsid w:val="00BB3FD9"/>
    <w:rsid w:val="00BB7074"/>
    <w:rsid w:val="00BC083B"/>
    <w:rsid w:val="00BC10F7"/>
    <w:rsid w:val="00BC1286"/>
    <w:rsid w:val="00BC5F05"/>
    <w:rsid w:val="00BC74A7"/>
    <w:rsid w:val="00BC75E0"/>
    <w:rsid w:val="00BC7A66"/>
    <w:rsid w:val="00BD0617"/>
    <w:rsid w:val="00BD0CA1"/>
    <w:rsid w:val="00BD11C0"/>
    <w:rsid w:val="00BD2E7B"/>
    <w:rsid w:val="00BD386C"/>
    <w:rsid w:val="00BD3918"/>
    <w:rsid w:val="00BD4373"/>
    <w:rsid w:val="00BD4D97"/>
    <w:rsid w:val="00BD4DA8"/>
    <w:rsid w:val="00BD5B06"/>
    <w:rsid w:val="00BE068A"/>
    <w:rsid w:val="00BE1D70"/>
    <w:rsid w:val="00BE3228"/>
    <w:rsid w:val="00BE3363"/>
    <w:rsid w:val="00BE3428"/>
    <w:rsid w:val="00BE46F0"/>
    <w:rsid w:val="00BE4E33"/>
    <w:rsid w:val="00BE4FA9"/>
    <w:rsid w:val="00BE529A"/>
    <w:rsid w:val="00BE5E70"/>
    <w:rsid w:val="00BE6272"/>
    <w:rsid w:val="00BE766B"/>
    <w:rsid w:val="00BF0100"/>
    <w:rsid w:val="00BF2DC3"/>
    <w:rsid w:val="00BF2E61"/>
    <w:rsid w:val="00BF2FEE"/>
    <w:rsid w:val="00BF3A90"/>
    <w:rsid w:val="00BF737B"/>
    <w:rsid w:val="00C03396"/>
    <w:rsid w:val="00C05505"/>
    <w:rsid w:val="00C058BA"/>
    <w:rsid w:val="00C0595E"/>
    <w:rsid w:val="00C05B51"/>
    <w:rsid w:val="00C1075A"/>
    <w:rsid w:val="00C1083C"/>
    <w:rsid w:val="00C10B4E"/>
    <w:rsid w:val="00C11475"/>
    <w:rsid w:val="00C13D96"/>
    <w:rsid w:val="00C14ACA"/>
    <w:rsid w:val="00C14BC8"/>
    <w:rsid w:val="00C153E5"/>
    <w:rsid w:val="00C1543F"/>
    <w:rsid w:val="00C178DE"/>
    <w:rsid w:val="00C17A34"/>
    <w:rsid w:val="00C204E0"/>
    <w:rsid w:val="00C20C66"/>
    <w:rsid w:val="00C21F96"/>
    <w:rsid w:val="00C2275C"/>
    <w:rsid w:val="00C23CDD"/>
    <w:rsid w:val="00C24D54"/>
    <w:rsid w:val="00C24E3E"/>
    <w:rsid w:val="00C2656F"/>
    <w:rsid w:val="00C2660E"/>
    <w:rsid w:val="00C27033"/>
    <w:rsid w:val="00C27B62"/>
    <w:rsid w:val="00C307AB"/>
    <w:rsid w:val="00C30E61"/>
    <w:rsid w:val="00C30FA9"/>
    <w:rsid w:val="00C31010"/>
    <w:rsid w:val="00C318F0"/>
    <w:rsid w:val="00C33267"/>
    <w:rsid w:val="00C3335E"/>
    <w:rsid w:val="00C339B6"/>
    <w:rsid w:val="00C33F60"/>
    <w:rsid w:val="00C35618"/>
    <w:rsid w:val="00C35D6C"/>
    <w:rsid w:val="00C36FE1"/>
    <w:rsid w:val="00C3715A"/>
    <w:rsid w:val="00C37A63"/>
    <w:rsid w:val="00C40E6B"/>
    <w:rsid w:val="00C40F7C"/>
    <w:rsid w:val="00C41887"/>
    <w:rsid w:val="00C41A7D"/>
    <w:rsid w:val="00C42401"/>
    <w:rsid w:val="00C42F4F"/>
    <w:rsid w:val="00C43B66"/>
    <w:rsid w:val="00C44175"/>
    <w:rsid w:val="00C44A09"/>
    <w:rsid w:val="00C458E3"/>
    <w:rsid w:val="00C45D73"/>
    <w:rsid w:val="00C46823"/>
    <w:rsid w:val="00C5129E"/>
    <w:rsid w:val="00C5377E"/>
    <w:rsid w:val="00C542D2"/>
    <w:rsid w:val="00C556B3"/>
    <w:rsid w:val="00C6243E"/>
    <w:rsid w:val="00C62680"/>
    <w:rsid w:val="00C62D0C"/>
    <w:rsid w:val="00C63040"/>
    <w:rsid w:val="00C63C87"/>
    <w:rsid w:val="00C6428C"/>
    <w:rsid w:val="00C67CCB"/>
    <w:rsid w:val="00C703CA"/>
    <w:rsid w:val="00C71449"/>
    <w:rsid w:val="00C72299"/>
    <w:rsid w:val="00C722BD"/>
    <w:rsid w:val="00C746A8"/>
    <w:rsid w:val="00C76D30"/>
    <w:rsid w:val="00C80F57"/>
    <w:rsid w:val="00C822C3"/>
    <w:rsid w:val="00C84F09"/>
    <w:rsid w:val="00C85868"/>
    <w:rsid w:val="00C86A80"/>
    <w:rsid w:val="00C86C79"/>
    <w:rsid w:val="00C86D29"/>
    <w:rsid w:val="00C87331"/>
    <w:rsid w:val="00C906A6"/>
    <w:rsid w:val="00C90821"/>
    <w:rsid w:val="00C912B0"/>
    <w:rsid w:val="00C915D7"/>
    <w:rsid w:val="00C92B2E"/>
    <w:rsid w:val="00C94152"/>
    <w:rsid w:val="00C94F41"/>
    <w:rsid w:val="00C95273"/>
    <w:rsid w:val="00C95412"/>
    <w:rsid w:val="00C95648"/>
    <w:rsid w:val="00C97441"/>
    <w:rsid w:val="00C97E57"/>
    <w:rsid w:val="00CA1046"/>
    <w:rsid w:val="00CA1B45"/>
    <w:rsid w:val="00CA3711"/>
    <w:rsid w:val="00CA3BC7"/>
    <w:rsid w:val="00CA3F7C"/>
    <w:rsid w:val="00CA4F54"/>
    <w:rsid w:val="00CA5CDB"/>
    <w:rsid w:val="00CA76C7"/>
    <w:rsid w:val="00CA7B26"/>
    <w:rsid w:val="00CB1FF9"/>
    <w:rsid w:val="00CB2107"/>
    <w:rsid w:val="00CB22EA"/>
    <w:rsid w:val="00CB28D4"/>
    <w:rsid w:val="00CB2B45"/>
    <w:rsid w:val="00CB6420"/>
    <w:rsid w:val="00CB656B"/>
    <w:rsid w:val="00CB7208"/>
    <w:rsid w:val="00CB73A2"/>
    <w:rsid w:val="00CB7426"/>
    <w:rsid w:val="00CB764E"/>
    <w:rsid w:val="00CC054D"/>
    <w:rsid w:val="00CC2938"/>
    <w:rsid w:val="00CC2ED9"/>
    <w:rsid w:val="00CC307D"/>
    <w:rsid w:val="00CC400D"/>
    <w:rsid w:val="00CC51F7"/>
    <w:rsid w:val="00CC5EBC"/>
    <w:rsid w:val="00CC6739"/>
    <w:rsid w:val="00CC7476"/>
    <w:rsid w:val="00CC7AC8"/>
    <w:rsid w:val="00CC7FCC"/>
    <w:rsid w:val="00CD0228"/>
    <w:rsid w:val="00CD0A31"/>
    <w:rsid w:val="00CD39FD"/>
    <w:rsid w:val="00CD545C"/>
    <w:rsid w:val="00CD582F"/>
    <w:rsid w:val="00CD68A7"/>
    <w:rsid w:val="00CE0ABA"/>
    <w:rsid w:val="00CE0FC1"/>
    <w:rsid w:val="00CE251B"/>
    <w:rsid w:val="00CE3071"/>
    <w:rsid w:val="00CE4299"/>
    <w:rsid w:val="00CE627F"/>
    <w:rsid w:val="00CF068B"/>
    <w:rsid w:val="00CF0DC8"/>
    <w:rsid w:val="00CF2D9A"/>
    <w:rsid w:val="00CF36F0"/>
    <w:rsid w:val="00CF4296"/>
    <w:rsid w:val="00CF52A6"/>
    <w:rsid w:val="00CF6951"/>
    <w:rsid w:val="00CF69DA"/>
    <w:rsid w:val="00CF6FD5"/>
    <w:rsid w:val="00CF710F"/>
    <w:rsid w:val="00CF7B7C"/>
    <w:rsid w:val="00D0007B"/>
    <w:rsid w:val="00D00EF7"/>
    <w:rsid w:val="00D01B52"/>
    <w:rsid w:val="00D0522C"/>
    <w:rsid w:val="00D06189"/>
    <w:rsid w:val="00D071B5"/>
    <w:rsid w:val="00D1018D"/>
    <w:rsid w:val="00D102D5"/>
    <w:rsid w:val="00D10B86"/>
    <w:rsid w:val="00D118D7"/>
    <w:rsid w:val="00D12328"/>
    <w:rsid w:val="00D1455F"/>
    <w:rsid w:val="00D14A6D"/>
    <w:rsid w:val="00D158CB"/>
    <w:rsid w:val="00D1608A"/>
    <w:rsid w:val="00D16C82"/>
    <w:rsid w:val="00D16E83"/>
    <w:rsid w:val="00D1716F"/>
    <w:rsid w:val="00D17CCE"/>
    <w:rsid w:val="00D20248"/>
    <w:rsid w:val="00D20EB8"/>
    <w:rsid w:val="00D21145"/>
    <w:rsid w:val="00D21C30"/>
    <w:rsid w:val="00D22027"/>
    <w:rsid w:val="00D230E4"/>
    <w:rsid w:val="00D2316E"/>
    <w:rsid w:val="00D232A8"/>
    <w:rsid w:val="00D23EFD"/>
    <w:rsid w:val="00D242B6"/>
    <w:rsid w:val="00D2456F"/>
    <w:rsid w:val="00D266ED"/>
    <w:rsid w:val="00D27C02"/>
    <w:rsid w:val="00D27CB9"/>
    <w:rsid w:val="00D30A87"/>
    <w:rsid w:val="00D313CA"/>
    <w:rsid w:val="00D32036"/>
    <w:rsid w:val="00D325AA"/>
    <w:rsid w:val="00D359CF"/>
    <w:rsid w:val="00D36091"/>
    <w:rsid w:val="00D37E82"/>
    <w:rsid w:val="00D4162D"/>
    <w:rsid w:val="00D42F5B"/>
    <w:rsid w:val="00D442D4"/>
    <w:rsid w:val="00D44A7D"/>
    <w:rsid w:val="00D469FE"/>
    <w:rsid w:val="00D46A63"/>
    <w:rsid w:val="00D4783D"/>
    <w:rsid w:val="00D508BF"/>
    <w:rsid w:val="00D52555"/>
    <w:rsid w:val="00D52BBD"/>
    <w:rsid w:val="00D537CC"/>
    <w:rsid w:val="00D545E8"/>
    <w:rsid w:val="00D548D1"/>
    <w:rsid w:val="00D54B13"/>
    <w:rsid w:val="00D604EA"/>
    <w:rsid w:val="00D606A3"/>
    <w:rsid w:val="00D61396"/>
    <w:rsid w:val="00D63410"/>
    <w:rsid w:val="00D64305"/>
    <w:rsid w:val="00D64C40"/>
    <w:rsid w:val="00D668F8"/>
    <w:rsid w:val="00D71307"/>
    <w:rsid w:val="00D723C3"/>
    <w:rsid w:val="00D73638"/>
    <w:rsid w:val="00D74FA0"/>
    <w:rsid w:val="00D7532F"/>
    <w:rsid w:val="00D7636E"/>
    <w:rsid w:val="00D76F5B"/>
    <w:rsid w:val="00D778EA"/>
    <w:rsid w:val="00D80B01"/>
    <w:rsid w:val="00D80CDE"/>
    <w:rsid w:val="00D80FA2"/>
    <w:rsid w:val="00D82AF7"/>
    <w:rsid w:val="00D83093"/>
    <w:rsid w:val="00D8433D"/>
    <w:rsid w:val="00D848E6"/>
    <w:rsid w:val="00D851A4"/>
    <w:rsid w:val="00D91682"/>
    <w:rsid w:val="00D936A4"/>
    <w:rsid w:val="00D947A6"/>
    <w:rsid w:val="00D94A2B"/>
    <w:rsid w:val="00D970E6"/>
    <w:rsid w:val="00D97260"/>
    <w:rsid w:val="00DA15B2"/>
    <w:rsid w:val="00DA1677"/>
    <w:rsid w:val="00DA1A70"/>
    <w:rsid w:val="00DA1BF7"/>
    <w:rsid w:val="00DA3319"/>
    <w:rsid w:val="00DA45A1"/>
    <w:rsid w:val="00DA57B3"/>
    <w:rsid w:val="00DA62E7"/>
    <w:rsid w:val="00DA643B"/>
    <w:rsid w:val="00DA7F51"/>
    <w:rsid w:val="00DB067A"/>
    <w:rsid w:val="00DB163A"/>
    <w:rsid w:val="00DB1BDE"/>
    <w:rsid w:val="00DB22AD"/>
    <w:rsid w:val="00DB27C7"/>
    <w:rsid w:val="00DB3F83"/>
    <w:rsid w:val="00DB60DC"/>
    <w:rsid w:val="00DB6562"/>
    <w:rsid w:val="00DC2649"/>
    <w:rsid w:val="00DC2665"/>
    <w:rsid w:val="00DC6C71"/>
    <w:rsid w:val="00DC71F5"/>
    <w:rsid w:val="00DD079F"/>
    <w:rsid w:val="00DD18F4"/>
    <w:rsid w:val="00DD1DA6"/>
    <w:rsid w:val="00DD2B73"/>
    <w:rsid w:val="00DD4D2A"/>
    <w:rsid w:val="00DD5362"/>
    <w:rsid w:val="00DD6A4C"/>
    <w:rsid w:val="00DD7ED0"/>
    <w:rsid w:val="00DD7F80"/>
    <w:rsid w:val="00DE01A0"/>
    <w:rsid w:val="00DE0CB2"/>
    <w:rsid w:val="00DE2CD0"/>
    <w:rsid w:val="00DF021B"/>
    <w:rsid w:val="00DF0495"/>
    <w:rsid w:val="00DF0835"/>
    <w:rsid w:val="00DF1850"/>
    <w:rsid w:val="00DF1C60"/>
    <w:rsid w:val="00DF27AC"/>
    <w:rsid w:val="00DF5B4A"/>
    <w:rsid w:val="00DF69A6"/>
    <w:rsid w:val="00DF7068"/>
    <w:rsid w:val="00E0180D"/>
    <w:rsid w:val="00E01B83"/>
    <w:rsid w:val="00E02720"/>
    <w:rsid w:val="00E0417A"/>
    <w:rsid w:val="00E04345"/>
    <w:rsid w:val="00E0483F"/>
    <w:rsid w:val="00E10337"/>
    <w:rsid w:val="00E13BC3"/>
    <w:rsid w:val="00E1501F"/>
    <w:rsid w:val="00E16323"/>
    <w:rsid w:val="00E169C7"/>
    <w:rsid w:val="00E175CD"/>
    <w:rsid w:val="00E20464"/>
    <w:rsid w:val="00E20995"/>
    <w:rsid w:val="00E22188"/>
    <w:rsid w:val="00E23E76"/>
    <w:rsid w:val="00E2527A"/>
    <w:rsid w:val="00E25581"/>
    <w:rsid w:val="00E25DC8"/>
    <w:rsid w:val="00E26763"/>
    <w:rsid w:val="00E3074C"/>
    <w:rsid w:val="00E307B9"/>
    <w:rsid w:val="00E31148"/>
    <w:rsid w:val="00E31943"/>
    <w:rsid w:val="00E32835"/>
    <w:rsid w:val="00E345FE"/>
    <w:rsid w:val="00E35080"/>
    <w:rsid w:val="00E35413"/>
    <w:rsid w:val="00E35C70"/>
    <w:rsid w:val="00E367EB"/>
    <w:rsid w:val="00E37A5D"/>
    <w:rsid w:val="00E37B3D"/>
    <w:rsid w:val="00E431DF"/>
    <w:rsid w:val="00E433C9"/>
    <w:rsid w:val="00E43690"/>
    <w:rsid w:val="00E47CA5"/>
    <w:rsid w:val="00E50218"/>
    <w:rsid w:val="00E50BAC"/>
    <w:rsid w:val="00E51DB2"/>
    <w:rsid w:val="00E534C9"/>
    <w:rsid w:val="00E536EC"/>
    <w:rsid w:val="00E5401A"/>
    <w:rsid w:val="00E54D73"/>
    <w:rsid w:val="00E54F6F"/>
    <w:rsid w:val="00E55153"/>
    <w:rsid w:val="00E571DF"/>
    <w:rsid w:val="00E64836"/>
    <w:rsid w:val="00E663BB"/>
    <w:rsid w:val="00E6672B"/>
    <w:rsid w:val="00E66881"/>
    <w:rsid w:val="00E702BE"/>
    <w:rsid w:val="00E7087C"/>
    <w:rsid w:val="00E70DC5"/>
    <w:rsid w:val="00E712D1"/>
    <w:rsid w:val="00E72EDC"/>
    <w:rsid w:val="00E73413"/>
    <w:rsid w:val="00E73D8C"/>
    <w:rsid w:val="00E7467A"/>
    <w:rsid w:val="00E74824"/>
    <w:rsid w:val="00E7647C"/>
    <w:rsid w:val="00E81B07"/>
    <w:rsid w:val="00E81FC1"/>
    <w:rsid w:val="00E825B5"/>
    <w:rsid w:val="00E8397A"/>
    <w:rsid w:val="00E8711B"/>
    <w:rsid w:val="00E900E0"/>
    <w:rsid w:val="00E90E14"/>
    <w:rsid w:val="00E92425"/>
    <w:rsid w:val="00E945F5"/>
    <w:rsid w:val="00E94DDA"/>
    <w:rsid w:val="00E94E1C"/>
    <w:rsid w:val="00E95325"/>
    <w:rsid w:val="00EA001B"/>
    <w:rsid w:val="00EA16EB"/>
    <w:rsid w:val="00EA2669"/>
    <w:rsid w:val="00EA2C94"/>
    <w:rsid w:val="00EA4397"/>
    <w:rsid w:val="00EA4DB2"/>
    <w:rsid w:val="00EA4FC2"/>
    <w:rsid w:val="00EB0672"/>
    <w:rsid w:val="00EB13B6"/>
    <w:rsid w:val="00EB2DAB"/>
    <w:rsid w:val="00EB2F83"/>
    <w:rsid w:val="00EB3E1D"/>
    <w:rsid w:val="00EB4815"/>
    <w:rsid w:val="00EB4ABC"/>
    <w:rsid w:val="00EB4F35"/>
    <w:rsid w:val="00EB5019"/>
    <w:rsid w:val="00EB5EAE"/>
    <w:rsid w:val="00EB6099"/>
    <w:rsid w:val="00EB6CD1"/>
    <w:rsid w:val="00EB7D74"/>
    <w:rsid w:val="00EC09E7"/>
    <w:rsid w:val="00EC0DA1"/>
    <w:rsid w:val="00EC2449"/>
    <w:rsid w:val="00EC2C77"/>
    <w:rsid w:val="00EC2E47"/>
    <w:rsid w:val="00EC4B8F"/>
    <w:rsid w:val="00EC4D8A"/>
    <w:rsid w:val="00EC5952"/>
    <w:rsid w:val="00EC5EDB"/>
    <w:rsid w:val="00EC65A1"/>
    <w:rsid w:val="00EC6AE2"/>
    <w:rsid w:val="00EC6C3F"/>
    <w:rsid w:val="00ED02E6"/>
    <w:rsid w:val="00ED1771"/>
    <w:rsid w:val="00ED3C6A"/>
    <w:rsid w:val="00ED3DA0"/>
    <w:rsid w:val="00ED4D8D"/>
    <w:rsid w:val="00ED53EE"/>
    <w:rsid w:val="00ED6886"/>
    <w:rsid w:val="00EE584C"/>
    <w:rsid w:val="00EE5C6A"/>
    <w:rsid w:val="00EE5EC9"/>
    <w:rsid w:val="00EF1337"/>
    <w:rsid w:val="00EF2DFD"/>
    <w:rsid w:val="00EF392A"/>
    <w:rsid w:val="00EF468E"/>
    <w:rsid w:val="00EF5461"/>
    <w:rsid w:val="00EF5ECE"/>
    <w:rsid w:val="00EF76E1"/>
    <w:rsid w:val="00EF7733"/>
    <w:rsid w:val="00F003A9"/>
    <w:rsid w:val="00F01A18"/>
    <w:rsid w:val="00F0472D"/>
    <w:rsid w:val="00F05532"/>
    <w:rsid w:val="00F0556E"/>
    <w:rsid w:val="00F0569A"/>
    <w:rsid w:val="00F05EDF"/>
    <w:rsid w:val="00F05F44"/>
    <w:rsid w:val="00F06EE9"/>
    <w:rsid w:val="00F11BBD"/>
    <w:rsid w:val="00F123A7"/>
    <w:rsid w:val="00F12405"/>
    <w:rsid w:val="00F127A2"/>
    <w:rsid w:val="00F13434"/>
    <w:rsid w:val="00F16AA5"/>
    <w:rsid w:val="00F202E1"/>
    <w:rsid w:val="00F20E89"/>
    <w:rsid w:val="00F23507"/>
    <w:rsid w:val="00F23E57"/>
    <w:rsid w:val="00F267C2"/>
    <w:rsid w:val="00F26B35"/>
    <w:rsid w:val="00F27F90"/>
    <w:rsid w:val="00F30F32"/>
    <w:rsid w:val="00F31A56"/>
    <w:rsid w:val="00F32209"/>
    <w:rsid w:val="00F360E1"/>
    <w:rsid w:val="00F36ED4"/>
    <w:rsid w:val="00F404B7"/>
    <w:rsid w:val="00F412F7"/>
    <w:rsid w:val="00F44008"/>
    <w:rsid w:val="00F46311"/>
    <w:rsid w:val="00F474CF"/>
    <w:rsid w:val="00F51758"/>
    <w:rsid w:val="00F52AC4"/>
    <w:rsid w:val="00F532A1"/>
    <w:rsid w:val="00F53AEC"/>
    <w:rsid w:val="00F53FBB"/>
    <w:rsid w:val="00F54EFF"/>
    <w:rsid w:val="00F56383"/>
    <w:rsid w:val="00F56A52"/>
    <w:rsid w:val="00F573B7"/>
    <w:rsid w:val="00F57C07"/>
    <w:rsid w:val="00F620C6"/>
    <w:rsid w:val="00F62341"/>
    <w:rsid w:val="00F62EA5"/>
    <w:rsid w:val="00F6369C"/>
    <w:rsid w:val="00F63713"/>
    <w:rsid w:val="00F63984"/>
    <w:rsid w:val="00F65A39"/>
    <w:rsid w:val="00F66AAB"/>
    <w:rsid w:val="00F673B0"/>
    <w:rsid w:val="00F70F68"/>
    <w:rsid w:val="00F70F7C"/>
    <w:rsid w:val="00F72D5A"/>
    <w:rsid w:val="00F7302E"/>
    <w:rsid w:val="00F760AE"/>
    <w:rsid w:val="00F7707F"/>
    <w:rsid w:val="00F77BCB"/>
    <w:rsid w:val="00F816E0"/>
    <w:rsid w:val="00F826B9"/>
    <w:rsid w:val="00F83733"/>
    <w:rsid w:val="00F84530"/>
    <w:rsid w:val="00F86706"/>
    <w:rsid w:val="00F870CD"/>
    <w:rsid w:val="00F93B20"/>
    <w:rsid w:val="00F94469"/>
    <w:rsid w:val="00F9506C"/>
    <w:rsid w:val="00FA2253"/>
    <w:rsid w:val="00FA4294"/>
    <w:rsid w:val="00FA461F"/>
    <w:rsid w:val="00FA4EC6"/>
    <w:rsid w:val="00FA4F46"/>
    <w:rsid w:val="00FA5CA3"/>
    <w:rsid w:val="00FA67BA"/>
    <w:rsid w:val="00FA7789"/>
    <w:rsid w:val="00FB08A0"/>
    <w:rsid w:val="00FB14F6"/>
    <w:rsid w:val="00FB204B"/>
    <w:rsid w:val="00FB3D4F"/>
    <w:rsid w:val="00FB53E6"/>
    <w:rsid w:val="00FB5B0F"/>
    <w:rsid w:val="00FB6696"/>
    <w:rsid w:val="00FB6D44"/>
    <w:rsid w:val="00FB78E4"/>
    <w:rsid w:val="00FB7AEA"/>
    <w:rsid w:val="00FC1F84"/>
    <w:rsid w:val="00FC1FC6"/>
    <w:rsid w:val="00FC37F6"/>
    <w:rsid w:val="00FC538F"/>
    <w:rsid w:val="00FC5EC9"/>
    <w:rsid w:val="00FC6146"/>
    <w:rsid w:val="00FC699F"/>
    <w:rsid w:val="00FC7523"/>
    <w:rsid w:val="00FD1780"/>
    <w:rsid w:val="00FD515D"/>
    <w:rsid w:val="00FD5418"/>
    <w:rsid w:val="00FE039C"/>
    <w:rsid w:val="00FE043A"/>
    <w:rsid w:val="00FE1273"/>
    <w:rsid w:val="00FE1A0C"/>
    <w:rsid w:val="00FE45DC"/>
    <w:rsid w:val="00FE46A9"/>
    <w:rsid w:val="00FE4A08"/>
    <w:rsid w:val="00FE610D"/>
    <w:rsid w:val="00FE7528"/>
    <w:rsid w:val="00FF1933"/>
    <w:rsid w:val="00FF2CE8"/>
    <w:rsid w:val="00FF482C"/>
    <w:rsid w:val="00FF5906"/>
    <w:rsid w:val="00FF5938"/>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F55448"/>
  <w15:docId w15:val="{031E34D7-2136-9A4C-92BE-ED8898ACE7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29"/>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14ACA"/>
    <w:rPr>
      <w:rFonts w:ascii="Times New Roman" w:eastAsia="Times New Roman" w:hAnsi="Times New Roman"/>
      <w:sz w:val="24"/>
      <w:szCs w:val="24"/>
    </w:rPr>
  </w:style>
  <w:style w:type="paragraph" w:styleId="Ttulo1">
    <w:name w:val="heading 1"/>
    <w:aliases w:val="Título 1 anexo,Capítulo,h1,Item 1,Item n,Title 1,section:1,new page/chapter,H1,stydde,MAIN,PIM 1,Chapter Head,Überschrift 1a,Überschrift 1 ohne,Titulo 1"/>
    <w:basedOn w:val="Normal"/>
    <w:next w:val="Normal"/>
    <w:link w:val="Ttulo1Char"/>
    <w:uiPriority w:val="9"/>
    <w:qFormat/>
    <w:rsid w:val="00034AA1"/>
    <w:pPr>
      <w:keepNext/>
      <w:jc w:val="both"/>
      <w:outlineLvl w:val="0"/>
    </w:pPr>
    <w:rPr>
      <w:rFonts w:ascii="Century" w:eastAsia="Arial Unicode MS" w:hAnsi="Century"/>
      <w:b/>
      <w:bCs/>
      <w:szCs w:val="20"/>
      <w:lang w:val="x-none" w:eastAsia="x-none"/>
    </w:rPr>
  </w:style>
  <w:style w:type="paragraph" w:styleId="Ttulo2">
    <w:name w:val="heading 2"/>
    <w:basedOn w:val="Normal"/>
    <w:next w:val="Normal"/>
    <w:link w:val="Ttulo2Char"/>
    <w:qFormat/>
    <w:rsid w:val="003F1567"/>
    <w:pPr>
      <w:keepNext/>
      <w:jc w:val="center"/>
      <w:outlineLvl w:val="1"/>
    </w:pPr>
    <w:rPr>
      <w:rFonts w:eastAsia="Arial Unicode MS"/>
      <w:b/>
      <w:bCs/>
      <w:lang w:val="x-none" w:eastAsia="x-none"/>
    </w:rPr>
  </w:style>
  <w:style w:type="paragraph" w:styleId="Ttulo3">
    <w:name w:val="heading 3"/>
    <w:basedOn w:val="Normal"/>
    <w:next w:val="Normal"/>
    <w:link w:val="Ttulo3Char"/>
    <w:qFormat/>
    <w:rsid w:val="003F1567"/>
    <w:pPr>
      <w:keepNext/>
      <w:tabs>
        <w:tab w:val="left" w:pos="3720"/>
      </w:tabs>
      <w:jc w:val="center"/>
      <w:outlineLvl w:val="2"/>
    </w:pPr>
    <w:rPr>
      <w:rFonts w:ascii="Arial" w:eastAsia="Arial Unicode MS" w:hAnsi="Arial"/>
      <w:b/>
      <w:lang w:val="x-none" w:eastAsia="x-none"/>
    </w:rPr>
  </w:style>
  <w:style w:type="paragraph" w:styleId="Ttulo4">
    <w:name w:val="heading 4"/>
    <w:basedOn w:val="Normal"/>
    <w:next w:val="Normal"/>
    <w:link w:val="Ttulo4Char"/>
    <w:qFormat/>
    <w:rsid w:val="003F1567"/>
    <w:pPr>
      <w:keepNext/>
      <w:ind w:left="360"/>
      <w:jc w:val="center"/>
      <w:outlineLvl w:val="3"/>
    </w:pPr>
    <w:rPr>
      <w:rFonts w:ascii="Arial" w:eastAsia="Arial Unicode MS" w:hAnsi="Arial"/>
      <w:b/>
      <w:lang w:val="x-none" w:eastAsia="x-none"/>
    </w:rPr>
  </w:style>
  <w:style w:type="paragraph" w:styleId="Ttulo5">
    <w:name w:val="heading 5"/>
    <w:basedOn w:val="Normal"/>
    <w:next w:val="Normal"/>
    <w:link w:val="Ttulo5Char"/>
    <w:qFormat/>
    <w:rsid w:val="003F1567"/>
    <w:pPr>
      <w:keepNext/>
      <w:outlineLvl w:val="4"/>
    </w:pPr>
    <w:rPr>
      <w:rFonts w:ascii="Arial" w:eastAsia="Arial Unicode MS" w:hAnsi="Arial" w:cs="Arial"/>
      <w:b/>
      <w:bCs/>
    </w:rPr>
  </w:style>
  <w:style w:type="paragraph" w:styleId="Ttulo6">
    <w:name w:val="heading 6"/>
    <w:basedOn w:val="Normal"/>
    <w:next w:val="Normal"/>
    <w:link w:val="Ttulo6Char"/>
    <w:qFormat/>
    <w:rsid w:val="003F1567"/>
    <w:pPr>
      <w:keepNext/>
      <w:jc w:val="center"/>
      <w:outlineLvl w:val="5"/>
    </w:pPr>
    <w:rPr>
      <w:rFonts w:eastAsia="Arial Unicode MS"/>
      <w:b/>
      <w:bCs/>
      <w:sz w:val="40"/>
      <w:lang w:val="x-none" w:eastAsia="x-none"/>
    </w:rPr>
  </w:style>
  <w:style w:type="paragraph" w:styleId="Ttulo7">
    <w:name w:val="heading 7"/>
    <w:basedOn w:val="Normal"/>
    <w:next w:val="Normal"/>
    <w:link w:val="Ttulo7Char"/>
    <w:qFormat/>
    <w:rsid w:val="003F1567"/>
    <w:pPr>
      <w:keepNext/>
      <w:outlineLvl w:val="6"/>
    </w:pPr>
    <w:rPr>
      <w:b/>
      <w:bCs/>
      <w:sz w:val="40"/>
    </w:rPr>
  </w:style>
  <w:style w:type="paragraph" w:styleId="Ttulo8">
    <w:name w:val="heading 8"/>
    <w:basedOn w:val="Normal"/>
    <w:next w:val="Normal"/>
    <w:link w:val="Ttulo8Char"/>
    <w:qFormat/>
    <w:rsid w:val="003F1567"/>
    <w:pPr>
      <w:keepNext/>
      <w:jc w:val="center"/>
      <w:outlineLvl w:val="7"/>
    </w:pPr>
    <w:rPr>
      <w:rFonts w:ascii="Arial" w:hAnsi="Arial"/>
      <w:b/>
      <w:bCs/>
      <w:sz w:val="36"/>
      <w:lang w:val="x-none" w:eastAsia="x-none"/>
    </w:rPr>
  </w:style>
  <w:style w:type="paragraph" w:styleId="Ttulo9">
    <w:name w:val="heading 9"/>
    <w:basedOn w:val="Normal"/>
    <w:next w:val="Normal"/>
    <w:link w:val="Ttulo9Char"/>
    <w:qFormat/>
    <w:rsid w:val="003F1567"/>
    <w:pPr>
      <w:keepNext/>
      <w:spacing w:line="360" w:lineRule="auto"/>
      <w:jc w:val="center"/>
      <w:outlineLvl w:val="8"/>
    </w:pPr>
    <w:rPr>
      <w:rFonts w:ascii="Tahoma" w:hAnsi="Tahoma"/>
      <w:b/>
      <w:sz w:val="36"/>
      <w:szCs w:val="20"/>
      <w:u w:val="single"/>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Título 1 anexo Char,Capítulo Char,h1 Char,Item 1 Char,Item n Char,Title 1 Char,section:1 Char,new page/chapter Char,H1 Char,stydde Char,MAIN Char,PIM 1 Char,Chapter Head Char,Überschrift 1a Char,Überschrift 1 ohne Char,Titulo 1 Char"/>
    <w:link w:val="Ttulo1"/>
    <w:uiPriority w:val="9"/>
    <w:rsid w:val="00034AA1"/>
    <w:rPr>
      <w:rFonts w:ascii="Century" w:eastAsia="Arial Unicode MS" w:hAnsi="Century" w:cs="Times New Roman"/>
      <w:b/>
      <w:bCs/>
      <w:sz w:val="24"/>
    </w:rPr>
  </w:style>
  <w:style w:type="paragraph" w:styleId="Textodebalo">
    <w:name w:val="Balloon Text"/>
    <w:basedOn w:val="Normal"/>
    <w:link w:val="TextodebaloChar"/>
    <w:uiPriority w:val="99"/>
    <w:semiHidden/>
    <w:unhideWhenUsed/>
    <w:rsid w:val="00BB317E"/>
    <w:rPr>
      <w:rFonts w:ascii="Tahoma" w:eastAsia="Calibri" w:hAnsi="Tahoma"/>
      <w:sz w:val="16"/>
      <w:szCs w:val="16"/>
      <w:lang w:val="x-none" w:eastAsia="x-none"/>
    </w:rPr>
  </w:style>
  <w:style w:type="character" w:customStyle="1" w:styleId="TextodebaloChar">
    <w:name w:val="Texto de balão Char"/>
    <w:link w:val="Textodebalo"/>
    <w:uiPriority w:val="99"/>
    <w:semiHidden/>
    <w:rsid w:val="00BB317E"/>
    <w:rPr>
      <w:rFonts w:ascii="Tahoma" w:hAnsi="Tahoma" w:cs="Tahoma"/>
      <w:sz w:val="16"/>
      <w:szCs w:val="16"/>
    </w:rPr>
  </w:style>
  <w:style w:type="paragraph" w:styleId="Cabealho">
    <w:name w:val="header"/>
    <w:basedOn w:val="Normal"/>
    <w:link w:val="CabealhoChar"/>
    <w:uiPriority w:val="99"/>
    <w:unhideWhenUsed/>
    <w:rsid w:val="005219FC"/>
    <w:pPr>
      <w:tabs>
        <w:tab w:val="center" w:pos="4252"/>
        <w:tab w:val="right" w:pos="8504"/>
      </w:tabs>
    </w:pPr>
  </w:style>
  <w:style w:type="character" w:customStyle="1" w:styleId="CabealhoChar">
    <w:name w:val="Cabeçalho Char"/>
    <w:basedOn w:val="Fontepargpadro"/>
    <w:link w:val="Cabealho"/>
    <w:uiPriority w:val="99"/>
    <w:rsid w:val="005219FC"/>
  </w:style>
  <w:style w:type="paragraph" w:styleId="Rodap">
    <w:name w:val="footer"/>
    <w:basedOn w:val="Normal"/>
    <w:link w:val="RodapChar"/>
    <w:uiPriority w:val="99"/>
    <w:unhideWhenUsed/>
    <w:rsid w:val="005219FC"/>
    <w:pPr>
      <w:tabs>
        <w:tab w:val="center" w:pos="4252"/>
        <w:tab w:val="right" w:pos="8504"/>
      </w:tabs>
    </w:pPr>
  </w:style>
  <w:style w:type="character" w:customStyle="1" w:styleId="RodapChar">
    <w:name w:val="Rodapé Char"/>
    <w:basedOn w:val="Fontepargpadro"/>
    <w:link w:val="Rodap"/>
    <w:uiPriority w:val="99"/>
    <w:rsid w:val="005219FC"/>
  </w:style>
  <w:style w:type="paragraph" w:styleId="Corpodetexto">
    <w:name w:val="Body Text"/>
    <w:basedOn w:val="Normal"/>
    <w:link w:val="CorpodetextoChar"/>
    <w:rsid w:val="004E56B9"/>
    <w:pPr>
      <w:jc w:val="both"/>
    </w:pPr>
    <w:rPr>
      <w:rFonts w:ascii="Bookman Old Style" w:hAnsi="Bookman Old Style"/>
      <w:sz w:val="20"/>
      <w:szCs w:val="20"/>
      <w:lang w:val="x-none"/>
    </w:rPr>
  </w:style>
  <w:style w:type="character" w:customStyle="1" w:styleId="CorpodetextoChar">
    <w:name w:val="Corpo de texto Char"/>
    <w:link w:val="Corpodetexto"/>
    <w:rsid w:val="004E56B9"/>
    <w:rPr>
      <w:rFonts w:ascii="Bookman Old Style" w:eastAsia="Times New Roman" w:hAnsi="Bookman Old Style" w:cs="Times New Roman"/>
      <w:szCs w:val="20"/>
      <w:lang w:eastAsia="pt-BR"/>
    </w:rPr>
  </w:style>
  <w:style w:type="paragraph" w:styleId="PargrafodaLista">
    <w:name w:val="List Paragraph"/>
    <w:basedOn w:val="Normal"/>
    <w:link w:val="PargrafodaListaChar"/>
    <w:uiPriority w:val="34"/>
    <w:qFormat/>
    <w:rsid w:val="004E56B9"/>
    <w:pPr>
      <w:ind w:left="720"/>
      <w:contextualSpacing/>
    </w:pPr>
    <w:rPr>
      <w:lang w:val="x-none"/>
    </w:rPr>
  </w:style>
  <w:style w:type="paragraph" w:styleId="Recuodecorpodetexto">
    <w:name w:val="Body Text Indent"/>
    <w:basedOn w:val="Normal"/>
    <w:link w:val="RecuodecorpodetextoChar"/>
    <w:rsid w:val="00034AA1"/>
    <w:pPr>
      <w:ind w:firstLine="708"/>
    </w:pPr>
    <w:rPr>
      <w:rFonts w:ascii="Century" w:hAnsi="Century"/>
      <w:szCs w:val="20"/>
      <w:lang w:val="x-none" w:eastAsia="x-none"/>
    </w:rPr>
  </w:style>
  <w:style w:type="character" w:customStyle="1" w:styleId="RecuodecorpodetextoChar">
    <w:name w:val="Recuo de corpo de texto Char"/>
    <w:link w:val="Recuodecorpodetexto"/>
    <w:rsid w:val="00034AA1"/>
    <w:rPr>
      <w:rFonts w:ascii="Century" w:eastAsia="Times New Roman" w:hAnsi="Century" w:cs="Times New Roman"/>
      <w:sz w:val="24"/>
    </w:rPr>
  </w:style>
  <w:style w:type="paragraph" w:styleId="Recuodecorpodetexto3">
    <w:name w:val="Body Text Indent 3"/>
    <w:basedOn w:val="Normal"/>
    <w:link w:val="Recuodecorpodetexto3Char"/>
    <w:rsid w:val="00034AA1"/>
    <w:pPr>
      <w:tabs>
        <w:tab w:val="left" w:pos="180"/>
        <w:tab w:val="left" w:pos="540"/>
      </w:tabs>
      <w:ind w:left="2160" w:hanging="1440"/>
      <w:jc w:val="both"/>
    </w:pPr>
    <w:rPr>
      <w:rFonts w:ascii="Arial" w:hAnsi="Arial"/>
      <w:sz w:val="20"/>
      <w:lang w:val="x-none" w:eastAsia="x-none"/>
    </w:rPr>
  </w:style>
  <w:style w:type="character" w:customStyle="1" w:styleId="Recuodecorpodetexto3Char">
    <w:name w:val="Recuo de corpo de texto 3 Char"/>
    <w:link w:val="Recuodecorpodetexto3"/>
    <w:rsid w:val="00034AA1"/>
    <w:rPr>
      <w:rFonts w:ascii="Arial" w:eastAsia="Times New Roman" w:hAnsi="Arial" w:cs="Times New Roman"/>
      <w:sz w:val="20"/>
      <w:szCs w:val="24"/>
    </w:rPr>
  </w:style>
  <w:style w:type="paragraph" w:styleId="NormalWeb">
    <w:name w:val="Normal (Web)"/>
    <w:basedOn w:val="Normal"/>
    <w:uiPriority w:val="99"/>
    <w:rsid w:val="00034AA1"/>
    <w:pPr>
      <w:spacing w:before="100" w:beforeAutospacing="1" w:after="100" w:afterAutospacing="1"/>
    </w:pPr>
  </w:style>
  <w:style w:type="paragraph" w:customStyle="1" w:styleId="msonormalcxspmiddlecxspmiddlecxspmiddle">
    <w:name w:val="msonormalcxspmiddlecxspmiddlecxspmiddle"/>
    <w:basedOn w:val="Normal"/>
    <w:rsid w:val="00034AA1"/>
    <w:pPr>
      <w:spacing w:before="100" w:beforeAutospacing="1" w:after="100" w:afterAutospacing="1"/>
    </w:pPr>
  </w:style>
  <w:style w:type="paragraph" w:customStyle="1" w:styleId="citao2">
    <w:name w:val="citação 2"/>
    <w:link w:val="citao2Char"/>
    <w:qFormat/>
    <w:rsid w:val="00034AA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hAnsi="Ecofont_Spranq_eco_Sans"/>
      <w:i/>
      <w:iCs/>
      <w:color w:val="000000"/>
      <w:szCs w:val="24"/>
    </w:rPr>
  </w:style>
  <w:style w:type="character" w:customStyle="1" w:styleId="citao2Char">
    <w:name w:val="citação 2 Char"/>
    <w:link w:val="citao2"/>
    <w:rsid w:val="00034AA1"/>
    <w:rPr>
      <w:rFonts w:ascii="Ecofont_Spranq_eco_Sans" w:hAnsi="Ecofont_Spranq_eco_Sans"/>
      <w:i/>
      <w:iCs/>
      <w:color w:val="000000"/>
      <w:szCs w:val="24"/>
      <w:shd w:val="clear" w:color="auto" w:fill="FFFFCC"/>
      <w:lang w:bidi="ar-SA"/>
    </w:rPr>
  </w:style>
  <w:style w:type="table" w:styleId="Tabelacomgrade">
    <w:name w:val="Table Grid"/>
    <w:basedOn w:val="Tabelanormal"/>
    <w:rsid w:val="00034AA1"/>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
    <w:name w:val="Estilo"/>
    <w:rsid w:val="00034AA1"/>
    <w:pPr>
      <w:widowControl w:val="0"/>
      <w:autoSpaceDE w:val="0"/>
      <w:autoSpaceDN w:val="0"/>
      <w:adjustRightInd w:val="0"/>
    </w:pPr>
    <w:rPr>
      <w:rFonts w:ascii="Times New Roman" w:eastAsia="Times New Roman" w:hAnsi="Times New Roman"/>
      <w:sz w:val="24"/>
      <w:szCs w:val="24"/>
    </w:rPr>
  </w:style>
  <w:style w:type="paragraph" w:customStyle="1" w:styleId="Default">
    <w:name w:val="Default"/>
    <w:rsid w:val="0059717B"/>
    <w:pPr>
      <w:autoSpaceDE w:val="0"/>
      <w:autoSpaceDN w:val="0"/>
      <w:adjustRightInd w:val="0"/>
    </w:pPr>
    <w:rPr>
      <w:rFonts w:ascii="Arial" w:hAnsi="Arial" w:cs="Arial"/>
      <w:color w:val="000000"/>
      <w:sz w:val="24"/>
      <w:szCs w:val="24"/>
      <w:lang w:eastAsia="en-US"/>
    </w:rPr>
  </w:style>
  <w:style w:type="character" w:customStyle="1" w:styleId="PargrafodaListaChar">
    <w:name w:val="Parágrafo da Lista Char"/>
    <w:link w:val="PargrafodaLista"/>
    <w:uiPriority w:val="34"/>
    <w:locked/>
    <w:rsid w:val="00FE45DC"/>
    <w:rPr>
      <w:rFonts w:ascii="Times New Roman" w:eastAsia="Times New Roman" w:hAnsi="Times New Roman" w:cs="Times New Roman"/>
      <w:sz w:val="24"/>
      <w:szCs w:val="24"/>
      <w:lang w:eastAsia="pt-BR"/>
    </w:rPr>
  </w:style>
  <w:style w:type="paragraph" w:customStyle="1" w:styleId="GradeMdia21">
    <w:name w:val="Grade Média 21"/>
    <w:uiPriority w:val="1"/>
    <w:qFormat/>
    <w:rsid w:val="00727894"/>
    <w:rPr>
      <w:sz w:val="22"/>
      <w:szCs w:val="22"/>
      <w:lang w:eastAsia="en-US"/>
    </w:rPr>
  </w:style>
  <w:style w:type="paragraph" w:customStyle="1" w:styleId="Heading">
    <w:name w:val="Heading"/>
    <w:basedOn w:val="Normal"/>
    <w:next w:val="Subttulo"/>
    <w:rsid w:val="009C2172"/>
    <w:pPr>
      <w:suppressAutoHyphens/>
      <w:spacing w:before="120"/>
      <w:ind w:left="360"/>
      <w:jc w:val="center"/>
      <w:textAlignment w:val="baseline"/>
    </w:pPr>
    <w:rPr>
      <w:rFonts w:ascii="Arial" w:hAnsi="Arial" w:cs="Arial"/>
      <w:b/>
      <w:bCs/>
      <w:kern w:val="1"/>
      <w:sz w:val="22"/>
      <w:szCs w:val="20"/>
      <w:lang w:eastAsia="zh-CN"/>
    </w:rPr>
  </w:style>
  <w:style w:type="paragraph" w:styleId="Subttulo">
    <w:name w:val="Subtitle"/>
    <w:basedOn w:val="Normal"/>
    <w:next w:val="Normal"/>
    <w:link w:val="SubttuloChar"/>
    <w:uiPriority w:val="11"/>
    <w:qFormat/>
    <w:rsid w:val="009C2172"/>
    <w:pPr>
      <w:numPr>
        <w:ilvl w:val="1"/>
      </w:numPr>
    </w:pPr>
    <w:rPr>
      <w:rFonts w:ascii="Cambria" w:hAnsi="Cambria"/>
      <w:i/>
      <w:iCs/>
      <w:color w:val="4F81BD"/>
      <w:spacing w:val="15"/>
      <w:lang w:val="x-none"/>
    </w:rPr>
  </w:style>
  <w:style w:type="character" w:customStyle="1" w:styleId="SubttuloChar">
    <w:name w:val="Subtítulo Char"/>
    <w:link w:val="Subttulo"/>
    <w:uiPriority w:val="11"/>
    <w:rsid w:val="009C2172"/>
    <w:rPr>
      <w:rFonts w:ascii="Cambria" w:eastAsia="Times New Roman" w:hAnsi="Cambria" w:cs="Times New Roman"/>
      <w:i/>
      <w:iCs/>
      <w:color w:val="4F81BD"/>
      <w:spacing w:val="15"/>
      <w:sz w:val="24"/>
      <w:szCs w:val="24"/>
      <w:lang w:eastAsia="pt-BR"/>
    </w:rPr>
  </w:style>
  <w:style w:type="character" w:styleId="Nmerodepgina">
    <w:name w:val="page number"/>
    <w:basedOn w:val="Fontepargpadro"/>
    <w:rsid w:val="009C2172"/>
  </w:style>
  <w:style w:type="character" w:customStyle="1" w:styleId="Internetlink">
    <w:name w:val="Internet link"/>
    <w:rsid w:val="009C2172"/>
    <w:rPr>
      <w:color w:val="0000FF"/>
      <w:u w:val="single"/>
    </w:rPr>
  </w:style>
  <w:style w:type="character" w:styleId="Refdecomentrio">
    <w:name w:val="annotation reference"/>
    <w:semiHidden/>
    <w:unhideWhenUsed/>
    <w:rsid w:val="003B26CE"/>
    <w:rPr>
      <w:sz w:val="16"/>
      <w:szCs w:val="16"/>
    </w:rPr>
  </w:style>
  <w:style w:type="paragraph" w:styleId="Textodecomentrio">
    <w:name w:val="annotation text"/>
    <w:basedOn w:val="Normal"/>
    <w:link w:val="TextodecomentrioChar"/>
    <w:unhideWhenUsed/>
    <w:rsid w:val="003B26CE"/>
    <w:rPr>
      <w:sz w:val="20"/>
      <w:szCs w:val="20"/>
      <w:lang w:val="x-none"/>
    </w:rPr>
  </w:style>
  <w:style w:type="character" w:customStyle="1" w:styleId="TextodecomentrioChar">
    <w:name w:val="Texto de comentário Char"/>
    <w:link w:val="Textodecomentrio"/>
    <w:rsid w:val="003B26CE"/>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B26CE"/>
    <w:rPr>
      <w:b/>
      <w:bCs/>
    </w:rPr>
  </w:style>
  <w:style w:type="character" w:customStyle="1" w:styleId="AssuntodocomentrioChar">
    <w:name w:val="Assunto do comentário Char"/>
    <w:link w:val="Assuntodocomentrio"/>
    <w:uiPriority w:val="99"/>
    <w:semiHidden/>
    <w:rsid w:val="003B26CE"/>
    <w:rPr>
      <w:rFonts w:ascii="Times New Roman" w:eastAsia="Times New Roman" w:hAnsi="Times New Roman" w:cs="Times New Roman"/>
      <w:b/>
      <w:bCs/>
      <w:sz w:val="20"/>
      <w:szCs w:val="20"/>
      <w:lang w:eastAsia="pt-BR"/>
    </w:rPr>
  </w:style>
  <w:style w:type="paragraph" w:styleId="Reviso">
    <w:name w:val="Revision"/>
    <w:hidden/>
    <w:uiPriority w:val="99"/>
    <w:semiHidden/>
    <w:rsid w:val="006A6650"/>
    <w:rPr>
      <w:rFonts w:ascii="Times New Roman" w:eastAsia="Times New Roman" w:hAnsi="Times New Roman"/>
      <w:sz w:val="24"/>
      <w:szCs w:val="24"/>
    </w:rPr>
  </w:style>
  <w:style w:type="paragraph" w:customStyle="1" w:styleId="Standard">
    <w:name w:val="Standard"/>
    <w:rsid w:val="003C6F20"/>
    <w:pPr>
      <w:suppressAutoHyphens/>
      <w:autoSpaceDN w:val="0"/>
      <w:textAlignment w:val="baseline"/>
    </w:pPr>
    <w:rPr>
      <w:rFonts w:ascii="Liberation Serif" w:eastAsia="NSimSun" w:hAnsi="Liberation Serif" w:cs="Mangal"/>
      <w:kern w:val="3"/>
      <w:sz w:val="24"/>
      <w:szCs w:val="24"/>
      <w:lang w:eastAsia="zh-CN" w:bidi="hi-IN"/>
    </w:rPr>
  </w:style>
  <w:style w:type="character" w:customStyle="1" w:styleId="apple-converted-space">
    <w:name w:val="apple-converted-space"/>
    <w:basedOn w:val="Fontepargpadro"/>
    <w:rsid w:val="00A97AAC"/>
  </w:style>
  <w:style w:type="character" w:styleId="Hyperlink">
    <w:name w:val="Hyperlink"/>
    <w:basedOn w:val="Fontepargpadro"/>
    <w:uiPriority w:val="99"/>
    <w:unhideWhenUsed/>
    <w:rsid w:val="00A97AAC"/>
    <w:rPr>
      <w:color w:val="0000FF"/>
      <w:u w:val="single"/>
    </w:rPr>
  </w:style>
  <w:style w:type="paragraph" w:customStyle="1" w:styleId="textojustificadorecuoprimeiralinha">
    <w:name w:val="texto_justificado_recuo_primeira_linha"/>
    <w:basedOn w:val="Normal"/>
    <w:rsid w:val="005F240B"/>
    <w:pPr>
      <w:spacing w:before="100" w:beforeAutospacing="1" w:after="100" w:afterAutospacing="1"/>
    </w:pPr>
  </w:style>
  <w:style w:type="paragraph" w:customStyle="1" w:styleId="textocentralizadomaiusculas">
    <w:name w:val="texto_centralizado_maiusculas"/>
    <w:basedOn w:val="Normal"/>
    <w:rsid w:val="005F240B"/>
    <w:pPr>
      <w:spacing w:before="100" w:beforeAutospacing="1" w:after="100" w:afterAutospacing="1"/>
    </w:pPr>
  </w:style>
  <w:style w:type="paragraph" w:customStyle="1" w:styleId="textojustificado">
    <w:name w:val="texto_justificado"/>
    <w:basedOn w:val="Normal"/>
    <w:rsid w:val="005F240B"/>
    <w:pPr>
      <w:spacing w:before="100" w:beforeAutospacing="1" w:after="100" w:afterAutospacing="1"/>
    </w:pPr>
  </w:style>
  <w:style w:type="character" w:styleId="Forte">
    <w:name w:val="Strong"/>
    <w:basedOn w:val="Fontepargpadro"/>
    <w:uiPriority w:val="22"/>
    <w:qFormat/>
    <w:rsid w:val="005F240B"/>
    <w:rPr>
      <w:b/>
      <w:bCs/>
    </w:rPr>
  </w:style>
  <w:style w:type="paragraph" w:customStyle="1" w:styleId="pnormal">
    <w:name w:val="p_normal"/>
    <w:basedOn w:val="Normal"/>
    <w:rsid w:val="006F0FB1"/>
    <w:pPr>
      <w:spacing w:before="100" w:beforeAutospacing="1" w:after="100" w:afterAutospacing="1"/>
    </w:pPr>
  </w:style>
  <w:style w:type="character" w:customStyle="1" w:styleId="Ttulo2Char">
    <w:name w:val="Título 2 Char"/>
    <w:basedOn w:val="Fontepargpadro"/>
    <w:link w:val="Ttulo2"/>
    <w:rsid w:val="003F1567"/>
    <w:rPr>
      <w:rFonts w:ascii="Times New Roman" w:eastAsia="Arial Unicode MS" w:hAnsi="Times New Roman"/>
      <w:b/>
      <w:bCs/>
      <w:sz w:val="24"/>
      <w:szCs w:val="24"/>
      <w:lang w:val="x-none" w:eastAsia="x-none"/>
    </w:rPr>
  </w:style>
  <w:style w:type="character" w:customStyle="1" w:styleId="Ttulo3Char">
    <w:name w:val="Título 3 Char"/>
    <w:basedOn w:val="Fontepargpadro"/>
    <w:link w:val="Ttulo3"/>
    <w:rsid w:val="003F1567"/>
    <w:rPr>
      <w:rFonts w:ascii="Arial" w:eastAsia="Arial Unicode MS" w:hAnsi="Arial"/>
      <w:b/>
      <w:sz w:val="24"/>
      <w:szCs w:val="24"/>
      <w:lang w:val="x-none" w:eastAsia="x-none"/>
    </w:rPr>
  </w:style>
  <w:style w:type="character" w:customStyle="1" w:styleId="Ttulo4Char">
    <w:name w:val="Título 4 Char"/>
    <w:basedOn w:val="Fontepargpadro"/>
    <w:link w:val="Ttulo4"/>
    <w:rsid w:val="003F1567"/>
    <w:rPr>
      <w:rFonts w:ascii="Arial" w:eastAsia="Arial Unicode MS" w:hAnsi="Arial"/>
      <w:b/>
      <w:sz w:val="24"/>
      <w:szCs w:val="24"/>
      <w:lang w:val="x-none" w:eastAsia="x-none"/>
    </w:rPr>
  </w:style>
  <w:style w:type="character" w:customStyle="1" w:styleId="Ttulo5Char">
    <w:name w:val="Título 5 Char"/>
    <w:basedOn w:val="Fontepargpadro"/>
    <w:link w:val="Ttulo5"/>
    <w:rsid w:val="003F1567"/>
    <w:rPr>
      <w:rFonts w:ascii="Arial" w:eastAsia="Arial Unicode MS" w:hAnsi="Arial" w:cs="Arial"/>
      <w:b/>
      <w:bCs/>
      <w:sz w:val="24"/>
      <w:szCs w:val="24"/>
    </w:rPr>
  </w:style>
  <w:style w:type="character" w:customStyle="1" w:styleId="Ttulo6Char">
    <w:name w:val="Título 6 Char"/>
    <w:basedOn w:val="Fontepargpadro"/>
    <w:link w:val="Ttulo6"/>
    <w:rsid w:val="003F1567"/>
    <w:rPr>
      <w:rFonts w:ascii="Times New Roman" w:eastAsia="Arial Unicode MS" w:hAnsi="Times New Roman"/>
      <w:b/>
      <w:bCs/>
      <w:sz w:val="40"/>
      <w:szCs w:val="24"/>
      <w:lang w:val="x-none" w:eastAsia="x-none"/>
    </w:rPr>
  </w:style>
  <w:style w:type="character" w:customStyle="1" w:styleId="Ttulo7Char">
    <w:name w:val="Título 7 Char"/>
    <w:basedOn w:val="Fontepargpadro"/>
    <w:link w:val="Ttulo7"/>
    <w:rsid w:val="003F1567"/>
    <w:rPr>
      <w:rFonts w:ascii="Times New Roman" w:eastAsia="Times New Roman" w:hAnsi="Times New Roman"/>
      <w:b/>
      <w:bCs/>
      <w:sz w:val="40"/>
      <w:szCs w:val="24"/>
    </w:rPr>
  </w:style>
  <w:style w:type="character" w:customStyle="1" w:styleId="Ttulo8Char">
    <w:name w:val="Título 8 Char"/>
    <w:basedOn w:val="Fontepargpadro"/>
    <w:link w:val="Ttulo8"/>
    <w:rsid w:val="003F1567"/>
    <w:rPr>
      <w:rFonts w:ascii="Arial" w:eastAsia="Times New Roman" w:hAnsi="Arial"/>
      <w:b/>
      <w:bCs/>
      <w:sz w:val="36"/>
      <w:szCs w:val="24"/>
      <w:lang w:val="x-none" w:eastAsia="x-none"/>
    </w:rPr>
  </w:style>
  <w:style w:type="character" w:customStyle="1" w:styleId="Ttulo9Char">
    <w:name w:val="Título 9 Char"/>
    <w:basedOn w:val="Fontepargpadro"/>
    <w:link w:val="Ttulo9"/>
    <w:rsid w:val="003F1567"/>
    <w:rPr>
      <w:rFonts w:ascii="Tahoma" w:eastAsia="Times New Roman" w:hAnsi="Tahoma"/>
      <w:b/>
      <w:sz w:val="36"/>
      <w:u w:val="single"/>
      <w:lang w:val="x-none" w:eastAsia="x-none"/>
    </w:rPr>
  </w:style>
  <w:style w:type="paragraph" w:styleId="Legenda">
    <w:name w:val="caption"/>
    <w:basedOn w:val="Normal"/>
    <w:next w:val="Normal"/>
    <w:qFormat/>
    <w:rsid w:val="003F1567"/>
    <w:pPr>
      <w:jc w:val="center"/>
    </w:pPr>
    <w:rPr>
      <w:rFonts w:ascii="Georgia" w:eastAsia="Arial Unicode MS" w:hAnsi="Georgia" w:cs="Arial Unicode MS"/>
      <w:b/>
      <w:bCs/>
    </w:rPr>
  </w:style>
  <w:style w:type="paragraph" w:styleId="Recuodecorpodetexto2">
    <w:name w:val="Body Text Indent 2"/>
    <w:basedOn w:val="Normal"/>
    <w:link w:val="Recuodecorpodetexto2Char"/>
    <w:uiPriority w:val="99"/>
    <w:rsid w:val="003F1567"/>
    <w:pPr>
      <w:ind w:left="4956" w:firstLine="708"/>
      <w:jc w:val="right"/>
    </w:pPr>
    <w:rPr>
      <w:lang w:val="x-none" w:eastAsia="x-none"/>
    </w:rPr>
  </w:style>
  <w:style w:type="character" w:customStyle="1" w:styleId="Recuodecorpodetexto2Char">
    <w:name w:val="Recuo de corpo de texto 2 Char"/>
    <w:basedOn w:val="Fontepargpadro"/>
    <w:link w:val="Recuodecorpodetexto2"/>
    <w:uiPriority w:val="99"/>
    <w:rsid w:val="003F1567"/>
    <w:rPr>
      <w:rFonts w:ascii="Times New Roman" w:eastAsia="Times New Roman" w:hAnsi="Times New Roman"/>
      <w:sz w:val="24"/>
      <w:szCs w:val="24"/>
      <w:lang w:val="x-none" w:eastAsia="x-none"/>
    </w:rPr>
  </w:style>
  <w:style w:type="paragraph" w:styleId="Corpodetexto2">
    <w:name w:val="Body Text 2"/>
    <w:basedOn w:val="Normal"/>
    <w:link w:val="Corpodetexto2Char"/>
    <w:rsid w:val="003F1567"/>
    <w:rPr>
      <w:rFonts w:ascii="Century" w:hAnsi="Century"/>
      <w:sz w:val="19"/>
      <w:szCs w:val="22"/>
      <w:lang w:val="x-none" w:eastAsia="x-none"/>
    </w:rPr>
  </w:style>
  <w:style w:type="character" w:customStyle="1" w:styleId="Corpodetexto2Char">
    <w:name w:val="Corpo de texto 2 Char"/>
    <w:basedOn w:val="Fontepargpadro"/>
    <w:link w:val="Corpodetexto2"/>
    <w:rsid w:val="003F1567"/>
    <w:rPr>
      <w:rFonts w:ascii="Century" w:eastAsia="Times New Roman" w:hAnsi="Century"/>
      <w:sz w:val="19"/>
      <w:szCs w:val="22"/>
      <w:lang w:val="x-none" w:eastAsia="x-none"/>
    </w:rPr>
  </w:style>
  <w:style w:type="paragraph" w:styleId="Corpodetexto3">
    <w:name w:val="Body Text 3"/>
    <w:basedOn w:val="Normal"/>
    <w:link w:val="Corpodetexto3Char"/>
    <w:rsid w:val="003F1567"/>
    <w:rPr>
      <w:rFonts w:ascii="Century" w:hAnsi="Century"/>
      <w:sz w:val="23"/>
      <w:szCs w:val="22"/>
      <w:lang w:val="x-none" w:eastAsia="x-none"/>
    </w:rPr>
  </w:style>
  <w:style w:type="character" w:customStyle="1" w:styleId="Corpodetexto3Char">
    <w:name w:val="Corpo de texto 3 Char"/>
    <w:basedOn w:val="Fontepargpadro"/>
    <w:link w:val="Corpodetexto3"/>
    <w:rsid w:val="003F1567"/>
    <w:rPr>
      <w:rFonts w:ascii="Century" w:eastAsia="Times New Roman" w:hAnsi="Century"/>
      <w:sz w:val="23"/>
      <w:szCs w:val="22"/>
      <w:lang w:val="x-none" w:eastAsia="x-none"/>
    </w:rPr>
  </w:style>
  <w:style w:type="paragraph" w:styleId="Ttulo">
    <w:name w:val="Title"/>
    <w:basedOn w:val="Normal"/>
    <w:link w:val="TtuloChar"/>
    <w:qFormat/>
    <w:rsid w:val="003F1567"/>
    <w:pPr>
      <w:jc w:val="center"/>
    </w:pPr>
    <w:rPr>
      <w:rFonts w:ascii="Courier New" w:hAnsi="Courier New"/>
      <w:b/>
      <w:sz w:val="28"/>
      <w:szCs w:val="20"/>
    </w:rPr>
  </w:style>
  <w:style w:type="character" w:customStyle="1" w:styleId="TtuloChar">
    <w:name w:val="Título Char"/>
    <w:basedOn w:val="Fontepargpadro"/>
    <w:link w:val="Ttulo"/>
    <w:rsid w:val="003F1567"/>
    <w:rPr>
      <w:rFonts w:ascii="Courier New" w:eastAsia="Times New Roman" w:hAnsi="Courier New"/>
      <w:b/>
      <w:sz w:val="28"/>
    </w:rPr>
  </w:style>
  <w:style w:type="paragraph" w:customStyle="1" w:styleId="titulolaranja">
    <w:name w:val="titulolaranja"/>
    <w:basedOn w:val="Normal"/>
    <w:rsid w:val="003F1567"/>
    <w:pPr>
      <w:spacing w:before="100" w:beforeAutospacing="1" w:after="100" w:afterAutospacing="1"/>
    </w:pPr>
    <w:rPr>
      <w:rFonts w:ascii="Arial" w:hAnsi="Arial" w:cs="Arial"/>
      <w:b/>
      <w:bCs/>
      <w:color w:val="0000CC"/>
      <w:sz w:val="18"/>
      <w:szCs w:val="18"/>
    </w:rPr>
  </w:style>
  <w:style w:type="character" w:styleId="HiperlinkVisitado">
    <w:name w:val="FollowedHyperlink"/>
    <w:uiPriority w:val="99"/>
    <w:rsid w:val="003F1567"/>
    <w:rPr>
      <w:color w:val="800080"/>
      <w:u w:val="single"/>
    </w:rPr>
  </w:style>
  <w:style w:type="paragraph" w:styleId="MapadoDocumento">
    <w:name w:val="Document Map"/>
    <w:basedOn w:val="Normal"/>
    <w:link w:val="MapadoDocumentoChar"/>
    <w:semiHidden/>
    <w:rsid w:val="003F1567"/>
    <w:pPr>
      <w:shd w:val="clear" w:color="auto" w:fill="000080"/>
    </w:pPr>
    <w:rPr>
      <w:rFonts w:ascii="Tahoma" w:hAnsi="Tahoma" w:cs="Tahoma"/>
      <w:sz w:val="20"/>
      <w:szCs w:val="20"/>
    </w:rPr>
  </w:style>
  <w:style w:type="character" w:customStyle="1" w:styleId="MapadoDocumentoChar">
    <w:name w:val="Mapa do Documento Char"/>
    <w:basedOn w:val="Fontepargpadro"/>
    <w:link w:val="MapadoDocumento"/>
    <w:semiHidden/>
    <w:rsid w:val="003F1567"/>
    <w:rPr>
      <w:rFonts w:ascii="Tahoma" w:eastAsia="Times New Roman" w:hAnsi="Tahoma" w:cs="Tahoma"/>
      <w:shd w:val="clear" w:color="auto" w:fill="000080"/>
    </w:rPr>
  </w:style>
  <w:style w:type="paragraph" w:styleId="Pr-formataoHTML">
    <w:name w:val="HTML Preformatted"/>
    <w:basedOn w:val="Normal"/>
    <w:link w:val="Pr-formataoHTMLChar"/>
    <w:uiPriority w:val="99"/>
    <w:unhideWhenUsed/>
    <w:rsid w:val="003F1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Pr-formataoHTMLChar">
    <w:name w:val="Pré-formatação HTML Char"/>
    <w:basedOn w:val="Fontepargpadro"/>
    <w:link w:val="Pr-formataoHTML"/>
    <w:uiPriority w:val="99"/>
    <w:rsid w:val="003F1567"/>
    <w:rPr>
      <w:rFonts w:ascii="Courier New" w:eastAsia="Times New Roman" w:hAnsi="Courier New"/>
      <w:lang w:val="x-none" w:eastAsia="x-none"/>
    </w:rPr>
  </w:style>
  <w:style w:type="paragraph" w:customStyle="1" w:styleId="texto1">
    <w:name w:val="texto1"/>
    <w:basedOn w:val="Normal"/>
    <w:rsid w:val="003F1567"/>
    <w:pPr>
      <w:spacing w:before="100" w:beforeAutospacing="1" w:after="100" w:afterAutospacing="1"/>
    </w:pPr>
  </w:style>
  <w:style w:type="paragraph" w:customStyle="1" w:styleId="t1">
    <w:name w:val="t1"/>
    <w:basedOn w:val="Normal"/>
    <w:rsid w:val="003F1567"/>
    <w:pPr>
      <w:widowControl w:val="0"/>
      <w:autoSpaceDE w:val="0"/>
      <w:autoSpaceDN w:val="0"/>
      <w:adjustRightInd w:val="0"/>
      <w:spacing w:line="240" w:lineRule="atLeast"/>
    </w:pPr>
    <w:rPr>
      <w:lang w:val="en-US"/>
    </w:rPr>
  </w:style>
  <w:style w:type="paragraph" w:customStyle="1" w:styleId="c3">
    <w:name w:val="c3"/>
    <w:basedOn w:val="Normal"/>
    <w:rsid w:val="003F1567"/>
    <w:pPr>
      <w:widowControl w:val="0"/>
      <w:autoSpaceDE w:val="0"/>
      <w:autoSpaceDN w:val="0"/>
      <w:adjustRightInd w:val="0"/>
      <w:spacing w:line="240" w:lineRule="atLeast"/>
      <w:jc w:val="center"/>
    </w:pPr>
    <w:rPr>
      <w:lang w:val="en-US"/>
    </w:rPr>
  </w:style>
  <w:style w:type="paragraph" w:customStyle="1" w:styleId="c4">
    <w:name w:val="c4"/>
    <w:basedOn w:val="Normal"/>
    <w:rsid w:val="003F1567"/>
    <w:pPr>
      <w:widowControl w:val="0"/>
      <w:autoSpaceDE w:val="0"/>
      <w:autoSpaceDN w:val="0"/>
      <w:adjustRightInd w:val="0"/>
      <w:spacing w:line="240" w:lineRule="atLeast"/>
      <w:jc w:val="center"/>
    </w:pPr>
    <w:rPr>
      <w:lang w:val="en-US"/>
    </w:rPr>
  </w:style>
  <w:style w:type="paragraph" w:customStyle="1" w:styleId="c5">
    <w:name w:val="c5"/>
    <w:basedOn w:val="Normal"/>
    <w:rsid w:val="003F1567"/>
    <w:pPr>
      <w:widowControl w:val="0"/>
      <w:autoSpaceDE w:val="0"/>
      <w:autoSpaceDN w:val="0"/>
      <w:adjustRightInd w:val="0"/>
      <w:spacing w:line="240" w:lineRule="atLeast"/>
      <w:jc w:val="center"/>
    </w:pPr>
    <w:rPr>
      <w:lang w:val="en-US"/>
    </w:rPr>
  </w:style>
  <w:style w:type="paragraph" w:customStyle="1" w:styleId="p6">
    <w:name w:val="p6"/>
    <w:basedOn w:val="Normal"/>
    <w:rsid w:val="003F1567"/>
    <w:pPr>
      <w:widowControl w:val="0"/>
      <w:tabs>
        <w:tab w:val="left" w:pos="8861"/>
      </w:tabs>
      <w:autoSpaceDE w:val="0"/>
      <w:autoSpaceDN w:val="0"/>
      <w:adjustRightInd w:val="0"/>
      <w:spacing w:line="240" w:lineRule="atLeast"/>
      <w:ind w:left="8499"/>
      <w:jc w:val="both"/>
    </w:pPr>
    <w:rPr>
      <w:lang w:val="en-US"/>
    </w:rPr>
  </w:style>
  <w:style w:type="paragraph" w:customStyle="1" w:styleId="p7">
    <w:name w:val="p7"/>
    <w:basedOn w:val="Normal"/>
    <w:rsid w:val="003F1567"/>
    <w:pPr>
      <w:widowControl w:val="0"/>
      <w:tabs>
        <w:tab w:val="left" w:pos="941"/>
        <w:tab w:val="left" w:pos="1627"/>
      </w:tabs>
      <w:autoSpaceDE w:val="0"/>
      <w:autoSpaceDN w:val="0"/>
      <w:adjustRightInd w:val="0"/>
      <w:spacing w:line="232" w:lineRule="atLeast"/>
      <w:ind w:left="941" w:firstLine="686"/>
      <w:jc w:val="both"/>
    </w:pPr>
    <w:rPr>
      <w:lang w:val="en-US"/>
    </w:rPr>
  </w:style>
  <w:style w:type="paragraph" w:customStyle="1" w:styleId="p8">
    <w:name w:val="p8"/>
    <w:basedOn w:val="Normal"/>
    <w:rsid w:val="003F1567"/>
    <w:pPr>
      <w:widowControl w:val="0"/>
      <w:tabs>
        <w:tab w:val="left" w:pos="941"/>
        <w:tab w:val="left" w:pos="1627"/>
        <w:tab w:val="left" w:pos="1859"/>
      </w:tabs>
      <w:autoSpaceDE w:val="0"/>
      <w:autoSpaceDN w:val="0"/>
      <w:adjustRightInd w:val="0"/>
      <w:spacing w:line="232" w:lineRule="atLeast"/>
      <w:ind w:left="941" w:firstLine="686"/>
      <w:jc w:val="both"/>
    </w:pPr>
    <w:rPr>
      <w:lang w:val="en-US"/>
    </w:rPr>
  </w:style>
  <w:style w:type="paragraph" w:customStyle="1" w:styleId="p12">
    <w:name w:val="p12"/>
    <w:basedOn w:val="Normal"/>
    <w:rsid w:val="003F1567"/>
    <w:pPr>
      <w:widowControl w:val="0"/>
      <w:tabs>
        <w:tab w:val="left" w:pos="204"/>
      </w:tabs>
      <w:autoSpaceDE w:val="0"/>
      <w:autoSpaceDN w:val="0"/>
      <w:adjustRightInd w:val="0"/>
      <w:spacing w:line="226" w:lineRule="atLeast"/>
    </w:pPr>
    <w:rPr>
      <w:lang w:val="en-US"/>
    </w:rPr>
  </w:style>
  <w:style w:type="paragraph" w:customStyle="1" w:styleId="p13">
    <w:name w:val="p13"/>
    <w:basedOn w:val="Normal"/>
    <w:rsid w:val="003F1567"/>
    <w:pPr>
      <w:widowControl w:val="0"/>
      <w:tabs>
        <w:tab w:val="left" w:pos="204"/>
      </w:tabs>
      <w:autoSpaceDE w:val="0"/>
      <w:autoSpaceDN w:val="0"/>
      <w:adjustRightInd w:val="0"/>
      <w:spacing w:line="240" w:lineRule="atLeast"/>
    </w:pPr>
    <w:rPr>
      <w:lang w:val="en-US"/>
    </w:rPr>
  </w:style>
  <w:style w:type="paragraph" w:customStyle="1" w:styleId="p4">
    <w:name w:val="p4"/>
    <w:basedOn w:val="Normal"/>
    <w:rsid w:val="003F1567"/>
    <w:pPr>
      <w:widowControl w:val="0"/>
      <w:tabs>
        <w:tab w:val="left" w:pos="810"/>
      </w:tabs>
      <w:autoSpaceDE w:val="0"/>
      <w:autoSpaceDN w:val="0"/>
      <w:adjustRightInd w:val="0"/>
      <w:spacing w:line="240" w:lineRule="atLeast"/>
      <w:ind w:left="1038"/>
    </w:pPr>
    <w:rPr>
      <w:lang w:val="en-US"/>
    </w:rPr>
  </w:style>
  <w:style w:type="paragraph" w:customStyle="1" w:styleId="p5">
    <w:name w:val="p5"/>
    <w:basedOn w:val="Normal"/>
    <w:rsid w:val="003F1567"/>
    <w:pPr>
      <w:widowControl w:val="0"/>
      <w:tabs>
        <w:tab w:val="left" w:pos="725"/>
      </w:tabs>
      <w:autoSpaceDE w:val="0"/>
      <w:autoSpaceDN w:val="0"/>
      <w:adjustRightInd w:val="0"/>
      <w:spacing w:line="226" w:lineRule="atLeast"/>
      <w:ind w:firstLine="725"/>
    </w:pPr>
    <w:rPr>
      <w:lang w:val="en-US"/>
    </w:rPr>
  </w:style>
  <w:style w:type="paragraph" w:customStyle="1" w:styleId="c16">
    <w:name w:val="c16"/>
    <w:basedOn w:val="Normal"/>
    <w:rsid w:val="003F1567"/>
    <w:pPr>
      <w:widowControl w:val="0"/>
      <w:autoSpaceDE w:val="0"/>
      <w:autoSpaceDN w:val="0"/>
      <w:adjustRightInd w:val="0"/>
      <w:spacing w:line="240" w:lineRule="atLeast"/>
      <w:jc w:val="center"/>
    </w:pPr>
    <w:rPr>
      <w:lang w:val="en-US"/>
    </w:rPr>
  </w:style>
  <w:style w:type="paragraph" w:customStyle="1" w:styleId="p17">
    <w:name w:val="p17"/>
    <w:basedOn w:val="Normal"/>
    <w:rsid w:val="003F1567"/>
    <w:pPr>
      <w:widowControl w:val="0"/>
      <w:tabs>
        <w:tab w:val="left" w:pos="204"/>
      </w:tabs>
      <w:autoSpaceDE w:val="0"/>
      <w:autoSpaceDN w:val="0"/>
      <w:adjustRightInd w:val="0"/>
      <w:spacing w:line="226" w:lineRule="atLeast"/>
    </w:pPr>
    <w:rPr>
      <w:lang w:val="en-US"/>
    </w:rPr>
  </w:style>
  <w:style w:type="paragraph" w:customStyle="1" w:styleId="c12">
    <w:name w:val="c12"/>
    <w:basedOn w:val="Normal"/>
    <w:rsid w:val="003F1567"/>
    <w:pPr>
      <w:widowControl w:val="0"/>
      <w:autoSpaceDE w:val="0"/>
      <w:autoSpaceDN w:val="0"/>
      <w:adjustRightInd w:val="0"/>
      <w:spacing w:line="240" w:lineRule="atLeast"/>
      <w:jc w:val="center"/>
    </w:pPr>
    <w:rPr>
      <w:lang w:val="en-US"/>
    </w:rPr>
  </w:style>
  <w:style w:type="paragraph" w:customStyle="1" w:styleId="p2">
    <w:name w:val="p2"/>
    <w:basedOn w:val="Normal"/>
    <w:rsid w:val="003F1567"/>
    <w:pPr>
      <w:widowControl w:val="0"/>
      <w:tabs>
        <w:tab w:val="left" w:pos="1048"/>
        <w:tab w:val="left" w:pos="1700"/>
      </w:tabs>
      <w:autoSpaceDE w:val="0"/>
      <w:autoSpaceDN w:val="0"/>
      <w:adjustRightInd w:val="0"/>
      <w:spacing w:line="226" w:lineRule="atLeast"/>
      <w:ind w:left="1049" w:firstLine="652"/>
    </w:pPr>
    <w:rPr>
      <w:lang w:val="en-US"/>
    </w:rPr>
  </w:style>
  <w:style w:type="paragraph" w:customStyle="1" w:styleId="p3">
    <w:name w:val="p3"/>
    <w:basedOn w:val="Normal"/>
    <w:rsid w:val="003F1567"/>
    <w:pPr>
      <w:widowControl w:val="0"/>
      <w:tabs>
        <w:tab w:val="left" w:pos="1077"/>
        <w:tab w:val="left" w:pos="1746"/>
      </w:tabs>
      <w:autoSpaceDE w:val="0"/>
      <w:autoSpaceDN w:val="0"/>
      <w:adjustRightInd w:val="0"/>
      <w:spacing w:line="238" w:lineRule="atLeast"/>
      <w:ind w:left="1078" w:firstLine="668"/>
    </w:pPr>
    <w:rPr>
      <w:lang w:val="en-US"/>
    </w:rPr>
  </w:style>
  <w:style w:type="paragraph" w:customStyle="1" w:styleId="p9">
    <w:name w:val="p9"/>
    <w:basedOn w:val="Normal"/>
    <w:rsid w:val="003F1567"/>
    <w:pPr>
      <w:widowControl w:val="0"/>
      <w:tabs>
        <w:tab w:val="left" w:pos="1190"/>
      </w:tabs>
      <w:autoSpaceDE w:val="0"/>
      <w:autoSpaceDN w:val="0"/>
      <w:adjustRightInd w:val="0"/>
      <w:spacing w:line="226" w:lineRule="atLeast"/>
      <w:ind w:left="829"/>
    </w:pPr>
    <w:rPr>
      <w:lang w:val="en-US"/>
    </w:rPr>
  </w:style>
  <w:style w:type="paragraph" w:customStyle="1" w:styleId="p10">
    <w:name w:val="p10"/>
    <w:basedOn w:val="Normal"/>
    <w:rsid w:val="003F1567"/>
    <w:pPr>
      <w:widowControl w:val="0"/>
      <w:tabs>
        <w:tab w:val="left" w:pos="1071"/>
        <w:tab w:val="left" w:pos="1309"/>
      </w:tabs>
      <w:autoSpaceDE w:val="0"/>
      <w:autoSpaceDN w:val="0"/>
      <w:adjustRightInd w:val="0"/>
      <w:spacing w:line="240" w:lineRule="atLeast"/>
      <w:ind w:left="1310" w:hanging="238"/>
    </w:pPr>
    <w:rPr>
      <w:lang w:val="en-US"/>
    </w:rPr>
  </w:style>
  <w:style w:type="paragraph" w:customStyle="1" w:styleId="p11">
    <w:name w:val="p11"/>
    <w:basedOn w:val="Normal"/>
    <w:rsid w:val="003F1567"/>
    <w:pPr>
      <w:widowControl w:val="0"/>
      <w:tabs>
        <w:tab w:val="left" w:pos="1077"/>
      </w:tabs>
      <w:autoSpaceDE w:val="0"/>
      <w:autoSpaceDN w:val="0"/>
      <w:adjustRightInd w:val="0"/>
      <w:spacing w:line="240" w:lineRule="atLeast"/>
      <w:ind w:left="716"/>
    </w:pPr>
    <w:rPr>
      <w:lang w:val="en-US"/>
    </w:rPr>
  </w:style>
  <w:style w:type="paragraph" w:customStyle="1" w:styleId="p14">
    <w:name w:val="p14"/>
    <w:basedOn w:val="Normal"/>
    <w:rsid w:val="003F1567"/>
    <w:pPr>
      <w:widowControl w:val="0"/>
      <w:tabs>
        <w:tab w:val="left" w:pos="204"/>
      </w:tabs>
      <w:autoSpaceDE w:val="0"/>
      <w:autoSpaceDN w:val="0"/>
      <w:adjustRightInd w:val="0"/>
      <w:spacing w:line="240" w:lineRule="atLeast"/>
    </w:pPr>
    <w:rPr>
      <w:lang w:val="en-US"/>
    </w:rPr>
  </w:style>
  <w:style w:type="paragraph" w:customStyle="1" w:styleId="p15">
    <w:name w:val="p15"/>
    <w:basedOn w:val="Normal"/>
    <w:rsid w:val="003F1567"/>
    <w:pPr>
      <w:widowControl w:val="0"/>
      <w:tabs>
        <w:tab w:val="left" w:pos="204"/>
      </w:tabs>
      <w:autoSpaceDE w:val="0"/>
      <w:autoSpaceDN w:val="0"/>
      <w:adjustRightInd w:val="0"/>
      <w:spacing w:line="226" w:lineRule="atLeast"/>
    </w:pPr>
    <w:rPr>
      <w:lang w:val="en-US"/>
    </w:rPr>
  </w:style>
  <w:style w:type="paragraph" w:customStyle="1" w:styleId="c8">
    <w:name w:val="c8"/>
    <w:basedOn w:val="Normal"/>
    <w:rsid w:val="003F1567"/>
    <w:pPr>
      <w:widowControl w:val="0"/>
      <w:autoSpaceDE w:val="0"/>
      <w:autoSpaceDN w:val="0"/>
      <w:adjustRightInd w:val="0"/>
      <w:spacing w:line="240" w:lineRule="atLeast"/>
      <w:jc w:val="center"/>
    </w:pPr>
    <w:rPr>
      <w:lang w:val="en-US"/>
    </w:rPr>
  </w:style>
  <w:style w:type="paragraph" w:customStyle="1" w:styleId="p16">
    <w:name w:val="p16"/>
    <w:basedOn w:val="Normal"/>
    <w:rsid w:val="003F1567"/>
    <w:pPr>
      <w:widowControl w:val="0"/>
      <w:tabs>
        <w:tab w:val="left" w:pos="844"/>
      </w:tabs>
      <w:autoSpaceDE w:val="0"/>
      <w:autoSpaceDN w:val="0"/>
      <w:adjustRightInd w:val="0"/>
      <w:spacing w:line="240" w:lineRule="atLeast"/>
      <w:ind w:left="483"/>
    </w:pPr>
    <w:rPr>
      <w:lang w:val="en-US"/>
    </w:rPr>
  </w:style>
  <w:style w:type="paragraph" w:customStyle="1" w:styleId="p18">
    <w:name w:val="p18"/>
    <w:basedOn w:val="Normal"/>
    <w:rsid w:val="003F1567"/>
    <w:pPr>
      <w:widowControl w:val="0"/>
      <w:tabs>
        <w:tab w:val="left" w:pos="1547"/>
        <w:tab w:val="left" w:pos="1751"/>
      </w:tabs>
      <w:autoSpaceDE w:val="0"/>
      <w:autoSpaceDN w:val="0"/>
      <w:adjustRightInd w:val="0"/>
      <w:spacing w:line="240" w:lineRule="atLeast"/>
      <w:ind w:left="1752" w:hanging="204"/>
    </w:pPr>
    <w:rPr>
      <w:lang w:val="en-US"/>
    </w:rPr>
  </w:style>
  <w:style w:type="paragraph" w:customStyle="1" w:styleId="p20">
    <w:name w:val="p20"/>
    <w:basedOn w:val="Normal"/>
    <w:rsid w:val="003F1567"/>
    <w:pPr>
      <w:widowControl w:val="0"/>
      <w:tabs>
        <w:tab w:val="left" w:pos="867"/>
      </w:tabs>
      <w:autoSpaceDE w:val="0"/>
      <w:autoSpaceDN w:val="0"/>
      <w:adjustRightInd w:val="0"/>
      <w:spacing w:line="240" w:lineRule="atLeast"/>
      <w:ind w:left="506"/>
    </w:pPr>
    <w:rPr>
      <w:lang w:val="en-US"/>
    </w:rPr>
  </w:style>
  <w:style w:type="paragraph" w:customStyle="1" w:styleId="t11">
    <w:name w:val="t11"/>
    <w:basedOn w:val="Normal"/>
    <w:rsid w:val="003F1567"/>
    <w:pPr>
      <w:widowControl w:val="0"/>
      <w:autoSpaceDE w:val="0"/>
      <w:autoSpaceDN w:val="0"/>
      <w:adjustRightInd w:val="0"/>
      <w:spacing w:line="240" w:lineRule="atLeast"/>
    </w:pPr>
    <w:rPr>
      <w:lang w:val="en-US"/>
    </w:rPr>
  </w:style>
  <w:style w:type="paragraph" w:customStyle="1" w:styleId="p1">
    <w:name w:val="p1"/>
    <w:basedOn w:val="Normal"/>
    <w:rsid w:val="003F1567"/>
    <w:pPr>
      <w:widowControl w:val="0"/>
      <w:tabs>
        <w:tab w:val="left" w:pos="1020"/>
        <w:tab w:val="left" w:pos="1712"/>
      </w:tabs>
      <w:autoSpaceDE w:val="0"/>
      <w:autoSpaceDN w:val="0"/>
      <w:adjustRightInd w:val="0"/>
      <w:spacing w:line="453" w:lineRule="atLeast"/>
      <w:ind w:left="1712" w:hanging="691"/>
    </w:pPr>
    <w:rPr>
      <w:lang w:val="en-US"/>
    </w:rPr>
  </w:style>
  <w:style w:type="paragraph" w:customStyle="1" w:styleId="t10">
    <w:name w:val="t10"/>
    <w:basedOn w:val="Normal"/>
    <w:rsid w:val="003F1567"/>
    <w:pPr>
      <w:widowControl w:val="0"/>
      <w:autoSpaceDE w:val="0"/>
      <w:autoSpaceDN w:val="0"/>
      <w:adjustRightInd w:val="0"/>
      <w:spacing w:line="240" w:lineRule="atLeast"/>
    </w:pPr>
    <w:rPr>
      <w:lang w:val="en-US"/>
    </w:rPr>
  </w:style>
  <w:style w:type="paragraph" w:customStyle="1" w:styleId="t2">
    <w:name w:val="t2"/>
    <w:basedOn w:val="Normal"/>
    <w:rsid w:val="003F1567"/>
    <w:pPr>
      <w:widowControl w:val="0"/>
      <w:autoSpaceDE w:val="0"/>
      <w:autoSpaceDN w:val="0"/>
      <w:adjustRightInd w:val="0"/>
      <w:spacing w:line="240" w:lineRule="atLeast"/>
    </w:pPr>
    <w:rPr>
      <w:lang w:val="en-US"/>
    </w:rPr>
  </w:style>
  <w:style w:type="paragraph" w:customStyle="1" w:styleId="c7">
    <w:name w:val="c7"/>
    <w:basedOn w:val="Normal"/>
    <w:rsid w:val="003F1567"/>
    <w:pPr>
      <w:widowControl w:val="0"/>
      <w:autoSpaceDE w:val="0"/>
      <w:autoSpaceDN w:val="0"/>
      <w:adjustRightInd w:val="0"/>
      <w:spacing w:line="240" w:lineRule="atLeast"/>
      <w:jc w:val="center"/>
    </w:pPr>
    <w:rPr>
      <w:lang w:val="en-US"/>
    </w:rPr>
  </w:style>
  <w:style w:type="paragraph" w:customStyle="1" w:styleId="t3">
    <w:name w:val="t3"/>
    <w:basedOn w:val="Normal"/>
    <w:rsid w:val="003F1567"/>
    <w:pPr>
      <w:widowControl w:val="0"/>
      <w:autoSpaceDE w:val="0"/>
      <w:autoSpaceDN w:val="0"/>
      <w:adjustRightInd w:val="0"/>
      <w:spacing w:line="240" w:lineRule="atLeast"/>
    </w:pPr>
    <w:rPr>
      <w:lang w:val="en-US"/>
    </w:rPr>
  </w:style>
  <w:style w:type="paragraph" w:customStyle="1" w:styleId="t4">
    <w:name w:val="t4"/>
    <w:basedOn w:val="Normal"/>
    <w:rsid w:val="003F1567"/>
    <w:pPr>
      <w:widowControl w:val="0"/>
      <w:autoSpaceDE w:val="0"/>
      <w:autoSpaceDN w:val="0"/>
      <w:adjustRightInd w:val="0"/>
      <w:spacing w:line="240" w:lineRule="atLeast"/>
    </w:pPr>
    <w:rPr>
      <w:lang w:val="en-US"/>
    </w:rPr>
  </w:style>
  <w:style w:type="paragraph" w:customStyle="1" w:styleId="t5">
    <w:name w:val="t5"/>
    <w:basedOn w:val="Normal"/>
    <w:rsid w:val="003F1567"/>
    <w:pPr>
      <w:widowControl w:val="0"/>
      <w:autoSpaceDE w:val="0"/>
      <w:autoSpaceDN w:val="0"/>
      <w:adjustRightInd w:val="0"/>
      <w:spacing w:line="240" w:lineRule="atLeast"/>
    </w:pPr>
    <w:rPr>
      <w:lang w:val="en-US"/>
    </w:rPr>
  </w:style>
  <w:style w:type="paragraph" w:customStyle="1" w:styleId="c6">
    <w:name w:val="c6"/>
    <w:basedOn w:val="Normal"/>
    <w:rsid w:val="003F1567"/>
    <w:pPr>
      <w:widowControl w:val="0"/>
      <w:autoSpaceDE w:val="0"/>
      <w:autoSpaceDN w:val="0"/>
      <w:adjustRightInd w:val="0"/>
      <w:spacing w:line="240" w:lineRule="atLeast"/>
      <w:jc w:val="center"/>
    </w:pPr>
    <w:rPr>
      <w:lang w:val="en-US"/>
    </w:rPr>
  </w:style>
  <w:style w:type="paragraph" w:customStyle="1" w:styleId="p22">
    <w:name w:val="p22"/>
    <w:basedOn w:val="Normal"/>
    <w:rsid w:val="003F1567"/>
    <w:pPr>
      <w:widowControl w:val="0"/>
      <w:tabs>
        <w:tab w:val="left" w:pos="2919"/>
      </w:tabs>
      <w:autoSpaceDE w:val="0"/>
      <w:autoSpaceDN w:val="0"/>
      <w:adjustRightInd w:val="0"/>
      <w:spacing w:line="240" w:lineRule="atLeast"/>
      <w:ind w:left="2558"/>
    </w:pPr>
    <w:rPr>
      <w:lang w:val="en-US"/>
    </w:rPr>
  </w:style>
  <w:style w:type="paragraph" w:customStyle="1" w:styleId="p23">
    <w:name w:val="p23"/>
    <w:basedOn w:val="Normal"/>
    <w:rsid w:val="003F1567"/>
    <w:pPr>
      <w:widowControl w:val="0"/>
      <w:tabs>
        <w:tab w:val="left" w:pos="680"/>
      </w:tabs>
      <w:autoSpaceDE w:val="0"/>
      <w:autoSpaceDN w:val="0"/>
      <w:adjustRightInd w:val="0"/>
      <w:spacing w:line="221" w:lineRule="atLeast"/>
      <w:ind w:firstLine="681"/>
    </w:pPr>
    <w:rPr>
      <w:lang w:val="en-US"/>
    </w:rPr>
  </w:style>
  <w:style w:type="paragraph" w:customStyle="1" w:styleId="p24">
    <w:name w:val="p24"/>
    <w:basedOn w:val="Normal"/>
    <w:rsid w:val="003F1567"/>
    <w:pPr>
      <w:widowControl w:val="0"/>
      <w:tabs>
        <w:tab w:val="left" w:pos="204"/>
      </w:tabs>
      <w:autoSpaceDE w:val="0"/>
      <w:autoSpaceDN w:val="0"/>
      <w:adjustRightInd w:val="0"/>
      <w:spacing w:line="240" w:lineRule="atLeast"/>
    </w:pPr>
    <w:rPr>
      <w:lang w:val="en-US"/>
    </w:rPr>
  </w:style>
  <w:style w:type="paragraph" w:customStyle="1" w:styleId="p25">
    <w:name w:val="p25"/>
    <w:basedOn w:val="Normal"/>
    <w:rsid w:val="003F1567"/>
    <w:pPr>
      <w:widowControl w:val="0"/>
      <w:tabs>
        <w:tab w:val="left" w:pos="1984"/>
      </w:tabs>
      <w:autoSpaceDE w:val="0"/>
      <w:autoSpaceDN w:val="0"/>
      <w:adjustRightInd w:val="0"/>
      <w:spacing w:line="240" w:lineRule="atLeast"/>
      <w:ind w:left="1623" w:hanging="1984"/>
    </w:pPr>
    <w:rPr>
      <w:lang w:val="en-US"/>
    </w:rPr>
  </w:style>
  <w:style w:type="paragraph" w:customStyle="1" w:styleId="p26">
    <w:name w:val="p26"/>
    <w:basedOn w:val="Normal"/>
    <w:rsid w:val="003F1567"/>
    <w:pPr>
      <w:widowControl w:val="0"/>
      <w:autoSpaceDE w:val="0"/>
      <w:autoSpaceDN w:val="0"/>
      <w:adjustRightInd w:val="0"/>
      <w:spacing w:line="221" w:lineRule="atLeast"/>
      <w:ind w:firstLine="681"/>
    </w:pPr>
    <w:rPr>
      <w:lang w:val="en-US"/>
    </w:rPr>
  </w:style>
  <w:style w:type="paragraph" w:customStyle="1" w:styleId="p27">
    <w:name w:val="p27"/>
    <w:basedOn w:val="Normal"/>
    <w:rsid w:val="003F1567"/>
    <w:pPr>
      <w:widowControl w:val="0"/>
      <w:tabs>
        <w:tab w:val="left" w:pos="238"/>
      </w:tabs>
      <w:autoSpaceDE w:val="0"/>
      <w:autoSpaceDN w:val="0"/>
      <w:adjustRightInd w:val="0"/>
      <w:spacing w:line="240" w:lineRule="atLeast"/>
      <w:ind w:left="124"/>
    </w:pPr>
    <w:rPr>
      <w:lang w:val="en-US"/>
    </w:rPr>
  </w:style>
  <w:style w:type="paragraph" w:customStyle="1" w:styleId="p28">
    <w:name w:val="p28"/>
    <w:basedOn w:val="Normal"/>
    <w:rsid w:val="003F1567"/>
    <w:pPr>
      <w:widowControl w:val="0"/>
      <w:tabs>
        <w:tab w:val="left" w:pos="204"/>
      </w:tabs>
      <w:autoSpaceDE w:val="0"/>
      <w:autoSpaceDN w:val="0"/>
      <w:adjustRightInd w:val="0"/>
      <w:spacing w:line="240" w:lineRule="atLeast"/>
    </w:pPr>
    <w:rPr>
      <w:lang w:val="en-US"/>
    </w:rPr>
  </w:style>
  <w:style w:type="paragraph" w:customStyle="1" w:styleId="p29">
    <w:name w:val="p29"/>
    <w:basedOn w:val="Normal"/>
    <w:rsid w:val="003F1567"/>
    <w:pPr>
      <w:widowControl w:val="0"/>
      <w:tabs>
        <w:tab w:val="left" w:pos="1621"/>
      </w:tabs>
      <w:autoSpaceDE w:val="0"/>
      <w:autoSpaceDN w:val="0"/>
      <w:adjustRightInd w:val="0"/>
      <w:spacing w:line="226" w:lineRule="atLeast"/>
    </w:pPr>
    <w:rPr>
      <w:lang w:val="en-US"/>
    </w:rPr>
  </w:style>
  <w:style w:type="paragraph" w:customStyle="1" w:styleId="p30">
    <w:name w:val="p30"/>
    <w:basedOn w:val="Normal"/>
    <w:rsid w:val="003F1567"/>
    <w:pPr>
      <w:widowControl w:val="0"/>
      <w:tabs>
        <w:tab w:val="left" w:pos="680"/>
        <w:tab w:val="left" w:pos="2205"/>
      </w:tabs>
      <w:autoSpaceDE w:val="0"/>
      <w:autoSpaceDN w:val="0"/>
      <w:adjustRightInd w:val="0"/>
      <w:spacing w:line="221" w:lineRule="atLeast"/>
      <w:ind w:firstLine="681"/>
    </w:pPr>
    <w:rPr>
      <w:lang w:val="en-US"/>
    </w:rPr>
  </w:style>
  <w:style w:type="paragraph" w:customStyle="1" w:styleId="p31">
    <w:name w:val="p31"/>
    <w:basedOn w:val="Normal"/>
    <w:rsid w:val="003F1567"/>
    <w:pPr>
      <w:widowControl w:val="0"/>
      <w:tabs>
        <w:tab w:val="left" w:pos="130"/>
      </w:tabs>
      <w:autoSpaceDE w:val="0"/>
      <w:autoSpaceDN w:val="0"/>
      <w:adjustRightInd w:val="0"/>
      <w:spacing w:line="240" w:lineRule="atLeast"/>
      <w:ind w:left="231"/>
    </w:pPr>
    <w:rPr>
      <w:lang w:val="en-US"/>
    </w:rPr>
  </w:style>
  <w:style w:type="paragraph" w:customStyle="1" w:styleId="p32">
    <w:name w:val="p32"/>
    <w:basedOn w:val="Normal"/>
    <w:rsid w:val="003F1567"/>
    <w:pPr>
      <w:widowControl w:val="0"/>
      <w:tabs>
        <w:tab w:val="left" w:pos="3140"/>
      </w:tabs>
      <w:autoSpaceDE w:val="0"/>
      <w:autoSpaceDN w:val="0"/>
      <w:adjustRightInd w:val="0"/>
      <w:spacing w:line="240" w:lineRule="atLeast"/>
      <w:ind w:left="2779" w:hanging="3140"/>
    </w:pPr>
    <w:rPr>
      <w:lang w:val="en-US"/>
    </w:rPr>
  </w:style>
  <w:style w:type="paragraph" w:customStyle="1" w:styleId="p33">
    <w:name w:val="p33"/>
    <w:basedOn w:val="Normal"/>
    <w:rsid w:val="003F1567"/>
    <w:pPr>
      <w:widowControl w:val="0"/>
      <w:autoSpaceDE w:val="0"/>
      <w:autoSpaceDN w:val="0"/>
      <w:adjustRightInd w:val="0"/>
      <w:spacing w:line="221" w:lineRule="atLeast"/>
      <w:ind w:left="131" w:firstLine="363"/>
    </w:pPr>
    <w:rPr>
      <w:lang w:val="en-US"/>
    </w:rPr>
  </w:style>
  <w:style w:type="paragraph" w:customStyle="1" w:styleId="p34">
    <w:name w:val="p34"/>
    <w:basedOn w:val="Normal"/>
    <w:rsid w:val="003F1567"/>
    <w:pPr>
      <w:widowControl w:val="0"/>
      <w:tabs>
        <w:tab w:val="left" w:pos="1644"/>
      </w:tabs>
      <w:autoSpaceDE w:val="0"/>
      <w:autoSpaceDN w:val="0"/>
      <w:adjustRightInd w:val="0"/>
      <w:spacing w:line="221" w:lineRule="atLeast"/>
    </w:pPr>
    <w:rPr>
      <w:lang w:val="en-US"/>
    </w:rPr>
  </w:style>
  <w:style w:type="paragraph" w:customStyle="1" w:styleId="c17">
    <w:name w:val="c17"/>
    <w:basedOn w:val="Normal"/>
    <w:rsid w:val="003F1567"/>
    <w:pPr>
      <w:widowControl w:val="0"/>
      <w:autoSpaceDE w:val="0"/>
      <w:autoSpaceDN w:val="0"/>
      <w:adjustRightInd w:val="0"/>
      <w:spacing w:line="240" w:lineRule="atLeast"/>
      <w:jc w:val="center"/>
    </w:pPr>
    <w:rPr>
      <w:lang w:val="en-US"/>
    </w:rPr>
  </w:style>
  <w:style w:type="paragraph" w:customStyle="1" w:styleId="c10">
    <w:name w:val="c10"/>
    <w:basedOn w:val="Normal"/>
    <w:rsid w:val="003F1567"/>
    <w:pPr>
      <w:widowControl w:val="0"/>
      <w:autoSpaceDE w:val="0"/>
      <w:autoSpaceDN w:val="0"/>
      <w:adjustRightInd w:val="0"/>
      <w:spacing w:line="240" w:lineRule="atLeast"/>
      <w:jc w:val="center"/>
    </w:pPr>
    <w:rPr>
      <w:lang w:val="en-US"/>
    </w:rPr>
  </w:style>
  <w:style w:type="paragraph" w:customStyle="1" w:styleId="t15">
    <w:name w:val="t15"/>
    <w:basedOn w:val="Normal"/>
    <w:rsid w:val="003F1567"/>
    <w:pPr>
      <w:widowControl w:val="0"/>
      <w:autoSpaceDE w:val="0"/>
      <w:autoSpaceDN w:val="0"/>
      <w:adjustRightInd w:val="0"/>
      <w:spacing w:line="240" w:lineRule="atLeast"/>
    </w:pPr>
    <w:rPr>
      <w:lang w:val="en-US"/>
    </w:rPr>
  </w:style>
  <w:style w:type="paragraph" w:customStyle="1" w:styleId="p19">
    <w:name w:val="p19"/>
    <w:basedOn w:val="Normal"/>
    <w:rsid w:val="003F1567"/>
    <w:pPr>
      <w:widowControl w:val="0"/>
      <w:tabs>
        <w:tab w:val="left" w:pos="946"/>
      </w:tabs>
      <w:autoSpaceDE w:val="0"/>
      <w:autoSpaceDN w:val="0"/>
      <w:adjustRightInd w:val="0"/>
      <w:spacing w:line="240" w:lineRule="atLeast"/>
      <w:ind w:left="407"/>
    </w:pPr>
    <w:rPr>
      <w:lang w:val="en-US"/>
    </w:rPr>
  </w:style>
  <w:style w:type="paragraph" w:customStyle="1" w:styleId="t17">
    <w:name w:val="t17"/>
    <w:basedOn w:val="Normal"/>
    <w:rsid w:val="003F1567"/>
    <w:pPr>
      <w:widowControl w:val="0"/>
      <w:autoSpaceDE w:val="0"/>
      <w:autoSpaceDN w:val="0"/>
      <w:adjustRightInd w:val="0"/>
      <w:spacing w:line="226" w:lineRule="atLeast"/>
    </w:pPr>
    <w:rPr>
      <w:lang w:val="en-US"/>
    </w:rPr>
  </w:style>
  <w:style w:type="paragraph" w:customStyle="1" w:styleId="c18">
    <w:name w:val="c18"/>
    <w:basedOn w:val="Normal"/>
    <w:rsid w:val="003F1567"/>
    <w:pPr>
      <w:widowControl w:val="0"/>
      <w:autoSpaceDE w:val="0"/>
      <w:autoSpaceDN w:val="0"/>
      <w:adjustRightInd w:val="0"/>
      <w:spacing w:line="240" w:lineRule="atLeast"/>
      <w:jc w:val="center"/>
    </w:pPr>
    <w:rPr>
      <w:lang w:val="en-US"/>
    </w:rPr>
  </w:style>
  <w:style w:type="paragraph" w:customStyle="1" w:styleId="c14">
    <w:name w:val="c14"/>
    <w:basedOn w:val="Normal"/>
    <w:rsid w:val="003F1567"/>
    <w:pPr>
      <w:widowControl w:val="0"/>
      <w:autoSpaceDE w:val="0"/>
      <w:autoSpaceDN w:val="0"/>
      <w:adjustRightInd w:val="0"/>
      <w:spacing w:line="240" w:lineRule="atLeast"/>
      <w:jc w:val="center"/>
    </w:pPr>
    <w:rPr>
      <w:lang w:val="en-US"/>
    </w:rPr>
  </w:style>
  <w:style w:type="paragraph" w:customStyle="1" w:styleId="c19">
    <w:name w:val="c19"/>
    <w:basedOn w:val="Normal"/>
    <w:rsid w:val="003F1567"/>
    <w:pPr>
      <w:widowControl w:val="0"/>
      <w:autoSpaceDE w:val="0"/>
      <w:autoSpaceDN w:val="0"/>
      <w:adjustRightInd w:val="0"/>
      <w:spacing w:line="240" w:lineRule="atLeast"/>
      <w:jc w:val="center"/>
    </w:pPr>
    <w:rPr>
      <w:lang w:val="en-US"/>
    </w:rPr>
  </w:style>
  <w:style w:type="paragraph" w:customStyle="1" w:styleId="c13">
    <w:name w:val="c13"/>
    <w:basedOn w:val="Normal"/>
    <w:rsid w:val="003F1567"/>
    <w:pPr>
      <w:widowControl w:val="0"/>
      <w:autoSpaceDE w:val="0"/>
      <w:autoSpaceDN w:val="0"/>
      <w:adjustRightInd w:val="0"/>
      <w:spacing w:line="240" w:lineRule="atLeast"/>
      <w:jc w:val="center"/>
    </w:pPr>
    <w:rPr>
      <w:lang w:val="en-US"/>
    </w:rPr>
  </w:style>
  <w:style w:type="paragraph" w:customStyle="1" w:styleId="p21">
    <w:name w:val="p21"/>
    <w:basedOn w:val="Normal"/>
    <w:rsid w:val="003F1567"/>
    <w:pPr>
      <w:widowControl w:val="0"/>
      <w:tabs>
        <w:tab w:val="left" w:pos="1332"/>
        <w:tab w:val="left" w:pos="1734"/>
      </w:tabs>
      <w:autoSpaceDE w:val="0"/>
      <w:autoSpaceDN w:val="0"/>
      <w:adjustRightInd w:val="0"/>
      <w:spacing w:line="260" w:lineRule="atLeast"/>
      <w:ind w:left="971"/>
    </w:pPr>
    <w:rPr>
      <w:lang w:val="en-US"/>
    </w:rPr>
  </w:style>
  <w:style w:type="paragraph" w:customStyle="1" w:styleId="c11">
    <w:name w:val="c11"/>
    <w:basedOn w:val="Normal"/>
    <w:rsid w:val="003F1567"/>
    <w:pPr>
      <w:widowControl w:val="0"/>
      <w:autoSpaceDE w:val="0"/>
      <w:autoSpaceDN w:val="0"/>
      <w:adjustRightInd w:val="0"/>
      <w:spacing w:line="240" w:lineRule="atLeast"/>
      <w:jc w:val="center"/>
    </w:pPr>
    <w:rPr>
      <w:lang w:val="en-US"/>
    </w:rPr>
  </w:style>
  <w:style w:type="paragraph" w:customStyle="1" w:styleId="t12">
    <w:name w:val="t12"/>
    <w:basedOn w:val="Normal"/>
    <w:rsid w:val="003F1567"/>
    <w:pPr>
      <w:widowControl w:val="0"/>
      <w:autoSpaceDE w:val="0"/>
      <w:autoSpaceDN w:val="0"/>
      <w:adjustRightInd w:val="0"/>
      <w:spacing w:line="240" w:lineRule="atLeast"/>
    </w:pPr>
    <w:rPr>
      <w:lang w:val="en-US"/>
    </w:rPr>
  </w:style>
  <w:style w:type="character" w:styleId="nfase">
    <w:name w:val="Emphasis"/>
    <w:uiPriority w:val="20"/>
    <w:qFormat/>
    <w:rsid w:val="003F1567"/>
    <w:rPr>
      <w:i/>
      <w:iCs/>
    </w:rPr>
  </w:style>
  <w:style w:type="character" w:customStyle="1" w:styleId="hiperlink">
    <w:name w:val="hiperlink"/>
    <w:basedOn w:val="Fontepargpadro"/>
    <w:rsid w:val="003F1567"/>
  </w:style>
  <w:style w:type="paragraph" w:customStyle="1" w:styleId="cabea">
    <w:name w:val="cabea"/>
    <w:basedOn w:val="Normal"/>
    <w:rsid w:val="003F1567"/>
    <w:pPr>
      <w:spacing w:before="100" w:beforeAutospacing="1" w:after="100" w:afterAutospacing="1"/>
    </w:pPr>
  </w:style>
  <w:style w:type="paragraph" w:customStyle="1" w:styleId="NoSpacing1">
    <w:name w:val="No Spacing1"/>
    <w:uiPriority w:val="1"/>
    <w:qFormat/>
    <w:rsid w:val="003F1567"/>
    <w:rPr>
      <w:sz w:val="22"/>
      <w:szCs w:val="22"/>
      <w:lang w:eastAsia="en-US"/>
    </w:rPr>
  </w:style>
  <w:style w:type="character" w:customStyle="1" w:styleId="TextodebaloChar1">
    <w:name w:val="Texto de balão Char1"/>
    <w:basedOn w:val="Fontepargpadro"/>
    <w:uiPriority w:val="99"/>
    <w:semiHidden/>
    <w:rsid w:val="003F1567"/>
    <w:rPr>
      <w:sz w:val="18"/>
      <w:szCs w:val="18"/>
    </w:rPr>
  </w:style>
  <w:style w:type="paragraph" w:customStyle="1" w:styleId="western">
    <w:name w:val="western"/>
    <w:basedOn w:val="Normal"/>
    <w:rsid w:val="003F1567"/>
    <w:pPr>
      <w:spacing w:before="100" w:beforeAutospacing="1" w:after="100" w:afterAutospacing="1"/>
    </w:pPr>
  </w:style>
  <w:style w:type="paragraph" w:customStyle="1" w:styleId="tpident">
    <w:name w:val="tpident"/>
    <w:basedOn w:val="Normal"/>
    <w:rsid w:val="003F1567"/>
    <w:pPr>
      <w:spacing w:before="100" w:beforeAutospacing="1" w:after="100" w:afterAutospacing="1"/>
    </w:pPr>
  </w:style>
  <w:style w:type="character" w:customStyle="1" w:styleId="ColorfulGrid-Accent1Char">
    <w:name w:val="Colorful Grid - Accent 1 Char"/>
    <w:link w:val="GradeMdia2-nfase2"/>
    <w:uiPriority w:val="29"/>
    <w:rsid w:val="003F1567"/>
    <w:rPr>
      <w:rFonts w:ascii="Ecofont_Spranq_eco_Sans" w:eastAsia="Calibri" w:hAnsi="Ecofont_Spranq_eco_Sans" w:cs="Tahoma"/>
      <w:i/>
      <w:iCs/>
      <w:color w:val="000000"/>
      <w:szCs w:val="24"/>
      <w:shd w:val="clear" w:color="auto" w:fill="FFFFCC"/>
      <w:lang w:eastAsia="en-US"/>
    </w:rPr>
  </w:style>
  <w:style w:type="table" w:styleId="GradeMdia2-nfase2">
    <w:name w:val="Medium Grid 2 Accent 2"/>
    <w:basedOn w:val="Tabelanormal"/>
    <w:link w:val="ColorfulGrid-Accent1Char"/>
    <w:uiPriority w:val="29"/>
    <w:rsid w:val="003F1567"/>
    <w:rPr>
      <w:rFonts w:ascii="Ecofont_Spranq_eco_Sans" w:hAnsi="Ecofont_Spranq_eco_Sans" w:cs="Tahoma"/>
      <w:i/>
      <w:iCs/>
      <w:color w:val="000000"/>
      <w:szCs w:val="24"/>
      <w:lang w:eastAsia="en-US"/>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paragraph" w:customStyle="1" w:styleId="msonormal0">
    <w:name w:val="msonormal"/>
    <w:basedOn w:val="Normal"/>
    <w:rsid w:val="003F1567"/>
    <w:pPr>
      <w:spacing w:before="100" w:beforeAutospacing="1" w:after="100" w:afterAutospacing="1"/>
    </w:pPr>
  </w:style>
  <w:style w:type="paragraph" w:customStyle="1" w:styleId="artart">
    <w:name w:val="artart"/>
    <w:basedOn w:val="Normal"/>
    <w:rsid w:val="003F1567"/>
    <w:pPr>
      <w:spacing w:before="100" w:beforeAutospacing="1" w:after="100" w:afterAutospacing="1"/>
    </w:pPr>
  </w:style>
  <w:style w:type="paragraph" w:customStyle="1" w:styleId="texto2">
    <w:name w:val="texto2"/>
    <w:basedOn w:val="Normal"/>
    <w:rsid w:val="003F1567"/>
    <w:pPr>
      <w:spacing w:before="100" w:beforeAutospacing="1" w:after="100" w:afterAutospacing="1"/>
    </w:pPr>
  </w:style>
  <w:style w:type="paragraph" w:customStyle="1" w:styleId="texto20">
    <w:name w:val="texto20"/>
    <w:basedOn w:val="Normal"/>
    <w:rsid w:val="003F1567"/>
    <w:pPr>
      <w:spacing w:before="100" w:beforeAutospacing="1" w:after="100" w:afterAutospacing="1"/>
    </w:pPr>
  </w:style>
  <w:style w:type="table" w:customStyle="1" w:styleId="TableNormal">
    <w:name w:val="Table Normal"/>
    <w:uiPriority w:val="2"/>
    <w:semiHidden/>
    <w:unhideWhenUsed/>
    <w:qFormat/>
    <w:rsid w:val="003F156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Ttulo11">
    <w:name w:val="Título 11"/>
    <w:basedOn w:val="Normal"/>
    <w:uiPriority w:val="1"/>
    <w:qFormat/>
    <w:rsid w:val="003F1567"/>
    <w:pPr>
      <w:widowControl w:val="0"/>
      <w:autoSpaceDE w:val="0"/>
      <w:autoSpaceDN w:val="0"/>
      <w:spacing w:before="92"/>
      <w:ind w:left="1030"/>
      <w:outlineLvl w:val="1"/>
    </w:pPr>
    <w:rPr>
      <w:rFonts w:ascii="Arial" w:eastAsia="Arial" w:hAnsi="Arial" w:cs="Arial"/>
      <w:b/>
      <w:bCs/>
      <w:lang w:val="en-US" w:eastAsia="en-US" w:bidi="en-US"/>
    </w:rPr>
  </w:style>
  <w:style w:type="paragraph" w:customStyle="1" w:styleId="TableParagraph">
    <w:name w:val="Table Paragraph"/>
    <w:basedOn w:val="Normal"/>
    <w:uiPriority w:val="1"/>
    <w:qFormat/>
    <w:rsid w:val="003F1567"/>
    <w:pPr>
      <w:widowControl w:val="0"/>
      <w:autoSpaceDE w:val="0"/>
      <w:autoSpaceDN w:val="0"/>
    </w:pPr>
    <w:rPr>
      <w:rFonts w:ascii="Arial" w:eastAsia="Arial" w:hAnsi="Arial" w:cs="Arial"/>
      <w:sz w:val="22"/>
      <w:szCs w:val="22"/>
      <w:lang w:val="en-US" w:eastAsia="en-US" w:bidi="en-US"/>
    </w:rPr>
  </w:style>
  <w:style w:type="character" w:customStyle="1" w:styleId="Ttulo2Char1">
    <w:name w:val="Título 2 Char1"/>
    <w:rsid w:val="003F1567"/>
    <w:rPr>
      <w:rFonts w:ascii="Arial" w:eastAsia="Arial" w:hAnsi="Arial"/>
      <w:b/>
      <w:bCs/>
      <w:sz w:val="26"/>
      <w:szCs w:val="26"/>
      <w:lang w:val="en-US"/>
    </w:rPr>
  </w:style>
  <w:style w:type="paragraph" w:customStyle="1" w:styleId="Ttulo10">
    <w:name w:val="Título1"/>
    <w:basedOn w:val="Normal"/>
    <w:next w:val="Corpodetexto"/>
    <w:rsid w:val="003F1567"/>
    <w:pPr>
      <w:suppressAutoHyphens/>
      <w:jc w:val="center"/>
    </w:pPr>
    <w:rPr>
      <w:rFonts w:ascii="Arial" w:hAnsi="Arial" w:cs="Arial"/>
      <w:b/>
      <w:bCs/>
      <w:lang w:eastAsia="zh-CN"/>
    </w:rPr>
  </w:style>
  <w:style w:type="paragraph" w:customStyle="1" w:styleId="Recuodecorpodetexto21">
    <w:name w:val="Recuo de corpo de texto 21"/>
    <w:basedOn w:val="Normal"/>
    <w:rsid w:val="003F1567"/>
    <w:pPr>
      <w:suppressAutoHyphens/>
      <w:ind w:firstLine="2520"/>
      <w:jc w:val="both"/>
    </w:pPr>
    <w:rPr>
      <w:rFonts w:ascii="Arial" w:hAnsi="Arial" w:cs="Arial"/>
      <w:lang w:eastAsia="zh-CN"/>
    </w:rPr>
  </w:style>
  <w:style w:type="paragraph" w:customStyle="1" w:styleId="Normal1">
    <w:name w:val="Normal1"/>
    <w:rsid w:val="003F1567"/>
    <w:pPr>
      <w:widowControl w:val="0"/>
      <w:suppressAutoHyphens/>
      <w:autoSpaceDE w:val="0"/>
    </w:pPr>
    <w:rPr>
      <w:rFonts w:ascii="Times New Roman" w:eastAsia="Times New Roman" w:hAnsi="Times New Roman" w:cs="Arial"/>
      <w:color w:val="000000"/>
      <w:szCs w:val="24"/>
      <w:lang w:eastAsia="zh-CN"/>
    </w:rPr>
  </w:style>
  <w:style w:type="paragraph" w:customStyle="1" w:styleId="CM79">
    <w:name w:val="CM79"/>
    <w:basedOn w:val="Normal1"/>
    <w:next w:val="Normal1"/>
    <w:rsid w:val="003F1567"/>
    <w:pPr>
      <w:spacing w:after="398"/>
    </w:pPr>
    <w:rPr>
      <w:rFonts w:cs="Times New Roman"/>
      <w:color w:val="auto"/>
    </w:rPr>
  </w:style>
  <w:style w:type="paragraph" w:customStyle="1" w:styleId="textbody">
    <w:name w:val="textbody"/>
    <w:basedOn w:val="Normal"/>
    <w:rsid w:val="003F1567"/>
    <w:pPr>
      <w:spacing w:before="100" w:beforeAutospacing="1" w:after="100" w:afterAutospacing="1"/>
    </w:pPr>
  </w:style>
  <w:style w:type="paragraph" w:customStyle="1" w:styleId="preformattedtext">
    <w:name w:val="preformattedtext"/>
    <w:basedOn w:val="Normal"/>
    <w:rsid w:val="003F1567"/>
    <w:pPr>
      <w:spacing w:before="100" w:beforeAutospacing="1" w:after="100" w:afterAutospacing="1"/>
    </w:pPr>
  </w:style>
  <w:style w:type="paragraph" w:customStyle="1" w:styleId="padro">
    <w:name w:val="padro"/>
    <w:basedOn w:val="Normal"/>
    <w:rsid w:val="003F1567"/>
    <w:pPr>
      <w:spacing w:before="100" w:beforeAutospacing="1" w:after="100" w:afterAutospacing="1"/>
    </w:pPr>
  </w:style>
  <w:style w:type="paragraph" w:styleId="Citao">
    <w:name w:val="Quote"/>
    <w:aliases w:val="TCU,Citação AGU"/>
    <w:basedOn w:val="Normal"/>
    <w:next w:val="Normal"/>
    <w:link w:val="CitaoChar"/>
    <w:uiPriority w:val="29"/>
    <w:qFormat/>
    <w:rsid w:val="003F156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
    <w:basedOn w:val="Fontepargpadro"/>
    <w:link w:val="Citao"/>
    <w:uiPriority w:val="29"/>
    <w:rsid w:val="003F1567"/>
    <w:rPr>
      <w:rFonts w:ascii="Arial" w:hAnsi="Arial" w:cs="Tahoma"/>
      <w:i/>
      <w:iCs/>
      <w:color w:val="000000"/>
      <w:szCs w:val="24"/>
      <w:shd w:val="clear" w:color="auto" w:fill="FFFFCC"/>
      <w:lang w:eastAsia="en-US"/>
    </w:rPr>
  </w:style>
  <w:style w:type="paragraph" w:customStyle="1" w:styleId="Nivel01">
    <w:name w:val="Nivel 01"/>
    <w:basedOn w:val="Ttulo1"/>
    <w:next w:val="Normal"/>
    <w:link w:val="Nivel01Char"/>
    <w:qFormat/>
    <w:rsid w:val="003F1567"/>
    <w:pPr>
      <w:keepLines/>
      <w:spacing w:before="480" w:after="120" w:line="276" w:lineRule="auto"/>
      <w:ind w:right="-15"/>
    </w:pPr>
    <w:rPr>
      <w:rFonts w:ascii="Arial" w:eastAsia="Times New Roman" w:hAnsi="Arial"/>
      <w:color w:val="000000"/>
      <w:sz w:val="20"/>
      <w:lang w:val="pt-BR" w:eastAsia="pt-BR"/>
    </w:rPr>
  </w:style>
  <w:style w:type="character" w:customStyle="1" w:styleId="Nivel01Char">
    <w:name w:val="Nivel 01 Char"/>
    <w:link w:val="Nivel01"/>
    <w:rsid w:val="003F1567"/>
    <w:rPr>
      <w:rFonts w:ascii="Arial" w:eastAsia="Times New Roman" w:hAnsi="Arial"/>
      <w:b/>
      <w:bCs/>
      <w:color w:val="000000"/>
    </w:rPr>
  </w:style>
  <w:style w:type="paragraph" w:customStyle="1" w:styleId="PADRO0">
    <w:name w:val="PADRÃO"/>
    <w:rsid w:val="003F1567"/>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link w:val="Citao1"/>
    <w:rsid w:val="003F1567"/>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3F156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0"/>
    </w:rPr>
  </w:style>
  <w:style w:type="paragraph" w:customStyle="1" w:styleId="Nivel10">
    <w:name w:val="Nivel1"/>
    <w:basedOn w:val="Ttulo1"/>
    <w:link w:val="Nivel1Char"/>
    <w:qFormat/>
    <w:rsid w:val="003F1567"/>
    <w:pPr>
      <w:keepLines/>
      <w:spacing w:before="480" w:line="276" w:lineRule="auto"/>
      <w:ind w:left="644" w:hanging="360"/>
    </w:pPr>
    <w:rPr>
      <w:rFonts w:ascii="Arial" w:eastAsia="Times New Roman" w:hAnsi="Arial"/>
      <w:bCs w:val="0"/>
      <w:color w:val="000000"/>
      <w:sz w:val="20"/>
      <w:lang w:val="pt-BR" w:eastAsia="pt-BR"/>
    </w:rPr>
  </w:style>
  <w:style w:type="paragraph" w:customStyle="1" w:styleId="Nivel2">
    <w:name w:val="Nivel 2"/>
    <w:link w:val="Nivel2Char"/>
    <w:qFormat/>
    <w:rsid w:val="003F1567"/>
    <w:pPr>
      <w:numPr>
        <w:ilvl w:val="1"/>
        <w:numId w:val="1"/>
      </w:numPr>
      <w:spacing w:before="120" w:after="120" w:line="276" w:lineRule="auto"/>
      <w:jc w:val="both"/>
    </w:pPr>
    <w:rPr>
      <w:rFonts w:ascii="Ecofont_Spranq_eco_Sans" w:eastAsia="Arial Unicode MS" w:hAnsi="Ecofont_Spranq_eco_Sans"/>
    </w:rPr>
  </w:style>
  <w:style w:type="paragraph" w:customStyle="1" w:styleId="Nivel1">
    <w:name w:val="Nivel 1"/>
    <w:basedOn w:val="Nivel2"/>
    <w:next w:val="Nivel2"/>
    <w:qFormat/>
    <w:rsid w:val="003F1567"/>
    <w:pPr>
      <w:numPr>
        <w:ilvl w:val="0"/>
      </w:numPr>
    </w:pPr>
    <w:rPr>
      <w:rFonts w:cs="Arial"/>
      <w:b/>
    </w:rPr>
  </w:style>
  <w:style w:type="paragraph" w:customStyle="1" w:styleId="Nivel3">
    <w:name w:val="Nivel 3"/>
    <w:basedOn w:val="Nivel2"/>
    <w:qFormat/>
    <w:rsid w:val="003F1567"/>
    <w:pPr>
      <w:numPr>
        <w:ilvl w:val="2"/>
      </w:numPr>
    </w:pPr>
    <w:rPr>
      <w:rFonts w:cs="Arial"/>
      <w:color w:val="000000"/>
    </w:rPr>
  </w:style>
  <w:style w:type="paragraph" w:customStyle="1" w:styleId="Nivel4">
    <w:name w:val="Nivel 4"/>
    <w:basedOn w:val="Nivel3"/>
    <w:link w:val="Nivel4Char"/>
    <w:qFormat/>
    <w:rsid w:val="003F1567"/>
    <w:pPr>
      <w:numPr>
        <w:ilvl w:val="3"/>
      </w:numPr>
    </w:pPr>
    <w:rPr>
      <w:color w:val="auto"/>
    </w:rPr>
  </w:style>
  <w:style w:type="paragraph" w:customStyle="1" w:styleId="Nivel5">
    <w:name w:val="Nivel 5"/>
    <w:basedOn w:val="Nivel4"/>
    <w:qFormat/>
    <w:rsid w:val="003F1567"/>
    <w:pPr>
      <w:numPr>
        <w:ilvl w:val="4"/>
      </w:numPr>
      <w:tabs>
        <w:tab w:val="num" w:pos="360"/>
      </w:tabs>
      <w:ind w:left="2232" w:hanging="360"/>
    </w:pPr>
  </w:style>
  <w:style w:type="character" w:customStyle="1" w:styleId="Nivel4Char">
    <w:name w:val="Nivel 4 Char"/>
    <w:link w:val="Nivel4"/>
    <w:rsid w:val="003F1567"/>
    <w:rPr>
      <w:rFonts w:ascii="Ecofont_Spranq_eco_Sans" w:eastAsia="Arial Unicode MS" w:hAnsi="Ecofont_Spranq_eco_Sans" w:cs="Arial"/>
    </w:rPr>
  </w:style>
  <w:style w:type="character" w:customStyle="1" w:styleId="Nivel1Char">
    <w:name w:val="Nivel1 Char"/>
    <w:link w:val="Nivel10"/>
    <w:rsid w:val="003F1567"/>
    <w:rPr>
      <w:rFonts w:ascii="Arial" w:eastAsia="Times New Roman" w:hAnsi="Arial"/>
      <w:b/>
      <w:color w:val="000000"/>
    </w:rPr>
  </w:style>
  <w:style w:type="character" w:customStyle="1" w:styleId="normalchar1">
    <w:name w:val="normal__char1"/>
    <w:rsid w:val="003F1567"/>
    <w:rPr>
      <w:rFonts w:ascii="Arial" w:hAnsi="Arial" w:cs="Arial" w:hint="default"/>
      <w:strike w:val="0"/>
      <w:dstrike w:val="0"/>
      <w:sz w:val="24"/>
      <w:szCs w:val="24"/>
      <w:u w:val="none"/>
      <w:effect w:val="none"/>
    </w:rPr>
  </w:style>
  <w:style w:type="paragraph" w:customStyle="1" w:styleId="yiv3796214373ydp9a2b4993yiv0805373868ydp74154faparagraph">
    <w:name w:val="yiv3796214373ydp9a2b4993yiv0805373868ydp74154faparagraph"/>
    <w:basedOn w:val="Normal"/>
    <w:rsid w:val="00BC1286"/>
    <w:pPr>
      <w:spacing w:before="100" w:beforeAutospacing="1" w:after="100" w:afterAutospacing="1"/>
    </w:pPr>
    <w:rPr>
      <w:rFonts w:eastAsiaTheme="minorEastAsia"/>
    </w:rPr>
  </w:style>
  <w:style w:type="character" w:customStyle="1" w:styleId="yiv3796214373ydp9a2b4993yiv0805373868ydp74154fanormaltextrun">
    <w:name w:val="yiv3796214373ydp9a2b4993yiv0805373868ydp74154fanormaltextrun"/>
    <w:basedOn w:val="Fontepargpadro"/>
    <w:rsid w:val="00BC1286"/>
  </w:style>
  <w:style w:type="character" w:styleId="MenoPendente">
    <w:name w:val="Unresolved Mention"/>
    <w:basedOn w:val="Fontepargpadro"/>
    <w:uiPriority w:val="99"/>
    <w:semiHidden/>
    <w:unhideWhenUsed/>
    <w:rsid w:val="00784D75"/>
    <w:rPr>
      <w:color w:val="605E5C"/>
      <w:shd w:val="clear" w:color="auto" w:fill="E1DFDD"/>
    </w:rPr>
  </w:style>
  <w:style w:type="character" w:customStyle="1" w:styleId="Nivel2Char">
    <w:name w:val="Nivel 2 Char"/>
    <w:basedOn w:val="Fontepargpadro"/>
    <w:link w:val="Nivel2"/>
    <w:locked/>
    <w:rsid w:val="009927B5"/>
    <w:rPr>
      <w:rFonts w:ascii="Ecofont_Spranq_eco_Sans" w:eastAsia="Arial Unicode MS" w:hAnsi="Ecofont_Spranq_eco_Sans"/>
    </w:rPr>
  </w:style>
  <w:style w:type="paragraph" w:customStyle="1" w:styleId="Nvel2Opcional">
    <w:name w:val="Nível 2 Opcional"/>
    <w:basedOn w:val="Normal"/>
    <w:link w:val="Nvel2OpcionalChar"/>
    <w:qFormat/>
    <w:rsid w:val="00472B2A"/>
    <w:pPr>
      <w:spacing w:before="120" w:after="120" w:line="276" w:lineRule="auto"/>
      <w:ind w:left="432" w:hanging="432"/>
      <w:jc w:val="both"/>
    </w:pPr>
    <w:rPr>
      <w:rFonts w:ascii="Arial" w:hAnsi="Arial" w:cs="Arial"/>
      <w:i/>
      <w:color w:val="FF0000"/>
      <w:sz w:val="20"/>
      <w:szCs w:val="20"/>
    </w:rPr>
  </w:style>
  <w:style w:type="character" w:customStyle="1" w:styleId="Nvel2OpcionalChar">
    <w:name w:val="Nível 2 Opcional Char"/>
    <w:basedOn w:val="Fontepargpadro"/>
    <w:link w:val="Nvel2Opcional"/>
    <w:locked/>
    <w:rsid w:val="00472B2A"/>
    <w:rPr>
      <w:rFonts w:ascii="Arial" w:eastAsia="Times New Roman" w:hAnsi="Arial" w:cs="Arial"/>
      <w:i/>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5048994">
      <w:bodyDiv w:val="1"/>
      <w:marLeft w:val="0"/>
      <w:marRight w:val="0"/>
      <w:marTop w:val="0"/>
      <w:marBottom w:val="0"/>
      <w:divBdr>
        <w:top w:val="none" w:sz="0" w:space="0" w:color="auto"/>
        <w:left w:val="none" w:sz="0" w:space="0" w:color="auto"/>
        <w:bottom w:val="none" w:sz="0" w:space="0" w:color="auto"/>
        <w:right w:val="none" w:sz="0" w:space="0" w:color="auto"/>
      </w:divBdr>
      <w:divsChild>
        <w:div w:id="1905947850">
          <w:marLeft w:val="0"/>
          <w:marRight w:val="0"/>
          <w:marTop w:val="0"/>
          <w:marBottom w:val="0"/>
          <w:divBdr>
            <w:top w:val="none" w:sz="0" w:space="0" w:color="auto"/>
            <w:left w:val="none" w:sz="0" w:space="0" w:color="auto"/>
            <w:bottom w:val="none" w:sz="0" w:space="0" w:color="auto"/>
            <w:right w:val="none" w:sz="0" w:space="0" w:color="auto"/>
          </w:divBdr>
          <w:divsChild>
            <w:div w:id="349137863">
              <w:marLeft w:val="0"/>
              <w:marRight w:val="0"/>
              <w:marTop w:val="0"/>
              <w:marBottom w:val="0"/>
              <w:divBdr>
                <w:top w:val="none" w:sz="0" w:space="0" w:color="auto"/>
                <w:left w:val="none" w:sz="0" w:space="0" w:color="auto"/>
                <w:bottom w:val="none" w:sz="0" w:space="0" w:color="auto"/>
                <w:right w:val="none" w:sz="0" w:space="0" w:color="auto"/>
              </w:divBdr>
              <w:divsChild>
                <w:div w:id="1183201027">
                  <w:marLeft w:val="0"/>
                  <w:marRight w:val="0"/>
                  <w:marTop w:val="0"/>
                  <w:marBottom w:val="0"/>
                  <w:divBdr>
                    <w:top w:val="none" w:sz="0" w:space="0" w:color="auto"/>
                    <w:left w:val="none" w:sz="0" w:space="0" w:color="auto"/>
                    <w:bottom w:val="none" w:sz="0" w:space="0" w:color="auto"/>
                    <w:right w:val="none" w:sz="0" w:space="0" w:color="auto"/>
                  </w:divBdr>
                  <w:divsChild>
                    <w:div w:id="480271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0475251">
              <w:marLeft w:val="0"/>
              <w:marRight w:val="0"/>
              <w:marTop w:val="0"/>
              <w:marBottom w:val="0"/>
              <w:divBdr>
                <w:top w:val="none" w:sz="0" w:space="0" w:color="auto"/>
                <w:left w:val="none" w:sz="0" w:space="0" w:color="auto"/>
                <w:bottom w:val="none" w:sz="0" w:space="0" w:color="auto"/>
                <w:right w:val="none" w:sz="0" w:space="0" w:color="auto"/>
              </w:divBdr>
              <w:divsChild>
                <w:div w:id="134593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404889">
          <w:marLeft w:val="0"/>
          <w:marRight w:val="0"/>
          <w:marTop w:val="0"/>
          <w:marBottom w:val="0"/>
          <w:divBdr>
            <w:top w:val="none" w:sz="0" w:space="0" w:color="auto"/>
            <w:left w:val="none" w:sz="0" w:space="0" w:color="auto"/>
            <w:bottom w:val="none" w:sz="0" w:space="0" w:color="auto"/>
            <w:right w:val="none" w:sz="0" w:space="0" w:color="auto"/>
          </w:divBdr>
          <w:divsChild>
            <w:div w:id="1964651746">
              <w:marLeft w:val="0"/>
              <w:marRight w:val="0"/>
              <w:marTop w:val="0"/>
              <w:marBottom w:val="0"/>
              <w:divBdr>
                <w:top w:val="none" w:sz="0" w:space="0" w:color="auto"/>
                <w:left w:val="none" w:sz="0" w:space="0" w:color="auto"/>
                <w:bottom w:val="none" w:sz="0" w:space="0" w:color="auto"/>
                <w:right w:val="none" w:sz="0" w:space="0" w:color="auto"/>
              </w:divBdr>
              <w:divsChild>
                <w:div w:id="401029631">
                  <w:marLeft w:val="0"/>
                  <w:marRight w:val="0"/>
                  <w:marTop w:val="0"/>
                  <w:marBottom w:val="0"/>
                  <w:divBdr>
                    <w:top w:val="none" w:sz="0" w:space="0" w:color="auto"/>
                    <w:left w:val="none" w:sz="0" w:space="0" w:color="auto"/>
                    <w:bottom w:val="none" w:sz="0" w:space="0" w:color="auto"/>
                    <w:right w:val="none" w:sz="0" w:space="0" w:color="auto"/>
                  </w:divBdr>
                </w:div>
              </w:divsChild>
            </w:div>
            <w:div w:id="957374110">
              <w:marLeft w:val="0"/>
              <w:marRight w:val="0"/>
              <w:marTop w:val="0"/>
              <w:marBottom w:val="0"/>
              <w:divBdr>
                <w:top w:val="none" w:sz="0" w:space="0" w:color="auto"/>
                <w:left w:val="none" w:sz="0" w:space="0" w:color="auto"/>
                <w:bottom w:val="none" w:sz="0" w:space="0" w:color="auto"/>
                <w:right w:val="none" w:sz="0" w:space="0" w:color="auto"/>
              </w:divBdr>
              <w:divsChild>
                <w:div w:id="23554221">
                  <w:marLeft w:val="0"/>
                  <w:marRight w:val="0"/>
                  <w:marTop w:val="0"/>
                  <w:marBottom w:val="0"/>
                  <w:divBdr>
                    <w:top w:val="none" w:sz="0" w:space="0" w:color="auto"/>
                    <w:left w:val="none" w:sz="0" w:space="0" w:color="auto"/>
                    <w:bottom w:val="none" w:sz="0" w:space="0" w:color="auto"/>
                    <w:right w:val="none" w:sz="0" w:space="0" w:color="auto"/>
                  </w:divBdr>
                  <w:divsChild>
                    <w:div w:id="1470636561">
                      <w:marLeft w:val="0"/>
                      <w:marRight w:val="0"/>
                      <w:marTop w:val="0"/>
                      <w:marBottom w:val="0"/>
                      <w:divBdr>
                        <w:top w:val="none" w:sz="0" w:space="0" w:color="auto"/>
                        <w:left w:val="none" w:sz="0" w:space="0" w:color="auto"/>
                        <w:bottom w:val="none" w:sz="0" w:space="0" w:color="auto"/>
                        <w:right w:val="none" w:sz="0" w:space="0" w:color="auto"/>
                      </w:divBdr>
                    </w:div>
                  </w:divsChild>
                </w:div>
                <w:div w:id="2014529819">
                  <w:marLeft w:val="0"/>
                  <w:marRight w:val="0"/>
                  <w:marTop w:val="0"/>
                  <w:marBottom w:val="0"/>
                  <w:divBdr>
                    <w:top w:val="none" w:sz="0" w:space="0" w:color="auto"/>
                    <w:left w:val="none" w:sz="0" w:space="0" w:color="auto"/>
                    <w:bottom w:val="none" w:sz="0" w:space="0" w:color="auto"/>
                    <w:right w:val="none" w:sz="0" w:space="0" w:color="auto"/>
                  </w:divBdr>
                  <w:divsChild>
                    <w:div w:id="1590583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091658">
      <w:bodyDiv w:val="1"/>
      <w:marLeft w:val="0"/>
      <w:marRight w:val="0"/>
      <w:marTop w:val="0"/>
      <w:marBottom w:val="0"/>
      <w:divBdr>
        <w:top w:val="none" w:sz="0" w:space="0" w:color="auto"/>
        <w:left w:val="none" w:sz="0" w:space="0" w:color="auto"/>
        <w:bottom w:val="none" w:sz="0" w:space="0" w:color="auto"/>
        <w:right w:val="none" w:sz="0" w:space="0" w:color="auto"/>
      </w:divBdr>
      <w:divsChild>
        <w:div w:id="778139019">
          <w:marLeft w:val="0"/>
          <w:marRight w:val="0"/>
          <w:marTop w:val="0"/>
          <w:marBottom w:val="0"/>
          <w:divBdr>
            <w:top w:val="none" w:sz="0" w:space="0" w:color="auto"/>
            <w:left w:val="none" w:sz="0" w:space="0" w:color="auto"/>
            <w:bottom w:val="none" w:sz="0" w:space="0" w:color="auto"/>
            <w:right w:val="none" w:sz="0" w:space="0" w:color="auto"/>
          </w:divBdr>
          <w:divsChild>
            <w:div w:id="1842694057">
              <w:marLeft w:val="0"/>
              <w:marRight w:val="0"/>
              <w:marTop w:val="0"/>
              <w:marBottom w:val="0"/>
              <w:divBdr>
                <w:top w:val="none" w:sz="0" w:space="0" w:color="auto"/>
                <w:left w:val="none" w:sz="0" w:space="0" w:color="auto"/>
                <w:bottom w:val="none" w:sz="0" w:space="0" w:color="auto"/>
                <w:right w:val="none" w:sz="0" w:space="0" w:color="auto"/>
              </w:divBdr>
              <w:divsChild>
                <w:div w:id="1683431966">
                  <w:marLeft w:val="0"/>
                  <w:marRight w:val="0"/>
                  <w:marTop w:val="0"/>
                  <w:marBottom w:val="0"/>
                  <w:divBdr>
                    <w:top w:val="none" w:sz="0" w:space="0" w:color="auto"/>
                    <w:left w:val="none" w:sz="0" w:space="0" w:color="auto"/>
                    <w:bottom w:val="none" w:sz="0" w:space="0" w:color="auto"/>
                    <w:right w:val="none" w:sz="0" w:space="0" w:color="auto"/>
                  </w:divBdr>
                  <w:divsChild>
                    <w:div w:id="34054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362432">
      <w:bodyDiv w:val="1"/>
      <w:marLeft w:val="0"/>
      <w:marRight w:val="0"/>
      <w:marTop w:val="0"/>
      <w:marBottom w:val="0"/>
      <w:divBdr>
        <w:top w:val="none" w:sz="0" w:space="0" w:color="auto"/>
        <w:left w:val="none" w:sz="0" w:space="0" w:color="auto"/>
        <w:bottom w:val="none" w:sz="0" w:space="0" w:color="auto"/>
        <w:right w:val="none" w:sz="0" w:space="0" w:color="auto"/>
      </w:divBdr>
    </w:div>
    <w:div w:id="201408263">
      <w:bodyDiv w:val="1"/>
      <w:marLeft w:val="0"/>
      <w:marRight w:val="0"/>
      <w:marTop w:val="0"/>
      <w:marBottom w:val="0"/>
      <w:divBdr>
        <w:top w:val="none" w:sz="0" w:space="0" w:color="auto"/>
        <w:left w:val="none" w:sz="0" w:space="0" w:color="auto"/>
        <w:bottom w:val="none" w:sz="0" w:space="0" w:color="auto"/>
        <w:right w:val="none" w:sz="0" w:space="0" w:color="auto"/>
      </w:divBdr>
    </w:div>
    <w:div w:id="202330629">
      <w:bodyDiv w:val="1"/>
      <w:marLeft w:val="0"/>
      <w:marRight w:val="0"/>
      <w:marTop w:val="0"/>
      <w:marBottom w:val="0"/>
      <w:divBdr>
        <w:top w:val="none" w:sz="0" w:space="0" w:color="auto"/>
        <w:left w:val="none" w:sz="0" w:space="0" w:color="auto"/>
        <w:bottom w:val="none" w:sz="0" w:space="0" w:color="auto"/>
        <w:right w:val="none" w:sz="0" w:space="0" w:color="auto"/>
      </w:divBdr>
      <w:divsChild>
        <w:div w:id="999312109">
          <w:marLeft w:val="0"/>
          <w:marRight w:val="0"/>
          <w:marTop w:val="0"/>
          <w:marBottom w:val="0"/>
          <w:divBdr>
            <w:top w:val="none" w:sz="0" w:space="0" w:color="auto"/>
            <w:left w:val="none" w:sz="0" w:space="0" w:color="auto"/>
            <w:bottom w:val="none" w:sz="0" w:space="0" w:color="auto"/>
            <w:right w:val="none" w:sz="0" w:space="0" w:color="auto"/>
          </w:divBdr>
          <w:divsChild>
            <w:div w:id="1521505811">
              <w:marLeft w:val="0"/>
              <w:marRight w:val="0"/>
              <w:marTop w:val="0"/>
              <w:marBottom w:val="0"/>
              <w:divBdr>
                <w:top w:val="none" w:sz="0" w:space="0" w:color="auto"/>
                <w:left w:val="none" w:sz="0" w:space="0" w:color="auto"/>
                <w:bottom w:val="none" w:sz="0" w:space="0" w:color="auto"/>
                <w:right w:val="none" w:sz="0" w:space="0" w:color="auto"/>
              </w:divBdr>
              <w:divsChild>
                <w:div w:id="1539472582">
                  <w:marLeft w:val="0"/>
                  <w:marRight w:val="0"/>
                  <w:marTop w:val="0"/>
                  <w:marBottom w:val="0"/>
                  <w:divBdr>
                    <w:top w:val="none" w:sz="0" w:space="0" w:color="auto"/>
                    <w:left w:val="none" w:sz="0" w:space="0" w:color="auto"/>
                    <w:bottom w:val="none" w:sz="0" w:space="0" w:color="auto"/>
                    <w:right w:val="none" w:sz="0" w:space="0" w:color="auto"/>
                  </w:divBdr>
                  <w:divsChild>
                    <w:div w:id="592279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01409">
      <w:bodyDiv w:val="1"/>
      <w:marLeft w:val="0"/>
      <w:marRight w:val="0"/>
      <w:marTop w:val="0"/>
      <w:marBottom w:val="0"/>
      <w:divBdr>
        <w:top w:val="none" w:sz="0" w:space="0" w:color="auto"/>
        <w:left w:val="none" w:sz="0" w:space="0" w:color="auto"/>
        <w:bottom w:val="none" w:sz="0" w:space="0" w:color="auto"/>
        <w:right w:val="none" w:sz="0" w:space="0" w:color="auto"/>
      </w:divBdr>
      <w:divsChild>
        <w:div w:id="1386682320">
          <w:marLeft w:val="0"/>
          <w:marRight w:val="0"/>
          <w:marTop w:val="0"/>
          <w:marBottom w:val="0"/>
          <w:divBdr>
            <w:top w:val="none" w:sz="0" w:space="0" w:color="auto"/>
            <w:left w:val="none" w:sz="0" w:space="0" w:color="auto"/>
            <w:bottom w:val="none" w:sz="0" w:space="0" w:color="auto"/>
            <w:right w:val="none" w:sz="0" w:space="0" w:color="auto"/>
          </w:divBdr>
          <w:divsChild>
            <w:div w:id="804352477">
              <w:marLeft w:val="0"/>
              <w:marRight w:val="0"/>
              <w:marTop w:val="0"/>
              <w:marBottom w:val="0"/>
              <w:divBdr>
                <w:top w:val="none" w:sz="0" w:space="0" w:color="auto"/>
                <w:left w:val="none" w:sz="0" w:space="0" w:color="auto"/>
                <w:bottom w:val="none" w:sz="0" w:space="0" w:color="auto"/>
                <w:right w:val="none" w:sz="0" w:space="0" w:color="auto"/>
              </w:divBdr>
              <w:divsChild>
                <w:div w:id="1002439127">
                  <w:marLeft w:val="0"/>
                  <w:marRight w:val="0"/>
                  <w:marTop w:val="0"/>
                  <w:marBottom w:val="0"/>
                  <w:divBdr>
                    <w:top w:val="none" w:sz="0" w:space="0" w:color="auto"/>
                    <w:left w:val="none" w:sz="0" w:space="0" w:color="auto"/>
                    <w:bottom w:val="none" w:sz="0" w:space="0" w:color="auto"/>
                    <w:right w:val="none" w:sz="0" w:space="0" w:color="auto"/>
                  </w:divBdr>
                  <w:divsChild>
                    <w:div w:id="385565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071657">
      <w:bodyDiv w:val="1"/>
      <w:marLeft w:val="0"/>
      <w:marRight w:val="0"/>
      <w:marTop w:val="0"/>
      <w:marBottom w:val="0"/>
      <w:divBdr>
        <w:top w:val="none" w:sz="0" w:space="0" w:color="auto"/>
        <w:left w:val="none" w:sz="0" w:space="0" w:color="auto"/>
        <w:bottom w:val="none" w:sz="0" w:space="0" w:color="auto"/>
        <w:right w:val="none" w:sz="0" w:space="0" w:color="auto"/>
      </w:divBdr>
    </w:div>
    <w:div w:id="244538476">
      <w:bodyDiv w:val="1"/>
      <w:marLeft w:val="0"/>
      <w:marRight w:val="0"/>
      <w:marTop w:val="0"/>
      <w:marBottom w:val="0"/>
      <w:divBdr>
        <w:top w:val="none" w:sz="0" w:space="0" w:color="auto"/>
        <w:left w:val="none" w:sz="0" w:space="0" w:color="auto"/>
        <w:bottom w:val="none" w:sz="0" w:space="0" w:color="auto"/>
        <w:right w:val="none" w:sz="0" w:space="0" w:color="auto"/>
      </w:divBdr>
      <w:divsChild>
        <w:div w:id="450907252">
          <w:marLeft w:val="0"/>
          <w:marRight w:val="0"/>
          <w:marTop w:val="0"/>
          <w:marBottom w:val="0"/>
          <w:divBdr>
            <w:top w:val="none" w:sz="0" w:space="0" w:color="auto"/>
            <w:left w:val="none" w:sz="0" w:space="0" w:color="auto"/>
            <w:bottom w:val="none" w:sz="0" w:space="0" w:color="auto"/>
            <w:right w:val="none" w:sz="0" w:space="0" w:color="auto"/>
          </w:divBdr>
          <w:divsChild>
            <w:div w:id="491993600">
              <w:marLeft w:val="0"/>
              <w:marRight w:val="0"/>
              <w:marTop w:val="0"/>
              <w:marBottom w:val="0"/>
              <w:divBdr>
                <w:top w:val="none" w:sz="0" w:space="0" w:color="auto"/>
                <w:left w:val="none" w:sz="0" w:space="0" w:color="auto"/>
                <w:bottom w:val="none" w:sz="0" w:space="0" w:color="auto"/>
                <w:right w:val="none" w:sz="0" w:space="0" w:color="auto"/>
              </w:divBdr>
              <w:divsChild>
                <w:div w:id="395130322">
                  <w:marLeft w:val="0"/>
                  <w:marRight w:val="0"/>
                  <w:marTop w:val="0"/>
                  <w:marBottom w:val="0"/>
                  <w:divBdr>
                    <w:top w:val="none" w:sz="0" w:space="0" w:color="auto"/>
                    <w:left w:val="none" w:sz="0" w:space="0" w:color="auto"/>
                    <w:bottom w:val="none" w:sz="0" w:space="0" w:color="auto"/>
                    <w:right w:val="none" w:sz="0" w:space="0" w:color="auto"/>
                  </w:divBdr>
                  <w:divsChild>
                    <w:div w:id="1853377986">
                      <w:marLeft w:val="0"/>
                      <w:marRight w:val="0"/>
                      <w:marTop w:val="0"/>
                      <w:marBottom w:val="0"/>
                      <w:divBdr>
                        <w:top w:val="none" w:sz="0" w:space="0" w:color="auto"/>
                        <w:left w:val="none" w:sz="0" w:space="0" w:color="auto"/>
                        <w:bottom w:val="none" w:sz="0" w:space="0" w:color="auto"/>
                        <w:right w:val="none" w:sz="0" w:space="0" w:color="auto"/>
                      </w:divBdr>
                    </w:div>
                  </w:divsChild>
                </w:div>
                <w:div w:id="1969579408">
                  <w:marLeft w:val="0"/>
                  <w:marRight w:val="0"/>
                  <w:marTop w:val="0"/>
                  <w:marBottom w:val="0"/>
                  <w:divBdr>
                    <w:top w:val="none" w:sz="0" w:space="0" w:color="auto"/>
                    <w:left w:val="none" w:sz="0" w:space="0" w:color="auto"/>
                    <w:bottom w:val="none" w:sz="0" w:space="0" w:color="auto"/>
                    <w:right w:val="none" w:sz="0" w:space="0" w:color="auto"/>
                  </w:divBdr>
                  <w:divsChild>
                    <w:div w:id="1224834710">
                      <w:marLeft w:val="0"/>
                      <w:marRight w:val="0"/>
                      <w:marTop w:val="0"/>
                      <w:marBottom w:val="0"/>
                      <w:divBdr>
                        <w:top w:val="none" w:sz="0" w:space="0" w:color="auto"/>
                        <w:left w:val="none" w:sz="0" w:space="0" w:color="auto"/>
                        <w:bottom w:val="none" w:sz="0" w:space="0" w:color="auto"/>
                        <w:right w:val="none" w:sz="0" w:space="0" w:color="auto"/>
                      </w:divBdr>
                    </w:div>
                  </w:divsChild>
                </w:div>
                <w:div w:id="2044594463">
                  <w:marLeft w:val="0"/>
                  <w:marRight w:val="0"/>
                  <w:marTop w:val="0"/>
                  <w:marBottom w:val="0"/>
                  <w:divBdr>
                    <w:top w:val="none" w:sz="0" w:space="0" w:color="auto"/>
                    <w:left w:val="none" w:sz="0" w:space="0" w:color="auto"/>
                    <w:bottom w:val="none" w:sz="0" w:space="0" w:color="auto"/>
                    <w:right w:val="none" w:sz="0" w:space="0" w:color="auto"/>
                  </w:divBdr>
                  <w:divsChild>
                    <w:div w:id="2086145335">
                      <w:marLeft w:val="0"/>
                      <w:marRight w:val="0"/>
                      <w:marTop w:val="0"/>
                      <w:marBottom w:val="0"/>
                      <w:divBdr>
                        <w:top w:val="none" w:sz="0" w:space="0" w:color="auto"/>
                        <w:left w:val="none" w:sz="0" w:space="0" w:color="auto"/>
                        <w:bottom w:val="none" w:sz="0" w:space="0" w:color="auto"/>
                        <w:right w:val="none" w:sz="0" w:space="0" w:color="auto"/>
                      </w:divBdr>
                    </w:div>
                  </w:divsChild>
                </w:div>
                <w:div w:id="1790277441">
                  <w:marLeft w:val="0"/>
                  <w:marRight w:val="0"/>
                  <w:marTop w:val="0"/>
                  <w:marBottom w:val="0"/>
                  <w:divBdr>
                    <w:top w:val="none" w:sz="0" w:space="0" w:color="auto"/>
                    <w:left w:val="none" w:sz="0" w:space="0" w:color="auto"/>
                    <w:bottom w:val="none" w:sz="0" w:space="0" w:color="auto"/>
                    <w:right w:val="none" w:sz="0" w:space="0" w:color="auto"/>
                  </w:divBdr>
                  <w:divsChild>
                    <w:div w:id="1761220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1274818">
      <w:bodyDiv w:val="1"/>
      <w:marLeft w:val="0"/>
      <w:marRight w:val="0"/>
      <w:marTop w:val="0"/>
      <w:marBottom w:val="0"/>
      <w:divBdr>
        <w:top w:val="none" w:sz="0" w:space="0" w:color="auto"/>
        <w:left w:val="none" w:sz="0" w:space="0" w:color="auto"/>
        <w:bottom w:val="none" w:sz="0" w:space="0" w:color="auto"/>
        <w:right w:val="none" w:sz="0" w:space="0" w:color="auto"/>
      </w:divBdr>
      <w:divsChild>
        <w:div w:id="749622302">
          <w:marLeft w:val="0"/>
          <w:marRight w:val="0"/>
          <w:marTop w:val="0"/>
          <w:marBottom w:val="0"/>
          <w:divBdr>
            <w:top w:val="none" w:sz="0" w:space="0" w:color="auto"/>
            <w:left w:val="none" w:sz="0" w:space="0" w:color="auto"/>
            <w:bottom w:val="none" w:sz="0" w:space="0" w:color="auto"/>
            <w:right w:val="none" w:sz="0" w:space="0" w:color="auto"/>
          </w:divBdr>
          <w:divsChild>
            <w:div w:id="1075979461">
              <w:marLeft w:val="0"/>
              <w:marRight w:val="0"/>
              <w:marTop w:val="0"/>
              <w:marBottom w:val="0"/>
              <w:divBdr>
                <w:top w:val="none" w:sz="0" w:space="0" w:color="auto"/>
                <w:left w:val="none" w:sz="0" w:space="0" w:color="auto"/>
                <w:bottom w:val="none" w:sz="0" w:space="0" w:color="auto"/>
                <w:right w:val="none" w:sz="0" w:space="0" w:color="auto"/>
              </w:divBdr>
              <w:divsChild>
                <w:div w:id="1647658623">
                  <w:marLeft w:val="0"/>
                  <w:marRight w:val="0"/>
                  <w:marTop w:val="0"/>
                  <w:marBottom w:val="0"/>
                  <w:divBdr>
                    <w:top w:val="none" w:sz="0" w:space="0" w:color="auto"/>
                    <w:left w:val="none" w:sz="0" w:space="0" w:color="auto"/>
                    <w:bottom w:val="none" w:sz="0" w:space="0" w:color="auto"/>
                    <w:right w:val="none" w:sz="0" w:space="0" w:color="auto"/>
                  </w:divBdr>
                  <w:divsChild>
                    <w:div w:id="2026511688">
                      <w:marLeft w:val="0"/>
                      <w:marRight w:val="0"/>
                      <w:marTop w:val="0"/>
                      <w:marBottom w:val="0"/>
                      <w:divBdr>
                        <w:top w:val="none" w:sz="0" w:space="0" w:color="auto"/>
                        <w:left w:val="none" w:sz="0" w:space="0" w:color="auto"/>
                        <w:bottom w:val="none" w:sz="0" w:space="0" w:color="auto"/>
                        <w:right w:val="none" w:sz="0" w:space="0" w:color="auto"/>
                      </w:divBdr>
                    </w:div>
                  </w:divsChild>
                </w:div>
                <w:div w:id="538052090">
                  <w:marLeft w:val="0"/>
                  <w:marRight w:val="0"/>
                  <w:marTop w:val="0"/>
                  <w:marBottom w:val="0"/>
                  <w:divBdr>
                    <w:top w:val="none" w:sz="0" w:space="0" w:color="auto"/>
                    <w:left w:val="none" w:sz="0" w:space="0" w:color="auto"/>
                    <w:bottom w:val="none" w:sz="0" w:space="0" w:color="auto"/>
                    <w:right w:val="none" w:sz="0" w:space="0" w:color="auto"/>
                  </w:divBdr>
                  <w:divsChild>
                    <w:div w:id="238254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5932720">
      <w:bodyDiv w:val="1"/>
      <w:marLeft w:val="0"/>
      <w:marRight w:val="0"/>
      <w:marTop w:val="0"/>
      <w:marBottom w:val="0"/>
      <w:divBdr>
        <w:top w:val="none" w:sz="0" w:space="0" w:color="auto"/>
        <w:left w:val="none" w:sz="0" w:space="0" w:color="auto"/>
        <w:bottom w:val="none" w:sz="0" w:space="0" w:color="auto"/>
        <w:right w:val="none" w:sz="0" w:space="0" w:color="auto"/>
      </w:divBdr>
    </w:div>
    <w:div w:id="555704786">
      <w:bodyDiv w:val="1"/>
      <w:marLeft w:val="0"/>
      <w:marRight w:val="0"/>
      <w:marTop w:val="0"/>
      <w:marBottom w:val="0"/>
      <w:divBdr>
        <w:top w:val="none" w:sz="0" w:space="0" w:color="auto"/>
        <w:left w:val="none" w:sz="0" w:space="0" w:color="auto"/>
        <w:bottom w:val="none" w:sz="0" w:space="0" w:color="auto"/>
        <w:right w:val="none" w:sz="0" w:space="0" w:color="auto"/>
      </w:divBdr>
    </w:div>
    <w:div w:id="575893799">
      <w:bodyDiv w:val="1"/>
      <w:marLeft w:val="0"/>
      <w:marRight w:val="0"/>
      <w:marTop w:val="0"/>
      <w:marBottom w:val="0"/>
      <w:divBdr>
        <w:top w:val="none" w:sz="0" w:space="0" w:color="auto"/>
        <w:left w:val="none" w:sz="0" w:space="0" w:color="auto"/>
        <w:bottom w:val="none" w:sz="0" w:space="0" w:color="auto"/>
        <w:right w:val="none" w:sz="0" w:space="0" w:color="auto"/>
      </w:divBdr>
    </w:div>
    <w:div w:id="621615808">
      <w:bodyDiv w:val="1"/>
      <w:marLeft w:val="0"/>
      <w:marRight w:val="0"/>
      <w:marTop w:val="0"/>
      <w:marBottom w:val="0"/>
      <w:divBdr>
        <w:top w:val="none" w:sz="0" w:space="0" w:color="auto"/>
        <w:left w:val="none" w:sz="0" w:space="0" w:color="auto"/>
        <w:bottom w:val="none" w:sz="0" w:space="0" w:color="auto"/>
        <w:right w:val="none" w:sz="0" w:space="0" w:color="auto"/>
      </w:divBdr>
      <w:divsChild>
        <w:div w:id="281573836">
          <w:marLeft w:val="0"/>
          <w:marRight w:val="0"/>
          <w:marTop w:val="0"/>
          <w:marBottom w:val="0"/>
          <w:divBdr>
            <w:top w:val="none" w:sz="0" w:space="0" w:color="auto"/>
            <w:left w:val="none" w:sz="0" w:space="0" w:color="auto"/>
            <w:bottom w:val="none" w:sz="0" w:space="0" w:color="auto"/>
            <w:right w:val="none" w:sz="0" w:space="0" w:color="auto"/>
          </w:divBdr>
          <w:divsChild>
            <w:div w:id="611324636">
              <w:marLeft w:val="0"/>
              <w:marRight w:val="0"/>
              <w:marTop w:val="0"/>
              <w:marBottom w:val="0"/>
              <w:divBdr>
                <w:top w:val="none" w:sz="0" w:space="0" w:color="auto"/>
                <w:left w:val="none" w:sz="0" w:space="0" w:color="auto"/>
                <w:bottom w:val="none" w:sz="0" w:space="0" w:color="auto"/>
                <w:right w:val="none" w:sz="0" w:space="0" w:color="auto"/>
              </w:divBdr>
              <w:divsChild>
                <w:div w:id="177545025">
                  <w:marLeft w:val="0"/>
                  <w:marRight w:val="0"/>
                  <w:marTop w:val="0"/>
                  <w:marBottom w:val="0"/>
                  <w:divBdr>
                    <w:top w:val="none" w:sz="0" w:space="0" w:color="auto"/>
                    <w:left w:val="none" w:sz="0" w:space="0" w:color="auto"/>
                    <w:bottom w:val="none" w:sz="0" w:space="0" w:color="auto"/>
                    <w:right w:val="none" w:sz="0" w:space="0" w:color="auto"/>
                  </w:divBdr>
                  <w:divsChild>
                    <w:div w:id="1079330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5038200">
      <w:bodyDiv w:val="1"/>
      <w:marLeft w:val="0"/>
      <w:marRight w:val="0"/>
      <w:marTop w:val="0"/>
      <w:marBottom w:val="0"/>
      <w:divBdr>
        <w:top w:val="none" w:sz="0" w:space="0" w:color="auto"/>
        <w:left w:val="none" w:sz="0" w:space="0" w:color="auto"/>
        <w:bottom w:val="none" w:sz="0" w:space="0" w:color="auto"/>
        <w:right w:val="none" w:sz="0" w:space="0" w:color="auto"/>
      </w:divBdr>
      <w:divsChild>
        <w:div w:id="485587791">
          <w:marLeft w:val="0"/>
          <w:marRight w:val="0"/>
          <w:marTop w:val="0"/>
          <w:marBottom w:val="0"/>
          <w:divBdr>
            <w:top w:val="none" w:sz="0" w:space="0" w:color="auto"/>
            <w:left w:val="none" w:sz="0" w:space="0" w:color="auto"/>
            <w:bottom w:val="none" w:sz="0" w:space="0" w:color="auto"/>
            <w:right w:val="none" w:sz="0" w:space="0" w:color="auto"/>
          </w:divBdr>
          <w:divsChild>
            <w:div w:id="1646885934">
              <w:marLeft w:val="0"/>
              <w:marRight w:val="0"/>
              <w:marTop w:val="0"/>
              <w:marBottom w:val="0"/>
              <w:divBdr>
                <w:top w:val="none" w:sz="0" w:space="0" w:color="auto"/>
                <w:left w:val="none" w:sz="0" w:space="0" w:color="auto"/>
                <w:bottom w:val="none" w:sz="0" w:space="0" w:color="auto"/>
                <w:right w:val="none" w:sz="0" w:space="0" w:color="auto"/>
              </w:divBdr>
              <w:divsChild>
                <w:div w:id="780614546">
                  <w:marLeft w:val="0"/>
                  <w:marRight w:val="0"/>
                  <w:marTop w:val="0"/>
                  <w:marBottom w:val="0"/>
                  <w:divBdr>
                    <w:top w:val="none" w:sz="0" w:space="0" w:color="auto"/>
                    <w:left w:val="none" w:sz="0" w:space="0" w:color="auto"/>
                    <w:bottom w:val="none" w:sz="0" w:space="0" w:color="auto"/>
                    <w:right w:val="none" w:sz="0" w:space="0" w:color="auto"/>
                  </w:divBdr>
                  <w:divsChild>
                    <w:div w:id="12497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4013327">
      <w:bodyDiv w:val="1"/>
      <w:marLeft w:val="0"/>
      <w:marRight w:val="0"/>
      <w:marTop w:val="0"/>
      <w:marBottom w:val="0"/>
      <w:divBdr>
        <w:top w:val="none" w:sz="0" w:space="0" w:color="auto"/>
        <w:left w:val="none" w:sz="0" w:space="0" w:color="auto"/>
        <w:bottom w:val="none" w:sz="0" w:space="0" w:color="auto"/>
        <w:right w:val="none" w:sz="0" w:space="0" w:color="auto"/>
      </w:divBdr>
      <w:divsChild>
        <w:div w:id="1183740987">
          <w:marLeft w:val="0"/>
          <w:marRight w:val="0"/>
          <w:marTop w:val="0"/>
          <w:marBottom w:val="0"/>
          <w:divBdr>
            <w:top w:val="none" w:sz="0" w:space="0" w:color="auto"/>
            <w:left w:val="none" w:sz="0" w:space="0" w:color="auto"/>
            <w:bottom w:val="none" w:sz="0" w:space="0" w:color="auto"/>
            <w:right w:val="none" w:sz="0" w:space="0" w:color="auto"/>
          </w:divBdr>
          <w:divsChild>
            <w:div w:id="993029229">
              <w:marLeft w:val="0"/>
              <w:marRight w:val="0"/>
              <w:marTop w:val="0"/>
              <w:marBottom w:val="0"/>
              <w:divBdr>
                <w:top w:val="none" w:sz="0" w:space="0" w:color="auto"/>
                <w:left w:val="none" w:sz="0" w:space="0" w:color="auto"/>
                <w:bottom w:val="none" w:sz="0" w:space="0" w:color="auto"/>
                <w:right w:val="none" w:sz="0" w:space="0" w:color="auto"/>
              </w:divBdr>
              <w:divsChild>
                <w:div w:id="1066493340">
                  <w:marLeft w:val="0"/>
                  <w:marRight w:val="0"/>
                  <w:marTop w:val="0"/>
                  <w:marBottom w:val="0"/>
                  <w:divBdr>
                    <w:top w:val="none" w:sz="0" w:space="0" w:color="auto"/>
                    <w:left w:val="none" w:sz="0" w:space="0" w:color="auto"/>
                    <w:bottom w:val="none" w:sz="0" w:space="0" w:color="auto"/>
                    <w:right w:val="none" w:sz="0" w:space="0" w:color="auto"/>
                  </w:divBdr>
                  <w:divsChild>
                    <w:div w:id="179315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5638966">
      <w:bodyDiv w:val="1"/>
      <w:marLeft w:val="0"/>
      <w:marRight w:val="0"/>
      <w:marTop w:val="0"/>
      <w:marBottom w:val="0"/>
      <w:divBdr>
        <w:top w:val="none" w:sz="0" w:space="0" w:color="auto"/>
        <w:left w:val="none" w:sz="0" w:space="0" w:color="auto"/>
        <w:bottom w:val="none" w:sz="0" w:space="0" w:color="auto"/>
        <w:right w:val="none" w:sz="0" w:space="0" w:color="auto"/>
      </w:divBdr>
      <w:divsChild>
        <w:div w:id="1236866007">
          <w:marLeft w:val="0"/>
          <w:marRight w:val="0"/>
          <w:marTop w:val="0"/>
          <w:marBottom w:val="0"/>
          <w:divBdr>
            <w:top w:val="none" w:sz="0" w:space="0" w:color="auto"/>
            <w:left w:val="none" w:sz="0" w:space="0" w:color="auto"/>
            <w:bottom w:val="none" w:sz="0" w:space="0" w:color="auto"/>
            <w:right w:val="none" w:sz="0" w:space="0" w:color="auto"/>
          </w:divBdr>
          <w:divsChild>
            <w:div w:id="1006444234">
              <w:marLeft w:val="0"/>
              <w:marRight w:val="0"/>
              <w:marTop w:val="0"/>
              <w:marBottom w:val="0"/>
              <w:divBdr>
                <w:top w:val="none" w:sz="0" w:space="0" w:color="auto"/>
                <w:left w:val="none" w:sz="0" w:space="0" w:color="auto"/>
                <w:bottom w:val="none" w:sz="0" w:space="0" w:color="auto"/>
                <w:right w:val="none" w:sz="0" w:space="0" w:color="auto"/>
              </w:divBdr>
              <w:divsChild>
                <w:div w:id="1808860162">
                  <w:marLeft w:val="0"/>
                  <w:marRight w:val="0"/>
                  <w:marTop w:val="0"/>
                  <w:marBottom w:val="0"/>
                  <w:divBdr>
                    <w:top w:val="none" w:sz="0" w:space="0" w:color="auto"/>
                    <w:left w:val="none" w:sz="0" w:space="0" w:color="auto"/>
                    <w:bottom w:val="none" w:sz="0" w:space="0" w:color="auto"/>
                    <w:right w:val="none" w:sz="0" w:space="0" w:color="auto"/>
                  </w:divBdr>
                  <w:divsChild>
                    <w:div w:id="1621110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3523609">
      <w:bodyDiv w:val="1"/>
      <w:marLeft w:val="0"/>
      <w:marRight w:val="0"/>
      <w:marTop w:val="0"/>
      <w:marBottom w:val="0"/>
      <w:divBdr>
        <w:top w:val="none" w:sz="0" w:space="0" w:color="auto"/>
        <w:left w:val="none" w:sz="0" w:space="0" w:color="auto"/>
        <w:bottom w:val="none" w:sz="0" w:space="0" w:color="auto"/>
        <w:right w:val="none" w:sz="0" w:space="0" w:color="auto"/>
      </w:divBdr>
    </w:div>
    <w:div w:id="1068304764">
      <w:bodyDiv w:val="1"/>
      <w:marLeft w:val="0"/>
      <w:marRight w:val="0"/>
      <w:marTop w:val="0"/>
      <w:marBottom w:val="0"/>
      <w:divBdr>
        <w:top w:val="none" w:sz="0" w:space="0" w:color="auto"/>
        <w:left w:val="none" w:sz="0" w:space="0" w:color="auto"/>
        <w:bottom w:val="none" w:sz="0" w:space="0" w:color="auto"/>
        <w:right w:val="none" w:sz="0" w:space="0" w:color="auto"/>
      </w:divBdr>
      <w:divsChild>
        <w:div w:id="1186864919">
          <w:marLeft w:val="0"/>
          <w:marRight w:val="0"/>
          <w:marTop w:val="0"/>
          <w:marBottom w:val="0"/>
          <w:divBdr>
            <w:top w:val="none" w:sz="0" w:space="0" w:color="auto"/>
            <w:left w:val="none" w:sz="0" w:space="0" w:color="auto"/>
            <w:bottom w:val="none" w:sz="0" w:space="0" w:color="auto"/>
            <w:right w:val="none" w:sz="0" w:space="0" w:color="auto"/>
          </w:divBdr>
          <w:divsChild>
            <w:div w:id="1507210162">
              <w:marLeft w:val="0"/>
              <w:marRight w:val="0"/>
              <w:marTop w:val="0"/>
              <w:marBottom w:val="0"/>
              <w:divBdr>
                <w:top w:val="none" w:sz="0" w:space="0" w:color="auto"/>
                <w:left w:val="none" w:sz="0" w:space="0" w:color="auto"/>
                <w:bottom w:val="none" w:sz="0" w:space="0" w:color="auto"/>
                <w:right w:val="none" w:sz="0" w:space="0" w:color="auto"/>
              </w:divBdr>
              <w:divsChild>
                <w:div w:id="1683236232">
                  <w:marLeft w:val="0"/>
                  <w:marRight w:val="0"/>
                  <w:marTop w:val="0"/>
                  <w:marBottom w:val="0"/>
                  <w:divBdr>
                    <w:top w:val="none" w:sz="0" w:space="0" w:color="auto"/>
                    <w:left w:val="none" w:sz="0" w:space="0" w:color="auto"/>
                    <w:bottom w:val="none" w:sz="0" w:space="0" w:color="auto"/>
                    <w:right w:val="none" w:sz="0" w:space="0" w:color="auto"/>
                  </w:divBdr>
                  <w:divsChild>
                    <w:div w:id="1268125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0530905">
      <w:bodyDiv w:val="1"/>
      <w:marLeft w:val="0"/>
      <w:marRight w:val="0"/>
      <w:marTop w:val="0"/>
      <w:marBottom w:val="0"/>
      <w:divBdr>
        <w:top w:val="none" w:sz="0" w:space="0" w:color="auto"/>
        <w:left w:val="none" w:sz="0" w:space="0" w:color="auto"/>
        <w:bottom w:val="none" w:sz="0" w:space="0" w:color="auto"/>
        <w:right w:val="none" w:sz="0" w:space="0" w:color="auto"/>
      </w:divBdr>
    </w:div>
    <w:div w:id="1190725990">
      <w:bodyDiv w:val="1"/>
      <w:marLeft w:val="0"/>
      <w:marRight w:val="0"/>
      <w:marTop w:val="0"/>
      <w:marBottom w:val="0"/>
      <w:divBdr>
        <w:top w:val="none" w:sz="0" w:space="0" w:color="auto"/>
        <w:left w:val="none" w:sz="0" w:space="0" w:color="auto"/>
        <w:bottom w:val="none" w:sz="0" w:space="0" w:color="auto"/>
        <w:right w:val="none" w:sz="0" w:space="0" w:color="auto"/>
      </w:divBdr>
      <w:divsChild>
        <w:div w:id="1985810491">
          <w:marLeft w:val="0"/>
          <w:marRight w:val="0"/>
          <w:marTop w:val="0"/>
          <w:marBottom w:val="0"/>
          <w:divBdr>
            <w:top w:val="none" w:sz="0" w:space="0" w:color="auto"/>
            <w:left w:val="none" w:sz="0" w:space="0" w:color="auto"/>
            <w:bottom w:val="none" w:sz="0" w:space="0" w:color="auto"/>
            <w:right w:val="none" w:sz="0" w:space="0" w:color="auto"/>
          </w:divBdr>
          <w:divsChild>
            <w:div w:id="382752677">
              <w:marLeft w:val="0"/>
              <w:marRight w:val="0"/>
              <w:marTop w:val="0"/>
              <w:marBottom w:val="0"/>
              <w:divBdr>
                <w:top w:val="none" w:sz="0" w:space="0" w:color="auto"/>
                <w:left w:val="none" w:sz="0" w:space="0" w:color="auto"/>
                <w:bottom w:val="none" w:sz="0" w:space="0" w:color="auto"/>
                <w:right w:val="none" w:sz="0" w:space="0" w:color="auto"/>
              </w:divBdr>
              <w:divsChild>
                <w:div w:id="1393036967">
                  <w:marLeft w:val="0"/>
                  <w:marRight w:val="0"/>
                  <w:marTop w:val="0"/>
                  <w:marBottom w:val="0"/>
                  <w:divBdr>
                    <w:top w:val="none" w:sz="0" w:space="0" w:color="auto"/>
                    <w:left w:val="none" w:sz="0" w:space="0" w:color="auto"/>
                    <w:bottom w:val="none" w:sz="0" w:space="0" w:color="auto"/>
                    <w:right w:val="none" w:sz="0" w:space="0" w:color="auto"/>
                  </w:divBdr>
                  <w:divsChild>
                    <w:div w:id="1800302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7783921">
      <w:bodyDiv w:val="1"/>
      <w:marLeft w:val="0"/>
      <w:marRight w:val="0"/>
      <w:marTop w:val="0"/>
      <w:marBottom w:val="0"/>
      <w:divBdr>
        <w:top w:val="none" w:sz="0" w:space="0" w:color="auto"/>
        <w:left w:val="none" w:sz="0" w:space="0" w:color="auto"/>
        <w:bottom w:val="none" w:sz="0" w:space="0" w:color="auto"/>
        <w:right w:val="none" w:sz="0" w:space="0" w:color="auto"/>
      </w:divBdr>
      <w:divsChild>
        <w:div w:id="236134691">
          <w:marLeft w:val="0"/>
          <w:marRight w:val="0"/>
          <w:marTop w:val="0"/>
          <w:marBottom w:val="0"/>
          <w:divBdr>
            <w:top w:val="none" w:sz="0" w:space="0" w:color="auto"/>
            <w:left w:val="none" w:sz="0" w:space="0" w:color="auto"/>
            <w:bottom w:val="none" w:sz="0" w:space="0" w:color="auto"/>
            <w:right w:val="none" w:sz="0" w:space="0" w:color="auto"/>
          </w:divBdr>
          <w:divsChild>
            <w:div w:id="1035039515">
              <w:marLeft w:val="0"/>
              <w:marRight w:val="0"/>
              <w:marTop w:val="0"/>
              <w:marBottom w:val="0"/>
              <w:divBdr>
                <w:top w:val="none" w:sz="0" w:space="0" w:color="auto"/>
                <w:left w:val="none" w:sz="0" w:space="0" w:color="auto"/>
                <w:bottom w:val="none" w:sz="0" w:space="0" w:color="auto"/>
                <w:right w:val="none" w:sz="0" w:space="0" w:color="auto"/>
              </w:divBdr>
              <w:divsChild>
                <w:div w:id="734863037">
                  <w:marLeft w:val="0"/>
                  <w:marRight w:val="0"/>
                  <w:marTop w:val="0"/>
                  <w:marBottom w:val="0"/>
                  <w:divBdr>
                    <w:top w:val="none" w:sz="0" w:space="0" w:color="auto"/>
                    <w:left w:val="none" w:sz="0" w:space="0" w:color="auto"/>
                    <w:bottom w:val="none" w:sz="0" w:space="0" w:color="auto"/>
                    <w:right w:val="none" w:sz="0" w:space="0" w:color="auto"/>
                  </w:divBdr>
                  <w:divsChild>
                    <w:div w:id="374237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4455968">
      <w:bodyDiv w:val="1"/>
      <w:marLeft w:val="0"/>
      <w:marRight w:val="0"/>
      <w:marTop w:val="0"/>
      <w:marBottom w:val="0"/>
      <w:divBdr>
        <w:top w:val="none" w:sz="0" w:space="0" w:color="auto"/>
        <w:left w:val="none" w:sz="0" w:space="0" w:color="auto"/>
        <w:bottom w:val="none" w:sz="0" w:space="0" w:color="auto"/>
        <w:right w:val="none" w:sz="0" w:space="0" w:color="auto"/>
      </w:divBdr>
    </w:div>
    <w:div w:id="1414401622">
      <w:bodyDiv w:val="1"/>
      <w:marLeft w:val="0"/>
      <w:marRight w:val="0"/>
      <w:marTop w:val="0"/>
      <w:marBottom w:val="0"/>
      <w:divBdr>
        <w:top w:val="none" w:sz="0" w:space="0" w:color="auto"/>
        <w:left w:val="none" w:sz="0" w:space="0" w:color="auto"/>
        <w:bottom w:val="none" w:sz="0" w:space="0" w:color="auto"/>
        <w:right w:val="none" w:sz="0" w:space="0" w:color="auto"/>
      </w:divBdr>
    </w:div>
    <w:div w:id="1441490642">
      <w:bodyDiv w:val="1"/>
      <w:marLeft w:val="0"/>
      <w:marRight w:val="0"/>
      <w:marTop w:val="0"/>
      <w:marBottom w:val="0"/>
      <w:divBdr>
        <w:top w:val="none" w:sz="0" w:space="0" w:color="auto"/>
        <w:left w:val="none" w:sz="0" w:space="0" w:color="auto"/>
        <w:bottom w:val="none" w:sz="0" w:space="0" w:color="auto"/>
        <w:right w:val="none" w:sz="0" w:space="0" w:color="auto"/>
      </w:divBdr>
    </w:div>
    <w:div w:id="1523781758">
      <w:bodyDiv w:val="1"/>
      <w:marLeft w:val="0"/>
      <w:marRight w:val="0"/>
      <w:marTop w:val="0"/>
      <w:marBottom w:val="0"/>
      <w:divBdr>
        <w:top w:val="none" w:sz="0" w:space="0" w:color="auto"/>
        <w:left w:val="none" w:sz="0" w:space="0" w:color="auto"/>
        <w:bottom w:val="none" w:sz="0" w:space="0" w:color="auto"/>
        <w:right w:val="none" w:sz="0" w:space="0" w:color="auto"/>
      </w:divBdr>
      <w:divsChild>
        <w:div w:id="43530486">
          <w:marLeft w:val="0"/>
          <w:marRight w:val="0"/>
          <w:marTop w:val="0"/>
          <w:marBottom w:val="0"/>
          <w:divBdr>
            <w:top w:val="none" w:sz="0" w:space="0" w:color="auto"/>
            <w:left w:val="none" w:sz="0" w:space="0" w:color="auto"/>
            <w:bottom w:val="none" w:sz="0" w:space="0" w:color="auto"/>
            <w:right w:val="none" w:sz="0" w:space="0" w:color="auto"/>
          </w:divBdr>
          <w:divsChild>
            <w:div w:id="717243133">
              <w:marLeft w:val="0"/>
              <w:marRight w:val="0"/>
              <w:marTop w:val="0"/>
              <w:marBottom w:val="0"/>
              <w:divBdr>
                <w:top w:val="none" w:sz="0" w:space="0" w:color="auto"/>
                <w:left w:val="none" w:sz="0" w:space="0" w:color="auto"/>
                <w:bottom w:val="none" w:sz="0" w:space="0" w:color="auto"/>
                <w:right w:val="none" w:sz="0" w:space="0" w:color="auto"/>
              </w:divBdr>
              <w:divsChild>
                <w:div w:id="92631763">
                  <w:marLeft w:val="0"/>
                  <w:marRight w:val="0"/>
                  <w:marTop w:val="0"/>
                  <w:marBottom w:val="0"/>
                  <w:divBdr>
                    <w:top w:val="none" w:sz="0" w:space="0" w:color="auto"/>
                    <w:left w:val="none" w:sz="0" w:space="0" w:color="auto"/>
                    <w:bottom w:val="none" w:sz="0" w:space="0" w:color="auto"/>
                    <w:right w:val="none" w:sz="0" w:space="0" w:color="auto"/>
                  </w:divBdr>
                  <w:divsChild>
                    <w:div w:id="277152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5726185">
      <w:bodyDiv w:val="1"/>
      <w:marLeft w:val="0"/>
      <w:marRight w:val="0"/>
      <w:marTop w:val="0"/>
      <w:marBottom w:val="0"/>
      <w:divBdr>
        <w:top w:val="none" w:sz="0" w:space="0" w:color="auto"/>
        <w:left w:val="none" w:sz="0" w:space="0" w:color="auto"/>
        <w:bottom w:val="none" w:sz="0" w:space="0" w:color="auto"/>
        <w:right w:val="none" w:sz="0" w:space="0" w:color="auto"/>
      </w:divBdr>
      <w:divsChild>
        <w:div w:id="189879374">
          <w:marLeft w:val="0"/>
          <w:marRight w:val="0"/>
          <w:marTop w:val="0"/>
          <w:marBottom w:val="0"/>
          <w:divBdr>
            <w:top w:val="none" w:sz="0" w:space="0" w:color="auto"/>
            <w:left w:val="none" w:sz="0" w:space="0" w:color="auto"/>
            <w:bottom w:val="none" w:sz="0" w:space="0" w:color="auto"/>
            <w:right w:val="none" w:sz="0" w:space="0" w:color="auto"/>
          </w:divBdr>
          <w:divsChild>
            <w:div w:id="880282345">
              <w:marLeft w:val="0"/>
              <w:marRight w:val="0"/>
              <w:marTop w:val="0"/>
              <w:marBottom w:val="0"/>
              <w:divBdr>
                <w:top w:val="none" w:sz="0" w:space="0" w:color="auto"/>
                <w:left w:val="none" w:sz="0" w:space="0" w:color="auto"/>
                <w:bottom w:val="none" w:sz="0" w:space="0" w:color="auto"/>
                <w:right w:val="none" w:sz="0" w:space="0" w:color="auto"/>
              </w:divBdr>
              <w:divsChild>
                <w:div w:id="868908139">
                  <w:marLeft w:val="0"/>
                  <w:marRight w:val="0"/>
                  <w:marTop w:val="0"/>
                  <w:marBottom w:val="0"/>
                  <w:divBdr>
                    <w:top w:val="none" w:sz="0" w:space="0" w:color="auto"/>
                    <w:left w:val="none" w:sz="0" w:space="0" w:color="auto"/>
                    <w:bottom w:val="none" w:sz="0" w:space="0" w:color="auto"/>
                    <w:right w:val="none" w:sz="0" w:space="0" w:color="auto"/>
                  </w:divBdr>
                  <w:divsChild>
                    <w:div w:id="23141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1087068">
      <w:bodyDiv w:val="1"/>
      <w:marLeft w:val="0"/>
      <w:marRight w:val="0"/>
      <w:marTop w:val="0"/>
      <w:marBottom w:val="0"/>
      <w:divBdr>
        <w:top w:val="none" w:sz="0" w:space="0" w:color="auto"/>
        <w:left w:val="none" w:sz="0" w:space="0" w:color="auto"/>
        <w:bottom w:val="none" w:sz="0" w:space="0" w:color="auto"/>
        <w:right w:val="none" w:sz="0" w:space="0" w:color="auto"/>
      </w:divBdr>
    </w:div>
    <w:div w:id="1751808806">
      <w:bodyDiv w:val="1"/>
      <w:marLeft w:val="0"/>
      <w:marRight w:val="0"/>
      <w:marTop w:val="0"/>
      <w:marBottom w:val="0"/>
      <w:divBdr>
        <w:top w:val="none" w:sz="0" w:space="0" w:color="auto"/>
        <w:left w:val="none" w:sz="0" w:space="0" w:color="auto"/>
        <w:bottom w:val="none" w:sz="0" w:space="0" w:color="auto"/>
        <w:right w:val="none" w:sz="0" w:space="0" w:color="auto"/>
      </w:divBdr>
      <w:divsChild>
        <w:div w:id="1948193072">
          <w:marLeft w:val="0"/>
          <w:marRight w:val="0"/>
          <w:marTop w:val="0"/>
          <w:marBottom w:val="0"/>
          <w:divBdr>
            <w:top w:val="none" w:sz="0" w:space="0" w:color="auto"/>
            <w:left w:val="none" w:sz="0" w:space="0" w:color="auto"/>
            <w:bottom w:val="none" w:sz="0" w:space="0" w:color="auto"/>
            <w:right w:val="none" w:sz="0" w:space="0" w:color="auto"/>
          </w:divBdr>
          <w:divsChild>
            <w:div w:id="2024896136">
              <w:marLeft w:val="0"/>
              <w:marRight w:val="0"/>
              <w:marTop w:val="0"/>
              <w:marBottom w:val="0"/>
              <w:divBdr>
                <w:top w:val="none" w:sz="0" w:space="0" w:color="auto"/>
                <w:left w:val="none" w:sz="0" w:space="0" w:color="auto"/>
                <w:bottom w:val="none" w:sz="0" w:space="0" w:color="auto"/>
                <w:right w:val="none" w:sz="0" w:space="0" w:color="auto"/>
              </w:divBdr>
              <w:divsChild>
                <w:div w:id="92826037">
                  <w:marLeft w:val="0"/>
                  <w:marRight w:val="0"/>
                  <w:marTop w:val="0"/>
                  <w:marBottom w:val="0"/>
                  <w:divBdr>
                    <w:top w:val="none" w:sz="0" w:space="0" w:color="auto"/>
                    <w:left w:val="none" w:sz="0" w:space="0" w:color="auto"/>
                    <w:bottom w:val="none" w:sz="0" w:space="0" w:color="auto"/>
                    <w:right w:val="none" w:sz="0" w:space="0" w:color="auto"/>
                  </w:divBdr>
                  <w:divsChild>
                    <w:div w:id="463932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8867138">
      <w:bodyDiv w:val="1"/>
      <w:marLeft w:val="0"/>
      <w:marRight w:val="0"/>
      <w:marTop w:val="0"/>
      <w:marBottom w:val="0"/>
      <w:divBdr>
        <w:top w:val="none" w:sz="0" w:space="0" w:color="auto"/>
        <w:left w:val="none" w:sz="0" w:space="0" w:color="auto"/>
        <w:bottom w:val="none" w:sz="0" w:space="0" w:color="auto"/>
        <w:right w:val="none" w:sz="0" w:space="0" w:color="auto"/>
      </w:divBdr>
      <w:divsChild>
        <w:div w:id="1715614860">
          <w:marLeft w:val="0"/>
          <w:marRight w:val="0"/>
          <w:marTop w:val="0"/>
          <w:marBottom w:val="0"/>
          <w:divBdr>
            <w:top w:val="none" w:sz="0" w:space="0" w:color="auto"/>
            <w:left w:val="none" w:sz="0" w:space="0" w:color="auto"/>
            <w:bottom w:val="none" w:sz="0" w:space="0" w:color="auto"/>
            <w:right w:val="none" w:sz="0" w:space="0" w:color="auto"/>
          </w:divBdr>
          <w:divsChild>
            <w:div w:id="2110588057">
              <w:marLeft w:val="0"/>
              <w:marRight w:val="0"/>
              <w:marTop w:val="0"/>
              <w:marBottom w:val="0"/>
              <w:divBdr>
                <w:top w:val="none" w:sz="0" w:space="0" w:color="auto"/>
                <w:left w:val="none" w:sz="0" w:space="0" w:color="auto"/>
                <w:bottom w:val="none" w:sz="0" w:space="0" w:color="auto"/>
                <w:right w:val="none" w:sz="0" w:space="0" w:color="auto"/>
              </w:divBdr>
              <w:divsChild>
                <w:div w:id="734164386">
                  <w:marLeft w:val="0"/>
                  <w:marRight w:val="0"/>
                  <w:marTop w:val="0"/>
                  <w:marBottom w:val="0"/>
                  <w:divBdr>
                    <w:top w:val="none" w:sz="0" w:space="0" w:color="auto"/>
                    <w:left w:val="none" w:sz="0" w:space="0" w:color="auto"/>
                    <w:bottom w:val="none" w:sz="0" w:space="0" w:color="auto"/>
                    <w:right w:val="none" w:sz="0" w:space="0" w:color="auto"/>
                  </w:divBdr>
                  <w:divsChild>
                    <w:div w:id="2002003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2991447">
      <w:bodyDiv w:val="1"/>
      <w:marLeft w:val="0"/>
      <w:marRight w:val="0"/>
      <w:marTop w:val="0"/>
      <w:marBottom w:val="0"/>
      <w:divBdr>
        <w:top w:val="none" w:sz="0" w:space="0" w:color="auto"/>
        <w:left w:val="none" w:sz="0" w:space="0" w:color="auto"/>
        <w:bottom w:val="none" w:sz="0" w:space="0" w:color="auto"/>
        <w:right w:val="none" w:sz="0" w:space="0" w:color="auto"/>
      </w:divBdr>
      <w:divsChild>
        <w:div w:id="1206798457">
          <w:marLeft w:val="0"/>
          <w:marRight w:val="0"/>
          <w:marTop w:val="0"/>
          <w:marBottom w:val="0"/>
          <w:divBdr>
            <w:top w:val="none" w:sz="0" w:space="0" w:color="auto"/>
            <w:left w:val="none" w:sz="0" w:space="0" w:color="auto"/>
            <w:bottom w:val="none" w:sz="0" w:space="0" w:color="auto"/>
            <w:right w:val="none" w:sz="0" w:space="0" w:color="auto"/>
          </w:divBdr>
          <w:divsChild>
            <w:div w:id="112939943">
              <w:marLeft w:val="0"/>
              <w:marRight w:val="0"/>
              <w:marTop w:val="0"/>
              <w:marBottom w:val="0"/>
              <w:divBdr>
                <w:top w:val="none" w:sz="0" w:space="0" w:color="auto"/>
                <w:left w:val="none" w:sz="0" w:space="0" w:color="auto"/>
                <w:bottom w:val="none" w:sz="0" w:space="0" w:color="auto"/>
                <w:right w:val="none" w:sz="0" w:space="0" w:color="auto"/>
              </w:divBdr>
              <w:divsChild>
                <w:div w:id="1380083559">
                  <w:marLeft w:val="0"/>
                  <w:marRight w:val="0"/>
                  <w:marTop w:val="0"/>
                  <w:marBottom w:val="0"/>
                  <w:divBdr>
                    <w:top w:val="none" w:sz="0" w:space="0" w:color="auto"/>
                    <w:left w:val="none" w:sz="0" w:space="0" w:color="auto"/>
                    <w:bottom w:val="none" w:sz="0" w:space="0" w:color="auto"/>
                    <w:right w:val="none" w:sz="0" w:space="0" w:color="auto"/>
                  </w:divBdr>
                  <w:divsChild>
                    <w:div w:id="310596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0585221">
      <w:bodyDiv w:val="1"/>
      <w:marLeft w:val="0"/>
      <w:marRight w:val="0"/>
      <w:marTop w:val="0"/>
      <w:marBottom w:val="0"/>
      <w:divBdr>
        <w:top w:val="none" w:sz="0" w:space="0" w:color="auto"/>
        <w:left w:val="none" w:sz="0" w:space="0" w:color="auto"/>
        <w:bottom w:val="none" w:sz="0" w:space="0" w:color="auto"/>
        <w:right w:val="none" w:sz="0" w:space="0" w:color="auto"/>
      </w:divBdr>
    </w:div>
    <w:div w:id="1916208506">
      <w:bodyDiv w:val="1"/>
      <w:marLeft w:val="0"/>
      <w:marRight w:val="0"/>
      <w:marTop w:val="0"/>
      <w:marBottom w:val="0"/>
      <w:divBdr>
        <w:top w:val="none" w:sz="0" w:space="0" w:color="auto"/>
        <w:left w:val="none" w:sz="0" w:space="0" w:color="auto"/>
        <w:bottom w:val="none" w:sz="0" w:space="0" w:color="auto"/>
        <w:right w:val="none" w:sz="0" w:space="0" w:color="auto"/>
      </w:divBdr>
      <w:divsChild>
        <w:div w:id="2049067393">
          <w:marLeft w:val="0"/>
          <w:marRight w:val="0"/>
          <w:marTop w:val="0"/>
          <w:marBottom w:val="0"/>
          <w:divBdr>
            <w:top w:val="none" w:sz="0" w:space="0" w:color="auto"/>
            <w:left w:val="none" w:sz="0" w:space="0" w:color="auto"/>
            <w:bottom w:val="none" w:sz="0" w:space="0" w:color="auto"/>
            <w:right w:val="none" w:sz="0" w:space="0" w:color="auto"/>
          </w:divBdr>
          <w:divsChild>
            <w:div w:id="616185340">
              <w:marLeft w:val="0"/>
              <w:marRight w:val="0"/>
              <w:marTop w:val="0"/>
              <w:marBottom w:val="0"/>
              <w:divBdr>
                <w:top w:val="none" w:sz="0" w:space="0" w:color="auto"/>
                <w:left w:val="none" w:sz="0" w:space="0" w:color="auto"/>
                <w:bottom w:val="none" w:sz="0" w:space="0" w:color="auto"/>
                <w:right w:val="none" w:sz="0" w:space="0" w:color="auto"/>
              </w:divBdr>
              <w:divsChild>
                <w:div w:id="2064940723">
                  <w:marLeft w:val="0"/>
                  <w:marRight w:val="0"/>
                  <w:marTop w:val="0"/>
                  <w:marBottom w:val="0"/>
                  <w:divBdr>
                    <w:top w:val="none" w:sz="0" w:space="0" w:color="auto"/>
                    <w:left w:val="none" w:sz="0" w:space="0" w:color="auto"/>
                    <w:bottom w:val="none" w:sz="0" w:space="0" w:color="auto"/>
                    <w:right w:val="none" w:sz="0" w:space="0" w:color="auto"/>
                  </w:divBdr>
                  <w:divsChild>
                    <w:div w:id="483163908">
                      <w:marLeft w:val="0"/>
                      <w:marRight w:val="0"/>
                      <w:marTop w:val="0"/>
                      <w:marBottom w:val="0"/>
                      <w:divBdr>
                        <w:top w:val="none" w:sz="0" w:space="0" w:color="auto"/>
                        <w:left w:val="none" w:sz="0" w:space="0" w:color="auto"/>
                        <w:bottom w:val="none" w:sz="0" w:space="0" w:color="auto"/>
                        <w:right w:val="none" w:sz="0" w:space="0" w:color="auto"/>
                      </w:divBdr>
                    </w:div>
                  </w:divsChild>
                </w:div>
                <w:div w:id="10193120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2009164806">
      <w:bodyDiv w:val="1"/>
      <w:marLeft w:val="0"/>
      <w:marRight w:val="0"/>
      <w:marTop w:val="0"/>
      <w:marBottom w:val="0"/>
      <w:divBdr>
        <w:top w:val="none" w:sz="0" w:space="0" w:color="auto"/>
        <w:left w:val="none" w:sz="0" w:space="0" w:color="auto"/>
        <w:bottom w:val="none" w:sz="0" w:space="0" w:color="auto"/>
        <w:right w:val="none" w:sz="0" w:space="0" w:color="auto"/>
      </w:divBdr>
    </w:div>
    <w:div w:id="2019581981">
      <w:bodyDiv w:val="1"/>
      <w:marLeft w:val="0"/>
      <w:marRight w:val="0"/>
      <w:marTop w:val="0"/>
      <w:marBottom w:val="0"/>
      <w:divBdr>
        <w:top w:val="none" w:sz="0" w:space="0" w:color="auto"/>
        <w:left w:val="none" w:sz="0" w:space="0" w:color="auto"/>
        <w:bottom w:val="none" w:sz="0" w:space="0" w:color="auto"/>
        <w:right w:val="none" w:sz="0" w:space="0" w:color="auto"/>
      </w:divBdr>
    </w:div>
    <w:div w:id="2037151369">
      <w:bodyDiv w:val="1"/>
      <w:marLeft w:val="0"/>
      <w:marRight w:val="0"/>
      <w:marTop w:val="0"/>
      <w:marBottom w:val="0"/>
      <w:divBdr>
        <w:top w:val="none" w:sz="0" w:space="0" w:color="auto"/>
        <w:left w:val="none" w:sz="0" w:space="0" w:color="auto"/>
        <w:bottom w:val="none" w:sz="0" w:space="0" w:color="auto"/>
        <w:right w:val="none" w:sz="0" w:space="0" w:color="auto"/>
      </w:divBdr>
      <w:divsChild>
        <w:div w:id="1135174172">
          <w:marLeft w:val="0"/>
          <w:marRight w:val="0"/>
          <w:marTop w:val="0"/>
          <w:marBottom w:val="0"/>
          <w:divBdr>
            <w:top w:val="none" w:sz="0" w:space="0" w:color="auto"/>
            <w:left w:val="none" w:sz="0" w:space="0" w:color="auto"/>
            <w:bottom w:val="none" w:sz="0" w:space="0" w:color="auto"/>
            <w:right w:val="none" w:sz="0" w:space="0" w:color="auto"/>
          </w:divBdr>
          <w:divsChild>
            <w:div w:id="1095202492">
              <w:marLeft w:val="0"/>
              <w:marRight w:val="0"/>
              <w:marTop w:val="0"/>
              <w:marBottom w:val="0"/>
              <w:divBdr>
                <w:top w:val="none" w:sz="0" w:space="0" w:color="auto"/>
                <w:left w:val="none" w:sz="0" w:space="0" w:color="auto"/>
                <w:bottom w:val="none" w:sz="0" w:space="0" w:color="auto"/>
                <w:right w:val="none" w:sz="0" w:space="0" w:color="auto"/>
              </w:divBdr>
              <w:divsChild>
                <w:div w:id="215631385">
                  <w:marLeft w:val="0"/>
                  <w:marRight w:val="0"/>
                  <w:marTop w:val="0"/>
                  <w:marBottom w:val="0"/>
                  <w:divBdr>
                    <w:top w:val="none" w:sz="0" w:space="0" w:color="auto"/>
                    <w:left w:val="none" w:sz="0" w:space="0" w:color="auto"/>
                    <w:bottom w:val="none" w:sz="0" w:space="0" w:color="auto"/>
                    <w:right w:val="none" w:sz="0" w:space="0" w:color="auto"/>
                  </w:divBdr>
                  <w:divsChild>
                    <w:div w:id="268894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4085051">
      <w:bodyDiv w:val="1"/>
      <w:marLeft w:val="0"/>
      <w:marRight w:val="0"/>
      <w:marTop w:val="0"/>
      <w:marBottom w:val="0"/>
      <w:divBdr>
        <w:top w:val="none" w:sz="0" w:space="0" w:color="auto"/>
        <w:left w:val="none" w:sz="0" w:space="0" w:color="auto"/>
        <w:bottom w:val="none" w:sz="0" w:space="0" w:color="auto"/>
        <w:right w:val="none" w:sz="0" w:space="0" w:color="auto"/>
      </w:divBdr>
      <w:divsChild>
        <w:div w:id="247203630">
          <w:marLeft w:val="0"/>
          <w:marRight w:val="0"/>
          <w:marTop w:val="0"/>
          <w:marBottom w:val="0"/>
          <w:divBdr>
            <w:top w:val="none" w:sz="0" w:space="0" w:color="auto"/>
            <w:left w:val="none" w:sz="0" w:space="0" w:color="auto"/>
            <w:bottom w:val="none" w:sz="0" w:space="0" w:color="auto"/>
            <w:right w:val="none" w:sz="0" w:space="0" w:color="auto"/>
          </w:divBdr>
          <w:divsChild>
            <w:div w:id="1583561876">
              <w:marLeft w:val="0"/>
              <w:marRight w:val="0"/>
              <w:marTop w:val="0"/>
              <w:marBottom w:val="0"/>
              <w:divBdr>
                <w:top w:val="none" w:sz="0" w:space="0" w:color="auto"/>
                <w:left w:val="none" w:sz="0" w:space="0" w:color="auto"/>
                <w:bottom w:val="none" w:sz="0" w:space="0" w:color="auto"/>
                <w:right w:val="none" w:sz="0" w:space="0" w:color="auto"/>
              </w:divBdr>
              <w:divsChild>
                <w:div w:id="712770468">
                  <w:marLeft w:val="0"/>
                  <w:marRight w:val="0"/>
                  <w:marTop w:val="0"/>
                  <w:marBottom w:val="0"/>
                  <w:divBdr>
                    <w:top w:val="none" w:sz="0" w:space="0" w:color="auto"/>
                    <w:left w:val="none" w:sz="0" w:space="0" w:color="auto"/>
                    <w:bottom w:val="none" w:sz="0" w:space="0" w:color="auto"/>
                    <w:right w:val="none" w:sz="0" w:space="0" w:color="auto"/>
                  </w:divBdr>
                  <w:divsChild>
                    <w:div w:id="1065686279">
                      <w:marLeft w:val="0"/>
                      <w:marRight w:val="0"/>
                      <w:marTop w:val="0"/>
                      <w:marBottom w:val="0"/>
                      <w:divBdr>
                        <w:top w:val="none" w:sz="0" w:space="0" w:color="auto"/>
                        <w:left w:val="none" w:sz="0" w:space="0" w:color="auto"/>
                        <w:bottom w:val="none" w:sz="0" w:space="0" w:color="auto"/>
                        <w:right w:val="none" w:sz="0" w:space="0" w:color="auto"/>
                      </w:divBdr>
                    </w:div>
                  </w:divsChild>
                </w:div>
                <w:div w:id="1479614759">
                  <w:marLeft w:val="0"/>
                  <w:marRight w:val="0"/>
                  <w:marTop w:val="0"/>
                  <w:marBottom w:val="0"/>
                  <w:divBdr>
                    <w:top w:val="none" w:sz="0" w:space="0" w:color="auto"/>
                    <w:left w:val="none" w:sz="0" w:space="0" w:color="auto"/>
                    <w:bottom w:val="none" w:sz="0" w:space="0" w:color="auto"/>
                    <w:right w:val="none" w:sz="0" w:space="0" w:color="auto"/>
                  </w:divBdr>
                  <w:divsChild>
                    <w:div w:id="714812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portaltransparencia.gov.br/sancoes/cnep" TargetMode="Externa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mailto:gabinete@alvinopolis.mg.gov.br"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22B5C3-8D7D-4BA6-B3C7-CB4586FCCA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10</Pages>
  <Words>4643</Words>
  <Characters>25078</Characters>
  <Application>Microsoft Office Word</Application>
  <DocSecurity>0</DocSecurity>
  <Lines>208</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Jussara. Alves</dc:creator>
  <cp:lastModifiedBy>pc</cp:lastModifiedBy>
  <cp:revision>9</cp:revision>
  <cp:lastPrinted>2026-10-20T18:30:00Z</cp:lastPrinted>
  <dcterms:created xsi:type="dcterms:W3CDTF">2026-10-09T19:01:00Z</dcterms:created>
  <dcterms:modified xsi:type="dcterms:W3CDTF">2026-10-20T18:31:00Z</dcterms:modified>
</cp:coreProperties>
</file>