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2049B" w14:textId="3363DE58" w:rsidR="004729D8" w:rsidRPr="00E36DB6" w:rsidRDefault="004729D8" w:rsidP="006B342C">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jc w:val="center"/>
        <w:rPr>
          <w:rFonts w:cs="Arial"/>
          <w:b/>
          <w:sz w:val="18"/>
          <w:szCs w:val="18"/>
        </w:rPr>
      </w:pPr>
      <w:r w:rsidRPr="00E36DB6">
        <w:rPr>
          <w:rFonts w:cs="Arial"/>
          <w:b/>
          <w:sz w:val="18"/>
          <w:szCs w:val="18"/>
        </w:rPr>
        <w:t>TERMO DE REFERÊNCIA</w:t>
      </w:r>
    </w:p>
    <w:p w14:paraId="19559702" w14:textId="77777777" w:rsidR="006B342C" w:rsidRPr="00E36DB6" w:rsidRDefault="006B342C" w:rsidP="006B342C">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jc w:val="center"/>
        <w:rPr>
          <w:rFonts w:cs="Arial"/>
          <w:b/>
          <w:sz w:val="18"/>
          <w:szCs w:val="18"/>
        </w:rPr>
      </w:pPr>
    </w:p>
    <w:p w14:paraId="05B92110" w14:textId="2BC6FC09" w:rsidR="00B35C76" w:rsidRPr="00E36DB6" w:rsidRDefault="003F1567"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sz w:val="18"/>
          <w:szCs w:val="18"/>
        </w:rPr>
      </w:pPr>
      <w:r w:rsidRPr="00E36DB6">
        <w:rPr>
          <w:rFonts w:cs="Arial"/>
          <w:b/>
          <w:sz w:val="18"/>
          <w:szCs w:val="18"/>
        </w:rPr>
        <w:t>1</w:t>
      </w:r>
      <w:r w:rsidRPr="00E36DB6">
        <w:rPr>
          <w:rFonts w:cs="Arial"/>
          <w:b/>
          <w:sz w:val="18"/>
          <w:szCs w:val="18"/>
          <w:lang w:val="pt-BR"/>
        </w:rPr>
        <w:t xml:space="preserve"> </w:t>
      </w:r>
      <w:r w:rsidR="00B35C76" w:rsidRPr="00E36DB6">
        <w:rPr>
          <w:rFonts w:cs="Arial"/>
          <w:b/>
          <w:sz w:val="18"/>
          <w:szCs w:val="18"/>
        </w:rPr>
        <w:t>–</w:t>
      </w:r>
      <w:r w:rsidRPr="00E36DB6">
        <w:rPr>
          <w:rFonts w:cs="Arial"/>
          <w:b/>
          <w:sz w:val="18"/>
          <w:szCs w:val="18"/>
        </w:rPr>
        <w:t xml:space="preserve"> OBJETO</w:t>
      </w:r>
      <w:r w:rsidR="00B35C76" w:rsidRPr="00E36DB6">
        <w:rPr>
          <w:rFonts w:cs="Arial"/>
          <w:b/>
          <w:sz w:val="18"/>
          <w:szCs w:val="18"/>
          <w:lang w:val="pt-BR"/>
        </w:rPr>
        <w:t xml:space="preserve"> E CONDIÇÕES GERAIS DE CONTRATAÇÃO</w:t>
      </w:r>
      <w:r w:rsidRPr="00E36DB6">
        <w:rPr>
          <w:rFonts w:cs="Arial"/>
          <w:b/>
          <w:sz w:val="18"/>
          <w:szCs w:val="18"/>
          <w:lang w:val="pt-BR"/>
        </w:rPr>
        <w:t>:</w:t>
      </w:r>
      <w:r w:rsidRPr="00E36DB6">
        <w:rPr>
          <w:rFonts w:cs="Arial"/>
          <w:sz w:val="18"/>
          <w:szCs w:val="18"/>
        </w:rPr>
        <w:t xml:space="preserve"> </w:t>
      </w:r>
    </w:p>
    <w:p w14:paraId="34B362E0" w14:textId="267A65A1" w:rsidR="00486ED7" w:rsidRPr="00AB5BD8" w:rsidRDefault="00B35C76"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sz w:val="18"/>
          <w:szCs w:val="18"/>
          <w:lang w:val="pt-BR"/>
        </w:rPr>
      </w:pPr>
      <w:r w:rsidRPr="00E36DB6">
        <w:rPr>
          <w:rFonts w:cs="Arial"/>
          <w:sz w:val="18"/>
          <w:szCs w:val="18"/>
          <w:lang w:val="pt-BR"/>
        </w:rPr>
        <w:t>1.1</w:t>
      </w:r>
      <w:r w:rsidRPr="00AB5BD8">
        <w:rPr>
          <w:rFonts w:cs="Arial"/>
          <w:sz w:val="18"/>
          <w:szCs w:val="18"/>
          <w:lang w:val="pt-BR"/>
        </w:rPr>
        <w:t xml:space="preserve">. </w:t>
      </w:r>
      <w:r w:rsidR="00CC7DC1" w:rsidRPr="00AB5BD8">
        <w:rPr>
          <w:rFonts w:cs="Arial"/>
          <w:sz w:val="18"/>
          <w:szCs w:val="18"/>
        </w:rPr>
        <w:t xml:space="preserve">Contratação direta por Dispensa de Licitação, com amparo no art. 75, inciso VIII, da Lei nº 14.133/2021, </w:t>
      </w:r>
      <w:r w:rsidR="00457306" w:rsidRPr="00457306">
        <w:rPr>
          <w:rFonts w:cs="Arial"/>
          <w:sz w:val="18"/>
          <w:szCs w:val="18"/>
        </w:rPr>
        <w:t>empresa para fornecimento de telhas de fibrocimento e lona plástica dupla face, destinadas a atender às demandas da Defesa Civil do Município de Alvinópolis/MG</w:t>
      </w:r>
      <w:r w:rsidR="00CC7DC1" w:rsidRPr="00AB5BD8">
        <w:rPr>
          <w:rFonts w:cs="Arial"/>
          <w:sz w:val="18"/>
          <w:szCs w:val="18"/>
        </w:rPr>
        <w:t>, conforme condições, quantidades e exigências estabelecidas neste instrumento.</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
        <w:gridCol w:w="4676"/>
        <w:gridCol w:w="709"/>
        <w:gridCol w:w="709"/>
        <w:gridCol w:w="1097"/>
        <w:gridCol w:w="1171"/>
      </w:tblGrid>
      <w:tr w:rsidR="00457306" w14:paraId="372383D4" w14:textId="77777777" w:rsidTr="00690F9D">
        <w:trPr>
          <w:trHeight w:val="300"/>
        </w:trPr>
        <w:tc>
          <w:tcPr>
            <w:tcW w:w="564" w:type="dxa"/>
            <w:shd w:val="clear" w:color="auto" w:fill="BFBFBF"/>
            <w:noWrap/>
            <w:vAlign w:val="center"/>
            <w:hideMark/>
          </w:tcPr>
          <w:p w14:paraId="5E27B84C" w14:textId="77777777" w:rsidR="00457306" w:rsidRDefault="00457306" w:rsidP="00C31542">
            <w:pPr>
              <w:spacing w:line="360" w:lineRule="auto"/>
              <w:jc w:val="both"/>
              <w:rPr>
                <w:rFonts w:ascii="Arial" w:hAnsi="Arial" w:cs="Arial"/>
                <w:b/>
                <w:bCs/>
                <w:color w:val="000000"/>
                <w:sz w:val="18"/>
                <w:szCs w:val="18"/>
              </w:rPr>
            </w:pPr>
            <w:r>
              <w:rPr>
                <w:rFonts w:ascii="Arial" w:hAnsi="Arial" w:cs="Arial"/>
                <w:b/>
                <w:bCs/>
                <w:color w:val="000000"/>
                <w:sz w:val="18"/>
                <w:szCs w:val="18"/>
              </w:rPr>
              <w:t>Item</w:t>
            </w:r>
          </w:p>
        </w:tc>
        <w:tc>
          <w:tcPr>
            <w:tcW w:w="4676" w:type="dxa"/>
            <w:shd w:val="clear" w:color="auto" w:fill="BFBFBF"/>
            <w:noWrap/>
            <w:vAlign w:val="center"/>
            <w:hideMark/>
          </w:tcPr>
          <w:p w14:paraId="34D62795" w14:textId="77777777" w:rsidR="00457306" w:rsidRDefault="00457306" w:rsidP="00C31542">
            <w:pPr>
              <w:spacing w:line="360" w:lineRule="auto"/>
              <w:jc w:val="both"/>
              <w:rPr>
                <w:rFonts w:ascii="Arial" w:hAnsi="Arial" w:cs="Arial"/>
                <w:b/>
                <w:bCs/>
                <w:color w:val="000000"/>
                <w:sz w:val="18"/>
                <w:szCs w:val="18"/>
              </w:rPr>
            </w:pPr>
            <w:r>
              <w:rPr>
                <w:rFonts w:ascii="Arial" w:hAnsi="Arial" w:cs="Arial"/>
                <w:b/>
                <w:bCs/>
                <w:color w:val="000000"/>
                <w:sz w:val="18"/>
                <w:szCs w:val="18"/>
              </w:rPr>
              <w:t>Descrição</w:t>
            </w:r>
          </w:p>
        </w:tc>
        <w:tc>
          <w:tcPr>
            <w:tcW w:w="709" w:type="dxa"/>
            <w:shd w:val="clear" w:color="auto" w:fill="BFBFBF"/>
            <w:noWrap/>
            <w:vAlign w:val="center"/>
            <w:hideMark/>
          </w:tcPr>
          <w:p w14:paraId="16B94F28" w14:textId="77777777" w:rsidR="00457306" w:rsidRDefault="00457306" w:rsidP="00C31542">
            <w:pPr>
              <w:spacing w:line="360" w:lineRule="auto"/>
              <w:jc w:val="both"/>
              <w:rPr>
                <w:rFonts w:ascii="Arial" w:hAnsi="Arial" w:cs="Arial"/>
                <w:b/>
                <w:bCs/>
                <w:color w:val="000000"/>
                <w:sz w:val="18"/>
                <w:szCs w:val="18"/>
              </w:rPr>
            </w:pPr>
            <w:proofErr w:type="spellStart"/>
            <w:r>
              <w:rPr>
                <w:rFonts w:ascii="Arial" w:hAnsi="Arial" w:cs="Arial"/>
                <w:b/>
                <w:bCs/>
                <w:color w:val="000000"/>
                <w:sz w:val="18"/>
                <w:szCs w:val="18"/>
              </w:rPr>
              <w:t>Und</w:t>
            </w:r>
            <w:proofErr w:type="spellEnd"/>
            <w:r>
              <w:rPr>
                <w:rFonts w:ascii="Arial" w:hAnsi="Arial" w:cs="Arial"/>
                <w:b/>
                <w:bCs/>
                <w:color w:val="000000"/>
                <w:sz w:val="18"/>
                <w:szCs w:val="18"/>
              </w:rPr>
              <w:t>.</w:t>
            </w:r>
          </w:p>
        </w:tc>
        <w:tc>
          <w:tcPr>
            <w:tcW w:w="709" w:type="dxa"/>
            <w:shd w:val="clear" w:color="auto" w:fill="BFBFBF"/>
            <w:vAlign w:val="center"/>
            <w:hideMark/>
          </w:tcPr>
          <w:p w14:paraId="5E1E64B5" w14:textId="77777777" w:rsidR="00457306" w:rsidRDefault="00457306" w:rsidP="00C31542">
            <w:pPr>
              <w:spacing w:line="360" w:lineRule="auto"/>
              <w:jc w:val="both"/>
              <w:rPr>
                <w:rFonts w:ascii="Arial" w:hAnsi="Arial" w:cs="Arial"/>
                <w:b/>
                <w:bCs/>
                <w:color w:val="000000"/>
                <w:sz w:val="18"/>
                <w:szCs w:val="18"/>
              </w:rPr>
            </w:pPr>
            <w:proofErr w:type="spellStart"/>
            <w:r>
              <w:rPr>
                <w:rFonts w:ascii="Arial" w:hAnsi="Arial" w:cs="Arial"/>
                <w:b/>
                <w:bCs/>
                <w:color w:val="000000"/>
                <w:sz w:val="18"/>
                <w:szCs w:val="18"/>
              </w:rPr>
              <w:t>Qtd</w:t>
            </w:r>
            <w:proofErr w:type="spellEnd"/>
            <w:r>
              <w:rPr>
                <w:rFonts w:ascii="Arial" w:hAnsi="Arial" w:cs="Arial"/>
                <w:b/>
                <w:bCs/>
                <w:color w:val="000000"/>
                <w:sz w:val="18"/>
                <w:szCs w:val="18"/>
              </w:rPr>
              <w:t>.</w:t>
            </w:r>
          </w:p>
        </w:tc>
        <w:tc>
          <w:tcPr>
            <w:tcW w:w="1097" w:type="dxa"/>
            <w:shd w:val="clear" w:color="auto" w:fill="BFBFBF"/>
            <w:vAlign w:val="center"/>
            <w:hideMark/>
          </w:tcPr>
          <w:p w14:paraId="4F0A4FEA" w14:textId="77777777" w:rsidR="00457306" w:rsidRDefault="00457306" w:rsidP="00C31542">
            <w:pPr>
              <w:spacing w:line="360" w:lineRule="auto"/>
              <w:ind w:right="-66"/>
              <w:jc w:val="both"/>
              <w:rPr>
                <w:rFonts w:ascii="Arial" w:hAnsi="Arial" w:cs="Arial"/>
                <w:b/>
                <w:bCs/>
                <w:color w:val="000000"/>
                <w:sz w:val="18"/>
                <w:szCs w:val="18"/>
              </w:rPr>
            </w:pPr>
            <w:r>
              <w:rPr>
                <w:rFonts w:ascii="Arial" w:hAnsi="Arial" w:cs="Arial"/>
                <w:b/>
                <w:bCs/>
                <w:color w:val="000000"/>
                <w:sz w:val="18"/>
                <w:szCs w:val="18"/>
              </w:rPr>
              <w:t>Preço Unit.</w:t>
            </w:r>
          </w:p>
        </w:tc>
        <w:tc>
          <w:tcPr>
            <w:tcW w:w="1171" w:type="dxa"/>
            <w:shd w:val="clear" w:color="auto" w:fill="BFBFBF"/>
            <w:vAlign w:val="center"/>
            <w:hideMark/>
          </w:tcPr>
          <w:p w14:paraId="59A8ADE1" w14:textId="77777777" w:rsidR="00457306" w:rsidRDefault="00457306" w:rsidP="00C31542">
            <w:pPr>
              <w:spacing w:line="360" w:lineRule="auto"/>
              <w:jc w:val="both"/>
              <w:rPr>
                <w:rFonts w:ascii="Arial" w:hAnsi="Arial" w:cs="Arial"/>
                <w:b/>
                <w:bCs/>
                <w:color w:val="000000"/>
                <w:sz w:val="18"/>
                <w:szCs w:val="18"/>
              </w:rPr>
            </w:pPr>
            <w:r>
              <w:rPr>
                <w:rFonts w:ascii="Arial" w:hAnsi="Arial" w:cs="Arial"/>
                <w:b/>
                <w:bCs/>
                <w:color w:val="000000"/>
                <w:sz w:val="18"/>
                <w:szCs w:val="18"/>
              </w:rPr>
              <w:t>Valor Total</w:t>
            </w:r>
          </w:p>
        </w:tc>
      </w:tr>
      <w:tr w:rsidR="00457306" w14:paraId="1B5E3AA3" w14:textId="77777777" w:rsidTr="00690F9D">
        <w:trPr>
          <w:trHeight w:val="465"/>
        </w:trPr>
        <w:tc>
          <w:tcPr>
            <w:tcW w:w="564" w:type="dxa"/>
            <w:noWrap/>
            <w:vAlign w:val="center"/>
          </w:tcPr>
          <w:p w14:paraId="688535DA" w14:textId="77777777" w:rsidR="00457306" w:rsidRDefault="00457306" w:rsidP="00C31542">
            <w:pPr>
              <w:spacing w:line="360" w:lineRule="auto"/>
              <w:jc w:val="both"/>
              <w:rPr>
                <w:rFonts w:ascii="Arial" w:hAnsi="Arial" w:cs="Arial"/>
                <w:color w:val="000000"/>
                <w:sz w:val="18"/>
                <w:szCs w:val="18"/>
              </w:rPr>
            </w:pPr>
            <w:r>
              <w:rPr>
                <w:rFonts w:ascii="Arial" w:hAnsi="Arial" w:cs="Arial"/>
                <w:color w:val="000000"/>
                <w:sz w:val="18"/>
                <w:szCs w:val="18"/>
              </w:rPr>
              <w:t>01</w:t>
            </w:r>
          </w:p>
        </w:tc>
        <w:tc>
          <w:tcPr>
            <w:tcW w:w="4676" w:type="dxa"/>
            <w:vAlign w:val="center"/>
          </w:tcPr>
          <w:p w14:paraId="596FE43B" w14:textId="77777777" w:rsidR="00457306" w:rsidRDefault="00457306" w:rsidP="00C31542">
            <w:pPr>
              <w:spacing w:line="360" w:lineRule="auto"/>
              <w:jc w:val="both"/>
              <w:rPr>
                <w:rFonts w:ascii="Arial" w:hAnsi="Arial" w:cs="Arial"/>
                <w:color w:val="000000"/>
                <w:sz w:val="18"/>
                <w:szCs w:val="18"/>
              </w:rPr>
            </w:pPr>
            <w:r>
              <w:rPr>
                <w:rFonts w:ascii="Arial" w:hAnsi="Arial" w:cs="Arial"/>
                <w:color w:val="000000"/>
                <w:sz w:val="18"/>
                <w:szCs w:val="18"/>
              </w:rPr>
              <w:t>L</w:t>
            </w:r>
            <w:r w:rsidRPr="008E442D">
              <w:rPr>
                <w:rFonts w:ascii="Arial" w:hAnsi="Arial" w:cs="Arial"/>
                <w:color w:val="000000"/>
                <w:sz w:val="18"/>
                <w:szCs w:val="18"/>
              </w:rPr>
              <w:t>ona plástica dupla face, confeccionada em polietileno de baixa densidade (</w:t>
            </w:r>
            <w:proofErr w:type="spellStart"/>
            <w:r w:rsidRPr="008E442D">
              <w:rPr>
                <w:rFonts w:ascii="Arial" w:hAnsi="Arial" w:cs="Arial"/>
                <w:color w:val="000000"/>
                <w:sz w:val="18"/>
                <w:szCs w:val="18"/>
              </w:rPr>
              <w:t>pebd</w:t>
            </w:r>
            <w:proofErr w:type="spellEnd"/>
            <w:r w:rsidRPr="008E442D">
              <w:rPr>
                <w:rFonts w:ascii="Arial" w:hAnsi="Arial" w:cs="Arial"/>
                <w:color w:val="000000"/>
                <w:sz w:val="18"/>
                <w:szCs w:val="18"/>
              </w:rPr>
              <w:t xml:space="preserve">) de 1ª qualidade, matéria-prima virgem, com uma face na cor branca e a outra na cor preta, obtida por processo de </w:t>
            </w:r>
            <w:proofErr w:type="spellStart"/>
            <w:r w:rsidRPr="008E442D">
              <w:rPr>
                <w:rFonts w:ascii="Arial" w:hAnsi="Arial" w:cs="Arial"/>
                <w:color w:val="000000"/>
                <w:sz w:val="18"/>
                <w:szCs w:val="18"/>
              </w:rPr>
              <w:t>coextrusão</w:t>
            </w:r>
            <w:proofErr w:type="spellEnd"/>
            <w:r w:rsidRPr="008E442D">
              <w:rPr>
                <w:rFonts w:ascii="Arial" w:hAnsi="Arial" w:cs="Arial"/>
                <w:color w:val="000000"/>
                <w:sz w:val="18"/>
                <w:szCs w:val="18"/>
              </w:rPr>
              <w:t xml:space="preserve"> em no mínimo 3 (três) camadas, com espessura mínima de 200 micras (0,20 mm) e gramatura aproximada de 180 g/m², totalmente opaca, impermeável e com barreira à luz e ao oxigênio, aditivada com proteção contra raios ultravioleta (</w:t>
            </w:r>
            <w:proofErr w:type="spellStart"/>
            <w:r w:rsidRPr="008E442D">
              <w:rPr>
                <w:rFonts w:ascii="Arial" w:hAnsi="Arial" w:cs="Arial"/>
                <w:color w:val="000000"/>
                <w:sz w:val="18"/>
                <w:szCs w:val="18"/>
              </w:rPr>
              <w:t>anti-uv</w:t>
            </w:r>
            <w:proofErr w:type="spellEnd"/>
            <w:r w:rsidRPr="008E442D">
              <w:rPr>
                <w:rFonts w:ascii="Arial" w:hAnsi="Arial" w:cs="Arial"/>
                <w:color w:val="000000"/>
                <w:sz w:val="18"/>
                <w:szCs w:val="18"/>
              </w:rPr>
              <w:t>) para maior durabilidade à exposição solar, flexível, resistente à tração, ao rasgo e à perfuração, isenta de furos, bolhas, rasgos, emendas, manchas, dobras permanentes ou quaisquer outros defeitos que comprometam sua utilização, apresentada em rolo ou peça com dimensões mínimas de 8 (oito) metros de largura por 50 (cinquenta) metros de comprimento, acondicionada em embalagem original do fabricante, protegida e resistente ao transporte e armazenamento,</w:t>
            </w:r>
          </w:p>
        </w:tc>
        <w:tc>
          <w:tcPr>
            <w:tcW w:w="709" w:type="dxa"/>
            <w:noWrap/>
            <w:vAlign w:val="center"/>
          </w:tcPr>
          <w:p w14:paraId="349384D3" w14:textId="77777777" w:rsidR="00457306" w:rsidRDefault="00457306" w:rsidP="00C31542">
            <w:pPr>
              <w:spacing w:line="360" w:lineRule="auto"/>
              <w:rPr>
                <w:rFonts w:ascii="Arial" w:hAnsi="Arial" w:cs="Arial"/>
                <w:color w:val="000000"/>
                <w:sz w:val="18"/>
                <w:szCs w:val="18"/>
              </w:rPr>
            </w:pPr>
            <w:r>
              <w:rPr>
                <w:rFonts w:ascii="Arial" w:hAnsi="Arial" w:cs="Arial"/>
                <w:color w:val="000000"/>
                <w:sz w:val="18"/>
                <w:szCs w:val="18"/>
              </w:rPr>
              <w:t>ROLO</w:t>
            </w:r>
          </w:p>
        </w:tc>
        <w:tc>
          <w:tcPr>
            <w:tcW w:w="709" w:type="dxa"/>
            <w:noWrap/>
            <w:vAlign w:val="center"/>
          </w:tcPr>
          <w:p w14:paraId="1A5B60E1" w14:textId="77777777" w:rsidR="00457306" w:rsidRDefault="00457306" w:rsidP="00C31542">
            <w:pPr>
              <w:spacing w:line="360" w:lineRule="auto"/>
              <w:jc w:val="center"/>
              <w:rPr>
                <w:rFonts w:ascii="Arial" w:hAnsi="Arial" w:cs="Arial"/>
                <w:color w:val="000000"/>
                <w:sz w:val="18"/>
                <w:szCs w:val="18"/>
              </w:rPr>
            </w:pPr>
            <w:r>
              <w:rPr>
                <w:rFonts w:ascii="Arial" w:hAnsi="Arial" w:cs="Arial"/>
                <w:color w:val="000000"/>
                <w:sz w:val="18"/>
                <w:szCs w:val="18"/>
              </w:rPr>
              <w:t>6</w:t>
            </w:r>
          </w:p>
        </w:tc>
        <w:tc>
          <w:tcPr>
            <w:tcW w:w="1097" w:type="dxa"/>
            <w:vAlign w:val="center"/>
          </w:tcPr>
          <w:p w14:paraId="3EA0637E" w14:textId="56968CA3" w:rsidR="00457306" w:rsidRDefault="00690F9D" w:rsidP="00C31542">
            <w:pPr>
              <w:spacing w:line="360" w:lineRule="auto"/>
              <w:jc w:val="both"/>
              <w:rPr>
                <w:rFonts w:ascii="Arial" w:hAnsi="Arial" w:cs="Arial"/>
                <w:color w:val="000000"/>
                <w:sz w:val="18"/>
                <w:szCs w:val="18"/>
              </w:rPr>
            </w:pPr>
            <w:r>
              <w:rPr>
                <w:rFonts w:ascii="Arial" w:hAnsi="Arial" w:cs="Arial"/>
                <w:color w:val="000000"/>
                <w:sz w:val="18"/>
                <w:szCs w:val="18"/>
              </w:rPr>
              <w:t>R$1.025,00</w:t>
            </w:r>
          </w:p>
        </w:tc>
        <w:tc>
          <w:tcPr>
            <w:tcW w:w="1171" w:type="dxa"/>
            <w:vAlign w:val="center"/>
          </w:tcPr>
          <w:p w14:paraId="2A15A4C1" w14:textId="07E3235A" w:rsidR="00457306" w:rsidRDefault="00690F9D" w:rsidP="00C31542">
            <w:pPr>
              <w:spacing w:line="360" w:lineRule="auto"/>
              <w:jc w:val="both"/>
              <w:rPr>
                <w:rFonts w:ascii="Arial" w:hAnsi="Arial" w:cs="Arial"/>
                <w:color w:val="000000"/>
                <w:sz w:val="18"/>
                <w:szCs w:val="18"/>
              </w:rPr>
            </w:pPr>
            <w:r>
              <w:rPr>
                <w:rFonts w:ascii="Arial" w:hAnsi="Arial" w:cs="Arial"/>
                <w:color w:val="000000"/>
                <w:sz w:val="18"/>
                <w:szCs w:val="18"/>
              </w:rPr>
              <w:t>R$6.150,00</w:t>
            </w:r>
          </w:p>
        </w:tc>
      </w:tr>
      <w:tr w:rsidR="00457306" w14:paraId="34D78091" w14:textId="77777777" w:rsidTr="00690F9D">
        <w:trPr>
          <w:trHeight w:val="465"/>
        </w:trPr>
        <w:tc>
          <w:tcPr>
            <w:tcW w:w="564" w:type="dxa"/>
            <w:noWrap/>
            <w:vAlign w:val="center"/>
            <w:hideMark/>
          </w:tcPr>
          <w:p w14:paraId="08FC2D60" w14:textId="77777777" w:rsidR="00457306" w:rsidRDefault="00457306" w:rsidP="00C31542">
            <w:pPr>
              <w:spacing w:line="360" w:lineRule="auto"/>
              <w:jc w:val="both"/>
              <w:rPr>
                <w:rFonts w:ascii="Arial" w:hAnsi="Arial" w:cs="Arial"/>
                <w:color w:val="000000"/>
                <w:sz w:val="18"/>
                <w:szCs w:val="18"/>
              </w:rPr>
            </w:pPr>
            <w:r>
              <w:rPr>
                <w:rFonts w:ascii="Arial" w:hAnsi="Arial" w:cs="Arial"/>
                <w:color w:val="000000"/>
                <w:sz w:val="18"/>
                <w:szCs w:val="18"/>
              </w:rPr>
              <w:t>02</w:t>
            </w:r>
          </w:p>
        </w:tc>
        <w:tc>
          <w:tcPr>
            <w:tcW w:w="4676" w:type="dxa"/>
            <w:vAlign w:val="center"/>
            <w:hideMark/>
          </w:tcPr>
          <w:p w14:paraId="4D656B27" w14:textId="77777777" w:rsidR="00457306" w:rsidRDefault="00457306" w:rsidP="00C31542">
            <w:pPr>
              <w:spacing w:line="360" w:lineRule="auto"/>
              <w:jc w:val="both"/>
              <w:rPr>
                <w:rFonts w:ascii="Arial" w:hAnsi="Arial" w:cs="Arial"/>
                <w:color w:val="000000"/>
                <w:sz w:val="18"/>
                <w:szCs w:val="18"/>
              </w:rPr>
            </w:pPr>
            <w:r>
              <w:rPr>
                <w:rFonts w:ascii="Arial" w:hAnsi="Arial" w:cs="Arial"/>
                <w:color w:val="000000"/>
                <w:sz w:val="18"/>
                <w:szCs w:val="18"/>
              </w:rPr>
              <w:t xml:space="preserve">Telha em fibrocimento 244cm x110 cm x 6mm, sem amianto, ondulada. </w:t>
            </w:r>
          </w:p>
        </w:tc>
        <w:tc>
          <w:tcPr>
            <w:tcW w:w="709" w:type="dxa"/>
            <w:noWrap/>
            <w:vAlign w:val="center"/>
            <w:hideMark/>
          </w:tcPr>
          <w:p w14:paraId="46CCA89C" w14:textId="77777777" w:rsidR="00457306" w:rsidRDefault="00457306" w:rsidP="00C31542">
            <w:pPr>
              <w:spacing w:line="360" w:lineRule="auto"/>
              <w:jc w:val="center"/>
              <w:rPr>
                <w:rFonts w:ascii="Arial" w:hAnsi="Arial" w:cs="Arial"/>
                <w:color w:val="000000"/>
                <w:sz w:val="18"/>
                <w:szCs w:val="18"/>
              </w:rPr>
            </w:pPr>
            <w:r>
              <w:rPr>
                <w:rFonts w:ascii="Arial" w:hAnsi="Arial" w:cs="Arial"/>
                <w:color w:val="000000"/>
                <w:sz w:val="18"/>
                <w:szCs w:val="18"/>
              </w:rPr>
              <w:t>UNID</w:t>
            </w:r>
          </w:p>
        </w:tc>
        <w:tc>
          <w:tcPr>
            <w:tcW w:w="709" w:type="dxa"/>
            <w:noWrap/>
            <w:vAlign w:val="center"/>
            <w:hideMark/>
          </w:tcPr>
          <w:p w14:paraId="346D42A9" w14:textId="77777777" w:rsidR="00457306" w:rsidRDefault="00457306" w:rsidP="00C31542">
            <w:pPr>
              <w:spacing w:line="360" w:lineRule="auto"/>
              <w:jc w:val="center"/>
              <w:rPr>
                <w:rFonts w:ascii="Arial" w:hAnsi="Arial" w:cs="Arial"/>
                <w:color w:val="000000"/>
                <w:sz w:val="18"/>
                <w:szCs w:val="18"/>
              </w:rPr>
            </w:pPr>
            <w:r>
              <w:rPr>
                <w:rFonts w:ascii="Arial" w:hAnsi="Arial" w:cs="Arial"/>
                <w:color w:val="000000"/>
                <w:sz w:val="18"/>
                <w:szCs w:val="18"/>
              </w:rPr>
              <w:t>300</w:t>
            </w:r>
          </w:p>
        </w:tc>
        <w:tc>
          <w:tcPr>
            <w:tcW w:w="1097" w:type="dxa"/>
            <w:vAlign w:val="center"/>
          </w:tcPr>
          <w:p w14:paraId="5EA32D00" w14:textId="23457CF1" w:rsidR="00457306" w:rsidRDefault="00690F9D" w:rsidP="00C31542">
            <w:pPr>
              <w:spacing w:line="360" w:lineRule="auto"/>
              <w:jc w:val="both"/>
              <w:rPr>
                <w:rFonts w:ascii="Arial" w:hAnsi="Arial" w:cs="Arial"/>
                <w:color w:val="000000"/>
                <w:sz w:val="18"/>
                <w:szCs w:val="18"/>
              </w:rPr>
            </w:pPr>
            <w:r>
              <w:rPr>
                <w:rFonts w:ascii="Arial" w:hAnsi="Arial" w:cs="Arial"/>
                <w:color w:val="000000"/>
                <w:sz w:val="18"/>
                <w:szCs w:val="18"/>
              </w:rPr>
              <w:t>R$62,90</w:t>
            </w:r>
          </w:p>
        </w:tc>
        <w:tc>
          <w:tcPr>
            <w:tcW w:w="1171" w:type="dxa"/>
            <w:vAlign w:val="center"/>
          </w:tcPr>
          <w:p w14:paraId="35025083" w14:textId="59367AE5" w:rsidR="00457306" w:rsidRDefault="00690F9D" w:rsidP="00C31542">
            <w:pPr>
              <w:spacing w:line="360" w:lineRule="auto"/>
              <w:jc w:val="both"/>
              <w:rPr>
                <w:rFonts w:ascii="Arial" w:hAnsi="Arial" w:cs="Arial"/>
                <w:color w:val="000000"/>
                <w:sz w:val="18"/>
                <w:szCs w:val="18"/>
              </w:rPr>
            </w:pPr>
            <w:r>
              <w:rPr>
                <w:rFonts w:ascii="Arial" w:hAnsi="Arial" w:cs="Arial"/>
                <w:color w:val="000000"/>
                <w:sz w:val="18"/>
                <w:szCs w:val="18"/>
              </w:rPr>
              <w:t>R$18.870,00</w:t>
            </w:r>
          </w:p>
        </w:tc>
      </w:tr>
      <w:tr w:rsidR="00690F9D" w14:paraId="218913E7" w14:textId="77777777" w:rsidTr="00690F9D">
        <w:trPr>
          <w:trHeight w:val="465"/>
        </w:trPr>
        <w:tc>
          <w:tcPr>
            <w:tcW w:w="7755" w:type="dxa"/>
            <w:gridSpan w:val="5"/>
            <w:noWrap/>
            <w:vAlign w:val="center"/>
          </w:tcPr>
          <w:p w14:paraId="3C2A9635" w14:textId="4EB3571D" w:rsidR="00690F9D" w:rsidRPr="00690F9D" w:rsidRDefault="00690F9D" w:rsidP="00690F9D">
            <w:pPr>
              <w:spacing w:line="360" w:lineRule="auto"/>
              <w:jc w:val="center"/>
              <w:rPr>
                <w:rFonts w:ascii="Arial" w:hAnsi="Arial" w:cs="Arial"/>
                <w:b/>
                <w:bCs/>
                <w:color w:val="000000"/>
                <w:sz w:val="18"/>
                <w:szCs w:val="18"/>
              </w:rPr>
            </w:pPr>
            <w:r w:rsidRPr="00690F9D">
              <w:rPr>
                <w:rFonts w:ascii="Arial" w:hAnsi="Arial" w:cs="Arial"/>
                <w:b/>
                <w:bCs/>
                <w:color w:val="000000"/>
                <w:sz w:val="18"/>
                <w:szCs w:val="18"/>
              </w:rPr>
              <w:t>TOTAL</w:t>
            </w:r>
          </w:p>
        </w:tc>
        <w:tc>
          <w:tcPr>
            <w:tcW w:w="1171" w:type="dxa"/>
            <w:vAlign w:val="center"/>
          </w:tcPr>
          <w:p w14:paraId="48D153CF" w14:textId="327400DF" w:rsidR="00690F9D" w:rsidRDefault="00690F9D" w:rsidP="00C31542">
            <w:pPr>
              <w:spacing w:line="360" w:lineRule="auto"/>
              <w:jc w:val="both"/>
              <w:rPr>
                <w:rFonts w:ascii="Arial" w:hAnsi="Arial" w:cs="Arial"/>
                <w:color w:val="000000"/>
                <w:sz w:val="18"/>
                <w:szCs w:val="18"/>
              </w:rPr>
            </w:pPr>
            <w:r>
              <w:rPr>
                <w:rFonts w:ascii="Arial" w:hAnsi="Arial" w:cs="Arial"/>
                <w:color w:val="000000"/>
                <w:sz w:val="18"/>
                <w:szCs w:val="18"/>
              </w:rPr>
              <w:t>R$25.020,00</w:t>
            </w:r>
          </w:p>
        </w:tc>
      </w:tr>
    </w:tbl>
    <w:p w14:paraId="2D473463" w14:textId="77777777" w:rsidR="006B440C" w:rsidRPr="00690F9D" w:rsidRDefault="006B440C"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iCs/>
          <w:sz w:val="18"/>
          <w:szCs w:val="18"/>
          <w:lang w:val="pt-BR"/>
        </w:rPr>
      </w:pPr>
    </w:p>
    <w:p w14:paraId="3C378A61" w14:textId="0B8B2FC1" w:rsidR="006B440C" w:rsidRPr="00690F9D" w:rsidRDefault="006B440C"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iCs/>
          <w:sz w:val="18"/>
          <w:szCs w:val="18"/>
          <w:lang w:val="pt-BR"/>
        </w:rPr>
      </w:pPr>
      <w:r w:rsidRPr="00690F9D">
        <w:rPr>
          <w:rFonts w:cs="Arial"/>
          <w:iCs/>
          <w:sz w:val="18"/>
          <w:szCs w:val="18"/>
          <w:lang w:val="pt-BR"/>
        </w:rPr>
        <w:t>1.2.</w:t>
      </w:r>
      <w:r w:rsidRPr="00690F9D">
        <w:t xml:space="preserve"> </w:t>
      </w:r>
      <w:r w:rsidRPr="00690F9D">
        <w:rPr>
          <w:rFonts w:cs="Arial"/>
          <w:iCs/>
          <w:sz w:val="18"/>
          <w:szCs w:val="18"/>
          <w:lang w:val="pt-BR"/>
        </w:rPr>
        <w:t>Valor total estimado da contratação: R</w:t>
      </w:r>
      <w:r w:rsidR="0059688B">
        <w:rPr>
          <w:rFonts w:cs="Arial"/>
          <w:iCs/>
          <w:sz w:val="18"/>
          <w:szCs w:val="18"/>
          <w:lang w:val="pt-BR"/>
        </w:rPr>
        <w:t>$25.020,00 (vinte e cinco mil e vinte reais</w:t>
      </w:r>
    </w:p>
    <w:p w14:paraId="42DC9A41" w14:textId="3410B2AF" w:rsidR="000A287B" w:rsidRPr="00E36DB6" w:rsidRDefault="000A287B" w:rsidP="00E671C0">
      <w:pPr>
        <w:spacing w:line="360" w:lineRule="auto"/>
        <w:jc w:val="both"/>
        <w:rPr>
          <w:rFonts w:ascii="Arial" w:hAnsi="Arial" w:cs="Arial"/>
          <w:sz w:val="18"/>
          <w:szCs w:val="18"/>
        </w:rPr>
      </w:pPr>
      <w:r w:rsidRPr="00E36DB6">
        <w:rPr>
          <w:rFonts w:ascii="Arial" w:hAnsi="Arial" w:cs="Arial"/>
          <w:sz w:val="18"/>
          <w:szCs w:val="18"/>
        </w:rPr>
        <w:t>1.</w:t>
      </w:r>
      <w:r w:rsidR="006B440C">
        <w:rPr>
          <w:rFonts w:ascii="Arial" w:hAnsi="Arial" w:cs="Arial"/>
          <w:sz w:val="18"/>
          <w:szCs w:val="18"/>
        </w:rPr>
        <w:t>3</w:t>
      </w:r>
      <w:r w:rsidRPr="00E36DB6">
        <w:rPr>
          <w:rFonts w:ascii="Arial" w:hAnsi="Arial" w:cs="Arial"/>
          <w:sz w:val="18"/>
          <w:szCs w:val="18"/>
        </w:rPr>
        <w:t>. O objeto desta contratação não se enquadra como sendo de bem de luxo, conforme Decreto Municipal nº 3.497/2023.</w:t>
      </w:r>
    </w:p>
    <w:p w14:paraId="69E3E6F7" w14:textId="46338DDD" w:rsidR="00E70555" w:rsidRPr="00E36DB6" w:rsidRDefault="00E70555" w:rsidP="00E671C0">
      <w:pPr>
        <w:spacing w:line="360" w:lineRule="auto"/>
        <w:jc w:val="both"/>
        <w:rPr>
          <w:rFonts w:ascii="Arial" w:hAnsi="Arial" w:cs="Arial"/>
          <w:sz w:val="18"/>
          <w:szCs w:val="18"/>
        </w:rPr>
      </w:pPr>
      <w:r w:rsidRPr="00E36DB6">
        <w:rPr>
          <w:rFonts w:ascii="Arial" w:hAnsi="Arial" w:cs="Arial"/>
          <w:sz w:val="18"/>
          <w:szCs w:val="18"/>
        </w:rPr>
        <w:t>1.</w:t>
      </w:r>
      <w:r w:rsidR="006B440C">
        <w:rPr>
          <w:rFonts w:ascii="Arial" w:hAnsi="Arial" w:cs="Arial"/>
          <w:sz w:val="18"/>
          <w:szCs w:val="18"/>
        </w:rPr>
        <w:t>4</w:t>
      </w:r>
      <w:r w:rsidRPr="00E36DB6">
        <w:rPr>
          <w:rFonts w:ascii="Arial" w:hAnsi="Arial" w:cs="Arial"/>
          <w:sz w:val="18"/>
          <w:szCs w:val="18"/>
        </w:rPr>
        <w:t xml:space="preserve">. </w:t>
      </w:r>
      <w:r w:rsidR="006B440C" w:rsidRPr="005B7A57">
        <w:rPr>
          <w:rFonts w:ascii="Arial" w:hAnsi="Arial" w:cs="Arial"/>
          <w:sz w:val="18"/>
          <w:szCs w:val="18"/>
        </w:rPr>
        <w:t>O prazo de vigência do contrato será de 60 (sessenta) dias, contados a partir da data de sua assinatura.</w:t>
      </w:r>
      <w:r w:rsidRPr="00E36DB6">
        <w:rPr>
          <w:rFonts w:ascii="Arial" w:hAnsi="Arial" w:cs="Arial"/>
          <w:sz w:val="18"/>
          <w:szCs w:val="18"/>
        </w:rPr>
        <w:t>, na forma do artigo 75, inciso VIII, da Lei n° 14.133/2021.</w:t>
      </w:r>
    </w:p>
    <w:p w14:paraId="60929576" w14:textId="77777777" w:rsidR="0080712B" w:rsidRPr="00E36DB6" w:rsidRDefault="0080712B" w:rsidP="00E671C0">
      <w:pPr>
        <w:spacing w:line="360" w:lineRule="auto"/>
        <w:jc w:val="both"/>
        <w:rPr>
          <w:rFonts w:ascii="Arial" w:hAnsi="Arial" w:cs="Arial"/>
          <w:sz w:val="18"/>
          <w:szCs w:val="18"/>
        </w:rPr>
      </w:pPr>
    </w:p>
    <w:p w14:paraId="09386995" w14:textId="032293F3" w:rsidR="00D30A87" w:rsidRPr="00E36DB6" w:rsidRDefault="00381A95" w:rsidP="00E671C0">
      <w:pPr>
        <w:spacing w:line="360" w:lineRule="auto"/>
        <w:jc w:val="both"/>
        <w:rPr>
          <w:rFonts w:ascii="Arial" w:hAnsi="Arial" w:cs="Arial"/>
          <w:bCs/>
          <w:i/>
          <w:iCs/>
          <w:sz w:val="18"/>
          <w:szCs w:val="18"/>
        </w:rPr>
      </w:pPr>
      <w:r w:rsidRPr="00E36DB6">
        <w:rPr>
          <w:rFonts w:ascii="Arial" w:hAnsi="Arial" w:cs="Arial"/>
          <w:b/>
          <w:sz w:val="18"/>
          <w:szCs w:val="18"/>
        </w:rPr>
        <w:t>2</w:t>
      </w:r>
      <w:r w:rsidR="003F1567" w:rsidRPr="00E36DB6">
        <w:rPr>
          <w:rFonts w:ascii="Arial" w:hAnsi="Arial" w:cs="Arial"/>
          <w:b/>
          <w:sz w:val="18"/>
          <w:szCs w:val="18"/>
        </w:rPr>
        <w:t xml:space="preserve"> - </w:t>
      </w:r>
      <w:r w:rsidR="00B35C76" w:rsidRPr="00E36DB6">
        <w:rPr>
          <w:rFonts w:ascii="Arial" w:hAnsi="Arial" w:cs="Arial"/>
          <w:b/>
          <w:sz w:val="18"/>
          <w:szCs w:val="18"/>
        </w:rPr>
        <w:t xml:space="preserve">FUNDAMENTAÇÃO E DESCRIÇÃO DA NECESSIDADE </w:t>
      </w:r>
      <w:r w:rsidR="003F1567" w:rsidRPr="00E36DB6">
        <w:rPr>
          <w:rFonts w:ascii="Arial" w:hAnsi="Arial" w:cs="Arial"/>
          <w:b/>
          <w:sz w:val="18"/>
          <w:szCs w:val="18"/>
        </w:rPr>
        <w:t>DA CONTRATAÇÃO</w:t>
      </w:r>
      <w:r w:rsidR="00B35C76" w:rsidRPr="00E36DB6">
        <w:rPr>
          <w:rFonts w:ascii="Arial" w:hAnsi="Arial" w:cs="Arial"/>
          <w:bCs/>
          <w:i/>
          <w:iCs/>
          <w:sz w:val="18"/>
          <w:szCs w:val="18"/>
        </w:rPr>
        <w:t xml:space="preserve"> </w:t>
      </w:r>
    </w:p>
    <w:p w14:paraId="2E53E01D" w14:textId="77777777" w:rsidR="00E36DB6" w:rsidRPr="00E36DB6" w:rsidRDefault="00381A95" w:rsidP="00E36DB6">
      <w:pPr>
        <w:spacing w:line="360" w:lineRule="auto"/>
        <w:jc w:val="both"/>
        <w:rPr>
          <w:rFonts w:ascii="Arial" w:hAnsi="Arial" w:cs="Arial"/>
          <w:bCs/>
          <w:sz w:val="18"/>
          <w:szCs w:val="18"/>
        </w:rPr>
      </w:pPr>
      <w:r w:rsidRPr="00E36DB6">
        <w:rPr>
          <w:rFonts w:ascii="Arial" w:hAnsi="Arial" w:cs="Arial"/>
          <w:bCs/>
          <w:sz w:val="18"/>
          <w:szCs w:val="18"/>
        </w:rPr>
        <w:t>2</w:t>
      </w:r>
      <w:r w:rsidR="00D30A87" w:rsidRPr="00E36DB6">
        <w:rPr>
          <w:rFonts w:ascii="Arial" w:hAnsi="Arial" w:cs="Arial"/>
          <w:bCs/>
          <w:sz w:val="18"/>
          <w:szCs w:val="18"/>
        </w:rPr>
        <w:t xml:space="preserve">.1. </w:t>
      </w:r>
      <w:r w:rsidRPr="00E36DB6">
        <w:rPr>
          <w:rFonts w:ascii="Arial" w:hAnsi="Arial" w:cs="Arial"/>
          <w:bCs/>
          <w:sz w:val="18"/>
          <w:szCs w:val="18"/>
          <w:u w:val="single"/>
        </w:rPr>
        <w:t>DA CONTRATAÇÃO</w:t>
      </w:r>
      <w:r w:rsidRPr="00E36DB6">
        <w:rPr>
          <w:rFonts w:ascii="Arial" w:hAnsi="Arial" w:cs="Arial"/>
          <w:bCs/>
          <w:sz w:val="18"/>
          <w:szCs w:val="18"/>
        </w:rPr>
        <w:t xml:space="preserve"> </w:t>
      </w:r>
    </w:p>
    <w:p w14:paraId="5DF7A41C" w14:textId="2DFEEF2F" w:rsidR="00CC7DC1" w:rsidRDefault="00381A95" w:rsidP="00E671C0">
      <w:pPr>
        <w:spacing w:line="360" w:lineRule="auto"/>
        <w:jc w:val="both"/>
        <w:rPr>
          <w:rFonts w:ascii="Arial" w:hAnsi="Arial" w:cs="Arial"/>
          <w:bCs/>
          <w:sz w:val="18"/>
          <w:szCs w:val="18"/>
        </w:rPr>
      </w:pPr>
      <w:r w:rsidRPr="00E36DB6">
        <w:rPr>
          <w:rFonts w:ascii="Arial" w:hAnsi="Arial" w:cs="Arial"/>
          <w:bCs/>
          <w:sz w:val="18"/>
          <w:szCs w:val="18"/>
        </w:rPr>
        <w:t>2.1.1</w:t>
      </w:r>
      <w:r w:rsidR="00457306">
        <w:rPr>
          <w:rFonts w:ascii="Arial" w:hAnsi="Arial" w:cs="Arial"/>
          <w:bCs/>
          <w:sz w:val="18"/>
          <w:szCs w:val="18"/>
        </w:rPr>
        <w:t>.</w:t>
      </w:r>
      <w:r w:rsidR="0056086A" w:rsidRPr="0056086A">
        <w:t xml:space="preserve"> </w:t>
      </w:r>
      <w:r w:rsidR="00457306" w:rsidRPr="00457306">
        <w:rPr>
          <w:rFonts w:ascii="Arial" w:hAnsi="Arial" w:cs="Arial"/>
          <w:bCs/>
          <w:sz w:val="18"/>
          <w:szCs w:val="18"/>
        </w:rPr>
        <w:t xml:space="preserve">A presente contratação tem por finalidade atender, em caráter emergencial, à demanda da Defesa Civil do Município de Alvinópolis/MG, em razão dos danos causados pelas fortes chuvas de granizo que atingiram a comunidade do Mostarda, ocasionando danos em diversas residências, especialmente nas coberturas, além de deslizamentos de barrancos decorrentes das condições climáticas. Diante dessa situação, torna-se necessária a aquisição de telhas em fibrocimento, destinadas à substituição das coberturas danificadas, e de </w:t>
      </w:r>
      <w:r w:rsidR="00457306" w:rsidRPr="00457306">
        <w:rPr>
          <w:rFonts w:ascii="Arial" w:hAnsi="Arial" w:cs="Arial"/>
          <w:bCs/>
          <w:sz w:val="18"/>
          <w:szCs w:val="18"/>
        </w:rPr>
        <w:lastRenderedPageBreak/>
        <w:t>lona plástica dupla face, para a proteção provisória das áreas afetadas pelos deslizamentos de barrancos, contribuindo para reduzir os efeitos das chuvas, minimizar a infiltração de água no solo e evitar o agravamento das áreas atingidas. A necessidade está relacionada à situação de emergência declarada pelo Decreto Municipal nº 3.976, de 17 de setembro de 2026, que reconhece a situação de emergência nas áreas do Município de Alvinópolis afetadas por granizo e estabelece medidas de resposta e recuperação. Dessa forma, considerando a necessidade de dar continuidade às ações de atendimento às famílias atingidas, proteger as áreas afetadas e recuperar os imóveis danificados, mostra-se necessária a contratação de empresa para o fornecimento dos materiais, por dispensa de licitação, com fundamento no art. 75, inciso VIII, da Lei Federal nº 14.133/2021.</w:t>
      </w:r>
    </w:p>
    <w:p w14:paraId="4E255D18" w14:textId="0C4213A0" w:rsidR="00381A95" w:rsidRPr="00E36DB6" w:rsidRDefault="00381A95" w:rsidP="00E671C0">
      <w:pPr>
        <w:spacing w:line="360" w:lineRule="auto"/>
        <w:jc w:val="both"/>
        <w:rPr>
          <w:rFonts w:ascii="Arial" w:hAnsi="Arial" w:cs="Arial"/>
          <w:sz w:val="18"/>
          <w:szCs w:val="18"/>
          <w:u w:val="single"/>
        </w:rPr>
      </w:pPr>
      <w:r w:rsidRPr="00E36DB6">
        <w:rPr>
          <w:rFonts w:ascii="Arial" w:hAnsi="Arial" w:cs="Arial"/>
          <w:i/>
          <w:iCs/>
          <w:sz w:val="18"/>
          <w:szCs w:val="18"/>
        </w:rPr>
        <w:t xml:space="preserve">2.2. </w:t>
      </w:r>
      <w:r w:rsidR="00070C6D" w:rsidRPr="00E36DB6">
        <w:rPr>
          <w:rFonts w:ascii="Arial" w:hAnsi="Arial" w:cs="Arial"/>
          <w:sz w:val="18"/>
          <w:szCs w:val="18"/>
          <w:u w:val="single"/>
        </w:rPr>
        <w:t xml:space="preserve">DA </w:t>
      </w:r>
      <w:r w:rsidR="008E0B54" w:rsidRPr="00E36DB6">
        <w:rPr>
          <w:rFonts w:ascii="Arial" w:hAnsi="Arial" w:cs="Arial"/>
          <w:sz w:val="18"/>
          <w:szCs w:val="18"/>
          <w:u w:val="single"/>
        </w:rPr>
        <w:t>ESCOLHA DA MODALIDADE</w:t>
      </w:r>
      <w:r w:rsidR="00631042" w:rsidRPr="00E36DB6">
        <w:rPr>
          <w:rFonts w:ascii="Arial" w:hAnsi="Arial" w:cs="Arial"/>
          <w:sz w:val="18"/>
          <w:szCs w:val="18"/>
          <w:u w:val="single"/>
        </w:rPr>
        <w:t xml:space="preserve"> </w:t>
      </w:r>
    </w:p>
    <w:p w14:paraId="7B623692" w14:textId="65862D58" w:rsidR="00675B4F" w:rsidRPr="00E36DB6" w:rsidRDefault="00381A95" w:rsidP="00E671C0">
      <w:pPr>
        <w:spacing w:line="360" w:lineRule="auto"/>
        <w:jc w:val="both"/>
        <w:rPr>
          <w:rFonts w:ascii="Arial" w:hAnsi="Arial" w:cs="Arial"/>
          <w:sz w:val="18"/>
          <w:szCs w:val="18"/>
        </w:rPr>
      </w:pPr>
      <w:r w:rsidRPr="00E36DB6">
        <w:rPr>
          <w:rFonts w:ascii="Arial" w:hAnsi="Arial" w:cs="Arial"/>
          <w:sz w:val="18"/>
          <w:szCs w:val="18"/>
        </w:rPr>
        <w:t>2.2.1.</w:t>
      </w:r>
      <w:r w:rsidR="00675B4F" w:rsidRPr="00E36DB6">
        <w:rPr>
          <w:rFonts w:ascii="Arial" w:hAnsi="Arial" w:cs="Arial"/>
          <w:sz w:val="18"/>
          <w:szCs w:val="18"/>
        </w:rPr>
        <w:t xml:space="preserve"> Sobre a Dispensa Emergencial, a Lei nº 14.133/2021 estabelece o seguinte:</w:t>
      </w:r>
      <w:r w:rsidRPr="00E36DB6">
        <w:rPr>
          <w:rFonts w:ascii="Arial" w:hAnsi="Arial" w:cs="Arial"/>
          <w:sz w:val="18"/>
          <w:szCs w:val="18"/>
        </w:rPr>
        <w:t xml:space="preserve"> </w:t>
      </w:r>
    </w:p>
    <w:p w14:paraId="796A852C" w14:textId="5BA0893F" w:rsidR="00675B4F" w:rsidRPr="00E36DB6" w:rsidRDefault="00675B4F" w:rsidP="00E671C0">
      <w:pPr>
        <w:spacing w:line="360" w:lineRule="auto"/>
        <w:ind w:left="2268"/>
        <w:jc w:val="both"/>
        <w:rPr>
          <w:rFonts w:ascii="Arial" w:hAnsi="Arial" w:cs="Arial"/>
          <w:sz w:val="18"/>
          <w:szCs w:val="18"/>
        </w:rPr>
      </w:pPr>
      <w:r w:rsidRPr="00E36DB6">
        <w:rPr>
          <w:rFonts w:ascii="Arial" w:hAnsi="Arial" w:cs="Arial"/>
          <w:sz w:val="18"/>
          <w:szCs w:val="18"/>
        </w:rPr>
        <w:t xml:space="preserve">Art. 75. É dispensável a licitação: </w:t>
      </w:r>
    </w:p>
    <w:p w14:paraId="38BE1D37" w14:textId="39769140" w:rsidR="00675B4F" w:rsidRPr="00E36DB6" w:rsidRDefault="00675B4F" w:rsidP="00E671C0">
      <w:pPr>
        <w:spacing w:line="360" w:lineRule="auto"/>
        <w:ind w:left="2268"/>
        <w:jc w:val="both"/>
        <w:rPr>
          <w:rFonts w:ascii="Arial" w:hAnsi="Arial" w:cs="Arial"/>
          <w:sz w:val="18"/>
          <w:szCs w:val="18"/>
        </w:rPr>
      </w:pPr>
      <w:r w:rsidRPr="00E36DB6">
        <w:rPr>
          <w:rFonts w:ascii="Arial" w:hAnsi="Arial" w:cs="Arial"/>
          <w:sz w:val="18"/>
          <w:szCs w:val="18"/>
        </w:rPr>
        <w:t>(...)</w:t>
      </w:r>
    </w:p>
    <w:p w14:paraId="3869FEB6" w14:textId="50482423" w:rsidR="00675B4F" w:rsidRPr="00E36DB6" w:rsidRDefault="00675B4F" w:rsidP="00E671C0">
      <w:pPr>
        <w:spacing w:line="360" w:lineRule="auto"/>
        <w:ind w:left="2268"/>
        <w:jc w:val="both"/>
        <w:rPr>
          <w:rFonts w:ascii="Arial" w:hAnsi="Arial" w:cs="Arial"/>
          <w:sz w:val="18"/>
          <w:szCs w:val="18"/>
        </w:rPr>
      </w:pPr>
      <w:r w:rsidRPr="00E36DB6">
        <w:rPr>
          <w:rFonts w:ascii="Arial" w:hAnsi="Arial" w:cs="Arial"/>
          <w:sz w:val="18"/>
          <w:szCs w:val="18"/>
        </w:rPr>
        <w:t>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 (...)</w:t>
      </w:r>
    </w:p>
    <w:p w14:paraId="22F27D94" w14:textId="77777777" w:rsidR="00457306" w:rsidRPr="00457306" w:rsidRDefault="00457306" w:rsidP="00457306">
      <w:pPr>
        <w:spacing w:line="360" w:lineRule="auto"/>
        <w:jc w:val="both"/>
        <w:rPr>
          <w:rFonts w:ascii="Arial" w:hAnsi="Arial" w:cs="Arial"/>
          <w:sz w:val="18"/>
          <w:szCs w:val="18"/>
        </w:rPr>
      </w:pPr>
      <w:r w:rsidRPr="00457306">
        <w:rPr>
          <w:rFonts w:ascii="Arial" w:hAnsi="Arial" w:cs="Arial"/>
          <w:sz w:val="18"/>
          <w:szCs w:val="18"/>
        </w:rPr>
        <w:t>Corrobora pelo Decreto Municipal nº 3.976, de 17 de setembro de 2026, que estabelece medidas de resposta e recuperação nas áreas afetadas pelas chuvas de granizo.</w:t>
      </w:r>
    </w:p>
    <w:p w14:paraId="4BC85448" w14:textId="77777777" w:rsidR="00457306" w:rsidRPr="00457306" w:rsidRDefault="00457306" w:rsidP="00457306">
      <w:pPr>
        <w:spacing w:line="360" w:lineRule="auto"/>
        <w:jc w:val="both"/>
        <w:rPr>
          <w:rFonts w:ascii="Arial" w:hAnsi="Arial" w:cs="Arial"/>
          <w:sz w:val="18"/>
          <w:szCs w:val="18"/>
        </w:rPr>
      </w:pPr>
      <w:r w:rsidRPr="00457306">
        <w:rPr>
          <w:rFonts w:ascii="Arial" w:hAnsi="Arial" w:cs="Arial"/>
          <w:sz w:val="18"/>
          <w:szCs w:val="18"/>
        </w:rPr>
        <w:t>O art. 2º do referido Decreto autoriza, com fundamento no art. 75, inciso VIII, da Lei Federal nº 14.133/2021, a contratação de fornecimentos e serviços necessários à manutenção dos serviços públicos essenciais, observados os requisitos legais aplicáveis. Dessa forma, justifica-se a contratação por dispensa de licitação, considerando a necessidade de dar continuidade às ações de assistência às famílias atingidas e de recuperação dos imóveis danificados, bem como a ausência de contrato vigente para atender à demanda, observados os requisitos legais para a utilização dessa hipótese de contratação direta.</w:t>
      </w:r>
    </w:p>
    <w:p w14:paraId="35C73D00" w14:textId="77777777" w:rsidR="00457306" w:rsidRDefault="00457306" w:rsidP="00E671C0">
      <w:pPr>
        <w:spacing w:line="360" w:lineRule="auto"/>
        <w:jc w:val="both"/>
        <w:rPr>
          <w:rFonts w:ascii="Arial" w:hAnsi="Arial" w:cs="Arial"/>
          <w:sz w:val="18"/>
          <w:szCs w:val="18"/>
        </w:rPr>
      </w:pPr>
    </w:p>
    <w:p w14:paraId="279ACAB9" w14:textId="35F93DDE" w:rsidR="005556D8" w:rsidRPr="00E36DB6" w:rsidRDefault="005556D8" w:rsidP="00E671C0">
      <w:pPr>
        <w:spacing w:line="360" w:lineRule="auto"/>
        <w:jc w:val="both"/>
        <w:rPr>
          <w:rFonts w:ascii="Arial" w:hAnsi="Arial" w:cs="Arial"/>
          <w:i/>
          <w:iCs/>
          <w:sz w:val="18"/>
          <w:szCs w:val="18"/>
        </w:rPr>
      </w:pPr>
      <w:r w:rsidRPr="00E36DB6">
        <w:rPr>
          <w:rFonts w:ascii="Arial" w:hAnsi="Arial" w:cs="Arial"/>
          <w:sz w:val="18"/>
          <w:szCs w:val="18"/>
        </w:rPr>
        <w:t xml:space="preserve">2.3. </w:t>
      </w:r>
      <w:r w:rsidRPr="00E36DB6">
        <w:rPr>
          <w:rFonts w:ascii="Arial" w:hAnsi="Arial" w:cs="Arial"/>
          <w:sz w:val="18"/>
          <w:szCs w:val="18"/>
          <w:u w:val="single"/>
        </w:rPr>
        <w:t>DA ESCOLHA DO FORNECEDOR</w:t>
      </w:r>
    </w:p>
    <w:p w14:paraId="077FCC0C" w14:textId="56D2D7F5" w:rsidR="00B80BFB" w:rsidRDefault="005556D8" w:rsidP="002F1D97">
      <w:pPr>
        <w:spacing w:line="360" w:lineRule="auto"/>
        <w:jc w:val="both"/>
        <w:rPr>
          <w:rFonts w:ascii="Arial" w:hAnsi="Arial" w:cs="Arial"/>
          <w:sz w:val="18"/>
          <w:szCs w:val="18"/>
        </w:rPr>
      </w:pPr>
      <w:r w:rsidRPr="00E36DB6">
        <w:rPr>
          <w:rFonts w:ascii="Arial" w:hAnsi="Arial" w:cs="Arial"/>
          <w:sz w:val="18"/>
          <w:szCs w:val="18"/>
        </w:rPr>
        <w:t xml:space="preserve">2.3.1. </w:t>
      </w:r>
      <w:r w:rsidR="00B80BFB">
        <w:rPr>
          <w:rFonts w:ascii="Arial" w:hAnsi="Arial" w:cs="Arial"/>
          <w:sz w:val="18"/>
          <w:szCs w:val="18"/>
        </w:rPr>
        <w:t>D</w:t>
      </w:r>
      <w:r w:rsidR="00B80BFB" w:rsidRPr="00B80BFB">
        <w:rPr>
          <w:rFonts w:ascii="Arial" w:hAnsi="Arial" w:cs="Arial"/>
          <w:sz w:val="18"/>
          <w:szCs w:val="18"/>
        </w:rPr>
        <w:t>efinida a necessidade da Administração Municipal e considerando o caráter emergencial da contratação, foram realizadas consultas junto a empresas que atuam no ramo de fornecimento de lonas, sendo que a empresa LUZ DIVINA MATERIAIS DE CONSTRUÇÃO LTDA, inscrita no CNPJ sob o nº 05.130.831/0001-00, apresentou a menor proposta de preços, com valor compatível com a pesquisa realizada e cujas especificações atendem às necessidades do Município de Alvinópolis/MG, conforme estabelecido na Requisição.</w:t>
      </w:r>
    </w:p>
    <w:p w14:paraId="096691B4" w14:textId="736BBEB3" w:rsidR="002F1D97" w:rsidRDefault="006E3EFB" w:rsidP="002F1D97">
      <w:pPr>
        <w:spacing w:line="360" w:lineRule="auto"/>
        <w:jc w:val="both"/>
        <w:rPr>
          <w:rFonts w:ascii="Arial" w:hAnsi="Arial" w:cs="Arial"/>
          <w:sz w:val="18"/>
          <w:szCs w:val="18"/>
          <w:u w:val="single"/>
        </w:rPr>
      </w:pPr>
      <w:r w:rsidRPr="00E36DB6">
        <w:rPr>
          <w:rFonts w:ascii="Arial" w:hAnsi="Arial" w:cs="Arial"/>
          <w:sz w:val="18"/>
          <w:szCs w:val="18"/>
        </w:rPr>
        <w:t>2.</w:t>
      </w:r>
      <w:r w:rsidR="00143B2E" w:rsidRPr="00E36DB6">
        <w:rPr>
          <w:rFonts w:ascii="Arial" w:hAnsi="Arial" w:cs="Arial"/>
          <w:sz w:val="18"/>
          <w:szCs w:val="18"/>
        </w:rPr>
        <w:t>4</w:t>
      </w:r>
      <w:r w:rsidRPr="00E36DB6">
        <w:rPr>
          <w:rFonts w:ascii="Arial" w:hAnsi="Arial" w:cs="Arial"/>
          <w:sz w:val="18"/>
          <w:szCs w:val="18"/>
        </w:rPr>
        <w:t xml:space="preserve">. </w:t>
      </w:r>
      <w:r w:rsidRPr="00E36DB6">
        <w:rPr>
          <w:rFonts w:ascii="Arial" w:hAnsi="Arial" w:cs="Arial"/>
          <w:sz w:val="18"/>
          <w:szCs w:val="18"/>
          <w:u w:val="single"/>
        </w:rPr>
        <w:t>DO QUANTITATIVO</w:t>
      </w:r>
    </w:p>
    <w:p w14:paraId="70718688" w14:textId="77777777" w:rsidR="00457306" w:rsidRDefault="006E3EFB" w:rsidP="00EA1EB7">
      <w:pPr>
        <w:spacing w:line="360" w:lineRule="auto"/>
        <w:jc w:val="both"/>
        <w:rPr>
          <w:rFonts w:ascii="Arial" w:hAnsi="Arial" w:cs="Arial"/>
          <w:sz w:val="18"/>
          <w:szCs w:val="18"/>
        </w:rPr>
      </w:pPr>
      <w:r w:rsidRPr="00E36DB6">
        <w:rPr>
          <w:rFonts w:ascii="Arial" w:hAnsi="Arial" w:cs="Arial"/>
          <w:sz w:val="18"/>
          <w:szCs w:val="18"/>
        </w:rPr>
        <w:t>2.</w:t>
      </w:r>
      <w:r w:rsidR="00143B2E" w:rsidRPr="00E36DB6">
        <w:rPr>
          <w:rFonts w:ascii="Arial" w:hAnsi="Arial" w:cs="Arial"/>
          <w:sz w:val="18"/>
          <w:szCs w:val="18"/>
        </w:rPr>
        <w:t>4</w:t>
      </w:r>
      <w:r w:rsidRPr="00E36DB6">
        <w:rPr>
          <w:rFonts w:ascii="Arial" w:hAnsi="Arial" w:cs="Arial"/>
          <w:sz w:val="18"/>
          <w:szCs w:val="18"/>
        </w:rPr>
        <w:t>.1</w:t>
      </w:r>
      <w:r w:rsidR="00457306">
        <w:t>.</w:t>
      </w:r>
      <w:r w:rsidR="00457306" w:rsidRPr="00457306">
        <w:rPr>
          <w:rFonts w:ascii="Arial" w:hAnsi="Arial" w:cs="Arial"/>
          <w:sz w:val="18"/>
          <w:szCs w:val="18"/>
        </w:rPr>
        <w:t xml:space="preserve">O quantitativo estimado para a presente contratação foi definido com base nas necessidades identificadas pela Defesa Civil do Município de Alvinópolis/MG, após a ocorrência das fortes chuvas de granizo que atingiram a comunidade do Mostarda, causando danos em residências e deslizamentos de barrancos. Considerando que aproximadamente 70 (setenta) casas foram atingidas, verificou-se a necessidade de disponibilizar materiais </w:t>
      </w:r>
      <w:r w:rsidR="00457306" w:rsidRPr="00457306">
        <w:rPr>
          <w:rFonts w:ascii="Arial" w:hAnsi="Arial" w:cs="Arial"/>
          <w:sz w:val="18"/>
          <w:szCs w:val="18"/>
        </w:rPr>
        <w:lastRenderedPageBreak/>
        <w:t>para atender às diferentes situações identificadas, tanto para a recuperação das coberturas danificadas quanto para a proteção das áreas afetadas pelos deslizamentos. Dessa forma, foram estimadas 300 (trezentas) telhas em fibrocimento, destinadas à substituição das telhas danificadas nas residências, e 6 (seis) rolos de lona plástica dupla face, para cobertura provisória dos barrancos, com o objetivo de reduzir a exposição do solo à água da chuva, minimizar a infiltração e contribuir para evitar o agravamento das áreas afetadas. Os quantitativos foram estabelecidos considerando a extensão dos danos, o número de imóveis atingidos e a necessidade de adoção de medidas emergenciais de proteção e recuperação, visando proporcionar condições mais seguras à população afetada e dar continuidade às ações de resposta da Defesa Civil municipal.</w:t>
      </w:r>
    </w:p>
    <w:p w14:paraId="13CAA6A8" w14:textId="73F3F100" w:rsidR="00070C6D" w:rsidRPr="0059688B" w:rsidRDefault="00070C6D" w:rsidP="00EA1EB7">
      <w:pPr>
        <w:spacing w:line="360" w:lineRule="auto"/>
        <w:jc w:val="both"/>
        <w:rPr>
          <w:rFonts w:ascii="Arial" w:hAnsi="Arial" w:cs="Arial"/>
          <w:sz w:val="18"/>
          <w:szCs w:val="18"/>
        </w:rPr>
      </w:pPr>
      <w:r w:rsidRPr="0059688B">
        <w:rPr>
          <w:rFonts w:ascii="Arial" w:hAnsi="Arial" w:cs="Arial"/>
          <w:sz w:val="18"/>
          <w:szCs w:val="18"/>
        </w:rPr>
        <w:t>2.</w:t>
      </w:r>
      <w:r w:rsidR="00692477" w:rsidRPr="0059688B">
        <w:rPr>
          <w:rFonts w:ascii="Arial" w:hAnsi="Arial" w:cs="Arial"/>
          <w:sz w:val="18"/>
          <w:szCs w:val="18"/>
        </w:rPr>
        <w:t>5</w:t>
      </w:r>
      <w:r w:rsidRPr="0059688B">
        <w:rPr>
          <w:rFonts w:ascii="Arial" w:hAnsi="Arial" w:cs="Arial"/>
          <w:sz w:val="18"/>
          <w:szCs w:val="18"/>
        </w:rPr>
        <w:t xml:space="preserve">. </w:t>
      </w:r>
      <w:r w:rsidR="00692477" w:rsidRPr="0059688B">
        <w:rPr>
          <w:rFonts w:ascii="Arial" w:hAnsi="Arial" w:cs="Arial"/>
          <w:sz w:val="18"/>
          <w:szCs w:val="18"/>
          <w:u w:val="single"/>
        </w:rPr>
        <w:t>DO VALOR</w:t>
      </w:r>
    </w:p>
    <w:p w14:paraId="033721E3" w14:textId="47D7725C" w:rsidR="00B80BFB" w:rsidRDefault="00692477" w:rsidP="00B80BFB">
      <w:pPr>
        <w:spacing w:line="360" w:lineRule="auto"/>
        <w:jc w:val="both"/>
        <w:rPr>
          <w:rFonts w:ascii="Arial" w:hAnsi="Arial" w:cs="Arial"/>
          <w:sz w:val="18"/>
          <w:szCs w:val="18"/>
        </w:rPr>
      </w:pPr>
      <w:r w:rsidRPr="0059688B">
        <w:rPr>
          <w:rFonts w:ascii="Arial" w:hAnsi="Arial" w:cs="Arial"/>
          <w:sz w:val="18"/>
          <w:szCs w:val="18"/>
        </w:rPr>
        <w:t xml:space="preserve">2.5.1. </w:t>
      </w:r>
      <w:r w:rsidR="00B80BFB" w:rsidRPr="0059688B">
        <w:rPr>
          <w:rFonts w:ascii="Arial" w:hAnsi="Arial" w:cs="Arial"/>
          <w:sz w:val="18"/>
          <w:szCs w:val="18"/>
        </w:rPr>
        <w:t>O valor estimado da contratação é de R$ 2</w:t>
      </w:r>
      <w:r w:rsidR="0059688B">
        <w:rPr>
          <w:rFonts w:ascii="Arial" w:hAnsi="Arial" w:cs="Arial"/>
          <w:sz w:val="18"/>
          <w:szCs w:val="18"/>
        </w:rPr>
        <w:t xml:space="preserve">5.020,00 (vinte e cinco mil e vinte reais) </w:t>
      </w:r>
      <w:r w:rsidR="00B80BFB" w:rsidRPr="0059688B">
        <w:rPr>
          <w:rFonts w:ascii="Arial" w:hAnsi="Arial" w:cs="Arial"/>
          <w:sz w:val="18"/>
          <w:szCs w:val="18"/>
        </w:rPr>
        <w:t>, conforme pesquisa de preços realizada pelo Setor de Orçamento, mediante pesquisa direta com fornecedores e consulta à Plataforma Banco de Preços, considerando os preços praticados para o fornecimento das lonas destinadas ao atendimento da demanda emergencial da Defesa Civil do Município de Alvinópolis/MG.</w:t>
      </w:r>
    </w:p>
    <w:p w14:paraId="66C674F2" w14:textId="77777777" w:rsidR="00D7601F" w:rsidRDefault="00D7601F" w:rsidP="00B80BFB">
      <w:pPr>
        <w:spacing w:line="360" w:lineRule="auto"/>
        <w:jc w:val="both"/>
        <w:rPr>
          <w:rFonts w:ascii="Arial" w:hAnsi="Arial" w:cs="Arial"/>
          <w:sz w:val="18"/>
          <w:szCs w:val="18"/>
        </w:rPr>
      </w:pPr>
    </w:p>
    <w:p w14:paraId="398BA2A8" w14:textId="77777777" w:rsidR="00CC7DC1" w:rsidRDefault="00121EF4" w:rsidP="00CC7DC1">
      <w:pPr>
        <w:spacing w:line="360" w:lineRule="auto"/>
        <w:contextualSpacing/>
        <w:jc w:val="both"/>
        <w:rPr>
          <w:rFonts w:cs="Arial"/>
          <w:b/>
          <w:sz w:val="18"/>
          <w:szCs w:val="18"/>
        </w:rPr>
      </w:pPr>
      <w:r w:rsidRPr="00E36DB6">
        <w:rPr>
          <w:rFonts w:cs="Arial"/>
          <w:b/>
          <w:sz w:val="18"/>
          <w:szCs w:val="18"/>
        </w:rPr>
        <w:t>3</w:t>
      </w:r>
      <w:r w:rsidR="00567B44" w:rsidRPr="00E36DB6">
        <w:rPr>
          <w:rFonts w:cs="Arial"/>
          <w:b/>
          <w:sz w:val="18"/>
          <w:szCs w:val="18"/>
        </w:rPr>
        <w:t>- REQUISITOS DA CONTRATAÇÃO</w:t>
      </w:r>
    </w:p>
    <w:p w14:paraId="319257F4" w14:textId="52F26EA5" w:rsidR="00CC7DC1" w:rsidRPr="00CC7DC1" w:rsidRDefault="00CC7DC1" w:rsidP="00CC7DC1">
      <w:pPr>
        <w:spacing w:line="360" w:lineRule="auto"/>
        <w:contextualSpacing/>
        <w:jc w:val="both"/>
        <w:rPr>
          <w:rFonts w:cs="Arial"/>
          <w:b/>
          <w:sz w:val="18"/>
          <w:szCs w:val="18"/>
        </w:rPr>
      </w:pPr>
      <w:r>
        <w:rPr>
          <w:rFonts w:cs="Arial"/>
          <w:b/>
          <w:sz w:val="18"/>
          <w:szCs w:val="18"/>
        </w:rPr>
        <w:t>3.</w:t>
      </w:r>
      <w:proofErr w:type="gramStart"/>
      <w:r>
        <w:rPr>
          <w:rFonts w:cs="Arial"/>
          <w:b/>
          <w:sz w:val="18"/>
          <w:szCs w:val="18"/>
        </w:rPr>
        <w:t>1.</w:t>
      </w:r>
      <w:r w:rsidRPr="00CC7DC1">
        <w:rPr>
          <w:rFonts w:ascii="Arial" w:hAnsi="Arial" w:cs="Arial"/>
          <w:iCs/>
          <w:color w:val="000000" w:themeColor="text1"/>
          <w:sz w:val="18"/>
          <w:szCs w:val="18"/>
        </w:rPr>
        <w:t>Para</w:t>
      </w:r>
      <w:proofErr w:type="gramEnd"/>
      <w:r w:rsidRPr="00CC7DC1">
        <w:rPr>
          <w:rFonts w:ascii="Arial" w:hAnsi="Arial" w:cs="Arial"/>
          <w:iCs/>
          <w:color w:val="000000" w:themeColor="text1"/>
          <w:sz w:val="18"/>
          <w:szCs w:val="18"/>
        </w:rPr>
        <w:t xml:space="preserve"> a contratação, deverá ser comprovada a regularidade jurídica, fiscal, econômico-financeira e trabalhista da empresa contratada, conforme as exigências legais aplicáveis.</w:t>
      </w:r>
    </w:p>
    <w:p w14:paraId="27180E51" w14:textId="16719943" w:rsidR="00B80BFB" w:rsidRDefault="00CC7DC1" w:rsidP="00B80BFB">
      <w:pPr>
        <w:spacing w:line="360" w:lineRule="auto"/>
        <w:contextualSpacing/>
        <w:jc w:val="both"/>
        <w:rPr>
          <w:rFonts w:ascii="Arial" w:hAnsi="Arial" w:cs="Arial"/>
          <w:iCs/>
          <w:color w:val="000000" w:themeColor="text1"/>
          <w:sz w:val="18"/>
          <w:szCs w:val="18"/>
        </w:rPr>
      </w:pPr>
      <w:r w:rsidRPr="00CC7DC1">
        <w:rPr>
          <w:rFonts w:ascii="Arial" w:hAnsi="Arial" w:cs="Arial"/>
          <w:b/>
          <w:bCs/>
          <w:iCs/>
          <w:color w:val="000000" w:themeColor="text1"/>
          <w:sz w:val="18"/>
          <w:szCs w:val="18"/>
        </w:rPr>
        <w:t>3.2.</w:t>
      </w:r>
      <w:r w:rsidRPr="00CC7DC1">
        <w:rPr>
          <w:rFonts w:ascii="Arial" w:hAnsi="Arial" w:cs="Arial"/>
          <w:iCs/>
          <w:color w:val="000000" w:themeColor="text1"/>
          <w:sz w:val="18"/>
          <w:szCs w:val="18"/>
        </w:rPr>
        <w:t xml:space="preserve"> A Prefeitura Municipal de Alvinópolis reserva para si o direito de não aceitar ou receber as telhas em fibrocimento</w:t>
      </w:r>
      <w:r w:rsidR="00457306">
        <w:rPr>
          <w:rFonts w:ascii="Arial" w:hAnsi="Arial" w:cs="Arial"/>
          <w:iCs/>
          <w:color w:val="000000" w:themeColor="text1"/>
          <w:sz w:val="18"/>
          <w:szCs w:val="18"/>
        </w:rPr>
        <w:t xml:space="preserve"> e lonas</w:t>
      </w:r>
      <w:r w:rsidRPr="00CC7DC1">
        <w:rPr>
          <w:rFonts w:ascii="Arial" w:hAnsi="Arial" w:cs="Arial"/>
          <w:iCs/>
          <w:color w:val="000000" w:themeColor="text1"/>
          <w:sz w:val="18"/>
          <w:szCs w:val="18"/>
        </w:rPr>
        <w:t xml:space="preserve"> que estejam em desacordo com as especificações, quantidades ou condições previstas neste Termo de Referência, ou que apresentem avarias ou defeitos, podendo exigir sua substituição, sem prejuízo da aplicação das sanções previstas na Lei nº 14.133/2021.</w:t>
      </w:r>
    </w:p>
    <w:p w14:paraId="6F482819" w14:textId="77777777" w:rsidR="00CC7DC1" w:rsidRPr="00B80BFB" w:rsidRDefault="00CC7DC1" w:rsidP="00B80BFB">
      <w:pPr>
        <w:spacing w:line="360" w:lineRule="auto"/>
        <w:contextualSpacing/>
        <w:jc w:val="both"/>
        <w:rPr>
          <w:rFonts w:ascii="Arial" w:hAnsi="Arial" w:cs="Arial"/>
          <w:iCs/>
          <w:color w:val="000000" w:themeColor="text1"/>
          <w:sz w:val="18"/>
          <w:szCs w:val="18"/>
        </w:rPr>
      </w:pPr>
    </w:p>
    <w:p w14:paraId="48EBDA7F" w14:textId="77777777" w:rsidR="00C53813" w:rsidRPr="00C53813" w:rsidRDefault="00213FAB"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i/>
          <w:sz w:val="18"/>
          <w:szCs w:val="18"/>
          <w:u w:val="single"/>
          <w:lang w:val="pt-BR"/>
        </w:rPr>
      </w:pPr>
      <w:r w:rsidRPr="00C53813">
        <w:rPr>
          <w:rFonts w:cs="Arial"/>
          <w:b/>
          <w:sz w:val="18"/>
          <w:szCs w:val="18"/>
          <w:lang w:val="pt-BR"/>
        </w:rPr>
        <w:t>4</w:t>
      </w:r>
      <w:r w:rsidR="003F1567" w:rsidRPr="00C53813">
        <w:rPr>
          <w:rFonts w:cs="Arial"/>
          <w:b/>
          <w:sz w:val="18"/>
          <w:szCs w:val="18"/>
          <w:lang w:val="pt-BR"/>
        </w:rPr>
        <w:t xml:space="preserve"> </w:t>
      </w:r>
      <w:r w:rsidR="009927B5" w:rsidRPr="00C53813">
        <w:rPr>
          <w:rFonts w:cs="Arial"/>
          <w:b/>
          <w:sz w:val="18"/>
          <w:szCs w:val="18"/>
        </w:rPr>
        <w:t>–</w:t>
      </w:r>
      <w:r w:rsidR="003F1567" w:rsidRPr="00C53813">
        <w:rPr>
          <w:rFonts w:cs="Arial"/>
          <w:b/>
          <w:sz w:val="18"/>
          <w:szCs w:val="18"/>
        </w:rPr>
        <w:t xml:space="preserve"> </w:t>
      </w:r>
      <w:r w:rsidR="009927B5" w:rsidRPr="00C53813">
        <w:rPr>
          <w:rFonts w:cs="Arial"/>
          <w:b/>
          <w:sz w:val="18"/>
          <w:szCs w:val="18"/>
          <w:lang w:val="pt-BR"/>
        </w:rPr>
        <w:t>MODELO DE EXECUÇÃO CONTRATUAL:</w:t>
      </w:r>
      <w:r w:rsidR="003F1567" w:rsidRPr="00C53813">
        <w:rPr>
          <w:rFonts w:cs="Arial"/>
          <w:i/>
          <w:sz w:val="18"/>
          <w:szCs w:val="18"/>
          <w:u w:val="single"/>
          <w:lang w:val="pt-BR"/>
        </w:rPr>
        <w:t xml:space="preserve"> </w:t>
      </w:r>
    </w:p>
    <w:p w14:paraId="38078850" w14:textId="6CAF2290" w:rsidR="00C53813" w:rsidRPr="00C53813" w:rsidRDefault="00CC7DC1"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sz w:val="18"/>
          <w:szCs w:val="18"/>
        </w:rPr>
      </w:pPr>
      <w:r w:rsidRPr="00C53813">
        <w:rPr>
          <w:rStyle w:val="Forte"/>
          <w:rFonts w:cs="Arial"/>
          <w:sz w:val="18"/>
          <w:szCs w:val="18"/>
        </w:rPr>
        <w:t>4.1.</w:t>
      </w:r>
      <w:r w:rsidRPr="00C53813">
        <w:rPr>
          <w:rFonts w:cs="Arial"/>
          <w:sz w:val="18"/>
          <w:szCs w:val="18"/>
        </w:rPr>
        <w:t xml:space="preserve"> O prazo de entrega das </w:t>
      </w:r>
      <w:r w:rsidRPr="00C53813">
        <w:rPr>
          <w:rStyle w:val="Forte"/>
          <w:rFonts w:cs="Arial"/>
          <w:b w:val="0"/>
          <w:bCs w:val="0"/>
          <w:sz w:val="18"/>
          <w:szCs w:val="18"/>
        </w:rPr>
        <w:t>telhas em fibrocimento</w:t>
      </w:r>
      <w:r w:rsidRPr="00C53813">
        <w:rPr>
          <w:rFonts w:cs="Arial"/>
          <w:b/>
          <w:bCs/>
          <w:sz w:val="18"/>
          <w:szCs w:val="18"/>
        </w:rPr>
        <w:t xml:space="preserve"> </w:t>
      </w:r>
      <w:r w:rsidR="00457306">
        <w:rPr>
          <w:rFonts w:cs="Arial"/>
          <w:b/>
          <w:bCs/>
          <w:sz w:val="18"/>
          <w:szCs w:val="18"/>
          <w:lang w:val="pt-BR"/>
        </w:rPr>
        <w:t xml:space="preserve"> </w:t>
      </w:r>
      <w:r w:rsidR="00457306" w:rsidRPr="00457306">
        <w:rPr>
          <w:rFonts w:cs="Arial"/>
          <w:sz w:val="18"/>
          <w:szCs w:val="18"/>
          <w:lang w:val="pt-BR"/>
        </w:rPr>
        <w:t>e lonas</w:t>
      </w:r>
      <w:r w:rsidR="00457306">
        <w:rPr>
          <w:rFonts w:cs="Arial"/>
          <w:b/>
          <w:bCs/>
          <w:sz w:val="18"/>
          <w:szCs w:val="18"/>
          <w:lang w:val="pt-BR"/>
        </w:rPr>
        <w:t xml:space="preserve"> </w:t>
      </w:r>
      <w:r w:rsidRPr="00C53813">
        <w:rPr>
          <w:rFonts w:cs="Arial"/>
          <w:sz w:val="18"/>
          <w:szCs w:val="18"/>
        </w:rPr>
        <w:t>será de</w:t>
      </w:r>
      <w:r w:rsidRPr="00C53813">
        <w:rPr>
          <w:rFonts w:cs="Arial"/>
          <w:b/>
          <w:bCs/>
          <w:sz w:val="18"/>
          <w:szCs w:val="18"/>
        </w:rPr>
        <w:t xml:space="preserve"> </w:t>
      </w:r>
      <w:r w:rsidRPr="00C53813">
        <w:rPr>
          <w:rStyle w:val="Forte"/>
          <w:rFonts w:cs="Arial"/>
          <w:b w:val="0"/>
          <w:bCs w:val="0"/>
          <w:sz w:val="18"/>
          <w:szCs w:val="18"/>
        </w:rPr>
        <w:t>24 (vinte e quatro) horas</w:t>
      </w:r>
      <w:r w:rsidRPr="00C53813">
        <w:rPr>
          <w:rFonts w:cs="Arial"/>
          <w:b/>
          <w:bCs/>
          <w:sz w:val="18"/>
          <w:szCs w:val="18"/>
        </w:rPr>
        <w:t>,</w:t>
      </w:r>
      <w:r w:rsidRPr="00C53813">
        <w:rPr>
          <w:rFonts w:cs="Arial"/>
          <w:sz w:val="18"/>
          <w:szCs w:val="18"/>
        </w:rPr>
        <w:t xml:space="preserve"> contadas a partir do recebimento da Ordem de Compra/Nota de Empenho.</w:t>
      </w:r>
    </w:p>
    <w:p w14:paraId="0476C9EA" w14:textId="510D0768" w:rsidR="00C53813" w:rsidRPr="00C53813" w:rsidRDefault="00CC7DC1"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sz w:val="18"/>
          <w:szCs w:val="18"/>
        </w:rPr>
      </w:pPr>
      <w:r w:rsidRPr="00C53813">
        <w:rPr>
          <w:rStyle w:val="Forte"/>
          <w:rFonts w:cs="Arial"/>
          <w:sz w:val="18"/>
          <w:szCs w:val="18"/>
        </w:rPr>
        <w:t>4.1.1.</w:t>
      </w:r>
      <w:r w:rsidRPr="00C53813">
        <w:rPr>
          <w:rFonts w:cs="Arial"/>
          <w:sz w:val="18"/>
          <w:szCs w:val="18"/>
        </w:rPr>
        <w:t xml:space="preserve"> As telhas</w:t>
      </w:r>
      <w:r w:rsidR="00D7601F">
        <w:rPr>
          <w:rFonts w:cs="Arial"/>
          <w:sz w:val="18"/>
          <w:szCs w:val="18"/>
          <w:lang w:val="pt-BR"/>
        </w:rPr>
        <w:t xml:space="preserve"> e lonas</w:t>
      </w:r>
      <w:r w:rsidRPr="00C53813">
        <w:rPr>
          <w:rFonts w:cs="Arial"/>
          <w:sz w:val="18"/>
          <w:szCs w:val="18"/>
        </w:rPr>
        <w:t xml:space="preserve"> deverão ser entregues na </w:t>
      </w:r>
      <w:r w:rsidRPr="00C53813">
        <w:rPr>
          <w:rStyle w:val="Forte"/>
          <w:rFonts w:cs="Arial"/>
          <w:b w:val="0"/>
          <w:bCs w:val="0"/>
          <w:sz w:val="18"/>
          <w:szCs w:val="18"/>
        </w:rPr>
        <w:t>Secretaria Municipal de Obras Públicas, localizada na Rua Dr. Carlos Paiva, s/nº, Bairro Souza, Alvinópolis/MG</w:t>
      </w:r>
      <w:r w:rsidRPr="00C53813">
        <w:rPr>
          <w:rFonts w:cs="Arial"/>
          <w:sz w:val="18"/>
          <w:szCs w:val="18"/>
        </w:rPr>
        <w:t>, conforme as condições estabelecidas neste Termo de Referência.</w:t>
      </w:r>
    </w:p>
    <w:p w14:paraId="1F5AC520" w14:textId="77777777" w:rsidR="00C53813" w:rsidRPr="00C53813" w:rsidRDefault="00CC7DC1"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sz w:val="18"/>
          <w:szCs w:val="18"/>
        </w:rPr>
      </w:pPr>
      <w:r w:rsidRPr="00C53813">
        <w:rPr>
          <w:rStyle w:val="Forte"/>
          <w:rFonts w:cs="Arial"/>
          <w:sz w:val="18"/>
          <w:szCs w:val="18"/>
        </w:rPr>
        <w:t>4.2.</w:t>
      </w:r>
      <w:r w:rsidRPr="00C53813">
        <w:rPr>
          <w:rFonts w:cs="Arial"/>
          <w:sz w:val="18"/>
          <w:szCs w:val="18"/>
        </w:rPr>
        <w:t xml:space="preserve"> Os materiais serão recebidos provisoriamente pelo responsável pelo acompanhamento e fiscalização, para verificação da quantidade, qualidade e conformidade com as especificações estabelecidas neste Termo de Referência.</w:t>
      </w:r>
    </w:p>
    <w:p w14:paraId="1BBF30E7" w14:textId="77777777" w:rsidR="00C53813" w:rsidRPr="00C53813" w:rsidRDefault="00CC7DC1"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sz w:val="18"/>
          <w:szCs w:val="18"/>
        </w:rPr>
      </w:pPr>
      <w:r w:rsidRPr="00C53813">
        <w:rPr>
          <w:rStyle w:val="Forte"/>
          <w:rFonts w:cs="Arial"/>
          <w:sz w:val="18"/>
          <w:szCs w:val="18"/>
        </w:rPr>
        <w:t>4.2.1.</w:t>
      </w:r>
      <w:r w:rsidRPr="00C53813">
        <w:rPr>
          <w:rFonts w:cs="Arial"/>
          <w:sz w:val="18"/>
          <w:szCs w:val="18"/>
        </w:rPr>
        <w:t xml:space="preserve"> Os materiais poderão ser rejeitados, no todo ou em parte, caso estejam em desacordo com as especificações ou apresentem avarias, devendo ser substituídos pela contratada, às suas custas, sem prejuízo da aplicação das penalidades cabíveis.</w:t>
      </w:r>
    </w:p>
    <w:p w14:paraId="65372B64" w14:textId="77777777" w:rsidR="00C53813" w:rsidRPr="00C53813" w:rsidRDefault="00CC7DC1"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sz w:val="18"/>
          <w:szCs w:val="18"/>
        </w:rPr>
      </w:pPr>
      <w:r w:rsidRPr="00C53813">
        <w:rPr>
          <w:rStyle w:val="Forte"/>
          <w:rFonts w:cs="Arial"/>
          <w:sz w:val="18"/>
          <w:szCs w:val="18"/>
        </w:rPr>
        <w:t>4.3.</w:t>
      </w:r>
      <w:r w:rsidRPr="00C53813">
        <w:rPr>
          <w:rFonts w:cs="Arial"/>
          <w:sz w:val="18"/>
          <w:szCs w:val="18"/>
        </w:rPr>
        <w:t xml:space="preserve"> O recebimento definitivo ocorrerá após a conferência da quantidade e das condições dos materiais entregues e sua consequente aceitação pela Administração.</w:t>
      </w:r>
    </w:p>
    <w:p w14:paraId="00EAEDB6" w14:textId="77777777" w:rsidR="00C53813" w:rsidRPr="00C53813" w:rsidRDefault="00CC7DC1"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sz w:val="18"/>
          <w:szCs w:val="18"/>
        </w:rPr>
      </w:pPr>
      <w:r w:rsidRPr="00C53813">
        <w:rPr>
          <w:rStyle w:val="Forte"/>
          <w:rFonts w:cs="Arial"/>
          <w:sz w:val="18"/>
          <w:szCs w:val="18"/>
        </w:rPr>
        <w:t>4.4.</w:t>
      </w:r>
      <w:r w:rsidRPr="00C53813">
        <w:rPr>
          <w:rFonts w:cs="Arial"/>
          <w:sz w:val="18"/>
          <w:szCs w:val="18"/>
        </w:rPr>
        <w:t xml:space="preserve"> O recebimento provisório ou definitivo não exclui a responsabilidade da contratada pela qualidade e adequação das telhas fornecidas.</w:t>
      </w:r>
    </w:p>
    <w:p w14:paraId="68551C9F" w14:textId="4FAE1E6E" w:rsidR="00CC7DC1" w:rsidRPr="00C53813" w:rsidRDefault="00CC7DC1"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sz w:val="18"/>
          <w:szCs w:val="18"/>
        </w:rPr>
      </w:pPr>
      <w:r w:rsidRPr="00C53813">
        <w:rPr>
          <w:rStyle w:val="Forte"/>
          <w:rFonts w:cs="Arial"/>
          <w:sz w:val="18"/>
          <w:szCs w:val="18"/>
        </w:rPr>
        <w:t>4.5.</w:t>
      </w:r>
      <w:r w:rsidRPr="00C53813">
        <w:rPr>
          <w:rFonts w:cs="Arial"/>
          <w:sz w:val="18"/>
          <w:szCs w:val="18"/>
        </w:rPr>
        <w:t xml:space="preserve"> Em caso de irregularidade não sanada pela contratada, a Administração registrará os fatos ocorridos para adoção das medidas cabíveis e aplicação das sanções previstas na legislação e no instrumento contratual.</w:t>
      </w:r>
    </w:p>
    <w:p w14:paraId="65D24E75" w14:textId="77777777" w:rsidR="00C53813" w:rsidRPr="00C53813" w:rsidRDefault="00C53813" w:rsidP="00C53813">
      <w:pPr>
        <w:pStyle w:val="Recuodecorpodetexto3"/>
        <w:tabs>
          <w:tab w:val="left" w:pos="144"/>
          <w:tab w:val="left" w:pos="1584"/>
          <w:tab w:val="left" w:pos="2304"/>
          <w:tab w:val="left" w:pos="3024"/>
          <w:tab w:val="left" w:pos="3744"/>
          <w:tab w:val="left" w:pos="4464"/>
          <w:tab w:val="left" w:pos="5184"/>
          <w:tab w:val="left" w:pos="5904"/>
          <w:tab w:val="left" w:pos="6624"/>
        </w:tabs>
        <w:spacing w:after="240" w:line="360" w:lineRule="auto"/>
        <w:ind w:left="0" w:firstLine="0"/>
        <w:contextualSpacing/>
        <w:rPr>
          <w:rFonts w:cs="Arial"/>
          <w:i/>
          <w:sz w:val="18"/>
          <w:szCs w:val="18"/>
          <w:u w:val="single"/>
          <w:lang w:val="pt-BR"/>
        </w:rPr>
      </w:pPr>
    </w:p>
    <w:p w14:paraId="3A8AB0CD" w14:textId="2DD7E483" w:rsidR="003F1567" w:rsidRPr="00E36DB6" w:rsidRDefault="00213FAB"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
          <w:sz w:val="18"/>
          <w:szCs w:val="18"/>
        </w:rPr>
      </w:pPr>
      <w:r w:rsidRPr="00E36DB6">
        <w:rPr>
          <w:rFonts w:cs="Arial"/>
          <w:b/>
          <w:sz w:val="18"/>
          <w:szCs w:val="18"/>
          <w:lang w:val="pt-BR"/>
        </w:rPr>
        <w:t>5</w:t>
      </w:r>
      <w:r w:rsidR="008E56DD" w:rsidRPr="00E36DB6">
        <w:rPr>
          <w:rFonts w:cs="Arial"/>
          <w:b/>
          <w:sz w:val="18"/>
          <w:szCs w:val="18"/>
          <w:lang w:val="pt-BR"/>
        </w:rPr>
        <w:t xml:space="preserve"> </w:t>
      </w:r>
      <w:r w:rsidR="008E56DD" w:rsidRPr="00E36DB6">
        <w:rPr>
          <w:rFonts w:cs="Arial"/>
          <w:b/>
          <w:sz w:val="18"/>
          <w:szCs w:val="18"/>
        </w:rPr>
        <w:t xml:space="preserve">- </w:t>
      </w:r>
      <w:r w:rsidR="008E56DD" w:rsidRPr="00E36DB6">
        <w:rPr>
          <w:rFonts w:cs="Arial"/>
          <w:b/>
          <w:sz w:val="18"/>
          <w:szCs w:val="18"/>
          <w:lang w:val="pt-BR"/>
        </w:rPr>
        <w:t>MODELO</w:t>
      </w:r>
      <w:r w:rsidR="003F1567" w:rsidRPr="00E36DB6">
        <w:rPr>
          <w:rFonts w:cs="Arial"/>
          <w:b/>
          <w:sz w:val="18"/>
          <w:szCs w:val="18"/>
          <w:lang w:val="pt-BR"/>
        </w:rPr>
        <w:t xml:space="preserve"> DE GESTÃO E </w:t>
      </w:r>
      <w:r w:rsidR="003F1567" w:rsidRPr="00E36DB6">
        <w:rPr>
          <w:rFonts w:cs="Arial"/>
          <w:b/>
          <w:sz w:val="18"/>
          <w:szCs w:val="18"/>
        </w:rPr>
        <w:t>FISCALIZAÇÃO DO CONTRATO:</w:t>
      </w:r>
    </w:p>
    <w:p w14:paraId="75AD6F5A" w14:textId="33D894CD" w:rsidR="003F1567" w:rsidRPr="00E36DB6" w:rsidRDefault="00B06243" w:rsidP="00E671C0">
      <w:pPr>
        <w:spacing w:line="360" w:lineRule="auto"/>
        <w:jc w:val="both"/>
        <w:rPr>
          <w:rFonts w:ascii="Arial" w:eastAsia="Arial Unicode MS" w:hAnsi="Arial" w:cs="Arial"/>
          <w:sz w:val="18"/>
          <w:szCs w:val="18"/>
        </w:rPr>
      </w:pPr>
      <w:r w:rsidRPr="00E36DB6">
        <w:rPr>
          <w:rFonts w:ascii="Arial" w:eastAsia="Arial Unicode MS" w:hAnsi="Arial" w:cs="Arial"/>
          <w:bCs/>
          <w:sz w:val="18"/>
          <w:szCs w:val="18"/>
        </w:rPr>
        <w:t>5</w:t>
      </w:r>
      <w:r w:rsidR="003F1567" w:rsidRPr="00E36DB6">
        <w:rPr>
          <w:rFonts w:ascii="Arial" w:eastAsia="Arial Unicode MS" w:hAnsi="Arial" w:cs="Arial"/>
          <w:bCs/>
          <w:sz w:val="18"/>
          <w:szCs w:val="18"/>
        </w:rPr>
        <w:t>.1.</w:t>
      </w:r>
      <w:r w:rsidR="003F1567" w:rsidRPr="00E36DB6">
        <w:rPr>
          <w:rFonts w:ascii="Arial" w:eastAsia="Arial Unicode MS" w:hAnsi="Arial" w:cs="Arial"/>
          <w:sz w:val="18"/>
          <w:szCs w:val="18"/>
        </w:rPr>
        <w:t xml:space="preserve"> O contrato ou instrumento equivalente oriundo desta contratação terão como responsáveis:</w:t>
      </w:r>
    </w:p>
    <w:p w14:paraId="1995C975" w14:textId="48B76DB4" w:rsidR="003F1567" w:rsidRPr="00E36DB6" w:rsidRDefault="00B06243" w:rsidP="00E671C0">
      <w:pPr>
        <w:spacing w:line="360" w:lineRule="auto"/>
        <w:jc w:val="both"/>
        <w:rPr>
          <w:rFonts w:ascii="Arial" w:eastAsia="Arial Unicode MS" w:hAnsi="Arial" w:cs="Arial"/>
          <w:bCs/>
          <w:i/>
          <w:iCs/>
          <w:sz w:val="18"/>
          <w:szCs w:val="18"/>
          <w:highlight w:val="yellow"/>
        </w:rPr>
      </w:pPr>
      <w:r w:rsidRPr="00E36DB6">
        <w:rPr>
          <w:rFonts w:ascii="Arial" w:eastAsia="Arial Unicode MS" w:hAnsi="Arial" w:cs="Arial"/>
          <w:bCs/>
          <w:sz w:val="18"/>
          <w:szCs w:val="18"/>
        </w:rPr>
        <w:lastRenderedPageBreak/>
        <w:t>5</w:t>
      </w:r>
      <w:r w:rsidR="003F1567" w:rsidRPr="00E36DB6">
        <w:rPr>
          <w:rFonts w:ascii="Arial" w:eastAsia="Arial Unicode MS" w:hAnsi="Arial" w:cs="Arial"/>
          <w:bCs/>
          <w:sz w:val="18"/>
          <w:szCs w:val="18"/>
        </w:rPr>
        <w:t xml:space="preserve">.1.1. GESTOR DO CONTRATO: </w:t>
      </w:r>
      <w:r w:rsidR="002C392A" w:rsidRPr="00E36DB6">
        <w:rPr>
          <w:rFonts w:ascii="Arial" w:eastAsia="Arial Unicode MS" w:hAnsi="Arial" w:cs="Arial"/>
          <w:bCs/>
          <w:i/>
          <w:iCs/>
          <w:sz w:val="18"/>
          <w:szCs w:val="18"/>
        </w:rPr>
        <w:t>Camila Ariane Gomes</w:t>
      </w:r>
      <w:r w:rsidR="00170CB6" w:rsidRPr="00E36DB6">
        <w:rPr>
          <w:rFonts w:ascii="Arial" w:eastAsia="Arial Unicode MS" w:hAnsi="Arial" w:cs="Arial"/>
          <w:bCs/>
          <w:i/>
          <w:iCs/>
          <w:sz w:val="18"/>
          <w:szCs w:val="18"/>
        </w:rPr>
        <w:t>, Secretaria Municipal de Gestão Fiscal</w:t>
      </w:r>
      <w:r w:rsidR="002C392A" w:rsidRPr="00E36DB6">
        <w:rPr>
          <w:rFonts w:ascii="Arial" w:eastAsia="Arial Unicode MS" w:hAnsi="Arial" w:cs="Arial"/>
          <w:bCs/>
          <w:i/>
          <w:iCs/>
          <w:sz w:val="18"/>
          <w:szCs w:val="18"/>
        </w:rPr>
        <w:t>,</w:t>
      </w:r>
      <w:r w:rsidR="00170CB6" w:rsidRPr="00E36DB6">
        <w:rPr>
          <w:rFonts w:ascii="Arial" w:eastAsia="Arial Unicode MS" w:hAnsi="Arial" w:cs="Arial"/>
          <w:bCs/>
          <w:i/>
          <w:iCs/>
          <w:sz w:val="18"/>
          <w:szCs w:val="18"/>
        </w:rPr>
        <w:t xml:space="preserve"> Matricula </w:t>
      </w:r>
      <w:r w:rsidR="002C392A" w:rsidRPr="00E36DB6">
        <w:rPr>
          <w:rFonts w:ascii="Arial" w:eastAsia="Arial Unicode MS" w:hAnsi="Arial" w:cs="Arial"/>
          <w:bCs/>
          <w:i/>
          <w:iCs/>
          <w:sz w:val="18"/>
          <w:szCs w:val="18"/>
        </w:rPr>
        <w:t>323780</w:t>
      </w:r>
      <w:r w:rsidR="00170CB6" w:rsidRPr="00E36DB6">
        <w:rPr>
          <w:rFonts w:ascii="Arial" w:eastAsia="Arial Unicode MS" w:hAnsi="Arial" w:cs="Arial"/>
          <w:bCs/>
          <w:i/>
          <w:iCs/>
          <w:sz w:val="18"/>
          <w:szCs w:val="18"/>
        </w:rPr>
        <w:t>, e-mail: pmalvi.convenios@gmail.com, Telefone: 3855-</w:t>
      </w:r>
      <w:r w:rsidR="009B21DF">
        <w:rPr>
          <w:rFonts w:ascii="Arial" w:eastAsia="Arial Unicode MS" w:hAnsi="Arial" w:cs="Arial"/>
          <w:bCs/>
          <w:i/>
          <w:iCs/>
          <w:sz w:val="18"/>
          <w:szCs w:val="18"/>
        </w:rPr>
        <w:t>32</w:t>
      </w:r>
      <w:r w:rsidR="00170CB6" w:rsidRPr="00E36DB6">
        <w:rPr>
          <w:rFonts w:ascii="Arial" w:eastAsia="Arial Unicode MS" w:hAnsi="Arial" w:cs="Arial"/>
          <w:bCs/>
          <w:i/>
          <w:iCs/>
          <w:sz w:val="18"/>
          <w:szCs w:val="18"/>
        </w:rPr>
        <w:t>00.</w:t>
      </w:r>
    </w:p>
    <w:p w14:paraId="225E476D" w14:textId="7CAAF3A5" w:rsidR="003F1567" w:rsidRPr="00E36DB6" w:rsidRDefault="00B06243" w:rsidP="00E671C0">
      <w:pPr>
        <w:spacing w:line="360" w:lineRule="auto"/>
        <w:jc w:val="both"/>
        <w:rPr>
          <w:rFonts w:ascii="Arial" w:eastAsia="Arial Unicode MS" w:hAnsi="Arial" w:cs="Arial"/>
          <w:bCs/>
          <w:i/>
          <w:iCs/>
          <w:sz w:val="18"/>
          <w:szCs w:val="18"/>
        </w:rPr>
      </w:pPr>
      <w:r w:rsidRPr="00E36DB6">
        <w:rPr>
          <w:rFonts w:ascii="Arial" w:eastAsia="Arial Unicode MS" w:hAnsi="Arial" w:cs="Arial"/>
          <w:bCs/>
          <w:sz w:val="18"/>
          <w:szCs w:val="18"/>
        </w:rPr>
        <w:t>5</w:t>
      </w:r>
      <w:r w:rsidR="003F1567" w:rsidRPr="00E36DB6">
        <w:rPr>
          <w:rFonts w:ascii="Arial" w:eastAsia="Arial Unicode MS" w:hAnsi="Arial" w:cs="Arial"/>
          <w:bCs/>
          <w:sz w:val="18"/>
          <w:szCs w:val="18"/>
        </w:rPr>
        <w:t xml:space="preserve">.1. 2. FISCAL DO CONTRATO: </w:t>
      </w:r>
      <w:r w:rsidR="008D695C" w:rsidRPr="00E36DB6">
        <w:rPr>
          <w:rFonts w:ascii="Arial" w:eastAsia="Arial Unicode MS" w:hAnsi="Arial" w:cs="Arial"/>
          <w:bCs/>
          <w:i/>
          <w:iCs/>
          <w:sz w:val="18"/>
          <w:szCs w:val="18"/>
        </w:rPr>
        <w:t>Letícia</w:t>
      </w:r>
      <w:r w:rsidR="00E45048" w:rsidRPr="00E36DB6">
        <w:rPr>
          <w:rFonts w:ascii="Arial" w:eastAsia="Arial Unicode MS" w:hAnsi="Arial" w:cs="Arial"/>
          <w:bCs/>
          <w:i/>
          <w:iCs/>
          <w:sz w:val="18"/>
          <w:szCs w:val="18"/>
        </w:rPr>
        <w:t xml:space="preserve"> de Jesus Lagares Rosa</w:t>
      </w:r>
      <w:r w:rsidR="00170CB6" w:rsidRPr="00E36DB6">
        <w:rPr>
          <w:rFonts w:ascii="Arial" w:eastAsia="Arial Unicode MS" w:hAnsi="Arial" w:cs="Arial"/>
          <w:bCs/>
          <w:i/>
          <w:iCs/>
          <w:sz w:val="18"/>
          <w:szCs w:val="18"/>
        </w:rPr>
        <w:t xml:space="preserve">, Agente de Administração, Matricula </w:t>
      </w:r>
      <w:r w:rsidR="002C392A" w:rsidRPr="00E36DB6">
        <w:rPr>
          <w:rFonts w:ascii="Arial" w:eastAsia="Arial Unicode MS" w:hAnsi="Arial" w:cs="Arial"/>
          <w:bCs/>
          <w:i/>
          <w:iCs/>
          <w:sz w:val="18"/>
          <w:szCs w:val="18"/>
        </w:rPr>
        <w:t>77038</w:t>
      </w:r>
      <w:r w:rsidR="00170CB6" w:rsidRPr="00E36DB6">
        <w:rPr>
          <w:rFonts w:ascii="Arial" w:eastAsia="Arial Unicode MS" w:hAnsi="Arial" w:cs="Arial"/>
          <w:bCs/>
          <w:i/>
          <w:iCs/>
          <w:sz w:val="18"/>
          <w:szCs w:val="18"/>
        </w:rPr>
        <w:t xml:space="preserve">, e-mail: </w:t>
      </w:r>
      <w:r w:rsidR="002B7344" w:rsidRPr="00E36DB6">
        <w:rPr>
          <w:rFonts w:ascii="Arial" w:eastAsia="Arial Unicode MS" w:hAnsi="Arial" w:cs="Arial"/>
          <w:bCs/>
          <w:i/>
          <w:iCs/>
          <w:sz w:val="18"/>
          <w:szCs w:val="18"/>
        </w:rPr>
        <w:t>fiscalcont2025</w:t>
      </w:r>
      <w:r w:rsidR="00170CB6" w:rsidRPr="00E36DB6">
        <w:rPr>
          <w:rFonts w:ascii="Arial" w:eastAsia="Arial Unicode MS" w:hAnsi="Arial" w:cs="Arial"/>
          <w:bCs/>
          <w:i/>
          <w:iCs/>
          <w:sz w:val="18"/>
          <w:szCs w:val="18"/>
        </w:rPr>
        <w:t>@</w:t>
      </w:r>
      <w:r w:rsidR="002B7344" w:rsidRPr="00E36DB6">
        <w:rPr>
          <w:rFonts w:ascii="Arial" w:eastAsia="Arial Unicode MS" w:hAnsi="Arial" w:cs="Arial"/>
          <w:bCs/>
          <w:i/>
          <w:iCs/>
          <w:sz w:val="18"/>
          <w:szCs w:val="18"/>
        </w:rPr>
        <w:t>yahoo</w:t>
      </w:r>
      <w:r w:rsidR="00170CB6" w:rsidRPr="00E36DB6">
        <w:rPr>
          <w:rFonts w:ascii="Arial" w:eastAsia="Arial Unicode MS" w:hAnsi="Arial" w:cs="Arial"/>
          <w:bCs/>
          <w:i/>
          <w:iCs/>
          <w:sz w:val="18"/>
          <w:szCs w:val="18"/>
        </w:rPr>
        <w:t>.com, Telefone: 3855-</w:t>
      </w:r>
      <w:r w:rsidR="009B21DF">
        <w:rPr>
          <w:rFonts w:ascii="Arial" w:eastAsia="Arial Unicode MS" w:hAnsi="Arial" w:cs="Arial"/>
          <w:bCs/>
          <w:i/>
          <w:iCs/>
          <w:sz w:val="18"/>
          <w:szCs w:val="18"/>
        </w:rPr>
        <w:t>3200</w:t>
      </w:r>
      <w:r w:rsidR="00170CB6" w:rsidRPr="00E36DB6">
        <w:rPr>
          <w:rFonts w:ascii="Arial" w:eastAsia="Arial Unicode MS" w:hAnsi="Arial" w:cs="Arial"/>
          <w:bCs/>
          <w:i/>
          <w:iCs/>
          <w:sz w:val="18"/>
          <w:szCs w:val="18"/>
        </w:rPr>
        <w:t>.</w:t>
      </w:r>
    </w:p>
    <w:p w14:paraId="73CB1C5A" w14:textId="3862BB6D" w:rsidR="00B13C59" w:rsidRPr="00E36DB6" w:rsidRDefault="00B06243" w:rsidP="00E671C0">
      <w:pPr>
        <w:pStyle w:val="Nivel2"/>
        <w:numPr>
          <w:ilvl w:val="0"/>
          <w:numId w:val="0"/>
        </w:numPr>
        <w:spacing w:before="0" w:after="0" w:line="360" w:lineRule="auto"/>
        <w:rPr>
          <w:rFonts w:ascii="Arial" w:hAnsi="Arial" w:cs="Arial"/>
          <w:sz w:val="18"/>
          <w:szCs w:val="18"/>
        </w:rPr>
      </w:pPr>
      <w:r w:rsidRPr="00E36DB6">
        <w:rPr>
          <w:rFonts w:ascii="Arial" w:hAnsi="Arial" w:cs="Arial"/>
          <w:sz w:val="18"/>
          <w:szCs w:val="18"/>
        </w:rPr>
        <w:t>5</w:t>
      </w:r>
      <w:r w:rsidR="00B13C59" w:rsidRPr="00E36DB6">
        <w:rPr>
          <w:rFonts w:ascii="Arial" w:hAnsi="Arial" w:cs="Arial"/>
          <w:sz w:val="18"/>
          <w:szCs w:val="18"/>
        </w:rPr>
        <w:t>.2. O contrato deverá ser executado fielmente pelas partes, de acordo com as cláusulas avençadas e as normas da Lei nº 14.133</w:t>
      </w:r>
      <w:r w:rsidRPr="00E36DB6">
        <w:rPr>
          <w:rFonts w:ascii="Arial" w:hAnsi="Arial" w:cs="Arial"/>
          <w:sz w:val="18"/>
          <w:szCs w:val="18"/>
        </w:rPr>
        <w:t>/</w:t>
      </w:r>
      <w:r w:rsidR="00B13C59" w:rsidRPr="00E36DB6">
        <w:rPr>
          <w:rFonts w:ascii="Arial" w:hAnsi="Arial" w:cs="Arial"/>
          <w:sz w:val="18"/>
          <w:szCs w:val="18"/>
        </w:rPr>
        <w:t>2021, e cada parte responderá pelas consequências de sua inexecução total ou parcial.</w:t>
      </w:r>
    </w:p>
    <w:p w14:paraId="520B8D06" w14:textId="7506C5BB" w:rsidR="00B13C59" w:rsidRPr="00E36DB6" w:rsidRDefault="00B06243" w:rsidP="00E671C0">
      <w:pPr>
        <w:pStyle w:val="Nivel2"/>
        <w:numPr>
          <w:ilvl w:val="0"/>
          <w:numId w:val="0"/>
        </w:numPr>
        <w:spacing w:before="0" w:after="0" w:line="360" w:lineRule="auto"/>
        <w:rPr>
          <w:rFonts w:ascii="Arial" w:hAnsi="Arial" w:cs="Arial"/>
          <w:sz w:val="18"/>
          <w:szCs w:val="18"/>
        </w:rPr>
      </w:pPr>
      <w:bookmarkStart w:id="0" w:name="art115§1"/>
      <w:bookmarkStart w:id="1" w:name="art115§5"/>
      <w:bookmarkEnd w:id="0"/>
      <w:bookmarkEnd w:id="1"/>
      <w:r w:rsidRPr="00E36DB6">
        <w:rPr>
          <w:rFonts w:ascii="Arial" w:hAnsi="Arial" w:cs="Arial"/>
          <w:sz w:val="18"/>
          <w:szCs w:val="18"/>
        </w:rPr>
        <w:t>5</w:t>
      </w:r>
      <w:r w:rsidR="00B13C59" w:rsidRPr="00E36DB6">
        <w:rPr>
          <w:rFonts w:ascii="Arial" w:hAnsi="Arial" w:cs="Arial"/>
          <w:sz w:val="18"/>
          <w:szCs w:val="18"/>
        </w:rPr>
        <w:t>.3. Em caso de impedimento, ordem de paralisação ou suspensão do contrato, o cronograma de execução será prorrogado automaticamente pelo tempo correspondente, anotadas tais circunstâncias mediante simples apostila.</w:t>
      </w:r>
    </w:p>
    <w:p w14:paraId="202E016A" w14:textId="6CCFC930" w:rsidR="00B13C59" w:rsidRPr="00E36DB6" w:rsidRDefault="00B06243" w:rsidP="00E671C0">
      <w:pPr>
        <w:pStyle w:val="Nivel2"/>
        <w:numPr>
          <w:ilvl w:val="0"/>
          <w:numId w:val="0"/>
        </w:numPr>
        <w:spacing w:before="0" w:after="0" w:line="360" w:lineRule="auto"/>
        <w:rPr>
          <w:rFonts w:ascii="Arial" w:hAnsi="Arial" w:cs="Arial"/>
          <w:sz w:val="18"/>
          <w:szCs w:val="18"/>
        </w:rPr>
      </w:pPr>
      <w:bookmarkStart w:id="2" w:name="art116"/>
      <w:bookmarkEnd w:id="2"/>
      <w:r w:rsidRPr="00E36DB6">
        <w:rPr>
          <w:rFonts w:ascii="Arial" w:hAnsi="Arial" w:cs="Arial"/>
          <w:sz w:val="18"/>
          <w:szCs w:val="18"/>
        </w:rPr>
        <w:t>5</w:t>
      </w:r>
      <w:r w:rsidR="00B13C59" w:rsidRPr="00E36DB6">
        <w:rPr>
          <w:rFonts w:ascii="Arial" w:hAnsi="Arial" w:cs="Arial"/>
          <w:sz w:val="18"/>
          <w:szCs w:val="18"/>
        </w:rPr>
        <w:t>.4. A execução do contrato deverá ser acompanhada e fiscalizada pelo(s) fiscal(</w:t>
      </w:r>
      <w:proofErr w:type="spellStart"/>
      <w:r w:rsidR="00B13C59" w:rsidRPr="00E36DB6">
        <w:rPr>
          <w:rFonts w:ascii="Arial" w:hAnsi="Arial" w:cs="Arial"/>
          <w:sz w:val="18"/>
          <w:szCs w:val="18"/>
        </w:rPr>
        <w:t>is</w:t>
      </w:r>
      <w:proofErr w:type="spellEnd"/>
      <w:r w:rsidR="00B13C59" w:rsidRPr="00E36DB6">
        <w:rPr>
          <w:rFonts w:ascii="Arial" w:hAnsi="Arial" w:cs="Arial"/>
          <w:sz w:val="18"/>
          <w:szCs w:val="18"/>
        </w:rPr>
        <w:t>) do contrato, ou pelos respectivos substitutos.</w:t>
      </w:r>
    </w:p>
    <w:p w14:paraId="4054B6A2" w14:textId="3979DAE2" w:rsidR="00B13C59" w:rsidRPr="00E36DB6" w:rsidRDefault="00B06243" w:rsidP="00E671C0">
      <w:pPr>
        <w:pStyle w:val="Nivel3"/>
        <w:numPr>
          <w:ilvl w:val="0"/>
          <w:numId w:val="0"/>
        </w:numPr>
        <w:tabs>
          <w:tab w:val="left" w:pos="284"/>
        </w:tabs>
        <w:spacing w:before="0" w:after="0" w:line="360" w:lineRule="auto"/>
        <w:contextualSpacing/>
        <w:rPr>
          <w:rFonts w:ascii="Arial" w:hAnsi="Arial"/>
          <w:sz w:val="18"/>
          <w:szCs w:val="18"/>
        </w:rPr>
      </w:pPr>
      <w:r w:rsidRPr="00E36DB6">
        <w:rPr>
          <w:rFonts w:ascii="Arial" w:hAnsi="Arial"/>
          <w:sz w:val="18"/>
          <w:szCs w:val="18"/>
        </w:rPr>
        <w:t>5</w:t>
      </w:r>
      <w:r w:rsidR="00B13C59" w:rsidRPr="00E36DB6">
        <w:rPr>
          <w:rFonts w:ascii="Arial" w:hAnsi="Arial"/>
          <w:sz w:val="18"/>
          <w:szCs w:val="18"/>
        </w:rPr>
        <w:t>.4.1. O fiscal do contrato anotará em registro próprio todas as ocorrências relacionadas à execução do contrato, determinando o que for necessário para a regularização das faltas ou dos defeitos observados.</w:t>
      </w:r>
    </w:p>
    <w:p w14:paraId="0CEF3F5E" w14:textId="23B5B978" w:rsidR="00B13C59" w:rsidRPr="00E36DB6" w:rsidRDefault="00B06243" w:rsidP="00E671C0">
      <w:pPr>
        <w:pStyle w:val="Nivel3"/>
        <w:numPr>
          <w:ilvl w:val="0"/>
          <w:numId w:val="0"/>
        </w:numPr>
        <w:tabs>
          <w:tab w:val="left" w:pos="284"/>
        </w:tabs>
        <w:spacing w:before="0" w:after="0" w:line="360" w:lineRule="auto"/>
        <w:contextualSpacing/>
        <w:rPr>
          <w:rFonts w:ascii="Arial" w:hAnsi="Arial"/>
          <w:sz w:val="18"/>
          <w:szCs w:val="18"/>
        </w:rPr>
      </w:pPr>
      <w:bookmarkStart w:id="3" w:name="art117§2"/>
      <w:bookmarkEnd w:id="3"/>
      <w:r w:rsidRPr="00E36DB6">
        <w:rPr>
          <w:rFonts w:ascii="Arial" w:hAnsi="Arial"/>
          <w:sz w:val="18"/>
          <w:szCs w:val="18"/>
        </w:rPr>
        <w:t>5</w:t>
      </w:r>
      <w:r w:rsidR="00B13C59" w:rsidRPr="00E36DB6">
        <w:rPr>
          <w:rFonts w:ascii="Arial" w:hAnsi="Arial"/>
          <w:sz w:val="18"/>
          <w:szCs w:val="18"/>
        </w:rPr>
        <w:t>.4.2. O fiscal do contrato informará a seus superiores, em tempo hábil para a adoção das medidas convenientes, a situação que demandar decisão ou providência que ultrapasse sua competência.</w:t>
      </w:r>
    </w:p>
    <w:p w14:paraId="515EBCCF" w14:textId="42C4DAE9" w:rsidR="00B13C59" w:rsidRPr="00E36DB6" w:rsidRDefault="00B06243" w:rsidP="00E671C0">
      <w:pPr>
        <w:pStyle w:val="Nivel2"/>
        <w:numPr>
          <w:ilvl w:val="0"/>
          <w:numId w:val="0"/>
        </w:numPr>
        <w:tabs>
          <w:tab w:val="left" w:pos="284"/>
        </w:tabs>
        <w:spacing w:before="0" w:after="0" w:line="360" w:lineRule="auto"/>
        <w:rPr>
          <w:rFonts w:ascii="Arial" w:hAnsi="Arial" w:cs="Arial"/>
          <w:sz w:val="18"/>
          <w:szCs w:val="18"/>
        </w:rPr>
      </w:pPr>
      <w:r w:rsidRPr="00E36DB6">
        <w:rPr>
          <w:rFonts w:ascii="Arial" w:hAnsi="Arial" w:cs="Arial"/>
          <w:sz w:val="18"/>
          <w:szCs w:val="18"/>
        </w:rPr>
        <w:t>5</w:t>
      </w:r>
      <w:r w:rsidR="00B13C59" w:rsidRPr="00E36DB6">
        <w:rPr>
          <w:rFonts w:ascii="Arial" w:hAnsi="Arial" w:cs="Arial"/>
          <w:sz w:val="18"/>
          <w:szCs w:val="18"/>
        </w:rPr>
        <w:t>.5. O contratado será obrigado a reparar, corrigir, remover, reconstruir ou substituir, a suas expensas, no total ou em parte, o objeto do contrato em que se verificarem vícios, defeitos ou incorreções resultantes de sua execução ou de materiais nela empregados.</w:t>
      </w:r>
    </w:p>
    <w:p w14:paraId="3A7E2BDD" w14:textId="7A7A400F" w:rsidR="00B13C59" w:rsidRPr="00E36DB6" w:rsidRDefault="00B06243" w:rsidP="00E671C0">
      <w:pPr>
        <w:pStyle w:val="Nivel2"/>
        <w:numPr>
          <w:ilvl w:val="0"/>
          <w:numId w:val="0"/>
        </w:numPr>
        <w:tabs>
          <w:tab w:val="left" w:pos="284"/>
        </w:tabs>
        <w:spacing w:before="0" w:after="0" w:line="360" w:lineRule="auto"/>
        <w:rPr>
          <w:rFonts w:ascii="Arial" w:hAnsi="Arial" w:cs="Arial"/>
          <w:sz w:val="18"/>
          <w:szCs w:val="18"/>
        </w:rPr>
      </w:pPr>
      <w:bookmarkStart w:id="4" w:name="art120"/>
      <w:bookmarkEnd w:id="4"/>
      <w:r w:rsidRPr="00E36DB6">
        <w:rPr>
          <w:rFonts w:ascii="Arial" w:hAnsi="Arial" w:cs="Arial"/>
          <w:sz w:val="18"/>
          <w:szCs w:val="18"/>
        </w:rPr>
        <w:t>5</w:t>
      </w:r>
      <w:r w:rsidR="00B13C59" w:rsidRPr="00E36DB6">
        <w:rPr>
          <w:rFonts w:ascii="Arial" w:hAnsi="Arial" w:cs="Arial"/>
          <w:sz w:val="18"/>
          <w:szCs w:val="18"/>
        </w:rPr>
        <w:t>.6. O contratado será responsável pelos danos causados diretamente à Administração ou a terceiros em razão da execução do contrato, e não excluirá nem reduzirá essa responsabilidade a fiscalização ou o acompanhamento pelo contratante.</w:t>
      </w:r>
    </w:p>
    <w:p w14:paraId="15658EE3" w14:textId="5EF83365" w:rsidR="00B13C59" w:rsidRPr="00E36DB6" w:rsidRDefault="00B06243" w:rsidP="00E671C0">
      <w:pPr>
        <w:pStyle w:val="Nivel2"/>
        <w:numPr>
          <w:ilvl w:val="0"/>
          <w:numId w:val="0"/>
        </w:numPr>
        <w:tabs>
          <w:tab w:val="left" w:pos="284"/>
        </w:tabs>
        <w:spacing w:before="0" w:after="0" w:line="360" w:lineRule="auto"/>
        <w:rPr>
          <w:rFonts w:ascii="Arial" w:hAnsi="Arial" w:cs="Arial"/>
          <w:sz w:val="18"/>
          <w:szCs w:val="18"/>
        </w:rPr>
      </w:pPr>
      <w:bookmarkStart w:id="5" w:name="art121"/>
      <w:bookmarkEnd w:id="5"/>
      <w:r w:rsidRPr="00E36DB6">
        <w:rPr>
          <w:rFonts w:ascii="Arial" w:hAnsi="Arial" w:cs="Arial"/>
          <w:sz w:val="18"/>
          <w:szCs w:val="18"/>
        </w:rPr>
        <w:t>5</w:t>
      </w:r>
      <w:r w:rsidR="00B13C59" w:rsidRPr="00E36DB6">
        <w:rPr>
          <w:rFonts w:ascii="Arial" w:hAnsi="Arial" w:cs="Arial"/>
          <w:sz w:val="18"/>
          <w:szCs w:val="18"/>
        </w:rPr>
        <w:t>.7. Somente o contratado será responsável pelos encargos trabalhistas, previdenciários, fiscais e comerciais resultantes da execução do contrato.</w:t>
      </w:r>
    </w:p>
    <w:p w14:paraId="74274685" w14:textId="7A290852" w:rsidR="00B13C59" w:rsidRPr="00E36DB6" w:rsidRDefault="00B06243" w:rsidP="00E671C0">
      <w:pPr>
        <w:pStyle w:val="Nivel3"/>
        <w:numPr>
          <w:ilvl w:val="0"/>
          <w:numId w:val="0"/>
        </w:numPr>
        <w:tabs>
          <w:tab w:val="left" w:pos="284"/>
        </w:tabs>
        <w:spacing w:before="0" w:after="0" w:line="360" w:lineRule="auto"/>
        <w:contextualSpacing/>
        <w:rPr>
          <w:rFonts w:ascii="Arial" w:hAnsi="Arial"/>
          <w:sz w:val="18"/>
          <w:szCs w:val="18"/>
        </w:rPr>
      </w:pPr>
      <w:bookmarkStart w:id="6" w:name="art121§1"/>
      <w:bookmarkEnd w:id="6"/>
      <w:r w:rsidRPr="00E36DB6">
        <w:rPr>
          <w:rFonts w:ascii="Arial" w:hAnsi="Arial"/>
          <w:sz w:val="18"/>
          <w:szCs w:val="18"/>
        </w:rPr>
        <w:t>5</w:t>
      </w:r>
      <w:r w:rsidR="00B13C59" w:rsidRPr="00E36DB6">
        <w:rPr>
          <w:rFonts w:ascii="Arial" w:hAnsi="Arial"/>
          <w:sz w:val="18"/>
          <w:szCs w:val="18"/>
        </w:rPr>
        <w:t>.7.1. A inadimplência do contratado em relação aos encargos trabalhistas, fiscais e comerciais não transferirá à Administração a responsabilidade pelo seu pagamento e não poderá onerar o objeto do contrato.</w:t>
      </w:r>
    </w:p>
    <w:p w14:paraId="21C95507" w14:textId="6112B21F" w:rsidR="00B13C59" w:rsidRPr="00E36DB6" w:rsidRDefault="00B06243" w:rsidP="00E671C0">
      <w:pPr>
        <w:pStyle w:val="Nivel2"/>
        <w:numPr>
          <w:ilvl w:val="0"/>
          <w:numId w:val="0"/>
        </w:numPr>
        <w:tabs>
          <w:tab w:val="left" w:pos="284"/>
        </w:tabs>
        <w:spacing w:before="0" w:after="0" w:line="360" w:lineRule="auto"/>
        <w:rPr>
          <w:rFonts w:ascii="Arial" w:hAnsi="Arial" w:cs="Arial"/>
          <w:sz w:val="18"/>
          <w:szCs w:val="18"/>
        </w:rPr>
      </w:pPr>
      <w:bookmarkStart w:id="7" w:name="art122"/>
      <w:bookmarkStart w:id="8" w:name="art122§1"/>
      <w:bookmarkStart w:id="9" w:name="art122§2"/>
      <w:bookmarkStart w:id="10" w:name="art122§3"/>
      <w:bookmarkStart w:id="11" w:name="art123"/>
      <w:bookmarkEnd w:id="7"/>
      <w:bookmarkEnd w:id="8"/>
      <w:bookmarkEnd w:id="9"/>
      <w:bookmarkEnd w:id="10"/>
      <w:bookmarkEnd w:id="11"/>
      <w:r w:rsidRPr="00E36DB6">
        <w:rPr>
          <w:rFonts w:ascii="Arial" w:hAnsi="Arial" w:cs="Arial"/>
          <w:sz w:val="18"/>
          <w:szCs w:val="18"/>
        </w:rPr>
        <w:t>5</w:t>
      </w:r>
      <w:r w:rsidR="00B13C59" w:rsidRPr="00E36DB6">
        <w:rPr>
          <w:rFonts w:ascii="Arial" w:hAnsi="Arial" w:cs="Arial"/>
          <w:sz w:val="18"/>
          <w:szCs w:val="18"/>
        </w:rPr>
        <w:t>.8. As comunicações entre a Administração e a contratada devem ser realizadas por escrito sempre que o ato exigir tal formalidade, admitindo-se, excepcionalmente, o uso de mensagem eletrônica para esse fim.</w:t>
      </w:r>
    </w:p>
    <w:p w14:paraId="43CFB8FF" w14:textId="60AA8A95" w:rsidR="00B13C59" w:rsidRPr="00E36DB6" w:rsidRDefault="00B06243" w:rsidP="00E671C0">
      <w:pPr>
        <w:pStyle w:val="Nivel2"/>
        <w:numPr>
          <w:ilvl w:val="0"/>
          <w:numId w:val="0"/>
        </w:numPr>
        <w:tabs>
          <w:tab w:val="left" w:pos="284"/>
        </w:tabs>
        <w:spacing w:before="0" w:after="0" w:line="360" w:lineRule="auto"/>
        <w:rPr>
          <w:rFonts w:ascii="Arial" w:hAnsi="Arial" w:cs="Arial"/>
          <w:sz w:val="18"/>
          <w:szCs w:val="18"/>
        </w:rPr>
      </w:pPr>
      <w:r w:rsidRPr="00E36DB6">
        <w:rPr>
          <w:rFonts w:ascii="Arial" w:hAnsi="Arial" w:cs="Arial"/>
          <w:sz w:val="18"/>
          <w:szCs w:val="18"/>
        </w:rPr>
        <w:t>5</w:t>
      </w:r>
      <w:r w:rsidR="00B13C59" w:rsidRPr="00E36DB6">
        <w:rPr>
          <w:rFonts w:ascii="Arial" w:hAnsi="Arial" w:cs="Arial"/>
          <w:sz w:val="18"/>
          <w:szCs w:val="18"/>
        </w:rPr>
        <w:t>.9. A Administração poderá convocar representante da empresa para adoção de providências que devam ser cumpridas de imediato.</w:t>
      </w:r>
    </w:p>
    <w:p w14:paraId="188AB28A" w14:textId="6221A4CA" w:rsidR="00155027" w:rsidRPr="00E36DB6" w:rsidRDefault="00B06243" w:rsidP="00E671C0">
      <w:pPr>
        <w:spacing w:line="360" w:lineRule="auto"/>
        <w:jc w:val="both"/>
        <w:rPr>
          <w:rFonts w:ascii="Arial" w:hAnsi="Arial" w:cs="Arial"/>
          <w:color w:val="000000"/>
          <w:sz w:val="18"/>
          <w:szCs w:val="18"/>
        </w:rPr>
      </w:pPr>
      <w:r w:rsidRPr="00E36DB6">
        <w:rPr>
          <w:rFonts w:ascii="Arial" w:hAnsi="Arial" w:cs="Arial"/>
          <w:color w:val="000000"/>
          <w:sz w:val="18"/>
          <w:szCs w:val="18"/>
        </w:rPr>
        <w:t>5</w:t>
      </w:r>
      <w:r w:rsidR="00155027" w:rsidRPr="00E36DB6">
        <w:rPr>
          <w:rFonts w:ascii="Arial" w:hAnsi="Arial" w:cs="Arial"/>
          <w:color w:val="000000"/>
          <w:sz w:val="18"/>
          <w:szCs w:val="18"/>
        </w:rPr>
        <w:t xml:space="preserve">.10. O contratado deverá </w:t>
      </w:r>
      <w:r w:rsidRPr="00E36DB6">
        <w:rPr>
          <w:rFonts w:ascii="Arial" w:hAnsi="Arial" w:cs="Arial"/>
          <w:color w:val="000000"/>
          <w:sz w:val="18"/>
          <w:szCs w:val="18"/>
        </w:rPr>
        <w:t>definir</w:t>
      </w:r>
      <w:r w:rsidR="00155027" w:rsidRPr="00E36DB6">
        <w:rPr>
          <w:rFonts w:ascii="Arial" w:hAnsi="Arial" w:cs="Arial"/>
          <w:color w:val="000000"/>
          <w:sz w:val="18"/>
          <w:szCs w:val="18"/>
        </w:rPr>
        <w:t xml:space="preserve"> preposto</w:t>
      </w:r>
      <w:r w:rsidRPr="00E36DB6">
        <w:rPr>
          <w:rFonts w:ascii="Arial" w:hAnsi="Arial" w:cs="Arial"/>
          <w:color w:val="000000"/>
          <w:sz w:val="18"/>
          <w:szCs w:val="18"/>
        </w:rPr>
        <w:t>,</w:t>
      </w:r>
      <w:r w:rsidR="00155027" w:rsidRPr="00E36DB6">
        <w:rPr>
          <w:rFonts w:ascii="Arial" w:hAnsi="Arial" w:cs="Arial"/>
          <w:color w:val="000000"/>
          <w:sz w:val="18"/>
          <w:szCs w:val="18"/>
        </w:rPr>
        <w:t xml:space="preserve"> aceito pela Administração</w:t>
      </w:r>
      <w:r w:rsidRPr="00E36DB6">
        <w:rPr>
          <w:rFonts w:ascii="Arial" w:hAnsi="Arial" w:cs="Arial"/>
          <w:color w:val="000000"/>
          <w:sz w:val="18"/>
          <w:szCs w:val="18"/>
        </w:rPr>
        <w:t>,</w:t>
      </w:r>
      <w:r w:rsidR="00155027" w:rsidRPr="00E36DB6">
        <w:rPr>
          <w:rFonts w:ascii="Arial" w:hAnsi="Arial" w:cs="Arial"/>
          <w:color w:val="000000"/>
          <w:sz w:val="18"/>
          <w:szCs w:val="18"/>
        </w:rPr>
        <w:t xml:space="preserve"> para representá-lo na execução do contrato. </w:t>
      </w:r>
    </w:p>
    <w:p w14:paraId="1BF01248" w14:textId="22697A41" w:rsidR="00155027" w:rsidRPr="00E36DB6" w:rsidRDefault="00B06243" w:rsidP="00E671C0">
      <w:pPr>
        <w:spacing w:line="360" w:lineRule="auto"/>
        <w:jc w:val="both"/>
        <w:rPr>
          <w:rFonts w:ascii="Arial" w:hAnsi="Arial" w:cs="Arial"/>
          <w:sz w:val="18"/>
          <w:szCs w:val="18"/>
        </w:rPr>
      </w:pPr>
      <w:r w:rsidRPr="00E36DB6">
        <w:rPr>
          <w:rFonts w:ascii="Arial" w:hAnsi="Arial" w:cs="Arial"/>
          <w:sz w:val="18"/>
          <w:szCs w:val="18"/>
        </w:rPr>
        <w:t>5</w:t>
      </w:r>
      <w:r w:rsidR="00155027" w:rsidRPr="00E36DB6">
        <w:rPr>
          <w:rFonts w:ascii="Arial" w:hAnsi="Arial" w:cs="Arial"/>
          <w:sz w:val="18"/>
          <w:szCs w:val="18"/>
        </w:rPr>
        <w:t xml:space="preserve">.10.1. A indicação ou a manutenção do preposto da empresa poderá ser recusada pelo órgão ou entidade, desde que devidamente justificada, devendo a empresa designar outro para o exercício da atividade </w:t>
      </w:r>
    </w:p>
    <w:p w14:paraId="12F8E51B" w14:textId="35A2E432" w:rsidR="00B13C59" w:rsidRPr="00E36DB6" w:rsidRDefault="00B06243" w:rsidP="00E671C0">
      <w:pPr>
        <w:pStyle w:val="Nivel2"/>
        <w:numPr>
          <w:ilvl w:val="0"/>
          <w:numId w:val="0"/>
        </w:numPr>
        <w:tabs>
          <w:tab w:val="left" w:pos="284"/>
        </w:tabs>
        <w:spacing w:before="0" w:after="0" w:line="360" w:lineRule="auto"/>
        <w:rPr>
          <w:rFonts w:ascii="Arial" w:hAnsi="Arial" w:cs="Arial"/>
          <w:color w:val="000000" w:themeColor="text1"/>
          <w:sz w:val="18"/>
          <w:szCs w:val="18"/>
        </w:rPr>
      </w:pPr>
      <w:r w:rsidRPr="00E36DB6">
        <w:rPr>
          <w:rFonts w:ascii="Arial" w:hAnsi="Arial" w:cs="Arial"/>
          <w:color w:val="000000" w:themeColor="text1"/>
          <w:sz w:val="18"/>
          <w:szCs w:val="18"/>
        </w:rPr>
        <w:t>5</w:t>
      </w:r>
      <w:r w:rsidR="00B13C59" w:rsidRPr="00E36DB6">
        <w:rPr>
          <w:rFonts w:ascii="Arial" w:hAnsi="Arial" w:cs="Arial"/>
          <w:color w:val="000000" w:themeColor="text1"/>
          <w:sz w:val="18"/>
          <w:szCs w:val="18"/>
        </w:rPr>
        <w:t>.1</w:t>
      </w:r>
      <w:r w:rsidR="00155027" w:rsidRPr="00E36DB6">
        <w:rPr>
          <w:rFonts w:ascii="Arial" w:hAnsi="Arial" w:cs="Arial"/>
          <w:color w:val="000000" w:themeColor="text1"/>
          <w:sz w:val="18"/>
          <w:szCs w:val="18"/>
        </w:rPr>
        <w:t>1</w:t>
      </w:r>
      <w:r w:rsidR="00B13C59" w:rsidRPr="00E36DB6">
        <w:rPr>
          <w:rFonts w:ascii="Arial" w:hAnsi="Arial" w:cs="Arial"/>
          <w:color w:val="000000" w:themeColor="text1"/>
          <w:sz w:val="18"/>
          <w:szCs w:val="18"/>
        </w:rPr>
        <w:t>. Após a assinatura do contrato ou instrumento equivalente</w:t>
      </w:r>
      <w:r w:rsidR="00B13C59" w:rsidRPr="00E36DB6">
        <w:rPr>
          <w:rFonts w:ascii="Arial" w:hAnsi="Arial" w:cs="Arial"/>
          <w:strike/>
          <w:color w:val="000000" w:themeColor="text1"/>
          <w:sz w:val="18"/>
          <w:szCs w:val="18"/>
        </w:rPr>
        <w:t>,</w:t>
      </w:r>
      <w:r w:rsidR="00B13C59" w:rsidRPr="00E36DB6">
        <w:rPr>
          <w:rFonts w:ascii="Arial" w:hAnsi="Arial" w:cs="Arial"/>
          <w:color w:val="000000" w:themeColor="text1"/>
          <w:sz w:val="18"/>
          <w:szCs w:val="18"/>
        </w:rPr>
        <w:t xml:space="preserve"> o Gestor do Contrato </w:t>
      </w:r>
      <w:r w:rsidR="00D606A3" w:rsidRPr="00E36DB6">
        <w:rPr>
          <w:rFonts w:ascii="Arial" w:hAnsi="Arial" w:cs="Arial"/>
          <w:color w:val="000000" w:themeColor="text1"/>
          <w:sz w:val="18"/>
          <w:szCs w:val="18"/>
        </w:rPr>
        <w:t xml:space="preserve">poderá </w:t>
      </w:r>
      <w:r w:rsidR="00B13C59" w:rsidRPr="00E36DB6">
        <w:rPr>
          <w:rFonts w:ascii="Arial" w:hAnsi="Arial" w:cs="Arial"/>
          <w:color w:val="000000" w:themeColor="text1"/>
          <w:sz w:val="18"/>
          <w:szCs w:val="18"/>
        </w:rPr>
        <w:t>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8A8995" w14:textId="03C17EFD" w:rsidR="00B13C59" w:rsidRPr="00E36DB6" w:rsidRDefault="00B06243" w:rsidP="00E671C0">
      <w:pPr>
        <w:pStyle w:val="Nivel2"/>
        <w:numPr>
          <w:ilvl w:val="0"/>
          <w:numId w:val="0"/>
        </w:numPr>
        <w:tabs>
          <w:tab w:val="left" w:pos="284"/>
        </w:tabs>
        <w:spacing w:before="0" w:after="0" w:line="360" w:lineRule="auto"/>
        <w:rPr>
          <w:rFonts w:ascii="Arial" w:hAnsi="Arial" w:cs="Arial"/>
          <w:sz w:val="18"/>
          <w:szCs w:val="18"/>
        </w:rPr>
      </w:pPr>
      <w:r w:rsidRPr="00E36DB6">
        <w:rPr>
          <w:rFonts w:ascii="Arial" w:hAnsi="Arial" w:cs="Arial"/>
          <w:sz w:val="18"/>
          <w:szCs w:val="18"/>
        </w:rPr>
        <w:t>5</w:t>
      </w:r>
      <w:r w:rsidR="00B13C59" w:rsidRPr="00E36DB6">
        <w:rPr>
          <w:rFonts w:ascii="Arial" w:hAnsi="Arial" w:cs="Arial"/>
          <w:sz w:val="18"/>
          <w:szCs w:val="18"/>
        </w:rPr>
        <w:t>.1</w:t>
      </w:r>
      <w:r w:rsidR="00155027" w:rsidRPr="00E36DB6">
        <w:rPr>
          <w:rFonts w:ascii="Arial" w:hAnsi="Arial" w:cs="Arial"/>
          <w:sz w:val="18"/>
          <w:szCs w:val="18"/>
        </w:rPr>
        <w:t>2</w:t>
      </w:r>
      <w:r w:rsidR="00B13C59" w:rsidRPr="00E36DB6">
        <w:rPr>
          <w:rFonts w:ascii="Arial" w:hAnsi="Arial" w:cs="Arial"/>
          <w:sz w:val="18"/>
          <w:szCs w:val="18"/>
        </w:rPr>
        <w:t>. Antes do pagamento da nota fiscal ou da fatura, dever</w:t>
      </w:r>
      <w:r w:rsidRPr="00E36DB6">
        <w:rPr>
          <w:rFonts w:ascii="Arial" w:hAnsi="Arial" w:cs="Arial"/>
          <w:sz w:val="18"/>
          <w:szCs w:val="18"/>
        </w:rPr>
        <w:t>ão</w:t>
      </w:r>
      <w:r w:rsidR="00B13C59" w:rsidRPr="00E36DB6">
        <w:rPr>
          <w:rFonts w:ascii="Arial" w:hAnsi="Arial" w:cs="Arial"/>
          <w:sz w:val="18"/>
          <w:szCs w:val="18"/>
        </w:rPr>
        <w:t xml:space="preserve"> ser exigid</w:t>
      </w:r>
      <w:r w:rsidRPr="00E36DB6">
        <w:rPr>
          <w:rFonts w:ascii="Arial" w:hAnsi="Arial" w:cs="Arial"/>
          <w:sz w:val="18"/>
          <w:szCs w:val="18"/>
        </w:rPr>
        <w:t>o</w:t>
      </w:r>
      <w:r w:rsidR="00B13C59" w:rsidRPr="00E36DB6">
        <w:rPr>
          <w:rFonts w:ascii="Arial" w:hAnsi="Arial" w:cs="Arial"/>
          <w:sz w:val="18"/>
          <w:szCs w:val="18"/>
        </w:rPr>
        <w:t>s</w:t>
      </w:r>
      <w:r w:rsidRPr="00E36DB6">
        <w:rPr>
          <w:rFonts w:ascii="Arial" w:hAnsi="Arial" w:cs="Arial"/>
          <w:sz w:val="18"/>
          <w:szCs w:val="18"/>
        </w:rPr>
        <w:t>:</w:t>
      </w:r>
      <w:r w:rsidR="00B13C59" w:rsidRPr="00E36DB6">
        <w:rPr>
          <w:rFonts w:ascii="Arial" w:hAnsi="Arial" w:cs="Arial"/>
          <w:sz w:val="18"/>
          <w:szCs w:val="18"/>
        </w:rPr>
        <w:t xml:space="preserve"> a Certidão Negativa de Débito (CND) relativa a Créditos Tributários Federais e à Dívida Ativa da União, o Certificado de Regularidade do FGTS (CRF),</w:t>
      </w:r>
      <w:r w:rsidR="00B6151F" w:rsidRPr="00E36DB6">
        <w:rPr>
          <w:rFonts w:ascii="Arial" w:hAnsi="Arial" w:cs="Arial"/>
          <w:sz w:val="18"/>
          <w:szCs w:val="18"/>
        </w:rPr>
        <w:t xml:space="preserve"> a Certidão Negativa de Débito Estadual, </w:t>
      </w:r>
      <w:r w:rsidR="00B13C59" w:rsidRPr="00E36DB6">
        <w:rPr>
          <w:rFonts w:ascii="Arial" w:hAnsi="Arial" w:cs="Arial"/>
          <w:sz w:val="18"/>
          <w:szCs w:val="18"/>
        </w:rPr>
        <w:t>a Certidão Negativa de Débito Municipal e a Certidão Negativa de Débitos Trabalhistas (CNDT</w:t>
      </w:r>
      <w:r w:rsidRPr="00E36DB6">
        <w:rPr>
          <w:rFonts w:ascii="Arial" w:hAnsi="Arial" w:cs="Arial"/>
          <w:sz w:val="18"/>
          <w:szCs w:val="18"/>
        </w:rPr>
        <w:t>)</w:t>
      </w:r>
      <w:r w:rsidR="00B13C59" w:rsidRPr="00E36DB6">
        <w:rPr>
          <w:rFonts w:ascii="Arial" w:hAnsi="Arial" w:cs="Arial"/>
          <w:sz w:val="18"/>
          <w:szCs w:val="18"/>
        </w:rPr>
        <w:t>.</w:t>
      </w:r>
    </w:p>
    <w:p w14:paraId="31315F7E" w14:textId="77777777" w:rsidR="00AA16CA" w:rsidRPr="00E36DB6" w:rsidRDefault="00AA16CA" w:rsidP="00E671C0">
      <w:pPr>
        <w:pStyle w:val="Nivel2"/>
        <w:numPr>
          <w:ilvl w:val="0"/>
          <w:numId w:val="0"/>
        </w:numPr>
        <w:tabs>
          <w:tab w:val="left" w:pos="284"/>
        </w:tabs>
        <w:spacing w:before="0" w:after="0" w:line="360" w:lineRule="auto"/>
        <w:rPr>
          <w:rFonts w:ascii="Arial" w:hAnsi="Arial" w:cs="Arial"/>
          <w:sz w:val="18"/>
          <w:szCs w:val="18"/>
        </w:rPr>
      </w:pPr>
    </w:p>
    <w:p w14:paraId="02C53997" w14:textId="2CDA90B1" w:rsidR="00BB010F" w:rsidRPr="00E36DB6" w:rsidRDefault="00D90462" w:rsidP="00E671C0">
      <w:pPr>
        <w:pStyle w:val="Recuodecorpodetexto3"/>
        <w:tabs>
          <w:tab w:val="left" w:pos="142"/>
          <w:tab w:val="left" w:pos="1584"/>
          <w:tab w:val="left" w:pos="2304"/>
          <w:tab w:val="left" w:pos="3024"/>
          <w:tab w:val="left" w:pos="3744"/>
          <w:tab w:val="left" w:pos="4464"/>
          <w:tab w:val="left" w:pos="5184"/>
          <w:tab w:val="left" w:pos="5904"/>
          <w:tab w:val="left" w:pos="6624"/>
        </w:tabs>
        <w:spacing w:line="360" w:lineRule="auto"/>
        <w:ind w:left="0" w:firstLine="0"/>
        <w:rPr>
          <w:rFonts w:cs="Arial"/>
          <w:sz w:val="18"/>
          <w:szCs w:val="18"/>
        </w:rPr>
      </w:pPr>
      <w:r w:rsidRPr="00E36DB6">
        <w:rPr>
          <w:rFonts w:cs="Arial"/>
          <w:b/>
          <w:sz w:val="18"/>
          <w:szCs w:val="18"/>
          <w:lang w:val="pt-BR"/>
        </w:rPr>
        <w:t>6</w:t>
      </w:r>
      <w:r w:rsidR="003F1567" w:rsidRPr="00E36DB6">
        <w:rPr>
          <w:rFonts w:cs="Arial"/>
          <w:b/>
          <w:sz w:val="18"/>
          <w:szCs w:val="18"/>
          <w:lang w:val="pt-BR"/>
        </w:rPr>
        <w:t xml:space="preserve"> </w:t>
      </w:r>
      <w:r w:rsidR="003F1567" w:rsidRPr="00E36DB6">
        <w:rPr>
          <w:rFonts w:cs="Arial"/>
          <w:b/>
          <w:sz w:val="18"/>
          <w:szCs w:val="18"/>
        </w:rPr>
        <w:t>- OBRIGAÇÃO DAS PARTES</w:t>
      </w:r>
      <w:r w:rsidR="003F1567" w:rsidRPr="00E36DB6">
        <w:rPr>
          <w:rFonts w:cs="Arial"/>
          <w:b/>
          <w:sz w:val="18"/>
          <w:szCs w:val="18"/>
          <w:lang w:val="pt-BR"/>
        </w:rPr>
        <w:t>:</w:t>
      </w:r>
      <w:r w:rsidR="003F1567" w:rsidRPr="00E36DB6">
        <w:rPr>
          <w:rFonts w:cs="Arial"/>
          <w:sz w:val="18"/>
          <w:szCs w:val="18"/>
        </w:rPr>
        <w:t xml:space="preserve"> </w:t>
      </w:r>
    </w:p>
    <w:p w14:paraId="7E63EE37" w14:textId="500D5A7B" w:rsidR="003F1567" w:rsidRPr="00E36DB6" w:rsidRDefault="00D90462" w:rsidP="00E671C0">
      <w:pPr>
        <w:pStyle w:val="Recuodecorpodetexto3"/>
        <w:tabs>
          <w:tab w:val="left" w:pos="142"/>
          <w:tab w:val="left" w:pos="1584"/>
          <w:tab w:val="left" w:pos="2304"/>
          <w:tab w:val="left" w:pos="3024"/>
          <w:tab w:val="left" w:pos="3744"/>
          <w:tab w:val="left" w:pos="4464"/>
          <w:tab w:val="left" w:pos="5184"/>
          <w:tab w:val="left" w:pos="5904"/>
          <w:tab w:val="left" w:pos="6624"/>
        </w:tabs>
        <w:spacing w:line="360" w:lineRule="auto"/>
        <w:ind w:left="0" w:firstLine="0"/>
        <w:rPr>
          <w:rFonts w:cs="Arial"/>
          <w:sz w:val="18"/>
          <w:szCs w:val="18"/>
        </w:rPr>
      </w:pPr>
      <w:r w:rsidRPr="00E36DB6">
        <w:rPr>
          <w:rFonts w:cs="Arial"/>
          <w:bCs/>
          <w:sz w:val="18"/>
          <w:szCs w:val="18"/>
        </w:rPr>
        <w:t>6</w:t>
      </w:r>
      <w:r w:rsidR="003F1567" w:rsidRPr="00E36DB6">
        <w:rPr>
          <w:rFonts w:cs="Arial"/>
          <w:bCs/>
          <w:sz w:val="18"/>
          <w:szCs w:val="18"/>
          <w:lang w:val="pt-BR"/>
        </w:rPr>
        <w:t xml:space="preserve">.1. </w:t>
      </w:r>
      <w:r w:rsidR="003F1567" w:rsidRPr="00E36DB6">
        <w:rPr>
          <w:rFonts w:cs="Arial"/>
          <w:bCs/>
          <w:sz w:val="18"/>
          <w:szCs w:val="18"/>
          <w:u w:val="single"/>
        </w:rPr>
        <w:t>OBRIGAÇÕES DA CONTRATADA</w:t>
      </w:r>
      <w:r w:rsidR="003F1567" w:rsidRPr="00E36DB6">
        <w:rPr>
          <w:rFonts w:cs="Arial"/>
          <w:bCs/>
          <w:sz w:val="18"/>
          <w:szCs w:val="18"/>
          <w:lang w:val="pt-BR"/>
        </w:rPr>
        <w:t>:</w:t>
      </w:r>
    </w:p>
    <w:p w14:paraId="6A37CE76" w14:textId="7489DBE5" w:rsidR="00F90E48" w:rsidRPr="00E36DB6" w:rsidRDefault="00D90462"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w:t>
      </w:r>
      <w:r w:rsidR="003F1567" w:rsidRPr="00E36DB6">
        <w:rPr>
          <w:rFonts w:ascii="Arial" w:hAnsi="Arial" w:cs="Arial"/>
          <w:bCs/>
          <w:sz w:val="18"/>
          <w:szCs w:val="18"/>
          <w:lang w:eastAsia="ar-SA"/>
        </w:rPr>
        <w:t>.1.1.</w:t>
      </w:r>
      <w:r w:rsidR="00F90E48" w:rsidRPr="00E36DB6">
        <w:rPr>
          <w:rFonts w:ascii="Arial" w:hAnsi="Arial" w:cs="Arial"/>
          <w:bCs/>
          <w:sz w:val="18"/>
          <w:szCs w:val="18"/>
          <w:lang w:eastAsia="ar-SA"/>
        </w:rPr>
        <w:t xml:space="preserve"> Executar o fornecimento dos bens e as condições estabelecidas no edital e seus anexos, que fazem parte integrante deste instrumento;</w:t>
      </w:r>
    </w:p>
    <w:p w14:paraId="4B8392D3" w14:textId="78D9227D"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6.1.2. Cumprir rigorosamente os prazos estipulados para a entrega dos bens, substituindo-os, às suas expensas, no prazo fixado no edital, quando se verificarem imperfeições, vícios, defeitos ou incorreções;</w:t>
      </w:r>
    </w:p>
    <w:p w14:paraId="72930663" w14:textId="227BC10C"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6.1.3. Prover todos os meios necessários à garantia da plena operacionalidade do fornecimento, inclusive considerados os casos de grave ou paralisação de qualquer natureza;</w:t>
      </w:r>
    </w:p>
    <w:p w14:paraId="0E36D560" w14:textId="33FD3D57"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6.1.4. A falta de quaisquer materiais cujo fornecimento incumbe ao detentor do contrato, não poderá ser alegada como motivo de força maior para atraso ou inexecução da obrigação e não eximirá das penalidades a que está sujeita pelo não cumprimento dos prazos e demais condições estabelecidas;</w:t>
      </w:r>
    </w:p>
    <w:p w14:paraId="090AA34B" w14:textId="31F76BE0"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6.1.5. Indicar preposto, tão logo assinado este instrumento, como contato para todos os atos a serem praticados no prazo de validade d</w:t>
      </w:r>
      <w:r w:rsidR="00692477" w:rsidRPr="00E36DB6">
        <w:rPr>
          <w:rFonts w:ascii="Arial" w:hAnsi="Arial" w:cs="Arial"/>
          <w:bCs/>
          <w:sz w:val="18"/>
          <w:szCs w:val="18"/>
          <w:lang w:eastAsia="ar-SA"/>
        </w:rPr>
        <w:t>o contrato</w:t>
      </w:r>
      <w:r w:rsidRPr="00E36DB6">
        <w:rPr>
          <w:rFonts w:ascii="Arial" w:hAnsi="Arial" w:cs="Arial"/>
          <w:bCs/>
          <w:sz w:val="18"/>
          <w:szCs w:val="18"/>
          <w:lang w:eastAsia="ar-SA"/>
        </w:rPr>
        <w:t>;</w:t>
      </w:r>
    </w:p>
    <w:p w14:paraId="10D299E4" w14:textId="183E7EB7"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6.1.6. Comunicar imediatamente à Contratante qualquer alteração ocorrida no endereço, conta bancária e outros julgados necessários para recebimento de correspondência;</w:t>
      </w:r>
    </w:p>
    <w:p w14:paraId="4939B3CC" w14:textId="1042F9D8"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 xml:space="preserve">6.1.7. Arcar com as despesas referentes à </w:t>
      </w:r>
      <w:r w:rsidR="006B5769" w:rsidRPr="00E36DB6">
        <w:rPr>
          <w:rFonts w:ascii="Arial" w:hAnsi="Arial" w:cs="Arial"/>
          <w:bCs/>
          <w:sz w:val="18"/>
          <w:szCs w:val="18"/>
          <w:lang w:eastAsia="ar-SA"/>
        </w:rPr>
        <w:t>manutenção corretiva e preventiva</w:t>
      </w:r>
      <w:r w:rsidRPr="00E36DB6">
        <w:rPr>
          <w:rFonts w:ascii="Arial" w:hAnsi="Arial" w:cs="Arial"/>
          <w:bCs/>
          <w:sz w:val="18"/>
          <w:szCs w:val="18"/>
          <w:lang w:eastAsia="ar-SA"/>
        </w:rPr>
        <w:t>, seguro</w:t>
      </w:r>
      <w:r w:rsidR="006B5769" w:rsidRPr="00E36DB6">
        <w:rPr>
          <w:rFonts w:ascii="Arial" w:hAnsi="Arial" w:cs="Arial"/>
          <w:bCs/>
          <w:sz w:val="18"/>
          <w:szCs w:val="18"/>
          <w:lang w:eastAsia="ar-SA"/>
        </w:rPr>
        <w:t xml:space="preserve">, mobilização e </w:t>
      </w:r>
      <w:proofErr w:type="spellStart"/>
      <w:r w:rsidR="006B5769" w:rsidRPr="00E36DB6">
        <w:rPr>
          <w:rFonts w:ascii="Arial" w:hAnsi="Arial" w:cs="Arial"/>
          <w:bCs/>
          <w:sz w:val="18"/>
          <w:szCs w:val="18"/>
          <w:lang w:eastAsia="ar-SA"/>
        </w:rPr>
        <w:t>desmobilizaação</w:t>
      </w:r>
      <w:proofErr w:type="spellEnd"/>
      <w:r w:rsidRPr="00E36DB6">
        <w:rPr>
          <w:rFonts w:ascii="Arial" w:hAnsi="Arial" w:cs="Arial"/>
          <w:bCs/>
          <w:sz w:val="18"/>
          <w:szCs w:val="18"/>
          <w:lang w:eastAsia="ar-SA"/>
        </w:rPr>
        <w:t xml:space="preserve"> do</w:t>
      </w:r>
      <w:r w:rsidR="006B5769" w:rsidRPr="00E36DB6">
        <w:rPr>
          <w:rFonts w:ascii="Arial" w:hAnsi="Arial" w:cs="Arial"/>
          <w:bCs/>
          <w:sz w:val="18"/>
          <w:szCs w:val="18"/>
          <w:lang w:eastAsia="ar-SA"/>
        </w:rPr>
        <w:t xml:space="preserve"> veículo</w:t>
      </w:r>
      <w:r w:rsidRPr="00E36DB6">
        <w:rPr>
          <w:rFonts w:ascii="Arial" w:hAnsi="Arial" w:cs="Arial"/>
          <w:bCs/>
          <w:sz w:val="18"/>
          <w:szCs w:val="18"/>
          <w:lang w:eastAsia="ar-SA"/>
        </w:rPr>
        <w:t>;</w:t>
      </w:r>
    </w:p>
    <w:p w14:paraId="12758D1F" w14:textId="4641387B"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6.1.8. Responder por todos os ônus referentes ao fornecimento ora contratado, tais como imposto, taxas, encargos sociais e obrigações trabalhistas e civis, decorrentes do objeto d</w:t>
      </w:r>
      <w:r w:rsidR="00692477" w:rsidRPr="00E36DB6">
        <w:rPr>
          <w:rFonts w:ascii="Arial" w:hAnsi="Arial" w:cs="Arial"/>
          <w:bCs/>
          <w:sz w:val="18"/>
          <w:szCs w:val="18"/>
          <w:lang w:eastAsia="ar-SA"/>
        </w:rPr>
        <w:t>o</w:t>
      </w:r>
      <w:r w:rsidRPr="00E36DB6">
        <w:rPr>
          <w:rFonts w:ascii="Arial" w:hAnsi="Arial" w:cs="Arial"/>
          <w:bCs/>
          <w:sz w:val="18"/>
          <w:szCs w:val="18"/>
          <w:lang w:eastAsia="ar-SA"/>
        </w:rPr>
        <w:t xml:space="preserve"> presente</w:t>
      </w:r>
      <w:r w:rsidR="00692477" w:rsidRPr="00E36DB6">
        <w:rPr>
          <w:rFonts w:ascii="Arial" w:hAnsi="Arial" w:cs="Arial"/>
          <w:bCs/>
          <w:sz w:val="18"/>
          <w:szCs w:val="18"/>
          <w:lang w:eastAsia="ar-SA"/>
        </w:rPr>
        <w:t xml:space="preserve"> contrato.</w:t>
      </w:r>
    </w:p>
    <w:p w14:paraId="00017948" w14:textId="10A3AB18"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6.1.9. Comunicar, imediatamente à Contratante, por escrito, qualquer fato, extraordinário ou anormal que ocorra durante a entrega dos materiais, para adoção de medidas cabíveis, bem como detalhar todo tipo de acidente que eventualmente venha ocorrer;</w:t>
      </w:r>
    </w:p>
    <w:p w14:paraId="4DC40202" w14:textId="2C87985C"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6.1.10. Não transferir a outrem, no todo ou parte, o objeto dest</w:t>
      </w:r>
      <w:r w:rsidR="00692477" w:rsidRPr="00E36DB6">
        <w:rPr>
          <w:rFonts w:ascii="Arial" w:hAnsi="Arial" w:cs="Arial"/>
          <w:bCs/>
          <w:sz w:val="18"/>
          <w:szCs w:val="18"/>
          <w:lang w:eastAsia="ar-SA"/>
        </w:rPr>
        <w:t>e</w:t>
      </w:r>
      <w:r w:rsidRPr="00E36DB6">
        <w:rPr>
          <w:rFonts w:ascii="Arial" w:hAnsi="Arial" w:cs="Arial"/>
          <w:bCs/>
          <w:sz w:val="18"/>
          <w:szCs w:val="18"/>
          <w:lang w:eastAsia="ar-SA"/>
        </w:rPr>
        <w:t xml:space="preserve"> </w:t>
      </w:r>
      <w:r w:rsidR="00692477" w:rsidRPr="00E36DB6">
        <w:rPr>
          <w:rFonts w:ascii="Arial" w:hAnsi="Arial" w:cs="Arial"/>
          <w:bCs/>
          <w:sz w:val="18"/>
          <w:szCs w:val="18"/>
          <w:lang w:eastAsia="ar-SA"/>
        </w:rPr>
        <w:t>contrato</w:t>
      </w:r>
      <w:r w:rsidRPr="00E36DB6">
        <w:rPr>
          <w:rFonts w:ascii="Arial" w:hAnsi="Arial" w:cs="Arial"/>
          <w:bCs/>
          <w:sz w:val="18"/>
          <w:szCs w:val="18"/>
          <w:lang w:eastAsia="ar-SA"/>
        </w:rPr>
        <w:t>;</w:t>
      </w:r>
    </w:p>
    <w:p w14:paraId="4BB0EDFD" w14:textId="00044150" w:rsidR="00F90E48" w:rsidRPr="00E36DB6" w:rsidRDefault="00F90E48" w:rsidP="00E671C0">
      <w:pPr>
        <w:tabs>
          <w:tab w:val="left" w:pos="142"/>
          <w:tab w:val="left" w:pos="1418"/>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6.1.11. Manter, durante o prazo de validade da ata, todas as condições de habilitação e qualificação exigidas na licitação.</w:t>
      </w:r>
    </w:p>
    <w:p w14:paraId="2EF3BDE9" w14:textId="06ECF648" w:rsidR="003F1567" w:rsidRPr="00E36DB6" w:rsidRDefault="00D90462" w:rsidP="00E671C0">
      <w:pPr>
        <w:tabs>
          <w:tab w:val="left" w:pos="142"/>
          <w:tab w:val="left" w:pos="1418"/>
        </w:tabs>
        <w:spacing w:line="360" w:lineRule="auto"/>
        <w:jc w:val="both"/>
        <w:rPr>
          <w:rFonts w:ascii="Arial" w:hAnsi="Arial" w:cs="Arial"/>
          <w:bCs/>
          <w:i/>
          <w:sz w:val="18"/>
          <w:szCs w:val="18"/>
        </w:rPr>
      </w:pPr>
      <w:r w:rsidRPr="00E36DB6">
        <w:rPr>
          <w:rFonts w:ascii="Arial" w:hAnsi="Arial" w:cs="Arial"/>
          <w:bCs/>
          <w:sz w:val="18"/>
          <w:szCs w:val="18"/>
        </w:rPr>
        <w:t>6</w:t>
      </w:r>
      <w:r w:rsidR="003F1567" w:rsidRPr="00E36DB6">
        <w:rPr>
          <w:rFonts w:ascii="Arial" w:hAnsi="Arial" w:cs="Arial"/>
          <w:bCs/>
          <w:sz w:val="18"/>
          <w:szCs w:val="18"/>
        </w:rPr>
        <w:t xml:space="preserve">.2. </w:t>
      </w:r>
      <w:r w:rsidR="003F1567" w:rsidRPr="00E36DB6">
        <w:rPr>
          <w:rFonts w:ascii="Arial" w:hAnsi="Arial" w:cs="Arial"/>
          <w:bCs/>
          <w:sz w:val="18"/>
          <w:szCs w:val="18"/>
          <w:u w:val="single"/>
        </w:rPr>
        <w:t>OBRIGAÇÕES DA CONTRATANTE</w:t>
      </w:r>
      <w:r w:rsidR="006F2D28" w:rsidRPr="00E36DB6">
        <w:rPr>
          <w:rFonts w:ascii="Arial" w:hAnsi="Arial" w:cs="Arial"/>
          <w:bCs/>
          <w:sz w:val="18"/>
          <w:szCs w:val="18"/>
        </w:rPr>
        <w:t>:</w:t>
      </w:r>
    </w:p>
    <w:p w14:paraId="45BB0DE0" w14:textId="2551A3CE" w:rsidR="00F90E48" w:rsidRPr="00E36DB6" w:rsidRDefault="00D90462"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w:t>
      </w:r>
      <w:r w:rsidR="003F1567" w:rsidRPr="00E36DB6">
        <w:rPr>
          <w:rFonts w:ascii="Arial" w:hAnsi="Arial" w:cs="Arial"/>
          <w:bCs/>
          <w:sz w:val="18"/>
          <w:szCs w:val="18"/>
          <w:lang w:eastAsia="ar-SA"/>
        </w:rPr>
        <w:t xml:space="preserve">.2.1. </w:t>
      </w:r>
      <w:r w:rsidR="00F90E48" w:rsidRPr="00E36DB6">
        <w:rPr>
          <w:rFonts w:ascii="Arial" w:hAnsi="Arial" w:cs="Arial"/>
          <w:bCs/>
          <w:sz w:val="18"/>
          <w:szCs w:val="18"/>
          <w:lang w:eastAsia="ar-SA"/>
        </w:rPr>
        <w:t>Acompanhar a execução d</w:t>
      </w:r>
      <w:r w:rsidR="00692477" w:rsidRPr="00E36DB6">
        <w:rPr>
          <w:rFonts w:ascii="Arial" w:hAnsi="Arial" w:cs="Arial"/>
          <w:bCs/>
          <w:sz w:val="18"/>
          <w:szCs w:val="18"/>
          <w:lang w:eastAsia="ar-SA"/>
        </w:rPr>
        <w:t>o contrato,</w:t>
      </w:r>
      <w:r w:rsidR="00F90E48" w:rsidRPr="00E36DB6">
        <w:rPr>
          <w:rFonts w:ascii="Arial" w:hAnsi="Arial" w:cs="Arial"/>
          <w:bCs/>
          <w:sz w:val="18"/>
          <w:szCs w:val="18"/>
          <w:lang w:eastAsia="ar-SA"/>
        </w:rPr>
        <w:t xml:space="preserve"> através do Fiscal, que exercerá ampla e irrestrita fiscalização do objeto, a qualquer hora, determinando o que for necessário à regularização das faltas ou defeitos observados, inclusive quanto às obrigações da </w:t>
      </w:r>
      <w:r w:rsidR="00532331" w:rsidRPr="00E36DB6">
        <w:rPr>
          <w:rFonts w:ascii="Arial" w:hAnsi="Arial" w:cs="Arial"/>
          <w:bCs/>
          <w:sz w:val="18"/>
          <w:szCs w:val="18"/>
          <w:lang w:eastAsia="ar-SA"/>
        </w:rPr>
        <w:t>Contratada</w:t>
      </w:r>
      <w:r w:rsidR="00F90E48" w:rsidRPr="00E36DB6">
        <w:rPr>
          <w:rFonts w:ascii="Arial" w:hAnsi="Arial" w:cs="Arial"/>
          <w:bCs/>
          <w:sz w:val="18"/>
          <w:szCs w:val="18"/>
          <w:lang w:eastAsia="ar-SA"/>
        </w:rPr>
        <w:t xml:space="preserve"> constantes também deste Termo de Referência, anotando em registro próprio todas as ocorrências constatadas;</w:t>
      </w:r>
    </w:p>
    <w:p w14:paraId="6BDC918B" w14:textId="7F9A1962"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6.2.2. Efetuar a juntada aos autos do processo das irregularidades observadas durante a execução da relação contratual;</w:t>
      </w:r>
    </w:p>
    <w:p w14:paraId="31D9C523" w14:textId="18137A48"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 xml:space="preserve">6.2.3. Responsabilizar-se pelos pagamentos devidos à </w:t>
      </w:r>
      <w:r w:rsidR="00532331" w:rsidRPr="00E36DB6">
        <w:rPr>
          <w:rFonts w:ascii="Arial" w:hAnsi="Arial" w:cs="Arial"/>
          <w:bCs/>
          <w:sz w:val="18"/>
          <w:szCs w:val="18"/>
          <w:lang w:eastAsia="ar-SA"/>
        </w:rPr>
        <w:t>Contratada</w:t>
      </w:r>
      <w:r w:rsidRPr="00E36DB6">
        <w:rPr>
          <w:rFonts w:ascii="Arial" w:hAnsi="Arial" w:cs="Arial"/>
          <w:bCs/>
          <w:sz w:val="18"/>
          <w:szCs w:val="18"/>
          <w:lang w:eastAsia="ar-SA"/>
        </w:rPr>
        <w:t>, nos prazos e condições estabelecidas neste Termo de Referência;</w:t>
      </w:r>
    </w:p>
    <w:p w14:paraId="057AE0B8" w14:textId="76E30251"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6.2.4. Rejeitar o cumprimento do objeto deste Termo de Referência, por terceiros, sem autorização expressa das partes;</w:t>
      </w:r>
    </w:p>
    <w:p w14:paraId="18238786" w14:textId="27541786"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6.2.5. Rejeitar, no todo ou em parte, serviço ou fornecimento em desacordo com o estabelecido neste Termo de referência;</w:t>
      </w:r>
    </w:p>
    <w:p w14:paraId="3D663E3E" w14:textId="2075F8B6"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 xml:space="preserve">6.2.6. Comunicar à </w:t>
      </w:r>
      <w:r w:rsidR="00532331" w:rsidRPr="00E36DB6">
        <w:rPr>
          <w:rFonts w:ascii="Arial" w:hAnsi="Arial" w:cs="Arial"/>
          <w:bCs/>
          <w:sz w:val="18"/>
          <w:szCs w:val="18"/>
          <w:lang w:eastAsia="ar-SA"/>
        </w:rPr>
        <w:t xml:space="preserve">Contratada </w:t>
      </w:r>
      <w:r w:rsidRPr="00E36DB6">
        <w:rPr>
          <w:rFonts w:ascii="Arial" w:hAnsi="Arial" w:cs="Arial"/>
          <w:bCs/>
          <w:sz w:val="18"/>
          <w:szCs w:val="18"/>
          <w:lang w:eastAsia="ar-SA"/>
        </w:rPr>
        <w:t>qualquer ocorrência, diligenciando para que as irregularidades ou falhas sejam plenamente corrigidas;</w:t>
      </w:r>
    </w:p>
    <w:p w14:paraId="30031284" w14:textId="2AC8B3C6"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6.2.7. Atestar as Faturas e documentos fiscais correspondentes ao objeto deste Termo de Referência, quando realizados a contento e supervisionar por intermédio de servidores designados para este fim;</w:t>
      </w:r>
    </w:p>
    <w:p w14:paraId="322341FB" w14:textId="4B4C2127"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lastRenderedPageBreak/>
        <w:t>6.2.8. Observar e fazer cumprir fielmente o que estabelece este Termo de Referência;</w:t>
      </w:r>
    </w:p>
    <w:p w14:paraId="5B764159" w14:textId="3089C710"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6.2.9. Supervisionar a execução d</w:t>
      </w:r>
      <w:r w:rsidR="00692477" w:rsidRPr="00E36DB6">
        <w:rPr>
          <w:rFonts w:ascii="Arial" w:hAnsi="Arial" w:cs="Arial"/>
          <w:bCs/>
          <w:sz w:val="18"/>
          <w:szCs w:val="18"/>
          <w:lang w:eastAsia="ar-SA"/>
        </w:rPr>
        <w:t>o</w:t>
      </w:r>
      <w:r w:rsidRPr="00E36DB6">
        <w:rPr>
          <w:rFonts w:ascii="Arial" w:hAnsi="Arial" w:cs="Arial"/>
          <w:bCs/>
          <w:sz w:val="18"/>
          <w:szCs w:val="18"/>
          <w:lang w:eastAsia="ar-SA"/>
        </w:rPr>
        <w:t xml:space="preserve"> </w:t>
      </w:r>
      <w:r w:rsidR="00692477" w:rsidRPr="00E36DB6">
        <w:rPr>
          <w:rFonts w:ascii="Arial" w:hAnsi="Arial" w:cs="Arial"/>
          <w:bCs/>
          <w:sz w:val="18"/>
          <w:szCs w:val="18"/>
          <w:lang w:eastAsia="ar-SA"/>
        </w:rPr>
        <w:t>Contrato</w:t>
      </w:r>
      <w:r w:rsidRPr="00E36DB6">
        <w:rPr>
          <w:rFonts w:ascii="Arial" w:hAnsi="Arial" w:cs="Arial"/>
          <w:bCs/>
          <w:sz w:val="18"/>
          <w:szCs w:val="18"/>
          <w:lang w:eastAsia="ar-SA"/>
        </w:rPr>
        <w:t xml:space="preserve"> por meio do gestor a ser indicado pela Prefeitura Municipal, verificando se todas as obrigações previstas neste Termo de Referência estão sendo cumpridas </w:t>
      </w:r>
      <w:proofErr w:type="spellStart"/>
      <w:r w:rsidRPr="00E36DB6">
        <w:rPr>
          <w:rFonts w:ascii="Arial" w:hAnsi="Arial" w:cs="Arial"/>
          <w:bCs/>
          <w:sz w:val="18"/>
          <w:szCs w:val="18"/>
          <w:lang w:eastAsia="ar-SA"/>
        </w:rPr>
        <w:t>pela</w:t>
      </w:r>
      <w:proofErr w:type="spellEnd"/>
      <w:r w:rsidRPr="00E36DB6">
        <w:rPr>
          <w:rFonts w:ascii="Arial" w:hAnsi="Arial" w:cs="Arial"/>
          <w:bCs/>
          <w:sz w:val="18"/>
          <w:szCs w:val="18"/>
          <w:lang w:eastAsia="ar-SA"/>
        </w:rPr>
        <w:t xml:space="preserve"> </w:t>
      </w:r>
      <w:r w:rsidR="00532331" w:rsidRPr="00E36DB6">
        <w:rPr>
          <w:rFonts w:ascii="Arial" w:hAnsi="Arial" w:cs="Arial"/>
          <w:bCs/>
          <w:sz w:val="18"/>
          <w:szCs w:val="18"/>
          <w:lang w:eastAsia="ar-SA"/>
        </w:rPr>
        <w:t>Contratada</w:t>
      </w:r>
      <w:r w:rsidRPr="00E36DB6">
        <w:rPr>
          <w:rFonts w:ascii="Arial" w:hAnsi="Arial" w:cs="Arial"/>
          <w:bCs/>
          <w:sz w:val="18"/>
          <w:szCs w:val="18"/>
          <w:lang w:eastAsia="ar-SA"/>
        </w:rPr>
        <w:t>;</w:t>
      </w:r>
    </w:p>
    <w:p w14:paraId="7354D523" w14:textId="0A63ACC1" w:rsidR="00F90E48"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 xml:space="preserve">6.2.10. Notificar, por escrito a </w:t>
      </w:r>
      <w:r w:rsidR="00532331" w:rsidRPr="00E36DB6">
        <w:rPr>
          <w:rFonts w:ascii="Arial" w:hAnsi="Arial" w:cs="Arial"/>
          <w:bCs/>
          <w:sz w:val="18"/>
          <w:szCs w:val="18"/>
          <w:lang w:eastAsia="ar-SA"/>
        </w:rPr>
        <w:t>Contratada</w:t>
      </w:r>
      <w:r w:rsidRPr="00E36DB6">
        <w:rPr>
          <w:rFonts w:ascii="Arial" w:hAnsi="Arial" w:cs="Arial"/>
          <w:bCs/>
          <w:sz w:val="18"/>
          <w:szCs w:val="18"/>
          <w:lang w:eastAsia="ar-SA"/>
        </w:rPr>
        <w:t>, sobre imperfeiçoes, falhas ou irregularidades constatadas no cumprimento do objeto deste Termo de Referência, para que sejam adotadas as medidas corretivas necessárias, bem como sobre a aplicação de eventuais penalidades, garantindo-lhe o direito ao contraditório e à ampla defesa;</w:t>
      </w:r>
    </w:p>
    <w:p w14:paraId="1E20EE83" w14:textId="2C2C4183" w:rsidR="009C59C9" w:rsidRPr="00E36DB6" w:rsidRDefault="00F90E48" w:rsidP="00E671C0">
      <w:pPr>
        <w:tabs>
          <w:tab w:val="left" w:pos="142"/>
        </w:tabs>
        <w:spacing w:line="360" w:lineRule="auto"/>
        <w:jc w:val="both"/>
        <w:rPr>
          <w:rFonts w:ascii="Arial" w:hAnsi="Arial" w:cs="Arial"/>
          <w:bCs/>
          <w:sz w:val="18"/>
          <w:szCs w:val="18"/>
          <w:lang w:eastAsia="ar-SA"/>
        </w:rPr>
      </w:pPr>
      <w:r w:rsidRPr="00E36DB6">
        <w:rPr>
          <w:rFonts w:ascii="Arial" w:hAnsi="Arial" w:cs="Arial"/>
          <w:bCs/>
          <w:sz w:val="18"/>
          <w:szCs w:val="18"/>
          <w:lang w:eastAsia="ar-SA"/>
        </w:rPr>
        <w:t>6.2.11. Solicitar a substituição dos produtos que apresentarem avarias, sem qualquer ônus ao contratante.</w:t>
      </w:r>
    </w:p>
    <w:p w14:paraId="38D9FD75" w14:textId="1DDD3431" w:rsidR="00CF6799" w:rsidRPr="00E36DB6" w:rsidRDefault="00CF6799" w:rsidP="00E671C0">
      <w:pPr>
        <w:tabs>
          <w:tab w:val="left" w:pos="142"/>
        </w:tabs>
        <w:spacing w:line="360" w:lineRule="auto"/>
        <w:jc w:val="both"/>
        <w:rPr>
          <w:rFonts w:ascii="Arial" w:hAnsi="Arial" w:cs="Arial"/>
          <w:bCs/>
          <w:sz w:val="18"/>
          <w:szCs w:val="18"/>
          <w:lang w:eastAsia="ar-SA"/>
        </w:rPr>
      </w:pPr>
    </w:p>
    <w:p w14:paraId="1913EF34" w14:textId="4AABA864" w:rsidR="002E3431" w:rsidRPr="00E36DB6" w:rsidRDefault="00D90462"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sz w:val="18"/>
          <w:szCs w:val="18"/>
        </w:rPr>
      </w:pPr>
      <w:r w:rsidRPr="00E36DB6">
        <w:rPr>
          <w:rFonts w:cs="Arial"/>
          <w:b/>
          <w:sz w:val="18"/>
          <w:szCs w:val="18"/>
          <w:lang w:val="pt-BR"/>
        </w:rPr>
        <w:t>7</w:t>
      </w:r>
      <w:r w:rsidR="003F1567" w:rsidRPr="00E36DB6">
        <w:rPr>
          <w:rFonts w:cs="Arial"/>
          <w:b/>
          <w:sz w:val="18"/>
          <w:szCs w:val="18"/>
          <w:lang w:val="pt-BR"/>
        </w:rPr>
        <w:t xml:space="preserve"> </w:t>
      </w:r>
      <w:proofErr w:type="gramStart"/>
      <w:r w:rsidR="003F1567" w:rsidRPr="00E36DB6">
        <w:rPr>
          <w:rFonts w:cs="Arial"/>
          <w:b/>
          <w:sz w:val="18"/>
          <w:szCs w:val="18"/>
        </w:rPr>
        <w:t xml:space="preserve">- </w:t>
      </w:r>
      <w:r w:rsidR="00D508BF" w:rsidRPr="00E36DB6">
        <w:rPr>
          <w:rFonts w:cs="Arial"/>
          <w:b/>
          <w:sz w:val="18"/>
          <w:szCs w:val="18"/>
          <w:lang w:val="pt-BR"/>
        </w:rPr>
        <w:t xml:space="preserve"> AFERIÇÃO</w:t>
      </w:r>
      <w:proofErr w:type="gramEnd"/>
      <w:r w:rsidR="00D508BF" w:rsidRPr="00E36DB6">
        <w:rPr>
          <w:rFonts w:cs="Arial"/>
          <w:b/>
          <w:sz w:val="18"/>
          <w:szCs w:val="18"/>
          <w:lang w:val="pt-BR"/>
        </w:rPr>
        <w:t xml:space="preserve"> </w:t>
      </w:r>
      <w:r w:rsidR="003F1567" w:rsidRPr="00E36DB6">
        <w:rPr>
          <w:rFonts w:cs="Arial"/>
          <w:b/>
          <w:sz w:val="18"/>
          <w:szCs w:val="18"/>
        </w:rPr>
        <w:t>E PAGAMENTO</w:t>
      </w:r>
      <w:r w:rsidR="003F1567" w:rsidRPr="00E36DB6">
        <w:rPr>
          <w:rFonts w:cs="Arial"/>
          <w:b/>
          <w:sz w:val="18"/>
          <w:szCs w:val="18"/>
          <w:lang w:val="pt-BR"/>
        </w:rPr>
        <w:t>:</w:t>
      </w:r>
      <w:r w:rsidR="003F1567" w:rsidRPr="00E36DB6">
        <w:rPr>
          <w:rFonts w:cs="Arial"/>
          <w:sz w:val="18"/>
          <w:szCs w:val="18"/>
        </w:rPr>
        <w:t xml:space="preserve"> </w:t>
      </w:r>
    </w:p>
    <w:p w14:paraId="77302FED" w14:textId="505175ED" w:rsidR="00532331" w:rsidRPr="00E36DB6" w:rsidRDefault="00D90462" w:rsidP="00E671C0">
      <w:pPr>
        <w:spacing w:line="360" w:lineRule="auto"/>
        <w:jc w:val="both"/>
        <w:rPr>
          <w:rFonts w:ascii="Arial" w:hAnsi="Arial" w:cs="Arial"/>
          <w:color w:val="000000" w:themeColor="text1"/>
          <w:sz w:val="18"/>
          <w:szCs w:val="18"/>
        </w:rPr>
      </w:pPr>
      <w:r w:rsidRPr="00E36DB6">
        <w:rPr>
          <w:rFonts w:ascii="Arial" w:hAnsi="Arial" w:cs="Arial"/>
          <w:color w:val="000000" w:themeColor="text1"/>
          <w:sz w:val="18"/>
          <w:szCs w:val="18"/>
        </w:rPr>
        <w:t>7</w:t>
      </w:r>
      <w:r w:rsidR="00D508BF" w:rsidRPr="00E36DB6">
        <w:rPr>
          <w:rFonts w:ascii="Arial" w:hAnsi="Arial" w:cs="Arial"/>
          <w:color w:val="000000" w:themeColor="text1"/>
          <w:sz w:val="18"/>
          <w:szCs w:val="18"/>
        </w:rPr>
        <w:t xml:space="preserve">.1. </w:t>
      </w:r>
      <w:r w:rsidR="00532331" w:rsidRPr="00E36DB6">
        <w:rPr>
          <w:rFonts w:ascii="Arial" w:hAnsi="Arial" w:cs="Arial"/>
          <w:color w:val="000000" w:themeColor="text1"/>
          <w:sz w:val="18"/>
          <w:szCs w:val="18"/>
        </w:rPr>
        <w:t xml:space="preserve">O pagamento será efetuado após a análise da conformidade do serviço entregue com o discriminado na respectiva nota fiscal ou do fornecimento, acompanhada das </w:t>
      </w:r>
      <w:proofErr w:type="spellStart"/>
      <w:r w:rsidR="00532331" w:rsidRPr="00E36DB6">
        <w:rPr>
          <w:rFonts w:ascii="Arial" w:hAnsi="Arial" w:cs="Arial"/>
          <w:color w:val="000000" w:themeColor="text1"/>
          <w:sz w:val="18"/>
          <w:szCs w:val="18"/>
        </w:rPr>
        <w:t>CND’s</w:t>
      </w:r>
      <w:proofErr w:type="spellEnd"/>
      <w:r w:rsidR="00532331" w:rsidRPr="00E36DB6">
        <w:rPr>
          <w:rFonts w:ascii="Arial" w:hAnsi="Arial" w:cs="Arial"/>
          <w:color w:val="000000" w:themeColor="text1"/>
          <w:sz w:val="18"/>
          <w:szCs w:val="18"/>
        </w:rPr>
        <w:t xml:space="preserve"> de INSS e FGTS, mediante o aceite pela Secretaria Requisitante e de acordo com a programação financeira da Administração Municipal de Alvinópolis, obedecendo ao descrito abaixo: </w:t>
      </w:r>
    </w:p>
    <w:p w14:paraId="0EAB979A" w14:textId="0F56363C" w:rsidR="00532331" w:rsidRPr="00E36DB6" w:rsidRDefault="00532331" w:rsidP="00E671C0">
      <w:pPr>
        <w:spacing w:line="360" w:lineRule="auto"/>
        <w:jc w:val="both"/>
        <w:rPr>
          <w:rFonts w:ascii="Arial" w:hAnsi="Arial" w:cs="Arial"/>
          <w:color w:val="000000" w:themeColor="text1"/>
          <w:sz w:val="18"/>
          <w:szCs w:val="18"/>
        </w:rPr>
      </w:pPr>
      <w:r w:rsidRPr="00E36DB6">
        <w:rPr>
          <w:rFonts w:ascii="Arial" w:hAnsi="Arial" w:cs="Arial"/>
          <w:color w:val="000000" w:themeColor="text1"/>
          <w:sz w:val="18"/>
          <w:szCs w:val="18"/>
        </w:rPr>
        <w:t>7.2. O pagamento será efetuado através de depósito em conta bancária, informado pelo contratado, no prazo de até 30 (trinta) dias após a apresentação da Nota Fiscal.</w:t>
      </w:r>
    </w:p>
    <w:p w14:paraId="67E3B633" w14:textId="61584CB2" w:rsidR="00532331" w:rsidRPr="00E36DB6" w:rsidRDefault="00532331" w:rsidP="00E671C0">
      <w:pPr>
        <w:spacing w:line="360" w:lineRule="auto"/>
        <w:jc w:val="both"/>
        <w:rPr>
          <w:rFonts w:ascii="Arial" w:hAnsi="Arial" w:cs="Arial"/>
          <w:color w:val="000000" w:themeColor="text1"/>
          <w:sz w:val="18"/>
          <w:szCs w:val="18"/>
        </w:rPr>
      </w:pPr>
      <w:r w:rsidRPr="00E36DB6">
        <w:rPr>
          <w:rFonts w:ascii="Arial" w:hAnsi="Arial" w:cs="Arial"/>
          <w:color w:val="000000" w:themeColor="text1"/>
          <w:sz w:val="18"/>
          <w:szCs w:val="18"/>
        </w:rPr>
        <w:t>7.3. Se o objeto não for entregue conforme condições deste Termo, o pagamento ficará suspenso até seu recebimento definitivo.</w:t>
      </w:r>
    </w:p>
    <w:p w14:paraId="25D1B8C4" w14:textId="77777777" w:rsidR="00532331" w:rsidRPr="00E36DB6" w:rsidRDefault="00532331" w:rsidP="00E671C0">
      <w:pPr>
        <w:spacing w:line="360" w:lineRule="auto"/>
        <w:jc w:val="both"/>
        <w:rPr>
          <w:rFonts w:ascii="Arial" w:hAnsi="Arial" w:cs="Arial"/>
          <w:color w:val="000000" w:themeColor="text1"/>
          <w:sz w:val="18"/>
          <w:szCs w:val="18"/>
        </w:rPr>
      </w:pPr>
      <w:r w:rsidRPr="00E36DB6">
        <w:rPr>
          <w:rFonts w:ascii="Arial" w:hAnsi="Arial" w:cs="Arial"/>
          <w:color w:val="000000" w:themeColor="text1"/>
          <w:sz w:val="18"/>
          <w:szCs w:val="18"/>
        </w:rPr>
        <w:t>7.4. Em caso de irregularidade na emissão dos documentos fiscais, o prazo de pagamento será contado a partir de sua reapresentação, desde que devidamente regularizados.</w:t>
      </w:r>
    </w:p>
    <w:p w14:paraId="73D94A10" w14:textId="44E239FD" w:rsidR="00532331" w:rsidRPr="00E36DB6" w:rsidRDefault="00532331" w:rsidP="00E671C0">
      <w:pPr>
        <w:spacing w:line="360" w:lineRule="auto"/>
        <w:jc w:val="both"/>
        <w:rPr>
          <w:rFonts w:ascii="Arial" w:hAnsi="Arial" w:cs="Arial"/>
          <w:color w:val="000000" w:themeColor="text1"/>
          <w:sz w:val="18"/>
          <w:szCs w:val="18"/>
        </w:rPr>
      </w:pPr>
      <w:r w:rsidRPr="00E36DB6">
        <w:rPr>
          <w:rFonts w:ascii="Arial" w:hAnsi="Arial" w:cs="Arial"/>
          <w:color w:val="000000" w:themeColor="text1"/>
          <w:sz w:val="18"/>
          <w:szCs w:val="18"/>
        </w:rPr>
        <w:t>7.5. Nenhum pagamento será efetuado à contratada enquanto pendente de liquidação qualquer obrigação financeira decorrente de penalidade ou inadimplência, sem que isso gere direito a reajustamento de preços.</w:t>
      </w:r>
    </w:p>
    <w:p w14:paraId="5538C719" w14:textId="77777777" w:rsidR="000A287B" w:rsidRPr="00E36DB6" w:rsidRDefault="000A287B"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p>
    <w:p w14:paraId="671E53BE" w14:textId="4EC427E3" w:rsidR="000A287B" w:rsidRPr="00E36DB6" w:rsidRDefault="009B21DF"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
          <w:sz w:val="18"/>
          <w:szCs w:val="18"/>
          <w:lang w:val="pt-BR"/>
        </w:rPr>
      </w:pPr>
      <w:r>
        <w:rPr>
          <w:rFonts w:cs="Arial"/>
          <w:b/>
          <w:sz w:val="18"/>
          <w:szCs w:val="18"/>
          <w:lang w:val="pt-BR"/>
        </w:rPr>
        <w:t>8</w:t>
      </w:r>
      <w:r w:rsidR="00070C6D" w:rsidRPr="00E36DB6">
        <w:rPr>
          <w:rFonts w:cs="Arial"/>
          <w:b/>
          <w:sz w:val="18"/>
          <w:szCs w:val="18"/>
          <w:lang w:val="pt-BR"/>
        </w:rPr>
        <w:t xml:space="preserve">. </w:t>
      </w:r>
      <w:r w:rsidR="000A287B" w:rsidRPr="00E36DB6">
        <w:rPr>
          <w:rFonts w:cs="Arial"/>
          <w:b/>
          <w:sz w:val="18"/>
          <w:szCs w:val="18"/>
          <w:lang w:val="pt-BR"/>
        </w:rPr>
        <w:t>DO REAJUSTE</w:t>
      </w:r>
    </w:p>
    <w:p w14:paraId="117F7F2F" w14:textId="309915C1" w:rsidR="000A287B" w:rsidRPr="00E36DB6" w:rsidRDefault="009B21DF"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Pr>
          <w:rFonts w:cs="Arial"/>
          <w:bCs/>
          <w:sz w:val="18"/>
          <w:szCs w:val="18"/>
          <w:lang w:val="pt-BR"/>
        </w:rPr>
        <w:t>8</w:t>
      </w:r>
      <w:r w:rsidR="000A287B" w:rsidRPr="00E36DB6">
        <w:rPr>
          <w:rFonts w:cs="Arial"/>
          <w:bCs/>
          <w:sz w:val="18"/>
          <w:szCs w:val="18"/>
          <w:lang w:val="pt-BR"/>
        </w:rPr>
        <w:t>.1. Os preços inicialmente contratados são fixos e irreajustáveis no prazo de um ano contado da data dos orçamentos.</w:t>
      </w:r>
    </w:p>
    <w:p w14:paraId="633EFBC6" w14:textId="7FE7A301" w:rsidR="000A287B" w:rsidRPr="00E36DB6" w:rsidRDefault="009B21DF"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Pr>
          <w:rFonts w:cs="Arial"/>
          <w:bCs/>
          <w:sz w:val="18"/>
          <w:szCs w:val="18"/>
          <w:lang w:val="pt-BR"/>
        </w:rPr>
        <w:t>8</w:t>
      </w:r>
      <w:r w:rsidR="000A287B" w:rsidRPr="00E36DB6">
        <w:rPr>
          <w:rFonts w:cs="Arial"/>
          <w:bCs/>
          <w:sz w:val="18"/>
          <w:szCs w:val="18"/>
          <w:lang w:val="pt-BR"/>
        </w:rPr>
        <w:t>.2. Após o interregno de um ano, e independentemente de pedido da CONTRATADA, os preços iniciais serão reajustados, mediante a aplicação, pela CONTRATANTE, do Índice Nacional de Preços ao Consumidor - INPC, exclusivamente para as obrigações iniciadas e concluídas após a ocorrência da anualidade</w:t>
      </w:r>
    </w:p>
    <w:p w14:paraId="024DC2A2" w14:textId="267138D8" w:rsidR="000A287B" w:rsidRPr="00E36DB6" w:rsidRDefault="009B21DF"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Pr>
          <w:rFonts w:cs="Arial"/>
          <w:bCs/>
          <w:sz w:val="18"/>
          <w:szCs w:val="18"/>
          <w:lang w:val="pt-BR"/>
        </w:rPr>
        <w:t>8.</w:t>
      </w:r>
      <w:r w:rsidR="000A287B" w:rsidRPr="00E36DB6">
        <w:rPr>
          <w:rFonts w:cs="Arial"/>
          <w:bCs/>
          <w:sz w:val="18"/>
          <w:szCs w:val="18"/>
          <w:lang w:val="pt-BR"/>
        </w:rPr>
        <w:t>3. Nos reajustes subsequentes ao primeiro, o interregno mínimo de um ano será contado a partir dos efeitos financeiros do último reajuste.</w:t>
      </w:r>
    </w:p>
    <w:p w14:paraId="7C30834F" w14:textId="38EB93BB" w:rsidR="000A287B" w:rsidRPr="00E36DB6" w:rsidRDefault="009B21DF"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Pr>
          <w:rFonts w:cs="Arial"/>
          <w:bCs/>
          <w:sz w:val="18"/>
          <w:szCs w:val="18"/>
          <w:lang w:val="pt-BR"/>
        </w:rPr>
        <w:t>8</w:t>
      </w:r>
      <w:r w:rsidR="000A287B" w:rsidRPr="00E36DB6">
        <w:rPr>
          <w:rFonts w:cs="Arial"/>
          <w:bCs/>
          <w:sz w:val="18"/>
          <w:szCs w:val="18"/>
          <w:lang w:val="pt-BR"/>
        </w:rPr>
        <w:t xml:space="preserve">.4. No caso de atraso ou não divulgação do índice de reajustamento, o CONTRATANTE pagará à CONTRATADA a importância calculada pela última variação conhecida, liquidando a diferença correspondente tão logo seja divulgado o índice definitivo. </w:t>
      </w:r>
    </w:p>
    <w:p w14:paraId="6C2A7253" w14:textId="20FFD3A5" w:rsidR="000A287B" w:rsidRPr="00E36DB6" w:rsidRDefault="000A287B"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sidRPr="00E36DB6">
        <w:rPr>
          <w:rFonts w:cs="Arial"/>
          <w:bCs/>
          <w:sz w:val="18"/>
          <w:szCs w:val="18"/>
          <w:lang w:val="pt-BR"/>
        </w:rPr>
        <w:t>9.5. Nas aferições finais, o índice utilizado para reajuste será, obrigatoriamente, o definitivo.</w:t>
      </w:r>
    </w:p>
    <w:p w14:paraId="3370B80A" w14:textId="3B647496" w:rsidR="000A287B" w:rsidRPr="00E36DB6" w:rsidRDefault="000A287B"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sidRPr="00E36DB6">
        <w:rPr>
          <w:rFonts w:cs="Arial"/>
          <w:bCs/>
          <w:sz w:val="18"/>
          <w:szCs w:val="18"/>
          <w:lang w:val="pt-BR"/>
        </w:rPr>
        <w:t>9.6. Caso o índice estabelecido para reajustamento venha a ser extinto ou de qualquer forma não possa mais ser utilizado, será adotado, em substituição, o que vier a ser determinado pela legislação então em vigor.</w:t>
      </w:r>
    </w:p>
    <w:p w14:paraId="0651220A" w14:textId="0B49594E" w:rsidR="000A287B" w:rsidRPr="00E36DB6" w:rsidRDefault="000A287B"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sidRPr="00E36DB6">
        <w:rPr>
          <w:rFonts w:cs="Arial"/>
          <w:bCs/>
          <w:sz w:val="18"/>
          <w:szCs w:val="18"/>
          <w:lang w:val="pt-BR"/>
        </w:rPr>
        <w:t xml:space="preserve">9.7. Na ausência de previsão legal quanto ao índice substituto, as partes elegerão novo índice oficial, para reajustamento do preço do valor remanescente, por meio de termo aditivo. </w:t>
      </w:r>
    </w:p>
    <w:p w14:paraId="7A58DB70" w14:textId="28961486" w:rsidR="000A287B" w:rsidRPr="00E36DB6" w:rsidRDefault="000A287B"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r w:rsidRPr="00E36DB6">
        <w:rPr>
          <w:rFonts w:cs="Arial"/>
          <w:bCs/>
          <w:sz w:val="18"/>
          <w:szCs w:val="18"/>
          <w:lang w:val="pt-BR"/>
        </w:rPr>
        <w:t>9.8. O reajuste será realizado por apostilamento.</w:t>
      </w:r>
    </w:p>
    <w:p w14:paraId="209E24E2" w14:textId="77777777" w:rsidR="00AA16CA" w:rsidRPr="00E36DB6" w:rsidRDefault="00AA16CA"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Cs/>
          <w:sz w:val="18"/>
          <w:szCs w:val="18"/>
          <w:lang w:val="pt-BR"/>
        </w:rPr>
      </w:pPr>
    </w:p>
    <w:p w14:paraId="6367FD69" w14:textId="0B152951" w:rsidR="003F1567" w:rsidRPr="00E36DB6" w:rsidRDefault="000A287B" w:rsidP="00E671C0">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
          <w:sz w:val="18"/>
          <w:szCs w:val="18"/>
          <w:lang w:val="pt-BR"/>
        </w:rPr>
      </w:pPr>
      <w:r w:rsidRPr="00E36DB6">
        <w:rPr>
          <w:rFonts w:cs="Arial"/>
          <w:b/>
          <w:sz w:val="18"/>
          <w:szCs w:val="18"/>
          <w:lang w:val="pt-BR"/>
        </w:rPr>
        <w:t xml:space="preserve">10. </w:t>
      </w:r>
      <w:r w:rsidR="00CE4299" w:rsidRPr="00E36DB6">
        <w:rPr>
          <w:rFonts w:cs="Arial"/>
          <w:b/>
          <w:sz w:val="18"/>
          <w:szCs w:val="18"/>
          <w:lang w:val="pt-BR"/>
        </w:rPr>
        <w:t>ADEQUAÇÃO</w:t>
      </w:r>
      <w:r w:rsidR="003F1567" w:rsidRPr="00E36DB6">
        <w:rPr>
          <w:rFonts w:cs="Arial"/>
          <w:b/>
          <w:sz w:val="18"/>
          <w:szCs w:val="18"/>
        </w:rPr>
        <w:t xml:space="preserve"> ORÇAMENTÁRIA: </w:t>
      </w:r>
    </w:p>
    <w:p w14:paraId="4FBB5FDA" w14:textId="0D8EFE81" w:rsidR="00FF434B" w:rsidRPr="00E36DB6" w:rsidRDefault="009A0779" w:rsidP="00E671C0">
      <w:pPr>
        <w:spacing w:line="360" w:lineRule="auto"/>
        <w:jc w:val="both"/>
        <w:rPr>
          <w:rFonts w:ascii="Arial" w:hAnsi="Arial" w:cs="Arial"/>
          <w:color w:val="000000" w:themeColor="text1"/>
          <w:sz w:val="18"/>
          <w:szCs w:val="18"/>
        </w:rPr>
      </w:pPr>
      <w:r w:rsidRPr="00E36DB6">
        <w:rPr>
          <w:rFonts w:ascii="Arial" w:hAnsi="Arial" w:cs="Arial"/>
          <w:color w:val="000000" w:themeColor="text1"/>
          <w:sz w:val="18"/>
          <w:szCs w:val="18"/>
        </w:rPr>
        <w:lastRenderedPageBreak/>
        <w:t>10</w:t>
      </w:r>
      <w:r w:rsidR="00CE4299" w:rsidRPr="00E36DB6">
        <w:rPr>
          <w:rFonts w:ascii="Arial" w:hAnsi="Arial" w:cs="Arial"/>
          <w:color w:val="000000" w:themeColor="text1"/>
          <w:sz w:val="18"/>
          <w:szCs w:val="18"/>
        </w:rPr>
        <w:t xml:space="preserve">.1. </w:t>
      </w:r>
      <w:r w:rsidR="00B1631C" w:rsidRPr="00E36DB6">
        <w:rPr>
          <w:rFonts w:ascii="Arial" w:hAnsi="Arial" w:cs="Arial"/>
          <w:color w:val="000000" w:themeColor="text1"/>
          <w:sz w:val="18"/>
          <w:szCs w:val="18"/>
        </w:rPr>
        <w:t>As despesas decorrentes da presente contratação correrão à conta dos recursos específicos consignados no Orçamento Municipal.</w:t>
      </w:r>
    </w:p>
    <w:p w14:paraId="41C662A5" w14:textId="6655B9CF" w:rsidR="00803469" w:rsidRDefault="002915F0" w:rsidP="00E671C0">
      <w:pPr>
        <w:spacing w:line="360" w:lineRule="auto"/>
        <w:jc w:val="both"/>
        <w:rPr>
          <w:rFonts w:ascii="Arial" w:hAnsi="Arial" w:cs="Arial"/>
          <w:b/>
          <w:bCs/>
          <w:iCs/>
          <w:color w:val="000000" w:themeColor="text1"/>
          <w:sz w:val="18"/>
          <w:szCs w:val="18"/>
        </w:rPr>
      </w:pPr>
      <w:r>
        <w:rPr>
          <w:rFonts w:ascii="Arial" w:hAnsi="Arial" w:cs="Arial"/>
          <w:b/>
          <w:bCs/>
          <w:iCs/>
          <w:color w:val="000000" w:themeColor="text1"/>
          <w:sz w:val="18"/>
          <w:szCs w:val="18"/>
        </w:rPr>
        <w:t>0</w:t>
      </w:r>
      <w:r w:rsidR="00FE6701">
        <w:rPr>
          <w:rFonts w:ascii="Arial" w:hAnsi="Arial" w:cs="Arial"/>
          <w:b/>
          <w:bCs/>
          <w:iCs/>
          <w:color w:val="000000" w:themeColor="text1"/>
          <w:sz w:val="18"/>
          <w:szCs w:val="18"/>
        </w:rPr>
        <w:t>4.122.0001.2.001-Manutenção dos Serviços do Gabinete do Prefeito</w:t>
      </w:r>
    </w:p>
    <w:p w14:paraId="5DA06763" w14:textId="32BF96A9" w:rsidR="002915F0" w:rsidRDefault="00FE6701" w:rsidP="00E671C0">
      <w:pPr>
        <w:spacing w:line="360" w:lineRule="auto"/>
        <w:jc w:val="both"/>
        <w:rPr>
          <w:rFonts w:ascii="Arial" w:hAnsi="Arial" w:cs="Arial"/>
          <w:iCs/>
          <w:color w:val="000000" w:themeColor="text1"/>
          <w:sz w:val="18"/>
          <w:szCs w:val="18"/>
        </w:rPr>
      </w:pPr>
      <w:r>
        <w:rPr>
          <w:rFonts w:ascii="Arial" w:hAnsi="Arial" w:cs="Arial"/>
          <w:iCs/>
          <w:color w:val="000000" w:themeColor="text1"/>
          <w:sz w:val="18"/>
          <w:szCs w:val="18"/>
        </w:rPr>
        <w:t xml:space="preserve">339030- </w:t>
      </w:r>
      <w:r w:rsidR="002915F0" w:rsidRPr="002915F0">
        <w:rPr>
          <w:rFonts w:ascii="Arial" w:hAnsi="Arial" w:cs="Arial"/>
          <w:iCs/>
          <w:color w:val="000000" w:themeColor="text1"/>
          <w:sz w:val="18"/>
          <w:szCs w:val="18"/>
        </w:rPr>
        <w:t>- M</w:t>
      </w:r>
      <w:r>
        <w:rPr>
          <w:rFonts w:ascii="Arial" w:hAnsi="Arial" w:cs="Arial"/>
          <w:iCs/>
          <w:color w:val="000000" w:themeColor="text1"/>
          <w:sz w:val="18"/>
          <w:szCs w:val="18"/>
        </w:rPr>
        <w:t>aterial de Consumo                      ficha 7</w:t>
      </w:r>
    </w:p>
    <w:p w14:paraId="754FA01B" w14:textId="707AD162" w:rsidR="00FE6701" w:rsidRPr="002915F0" w:rsidRDefault="00FE6701" w:rsidP="00E671C0">
      <w:pPr>
        <w:spacing w:line="360" w:lineRule="auto"/>
        <w:jc w:val="both"/>
        <w:rPr>
          <w:rFonts w:ascii="Arial" w:hAnsi="Arial" w:cs="Arial"/>
          <w:iCs/>
          <w:color w:val="000000" w:themeColor="text1"/>
          <w:sz w:val="18"/>
          <w:szCs w:val="18"/>
        </w:rPr>
      </w:pPr>
      <w:r>
        <w:rPr>
          <w:rFonts w:ascii="Arial" w:hAnsi="Arial" w:cs="Arial"/>
          <w:iCs/>
          <w:color w:val="000000" w:themeColor="text1"/>
          <w:sz w:val="18"/>
          <w:szCs w:val="18"/>
        </w:rPr>
        <w:t>FR- 1.500</w:t>
      </w:r>
    </w:p>
    <w:p w14:paraId="5D19058E" w14:textId="77777777" w:rsidR="00AA16CA" w:rsidRPr="00E36DB6" w:rsidRDefault="00AA16CA" w:rsidP="00E671C0">
      <w:pPr>
        <w:spacing w:line="360" w:lineRule="auto"/>
        <w:jc w:val="both"/>
        <w:rPr>
          <w:rFonts w:ascii="Arial" w:hAnsi="Arial" w:cs="Arial"/>
          <w:color w:val="000000" w:themeColor="text1"/>
          <w:sz w:val="18"/>
          <w:szCs w:val="18"/>
        </w:rPr>
      </w:pPr>
    </w:p>
    <w:p w14:paraId="5000F4A5" w14:textId="29CACB0F" w:rsidR="003F1567" w:rsidRPr="009B21DF" w:rsidRDefault="00F620C6" w:rsidP="002915F0">
      <w:pPr>
        <w:spacing w:line="360" w:lineRule="auto"/>
        <w:jc w:val="right"/>
        <w:outlineLvl w:val="0"/>
        <w:rPr>
          <w:rFonts w:ascii="Arial" w:hAnsi="Arial" w:cs="Arial"/>
          <w:b/>
          <w:sz w:val="18"/>
          <w:szCs w:val="18"/>
        </w:rPr>
      </w:pPr>
      <w:r w:rsidRPr="009B21DF">
        <w:rPr>
          <w:rFonts w:ascii="Arial" w:hAnsi="Arial" w:cs="Arial"/>
          <w:b/>
          <w:sz w:val="18"/>
          <w:szCs w:val="18"/>
        </w:rPr>
        <w:t>Alvinópolis</w:t>
      </w:r>
      <w:r w:rsidR="003F1567" w:rsidRPr="009B21DF">
        <w:rPr>
          <w:rFonts w:ascii="Arial" w:hAnsi="Arial" w:cs="Arial"/>
          <w:b/>
          <w:sz w:val="18"/>
          <w:szCs w:val="18"/>
        </w:rPr>
        <w:t xml:space="preserve">, </w:t>
      </w:r>
      <w:r w:rsidR="00FD021F">
        <w:rPr>
          <w:rFonts w:ascii="Arial" w:hAnsi="Arial" w:cs="Arial"/>
          <w:b/>
          <w:sz w:val="18"/>
          <w:szCs w:val="18"/>
        </w:rPr>
        <w:t>16</w:t>
      </w:r>
      <w:r w:rsidR="000A5078" w:rsidRPr="009B21DF">
        <w:rPr>
          <w:rFonts w:ascii="Arial" w:hAnsi="Arial" w:cs="Arial"/>
          <w:b/>
          <w:sz w:val="18"/>
          <w:szCs w:val="18"/>
        </w:rPr>
        <w:t xml:space="preserve"> </w:t>
      </w:r>
      <w:r w:rsidR="00442B57" w:rsidRPr="009B21DF">
        <w:rPr>
          <w:rFonts w:ascii="Arial" w:hAnsi="Arial" w:cs="Arial"/>
          <w:b/>
          <w:sz w:val="18"/>
          <w:szCs w:val="18"/>
        </w:rPr>
        <w:t xml:space="preserve">de </w:t>
      </w:r>
      <w:r w:rsidR="00FD021F">
        <w:rPr>
          <w:rFonts w:ascii="Arial" w:hAnsi="Arial" w:cs="Arial"/>
          <w:b/>
          <w:sz w:val="18"/>
          <w:szCs w:val="18"/>
        </w:rPr>
        <w:t xml:space="preserve">outubro </w:t>
      </w:r>
      <w:r w:rsidR="00442B57" w:rsidRPr="009B21DF">
        <w:rPr>
          <w:rFonts w:ascii="Arial" w:hAnsi="Arial" w:cs="Arial"/>
          <w:b/>
          <w:sz w:val="18"/>
          <w:szCs w:val="18"/>
        </w:rPr>
        <w:t>de 202</w:t>
      </w:r>
      <w:r w:rsidR="009B21DF">
        <w:rPr>
          <w:rFonts w:ascii="Arial" w:hAnsi="Arial" w:cs="Arial"/>
          <w:b/>
          <w:sz w:val="18"/>
          <w:szCs w:val="18"/>
        </w:rPr>
        <w:t>6</w:t>
      </w:r>
      <w:r w:rsidR="003F1567" w:rsidRPr="009B21DF">
        <w:rPr>
          <w:rFonts w:ascii="Arial" w:hAnsi="Arial" w:cs="Arial"/>
          <w:b/>
          <w:sz w:val="18"/>
          <w:szCs w:val="18"/>
        </w:rPr>
        <w:t>.</w:t>
      </w:r>
    </w:p>
    <w:p w14:paraId="031CB9AF" w14:textId="23F71126" w:rsidR="00FF434B" w:rsidRPr="00E36DB6" w:rsidRDefault="00FF434B" w:rsidP="00E671C0">
      <w:pPr>
        <w:spacing w:line="360" w:lineRule="auto"/>
        <w:jc w:val="both"/>
        <w:outlineLvl w:val="0"/>
        <w:rPr>
          <w:rFonts w:ascii="Arial" w:hAnsi="Arial" w:cs="Arial"/>
          <w:bCs/>
          <w:sz w:val="18"/>
          <w:szCs w:val="18"/>
        </w:rPr>
      </w:pPr>
    </w:p>
    <w:p w14:paraId="69DFA30E" w14:textId="77777777" w:rsidR="00AA16CA" w:rsidRPr="00E36DB6" w:rsidRDefault="00AA16CA" w:rsidP="00E671C0">
      <w:pPr>
        <w:spacing w:line="360" w:lineRule="auto"/>
        <w:jc w:val="both"/>
        <w:outlineLvl w:val="0"/>
        <w:rPr>
          <w:rFonts w:ascii="Arial" w:hAnsi="Arial" w:cs="Arial"/>
          <w:bCs/>
          <w:sz w:val="18"/>
          <w:szCs w:val="18"/>
        </w:rPr>
      </w:pPr>
    </w:p>
    <w:p w14:paraId="5631B574" w14:textId="77777777" w:rsidR="00FE6701" w:rsidRDefault="00FE6701" w:rsidP="009B21DF">
      <w:pPr>
        <w:tabs>
          <w:tab w:val="left" w:pos="5580"/>
          <w:tab w:val="left" w:pos="7365"/>
        </w:tabs>
        <w:spacing w:line="360" w:lineRule="auto"/>
        <w:jc w:val="center"/>
        <w:rPr>
          <w:rFonts w:ascii="Arial" w:hAnsi="Arial" w:cs="Arial"/>
          <w:sz w:val="18"/>
          <w:szCs w:val="18"/>
        </w:rPr>
      </w:pPr>
    </w:p>
    <w:p w14:paraId="5B6188D2" w14:textId="77777777" w:rsidR="00FE6701" w:rsidRDefault="00FE6701" w:rsidP="009B21DF">
      <w:pPr>
        <w:tabs>
          <w:tab w:val="left" w:pos="5580"/>
          <w:tab w:val="left" w:pos="7365"/>
        </w:tabs>
        <w:spacing w:line="360" w:lineRule="auto"/>
        <w:jc w:val="center"/>
        <w:rPr>
          <w:rFonts w:ascii="Arial" w:hAnsi="Arial" w:cs="Arial"/>
          <w:sz w:val="18"/>
          <w:szCs w:val="18"/>
        </w:rPr>
      </w:pPr>
    </w:p>
    <w:p w14:paraId="4AB76E9A" w14:textId="77777777" w:rsidR="00FE6701" w:rsidRDefault="00FE6701" w:rsidP="009B21DF">
      <w:pPr>
        <w:tabs>
          <w:tab w:val="left" w:pos="5580"/>
          <w:tab w:val="left" w:pos="7365"/>
        </w:tabs>
        <w:spacing w:line="360" w:lineRule="auto"/>
        <w:jc w:val="center"/>
        <w:rPr>
          <w:rFonts w:ascii="Arial" w:hAnsi="Arial" w:cs="Arial"/>
          <w:sz w:val="18"/>
          <w:szCs w:val="18"/>
        </w:rPr>
      </w:pPr>
    </w:p>
    <w:p w14:paraId="1B52B146" w14:textId="47CAD0C2" w:rsidR="009B21DF" w:rsidRPr="005B7A57" w:rsidRDefault="009B21DF" w:rsidP="009B21DF">
      <w:pPr>
        <w:tabs>
          <w:tab w:val="left" w:pos="5580"/>
          <w:tab w:val="left" w:pos="7365"/>
        </w:tabs>
        <w:spacing w:line="360" w:lineRule="auto"/>
        <w:jc w:val="center"/>
        <w:rPr>
          <w:rFonts w:ascii="Arial" w:hAnsi="Arial" w:cs="Arial"/>
          <w:sz w:val="18"/>
          <w:szCs w:val="18"/>
        </w:rPr>
      </w:pPr>
      <w:bookmarkStart w:id="12" w:name="_GoBack"/>
      <w:bookmarkEnd w:id="12"/>
      <w:r w:rsidRPr="005B7A57">
        <w:rPr>
          <w:rFonts w:ascii="Arial" w:hAnsi="Arial" w:cs="Arial"/>
          <w:sz w:val="18"/>
          <w:szCs w:val="18"/>
        </w:rPr>
        <w:t>Dário de Ávila Oliveira</w:t>
      </w:r>
    </w:p>
    <w:p w14:paraId="4509F4C8" w14:textId="69A17E42" w:rsidR="00D425AB" w:rsidRPr="00C53813" w:rsidRDefault="009B21DF" w:rsidP="00C53813">
      <w:pPr>
        <w:tabs>
          <w:tab w:val="left" w:pos="5580"/>
          <w:tab w:val="left" w:pos="7365"/>
        </w:tabs>
        <w:spacing w:line="360" w:lineRule="auto"/>
        <w:jc w:val="center"/>
        <w:rPr>
          <w:rFonts w:ascii="Arial" w:hAnsi="Arial" w:cs="Arial"/>
          <w:b/>
          <w:bCs/>
          <w:sz w:val="18"/>
          <w:szCs w:val="18"/>
        </w:rPr>
      </w:pPr>
      <w:r w:rsidRPr="0062443D">
        <w:rPr>
          <w:rFonts w:ascii="Arial" w:hAnsi="Arial" w:cs="Arial"/>
          <w:b/>
          <w:bCs/>
          <w:sz w:val="18"/>
          <w:szCs w:val="18"/>
        </w:rPr>
        <w:t>Secretário Municipal de</w:t>
      </w:r>
      <w:r>
        <w:rPr>
          <w:rFonts w:ascii="Arial" w:hAnsi="Arial" w:cs="Arial"/>
          <w:b/>
          <w:bCs/>
          <w:sz w:val="18"/>
          <w:szCs w:val="18"/>
        </w:rPr>
        <w:t xml:space="preserve"> Governo</w:t>
      </w:r>
    </w:p>
    <w:sectPr w:rsidR="00D425AB" w:rsidRPr="00C53813" w:rsidSect="002E1699">
      <w:headerReference w:type="default" r:id="rId8"/>
      <w:footerReference w:type="even" r:id="rId9"/>
      <w:footerReference w:type="default" r:id="rId10"/>
      <w:pgSz w:w="11906" w:h="16838"/>
      <w:pgMar w:top="1417" w:right="1416" w:bottom="1135" w:left="1701" w:header="284"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770CC" w16cex:dateUtc="2023-05-11T16:49:00Z"/>
  <w16cex:commentExtensible w16cex:durableId="2864CFBA" w16cex:dateUtc="2023-07-21T12:34:00Z"/>
  <w16cex:commentExtensible w16cex:durableId="2864D03B" w16cex:dateUtc="2023-07-21T12:36:00Z"/>
  <w16cex:commentExtensible w16cex:durableId="2864D099" w16cex:dateUtc="2023-07-21T12:38:00Z"/>
  <w16cex:commentExtensible w16cex:durableId="2815FCF6" w16cex:dateUtc="2023-05-22T17:38:00Z"/>
  <w16cex:commentExtensible w16cex:durableId="2815FCD3" w16cex:dateUtc="2023-05-22T17:38:00Z"/>
  <w16cex:commentExtensible w16cex:durableId="2815FD85" w16cex:dateUtc="2023-05-22T17:41:00Z"/>
  <w16cex:commentExtensible w16cex:durableId="2864D92A" w16cex:dateUtc="2023-07-21T13:15:00Z"/>
  <w16cex:commentExtensible w16cex:durableId="2864DBD5" w16cex:dateUtc="2023-07-21T13:2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9E596" w14:textId="77777777" w:rsidR="00A944B4" w:rsidRDefault="00A944B4" w:rsidP="005219FC">
      <w:r>
        <w:separator/>
      </w:r>
    </w:p>
  </w:endnote>
  <w:endnote w:type="continuationSeparator" w:id="0">
    <w:p w14:paraId="6FB026FE" w14:textId="77777777" w:rsidR="00A944B4" w:rsidRDefault="00A944B4" w:rsidP="00521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84464" w14:textId="77777777" w:rsidR="00087A11" w:rsidRDefault="00087A11" w:rsidP="002C4E88">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17347BA2" w14:textId="77777777" w:rsidR="00087A11" w:rsidRDefault="00087A11" w:rsidP="008E46E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F88D9" w14:textId="77777777" w:rsidR="00087A11" w:rsidRDefault="00087A11" w:rsidP="00B778EE">
    <w:pPr>
      <w:pStyle w:val="Rodap"/>
      <w:framePr w:wrap="none" w:vAnchor="text" w:hAnchor="page" w:x="11071" w:y="434"/>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63</w:t>
    </w:r>
    <w:r>
      <w:rPr>
        <w:rStyle w:val="Nmerodepgina"/>
      </w:rPr>
      <w:fldChar w:fldCharType="end"/>
    </w:r>
  </w:p>
  <w:p w14:paraId="7D54CB8C" w14:textId="77777777" w:rsidR="00087A11" w:rsidRDefault="00087A11" w:rsidP="002E1699">
    <w:pPr>
      <w:pStyle w:val="Rodap"/>
      <w:jc w:val="center"/>
      <w:rPr>
        <w:sz w:val="18"/>
        <w:szCs w:val="18"/>
      </w:rPr>
    </w:pPr>
    <w:r w:rsidRPr="00B6442D">
      <w:rPr>
        <w:noProof/>
        <w:sz w:val="18"/>
        <w:szCs w:val="18"/>
      </w:rPr>
      <w:drawing>
        <wp:inline distT="0" distB="0" distL="0" distR="0" wp14:anchorId="0705EE0D" wp14:editId="098A0A12">
          <wp:extent cx="5400040" cy="21590"/>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21590"/>
                  </a:xfrm>
                  <a:prstGeom prst="rect">
                    <a:avLst/>
                  </a:prstGeom>
                </pic:spPr>
              </pic:pic>
            </a:graphicData>
          </a:graphic>
        </wp:inline>
      </w:drawing>
    </w:r>
    <w:r w:rsidRPr="00B6442D">
      <w:rPr>
        <w:sz w:val="18"/>
        <w:szCs w:val="18"/>
      </w:rPr>
      <w:t xml:space="preserve"> </w:t>
    </w:r>
  </w:p>
  <w:p w14:paraId="3911AF93" w14:textId="77777777" w:rsidR="00087A11" w:rsidRPr="00B6442D" w:rsidRDefault="00087A11" w:rsidP="002E1699">
    <w:pPr>
      <w:pStyle w:val="Rodap"/>
      <w:jc w:val="center"/>
      <w:rPr>
        <w:sz w:val="18"/>
        <w:szCs w:val="18"/>
      </w:rPr>
    </w:pPr>
    <w:r w:rsidRPr="00B6442D">
      <w:rPr>
        <w:sz w:val="18"/>
        <w:szCs w:val="18"/>
      </w:rPr>
      <w:t>Rua Monsenhor Bicalho, nº. 201, Centro. CEP: 35.950-000</w:t>
    </w:r>
  </w:p>
  <w:p w14:paraId="76895BA9" w14:textId="12007137" w:rsidR="00087A11" w:rsidRPr="00B6442D" w:rsidRDefault="00087A11" w:rsidP="002E1699">
    <w:pPr>
      <w:pStyle w:val="Rodap"/>
      <w:jc w:val="center"/>
      <w:rPr>
        <w:sz w:val="18"/>
        <w:szCs w:val="18"/>
      </w:rPr>
    </w:pPr>
    <w:r w:rsidRPr="00B6442D">
      <w:rPr>
        <w:sz w:val="18"/>
        <w:szCs w:val="18"/>
      </w:rPr>
      <w:t>Telefone: (31) 3855-</w:t>
    </w:r>
    <w:r w:rsidR="00D956DC">
      <w:rPr>
        <w:sz w:val="18"/>
        <w:szCs w:val="18"/>
      </w:rPr>
      <w:t>3200</w:t>
    </w:r>
    <w:r w:rsidRPr="00B6442D">
      <w:rPr>
        <w:sz w:val="18"/>
        <w:szCs w:val="18"/>
      </w:rPr>
      <w:t xml:space="preserve"> - Alvinópolis/MG - CNPJ: 16.725.392-0001/96</w:t>
    </w:r>
  </w:p>
  <w:p w14:paraId="0E8E6A9E" w14:textId="77777777" w:rsidR="00087A11" w:rsidRPr="00B6442D" w:rsidRDefault="00087A11" w:rsidP="002E1699">
    <w:pPr>
      <w:pStyle w:val="Rodap"/>
      <w:jc w:val="center"/>
      <w:rPr>
        <w:sz w:val="18"/>
        <w:szCs w:val="18"/>
      </w:rPr>
    </w:pPr>
    <w:r w:rsidRPr="00B6442D">
      <w:rPr>
        <w:sz w:val="18"/>
        <w:szCs w:val="18"/>
      </w:rPr>
      <w:t xml:space="preserve">E-mail: </w:t>
    </w:r>
    <w:hyperlink r:id="rId2" w:history="1">
      <w:r w:rsidRPr="00B6442D">
        <w:rPr>
          <w:rStyle w:val="Hyperlink"/>
          <w:sz w:val="18"/>
          <w:szCs w:val="18"/>
        </w:rPr>
        <w:t>gabinete@alvinopolis.mg.gov.br</w:t>
      </w:r>
    </w:hyperlink>
    <w:r w:rsidRPr="00B6442D">
      <w:rPr>
        <w:rStyle w:val="Hyperlink"/>
        <w:sz w:val="18"/>
        <w:szCs w:val="18"/>
      </w:rPr>
      <w:t xml:space="preserve">  Site:  https://www.alvinopolis.mg.gov.br/</w:t>
    </w:r>
  </w:p>
  <w:p w14:paraId="089CEB92" w14:textId="77777777" w:rsidR="00087A11" w:rsidRPr="00B85853" w:rsidRDefault="00087A11" w:rsidP="002E1699">
    <w:pPr>
      <w:pStyle w:val="Rodap"/>
      <w:jc w:val="center"/>
    </w:pPr>
  </w:p>
  <w:p w14:paraId="12CD3339" w14:textId="57FF0B67" w:rsidR="00087A11" w:rsidRPr="002E1699" w:rsidRDefault="00087A11" w:rsidP="002E1699">
    <w:pPr>
      <w:pStyle w:val="Rodap"/>
      <w:jc w:val="center"/>
      <w:rPr>
        <w:sz w:val="20"/>
        <w:szCs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1FC7B" w14:textId="77777777" w:rsidR="00A944B4" w:rsidRDefault="00A944B4" w:rsidP="005219FC">
      <w:r>
        <w:separator/>
      </w:r>
    </w:p>
  </w:footnote>
  <w:footnote w:type="continuationSeparator" w:id="0">
    <w:p w14:paraId="2A05D2BF" w14:textId="77777777" w:rsidR="00A944B4" w:rsidRDefault="00A944B4" w:rsidP="005219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5EC74" w14:textId="4BDA16B1" w:rsidR="00087A11" w:rsidRDefault="00087A11" w:rsidP="00810B11">
    <w:pPr>
      <w:jc w:val="both"/>
    </w:pPr>
    <w:r>
      <w:rPr>
        <w:noProof/>
      </w:rPr>
      <w:drawing>
        <wp:inline distT="0" distB="0" distL="0" distR="0" wp14:anchorId="08A56F74" wp14:editId="550EB10C">
          <wp:extent cx="5400040" cy="942975"/>
          <wp:effectExtent l="0" t="0" r="0" b="952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E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942975"/>
                  </a:xfrm>
                  <a:prstGeom prst="rect">
                    <a:avLst/>
                  </a:prstGeom>
                </pic:spPr>
              </pic:pic>
            </a:graphicData>
          </a:graphic>
        </wp:inline>
      </w:drawing>
    </w:r>
    <w:r w:rsidRPr="005F380D">
      <w:rPr>
        <w:rFonts w:ascii="Arial" w:hAnsi="Arial" w:cs="Arial"/>
        <w:b/>
        <w:bCs/>
      </w:rPr>
      <w:t xml:space="preserve">                                  </w:t>
    </w:r>
  </w:p>
  <w:p w14:paraId="1ADCE061" w14:textId="086CEE89" w:rsidR="00087A11" w:rsidRDefault="00087A11" w:rsidP="00B778EE">
    <w:pPr>
      <w:pStyle w:val="Cabealho"/>
      <w:tabs>
        <w:tab w:val="clear" w:pos="4252"/>
        <w:tab w:val="clear" w:pos="8504"/>
        <w:tab w:val="left" w:pos="23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0C99"/>
    <w:multiLevelType w:val="hybridMultilevel"/>
    <w:tmpl w:val="EE9EB2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677136"/>
    <w:multiLevelType w:val="hybridMultilevel"/>
    <w:tmpl w:val="EF22A3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FB759D"/>
    <w:multiLevelType w:val="hybridMultilevel"/>
    <w:tmpl w:val="1B723C4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396CB9"/>
    <w:multiLevelType w:val="multilevel"/>
    <w:tmpl w:val="47EA4B86"/>
    <w:lvl w:ilvl="0">
      <w:start w:val="1"/>
      <w:numFmt w:val="upperRoman"/>
      <w:lvlText w:val="%1."/>
      <w:lvlJc w:val="right"/>
      <w:pPr>
        <w:ind w:left="720" w:hanging="360"/>
      </w:pPr>
    </w:lvl>
    <w:lvl w:ilvl="1">
      <w:start w:val="4"/>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05393B"/>
    <w:multiLevelType w:val="hybridMultilevel"/>
    <w:tmpl w:val="068EB654"/>
    <w:lvl w:ilvl="0" w:tplc="18BAEF8A">
      <w:start w:val="1"/>
      <w:numFmt w:val="lowerLetter"/>
      <w:lvlText w:val="%1)"/>
      <w:lvlJc w:val="left"/>
      <w:pPr>
        <w:ind w:left="1778" w:hanging="360"/>
      </w:pPr>
      <w:rPr>
        <w:rFonts w:hint="default"/>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5" w15:restartNumberingAfterBreak="0">
    <w:nsid w:val="14A23A35"/>
    <w:multiLevelType w:val="hybridMultilevel"/>
    <w:tmpl w:val="67F22B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D02D5A"/>
    <w:multiLevelType w:val="hybridMultilevel"/>
    <w:tmpl w:val="16E23C68"/>
    <w:lvl w:ilvl="0" w:tplc="CEE24DD8">
      <w:start w:val="1"/>
      <w:numFmt w:val="upperRoman"/>
      <w:lvlText w:val="%1."/>
      <w:lvlJc w:val="righ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0E6316"/>
    <w:multiLevelType w:val="hybridMultilevel"/>
    <w:tmpl w:val="0A6C0BA4"/>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CE2341"/>
    <w:multiLevelType w:val="hybridMultilevel"/>
    <w:tmpl w:val="AB78CC0C"/>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636BEC"/>
    <w:multiLevelType w:val="hybridMultilevel"/>
    <w:tmpl w:val="13A620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E6D77C8"/>
    <w:multiLevelType w:val="hybridMultilevel"/>
    <w:tmpl w:val="EC7CFF5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B417E8"/>
    <w:multiLevelType w:val="hybridMultilevel"/>
    <w:tmpl w:val="88AA6C1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110681"/>
    <w:multiLevelType w:val="hybridMultilevel"/>
    <w:tmpl w:val="5882FE16"/>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BE6A7D"/>
    <w:multiLevelType w:val="hybridMultilevel"/>
    <w:tmpl w:val="07AC90CA"/>
    <w:lvl w:ilvl="0" w:tplc="2E3050F0">
      <w:start w:val="1"/>
      <w:numFmt w:val="upperRoman"/>
      <w:lvlText w:val="%1."/>
      <w:lvlJc w:val="right"/>
      <w:pPr>
        <w:ind w:left="1353"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5673DD"/>
    <w:multiLevelType w:val="hybridMultilevel"/>
    <w:tmpl w:val="266C633C"/>
    <w:lvl w:ilvl="0" w:tplc="677466D8">
      <w:start w:val="1"/>
      <w:numFmt w:val="lowerLetter"/>
      <w:lvlText w:val="%1)"/>
      <w:lvlJc w:val="left"/>
      <w:pPr>
        <w:ind w:left="4755" w:hanging="360"/>
      </w:pPr>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90F5A15"/>
    <w:multiLevelType w:val="hybridMultilevel"/>
    <w:tmpl w:val="4CCC9EB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C7D7F8F"/>
    <w:multiLevelType w:val="hybridMultilevel"/>
    <w:tmpl w:val="622EF5A4"/>
    <w:lvl w:ilvl="0" w:tplc="AA96E6EA">
      <w:start w:val="1"/>
      <w:numFmt w:val="lowerRoman"/>
      <w:lvlText w:val="%1)"/>
      <w:lvlJc w:val="left"/>
      <w:pPr>
        <w:ind w:left="1703" w:hanging="720"/>
      </w:pPr>
      <w:rPr>
        <w:rFonts w:hint="default"/>
      </w:rPr>
    </w:lvl>
    <w:lvl w:ilvl="1" w:tplc="04160019">
      <w:start w:val="1"/>
      <w:numFmt w:val="lowerLetter"/>
      <w:lvlText w:val="%2."/>
      <w:lvlJc w:val="left"/>
      <w:pPr>
        <w:ind w:left="2063" w:hanging="360"/>
      </w:pPr>
    </w:lvl>
    <w:lvl w:ilvl="2" w:tplc="0416001B" w:tentative="1">
      <w:start w:val="1"/>
      <w:numFmt w:val="lowerRoman"/>
      <w:lvlText w:val="%3."/>
      <w:lvlJc w:val="right"/>
      <w:pPr>
        <w:ind w:left="2783" w:hanging="180"/>
      </w:pPr>
    </w:lvl>
    <w:lvl w:ilvl="3" w:tplc="0416000F">
      <w:start w:val="1"/>
      <w:numFmt w:val="decimal"/>
      <w:lvlText w:val="%4."/>
      <w:lvlJc w:val="left"/>
      <w:pPr>
        <w:ind w:left="3503" w:hanging="360"/>
      </w:pPr>
    </w:lvl>
    <w:lvl w:ilvl="4" w:tplc="04160019" w:tentative="1">
      <w:start w:val="1"/>
      <w:numFmt w:val="lowerLetter"/>
      <w:lvlText w:val="%5."/>
      <w:lvlJc w:val="left"/>
      <w:pPr>
        <w:ind w:left="4223" w:hanging="360"/>
      </w:pPr>
    </w:lvl>
    <w:lvl w:ilvl="5" w:tplc="0416001B" w:tentative="1">
      <w:start w:val="1"/>
      <w:numFmt w:val="lowerRoman"/>
      <w:lvlText w:val="%6."/>
      <w:lvlJc w:val="right"/>
      <w:pPr>
        <w:ind w:left="4943" w:hanging="180"/>
      </w:pPr>
    </w:lvl>
    <w:lvl w:ilvl="6" w:tplc="0416000F" w:tentative="1">
      <w:start w:val="1"/>
      <w:numFmt w:val="decimal"/>
      <w:lvlText w:val="%7."/>
      <w:lvlJc w:val="left"/>
      <w:pPr>
        <w:ind w:left="5663" w:hanging="360"/>
      </w:pPr>
    </w:lvl>
    <w:lvl w:ilvl="7" w:tplc="04160019" w:tentative="1">
      <w:start w:val="1"/>
      <w:numFmt w:val="lowerLetter"/>
      <w:lvlText w:val="%8."/>
      <w:lvlJc w:val="left"/>
      <w:pPr>
        <w:ind w:left="6383" w:hanging="360"/>
      </w:pPr>
    </w:lvl>
    <w:lvl w:ilvl="8" w:tplc="0416001B" w:tentative="1">
      <w:start w:val="1"/>
      <w:numFmt w:val="lowerRoman"/>
      <w:lvlText w:val="%9."/>
      <w:lvlJc w:val="right"/>
      <w:pPr>
        <w:ind w:left="7103" w:hanging="180"/>
      </w:pPr>
    </w:lvl>
  </w:abstractNum>
  <w:abstractNum w:abstractNumId="18" w15:restartNumberingAfterBreak="0">
    <w:nsid w:val="2C9B6745"/>
    <w:multiLevelType w:val="hybridMultilevel"/>
    <w:tmpl w:val="18608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EB17807"/>
    <w:multiLevelType w:val="hybridMultilevel"/>
    <w:tmpl w:val="0ED67EE0"/>
    <w:lvl w:ilvl="0" w:tplc="2E3050F0">
      <w:start w:val="1"/>
      <w:numFmt w:val="upperRoman"/>
      <w:lvlText w:val="%1."/>
      <w:lvlJc w:val="right"/>
      <w:pPr>
        <w:ind w:left="720" w:hanging="360"/>
      </w:pPr>
      <w:rPr>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4D6B99"/>
    <w:multiLevelType w:val="hybridMultilevel"/>
    <w:tmpl w:val="18EEA3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4875FC8"/>
    <w:multiLevelType w:val="hybridMultilevel"/>
    <w:tmpl w:val="A38A7F2C"/>
    <w:lvl w:ilvl="0" w:tplc="B7A25648">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4A55ED6"/>
    <w:multiLevelType w:val="hybridMultilevel"/>
    <w:tmpl w:val="7A685A0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67613B8"/>
    <w:multiLevelType w:val="hybridMultilevel"/>
    <w:tmpl w:val="60947740"/>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37D24278"/>
    <w:multiLevelType w:val="multilevel"/>
    <w:tmpl w:val="13A4D0C8"/>
    <w:lvl w:ilvl="0">
      <w:start w:val="1"/>
      <w:numFmt w:val="upperRoman"/>
      <w:lvlText w:val="%1."/>
      <w:lvlJc w:val="righ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upperLetter"/>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9622C2C"/>
    <w:multiLevelType w:val="hybridMultilevel"/>
    <w:tmpl w:val="9EEE9592"/>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BC181F"/>
    <w:multiLevelType w:val="hybridMultilevel"/>
    <w:tmpl w:val="1B723C4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1162D4E"/>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2270CA9"/>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2FC7148"/>
    <w:multiLevelType w:val="hybridMultilevel"/>
    <w:tmpl w:val="708AE2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7E7377B"/>
    <w:multiLevelType w:val="hybridMultilevel"/>
    <w:tmpl w:val="4BAA22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813363F"/>
    <w:multiLevelType w:val="hybridMultilevel"/>
    <w:tmpl w:val="B20CEB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C291298"/>
    <w:multiLevelType w:val="hybridMultilevel"/>
    <w:tmpl w:val="F7E0E118"/>
    <w:lvl w:ilvl="0" w:tplc="04160013">
      <w:start w:val="1"/>
      <w:numFmt w:val="upperRoman"/>
      <w:lvlText w:val="%1."/>
      <w:lvlJc w:val="righ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C4D5AA6"/>
    <w:multiLevelType w:val="hybridMultilevel"/>
    <w:tmpl w:val="B980FF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F9249B3"/>
    <w:multiLevelType w:val="hybridMultilevel"/>
    <w:tmpl w:val="2804AFD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7A6C99"/>
    <w:multiLevelType w:val="hybridMultilevel"/>
    <w:tmpl w:val="02F83D52"/>
    <w:lvl w:ilvl="0" w:tplc="04160013">
      <w:start w:val="1"/>
      <w:numFmt w:val="upperRoman"/>
      <w:lvlText w:val="%1."/>
      <w:lvlJc w:val="righ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3E53814"/>
    <w:multiLevelType w:val="multilevel"/>
    <w:tmpl w:val="9184038E"/>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7435EC9"/>
    <w:multiLevelType w:val="hybridMultilevel"/>
    <w:tmpl w:val="3314F0B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BD41B83"/>
    <w:multiLevelType w:val="hybridMultilevel"/>
    <w:tmpl w:val="88AA6C10"/>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BF20B92"/>
    <w:multiLevelType w:val="hybridMultilevel"/>
    <w:tmpl w:val="0EFC21C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D8E5799"/>
    <w:multiLevelType w:val="hybridMultilevel"/>
    <w:tmpl w:val="993632BE"/>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EDB4A3E"/>
    <w:multiLevelType w:val="hybridMultilevel"/>
    <w:tmpl w:val="88AA6C1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2E1167C"/>
    <w:multiLevelType w:val="hybridMultilevel"/>
    <w:tmpl w:val="7A685A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4D03B12"/>
    <w:multiLevelType w:val="hybridMultilevel"/>
    <w:tmpl w:val="E0B401B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862"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66F04B2D"/>
    <w:multiLevelType w:val="hybridMultilevel"/>
    <w:tmpl w:val="811C951A"/>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8E30A0F"/>
    <w:multiLevelType w:val="hybridMultilevel"/>
    <w:tmpl w:val="7A685A0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6EE771A1"/>
    <w:multiLevelType w:val="hybridMultilevel"/>
    <w:tmpl w:val="EC9E17E0"/>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F49121B"/>
    <w:multiLevelType w:val="hybridMultilevel"/>
    <w:tmpl w:val="73BA35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3362FA4"/>
    <w:multiLevelType w:val="hybridMultilevel"/>
    <w:tmpl w:val="D4380E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83E3870"/>
    <w:multiLevelType w:val="hybridMultilevel"/>
    <w:tmpl w:val="23F286DE"/>
    <w:lvl w:ilvl="0" w:tplc="04160013">
      <w:start w:val="1"/>
      <w:numFmt w:val="upperRoman"/>
      <w:lvlText w:val="%1."/>
      <w:lvlJc w:val="right"/>
      <w:pPr>
        <w:ind w:left="720" w:hanging="360"/>
      </w:pPr>
    </w:lvl>
    <w:lvl w:ilvl="1" w:tplc="5150CF2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15"/>
  </w:num>
  <w:num w:numId="3">
    <w:abstractNumId w:val="33"/>
  </w:num>
  <w:num w:numId="4">
    <w:abstractNumId w:val="11"/>
  </w:num>
  <w:num w:numId="5">
    <w:abstractNumId w:val="18"/>
  </w:num>
  <w:num w:numId="6">
    <w:abstractNumId w:val="53"/>
  </w:num>
  <w:num w:numId="7">
    <w:abstractNumId w:val="5"/>
  </w:num>
  <w:num w:numId="8">
    <w:abstractNumId w:val="42"/>
  </w:num>
  <w:num w:numId="9">
    <w:abstractNumId w:val="12"/>
  </w:num>
  <w:num w:numId="10">
    <w:abstractNumId w:val="6"/>
  </w:num>
  <w:num w:numId="11">
    <w:abstractNumId w:val="16"/>
  </w:num>
  <w:num w:numId="12">
    <w:abstractNumId w:val="44"/>
  </w:num>
  <w:num w:numId="13">
    <w:abstractNumId w:val="26"/>
  </w:num>
  <w:num w:numId="14">
    <w:abstractNumId w:val="46"/>
  </w:num>
  <w:num w:numId="15">
    <w:abstractNumId w:val="8"/>
  </w:num>
  <w:num w:numId="16">
    <w:abstractNumId w:val="45"/>
  </w:num>
  <w:num w:numId="17">
    <w:abstractNumId w:val="9"/>
  </w:num>
  <w:num w:numId="18">
    <w:abstractNumId w:val="13"/>
  </w:num>
  <w:num w:numId="19">
    <w:abstractNumId w:val="54"/>
  </w:num>
  <w:num w:numId="20">
    <w:abstractNumId w:val="38"/>
  </w:num>
  <w:num w:numId="21">
    <w:abstractNumId w:val="24"/>
  </w:num>
  <w:num w:numId="22">
    <w:abstractNumId w:val="35"/>
  </w:num>
  <w:num w:numId="23">
    <w:abstractNumId w:val="22"/>
  </w:num>
  <w:num w:numId="24">
    <w:abstractNumId w:val="3"/>
  </w:num>
  <w:num w:numId="25">
    <w:abstractNumId w:val="41"/>
  </w:num>
  <w:num w:numId="26">
    <w:abstractNumId w:val="25"/>
  </w:num>
  <w:num w:numId="27">
    <w:abstractNumId w:val="23"/>
  </w:num>
  <w:num w:numId="28">
    <w:abstractNumId w:val="52"/>
  </w:num>
  <w:num w:numId="29">
    <w:abstractNumId w:val="1"/>
  </w:num>
  <w:num w:numId="30">
    <w:abstractNumId w:val="37"/>
  </w:num>
  <w:num w:numId="31">
    <w:abstractNumId w:val="36"/>
  </w:num>
  <w:num w:numId="32">
    <w:abstractNumId w:val="20"/>
  </w:num>
  <w:num w:numId="33">
    <w:abstractNumId w:val="29"/>
  </w:num>
  <w:num w:numId="34">
    <w:abstractNumId w:val="31"/>
  </w:num>
  <w:num w:numId="35">
    <w:abstractNumId w:val="43"/>
  </w:num>
  <w:num w:numId="36">
    <w:abstractNumId w:val="51"/>
  </w:num>
  <w:num w:numId="37">
    <w:abstractNumId w:val="10"/>
  </w:num>
  <w:num w:numId="38">
    <w:abstractNumId w:val="4"/>
  </w:num>
  <w:num w:numId="39">
    <w:abstractNumId w:val="0"/>
  </w:num>
  <w:num w:numId="40">
    <w:abstractNumId w:val="50"/>
  </w:num>
  <w:num w:numId="41">
    <w:abstractNumId w:val="40"/>
  </w:num>
  <w:num w:numId="42">
    <w:abstractNumId w:val="47"/>
  </w:num>
  <w:num w:numId="43">
    <w:abstractNumId w:val="39"/>
  </w:num>
  <w:num w:numId="44">
    <w:abstractNumId w:val="30"/>
  </w:num>
  <w:num w:numId="45">
    <w:abstractNumId w:val="34"/>
  </w:num>
  <w:num w:numId="46">
    <w:abstractNumId w:val="7"/>
  </w:num>
  <w:num w:numId="47">
    <w:abstractNumId w:val="27"/>
  </w:num>
  <w:num w:numId="48">
    <w:abstractNumId w:val="17"/>
  </w:num>
  <w:num w:numId="49">
    <w:abstractNumId w:val="28"/>
  </w:num>
  <w:num w:numId="50">
    <w:abstractNumId w:val="32"/>
  </w:num>
  <w:num w:numId="51">
    <w:abstractNumId w:val="2"/>
  </w:num>
  <w:num w:numId="52">
    <w:abstractNumId w:val="49"/>
  </w:num>
  <w:num w:numId="53">
    <w:abstractNumId w:val="48"/>
  </w:num>
  <w:num w:numId="54">
    <w:abstractNumId w:val="19"/>
  </w:num>
  <w:num w:numId="55">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824"/>
    <w:rsid w:val="00000179"/>
    <w:rsid w:val="000009D8"/>
    <w:rsid w:val="00001DA1"/>
    <w:rsid w:val="00003B97"/>
    <w:rsid w:val="000079B1"/>
    <w:rsid w:val="00007D39"/>
    <w:rsid w:val="000103E8"/>
    <w:rsid w:val="0001173B"/>
    <w:rsid w:val="0001203E"/>
    <w:rsid w:val="0001368F"/>
    <w:rsid w:val="00014716"/>
    <w:rsid w:val="00014D2A"/>
    <w:rsid w:val="000161DC"/>
    <w:rsid w:val="0001748E"/>
    <w:rsid w:val="00017DAC"/>
    <w:rsid w:val="000236C3"/>
    <w:rsid w:val="0002589B"/>
    <w:rsid w:val="00025DF2"/>
    <w:rsid w:val="00026B25"/>
    <w:rsid w:val="00026DAC"/>
    <w:rsid w:val="00030764"/>
    <w:rsid w:val="00030AA4"/>
    <w:rsid w:val="00031886"/>
    <w:rsid w:val="00032B9B"/>
    <w:rsid w:val="000334D6"/>
    <w:rsid w:val="000337AC"/>
    <w:rsid w:val="00034132"/>
    <w:rsid w:val="00034AA1"/>
    <w:rsid w:val="000364C0"/>
    <w:rsid w:val="00036CF7"/>
    <w:rsid w:val="000401CE"/>
    <w:rsid w:val="000421CA"/>
    <w:rsid w:val="000424F6"/>
    <w:rsid w:val="000443D6"/>
    <w:rsid w:val="00045ADD"/>
    <w:rsid w:val="00045DCB"/>
    <w:rsid w:val="00051838"/>
    <w:rsid w:val="000528C5"/>
    <w:rsid w:val="00052C31"/>
    <w:rsid w:val="00052DE3"/>
    <w:rsid w:val="00053AD1"/>
    <w:rsid w:val="00055B05"/>
    <w:rsid w:val="00063739"/>
    <w:rsid w:val="0006475E"/>
    <w:rsid w:val="00067714"/>
    <w:rsid w:val="00067866"/>
    <w:rsid w:val="000704F4"/>
    <w:rsid w:val="00070899"/>
    <w:rsid w:val="00070B42"/>
    <w:rsid w:val="00070C6D"/>
    <w:rsid w:val="0007165D"/>
    <w:rsid w:val="00072D69"/>
    <w:rsid w:val="00073711"/>
    <w:rsid w:val="0007580F"/>
    <w:rsid w:val="000807F9"/>
    <w:rsid w:val="0008087D"/>
    <w:rsid w:val="00080ADD"/>
    <w:rsid w:val="00081C3C"/>
    <w:rsid w:val="00082680"/>
    <w:rsid w:val="00082E72"/>
    <w:rsid w:val="00084A4E"/>
    <w:rsid w:val="00084D7A"/>
    <w:rsid w:val="00087A11"/>
    <w:rsid w:val="00094D94"/>
    <w:rsid w:val="00096363"/>
    <w:rsid w:val="00097D5C"/>
    <w:rsid w:val="00097ED4"/>
    <w:rsid w:val="000A0134"/>
    <w:rsid w:val="000A160B"/>
    <w:rsid w:val="000A1954"/>
    <w:rsid w:val="000A21B0"/>
    <w:rsid w:val="000A287B"/>
    <w:rsid w:val="000A4343"/>
    <w:rsid w:val="000A5078"/>
    <w:rsid w:val="000A57E6"/>
    <w:rsid w:val="000A5DC4"/>
    <w:rsid w:val="000A78F4"/>
    <w:rsid w:val="000A7A75"/>
    <w:rsid w:val="000A7B18"/>
    <w:rsid w:val="000B162B"/>
    <w:rsid w:val="000B213C"/>
    <w:rsid w:val="000B2A08"/>
    <w:rsid w:val="000B474A"/>
    <w:rsid w:val="000B47AD"/>
    <w:rsid w:val="000B59E6"/>
    <w:rsid w:val="000B6226"/>
    <w:rsid w:val="000B6CF5"/>
    <w:rsid w:val="000C2825"/>
    <w:rsid w:val="000C2BB4"/>
    <w:rsid w:val="000C50F5"/>
    <w:rsid w:val="000C5BB7"/>
    <w:rsid w:val="000C6527"/>
    <w:rsid w:val="000C67C8"/>
    <w:rsid w:val="000D1945"/>
    <w:rsid w:val="000D2578"/>
    <w:rsid w:val="000D2C60"/>
    <w:rsid w:val="000D3EBF"/>
    <w:rsid w:val="000D435C"/>
    <w:rsid w:val="000D7A61"/>
    <w:rsid w:val="000D7E66"/>
    <w:rsid w:val="000D7FCB"/>
    <w:rsid w:val="000E1BF4"/>
    <w:rsid w:val="000E3549"/>
    <w:rsid w:val="000E408B"/>
    <w:rsid w:val="000E463C"/>
    <w:rsid w:val="000E5F61"/>
    <w:rsid w:val="000F0C09"/>
    <w:rsid w:val="000F1B10"/>
    <w:rsid w:val="000F2127"/>
    <w:rsid w:val="000F290B"/>
    <w:rsid w:val="000F2B3C"/>
    <w:rsid w:val="000F3162"/>
    <w:rsid w:val="000F3261"/>
    <w:rsid w:val="000F5731"/>
    <w:rsid w:val="000F5E38"/>
    <w:rsid w:val="00102BE9"/>
    <w:rsid w:val="0010412B"/>
    <w:rsid w:val="00104EA8"/>
    <w:rsid w:val="00106136"/>
    <w:rsid w:val="00106C91"/>
    <w:rsid w:val="00106D67"/>
    <w:rsid w:val="00107433"/>
    <w:rsid w:val="00110FEB"/>
    <w:rsid w:val="0011193C"/>
    <w:rsid w:val="0011240D"/>
    <w:rsid w:val="00113A29"/>
    <w:rsid w:val="00114920"/>
    <w:rsid w:val="0011518A"/>
    <w:rsid w:val="00116EB3"/>
    <w:rsid w:val="001201D5"/>
    <w:rsid w:val="00121447"/>
    <w:rsid w:val="00121EF4"/>
    <w:rsid w:val="00122B2A"/>
    <w:rsid w:val="00123124"/>
    <w:rsid w:val="001232F4"/>
    <w:rsid w:val="001237F3"/>
    <w:rsid w:val="00125368"/>
    <w:rsid w:val="00126269"/>
    <w:rsid w:val="00131522"/>
    <w:rsid w:val="0013374B"/>
    <w:rsid w:val="00135224"/>
    <w:rsid w:val="001357A7"/>
    <w:rsid w:val="001378A4"/>
    <w:rsid w:val="001412F1"/>
    <w:rsid w:val="001418FF"/>
    <w:rsid w:val="00142869"/>
    <w:rsid w:val="0014346E"/>
    <w:rsid w:val="00143763"/>
    <w:rsid w:val="00143B2E"/>
    <w:rsid w:val="00143FBE"/>
    <w:rsid w:val="00144A93"/>
    <w:rsid w:val="001461EF"/>
    <w:rsid w:val="001477B1"/>
    <w:rsid w:val="00147E07"/>
    <w:rsid w:val="00147E0F"/>
    <w:rsid w:val="00150B90"/>
    <w:rsid w:val="00150FEC"/>
    <w:rsid w:val="001519C2"/>
    <w:rsid w:val="00151E5B"/>
    <w:rsid w:val="00151FC6"/>
    <w:rsid w:val="001530B9"/>
    <w:rsid w:val="00153373"/>
    <w:rsid w:val="00153C3A"/>
    <w:rsid w:val="00154747"/>
    <w:rsid w:val="00155027"/>
    <w:rsid w:val="00155287"/>
    <w:rsid w:val="00156209"/>
    <w:rsid w:val="00156302"/>
    <w:rsid w:val="00157EDC"/>
    <w:rsid w:val="00161765"/>
    <w:rsid w:val="00162CBD"/>
    <w:rsid w:val="00163591"/>
    <w:rsid w:val="00165E9F"/>
    <w:rsid w:val="00165F5A"/>
    <w:rsid w:val="00166DA8"/>
    <w:rsid w:val="00170071"/>
    <w:rsid w:val="00170B73"/>
    <w:rsid w:val="00170CB6"/>
    <w:rsid w:val="001717EA"/>
    <w:rsid w:val="00172020"/>
    <w:rsid w:val="00172138"/>
    <w:rsid w:val="00173E2D"/>
    <w:rsid w:val="00174C6B"/>
    <w:rsid w:val="0017573C"/>
    <w:rsid w:val="00175A65"/>
    <w:rsid w:val="00175E6E"/>
    <w:rsid w:val="001816EC"/>
    <w:rsid w:val="00182890"/>
    <w:rsid w:val="001839B5"/>
    <w:rsid w:val="00184B9B"/>
    <w:rsid w:val="0018600A"/>
    <w:rsid w:val="001904A4"/>
    <w:rsid w:val="00191CCE"/>
    <w:rsid w:val="00192142"/>
    <w:rsid w:val="001925B5"/>
    <w:rsid w:val="00193301"/>
    <w:rsid w:val="001934FD"/>
    <w:rsid w:val="00193800"/>
    <w:rsid w:val="001949BE"/>
    <w:rsid w:val="00194CAE"/>
    <w:rsid w:val="00194F8A"/>
    <w:rsid w:val="00197143"/>
    <w:rsid w:val="001A116B"/>
    <w:rsid w:val="001A284A"/>
    <w:rsid w:val="001A3991"/>
    <w:rsid w:val="001A4011"/>
    <w:rsid w:val="001A69D3"/>
    <w:rsid w:val="001B05A6"/>
    <w:rsid w:val="001B089B"/>
    <w:rsid w:val="001B09DF"/>
    <w:rsid w:val="001B0BBB"/>
    <w:rsid w:val="001B4E0B"/>
    <w:rsid w:val="001B53FF"/>
    <w:rsid w:val="001B6A5D"/>
    <w:rsid w:val="001B7405"/>
    <w:rsid w:val="001B7888"/>
    <w:rsid w:val="001B7C7B"/>
    <w:rsid w:val="001C08FE"/>
    <w:rsid w:val="001C1252"/>
    <w:rsid w:val="001C38B4"/>
    <w:rsid w:val="001C4421"/>
    <w:rsid w:val="001C4820"/>
    <w:rsid w:val="001C64FE"/>
    <w:rsid w:val="001C6645"/>
    <w:rsid w:val="001D035B"/>
    <w:rsid w:val="001D1001"/>
    <w:rsid w:val="001D6359"/>
    <w:rsid w:val="001E1265"/>
    <w:rsid w:val="001E1470"/>
    <w:rsid w:val="001E1AE1"/>
    <w:rsid w:val="001E24C0"/>
    <w:rsid w:val="001E47E9"/>
    <w:rsid w:val="001E53B4"/>
    <w:rsid w:val="001E5773"/>
    <w:rsid w:val="001E646A"/>
    <w:rsid w:val="001F08A1"/>
    <w:rsid w:val="001F12E7"/>
    <w:rsid w:val="001F1573"/>
    <w:rsid w:val="001F4F2A"/>
    <w:rsid w:val="001F5636"/>
    <w:rsid w:val="001F7555"/>
    <w:rsid w:val="00204185"/>
    <w:rsid w:val="002044B8"/>
    <w:rsid w:val="00204884"/>
    <w:rsid w:val="00204DCD"/>
    <w:rsid w:val="00206310"/>
    <w:rsid w:val="00207A0D"/>
    <w:rsid w:val="00210226"/>
    <w:rsid w:val="00213FAB"/>
    <w:rsid w:val="002149EC"/>
    <w:rsid w:val="00215309"/>
    <w:rsid w:val="0021590D"/>
    <w:rsid w:val="00220C4B"/>
    <w:rsid w:val="0022205B"/>
    <w:rsid w:val="00222683"/>
    <w:rsid w:val="002273C6"/>
    <w:rsid w:val="00230912"/>
    <w:rsid w:val="00230EB0"/>
    <w:rsid w:val="0023214F"/>
    <w:rsid w:val="0023226C"/>
    <w:rsid w:val="00234603"/>
    <w:rsid w:val="0023469E"/>
    <w:rsid w:val="00234A14"/>
    <w:rsid w:val="00236684"/>
    <w:rsid w:val="00236A23"/>
    <w:rsid w:val="00237A0E"/>
    <w:rsid w:val="002401D8"/>
    <w:rsid w:val="00240334"/>
    <w:rsid w:val="002403F0"/>
    <w:rsid w:val="00240B4A"/>
    <w:rsid w:val="0024252B"/>
    <w:rsid w:val="00242598"/>
    <w:rsid w:val="0024391A"/>
    <w:rsid w:val="00244263"/>
    <w:rsid w:val="00245679"/>
    <w:rsid w:val="00246A18"/>
    <w:rsid w:val="00246CB0"/>
    <w:rsid w:val="00250467"/>
    <w:rsid w:val="0025579E"/>
    <w:rsid w:val="00255B2F"/>
    <w:rsid w:val="00255DA5"/>
    <w:rsid w:val="00260229"/>
    <w:rsid w:val="00261EF0"/>
    <w:rsid w:val="00262F88"/>
    <w:rsid w:val="00263DCA"/>
    <w:rsid w:val="00264D53"/>
    <w:rsid w:val="00265756"/>
    <w:rsid w:val="00265C8D"/>
    <w:rsid w:val="00266110"/>
    <w:rsid w:val="00266818"/>
    <w:rsid w:val="00266BD6"/>
    <w:rsid w:val="002672FB"/>
    <w:rsid w:val="0027075A"/>
    <w:rsid w:val="002713A4"/>
    <w:rsid w:val="00272AC1"/>
    <w:rsid w:val="00274822"/>
    <w:rsid w:val="002765E5"/>
    <w:rsid w:val="00277430"/>
    <w:rsid w:val="002800FB"/>
    <w:rsid w:val="002808B9"/>
    <w:rsid w:val="00284283"/>
    <w:rsid w:val="00285B64"/>
    <w:rsid w:val="00286607"/>
    <w:rsid w:val="00287057"/>
    <w:rsid w:val="00287090"/>
    <w:rsid w:val="0028775B"/>
    <w:rsid w:val="002879AF"/>
    <w:rsid w:val="00287E92"/>
    <w:rsid w:val="00290E6F"/>
    <w:rsid w:val="002915F0"/>
    <w:rsid w:val="00291B4F"/>
    <w:rsid w:val="00291F90"/>
    <w:rsid w:val="002954D9"/>
    <w:rsid w:val="00295AEB"/>
    <w:rsid w:val="002A04EB"/>
    <w:rsid w:val="002A1E4D"/>
    <w:rsid w:val="002A5F95"/>
    <w:rsid w:val="002A7B6C"/>
    <w:rsid w:val="002A7DB3"/>
    <w:rsid w:val="002B07AD"/>
    <w:rsid w:val="002B0B8E"/>
    <w:rsid w:val="002B1E72"/>
    <w:rsid w:val="002B22E4"/>
    <w:rsid w:val="002B2C16"/>
    <w:rsid w:val="002B2C39"/>
    <w:rsid w:val="002B4447"/>
    <w:rsid w:val="002B6B68"/>
    <w:rsid w:val="002B7344"/>
    <w:rsid w:val="002C0DF5"/>
    <w:rsid w:val="002C1239"/>
    <w:rsid w:val="002C18E0"/>
    <w:rsid w:val="002C31ED"/>
    <w:rsid w:val="002C392A"/>
    <w:rsid w:val="002C3C06"/>
    <w:rsid w:val="002C4E88"/>
    <w:rsid w:val="002C5404"/>
    <w:rsid w:val="002C64E3"/>
    <w:rsid w:val="002C6A32"/>
    <w:rsid w:val="002C6FE4"/>
    <w:rsid w:val="002D1235"/>
    <w:rsid w:val="002D2266"/>
    <w:rsid w:val="002D350F"/>
    <w:rsid w:val="002D4B13"/>
    <w:rsid w:val="002D4F37"/>
    <w:rsid w:val="002D7469"/>
    <w:rsid w:val="002E1699"/>
    <w:rsid w:val="002E1C6C"/>
    <w:rsid w:val="002E3431"/>
    <w:rsid w:val="002E3B89"/>
    <w:rsid w:val="002E6528"/>
    <w:rsid w:val="002E6DD6"/>
    <w:rsid w:val="002E7D04"/>
    <w:rsid w:val="002F110D"/>
    <w:rsid w:val="002F1D97"/>
    <w:rsid w:val="002F1EC8"/>
    <w:rsid w:val="002F2A3C"/>
    <w:rsid w:val="002F3969"/>
    <w:rsid w:val="002F3E92"/>
    <w:rsid w:val="002F419F"/>
    <w:rsid w:val="002F4E73"/>
    <w:rsid w:val="002F6E0A"/>
    <w:rsid w:val="00300EED"/>
    <w:rsid w:val="00303039"/>
    <w:rsid w:val="0030335E"/>
    <w:rsid w:val="0030348F"/>
    <w:rsid w:val="00303C6E"/>
    <w:rsid w:val="003113BD"/>
    <w:rsid w:val="00311C78"/>
    <w:rsid w:val="00312334"/>
    <w:rsid w:val="00313616"/>
    <w:rsid w:val="00314861"/>
    <w:rsid w:val="00315F16"/>
    <w:rsid w:val="00316BF9"/>
    <w:rsid w:val="003207AC"/>
    <w:rsid w:val="003226AC"/>
    <w:rsid w:val="00325D10"/>
    <w:rsid w:val="00325E54"/>
    <w:rsid w:val="00325F49"/>
    <w:rsid w:val="003300B5"/>
    <w:rsid w:val="00330CA8"/>
    <w:rsid w:val="00332451"/>
    <w:rsid w:val="003335F3"/>
    <w:rsid w:val="0033574D"/>
    <w:rsid w:val="003411E9"/>
    <w:rsid w:val="00341F38"/>
    <w:rsid w:val="0034253A"/>
    <w:rsid w:val="00343106"/>
    <w:rsid w:val="003434AB"/>
    <w:rsid w:val="00345825"/>
    <w:rsid w:val="00345A95"/>
    <w:rsid w:val="00345C71"/>
    <w:rsid w:val="003460F2"/>
    <w:rsid w:val="00350A8C"/>
    <w:rsid w:val="00350B10"/>
    <w:rsid w:val="00350CB1"/>
    <w:rsid w:val="0035179D"/>
    <w:rsid w:val="00351C5F"/>
    <w:rsid w:val="00352260"/>
    <w:rsid w:val="00352B44"/>
    <w:rsid w:val="00354C9D"/>
    <w:rsid w:val="003554B3"/>
    <w:rsid w:val="00355942"/>
    <w:rsid w:val="00355D3B"/>
    <w:rsid w:val="00356363"/>
    <w:rsid w:val="00360066"/>
    <w:rsid w:val="00362654"/>
    <w:rsid w:val="00363C6C"/>
    <w:rsid w:val="00363DF4"/>
    <w:rsid w:val="0036446D"/>
    <w:rsid w:val="00364568"/>
    <w:rsid w:val="003650CD"/>
    <w:rsid w:val="003657E3"/>
    <w:rsid w:val="00366497"/>
    <w:rsid w:val="003677E3"/>
    <w:rsid w:val="00371DF4"/>
    <w:rsid w:val="003732D5"/>
    <w:rsid w:val="0037422E"/>
    <w:rsid w:val="0037483D"/>
    <w:rsid w:val="00374E15"/>
    <w:rsid w:val="00375FC8"/>
    <w:rsid w:val="00376591"/>
    <w:rsid w:val="00380119"/>
    <w:rsid w:val="003818DF"/>
    <w:rsid w:val="00381A24"/>
    <w:rsid w:val="00381A95"/>
    <w:rsid w:val="0038278D"/>
    <w:rsid w:val="00383090"/>
    <w:rsid w:val="00383880"/>
    <w:rsid w:val="00385D1D"/>
    <w:rsid w:val="003870CE"/>
    <w:rsid w:val="00387703"/>
    <w:rsid w:val="00390F8B"/>
    <w:rsid w:val="00392BC6"/>
    <w:rsid w:val="003935A3"/>
    <w:rsid w:val="00394305"/>
    <w:rsid w:val="00394F02"/>
    <w:rsid w:val="00395118"/>
    <w:rsid w:val="00395300"/>
    <w:rsid w:val="003957A1"/>
    <w:rsid w:val="00396DDD"/>
    <w:rsid w:val="0039718C"/>
    <w:rsid w:val="003A0CC9"/>
    <w:rsid w:val="003A0F69"/>
    <w:rsid w:val="003A1E5E"/>
    <w:rsid w:val="003B11C3"/>
    <w:rsid w:val="003B1839"/>
    <w:rsid w:val="003B2579"/>
    <w:rsid w:val="003B26CE"/>
    <w:rsid w:val="003B33B7"/>
    <w:rsid w:val="003B424E"/>
    <w:rsid w:val="003B4A45"/>
    <w:rsid w:val="003B5BD0"/>
    <w:rsid w:val="003B7EBC"/>
    <w:rsid w:val="003C172F"/>
    <w:rsid w:val="003C2BA6"/>
    <w:rsid w:val="003C3078"/>
    <w:rsid w:val="003C5858"/>
    <w:rsid w:val="003C6280"/>
    <w:rsid w:val="003C6F20"/>
    <w:rsid w:val="003D0C28"/>
    <w:rsid w:val="003D1626"/>
    <w:rsid w:val="003D1E91"/>
    <w:rsid w:val="003D258E"/>
    <w:rsid w:val="003D299A"/>
    <w:rsid w:val="003D365C"/>
    <w:rsid w:val="003D3D17"/>
    <w:rsid w:val="003D411B"/>
    <w:rsid w:val="003E0BBA"/>
    <w:rsid w:val="003E1303"/>
    <w:rsid w:val="003E2865"/>
    <w:rsid w:val="003E2E7A"/>
    <w:rsid w:val="003E37DF"/>
    <w:rsid w:val="003E3CCC"/>
    <w:rsid w:val="003E444F"/>
    <w:rsid w:val="003E5130"/>
    <w:rsid w:val="003E59CE"/>
    <w:rsid w:val="003E728C"/>
    <w:rsid w:val="003E739A"/>
    <w:rsid w:val="003F032B"/>
    <w:rsid w:val="003F0430"/>
    <w:rsid w:val="003F1567"/>
    <w:rsid w:val="003F3FB3"/>
    <w:rsid w:val="003F40A8"/>
    <w:rsid w:val="003F49BB"/>
    <w:rsid w:val="003F6593"/>
    <w:rsid w:val="003F70AD"/>
    <w:rsid w:val="00400090"/>
    <w:rsid w:val="004008B0"/>
    <w:rsid w:val="00402029"/>
    <w:rsid w:val="004022AC"/>
    <w:rsid w:val="004023A7"/>
    <w:rsid w:val="0040257C"/>
    <w:rsid w:val="0040299F"/>
    <w:rsid w:val="004119AB"/>
    <w:rsid w:val="00411BDB"/>
    <w:rsid w:val="00411D1B"/>
    <w:rsid w:val="0041223C"/>
    <w:rsid w:val="00412A82"/>
    <w:rsid w:val="00413D67"/>
    <w:rsid w:val="004149AC"/>
    <w:rsid w:val="00414AFD"/>
    <w:rsid w:val="00421E95"/>
    <w:rsid w:val="00423BC5"/>
    <w:rsid w:val="0042789A"/>
    <w:rsid w:val="004315DE"/>
    <w:rsid w:val="00431C6D"/>
    <w:rsid w:val="004324EC"/>
    <w:rsid w:val="00435F9A"/>
    <w:rsid w:val="00436C0A"/>
    <w:rsid w:val="004370C6"/>
    <w:rsid w:val="00437524"/>
    <w:rsid w:val="00437772"/>
    <w:rsid w:val="00437EB6"/>
    <w:rsid w:val="00442A19"/>
    <w:rsid w:val="00442B57"/>
    <w:rsid w:val="004474BB"/>
    <w:rsid w:val="00447EBC"/>
    <w:rsid w:val="00451696"/>
    <w:rsid w:val="0045179E"/>
    <w:rsid w:val="00451EC4"/>
    <w:rsid w:val="004520E4"/>
    <w:rsid w:val="00453289"/>
    <w:rsid w:val="004539C4"/>
    <w:rsid w:val="00453F7E"/>
    <w:rsid w:val="00455A0E"/>
    <w:rsid w:val="00455F0C"/>
    <w:rsid w:val="00457306"/>
    <w:rsid w:val="004576BC"/>
    <w:rsid w:val="00461545"/>
    <w:rsid w:val="00461642"/>
    <w:rsid w:val="00461BFB"/>
    <w:rsid w:val="00463294"/>
    <w:rsid w:val="00463FA6"/>
    <w:rsid w:val="004672F8"/>
    <w:rsid w:val="004677B0"/>
    <w:rsid w:val="0047078C"/>
    <w:rsid w:val="004729D8"/>
    <w:rsid w:val="00472B2A"/>
    <w:rsid w:val="00472CD9"/>
    <w:rsid w:val="00473BB6"/>
    <w:rsid w:val="00473DAC"/>
    <w:rsid w:val="00474B5B"/>
    <w:rsid w:val="00474B62"/>
    <w:rsid w:val="00475019"/>
    <w:rsid w:val="0047501F"/>
    <w:rsid w:val="00475315"/>
    <w:rsid w:val="0047653C"/>
    <w:rsid w:val="00476D92"/>
    <w:rsid w:val="00477F8E"/>
    <w:rsid w:val="00477FB5"/>
    <w:rsid w:val="004804D4"/>
    <w:rsid w:val="004821AE"/>
    <w:rsid w:val="00482D62"/>
    <w:rsid w:val="00483904"/>
    <w:rsid w:val="004839D2"/>
    <w:rsid w:val="00484676"/>
    <w:rsid w:val="00486ED7"/>
    <w:rsid w:val="00490A8D"/>
    <w:rsid w:val="00490F0B"/>
    <w:rsid w:val="004919DB"/>
    <w:rsid w:val="0049260B"/>
    <w:rsid w:val="004955BF"/>
    <w:rsid w:val="00495B77"/>
    <w:rsid w:val="00496F19"/>
    <w:rsid w:val="00497D76"/>
    <w:rsid w:val="004A2A47"/>
    <w:rsid w:val="004A31BB"/>
    <w:rsid w:val="004A468D"/>
    <w:rsid w:val="004A47C6"/>
    <w:rsid w:val="004A481B"/>
    <w:rsid w:val="004A4C72"/>
    <w:rsid w:val="004A503B"/>
    <w:rsid w:val="004B0130"/>
    <w:rsid w:val="004B1692"/>
    <w:rsid w:val="004B1952"/>
    <w:rsid w:val="004B24CC"/>
    <w:rsid w:val="004B28BD"/>
    <w:rsid w:val="004B3CA5"/>
    <w:rsid w:val="004B5FBE"/>
    <w:rsid w:val="004B67D3"/>
    <w:rsid w:val="004B789D"/>
    <w:rsid w:val="004B7A6A"/>
    <w:rsid w:val="004C0585"/>
    <w:rsid w:val="004C05B5"/>
    <w:rsid w:val="004C23C5"/>
    <w:rsid w:val="004C2442"/>
    <w:rsid w:val="004C25DD"/>
    <w:rsid w:val="004C34BD"/>
    <w:rsid w:val="004C3E66"/>
    <w:rsid w:val="004C699D"/>
    <w:rsid w:val="004C6EDA"/>
    <w:rsid w:val="004D0157"/>
    <w:rsid w:val="004D078E"/>
    <w:rsid w:val="004D0D7D"/>
    <w:rsid w:val="004D2DC6"/>
    <w:rsid w:val="004E0427"/>
    <w:rsid w:val="004E268F"/>
    <w:rsid w:val="004E2CA1"/>
    <w:rsid w:val="004E56B9"/>
    <w:rsid w:val="004F0913"/>
    <w:rsid w:val="004F195F"/>
    <w:rsid w:val="004F1B72"/>
    <w:rsid w:val="004F4C3C"/>
    <w:rsid w:val="004F6344"/>
    <w:rsid w:val="004F6ED3"/>
    <w:rsid w:val="004F721A"/>
    <w:rsid w:val="00501CDB"/>
    <w:rsid w:val="00502B33"/>
    <w:rsid w:val="00502C9F"/>
    <w:rsid w:val="0050342C"/>
    <w:rsid w:val="00503F40"/>
    <w:rsid w:val="0050521D"/>
    <w:rsid w:val="0051052D"/>
    <w:rsid w:val="00511986"/>
    <w:rsid w:val="00511B4F"/>
    <w:rsid w:val="0051226D"/>
    <w:rsid w:val="005135D6"/>
    <w:rsid w:val="00513809"/>
    <w:rsid w:val="00513A8E"/>
    <w:rsid w:val="005148EF"/>
    <w:rsid w:val="00521821"/>
    <w:rsid w:val="005219FC"/>
    <w:rsid w:val="00521C9F"/>
    <w:rsid w:val="00522CDC"/>
    <w:rsid w:val="00522EA0"/>
    <w:rsid w:val="00522F0C"/>
    <w:rsid w:val="005231B0"/>
    <w:rsid w:val="00523A26"/>
    <w:rsid w:val="005241AA"/>
    <w:rsid w:val="00525730"/>
    <w:rsid w:val="00527294"/>
    <w:rsid w:val="0053182E"/>
    <w:rsid w:val="00531DB6"/>
    <w:rsid w:val="00532039"/>
    <w:rsid w:val="00532067"/>
    <w:rsid w:val="00532331"/>
    <w:rsid w:val="0053325F"/>
    <w:rsid w:val="0053352A"/>
    <w:rsid w:val="00533B0B"/>
    <w:rsid w:val="00536F95"/>
    <w:rsid w:val="00537CE9"/>
    <w:rsid w:val="00540131"/>
    <w:rsid w:val="00541743"/>
    <w:rsid w:val="00544047"/>
    <w:rsid w:val="00544F68"/>
    <w:rsid w:val="005473A2"/>
    <w:rsid w:val="00547F30"/>
    <w:rsid w:val="005505AD"/>
    <w:rsid w:val="00552B1D"/>
    <w:rsid w:val="00552E4F"/>
    <w:rsid w:val="00553AF8"/>
    <w:rsid w:val="005556D8"/>
    <w:rsid w:val="005564B4"/>
    <w:rsid w:val="005577C4"/>
    <w:rsid w:val="005600A3"/>
    <w:rsid w:val="0056086A"/>
    <w:rsid w:val="00560A9C"/>
    <w:rsid w:val="005616FD"/>
    <w:rsid w:val="005617EE"/>
    <w:rsid w:val="00562743"/>
    <w:rsid w:val="005631FC"/>
    <w:rsid w:val="00564974"/>
    <w:rsid w:val="00566821"/>
    <w:rsid w:val="00567B44"/>
    <w:rsid w:val="0057014D"/>
    <w:rsid w:val="00572655"/>
    <w:rsid w:val="00573ED2"/>
    <w:rsid w:val="005762BA"/>
    <w:rsid w:val="00577C1E"/>
    <w:rsid w:val="0058156E"/>
    <w:rsid w:val="00581891"/>
    <w:rsid w:val="00583833"/>
    <w:rsid w:val="00585B69"/>
    <w:rsid w:val="005865C6"/>
    <w:rsid w:val="005907FF"/>
    <w:rsid w:val="00591911"/>
    <w:rsid w:val="00592FF6"/>
    <w:rsid w:val="00593441"/>
    <w:rsid w:val="00594DDD"/>
    <w:rsid w:val="0059688B"/>
    <w:rsid w:val="00596F4E"/>
    <w:rsid w:val="0059717B"/>
    <w:rsid w:val="00597F91"/>
    <w:rsid w:val="005A0F4E"/>
    <w:rsid w:val="005A254C"/>
    <w:rsid w:val="005A3A83"/>
    <w:rsid w:val="005A689C"/>
    <w:rsid w:val="005A74EE"/>
    <w:rsid w:val="005B0958"/>
    <w:rsid w:val="005B18AD"/>
    <w:rsid w:val="005B213E"/>
    <w:rsid w:val="005B22E1"/>
    <w:rsid w:val="005B3AB9"/>
    <w:rsid w:val="005B4BB3"/>
    <w:rsid w:val="005B4FB0"/>
    <w:rsid w:val="005B6278"/>
    <w:rsid w:val="005B76E5"/>
    <w:rsid w:val="005C0BA8"/>
    <w:rsid w:val="005C0F46"/>
    <w:rsid w:val="005C1377"/>
    <w:rsid w:val="005C3C49"/>
    <w:rsid w:val="005C46D4"/>
    <w:rsid w:val="005C46E8"/>
    <w:rsid w:val="005C4C2D"/>
    <w:rsid w:val="005C4EB8"/>
    <w:rsid w:val="005C568F"/>
    <w:rsid w:val="005C6304"/>
    <w:rsid w:val="005C65C6"/>
    <w:rsid w:val="005C74CC"/>
    <w:rsid w:val="005C77B9"/>
    <w:rsid w:val="005D1438"/>
    <w:rsid w:val="005D19BE"/>
    <w:rsid w:val="005D1A7B"/>
    <w:rsid w:val="005D1D31"/>
    <w:rsid w:val="005D2F6E"/>
    <w:rsid w:val="005D34B8"/>
    <w:rsid w:val="005D3D1D"/>
    <w:rsid w:val="005D414E"/>
    <w:rsid w:val="005D72D8"/>
    <w:rsid w:val="005D773D"/>
    <w:rsid w:val="005E0F33"/>
    <w:rsid w:val="005E41D8"/>
    <w:rsid w:val="005E68A5"/>
    <w:rsid w:val="005E68B9"/>
    <w:rsid w:val="005E6F3D"/>
    <w:rsid w:val="005E7FD6"/>
    <w:rsid w:val="005F0004"/>
    <w:rsid w:val="005F0678"/>
    <w:rsid w:val="005F0A75"/>
    <w:rsid w:val="005F11BB"/>
    <w:rsid w:val="005F1C8A"/>
    <w:rsid w:val="005F240B"/>
    <w:rsid w:val="005F2B93"/>
    <w:rsid w:val="005F2C72"/>
    <w:rsid w:val="005F380D"/>
    <w:rsid w:val="005F44B5"/>
    <w:rsid w:val="005F470D"/>
    <w:rsid w:val="005F6A3A"/>
    <w:rsid w:val="005F7F0C"/>
    <w:rsid w:val="006029A9"/>
    <w:rsid w:val="00602C44"/>
    <w:rsid w:val="00605479"/>
    <w:rsid w:val="00605830"/>
    <w:rsid w:val="006058D7"/>
    <w:rsid w:val="0060641F"/>
    <w:rsid w:val="0060795A"/>
    <w:rsid w:val="006101DD"/>
    <w:rsid w:val="0061100B"/>
    <w:rsid w:val="006110E3"/>
    <w:rsid w:val="006112E2"/>
    <w:rsid w:val="006132C3"/>
    <w:rsid w:val="0061484A"/>
    <w:rsid w:val="00614CCF"/>
    <w:rsid w:val="00615C28"/>
    <w:rsid w:val="00616AAE"/>
    <w:rsid w:val="00621C3B"/>
    <w:rsid w:val="00622478"/>
    <w:rsid w:val="006228B7"/>
    <w:rsid w:val="00623864"/>
    <w:rsid w:val="00624CCF"/>
    <w:rsid w:val="0062504B"/>
    <w:rsid w:val="00627267"/>
    <w:rsid w:val="00631042"/>
    <w:rsid w:val="0063154E"/>
    <w:rsid w:val="00631EAF"/>
    <w:rsid w:val="00632A18"/>
    <w:rsid w:val="006334CB"/>
    <w:rsid w:val="00636C84"/>
    <w:rsid w:val="006411A9"/>
    <w:rsid w:val="00641547"/>
    <w:rsid w:val="006420BC"/>
    <w:rsid w:val="006422A7"/>
    <w:rsid w:val="006428BC"/>
    <w:rsid w:val="00644474"/>
    <w:rsid w:val="00644D8F"/>
    <w:rsid w:val="00646C1F"/>
    <w:rsid w:val="00646C21"/>
    <w:rsid w:val="006472ED"/>
    <w:rsid w:val="00650584"/>
    <w:rsid w:val="00651DD1"/>
    <w:rsid w:val="00652286"/>
    <w:rsid w:val="006522E0"/>
    <w:rsid w:val="0065293E"/>
    <w:rsid w:val="00652BEA"/>
    <w:rsid w:val="00657928"/>
    <w:rsid w:val="006579BB"/>
    <w:rsid w:val="00660B32"/>
    <w:rsid w:val="00661ACE"/>
    <w:rsid w:val="006628E5"/>
    <w:rsid w:val="00663EF1"/>
    <w:rsid w:val="006644C7"/>
    <w:rsid w:val="006647BF"/>
    <w:rsid w:val="0066610B"/>
    <w:rsid w:val="00666683"/>
    <w:rsid w:val="00666CCD"/>
    <w:rsid w:val="00666F7F"/>
    <w:rsid w:val="00666F88"/>
    <w:rsid w:val="00670D4A"/>
    <w:rsid w:val="00672D21"/>
    <w:rsid w:val="006736DA"/>
    <w:rsid w:val="00673E50"/>
    <w:rsid w:val="00675B4F"/>
    <w:rsid w:val="0067670B"/>
    <w:rsid w:val="00677079"/>
    <w:rsid w:val="0068030D"/>
    <w:rsid w:val="0068053A"/>
    <w:rsid w:val="006817C3"/>
    <w:rsid w:val="00682065"/>
    <w:rsid w:val="006828A2"/>
    <w:rsid w:val="00683436"/>
    <w:rsid w:val="006838E4"/>
    <w:rsid w:val="00683E47"/>
    <w:rsid w:val="006847F1"/>
    <w:rsid w:val="00685B96"/>
    <w:rsid w:val="00685BFD"/>
    <w:rsid w:val="006867DB"/>
    <w:rsid w:val="006907B3"/>
    <w:rsid w:val="00690F9D"/>
    <w:rsid w:val="00690FAA"/>
    <w:rsid w:val="00692101"/>
    <w:rsid w:val="00692477"/>
    <w:rsid w:val="00694193"/>
    <w:rsid w:val="006946B9"/>
    <w:rsid w:val="0069480C"/>
    <w:rsid w:val="00694B15"/>
    <w:rsid w:val="00695D31"/>
    <w:rsid w:val="00695FA6"/>
    <w:rsid w:val="006975C8"/>
    <w:rsid w:val="006A0490"/>
    <w:rsid w:val="006A0AA8"/>
    <w:rsid w:val="006A0F64"/>
    <w:rsid w:val="006A15B1"/>
    <w:rsid w:val="006A1CEA"/>
    <w:rsid w:val="006A270E"/>
    <w:rsid w:val="006A28D4"/>
    <w:rsid w:val="006A29F2"/>
    <w:rsid w:val="006A3804"/>
    <w:rsid w:val="006A3C8E"/>
    <w:rsid w:val="006A3F9A"/>
    <w:rsid w:val="006A4A69"/>
    <w:rsid w:val="006A6650"/>
    <w:rsid w:val="006A6A18"/>
    <w:rsid w:val="006A7139"/>
    <w:rsid w:val="006A79B8"/>
    <w:rsid w:val="006B3313"/>
    <w:rsid w:val="006B33D3"/>
    <w:rsid w:val="006B342C"/>
    <w:rsid w:val="006B37A0"/>
    <w:rsid w:val="006B3D7F"/>
    <w:rsid w:val="006B440C"/>
    <w:rsid w:val="006B46D9"/>
    <w:rsid w:val="006B5769"/>
    <w:rsid w:val="006B666E"/>
    <w:rsid w:val="006B75CC"/>
    <w:rsid w:val="006B75CE"/>
    <w:rsid w:val="006C0C65"/>
    <w:rsid w:val="006C2BA6"/>
    <w:rsid w:val="006C6F6F"/>
    <w:rsid w:val="006D1471"/>
    <w:rsid w:val="006D24B1"/>
    <w:rsid w:val="006D3EEF"/>
    <w:rsid w:val="006D6D6B"/>
    <w:rsid w:val="006D6ED3"/>
    <w:rsid w:val="006D7043"/>
    <w:rsid w:val="006E1935"/>
    <w:rsid w:val="006E1D00"/>
    <w:rsid w:val="006E3EFB"/>
    <w:rsid w:val="006E41F6"/>
    <w:rsid w:val="006E4F8C"/>
    <w:rsid w:val="006E5F3C"/>
    <w:rsid w:val="006F05D2"/>
    <w:rsid w:val="006F0FB1"/>
    <w:rsid w:val="006F1156"/>
    <w:rsid w:val="006F1BA0"/>
    <w:rsid w:val="006F2272"/>
    <w:rsid w:val="006F2A85"/>
    <w:rsid w:val="006F2D28"/>
    <w:rsid w:val="006F56B0"/>
    <w:rsid w:val="006F5DEE"/>
    <w:rsid w:val="00700E65"/>
    <w:rsid w:val="00701970"/>
    <w:rsid w:val="00701F9A"/>
    <w:rsid w:val="0070368D"/>
    <w:rsid w:val="007039E2"/>
    <w:rsid w:val="00704D24"/>
    <w:rsid w:val="0070515E"/>
    <w:rsid w:val="00710330"/>
    <w:rsid w:val="00710E71"/>
    <w:rsid w:val="00710F8D"/>
    <w:rsid w:val="0071179E"/>
    <w:rsid w:val="00715BC1"/>
    <w:rsid w:val="00715CE0"/>
    <w:rsid w:val="00721C40"/>
    <w:rsid w:val="007239E8"/>
    <w:rsid w:val="0072529A"/>
    <w:rsid w:val="0072539F"/>
    <w:rsid w:val="007261D3"/>
    <w:rsid w:val="00726997"/>
    <w:rsid w:val="00727894"/>
    <w:rsid w:val="00731294"/>
    <w:rsid w:val="0073393F"/>
    <w:rsid w:val="007342B3"/>
    <w:rsid w:val="0073547E"/>
    <w:rsid w:val="007357FA"/>
    <w:rsid w:val="00741BE7"/>
    <w:rsid w:val="00742A36"/>
    <w:rsid w:val="00743674"/>
    <w:rsid w:val="007445C5"/>
    <w:rsid w:val="007477C2"/>
    <w:rsid w:val="00747C45"/>
    <w:rsid w:val="007503EE"/>
    <w:rsid w:val="00751A69"/>
    <w:rsid w:val="00753A83"/>
    <w:rsid w:val="00754B1D"/>
    <w:rsid w:val="00756605"/>
    <w:rsid w:val="0075695B"/>
    <w:rsid w:val="007576DF"/>
    <w:rsid w:val="00757ACC"/>
    <w:rsid w:val="00760D72"/>
    <w:rsid w:val="00763229"/>
    <w:rsid w:val="00764A8D"/>
    <w:rsid w:val="00764EED"/>
    <w:rsid w:val="00765487"/>
    <w:rsid w:val="00767004"/>
    <w:rsid w:val="00770484"/>
    <w:rsid w:val="0077073C"/>
    <w:rsid w:val="007708A6"/>
    <w:rsid w:val="007721BA"/>
    <w:rsid w:val="00772A1B"/>
    <w:rsid w:val="00773CD5"/>
    <w:rsid w:val="00775638"/>
    <w:rsid w:val="00780492"/>
    <w:rsid w:val="00780D4C"/>
    <w:rsid w:val="007810AD"/>
    <w:rsid w:val="007819DE"/>
    <w:rsid w:val="007825FE"/>
    <w:rsid w:val="007832C6"/>
    <w:rsid w:val="00783ABA"/>
    <w:rsid w:val="00784D75"/>
    <w:rsid w:val="00785293"/>
    <w:rsid w:val="00785543"/>
    <w:rsid w:val="00786FA1"/>
    <w:rsid w:val="0078777C"/>
    <w:rsid w:val="00791944"/>
    <w:rsid w:val="00791E0C"/>
    <w:rsid w:val="00791F64"/>
    <w:rsid w:val="00793BEA"/>
    <w:rsid w:val="0079407C"/>
    <w:rsid w:val="00794D33"/>
    <w:rsid w:val="0079632C"/>
    <w:rsid w:val="00797840"/>
    <w:rsid w:val="00797D3A"/>
    <w:rsid w:val="007A0201"/>
    <w:rsid w:val="007A125C"/>
    <w:rsid w:val="007A17E2"/>
    <w:rsid w:val="007A41D1"/>
    <w:rsid w:val="007A5313"/>
    <w:rsid w:val="007A5F1E"/>
    <w:rsid w:val="007A652C"/>
    <w:rsid w:val="007A66DB"/>
    <w:rsid w:val="007A7195"/>
    <w:rsid w:val="007A722B"/>
    <w:rsid w:val="007A72DA"/>
    <w:rsid w:val="007A7879"/>
    <w:rsid w:val="007B178F"/>
    <w:rsid w:val="007B1A51"/>
    <w:rsid w:val="007B2A71"/>
    <w:rsid w:val="007B6B9B"/>
    <w:rsid w:val="007B7BE9"/>
    <w:rsid w:val="007B7E55"/>
    <w:rsid w:val="007C12ED"/>
    <w:rsid w:val="007C2280"/>
    <w:rsid w:val="007C303C"/>
    <w:rsid w:val="007C342C"/>
    <w:rsid w:val="007C4019"/>
    <w:rsid w:val="007C5851"/>
    <w:rsid w:val="007C5AED"/>
    <w:rsid w:val="007C755F"/>
    <w:rsid w:val="007C7C1B"/>
    <w:rsid w:val="007D139D"/>
    <w:rsid w:val="007D13C7"/>
    <w:rsid w:val="007D26BF"/>
    <w:rsid w:val="007D3697"/>
    <w:rsid w:val="007D3FDF"/>
    <w:rsid w:val="007D458A"/>
    <w:rsid w:val="007D45BC"/>
    <w:rsid w:val="007D5198"/>
    <w:rsid w:val="007D5A29"/>
    <w:rsid w:val="007D780C"/>
    <w:rsid w:val="007E0B41"/>
    <w:rsid w:val="007E3A16"/>
    <w:rsid w:val="007E3EC7"/>
    <w:rsid w:val="007E4D15"/>
    <w:rsid w:val="007E4EBD"/>
    <w:rsid w:val="007E4EDE"/>
    <w:rsid w:val="007E5830"/>
    <w:rsid w:val="007E5DC3"/>
    <w:rsid w:val="007E6F46"/>
    <w:rsid w:val="007E7792"/>
    <w:rsid w:val="007F0F0D"/>
    <w:rsid w:val="007F5094"/>
    <w:rsid w:val="007F645B"/>
    <w:rsid w:val="007F6662"/>
    <w:rsid w:val="007F7EA6"/>
    <w:rsid w:val="00803469"/>
    <w:rsid w:val="008047B0"/>
    <w:rsid w:val="0080507D"/>
    <w:rsid w:val="0080601A"/>
    <w:rsid w:val="0080712B"/>
    <w:rsid w:val="008079FD"/>
    <w:rsid w:val="00807A28"/>
    <w:rsid w:val="00810B11"/>
    <w:rsid w:val="00811F8C"/>
    <w:rsid w:val="008145DC"/>
    <w:rsid w:val="00814609"/>
    <w:rsid w:val="00814EC4"/>
    <w:rsid w:val="00815910"/>
    <w:rsid w:val="00815941"/>
    <w:rsid w:val="008165BE"/>
    <w:rsid w:val="008165CC"/>
    <w:rsid w:val="0082228E"/>
    <w:rsid w:val="00822A2A"/>
    <w:rsid w:val="00823BDC"/>
    <w:rsid w:val="00825DBA"/>
    <w:rsid w:val="008270E2"/>
    <w:rsid w:val="008277C0"/>
    <w:rsid w:val="00827A3E"/>
    <w:rsid w:val="00827EF1"/>
    <w:rsid w:val="00830D2C"/>
    <w:rsid w:val="0083157D"/>
    <w:rsid w:val="00832F73"/>
    <w:rsid w:val="008340CB"/>
    <w:rsid w:val="00834635"/>
    <w:rsid w:val="008349FD"/>
    <w:rsid w:val="00834D2C"/>
    <w:rsid w:val="00836A1B"/>
    <w:rsid w:val="00837B3E"/>
    <w:rsid w:val="00837D0A"/>
    <w:rsid w:val="0084036D"/>
    <w:rsid w:val="008414D1"/>
    <w:rsid w:val="00841771"/>
    <w:rsid w:val="008449DC"/>
    <w:rsid w:val="00846F95"/>
    <w:rsid w:val="00850495"/>
    <w:rsid w:val="008521D6"/>
    <w:rsid w:val="00852D86"/>
    <w:rsid w:val="00853989"/>
    <w:rsid w:val="008548AA"/>
    <w:rsid w:val="0085506E"/>
    <w:rsid w:val="008550D3"/>
    <w:rsid w:val="00857E6B"/>
    <w:rsid w:val="00862A5E"/>
    <w:rsid w:val="008637AA"/>
    <w:rsid w:val="00864CF8"/>
    <w:rsid w:val="00865C2E"/>
    <w:rsid w:val="008715B9"/>
    <w:rsid w:val="008723D0"/>
    <w:rsid w:val="00874BD5"/>
    <w:rsid w:val="00876072"/>
    <w:rsid w:val="008763BD"/>
    <w:rsid w:val="008774EE"/>
    <w:rsid w:val="0088050D"/>
    <w:rsid w:val="008807FA"/>
    <w:rsid w:val="00881E9C"/>
    <w:rsid w:val="0088220A"/>
    <w:rsid w:val="00883FA6"/>
    <w:rsid w:val="008840E8"/>
    <w:rsid w:val="00885360"/>
    <w:rsid w:val="008862D3"/>
    <w:rsid w:val="00887172"/>
    <w:rsid w:val="00890E37"/>
    <w:rsid w:val="008952CD"/>
    <w:rsid w:val="0089711B"/>
    <w:rsid w:val="008A0034"/>
    <w:rsid w:val="008A307A"/>
    <w:rsid w:val="008A31C6"/>
    <w:rsid w:val="008A3F54"/>
    <w:rsid w:val="008A6D86"/>
    <w:rsid w:val="008A7E04"/>
    <w:rsid w:val="008B0F29"/>
    <w:rsid w:val="008B29C8"/>
    <w:rsid w:val="008B3435"/>
    <w:rsid w:val="008B34ED"/>
    <w:rsid w:val="008B5881"/>
    <w:rsid w:val="008B669E"/>
    <w:rsid w:val="008B73CE"/>
    <w:rsid w:val="008B7539"/>
    <w:rsid w:val="008C0995"/>
    <w:rsid w:val="008C12CD"/>
    <w:rsid w:val="008C1BB5"/>
    <w:rsid w:val="008C2046"/>
    <w:rsid w:val="008C2683"/>
    <w:rsid w:val="008C2CDA"/>
    <w:rsid w:val="008C32F0"/>
    <w:rsid w:val="008C563D"/>
    <w:rsid w:val="008C6226"/>
    <w:rsid w:val="008C629A"/>
    <w:rsid w:val="008C6CDA"/>
    <w:rsid w:val="008D5C0C"/>
    <w:rsid w:val="008D695C"/>
    <w:rsid w:val="008E08EC"/>
    <w:rsid w:val="008E0B54"/>
    <w:rsid w:val="008E2606"/>
    <w:rsid w:val="008E2964"/>
    <w:rsid w:val="008E3273"/>
    <w:rsid w:val="008E46EE"/>
    <w:rsid w:val="008E56DD"/>
    <w:rsid w:val="008E59C1"/>
    <w:rsid w:val="008E5F6E"/>
    <w:rsid w:val="008F0632"/>
    <w:rsid w:val="008F12A6"/>
    <w:rsid w:val="008F258B"/>
    <w:rsid w:val="008F2AD2"/>
    <w:rsid w:val="008F3AF9"/>
    <w:rsid w:val="008F4DDF"/>
    <w:rsid w:val="008F4E5E"/>
    <w:rsid w:val="008F5DB1"/>
    <w:rsid w:val="008F68F4"/>
    <w:rsid w:val="009046F1"/>
    <w:rsid w:val="00905A46"/>
    <w:rsid w:val="00906DDC"/>
    <w:rsid w:val="009073A6"/>
    <w:rsid w:val="00907E31"/>
    <w:rsid w:val="009103C6"/>
    <w:rsid w:val="00910F2A"/>
    <w:rsid w:val="00910F9F"/>
    <w:rsid w:val="0091253F"/>
    <w:rsid w:val="00913127"/>
    <w:rsid w:val="0091355C"/>
    <w:rsid w:val="009139DB"/>
    <w:rsid w:val="00913A0A"/>
    <w:rsid w:val="00913BEF"/>
    <w:rsid w:val="009143E0"/>
    <w:rsid w:val="00916DEC"/>
    <w:rsid w:val="00917EDC"/>
    <w:rsid w:val="00917FC8"/>
    <w:rsid w:val="00920782"/>
    <w:rsid w:val="00920B14"/>
    <w:rsid w:val="00921FAC"/>
    <w:rsid w:val="00923C53"/>
    <w:rsid w:val="00923E35"/>
    <w:rsid w:val="00925C6B"/>
    <w:rsid w:val="00927443"/>
    <w:rsid w:val="00927744"/>
    <w:rsid w:val="00927942"/>
    <w:rsid w:val="00927E62"/>
    <w:rsid w:val="009308F7"/>
    <w:rsid w:val="00931E1D"/>
    <w:rsid w:val="00933064"/>
    <w:rsid w:val="00933AFD"/>
    <w:rsid w:val="00933D0B"/>
    <w:rsid w:val="00934D61"/>
    <w:rsid w:val="00934FB2"/>
    <w:rsid w:val="0093573F"/>
    <w:rsid w:val="009363CB"/>
    <w:rsid w:val="009400B1"/>
    <w:rsid w:val="00940225"/>
    <w:rsid w:val="00940A94"/>
    <w:rsid w:val="00940ADC"/>
    <w:rsid w:val="00941BE0"/>
    <w:rsid w:val="00941C1A"/>
    <w:rsid w:val="00941DB5"/>
    <w:rsid w:val="009436A9"/>
    <w:rsid w:val="00946703"/>
    <w:rsid w:val="0094694D"/>
    <w:rsid w:val="0094727C"/>
    <w:rsid w:val="00951765"/>
    <w:rsid w:val="0095415A"/>
    <w:rsid w:val="0095432A"/>
    <w:rsid w:val="0095508D"/>
    <w:rsid w:val="0095550E"/>
    <w:rsid w:val="00955540"/>
    <w:rsid w:val="00956182"/>
    <w:rsid w:val="00956940"/>
    <w:rsid w:val="00957B3A"/>
    <w:rsid w:val="00957DB8"/>
    <w:rsid w:val="00960BA7"/>
    <w:rsid w:val="00961166"/>
    <w:rsid w:val="0096179C"/>
    <w:rsid w:val="009619DF"/>
    <w:rsid w:val="00962E07"/>
    <w:rsid w:val="00964719"/>
    <w:rsid w:val="00964A77"/>
    <w:rsid w:val="00964CA8"/>
    <w:rsid w:val="00965977"/>
    <w:rsid w:val="00965CF5"/>
    <w:rsid w:val="00965FF1"/>
    <w:rsid w:val="009669E1"/>
    <w:rsid w:val="00966C0D"/>
    <w:rsid w:val="00966C3D"/>
    <w:rsid w:val="00966DAC"/>
    <w:rsid w:val="00971B29"/>
    <w:rsid w:val="00971EFA"/>
    <w:rsid w:val="0097376D"/>
    <w:rsid w:val="00973968"/>
    <w:rsid w:val="00974174"/>
    <w:rsid w:val="00974A69"/>
    <w:rsid w:val="00976196"/>
    <w:rsid w:val="0097670A"/>
    <w:rsid w:val="00976F0D"/>
    <w:rsid w:val="00980C5E"/>
    <w:rsid w:val="009828B2"/>
    <w:rsid w:val="00983642"/>
    <w:rsid w:val="00984CA0"/>
    <w:rsid w:val="0099096B"/>
    <w:rsid w:val="009914FA"/>
    <w:rsid w:val="00991FBB"/>
    <w:rsid w:val="009927B5"/>
    <w:rsid w:val="00993658"/>
    <w:rsid w:val="00995081"/>
    <w:rsid w:val="009A0779"/>
    <w:rsid w:val="009A1372"/>
    <w:rsid w:val="009A36CB"/>
    <w:rsid w:val="009A39F1"/>
    <w:rsid w:val="009A4BA9"/>
    <w:rsid w:val="009A7109"/>
    <w:rsid w:val="009A75CA"/>
    <w:rsid w:val="009B17FB"/>
    <w:rsid w:val="009B1F3D"/>
    <w:rsid w:val="009B21DF"/>
    <w:rsid w:val="009B2410"/>
    <w:rsid w:val="009B347B"/>
    <w:rsid w:val="009B408C"/>
    <w:rsid w:val="009B510C"/>
    <w:rsid w:val="009B5DC5"/>
    <w:rsid w:val="009B6333"/>
    <w:rsid w:val="009C2030"/>
    <w:rsid w:val="009C2172"/>
    <w:rsid w:val="009C2832"/>
    <w:rsid w:val="009C3133"/>
    <w:rsid w:val="009C416F"/>
    <w:rsid w:val="009C4388"/>
    <w:rsid w:val="009C4815"/>
    <w:rsid w:val="009C58C6"/>
    <w:rsid w:val="009C59C9"/>
    <w:rsid w:val="009C678C"/>
    <w:rsid w:val="009D05BC"/>
    <w:rsid w:val="009D1927"/>
    <w:rsid w:val="009D1C18"/>
    <w:rsid w:val="009D217B"/>
    <w:rsid w:val="009D2B92"/>
    <w:rsid w:val="009D4634"/>
    <w:rsid w:val="009D5B82"/>
    <w:rsid w:val="009D6286"/>
    <w:rsid w:val="009E0579"/>
    <w:rsid w:val="009E135F"/>
    <w:rsid w:val="009E194B"/>
    <w:rsid w:val="009E1B7F"/>
    <w:rsid w:val="009E3391"/>
    <w:rsid w:val="009E450D"/>
    <w:rsid w:val="009E4EB3"/>
    <w:rsid w:val="009E601C"/>
    <w:rsid w:val="009E68F1"/>
    <w:rsid w:val="009F1B41"/>
    <w:rsid w:val="009F3990"/>
    <w:rsid w:val="009F3BD1"/>
    <w:rsid w:val="009F401B"/>
    <w:rsid w:val="009F4C4E"/>
    <w:rsid w:val="009F5303"/>
    <w:rsid w:val="009F540F"/>
    <w:rsid w:val="009F5B75"/>
    <w:rsid w:val="009F5C9D"/>
    <w:rsid w:val="009F6FC1"/>
    <w:rsid w:val="00A03E87"/>
    <w:rsid w:val="00A048EF"/>
    <w:rsid w:val="00A04C0D"/>
    <w:rsid w:val="00A06F80"/>
    <w:rsid w:val="00A10374"/>
    <w:rsid w:val="00A119A7"/>
    <w:rsid w:val="00A1258A"/>
    <w:rsid w:val="00A12AF2"/>
    <w:rsid w:val="00A12DD5"/>
    <w:rsid w:val="00A14136"/>
    <w:rsid w:val="00A1635B"/>
    <w:rsid w:val="00A174DF"/>
    <w:rsid w:val="00A17EDC"/>
    <w:rsid w:val="00A21E4A"/>
    <w:rsid w:val="00A23FC6"/>
    <w:rsid w:val="00A249C4"/>
    <w:rsid w:val="00A24EAD"/>
    <w:rsid w:val="00A26613"/>
    <w:rsid w:val="00A269BD"/>
    <w:rsid w:val="00A3246A"/>
    <w:rsid w:val="00A32589"/>
    <w:rsid w:val="00A3292A"/>
    <w:rsid w:val="00A33D5F"/>
    <w:rsid w:val="00A33E82"/>
    <w:rsid w:val="00A353F5"/>
    <w:rsid w:val="00A35B83"/>
    <w:rsid w:val="00A3770C"/>
    <w:rsid w:val="00A379E9"/>
    <w:rsid w:val="00A37A7F"/>
    <w:rsid w:val="00A41DA8"/>
    <w:rsid w:val="00A42120"/>
    <w:rsid w:val="00A42C33"/>
    <w:rsid w:val="00A44FDC"/>
    <w:rsid w:val="00A474BF"/>
    <w:rsid w:val="00A52016"/>
    <w:rsid w:val="00A52EBC"/>
    <w:rsid w:val="00A533BC"/>
    <w:rsid w:val="00A54956"/>
    <w:rsid w:val="00A5707F"/>
    <w:rsid w:val="00A57089"/>
    <w:rsid w:val="00A575AE"/>
    <w:rsid w:val="00A57D1F"/>
    <w:rsid w:val="00A600E2"/>
    <w:rsid w:val="00A62F3B"/>
    <w:rsid w:val="00A65271"/>
    <w:rsid w:val="00A66AE8"/>
    <w:rsid w:val="00A70471"/>
    <w:rsid w:val="00A70722"/>
    <w:rsid w:val="00A71664"/>
    <w:rsid w:val="00A71C55"/>
    <w:rsid w:val="00A7308E"/>
    <w:rsid w:val="00A74D43"/>
    <w:rsid w:val="00A758A3"/>
    <w:rsid w:val="00A81AA2"/>
    <w:rsid w:val="00A832B6"/>
    <w:rsid w:val="00A833D7"/>
    <w:rsid w:val="00A83BA3"/>
    <w:rsid w:val="00A84086"/>
    <w:rsid w:val="00A84F0F"/>
    <w:rsid w:val="00A85222"/>
    <w:rsid w:val="00A921FE"/>
    <w:rsid w:val="00A9224C"/>
    <w:rsid w:val="00A9274B"/>
    <w:rsid w:val="00A9296D"/>
    <w:rsid w:val="00A931FD"/>
    <w:rsid w:val="00A941E3"/>
    <w:rsid w:val="00A944B4"/>
    <w:rsid w:val="00A95F45"/>
    <w:rsid w:val="00A961CC"/>
    <w:rsid w:val="00A9793D"/>
    <w:rsid w:val="00A97AAC"/>
    <w:rsid w:val="00AA0434"/>
    <w:rsid w:val="00AA16CA"/>
    <w:rsid w:val="00AA504C"/>
    <w:rsid w:val="00AA79CF"/>
    <w:rsid w:val="00AB0696"/>
    <w:rsid w:val="00AB229F"/>
    <w:rsid w:val="00AB3C99"/>
    <w:rsid w:val="00AB40B3"/>
    <w:rsid w:val="00AB4229"/>
    <w:rsid w:val="00AB4496"/>
    <w:rsid w:val="00AB5BD8"/>
    <w:rsid w:val="00AB72BD"/>
    <w:rsid w:val="00AC09D2"/>
    <w:rsid w:val="00AC0E14"/>
    <w:rsid w:val="00AC109D"/>
    <w:rsid w:val="00AC1555"/>
    <w:rsid w:val="00AC3A0D"/>
    <w:rsid w:val="00AC54A8"/>
    <w:rsid w:val="00AD42A8"/>
    <w:rsid w:val="00AD592F"/>
    <w:rsid w:val="00AD6632"/>
    <w:rsid w:val="00AD6DBA"/>
    <w:rsid w:val="00AD703C"/>
    <w:rsid w:val="00AE0052"/>
    <w:rsid w:val="00AE0D18"/>
    <w:rsid w:val="00AE1725"/>
    <w:rsid w:val="00AE25A7"/>
    <w:rsid w:val="00AE3AAF"/>
    <w:rsid w:val="00AE50BA"/>
    <w:rsid w:val="00AE7153"/>
    <w:rsid w:val="00AF1DAD"/>
    <w:rsid w:val="00AF2227"/>
    <w:rsid w:val="00AF5720"/>
    <w:rsid w:val="00AF709F"/>
    <w:rsid w:val="00AF7E8B"/>
    <w:rsid w:val="00B00787"/>
    <w:rsid w:val="00B019F0"/>
    <w:rsid w:val="00B02208"/>
    <w:rsid w:val="00B02515"/>
    <w:rsid w:val="00B06243"/>
    <w:rsid w:val="00B06741"/>
    <w:rsid w:val="00B06DEA"/>
    <w:rsid w:val="00B07172"/>
    <w:rsid w:val="00B077BF"/>
    <w:rsid w:val="00B077D4"/>
    <w:rsid w:val="00B07967"/>
    <w:rsid w:val="00B07DE3"/>
    <w:rsid w:val="00B10299"/>
    <w:rsid w:val="00B10ABD"/>
    <w:rsid w:val="00B1202A"/>
    <w:rsid w:val="00B1205B"/>
    <w:rsid w:val="00B12694"/>
    <w:rsid w:val="00B13C59"/>
    <w:rsid w:val="00B1631C"/>
    <w:rsid w:val="00B20873"/>
    <w:rsid w:val="00B2183E"/>
    <w:rsid w:val="00B21D81"/>
    <w:rsid w:val="00B2369D"/>
    <w:rsid w:val="00B24BD0"/>
    <w:rsid w:val="00B276D7"/>
    <w:rsid w:val="00B30166"/>
    <w:rsid w:val="00B32BF3"/>
    <w:rsid w:val="00B33EF2"/>
    <w:rsid w:val="00B35C76"/>
    <w:rsid w:val="00B35FCF"/>
    <w:rsid w:val="00B4020F"/>
    <w:rsid w:val="00B40E9F"/>
    <w:rsid w:val="00B4141C"/>
    <w:rsid w:val="00B41A35"/>
    <w:rsid w:val="00B44A46"/>
    <w:rsid w:val="00B45ADB"/>
    <w:rsid w:val="00B46850"/>
    <w:rsid w:val="00B47881"/>
    <w:rsid w:val="00B47A54"/>
    <w:rsid w:val="00B52E16"/>
    <w:rsid w:val="00B53204"/>
    <w:rsid w:val="00B535EE"/>
    <w:rsid w:val="00B53BE3"/>
    <w:rsid w:val="00B54125"/>
    <w:rsid w:val="00B544F4"/>
    <w:rsid w:val="00B579E4"/>
    <w:rsid w:val="00B6025D"/>
    <w:rsid w:val="00B6151F"/>
    <w:rsid w:val="00B63C88"/>
    <w:rsid w:val="00B650B3"/>
    <w:rsid w:val="00B6512E"/>
    <w:rsid w:val="00B65CCD"/>
    <w:rsid w:val="00B67527"/>
    <w:rsid w:val="00B73A73"/>
    <w:rsid w:val="00B751E6"/>
    <w:rsid w:val="00B778EE"/>
    <w:rsid w:val="00B808BB"/>
    <w:rsid w:val="00B80BFB"/>
    <w:rsid w:val="00B82193"/>
    <w:rsid w:val="00B827A3"/>
    <w:rsid w:val="00B83A77"/>
    <w:rsid w:val="00B847AF"/>
    <w:rsid w:val="00B85258"/>
    <w:rsid w:val="00B907C6"/>
    <w:rsid w:val="00B908FC"/>
    <w:rsid w:val="00B914CD"/>
    <w:rsid w:val="00B926AC"/>
    <w:rsid w:val="00B93E95"/>
    <w:rsid w:val="00BA0D0F"/>
    <w:rsid w:val="00BA1E10"/>
    <w:rsid w:val="00BA1E5C"/>
    <w:rsid w:val="00BA210B"/>
    <w:rsid w:val="00BA2EA8"/>
    <w:rsid w:val="00BB010F"/>
    <w:rsid w:val="00BB0335"/>
    <w:rsid w:val="00BB04D0"/>
    <w:rsid w:val="00BB12BE"/>
    <w:rsid w:val="00BB1357"/>
    <w:rsid w:val="00BB1552"/>
    <w:rsid w:val="00BB193B"/>
    <w:rsid w:val="00BB1EC0"/>
    <w:rsid w:val="00BB20FA"/>
    <w:rsid w:val="00BB2A10"/>
    <w:rsid w:val="00BB2FD4"/>
    <w:rsid w:val="00BB317E"/>
    <w:rsid w:val="00BB3FD9"/>
    <w:rsid w:val="00BB7074"/>
    <w:rsid w:val="00BC083B"/>
    <w:rsid w:val="00BC10F7"/>
    <w:rsid w:val="00BC1286"/>
    <w:rsid w:val="00BC308B"/>
    <w:rsid w:val="00BC5F05"/>
    <w:rsid w:val="00BC74A7"/>
    <w:rsid w:val="00BC75E0"/>
    <w:rsid w:val="00BC7A66"/>
    <w:rsid w:val="00BD0617"/>
    <w:rsid w:val="00BD0CA1"/>
    <w:rsid w:val="00BD11C0"/>
    <w:rsid w:val="00BD386C"/>
    <w:rsid w:val="00BD3918"/>
    <w:rsid w:val="00BD4373"/>
    <w:rsid w:val="00BD4D97"/>
    <w:rsid w:val="00BD4DA8"/>
    <w:rsid w:val="00BD5B06"/>
    <w:rsid w:val="00BD60CB"/>
    <w:rsid w:val="00BE068A"/>
    <w:rsid w:val="00BE1D70"/>
    <w:rsid w:val="00BE3228"/>
    <w:rsid w:val="00BE3363"/>
    <w:rsid w:val="00BE3428"/>
    <w:rsid w:val="00BE46F0"/>
    <w:rsid w:val="00BE4E33"/>
    <w:rsid w:val="00BE4FA9"/>
    <w:rsid w:val="00BE529A"/>
    <w:rsid w:val="00BE5AA9"/>
    <w:rsid w:val="00BE5E70"/>
    <w:rsid w:val="00BE6272"/>
    <w:rsid w:val="00BE766B"/>
    <w:rsid w:val="00BF0100"/>
    <w:rsid w:val="00BF2DC3"/>
    <w:rsid w:val="00BF2E61"/>
    <w:rsid w:val="00BF2FEE"/>
    <w:rsid w:val="00BF3A90"/>
    <w:rsid w:val="00C03396"/>
    <w:rsid w:val="00C05505"/>
    <w:rsid w:val="00C058BA"/>
    <w:rsid w:val="00C0595E"/>
    <w:rsid w:val="00C05B51"/>
    <w:rsid w:val="00C1075A"/>
    <w:rsid w:val="00C11475"/>
    <w:rsid w:val="00C13D96"/>
    <w:rsid w:val="00C14ACA"/>
    <w:rsid w:val="00C14BC8"/>
    <w:rsid w:val="00C153E5"/>
    <w:rsid w:val="00C1543F"/>
    <w:rsid w:val="00C178DE"/>
    <w:rsid w:val="00C17A34"/>
    <w:rsid w:val="00C204E0"/>
    <w:rsid w:val="00C20C66"/>
    <w:rsid w:val="00C21F96"/>
    <w:rsid w:val="00C2275C"/>
    <w:rsid w:val="00C23CDD"/>
    <w:rsid w:val="00C24E3E"/>
    <w:rsid w:val="00C27033"/>
    <w:rsid w:val="00C27B62"/>
    <w:rsid w:val="00C307AB"/>
    <w:rsid w:val="00C30FA9"/>
    <w:rsid w:val="00C318F0"/>
    <w:rsid w:val="00C33267"/>
    <w:rsid w:val="00C3335E"/>
    <w:rsid w:val="00C339B6"/>
    <w:rsid w:val="00C35618"/>
    <w:rsid w:val="00C35D6C"/>
    <w:rsid w:val="00C3715A"/>
    <w:rsid w:val="00C37A63"/>
    <w:rsid w:val="00C40E6B"/>
    <w:rsid w:val="00C40F7C"/>
    <w:rsid w:val="00C41887"/>
    <w:rsid w:val="00C41A7D"/>
    <w:rsid w:val="00C42401"/>
    <w:rsid w:val="00C42F4F"/>
    <w:rsid w:val="00C43B66"/>
    <w:rsid w:val="00C44175"/>
    <w:rsid w:val="00C44A09"/>
    <w:rsid w:val="00C458E3"/>
    <w:rsid w:val="00C45D73"/>
    <w:rsid w:val="00C46823"/>
    <w:rsid w:val="00C5129E"/>
    <w:rsid w:val="00C5377E"/>
    <w:rsid w:val="00C53813"/>
    <w:rsid w:val="00C542D2"/>
    <w:rsid w:val="00C556B3"/>
    <w:rsid w:val="00C6243E"/>
    <w:rsid w:val="00C62680"/>
    <w:rsid w:val="00C62D0C"/>
    <w:rsid w:val="00C63040"/>
    <w:rsid w:val="00C63C87"/>
    <w:rsid w:val="00C6428C"/>
    <w:rsid w:val="00C65714"/>
    <w:rsid w:val="00C67CCB"/>
    <w:rsid w:val="00C703CA"/>
    <w:rsid w:val="00C71449"/>
    <w:rsid w:val="00C72299"/>
    <w:rsid w:val="00C722BD"/>
    <w:rsid w:val="00C76D30"/>
    <w:rsid w:val="00C77C2B"/>
    <w:rsid w:val="00C80F57"/>
    <w:rsid w:val="00C822C3"/>
    <w:rsid w:val="00C84F09"/>
    <w:rsid w:val="00C85868"/>
    <w:rsid w:val="00C86A80"/>
    <w:rsid w:val="00C86C79"/>
    <w:rsid w:val="00C86D29"/>
    <w:rsid w:val="00C87331"/>
    <w:rsid w:val="00C906A6"/>
    <w:rsid w:val="00C90821"/>
    <w:rsid w:val="00C912B0"/>
    <w:rsid w:val="00C915D7"/>
    <w:rsid w:val="00C92B2E"/>
    <w:rsid w:val="00C94152"/>
    <w:rsid w:val="00C94F41"/>
    <w:rsid w:val="00C9500F"/>
    <w:rsid w:val="00C95273"/>
    <w:rsid w:val="00C95412"/>
    <w:rsid w:val="00C95648"/>
    <w:rsid w:val="00C96B41"/>
    <w:rsid w:val="00C97441"/>
    <w:rsid w:val="00C97E57"/>
    <w:rsid w:val="00CA1046"/>
    <w:rsid w:val="00CA1B45"/>
    <w:rsid w:val="00CA3711"/>
    <w:rsid w:val="00CA3F7C"/>
    <w:rsid w:val="00CA4F54"/>
    <w:rsid w:val="00CA5CDB"/>
    <w:rsid w:val="00CA76C7"/>
    <w:rsid w:val="00CA7B26"/>
    <w:rsid w:val="00CB1FF9"/>
    <w:rsid w:val="00CB2107"/>
    <w:rsid w:val="00CB22EA"/>
    <w:rsid w:val="00CB28D4"/>
    <w:rsid w:val="00CB2B45"/>
    <w:rsid w:val="00CB4651"/>
    <w:rsid w:val="00CB6420"/>
    <w:rsid w:val="00CB656B"/>
    <w:rsid w:val="00CB7208"/>
    <w:rsid w:val="00CB73A2"/>
    <w:rsid w:val="00CB7426"/>
    <w:rsid w:val="00CB764E"/>
    <w:rsid w:val="00CC2938"/>
    <w:rsid w:val="00CC307D"/>
    <w:rsid w:val="00CC400D"/>
    <w:rsid w:val="00CC51F7"/>
    <w:rsid w:val="00CC5EBC"/>
    <w:rsid w:val="00CC6739"/>
    <w:rsid w:val="00CC7476"/>
    <w:rsid w:val="00CC7AC8"/>
    <w:rsid w:val="00CC7DC1"/>
    <w:rsid w:val="00CC7FCC"/>
    <w:rsid w:val="00CD0228"/>
    <w:rsid w:val="00CD39FD"/>
    <w:rsid w:val="00CD582F"/>
    <w:rsid w:val="00CD68A7"/>
    <w:rsid w:val="00CE0ABA"/>
    <w:rsid w:val="00CE0FC1"/>
    <w:rsid w:val="00CE251B"/>
    <w:rsid w:val="00CE3071"/>
    <w:rsid w:val="00CE4299"/>
    <w:rsid w:val="00CE627F"/>
    <w:rsid w:val="00CF068B"/>
    <w:rsid w:val="00CF0DC8"/>
    <w:rsid w:val="00CF36F0"/>
    <w:rsid w:val="00CF4296"/>
    <w:rsid w:val="00CF52A6"/>
    <w:rsid w:val="00CF6799"/>
    <w:rsid w:val="00CF6951"/>
    <w:rsid w:val="00CF69DA"/>
    <w:rsid w:val="00CF6FD5"/>
    <w:rsid w:val="00CF710F"/>
    <w:rsid w:val="00CF7B7C"/>
    <w:rsid w:val="00D0007B"/>
    <w:rsid w:val="00D00EF7"/>
    <w:rsid w:val="00D01B52"/>
    <w:rsid w:val="00D0522C"/>
    <w:rsid w:val="00D06189"/>
    <w:rsid w:val="00D071B5"/>
    <w:rsid w:val="00D1018D"/>
    <w:rsid w:val="00D102D5"/>
    <w:rsid w:val="00D10B86"/>
    <w:rsid w:val="00D118D7"/>
    <w:rsid w:val="00D12328"/>
    <w:rsid w:val="00D1455F"/>
    <w:rsid w:val="00D1608A"/>
    <w:rsid w:val="00D16C82"/>
    <w:rsid w:val="00D16E83"/>
    <w:rsid w:val="00D1716F"/>
    <w:rsid w:val="00D17CCE"/>
    <w:rsid w:val="00D20248"/>
    <w:rsid w:val="00D20EB8"/>
    <w:rsid w:val="00D21145"/>
    <w:rsid w:val="00D21C30"/>
    <w:rsid w:val="00D22027"/>
    <w:rsid w:val="00D230E4"/>
    <w:rsid w:val="00D232A8"/>
    <w:rsid w:val="00D23EFD"/>
    <w:rsid w:val="00D242B6"/>
    <w:rsid w:val="00D27C02"/>
    <w:rsid w:val="00D27CB9"/>
    <w:rsid w:val="00D30A87"/>
    <w:rsid w:val="00D313CA"/>
    <w:rsid w:val="00D32036"/>
    <w:rsid w:val="00D325AA"/>
    <w:rsid w:val="00D359CF"/>
    <w:rsid w:val="00D4162D"/>
    <w:rsid w:val="00D425AB"/>
    <w:rsid w:val="00D42F5B"/>
    <w:rsid w:val="00D442D4"/>
    <w:rsid w:val="00D44A7D"/>
    <w:rsid w:val="00D469FE"/>
    <w:rsid w:val="00D4783D"/>
    <w:rsid w:val="00D508BF"/>
    <w:rsid w:val="00D52555"/>
    <w:rsid w:val="00D52BBD"/>
    <w:rsid w:val="00D537CC"/>
    <w:rsid w:val="00D545E8"/>
    <w:rsid w:val="00D548D1"/>
    <w:rsid w:val="00D54B13"/>
    <w:rsid w:val="00D604EA"/>
    <w:rsid w:val="00D606A3"/>
    <w:rsid w:val="00D61396"/>
    <w:rsid w:val="00D63410"/>
    <w:rsid w:val="00D64C40"/>
    <w:rsid w:val="00D668F8"/>
    <w:rsid w:val="00D70AE6"/>
    <w:rsid w:val="00D723C3"/>
    <w:rsid w:val="00D73B9A"/>
    <w:rsid w:val="00D74FA0"/>
    <w:rsid w:val="00D7532F"/>
    <w:rsid w:val="00D7601F"/>
    <w:rsid w:val="00D7636E"/>
    <w:rsid w:val="00D765E8"/>
    <w:rsid w:val="00D76F5B"/>
    <w:rsid w:val="00D778EA"/>
    <w:rsid w:val="00D80B01"/>
    <w:rsid w:val="00D80CDE"/>
    <w:rsid w:val="00D80FA2"/>
    <w:rsid w:val="00D82AF7"/>
    <w:rsid w:val="00D83093"/>
    <w:rsid w:val="00D8433D"/>
    <w:rsid w:val="00D851A4"/>
    <w:rsid w:val="00D90462"/>
    <w:rsid w:val="00D947A6"/>
    <w:rsid w:val="00D94A2B"/>
    <w:rsid w:val="00D956DC"/>
    <w:rsid w:val="00D970E6"/>
    <w:rsid w:val="00D97260"/>
    <w:rsid w:val="00DA15B2"/>
    <w:rsid w:val="00DA1677"/>
    <w:rsid w:val="00DA1A70"/>
    <w:rsid w:val="00DA3319"/>
    <w:rsid w:val="00DA45A1"/>
    <w:rsid w:val="00DA57B3"/>
    <w:rsid w:val="00DA62E7"/>
    <w:rsid w:val="00DA643B"/>
    <w:rsid w:val="00DA651C"/>
    <w:rsid w:val="00DA7F51"/>
    <w:rsid w:val="00DB067A"/>
    <w:rsid w:val="00DB163A"/>
    <w:rsid w:val="00DB1BDE"/>
    <w:rsid w:val="00DB22AD"/>
    <w:rsid w:val="00DB27C7"/>
    <w:rsid w:val="00DB3F83"/>
    <w:rsid w:val="00DB60DC"/>
    <w:rsid w:val="00DB6562"/>
    <w:rsid w:val="00DC2649"/>
    <w:rsid w:val="00DC2665"/>
    <w:rsid w:val="00DC6C71"/>
    <w:rsid w:val="00DC71F5"/>
    <w:rsid w:val="00DD079F"/>
    <w:rsid w:val="00DD18F4"/>
    <w:rsid w:val="00DD1DA6"/>
    <w:rsid w:val="00DD2B73"/>
    <w:rsid w:val="00DD4D2A"/>
    <w:rsid w:val="00DD5362"/>
    <w:rsid w:val="00DD6A4C"/>
    <w:rsid w:val="00DD7ED0"/>
    <w:rsid w:val="00DD7F80"/>
    <w:rsid w:val="00DE01A0"/>
    <w:rsid w:val="00DE0CB2"/>
    <w:rsid w:val="00DE2CD0"/>
    <w:rsid w:val="00DE5214"/>
    <w:rsid w:val="00DF021B"/>
    <w:rsid w:val="00DF0835"/>
    <w:rsid w:val="00DF1850"/>
    <w:rsid w:val="00DF1C60"/>
    <w:rsid w:val="00DF27AC"/>
    <w:rsid w:val="00DF69A6"/>
    <w:rsid w:val="00E0180D"/>
    <w:rsid w:val="00E01B83"/>
    <w:rsid w:val="00E02720"/>
    <w:rsid w:val="00E0417A"/>
    <w:rsid w:val="00E04345"/>
    <w:rsid w:val="00E0483F"/>
    <w:rsid w:val="00E10337"/>
    <w:rsid w:val="00E10656"/>
    <w:rsid w:val="00E13BC3"/>
    <w:rsid w:val="00E1501F"/>
    <w:rsid w:val="00E153A2"/>
    <w:rsid w:val="00E16323"/>
    <w:rsid w:val="00E169C7"/>
    <w:rsid w:val="00E20464"/>
    <w:rsid w:val="00E20995"/>
    <w:rsid w:val="00E22188"/>
    <w:rsid w:val="00E22E0B"/>
    <w:rsid w:val="00E23269"/>
    <w:rsid w:val="00E23E76"/>
    <w:rsid w:val="00E2527A"/>
    <w:rsid w:val="00E25581"/>
    <w:rsid w:val="00E25DC8"/>
    <w:rsid w:val="00E26763"/>
    <w:rsid w:val="00E3074C"/>
    <w:rsid w:val="00E31148"/>
    <w:rsid w:val="00E31943"/>
    <w:rsid w:val="00E32835"/>
    <w:rsid w:val="00E345FE"/>
    <w:rsid w:val="00E35080"/>
    <w:rsid w:val="00E35413"/>
    <w:rsid w:val="00E35C70"/>
    <w:rsid w:val="00E367EB"/>
    <w:rsid w:val="00E36DB6"/>
    <w:rsid w:val="00E37B3D"/>
    <w:rsid w:val="00E431DF"/>
    <w:rsid w:val="00E433C9"/>
    <w:rsid w:val="00E43690"/>
    <w:rsid w:val="00E45048"/>
    <w:rsid w:val="00E464FF"/>
    <w:rsid w:val="00E47CA5"/>
    <w:rsid w:val="00E5029E"/>
    <w:rsid w:val="00E50BAC"/>
    <w:rsid w:val="00E5401A"/>
    <w:rsid w:val="00E54D73"/>
    <w:rsid w:val="00E54F6F"/>
    <w:rsid w:val="00E55153"/>
    <w:rsid w:val="00E571DF"/>
    <w:rsid w:val="00E64836"/>
    <w:rsid w:val="00E6672B"/>
    <w:rsid w:val="00E66881"/>
    <w:rsid w:val="00E671C0"/>
    <w:rsid w:val="00E702BE"/>
    <w:rsid w:val="00E70555"/>
    <w:rsid w:val="00E7087C"/>
    <w:rsid w:val="00E70DC5"/>
    <w:rsid w:val="00E72EDC"/>
    <w:rsid w:val="00E73413"/>
    <w:rsid w:val="00E73D8C"/>
    <w:rsid w:val="00E7467A"/>
    <w:rsid w:val="00E74824"/>
    <w:rsid w:val="00E7647C"/>
    <w:rsid w:val="00E81B07"/>
    <w:rsid w:val="00E825B5"/>
    <w:rsid w:val="00E8711B"/>
    <w:rsid w:val="00E900E0"/>
    <w:rsid w:val="00E90E14"/>
    <w:rsid w:val="00E945F5"/>
    <w:rsid w:val="00E94DDA"/>
    <w:rsid w:val="00E94E1C"/>
    <w:rsid w:val="00E95325"/>
    <w:rsid w:val="00EA001B"/>
    <w:rsid w:val="00EA16EB"/>
    <w:rsid w:val="00EA1EB7"/>
    <w:rsid w:val="00EA2C94"/>
    <w:rsid w:val="00EA4397"/>
    <w:rsid w:val="00EA4DB2"/>
    <w:rsid w:val="00EA4FC2"/>
    <w:rsid w:val="00EB0672"/>
    <w:rsid w:val="00EB13B6"/>
    <w:rsid w:val="00EB2DAB"/>
    <w:rsid w:val="00EB2F83"/>
    <w:rsid w:val="00EB3E1D"/>
    <w:rsid w:val="00EB4815"/>
    <w:rsid w:val="00EB4ABC"/>
    <w:rsid w:val="00EB4F35"/>
    <w:rsid w:val="00EB5EAE"/>
    <w:rsid w:val="00EB6099"/>
    <w:rsid w:val="00EB6CD1"/>
    <w:rsid w:val="00EC09E7"/>
    <w:rsid w:val="00EC0DA1"/>
    <w:rsid w:val="00EC2449"/>
    <w:rsid w:val="00EC2E47"/>
    <w:rsid w:val="00EC4B8F"/>
    <w:rsid w:val="00EC4D8A"/>
    <w:rsid w:val="00EC5952"/>
    <w:rsid w:val="00EC65A1"/>
    <w:rsid w:val="00EC6AE2"/>
    <w:rsid w:val="00EC6C3F"/>
    <w:rsid w:val="00ED02E6"/>
    <w:rsid w:val="00ED4D8D"/>
    <w:rsid w:val="00ED53EE"/>
    <w:rsid w:val="00ED6886"/>
    <w:rsid w:val="00EE584C"/>
    <w:rsid w:val="00EE5C6A"/>
    <w:rsid w:val="00EE5EC9"/>
    <w:rsid w:val="00EF1337"/>
    <w:rsid w:val="00EF2DFD"/>
    <w:rsid w:val="00EF392A"/>
    <w:rsid w:val="00EF522C"/>
    <w:rsid w:val="00EF5461"/>
    <w:rsid w:val="00EF5ECE"/>
    <w:rsid w:val="00EF6C99"/>
    <w:rsid w:val="00EF76E1"/>
    <w:rsid w:val="00EF7733"/>
    <w:rsid w:val="00EF7FDE"/>
    <w:rsid w:val="00F003A9"/>
    <w:rsid w:val="00F01A18"/>
    <w:rsid w:val="00F0472D"/>
    <w:rsid w:val="00F05532"/>
    <w:rsid w:val="00F0556E"/>
    <w:rsid w:val="00F0569A"/>
    <w:rsid w:val="00F05EDF"/>
    <w:rsid w:val="00F05F44"/>
    <w:rsid w:val="00F06EE9"/>
    <w:rsid w:val="00F123A7"/>
    <w:rsid w:val="00F127A2"/>
    <w:rsid w:val="00F13434"/>
    <w:rsid w:val="00F202E1"/>
    <w:rsid w:val="00F20E89"/>
    <w:rsid w:val="00F23507"/>
    <w:rsid w:val="00F23E57"/>
    <w:rsid w:val="00F267C2"/>
    <w:rsid w:val="00F26B35"/>
    <w:rsid w:val="00F27F90"/>
    <w:rsid w:val="00F30F32"/>
    <w:rsid w:val="00F404B7"/>
    <w:rsid w:val="00F412F7"/>
    <w:rsid w:val="00F44008"/>
    <w:rsid w:val="00F474CF"/>
    <w:rsid w:val="00F4756E"/>
    <w:rsid w:val="00F51758"/>
    <w:rsid w:val="00F52AC4"/>
    <w:rsid w:val="00F532A1"/>
    <w:rsid w:val="00F53AEC"/>
    <w:rsid w:val="00F53FBB"/>
    <w:rsid w:val="00F54EFF"/>
    <w:rsid w:val="00F56383"/>
    <w:rsid w:val="00F56A52"/>
    <w:rsid w:val="00F57181"/>
    <w:rsid w:val="00F573B7"/>
    <w:rsid w:val="00F57C07"/>
    <w:rsid w:val="00F620C6"/>
    <w:rsid w:val="00F62341"/>
    <w:rsid w:val="00F62EA5"/>
    <w:rsid w:val="00F63713"/>
    <w:rsid w:val="00F63984"/>
    <w:rsid w:val="00F65A39"/>
    <w:rsid w:val="00F66AAB"/>
    <w:rsid w:val="00F673B0"/>
    <w:rsid w:val="00F70003"/>
    <w:rsid w:val="00F70F68"/>
    <w:rsid w:val="00F70F7C"/>
    <w:rsid w:val="00F72D5A"/>
    <w:rsid w:val="00F7302E"/>
    <w:rsid w:val="00F760AE"/>
    <w:rsid w:val="00F7707F"/>
    <w:rsid w:val="00F77BCB"/>
    <w:rsid w:val="00F816E0"/>
    <w:rsid w:val="00F826B9"/>
    <w:rsid w:val="00F82D94"/>
    <w:rsid w:val="00F83733"/>
    <w:rsid w:val="00F84530"/>
    <w:rsid w:val="00F86706"/>
    <w:rsid w:val="00F870CD"/>
    <w:rsid w:val="00F90DBA"/>
    <w:rsid w:val="00F90E48"/>
    <w:rsid w:val="00F93B20"/>
    <w:rsid w:val="00F94469"/>
    <w:rsid w:val="00F9506C"/>
    <w:rsid w:val="00FA2253"/>
    <w:rsid w:val="00FA4294"/>
    <w:rsid w:val="00FA4EC6"/>
    <w:rsid w:val="00FA5CA3"/>
    <w:rsid w:val="00FA67BA"/>
    <w:rsid w:val="00FA7789"/>
    <w:rsid w:val="00FB08A0"/>
    <w:rsid w:val="00FB14F6"/>
    <w:rsid w:val="00FB204B"/>
    <w:rsid w:val="00FB53E6"/>
    <w:rsid w:val="00FB5B0F"/>
    <w:rsid w:val="00FB6696"/>
    <w:rsid w:val="00FB6D44"/>
    <w:rsid w:val="00FB78E4"/>
    <w:rsid w:val="00FB7AEA"/>
    <w:rsid w:val="00FC1F84"/>
    <w:rsid w:val="00FC1FC6"/>
    <w:rsid w:val="00FC37F6"/>
    <w:rsid w:val="00FC538F"/>
    <w:rsid w:val="00FC5EC9"/>
    <w:rsid w:val="00FC6146"/>
    <w:rsid w:val="00FC699F"/>
    <w:rsid w:val="00FC7523"/>
    <w:rsid w:val="00FD021F"/>
    <w:rsid w:val="00FD1780"/>
    <w:rsid w:val="00FD515D"/>
    <w:rsid w:val="00FD5418"/>
    <w:rsid w:val="00FE039C"/>
    <w:rsid w:val="00FE043A"/>
    <w:rsid w:val="00FE1273"/>
    <w:rsid w:val="00FE1A0C"/>
    <w:rsid w:val="00FE45DC"/>
    <w:rsid w:val="00FE46A9"/>
    <w:rsid w:val="00FE610D"/>
    <w:rsid w:val="00FE6701"/>
    <w:rsid w:val="00FE7528"/>
    <w:rsid w:val="00FF1933"/>
    <w:rsid w:val="00FF2CE8"/>
    <w:rsid w:val="00FF434B"/>
    <w:rsid w:val="00FF5906"/>
    <w:rsid w:val="00FF59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1F55448"/>
  <w15:docId w15:val="{031E34D7-2136-9A4C-92BE-ED8898AC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14ACA"/>
    <w:rPr>
      <w:rFonts w:ascii="Times New Roman" w:eastAsia="Times New Roman" w:hAnsi="Times New Roman"/>
      <w:sz w:val="24"/>
      <w:szCs w:val="24"/>
    </w:rPr>
  </w:style>
  <w:style w:type="paragraph" w:styleId="Ttulo1">
    <w:name w:val="heading 1"/>
    <w:aliases w:val="Título 1 anexo,Capítulo,h1,Item 1,Item n,Title 1,section:1,new page/chapter,H1,stydde,MAIN,PIM 1,Chapter Head,Überschrift 1a,Überschrift 1 ohne,Titulo 1"/>
    <w:basedOn w:val="Normal"/>
    <w:next w:val="Normal"/>
    <w:link w:val="Ttulo1Char"/>
    <w:uiPriority w:val="9"/>
    <w:qFormat/>
    <w:rsid w:val="00034AA1"/>
    <w:pPr>
      <w:keepNext/>
      <w:jc w:val="both"/>
      <w:outlineLvl w:val="0"/>
    </w:pPr>
    <w:rPr>
      <w:rFonts w:ascii="Century" w:eastAsia="Arial Unicode MS" w:hAnsi="Century"/>
      <w:b/>
      <w:bCs/>
      <w:szCs w:val="20"/>
      <w:lang w:val="x-none" w:eastAsia="x-none"/>
    </w:rPr>
  </w:style>
  <w:style w:type="paragraph" w:styleId="Ttulo2">
    <w:name w:val="heading 2"/>
    <w:basedOn w:val="Normal"/>
    <w:next w:val="Normal"/>
    <w:link w:val="Ttulo2Char"/>
    <w:qFormat/>
    <w:rsid w:val="003F1567"/>
    <w:pPr>
      <w:keepNext/>
      <w:jc w:val="center"/>
      <w:outlineLvl w:val="1"/>
    </w:pPr>
    <w:rPr>
      <w:rFonts w:eastAsia="Arial Unicode MS"/>
      <w:b/>
      <w:bCs/>
      <w:lang w:val="x-none" w:eastAsia="x-none"/>
    </w:rPr>
  </w:style>
  <w:style w:type="paragraph" w:styleId="Ttulo3">
    <w:name w:val="heading 3"/>
    <w:basedOn w:val="Normal"/>
    <w:next w:val="Normal"/>
    <w:link w:val="Ttulo3Char"/>
    <w:qFormat/>
    <w:rsid w:val="003F1567"/>
    <w:pPr>
      <w:keepNext/>
      <w:tabs>
        <w:tab w:val="left" w:pos="3720"/>
      </w:tabs>
      <w:jc w:val="center"/>
      <w:outlineLvl w:val="2"/>
    </w:pPr>
    <w:rPr>
      <w:rFonts w:ascii="Arial" w:eastAsia="Arial Unicode MS" w:hAnsi="Arial"/>
      <w:b/>
      <w:lang w:val="x-none" w:eastAsia="x-none"/>
    </w:rPr>
  </w:style>
  <w:style w:type="paragraph" w:styleId="Ttulo4">
    <w:name w:val="heading 4"/>
    <w:basedOn w:val="Normal"/>
    <w:next w:val="Normal"/>
    <w:link w:val="Ttulo4Char"/>
    <w:qFormat/>
    <w:rsid w:val="003F1567"/>
    <w:pPr>
      <w:keepNext/>
      <w:ind w:left="360"/>
      <w:jc w:val="center"/>
      <w:outlineLvl w:val="3"/>
    </w:pPr>
    <w:rPr>
      <w:rFonts w:ascii="Arial" w:eastAsia="Arial Unicode MS" w:hAnsi="Arial"/>
      <w:b/>
      <w:lang w:val="x-none" w:eastAsia="x-none"/>
    </w:rPr>
  </w:style>
  <w:style w:type="paragraph" w:styleId="Ttulo5">
    <w:name w:val="heading 5"/>
    <w:basedOn w:val="Normal"/>
    <w:next w:val="Normal"/>
    <w:link w:val="Ttulo5Char"/>
    <w:qFormat/>
    <w:rsid w:val="003F1567"/>
    <w:pPr>
      <w:keepNext/>
      <w:outlineLvl w:val="4"/>
    </w:pPr>
    <w:rPr>
      <w:rFonts w:ascii="Arial" w:eastAsia="Arial Unicode MS" w:hAnsi="Arial" w:cs="Arial"/>
      <w:b/>
      <w:bCs/>
    </w:rPr>
  </w:style>
  <w:style w:type="paragraph" w:styleId="Ttulo6">
    <w:name w:val="heading 6"/>
    <w:basedOn w:val="Normal"/>
    <w:next w:val="Normal"/>
    <w:link w:val="Ttulo6Char"/>
    <w:qFormat/>
    <w:rsid w:val="003F1567"/>
    <w:pPr>
      <w:keepNext/>
      <w:jc w:val="center"/>
      <w:outlineLvl w:val="5"/>
    </w:pPr>
    <w:rPr>
      <w:rFonts w:eastAsia="Arial Unicode MS"/>
      <w:b/>
      <w:bCs/>
      <w:sz w:val="40"/>
      <w:lang w:val="x-none" w:eastAsia="x-none"/>
    </w:rPr>
  </w:style>
  <w:style w:type="paragraph" w:styleId="Ttulo7">
    <w:name w:val="heading 7"/>
    <w:basedOn w:val="Normal"/>
    <w:next w:val="Normal"/>
    <w:link w:val="Ttulo7Char"/>
    <w:qFormat/>
    <w:rsid w:val="003F1567"/>
    <w:pPr>
      <w:keepNext/>
      <w:outlineLvl w:val="6"/>
    </w:pPr>
    <w:rPr>
      <w:b/>
      <w:bCs/>
      <w:sz w:val="40"/>
    </w:rPr>
  </w:style>
  <w:style w:type="paragraph" w:styleId="Ttulo8">
    <w:name w:val="heading 8"/>
    <w:basedOn w:val="Normal"/>
    <w:next w:val="Normal"/>
    <w:link w:val="Ttulo8Char"/>
    <w:qFormat/>
    <w:rsid w:val="003F1567"/>
    <w:pPr>
      <w:keepNext/>
      <w:jc w:val="center"/>
      <w:outlineLvl w:val="7"/>
    </w:pPr>
    <w:rPr>
      <w:rFonts w:ascii="Arial" w:hAnsi="Arial"/>
      <w:b/>
      <w:bCs/>
      <w:sz w:val="36"/>
      <w:lang w:val="x-none" w:eastAsia="x-none"/>
    </w:rPr>
  </w:style>
  <w:style w:type="paragraph" w:styleId="Ttulo9">
    <w:name w:val="heading 9"/>
    <w:basedOn w:val="Normal"/>
    <w:next w:val="Normal"/>
    <w:link w:val="Ttulo9Char"/>
    <w:qFormat/>
    <w:rsid w:val="003F1567"/>
    <w:pPr>
      <w:keepNext/>
      <w:spacing w:line="360" w:lineRule="auto"/>
      <w:jc w:val="center"/>
      <w:outlineLvl w:val="8"/>
    </w:pPr>
    <w:rPr>
      <w:rFonts w:ascii="Tahoma" w:hAnsi="Tahoma"/>
      <w:b/>
      <w:sz w:val="36"/>
      <w:szCs w:val="20"/>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anexo Char,Capítulo Char,h1 Char,Item 1 Char,Item n Char,Title 1 Char,section:1 Char,new page/chapter Char,H1 Char,stydde Char,MAIN Char,PIM 1 Char,Chapter Head Char,Überschrift 1a Char,Überschrift 1 ohne Char,Titulo 1 Char"/>
    <w:link w:val="Ttulo1"/>
    <w:uiPriority w:val="9"/>
    <w:rsid w:val="00034AA1"/>
    <w:rPr>
      <w:rFonts w:ascii="Century" w:eastAsia="Arial Unicode MS" w:hAnsi="Century" w:cs="Times New Roman"/>
      <w:b/>
      <w:bCs/>
      <w:sz w:val="24"/>
    </w:rPr>
  </w:style>
  <w:style w:type="paragraph" w:styleId="Textodebalo">
    <w:name w:val="Balloon Text"/>
    <w:basedOn w:val="Normal"/>
    <w:link w:val="TextodebaloChar"/>
    <w:uiPriority w:val="99"/>
    <w:semiHidden/>
    <w:unhideWhenUsed/>
    <w:rsid w:val="00BB317E"/>
    <w:rPr>
      <w:rFonts w:ascii="Tahoma" w:eastAsia="Calibri" w:hAnsi="Tahoma"/>
      <w:sz w:val="16"/>
      <w:szCs w:val="16"/>
      <w:lang w:val="x-none" w:eastAsia="x-none"/>
    </w:rPr>
  </w:style>
  <w:style w:type="character" w:customStyle="1" w:styleId="TextodebaloChar">
    <w:name w:val="Texto de balão Char"/>
    <w:link w:val="Textodebalo"/>
    <w:uiPriority w:val="99"/>
    <w:semiHidden/>
    <w:rsid w:val="00BB317E"/>
    <w:rPr>
      <w:rFonts w:ascii="Tahoma" w:hAnsi="Tahoma" w:cs="Tahoma"/>
      <w:sz w:val="16"/>
      <w:szCs w:val="16"/>
    </w:rPr>
  </w:style>
  <w:style w:type="paragraph" w:styleId="Cabealho">
    <w:name w:val="header"/>
    <w:basedOn w:val="Normal"/>
    <w:link w:val="CabealhoChar"/>
    <w:uiPriority w:val="99"/>
    <w:unhideWhenUsed/>
    <w:rsid w:val="005219FC"/>
    <w:pPr>
      <w:tabs>
        <w:tab w:val="center" w:pos="4252"/>
        <w:tab w:val="right" w:pos="8504"/>
      </w:tabs>
    </w:pPr>
  </w:style>
  <w:style w:type="character" w:customStyle="1" w:styleId="CabealhoChar">
    <w:name w:val="Cabeçalho Char"/>
    <w:basedOn w:val="Fontepargpadro"/>
    <w:link w:val="Cabealho"/>
    <w:uiPriority w:val="99"/>
    <w:rsid w:val="005219FC"/>
  </w:style>
  <w:style w:type="paragraph" w:styleId="Rodap">
    <w:name w:val="footer"/>
    <w:basedOn w:val="Normal"/>
    <w:link w:val="RodapChar"/>
    <w:uiPriority w:val="99"/>
    <w:unhideWhenUsed/>
    <w:rsid w:val="005219FC"/>
    <w:pPr>
      <w:tabs>
        <w:tab w:val="center" w:pos="4252"/>
        <w:tab w:val="right" w:pos="8504"/>
      </w:tabs>
    </w:pPr>
  </w:style>
  <w:style w:type="character" w:customStyle="1" w:styleId="RodapChar">
    <w:name w:val="Rodapé Char"/>
    <w:basedOn w:val="Fontepargpadro"/>
    <w:link w:val="Rodap"/>
    <w:uiPriority w:val="99"/>
    <w:rsid w:val="005219FC"/>
  </w:style>
  <w:style w:type="paragraph" w:styleId="Corpodetexto">
    <w:name w:val="Body Text"/>
    <w:basedOn w:val="Normal"/>
    <w:link w:val="CorpodetextoChar"/>
    <w:rsid w:val="004E56B9"/>
    <w:pPr>
      <w:jc w:val="both"/>
    </w:pPr>
    <w:rPr>
      <w:rFonts w:ascii="Bookman Old Style" w:hAnsi="Bookman Old Style"/>
      <w:sz w:val="20"/>
      <w:szCs w:val="20"/>
      <w:lang w:val="x-none"/>
    </w:rPr>
  </w:style>
  <w:style w:type="character" w:customStyle="1" w:styleId="CorpodetextoChar">
    <w:name w:val="Corpo de texto Char"/>
    <w:link w:val="Corpodetexto"/>
    <w:rsid w:val="004E56B9"/>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4E56B9"/>
    <w:pPr>
      <w:ind w:left="720"/>
      <w:contextualSpacing/>
    </w:pPr>
    <w:rPr>
      <w:lang w:val="x-none"/>
    </w:rPr>
  </w:style>
  <w:style w:type="paragraph" w:styleId="Recuodecorpodetexto">
    <w:name w:val="Body Text Indent"/>
    <w:basedOn w:val="Normal"/>
    <w:link w:val="RecuodecorpodetextoChar"/>
    <w:rsid w:val="00034AA1"/>
    <w:pPr>
      <w:ind w:firstLine="708"/>
    </w:pPr>
    <w:rPr>
      <w:rFonts w:ascii="Century" w:hAnsi="Century"/>
      <w:szCs w:val="20"/>
      <w:lang w:val="x-none" w:eastAsia="x-none"/>
    </w:rPr>
  </w:style>
  <w:style w:type="character" w:customStyle="1" w:styleId="RecuodecorpodetextoChar">
    <w:name w:val="Recuo de corpo de texto Char"/>
    <w:link w:val="Recuodecorpodetexto"/>
    <w:rsid w:val="00034AA1"/>
    <w:rPr>
      <w:rFonts w:ascii="Century" w:eastAsia="Times New Roman" w:hAnsi="Century" w:cs="Times New Roman"/>
      <w:sz w:val="24"/>
    </w:rPr>
  </w:style>
  <w:style w:type="paragraph" w:styleId="Recuodecorpodetexto3">
    <w:name w:val="Body Text Indent 3"/>
    <w:basedOn w:val="Normal"/>
    <w:link w:val="Recuodecorpodetexto3Char"/>
    <w:rsid w:val="00034AA1"/>
    <w:pPr>
      <w:tabs>
        <w:tab w:val="left" w:pos="180"/>
        <w:tab w:val="left" w:pos="540"/>
      </w:tabs>
      <w:ind w:left="2160" w:hanging="1440"/>
      <w:jc w:val="both"/>
    </w:pPr>
    <w:rPr>
      <w:rFonts w:ascii="Arial" w:hAnsi="Arial"/>
      <w:sz w:val="20"/>
      <w:lang w:val="x-none" w:eastAsia="x-none"/>
    </w:rPr>
  </w:style>
  <w:style w:type="character" w:customStyle="1" w:styleId="Recuodecorpodetexto3Char">
    <w:name w:val="Recuo de corpo de texto 3 Char"/>
    <w:link w:val="Recuodecorpodetexto3"/>
    <w:rsid w:val="00034AA1"/>
    <w:rPr>
      <w:rFonts w:ascii="Arial" w:eastAsia="Times New Roman" w:hAnsi="Arial" w:cs="Times New Roman"/>
      <w:sz w:val="20"/>
      <w:szCs w:val="24"/>
    </w:rPr>
  </w:style>
  <w:style w:type="paragraph" w:styleId="NormalWeb">
    <w:name w:val="Normal (Web)"/>
    <w:basedOn w:val="Normal"/>
    <w:uiPriority w:val="99"/>
    <w:rsid w:val="00034AA1"/>
    <w:pPr>
      <w:spacing w:before="100" w:beforeAutospacing="1" w:after="100" w:afterAutospacing="1"/>
    </w:pPr>
  </w:style>
  <w:style w:type="paragraph" w:customStyle="1" w:styleId="msonormalcxspmiddlecxspmiddlecxspmiddle">
    <w:name w:val="msonormalcxspmiddlecxspmiddlecxspmiddle"/>
    <w:basedOn w:val="Normal"/>
    <w:rsid w:val="00034AA1"/>
    <w:pPr>
      <w:spacing w:before="100" w:beforeAutospacing="1" w:after="100" w:afterAutospacing="1"/>
    </w:pPr>
  </w:style>
  <w:style w:type="paragraph" w:customStyle="1" w:styleId="citao2">
    <w:name w:val="citação 2"/>
    <w:link w:val="citao2Char"/>
    <w:qFormat/>
    <w:rsid w:val="00034AA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Cs w:val="24"/>
    </w:rPr>
  </w:style>
  <w:style w:type="character" w:customStyle="1" w:styleId="citao2Char">
    <w:name w:val="citação 2 Char"/>
    <w:link w:val="citao2"/>
    <w:rsid w:val="00034AA1"/>
    <w:rPr>
      <w:rFonts w:ascii="Ecofont_Spranq_eco_Sans" w:hAnsi="Ecofont_Spranq_eco_Sans"/>
      <w:i/>
      <w:iCs/>
      <w:color w:val="000000"/>
      <w:szCs w:val="24"/>
      <w:shd w:val="clear" w:color="auto" w:fill="FFFFCC"/>
      <w:lang w:bidi="ar-SA"/>
    </w:rPr>
  </w:style>
  <w:style w:type="table" w:styleId="Tabelacomgrade">
    <w:name w:val="Table Grid"/>
    <w:basedOn w:val="Tabelanormal"/>
    <w:rsid w:val="00034AA1"/>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34AA1"/>
    <w:pPr>
      <w:widowControl w:val="0"/>
      <w:autoSpaceDE w:val="0"/>
      <w:autoSpaceDN w:val="0"/>
      <w:adjustRightInd w:val="0"/>
    </w:pPr>
    <w:rPr>
      <w:rFonts w:ascii="Times New Roman" w:eastAsia="Times New Roman" w:hAnsi="Times New Roman"/>
      <w:sz w:val="24"/>
      <w:szCs w:val="24"/>
    </w:rPr>
  </w:style>
  <w:style w:type="paragraph" w:customStyle="1" w:styleId="Default">
    <w:name w:val="Default"/>
    <w:rsid w:val="0059717B"/>
    <w:pPr>
      <w:autoSpaceDE w:val="0"/>
      <w:autoSpaceDN w:val="0"/>
      <w:adjustRightInd w:val="0"/>
    </w:pPr>
    <w:rPr>
      <w:rFonts w:ascii="Arial" w:hAnsi="Arial" w:cs="Arial"/>
      <w:color w:val="000000"/>
      <w:sz w:val="24"/>
      <w:szCs w:val="24"/>
      <w:lang w:eastAsia="en-US"/>
    </w:rPr>
  </w:style>
  <w:style w:type="character" w:customStyle="1" w:styleId="PargrafodaListaChar">
    <w:name w:val="Parágrafo da Lista Char"/>
    <w:link w:val="PargrafodaLista"/>
    <w:uiPriority w:val="34"/>
    <w:locked/>
    <w:rsid w:val="00FE45DC"/>
    <w:rPr>
      <w:rFonts w:ascii="Times New Roman" w:eastAsia="Times New Roman" w:hAnsi="Times New Roman" w:cs="Times New Roman"/>
      <w:sz w:val="24"/>
      <w:szCs w:val="24"/>
      <w:lang w:eastAsia="pt-BR"/>
    </w:rPr>
  </w:style>
  <w:style w:type="paragraph" w:customStyle="1" w:styleId="GradeMdia21">
    <w:name w:val="Grade Média 21"/>
    <w:uiPriority w:val="1"/>
    <w:qFormat/>
    <w:rsid w:val="00727894"/>
    <w:rPr>
      <w:sz w:val="22"/>
      <w:szCs w:val="22"/>
      <w:lang w:eastAsia="en-US"/>
    </w:rPr>
  </w:style>
  <w:style w:type="paragraph" w:customStyle="1" w:styleId="Heading">
    <w:name w:val="Heading"/>
    <w:basedOn w:val="Normal"/>
    <w:next w:val="Subttulo"/>
    <w:rsid w:val="009C2172"/>
    <w:pPr>
      <w:suppressAutoHyphens/>
      <w:spacing w:before="120"/>
      <w:ind w:left="360"/>
      <w:jc w:val="center"/>
      <w:textAlignment w:val="baseline"/>
    </w:pPr>
    <w:rPr>
      <w:rFonts w:ascii="Arial" w:hAnsi="Arial" w:cs="Arial"/>
      <w:b/>
      <w:bCs/>
      <w:kern w:val="1"/>
      <w:sz w:val="22"/>
      <w:szCs w:val="20"/>
      <w:lang w:eastAsia="zh-CN"/>
    </w:rPr>
  </w:style>
  <w:style w:type="paragraph" w:styleId="Subttulo">
    <w:name w:val="Subtitle"/>
    <w:basedOn w:val="Normal"/>
    <w:next w:val="Normal"/>
    <w:link w:val="SubttuloChar"/>
    <w:uiPriority w:val="11"/>
    <w:qFormat/>
    <w:rsid w:val="009C2172"/>
    <w:pPr>
      <w:numPr>
        <w:ilvl w:val="1"/>
      </w:numPr>
    </w:pPr>
    <w:rPr>
      <w:rFonts w:ascii="Cambria" w:hAnsi="Cambria"/>
      <w:i/>
      <w:iCs/>
      <w:color w:val="4F81BD"/>
      <w:spacing w:val="15"/>
      <w:lang w:val="x-none"/>
    </w:rPr>
  </w:style>
  <w:style w:type="character" w:customStyle="1" w:styleId="SubttuloChar">
    <w:name w:val="Subtítulo Char"/>
    <w:link w:val="Subttulo"/>
    <w:uiPriority w:val="11"/>
    <w:rsid w:val="009C2172"/>
    <w:rPr>
      <w:rFonts w:ascii="Cambria" w:eastAsia="Times New Roman" w:hAnsi="Cambria" w:cs="Times New Roman"/>
      <w:i/>
      <w:iCs/>
      <w:color w:val="4F81BD"/>
      <w:spacing w:val="15"/>
      <w:sz w:val="24"/>
      <w:szCs w:val="24"/>
      <w:lang w:eastAsia="pt-BR"/>
    </w:rPr>
  </w:style>
  <w:style w:type="character" w:styleId="Nmerodepgina">
    <w:name w:val="page number"/>
    <w:basedOn w:val="Fontepargpadro"/>
    <w:rsid w:val="009C2172"/>
  </w:style>
  <w:style w:type="character" w:customStyle="1" w:styleId="Internetlink">
    <w:name w:val="Internet link"/>
    <w:rsid w:val="009C2172"/>
    <w:rPr>
      <w:color w:val="0000FF"/>
      <w:u w:val="single"/>
    </w:rPr>
  </w:style>
  <w:style w:type="character" w:styleId="Refdecomentrio">
    <w:name w:val="annotation reference"/>
    <w:semiHidden/>
    <w:unhideWhenUsed/>
    <w:rsid w:val="003B26CE"/>
    <w:rPr>
      <w:sz w:val="16"/>
      <w:szCs w:val="16"/>
    </w:rPr>
  </w:style>
  <w:style w:type="paragraph" w:styleId="Textodecomentrio">
    <w:name w:val="annotation text"/>
    <w:basedOn w:val="Normal"/>
    <w:link w:val="TextodecomentrioChar"/>
    <w:unhideWhenUsed/>
    <w:rsid w:val="003B26CE"/>
    <w:rPr>
      <w:sz w:val="20"/>
      <w:szCs w:val="20"/>
      <w:lang w:val="x-none"/>
    </w:rPr>
  </w:style>
  <w:style w:type="character" w:customStyle="1" w:styleId="TextodecomentrioChar">
    <w:name w:val="Texto de comentário Char"/>
    <w:link w:val="Textodecomentrio"/>
    <w:rsid w:val="003B26C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B26CE"/>
    <w:rPr>
      <w:b/>
      <w:bCs/>
    </w:rPr>
  </w:style>
  <w:style w:type="character" w:customStyle="1" w:styleId="AssuntodocomentrioChar">
    <w:name w:val="Assunto do comentário Char"/>
    <w:link w:val="Assuntodocomentrio"/>
    <w:uiPriority w:val="99"/>
    <w:semiHidden/>
    <w:rsid w:val="003B26CE"/>
    <w:rPr>
      <w:rFonts w:ascii="Times New Roman" w:eastAsia="Times New Roman" w:hAnsi="Times New Roman" w:cs="Times New Roman"/>
      <w:b/>
      <w:bCs/>
      <w:sz w:val="20"/>
      <w:szCs w:val="20"/>
      <w:lang w:eastAsia="pt-BR"/>
    </w:rPr>
  </w:style>
  <w:style w:type="paragraph" w:styleId="Reviso">
    <w:name w:val="Revision"/>
    <w:hidden/>
    <w:uiPriority w:val="99"/>
    <w:semiHidden/>
    <w:rsid w:val="006A6650"/>
    <w:rPr>
      <w:rFonts w:ascii="Times New Roman" w:eastAsia="Times New Roman" w:hAnsi="Times New Roman"/>
      <w:sz w:val="24"/>
      <w:szCs w:val="24"/>
    </w:rPr>
  </w:style>
  <w:style w:type="paragraph" w:customStyle="1" w:styleId="Standard">
    <w:name w:val="Standard"/>
    <w:rsid w:val="003C6F20"/>
    <w:pPr>
      <w:suppressAutoHyphens/>
      <w:autoSpaceDN w:val="0"/>
      <w:textAlignment w:val="baseline"/>
    </w:pPr>
    <w:rPr>
      <w:rFonts w:ascii="Liberation Serif" w:eastAsia="NSimSun" w:hAnsi="Liberation Serif" w:cs="Mangal"/>
      <w:kern w:val="3"/>
      <w:sz w:val="24"/>
      <w:szCs w:val="24"/>
      <w:lang w:eastAsia="zh-CN" w:bidi="hi-IN"/>
    </w:rPr>
  </w:style>
  <w:style w:type="character" w:customStyle="1" w:styleId="apple-converted-space">
    <w:name w:val="apple-converted-space"/>
    <w:basedOn w:val="Fontepargpadro"/>
    <w:rsid w:val="00A97AAC"/>
  </w:style>
  <w:style w:type="character" w:styleId="Hyperlink">
    <w:name w:val="Hyperlink"/>
    <w:basedOn w:val="Fontepargpadro"/>
    <w:uiPriority w:val="99"/>
    <w:unhideWhenUsed/>
    <w:rsid w:val="00A97AAC"/>
    <w:rPr>
      <w:color w:val="0000FF"/>
      <w:u w:val="single"/>
    </w:rPr>
  </w:style>
  <w:style w:type="paragraph" w:customStyle="1" w:styleId="textojustificadorecuoprimeiralinha">
    <w:name w:val="texto_justificado_recuo_primeira_linha"/>
    <w:basedOn w:val="Normal"/>
    <w:rsid w:val="005F240B"/>
    <w:pPr>
      <w:spacing w:before="100" w:beforeAutospacing="1" w:after="100" w:afterAutospacing="1"/>
    </w:pPr>
  </w:style>
  <w:style w:type="paragraph" w:customStyle="1" w:styleId="textocentralizadomaiusculas">
    <w:name w:val="texto_centralizado_maiusculas"/>
    <w:basedOn w:val="Normal"/>
    <w:rsid w:val="005F240B"/>
    <w:pPr>
      <w:spacing w:before="100" w:beforeAutospacing="1" w:after="100" w:afterAutospacing="1"/>
    </w:pPr>
  </w:style>
  <w:style w:type="paragraph" w:customStyle="1" w:styleId="textojustificado">
    <w:name w:val="texto_justificado"/>
    <w:basedOn w:val="Normal"/>
    <w:rsid w:val="005F240B"/>
    <w:pPr>
      <w:spacing w:before="100" w:beforeAutospacing="1" w:after="100" w:afterAutospacing="1"/>
    </w:pPr>
  </w:style>
  <w:style w:type="character" w:styleId="Forte">
    <w:name w:val="Strong"/>
    <w:basedOn w:val="Fontepargpadro"/>
    <w:uiPriority w:val="22"/>
    <w:qFormat/>
    <w:rsid w:val="005F240B"/>
    <w:rPr>
      <w:b/>
      <w:bCs/>
    </w:rPr>
  </w:style>
  <w:style w:type="paragraph" w:customStyle="1" w:styleId="pnormal">
    <w:name w:val="p_normal"/>
    <w:basedOn w:val="Normal"/>
    <w:rsid w:val="006F0FB1"/>
    <w:pPr>
      <w:spacing w:before="100" w:beforeAutospacing="1" w:after="100" w:afterAutospacing="1"/>
    </w:pPr>
  </w:style>
  <w:style w:type="character" w:customStyle="1" w:styleId="Ttulo2Char">
    <w:name w:val="Título 2 Char"/>
    <w:basedOn w:val="Fontepargpadro"/>
    <w:link w:val="Ttulo2"/>
    <w:rsid w:val="003F1567"/>
    <w:rPr>
      <w:rFonts w:ascii="Times New Roman" w:eastAsia="Arial Unicode MS" w:hAnsi="Times New Roman"/>
      <w:b/>
      <w:bCs/>
      <w:sz w:val="24"/>
      <w:szCs w:val="24"/>
      <w:lang w:val="x-none" w:eastAsia="x-none"/>
    </w:rPr>
  </w:style>
  <w:style w:type="character" w:customStyle="1" w:styleId="Ttulo3Char">
    <w:name w:val="Título 3 Char"/>
    <w:basedOn w:val="Fontepargpadro"/>
    <w:link w:val="Ttulo3"/>
    <w:rsid w:val="003F1567"/>
    <w:rPr>
      <w:rFonts w:ascii="Arial" w:eastAsia="Arial Unicode MS" w:hAnsi="Arial"/>
      <w:b/>
      <w:sz w:val="24"/>
      <w:szCs w:val="24"/>
      <w:lang w:val="x-none" w:eastAsia="x-none"/>
    </w:rPr>
  </w:style>
  <w:style w:type="character" w:customStyle="1" w:styleId="Ttulo4Char">
    <w:name w:val="Título 4 Char"/>
    <w:basedOn w:val="Fontepargpadro"/>
    <w:link w:val="Ttulo4"/>
    <w:rsid w:val="003F1567"/>
    <w:rPr>
      <w:rFonts w:ascii="Arial" w:eastAsia="Arial Unicode MS" w:hAnsi="Arial"/>
      <w:b/>
      <w:sz w:val="24"/>
      <w:szCs w:val="24"/>
      <w:lang w:val="x-none" w:eastAsia="x-none"/>
    </w:rPr>
  </w:style>
  <w:style w:type="character" w:customStyle="1" w:styleId="Ttulo5Char">
    <w:name w:val="Título 5 Char"/>
    <w:basedOn w:val="Fontepargpadro"/>
    <w:link w:val="Ttulo5"/>
    <w:rsid w:val="003F1567"/>
    <w:rPr>
      <w:rFonts w:ascii="Arial" w:eastAsia="Arial Unicode MS" w:hAnsi="Arial" w:cs="Arial"/>
      <w:b/>
      <w:bCs/>
      <w:sz w:val="24"/>
      <w:szCs w:val="24"/>
    </w:rPr>
  </w:style>
  <w:style w:type="character" w:customStyle="1" w:styleId="Ttulo6Char">
    <w:name w:val="Título 6 Char"/>
    <w:basedOn w:val="Fontepargpadro"/>
    <w:link w:val="Ttulo6"/>
    <w:rsid w:val="003F1567"/>
    <w:rPr>
      <w:rFonts w:ascii="Times New Roman" w:eastAsia="Arial Unicode MS" w:hAnsi="Times New Roman"/>
      <w:b/>
      <w:bCs/>
      <w:sz w:val="40"/>
      <w:szCs w:val="24"/>
      <w:lang w:val="x-none" w:eastAsia="x-none"/>
    </w:rPr>
  </w:style>
  <w:style w:type="character" w:customStyle="1" w:styleId="Ttulo7Char">
    <w:name w:val="Título 7 Char"/>
    <w:basedOn w:val="Fontepargpadro"/>
    <w:link w:val="Ttulo7"/>
    <w:rsid w:val="003F1567"/>
    <w:rPr>
      <w:rFonts w:ascii="Times New Roman" w:eastAsia="Times New Roman" w:hAnsi="Times New Roman"/>
      <w:b/>
      <w:bCs/>
      <w:sz w:val="40"/>
      <w:szCs w:val="24"/>
    </w:rPr>
  </w:style>
  <w:style w:type="character" w:customStyle="1" w:styleId="Ttulo8Char">
    <w:name w:val="Título 8 Char"/>
    <w:basedOn w:val="Fontepargpadro"/>
    <w:link w:val="Ttulo8"/>
    <w:rsid w:val="003F1567"/>
    <w:rPr>
      <w:rFonts w:ascii="Arial" w:eastAsia="Times New Roman" w:hAnsi="Arial"/>
      <w:b/>
      <w:bCs/>
      <w:sz w:val="36"/>
      <w:szCs w:val="24"/>
      <w:lang w:val="x-none" w:eastAsia="x-none"/>
    </w:rPr>
  </w:style>
  <w:style w:type="character" w:customStyle="1" w:styleId="Ttulo9Char">
    <w:name w:val="Título 9 Char"/>
    <w:basedOn w:val="Fontepargpadro"/>
    <w:link w:val="Ttulo9"/>
    <w:rsid w:val="003F1567"/>
    <w:rPr>
      <w:rFonts w:ascii="Tahoma" w:eastAsia="Times New Roman" w:hAnsi="Tahoma"/>
      <w:b/>
      <w:sz w:val="36"/>
      <w:u w:val="single"/>
      <w:lang w:val="x-none" w:eastAsia="x-none"/>
    </w:rPr>
  </w:style>
  <w:style w:type="paragraph" w:styleId="Legenda">
    <w:name w:val="caption"/>
    <w:basedOn w:val="Normal"/>
    <w:next w:val="Normal"/>
    <w:qFormat/>
    <w:rsid w:val="003F1567"/>
    <w:pPr>
      <w:jc w:val="center"/>
    </w:pPr>
    <w:rPr>
      <w:rFonts w:ascii="Georgia" w:eastAsia="Arial Unicode MS" w:hAnsi="Georgia" w:cs="Arial Unicode MS"/>
      <w:b/>
      <w:bCs/>
    </w:rPr>
  </w:style>
  <w:style w:type="paragraph" w:styleId="Recuodecorpodetexto2">
    <w:name w:val="Body Text Indent 2"/>
    <w:basedOn w:val="Normal"/>
    <w:link w:val="Recuodecorpodetexto2Char"/>
    <w:uiPriority w:val="99"/>
    <w:rsid w:val="003F1567"/>
    <w:pPr>
      <w:ind w:left="4956" w:firstLine="708"/>
      <w:jc w:val="right"/>
    </w:pPr>
    <w:rPr>
      <w:lang w:val="x-none" w:eastAsia="x-none"/>
    </w:rPr>
  </w:style>
  <w:style w:type="character" w:customStyle="1" w:styleId="Recuodecorpodetexto2Char">
    <w:name w:val="Recuo de corpo de texto 2 Char"/>
    <w:basedOn w:val="Fontepargpadro"/>
    <w:link w:val="Recuodecorpodetexto2"/>
    <w:uiPriority w:val="99"/>
    <w:rsid w:val="003F1567"/>
    <w:rPr>
      <w:rFonts w:ascii="Times New Roman" w:eastAsia="Times New Roman" w:hAnsi="Times New Roman"/>
      <w:sz w:val="24"/>
      <w:szCs w:val="24"/>
      <w:lang w:val="x-none" w:eastAsia="x-none"/>
    </w:rPr>
  </w:style>
  <w:style w:type="paragraph" w:styleId="Corpodetexto2">
    <w:name w:val="Body Text 2"/>
    <w:basedOn w:val="Normal"/>
    <w:link w:val="Corpodetexto2Char"/>
    <w:rsid w:val="003F1567"/>
    <w:rPr>
      <w:rFonts w:ascii="Century" w:hAnsi="Century"/>
      <w:sz w:val="19"/>
      <w:szCs w:val="22"/>
      <w:lang w:val="x-none" w:eastAsia="x-none"/>
    </w:rPr>
  </w:style>
  <w:style w:type="character" w:customStyle="1" w:styleId="Corpodetexto2Char">
    <w:name w:val="Corpo de texto 2 Char"/>
    <w:basedOn w:val="Fontepargpadro"/>
    <w:link w:val="Corpodetexto2"/>
    <w:rsid w:val="003F1567"/>
    <w:rPr>
      <w:rFonts w:ascii="Century" w:eastAsia="Times New Roman" w:hAnsi="Century"/>
      <w:sz w:val="19"/>
      <w:szCs w:val="22"/>
      <w:lang w:val="x-none" w:eastAsia="x-none"/>
    </w:rPr>
  </w:style>
  <w:style w:type="paragraph" w:styleId="Corpodetexto3">
    <w:name w:val="Body Text 3"/>
    <w:basedOn w:val="Normal"/>
    <w:link w:val="Corpodetexto3Char"/>
    <w:rsid w:val="003F1567"/>
    <w:rPr>
      <w:rFonts w:ascii="Century" w:hAnsi="Century"/>
      <w:sz w:val="23"/>
      <w:szCs w:val="22"/>
      <w:lang w:val="x-none" w:eastAsia="x-none"/>
    </w:rPr>
  </w:style>
  <w:style w:type="character" w:customStyle="1" w:styleId="Corpodetexto3Char">
    <w:name w:val="Corpo de texto 3 Char"/>
    <w:basedOn w:val="Fontepargpadro"/>
    <w:link w:val="Corpodetexto3"/>
    <w:rsid w:val="003F1567"/>
    <w:rPr>
      <w:rFonts w:ascii="Century" w:eastAsia="Times New Roman" w:hAnsi="Century"/>
      <w:sz w:val="23"/>
      <w:szCs w:val="22"/>
      <w:lang w:val="x-none" w:eastAsia="x-none"/>
    </w:rPr>
  </w:style>
  <w:style w:type="paragraph" w:styleId="Ttulo">
    <w:name w:val="Title"/>
    <w:basedOn w:val="Normal"/>
    <w:link w:val="TtuloChar"/>
    <w:qFormat/>
    <w:rsid w:val="003F1567"/>
    <w:pPr>
      <w:jc w:val="center"/>
    </w:pPr>
    <w:rPr>
      <w:rFonts w:ascii="Courier New" w:hAnsi="Courier New"/>
      <w:b/>
      <w:sz w:val="28"/>
      <w:szCs w:val="20"/>
    </w:rPr>
  </w:style>
  <w:style w:type="character" w:customStyle="1" w:styleId="TtuloChar">
    <w:name w:val="Título Char"/>
    <w:basedOn w:val="Fontepargpadro"/>
    <w:link w:val="Ttulo"/>
    <w:rsid w:val="003F1567"/>
    <w:rPr>
      <w:rFonts w:ascii="Courier New" w:eastAsia="Times New Roman" w:hAnsi="Courier New"/>
      <w:b/>
      <w:sz w:val="28"/>
    </w:rPr>
  </w:style>
  <w:style w:type="paragraph" w:customStyle="1" w:styleId="titulolaranja">
    <w:name w:val="titulolaranja"/>
    <w:basedOn w:val="Normal"/>
    <w:rsid w:val="003F1567"/>
    <w:pPr>
      <w:spacing w:before="100" w:beforeAutospacing="1" w:after="100" w:afterAutospacing="1"/>
    </w:pPr>
    <w:rPr>
      <w:rFonts w:ascii="Arial" w:hAnsi="Arial" w:cs="Arial"/>
      <w:b/>
      <w:bCs/>
      <w:color w:val="0000CC"/>
      <w:sz w:val="18"/>
      <w:szCs w:val="18"/>
    </w:rPr>
  </w:style>
  <w:style w:type="character" w:styleId="HiperlinkVisitado">
    <w:name w:val="FollowedHyperlink"/>
    <w:uiPriority w:val="99"/>
    <w:rsid w:val="003F1567"/>
    <w:rPr>
      <w:color w:val="800080"/>
      <w:u w:val="single"/>
    </w:rPr>
  </w:style>
  <w:style w:type="paragraph" w:styleId="MapadoDocumento">
    <w:name w:val="Document Map"/>
    <w:basedOn w:val="Normal"/>
    <w:link w:val="MapadoDocumentoChar"/>
    <w:semiHidden/>
    <w:rsid w:val="003F1567"/>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3F1567"/>
    <w:rPr>
      <w:rFonts w:ascii="Tahoma" w:eastAsia="Times New Roman" w:hAnsi="Tahoma" w:cs="Tahoma"/>
      <w:shd w:val="clear" w:color="auto" w:fill="000080"/>
    </w:rPr>
  </w:style>
  <w:style w:type="paragraph" w:styleId="Pr-formataoHTML">
    <w:name w:val="HTML Preformatted"/>
    <w:basedOn w:val="Normal"/>
    <w:link w:val="Pr-formataoHTMLChar"/>
    <w:uiPriority w:val="99"/>
    <w:unhideWhenUsed/>
    <w:rsid w:val="003F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basedOn w:val="Fontepargpadro"/>
    <w:link w:val="Pr-formataoHTML"/>
    <w:uiPriority w:val="99"/>
    <w:rsid w:val="003F1567"/>
    <w:rPr>
      <w:rFonts w:ascii="Courier New" w:eastAsia="Times New Roman" w:hAnsi="Courier New"/>
      <w:lang w:val="x-none" w:eastAsia="x-none"/>
    </w:rPr>
  </w:style>
  <w:style w:type="paragraph" w:customStyle="1" w:styleId="texto1">
    <w:name w:val="texto1"/>
    <w:basedOn w:val="Normal"/>
    <w:rsid w:val="003F1567"/>
    <w:pPr>
      <w:spacing w:before="100" w:beforeAutospacing="1" w:after="100" w:afterAutospacing="1"/>
    </w:pPr>
  </w:style>
  <w:style w:type="paragraph" w:customStyle="1" w:styleId="t1">
    <w:name w:val="t1"/>
    <w:basedOn w:val="Normal"/>
    <w:rsid w:val="003F1567"/>
    <w:pPr>
      <w:widowControl w:val="0"/>
      <w:autoSpaceDE w:val="0"/>
      <w:autoSpaceDN w:val="0"/>
      <w:adjustRightInd w:val="0"/>
      <w:spacing w:line="240" w:lineRule="atLeast"/>
    </w:pPr>
    <w:rPr>
      <w:lang w:val="en-US"/>
    </w:rPr>
  </w:style>
  <w:style w:type="paragraph" w:customStyle="1" w:styleId="c3">
    <w:name w:val="c3"/>
    <w:basedOn w:val="Normal"/>
    <w:rsid w:val="003F1567"/>
    <w:pPr>
      <w:widowControl w:val="0"/>
      <w:autoSpaceDE w:val="0"/>
      <w:autoSpaceDN w:val="0"/>
      <w:adjustRightInd w:val="0"/>
      <w:spacing w:line="240" w:lineRule="atLeast"/>
      <w:jc w:val="center"/>
    </w:pPr>
    <w:rPr>
      <w:lang w:val="en-US"/>
    </w:rPr>
  </w:style>
  <w:style w:type="paragraph" w:customStyle="1" w:styleId="c4">
    <w:name w:val="c4"/>
    <w:basedOn w:val="Normal"/>
    <w:rsid w:val="003F1567"/>
    <w:pPr>
      <w:widowControl w:val="0"/>
      <w:autoSpaceDE w:val="0"/>
      <w:autoSpaceDN w:val="0"/>
      <w:adjustRightInd w:val="0"/>
      <w:spacing w:line="240" w:lineRule="atLeast"/>
      <w:jc w:val="center"/>
    </w:pPr>
    <w:rPr>
      <w:lang w:val="en-US"/>
    </w:rPr>
  </w:style>
  <w:style w:type="paragraph" w:customStyle="1" w:styleId="c5">
    <w:name w:val="c5"/>
    <w:basedOn w:val="Normal"/>
    <w:rsid w:val="003F1567"/>
    <w:pPr>
      <w:widowControl w:val="0"/>
      <w:autoSpaceDE w:val="0"/>
      <w:autoSpaceDN w:val="0"/>
      <w:adjustRightInd w:val="0"/>
      <w:spacing w:line="240" w:lineRule="atLeast"/>
      <w:jc w:val="center"/>
    </w:pPr>
    <w:rPr>
      <w:lang w:val="en-US"/>
    </w:rPr>
  </w:style>
  <w:style w:type="paragraph" w:customStyle="1" w:styleId="p6">
    <w:name w:val="p6"/>
    <w:basedOn w:val="Normal"/>
    <w:rsid w:val="003F1567"/>
    <w:pPr>
      <w:widowControl w:val="0"/>
      <w:tabs>
        <w:tab w:val="left" w:pos="8861"/>
      </w:tabs>
      <w:autoSpaceDE w:val="0"/>
      <w:autoSpaceDN w:val="0"/>
      <w:adjustRightInd w:val="0"/>
      <w:spacing w:line="240" w:lineRule="atLeast"/>
      <w:ind w:left="8499"/>
      <w:jc w:val="both"/>
    </w:pPr>
    <w:rPr>
      <w:lang w:val="en-US"/>
    </w:rPr>
  </w:style>
  <w:style w:type="paragraph" w:customStyle="1" w:styleId="p7">
    <w:name w:val="p7"/>
    <w:basedOn w:val="Normal"/>
    <w:rsid w:val="003F1567"/>
    <w:pPr>
      <w:widowControl w:val="0"/>
      <w:tabs>
        <w:tab w:val="left" w:pos="941"/>
        <w:tab w:val="left" w:pos="1627"/>
      </w:tabs>
      <w:autoSpaceDE w:val="0"/>
      <w:autoSpaceDN w:val="0"/>
      <w:adjustRightInd w:val="0"/>
      <w:spacing w:line="232" w:lineRule="atLeast"/>
      <w:ind w:left="941" w:firstLine="686"/>
      <w:jc w:val="both"/>
    </w:pPr>
    <w:rPr>
      <w:lang w:val="en-US"/>
    </w:rPr>
  </w:style>
  <w:style w:type="paragraph" w:customStyle="1" w:styleId="p8">
    <w:name w:val="p8"/>
    <w:basedOn w:val="Normal"/>
    <w:rsid w:val="003F1567"/>
    <w:pPr>
      <w:widowControl w:val="0"/>
      <w:tabs>
        <w:tab w:val="left" w:pos="941"/>
        <w:tab w:val="left" w:pos="1627"/>
        <w:tab w:val="left" w:pos="1859"/>
      </w:tabs>
      <w:autoSpaceDE w:val="0"/>
      <w:autoSpaceDN w:val="0"/>
      <w:adjustRightInd w:val="0"/>
      <w:spacing w:line="232" w:lineRule="atLeast"/>
      <w:ind w:left="941" w:firstLine="686"/>
      <w:jc w:val="both"/>
    </w:pPr>
    <w:rPr>
      <w:lang w:val="en-US"/>
    </w:rPr>
  </w:style>
  <w:style w:type="paragraph" w:customStyle="1" w:styleId="p12">
    <w:name w:val="p12"/>
    <w:basedOn w:val="Normal"/>
    <w:rsid w:val="003F1567"/>
    <w:pPr>
      <w:widowControl w:val="0"/>
      <w:tabs>
        <w:tab w:val="left" w:pos="204"/>
      </w:tabs>
      <w:autoSpaceDE w:val="0"/>
      <w:autoSpaceDN w:val="0"/>
      <w:adjustRightInd w:val="0"/>
      <w:spacing w:line="226" w:lineRule="atLeast"/>
    </w:pPr>
    <w:rPr>
      <w:lang w:val="en-US"/>
    </w:rPr>
  </w:style>
  <w:style w:type="paragraph" w:customStyle="1" w:styleId="p13">
    <w:name w:val="p13"/>
    <w:basedOn w:val="Normal"/>
    <w:rsid w:val="003F1567"/>
    <w:pPr>
      <w:widowControl w:val="0"/>
      <w:tabs>
        <w:tab w:val="left" w:pos="204"/>
      </w:tabs>
      <w:autoSpaceDE w:val="0"/>
      <w:autoSpaceDN w:val="0"/>
      <w:adjustRightInd w:val="0"/>
      <w:spacing w:line="240" w:lineRule="atLeast"/>
    </w:pPr>
    <w:rPr>
      <w:lang w:val="en-US"/>
    </w:rPr>
  </w:style>
  <w:style w:type="paragraph" w:customStyle="1" w:styleId="p4">
    <w:name w:val="p4"/>
    <w:basedOn w:val="Normal"/>
    <w:rsid w:val="003F1567"/>
    <w:pPr>
      <w:widowControl w:val="0"/>
      <w:tabs>
        <w:tab w:val="left" w:pos="810"/>
      </w:tabs>
      <w:autoSpaceDE w:val="0"/>
      <w:autoSpaceDN w:val="0"/>
      <w:adjustRightInd w:val="0"/>
      <w:spacing w:line="240" w:lineRule="atLeast"/>
      <w:ind w:left="1038"/>
    </w:pPr>
    <w:rPr>
      <w:lang w:val="en-US"/>
    </w:rPr>
  </w:style>
  <w:style w:type="paragraph" w:customStyle="1" w:styleId="p5">
    <w:name w:val="p5"/>
    <w:basedOn w:val="Normal"/>
    <w:rsid w:val="003F1567"/>
    <w:pPr>
      <w:widowControl w:val="0"/>
      <w:tabs>
        <w:tab w:val="left" w:pos="725"/>
      </w:tabs>
      <w:autoSpaceDE w:val="0"/>
      <w:autoSpaceDN w:val="0"/>
      <w:adjustRightInd w:val="0"/>
      <w:spacing w:line="226" w:lineRule="atLeast"/>
      <w:ind w:firstLine="725"/>
    </w:pPr>
    <w:rPr>
      <w:lang w:val="en-US"/>
    </w:rPr>
  </w:style>
  <w:style w:type="paragraph" w:customStyle="1" w:styleId="c16">
    <w:name w:val="c16"/>
    <w:basedOn w:val="Normal"/>
    <w:rsid w:val="003F1567"/>
    <w:pPr>
      <w:widowControl w:val="0"/>
      <w:autoSpaceDE w:val="0"/>
      <w:autoSpaceDN w:val="0"/>
      <w:adjustRightInd w:val="0"/>
      <w:spacing w:line="240" w:lineRule="atLeast"/>
      <w:jc w:val="center"/>
    </w:pPr>
    <w:rPr>
      <w:lang w:val="en-US"/>
    </w:rPr>
  </w:style>
  <w:style w:type="paragraph" w:customStyle="1" w:styleId="p17">
    <w:name w:val="p17"/>
    <w:basedOn w:val="Normal"/>
    <w:rsid w:val="003F1567"/>
    <w:pPr>
      <w:widowControl w:val="0"/>
      <w:tabs>
        <w:tab w:val="left" w:pos="204"/>
      </w:tabs>
      <w:autoSpaceDE w:val="0"/>
      <w:autoSpaceDN w:val="0"/>
      <w:adjustRightInd w:val="0"/>
      <w:spacing w:line="226" w:lineRule="atLeast"/>
    </w:pPr>
    <w:rPr>
      <w:lang w:val="en-US"/>
    </w:rPr>
  </w:style>
  <w:style w:type="paragraph" w:customStyle="1" w:styleId="c12">
    <w:name w:val="c12"/>
    <w:basedOn w:val="Normal"/>
    <w:rsid w:val="003F1567"/>
    <w:pPr>
      <w:widowControl w:val="0"/>
      <w:autoSpaceDE w:val="0"/>
      <w:autoSpaceDN w:val="0"/>
      <w:adjustRightInd w:val="0"/>
      <w:spacing w:line="240" w:lineRule="atLeast"/>
      <w:jc w:val="center"/>
    </w:pPr>
    <w:rPr>
      <w:lang w:val="en-US"/>
    </w:rPr>
  </w:style>
  <w:style w:type="paragraph" w:customStyle="1" w:styleId="p2">
    <w:name w:val="p2"/>
    <w:basedOn w:val="Normal"/>
    <w:rsid w:val="003F1567"/>
    <w:pPr>
      <w:widowControl w:val="0"/>
      <w:tabs>
        <w:tab w:val="left" w:pos="1048"/>
        <w:tab w:val="left" w:pos="1700"/>
      </w:tabs>
      <w:autoSpaceDE w:val="0"/>
      <w:autoSpaceDN w:val="0"/>
      <w:adjustRightInd w:val="0"/>
      <w:spacing w:line="226" w:lineRule="atLeast"/>
      <w:ind w:left="1049" w:firstLine="652"/>
    </w:pPr>
    <w:rPr>
      <w:lang w:val="en-US"/>
    </w:rPr>
  </w:style>
  <w:style w:type="paragraph" w:customStyle="1" w:styleId="p3">
    <w:name w:val="p3"/>
    <w:basedOn w:val="Normal"/>
    <w:rsid w:val="003F1567"/>
    <w:pPr>
      <w:widowControl w:val="0"/>
      <w:tabs>
        <w:tab w:val="left" w:pos="1077"/>
        <w:tab w:val="left" w:pos="1746"/>
      </w:tabs>
      <w:autoSpaceDE w:val="0"/>
      <w:autoSpaceDN w:val="0"/>
      <w:adjustRightInd w:val="0"/>
      <w:spacing w:line="238" w:lineRule="atLeast"/>
      <w:ind w:left="1078" w:firstLine="668"/>
    </w:pPr>
    <w:rPr>
      <w:lang w:val="en-US"/>
    </w:rPr>
  </w:style>
  <w:style w:type="paragraph" w:customStyle="1" w:styleId="p9">
    <w:name w:val="p9"/>
    <w:basedOn w:val="Normal"/>
    <w:rsid w:val="003F1567"/>
    <w:pPr>
      <w:widowControl w:val="0"/>
      <w:tabs>
        <w:tab w:val="left" w:pos="1190"/>
      </w:tabs>
      <w:autoSpaceDE w:val="0"/>
      <w:autoSpaceDN w:val="0"/>
      <w:adjustRightInd w:val="0"/>
      <w:spacing w:line="226" w:lineRule="atLeast"/>
      <w:ind w:left="829"/>
    </w:pPr>
    <w:rPr>
      <w:lang w:val="en-US"/>
    </w:rPr>
  </w:style>
  <w:style w:type="paragraph" w:customStyle="1" w:styleId="p10">
    <w:name w:val="p10"/>
    <w:basedOn w:val="Normal"/>
    <w:rsid w:val="003F1567"/>
    <w:pPr>
      <w:widowControl w:val="0"/>
      <w:tabs>
        <w:tab w:val="left" w:pos="1071"/>
        <w:tab w:val="left" w:pos="1309"/>
      </w:tabs>
      <w:autoSpaceDE w:val="0"/>
      <w:autoSpaceDN w:val="0"/>
      <w:adjustRightInd w:val="0"/>
      <w:spacing w:line="240" w:lineRule="atLeast"/>
      <w:ind w:left="1310" w:hanging="238"/>
    </w:pPr>
    <w:rPr>
      <w:lang w:val="en-US"/>
    </w:rPr>
  </w:style>
  <w:style w:type="paragraph" w:customStyle="1" w:styleId="p11">
    <w:name w:val="p11"/>
    <w:basedOn w:val="Normal"/>
    <w:rsid w:val="003F1567"/>
    <w:pPr>
      <w:widowControl w:val="0"/>
      <w:tabs>
        <w:tab w:val="left" w:pos="1077"/>
      </w:tabs>
      <w:autoSpaceDE w:val="0"/>
      <w:autoSpaceDN w:val="0"/>
      <w:adjustRightInd w:val="0"/>
      <w:spacing w:line="240" w:lineRule="atLeast"/>
      <w:ind w:left="716"/>
    </w:pPr>
    <w:rPr>
      <w:lang w:val="en-US"/>
    </w:rPr>
  </w:style>
  <w:style w:type="paragraph" w:customStyle="1" w:styleId="p14">
    <w:name w:val="p14"/>
    <w:basedOn w:val="Normal"/>
    <w:rsid w:val="003F1567"/>
    <w:pPr>
      <w:widowControl w:val="0"/>
      <w:tabs>
        <w:tab w:val="left" w:pos="204"/>
      </w:tabs>
      <w:autoSpaceDE w:val="0"/>
      <w:autoSpaceDN w:val="0"/>
      <w:adjustRightInd w:val="0"/>
      <w:spacing w:line="240" w:lineRule="atLeast"/>
    </w:pPr>
    <w:rPr>
      <w:lang w:val="en-US"/>
    </w:rPr>
  </w:style>
  <w:style w:type="paragraph" w:customStyle="1" w:styleId="p15">
    <w:name w:val="p15"/>
    <w:basedOn w:val="Normal"/>
    <w:rsid w:val="003F1567"/>
    <w:pPr>
      <w:widowControl w:val="0"/>
      <w:tabs>
        <w:tab w:val="left" w:pos="204"/>
      </w:tabs>
      <w:autoSpaceDE w:val="0"/>
      <w:autoSpaceDN w:val="0"/>
      <w:adjustRightInd w:val="0"/>
      <w:spacing w:line="226" w:lineRule="atLeast"/>
    </w:pPr>
    <w:rPr>
      <w:lang w:val="en-US"/>
    </w:rPr>
  </w:style>
  <w:style w:type="paragraph" w:customStyle="1" w:styleId="c8">
    <w:name w:val="c8"/>
    <w:basedOn w:val="Normal"/>
    <w:rsid w:val="003F1567"/>
    <w:pPr>
      <w:widowControl w:val="0"/>
      <w:autoSpaceDE w:val="0"/>
      <w:autoSpaceDN w:val="0"/>
      <w:adjustRightInd w:val="0"/>
      <w:spacing w:line="240" w:lineRule="atLeast"/>
      <w:jc w:val="center"/>
    </w:pPr>
    <w:rPr>
      <w:lang w:val="en-US"/>
    </w:rPr>
  </w:style>
  <w:style w:type="paragraph" w:customStyle="1" w:styleId="p16">
    <w:name w:val="p16"/>
    <w:basedOn w:val="Normal"/>
    <w:rsid w:val="003F1567"/>
    <w:pPr>
      <w:widowControl w:val="0"/>
      <w:tabs>
        <w:tab w:val="left" w:pos="844"/>
      </w:tabs>
      <w:autoSpaceDE w:val="0"/>
      <w:autoSpaceDN w:val="0"/>
      <w:adjustRightInd w:val="0"/>
      <w:spacing w:line="240" w:lineRule="atLeast"/>
      <w:ind w:left="483"/>
    </w:pPr>
    <w:rPr>
      <w:lang w:val="en-US"/>
    </w:rPr>
  </w:style>
  <w:style w:type="paragraph" w:customStyle="1" w:styleId="p18">
    <w:name w:val="p18"/>
    <w:basedOn w:val="Normal"/>
    <w:rsid w:val="003F1567"/>
    <w:pPr>
      <w:widowControl w:val="0"/>
      <w:tabs>
        <w:tab w:val="left" w:pos="1547"/>
        <w:tab w:val="left" w:pos="1751"/>
      </w:tabs>
      <w:autoSpaceDE w:val="0"/>
      <w:autoSpaceDN w:val="0"/>
      <w:adjustRightInd w:val="0"/>
      <w:spacing w:line="240" w:lineRule="atLeast"/>
      <w:ind w:left="1752" w:hanging="204"/>
    </w:pPr>
    <w:rPr>
      <w:lang w:val="en-US"/>
    </w:rPr>
  </w:style>
  <w:style w:type="paragraph" w:customStyle="1" w:styleId="p20">
    <w:name w:val="p20"/>
    <w:basedOn w:val="Normal"/>
    <w:rsid w:val="003F1567"/>
    <w:pPr>
      <w:widowControl w:val="0"/>
      <w:tabs>
        <w:tab w:val="left" w:pos="867"/>
      </w:tabs>
      <w:autoSpaceDE w:val="0"/>
      <w:autoSpaceDN w:val="0"/>
      <w:adjustRightInd w:val="0"/>
      <w:spacing w:line="240" w:lineRule="atLeast"/>
      <w:ind w:left="506"/>
    </w:pPr>
    <w:rPr>
      <w:lang w:val="en-US"/>
    </w:rPr>
  </w:style>
  <w:style w:type="paragraph" w:customStyle="1" w:styleId="t11">
    <w:name w:val="t11"/>
    <w:basedOn w:val="Normal"/>
    <w:rsid w:val="003F1567"/>
    <w:pPr>
      <w:widowControl w:val="0"/>
      <w:autoSpaceDE w:val="0"/>
      <w:autoSpaceDN w:val="0"/>
      <w:adjustRightInd w:val="0"/>
      <w:spacing w:line="240" w:lineRule="atLeast"/>
    </w:pPr>
    <w:rPr>
      <w:lang w:val="en-US"/>
    </w:rPr>
  </w:style>
  <w:style w:type="paragraph" w:customStyle="1" w:styleId="p1">
    <w:name w:val="p1"/>
    <w:basedOn w:val="Normal"/>
    <w:rsid w:val="003F1567"/>
    <w:pPr>
      <w:widowControl w:val="0"/>
      <w:tabs>
        <w:tab w:val="left" w:pos="1020"/>
        <w:tab w:val="left" w:pos="1712"/>
      </w:tabs>
      <w:autoSpaceDE w:val="0"/>
      <w:autoSpaceDN w:val="0"/>
      <w:adjustRightInd w:val="0"/>
      <w:spacing w:line="453" w:lineRule="atLeast"/>
      <w:ind w:left="1712" w:hanging="691"/>
    </w:pPr>
    <w:rPr>
      <w:lang w:val="en-US"/>
    </w:rPr>
  </w:style>
  <w:style w:type="paragraph" w:customStyle="1" w:styleId="t10">
    <w:name w:val="t10"/>
    <w:basedOn w:val="Normal"/>
    <w:rsid w:val="003F1567"/>
    <w:pPr>
      <w:widowControl w:val="0"/>
      <w:autoSpaceDE w:val="0"/>
      <w:autoSpaceDN w:val="0"/>
      <w:adjustRightInd w:val="0"/>
      <w:spacing w:line="240" w:lineRule="atLeast"/>
    </w:pPr>
    <w:rPr>
      <w:lang w:val="en-US"/>
    </w:rPr>
  </w:style>
  <w:style w:type="paragraph" w:customStyle="1" w:styleId="t2">
    <w:name w:val="t2"/>
    <w:basedOn w:val="Normal"/>
    <w:rsid w:val="003F1567"/>
    <w:pPr>
      <w:widowControl w:val="0"/>
      <w:autoSpaceDE w:val="0"/>
      <w:autoSpaceDN w:val="0"/>
      <w:adjustRightInd w:val="0"/>
      <w:spacing w:line="240" w:lineRule="atLeast"/>
    </w:pPr>
    <w:rPr>
      <w:lang w:val="en-US"/>
    </w:rPr>
  </w:style>
  <w:style w:type="paragraph" w:customStyle="1" w:styleId="c7">
    <w:name w:val="c7"/>
    <w:basedOn w:val="Normal"/>
    <w:rsid w:val="003F1567"/>
    <w:pPr>
      <w:widowControl w:val="0"/>
      <w:autoSpaceDE w:val="0"/>
      <w:autoSpaceDN w:val="0"/>
      <w:adjustRightInd w:val="0"/>
      <w:spacing w:line="240" w:lineRule="atLeast"/>
      <w:jc w:val="center"/>
    </w:pPr>
    <w:rPr>
      <w:lang w:val="en-US"/>
    </w:rPr>
  </w:style>
  <w:style w:type="paragraph" w:customStyle="1" w:styleId="t3">
    <w:name w:val="t3"/>
    <w:basedOn w:val="Normal"/>
    <w:rsid w:val="003F1567"/>
    <w:pPr>
      <w:widowControl w:val="0"/>
      <w:autoSpaceDE w:val="0"/>
      <w:autoSpaceDN w:val="0"/>
      <w:adjustRightInd w:val="0"/>
      <w:spacing w:line="240" w:lineRule="atLeast"/>
    </w:pPr>
    <w:rPr>
      <w:lang w:val="en-US"/>
    </w:rPr>
  </w:style>
  <w:style w:type="paragraph" w:customStyle="1" w:styleId="t4">
    <w:name w:val="t4"/>
    <w:basedOn w:val="Normal"/>
    <w:rsid w:val="003F1567"/>
    <w:pPr>
      <w:widowControl w:val="0"/>
      <w:autoSpaceDE w:val="0"/>
      <w:autoSpaceDN w:val="0"/>
      <w:adjustRightInd w:val="0"/>
      <w:spacing w:line="240" w:lineRule="atLeast"/>
    </w:pPr>
    <w:rPr>
      <w:lang w:val="en-US"/>
    </w:rPr>
  </w:style>
  <w:style w:type="paragraph" w:customStyle="1" w:styleId="t5">
    <w:name w:val="t5"/>
    <w:basedOn w:val="Normal"/>
    <w:rsid w:val="003F1567"/>
    <w:pPr>
      <w:widowControl w:val="0"/>
      <w:autoSpaceDE w:val="0"/>
      <w:autoSpaceDN w:val="0"/>
      <w:adjustRightInd w:val="0"/>
      <w:spacing w:line="240" w:lineRule="atLeast"/>
    </w:pPr>
    <w:rPr>
      <w:lang w:val="en-US"/>
    </w:rPr>
  </w:style>
  <w:style w:type="paragraph" w:customStyle="1" w:styleId="c6">
    <w:name w:val="c6"/>
    <w:basedOn w:val="Normal"/>
    <w:rsid w:val="003F1567"/>
    <w:pPr>
      <w:widowControl w:val="0"/>
      <w:autoSpaceDE w:val="0"/>
      <w:autoSpaceDN w:val="0"/>
      <w:adjustRightInd w:val="0"/>
      <w:spacing w:line="240" w:lineRule="atLeast"/>
      <w:jc w:val="center"/>
    </w:pPr>
    <w:rPr>
      <w:lang w:val="en-US"/>
    </w:rPr>
  </w:style>
  <w:style w:type="paragraph" w:customStyle="1" w:styleId="p22">
    <w:name w:val="p22"/>
    <w:basedOn w:val="Normal"/>
    <w:rsid w:val="003F1567"/>
    <w:pPr>
      <w:widowControl w:val="0"/>
      <w:tabs>
        <w:tab w:val="left" w:pos="2919"/>
      </w:tabs>
      <w:autoSpaceDE w:val="0"/>
      <w:autoSpaceDN w:val="0"/>
      <w:adjustRightInd w:val="0"/>
      <w:spacing w:line="240" w:lineRule="atLeast"/>
      <w:ind w:left="2558"/>
    </w:pPr>
    <w:rPr>
      <w:lang w:val="en-US"/>
    </w:rPr>
  </w:style>
  <w:style w:type="paragraph" w:customStyle="1" w:styleId="p23">
    <w:name w:val="p23"/>
    <w:basedOn w:val="Normal"/>
    <w:rsid w:val="003F1567"/>
    <w:pPr>
      <w:widowControl w:val="0"/>
      <w:tabs>
        <w:tab w:val="left" w:pos="680"/>
      </w:tabs>
      <w:autoSpaceDE w:val="0"/>
      <w:autoSpaceDN w:val="0"/>
      <w:adjustRightInd w:val="0"/>
      <w:spacing w:line="221" w:lineRule="atLeast"/>
      <w:ind w:firstLine="681"/>
    </w:pPr>
    <w:rPr>
      <w:lang w:val="en-US"/>
    </w:rPr>
  </w:style>
  <w:style w:type="paragraph" w:customStyle="1" w:styleId="p24">
    <w:name w:val="p24"/>
    <w:basedOn w:val="Normal"/>
    <w:rsid w:val="003F1567"/>
    <w:pPr>
      <w:widowControl w:val="0"/>
      <w:tabs>
        <w:tab w:val="left" w:pos="204"/>
      </w:tabs>
      <w:autoSpaceDE w:val="0"/>
      <w:autoSpaceDN w:val="0"/>
      <w:adjustRightInd w:val="0"/>
      <w:spacing w:line="240" w:lineRule="atLeast"/>
    </w:pPr>
    <w:rPr>
      <w:lang w:val="en-US"/>
    </w:rPr>
  </w:style>
  <w:style w:type="paragraph" w:customStyle="1" w:styleId="p25">
    <w:name w:val="p25"/>
    <w:basedOn w:val="Normal"/>
    <w:rsid w:val="003F1567"/>
    <w:pPr>
      <w:widowControl w:val="0"/>
      <w:tabs>
        <w:tab w:val="left" w:pos="1984"/>
      </w:tabs>
      <w:autoSpaceDE w:val="0"/>
      <w:autoSpaceDN w:val="0"/>
      <w:adjustRightInd w:val="0"/>
      <w:spacing w:line="240" w:lineRule="atLeast"/>
      <w:ind w:left="1623" w:hanging="1984"/>
    </w:pPr>
    <w:rPr>
      <w:lang w:val="en-US"/>
    </w:rPr>
  </w:style>
  <w:style w:type="paragraph" w:customStyle="1" w:styleId="p26">
    <w:name w:val="p26"/>
    <w:basedOn w:val="Normal"/>
    <w:rsid w:val="003F1567"/>
    <w:pPr>
      <w:widowControl w:val="0"/>
      <w:autoSpaceDE w:val="0"/>
      <w:autoSpaceDN w:val="0"/>
      <w:adjustRightInd w:val="0"/>
      <w:spacing w:line="221" w:lineRule="atLeast"/>
      <w:ind w:firstLine="681"/>
    </w:pPr>
    <w:rPr>
      <w:lang w:val="en-US"/>
    </w:rPr>
  </w:style>
  <w:style w:type="paragraph" w:customStyle="1" w:styleId="p27">
    <w:name w:val="p27"/>
    <w:basedOn w:val="Normal"/>
    <w:rsid w:val="003F1567"/>
    <w:pPr>
      <w:widowControl w:val="0"/>
      <w:tabs>
        <w:tab w:val="left" w:pos="238"/>
      </w:tabs>
      <w:autoSpaceDE w:val="0"/>
      <w:autoSpaceDN w:val="0"/>
      <w:adjustRightInd w:val="0"/>
      <w:spacing w:line="240" w:lineRule="atLeast"/>
      <w:ind w:left="124"/>
    </w:pPr>
    <w:rPr>
      <w:lang w:val="en-US"/>
    </w:rPr>
  </w:style>
  <w:style w:type="paragraph" w:customStyle="1" w:styleId="p28">
    <w:name w:val="p28"/>
    <w:basedOn w:val="Normal"/>
    <w:rsid w:val="003F1567"/>
    <w:pPr>
      <w:widowControl w:val="0"/>
      <w:tabs>
        <w:tab w:val="left" w:pos="204"/>
      </w:tabs>
      <w:autoSpaceDE w:val="0"/>
      <w:autoSpaceDN w:val="0"/>
      <w:adjustRightInd w:val="0"/>
      <w:spacing w:line="240" w:lineRule="atLeast"/>
    </w:pPr>
    <w:rPr>
      <w:lang w:val="en-US"/>
    </w:rPr>
  </w:style>
  <w:style w:type="paragraph" w:customStyle="1" w:styleId="p29">
    <w:name w:val="p29"/>
    <w:basedOn w:val="Normal"/>
    <w:rsid w:val="003F1567"/>
    <w:pPr>
      <w:widowControl w:val="0"/>
      <w:tabs>
        <w:tab w:val="left" w:pos="1621"/>
      </w:tabs>
      <w:autoSpaceDE w:val="0"/>
      <w:autoSpaceDN w:val="0"/>
      <w:adjustRightInd w:val="0"/>
      <w:spacing w:line="226" w:lineRule="atLeast"/>
    </w:pPr>
    <w:rPr>
      <w:lang w:val="en-US"/>
    </w:rPr>
  </w:style>
  <w:style w:type="paragraph" w:customStyle="1" w:styleId="p30">
    <w:name w:val="p30"/>
    <w:basedOn w:val="Normal"/>
    <w:rsid w:val="003F1567"/>
    <w:pPr>
      <w:widowControl w:val="0"/>
      <w:tabs>
        <w:tab w:val="left" w:pos="680"/>
        <w:tab w:val="left" w:pos="2205"/>
      </w:tabs>
      <w:autoSpaceDE w:val="0"/>
      <w:autoSpaceDN w:val="0"/>
      <w:adjustRightInd w:val="0"/>
      <w:spacing w:line="221" w:lineRule="atLeast"/>
      <w:ind w:firstLine="681"/>
    </w:pPr>
    <w:rPr>
      <w:lang w:val="en-US"/>
    </w:rPr>
  </w:style>
  <w:style w:type="paragraph" w:customStyle="1" w:styleId="p31">
    <w:name w:val="p31"/>
    <w:basedOn w:val="Normal"/>
    <w:rsid w:val="003F1567"/>
    <w:pPr>
      <w:widowControl w:val="0"/>
      <w:tabs>
        <w:tab w:val="left" w:pos="130"/>
      </w:tabs>
      <w:autoSpaceDE w:val="0"/>
      <w:autoSpaceDN w:val="0"/>
      <w:adjustRightInd w:val="0"/>
      <w:spacing w:line="240" w:lineRule="atLeast"/>
      <w:ind w:left="231"/>
    </w:pPr>
    <w:rPr>
      <w:lang w:val="en-US"/>
    </w:rPr>
  </w:style>
  <w:style w:type="paragraph" w:customStyle="1" w:styleId="p32">
    <w:name w:val="p32"/>
    <w:basedOn w:val="Normal"/>
    <w:rsid w:val="003F1567"/>
    <w:pPr>
      <w:widowControl w:val="0"/>
      <w:tabs>
        <w:tab w:val="left" w:pos="3140"/>
      </w:tabs>
      <w:autoSpaceDE w:val="0"/>
      <w:autoSpaceDN w:val="0"/>
      <w:adjustRightInd w:val="0"/>
      <w:spacing w:line="240" w:lineRule="atLeast"/>
      <w:ind w:left="2779" w:hanging="3140"/>
    </w:pPr>
    <w:rPr>
      <w:lang w:val="en-US"/>
    </w:rPr>
  </w:style>
  <w:style w:type="paragraph" w:customStyle="1" w:styleId="p33">
    <w:name w:val="p33"/>
    <w:basedOn w:val="Normal"/>
    <w:rsid w:val="003F1567"/>
    <w:pPr>
      <w:widowControl w:val="0"/>
      <w:autoSpaceDE w:val="0"/>
      <w:autoSpaceDN w:val="0"/>
      <w:adjustRightInd w:val="0"/>
      <w:spacing w:line="221" w:lineRule="atLeast"/>
      <w:ind w:left="131" w:firstLine="363"/>
    </w:pPr>
    <w:rPr>
      <w:lang w:val="en-US"/>
    </w:rPr>
  </w:style>
  <w:style w:type="paragraph" w:customStyle="1" w:styleId="p34">
    <w:name w:val="p34"/>
    <w:basedOn w:val="Normal"/>
    <w:rsid w:val="003F1567"/>
    <w:pPr>
      <w:widowControl w:val="0"/>
      <w:tabs>
        <w:tab w:val="left" w:pos="1644"/>
      </w:tabs>
      <w:autoSpaceDE w:val="0"/>
      <w:autoSpaceDN w:val="0"/>
      <w:adjustRightInd w:val="0"/>
      <w:spacing w:line="221" w:lineRule="atLeast"/>
    </w:pPr>
    <w:rPr>
      <w:lang w:val="en-US"/>
    </w:rPr>
  </w:style>
  <w:style w:type="paragraph" w:customStyle="1" w:styleId="c17">
    <w:name w:val="c17"/>
    <w:basedOn w:val="Normal"/>
    <w:rsid w:val="003F1567"/>
    <w:pPr>
      <w:widowControl w:val="0"/>
      <w:autoSpaceDE w:val="0"/>
      <w:autoSpaceDN w:val="0"/>
      <w:adjustRightInd w:val="0"/>
      <w:spacing w:line="240" w:lineRule="atLeast"/>
      <w:jc w:val="center"/>
    </w:pPr>
    <w:rPr>
      <w:lang w:val="en-US"/>
    </w:rPr>
  </w:style>
  <w:style w:type="paragraph" w:customStyle="1" w:styleId="c10">
    <w:name w:val="c10"/>
    <w:basedOn w:val="Normal"/>
    <w:rsid w:val="003F1567"/>
    <w:pPr>
      <w:widowControl w:val="0"/>
      <w:autoSpaceDE w:val="0"/>
      <w:autoSpaceDN w:val="0"/>
      <w:adjustRightInd w:val="0"/>
      <w:spacing w:line="240" w:lineRule="atLeast"/>
      <w:jc w:val="center"/>
    </w:pPr>
    <w:rPr>
      <w:lang w:val="en-US"/>
    </w:rPr>
  </w:style>
  <w:style w:type="paragraph" w:customStyle="1" w:styleId="t15">
    <w:name w:val="t15"/>
    <w:basedOn w:val="Normal"/>
    <w:rsid w:val="003F1567"/>
    <w:pPr>
      <w:widowControl w:val="0"/>
      <w:autoSpaceDE w:val="0"/>
      <w:autoSpaceDN w:val="0"/>
      <w:adjustRightInd w:val="0"/>
      <w:spacing w:line="240" w:lineRule="atLeast"/>
    </w:pPr>
    <w:rPr>
      <w:lang w:val="en-US"/>
    </w:rPr>
  </w:style>
  <w:style w:type="paragraph" w:customStyle="1" w:styleId="p19">
    <w:name w:val="p19"/>
    <w:basedOn w:val="Normal"/>
    <w:rsid w:val="003F1567"/>
    <w:pPr>
      <w:widowControl w:val="0"/>
      <w:tabs>
        <w:tab w:val="left" w:pos="946"/>
      </w:tabs>
      <w:autoSpaceDE w:val="0"/>
      <w:autoSpaceDN w:val="0"/>
      <w:adjustRightInd w:val="0"/>
      <w:spacing w:line="240" w:lineRule="atLeast"/>
      <w:ind w:left="407"/>
    </w:pPr>
    <w:rPr>
      <w:lang w:val="en-US"/>
    </w:rPr>
  </w:style>
  <w:style w:type="paragraph" w:customStyle="1" w:styleId="t17">
    <w:name w:val="t17"/>
    <w:basedOn w:val="Normal"/>
    <w:rsid w:val="003F1567"/>
    <w:pPr>
      <w:widowControl w:val="0"/>
      <w:autoSpaceDE w:val="0"/>
      <w:autoSpaceDN w:val="0"/>
      <w:adjustRightInd w:val="0"/>
      <w:spacing w:line="226" w:lineRule="atLeast"/>
    </w:pPr>
    <w:rPr>
      <w:lang w:val="en-US"/>
    </w:rPr>
  </w:style>
  <w:style w:type="paragraph" w:customStyle="1" w:styleId="c18">
    <w:name w:val="c18"/>
    <w:basedOn w:val="Normal"/>
    <w:rsid w:val="003F1567"/>
    <w:pPr>
      <w:widowControl w:val="0"/>
      <w:autoSpaceDE w:val="0"/>
      <w:autoSpaceDN w:val="0"/>
      <w:adjustRightInd w:val="0"/>
      <w:spacing w:line="240" w:lineRule="atLeast"/>
      <w:jc w:val="center"/>
    </w:pPr>
    <w:rPr>
      <w:lang w:val="en-US"/>
    </w:rPr>
  </w:style>
  <w:style w:type="paragraph" w:customStyle="1" w:styleId="c14">
    <w:name w:val="c14"/>
    <w:basedOn w:val="Normal"/>
    <w:rsid w:val="003F1567"/>
    <w:pPr>
      <w:widowControl w:val="0"/>
      <w:autoSpaceDE w:val="0"/>
      <w:autoSpaceDN w:val="0"/>
      <w:adjustRightInd w:val="0"/>
      <w:spacing w:line="240" w:lineRule="atLeast"/>
      <w:jc w:val="center"/>
    </w:pPr>
    <w:rPr>
      <w:lang w:val="en-US"/>
    </w:rPr>
  </w:style>
  <w:style w:type="paragraph" w:customStyle="1" w:styleId="c19">
    <w:name w:val="c19"/>
    <w:basedOn w:val="Normal"/>
    <w:rsid w:val="003F1567"/>
    <w:pPr>
      <w:widowControl w:val="0"/>
      <w:autoSpaceDE w:val="0"/>
      <w:autoSpaceDN w:val="0"/>
      <w:adjustRightInd w:val="0"/>
      <w:spacing w:line="240" w:lineRule="atLeast"/>
      <w:jc w:val="center"/>
    </w:pPr>
    <w:rPr>
      <w:lang w:val="en-US"/>
    </w:rPr>
  </w:style>
  <w:style w:type="paragraph" w:customStyle="1" w:styleId="c13">
    <w:name w:val="c13"/>
    <w:basedOn w:val="Normal"/>
    <w:rsid w:val="003F1567"/>
    <w:pPr>
      <w:widowControl w:val="0"/>
      <w:autoSpaceDE w:val="0"/>
      <w:autoSpaceDN w:val="0"/>
      <w:adjustRightInd w:val="0"/>
      <w:spacing w:line="240" w:lineRule="atLeast"/>
      <w:jc w:val="center"/>
    </w:pPr>
    <w:rPr>
      <w:lang w:val="en-US"/>
    </w:rPr>
  </w:style>
  <w:style w:type="paragraph" w:customStyle="1" w:styleId="p21">
    <w:name w:val="p21"/>
    <w:basedOn w:val="Normal"/>
    <w:rsid w:val="003F1567"/>
    <w:pPr>
      <w:widowControl w:val="0"/>
      <w:tabs>
        <w:tab w:val="left" w:pos="1332"/>
        <w:tab w:val="left" w:pos="1734"/>
      </w:tabs>
      <w:autoSpaceDE w:val="0"/>
      <w:autoSpaceDN w:val="0"/>
      <w:adjustRightInd w:val="0"/>
      <w:spacing w:line="260" w:lineRule="atLeast"/>
      <w:ind w:left="971"/>
    </w:pPr>
    <w:rPr>
      <w:lang w:val="en-US"/>
    </w:rPr>
  </w:style>
  <w:style w:type="paragraph" w:customStyle="1" w:styleId="c11">
    <w:name w:val="c11"/>
    <w:basedOn w:val="Normal"/>
    <w:rsid w:val="003F1567"/>
    <w:pPr>
      <w:widowControl w:val="0"/>
      <w:autoSpaceDE w:val="0"/>
      <w:autoSpaceDN w:val="0"/>
      <w:adjustRightInd w:val="0"/>
      <w:spacing w:line="240" w:lineRule="atLeast"/>
      <w:jc w:val="center"/>
    </w:pPr>
    <w:rPr>
      <w:lang w:val="en-US"/>
    </w:rPr>
  </w:style>
  <w:style w:type="paragraph" w:customStyle="1" w:styleId="t12">
    <w:name w:val="t12"/>
    <w:basedOn w:val="Normal"/>
    <w:rsid w:val="003F1567"/>
    <w:pPr>
      <w:widowControl w:val="0"/>
      <w:autoSpaceDE w:val="0"/>
      <w:autoSpaceDN w:val="0"/>
      <w:adjustRightInd w:val="0"/>
      <w:spacing w:line="240" w:lineRule="atLeast"/>
    </w:pPr>
    <w:rPr>
      <w:lang w:val="en-US"/>
    </w:rPr>
  </w:style>
  <w:style w:type="character" w:styleId="nfase">
    <w:name w:val="Emphasis"/>
    <w:uiPriority w:val="20"/>
    <w:qFormat/>
    <w:rsid w:val="003F1567"/>
    <w:rPr>
      <w:i/>
      <w:iCs/>
    </w:rPr>
  </w:style>
  <w:style w:type="character" w:customStyle="1" w:styleId="hiperlink">
    <w:name w:val="hiperlink"/>
    <w:basedOn w:val="Fontepargpadro"/>
    <w:rsid w:val="003F1567"/>
  </w:style>
  <w:style w:type="paragraph" w:customStyle="1" w:styleId="cabea">
    <w:name w:val="cabea"/>
    <w:basedOn w:val="Normal"/>
    <w:rsid w:val="003F1567"/>
    <w:pPr>
      <w:spacing w:before="100" w:beforeAutospacing="1" w:after="100" w:afterAutospacing="1"/>
    </w:pPr>
  </w:style>
  <w:style w:type="paragraph" w:customStyle="1" w:styleId="NoSpacing1">
    <w:name w:val="No Spacing1"/>
    <w:uiPriority w:val="1"/>
    <w:qFormat/>
    <w:rsid w:val="003F1567"/>
    <w:rPr>
      <w:sz w:val="22"/>
      <w:szCs w:val="22"/>
      <w:lang w:eastAsia="en-US"/>
    </w:rPr>
  </w:style>
  <w:style w:type="character" w:customStyle="1" w:styleId="TextodebaloChar1">
    <w:name w:val="Texto de balão Char1"/>
    <w:basedOn w:val="Fontepargpadro"/>
    <w:uiPriority w:val="99"/>
    <w:semiHidden/>
    <w:rsid w:val="003F1567"/>
    <w:rPr>
      <w:sz w:val="18"/>
      <w:szCs w:val="18"/>
    </w:rPr>
  </w:style>
  <w:style w:type="paragraph" w:customStyle="1" w:styleId="western">
    <w:name w:val="western"/>
    <w:basedOn w:val="Normal"/>
    <w:rsid w:val="003F1567"/>
    <w:pPr>
      <w:spacing w:before="100" w:beforeAutospacing="1" w:after="100" w:afterAutospacing="1"/>
    </w:pPr>
  </w:style>
  <w:style w:type="paragraph" w:customStyle="1" w:styleId="tpident">
    <w:name w:val="tpident"/>
    <w:basedOn w:val="Normal"/>
    <w:rsid w:val="003F1567"/>
    <w:pPr>
      <w:spacing w:before="100" w:beforeAutospacing="1" w:after="100" w:afterAutospacing="1"/>
    </w:pPr>
  </w:style>
  <w:style w:type="character" w:customStyle="1" w:styleId="ColorfulGrid-Accent1Char">
    <w:name w:val="Colorful Grid - Accent 1 Char"/>
    <w:link w:val="GradeMdia2-nfase2"/>
    <w:uiPriority w:val="29"/>
    <w:rsid w:val="003F1567"/>
    <w:rPr>
      <w:rFonts w:ascii="Ecofont_Spranq_eco_Sans" w:eastAsia="Calibri" w:hAnsi="Ecofont_Spranq_eco_Sans" w:cs="Tahoma"/>
      <w:i/>
      <w:iCs/>
      <w:color w:val="000000"/>
      <w:szCs w:val="24"/>
      <w:shd w:val="clear" w:color="auto" w:fill="FFFFCC"/>
      <w:lang w:eastAsia="en-US"/>
    </w:rPr>
  </w:style>
  <w:style w:type="table" w:styleId="GradeMdia2-nfase2">
    <w:name w:val="Medium Grid 2 Accent 2"/>
    <w:basedOn w:val="Tabelanormal"/>
    <w:link w:val="ColorfulGrid-Accent1Char"/>
    <w:uiPriority w:val="29"/>
    <w:rsid w:val="003F1567"/>
    <w:rPr>
      <w:rFonts w:ascii="Ecofont_Spranq_eco_Sans" w:hAnsi="Ecofont_Spranq_eco_Sans" w:cs="Tahoma"/>
      <w:i/>
      <w:iCs/>
      <w:color w:val="000000"/>
      <w:szCs w:val="24"/>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msonormal0">
    <w:name w:val="msonormal"/>
    <w:basedOn w:val="Normal"/>
    <w:rsid w:val="003F1567"/>
    <w:pPr>
      <w:spacing w:before="100" w:beforeAutospacing="1" w:after="100" w:afterAutospacing="1"/>
    </w:pPr>
  </w:style>
  <w:style w:type="paragraph" w:customStyle="1" w:styleId="artart">
    <w:name w:val="artart"/>
    <w:basedOn w:val="Normal"/>
    <w:rsid w:val="003F1567"/>
    <w:pPr>
      <w:spacing w:before="100" w:beforeAutospacing="1" w:after="100" w:afterAutospacing="1"/>
    </w:pPr>
  </w:style>
  <w:style w:type="paragraph" w:customStyle="1" w:styleId="texto2">
    <w:name w:val="texto2"/>
    <w:basedOn w:val="Normal"/>
    <w:rsid w:val="003F1567"/>
    <w:pPr>
      <w:spacing w:before="100" w:beforeAutospacing="1" w:after="100" w:afterAutospacing="1"/>
    </w:pPr>
  </w:style>
  <w:style w:type="paragraph" w:customStyle="1" w:styleId="texto20">
    <w:name w:val="texto20"/>
    <w:basedOn w:val="Normal"/>
    <w:rsid w:val="003F1567"/>
    <w:pPr>
      <w:spacing w:before="100" w:beforeAutospacing="1" w:after="100" w:afterAutospacing="1"/>
    </w:pPr>
  </w:style>
  <w:style w:type="table" w:customStyle="1" w:styleId="TableNormal">
    <w:name w:val="Table Normal"/>
    <w:uiPriority w:val="2"/>
    <w:semiHidden/>
    <w:unhideWhenUsed/>
    <w:qFormat/>
    <w:rsid w:val="003F1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3F1567"/>
    <w:pPr>
      <w:widowControl w:val="0"/>
      <w:autoSpaceDE w:val="0"/>
      <w:autoSpaceDN w:val="0"/>
      <w:spacing w:before="92"/>
      <w:ind w:left="1030"/>
      <w:outlineLvl w:val="1"/>
    </w:pPr>
    <w:rPr>
      <w:rFonts w:ascii="Arial" w:eastAsia="Arial" w:hAnsi="Arial" w:cs="Arial"/>
      <w:b/>
      <w:bCs/>
      <w:lang w:val="en-US" w:eastAsia="en-US" w:bidi="en-US"/>
    </w:rPr>
  </w:style>
  <w:style w:type="paragraph" w:customStyle="1" w:styleId="TableParagraph">
    <w:name w:val="Table Paragraph"/>
    <w:basedOn w:val="Normal"/>
    <w:uiPriority w:val="1"/>
    <w:qFormat/>
    <w:rsid w:val="003F1567"/>
    <w:pPr>
      <w:widowControl w:val="0"/>
      <w:autoSpaceDE w:val="0"/>
      <w:autoSpaceDN w:val="0"/>
    </w:pPr>
    <w:rPr>
      <w:rFonts w:ascii="Arial" w:eastAsia="Arial" w:hAnsi="Arial" w:cs="Arial"/>
      <w:sz w:val="22"/>
      <w:szCs w:val="22"/>
      <w:lang w:val="en-US" w:eastAsia="en-US" w:bidi="en-US"/>
    </w:rPr>
  </w:style>
  <w:style w:type="character" w:customStyle="1" w:styleId="Ttulo2Char1">
    <w:name w:val="Título 2 Char1"/>
    <w:rsid w:val="003F1567"/>
    <w:rPr>
      <w:rFonts w:ascii="Arial" w:eastAsia="Arial" w:hAnsi="Arial"/>
      <w:b/>
      <w:bCs/>
      <w:sz w:val="26"/>
      <w:szCs w:val="26"/>
      <w:lang w:val="en-US"/>
    </w:rPr>
  </w:style>
  <w:style w:type="paragraph" w:customStyle="1" w:styleId="Ttulo10">
    <w:name w:val="Título1"/>
    <w:basedOn w:val="Normal"/>
    <w:next w:val="Corpodetexto"/>
    <w:rsid w:val="003F1567"/>
    <w:pPr>
      <w:suppressAutoHyphens/>
      <w:jc w:val="center"/>
    </w:pPr>
    <w:rPr>
      <w:rFonts w:ascii="Arial" w:hAnsi="Arial" w:cs="Arial"/>
      <w:b/>
      <w:bCs/>
      <w:lang w:eastAsia="zh-CN"/>
    </w:rPr>
  </w:style>
  <w:style w:type="paragraph" w:customStyle="1" w:styleId="Recuodecorpodetexto21">
    <w:name w:val="Recuo de corpo de texto 21"/>
    <w:basedOn w:val="Normal"/>
    <w:rsid w:val="003F1567"/>
    <w:pPr>
      <w:suppressAutoHyphens/>
      <w:ind w:firstLine="2520"/>
      <w:jc w:val="both"/>
    </w:pPr>
    <w:rPr>
      <w:rFonts w:ascii="Arial" w:hAnsi="Arial" w:cs="Arial"/>
      <w:lang w:eastAsia="zh-CN"/>
    </w:rPr>
  </w:style>
  <w:style w:type="paragraph" w:customStyle="1" w:styleId="Normal1">
    <w:name w:val="Normal1"/>
    <w:rsid w:val="003F1567"/>
    <w:pPr>
      <w:widowControl w:val="0"/>
      <w:suppressAutoHyphens/>
      <w:autoSpaceDE w:val="0"/>
    </w:pPr>
    <w:rPr>
      <w:rFonts w:ascii="Times New Roman" w:eastAsia="Times New Roman" w:hAnsi="Times New Roman" w:cs="Arial"/>
      <w:color w:val="000000"/>
      <w:szCs w:val="24"/>
      <w:lang w:eastAsia="zh-CN"/>
    </w:rPr>
  </w:style>
  <w:style w:type="paragraph" w:customStyle="1" w:styleId="CM79">
    <w:name w:val="CM79"/>
    <w:basedOn w:val="Normal1"/>
    <w:next w:val="Normal1"/>
    <w:rsid w:val="003F1567"/>
    <w:pPr>
      <w:spacing w:after="398"/>
    </w:pPr>
    <w:rPr>
      <w:rFonts w:cs="Times New Roman"/>
      <w:color w:val="auto"/>
    </w:rPr>
  </w:style>
  <w:style w:type="paragraph" w:customStyle="1" w:styleId="textbody">
    <w:name w:val="textbody"/>
    <w:basedOn w:val="Normal"/>
    <w:rsid w:val="003F1567"/>
    <w:pPr>
      <w:spacing w:before="100" w:beforeAutospacing="1" w:after="100" w:afterAutospacing="1"/>
    </w:pPr>
  </w:style>
  <w:style w:type="paragraph" w:customStyle="1" w:styleId="preformattedtext">
    <w:name w:val="preformattedtext"/>
    <w:basedOn w:val="Normal"/>
    <w:rsid w:val="003F1567"/>
    <w:pPr>
      <w:spacing w:before="100" w:beforeAutospacing="1" w:after="100" w:afterAutospacing="1"/>
    </w:pPr>
  </w:style>
  <w:style w:type="paragraph" w:customStyle="1" w:styleId="padro">
    <w:name w:val="padro"/>
    <w:basedOn w:val="Normal"/>
    <w:rsid w:val="003F1567"/>
    <w:pPr>
      <w:spacing w:before="100" w:beforeAutospacing="1" w:after="100" w:afterAutospacing="1"/>
    </w:pPr>
  </w:style>
  <w:style w:type="paragraph" w:styleId="Citao">
    <w:name w:val="Quote"/>
    <w:aliases w:val="TCU,Citação AGU"/>
    <w:basedOn w:val="Normal"/>
    <w:next w:val="Normal"/>
    <w:link w:val="CitaoChar"/>
    <w:uiPriority w:val="29"/>
    <w:qFormat/>
    <w:rsid w:val="003F156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3F1567"/>
    <w:rPr>
      <w:rFonts w:ascii="Arial" w:hAnsi="Arial" w:cs="Tahoma"/>
      <w:i/>
      <w:iCs/>
      <w:color w:val="000000"/>
      <w:szCs w:val="24"/>
      <w:shd w:val="clear" w:color="auto" w:fill="FFFFCC"/>
      <w:lang w:eastAsia="en-US"/>
    </w:rPr>
  </w:style>
  <w:style w:type="paragraph" w:customStyle="1" w:styleId="Nivel01">
    <w:name w:val="Nivel 01"/>
    <w:basedOn w:val="Ttulo1"/>
    <w:next w:val="Normal"/>
    <w:link w:val="Nivel01Char"/>
    <w:qFormat/>
    <w:rsid w:val="003F1567"/>
    <w:pPr>
      <w:keepLines/>
      <w:spacing w:before="480" w:after="120" w:line="276" w:lineRule="auto"/>
      <w:ind w:right="-15"/>
    </w:pPr>
    <w:rPr>
      <w:rFonts w:ascii="Arial" w:eastAsia="Times New Roman" w:hAnsi="Arial"/>
      <w:color w:val="000000"/>
      <w:sz w:val="20"/>
      <w:lang w:val="pt-BR" w:eastAsia="pt-BR"/>
    </w:rPr>
  </w:style>
  <w:style w:type="character" w:customStyle="1" w:styleId="Nivel01Char">
    <w:name w:val="Nivel 01 Char"/>
    <w:link w:val="Nivel01"/>
    <w:rsid w:val="003F1567"/>
    <w:rPr>
      <w:rFonts w:ascii="Arial" w:eastAsia="Times New Roman" w:hAnsi="Arial"/>
      <w:b/>
      <w:bCs/>
      <w:color w:val="000000"/>
    </w:rPr>
  </w:style>
  <w:style w:type="paragraph" w:customStyle="1" w:styleId="PADRO0">
    <w:name w:val="PADRÃO"/>
    <w:rsid w:val="003F156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3F1567"/>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3F156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Nivel10">
    <w:name w:val="Nivel1"/>
    <w:basedOn w:val="Ttulo1"/>
    <w:link w:val="Nivel1Char"/>
    <w:qFormat/>
    <w:rsid w:val="003F1567"/>
    <w:pPr>
      <w:keepLines/>
      <w:spacing w:before="480" w:line="276" w:lineRule="auto"/>
      <w:ind w:left="644" w:hanging="360"/>
    </w:pPr>
    <w:rPr>
      <w:rFonts w:ascii="Arial" w:eastAsia="Times New Roman" w:hAnsi="Arial"/>
      <w:bCs w:val="0"/>
      <w:color w:val="000000"/>
      <w:sz w:val="20"/>
      <w:lang w:val="pt-BR" w:eastAsia="pt-BR"/>
    </w:rPr>
  </w:style>
  <w:style w:type="paragraph" w:customStyle="1" w:styleId="Nivel2">
    <w:name w:val="Nivel 2"/>
    <w:link w:val="Nivel2Char"/>
    <w:qFormat/>
    <w:rsid w:val="003F1567"/>
    <w:pPr>
      <w:numPr>
        <w:ilvl w:val="1"/>
        <w:numId w:val="4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3F1567"/>
    <w:pPr>
      <w:numPr>
        <w:ilvl w:val="0"/>
      </w:numPr>
    </w:pPr>
    <w:rPr>
      <w:rFonts w:cs="Arial"/>
      <w:b/>
    </w:rPr>
  </w:style>
  <w:style w:type="paragraph" w:customStyle="1" w:styleId="Nivel3">
    <w:name w:val="Nivel 3"/>
    <w:basedOn w:val="Nivel2"/>
    <w:qFormat/>
    <w:rsid w:val="003F1567"/>
    <w:pPr>
      <w:numPr>
        <w:ilvl w:val="2"/>
      </w:numPr>
    </w:pPr>
    <w:rPr>
      <w:rFonts w:cs="Arial"/>
      <w:color w:val="000000"/>
    </w:rPr>
  </w:style>
  <w:style w:type="paragraph" w:customStyle="1" w:styleId="Nivel4">
    <w:name w:val="Nivel 4"/>
    <w:basedOn w:val="Nivel3"/>
    <w:link w:val="Nivel4Char"/>
    <w:qFormat/>
    <w:rsid w:val="003F1567"/>
    <w:pPr>
      <w:numPr>
        <w:ilvl w:val="3"/>
      </w:numPr>
    </w:pPr>
    <w:rPr>
      <w:color w:val="auto"/>
    </w:rPr>
  </w:style>
  <w:style w:type="paragraph" w:customStyle="1" w:styleId="Nivel5">
    <w:name w:val="Nivel 5"/>
    <w:basedOn w:val="Nivel4"/>
    <w:qFormat/>
    <w:rsid w:val="003F1567"/>
    <w:pPr>
      <w:numPr>
        <w:ilvl w:val="4"/>
      </w:numPr>
      <w:tabs>
        <w:tab w:val="num" w:pos="360"/>
      </w:tabs>
      <w:ind w:left="2232" w:hanging="360"/>
    </w:pPr>
  </w:style>
  <w:style w:type="character" w:customStyle="1" w:styleId="Nivel4Char">
    <w:name w:val="Nivel 4 Char"/>
    <w:link w:val="Nivel4"/>
    <w:rsid w:val="003F1567"/>
    <w:rPr>
      <w:rFonts w:ascii="Ecofont_Spranq_eco_Sans" w:eastAsia="Arial Unicode MS" w:hAnsi="Ecofont_Spranq_eco_Sans" w:cs="Arial"/>
    </w:rPr>
  </w:style>
  <w:style w:type="character" w:customStyle="1" w:styleId="Nivel1Char">
    <w:name w:val="Nivel1 Char"/>
    <w:link w:val="Nivel10"/>
    <w:rsid w:val="003F1567"/>
    <w:rPr>
      <w:rFonts w:ascii="Arial" w:eastAsia="Times New Roman" w:hAnsi="Arial"/>
      <w:b/>
      <w:color w:val="000000"/>
    </w:rPr>
  </w:style>
  <w:style w:type="character" w:customStyle="1" w:styleId="normalchar1">
    <w:name w:val="normal__char1"/>
    <w:rsid w:val="003F1567"/>
    <w:rPr>
      <w:rFonts w:ascii="Arial" w:hAnsi="Arial" w:cs="Arial" w:hint="default"/>
      <w:strike w:val="0"/>
      <w:dstrike w:val="0"/>
      <w:sz w:val="24"/>
      <w:szCs w:val="24"/>
      <w:u w:val="none"/>
      <w:effect w:val="none"/>
    </w:rPr>
  </w:style>
  <w:style w:type="paragraph" w:customStyle="1" w:styleId="yiv3796214373ydp9a2b4993yiv0805373868ydp74154faparagraph">
    <w:name w:val="yiv3796214373ydp9a2b4993yiv0805373868ydp74154faparagraph"/>
    <w:basedOn w:val="Normal"/>
    <w:rsid w:val="00BC1286"/>
    <w:pPr>
      <w:spacing w:before="100" w:beforeAutospacing="1" w:after="100" w:afterAutospacing="1"/>
    </w:pPr>
    <w:rPr>
      <w:rFonts w:eastAsiaTheme="minorEastAsia"/>
    </w:rPr>
  </w:style>
  <w:style w:type="character" w:customStyle="1" w:styleId="yiv3796214373ydp9a2b4993yiv0805373868ydp74154fanormaltextrun">
    <w:name w:val="yiv3796214373ydp9a2b4993yiv0805373868ydp74154fanormaltextrun"/>
    <w:basedOn w:val="Fontepargpadro"/>
    <w:rsid w:val="00BC1286"/>
  </w:style>
  <w:style w:type="character" w:styleId="MenoPendente">
    <w:name w:val="Unresolved Mention"/>
    <w:basedOn w:val="Fontepargpadro"/>
    <w:uiPriority w:val="99"/>
    <w:semiHidden/>
    <w:unhideWhenUsed/>
    <w:rsid w:val="00784D75"/>
    <w:rPr>
      <w:color w:val="605E5C"/>
      <w:shd w:val="clear" w:color="auto" w:fill="E1DFDD"/>
    </w:rPr>
  </w:style>
  <w:style w:type="character" w:customStyle="1" w:styleId="Nivel2Char">
    <w:name w:val="Nivel 2 Char"/>
    <w:basedOn w:val="Fontepargpadro"/>
    <w:link w:val="Nivel2"/>
    <w:locked/>
    <w:rsid w:val="009927B5"/>
    <w:rPr>
      <w:rFonts w:ascii="Ecofont_Spranq_eco_Sans" w:eastAsia="Arial Unicode MS" w:hAnsi="Ecofont_Spranq_eco_Sans"/>
    </w:rPr>
  </w:style>
  <w:style w:type="paragraph" w:customStyle="1" w:styleId="Nvel2Opcional">
    <w:name w:val="Nível 2 Opcional"/>
    <w:basedOn w:val="Normal"/>
    <w:link w:val="Nvel2OpcionalChar"/>
    <w:qFormat/>
    <w:rsid w:val="00472B2A"/>
    <w:pPr>
      <w:spacing w:before="120" w:after="120" w:line="276" w:lineRule="auto"/>
      <w:ind w:left="432" w:hanging="432"/>
      <w:jc w:val="both"/>
    </w:pPr>
    <w:rPr>
      <w:rFonts w:ascii="Arial" w:hAnsi="Arial" w:cs="Arial"/>
      <w:i/>
      <w:color w:val="FF0000"/>
      <w:sz w:val="20"/>
      <w:szCs w:val="20"/>
    </w:rPr>
  </w:style>
  <w:style w:type="character" w:customStyle="1" w:styleId="Nvel2OpcionalChar">
    <w:name w:val="Nível 2 Opcional Char"/>
    <w:basedOn w:val="Fontepargpadro"/>
    <w:link w:val="Nvel2Opcional"/>
    <w:locked/>
    <w:rsid w:val="00472B2A"/>
    <w:rPr>
      <w:rFonts w:ascii="Arial" w:eastAsia="Times New Roman" w:hAnsi="Arial" w:cs="Arial"/>
      <w:i/>
      <w:color w:val="FF0000"/>
    </w:rPr>
  </w:style>
  <w:style w:type="character" w:customStyle="1" w:styleId="uv3um">
    <w:name w:val="uv3um"/>
    <w:basedOn w:val="Fontepargpadro"/>
    <w:rsid w:val="0014346E"/>
  </w:style>
  <w:style w:type="table" w:customStyle="1" w:styleId="Tabelacomgrade4">
    <w:name w:val="Tabela com grade4"/>
    <w:basedOn w:val="Tabelanormal"/>
    <w:next w:val="Tabelacomgrade"/>
    <w:uiPriority w:val="39"/>
    <w:rsid w:val="006B44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9B21D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48994">
      <w:bodyDiv w:val="1"/>
      <w:marLeft w:val="0"/>
      <w:marRight w:val="0"/>
      <w:marTop w:val="0"/>
      <w:marBottom w:val="0"/>
      <w:divBdr>
        <w:top w:val="none" w:sz="0" w:space="0" w:color="auto"/>
        <w:left w:val="none" w:sz="0" w:space="0" w:color="auto"/>
        <w:bottom w:val="none" w:sz="0" w:space="0" w:color="auto"/>
        <w:right w:val="none" w:sz="0" w:space="0" w:color="auto"/>
      </w:divBdr>
      <w:divsChild>
        <w:div w:id="1905947850">
          <w:marLeft w:val="0"/>
          <w:marRight w:val="0"/>
          <w:marTop w:val="0"/>
          <w:marBottom w:val="0"/>
          <w:divBdr>
            <w:top w:val="none" w:sz="0" w:space="0" w:color="auto"/>
            <w:left w:val="none" w:sz="0" w:space="0" w:color="auto"/>
            <w:bottom w:val="none" w:sz="0" w:space="0" w:color="auto"/>
            <w:right w:val="none" w:sz="0" w:space="0" w:color="auto"/>
          </w:divBdr>
          <w:divsChild>
            <w:div w:id="349137863">
              <w:marLeft w:val="0"/>
              <w:marRight w:val="0"/>
              <w:marTop w:val="0"/>
              <w:marBottom w:val="0"/>
              <w:divBdr>
                <w:top w:val="none" w:sz="0" w:space="0" w:color="auto"/>
                <w:left w:val="none" w:sz="0" w:space="0" w:color="auto"/>
                <w:bottom w:val="none" w:sz="0" w:space="0" w:color="auto"/>
                <w:right w:val="none" w:sz="0" w:space="0" w:color="auto"/>
              </w:divBdr>
              <w:divsChild>
                <w:div w:id="1183201027">
                  <w:marLeft w:val="0"/>
                  <w:marRight w:val="0"/>
                  <w:marTop w:val="0"/>
                  <w:marBottom w:val="0"/>
                  <w:divBdr>
                    <w:top w:val="none" w:sz="0" w:space="0" w:color="auto"/>
                    <w:left w:val="none" w:sz="0" w:space="0" w:color="auto"/>
                    <w:bottom w:val="none" w:sz="0" w:space="0" w:color="auto"/>
                    <w:right w:val="none" w:sz="0" w:space="0" w:color="auto"/>
                  </w:divBdr>
                  <w:divsChild>
                    <w:div w:id="48027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5251">
              <w:marLeft w:val="0"/>
              <w:marRight w:val="0"/>
              <w:marTop w:val="0"/>
              <w:marBottom w:val="0"/>
              <w:divBdr>
                <w:top w:val="none" w:sz="0" w:space="0" w:color="auto"/>
                <w:left w:val="none" w:sz="0" w:space="0" w:color="auto"/>
                <w:bottom w:val="none" w:sz="0" w:space="0" w:color="auto"/>
                <w:right w:val="none" w:sz="0" w:space="0" w:color="auto"/>
              </w:divBdr>
              <w:divsChild>
                <w:div w:id="134593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04889">
          <w:marLeft w:val="0"/>
          <w:marRight w:val="0"/>
          <w:marTop w:val="0"/>
          <w:marBottom w:val="0"/>
          <w:divBdr>
            <w:top w:val="none" w:sz="0" w:space="0" w:color="auto"/>
            <w:left w:val="none" w:sz="0" w:space="0" w:color="auto"/>
            <w:bottom w:val="none" w:sz="0" w:space="0" w:color="auto"/>
            <w:right w:val="none" w:sz="0" w:space="0" w:color="auto"/>
          </w:divBdr>
          <w:divsChild>
            <w:div w:id="1964651746">
              <w:marLeft w:val="0"/>
              <w:marRight w:val="0"/>
              <w:marTop w:val="0"/>
              <w:marBottom w:val="0"/>
              <w:divBdr>
                <w:top w:val="none" w:sz="0" w:space="0" w:color="auto"/>
                <w:left w:val="none" w:sz="0" w:space="0" w:color="auto"/>
                <w:bottom w:val="none" w:sz="0" w:space="0" w:color="auto"/>
                <w:right w:val="none" w:sz="0" w:space="0" w:color="auto"/>
              </w:divBdr>
              <w:divsChild>
                <w:div w:id="401029631">
                  <w:marLeft w:val="0"/>
                  <w:marRight w:val="0"/>
                  <w:marTop w:val="0"/>
                  <w:marBottom w:val="0"/>
                  <w:divBdr>
                    <w:top w:val="none" w:sz="0" w:space="0" w:color="auto"/>
                    <w:left w:val="none" w:sz="0" w:space="0" w:color="auto"/>
                    <w:bottom w:val="none" w:sz="0" w:space="0" w:color="auto"/>
                    <w:right w:val="none" w:sz="0" w:space="0" w:color="auto"/>
                  </w:divBdr>
                </w:div>
              </w:divsChild>
            </w:div>
            <w:div w:id="957374110">
              <w:marLeft w:val="0"/>
              <w:marRight w:val="0"/>
              <w:marTop w:val="0"/>
              <w:marBottom w:val="0"/>
              <w:divBdr>
                <w:top w:val="none" w:sz="0" w:space="0" w:color="auto"/>
                <w:left w:val="none" w:sz="0" w:space="0" w:color="auto"/>
                <w:bottom w:val="none" w:sz="0" w:space="0" w:color="auto"/>
                <w:right w:val="none" w:sz="0" w:space="0" w:color="auto"/>
              </w:divBdr>
              <w:divsChild>
                <w:div w:id="23554221">
                  <w:marLeft w:val="0"/>
                  <w:marRight w:val="0"/>
                  <w:marTop w:val="0"/>
                  <w:marBottom w:val="0"/>
                  <w:divBdr>
                    <w:top w:val="none" w:sz="0" w:space="0" w:color="auto"/>
                    <w:left w:val="none" w:sz="0" w:space="0" w:color="auto"/>
                    <w:bottom w:val="none" w:sz="0" w:space="0" w:color="auto"/>
                    <w:right w:val="none" w:sz="0" w:space="0" w:color="auto"/>
                  </w:divBdr>
                  <w:divsChild>
                    <w:div w:id="1470636561">
                      <w:marLeft w:val="0"/>
                      <w:marRight w:val="0"/>
                      <w:marTop w:val="0"/>
                      <w:marBottom w:val="0"/>
                      <w:divBdr>
                        <w:top w:val="none" w:sz="0" w:space="0" w:color="auto"/>
                        <w:left w:val="none" w:sz="0" w:space="0" w:color="auto"/>
                        <w:bottom w:val="none" w:sz="0" w:space="0" w:color="auto"/>
                        <w:right w:val="none" w:sz="0" w:space="0" w:color="auto"/>
                      </w:divBdr>
                    </w:div>
                  </w:divsChild>
                </w:div>
                <w:div w:id="2014529819">
                  <w:marLeft w:val="0"/>
                  <w:marRight w:val="0"/>
                  <w:marTop w:val="0"/>
                  <w:marBottom w:val="0"/>
                  <w:divBdr>
                    <w:top w:val="none" w:sz="0" w:space="0" w:color="auto"/>
                    <w:left w:val="none" w:sz="0" w:space="0" w:color="auto"/>
                    <w:bottom w:val="none" w:sz="0" w:space="0" w:color="auto"/>
                    <w:right w:val="none" w:sz="0" w:space="0" w:color="auto"/>
                  </w:divBdr>
                  <w:divsChild>
                    <w:div w:id="159058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91658">
      <w:bodyDiv w:val="1"/>
      <w:marLeft w:val="0"/>
      <w:marRight w:val="0"/>
      <w:marTop w:val="0"/>
      <w:marBottom w:val="0"/>
      <w:divBdr>
        <w:top w:val="none" w:sz="0" w:space="0" w:color="auto"/>
        <w:left w:val="none" w:sz="0" w:space="0" w:color="auto"/>
        <w:bottom w:val="none" w:sz="0" w:space="0" w:color="auto"/>
        <w:right w:val="none" w:sz="0" w:space="0" w:color="auto"/>
      </w:divBdr>
      <w:divsChild>
        <w:div w:id="778139019">
          <w:marLeft w:val="0"/>
          <w:marRight w:val="0"/>
          <w:marTop w:val="0"/>
          <w:marBottom w:val="0"/>
          <w:divBdr>
            <w:top w:val="none" w:sz="0" w:space="0" w:color="auto"/>
            <w:left w:val="none" w:sz="0" w:space="0" w:color="auto"/>
            <w:bottom w:val="none" w:sz="0" w:space="0" w:color="auto"/>
            <w:right w:val="none" w:sz="0" w:space="0" w:color="auto"/>
          </w:divBdr>
          <w:divsChild>
            <w:div w:id="1842694057">
              <w:marLeft w:val="0"/>
              <w:marRight w:val="0"/>
              <w:marTop w:val="0"/>
              <w:marBottom w:val="0"/>
              <w:divBdr>
                <w:top w:val="none" w:sz="0" w:space="0" w:color="auto"/>
                <w:left w:val="none" w:sz="0" w:space="0" w:color="auto"/>
                <w:bottom w:val="none" w:sz="0" w:space="0" w:color="auto"/>
                <w:right w:val="none" w:sz="0" w:space="0" w:color="auto"/>
              </w:divBdr>
              <w:divsChild>
                <w:div w:id="1683431966">
                  <w:marLeft w:val="0"/>
                  <w:marRight w:val="0"/>
                  <w:marTop w:val="0"/>
                  <w:marBottom w:val="0"/>
                  <w:divBdr>
                    <w:top w:val="none" w:sz="0" w:space="0" w:color="auto"/>
                    <w:left w:val="none" w:sz="0" w:space="0" w:color="auto"/>
                    <w:bottom w:val="none" w:sz="0" w:space="0" w:color="auto"/>
                    <w:right w:val="none" w:sz="0" w:space="0" w:color="auto"/>
                  </w:divBdr>
                  <w:divsChild>
                    <w:div w:id="3405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30629">
      <w:bodyDiv w:val="1"/>
      <w:marLeft w:val="0"/>
      <w:marRight w:val="0"/>
      <w:marTop w:val="0"/>
      <w:marBottom w:val="0"/>
      <w:divBdr>
        <w:top w:val="none" w:sz="0" w:space="0" w:color="auto"/>
        <w:left w:val="none" w:sz="0" w:space="0" w:color="auto"/>
        <w:bottom w:val="none" w:sz="0" w:space="0" w:color="auto"/>
        <w:right w:val="none" w:sz="0" w:space="0" w:color="auto"/>
      </w:divBdr>
      <w:divsChild>
        <w:div w:id="999312109">
          <w:marLeft w:val="0"/>
          <w:marRight w:val="0"/>
          <w:marTop w:val="0"/>
          <w:marBottom w:val="0"/>
          <w:divBdr>
            <w:top w:val="none" w:sz="0" w:space="0" w:color="auto"/>
            <w:left w:val="none" w:sz="0" w:space="0" w:color="auto"/>
            <w:bottom w:val="none" w:sz="0" w:space="0" w:color="auto"/>
            <w:right w:val="none" w:sz="0" w:space="0" w:color="auto"/>
          </w:divBdr>
          <w:divsChild>
            <w:div w:id="1521505811">
              <w:marLeft w:val="0"/>
              <w:marRight w:val="0"/>
              <w:marTop w:val="0"/>
              <w:marBottom w:val="0"/>
              <w:divBdr>
                <w:top w:val="none" w:sz="0" w:space="0" w:color="auto"/>
                <w:left w:val="none" w:sz="0" w:space="0" w:color="auto"/>
                <w:bottom w:val="none" w:sz="0" w:space="0" w:color="auto"/>
                <w:right w:val="none" w:sz="0" w:space="0" w:color="auto"/>
              </w:divBdr>
              <w:divsChild>
                <w:div w:id="1539472582">
                  <w:marLeft w:val="0"/>
                  <w:marRight w:val="0"/>
                  <w:marTop w:val="0"/>
                  <w:marBottom w:val="0"/>
                  <w:divBdr>
                    <w:top w:val="none" w:sz="0" w:space="0" w:color="auto"/>
                    <w:left w:val="none" w:sz="0" w:space="0" w:color="auto"/>
                    <w:bottom w:val="none" w:sz="0" w:space="0" w:color="auto"/>
                    <w:right w:val="none" w:sz="0" w:space="0" w:color="auto"/>
                  </w:divBdr>
                  <w:divsChild>
                    <w:div w:id="59227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01409">
      <w:bodyDiv w:val="1"/>
      <w:marLeft w:val="0"/>
      <w:marRight w:val="0"/>
      <w:marTop w:val="0"/>
      <w:marBottom w:val="0"/>
      <w:divBdr>
        <w:top w:val="none" w:sz="0" w:space="0" w:color="auto"/>
        <w:left w:val="none" w:sz="0" w:space="0" w:color="auto"/>
        <w:bottom w:val="none" w:sz="0" w:space="0" w:color="auto"/>
        <w:right w:val="none" w:sz="0" w:space="0" w:color="auto"/>
      </w:divBdr>
      <w:divsChild>
        <w:div w:id="1386682320">
          <w:marLeft w:val="0"/>
          <w:marRight w:val="0"/>
          <w:marTop w:val="0"/>
          <w:marBottom w:val="0"/>
          <w:divBdr>
            <w:top w:val="none" w:sz="0" w:space="0" w:color="auto"/>
            <w:left w:val="none" w:sz="0" w:space="0" w:color="auto"/>
            <w:bottom w:val="none" w:sz="0" w:space="0" w:color="auto"/>
            <w:right w:val="none" w:sz="0" w:space="0" w:color="auto"/>
          </w:divBdr>
          <w:divsChild>
            <w:div w:id="804352477">
              <w:marLeft w:val="0"/>
              <w:marRight w:val="0"/>
              <w:marTop w:val="0"/>
              <w:marBottom w:val="0"/>
              <w:divBdr>
                <w:top w:val="none" w:sz="0" w:space="0" w:color="auto"/>
                <w:left w:val="none" w:sz="0" w:space="0" w:color="auto"/>
                <w:bottom w:val="none" w:sz="0" w:space="0" w:color="auto"/>
                <w:right w:val="none" w:sz="0" w:space="0" w:color="auto"/>
              </w:divBdr>
              <w:divsChild>
                <w:div w:id="1002439127">
                  <w:marLeft w:val="0"/>
                  <w:marRight w:val="0"/>
                  <w:marTop w:val="0"/>
                  <w:marBottom w:val="0"/>
                  <w:divBdr>
                    <w:top w:val="none" w:sz="0" w:space="0" w:color="auto"/>
                    <w:left w:val="none" w:sz="0" w:space="0" w:color="auto"/>
                    <w:bottom w:val="none" w:sz="0" w:space="0" w:color="auto"/>
                    <w:right w:val="none" w:sz="0" w:space="0" w:color="auto"/>
                  </w:divBdr>
                  <w:divsChild>
                    <w:div w:id="38556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538476">
      <w:bodyDiv w:val="1"/>
      <w:marLeft w:val="0"/>
      <w:marRight w:val="0"/>
      <w:marTop w:val="0"/>
      <w:marBottom w:val="0"/>
      <w:divBdr>
        <w:top w:val="none" w:sz="0" w:space="0" w:color="auto"/>
        <w:left w:val="none" w:sz="0" w:space="0" w:color="auto"/>
        <w:bottom w:val="none" w:sz="0" w:space="0" w:color="auto"/>
        <w:right w:val="none" w:sz="0" w:space="0" w:color="auto"/>
      </w:divBdr>
      <w:divsChild>
        <w:div w:id="450907252">
          <w:marLeft w:val="0"/>
          <w:marRight w:val="0"/>
          <w:marTop w:val="0"/>
          <w:marBottom w:val="0"/>
          <w:divBdr>
            <w:top w:val="none" w:sz="0" w:space="0" w:color="auto"/>
            <w:left w:val="none" w:sz="0" w:space="0" w:color="auto"/>
            <w:bottom w:val="none" w:sz="0" w:space="0" w:color="auto"/>
            <w:right w:val="none" w:sz="0" w:space="0" w:color="auto"/>
          </w:divBdr>
          <w:divsChild>
            <w:div w:id="491993600">
              <w:marLeft w:val="0"/>
              <w:marRight w:val="0"/>
              <w:marTop w:val="0"/>
              <w:marBottom w:val="0"/>
              <w:divBdr>
                <w:top w:val="none" w:sz="0" w:space="0" w:color="auto"/>
                <w:left w:val="none" w:sz="0" w:space="0" w:color="auto"/>
                <w:bottom w:val="none" w:sz="0" w:space="0" w:color="auto"/>
                <w:right w:val="none" w:sz="0" w:space="0" w:color="auto"/>
              </w:divBdr>
              <w:divsChild>
                <w:div w:id="395130322">
                  <w:marLeft w:val="0"/>
                  <w:marRight w:val="0"/>
                  <w:marTop w:val="0"/>
                  <w:marBottom w:val="0"/>
                  <w:divBdr>
                    <w:top w:val="none" w:sz="0" w:space="0" w:color="auto"/>
                    <w:left w:val="none" w:sz="0" w:space="0" w:color="auto"/>
                    <w:bottom w:val="none" w:sz="0" w:space="0" w:color="auto"/>
                    <w:right w:val="none" w:sz="0" w:space="0" w:color="auto"/>
                  </w:divBdr>
                  <w:divsChild>
                    <w:div w:id="1853377986">
                      <w:marLeft w:val="0"/>
                      <w:marRight w:val="0"/>
                      <w:marTop w:val="0"/>
                      <w:marBottom w:val="0"/>
                      <w:divBdr>
                        <w:top w:val="none" w:sz="0" w:space="0" w:color="auto"/>
                        <w:left w:val="none" w:sz="0" w:space="0" w:color="auto"/>
                        <w:bottom w:val="none" w:sz="0" w:space="0" w:color="auto"/>
                        <w:right w:val="none" w:sz="0" w:space="0" w:color="auto"/>
                      </w:divBdr>
                    </w:div>
                  </w:divsChild>
                </w:div>
                <w:div w:id="1969579408">
                  <w:marLeft w:val="0"/>
                  <w:marRight w:val="0"/>
                  <w:marTop w:val="0"/>
                  <w:marBottom w:val="0"/>
                  <w:divBdr>
                    <w:top w:val="none" w:sz="0" w:space="0" w:color="auto"/>
                    <w:left w:val="none" w:sz="0" w:space="0" w:color="auto"/>
                    <w:bottom w:val="none" w:sz="0" w:space="0" w:color="auto"/>
                    <w:right w:val="none" w:sz="0" w:space="0" w:color="auto"/>
                  </w:divBdr>
                  <w:divsChild>
                    <w:div w:id="1224834710">
                      <w:marLeft w:val="0"/>
                      <w:marRight w:val="0"/>
                      <w:marTop w:val="0"/>
                      <w:marBottom w:val="0"/>
                      <w:divBdr>
                        <w:top w:val="none" w:sz="0" w:space="0" w:color="auto"/>
                        <w:left w:val="none" w:sz="0" w:space="0" w:color="auto"/>
                        <w:bottom w:val="none" w:sz="0" w:space="0" w:color="auto"/>
                        <w:right w:val="none" w:sz="0" w:space="0" w:color="auto"/>
                      </w:divBdr>
                    </w:div>
                  </w:divsChild>
                </w:div>
                <w:div w:id="2044594463">
                  <w:marLeft w:val="0"/>
                  <w:marRight w:val="0"/>
                  <w:marTop w:val="0"/>
                  <w:marBottom w:val="0"/>
                  <w:divBdr>
                    <w:top w:val="none" w:sz="0" w:space="0" w:color="auto"/>
                    <w:left w:val="none" w:sz="0" w:space="0" w:color="auto"/>
                    <w:bottom w:val="none" w:sz="0" w:space="0" w:color="auto"/>
                    <w:right w:val="none" w:sz="0" w:space="0" w:color="auto"/>
                  </w:divBdr>
                  <w:divsChild>
                    <w:div w:id="2086145335">
                      <w:marLeft w:val="0"/>
                      <w:marRight w:val="0"/>
                      <w:marTop w:val="0"/>
                      <w:marBottom w:val="0"/>
                      <w:divBdr>
                        <w:top w:val="none" w:sz="0" w:space="0" w:color="auto"/>
                        <w:left w:val="none" w:sz="0" w:space="0" w:color="auto"/>
                        <w:bottom w:val="none" w:sz="0" w:space="0" w:color="auto"/>
                        <w:right w:val="none" w:sz="0" w:space="0" w:color="auto"/>
                      </w:divBdr>
                    </w:div>
                  </w:divsChild>
                </w:div>
                <w:div w:id="1790277441">
                  <w:marLeft w:val="0"/>
                  <w:marRight w:val="0"/>
                  <w:marTop w:val="0"/>
                  <w:marBottom w:val="0"/>
                  <w:divBdr>
                    <w:top w:val="none" w:sz="0" w:space="0" w:color="auto"/>
                    <w:left w:val="none" w:sz="0" w:space="0" w:color="auto"/>
                    <w:bottom w:val="none" w:sz="0" w:space="0" w:color="auto"/>
                    <w:right w:val="none" w:sz="0" w:space="0" w:color="auto"/>
                  </w:divBdr>
                  <w:divsChild>
                    <w:div w:id="17612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319553">
      <w:bodyDiv w:val="1"/>
      <w:marLeft w:val="0"/>
      <w:marRight w:val="0"/>
      <w:marTop w:val="0"/>
      <w:marBottom w:val="0"/>
      <w:divBdr>
        <w:top w:val="none" w:sz="0" w:space="0" w:color="auto"/>
        <w:left w:val="none" w:sz="0" w:space="0" w:color="auto"/>
        <w:bottom w:val="none" w:sz="0" w:space="0" w:color="auto"/>
        <w:right w:val="none" w:sz="0" w:space="0" w:color="auto"/>
      </w:divBdr>
    </w:div>
    <w:div w:id="391274818">
      <w:bodyDiv w:val="1"/>
      <w:marLeft w:val="0"/>
      <w:marRight w:val="0"/>
      <w:marTop w:val="0"/>
      <w:marBottom w:val="0"/>
      <w:divBdr>
        <w:top w:val="none" w:sz="0" w:space="0" w:color="auto"/>
        <w:left w:val="none" w:sz="0" w:space="0" w:color="auto"/>
        <w:bottom w:val="none" w:sz="0" w:space="0" w:color="auto"/>
        <w:right w:val="none" w:sz="0" w:space="0" w:color="auto"/>
      </w:divBdr>
      <w:divsChild>
        <w:div w:id="749622302">
          <w:marLeft w:val="0"/>
          <w:marRight w:val="0"/>
          <w:marTop w:val="0"/>
          <w:marBottom w:val="0"/>
          <w:divBdr>
            <w:top w:val="none" w:sz="0" w:space="0" w:color="auto"/>
            <w:left w:val="none" w:sz="0" w:space="0" w:color="auto"/>
            <w:bottom w:val="none" w:sz="0" w:space="0" w:color="auto"/>
            <w:right w:val="none" w:sz="0" w:space="0" w:color="auto"/>
          </w:divBdr>
          <w:divsChild>
            <w:div w:id="1075979461">
              <w:marLeft w:val="0"/>
              <w:marRight w:val="0"/>
              <w:marTop w:val="0"/>
              <w:marBottom w:val="0"/>
              <w:divBdr>
                <w:top w:val="none" w:sz="0" w:space="0" w:color="auto"/>
                <w:left w:val="none" w:sz="0" w:space="0" w:color="auto"/>
                <w:bottom w:val="none" w:sz="0" w:space="0" w:color="auto"/>
                <w:right w:val="none" w:sz="0" w:space="0" w:color="auto"/>
              </w:divBdr>
              <w:divsChild>
                <w:div w:id="1647658623">
                  <w:marLeft w:val="0"/>
                  <w:marRight w:val="0"/>
                  <w:marTop w:val="0"/>
                  <w:marBottom w:val="0"/>
                  <w:divBdr>
                    <w:top w:val="none" w:sz="0" w:space="0" w:color="auto"/>
                    <w:left w:val="none" w:sz="0" w:space="0" w:color="auto"/>
                    <w:bottom w:val="none" w:sz="0" w:space="0" w:color="auto"/>
                    <w:right w:val="none" w:sz="0" w:space="0" w:color="auto"/>
                  </w:divBdr>
                  <w:divsChild>
                    <w:div w:id="2026511688">
                      <w:marLeft w:val="0"/>
                      <w:marRight w:val="0"/>
                      <w:marTop w:val="0"/>
                      <w:marBottom w:val="0"/>
                      <w:divBdr>
                        <w:top w:val="none" w:sz="0" w:space="0" w:color="auto"/>
                        <w:left w:val="none" w:sz="0" w:space="0" w:color="auto"/>
                        <w:bottom w:val="none" w:sz="0" w:space="0" w:color="auto"/>
                        <w:right w:val="none" w:sz="0" w:space="0" w:color="auto"/>
                      </w:divBdr>
                    </w:div>
                  </w:divsChild>
                </w:div>
                <w:div w:id="538052090">
                  <w:marLeft w:val="0"/>
                  <w:marRight w:val="0"/>
                  <w:marTop w:val="0"/>
                  <w:marBottom w:val="0"/>
                  <w:divBdr>
                    <w:top w:val="none" w:sz="0" w:space="0" w:color="auto"/>
                    <w:left w:val="none" w:sz="0" w:space="0" w:color="auto"/>
                    <w:bottom w:val="none" w:sz="0" w:space="0" w:color="auto"/>
                    <w:right w:val="none" w:sz="0" w:space="0" w:color="auto"/>
                  </w:divBdr>
                  <w:divsChild>
                    <w:div w:id="2382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932720">
      <w:bodyDiv w:val="1"/>
      <w:marLeft w:val="0"/>
      <w:marRight w:val="0"/>
      <w:marTop w:val="0"/>
      <w:marBottom w:val="0"/>
      <w:divBdr>
        <w:top w:val="none" w:sz="0" w:space="0" w:color="auto"/>
        <w:left w:val="none" w:sz="0" w:space="0" w:color="auto"/>
        <w:bottom w:val="none" w:sz="0" w:space="0" w:color="auto"/>
        <w:right w:val="none" w:sz="0" w:space="0" w:color="auto"/>
      </w:divBdr>
    </w:div>
    <w:div w:id="555704786">
      <w:bodyDiv w:val="1"/>
      <w:marLeft w:val="0"/>
      <w:marRight w:val="0"/>
      <w:marTop w:val="0"/>
      <w:marBottom w:val="0"/>
      <w:divBdr>
        <w:top w:val="none" w:sz="0" w:space="0" w:color="auto"/>
        <w:left w:val="none" w:sz="0" w:space="0" w:color="auto"/>
        <w:bottom w:val="none" w:sz="0" w:space="0" w:color="auto"/>
        <w:right w:val="none" w:sz="0" w:space="0" w:color="auto"/>
      </w:divBdr>
    </w:div>
    <w:div w:id="575893799">
      <w:bodyDiv w:val="1"/>
      <w:marLeft w:val="0"/>
      <w:marRight w:val="0"/>
      <w:marTop w:val="0"/>
      <w:marBottom w:val="0"/>
      <w:divBdr>
        <w:top w:val="none" w:sz="0" w:space="0" w:color="auto"/>
        <w:left w:val="none" w:sz="0" w:space="0" w:color="auto"/>
        <w:bottom w:val="none" w:sz="0" w:space="0" w:color="auto"/>
        <w:right w:val="none" w:sz="0" w:space="0" w:color="auto"/>
      </w:divBdr>
    </w:div>
    <w:div w:id="621615808">
      <w:bodyDiv w:val="1"/>
      <w:marLeft w:val="0"/>
      <w:marRight w:val="0"/>
      <w:marTop w:val="0"/>
      <w:marBottom w:val="0"/>
      <w:divBdr>
        <w:top w:val="none" w:sz="0" w:space="0" w:color="auto"/>
        <w:left w:val="none" w:sz="0" w:space="0" w:color="auto"/>
        <w:bottom w:val="none" w:sz="0" w:space="0" w:color="auto"/>
        <w:right w:val="none" w:sz="0" w:space="0" w:color="auto"/>
      </w:divBdr>
      <w:divsChild>
        <w:div w:id="281573836">
          <w:marLeft w:val="0"/>
          <w:marRight w:val="0"/>
          <w:marTop w:val="0"/>
          <w:marBottom w:val="0"/>
          <w:divBdr>
            <w:top w:val="none" w:sz="0" w:space="0" w:color="auto"/>
            <w:left w:val="none" w:sz="0" w:space="0" w:color="auto"/>
            <w:bottom w:val="none" w:sz="0" w:space="0" w:color="auto"/>
            <w:right w:val="none" w:sz="0" w:space="0" w:color="auto"/>
          </w:divBdr>
          <w:divsChild>
            <w:div w:id="611324636">
              <w:marLeft w:val="0"/>
              <w:marRight w:val="0"/>
              <w:marTop w:val="0"/>
              <w:marBottom w:val="0"/>
              <w:divBdr>
                <w:top w:val="none" w:sz="0" w:space="0" w:color="auto"/>
                <w:left w:val="none" w:sz="0" w:space="0" w:color="auto"/>
                <w:bottom w:val="none" w:sz="0" w:space="0" w:color="auto"/>
                <w:right w:val="none" w:sz="0" w:space="0" w:color="auto"/>
              </w:divBdr>
              <w:divsChild>
                <w:div w:id="177545025">
                  <w:marLeft w:val="0"/>
                  <w:marRight w:val="0"/>
                  <w:marTop w:val="0"/>
                  <w:marBottom w:val="0"/>
                  <w:divBdr>
                    <w:top w:val="none" w:sz="0" w:space="0" w:color="auto"/>
                    <w:left w:val="none" w:sz="0" w:space="0" w:color="auto"/>
                    <w:bottom w:val="none" w:sz="0" w:space="0" w:color="auto"/>
                    <w:right w:val="none" w:sz="0" w:space="0" w:color="auto"/>
                  </w:divBdr>
                  <w:divsChild>
                    <w:div w:id="107933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038200">
      <w:bodyDiv w:val="1"/>
      <w:marLeft w:val="0"/>
      <w:marRight w:val="0"/>
      <w:marTop w:val="0"/>
      <w:marBottom w:val="0"/>
      <w:divBdr>
        <w:top w:val="none" w:sz="0" w:space="0" w:color="auto"/>
        <w:left w:val="none" w:sz="0" w:space="0" w:color="auto"/>
        <w:bottom w:val="none" w:sz="0" w:space="0" w:color="auto"/>
        <w:right w:val="none" w:sz="0" w:space="0" w:color="auto"/>
      </w:divBdr>
      <w:divsChild>
        <w:div w:id="485587791">
          <w:marLeft w:val="0"/>
          <w:marRight w:val="0"/>
          <w:marTop w:val="0"/>
          <w:marBottom w:val="0"/>
          <w:divBdr>
            <w:top w:val="none" w:sz="0" w:space="0" w:color="auto"/>
            <w:left w:val="none" w:sz="0" w:space="0" w:color="auto"/>
            <w:bottom w:val="none" w:sz="0" w:space="0" w:color="auto"/>
            <w:right w:val="none" w:sz="0" w:space="0" w:color="auto"/>
          </w:divBdr>
          <w:divsChild>
            <w:div w:id="1646885934">
              <w:marLeft w:val="0"/>
              <w:marRight w:val="0"/>
              <w:marTop w:val="0"/>
              <w:marBottom w:val="0"/>
              <w:divBdr>
                <w:top w:val="none" w:sz="0" w:space="0" w:color="auto"/>
                <w:left w:val="none" w:sz="0" w:space="0" w:color="auto"/>
                <w:bottom w:val="none" w:sz="0" w:space="0" w:color="auto"/>
                <w:right w:val="none" w:sz="0" w:space="0" w:color="auto"/>
              </w:divBdr>
              <w:divsChild>
                <w:div w:id="780614546">
                  <w:marLeft w:val="0"/>
                  <w:marRight w:val="0"/>
                  <w:marTop w:val="0"/>
                  <w:marBottom w:val="0"/>
                  <w:divBdr>
                    <w:top w:val="none" w:sz="0" w:space="0" w:color="auto"/>
                    <w:left w:val="none" w:sz="0" w:space="0" w:color="auto"/>
                    <w:bottom w:val="none" w:sz="0" w:space="0" w:color="auto"/>
                    <w:right w:val="none" w:sz="0" w:space="0" w:color="auto"/>
                  </w:divBdr>
                  <w:divsChild>
                    <w:div w:id="12497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628641">
      <w:bodyDiv w:val="1"/>
      <w:marLeft w:val="0"/>
      <w:marRight w:val="0"/>
      <w:marTop w:val="0"/>
      <w:marBottom w:val="0"/>
      <w:divBdr>
        <w:top w:val="none" w:sz="0" w:space="0" w:color="auto"/>
        <w:left w:val="none" w:sz="0" w:space="0" w:color="auto"/>
        <w:bottom w:val="none" w:sz="0" w:space="0" w:color="auto"/>
        <w:right w:val="none" w:sz="0" w:space="0" w:color="auto"/>
      </w:divBdr>
    </w:div>
    <w:div w:id="754013327">
      <w:bodyDiv w:val="1"/>
      <w:marLeft w:val="0"/>
      <w:marRight w:val="0"/>
      <w:marTop w:val="0"/>
      <w:marBottom w:val="0"/>
      <w:divBdr>
        <w:top w:val="none" w:sz="0" w:space="0" w:color="auto"/>
        <w:left w:val="none" w:sz="0" w:space="0" w:color="auto"/>
        <w:bottom w:val="none" w:sz="0" w:space="0" w:color="auto"/>
        <w:right w:val="none" w:sz="0" w:space="0" w:color="auto"/>
      </w:divBdr>
      <w:divsChild>
        <w:div w:id="1183740987">
          <w:marLeft w:val="0"/>
          <w:marRight w:val="0"/>
          <w:marTop w:val="0"/>
          <w:marBottom w:val="0"/>
          <w:divBdr>
            <w:top w:val="none" w:sz="0" w:space="0" w:color="auto"/>
            <w:left w:val="none" w:sz="0" w:space="0" w:color="auto"/>
            <w:bottom w:val="none" w:sz="0" w:space="0" w:color="auto"/>
            <w:right w:val="none" w:sz="0" w:space="0" w:color="auto"/>
          </w:divBdr>
          <w:divsChild>
            <w:div w:id="993029229">
              <w:marLeft w:val="0"/>
              <w:marRight w:val="0"/>
              <w:marTop w:val="0"/>
              <w:marBottom w:val="0"/>
              <w:divBdr>
                <w:top w:val="none" w:sz="0" w:space="0" w:color="auto"/>
                <w:left w:val="none" w:sz="0" w:space="0" w:color="auto"/>
                <w:bottom w:val="none" w:sz="0" w:space="0" w:color="auto"/>
                <w:right w:val="none" w:sz="0" w:space="0" w:color="auto"/>
              </w:divBdr>
              <w:divsChild>
                <w:div w:id="1066493340">
                  <w:marLeft w:val="0"/>
                  <w:marRight w:val="0"/>
                  <w:marTop w:val="0"/>
                  <w:marBottom w:val="0"/>
                  <w:divBdr>
                    <w:top w:val="none" w:sz="0" w:space="0" w:color="auto"/>
                    <w:left w:val="none" w:sz="0" w:space="0" w:color="auto"/>
                    <w:bottom w:val="none" w:sz="0" w:space="0" w:color="auto"/>
                    <w:right w:val="none" w:sz="0" w:space="0" w:color="auto"/>
                  </w:divBdr>
                  <w:divsChild>
                    <w:div w:id="17931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638966">
      <w:bodyDiv w:val="1"/>
      <w:marLeft w:val="0"/>
      <w:marRight w:val="0"/>
      <w:marTop w:val="0"/>
      <w:marBottom w:val="0"/>
      <w:divBdr>
        <w:top w:val="none" w:sz="0" w:space="0" w:color="auto"/>
        <w:left w:val="none" w:sz="0" w:space="0" w:color="auto"/>
        <w:bottom w:val="none" w:sz="0" w:space="0" w:color="auto"/>
        <w:right w:val="none" w:sz="0" w:space="0" w:color="auto"/>
      </w:divBdr>
      <w:divsChild>
        <w:div w:id="1236866007">
          <w:marLeft w:val="0"/>
          <w:marRight w:val="0"/>
          <w:marTop w:val="0"/>
          <w:marBottom w:val="0"/>
          <w:divBdr>
            <w:top w:val="none" w:sz="0" w:space="0" w:color="auto"/>
            <w:left w:val="none" w:sz="0" w:space="0" w:color="auto"/>
            <w:bottom w:val="none" w:sz="0" w:space="0" w:color="auto"/>
            <w:right w:val="none" w:sz="0" w:space="0" w:color="auto"/>
          </w:divBdr>
          <w:divsChild>
            <w:div w:id="1006444234">
              <w:marLeft w:val="0"/>
              <w:marRight w:val="0"/>
              <w:marTop w:val="0"/>
              <w:marBottom w:val="0"/>
              <w:divBdr>
                <w:top w:val="none" w:sz="0" w:space="0" w:color="auto"/>
                <w:left w:val="none" w:sz="0" w:space="0" w:color="auto"/>
                <w:bottom w:val="none" w:sz="0" w:space="0" w:color="auto"/>
                <w:right w:val="none" w:sz="0" w:space="0" w:color="auto"/>
              </w:divBdr>
              <w:divsChild>
                <w:div w:id="1808860162">
                  <w:marLeft w:val="0"/>
                  <w:marRight w:val="0"/>
                  <w:marTop w:val="0"/>
                  <w:marBottom w:val="0"/>
                  <w:divBdr>
                    <w:top w:val="none" w:sz="0" w:space="0" w:color="auto"/>
                    <w:left w:val="none" w:sz="0" w:space="0" w:color="auto"/>
                    <w:bottom w:val="none" w:sz="0" w:space="0" w:color="auto"/>
                    <w:right w:val="none" w:sz="0" w:space="0" w:color="auto"/>
                  </w:divBdr>
                  <w:divsChild>
                    <w:div w:id="162111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523609">
      <w:bodyDiv w:val="1"/>
      <w:marLeft w:val="0"/>
      <w:marRight w:val="0"/>
      <w:marTop w:val="0"/>
      <w:marBottom w:val="0"/>
      <w:divBdr>
        <w:top w:val="none" w:sz="0" w:space="0" w:color="auto"/>
        <w:left w:val="none" w:sz="0" w:space="0" w:color="auto"/>
        <w:bottom w:val="none" w:sz="0" w:space="0" w:color="auto"/>
        <w:right w:val="none" w:sz="0" w:space="0" w:color="auto"/>
      </w:divBdr>
    </w:div>
    <w:div w:id="1068304764">
      <w:bodyDiv w:val="1"/>
      <w:marLeft w:val="0"/>
      <w:marRight w:val="0"/>
      <w:marTop w:val="0"/>
      <w:marBottom w:val="0"/>
      <w:divBdr>
        <w:top w:val="none" w:sz="0" w:space="0" w:color="auto"/>
        <w:left w:val="none" w:sz="0" w:space="0" w:color="auto"/>
        <w:bottom w:val="none" w:sz="0" w:space="0" w:color="auto"/>
        <w:right w:val="none" w:sz="0" w:space="0" w:color="auto"/>
      </w:divBdr>
      <w:divsChild>
        <w:div w:id="1186864919">
          <w:marLeft w:val="0"/>
          <w:marRight w:val="0"/>
          <w:marTop w:val="0"/>
          <w:marBottom w:val="0"/>
          <w:divBdr>
            <w:top w:val="none" w:sz="0" w:space="0" w:color="auto"/>
            <w:left w:val="none" w:sz="0" w:space="0" w:color="auto"/>
            <w:bottom w:val="none" w:sz="0" w:space="0" w:color="auto"/>
            <w:right w:val="none" w:sz="0" w:space="0" w:color="auto"/>
          </w:divBdr>
          <w:divsChild>
            <w:div w:id="1507210162">
              <w:marLeft w:val="0"/>
              <w:marRight w:val="0"/>
              <w:marTop w:val="0"/>
              <w:marBottom w:val="0"/>
              <w:divBdr>
                <w:top w:val="none" w:sz="0" w:space="0" w:color="auto"/>
                <w:left w:val="none" w:sz="0" w:space="0" w:color="auto"/>
                <w:bottom w:val="none" w:sz="0" w:space="0" w:color="auto"/>
                <w:right w:val="none" w:sz="0" w:space="0" w:color="auto"/>
              </w:divBdr>
              <w:divsChild>
                <w:div w:id="1683236232">
                  <w:marLeft w:val="0"/>
                  <w:marRight w:val="0"/>
                  <w:marTop w:val="0"/>
                  <w:marBottom w:val="0"/>
                  <w:divBdr>
                    <w:top w:val="none" w:sz="0" w:space="0" w:color="auto"/>
                    <w:left w:val="none" w:sz="0" w:space="0" w:color="auto"/>
                    <w:bottom w:val="none" w:sz="0" w:space="0" w:color="auto"/>
                    <w:right w:val="none" w:sz="0" w:space="0" w:color="auto"/>
                  </w:divBdr>
                  <w:divsChild>
                    <w:div w:id="126812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549194">
      <w:bodyDiv w:val="1"/>
      <w:marLeft w:val="0"/>
      <w:marRight w:val="0"/>
      <w:marTop w:val="0"/>
      <w:marBottom w:val="0"/>
      <w:divBdr>
        <w:top w:val="none" w:sz="0" w:space="0" w:color="auto"/>
        <w:left w:val="none" w:sz="0" w:space="0" w:color="auto"/>
        <w:bottom w:val="none" w:sz="0" w:space="0" w:color="auto"/>
        <w:right w:val="none" w:sz="0" w:space="0" w:color="auto"/>
      </w:divBdr>
    </w:div>
    <w:div w:id="1190530905">
      <w:bodyDiv w:val="1"/>
      <w:marLeft w:val="0"/>
      <w:marRight w:val="0"/>
      <w:marTop w:val="0"/>
      <w:marBottom w:val="0"/>
      <w:divBdr>
        <w:top w:val="none" w:sz="0" w:space="0" w:color="auto"/>
        <w:left w:val="none" w:sz="0" w:space="0" w:color="auto"/>
        <w:bottom w:val="none" w:sz="0" w:space="0" w:color="auto"/>
        <w:right w:val="none" w:sz="0" w:space="0" w:color="auto"/>
      </w:divBdr>
    </w:div>
    <w:div w:id="1190725990">
      <w:bodyDiv w:val="1"/>
      <w:marLeft w:val="0"/>
      <w:marRight w:val="0"/>
      <w:marTop w:val="0"/>
      <w:marBottom w:val="0"/>
      <w:divBdr>
        <w:top w:val="none" w:sz="0" w:space="0" w:color="auto"/>
        <w:left w:val="none" w:sz="0" w:space="0" w:color="auto"/>
        <w:bottom w:val="none" w:sz="0" w:space="0" w:color="auto"/>
        <w:right w:val="none" w:sz="0" w:space="0" w:color="auto"/>
      </w:divBdr>
      <w:divsChild>
        <w:div w:id="1985810491">
          <w:marLeft w:val="0"/>
          <w:marRight w:val="0"/>
          <w:marTop w:val="0"/>
          <w:marBottom w:val="0"/>
          <w:divBdr>
            <w:top w:val="none" w:sz="0" w:space="0" w:color="auto"/>
            <w:left w:val="none" w:sz="0" w:space="0" w:color="auto"/>
            <w:bottom w:val="none" w:sz="0" w:space="0" w:color="auto"/>
            <w:right w:val="none" w:sz="0" w:space="0" w:color="auto"/>
          </w:divBdr>
          <w:divsChild>
            <w:div w:id="382752677">
              <w:marLeft w:val="0"/>
              <w:marRight w:val="0"/>
              <w:marTop w:val="0"/>
              <w:marBottom w:val="0"/>
              <w:divBdr>
                <w:top w:val="none" w:sz="0" w:space="0" w:color="auto"/>
                <w:left w:val="none" w:sz="0" w:space="0" w:color="auto"/>
                <w:bottom w:val="none" w:sz="0" w:space="0" w:color="auto"/>
                <w:right w:val="none" w:sz="0" w:space="0" w:color="auto"/>
              </w:divBdr>
              <w:divsChild>
                <w:div w:id="1393036967">
                  <w:marLeft w:val="0"/>
                  <w:marRight w:val="0"/>
                  <w:marTop w:val="0"/>
                  <w:marBottom w:val="0"/>
                  <w:divBdr>
                    <w:top w:val="none" w:sz="0" w:space="0" w:color="auto"/>
                    <w:left w:val="none" w:sz="0" w:space="0" w:color="auto"/>
                    <w:bottom w:val="none" w:sz="0" w:space="0" w:color="auto"/>
                    <w:right w:val="none" w:sz="0" w:space="0" w:color="auto"/>
                  </w:divBdr>
                  <w:divsChild>
                    <w:div w:id="180030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83921">
      <w:bodyDiv w:val="1"/>
      <w:marLeft w:val="0"/>
      <w:marRight w:val="0"/>
      <w:marTop w:val="0"/>
      <w:marBottom w:val="0"/>
      <w:divBdr>
        <w:top w:val="none" w:sz="0" w:space="0" w:color="auto"/>
        <w:left w:val="none" w:sz="0" w:space="0" w:color="auto"/>
        <w:bottom w:val="none" w:sz="0" w:space="0" w:color="auto"/>
        <w:right w:val="none" w:sz="0" w:space="0" w:color="auto"/>
      </w:divBdr>
      <w:divsChild>
        <w:div w:id="236134691">
          <w:marLeft w:val="0"/>
          <w:marRight w:val="0"/>
          <w:marTop w:val="0"/>
          <w:marBottom w:val="0"/>
          <w:divBdr>
            <w:top w:val="none" w:sz="0" w:space="0" w:color="auto"/>
            <w:left w:val="none" w:sz="0" w:space="0" w:color="auto"/>
            <w:bottom w:val="none" w:sz="0" w:space="0" w:color="auto"/>
            <w:right w:val="none" w:sz="0" w:space="0" w:color="auto"/>
          </w:divBdr>
          <w:divsChild>
            <w:div w:id="1035039515">
              <w:marLeft w:val="0"/>
              <w:marRight w:val="0"/>
              <w:marTop w:val="0"/>
              <w:marBottom w:val="0"/>
              <w:divBdr>
                <w:top w:val="none" w:sz="0" w:space="0" w:color="auto"/>
                <w:left w:val="none" w:sz="0" w:space="0" w:color="auto"/>
                <w:bottom w:val="none" w:sz="0" w:space="0" w:color="auto"/>
                <w:right w:val="none" w:sz="0" w:space="0" w:color="auto"/>
              </w:divBdr>
              <w:divsChild>
                <w:div w:id="734863037">
                  <w:marLeft w:val="0"/>
                  <w:marRight w:val="0"/>
                  <w:marTop w:val="0"/>
                  <w:marBottom w:val="0"/>
                  <w:divBdr>
                    <w:top w:val="none" w:sz="0" w:space="0" w:color="auto"/>
                    <w:left w:val="none" w:sz="0" w:space="0" w:color="auto"/>
                    <w:bottom w:val="none" w:sz="0" w:space="0" w:color="auto"/>
                    <w:right w:val="none" w:sz="0" w:space="0" w:color="auto"/>
                  </w:divBdr>
                  <w:divsChild>
                    <w:div w:id="3742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455968">
      <w:bodyDiv w:val="1"/>
      <w:marLeft w:val="0"/>
      <w:marRight w:val="0"/>
      <w:marTop w:val="0"/>
      <w:marBottom w:val="0"/>
      <w:divBdr>
        <w:top w:val="none" w:sz="0" w:space="0" w:color="auto"/>
        <w:left w:val="none" w:sz="0" w:space="0" w:color="auto"/>
        <w:bottom w:val="none" w:sz="0" w:space="0" w:color="auto"/>
        <w:right w:val="none" w:sz="0" w:space="0" w:color="auto"/>
      </w:divBdr>
    </w:div>
    <w:div w:id="1414401622">
      <w:bodyDiv w:val="1"/>
      <w:marLeft w:val="0"/>
      <w:marRight w:val="0"/>
      <w:marTop w:val="0"/>
      <w:marBottom w:val="0"/>
      <w:divBdr>
        <w:top w:val="none" w:sz="0" w:space="0" w:color="auto"/>
        <w:left w:val="none" w:sz="0" w:space="0" w:color="auto"/>
        <w:bottom w:val="none" w:sz="0" w:space="0" w:color="auto"/>
        <w:right w:val="none" w:sz="0" w:space="0" w:color="auto"/>
      </w:divBdr>
    </w:div>
    <w:div w:id="1441490642">
      <w:bodyDiv w:val="1"/>
      <w:marLeft w:val="0"/>
      <w:marRight w:val="0"/>
      <w:marTop w:val="0"/>
      <w:marBottom w:val="0"/>
      <w:divBdr>
        <w:top w:val="none" w:sz="0" w:space="0" w:color="auto"/>
        <w:left w:val="none" w:sz="0" w:space="0" w:color="auto"/>
        <w:bottom w:val="none" w:sz="0" w:space="0" w:color="auto"/>
        <w:right w:val="none" w:sz="0" w:space="0" w:color="auto"/>
      </w:divBdr>
    </w:div>
    <w:div w:id="1523781758">
      <w:bodyDiv w:val="1"/>
      <w:marLeft w:val="0"/>
      <w:marRight w:val="0"/>
      <w:marTop w:val="0"/>
      <w:marBottom w:val="0"/>
      <w:divBdr>
        <w:top w:val="none" w:sz="0" w:space="0" w:color="auto"/>
        <w:left w:val="none" w:sz="0" w:space="0" w:color="auto"/>
        <w:bottom w:val="none" w:sz="0" w:space="0" w:color="auto"/>
        <w:right w:val="none" w:sz="0" w:space="0" w:color="auto"/>
      </w:divBdr>
      <w:divsChild>
        <w:div w:id="43530486">
          <w:marLeft w:val="0"/>
          <w:marRight w:val="0"/>
          <w:marTop w:val="0"/>
          <w:marBottom w:val="0"/>
          <w:divBdr>
            <w:top w:val="none" w:sz="0" w:space="0" w:color="auto"/>
            <w:left w:val="none" w:sz="0" w:space="0" w:color="auto"/>
            <w:bottom w:val="none" w:sz="0" w:space="0" w:color="auto"/>
            <w:right w:val="none" w:sz="0" w:space="0" w:color="auto"/>
          </w:divBdr>
          <w:divsChild>
            <w:div w:id="717243133">
              <w:marLeft w:val="0"/>
              <w:marRight w:val="0"/>
              <w:marTop w:val="0"/>
              <w:marBottom w:val="0"/>
              <w:divBdr>
                <w:top w:val="none" w:sz="0" w:space="0" w:color="auto"/>
                <w:left w:val="none" w:sz="0" w:space="0" w:color="auto"/>
                <w:bottom w:val="none" w:sz="0" w:space="0" w:color="auto"/>
                <w:right w:val="none" w:sz="0" w:space="0" w:color="auto"/>
              </w:divBdr>
              <w:divsChild>
                <w:div w:id="92631763">
                  <w:marLeft w:val="0"/>
                  <w:marRight w:val="0"/>
                  <w:marTop w:val="0"/>
                  <w:marBottom w:val="0"/>
                  <w:divBdr>
                    <w:top w:val="none" w:sz="0" w:space="0" w:color="auto"/>
                    <w:left w:val="none" w:sz="0" w:space="0" w:color="auto"/>
                    <w:bottom w:val="none" w:sz="0" w:space="0" w:color="auto"/>
                    <w:right w:val="none" w:sz="0" w:space="0" w:color="auto"/>
                  </w:divBdr>
                  <w:divsChild>
                    <w:div w:id="2771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726185">
      <w:bodyDiv w:val="1"/>
      <w:marLeft w:val="0"/>
      <w:marRight w:val="0"/>
      <w:marTop w:val="0"/>
      <w:marBottom w:val="0"/>
      <w:divBdr>
        <w:top w:val="none" w:sz="0" w:space="0" w:color="auto"/>
        <w:left w:val="none" w:sz="0" w:space="0" w:color="auto"/>
        <w:bottom w:val="none" w:sz="0" w:space="0" w:color="auto"/>
        <w:right w:val="none" w:sz="0" w:space="0" w:color="auto"/>
      </w:divBdr>
      <w:divsChild>
        <w:div w:id="189879374">
          <w:marLeft w:val="0"/>
          <w:marRight w:val="0"/>
          <w:marTop w:val="0"/>
          <w:marBottom w:val="0"/>
          <w:divBdr>
            <w:top w:val="none" w:sz="0" w:space="0" w:color="auto"/>
            <w:left w:val="none" w:sz="0" w:space="0" w:color="auto"/>
            <w:bottom w:val="none" w:sz="0" w:space="0" w:color="auto"/>
            <w:right w:val="none" w:sz="0" w:space="0" w:color="auto"/>
          </w:divBdr>
          <w:divsChild>
            <w:div w:id="880282345">
              <w:marLeft w:val="0"/>
              <w:marRight w:val="0"/>
              <w:marTop w:val="0"/>
              <w:marBottom w:val="0"/>
              <w:divBdr>
                <w:top w:val="none" w:sz="0" w:space="0" w:color="auto"/>
                <w:left w:val="none" w:sz="0" w:space="0" w:color="auto"/>
                <w:bottom w:val="none" w:sz="0" w:space="0" w:color="auto"/>
                <w:right w:val="none" w:sz="0" w:space="0" w:color="auto"/>
              </w:divBdr>
              <w:divsChild>
                <w:div w:id="868908139">
                  <w:marLeft w:val="0"/>
                  <w:marRight w:val="0"/>
                  <w:marTop w:val="0"/>
                  <w:marBottom w:val="0"/>
                  <w:divBdr>
                    <w:top w:val="none" w:sz="0" w:space="0" w:color="auto"/>
                    <w:left w:val="none" w:sz="0" w:space="0" w:color="auto"/>
                    <w:bottom w:val="none" w:sz="0" w:space="0" w:color="auto"/>
                    <w:right w:val="none" w:sz="0" w:space="0" w:color="auto"/>
                  </w:divBdr>
                  <w:divsChild>
                    <w:div w:id="2314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808806">
      <w:bodyDiv w:val="1"/>
      <w:marLeft w:val="0"/>
      <w:marRight w:val="0"/>
      <w:marTop w:val="0"/>
      <w:marBottom w:val="0"/>
      <w:divBdr>
        <w:top w:val="none" w:sz="0" w:space="0" w:color="auto"/>
        <w:left w:val="none" w:sz="0" w:space="0" w:color="auto"/>
        <w:bottom w:val="none" w:sz="0" w:space="0" w:color="auto"/>
        <w:right w:val="none" w:sz="0" w:space="0" w:color="auto"/>
      </w:divBdr>
      <w:divsChild>
        <w:div w:id="1948193072">
          <w:marLeft w:val="0"/>
          <w:marRight w:val="0"/>
          <w:marTop w:val="0"/>
          <w:marBottom w:val="0"/>
          <w:divBdr>
            <w:top w:val="none" w:sz="0" w:space="0" w:color="auto"/>
            <w:left w:val="none" w:sz="0" w:space="0" w:color="auto"/>
            <w:bottom w:val="none" w:sz="0" w:space="0" w:color="auto"/>
            <w:right w:val="none" w:sz="0" w:space="0" w:color="auto"/>
          </w:divBdr>
          <w:divsChild>
            <w:div w:id="2024896136">
              <w:marLeft w:val="0"/>
              <w:marRight w:val="0"/>
              <w:marTop w:val="0"/>
              <w:marBottom w:val="0"/>
              <w:divBdr>
                <w:top w:val="none" w:sz="0" w:space="0" w:color="auto"/>
                <w:left w:val="none" w:sz="0" w:space="0" w:color="auto"/>
                <w:bottom w:val="none" w:sz="0" w:space="0" w:color="auto"/>
                <w:right w:val="none" w:sz="0" w:space="0" w:color="auto"/>
              </w:divBdr>
              <w:divsChild>
                <w:div w:id="92826037">
                  <w:marLeft w:val="0"/>
                  <w:marRight w:val="0"/>
                  <w:marTop w:val="0"/>
                  <w:marBottom w:val="0"/>
                  <w:divBdr>
                    <w:top w:val="none" w:sz="0" w:space="0" w:color="auto"/>
                    <w:left w:val="none" w:sz="0" w:space="0" w:color="auto"/>
                    <w:bottom w:val="none" w:sz="0" w:space="0" w:color="auto"/>
                    <w:right w:val="none" w:sz="0" w:space="0" w:color="auto"/>
                  </w:divBdr>
                  <w:divsChild>
                    <w:div w:id="4639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867138">
      <w:bodyDiv w:val="1"/>
      <w:marLeft w:val="0"/>
      <w:marRight w:val="0"/>
      <w:marTop w:val="0"/>
      <w:marBottom w:val="0"/>
      <w:divBdr>
        <w:top w:val="none" w:sz="0" w:space="0" w:color="auto"/>
        <w:left w:val="none" w:sz="0" w:space="0" w:color="auto"/>
        <w:bottom w:val="none" w:sz="0" w:space="0" w:color="auto"/>
        <w:right w:val="none" w:sz="0" w:space="0" w:color="auto"/>
      </w:divBdr>
      <w:divsChild>
        <w:div w:id="1715614860">
          <w:marLeft w:val="0"/>
          <w:marRight w:val="0"/>
          <w:marTop w:val="0"/>
          <w:marBottom w:val="0"/>
          <w:divBdr>
            <w:top w:val="none" w:sz="0" w:space="0" w:color="auto"/>
            <w:left w:val="none" w:sz="0" w:space="0" w:color="auto"/>
            <w:bottom w:val="none" w:sz="0" w:space="0" w:color="auto"/>
            <w:right w:val="none" w:sz="0" w:space="0" w:color="auto"/>
          </w:divBdr>
          <w:divsChild>
            <w:div w:id="2110588057">
              <w:marLeft w:val="0"/>
              <w:marRight w:val="0"/>
              <w:marTop w:val="0"/>
              <w:marBottom w:val="0"/>
              <w:divBdr>
                <w:top w:val="none" w:sz="0" w:space="0" w:color="auto"/>
                <w:left w:val="none" w:sz="0" w:space="0" w:color="auto"/>
                <w:bottom w:val="none" w:sz="0" w:space="0" w:color="auto"/>
                <w:right w:val="none" w:sz="0" w:space="0" w:color="auto"/>
              </w:divBdr>
              <w:divsChild>
                <w:div w:id="734164386">
                  <w:marLeft w:val="0"/>
                  <w:marRight w:val="0"/>
                  <w:marTop w:val="0"/>
                  <w:marBottom w:val="0"/>
                  <w:divBdr>
                    <w:top w:val="none" w:sz="0" w:space="0" w:color="auto"/>
                    <w:left w:val="none" w:sz="0" w:space="0" w:color="auto"/>
                    <w:bottom w:val="none" w:sz="0" w:space="0" w:color="auto"/>
                    <w:right w:val="none" w:sz="0" w:space="0" w:color="auto"/>
                  </w:divBdr>
                  <w:divsChild>
                    <w:div w:id="200200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694737">
      <w:bodyDiv w:val="1"/>
      <w:marLeft w:val="0"/>
      <w:marRight w:val="0"/>
      <w:marTop w:val="0"/>
      <w:marBottom w:val="0"/>
      <w:divBdr>
        <w:top w:val="none" w:sz="0" w:space="0" w:color="auto"/>
        <w:left w:val="none" w:sz="0" w:space="0" w:color="auto"/>
        <w:bottom w:val="none" w:sz="0" w:space="0" w:color="auto"/>
        <w:right w:val="none" w:sz="0" w:space="0" w:color="auto"/>
      </w:divBdr>
    </w:div>
    <w:div w:id="1852991447">
      <w:bodyDiv w:val="1"/>
      <w:marLeft w:val="0"/>
      <w:marRight w:val="0"/>
      <w:marTop w:val="0"/>
      <w:marBottom w:val="0"/>
      <w:divBdr>
        <w:top w:val="none" w:sz="0" w:space="0" w:color="auto"/>
        <w:left w:val="none" w:sz="0" w:space="0" w:color="auto"/>
        <w:bottom w:val="none" w:sz="0" w:space="0" w:color="auto"/>
        <w:right w:val="none" w:sz="0" w:space="0" w:color="auto"/>
      </w:divBdr>
      <w:divsChild>
        <w:div w:id="1206798457">
          <w:marLeft w:val="0"/>
          <w:marRight w:val="0"/>
          <w:marTop w:val="0"/>
          <w:marBottom w:val="0"/>
          <w:divBdr>
            <w:top w:val="none" w:sz="0" w:space="0" w:color="auto"/>
            <w:left w:val="none" w:sz="0" w:space="0" w:color="auto"/>
            <w:bottom w:val="none" w:sz="0" w:space="0" w:color="auto"/>
            <w:right w:val="none" w:sz="0" w:space="0" w:color="auto"/>
          </w:divBdr>
          <w:divsChild>
            <w:div w:id="112939943">
              <w:marLeft w:val="0"/>
              <w:marRight w:val="0"/>
              <w:marTop w:val="0"/>
              <w:marBottom w:val="0"/>
              <w:divBdr>
                <w:top w:val="none" w:sz="0" w:space="0" w:color="auto"/>
                <w:left w:val="none" w:sz="0" w:space="0" w:color="auto"/>
                <w:bottom w:val="none" w:sz="0" w:space="0" w:color="auto"/>
                <w:right w:val="none" w:sz="0" w:space="0" w:color="auto"/>
              </w:divBdr>
              <w:divsChild>
                <w:div w:id="1380083559">
                  <w:marLeft w:val="0"/>
                  <w:marRight w:val="0"/>
                  <w:marTop w:val="0"/>
                  <w:marBottom w:val="0"/>
                  <w:divBdr>
                    <w:top w:val="none" w:sz="0" w:space="0" w:color="auto"/>
                    <w:left w:val="none" w:sz="0" w:space="0" w:color="auto"/>
                    <w:bottom w:val="none" w:sz="0" w:space="0" w:color="auto"/>
                    <w:right w:val="none" w:sz="0" w:space="0" w:color="auto"/>
                  </w:divBdr>
                  <w:divsChild>
                    <w:div w:id="31059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585221">
      <w:bodyDiv w:val="1"/>
      <w:marLeft w:val="0"/>
      <w:marRight w:val="0"/>
      <w:marTop w:val="0"/>
      <w:marBottom w:val="0"/>
      <w:divBdr>
        <w:top w:val="none" w:sz="0" w:space="0" w:color="auto"/>
        <w:left w:val="none" w:sz="0" w:space="0" w:color="auto"/>
        <w:bottom w:val="none" w:sz="0" w:space="0" w:color="auto"/>
        <w:right w:val="none" w:sz="0" w:space="0" w:color="auto"/>
      </w:divBdr>
    </w:div>
    <w:div w:id="2009164806">
      <w:bodyDiv w:val="1"/>
      <w:marLeft w:val="0"/>
      <w:marRight w:val="0"/>
      <w:marTop w:val="0"/>
      <w:marBottom w:val="0"/>
      <w:divBdr>
        <w:top w:val="none" w:sz="0" w:space="0" w:color="auto"/>
        <w:left w:val="none" w:sz="0" w:space="0" w:color="auto"/>
        <w:bottom w:val="none" w:sz="0" w:space="0" w:color="auto"/>
        <w:right w:val="none" w:sz="0" w:space="0" w:color="auto"/>
      </w:divBdr>
    </w:div>
    <w:div w:id="2019581981">
      <w:bodyDiv w:val="1"/>
      <w:marLeft w:val="0"/>
      <w:marRight w:val="0"/>
      <w:marTop w:val="0"/>
      <w:marBottom w:val="0"/>
      <w:divBdr>
        <w:top w:val="none" w:sz="0" w:space="0" w:color="auto"/>
        <w:left w:val="none" w:sz="0" w:space="0" w:color="auto"/>
        <w:bottom w:val="none" w:sz="0" w:space="0" w:color="auto"/>
        <w:right w:val="none" w:sz="0" w:space="0" w:color="auto"/>
      </w:divBdr>
    </w:div>
    <w:div w:id="2037151369">
      <w:bodyDiv w:val="1"/>
      <w:marLeft w:val="0"/>
      <w:marRight w:val="0"/>
      <w:marTop w:val="0"/>
      <w:marBottom w:val="0"/>
      <w:divBdr>
        <w:top w:val="none" w:sz="0" w:space="0" w:color="auto"/>
        <w:left w:val="none" w:sz="0" w:space="0" w:color="auto"/>
        <w:bottom w:val="none" w:sz="0" w:space="0" w:color="auto"/>
        <w:right w:val="none" w:sz="0" w:space="0" w:color="auto"/>
      </w:divBdr>
      <w:divsChild>
        <w:div w:id="1135174172">
          <w:marLeft w:val="0"/>
          <w:marRight w:val="0"/>
          <w:marTop w:val="0"/>
          <w:marBottom w:val="0"/>
          <w:divBdr>
            <w:top w:val="none" w:sz="0" w:space="0" w:color="auto"/>
            <w:left w:val="none" w:sz="0" w:space="0" w:color="auto"/>
            <w:bottom w:val="none" w:sz="0" w:space="0" w:color="auto"/>
            <w:right w:val="none" w:sz="0" w:space="0" w:color="auto"/>
          </w:divBdr>
          <w:divsChild>
            <w:div w:id="1095202492">
              <w:marLeft w:val="0"/>
              <w:marRight w:val="0"/>
              <w:marTop w:val="0"/>
              <w:marBottom w:val="0"/>
              <w:divBdr>
                <w:top w:val="none" w:sz="0" w:space="0" w:color="auto"/>
                <w:left w:val="none" w:sz="0" w:space="0" w:color="auto"/>
                <w:bottom w:val="none" w:sz="0" w:space="0" w:color="auto"/>
                <w:right w:val="none" w:sz="0" w:space="0" w:color="auto"/>
              </w:divBdr>
              <w:divsChild>
                <w:div w:id="215631385">
                  <w:marLeft w:val="0"/>
                  <w:marRight w:val="0"/>
                  <w:marTop w:val="0"/>
                  <w:marBottom w:val="0"/>
                  <w:divBdr>
                    <w:top w:val="none" w:sz="0" w:space="0" w:color="auto"/>
                    <w:left w:val="none" w:sz="0" w:space="0" w:color="auto"/>
                    <w:bottom w:val="none" w:sz="0" w:space="0" w:color="auto"/>
                    <w:right w:val="none" w:sz="0" w:space="0" w:color="auto"/>
                  </w:divBdr>
                  <w:divsChild>
                    <w:div w:id="26889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085051">
      <w:bodyDiv w:val="1"/>
      <w:marLeft w:val="0"/>
      <w:marRight w:val="0"/>
      <w:marTop w:val="0"/>
      <w:marBottom w:val="0"/>
      <w:divBdr>
        <w:top w:val="none" w:sz="0" w:space="0" w:color="auto"/>
        <w:left w:val="none" w:sz="0" w:space="0" w:color="auto"/>
        <w:bottom w:val="none" w:sz="0" w:space="0" w:color="auto"/>
        <w:right w:val="none" w:sz="0" w:space="0" w:color="auto"/>
      </w:divBdr>
      <w:divsChild>
        <w:div w:id="247203630">
          <w:marLeft w:val="0"/>
          <w:marRight w:val="0"/>
          <w:marTop w:val="0"/>
          <w:marBottom w:val="0"/>
          <w:divBdr>
            <w:top w:val="none" w:sz="0" w:space="0" w:color="auto"/>
            <w:left w:val="none" w:sz="0" w:space="0" w:color="auto"/>
            <w:bottom w:val="none" w:sz="0" w:space="0" w:color="auto"/>
            <w:right w:val="none" w:sz="0" w:space="0" w:color="auto"/>
          </w:divBdr>
          <w:divsChild>
            <w:div w:id="1583561876">
              <w:marLeft w:val="0"/>
              <w:marRight w:val="0"/>
              <w:marTop w:val="0"/>
              <w:marBottom w:val="0"/>
              <w:divBdr>
                <w:top w:val="none" w:sz="0" w:space="0" w:color="auto"/>
                <w:left w:val="none" w:sz="0" w:space="0" w:color="auto"/>
                <w:bottom w:val="none" w:sz="0" w:space="0" w:color="auto"/>
                <w:right w:val="none" w:sz="0" w:space="0" w:color="auto"/>
              </w:divBdr>
              <w:divsChild>
                <w:div w:id="712770468">
                  <w:marLeft w:val="0"/>
                  <w:marRight w:val="0"/>
                  <w:marTop w:val="0"/>
                  <w:marBottom w:val="0"/>
                  <w:divBdr>
                    <w:top w:val="none" w:sz="0" w:space="0" w:color="auto"/>
                    <w:left w:val="none" w:sz="0" w:space="0" w:color="auto"/>
                    <w:bottom w:val="none" w:sz="0" w:space="0" w:color="auto"/>
                    <w:right w:val="none" w:sz="0" w:space="0" w:color="auto"/>
                  </w:divBdr>
                  <w:divsChild>
                    <w:div w:id="1065686279">
                      <w:marLeft w:val="0"/>
                      <w:marRight w:val="0"/>
                      <w:marTop w:val="0"/>
                      <w:marBottom w:val="0"/>
                      <w:divBdr>
                        <w:top w:val="none" w:sz="0" w:space="0" w:color="auto"/>
                        <w:left w:val="none" w:sz="0" w:space="0" w:color="auto"/>
                        <w:bottom w:val="none" w:sz="0" w:space="0" w:color="auto"/>
                        <w:right w:val="none" w:sz="0" w:space="0" w:color="auto"/>
                      </w:divBdr>
                    </w:div>
                  </w:divsChild>
                </w:div>
                <w:div w:id="1479614759">
                  <w:marLeft w:val="0"/>
                  <w:marRight w:val="0"/>
                  <w:marTop w:val="0"/>
                  <w:marBottom w:val="0"/>
                  <w:divBdr>
                    <w:top w:val="none" w:sz="0" w:space="0" w:color="auto"/>
                    <w:left w:val="none" w:sz="0" w:space="0" w:color="auto"/>
                    <w:bottom w:val="none" w:sz="0" w:space="0" w:color="auto"/>
                    <w:right w:val="none" w:sz="0" w:space="0" w:color="auto"/>
                  </w:divBdr>
                  <w:divsChild>
                    <w:div w:id="71481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02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24"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gabinete@alvinopolis.mg.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92DC0-B9F4-477C-84BF-6AC432A22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7</Pages>
  <Words>3079</Words>
  <Characters>16630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Jussara. Alves</dc:creator>
  <cp:lastModifiedBy>Marilia Aparecida Martins Coeli</cp:lastModifiedBy>
  <cp:revision>29</cp:revision>
  <cp:lastPrinted>2026-01-05T13:37:00Z</cp:lastPrinted>
  <dcterms:created xsi:type="dcterms:W3CDTF">2025-02-13T14:35:00Z</dcterms:created>
  <dcterms:modified xsi:type="dcterms:W3CDTF">2026-10-19T16:15:00Z</dcterms:modified>
</cp:coreProperties>
</file>