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479" w:rsidRDefault="00865479"/>
    <w:p w:rsidR="00E37CCC" w:rsidRDefault="00E37CCC"/>
    <w:p w:rsidR="00E37CCC" w:rsidRPr="005D040F" w:rsidRDefault="00E37CCC" w:rsidP="00E37CCC">
      <w:pPr>
        <w:pStyle w:val="Ttulo"/>
        <w:spacing w:line="320" w:lineRule="exact"/>
        <w:rPr>
          <w:rFonts w:ascii="Yu Gothic" w:eastAsia="Yu Gothic" w:hAnsi="Yu Gothic" w:cs="DejaVu Sans Condensed"/>
          <w:iCs/>
          <w:sz w:val="22"/>
          <w:szCs w:val="22"/>
          <w:u w:val="single"/>
        </w:rPr>
      </w:pPr>
      <w:r w:rsidRPr="005D040F">
        <w:rPr>
          <w:rFonts w:ascii="Yu Gothic" w:eastAsia="Yu Gothic" w:hAnsi="Yu Gothic" w:cs="DejaVu Sans Condensed"/>
          <w:iCs/>
          <w:sz w:val="22"/>
          <w:szCs w:val="22"/>
          <w:highlight w:val="yellow"/>
          <w:u w:val="single"/>
        </w:rPr>
        <w:t>PLANILHA DE QUANTIDADES E PREÇOS</w:t>
      </w:r>
    </w:p>
    <w:p w:rsidR="00E37CCC" w:rsidRPr="005D040F" w:rsidRDefault="00E37CCC" w:rsidP="00E37CCC">
      <w:pPr>
        <w:pStyle w:val="Ttulo"/>
        <w:spacing w:line="320" w:lineRule="exact"/>
        <w:rPr>
          <w:rFonts w:ascii="Yu Gothic" w:eastAsia="Yu Gothic" w:hAnsi="Yu Gothic" w:cs="DejaVu Sans Condensed"/>
          <w:iCs/>
          <w:sz w:val="22"/>
          <w:szCs w:val="22"/>
          <w:u w:val="single"/>
        </w:rPr>
      </w:pPr>
    </w:p>
    <w:p w:rsidR="00E37CCC" w:rsidRPr="005D040F" w:rsidRDefault="00E37CCC" w:rsidP="00E37CCC">
      <w:pPr>
        <w:pStyle w:val="Ttulo"/>
        <w:spacing w:line="320" w:lineRule="exact"/>
        <w:rPr>
          <w:rFonts w:ascii="Yu Gothic" w:eastAsia="Yu Gothic" w:hAnsi="Yu Gothic" w:cs="DejaVu Sans Condensed"/>
          <w:iCs/>
          <w:sz w:val="22"/>
          <w:szCs w:val="22"/>
          <w:u w:val="single"/>
        </w:rPr>
      </w:pPr>
      <w:r w:rsidRPr="005D040F">
        <w:rPr>
          <w:rFonts w:ascii="Yu Gothic" w:eastAsia="Yu Gothic" w:hAnsi="Yu Gothic" w:cs="DejaVu Sans Condensed"/>
          <w:iCs/>
          <w:sz w:val="22"/>
          <w:szCs w:val="22"/>
          <w:u w:val="single"/>
        </w:rPr>
        <w:t>PRESTAÇÃO DE SERVIÇOS DE LIMPE</w:t>
      </w:r>
      <w:r w:rsidR="00883C2D">
        <w:rPr>
          <w:rFonts w:ascii="Yu Gothic" w:eastAsia="Yu Gothic" w:hAnsi="Yu Gothic" w:cs="DejaVu Sans Condensed"/>
          <w:iCs/>
          <w:sz w:val="22"/>
          <w:szCs w:val="22"/>
          <w:u w:val="single"/>
        </w:rPr>
        <w:t>S</w:t>
      </w:r>
      <w:r w:rsidRPr="005D040F">
        <w:rPr>
          <w:rFonts w:ascii="Yu Gothic" w:eastAsia="Yu Gothic" w:hAnsi="Yu Gothic" w:cs="DejaVu Sans Condensed"/>
          <w:iCs/>
          <w:sz w:val="22"/>
          <w:szCs w:val="22"/>
          <w:u w:val="single"/>
        </w:rPr>
        <w:t xml:space="preserve">A/COPA E </w:t>
      </w:r>
      <w:proofErr w:type="gramStart"/>
      <w:r w:rsidRPr="005D040F">
        <w:rPr>
          <w:rFonts w:ascii="Yu Gothic" w:eastAsia="Yu Gothic" w:hAnsi="Yu Gothic" w:cs="DejaVu Sans Condensed"/>
          <w:iCs/>
          <w:sz w:val="22"/>
          <w:szCs w:val="22"/>
          <w:u w:val="single"/>
        </w:rPr>
        <w:t>CONSERVAÇÃO DA SEDE ADMINISTRATIVA DA SAE</w:t>
      </w:r>
      <w:r w:rsidR="00F57829" w:rsidRPr="005D040F">
        <w:rPr>
          <w:rFonts w:ascii="Yu Gothic" w:eastAsia="Yu Gothic" w:hAnsi="Yu Gothic" w:cs="DejaVu Sans Condensed"/>
          <w:iCs/>
          <w:sz w:val="22"/>
          <w:szCs w:val="22"/>
          <w:u w:val="single"/>
        </w:rPr>
        <w:t xml:space="preserve"> E DEMAIS ANEXOS</w:t>
      </w:r>
      <w:proofErr w:type="gramEnd"/>
    </w:p>
    <w:p w:rsidR="00E37CCC" w:rsidRPr="008A0BFA" w:rsidRDefault="00E37CCC" w:rsidP="00E37CCC">
      <w:pPr>
        <w:pStyle w:val="Ttulo"/>
        <w:spacing w:line="320" w:lineRule="exact"/>
        <w:rPr>
          <w:rFonts w:ascii="Yu Gothic" w:eastAsia="Yu Gothic" w:hAnsi="Yu Gothic" w:cs="DejaVu Sans Condensed"/>
          <w:iCs/>
          <w:color w:val="FF0000"/>
          <w:sz w:val="22"/>
          <w:szCs w:val="22"/>
          <w:u w:val="single"/>
        </w:rPr>
      </w:pPr>
    </w:p>
    <w:tbl>
      <w:tblPr>
        <w:tblW w:w="1006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43"/>
        <w:gridCol w:w="9222"/>
      </w:tblGrid>
      <w:tr w:rsidR="00E37CCC" w:rsidRPr="008A0BFA" w:rsidTr="004C33F1">
        <w:trPr>
          <w:trHeight w:val="23"/>
          <w:jc w:val="center"/>
        </w:trPr>
        <w:tc>
          <w:tcPr>
            <w:tcW w:w="843" w:type="dxa"/>
            <w:tcBorders>
              <w:top w:val="single" w:sz="2" w:space="0" w:color="FFFFFF"/>
              <w:left w:val="single" w:sz="2" w:space="0" w:color="auto"/>
              <w:bottom w:val="single" w:sz="2" w:space="0" w:color="auto"/>
              <w:right w:val="single" w:sz="2" w:space="0" w:color="FFFFFF"/>
            </w:tcBorders>
            <w:shd w:val="clear" w:color="auto" w:fill="0000FF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ITEM</w:t>
            </w:r>
          </w:p>
        </w:tc>
        <w:tc>
          <w:tcPr>
            <w:tcW w:w="9222" w:type="dxa"/>
            <w:tcBorders>
              <w:top w:val="single" w:sz="2" w:space="0" w:color="FFFFFF"/>
              <w:left w:val="single" w:sz="2" w:space="0" w:color="FFFFFF"/>
              <w:bottom w:val="single" w:sz="2" w:space="0" w:color="auto"/>
              <w:right w:val="single" w:sz="4" w:space="0" w:color="auto"/>
            </w:tcBorders>
            <w:shd w:val="clear" w:color="auto" w:fill="0000FF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DESCRIÇÃO</w:t>
            </w:r>
          </w:p>
          <w:p w:rsidR="00E37CCC" w:rsidRPr="008A0BFA" w:rsidRDefault="00BD5970" w:rsidP="004C33F1">
            <w:pPr>
              <w:autoSpaceDE w:val="0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AUXILIAR DE LIMPES</w:t>
            </w:r>
            <w:r w:rsidR="00E37CCC"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A = </w:t>
            </w:r>
            <w:r w:rsidR="00D56AF0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14</w:t>
            </w:r>
            <w:r w:rsidR="00E37CCC"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 (</w:t>
            </w:r>
            <w:r w:rsidR="00D56AF0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QUATORZE</w:t>
            </w:r>
            <w:r w:rsidR="00E37CCC"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)</w:t>
            </w:r>
          </w:p>
          <w:p w:rsidR="00E37CCC" w:rsidRPr="008A0BFA" w:rsidRDefault="00E37CCC" w:rsidP="004C33F1">
            <w:pPr>
              <w:autoSpaceDE w:val="0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  <w:p w:rsidR="00E37CCC" w:rsidRPr="008A0BFA" w:rsidRDefault="00E37CCC" w:rsidP="004C33F1">
            <w:pPr>
              <w:autoSpaceDE w:val="0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AUXILIAR DE COPA = 02 (DOIS)</w:t>
            </w:r>
          </w:p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TOTAL GERAL FUNCIONÁRIOS = </w:t>
            </w:r>
            <w:r w:rsidR="00D56AF0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16</w:t>
            </w: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 (</w:t>
            </w:r>
            <w:r w:rsidR="00D56AF0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DEZESSEIS</w:t>
            </w: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)</w:t>
            </w:r>
          </w:p>
        </w:tc>
      </w:tr>
    </w:tbl>
    <w:p w:rsidR="00E37CCC" w:rsidRPr="008A0BFA" w:rsidRDefault="00E37CCC" w:rsidP="00E37CCC">
      <w:pPr>
        <w:spacing w:line="320" w:lineRule="exact"/>
        <w:jc w:val="center"/>
        <w:rPr>
          <w:rFonts w:ascii="Yu Gothic" w:eastAsia="Yu Gothic" w:hAnsi="Yu Gothic" w:cs="DejaVu Sans Condensed"/>
          <w:b/>
          <w:color w:val="FF0000"/>
          <w:sz w:val="22"/>
          <w:szCs w:val="22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570"/>
        <w:gridCol w:w="3900"/>
        <w:gridCol w:w="992"/>
        <w:gridCol w:w="1134"/>
        <w:gridCol w:w="1204"/>
        <w:gridCol w:w="1276"/>
      </w:tblGrid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ITENS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QT.</w:t>
            </w: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SALÁRIO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OUTRAS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334808" w:rsidRDefault="00E37CCC" w:rsidP="00BD5970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AUXILIAR DE LIMPE</w:t>
            </w:r>
            <w:r w:rsidR="00BD5970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S</w:t>
            </w: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 xml:space="preserve">A = </w:t>
            </w:r>
            <w:r w:rsidR="000A766E"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14</w:t>
            </w: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 xml:space="preserve"> (</w:t>
            </w:r>
            <w:r w:rsidR="000A766E"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QUATORZE</w:t>
            </w: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E37CCC" w:rsidRPr="00334808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334808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AUXILIAR DE COPA = 02 (DOIS)</w:t>
            </w:r>
          </w:p>
        </w:tc>
        <w:tc>
          <w:tcPr>
            <w:tcW w:w="992" w:type="dxa"/>
          </w:tcPr>
          <w:p w:rsidR="00E37CCC" w:rsidRPr="00334808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Adicional Noturno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Horas Extras (normal)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Hora extra (domingos e feriados)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Feriado trabalhado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Hora extra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Insalubridade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SUB TOTAL 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trHeight w:val="290"/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ENCARGOS SOCIAIS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  <w:highlight w:val="yellow"/>
              </w:rPr>
              <w:t>GRUPO "A"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INSS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20%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FGTS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8,0%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OUTROS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(A)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  <w:highlight w:val="yellow"/>
              </w:rPr>
              <w:t>GRUPO "B"</w:t>
            </w: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ENC. SOCIAIS E PROV.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Auxílio Doença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Acidente de Trabalho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Aviso Prévio Trabalhado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Férias + 1/3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11,11%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Faltas Legais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Licença Maternidade/Paternidade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 xml:space="preserve">13 </w:t>
            </w:r>
            <w:r w:rsidRPr="008A0BFA">
              <w:rPr>
                <w:rFonts w:ascii="Yu Gothic" w:eastAsia="Yu Gothic" w:hAnsi="Yu Gothic" w:cs="DejaVu Sans Condensed"/>
                <w:sz w:val="22"/>
                <w:szCs w:val="22"/>
                <w:vertAlign w:val="superscript"/>
              </w:rPr>
              <w:t>o</w:t>
            </w:r>
            <w:proofErr w:type="gramStart"/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Salário e Prov.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8,33%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(B)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  <w:highlight w:val="yellow"/>
              </w:rPr>
              <w:lastRenderedPageBreak/>
              <w:t>GRUP "C"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Indenização do FGTS sobre Rescisão s/ justa causa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 xml:space="preserve">FGTS </w:t>
            </w:r>
            <w:proofErr w:type="gramStart"/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s/F</w:t>
            </w:r>
            <w:proofErr w:type="gramEnd"/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érias + 1/3 e 13</w:t>
            </w:r>
            <w:r w:rsidRPr="008A0BFA">
              <w:rPr>
                <w:rFonts w:ascii="Yu Gothic" w:eastAsia="Yu Gothic" w:hAnsi="Yu Gothic" w:cs="DejaVu Sans Condensed"/>
                <w:sz w:val="22"/>
                <w:szCs w:val="22"/>
                <w:vertAlign w:val="superscript"/>
              </w:rPr>
              <w:t>o</w:t>
            </w: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referente  aviso prévio indenizado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Indenização adicional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(C)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  <w:highlight w:val="yellow"/>
              </w:rPr>
              <w:t>GRUP "D"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Incidência acumulativa dos Grupos "A" sobre "B"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(D)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  <w:highlight w:val="yellow"/>
              </w:rPr>
              <w:t>DEMAIS CUSTOS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Supervisão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Exame periódico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Assistência média/odontológica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Auxílio-alimentação (vales, cesta básica, etc.)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Uniforme + equipamentos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Vale Transporte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Treinamento e Reciclagem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Manutenção e depreciação de equipamentos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Escritório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Outros (especificar)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  (Demais Custos)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  <w:highlight w:val="yellow"/>
              </w:rPr>
              <w:t>DEMAIS COMPONENTES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Despesas operacionais/Administrativas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Fiscalização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Lucro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FF0000"/>
                <w:sz w:val="22"/>
                <w:szCs w:val="22"/>
              </w:rPr>
            </w:pP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(Demais componentes)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  <w:highlight w:val="yellow"/>
              </w:rPr>
              <w:t>TRIBUTOS</w:t>
            </w:r>
          </w:p>
        </w:tc>
        <w:tc>
          <w:tcPr>
            <w:tcW w:w="992" w:type="dxa"/>
            <w:shd w:val="clear" w:color="auto" w:fill="DAEEF3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%</w:t>
            </w:r>
          </w:p>
        </w:tc>
        <w:tc>
          <w:tcPr>
            <w:tcW w:w="1204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UNIT.</w:t>
            </w:r>
          </w:p>
        </w:tc>
        <w:tc>
          <w:tcPr>
            <w:tcW w:w="1276" w:type="dxa"/>
            <w:shd w:val="clear" w:color="auto" w:fill="DAEEF3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center"/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R$</w:t>
            </w:r>
            <w:proofErr w:type="gramStart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Pr="008A0BFA">
              <w:rPr>
                <w:rFonts w:ascii="Yu Gothic" w:eastAsia="Yu Gothic" w:hAnsi="Yu Gothic" w:cs="DejaVu Sans Condensed"/>
                <w:b/>
                <w:bCs/>
                <w:sz w:val="22"/>
                <w:szCs w:val="22"/>
              </w:rPr>
              <w:t>TOTAL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IRPJ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ISSQN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CSIR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CONFINS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sz w:val="22"/>
                <w:szCs w:val="22"/>
              </w:rPr>
              <w:t>PIS</w:t>
            </w:r>
          </w:p>
        </w:tc>
        <w:tc>
          <w:tcPr>
            <w:tcW w:w="992" w:type="dxa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7CCC" w:rsidRPr="00334808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</w:pPr>
            <w:r w:rsidRPr="00334808">
              <w:rPr>
                <w:rFonts w:ascii="Yu Gothic" w:eastAsia="Yu Gothic" w:hAnsi="Yu Gothic" w:cs="DejaVu Sans Condensed"/>
                <w:color w:val="0000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1570" w:type="dxa"/>
            <w:shd w:val="clear" w:color="auto" w:fill="000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SUB TOTAL (Tributos)</w:t>
            </w:r>
          </w:p>
        </w:tc>
        <w:tc>
          <w:tcPr>
            <w:tcW w:w="1276" w:type="dxa"/>
            <w:shd w:val="clear" w:color="auto" w:fill="000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PREÇO FINAL PELA PRESTAÇÃO DOS SERVIÇOS</w:t>
            </w:r>
          </w:p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(MENSAL)</w:t>
            </w:r>
          </w:p>
        </w:tc>
        <w:tc>
          <w:tcPr>
            <w:tcW w:w="992" w:type="dxa"/>
            <w:shd w:val="clear" w:color="auto" w:fill="008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lastRenderedPageBreak/>
              <w:t>PREÇO FINAL PELA PRESTAÇÃO DOS SERVIÇOS</w:t>
            </w:r>
          </w:p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(ANUAL) = valor mensal x 12 meses</w:t>
            </w:r>
          </w:p>
        </w:tc>
        <w:tc>
          <w:tcPr>
            <w:tcW w:w="992" w:type="dxa"/>
            <w:shd w:val="clear" w:color="auto" w:fill="008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  <w:tr w:rsidR="00E37CCC" w:rsidRPr="008A0BFA" w:rsidTr="00F57829">
        <w:trPr>
          <w:jc w:val="center"/>
        </w:trPr>
        <w:tc>
          <w:tcPr>
            <w:tcW w:w="5470" w:type="dxa"/>
            <w:gridSpan w:val="2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PREÇO </w:t>
            </w:r>
            <w:r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GLOBAL</w:t>
            </w: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 PELA PRESTAÇÃO DOS SERVIÇOS</w:t>
            </w:r>
          </w:p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(</w:t>
            </w:r>
            <w:r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GLOBAL</w:t>
            </w: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) = valor mensal x </w:t>
            </w:r>
            <w:r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60</w:t>
            </w: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 xml:space="preserve"> meses</w:t>
            </w:r>
          </w:p>
        </w:tc>
        <w:tc>
          <w:tcPr>
            <w:tcW w:w="992" w:type="dxa"/>
            <w:shd w:val="clear" w:color="auto" w:fill="008000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008000"/>
            <w:vAlign w:val="center"/>
          </w:tcPr>
          <w:p w:rsidR="00E37CCC" w:rsidRPr="008A0BFA" w:rsidRDefault="00E37CCC" w:rsidP="004C33F1">
            <w:pPr>
              <w:pStyle w:val="Contedodetabela"/>
              <w:snapToGrid w:val="0"/>
              <w:spacing w:line="320" w:lineRule="exact"/>
              <w:jc w:val="right"/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</w:pPr>
            <w:r w:rsidRPr="008A0BFA">
              <w:rPr>
                <w:rFonts w:ascii="Yu Gothic" w:eastAsia="Yu Gothic" w:hAnsi="Yu Gothic" w:cs="DejaVu Sans Condensed"/>
                <w:b/>
                <w:bCs/>
                <w:color w:val="FFFFFF"/>
                <w:sz w:val="22"/>
                <w:szCs w:val="22"/>
              </w:rPr>
              <w:t>0,00</w:t>
            </w:r>
          </w:p>
        </w:tc>
      </w:tr>
    </w:tbl>
    <w:p w:rsidR="00E37CCC" w:rsidRPr="008A0BFA" w:rsidRDefault="00E37CCC" w:rsidP="00E37CCC">
      <w:pPr>
        <w:spacing w:line="320" w:lineRule="exact"/>
        <w:rPr>
          <w:rFonts w:ascii="Yu Gothic" w:eastAsia="Yu Gothic" w:hAnsi="Yu Gothic" w:cs="DejaVu Sans Condensed"/>
          <w:sz w:val="22"/>
          <w:szCs w:val="22"/>
        </w:rPr>
      </w:pPr>
    </w:p>
    <w:tbl>
      <w:tblPr>
        <w:tblW w:w="0" w:type="auto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096"/>
      </w:tblGrid>
      <w:tr w:rsidR="00E37CCC" w:rsidRPr="008A0BFA" w:rsidTr="004C33F1">
        <w:trPr>
          <w:trHeight w:val="670"/>
          <w:jc w:val="center"/>
        </w:trPr>
        <w:tc>
          <w:tcPr>
            <w:tcW w:w="1009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7CCC" w:rsidRPr="005D040F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</w:pPr>
            <w:bookmarkStart w:id="0" w:name="OLE_LINK5"/>
            <w:r w:rsidRPr="005D040F"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  <w:t>OBSERVAÇÕES:</w:t>
            </w:r>
          </w:p>
          <w:p w:rsidR="00E37CCC" w:rsidRPr="005D040F" w:rsidRDefault="00E37CCC" w:rsidP="004C33F1">
            <w:pPr>
              <w:pStyle w:val="Contedodetabela"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</w:pPr>
          </w:p>
          <w:p w:rsidR="00E37CCC" w:rsidRPr="005D040F" w:rsidRDefault="00E37CCC" w:rsidP="00E37CCC">
            <w:pPr>
              <w:pStyle w:val="Contedodetabela"/>
              <w:numPr>
                <w:ilvl w:val="0"/>
                <w:numId w:val="1"/>
              </w:numPr>
              <w:suppressAutoHyphens/>
              <w:snapToGrid w:val="0"/>
              <w:spacing w:line="320" w:lineRule="exact"/>
              <w:jc w:val="both"/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</w:pPr>
            <w:r w:rsidRPr="005D040F"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  <w:t>A PROPOSTA FINANCEIRA APRESENTADA DESCONFORME ÀS EXIGÊNCIAS DESTE EDITAL E SEIS ANEXOS SERÁ DESCLASSIFICADA PARA O CERTAME;</w:t>
            </w:r>
          </w:p>
          <w:p w:rsidR="00E37CCC" w:rsidRPr="005D040F" w:rsidRDefault="00E37CCC" w:rsidP="004C33F1">
            <w:pPr>
              <w:pStyle w:val="Contedodetabela"/>
              <w:snapToGrid w:val="0"/>
              <w:spacing w:line="320" w:lineRule="exact"/>
              <w:ind w:left="720"/>
              <w:jc w:val="both"/>
              <w:rPr>
                <w:rFonts w:ascii="Yu Gothic" w:eastAsia="Yu Gothic" w:hAnsi="Yu Gothic" w:cs="DejaVu Sans Condensed"/>
                <w:b/>
                <w:bCs/>
                <w:i/>
                <w:sz w:val="22"/>
                <w:szCs w:val="22"/>
              </w:rPr>
            </w:pPr>
          </w:p>
          <w:p w:rsidR="00E37CCC" w:rsidRPr="005D040F" w:rsidRDefault="00E37CCC" w:rsidP="00E37CCC">
            <w:pPr>
              <w:numPr>
                <w:ilvl w:val="0"/>
                <w:numId w:val="1"/>
              </w:numPr>
              <w:suppressAutoHyphens/>
              <w:spacing w:line="320" w:lineRule="exact"/>
              <w:jc w:val="both"/>
              <w:rPr>
                <w:rFonts w:ascii="Yu Gothic" w:eastAsia="Yu Gothic" w:hAnsi="Yu Gothic" w:cs="DejaVu Sans Condensed"/>
                <w:sz w:val="22"/>
                <w:szCs w:val="22"/>
              </w:rPr>
            </w:pPr>
            <w:r w:rsidRPr="005D040F">
              <w:rPr>
                <w:rFonts w:ascii="Yu Gothic" w:eastAsia="Yu Gothic" w:hAnsi="Yu Gothic" w:cs="DejaVu Sans Condensed"/>
                <w:b/>
                <w:i/>
                <w:sz w:val="22"/>
                <w:szCs w:val="22"/>
              </w:rPr>
              <w:t>Nos valores a serem apresentados na proposta comercial/financeira deverão estar compreendidos, além do lucro, encargos sociais, fretes, ou seja, todas e quaisquer despesas de responsabilidade do proponente que, direta e indiretamente, decorram do Objeto licitado.</w:t>
            </w:r>
          </w:p>
        </w:tc>
      </w:tr>
      <w:bookmarkEnd w:id="0"/>
    </w:tbl>
    <w:p w:rsidR="00E37CCC" w:rsidRDefault="00E37CCC"/>
    <w:sectPr w:rsidR="00E37CCC" w:rsidSect="00E37CCC">
      <w:pgSz w:w="11906" w:h="16838" w:code="9"/>
      <w:pgMar w:top="567" w:right="567" w:bottom="720" w:left="1134" w:header="567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DejaVu Sans Condensed">
    <w:charset w:val="00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E649E"/>
    <w:multiLevelType w:val="hybridMultilevel"/>
    <w:tmpl w:val="31109A62"/>
    <w:lvl w:ilvl="0" w:tplc="8CECA7D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81952"/>
    <w:rsid w:val="000A766E"/>
    <w:rsid w:val="000C0241"/>
    <w:rsid w:val="002C3E2A"/>
    <w:rsid w:val="00334808"/>
    <w:rsid w:val="00563E0A"/>
    <w:rsid w:val="005D040F"/>
    <w:rsid w:val="00660362"/>
    <w:rsid w:val="00781952"/>
    <w:rsid w:val="008457E9"/>
    <w:rsid w:val="00865479"/>
    <w:rsid w:val="00883C2D"/>
    <w:rsid w:val="00A3291D"/>
    <w:rsid w:val="00B334C6"/>
    <w:rsid w:val="00BD5970"/>
    <w:rsid w:val="00D56AF0"/>
    <w:rsid w:val="00E37CCC"/>
    <w:rsid w:val="00EA5DEA"/>
    <w:rsid w:val="00EE4E8A"/>
    <w:rsid w:val="00F53976"/>
    <w:rsid w:val="00F57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CCC"/>
    <w:rPr>
      <w:lang w:eastAsia="pt-BR"/>
    </w:rPr>
  </w:style>
  <w:style w:type="paragraph" w:styleId="Ttulo1">
    <w:name w:val="heading 1"/>
    <w:basedOn w:val="Normal"/>
    <w:link w:val="Ttulo1Char"/>
    <w:qFormat/>
    <w:rsid w:val="00F539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397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5397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5397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F5397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5397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F5397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F5397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F5397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rsid w:val="00563E0A"/>
    <w:pPr>
      <w:widowControl w:val="0"/>
      <w:autoSpaceDE w:val="0"/>
      <w:autoSpaceDN w:val="0"/>
      <w:ind w:left="1441"/>
      <w:outlineLvl w:val="1"/>
    </w:pPr>
    <w:rPr>
      <w:b/>
      <w:bCs/>
      <w:lang w:val="pt-PT" w:eastAsia="en-US"/>
    </w:rPr>
  </w:style>
  <w:style w:type="paragraph" w:customStyle="1" w:styleId="TableParagraph">
    <w:name w:val="Table Paragraph"/>
    <w:basedOn w:val="Normal"/>
    <w:uiPriority w:val="1"/>
    <w:rsid w:val="00563E0A"/>
    <w:pPr>
      <w:widowControl w:val="0"/>
      <w:autoSpaceDE w:val="0"/>
      <w:autoSpaceDN w:val="0"/>
      <w:ind w:left="8"/>
      <w:jc w:val="center"/>
    </w:pPr>
    <w:rPr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rsid w:val="00F53976"/>
    <w:rPr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F53976"/>
    <w:rPr>
      <w:rFonts w:asciiTheme="majorHAnsi" w:eastAsiaTheme="majorEastAsia" w:hAnsiTheme="majorHAnsi" w:cstheme="majorBidi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F53976"/>
    <w:rPr>
      <w:rFonts w:asciiTheme="majorHAnsi" w:eastAsiaTheme="majorEastAsia" w:hAnsiTheme="majorHAnsi" w:cstheme="majorBidi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F53976"/>
    <w:rPr>
      <w:rFonts w:asciiTheme="minorHAnsi" w:eastAsiaTheme="minorEastAsia" w:hAnsiTheme="minorHAnsi" w:cstheme="minorBidi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F53976"/>
    <w:rPr>
      <w:rFonts w:asciiTheme="minorHAnsi" w:eastAsiaTheme="minorEastAsia" w:hAnsiTheme="minorHAnsi" w:cstheme="minorBidi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F53976"/>
    <w:rPr>
      <w:rFonts w:asciiTheme="minorHAnsi" w:eastAsiaTheme="minorEastAsia" w:hAnsiTheme="minorHAnsi" w:cstheme="minorBidi"/>
      <w:b/>
      <w:bCs/>
      <w:sz w:val="22"/>
      <w:szCs w:val="22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F53976"/>
    <w:rPr>
      <w:rFonts w:asciiTheme="minorHAnsi" w:eastAsiaTheme="minorEastAsia" w:hAnsiTheme="minorHAnsi" w:cstheme="minorBidi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F53976"/>
    <w:rPr>
      <w:rFonts w:asciiTheme="minorHAnsi" w:eastAsiaTheme="minorEastAsia" w:hAnsiTheme="minorHAnsi" w:cstheme="minorBidi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F53976"/>
    <w:rPr>
      <w:rFonts w:asciiTheme="majorHAnsi" w:eastAsiaTheme="majorEastAsia" w:hAnsiTheme="majorHAnsi" w:cstheme="majorBidi"/>
      <w:sz w:val="22"/>
      <w:szCs w:val="22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F5397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tuloChar">
    <w:name w:val="Subtítulo Char"/>
    <w:basedOn w:val="Fontepargpadro"/>
    <w:link w:val="Subttulo"/>
    <w:rsid w:val="00F53976"/>
    <w:rPr>
      <w:rFonts w:asciiTheme="majorHAnsi" w:eastAsiaTheme="majorEastAsia" w:hAnsiTheme="majorHAnsi" w:cstheme="majorBidi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63E0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3E0A"/>
    <w:rPr>
      <w:sz w:val="24"/>
      <w:szCs w:val="24"/>
      <w:lang w:eastAsia="ar-SA"/>
    </w:rPr>
  </w:style>
  <w:style w:type="character" w:styleId="Forte">
    <w:name w:val="Strong"/>
    <w:qFormat/>
    <w:rsid w:val="00F53976"/>
    <w:rPr>
      <w:b/>
      <w:bCs/>
    </w:rPr>
  </w:style>
  <w:style w:type="paragraph" w:styleId="SemEspaamento">
    <w:name w:val="No Spacing"/>
    <w:uiPriority w:val="1"/>
    <w:qFormat/>
    <w:rsid w:val="00F53976"/>
    <w:rPr>
      <w:sz w:val="24"/>
      <w:szCs w:val="24"/>
      <w:lang w:eastAsia="pt-BR"/>
    </w:rPr>
  </w:style>
  <w:style w:type="paragraph" w:styleId="PargrafodaLista">
    <w:name w:val="List Paragraph"/>
    <w:aliases w:val="Nivel 1"/>
    <w:basedOn w:val="Normal"/>
    <w:uiPriority w:val="34"/>
    <w:qFormat/>
    <w:rsid w:val="00F53976"/>
    <w:pPr>
      <w:ind w:left="708"/>
    </w:pPr>
  </w:style>
  <w:style w:type="paragraph" w:styleId="Ttulo">
    <w:name w:val="Title"/>
    <w:basedOn w:val="Normal"/>
    <w:link w:val="TtuloChar"/>
    <w:qFormat/>
    <w:rsid w:val="00E37CCC"/>
    <w:pPr>
      <w:jc w:val="center"/>
    </w:pPr>
    <w:rPr>
      <w:rFonts w:ascii="Arial" w:hAnsi="Arial"/>
      <w:b/>
      <w:sz w:val="24"/>
      <w:szCs w:val="24"/>
    </w:rPr>
  </w:style>
  <w:style w:type="character" w:customStyle="1" w:styleId="TtuloChar">
    <w:name w:val="Título Char"/>
    <w:basedOn w:val="Fontepargpadro"/>
    <w:link w:val="Ttulo"/>
    <w:rsid w:val="00E37CCC"/>
    <w:rPr>
      <w:rFonts w:ascii="Arial" w:hAnsi="Arial"/>
      <w:b/>
      <w:sz w:val="24"/>
      <w:szCs w:val="24"/>
      <w:lang w:eastAsia="pt-BR"/>
    </w:rPr>
  </w:style>
  <w:style w:type="paragraph" w:customStyle="1" w:styleId="Contedodetabela">
    <w:name w:val="Conteúdo de tabela"/>
    <w:basedOn w:val="Normal"/>
    <w:rsid w:val="00E37CCC"/>
    <w:pPr>
      <w:suppressLineNumber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443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Romulo</dc:creator>
  <cp:keywords/>
  <dc:description/>
  <cp:lastModifiedBy>PATRICIA</cp:lastModifiedBy>
  <cp:revision>9</cp:revision>
  <dcterms:created xsi:type="dcterms:W3CDTF">2024-09-30T14:39:00Z</dcterms:created>
  <dcterms:modified xsi:type="dcterms:W3CDTF">2024-10-31T16:16:00Z</dcterms:modified>
</cp:coreProperties>
</file>