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FF6A3" w14:textId="77777777" w:rsidR="008C2E8E" w:rsidRDefault="008C2E8E" w:rsidP="008C2E8E">
      <w:pPr>
        <w:kinsoku w:val="0"/>
        <w:overflowPunct w:val="0"/>
        <w:spacing w:before="5" w:line="276" w:lineRule="auto"/>
        <w:jc w:val="both"/>
        <w:rPr>
          <w:rFonts w:ascii="Arial" w:hAnsi="Arial" w:cs="Arial"/>
          <w:sz w:val="22"/>
          <w:szCs w:val="22"/>
        </w:rPr>
      </w:pPr>
    </w:p>
    <w:p w14:paraId="3D85989E" w14:textId="77777777" w:rsidR="008C2E8E" w:rsidRDefault="008C2E8E" w:rsidP="008C2E8E">
      <w:pPr>
        <w:kinsoku w:val="0"/>
        <w:overflowPunct w:val="0"/>
        <w:spacing w:before="5" w:line="276" w:lineRule="auto"/>
        <w:jc w:val="both"/>
        <w:rPr>
          <w:rFonts w:ascii="Arial" w:hAnsi="Arial" w:cs="Arial"/>
          <w:sz w:val="22"/>
          <w:szCs w:val="22"/>
        </w:rPr>
      </w:pPr>
    </w:p>
    <w:p w14:paraId="493CB13A" w14:textId="77777777" w:rsidR="008C2E8E" w:rsidRDefault="008C2E8E" w:rsidP="008C2E8E">
      <w:pPr>
        <w:kinsoku w:val="0"/>
        <w:overflowPunct w:val="0"/>
        <w:spacing w:before="5" w:line="276" w:lineRule="auto"/>
        <w:jc w:val="both"/>
        <w:rPr>
          <w:rFonts w:ascii="Arial" w:hAnsi="Arial" w:cs="Arial"/>
          <w:sz w:val="22"/>
          <w:szCs w:val="22"/>
        </w:rPr>
      </w:pPr>
    </w:p>
    <w:p w14:paraId="3867D104" w14:textId="77777777" w:rsidR="008C2E8E" w:rsidRPr="005F1EE4" w:rsidRDefault="008C2E8E" w:rsidP="008C2E8E">
      <w:pPr>
        <w:kinsoku w:val="0"/>
        <w:overflowPunct w:val="0"/>
        <w:spacing w:before="5" w:line="276" w:lineRule="auto"/>
        <w:jc w:val="both"/>
        <w:rPr>
          <w:rFonts w:ascii="Arial" w:hAnsi="Arial" w:cs="Arial"/>
          <w:sz w:val="22"/>
          <w:szCs w:val="22"/>
        </w:rPr>
      </w:pPr>
    </w:p>
    <w:p w14:paraId="01CA6338" w14:textId="77777777" w:rsidR="008C2E8E" w:rsidRPr="007F6BE5" w:rsidRDefault="008C2E8E" w:rsidP="008C2E8E">
      <w:pPr>
        <w:pStyle w:val="Ttulo1"/>
        <w:kinsoku w:val="0"/>
        <w:overflowPunct w:val="0"/>
        <w:spacing w:before="69" w:line="276" w:lineRule="auto"/>
        <w:ind w:left="0"/>
        <w:jc w:val="center"/>
        <w:rPr>
          <w:rFonts w:ascii="Arial" w:eastAsia="Times New Roman" w:hAnsi="Arial" w:cs="Arial"/>
          <w:bCs w:val="0"/>
          <w:sz w:val="44"/>
          <w:szCs w:val="44"/>
        </w:rPr>
      </w:pPr>
      <w:r w:rsidRPr="007F6BE5">
        <w:rPr>
          <w:rFonts w:ascii="Arial" w:eastAsia="Times New Roman" w:hAnsi="Arial" w:cs="Arial"/>
          <w:bCs w:val="0"/>
          <w:sz w:val="44"/>
          <w:szCs w:val="44"/>
        </w:rPr>
        <w:t>PLANO DE TRABALHO</w:t>
      </w:r>
    </w:p>
    <w:p w14:paraId="4C4D09E0" w14:textId="77777777" w:rsidR="008C2E8E" w:rsidRPr="007F6BE5" w:rsidRDefault="008C2E8E" w:rsidP="008C2E8E">
      <w:pPr>
        <w:pStyle w:val="Corpodetexto3"/>
        <w:spacing w:after="0" w:line="360" w:lineRule="auto"/>
        <w:jc w:val="center"/>
        <w:rPr>
          <w:rFonts w:ascii="Arial" w:hAnsi="Arial" w:cs="Arial"/>
          <w:b/>
          <w:sz w:val="44"/>
          <w:szCs w:val="44"/>
        </w:rPr>
      </w:pPr>
    </w:p>
    <w:p w14:paraId="4280A880" w14:textId="77777777" w:rsidR="008C2E8E" w:rsidRPr="007F6BE5" w:rsidRDefault="008C2E8E" w:rsidP="008C2E8E">
      <w:pPr>
        <w:pStyle w:val="Corpodetexto3"/>
        <w:spacing w:after="0" w:line="360" w:lineRule="auto"/>
        <w:jc w:val="center"/>
        <w:rPr>
          <w:rFonts w:ascii="Arial" w:hAnsi="Arial" w:cs="Arial"/>
          <w:b/>
          <w:sz w:val="44"/>
          <w:szCs w:val="44"/>
        </w:rPr>
      </w:pPr>
    </w:p>
    <w:p w14:paraId="1E1CE4D7" w14:textId="77777777" w:rsidR="00160F83" w:rsidRPr="007F6BE5" w:rsidRDefault="00160F83" w:rsidP="00160F83">
      <w:pPr>
        <w:pStyle w:val="Corpodetexto3"/>
        <w:spacing w:after="0"/>
        <w:jc w:val="center"/>
        <w:rPr>
          <w:rFonts w:ascii="Arial" w:hAnsi="Arial" w:cs="Arial"/>
          <w:b/>
          <w:sz w:val="44"/>
          <w:szCs w:val="44"/>
        </w:rPr>
      </w:pPr>
    </w:p>
    <w:p w14:paraId="0A417EB2" w14:textId="28A35C69" w:rsidR="00160F83" w:rsidRPr="007F6BE5" w:rsidRDefault="00160F83" w:rsidP="00160F83">
      <w:pPr>
        <w:pStyle w:val="Corpodetexto3"/>
        <w:spacing w:after="0"/>
        <w:jc w:val="center"/>
        <w:rPr>
          <w:rFonts w:ascii="Arial" w:hAnsi="Arial" w:cs="Arial"/>
          <w:b/>
          <w:sz w:val="44"/>
          <w:szCs w:val="44"/>
        </w:rPr>
      </w:pPr>
      <w:r w:rsidRPr="007F6BE5">
        <w:rPr>
          <w:rFonts w:ascii="Arial" w:hAnsi="Arial" w:cs="Arial"/>
          <w:b/>
          <w:sz w:val="44"/>
          <w:szCs w:val="44"/>
        </w:rPr>
        <w:t>PROJETO DE PAVIMENTAÇÃO E DRENAGEM</w:t>
      </w:r>
    </w:p>
    <w:p w14:paraId="6AF88C8E" w14:textId="77777777" w:rsidR="00F33472" w:rsidRDefault="00F33472" w:rsidP="00160F83">
      <w:pPr>
        <w:jc w:val="center"/>
        <w:rPr>
          <w:rFonts w:ascii="Arial" w:hAnsi="Arial" w:cs="Arial"/>
          <w:b/>
          <w:sz w:val="34"/>
          <w:szCs w:val="34"/>
        </w:rPr>
      </w:pPr>
    </w:p>
    <w:p w14:paraId="3BB7C0C9" w14:textId="77777777" w:rsidR="00531C0A" w:rsidRDefault="00531C0A" w:rsidP="00160F83">
      <w:pPr>
        <w:jc w:val="center"/>
        <w:rPr>
          <w:rFonts w:ascii="Arial" w:hAnsi="Arial" w:cs="Arial"/>
          <w:b/>
          <w:sz w:val="34"/>
          <w:szCs w:val="34"/>
        </w:rPr>
      </w:pPr>
    </w:p>
    <w:p w14:paraId="08AF8AE1" w14:textId="3BC905A2" w:rsidR="00160F83" w:rsidRPr="007F6BE5" w:rsidRDefault="001C50FD" w:rsidP="00160F83">
      <w:pPr>
        <w:jc w:val="center"/>
        <w:rPr>
          <w:rFonts w:ascii="Arial" w:hAnsi="Arial" w:cs="Arial"/>
          <w:b/>
          <w:sz w:val="34"/>
          <w:szCs w:val="34"/>
        </w:rPr>
      </w:pPr>
      <w:r>
        <w:rPr>
          <w:rFonts w:ascii="Arial" w:hAnsi="Arial" w:cs="Arial"/>
          <w:b/>
          <w:sz w:val="34"/>
          <w:szCs w:val="34"/>
        </w:rPr>
        <w:t xml:space="preserve">- PROJETO EXECUTIVO </w:t>
      </w:r>
      <w:r w:rsidR="00160F83" w:rsidRPr="007F6BE5">
        <w:rPr>
          <w:rFonts w:ascii="Arial" w:hAnsi="Arial" w:cs="Arial"/>
          <w:b/>
          <w:sz w:val="34"/>
          <w:szCs w:val="34"/>
        </w:rPr>
        <w:t>-</w:t>
      </w:r>
    </w:p>
    <w:p w14:paraId="516F87E5" w14:textId="77777777" w:rsidR="00160F83" w:rsidRPr="007F6BE5" w:rsidRDefault="00160F83" w:rsidP="00160F83">
      <w:pPr>
        <w:jc w:val="center"/>
        <w:rPr>
          <w:rFonts w:ascii="Arial" w:hAnsi="Arial" w:cs="Arial"/>
          <w:b/>
          <w:sz w:val="34"/>
          <w:szCs w:val="34"/>
        </w:rPr>
      </w:pPr>
    </w:p>
    <w:p w14:paraId="3EBD31D6" w14:textId="77777777" w:rsidR="00160F83" w:rsidRDefault="00160F83" w:rsidP="00160F83">
      <w:pPr>
        <w:pStyle w:val="Corpodetexto3"/>
        <w:spacing w:after="0"/>
        <w:jc w:val="center"/>
        <w:rPr>
          <w:rFonts w:ascii="Arial" w:hAnsi="Arial" w:cs="Arial"/>
          <w:b/>
          <w:sz w:val="32"/>
          <w:szCs w:val="32"/>
        </w:rPr>
      </w:pPr>
      <w:r w:rsidRPr="007F6BE5">
        <w:rPr>
          <w:rFonts w:ascii="Arial" w:hAnsi="Arial" w:cs="Arial"/>
          <w:b/>
          <w:sz w:val="32"/>
          <w:szCs w:val="32"/>
        </w:rPr>
        <w:t>RODOVIA MUNICIPAL: BELO ORIENTE À BOM JESUS DO BAGRE</w:t>
      </w:r>
    </w:p>
    <w:p w14:paraId="25E39703" w14:textId="77777777" w:rsidR="00F33472" w:rsidRPr="007F6BE5" w:rsidRDefault="00F33472" w:rsidP="00160F83">
      <w:pPr>
        <w:pStyle w:val="Corpodetexto3"/>
        <w:spacing w:after="0"/>
        <w:jc w:val="center"/>
        <w:rPr>
          <w:rFonts w:ascii="Arial" w:hAnsi="Arial" w:cs="Arial"/>
          <w:b/>
          <w:sz w:val="32"/>
          <w:szCs w:val="32"/>
        </w:rPr>
      </w:pPr>
    </w:p>
    <w:p w14:paraId="7B2DA9D1" w14:textId="77777777" w:rsidR="00160F83" w:rsidRPr="007F6BE5" w:rsidRDefault="00160F83" w:rsidP="00160F83">
      <w:pPr>
        <w:rPr>
          <w:rFonts w:ascii="Arial" w:hAnsi="Arial" w:cs="Arial"/>
          <w:b/>
          <w:sz w:val="32"/>
          <w:szCs w:val="32"/>
        </w:rPr>
      </w:pPr>
    </w:p>
    <w:p w14:paraId="21D8B748" w14:textId="77777777" w:rsidR="00160F83" w:rsidRDefault="00160F83" w:rsidP="00160F83">
      <w:pPr>
        <w:jc w:val="center"/>
        <w:rPr>
          <w:rFonts w:ascii="Arial" w:hAnsi="Arial" w:cs="Arial"/>
          <w:b/>
          <w:sz w:val="32"/>
          <w:szCs w:val="32"/>
        </w:rPr>
      </w:pPr>
      <w:r w:rsidRPr="007F6BE5">
        <w:rPr>
          <w:rFonts w:ascii="Arial" w:hAnsi="Arial" w:cs="Arial"/>
          <w:b/>
          <w:sz w:val="32"/>
          <w:szCs w:val="32"/>
        </w:rPr>
        <w:t>PROJETO DE PAVIMENTAÇÃO E DRENAGEM</w:t>
      </w:r>
    </w:p>
    <w:p w14:paraId="18B2753C" w14:textId="77777777" w:rsidR="00D50F8B" w:rsidRPr="007F6BE5" w:rsidRDefault="00D50F8B" w:rsidP="00160F83">
      <w:pPr>
        <w:jc w:val="center"/>
        <w:rPr>
          <w:rFonts w:ascii="Arial" w:hAnsi="Arial" w:cs="Arial"/>
          <w:b/>
          <w:sz w:val="32"/>
          <w:szCs w:val="32"/>
        </w:rPr>
      </w:pPr>
    </w:p>
    <w:p w14:paraId="6C772BFD" w14:textId="35EABF01" w:rsidR="00D50F8B" w:rsidRDefault="00BE1DD7" w:rsidP="00D50F8B">
      <w:pPr>
        <w:jc w:val="center"/>
        <w:rPr>
          <w:rFonts w:ascii="Arial" w:hAnsi="Arial" w:cs="Arial"/>
          <w:b/>
        </w:rPr>
      </w:pPr>
      <w:r>
        <w:rPr>
          <w:rFonts w:ascii="Arial" w:hAnsi="Arial" w:cs="Arial"/>
          <w:b/>
        </w:rPr>
        <w:t>ETAPA 3</w:t>
      </w:r>
      <w:r w:rsidR="00D50F8B" w:rsidRPr="00F87AEC">
        <w:rPr>
          <w:rFonts w:ascii="Arial" w:hAnsi="Arial" w:cs="Arial"/>
          <w:b/>
        </w:rPr>
        <w:t xml:space="preserve">: TRECHO BELO ORIENTE À BOM JESUS DO BAGRE </w:t>
      </w:r>
      <w:r w:rsidR="00D50F8B">
        <w:rPr>
          <w:rFonts w:ascii="Arial" w:hAnsi="Arial" w:cs="Arial"/>
          <w:b/>
        </w:rPr>
        <w:t>–</w:t>
      </w:r>
    </w:p>
    <w:p w14:paraId="4677D3D8" w14:textId="128DFEDD" w:rsidR="00605E55" w:rsidRDefault="00D50F8B" w:rsidP="00D50F8B">
      <w:pPr>
        <w:jc w:val="center"/>
        <w:rPr>
          <w:rFonts w:ascii="Arial" w:hAnsi="Arial" w:cs="Arial"/>
        </w:rPr>
      </w:pPr>
      <w:r w:rsidRPr="00F87AEC">
        <w:rPr>
          <w:rFonts w:ascii="Arial" w:hAnsi="Arial" w:cs="Arial"/>
          <w:b/>
        </w:rPr>
        <w:t>ENTRE 6,39 KM a 12,12 KM</w:t>
      </w:r>
      <w:r>
        <w:rPr>
          <w:rFonts w:ascii="Arial" w:hAnsi="Arial" w:cs="Arial"/>
        </w:rPr>
        <w:t>.</w:t>
      </w:r>
    </w:p>
    <w:p w14:paraId="37A14F87" w14:textId="77777777" w:rsidR="00D50F8B" w:rsidRDefault="00D50F8B" w:rsidP="00D50F8B">
      <w:pPr>
        <w:rPr>
          <w:rFonts w:ascii="Arial" w:hAnsi="Arial" w:cs="Arial"/>
        </w:rPr>
      </w:pPr>
    </w:p>
    <w:p w14:paraId="12F473FF" w14:textId="77777777" w:rsidR="00D50F8B" w:rsidRPr="007F6BE5" w:rsidRDefault="00D50F8B" w:rsidP="00D50F8B">
      <w:pPr>
        <w:rPr>
          <w:rFonts w:ascii="Arial" w:hAnsi="Arial" w:cs="Arial"/>
          <w:b/>
          <w:sz w:val="44"/>
          <w:szCs w:val="44"/>
        </w:rPr>
      </w:pPr>
    </w:p>
    <w:p w14:paraId="60E700EA" w14:textId="77777777" w:rsidR="00160F83" w:rsidRPr="007F6BE5" w:rsidRDefault="00160F83" w:rsidP="00160F83">
      <w:pPr>
        <w:jc w:val="center"/>
        <w:rPr>
          <w:rFonts w:ascii="Arial" w:hAnsi="Arial" w:cs="Arial"/>
          <w:b/>
          <w:sz w:val="28"/>
          <w:szCs w:val="22"/>
        </w:rPr>
      </w:pPr>
      <w:r w:rsidRPr="007F6BE5">
        <w:rPr>
          <w:rFonts w:ascii="Arial" w:hAnsi="Arial" w:cs="Arial"/>
          <w:b/>
          <w:sz w:val="28"/>
          <w:szCs w:val="22"/>
        </w:rPr>
        <w:t>VOLUME ÚNICO</w:t>
      </w:r>
    </w:p>
    <w:p w14:paraId="55F37755" w14:textId="77777777" w:rsidR="00605E55" w:rsidRPr="007F6BE5" w:rsidRDefault="00605E55" w:rsidP="00605E55">
      <w:pPr>
        <w:pStyle w:val="Corpodetexto3"/>
        <w:spacing w:after="0" w:line="360" w:lineRule="auto"/>
        <w:jc w:val="center"/>
        <w:rPr>
          <w:rFonts w:ascii="Arial" w:hAnsi="Arial" w:cs="Arial"/>
          <w:b/>
          <w:sz w:val="44"/>
          <w:szCs w:val="44"/>
        </w:rPr>
      </w:pPr>
    </w:p>
    <w:p w14:paraId="4270C063" w14:textId="77777777" w:rsidR="00605E55" w:rsidRDefault="00605E55" w:rsidP="00605E55">
      <w:pPr>
        <w:pStyle w:val="Corpodetexto3"/>
        <w:spacing w:after="0" w:line="360" w:lineRule="auto"/>
        <w:jc w:val="center"/>
        <w:rPr>
          <w:rFonts w:ascii="Arial" w:hAnsi="Arial" w:cs="Arial"/>
          <w:b/>
          <w:sz w:val="44"/>
          <w:szCs w:val="44"/>
        </w:rPr>
      </w:pPr>
    </w:p>
    <w:p w14:paraId="32C29B7A" w14:textId="77777777" w:rsidR="00D50F8B" w:rsidRDefault="00D50F8B" w:rsidP="00605E55">
      <w:pPr>
        <w:pStyle w:val="Corpodetexto3"/>
        <w:spacing w:after="0" w:line="360" w:lineRule="auto"/>
        <w:jc w:val="center"/>
        <w:rPr>
          <w:rFonts w:ascii="Arial" w:hAnsi="Arial" w:cs="Arial"/>
          <w:b/>
          <w:sz w:val="44"/>
          <w:szCs w:val="44"/>
        </w:rPr>
      </w:pPr>
    </w:p>
    <w:p w14:paraId="7E20A8C0" w14:textId="77777777" w:rsidR="00F33472" w:rsidRDefault="00F33472" w:rsidP="00605E55">
      <w:pPr>
        <w:pStyle w:val="Corpodetexto3"/>
        <w:spacing w:after="0" w:line="360" w:lineRule="auto"/>
        <w:jc w:val="center"/>
        <w:rPr>
          <w:rFonts w:ascii="Arial" w:hAnsi="Arial" w:cs="Arial"/>
          <w:b/>
          <w:sz w:val="44"/>
          <w:szCs w:val="44"/>
        </w:rPr>
      </w:pPr>
    </w:p>
    <w:p w14:paraId="227EFB6B" w14:textId="51FA96B6" w:rsidR="00160F83" w:rsidRPr="007F6BE5" w:rsidRDefault="00BE1DD7" w:rsidP="00160F83">
      <w:pPr>
        <w:jc w:val="center"/>
        <w:rPr>
          <w:rFonts w:ascii="Arial" w:hAnsi="Arial" w:cs="Arial"/>
          <w:b/>
          <w:sz w:val="28"/>
          <w:szCs w:val="22"/>
        </w:rPr>
      </w:pPr>
      <w:r>
        <w:rPr>
          <w:rFonts w:ascii="Arial" w:hAnsi="Arial" w:cs="Arial"/>
          <w:b/>
          <w:sz w:val="28"/>
          <w:szCs w:val="22"/>
        </w:rPr>
        <w:t>Abril</w:t>
      </w:r>
      <w:r w:rsidR="00160F83" w:rsidRPr="007F6BE5">
        <w:rPr>
          <w:rFonts w:ascii="Arial" w:hAnsi="Arial" w:cs="Arial"/>
          <w:b/>
          <w:sz w:val="28"/>
          <w:szCs w:val="22"/>
        </w:rPr>
        <w:t xml:space="preserve"> de 2024</w:t>
      </w:r>
    </w:p>
    <w:p w14:paraId="111C57FE" w14:textId="77777777" w:rsidR="00160F83" w:rsidRPr="00B24FE0" w:rsidRDefault="00160F83" w:rsidP="00160F83">
      <w:pPr>
        <w:jc w:val="center"/>
        <w:rPr>
          <w:rFonts w:cs="Arial"/>
          <w:b/>
          <w:sz w:val="28"/>
          <w:szCs w:val="22"/>
        </w:rPr>
      </w:pPr>
    </w:p>
    <w:p w14:paraId="32AB3886" w14:textId="77777777" w:rsidR="004A1E00" w:rsidRPr="002A5070" w:rsidRDefault="004A1E00" w:rsidP="00216B97">
      <w:pPr>
        <w:pStyle w:val="Ttulo2"/>
        <w:numPr>
          <w:ilvl w:val="0"/>
          <w:numId w:val="20"/>
        </w:numPr>
        <w:tabs>
          <w:tab w:val="left" w:pos="774"/>
        </w:tabs>
        <w:kinsoku w:val="0"/>
        <w:overflowPunct w:val="0"/>
        <w:spacing w:line="276" w:lineRule="auto"/>
        <w:jc w:val="both"/>
        <w:rPr>
          <w:b w:val="0"/>
          <w:bCs w:val="0"/>
          <w:sz w:val="24"/>
          <w:szCs w:val="24"/>
        </w:rPr>
      </w:pPr>
      <w:r w:rsidRPr="002A5070">
        <w:rPr>
          <w:spacing w:val="-2"/>
          <w:sz w:val="24"/>
          <w:szCs w:val="24"/>
        </w:rPr>
        <w:lastRenderedPageBreak/>
        <w:t>D</w:t>
      </w:r>
      <w:r w:rsidRPr="002A5070">
        <w:rPr>
          <w:sz w:val="24"/>
          <w:szCs w:val="24"/>
        </w:rPr>
        <w:t>O</w:t>
      </w:r>
      <w:r w:rsidRPr="002A5070">
        <w:rPr>
          <w:spacing w:val="-1"/>
          <w:sz w:val="24"/>
          <w:szCs w:val="24"/>
        </w:rPr>
        <w:t xml:space="preserve"> </w:t>
      </w:r>
      <w:r w:rsidRPr="002A5070">
        <w:rPr>
          <w:sz w:val="24"/>
          <w:szCs w:val="24"/>
        </w:rPr>
        <w:t>O</w:t>
      </w:r>
      <w:r w:rsidRPr="002A5070">
        <w:rPr>
          <w:spacing w:val="-2"/>
          <w:sz w:val="24"/>
          <w:szCs w:val="24"/>
        </w:rPr>
        <w:t>B</w:t>
      </w:r>
      <w:r w:rsidRPr="002A5070">
        <w:rPr>
          <w:sz w:val="24"/>
          <w:szCs w:val="24"/>
        </w:rPr>
        <w:t>J</w:t>
      </w:r>
      <w:r w:rsidRPr="002A5070">
        <w:rPr>
          <w:spacing w:val="-2"/>
          <w:sz w:val="24"/>
          <w:szCs w:val="24"/>
        </w:rPr>
        <w:t>E</w:t>
      </w:r>
      <w:r w:rsidRPr="002A5070">
        <w:rPr>
          <w:spacing w:val="-3"/>
          <w:sz w:val="24"/>
          <w:szCs w:val="24"/>
        </w:rPr>
        <w:t>T</w:t>
      </w:r>
      <w:r w:rsidRPr="002A5070">
        <w:rPr>
          <w:sz w:val="24"/>
          <w:szCs w:val="24"/>
        </w:rPr>
        <w:t>O</w:t>
      </w:r>
    </w:p>
    <w:p w14:paraId="6DA43E0D" w14:textId="77777777" w:rsidR="004A1E00" w:rsidRPr="009D1773" w:rsidRDefault="004A1E00" w:rsidP="009D1773">
      <w:pPr>
        <w:pStyle w:val="Corpodetexto"/>
        <w:kinsoku w:val="0"/>
        <w:overflowPunct w:val="0"/>
        <w:spacing w:before="3" w:line="276" w:lineRule="auto"/>
        <w:ind w:left="0"/>
        <w:jc w:val="both"/>
        <w:rPr>
          <w:sz w:val="24"/>
          <w:szCs w:val="24"/>
        </w:rPr>
      </w:pPr>
    </w:p>
    <w:p w14:paraId="1CB9F85A" w14:textId="40484382" w:rsidR="00B75A83" w:rsidRPr="00F87AEC" w:rsidRDefault="009D1773" w:rsidP="00F87AEC">
      <w:pPr>
        <w:spacing w:line="360" w:lineRule="auto"/>
        <w:jc w:val="both"/>
        <w:rPr>
          <w:rFonts w:ascii="Arial" w:hAnsi="Arial" w:cs="Arial"/>
        </w:rPr>
      </w:pPr>
      <w:r w:rsidRPr="00F87AEC">
        <w:rPr>
          <w:rFonts w:ascii="Arial" w:hAnsi="Arial" w:cs="Arial"/>
        </w:rPr>
        <w:t xml:space="preserve">Contratação de empresa de engenharia para execução das obras de Implantação do Projeto de Pavimentação e Drenagem para </w:t>
      </w:r>
      <w:bookmarkStart w:id="0" w:name="_Hlk158293274"/>
      <w:r w:rsidRPr="00F87AEC">
        <w:rPr>
          <w:rFonts w:ascii="Arial" w:hAnsi="Arial" w:cs="Arial"/>
        </w:rPr>
        <w:t>Rodovia Municipal que interliga o Belo Oriente ao distrito de Bom Jesus do Bagre no estado de Minas Gerais</w:t>
      </w:r>
      <w:bookmarkEnd w:id="0"/>
      <w:r w:rsidR="00B75A83" w:rsidRPr="00F87AEC">
        <w:rPr>
          <w:rFonts w:ascii="Arial" w:hAnsi="Arial" w:cs="Arial"/>
        </w:rPr>
        <w:t xml:space="preserve">, denominada </w:t>
      </w:r>
      <w:r w:rsidR="00BE1DD7">
        <w:rPr>
          <w:rFonts w:ascii="Arial" w:hAnsi="Arial" w:cs="Arial"/>
          <w:b/>
        </w:rPr>
        <w:t>ETAPA 3</w:t>
      </w:r>
      <w:r w:rsidR="00B75A83" w:rsidRPr="00F87AEC">
        <w:rPr>
          <w:rFonts w:ascii="Arial" w:hAnsi="Arial" w:cs="Arial"/>
          <w:b/>
        </w:rPr>
        <w:t>: TRECHO BELO ORIENTE À BOM JESUS DO BAGRE - ENTRE 6,39 KM a 12,12 KM</w:t>
      </w:r>
      <w:r w:rsidR="00B75A83" w:rsidRPr="00F87AEC">
        <w:rPr>
          <w:rFonts w:ascii="Arial" w:hAnsi="Arial" w:cs="Arial"/>
        </w:rPr>
        <w:t xml:space="preserve">, sendo a estaca inicial </w:t>
      </w:r>
      <w:r w:rsidR="00B75A83" w:rsidRPr="00F87AEC">
        <w:rPr>
          <w:rFonts w:ascii="Arial" w:hAnsi="Arial" w:cs="Arial"/>
          <w:b/>
        </w:rPr>
        <w:t>E:0+0,00</w:t>
      </w:r>
      <w:r w:rsidR="00B75A83" w:rsidRPr="00F87AEC">
        <w:rPr>
          <w:rFonts w:ascii="Arial" w:hAnsi="Arial" w:cs="Arial"/>
        </w:rPr>
        <w:t xml:space="preserve"> com as seguintes coordenadas </w:t>
      </w:r>
      <w:r w:rsidR="00B75A83" w:rsidRPr="00F87AEC">
        <w:rPr>
          <w:rFonts w:ascii="Arial" w:hAnsi="Arial" w:cs="Arial"/>
          <w:b/>
        </w:rPr>
        <w:t>N: 7.866.901,318</w:t>
      </w:r>
      <w:r w:rsidR="00B75A83" w:rsidRPr="00F87AEC">
        <w:rPr>
          <w:rFonts w:ascii="Arial" w:hAnsi="Arial" w:cs="Arial"/>
        </w:rPr>
        <w:t xml:space="preserve"> e </w:t>
      </w:r>
      <w:r w:rsidR="00B75A83" w:rsidRPr="00F87AEC">
        <w:rPr>
          <w:rFonts w:ascii="Arial" w:hAnsi="Arial" w:cs="Arial"/>
          <w:b/>
        </w:rPr>
        <w:t>E: 760.814,043</w:t>
      </w:r>
      <w:r w:rsidR="00B75A83" w:rsidRPr="00F87AEC">
        <w:rPr>
          <w:rFonts w:ascii="Arial" w:hAnsi="Arial" w:cs="Arial"/>
        </w:rPr>
        <w:t xml:space="preserve"> e estaca final </w:t>
      </w:r>
      <w:r w:rsidR="00B75A83" w:rsidRPr="00F87AEC">
        <w:rPr>
          <w:rFonts w:ascii="Arial" w:hAnsi="Arial" w:cs="Arial"/>
          <w:b/>
        </w:rPr>
        <w:t>E:287+0,00</w:t>
      </w:r>
      <w:r w:rsidR="00B75A83" w:rsidRPr="00F87AEC">
        <w:rPr>
          <w:rFonts w:ascii="Arial" w:hAnsi="Arial" w:cs="Arial"/>
        </w:rPr>
        <w:t xml:space="preserve"> com as coordenadas </w:t>
      </w:r>
      <w:r w:rsidR="00B75A83" w:rsidRPr="00F87AEC">
        <w:rPr>
          <w:rFonts w:ascii="Arial" w:hAnsi="Arial" w:cs="Arial"/>
          <w:b/>
        </w:rPr>
        <w:t>N: 7.863.438,709</w:t>
      </w:r>
      <w:r w:rsidR="00B75A83" w:rsidRPr="00F87AEC">
        <w:rPr>
          <w:rFonts w:ascii="Arial" w:hAnsi="Arial" w:cs="Arial"/>
        </w:rPr>
        <w:t xml:space="preserve"> e </w:t>
      </w:r>
      <w:r w:rsidR="00B75A83" w:rsidRPr="00F87AEC">
        <w:rPr>
          <w:rFonts w:ascii="Arial" w:hAnsi="Arial" w:cs="Arial"/>
          <w:b/>
        </w:rPr>
        <w:t>E: 760.053,216</w:t>
      </w:r>
      <w:r w:rsidR="00B75A83" w:rsidRPr="00F87AEC">
        <w:rPr>
          <w:rFonts w:ascii="Arial" w:hAnsi="Arial" w:cs="Arial"/>
        </w:rPr>
        <w:t xml:space="preserve"> perfazendo uma extensão de aproximadamente </w:t>
      </w:r>
      <w:r w:rsidR="00B75A83" w:rsidRPr="00F87AEC">
        <w:rPr>
          <w:rFonts w:ascii="Arial" w:hAnsi="Arial" w:cs="Arial"/>
          <w:b/>
        </w:rPr>
        <w:t>5,74 km</w:t>
      </w:r>
      <w:r w:rsidR="00B75A83" w:rsidRPr="00F87AEC">
        <w:rPr>
          <w:rFonts w:ascii="Arial" w:hAnsi="Arial" w:cs="Arial"/>
        </w:rPr>
        <w:t>.</w:t>
      </w:r>
    </w:p>
    <w:p w14:paraId="50ED5C9A" w14:textId="070C8B60" w:rsidR="00605E55" w:rsidRPr="009D1773" w:rsidRDefault="00605E55" w:rsidP="009D1773">
      <w:pPr>
        <w:pStyle w:val="Corpodetexto"/>
        <w:kinsoku w:val="0"/>
        <w:overflowPunct w:val="0"/>
        <w:spacing w:before="3" w:line="276" w:lineRule="auto"/>
        <w:ind w:left="0"/>
        <w:jc w:val="both"/>
        <w:rPr>
          <w:sz w:val="24"/>
          <w:szCs w:val="24"/>
        </w:rPr>
      </w:pPr>
    </w:p>
    <w:p w14:paraId="386CFD28" w14:textId="77777777" w:rsidR="004A1E00" w:rsidRPr="002A5070" w:rsidRDefault="004A1E00" w:rsidP="004A1E00">
      <w:pPr>
        <w:pStyle w:val="Corpodetexto"/>
        <w:kinsoku w:val="0"/>
        <w:overflowPunct w:val="0"/>
        <w:spacing w:before="3" w:line="276" w:lineRule="auto"/>
        <w:ind w:left="0"/>
        <w:jc w:val="both"/>
        <w:rPr>
          <w:sz w:val="24"/>
          <w:szCs w:val="24"/>
        </w:rPr>
      </w:pPr>
      <w:r w:rsidRPr="002A5070">
        <w:rPr>
          <w:sz w:val="24"/>
          <w:szCs w:val="24"/>
        </w:rPr>
        <w:t>A contratação será por LICITAÇÃO na modalidade “CONCORRÊNCIA PÚBLI</w:t>
      </w:r>
      <w:r w:rsidR="00415FC4" w:rsidRPr="002A5070">
        <w:rPr>
          <w:sz w:val="24"/>
          <w:szCs w:val="24"/>
        </w:rPr>
        <w:t>CA”, do tipo “MENOR PREÇO</w:t>
      </w:r>
      <w:r w:rsidR="0080230D" w:rsidRPr="002A5070">
        <w:rPr>
          <w:sz w:val="24"/>
          <w:szCs w:val="24"/>
        </w:rPr>
        <w:t xml:space="preserve"> GLOBAL</w:t>
      </w:r>
      <w:r w:rsidRPr="002A5070">
        <w:rPr>
          <w:sz w:val="24"/>
          <w:szCs w:val="24"/>
        </w:rPr>
        <w:t>, sob regime de EXECUÇÃO DE EMPREITADA POR PREÇO UNITÁRIO, DAS CONDIÇÕES DE REALIZAÇÃO DOS SERVIÇOS.</w:t>
      </w:r>
    </w:p>
    <w:p w14:paraId="4838BD79" w14:textId="77777777" w:rsidR="00605E55" w:rsidRPr="002A5070" w:rsidRDefault="00605E55" w:rsidP="004A1E00">
      <w:pPr>
        <w:pStyle w:val="Corpodetexto"/>
        <w:kinsoku w:val="0"/>
        <w:overflowPunct w:val="0"/>
        <w:spacing w:before="3" w:line="276" w:lineRule="auto"/>
        <w:ind w:left="0"/>
        <w:jc w:val="both"/>
        <w:rPr>
          <w:sz w:val="24"/>
          <w:szCs w:val="24"/>
        </w:rPr>
      </w:pPr>
    </w:p>
    <w:p w14:paraId="43C9B1E9" w14:textId="77777777" w:rsidR="00605E55" w:rsidRPr="002A5070" w:rsidRDefault="00605E55" w:rsidP="00605E55">
      <w:pPr>
        <w:pStyle w:val="Ttulo1"/>
        <w:keepNext/>
        <w:widowControl/>
        <w:numPr>
          <w:ilvl w:val="0"/>
          <w:numId w:val="11"/>
        </w:numPr>
        <w:autoSpaceDE/>
        <w:autoSpaceDN/>
        <w:adjustRightInd/>
        <w:spacing w:line="360" w:lineRule="auto"/>
        <w:jc w:val="both"/>
        <w:rPr>
          <w:rFonts w:ascii="Arial" w:eastAsia="Arial" w:hAnsi="Arial" w:cs="Arial"/>
          <w:i/>
          <w:lang w:eastAsia="en-US"/>
        </w:rPr>
      </w:pPr>
      <w:r w:rsidRPr="002A5070">
        <w:rPr>
          <w:rFonts w:ascii="Arial" w:eastAsia="Arial" w:hAnsi="Arial" w:cs="Arial"/>
          <w:lang w:eastAsia="en-US"/>
        </w:rPr>
        <w:t>JUSTIFICATIVA</w:t>
      </w:r>
    </w:p>
    <w:p w14:paraId="52DA676D" w14:textId="77777777" w:rsidR="009D1773" w:rsidRPr="009D1773" w:rsidRDefault="009D1773" w:rsidP="009D1773">
      <w:pPr>
        <w:spacing w:line="360" w:lineRule="auto"/>
        <w:jc w:val="both"/>
        <w:rPr>
          <w:rFonts w:ascii="Arial" w:hAnsi="Arial" w:cs="Arial"/>
        </w:rPr>
      </w:pPr>
      <w:r w:rsidRPr="009D1773">
        <w:rPr>
          <w:rFonts w:ascii="Arial" w:hAnsi="Arial" w:cs="Arial"/>
        </w:rPr>
        <w:t xml:space="preserve">O projeto de pavimentação foi desenvolvido </w:t>
      </w:r>
      <w:smartTag w:uri="schemas-houaiss/mini" w:element="verbetes">
        <w:r w:rsidRPr="009D1773">
          <w:rPr>
            <w:rFonts w:ascii="Arial" w:hAnsi="Arial" w:cs="Arial"/>
          </w:rPr>
          <w:t>com</w:t>
        </w:r>
      </w:smartTag>
      <w:r w:rsidRPr="009D1773">
        <w:rPr>
          <w:rFonts w:ascii="Arial" w:hAnsi="Arial" w:cs="Arial"/>
        </w:rPr>
        <w:t xml:space="preserve"> a finalidade de melhorar o sistema viário da Rodovia Municipal no município de Belo Oriente/MG ao distrito de Bom Jesus do Bagre. A vias em questão estão inseridas no perímetro urbano, através das alterações propostas será possível uma integração das áreas urbanas, melhor fluidez dos veículos e melhorias na circulação do trânsito.</w:t>
      </w:r>
    </w:p>
    <w:p w14:paraId="572BA711" w14:textId="77777777" w:rsidR="00605E55" w:rsidRPr="002A5070" w:rsidRDefault="00605E55" w:rsidP="00605E55">
      <w:pPr>
        <w:kinsoku w:val="0"/>
        <w:overflowPunct w:val="0"/>
        <w:spacing w:before="3" w:line="276" w:lineRule="auto"/>
        <w:jc w:val="both"/>
        <w:rPr>
          <w:rFonts w:ascii="Arial" w:hAnsi="Arial" w:cs="Arial"/>
        </w:rPr>
      </w:pPr>
    </w:p>
    <w:p w14:paraId="40B526D2" w14:textId="77777777" w:rsidR="004A1E00" w:rsidRPr="002A5070" w:rsidRDefault="004A1E00" w:rsidP="00605E55">
      <w:pPr>
        <w:pStyle w:val="PargrafodaLista"/>
        <w:widowControl/>
        <w:numPr>
          <w:ilvl w:val="0"/>
          <w:numId w:val="11"/>
        </w:numPr>
        <w:spacing w:line="276" w:lineRule="auto"/>
        <w:jc w:val="both"/>
        <w:rPr>
          <w:rFonts w:ascii="Arial" w:hAnsi="Arial" w:cs="Arial"/>
        </w:rPr>
      </w:pPr>
      <w:r w:rsidRPr="002A5070">
        <w:rPr>
          <w:rFonts w:ascii="Arial" w:hAnsi="Arial" w:cs="Arial"/>
          <w:b/>
          <w:bCs/>
        </w:rPr>
        <w:t xml:space="preserve">DAS CONDIÇÕES DE REALIZAÇÃO DOS SERVIÇOS </w:t>
      </w:r>
    </w:p>
    <w:p w14:paraId="009F127F" w14:textId="77777777" w:rsidR="004A1E00" w:rsidRPr="002A5070" w:rsidRDefault="004A1E00" w:rsidP="004A1E00">
      <w:pPr>
        <w:pStyle w:val="Corpodetexto"/>
        <w:kinsoku w:val="0"/>
        <w:overflowPunct w:val="0"/>
        <w:spacing w:before="3" w:line="276" w:lineRule="auto"/>
        <w:ind w:left="0"/>
        <w:jc w:val="both"/>
        <w:rPr>
          <w:sz w:val="24"/>
          <w:szCs w:val="24"/>
        </w:rPr>
      </w:pPr>
    </w:p>
    <w:p w14:paraId="71953B32" w14:textId="77777777" w:rsidR="004A1E00" w:rsidRDefault="00605E55" w:rsidP="002A5070">
      <w:pPr>
        <w:pStyle w:val="Corpodetexto"/>
        <w:kinsoku w:val="0"/>
        <w:overflowPunct w:val="0"/>
        <w:spacing w:after="120" w:line="360" w:lineRule="auto"/>
        <w:ind w:left="0"/>
        <w:jc w:val="both"/>
        <w:rPr>
          <w:sz w:val="24"/>
          <w:szCs w:val="24"/>
        </w:rPr>
      </w:pPr>
      <w:r w:rsidRPr="002A5070">
        <w:rPr>
          <w:sz w:val="24"/>
          <w:szCs w:val="24"/>
        </w:rPr>
        <w:t>3.1.</w:t>
      </w:r>
      <w:r w:rsidR="004A1E00" w:rsidRPr="002A5070">
        <w:rPr>
          <w:sz w:val="24"/>
          <w:szCs w:val="24"/>
        </w:rPr>
        <w:t xml:space="preserve"> A Contratada terá como responsabilidade atender às recomendações da Associação Brasileira de Normas Técnicas - ABNT (Lei n. º 4.150 de 21.11.62) e outras normas aplicáveis, no que couber e, principalmente no que diz respeito aos requisitos mínimos de qualidade, utilidade, resistência e segurança</w:t>
      </w:r>
      <w:r w:rsidRPr="002A5070">
        <w:rPr>
          <w:sz w:val="24"/>
          <w:szCs w:val="24"/>
        </w:rPr>
        <w:t>;</w:t>
      </w:r>
      <w:r w:rsidR="004A1E00" w:rsidRPr="002A5070">
        <w:rPr>
          <w:sz w:val="24"/>
          <w:szCs w:val="24"/>
        </w:rPr>
        <w:t xml:space="preserve"> </w:t>
      </w:r>
    </w:p>
    <w:p w14:paraId="050CDBB0" w14:textId="77777777" w:rsidR="004A1E00" w:rsidRPr="002A5070" w:rsidRDefault="00605E55" w:rsidP="002A5070">
      <w:pPr>
        <w:pStyle w:val="Corpodetexto"/>
        <w:kinsoku w:val="0"/>
        <w:overflowPunct w:val="0"/>
        <w:spacing w:after="120" w:line="360" w:lineRule="auto"/>
        <w:ind w:left="0"/>
        <w:jc w:val="both"/>
        <w:rPr>
          <w:sz w:val="24"/>
          <w:szCs w:val="24"/>
        </w:rPr>
      </w:pPr>
      <w:r w:rsidRPr="002A5070">
        <w:rPr>
          <w:sz w:val="24"/>
          <w:szCs w:val="24"/>
        </w:rPr>
        <w:t>3.2. Deverá</w:t>
      </w:r>
      <w:r w:rsidR="004A1E00" w:rsidRPr="002A5070">
        <w:rPr>
          <w:sz w:val="24"/>
          <w:szCs w:val="24"/>
        </w:rPr>
        <w:t xml:space="preserve"> constar na equipe técnica para execução dos serviços, um profissional com atribuições compatíveis, na forma da legislação, com experiência comprovada na área, por meio de atestados de capacitação técnica, devidamente acompanhados de Certidões de Acervo Técnico, emitidas pelo CREA/CAU. Sendo este responsável pelo acompanhamento/supervisão da obra e pela emissão da ART (Anotação de Responsabilidade Técnica). Os demais profissionais também devem ser habilitados para as respectivas funções</w:t>
      </w:r>
      <w:r w:rsidRPr="002A5070">
        <w:rPr>
          <w:sz w:val="24"/>
          <w:szCs w:val="24"/>
        </w:rPr>
        <w:t>;</w:t>
      </w:r>
      <w:r w:rsidR="004A1E00" w:rsidRPr="002A5070">
        <w:rPr>
          <w:sz w:val="24"/>
          <w:szCs w:val="24"/>
        </w:rPr>
        <w:t xml:space="preserve"> </w:t>
      </w:r>
    </w:p>
    <w:p w14:paraId="202F3F70" w14:textId="77777777" w:rsidR="004A1E00" w:rsidRPr="002A5070" w:rsidRDefault="00605E55" w:rsidP="002A5070">
      <w:pPr>
        <w:pStyle w:val="Corpodetexto"/>
        <w:kinsoku w:val="0"/>
        <w:overflowPunct w:val="0"/>
        <w:spacing w:after="120" w:line="360" w:lineRule="auto"/>
        <w:ind w:left="0"/>
        <w:jc w:val="both"/>
        <w:rPr>
          <w:sz w:val="24"/>
          <w:szCs w:val="24"/>
        </w:rPr>
      </w:pPr>
      <w:r w:rsidRPr="002A5070">
        <w:rPr>
          <w:sz w:val="24"/>
          <w:szCs w:val="24"/>
        </w:rPr>
        <w:lastRenderedPageBreak/>
        <w:t>3.3.</w:t>
      </w:r>
      <w:r w:rsidR="004A1E00" w:rsidRPr="002A5070">
        <w:rPr>
          <w:sz w:val="24"/>
          <w:szCs w:val="24"/>
        </w:rPr>
        <w:t xml:space="preserve"> A contratada será responsável pelo fornecimento dos equipamentos de proteção individual e coletivo, além de fiscalizar o cumprimento das normas de segurança, higiene e medicina do trabalho</w:t>
      </w:r>
      <w:r w:rsidRPr="002A5070">
        <w:rPr>
          <w:sz w:val="24"/>
          <w:szCs w:val="24"/>
        </w:rPr>
        <w:t>;</w:t>
      </w:r>
    </w:p>
    <w:p w14:paraId="4FA17BA3" w14:textId="77777777" w:rsidR="004A1E00" w:rsidRPr="002A5070" w:rsidRDefault="00605E55" w:rsidP="002A5070">
      <w:pPr>
        <w:pStyle w:val="Corpodetexto"/>
        <w:kinsoku w:val="0"/>
        <w:overflowPunct w:val="0"/>
        <w:spacing w:after="120" w:line="360" w:lineRule="auto"/>
        <w:ind w:left="0"/>
        <w:jc w:val="both"/>
        <w:rPr>
          <w:sz w:val="24"/>
          <w:szCs w:val="24"/>
        </w:rPr>
      </w:pPr>
      <w:r w:rsidRPr="002A5070">
        <w:rPr>
          <w:sz w:val="24"/>
          <w:szCs w:val="24"/>
        </w:rPr>
        <w:t>3.4.</w:t>
      </w:r>
      <w:r w:rsidR="004A1E00" w:rsidRPr="002A5070">
        <w:rPr>
          <w:sz w:val="24"/>
          <w:szCs w:val="24"/>
        </w:rPr>
        <w:t xml:space="preserve"> Todos os serviços realizados deverão ser registrados no diário de obra, assinado pelo responsável técnico e pela fiscalização da PMBO</w:t>
      </w:r>
      <w:r w:rsidRPr="002A5070">
        <w:rPr>
          <w:sz w:val="24"/>
          <w:szCs w:val="24"/>
        </w:rPr>
        <w:t>;</w:t>
      </w:r>
      <w:r w:rsidR="004A1E00" w:rsidRPr="002A5070">
        <w:rPr>
          <w:sz w:val="24"/>
          <w:szCs w:val="24"/>
        </w:rPr>
        <w:t xml:space="preserve"> </w:t>
      </w:r>
    </w:p>
    <w:p w14:paraId="0110EECA" w14:textId="77777777" w:rsidR="004A1E00" w:rsidRPr="002A5070" w:rsidRDefault="00605E55" w:rsidP="002A5070">
      <w:pPr>
        <w:pStyle w:val="Corpodetexto"/>
        <w:kinsoku w:val="0"/>
        <w:overflowPunct w:val="0"/>
        <w:spacing w:after="120" w:line="360" w:lineRule="auto"/>
        <w:ind w:left="0"/>
        <w:jc w:val="both"/>
        <w:rPr>
          <w:sz w:val="24"/>
          <w:szCs w:val="24"/>
        </w:rPr>
      </w:pPr>
      <w:r w:rsidRPr="002A5070">
        <w:rPr>
          <w:sz w:val="24"/>
          <w:szCs w:val="24"/>
        </w:rPr>
        <w:t>3.5.</w:t>
      </w:r>
      <w:r w:rsidR="004A1E00" w:rsidRPr="002A5070">
        <w:rPr>
          <w:sz w:val="24"/>
          <w:szCs w:val="24"/>
        </w:rPr>
        <w:t xml:space="preserve"> A contratada será responsável pela destinação correta dos resíduos gerados no decorrer da obra, além de atender a legislação ambiental vigente para o local</w:t>
      </w:r>
      <w:r w:rsidRPr="002A5070">
        <w:rPr>
          <w:sz w:val="24"/>
          <w:szCs w:val="24"/>
        </w:rPr>
        <w:t>;</w:t>
      </w:r>
    </w:p>
    <w:p w14:paraId="01A5754E" w14:textId="77777777" w:rsidR="00605E55" w:rsidRPr="002A5070" w:rsidRDefault="00605E55" w:rsidP="002A5070">
      <w:pPr>
        <w:pStyle w:val="Corpodetexto"/>
        <w:kinsoku w:val="0"/>
        <w:overflowPunct w:val="0"/>
        <w:spacing w:after="120" w:line="360" w:lineRule="auto"/>
        <w:ind w:left="0"/>
        <w:jc w:val="both"/>
        <w:rPr>
          <w:sz w:val="24"/>
          <w:szCs w:val="24"/>
        </w:rPr>
      </w:pPr>
      <w:r w:rsidRPr="002A5070">
        <w:rPr>
          <w:sz w:val="24"/>
          <w:szCs w:val="24"/>
        </w:rPr>
        <w:t>3.6.</w:t>
      </w:r>
      <w:r w:rsidR="004A1E00" w:rsidRPr="002A5070">
        <w:rPr>
          <w:sz w:val="24"/>
          <w:szCs w:val="24"/>
        </w:rPr>
        <w:t xml:space="preserve"> A contratada deverá apresentar na conclusão da obra o “as </w:t>
      </w:r>
      <w:proofErr w:type="spellStart"/>
      <w:r w:rsidR="004A1E00" w:rsidRPr="002A5070">
        <w:rPr>
          <w:sz w:val="24"/>
          <w:szCs w:val="24"/>
        </w:rPr>
        <w:t>built</w:t>
      </w:r>
      <w:proofErr w:type="spellEnd"/>
      <w:r w:rsidR="004A1E00" w:rsidRPr="002A5070">
        <w:rPr>
          <w:sz w:val="24"/>
          <w:szCs w:val="24"/>
        </w:rPr>
        <w:t>” (como construído) dos projetos, devidamente assinada pelo responsável técnico da contratada</w:t>
      </w:r>
      <w:r w:rsidRPr="002A5070">
        <w:rPr>
          <w:sz w:val="24"/>
          <w:szCs w:val="24"/>
        </w:rPr>
        <w:t>;</w:t>
      </w:r>
    </w:p>
    <w:p w14:paraId="4391F479" w14:textId="77777777" w:rsidR="004A1E00" w:rsidRPr="002A5070" w:rsidRDefault="00605E55" w:rsidP="002A5070">
      <w:pPr>
        <w:pStyle w:val="Corpodetexto"/>
        <w:kinsoku w:val="0"/>
        <w:overflowPunct w:val="0"/>
        <w:spacing w:after="120" w:line="360" w:lineRule="auto"/>
        <w:ind w:left="0"/>
        <w:jc w:val="both"/>
        <w:rPr>
          <w:sz w:val="24"/>
          <w:szCs w:val="24"/>
        </w:rPr>
      </w:pPr>
      <w:r w:rsidRPr="002A5070">
        <w:rPr>
          <w:sz w:val="24"/>
          <w:szCs w:val="24"/>
        </w:rPr>
        <w:t xml:space="preserve">3.7. </w:t>
      </w:r>
      <w:r w:rsidR="004A1E00" w:rsidRPr="002A5070">
        <w:rPr>
          <w:sz w:val="24"/>
          <w:szCs w:val="24"/>
        </w:rPr>
        <w:t>A contratada será responsável pela vigilância no local de execução da obra</w:t>
      </w:r>
      <w:r w:rsidRPr="002A5070">
        <w:rPr>
          <w:sz w:val="24"/>
          <w:szCs w:val="24"/>
        </w:rPr>
        <w:t>;</w:t>
      </w:r>
    </w:p>
    <w:p w14:paraId="515CA1B4" w14:textId="77777777" w:rsidR="004A1E00" w:rsidRPr="002A5070" w:rsidRDefault="00605E55" w:rsidP="002A5070">
      <w:pPr>
        <w:pStyle w:val="Corpodetexto"/>
        <w:kinsoku w:val="0"/>
        <w:overflowPunct w:val="0"/>
        <w:spacing w:after="120" w:line="360" w:lineRule="auto"/>
        <w:ind w:left="0"/>
        <w:jc w:val="both"/>
        <w:rPr>
          <w:sz w:val="24"/>
          <w:szCs w:val="24"/>
        </w:rPr>
      </w:pPr>
      <w:r w:rsidRPr="002A5070">
        <w:rPr>
          <w:sz w:val="24"/>
          <w:szCs w:val="24"/>
        </w:rPr>
        <w:t xml:space="preserve">3.8. </w:t>
      </w:r>
      <w:r w:rsidR="00C15883" w:rsidRPr="002A5070">
        <w:rPr>
          <w:sz w:val="24"/>
          <w:szCs w:val="24"/>
        </w:rPr>
        <w:t xml:space="preserve">A contratada </w:t>
      </w:r>
      <w:r w:rsidR="005049EF" w:rsidRPr="002A5070">
        <w:rPr>
          <w:sz w:val="24"/>
          <w:szCs w:val="24"/>
        </w:rPr>
        <w:t>deverá recuperar as áreas e os bens não incluídos na obra e deixá-los em seu estado original, caso, durante a execução dos serviços, venha a danificá-los.</w:t>
      </w:r>
    </w:p>
    <w:p w14:paraId="69B45C84" w14:textId="77777777" w:rsidR="005049EF" w:rsidRPr="002A5070" w:rsidRDefault="005049EF" w:rsidP="005049EF">
      <w:pPr>
        <w:pStyle w:val="PargrafodaLista"/>
        <w:rPr>
          <w:rFonts w:ascii="Arial" w:hAnsi="Arial" w:cs="Arial"/>
        </w:rPr>
      </w:pPr>
    </w:p>
    <w:p w14:paraId="474E23E5" w14:textId="4449C909" w:rsidR="004A1E00" w:rsidRPr="00316154" w:rsidRDefault="004A1E00" w:rsidP="00D71DB6">
      <w:pPr>
        <w:pStyle w:val="Ttulo2"/>
        <w:numPr>
          <w:ilvl w:val="0"/>
          <w:numId w:val="14"/>
        </w:numPr>
        <w:tabs>
          <w:tab w:val="left" w:pos="774"/>
        </w:tabs>
        <w:kinsoku w:val="0"/>
        <w:overflowPunct w:val="0"/>
        <w:spacing w:line="276" w:lineRule="auto"/>
        <w:jc w:val="both"/>
        <w:rPr>
          <w:b w:val="0"/>
          <w:bCs w:val="0"/>
          <w:sz w:val="24"/>
          <w:szCs w:val="24"/>
        </w:rPr>
      </w:pPr>
      <w:r w:rsidRPr="00316154">
        <w:rPr>
          <w:spacing w:val="-1"/>
          <w:sz w:val="24"/>
          <w:szCs w:val="24"/>
        </w:rPr>
        <w:t>V</w:t>
      </w:r>
      <w:r w:rsidRPr="00316154">
        <w:rPr>
          <w:sz w:val="24"/>
          <w:szCs w:val="24"/>
        </w:rPr>
        <w:t>I</w:t>
      </w:r>
      <w:r w:rsidRPr="00316154">
        <w:rPr>
          <w:spacing w:val="-1"/>
          <w:sz w:val="24"/>
          <w:szCs w:val="24"/>
        </w:rPr>
        <w:t>S</w:t>
      </w:r>
      <w:r w:rsidRPr="00316154">
        <w:rPr>
          <w:sz w:val="24"/>
          <w:szCs w:val="24"/>
        </w:rPr>
        <w:t>ITA</w:t>
      </w:r>
      <w:r w:rsidRPr="00316154">
        <w:rPr>
          <w:spacing w:val="-4"/>
          <w:sz w:val="24"/>
          <w:szCs w:val="24"/>
        </w:rPr>
        <w:t xml:space="preserve"> </w:t>
      </w:r>
      <w:r w:rsidRPr="00316154">
        <w:rPr>
          <w:spacing w:val="-3"/>
          <w:sz w:val="24"/>
          <w:szCs w:val="24"/>
        </w:rPr>
        <w:t>T</w:t>
      </w:r>
      <w:r w:rsidRPr="00316154">
        <w:rPr>
          <w:spacing w:val="-1"/>
          <w:sz w:val="24"/>
          <w:szCs w:val="24"/>
        </w:rPr>
        <w:t>É</w:t>
      </w:r>
      <w:r w:rsidRPr="00316154">
        <w:rPr>
          <w:spacing w:val="-2"/>
          <w:sz w:val="24"/>
          <w:szCs w:val="24"/>
        </w:rPr>
        <w:t>CN</w:t>
      </w:r>
      <w:r w:rsidRPr="00316154">
        <w:rPr>
          <w:sz w:val="24"/>
          <w:szCs w:val="24"/>
        </w:rPr>
        <w:t>I</w:t>
      </w:r>
      <w:r w:rsidRPr="00316154">
        <w:rPr>
          <w:spacing w:val="3"/>
          <w:sz w:val="24"/>
          <w:szCs w:val="24"/>
        </w:rPr>
        <w:t>C</w:t>
      </w:r>
      <w:r w:rsidRPr="00316154">
        <w:rPr>
          <w:sz w:val="24"/>
          <w:szCs w:val="24"/>
        </w:rPr>
        <w:t>A</w:t>
      </w:r>
      <w:r w:rsidRPr="00316154">
        <w:rPr>
          <w:spacing w:val="-5"/>
          <w:sz w:val="24"/>
          <w:szCs w:val="24"/>
        </w:rPr>
        <w:t xml:space="preserve"> </w:t>
      </w:r>
      <w:r w:rsidR="00582CC7">
        <w:rPr>
          <w:spacing w:val="3"/>
          <w:sz w:val="24"/>
          <w:szCs w:val="24"/>
        </w:rPr>
        <w:t>OBRIGATÓRIA</w:t>
      </w:r>
    </w:p>
    <w:p w14:paraId="1BC3F045" w14:textId="77777777" w:rsidR="004A1E00" w:rsidRDefault="004A1E00" w:rsidP="004A1E00">
      <w:pPr>
        <w:kinsoku w:val="0"/>
        <w:overflowPunct w:val="0"/>
        <w:spacing w:before="9" w:line="276" w:lineRule="auto"/>
        <w:jc w:val="both"/>
        <w:rPr>
          <w:rFonts w:ascii="Arial" w:hAnsi="Arial" w:cs="Arial"/>
        </w:rPr>
      </w:pPr>
    </w:p>
    <w:p w14:paraId="179151B9" w14:textId="77777777" w:rsidR="00333F7C" w:rsidRDefault="00B75A83" w:rsidP="00B75A83">
      <w:pPr>
        <w:pStyle w:val="Corpodetexto"/>
        <w:kinsoku w:val="0"/>
        <w:overflowPunct w:val="0"/>
        <w:spacing w:line="360" w:lineRule="auto"/>
        <w:ind w:left="0"/>
        <w:jc w:val="both"/>
        <w:rPr>
          <w:sz w:val="24"/>
          <w:szCs w:val="24"/>
        </w:rPr>
      </w:pPr>
      <w:r>
        <w:rPr>
          <w:sz w:val="24"/>
          <w:szCs w:val="24"/>
        </w:rPr>
        <w:t xml:space="preserve">4.1 </w:t>
      </w:r>
      <w:r w:rsidRPr="00230B4D">
        <w:rPr>
          <w:sz w:val="24"/>
          <w:szCs w:val="24"/>
        </w:rPr>
        <w:t xml:space="preserve">As empresas interessadas em participar do certame, deverão realizar previamente a Visita Técnica ao local de execução dos serviços, </w:t>
      </w:r>
      <w:r w:rsidRPr="00230B4D">
        <w:rPr>
          <w:b/>
          <w:bCs/>
          <w:sz w:val="24"/>
          <w:szCs w:val="24"/>
        </w:rPr>
        <w:t>SENDO OBRIGATÓRIA</w:t>
      </w:r>
      <w:r w:rsidRPr="00230B4D">
        <w:rPr>
          <w:sz w:val="24"/>
          <w:szCs w:val="24"/>
        </w:rPr>
        <w:t>.</w:t>
      </w:r>
      <w:r w:rsidR="00DA46BC" w:rsidRPr="00230B4D">
        <w:rPr>
          <w:sz w:val="24"/>
          <w:szCs w:val="24"/>
        </w:rPr>
        <w:t xml:space="preserve"> Por ser uma rodovia municipal em que, um trecho está em andamento com a execução da pavimentação e o outro já concluído o pavimento, uma </w:t>
      </w:r>
      <w:r w:rsidR="00DA46BC" w:rsidRPr="00230B4D">
        <w:rPr>
          <w:color w:val="0D0D0D"/>
          <w:sz w:val="24"/>
          <w:szCs w:val="24"/>
          <w:shd w:val="clear" w:color="auto" w:fill="FFFFFF"/>
        </w:rPr>
        <w:t>visita técnica permite que os licitantes avaliem diretamente o estado atual da rodovia, incluindo o pavimento existente, a drenagem, a sinalização e quaisquer outros aspectos relevantes, identificando quaisquer obstáculos ou restrições que possam afetar a execução do serviço, como edifícios próximos, redes de utilidade pública, áreas sensíveis ambientalmente, permitindo uma avaliação mais precisa dos recursos necessários, dos custos envolvidos e dos prazos de execução do projeto.</w:t>
      </w:r>
      <w:r w:rsidR="00DA46BC">
        <w:rPr>
          <w:rFonts w:ascii="Segoe UI" w:hAnsi="Segoe UI" w:cs="Segoe UI"/>
          <w:color w:val="0D0D0D"/>
          <w:shd w:val="clear" w:color="auto" w:fill="FFFFFF"/>
        </w:rPr>
        <w:t xml:space="preserve"> </w:t>
      </w:r>
      <w:r>
        <w:rPr>
          <w:sz w:val="24"/>
          <w:szCs w:val="24"/>
        </w:rPr>
        <w:t xml:space="preserve"> </w:t>
      </w:r>
    </w:p>
    <w:p w14:paraId="5B275C5C" w14:textId="3294F53F" w:rsidR="00B75A83" w:rsidRDefault="00B75A83" w:rsidP="00B75A83">
      <w:pPr>
        <w:pStyle w:val="Corpodetexto"/>
        <w:kinsoku w:val="0"/>
        <w:overflowPunct w:val="0"/>
        <w:spacing w:line="360" w:lineRule="auto"/>
        <w:ind w:left="0"/>
        <w:jc w:val="both"/>
        <w:rPr>
          <w:sz w:val="24"/>
          <w:szCs w:val="24"/>
        </w:rPr>
      </w:pPr>
      <w:r>
        <w:rPr>
          <w:sz w:val="24"/>
          <w:szCs w:val="24"/>
        </w:rPr>
        <w:t xml:space="preserve">A visita busca </w:t>
      </w:r>
      <w:r w:rsidRPr="00996B42">
        <w:rPr>
          <w:sz w:val="24"/>
          <w:szCs w:val="24"/>
        </w:rPr>
        <w:t>garantir que todas as empresas concorrentes tenham acesso às mesmas informações e oportunidades de avaliação contribuindo para a transparência do processo licitatório e assegurando uma competição mais justa.</w:t>
      </w:r>
    </w:p>
    <w:p w14:paraId="100F15B5" w14:textId="62FED61E" w:rsidR="00B75A83" w:rsidRPr="00BF1701" w:rsidRDefault="00B75A83" w:rsidP="00B75A83">
      <w:pPr>
        <w:pStyle w:val="Corpodetexto"/>
        <w:kinsoku w:val="0"/>
        <w:overflowPunct w:val="0"/>
        <w:spacing w:line="360" w:lineRule="auto"/>
        <w:ind w:left="0"/>
        <w:jc w:val="both"/>
        <w:rPr>
          <w:sz w:val="24"/>
          <w:szCs w:val="24"/>
        </w:rPr>
      </w:pPr>
      <w:r w:rsidRPr="00BF1701">
        <w:rPr>
          <w:sz w:val="24"/>
          <w:szCs w:val="24"/>
        </w:rPr>
        <w:t>Para assegurar que todas as etapas previstas nos projetos sejam devidamente seguidas durante o processo de construção a</w:t>
      </w:r>
      <w:r w:rsidRPr="00A5578E">
        <w:rPr>
          <w:sz w:val="24"/>
          <w:szCs w:val="24"/>
        </w:rPr>
        <w:t xml:space="preserve"> VISITA TÉCNICA torna-se </w:t>
      </w:r>
      <w:r w:rsidRPr="00A5578E">
        <w:rPr>
          <w:sz w:val="24"/>
          <w:szCs w:val="24"/>
        </w:rPr>
        <w:lastRenderedPageBreak/>
        <w:t>OBRIGATÓRIA.</w:t>
      </w:r>
    </w:p>
    <w:p w14:paraId="2DC083E4" w14:textId="77777777" w:rsidR="00B75A83" w:rsidRDefault="00B75A83" w:rsidP="00B75A83">
      <w:pPr>
        <w:pStyle w:val="Corpodetexto"/>
        <w:kinsoku w:val="0"/>
        <w:overflowPunct w:val="0"/>
        <w:spacing w:line="360" w:lineRule="auto"/>
        <w:ind w:left="0"/>
        <w:jc w:val="both"/>
        <w:rPr>
          <w:sz w:val="24"/>
          <w:szCs w:val="24"/>
        </w:rPr>
      </w:pPr>
    </w:p>
    <w:p w14:paraId="4D909213" w14:textId="6052804E" w:rsidR="00B75A83" w:rsidRPr="004650FA" w:rsidRDefault="00B75A83" w:rsidP="00B75A83">
      <w:pPr>
        <w:pStyle w:val="Corpodetexto"/>
        <w:kinsoku w:val="0"/>
        <w:overflowPunct w:val="0"/>
        <w:spacing w:line="360" w:lineRule="auto"/>
        <w:ind w:left="0"/>
        <w:jc w:val="both"/>
        <w:rPr>
          <w:rFonts w:eastAsia="Times New Roman"/>
          <w:bCs/>
          <w:sz w:val="24"/>
          <w:szCs w:val="24"/>
        </w:rPr>
      </w:pPr>
      <w:r>
        <w:rPr>
          <w:sz w:val="24"/>
          <w:szCs w:val="24"/>
        </w:rPr>
        <w:t>4</w:t>
      </w:r>
      <w:r w:rsidRPr="004650FA">
        <w:rPr>
          <w:sz w:val="24"/>
          <w:szCs w:val="24"/>
        </w:rPr>
        <w:t>.2. A visita técnica deverá ser feita por um profissional da empresa</w:t>
      </w:r>
      <w:r>
        <w:rPr>
          <w:sz w:val="24"/>
          <w:szCs w:val="24"/>
        </w:rPr>
        <w:t xml:space="preserve"> em até três dias úteis que antecede a data da licitação</w:t>
      </w:r>
      <w:r w:rsidRPr="004650FA">
        <w:rPr>
          <w:sz w:val="24"/>
          <w:szCs w:val="24"/>
        </w:rPr>
        <w:t xml:space="preserve">, </w:t>
      </w:r>
      <w:r>
        <w:rPr>
          <w:sz w:val="24"/>
          <w:szCs w:val="24"/>
        </w:rPr>
        <w:t>podendo</w:t>
      </w:r>
      <w:r w:rsidRPr="004650FA">
        <w:rPr>
          <w:sz w:val="24"/>
          <w:szCs w:val="24"/>
        </w:rPr>
        <w:t xml:space="preserve"> solicitar todas as informações, das condições e local para o cumprimento das obrigações objeto da presente licitação junto a Secretaria Municipal de Obras, telefone (31)</w:t>
      </w:r>
      <w:r w:rsidR="00D8133F">
        <w:rPr>
          <w:sz w:val="24"/>
          <w:szCs w:val="24"/>
        </w:rPr>
        <w:t xml:space="preserve"> </w:t>
      </w:r>
      <w:r w:rsidRPr="004650FA">
        <w:rPr>
          <w:sz w:val="24"/>
          <w:szCs w:val="24"/>
        </w:rPr>
        <w:t xml:space="preserve">3258-1146 e-mail </w:t>
      </w:r>
      <w:hyperlink r:id="rId7" w:tgtFrame="_blank" w:history="1">
        <w:r w:rsidRPr="004650FA">
          <w:rPr>
            <w:rFonts w:eastAsia="Times New Roman"/>
            <w:bCs/>
            <w:sz w:val="24"/>
            <w:szCs w:val="24"/>
          </w:rPr>
          <w:t>obras@belooriente.mg.gov.br</w:t>
        </w:r>
      </w:hyperlink>
      <w:r w:rsidRPr="004650FA">
        <w:rPr>
          <w:rFonts w:eastAsia="Times New Roman"/>
          <w:bCs/>
          <w:sz w:val="24"/>
          <w:szCs w:val="24"/>
        </w:rPr>
        <w:t>;</w:t>
      </w:r>
    </w:p>
    <w:p w14:paraId="3E40D159" w14:textId="77777777" w:rsidR="00B75A83" w:rsidRPr="004650FA" w:rsidRDefault="00B75A83" w:rsidP="00B75A83">
      <w:pPr>
        <w:pStyle w:val="Corpodetexto"/>
        <w:kinsoku w:val="0"/>
        <w:overflowPunct w:val="0"/>
        <w:spacing w:line="360" w:lineRule="auto"/>
        <w:ind w:left="0"/>
        <w:jc w:val="both"/>
        <w:rPr>
          <w:sz w:val="24"/>
          <w:szCs w:val="24"/>
        </w:rPr>
      </w:pPr>
    </w:p>
    <w:p w14:paraId="57AC1321" w14:textId="77777777" w:rsidR="00B75A83" w:rsidRPr="004650FA" w:rsidRDefault="00B75A83" w:rsidP="00B75A83">
      <w:pPr>
        <w:pStyle w:val="Corpodetexto"/>
        <w:kinsoku w:val="0"/>
        <w:overflowPunct w:val="0"/>
        <w:spacing w:line="360" w:lineRule="auto"/>
        <w:ind w:left="0"/>
        <w:jc w:val="both"/>
        <w:rPr>
          <w:sz w:val="24"/>
          <w:szCs w:val="24"/>
        </w:rPr>
      </w:pPr>
      <w:r>
        <w:rPr>
          <w:sz w:val="24"/>
          <w:szCs w:val="24"/>
        </w:rPr>
        <w:t>4</w:t>
      </w:r>
      <w:r w:rsidRPr="004650FA">
        <w:rPr>
          <w:sz w:val="24"/>
          <w:szCs w:val="24"/>
        </w:rPr>
        <w:t xml:space="preserve">.3. O Departamento responsável pela obra/serviço fornecerá ao profissional que vai realizar a visita um mapa de localização com as coordenadas do local; </w:t>
      </w:r>
    </w:p>
    <w:p w14:paraId="7F66C3FB" w14:textId="77777777" w:rsidR="00B75A83" w:rsidRPr="004650FA" w:rsidRDefault="00B75A83" w:rsidP="00B75A83">
      <w:pPr>
        <w:pStyle w:val="Corpodetexto"/>
        <w:kinsoku w:val="0"/>
        <w:overflowPunct w:val="0"/>
        <w:spacing w:line="360" w:lineRule="auto"/>
        <w:ind w:left="0"/>
        <w:jc w:val="both"/>
        <w:rPr>
          <w:sz w:val="24"/>
          <w:szCs w:val="24"/>
        </w:rPr>
      </w:pPr>
    </w:p>
    <w:p w14:paraId="24798313" w14:textId="77777777" w:rsidR="00B75A83" w:rsidRPr="004650FA" w:rsidRDefault="00B75A83" w:rsidP="00B75A83">
      <w:pPr>
        <w:pStyle w:val="Corpodetexto"/>
        <w:kinsoku w:val="0"/>
        <w:overflowPunct w:val="0"/>
        <w:spacing w:line="360" w:lineRule="auto"/>
        <w:ind w:left="0"/>
        <w:jc w:val="both"/>
        <w:rPr>
          <w:sz w:val="24"/>
          <w:szCs w:val="24"/>
        </w:rPr>
      </w:pPr>
      <w:r>
        <w:rPr>
          <w:sz w:val="24"/>
          <w:szCs w:val="24"/>
        </w:rPr>
        <w:t>4</w:t>
      </w:r>
      <w:r w:rsidRPr="004650FA">
        <w:rPr>
          <w:sz w:val="24"/>
          <w:szCs w:val="24"/>
        </w:rPr>
        <w:t>.4. Os custos decorrentes da visita ao(s) local(</w:t>
      </w:r>
      <w:proofErr w:type="spellStart"/>
      <w:r w:rsidRPr="004650FA">
        <w:rPr>
          <w:sz w:val="24"/>
          <w:szCs w:val="24"/>
        </w:rPr>
        <w:t>is</w:t>
      </w:r>
      <w:proofErr w:type="spellEnd"/>
      <w:r w:rsidRPr="004650FA">
        <w:rPr>
          <w:sz w:val="24"/>
          <w:szCs w:val="24"/>
        </w:rPr>
        <w:t xml:space="preserve">) da realização dos serviços desta licitação correrão por exclusiva conta da licitante; </w:t>
      </w:r>
    </w:p>
    <w:p w14:paraId="64A6325D" w14:textId="77777777" w:rsidR="00B75A83" w:rsidRPr="004650FA" w:rsidRDefault="00B75A83" w:rsidP="00B75A83">
      <w:pPr>
        <w:pStyle w:val="Corpodetexto"/>
        <w:kinsoku w:val="0"/>
        <w:overflowPunct w:val="0"/>
        <w:spacing w:line="360" w:lineRule="auto"/>
        <w:ind w:left="0"/>
        <w:jc w:val="both"/>
        <w:rPr>
          <w:sz w:val="24"/>
          <w:szCs w:val="24"/>
        </w:rPr>
      </w:pPr>
    </w:p>
    <w:p w14:paraId="56E6F80B" w14:textId="77777777" w:rsidR="00B75A83" w:rsidRPr="004650FA" w:rsidRDefault="00B75A83" w:rsidP="00B75A83">
      <w:pPr>
        <w:pStyle w:val="Corpodetexto"/>
        <w:kinsoku w:val="0"/>
        <w:overflowPunct w:val="0"/>
        <w:spacing w:line="360" w:lineRule="auto"/>
        <w:ind w:left="0"/>
        <w:jc w:val="both"/>
        <w:rPr>
          <w:sz w:val="24"/>
          <w:szCs w:val="24"/>
        </w:rPr>
      </w:pPr>
      <w:r>
        <w:rPr>
          <w:sz w:val="24"/>
          <w:szCs w:val="24"/>
        </w:rPr>
        <w:t>4</w:t>
      </w:r>
      <w:r w:rsidRPr="004650FA">
        <w:rPr>
          <w:sz w:val="24"/>
          <w:szCs w:val="24"/>
        </w:rPr>
        <w:t>.5. Em nenhuma hipótese a licitante poderá alegar desconhecimento, incompreensão, dúvidas em relação ao local que serão executados os serviços, responsabilizando-se por quaisquer ônus decorrentes desses fatos;</w:t>
      </w:r>
    </w:p>
    <w:p w14:paraId="75C6AB2A" w14:textId="77777777" w:rsidR="00B75A83" w:rsidRPr="004650FA" w:rsidRDefault="00B75A83" w:rsidP="00B75A83">
      <w:pPr>
        <w:pStyle w:val="Corpodetexto"/>
        <w:kinsoku w:val="0"/>
        <w:overflowPunct w:val="0"/>
        <w:spacing w:line="360" w:lineRule="auto"/>
        <w:ind w:left="0"/>
        <w:jc w:val="both"/>
        <w:rPr>
          <w:sz w:val="24"/>
          <w:szCs w:val="24"/>
        </w:rPr>
      </w:pPr>
    </w:p>
    <w:p w14:paraId="219CC777" w14:textId="61A15D0C" w:rsidR="006C5A18" w:rsidRPr="002A5070" w:rsidRDefault="00B75A83" w:rsidP="00B75A83">
      <w:pPr>
        <w:pStyle w:val="Corpodetexto"/>
        <w:kinsoku w:val="0"/>
        <w:overflowPunct w:val="0"/>
        <w:spacing w:after="120" w:line="360" w:lineRule="auto"/>
        <w:ind w:left="567"/>
        <w:jc w:val="both"/>
        <w:rPr>
          <w:sz w:val="24"/>
          <w:szCs w:val="24"/>
        </w:rPr>
      </w:pPr>
      <w:r>
        <w:rPr>
          <w:sz w:val="24"/>
          <w:szCs w:val="24"/>
        </w:rPr>
        <w:t>4</w:t>
      </w:r>
      <w:r w:rsidRPr="004650FA">
        <w:rPr>
          <w:sz w:val="24"/>
          <w:szCs w:val="24"/>
        </w:rPr>
        <w:t>.5.1. É de inteira responsabilidade da licitante a verificação "in loco" das dificuldades e dimensionamento dos dados necessários à apresentação da Proposta. A não verificação dessas dificuldades não poderá ser avocada no desenrolar dos trabalhos como fonte de alteração dos termos contratuais que venham a ser estabelecidos</w:t>
      </w:r>
    </w:p>
    <w:p w14:paraId="15648774" w14:textId="77777777" w:rsidR="004A1E00" w:rsidRPr="002A5070" w:rsidRDefault="004A1E00" w:rsidP="004A1E00">
      <w:pPr>
        <w:pStyle w:val="Corpodetexto"/>
        <w:kinsoku w:val="0"/>
        <w:overflowPunct w:val="0"/>
        <w:spacing w:line="276" w:lineRule="auto"/>
        <w:ind w:left="0"/>
        <w:jc w:val="both"/>
        <w:rPr>
          <w:sz w:val="24"/>
          <w:szCs w:val="24"/>
        </w:rPr>
      </w:pPr>
    </w:p>
    <w:p w14:paraId="4CAD390B" w14:textId="75FB81C0" w:rsidR="004A1E00" w:rsidRPr="00E45DB6" w:rsidRDefault="009113A0" w:rsidP="00300F33">
      <w:pPr>
        <w:pStyle w:val="Ttulo2"/>
        <w:numPr>
          <w:ilvl w:val="0"/>
          <w:numId w:val="14"/>
        </w:numPr>
        <w:tabs>
          <w:tab w:val="left" w:pos="774"/>
        </w:tabs>
        <w:kinsoku w:val="0"/>
        <w:overflowPunct w:val="0"/>
        <w:spacing w:line="276" w:lineRule="auto"/>
        <w:jc w:val="both"/>
        <w:rPr>
          <w:spacing w:val="-1"/>
          <w:sz w:val="24"/>
          <w:szCs w:val="24"/>
        </w:rPr>
      </w:pPr>
      <w:r>
        <w:rPr>
          <w:spacing w:val="-1"/>
          <w:sz w:val="24"/>
          <w:szCs w:val="24"/>
        </w:rPr>
        <w:t>ENVIO DAS PROPOSTAS E DEMAIS DOCUMENTOS</w:t>
      </w:r>
      <w:r w:rsidR="004A1E00" w:rsidRPr="00E45DB6">
        <w:rPr>
          <w:spacing w:val="-1"/>
          <w:sz w:val="24"/>
          <w:szCs w:val="24"/>
        </w:rPr>
        <w:t xml:space="preserve"> </w:t>
      </w:r>
    </w:p>
    <w:p w14:paraId="2C7234E9" w14:textId="77777777" w:rsidR="004A1E00" w:rsidRPr="002A5070" w:rsidRDefault="004A1E00" w:rsidP="004A1E00">
      <w:pPr>
        <w:spacing w:line="276" w:lineRule="auto"/>
        <w:jc w:val="both"/>
        <w:rPr>
          <w:rFonts w:ascii="Arial" w:hAnsi="Arial" w:cs="Arial"/>
        </w:rPr>
      </w:pPr>
    </w:p>
    <w:p w14:paraId="3464A749" w14:textId="7B00DA43" w:rsidR="004A1E00" w:rsidRPr="002A5070" w:rsidRDefault="00300F33" w:rsidP="002A5070">
      <w:pPr>
        <w:pStyle w:val="Corpodetexto"/>
        <w:kinsoku w:val="0"/>
        <w:overflowPunct w:val="0"/>
        <w:spacing w:after="120" w:line="360" w:lineRule="auto"/>
        <w:ind w:left="0"/>
        <w:jc w:val="both"/>
        <w:rPr>
          <w:spacing w:val="-1"/>
          <w:sz w:val="24"/>
          <w:szCs w:val="24"/>
        </w:rPr>
      </w:pPr>
      <w:r w:rsidRPr="002A5070">
        <w:rPr>
          <w:sz w:val="24"/>
          <w:szCs w:val="24"/>
        </w:rPr>
        <w:t xml:space="preserve">5.1. </w:t>
      </w:r>
      <w:r w:rsidR="009113A0" w:rsidRPr="009113A0">
        <w:rPr>
          <w:sz w:val="24"/>
          <w:szCs w:val="24"/>
        </w:rPr>
        <w:t>Os licitantes deverão enviar</w:t>
      </w:r>
      <w:r w:rsidR="009113A0">
        <w:rPr>
          <w:sz w:val="24"/>
          <w:szCs w:val="24"/>
        </w:rPr>
        <w:t xml:space="preserve"> por meio da plataforma digital</w:t>
      </w:r>
      <w:r w:rsidR="009113A0" w:rsidRPr="009113A0">
        <w:rPr>
          <w:sz w:val="24"/>
          <w:szCs w:val="24"/>
        </w:rPr>
        <w:t>,</w:t>
      </w:r>
      <w:r w:rsidR="009113A0">
        <w:rPr>
          <w:sz w:val="24"/>
          <w:szCs w:val="24"/>
        </w:rPr>
        <w:t xml:space="preserve"> </w:t>
      </w:r>
      <w:r w:rsidR="009113A0" w:rsidRPr="009113A0">
        <w:rPr>
          <w:sz w:val="24"/>
          <w:szCs w:val="24"/>
        </w:rPr>
        <w:t xml:space="preserve">no dia, local e </w:t>
      </w:r>
      <w:r w:rsidR="009113A0">
        <w:rPr>
          <w:sz w:val="24"/>
          <w:szCs w:val="24"/>
        </w:rPr>
        <w:t>horário, definidos no Edital, à</w:t>
      </w:r>
      <w:r w:rsidR="009113A0" w:rsidRPr="009113A0">
        <w:rPr>
          <w:sz w:val="24"/>
          <w:szCs w:val="24"/>
        </w:rPr>
        <w:t>, os documentos de habi</w:t>
      </w:r>
      <w:r w:rsidR="009113A0">
        <w:rPr>
          <w:sz w:val="24"/>
          <w:szCs w:val="24"/>
        </w:rPr>
        <w:t>litação e de proposta de preços</w:t>
      </w:r>
      <w:r w:rsidR="009113A0" w:rsidRPr="009113A0">
        <w:rPr>
          <w:sz w:val="24"/>
          <w:szCs w:val="24"/>
        </w:rPr>
        <w:t>, referentes à:</w:t>
      </w:r>
    </w:p>
    <w:p w14:paraId="055DC3FD" w14:textId="77777777" w:rsidR="004A1E00" w:rsidRPr="002A5070" w:rsidRDefault="00617509" w:rsidP="002A5070">
      <w:pPr>
        <w:pStyle w:val="Corpodetexto"/>
        <w:kinsoku w:val="0"/>
        <w:overflowPunct w:val="0"/>
        <w:spacing w:after="120" w:line="360" w:lineRule="auto"/>
        <w:ind w:left="0"/>
        <w:jc w:val="both"/>
        <w:rPr>
          <w:spacing w:val="-1"/>
          <w:sz w:val="24"/>
          <w:szCs w:val="24"/>
        </w:rPr>
      </w:pPr>
      <w:r w:rsidRPr="002A5070">
        <w:rPr>
          <w:spacing w:val="-1"/>
          <w:sz w:val="24"/>
          <w:szCs w:val="24"/>
        </w:rPr>
        <w:t>a</w:t>
      </w:r>
      <w:r w:rsidR="004A1E00" w:rsidRPr="002A5070">
        <w:rPr>
          <w:spacing w:val="-1"/>
          <w:sz w:val="24"/>
          <w:szCs w:val="24"/>
        </w:rPr>
        <w:t>) Documentação Habilitatória</w:t>
      </w:r>
      <w:r w:rsidR="002A5070">
        <w:rPr>
          <w:spacing w:val="-1"/>
          <w:sz w:val="24"/>
          <w:szCs w:val="24"/>
        </w:rPr>
        <w:t>:</w:t>
      </w:r>
    </w:p>
    <w:p w14:paraId="3578B590" w14:textId="14F77A4D" w:rsidR="004F7848" w:rsidRPr="004F7848" w:rsidRDefault="003C6503" w:rsidP="004F7848">
      <w:pPr>
        <w:pStyle w:val="Corpodetexto"/>
        <w:kinsoku w:val="0"/>
        <w:overflowPunct w:val="0"/>
        <w:spacing w:after="120" w:line="360" w:lineRule="auto"/>
        <w:jc w:val="both"/>
        <w:rPr>
          <w:sz w:val="24"/>
          <w:szCs w:val="24"/>
        </w:rPr>
      </w:pPr>
      <w:r w:rsidRPr="004F7848">
        <w:rPr>
          <w:sz w:val="24"/>
          <w:szCs w:val="24"/>
        </w:rPr>
        <w:t xml:space="preserve">• HABILITAÇÃO JURÍDICA: CONFORME ARTIGO 66, DA LEI 14.133/2021; </w:t>
      </w:r>
    </w:p>
    <w:p w14:paraId="72DA3478" w14:textId="3C5E0BD5" w:rsidR="004F7848" w:rsidRPr="004F7848" w:rsidRDefault="003C6503" w:rsidP="004F7848">
      <w:pPr>
        <w:pStyle w:val="Corpodetexto"/>
        <w:kinsoku w:val="0"/>
        <w:overflowPunct w:val="0"/>
        <w:spacing w:after="120" w:line="360" w:lineRule="auto"/>
        <w:jc w:val="both"/>
        <w:rPr>
          <w:sz w:val="24"/>
          <w:szCs w:val="24"/>
        </w:rPr>
      </w:pPr>
      <w:r w:rsidRPr="004F7848">
        <w:rPr>
          <w:sz w:val="24"/>
          <w:szCs w:val="24"/>
        </w:rPr>
        <w:t>• REGULARIDADE FISCAL: CONFORME ARTIGO 68, DA LEI 14.133/2021;</w:t>
      </w:r>
    </w:p>
    <w:p w14:paraId="381BD3A9" w14:textId="5BD996D9" w:rsidR="004F7848" w:rsidRPr="004F7848" w:rsidRDefault="003C6503" w:rsidP="004F7848">
      <w:pPr>
        <w:pStyle w:val="Corpodetexto"/>
        <w:kinsoku w:val="0"/>
        <w:overflowPunct w:val="0"/>
        <w:spacing w:after="120" w:line="360" w:lineRule="auto"/>
        <w:jc w:val="both"/>
        <w:rPr>
          <w:sz w:val="24"/>
          <w:szCs w:val="24"/>
        </w:rPr>
      </w:pPr>
      <w:r w:rsidRPr="004F7848">
        <w:rPr>
          <w:sz w:val="24"/>
          <w:szCs w:val="24"/>
        </w:rPr>
        <w:t>• QUALIFICAÇÃO TÉCNICA: CONFORME ARTIGO 67, DA LEI 14.133/2021;</w:t>
      </w:r>
    </w:p>
    <w:p w14:paraId="747F5B9D" w14:textId="684E3DA6" w:rsidR="009113A0" w:rsidRDefault="003C6503" w:rsidP="004F7848">
      <w:pPr>
        <w:pStyle w:val="Corpodetexto"/>
        <w:kinsoku w:val="0"/>
        <w:overflowPunct w:val="0"/>
        <w:spacing w:after="120" w:line="360" w:lineRule="auto"/>
        <w:ind w:left="0"/>
        <w:jc w:val="both"/>
        <w:rPr>
          <w:sz w:val="24"/>
          <w:szCs w:val="24"/>
        </w:rPr>
      </w:pPr>
      <w:r w:rsidRPr="004F7848">
        <w:rPr>
          <w:sz w:val="24"/>
          <w:szCs w:val="24"/>
        </w:rPr>
        <w:lastRenderedPageBreak/>
        <w:t>• QUALIFICAÇÃO ECONÔMICO-FINANCEIRA: CONFORME ARTIGO 69, DA LEI 14.133/2021;</w:t>
      </w:r>
    </w:p>
    <w:p w14:paraId="43963B5A" w14:textId="706D62D0" w:rsidR="009113A0" w:rsidRDefault="00617509" w:rsidP="00333F7C">
      <w:pPr>
        <w:spacing w:line="360" w:lineRule="auto"/>
        <w:jc w:val="both"/>
        <w:rPr>
          <w:rFonts w:ascii="Arial" w:hAnsi="Arial" w:cs="Arial"/>
          <w:color w:val="000000"/>
        </w:rPr>
      </w:pPr>
      <w:r w:rsidRPr="002A5070">
        <w:rPr>
          <w:rFonts w:ascii="Arial" w:hAnsi="Arial" w:cs="Arial"/>
          <w:color w:val="000000"/>
        </w:rPr>
        <w:t>b</w:t>
      </w:r>
      <w:r w:rsidR="0080230D" w:rsidRPr="002A5070">
        <w:rPr>
          <w:rFonts w:ascii="Arial" w:hAnsi="Arial" w:cs="Arial"/>
          <w:color w:val="000000"/>
        </w:rPr>
        <w:t>) Proposta Comercial</w:t>
      </w:r>
      <w:r w:rsidR="00300F33" w:rsidRPr="002A5070">
        <w:rPr>
          <w:rFonts w:ascii="Arial" w:hAnsi="Arial" w:cs="Arial"/>
          <w:color w:val="000000"/>
        </w:rPr>
        <w:t>:</w:t>
      </w:r>
      <w:r w:rsidR="00386915" w:rsidRPr="002A5070">
        <w:rPr>
          <w:rFonts w:ascii="Arial" w:hAnsi="Arial" w:cs="Arial"/>
          <w:color w:val="000000"/>
        </w:rPr>
        <w:t xml:space="preserve"> </w:t>
      </w:r>
    </w:p>
    <w:p w14:paraId="68AACC80" w14:textId="5BB35EC4" w:rsidR="004A1E00" w:rsidRPr="002A5070" w:rsidRDefault="00082CE3" w:rsidP="00B05919">
      <w:pPr>
        <w:pStyle w:val="Corpodetexto"/>
        <w:numPr>
          <w:ilvl w:val="0"/>
          <w:numId w:val="24"/>
        </w:numPr>
        <w:kinsoku w:val="0"/>
        <w:overflowPunct w:val="0"/>
        <w:spacing w:after="120" w:line="360" w:lineRule="auto"/>
        <w:jc w:val="both"/>
        <w:rPr>
          <w:sz w:val="24"/>
          <w:szCs w:val="24"/>
        </w:rPr>
      </w:pPr>
      <w:r w:rsidRPr="002A5070">
        <w:rPr>
          <w:sz w:val="24"/>
          <w:szCs w:val="24"/>
        </w:rPr>
        <w:t>PLANILHA ORÇAMENTÁRIA DA OBRA;</w:t>
      </w:r>
    </w:p>
    <w:p w14:paraId="2D6905CD" w14:textId="4D40ED38" w:rsidR="00A11AB4" w:rsidRDefault="00082CE3" w:rsidP="00B05919">
      <w:pPr>
        <w:pStyle w:val="Corpodetexto"/>
        <w:numPr>
          <w:ilvl w:val="0"/>
          <w:numId w:val="24"/>
        </w:numPr>
        <w:kinsoku w:val="0"/>
        <w:overflowPunct w:val="0"/>
        <w:spacing w:after="120" w:line="360" w:lineRule="auto"/>
        <w:jc w:val="both"/>
        <w:rPr>
          <w:sz w:val="24"/>
          <w:szCs w:val="24"/>
        </w:rPr>
      </w:pPr>
      <w:r w:rsidRPr="002A5070">
        <w:rPr>
          <w:sz w:val="24"/>
          <w:szCs w:val="24"/>
        </w:rPr>
        <w:t>PLANILHA COM A COMPOSIÇÃO DO BDI;</w:t>
      </w:r>
    </w:p>
    <w:p w14:paraId="12308C8C" w14:textId="1770169C" w:rsidR="00A11AB4" w:rsidRDefault="00082CE3" w:rsidP="00B05919">
      <w:pPr>
        <w:pStyle w:val="Corpodetexto"/>
        <w:numPr>
          <w:ilvl w:val="0"/>
          <w:numId w:val="24"/>
        </w:numPr>
        <w:kinsoku w:val="0"/>
        <w:overflowPunct w:val="0"/>
        <w:spacing w:after="120" w:line="360" w:lineRule="auto"/>
        <w:jc w:val="both"/>
        <w:rPr>
          <w:sz w:val="24"/>
          <w:szCs w:val="24"/>
        </w:rPr>
      </w:pPr>
      <w:r>
        <w:rPr>
          <w:sz w:val="24"/>
          <w:szCs w:val="24"/>
        </w:rPr>
        <w:t>COMPOSIÇÃO ANALÍTICA DE CUSTOS;</w:t>
      </w:r>
    </w:p>
    <w:p w14:paraId="59A331CC" w14:textId="4FEFFBA8" w:rsidR="004A1E00" w:rsidRPr="002A5070" w:rsidRDefault="003C6503" w:rsidP="00B05919">
      <w:pPr>
        <w:pStyle w:val="Corpodetexto"/>
        <w:numPr>
          <w:ilvl w:val="0"/>
          <w:numId w:val="24"/>
        </w:numPr>
        <w:kinsoku w:val="0"/>
        <w:overflowPunct w:val="0"/>
        <w:spacing w:after="120" w:line="360" w:lineRule="auto"/>
        <w:jc w:val="both"/>
        <w:rPr>
          <w:sz w:val="24"/>
          <w:szCs w:val="24"/>
        </w:rPr>
      </w:pPr>
      <w:r>
        <w:rPr>
          <w:sz w:val="24"/>
          <w:szCs w:val="24"/>
        </w:rPr>
        <w:t>CRONOGRAMA FÍSICO-FINANCEIRO;</w:t>
      </w:r>
    </w:p>
    <w:p w14:paraId="64BA3593" w14:textId="77777777" w:rsidR="004A1E00" w:rsidRPr="002A5070" w:rsidRDefault="004A1E00" w:rsidP="004A1E00">
      <w:pPr>
        <w:kinsoku w:val="0"/>
        <w:overflowPunct w:val="0"/>
        <w:spacing w:line="276" w:lineRule="auto"/>
        <w:jc w:val="both"/>
        <w:rPr>
          <w:rFonts w:ascii="Arial" w:hAnsi="Arial" w:cs="Arial"/>
          <w:b/>
        </w:rPr>
      </w:pPr>
    </w:p>
    <w:p w14:paraId="56A639C5" w14:textId="77777777" w:rsidR="00386915" w:rsidRDefault="004A1E00" w:rsidP="002A5070">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DA CAPACIDADE TÉCNICA</w:t>
      </w:r>
    </w:p>
    <w:p w14:paraId="42030D96" w14:textId="77777777" w:rsidR="00A43E38" w:rsidRPr="00A43E38" w:rsidRDefault="00A43E38" w:rsidP="00A43E38"/>
    <w:p w14:paraId="0A2D173A" w14:textId="77777777" w:rsidR="00386915" w:rsidRPr="002A5070" w:rsidRDefault="00386915" w:rsidP="002A5070">
      <w:pPr>
        <w:spacing w:after="120" w:line="360" w:lineRule="auto"/>
        <w:jc w:val="both"/>
        <w:rPr>
          <w:rFonts w:ascii="Arial" w:hAnsi="Arial" w:cs="Arial"/>
        </w:rPr>
      </w:pPr>
      <w:r w:rsidRPr="002A5070">
        <w:rPr>
          <w:rFonts w:ascii="Arial" w:hAnsi="Arial" w:cs="Arial"/>
        </w:rPr>
        <w:t>6.1. Comprovante de registro no Conselho Regional Competente da empresa e de seus responsáveis técnicos, sendo que os profissionais indicados serão os responsáveis técnicos para acompanhamento dos serviços, objeto desta licitação. Profissional com atribuições compatíveis a execução do objeto desta licitação, na forma da legislação em vigor;</w:t>
      </w:r>
    </w:p>
    <w:p w14:paraId="7EE0B67A" w14:textId="77777777" w:rsidR="00386915" w:rsidRPr="002A5070" w:rsidRDefault="00386915" w:rsidP="002A5070">
      <w:pPr>
        <w:spacing w:after="120" w:line="360" w:lineRule="auto"/>
        <w:jc w:val="both"/>
        <w:rPr>
          <w:rFonts w:ascii="Arial" w:hAnsi="Arial" w:cs="Arial"/>
        </w:rPr>
      </w:pPr>
      <w:r w:rsidRPr="002A5070">
        <w:rPr>
          <w:rFonts w:ascii="Arial" w:hAnsi="Arial" w:cs="Arial"/>
        </w:rPr>
        <w:t>6.2. Comprovação da qualificação técnico-profissional, passado por pessoa jurídica de direito privado ou por órgão da Administração Direta ou Indireta da União, do Distrito Federal, dos Estados ou dos Municípios acompanhados de  Certidão de Acervo Técnico (CAT), em nome de profissional, integrante do quadro permanente da proponente, comprovando ter o referido Profissional (inscrito no CREA ou CAU como Responsável Técnico da empresa), sido responsável técnico pela execução de serviços da mesma natureza dos aqui licitados, observado o abaixo mencionado e o disposto no subitem.</w:t>
      </w:r>
    </w:p>
    <w:p w14:paraId="00A76305" w14:textId="5C29B859" w:rsidR="002A1C1C" w:rsidRPr="002A1C1C" w:rsidRDefault="006247C3" w:rsidP="002A1C1C">
      <w:pPr>
        <w:spacing w:after="120" w:line="360" w:lineRule="auto"/>
        <w:jc w:val="both"/>
        <w:rPr>
          <w:rFonts w:ascii="Arial" w:hAnsi="Arial" w:cs="Arial"/>
        </w:rPr>
      </w:pPr>
      <w:r w:rsidRPr="002A5070">
        <w:rPr>
          <w:rFonts w:ascii="Arial" w:hAnsi="Arial" w:cs="Arial"/>
        </w:rPr>
        <w:t>Para participar da licitação de contratação de</w:t>
      </w:r>
      <w:r w:rsidR="00005DCD" w:rsidRPr="009D1773">
        <w:rPr>
          <w:rFonts w:ascii="Arial" w:hAnsi="Arial" w:cs="Arial"/>
        </w:rPr>
        <w:t xml:space="preserve"> empresa de engenharia para execução das obras de Implantação do Projeto de Pavimentação e Drenagem para Rodovia Municipal que interliga o Belo Oriente ao distrito de Bom Jesus do Bagre no estado </w:t>
      </w:r>
      <w:r w:rsidR="00005DCD" w:rsidRPr="002078C6">
        <w:rPr>
          <w:rFonts w:ascii="Arial" w:hAnsi="Arial" w:cs="Arial"/>
        </w:rPr>
        <w:t>de Minas Gerais</w:t>
      </w:r>
      <w:r w:rsidR="00D00C99" w:rsidRPr="002078C6">
        <w:rPr>
          <w:rFonts w:ascii="Arial" w:hAnsi="Arial" w:cs="Arial"/>
        </w:rPr>
        <w:t>,</w:t>
      </w:r>
      <w:r w:rsidR="00005DCD" w:rsidRPr="002078C6">
        <w:rPr>
          <w:rFonts w:ascii="Arial" w:hAnsi="Arial" w:cs="Arial"/>
        </w:rPr>
        <w:t xml:space="preserve"> </w:t>
      </w:r>
      <w:r w:rsidR="00C91504">
        <w:rPr>
          <w:rFonts w:ascii="Arial" w:hAnsi="Arial" w:cs="Arial"/>
        </w:rPr>
        <w:t xml:space="preserve">denominada </w:t>
      </w:r>
      <w:r w:rsidR="00C91504" w:rsidRPr="00C91504">
        <w:rPr>
          <w:rFonts w:ascii="Arial" w:hAnsi="Arial" w:cs="Arial"/>
          <w:b/>
        </w:rPr>
        <w:t>ETAPA 3</w:t>
      </w:r>
      <w:r w:rsidR="00D00C99" w:rsidRPr="00C91504">
        <w:rPr>
          <w:rFonts w:ascii="Arial" w:hAnsi="Arial" w:cs="Arial"/>
          <w:b/>
        </w:rPr>
        <w:t>: TRECHO BELO ORIENTE À BOM JESUS DO BAGRE - ENTRE 6,39 KM a 12,12 KM</w:t>
      </w:r>
      <w:r w:rsidR="00D00C99" w:rsidRPr="002078C6">
        <w:rPr>
          <w:rFonts w:ascii="Arial" w:hAnsi="Arial" w:cs="Arial"/>
        </w:rPr>
        <w:t xml:space="preserve">, sendo a estaca inicial </w:t>
      </w:r>
      <w:r w:rsidR="00D00C99" w:rsidRPr="00C91504">
        <w:rPr>
          <w:rFonts w:ascii="Arial" w:hAnsi="Arial" w:cs="Arial"/>
          <w:b/>
        </w:rPr>
        <w:t>E:0+0,00</w:t>
      </w:r>
      <w:r w:rsidR="00D00C99" w:rsidRPr="002078C6">
        <w:rPr>
          <w:rFonts w:ascii="Arial" w:hAnsi="Arial" w:cs="Arial"/>
        </w:rPr>
        <w:t xml:space="preserve"> com as seguintes coordenadas </w:t>
      </w:r>
      <w:r w:rsidR="00D00C99" w:rsidRPr="00C91504">
        <w:rPr>
          <w:rFonts w:ascii="Arial" w:hAnsi="Arial" w:cs="Arial"/>
          <w:b/>
        </w:rPr>
        <w:t>N: 7.866.901,318</w:t>
      </w:r>
      <w:r w:rsidR="00D00C99" w:rsidRPr="002078C6">
        <w:rPr>
          <w:rFonts w:ascii="Arial" w:hAnsi="Arial" w:cs="Arial"/>
        </w:rPr>
        <w:t xml:space="preserve"> e </w:t>
      </w:r>
      <w:r w:rsidR="00D00C99" w:rsidRPr="00C91504">
        <w:rPr>
          <w:rFonts w:ascii="Arial" w:hAnsi="Arial" w:cs="Arial"/>
          <w:b/>
        </w:rPr>
        <w:t>E: 760.814,043</w:t>
      </w:r>
      <w:r w:rsidR="00D00C99" w:rsidRPr="002078C6">
        <w:rPr>
          <w:rFonts w:ascii="Arial" w:hAnsi="Arial" w:cs="Arial"/>
        </w:rPr>
        <w:t xml:space="preserve"> e estaca final </w:t>
      </w:r>
      <w:r w:rsidR="00D00C99" w:rsidRPr="00C91504">
        <w:rPr>
          <w:rFonts w:ascii="Arial" w:hAnsi="Arial" w:cs="Arial"/>
          <w:b/>
        </w:rPr>
        <w:t>E:287+0,00</w:t>
      </w:r>
      <w:r w:rsidR="00D00C99" w:rsidRPr="002078C6">
        <w:rPr>
          <w:rFonts w:ascii="Arial" w:hAnsi="Arial" w:cs="Arial"/>
        </w:rPr>
        <w:t xml:space="preserve"> com as coordenadas </w:t>
      </w:r>
      <w:r w:rsidR="00D00C99" w:rsidRPr="00C91504">
        <w:rPr>
          <w:rFonts w:ascii="Arial" w:hAnsi="Arial" w:cs="Arial"/>
          <w:b/>
        </w:rPr>
        <w:t>N: 7.863.438,709</w:t>
      </w:r>
      <w:r w:rsidR="00D00C99" w:rsidRPr="002078C6">
        <w:rPr>
          <w:rFonts w:ascii="Arial" w:hAnsi="Arial" w:cs="Arial"/>
        </w:rPr>
        <w:t xml:space="preserve"> e </w:t>
      </w:r>
      <w:r w:rsidR="00D00C99" w:rsidRPr="00C91504">
        <w:rPr>
          <w:rFonts w:ascii="Arial" w:hAnsi="Arial" w:cs="Arial"/>
          <w:b/>
        </w:rPr>
        <w:t>E: 760.053,216</w:t>
      </w:r>
      <w:r w:rsidR="00D00C99" w:rsidRPr="002078C6">
        <w:rPr>
          <w:rFonts w:ascii="Arial" w:hAnsi="Arial" w:cs="Arial"/>
        </w:rPr>
        <w:t xml:space="preserve"> perfazendo uma extensão de aproximadamente </w:t>
      </w:r>
      <w:r w:rsidR="00D00C99" w:rsidRPr="00C91504">
        <w:rPr>
          <w:rFonts w:ascii="Arial" w:hAnsi="Arial" w:cs="Arial"/>
          <w:b/>
        </w:rPr>
        <w:t>5,74 km</w:t>
      </w:r>
      <w:r w:rsidR="00D00C99" w:rsidRPr="002078C6">
        <w:rPr>
          <w:rFonts w:ascii="Arial" w:hAnsi="Arial" w:cs="Arial"/>
        </w:rPr>
        <w:t xml:space="preserve"> </w:t>
      </w:r>
      <w:r w:rsidRPr="002078C6">
        <w:rPr>
          <w:rFonts w:ascii="Arial" w:hAnsi="Arial" w:cs="Arial"/>
        </w:rPr>
        <w:t>serão necessários os seguintes atestados:</w:t>
      </w:r>
    </w:p>
    <w:p w14:paraId="308E7A1A" w14:textId="1BCAD984" w:rsidR="002A1C1C" w:rsidRPr="000E00EA" w:rsidRDefault="00C91504" w:rsidP="002A1C1C">
      <w:pPr>
        <w:pStyle w:val="PargrafodaLista"/>
        <w:numPr>
          <w:ilvl w:val="0"/>
          <w:numId w:val="5"/>
        </w:numPr>
        <w:spacing w:after="120"/>
        <w:ind w:left="714" w:hanging="357"/>
        <w:rPr>
          <w:rFonts w:ascii="Arial" w:hAnsi="Arial" w:cs="Arial"/>
          <w:color w:val="000000" w:themeColor="text1"/>
        </w:rPr>
      </w:pPr>
      <w:r w:rsidRPr="000E00EA">
        <w:rPr>
          <w:rFonts w:ascii="Arial" w:hAnsi="Arial" w:cs="Arial"/>
          <w:color w:val="000000" w:themeColor="text1"/>
        </w:rPr>
        <w:lastRenderedPageBreak/>
        <w:t>EXEC</w:t>
      </w:r>
      <w:r w:rsidR="002115E3" w:rsidRPr="000E00EA">
        <w:rPr>
          <w:rFonts w:ascii="Arial" w:hAnsi="Arial" w:cs="Arial"/>
          <w:color w:val="000000" w:themeColor="text1"/>
        </w:rPr>
        <w:t xml:space="preserve">UÇÃO DE PAVIMENTO </w:t>
      </w:r>
      <w:r w:rsidRPr="000E00EA">
        <w:rPr>
          <w:rFonts w:ascii="Arial" w:hAnsi="Arial" w:cs="Arial"/>
          <w:color w:val="000000" w:themeColor="text1"/>
        </w:rPr>
        <w:t xml:space="preserve">DE CONCRETO ASFÁLTICO, </w:t>
      </w:r>
      <w:r w:rsidR="002115E3" w:rsidRPr="000E00EA">
        <w:rPr>
          <w:rFonts w:ascii="Arial" w:hAnsi="Arial" w:cs="Arial"/>
          <w:color w:val="000000" w:themeColor="text1"/>
        </w:rPr>
        <w:t>FAIXA “C”;</w:t>
      </w:r>
    </w:p>
    <w:p w14:paraId="50075AFE" w14:textId="6663A68B" w:rsidR="002115E3" w:rsidRPr="000E00EA" w:rsidRDefault="00C1174C" w:rsidP="002115E3">
      <w:pPr>
        <w:pStyle w:val="PargrafodaLista"/>
        <w:numPr>
          <w:ilvl w:val="0"/>
          <w:numId w:val="5"/>
        </w:numPr>
        <w:spacing w:after="120"/>
        <w:ind w:left="714" w:hanging="357"/>
        <w:rPr>
          <w:rFonts w:ascii="Arial" w:hAnsi="Arial" w:cs="Arial"/>
          <w:color w:val="000000" w:themeColor="text1"/>
        </w:rPr>
      </w:pPr>
      <w:r w:rsidRPr="000E00EA">
        <w:rPr>
          <w:rFonts w:ascii="Arial" w:hAnsi="Arial" w:cs="Arial"/>
          <w:color w:val="000000" w:themeColor="text1"/>
        </w:rPr>
        <w:t>EXECUÇÃO DE BASE</w:t>
      </w:r>
      <w:r w:rsidR="00942AE2" w:rsidRPr="000E00EA">
        <w:rPr>
          <w:rFonts w:ascii="Arial" w:hAnsi="Arial" w:cs="Arial"/>
          <w:color w:val="000000" w:themeColor="text1"/>
        </w:rPr>
        <w:t>;</w:t>
      </w:r>
    </w:p>
    <w:p w14:paraId="4F4A9483" w14:textId="335F205F" w:rsidR="00942AE2" w:rsidRPr="000E00EA" w:rsidRDefault="00942AE2" w:rsidP="002115E3">
      <w:pPr>
        <w:pStyle w:val="PargrafodaLista"/>
        <w:numPr>
          <w:ilvl w:val="0"/>
          <w:numId w:val="5"/>
        </w:numPr>
        <w:spacing w:after="120"/>
        <w:ind w:left="714" w:hanging="357"/>
        <w:rPr>
          <w:rFonts w:ascii="Arial" w:hAnsi="Arial" w:cs="Arial"/>
          <w:color w:val="000000" w:themeColor="text1"/>
        </w:rPr>
      </w:pPr>
      <w:r w:rsidRPr="000E00EA">
        <w:rPr>
          <w:rFonts w:ascii="Arial" w:hAnsi="Arial" w:cs="Arial"/>
          <w:color w:val="000000" w:themeColor="text1"/>
        </w:rPr>
        <w:t>FORNECIMENTO E ASSENTAMENTO DE TUBO PEAD CORRUGADO DN600;</w:t>
      </w:r>
    </w:p>
    <w:p w14:paraId="46F4B533" w14:textId="61996EF4" w:rsidR="002A1C1C" w:rsidRPr="000E00EA" w:rsidRDefault="00C91504" w:rsidP="002A1C1C">
      <w:pPr>
        <w:pStyle w:val="PargrafodaLista"/>
        <w:widowControl/>
        <w:numPr>
          <w:ilvl w:val="0"/>
          <w:numId w:val="5"/>
        </w:numPr>
        <w:autoSpaceDE/>
        <w:autoSpaceDN/>
        <w:adjustRightInd/>
        <w:spacing w:after="120"/>
        <w:ind w:left="714" w:hanging="357"/>
        <w:rPr>
          <w:rFonts w:ascii="Arial" w:hAnsi="Arial" w:cs="Arial"/>
          <w:b/>
          <w:color w:val="000000" w:themeColor="text1"/>
        </w:rPr>
      </w:pPr>
      <w:r w:rsidRPr="000E00EA">
        <w:rPr>
          <w:rFonts w:ascii="Arial" w:eastAsia="Times New Roman" w:hAnsi="Arial" w:cs="Arial"/>
          <w:color w:val="000000" w:themeColor="text1"/>
        </w:rPr>
        <w:t>TRANSPORT</w:t>
      </w:r>
      <w:r w:rsidR="00942AE2" w:rsidRPr="000E00EA">
        <w:rPr>
          <w:rFonts w:ascii="Arial" w:eastAsia="Times New Roman" w:hAnsi="Arial" w:cs="Arial"/>
          <w:color w:val="000000" w:themeColor="text1"/>
        </w:rPr>
        <w:t>E COM CAMINHÃO BASCULANTE</w:t>
      </w:r>
      <w:r w:rsidRPr="000E00EA">
        <w:rPr>
          <w:rFonts w:ascii="Arial" w:hAnsi="Arial" w:cs="Arial"/>
          <w:color w:val="000000" w:themeColor="text1"/>
        </w:rPr>
        <w:t>;</w:t>
      </w:r>
    </w:p>
    <w:p w14:paraId="716D1958" w14:textId="21EA586C" w:rsidR="002F05E1" w:rsidRPr="000E00EA" w:rsidRDefault="00942AE2" w:rsidP="002F05E1">
      <w:pPr>
        <w:pStyle w:val="PargrafodaLista"/>
        <w:numPr>
          <w:ilvl w:val="0"/>
          <w:numId w:val="5"/>
        </w:numPr>
        <w:spacing w:after="120"/>
        <w:ind w:left="714" w:hanging="357"/>
        <w:rPr>
          <w:rFonts w:ascii="Arial" w:hAnsi="Arial" w:cs="Arial"/>
          <w:color w:val="000000" w:themeColor="text1"/>
        </w:rPr>
      </w:pPr>
      <w:r w:rsidRPr="000E00EA">
        <w:rPr>
          <w:rFonts w:ascii="Arial" w:hAnsi="Arial" w:cs="Arial"/>
          <w:color w:val="000000" w:themeColor="text1"/>
        </w:rPr>
        <w:t>EXECUÇÃO DE DEFENSA MALEÁVEL;</w:t>
      </w:r>
    </w:p>
    <w:p w14:paraId="1B1D12DE" w14:textId="77777777" w:rsidR="002A1C1C" w:rsidRDefault="002A1C1C" w:rsidP="002A1C1C">
      <w:pPr>
        <w:pStyle w:val="PargrafodaLista"/>
        <w:spacing w:after="120"/>
        <w:ind w:left="714"/>
        <w:rPr>
          <w:rFonts w:ascii="Arial" w:hAnsi="Arial" w:cs="Arial"/>
          <w:color w:val="000000" w:themeColor="text1"/>
        </w:rPr>
      </w:pPr>
    </w:p>
    <w:p w14:paraId="14C6CE81" w14:textId="77777777" w:rsidR="006247C3" w:rsidRPr="002A5070" w:rsidRDefault="006247C3" w:rsidP="002A5070">
      <w:pPr>
        <w:spacing w:after="120" w:line="360" w:lineRule="auto"/>
        <w:jc w:val="both"/>
        <w:rPr>
          <w:rFonts w:ascii="Arial" w:hAnsi="Arial" w:cs="Arial"/>
        </w:rPr>
      </w:pPr>
      <w:r w:rsidRPr="002A5070">
        <w:rPr>
          <w:rFonts w:ascii="Arial" w:hAnsi="Arial" w:cs="Arial"/>
        </w:rPr>
        <w:t xml:space="preserve">6.3. Comprovação da qualificação técnico-operacional da empresa, mediante apresentação de atestado (s) fornecido (s) por pessoa (s) jurídica (s) de direito público ou privado ou por órgão da Administração Direta ou Indireta da União, do Distrito Federal, dos Estados ou dos Municípios, demonstrando aptidão para desempenho de atividades pertinentes e compatíveis em características, quantidades e prazos com o objeto da licitação. </w:t>
      </w:r>
    </w:p>
    <w:p w14:paraId="29ECF5B8" w14:textId="77777777" w:rsidR="006247C3" w:rsidRDefault="006247C3" w:rsidP="002A5070">
      <w:pPr>
        <w:spacing w:after="120" w:line="360" w:lineRule="auto"/>
        <w:jc w:val="both"/>
        <w:rPr>
          <w:rFonts w:ascii="Arial" w:hAnsi="Arial" w:cs="Arial"/>
        </w:rPr>
      </w:pPr>
      <w:r w:rsidRPr="002A5070">
        <w:rPr>
          <w:rFonts w:ascii="Arial" w:hAnsi="Arial" w:cs="Arial"/>
        </w:rPr>
        <w:t>Na aptidão referida acima deverá ser comprovada a efetiva execução pela empresa, de serviços de características semelhantes, limitadas estas exclusivamente aqui licitados, serão necessários os seguintes atestados:</w:t>
      </w:r>
    </w:p>
    <w:p w14:paraId="1E8A4731" w14:textId="483429F8" w:rsidR="00942AE2" w:rsidRPr="000E00EA" w:rsidRDefault="00942AE2" w:rsidP="00942AE2">
      <w:pPr>
        <w:pStyle w:val="PargrafodaLista"/>
        <w:numPr>
          <w:ilvl w:val="0"/>
          <w:numId w:val="5"/>
        </w:numPr>
        <w:spacing w:after="120"/>
        <w:ind w:left="714" w:hanging="357"/>
        <w:rPr>
          <w:rFonts w:ascii="Arial" w:hAnsi="Arial" w:cs="Arial"/>
          <w:color w:val="000000" w:themeColor="text1"/>
        </w:rPr>
      </w:pPr>
      <w:r w:rsidRPr="000E00EA">
        <w:rPr>
          <w:rFonts w:ascii="Arial" w:hAnsi="Arial" w:cs="Arial"/>
          <w:color w:val="000000" w:themeColor="text1"/>
        </w:rPr>
        <w:t xml:space="preserve">EXECUÇÃO DE PAVIMENTO DE CONCRETO ASFÁLTICO, FAIXA “C”: </w:t>
      </w:r>
      <w:r w:rsidRPr="000E00EA">
        <w:rPr>
          <w:rFonts w:ascii="Arial" w:hAnsi="Arial" w:cs="Arial"/>
          <w:b/>
          <w:color w:val="000000" w:themeColor="text1"/>
        </w:rPr>
        <w:t>830,00 M3.</w:t>
      </w:r>
    </w:p>
    <w:p w14:paraId="39D9EF01" w14:textId="46E0F64F" w:rsidR="00942AE2" w:rsidRPr="000E00EA" w:rsidRDefault="00C1174C" w:rsidP="00942AE2">
      <w:pPr>
        <w:pStyle w:val="PargrafodaLista"/>
        <w:numPr>
          <w:ilvl w:val="0"/>
          <w:numId w:val="5"/>
        </w:numPr>
        <w:spacing w:after="120"/>
        <w:ind w:left="714" w:hanging="357"/>
        <w:rPr>
          <w:rFonts w:ascii="Arial" w:hAnsi="Arial" w:cs="Arial"/>
          <w:color w:val="000000" w:themeColor="text1"/>
        </w:rPr>
      </w:pPr>
      <w:r w:rsidRPr="000E00EA">
        <w:rPr>
          <w:rFonts w:ascii="Arial" w:hAnsi="Arial" w:cs="Arial"/>
          <w:color w:val="000000" w:themeColor="text1"/>
        </w:rPr>
        <w:t>EXECUÇÃO DE BASE</w:t>
      </w:r>
      <w:r w:rsidR="00942AE2" w:rsidRPr="000E00EA">
        <w:rPr>
          <w:rFonts w:ascii="Arial" w:hAnsi="Arial" w:cs="Arial"/>
          <w:color w:val="000000" w:themeColor="text1"/>
        </w:rPr>
        <w:t xml:space="preserve">: </w:t>
      </w:r>
      <w:r w:rsidR="00942AE2" w:rsidRPr="000E00EA">
        <w:rPr>
          <w:rFonts w:ascii="Arial" w:hAnsi="Arial" w:cs="Arial"/>
          <w:b/>
          <w:color w:val="000000" w:themeColor="text1"/>
        </w:rPr>
        <w:t>3.250,00 M3.</w:t>
      </w:r>
    </w:p>
    <w:p w14:paraId="78B2C8C9" w14:textId="51C6AD86" w:rsidR="00942AE2" w:rsidRPr="000E00EA" w:rsidRDefault="00942AE2" w:rsidP="00942AE2">
      <w:pPr>
        <w:pStyle w:val="PargrafodaLista"/>
        <w:numPr>
          <w:ilvl w:val="0"/>
          <w:numId w:val="5"/>
        </w:numPr>
        <w:spacing w:after="120"/>
        <w:ind w:left="714" w:hanging="357"/>
        <w:rPr>
          <w:rFonts w:ascii="Arial" w:hAnsi="Arial" w:cs="Arial"/>
          <w:color w:val="000000" w:themeColor="text1"/>
        </w:rPr>
      </w:pPr>
      <w:r w:rsidRPr="000E00EA">
        <w:rPr>
          <w:rFonts w:ascii="Arial" w:hAnsi="Arial" w:cs="Arial"/>
          <w:color w:val="000000" w:themeColor="text1"/>
        </w:rPr>
        <w:t xml:space="preserve">FORNECIMENTO E ASSENTAMENTO DE TUBO PEAD CORRUGADO DN600: </w:t>
      </w:r>
      <w:r w:rsidRPr="000E00EA">
        <w:rPr>
          <w:rFonts w:ascii="Arial" w:hAnsi="Arial" w:cs="Arial"/>
          <w:b/>
          <w:color w:val="000000" w:themeColor="text1"/>
        </w:rPr>
        <w:t>175,00 M.</w:t>
      </w:r>
    </w:p>
    <w:p w14:paraId="7DCDB589" w14:textId="0403ECA4" w:rsidR="00942AE2" w:rsidRPr="000E00EA" w:rsidRDefault="00942AE2" w:rsidP="00942AE2">
      <w:pPr>
        <w:pStyle w:val="PargrafodaLista"/>
        <w:widowControl/>
        <w:numPr>
          <w:ilvl w:val="0"/>
          <w:numId w:val="5"/>
        </w:numPr>
        <w:autoSpaceDE/>
        <w:autoSpaceDN/>
        <w:adjustRightInd/>
        <w:spacing w:after="120"/>
        <w:ind w:left="714" w:hanging="357"/>
        <w:rPr>
          <w:rFonts w:ascii="Arial" w:hAnsi="Arial" w:cs="Arial"/>
          <w:b/>
          <w:color w:val="000000" w:themeColor="text1"/>
        </w:rPr>
      </w:pPr>
      <w:r w:rsidRPr="000E00EA">
        <w:rPr>
          <w:rFonts w:ascii="Arial" w:eastAsia="Times New Roman" w:hAnsi="Arial" w:cs="Arial"/>
          <w:color w:val="000000" w:themeColor="text1"/>
        </w:rPr>
        <w:t>TRANSPORTE COM CAMINHÃO BASCULANTE</w:t>
      </w:r>
      <w:r w:rsidRPr="000E00EA">
        <w:rPr>
          <w:rFonts w:ascii="Arial" w:hAnsi="Arial" w:cs="Arial"/>
          <w:color w:val="000000" w:themeColor="text1"/>
        </w:rPr>
        <w:t xml:space="preserve">: </w:t>
      </w:r>
      <w:r w:rsidRPr="000E00EA">
        <w:rPr>
          <w:rFonts w:ascii="Arial" w:hAnsi="Arial" w:cs="Arial"/>
          <w:b/>
          <w:color w:val="000000" w:themeColor="text1"/>
        </w:rPr>
        <w:t>600.000,00 T x KM.</w:t>
      </w:r>
    </w:p>
    <w:p w14:paraId="57BA45F9" w14:textId="3E798BFD" w:rsidR="00942AE2" w:rsidRPr="000E00EA" w:rsidRDefault="00942AE2" w:rsidP="00942AE2">
      <w:pPr>
        <w:pStyle w:val="PargrafodaLista"/>
        <w:numPr>
          <w:ilvl w:val="0"/>
          <w:numId w:val="5"/>
        </w:numPr>
        <w:spacing w:after="120"/>
        <w:ind w:left="714" w:hanging="357"/>
        <w:rPr>
          <w:rFonts w:ascii="Arial" w:hAnsi="Arial" w:cs="Arial"/>
          <w:color w:val="000000" w:themeColor="text1"/>
        </w:rPr>
      </w:pPr>
      <w:r w:rsidRPr="000E00EA">
        <w:rPr>
          <w:rFonts w:ascii="Arial" w:hAnsi="Arial" w:cs="Arial"/>
          <w:color w:val="000000" w:themeColor="text1"/>
        </w:rPr>
        <w:t xml:space="preserve">EXECUÇÃO DE DEFENSA MALEÁVEL: </w:t>
      </w:r>
      <w:r w:rsidRPr="000E00EA">
        <w:rPr>
          <w:rFonts w:ascii="Arial" w:hAnsi="Arial" w:cs="Arial"/>
          <w:b/>
          <w:color w:val="000000" w:themeColor="text1"/>
        </w:rPr>
        <w:t>190 M.</w:t>
      </w:r>
    </w:p>
    <w:p w14:paraId="7AFBBA98" w14:textId="77777777" w:rsidR="006247C3" w:rsidRPr="002A5070" w:rsidRDefault="006247C3" w:rsidP="002A5070">
      <w:pPr>
        <w:pStyle w:val="PargrafodaLista"/>
        <w:widowControl/>
        <w:autoSpaceDE/>
        <w:autoSpaceDN/>
        <w:adjustRightInd/>
        <w:spacing w:after="120" w:line="360" w:lineRule="auto"/>
        <w:contextualSpacing/>
        <w:jc w:val="both"/>
        <w:rPr>
          <w:rFonts w:ascii="Arial" w:hAnsi="Arial" w:cs="Arial"/>
        </w:rPr>
      </w:pPr>
    </w:p>
    <w:p w14:paraId="2632493D" w14:textId="77777777" w:rsidR="004A1E00" w:rsidRPr="002A5070" w:rsidRDefault="004A1E00" w:rsidP="002A5070">
      <w:pPr>
        <w:pStyle w:val="PargrafodaLista"/>
        <w:widowControl/>
        <w:numPr>
          <w:ilvl w:val="1"/>
          <w:numId w:val="16"/>
        </w:numPr>
        <w:autoSpaceDE/>
        <w:autoSpaceDN/>
        <w:adjustRightInd/>
        <w:spacing w:after="120" w:line="360" w:lineRule="auto"/>
        <w:contextualSpacing/>
        <w:jc w:val="both"/>
        <w:rPr>
          <w:rFonts w:ascii="Arial" w:hAnsi="Arial" w:cs="Arial"/>
        </w:rPr>
      </w:pPr>
      <w:r w:rsidRPr="002A5070">
        <w:rPr>
          <w:rFonts w:ascii="Arial" w:hAnsi="Arial" w:cs="Arial"/>
        </w:rPr>
        <w:t>Relação explícita e declaração formal da sua disponibilidade:</w:t>
      </w:r>
    </w:p>
    <w:p w14:paraId="79AD056B" w14:textId="351DA9F3" w:rsidR="002078C6" w:rsidRPr="004A6046" w:rsidRDefault="004A1E00" w:rsidP="002A5070">
      <w:pPr>
        <w:pStyle w:val="PargrafodaLista"/>
        <w:widowControl/>
        <w:autoSpaceDE/>
        <w:autoSpaceDN/>
        <w:adjustRightInd/>
        <w:spacing w:after="120" w:line="360" w:lineRule="auto"/>
        <w:contextualSpacing/>
        <w:jc w:val="both"/>
        <w:rPr>
          <w:rFonts w:ascii="Arial" w:hAnsi="Arial" w:cs="Arial"/>
          <w:shd w:val="clear" w:color="auto" w:fill="FFFFFF"/>
        </w:rPr>
      </w:pPr>
      <w:r w:rsidRPr="002A5070">
        <w:rPr>
          <w:rFonts w:ascii="Arial" w:hAnsi="Arial" w:cs="Arial"/>
        </w:rPr>
        <w:t>Instalações de canteiros</w:t>
      </w:r>
      <w:r w:rsidRPr="002A5070">
        <w:rPr>
          <w:rFonts w:ascii="Arial" w:hAnsi="Arial" w:cs="Arial"/>
          <w:shd w:val="clear" w:color="auto" w:fill="FFFFFF"/>
        </w:rPr>
        <w:t>, máquinas, equipamentos e pessoal técnico especializado, considerados essenciais para o cum</w:t>
      </w:r>
      <w:r w:rsidR="006247C3" w:rsidRPr="002A5070">
        <w:rPr>
          <w:rFonts w:ascii="Arial" w:hAnsi="Arial" w:cs="Arial"/>
          <w:shd w:val="clear" w:color="auto" w:fill="FFFFFF"/>
        </w:rPr>
        <w:t>primento do objeto da licitação.</w:t>
      </w:r>
    </w:p>
    <w:p w14:paraId="478F0628" w14:textId="77777777" w:rsidR="004A1E00" w:rsidRPr="002A5070" w:rsidRDefault="004A1E00" w:rsidP="004A1E00">
      <w:pPr>
        <w:kinsoku w:val="0"/>
        <w:overflowPunct w:val="0"/>
        <w:spacing w:line="276" w:lineRule="auto"/>
        <w:jc w:val="both"/>
        <w:rPr>
          <w:rFonts w:ascii="Arial" w:hAnsi="Arial" w:cs="Arial"/>
        </w:rPr>
      </w:pPr>
    </w:p>
    <w:p w14:paraId="54EC18F4" w14:textId="77777777" w:rsidR="00913F7A" w:rsidRPr="002A5070" w:rsidRDefault="00913F7A" w:rsidP="00913F7A">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PRAZOS</w:t>
      </w:r>
    </w:p>
    <w:p w14:paraId="00861C1D" w14:textId="77777777" w:rsidR="00CE48CA" w:rsidRPr="002A5070" w:rsidRDefault="00CE48CA" w:rsidP="00CE48CA">
      <w:pPr>
        <w:rPr>
          <w:rFonts w:ascii="Arial" w:hAnsi="Arial" w:cs="Arial"/>
        </w:rPr>
      </w:pPr>
    </w:p>
    <w:p w14:paraId="12AFA3A1" w14:textId="77777777" w:rsidR="004F7848" w:rsidRPr="004558D1" w:rsidRDefault="004F7848" w:rsidP="004F7848">
      <w:pPr>
        <w:pStyle w:val="Default"/>
        <w:spacing w:line="360" w:lineRule="auto"/>
        <w:jc w:val="both"/>
        <w:rPr>
          <w:rFonts w:ascii="Arial" w:hAnsi="Arial" w:cs="Arial"/>
          <w:color w:val="auto"/>
        </w:rPr>
      </w:pPr>
      <w:r w:rsidRPr="004558D1">
        <w:rPr>
          <w:rFonts w:ascii="Arial" w:hAnsi="Arial" w:cs="Arial"/>
          <w:color w:val="auto"/>
        </w:rPr>
        <w:t>7.1. O prazo estimado de execução dos serviços licitados será contado a partir do recebimento da Ordem de Início dos Serviços, podendo ser prorrogado nos termos da Lei Federal 14.133/2021.</w:t>
      </w:r>
    </w:p>
    <w:p w14:paraId="49FE45BE" w14:textId="389F52E1" w:rsidR="00913F7A" w:rsidRPr="002078C6" w:rsidRDefault="00913F7A" w:rsidP="00A43E38">
      <w:pPr>
        <w:pStyle w:val="Default"/>
        <w:spacing w:after="120" w:line="360" w:lineRule="auto"/>
        <w:jc w:val="both"/>
        <w:rPr>
          <w:rFonts w:ascii="Arial" w:hAnsi="Arial" w:cs="Arial"/>
        </w:rPr>
      </w:pPr>
      <w:r w:rsidRPr="002A5070">
        <w:rPr>
          <w:rFonts w:ascii="Arial" w:hAnsi="Arial" w:cs="Arial"/>
        </w:rPr>
        <w:t>A execução da obra de c</w:t>
      </w:r>
      <w:r w:rsidRPr="002A5070">
        <w:rPr>
          <w:rFonts w:ascii="Arial" w:eastAsiaTheme="minorEastAsia" w:hAnsi="Arial" w:cs="Arial"/>
        </w:rPr>
        <w:t xml:space="preserve">ontratação </w:t>
      </w:r>
      <w:r w:rsidR="00A00C76" w:rsidRPr="009D1773">
        <w:rPr>
          <w:rFonts w:ascii="Arial" w:hAnsi="Arial" w:cs="Arial"/>
        </w:rPr>
        <w:t>de empresa de engenharia para execução das obras de Implantação do Projeto de Pavimentação</w:t>
      </w:r>
      <w:r w:rsidR="00A00C76" w:rsidRPr="009D1773">
        <w:rPr>
          <w:rFonts w:ascii="Arial" w:hAnsi="Arial" w:cs="Arial"/>
          <w:color w:val="auto"/>
        </w:rPr>
        <w:t xml:space="preserve"> e Drenagem para Rodovia </w:t>
      </w:r>
      <w:r w:rsidR="00A00C76" w:rsidRPr="009D1773">
        <w:rPr>
          <w:rFonts w:ascii="Arial" w:hAnsi="Arial" w:cs="Arial"/>
          <w:color w:val="auto"/>
        </w:rPr>
        <w:lastRenderedPageBreak/>
        <w:t xml:space="preserve">Municipal que interliga o Belo Oriente ao distrito de Bom Jesus do Bagre no estado </w:t>
      </w:r>
      <w:r w:rsidR="00A00C76" w:rsidRPr="002078C6">
        <w:rPr>
          <w:rFonts w:ascii="Arial" w:hAnsi="Arial" w:cs="Arial"/>
          <w:color w:val="auto"/>
        </w:rPr>
        <w:t xml:space="preserve">de Minas Gerais </w:t>
      </w:r>
      <w:r w:rsidR="002A69F5">
        <w:rPr>
          <w:rFonts w:ascii="Arial" w:hAnsi="Arial" w:cs="Arial"/>
        </w:rPr>
        <w:t xml:space="preserve">denominada </w:t>
      </w:r>
      <w:r w:rsidR="002A69F5" w:rsidRPr="002A69F5">
        <w:rPr>
          <w:rFonts w:ascii="Arial" w:hAnsi="Arial" w:cs="Arial"/>
          <w:b/>
        </w:rPr>
        <w:t>ETAPA 3</w:t>
      </w:r>
      <w:r w:rsidR="00D00C99" w:rsidRPr="002A69F5">
        <w:rPr>
          <w:rFonts w:ascii="Arial" w:hAnsi="Arial" w:cs="Arial"/>
          <w:b/>
        </w:rPr>
        <w:t>: TRECHO BELO ORIENTE À BOM JESUS DO BAGRE - ENTRE 6,39 KM a 12,12 KM</w:t>
      </w:r>
      <w:r w:rsidR="00D00C99" w:rsidRPr="002078C6">
        <w:rPr>
          <w:rFonts w:ascii="Arial" w:hAnsi="Arial" w:cs="Arial"/>
        </w:rPr>
        <w:t xml:space="preserve">, sendo a estaca inicial </w:t>
      </w:r>
      <w:r w:rsidR="00D00C99" w:rsidRPr="002A69F5">
        <w:rPr>
          <w:rFonts w:ascii="Arial" w:hAnsi="Arial" w:cs="Arial"/>
          <w:b/>
        </w:rPr>
        <w:t>E:0+0,00</w:t>
      </w:r>
      <w:r w:rsidR="00D00C99" w:rsidRPr="002078C6">
        <w:rPr>
          <w:rFonts w:ascii="Arial" w:hAnsi="Arial" w:cs="Arial"/>
        </w:rPr>
        <w:t xml:space="preserve"> com as seguintes coordenadas </w:t>
      </w:r>
      <w:r w:rsidR="00D00C99" w:rsidRPr="002A69F5">
        <w:rPr>
          <w:rFonts w:ascii="Arial" w:hAnsi="Arial" w:cs="Arial"/>
          <w:b/>
        </w:rPr>
        <w:t>N: 7.866.901,318</w:t>
      </w:r>
      <w:r w:rsidR="00D00C99" w:rsidRPr="002078C6">
        <w:rPr>
          <w:rFonts w:ascii="Arial" w:hAnsi="Arial" w:cs="Arial"/>
        </w:rPr>
        <w:t xml:space="preserve"> e </w:t>
      </w:r>
      <w:r w:rsidR="00D00C99" w:rsidRPr="002A69F5">
        <w:rPr>
          <w:rFonts w:ascii="Arial" w:hAnsi="Arial" w:cs="Arial"/>
          <w:b/>
        </w:rPr>
        <w:t>E: 760.814,043</w:t>
      </w:r>
      <w:r w:rsidR="00D00C99" w:rsidRPr="002078C6">
        <w:rPr>
          <w:rFonts w:ascii="Arial" w:hAnsi="Arial" w:cs="Arial"/>
        </w:rPr>
        <w:t xml:space="preserve"> e estaca final </w:t>
      </w:r>
      <w:r w:rsidR="00D00C99" w:rsidRPr="002A69F5">
        <w:rPr>
          <w:rFonts w:ascii="Arial" w:hAnsi="Arial" w:cs="Arial"/>
          <w:b/>
        </w:rPr>
        <w:t>E:287+0,00</w:t>
      </w:r>
      <w:r w:rsidR="00D00C99" w:rsidRPr="002078C6">
        <w:rPr>
          <w:rFonts w:ascii="Arial" w:hAnsi="Arial" w:cs="Arial"/>
        </w:rPr>
        <w:t xml:space="preserve"> com as coordenadas </w:t>
      </w:r>
      <w:r w:rsidR="00D00C99" w:rsidRPr="002A69F5">
        <w:rPr>
          <w:rFonts w:ascii="Arial" w:hAnsi="Arial" w:cs="Arial"/>
          <w:b/>
        </w:rPr>
        <w:t>N: 7.863.438,709</w:t>
      </w:r>
      <w:r w:rsidR="00D00C99" w:rsidRPr="002078C6">
        <w:rPr>
          <w:rFonts w:ascii="Arial" w:hAnsi="Arial" w:cs="Arial"/>
        </w:rPr>
        <w:t xml:space="preserve"> e </w:t>
      </w:r>
      <w:r w:rsidR="00D00C99" w:rsidRPr="002A69F5">
        <w:rPr>
          <w:rFonts w:ascii="Arial" w:hAnsi="Arial" w:cs="Arial"/>
          <w:b/>
        </w:rPr>
        <w:t>E: 760.053,216</w:t>
      </w:r>
      <w:r w:rsidR="00D00C99" w:rsidRPr="002078C6">
        <w:rPr>
          <w:rFonts w:ascii="Arial" w:hAnsi="Arial" w:cs="Arial"/>
        </w:rPr>
        <w:t xml:space="preserve"> perfazendo uma extensão de aproximadamente </w:t>
      </w:r>
      <w:r w:rsidR="00D00C99" w:rsidRPr="002A69F5">
        <w:rPr>
          <w:rFonts w:ascii="Arial" w:hAnsi="Arial" w:cs="Arial"/>
          <w:b/>
        </w:rPr>
        <w:t>5,74 km</w:t>
      </w:r>
      <w:r w:rsidR="00D00C99" w:rsidRPr="002078C6">
        <w:rPr>
          <w:rFonts w:ascii="Arial" w:hAnsi="Arial" w:cs="Arial"/>
        </w:rPr>
        <w:t xml:space="preserve"> </w:t>
      </w:r>
      <w:r w:rsidRPr="002078C6">
        <w:rPr>
          <w:rFonts w:ascii="Arial" w:hAnsi="Arial" w:cs="Arial"/>
        </w:rPr>
        <w:t xml:space="preserve">serão de </w:t>
      </w:r>
      <w:r w:rsidR="002A69F5" w:rsidRPr="002A69F5">
        <w:rPr>
          <w:rFonts w:ascii="Arial" w:hAnsi="Arial" w:cs="Arial"/>
          <w:b/>
        </w:rPr>
        <w:t>12 (DOSE) MESES</w:t>
      </w:r>
      <w:r w:rsidR="00DF5F36" w:rsidRPr="002078C6">
        <w:rPr>
          <w:rFonts w:ascii="Arial" w:hAnsi="Arial" w:cs="Arial"/>
        </w:rPr>
        <w:t>;</w:t>
      </w:r>
    </w:p>
    <w:p w14:paraId="3AC66A45" w14:textId="77777777" w:rsidR="00913F7A" w:rsidRPr="002A5070" w:rsidRDefault="00913F7A" w:rsidP="00A43E38">
      <w:pPr>
        <w:pStyle w:val="Corpodetexto"/>
        <w:kinsoku w:val="0"/>
        <w:overflowPunct w:val="0"/>
        <w:spacing w:after="120" w:line="360" w:lineRule="auto"/>
        <w:ind w:left="0"/>
        <w:jc w:val="both"/>
        <w:rPr>
          <w:sz w:val="24"/>
          <w:szCs w:val="24"/>
        </w:rPr>
      </w:pPr>
      <w:r w:rsidRPr="002A5070">
        <w:rPr>
          <w:sz w:val="24"/>
          <w:szCs w:val="24"/>
        </w:rPr>
        <w:t>7.2 A</w:t>
      </w:r>
      <w:r w:rsidRPr="002A5070">
        <w:rPr>
          <w:spacing w:val="27"/>
          <w:sz w:val="24"/>
          <w:szCs w:val="24"/>
        </w:rPr>
        <w:t xml:space="preserve"> </w:t>
      </w:r>
      <w:r w:rsidRPr="002A5070">
        <w:rPr>
          <w:spacing w:val="3"/>
          <w:sz w:val="24"/>
          <w:szCs w:val="24"/>
        </w:rPr>
        <w:t>f</w:t>
      </w:r>
      <w:r w:rsidRPr="002A5070">
        <w:rPr>
          <w:spacing w:val="-2"/>
          <w:sz w:val="24"/>
          <w:szCs w:val="24"/>
        </w:rPr>
        <w:t>i</w:t>
      </w:r>
      <w:r w:rsidRPr="002A5070">
        <w:rPr>
          <w:sz w:val="24"/>
          <w:szCs w:val="24"/>
        </w:rPr>
        <w:t>sca</w:t>
      </w:r>
      <w:r w:rsidRPr="002A5070">
        <w:rPr>
          <w:spacing w:val="-2"/>
          <w:sz w:val="24"/>
          <w:szCs w:val="24"/>
        </w:rPr>
        <w:t>li</w:t>
      </w:r>
      <w:r w:rsidRPr="002A5070">
        <w:rPr>
          <w:spacing w:val="-3"/>
          <w:sz w:val="24"/>
          <w:szCs w:val="24"/>
        </w:rPr>
        <w:t>z</w:t>
      </w:r>
      <w:r w:rsidRPr="002A5070">
        <w:rPr>
          <w:sz w:val="24"/>
          <w:szCs w:val="24"/>
        </w:rPr>
        <w:t>aç</w:t>
      </w:r>
      <w:r w:rsidRPr="002A5070">
        <w:rPr>
          <w:spacing w:val="-1"/>
          <w:sz w:val="24"/>
          <w:szCs w:val="24"/>
        </w:rPr>
        <w:t>ã</w:t>
      </w:r>
      <w:r w:rsidRPr="002A5070">
        <w:rPr>
          <w:sz w:val="24"/>
          <w:szCs w:val="24"/>
        </w:rPr>
        <w:t>o</w:t>
      </w:r>
      <w:r w:rsidRPr="002A5070">
        <w:rPr>
          <w:spacing w:val="31"/>
          <w:sz w:val="24"/>
          <w:szCs w:val="24"/>
        </w:rPr>
        <w:t xml:space="preserve"> </w:t>
      </w:r>
      <w:r w:rsidRPr="002A5070">
        <w:rPr>
          <w:sz w:val="24"/>
          <w:szCs w:val="24"/>
        </w:rPr>
        <w:t>da</w:t>
      </w:r>
      <w:r w:rsidRPr="002A5070">
        <w:rPr>
          <w:spacing w:val="30"/>
          <w:sz w:val="24"/>
          <w:szCs w:val="24"/>
        </w:rPr>
        <w:t xml:space="preserve"> </w:t>
      </w:r>
      <w:r w:rsidRPr="002A5070">
        <w:rPr>
          <w:spacing w:val="1"/>
          <w:sz w:val="24"/>
          <w:szCs w:val="24"/>
        </w:rPr>
        <w:t>P</w:t>
      </w:r>
      <w:r w:rsidRPr="002A5070">
        <w:rPr>
          <w:spacing w:val="-2"/>
          <w:sz w:val="24"/>
          <w:szCs w:val="24"/>
        </w:rPr>
        <w:t>M</w:t>
      </w:r>
      <w:r w:rsidRPr="002A5070">
        <w:rPr>
          <w:sz w:val="24"/>
          <w:szCs w:val="24"/>
        </w:rPr>
        <w:t>BO</w:t>
      </w:r>
      <w:r w:rsidRPr="002A5070">
        <w:rPr>
          <w:spacing w:val="28"/>
          <w:sz w:val="24"/>
          <w:szCs w:val="24"/>
        </w:rPr>
        <w:t xml:space="preserve"> </w:t>
      </w:r>
      <w:r w:rsidRPr="002A5070">
        <w:rPr>
          <w:spacing w:val="3"/>
          <w:sz w:val="24"/>
          <w:szCs w:val="24"/>
        </w:rPr>
        <w:t>f</w:t>
      </w:r>
      <w:r w:rsidRPr="002A5070">
        <w:rPr>
          <w:sz w:val="24"/>
          <w:szCs w:val="24"/>
        </w:rPr>
        <w:t>ornec</w:t>
      </w:r>
      <w:r w:rsidRPr="002A5070">
        <w:rPr>
          <w:spacing w:val="-4"/>
          <w:sz w:val="24"/>
          <w:szCs w:val="24"/>
        </w:rPr>
        <w:t>e</w:t>
      </w:r>
      <w:r w:rsidRPr="002A5070">
        <w:rPr>
          <w:sz w:val="24"/>
          <w:szCs w:val="24"/>
        </w:rPr>
        <w:t>rá</w:t>
      </w:r>
      <w:r w:rsidRPr="002A5070">
        <w:rPr>
          <w:spacing w:val="30"/>
          <w:sz w:val="24"/>
          <w:szCs w:val="24"/>
        </w:rPr>
        <w:t xml:space="preserve"> </w:t>
      </w:r>
      <w:r w:rsidRPr="002A5070">
        <w:rPr>
          <w:spacing w:val="1"/>
          <w:sz w:val="24"/>
          <w:szCs w:val="24"/>
        </w:rPr>
        <w:t>j</w:t>
      </w:r>
      <w:r w:rsidRPr="002A5070">
        <w:rPr>
          <w:spacing w:val="-3"/>
          <w:sz w:val="24"/>
          <w:szCs w:val="24"/>
        </w:rPr>
        <w:t>u</w:t>
      </w:r>
      <w:r w:rsidRPr="002A5070">
        <w:rPr>
          <w:sz w:val="24"/>
          <w:szCs w:val="24"/>
        </w:rPr>
        <w:t>nto</w:t>
      </w:r>
      <w:r w:rsidRPr="002A5070">
        <w:rPr>
          <w:spacing w:val="31"/>
          <w:sz w:val="24"/>
          <w:szCs w:val="24"/>
        </w:rPr>
        <w:t xml:space="preserve"> </w:t>
      </w:r>
      <w:r w:rsidRPr="002A5070">
        <w:rPr>
          <w:sz w:val="24"/>
          <w:szCs w:val="24"/>
        </w:rPr>
        <w:t>c</w:t>
      </w:r>
      <w:r w:rsidRPr="002A5070">
        <w:rPr>
          <w:spacing w:val="-3"/>
          <w:sz w:val="24"/>
          <w:szCs w:val="24"/>
        </w:rPr>
        <w:t>o</w:t>
      </w:r>
      <w:r w:rsidRPr="002A5070">
        <w:rPr>
          <w:sz w:val="24"/>
          <w:szCs w:val="24"/>
        </w:rPr>
        <w:t>m</w:t>
      </w:r>
      <w:r w:rsidRPr="002A5070">
        <w:rPr>
          <w:spacing w:val="29"/>
          <w:sz w:val="24"/>
          <w:szCs w:val="24"/>
        </w:rPr>
        <w:t xml:space="preserve"> </w:t>
      </w:r>
      <w:r w:rsidRPr="002A5070">
        <w:rPr>
          <w:sz w:val="24"/>
          <w:szCs w:val="24"/>
        </w:rPr>
        <w:t>a</w:t>
      </w:r>
      <w:r w:rsidRPr="002A5070">
        <w:rPr>
          <w:spacing w:val="30"/>
          <w:sz w:val="24"/>
          <w:szCs w:val="24"/>
        </w:rPr>
        <w:t xml:space="preserve"> </w:t>
      </w:r>
      <w:r w:rsidRPr="002A5070">
        <w:rPr>
          <w:sz w:val="24"/>
          <w:szCs w:val="24"/>
        </w:rPr>
        <w:t>ordem</w:t>
      </w:r>
      <w:r w:rsidRPr="002A5070">
        <w:rPr>
          <w:spacing w:val="29"/>
          <w:sz w:val="24"/>
          <w:szCs w:val="24"/>
        </w:rPr>
        <w:t xml:space="preserve"> </w:t>
      </w:r>
      <w:r w:rsidRPr="002A5070">
        <w:rPr>
          <w:sz w:val="24"/>
          <w:szCs w:val="24"/>
        </w:rPr>
        <w:t>de</w:t>
      </w:r>
      <w:r w:rsidRPr="002A5070">
        <w:rPr>
          <w:spacing w:val="30"/>
          <w:sz w:val="24"/>
          <w:szCs w:val="24"/>
        </w:rPr>
        <w:t xml:space="preserve"> </w:t>
      </w:r>
      <w:r w:rsidRPr="002A5070">
        <w:rPr>
          <w:sz w:val="24"/>
          <w:szCs w:val="24"/>
        </w:rPr>
        <w:t>ser</w:t>
      </w:r>
      <w:r w:rsidRPr="002A5070">
        <w:rPr>
          <w:spacing w:val="-2"/>
          <w:sz w:val="24"/>
          <w:szCs w:val="24"/>
        </w:rPr>
        <w:t>vi</w:t>
      </w:r>
      <w:r w:rsidRPr="002A5070">
        <w:rPr>
          <w:sz w:val="24"/>
          <w:szCs w:val="24"/>
        </w:rPr>
        <w:t>ço,</w:t>
      </w:r>
      <w:r w:rsidRPr="002A5070">
        <w:rPr>
          <w:spacing w:val="29"/>
          <w:sz w:val="24"/>
          <w:szCs w:val="24"/>
        </w:rPr>
        <w:t xml:space="preserve"> </w:t>
      </w:r>
      <w:r w:rsidRPr="002A5070">
        <w:rPr>
          <w:sz w:val="24"/>
          <w:szCs w:val="24"/>
        </w:rPr>
        <w:t>to</w:t>
      </w:r>
      <w:r w:rsidRPr="002A5070">
        <w:rPr>
          <w:spacing w:val="-1"/>
          <w:sz w:val="24"/>
          <w:szCs w:val="24"/>
        </w:rPr>
        <w:t>d</w:t>
      </w:r>
      <w:r w:rsidRPr="002A5070">
        <w:rPr>
          <w:sz w:val="24"/>
          <w:szCs w:val="24"/>
        </w:rPr>
        <w:t>os</w:t>
      </w:r>
      <w:r w:rsidRPr="002A5070">
        <w:rPr>
          <w:spacing w:val="30"/>
          <w:sz w:val="24"/>
          <w:szCs w:val="24"/>
        </w:rPr>
        <w:t xml:space="preserve"> </w:t>
      </w:r>
      <w:r w:rsidRPr="002A5070">
        <w:rPr>
          <w:sz w:val="24"/>
          <w:szCs w:val="24"/>
        </w:rPr>
        <w:t>os</w:t>
      </w:r>
      <w:r w:rsidRPr="002A5070">
        <w:rPr>
          <w:spacing w:val="30"/>
          <w:sz w:val="24"/>
          <w:szCs w:val="24"/>
        </w:rPr>
        <w:t xml:space="preserve"> </w:t>
      </w:r>
      <w:r w:rsidRPr="002A5070">
        <w:rPr>
          <w:sz w:val="24"/>
          <w:szCs w:val="24"/>
        </w:rPr>
        <w:t>e</w:t>
      </w:r>
      <w:r w:rsidRPr="002A5070">
        <w:rPr>
          <w:spacing w:val="-2"/>
          <w:sz w:val="24"/>
          <w:szCs w:val="24"/>
        </w:rPr>
        <w:t>l</w:t>
      </w:r>
      <w:r w:rsidRPr="002A5070">
        <w:rPr>
          <w:spacing w:val="-3"/>
          <w:sz w:val="24"/>
          <w:szCs w:val="24"/>
        </w:rPr>
        <w:t>e</w:t>
      </w:r>
      <w:r w:rsidRPr="002A5070">
        <w:rPr>
          <w:sz w:val="24"/>
          <w:szCs w:val="24"/>
        </w:rPr>
        <w:t>me</w:t>
      </w:r>
      <w:r w:rsidRPr="002A5070">
        <w:rPr>
          <w:spacing w:val="-1"/>
          <w:sz w:val="24"/>
          <w:szCs w:val="24"/>
        </w:rPr>
        <w:t>n</w:t>
      </w:r>
      <w:r w:rsidRPr="002A5070">
        <w:rPr>
          <w:sz w:val="24"/>
          <w:szCs w:val="24"/>
        </w:rPr>
        <w:t>t</w:t>
      </w:r>
      <w:r w:rsidRPr="002A5070">
        <w:rPr>
          <w:spacing w:val="-3"/>
          <w:sz w:val="24"/>
          <w:szCs w:val="24"/>
        </w:rPr>
        <w:t>o</w:t>
      </w:r>
      <w:r w:rsidRPr="002A5070">
        <w:rPr>
          <w:sz w:val="24"/>
          <w:szCs w:val="24"/>
        </w:rPr>
        <w:t xml:space="preserve">s </w:t>
      </w:r>
      <w:r w:rsidRPr="002A5070">
        <w:rPr>
          <w:spacing w:val="-2"/>
          <w:sz w:val="24"/>
          <w:szCs w:val="24"/>
        </w:rPr>
        <w:t>i</w:t>
      </w:r>
      <w:r w:rsidRPr="002A5070">
        <w:rPr>
          <w:sz w:val="24"/>
          <w:szCs w:val="24"/>
        </w:rPr>
        <w:t>n</w:t>
      </w:r>
      <w:r w:rsidRPr="002A5070">
        <w:rPr>
          <w:spacing w:val="-1"/>
          <w:sz w:val="24"/>
          <w:szCs w:val="24"/>
        </w:rPr>
        <w:t>d</w:t>
      </w:r>
      <w:r w:rsidRPr="002A5070">
        <w:rPr>
          <w:spacing w:val="-2"/>
          <w:sz w:val="24"/>
          <w:szCs w:val="24"/>
        </w:rPr>
        <w:t>i</w:t>
      </w:r>
      <w:r w:rsidRPr="002A5070">
        <w:rPr>
          <w:sz w:val="24"/>
          <w:szCs w:val="24"/>
        </w:rPr>
        <w:t>sp</w:t>
      </w:r>
      <w:r w:rsidRPr="002A5070">
        <w:rPr>
          <w:spacing w:val="-1"/>
          <w:sz w:val="24"/>
          <w:szCs w:val="24"/>
        </w:rPr>
        <w:t>e</w:t>
      </w:r>
      <w:r w:rsidRPr="002A5070">
        <w:rPr>
          <w:sz w:val="24"/>
          <w:szCs w:val="24"/>
        </w:rPr>
        <w:t>ns</w:t>
      </w:r>
      <w:r w:rsidRPr="002A5070">
        <w:rPr>
          <w:spacing w:val="-1"/>
          <w:sz w:val="24"/>
          <w:szCs w:val="24"/>
        </w:rPr>
        <w:t>á</w:t>
      </w:r>
      <w:r w:rsidRPr="002A5070">
        <w:rPr>
          <w:spacing w:val="-3"/>
          <w:sz w:val="24"/>
          <w:szCs w:val="24"/>
        </w:rPr>
        <w:t>v</w:t>
      </w:r>
      <w:r w:rsidRPr="002A5070">
        <w:rPr>
          <w:spacing w:val="1"/>
          <w:sz w:val="24"/>
          <w:szCs w:val="24"/>
        </w:rPr>
        <w:t>e</w:t>
      </w:r>
      <w:r w:rsidRPr="002A5070">
        <w:rPr>
          <w:spacing w:val="-2"/>
          <w:sz w:val="24"/>
          <w:szCs w:val="24"/>
        </w:rPr>
        <w:t>i</w:t>
      </w:r>
      <w:r w:rsidRPr="002A5070">
        <w:rPr>
          <w:sz w:val="24"/>
          <w:szCs w:val="24"/>
        </w:rPr>
        <w:t>s</w:t>
      </w:r>
      <w:r w:rsidRPr="002A5070">
        <w:rPr>
          <w:spacing w:val="1"/>
          <w:sz w:val="24"/>
          <w:szCs w:val="24"/>
        </w:rPr>
        <w:t xml:space="preserve"> </w:t>
      </w:r>
      <w:r w:rsidRPr="002A5070">
        <w:rPr>
          <w:sz w:val="24"/>
          <w:szCs w:val="24"/>
        </w:rPr>
        <w:t xml:space="preserve">ao </w:t>
      </w:r>
      <w:r w:rsidRPr="002A5070">
        <w:rPr>
          <w:spacing w:val="-2"/>
          <w:sz w:val="24"/>
          <w:szCs w:val="24"/>
        </w:rPr>
        <w:t>i</w:t>
      </w:r>
      <w:r w:rsidRPr="002A5070">
        <w:rPr>
          <w:sz w:val="24"/>
          <w:szCs w:val="24"/>
        </w:rPr>
        <w:t>n</w:t>
      </w:r>
      <w:r w:rsidRPr="002A5070">
        <w:rPr>
          <w:spacing w:val="-5"/>
          <w:sz w:val="24"/>
          <w:szCs w:val="24"/>
        </w:rPr>
        <w:t>í</w:t>
      </w:r>
      <w:r w:rsidRPr="002A5070">
        <w:rPr>
          <w:sz w:val="24"/>
          <w:szCs w:val="24"/>
        </w:rPr>
        <w:t>c</w:t>
      </w:r>
      <w:r w:rsidRPr="002A5070">
        <w:rPr>
          <w:spacing w:val="-2"/>
          <w:sz w:val="24"/>
          <w:szCs w:val="24"/>
        </w:rPr>
        <w:t>i</w:t>
      </w:r>
      <w:r w:rsidRPr="002A5070">
        <w:rPr>
          <w:sz w:val="24"/>
          <w:szCs w:val="24"/>
        </w:rPr>
        <w:t>o</w:t>
      </w:r>
      <w:r w:rsidRPr="002A5070">
        <w:rPr>
          <w:spacing w:val="3"/>
          <w:sz w:val="24"/>
          <w:szCs w:val="24"/>
        </w:rPr>
        <w:t xml:space="preserve"> </w:t>
      </w:r>
      <w:r w:rsidRPr="002A5070">
        <w:rPr>
          <w:sz w:val="24"/>
          <w:szCs w:val="24"/>
        </w:rPr>
        <w:t>da pre</w:t>
      </w:r>
      <w:r w:rsidRPr="002A5070">
        <w:rPr>
          <w:spacing w:val="-3"/>
          <w:sz w:val="24"/>
          <w:szCs w:val="24"/>
        </w:rPr>
        <w:t>s</w:t>
      </w:r>
      <w:r w:rsidRPr="002A5070">
        <w:rPr>
          <w:sz w:val="24"/>
          <w:szCs w:val="24"/>
        </w:rPr>
        <w:t>taç</w:t>
      </w:r>
      <w:r w:rsidRPr="002A5070">
        <w:rPr>
          <w:spacing w:val="-1"/>
          <w:sz w:val="24"/>
          <w:szCs w:val="24"/>
        </w:rPr>
        <w:t>ã</w:t>
      </w:r>
      <w:r w:rsidRPr="002A5070">
        <w:rPr>
          <w:sz w:val="24"/>
          <w:szCs w:val="24"/>
        </w:rPr>
        <w:t>o</w:t>
      </w:r>
      <w:r w:rsidRPr="002A5070">
        <w:rPr>
          <w:spacing w:val="-2"/>
          <w:sz w:val="24"/>
          <w:szCs w:val="24"/>
        </w:rPr>
        <w:t xml:space="preserve"> </w:t>
      </w:r>
      <w:r w:rsidRPr="002A5070">
        <w:rPr>
          <w:sz w:val="24"/>
          <w:szCs w:val="24"/>
        </w:rPr>
        <w:t>d</w:t>
      </w:r>
      <w:r w:rsidRPr="002A5070">
        <w:rPr>
          <w:spacing w:val="-1"/>
          <w:sz w:val="24"/>
          <w:szCs w:val="24"/>
        </w:rPr>
        <w:t>o</w:t>
      </w:r>
      <w:r w:rsidRPr="002A5070">
        <w:rPr>
          <w:sz w:val="24"/>
          <w:szCs w:val="24"/>
        </w:rPr>
        <w:t>s</w:t>
      </w:r>
      <w:r w:rsidRPr="002A5070">
        <w:rPr>
          <w:spacing w:val="1"/>
          <w:sz w:val="24"/>
          <w:szCs w:val="24"/>
        </w:rPr>
        <w:t xml:space="preserve"> </w:t>
      </w:r>
      <w:r w:rsidRPr="002A5070">
        <w:rPr>
          <w:sz w:val="24"/>
          <w:szCs w:val="24"/>
        </w:rPr>
        <w:t>s</w:t>
      </w:r>
      <w:r w:rsidRPr="002A5070">
        <w:rPr>
          <w:spacing w:val="-3"/>
          <w:sz w:val="24"/>
          <w:szCs w:val="24"/>
        </w:rPr>
        <w:t>e</w:t>
      </w:r>
      <w:r w:rsidRPr="002A5070">
        <w:rPr>
          <w:sz w:val="24"/>
          <w:szCs w:val="24"/>
        </w:rPr>
        <w:t>r</w:t>
      </w:r>
      <w:r w:rsidRPr="002A5070">
        <w:rPr>
          <w:spacing w:val="-3"/>
          <w:sz w:val="24"/>
          <w:szCs w:val="24"/>
        </w:rPr>
        <w:t>v</w:t>
      </w:r>
      <w:r w:rsidRPr="002A5070">
        <w:rPr>
          <w:spacing w:val="-2"/>
          <w:sz w:val="24"/>
          <w:szCs w:val="24"/>
        </w:rPr>
        <w:t>i</w:t>
      </w:r>
      <w:r w:rsidRPr="002A5070">
        <w:rPr>
          <w:sz w:val="24"/>
          <w:szCs w:val="24"/>
        </w:rPr>
        <w:t>ços.</w:t>
      </w:r>
    </w:p>
    <w:p w14:paraId="68E7ABEF" w14:textId="77777777" w:rsidR="00CE48CA" w:rsidRPr="002A5070" w:rsidRDefault="00CE48CA" w:rsidP="00913F7A">
      <w:pPr>
        <w:pStyle w:val="Corpodetexto"/>
        <w:kinsoku w:val="0"/>
        <w:overflowPunct w:val="0"/>
        <w:spacing w:before="3" w:line="360" w:lineRule="auto"/>
        <w:ind w:left="0"/>
        <w:jc w:val="both"/>
        <w:rPr>
          <w:sz w:val="24"/>
          <w:szCs w:val="24"/>
        </w:rPr>
      </w:pPr>
    </w:p>
    <w:p w14:paraId="1ABBEBFC" w14:textId="77777777" w:rsidR="00CE48CA" w:rsidRPr="002A5070" w:rsidRDefault="00CE48CA" w:rsidP="00CE48CA">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REAJUSTES</w:t>
      </w:r>
    </w:p>
    <w:p w14:paraId="3658D533" w14:textId="77777777" w:rsidR="00CE48CA" w:rsidRPr="002A5070" w:rsidRDefault="00CE48CA" w:rsidP="00CE48CA">
      <w:pPr>
        <w:rPr>
          <w:rFonts w:ascii="Arial" w:hAnsi="Arial" w:cs="Arial"/>
        </w:rPr>
      </w:pPr>
    </w:p>
    <w:p w14:paraId="08F7D747" w14:textId="77777777" w:rsidR="00CE48CA" w:rsidRPr="002A5070" w:rsidRDefault="00CE48CA" w:rsidP="00CE48CA">
      <w:pPr>
        <w:pStyle w:val="Corpodetexto"/>
        <w:kinsoku w:val="0"/>
        <w:overflowPunct w:val="0"/>
        <w:spacing w:line="360" w:lineRule="auto"/>
        <w:ind w:left="0"/>
        <w:jc w:val="both"/>
        <w:rPr>
          <w:sz w:val="24"/>
          <w:szCs w:val="24"/>
        </w:rPr>
      </w:pPr>
      <w:r w:rsidRPr="002A5070">
        <w:rPr>
          <w:sz w:val="24"/>
          <w:szCs w:val="24"/>
        </w:rPr>
        <w:t>8.1. Os</w:t>
      </w:r>
      <w:r w:rsidRPr="002A5070">
        <w:rPr>
          <w:spacing w:val="5"/>
          <w:sz w:val="24"/>
          <w:szCs w:val="24"/>
        </w:rPr>
        <w:t xml:space="preserve"> </w:t>
      </w:r>
      <w:r w:rsidRPr="002A5070">
        <w:rPr>
          <w:sz w:val="24"/>
          <w:szCs w:val="24"/>
        </w:rPr>
        <w:t>preços</w:t>
      </w:r>
      <w:r w:rsidRPr="002A5070">
        <w:rPr>
          <w:spacing w:val="5"/>
          <w:sz w:val="24"/>
          <w:szCs w:val="24"/>
        </w:rPr>
        <w:t xml:space="preserve"> </w:t>
      </w:r>
      <w:r w:rsidRPr="002A5070">
        <w:rPr>
          <w:sz w:val="24"/>
          <w:szCs w:val="24"/>
        </w:rPr>
        <w:t>do</w:t>
      </w:r>
      <w:r w:rsidRPr="002A5070">
        <w:rPr>
          <w:spacing w:val="5"/>
          <w:sz w:val="24"/>
          <w:szCs w:val="24"/>
        </w:rPr>
        <w:t xml:space="preserve"> </w:t>
      </w:r>
      <w:r w:rsidRPr="002A5070">
        <w:rPr>
          <w:sz w:val="24"/>
          <w:szCs w:val="24"/>
        </w:rPr>
        <w:t>co</w:t>
      </w:r>
      <w:r w:rsidRPr="002A5070">
        <w:rPr>
          <w:spacing w:val="-4"/>
          <w:sz w:val="24"/>
          <w:szCs w:val="24"/>
        </w:rPr>
        <w:t>n</w:t>
      </w:r>
      <w:r w:rsidRPr="002A5070">
        <w:rPr>
          <w:sz w:val="24"/>
          <w:szCs w:val="24"/>
        </w:rPr>
        <w:t>tr</w:t>
      </w:r>
      <w:r w:rsidRPr="002A5070">
        <w:rPr>
          <w:spacing w:val="-3"/>
          <w:sz w:val="24"/>
          <w:szCs w:val="24"/>
        </w:rPr>
        <w:t>a</w:t>
      </w:r>
      <w:r w:rsidRPr="002A5070">
        <w:rPr>
          <w:sz w:val="24"/>
          <w:szCs w:val="24"/>
        </w:rPr>
        <w:t>to</w:t>
      </w:r>
      <w:r w:rsidRPr="002A5070">
        <w:rPr>
          <w:spacing w:val="5"/>
          <w:sz w:val="24"/>
          <w:szCs w:val="24"/>
        </w:rPr>
        <w:t xml:space="preserve"> </w:t>
      </w:r>
      <w:r w:rsidRPr="002A5070">
        <w:rPr>
          <w:sz w:val="24"/>
          <w:szCs w:val="24"/>
        </w:rPr>
        <w:t>p</w:t>
      </w:r>
      <w:r w:rsidRPr="002A5070">
        <w:rPr>
          <w:spacing w:val="-1"/>
          <w:sz w:val="24"/>
          <w:szCs w:val="24"/>
        </w:rPr>
        <w:t>o</w:t>
      </w:r>
      <w:r w:rsidRPr="002A5070">
        <w:rPr>
          <w:sz w:val="24"/>
          <w:szCs w:val="24"/>
        </w:rPr>
        <w:t>d</w:t>
      </w:r>
      <w:r w:rsidRPr="002A5070">
        <w:rPr>
          <w:spacing w:val="-1"/>
          <w:sz w:val="24"/>
          <w:szCs w:val="24"/>
        </w:rPr>
        <w:t>e</w:t>
      </w:r>
      <w:r w:rsidRPr="002A5070">
        <w:rPr>
          <w:sz w:val="24"/>
          <w:szCs w:val="24"/>
        </w:rPr>
        <w:t>rão</w:t>
      </w:r>
      <w:r w:rsidRPr="002A5070">
        <w:rPr>
          <w:spacing w:val="5"/>
          <w:sz w:val="24"/>
          <w:szCs w:val="24"/>
        </w:rPr>
        <w:t xml:space="preserve"> </w:t>
      </w:r>
      <w:r w:rsidRPr="002A5070">
        <w:rPr>
          <w:sz w:val="24"/>
          <w:szCs w:val="24"/>
        </w:rPr>
        <w:t>ser</w:t>
      </w:r>
      <w:r w:rsidRPr="002A5070">
        <w:rPr>
          <w:spacing w:val="6"/>
          <w:sz w:val="24"/>
          <w:szCs w:val="24"/>
        </w:rPr>
        <w:t xml:space="preserve"> </w:t>
      </w:r>
      <w:r w:rsidRPr="002A5070">
        <w:rPr>
          <w:sz w:val="24"/>
          <w:szCs w:val="24"/>
        </w:rPr>
        <w:t>re</w:t>
      </w:r>
      <w:r w:rsidRPr="002A5070">
        <w:rPr>
          <w:spacing w:val="-4"/>
          <w:sz w:val="24"/>
          <w:szCs w:val="24"/>
        </w:rPr>
        <w:t>a</w:t>
      </w:r>
      <w:r w:rsidRPr="002A5070">
        <w:rPr>
          <w:spacing w:val="1"/>
          <w:sz w:val="24"/>
          <w:szCs w:val="24"/>
        </w:rPr>
        <w:t>j</w:t>
      </w:r>
      <w:r w:rsidRPr="002A5070">
        <w:rPr>
          <w:sz w:val="24"/>
          <w:szCs w:val="24"/>
        </w:rPr>
        <w:t>ustad</w:t>
      </w:r>
      <w:r w:rsidRPr="002A5070">
        <w:rPr>
          <w:spacing w:val="-3"/>
          <w:sz w:val="24"/>
          <w:szCs w:val="24"/>
        </w:rPr>
        <w:t>o</w:t>
      </w:r>
      <w:r w:rsidRPr="002A5070">
        <w:rPr>
          <w:sz w:val="24"/>
          <w:szCs w:val="24"/>
        </w:rPr>
        <w:t>s,</w:t>
      </w:r>
      <w:r w:rsidRPr="002A5070">
        <w:rPr>
          <w:spacing w:val="4"/>
          <w:sz w:val="24"/>
          <w:szCs w:val="24"/>
        </w:rPr>
        <w:t xml:space="preserve"> </w:t>
      </w:r>
      <w:r w:rsidRPr="002A5070">
        <w:rPr>
          <w:sz w:val="24"/>
          <w:szCs w:val="24"/>
        </w:rPr>
        <w:t>a</w:t>
      </w:r>
      <w:r w:rsidRPr="002A5070">
        <w:rPr>
          <w:spacing w:val="-1"/>
          <w:sz w:val="24"/>
          <w:szCs w:val="24"/>
        </w:rPr>
        <w:t>p</w:t>
      </w:r>
      <w:r w:rsidRPr="002A5070">
        <w:rPr>
          <w:sz w:val="24"/>
          <w:szCs w:val="24"/>
        </w:rPr>
        <w:t>ós</w:t>
      </w:r>
      <w:r w:rsidRPr="002A5070">
        <w:rPr>
          <w:spacing w:val="5"/>
          <w:sz w:val="24"/>
          <w:szCs w:val="24"/>
        </w:rPr>
        <w:t xml:space="preserve"> </w:t>
      </w:r>
      <w:r w:rsidRPr="002A5070">
        <w:rPr>
          <w:sz w:val="24"/>
          <w:szCs w:val="24"/>
        </w:rPr>
        <w:t>o</w:t>
      </w:r>
      <w:r w:rsidRPr="002A5070">
        <w:rPr>
          <w:spacing w:val="5"/>
          <w:sz w:val="24"/>
          <w:szCs w:val="24"/>
        </w:rPr>
        <w:t xml:space="preserve"> </w:t>
      </w:r>
      <w:r w:rsidRPr="002A5070">
        <w:rPr>
          <w:sz w:val="24"/>
          <w:szCs w:val="24"/>
        </w:rPr>
        <w:t>tra</w:t>
      </w:r>
      <w:r w:rsidRPr="002A5070">
        <w:rPr>
          <w:spacing w:val="-1"/>
          <w:sz w:val="24"/>
          <w:szCs w:val="24"/>
        </w:rPr>
        <w:t>n</w:t>
      </w:r>
      <w:r w:rsidRPr="002A5070">
        <w:rPr>
          <w:sz w:val="24"/>
          <w:szCs w:val="24"/>
        </w:rPr>
        <w:t>scu</w:t>
      </w:r>
      <w:r w:rsidRPr="002A5070">
        <w:rPr>
          <w:spacing w:val="-2"/>
          <w:sz w:val="24"/>
          <w:szCs w:val="24"/>
        </w:rPr>
        <w:t>r</w:t>
      </w:r>
      <w:r w:rsidRPr="002A5070">
        <w:rPr>
          <w:sz w:val="24"/>
          <w:szCs w:val="24"/>
        </w:rPr>
        <w:t>so</w:t>
      </w:r>
      <w:r w:rsidRPr="002A5070">
        <w:rPr>
          <w:spacing w:val="5"/>
          <w:sz w:val="24"/>
          <w:szCs w:val="24"/>
        </w:rPr>
        <w:t xml:space="preserve"> </w:t>
      </w:r>
      <w:r w:rsidRPr="002A5070">
        <w:rPr>
          <w:spacing w:val="4"/>
          <w:sz w:val="24"/>
          <w:szCs w:val="24"/>
        </w:rPr>
        <w:t>d</w:t>
      </w:r>
      <w:r w:rsidRPr="002A5070">
        <w:rPr>
          <w:sz w:val="24"/>
          <w:szCs w:val="24"/>
        </w:rPr>
        <w:t>e</w:t>
      </w:r>
      <w:r w:rsidRPr="002A5070">
        <w:rPr>
          <w:spacing w:val="5"/>
          <w:sz w:val="24"/>
          <w:szCs w:val="24"/>
        </w:rPr>
        <w:t xml:space="preserve"> </w:t>
      </w:r>
      <w:r w:rsidRPr="002A5070">
        <w:rPr>
          <w:sz w:val="24"/>
          <w:szCs w:val="24"/>
        </w:rPr>
        <w:t>p</w:t>
      </w:r>
      <w:r w:rsidRPr="002A5070">
        <w:rPr>
          <w:spacing w:val="-2"/>
          <w:sz w:val="24"/>
          <w:szCs w:val="24"/>
        </w:rPr>
        <w:t>r</w:t>
      </w:r>
      <w:r w:rsidRPr="002A5070">
        <w:rPr>
          <w:sz w:val="24"/>
          <w:szCs w:val="24"/>
        </w:rPr>
        <w:t>a</w:t>
      </w:r>
      <w:r w:rsidRPr="002A5070">
        <w:rPr>
          <w:spacing w:val="-3"/>
          <w:sz w:val="24"/>
          <w:szCs w:val="24"/>
        </w:rPr>
        <w:t>z</w:t>
      </w:r>
      <w:r w:rsidRPr="002A5070">
        <w:rPr>
          <w:sz w:val="24"/>
          <w:szCs w:val="24"/>
        </w:rPr>
        <w:t>o</w:t>
      </w:r>
      <w:r w:rsidRPr="002A5070">
        <w:rPr>
          <w:spacing w:val="5"/>
          <w:sz w:val="24"/>
          <w:szCs w:val="24"/>
        </w:rPr>
        <w:t xml:space="preserve"> </w:t>
      </w:r>
      <w:r w:rsidRPr="002A5070">
        <w:rPr>
          <w:sz w:val="24"/>
          <w:szCs w:val="24"/>
        </w:rPr>
        <w:t>de</w:t>
      </w:r>
      <w:r w:rsidRPr="002A5070">
        <w:rPr>
          <w:spacing w:val="5"/>
          <w:sz w:val="24"/>
          <w:szCs w:val="24"/>
        </w:rPr>
        <w:t xml:space="preserve"> </w:t>
      </w:r>
      <w:r w:rsidRPr="002A5070">
        <w:rPr>
          <w:sz w:val="24"/>
          <w:szCs w:val="24"/>
        </w:rPr>
        <w:t>01</w:t>
      </w:r>
      <w:r w:rsidRPr="002A5070">
        <w:rPr>
          <w:spacing w:val="7"/>
          <w:sz w:val="24"/>
          <w:szCs w:val="24"/>
        </w:rPr>
        <w:t xml:space="preserve"> </w:t>
      </w:r>
      <w:r w:rsidRPr="002A5070">
        <w:rPr>
          <w:sz w:val="24"/>
          <w:szCs w:val="24"/>
        </w:rPr>
        <w:t>(um)</w:t>
      </w:r>
      <w:r w:rsidRPr="002A5070">
        <w:rPr>
          <w:spacing w:val="6"/>
          <w:sz w:val="24"/>
          <w:szCs w:val="24"/>
        </w:rPr>
        <w:t xml:space="preserve"> </w:t>
      </w:r>
      <w:r w:rsidRPr="002A5070">
        <w:rPr>
          <w:sz w:val="24"/>
          <w:szCs w:val="24"/>
        </w:rPr>
        <w:t>a</w:t>
      </w:r>
      <w:r w:rsidRPr="002A5070">
        <w:rPr>
          <w:spacing w:val="-1"/>
          <w:sz w:val="24"/>
          <w:szCs w:val="24"/>
        </w:rPr>
        <w:t>n</w:t>
      </w:r>
      <w:r w:rsidRPr="002A5070">
        <w:rPr>
          <w:sz w:val="24"/>
          <w:szCs w:val="24"/>
        </w:rPr>
        <w:t>o</w:t>
      </w:r>
      <w:r w:rsidRPr="002A5070">
        <w:rPr>
          <w:spacing w:val="5"/>
          <w:sz w:val="24"/>
          <w:szCs w:val="24"/>
        </w:rPr>
        <w:t xml:space="preserve"> </w:t>
      </w:r>
      <w:r w:rsidRPr="002A5070">
        <w:rPr>
          <w:sz w:val="24"/>
          <w:szCs w:val="24"/>
        </w:rPr>
        <w:t>da d</w:t>
      </w:r>
      <w:r w:rsidRPr="002A5070">
        <w:rPr>
          <w:spacing w:val="-1"/>
          <w:sz w:val="24"/>
          <w:szCs w:val="24"/>
        </w:rPr>
        <w:t>a</w:t>
      </w:r>
      <w:r w:rsidRPr="002A5070">
        <w:rPr>
          <w:sz w:val="24"/>
          <w:szCs w:val="24"/>
        </w:rPr>
        <w:t>ta</w:t>
      </w:r>
      <w:r w:rsidRPr="002A5070">
        <w:rPr>
          <w:spacing w:val="24"/>
          <w:sz w:val="24"/>
          <w:szCs w:val="24"/>
        </w:rPr>
        <w:t xml:space="preserve"> </w:t>
      </w:r>
      <w:r w:rsidRPr="002A5070">
        <w:rPr>
          <w:sz w:val="24"/>
          <w:szCs w:val="24"/>
        </w:rPr>
        <w:t>de</w:t>
      </w:r>
      <w:r w:rsidRPr="002A5070">
        <w:rPr>
          <w:spacing w:val="24"/>
          <w:sz w:val="24"/>
          <w:szCs w:val="24"/>
        </w:rPr>
        <w:t xml:space="preserve"> </w:t>
      </w:r>
      <w:r w:rsidRPr="002A5070">
        <w:rPr>
          <w:sz w:val="24"/>
          <w:szCs w:val="24"/>
        </w:rPr>
        <w:t>a</w:t>
      </w:r>
      <w:r w:rsidRPr="002A5070">
        <w:rPr>
          <w:spacing w:val="-4"/>
          <w:sz w:val="24"/>
          <w:szCs w:val="24"/>
        </w:rPr>
        <w:t>p</w:t>
      </w:r>
      <w:r w:rsidRPr="002A5070">
        <w:rPr>
          <w:sz w:val="24"/>
          <w:szCs w:val="24"/>
        </w:rPr>
        <w:t>res</w:t>
      </w:r>
      <w:r w:rsidRPr="002A5070">
        <w:rPr>
          <w:spacing w:val="-1"/>
          <w:sz w:val="24"/>
          <w:szCs w:val="24"/>
        </w:rPr>
        <w:t>e</w:t>
      </w:r>
      <w:r w:rsidRPr="002A5070">
        <w:rPr>
          <w:spacing w:val="-3"/>
          <w:sz w:val="24"/>
          <w:szCs w:val="24"/>
        </w:rPr>
        <w:t>n</w:t>
      </w:r>
      <w:r w:rsidRPr="002A5070">
        <w:rPr>
          <w:sz w:val="24"/>
          <w:szCs w:val="24"/>
        </w:rPr>
        <w:t>taç</w:t>
      </w:r>
      <w:r w:rsidRPr="002A5070">
        <w:rPr>
          <w:spacing w:val="-1"/>
          <w:sz w:val="24"/>
          <w:szCs w:val="24"/>
        </w:rPr>
        <w:t>ã</w:t>
      </w:r>
      <w:r w:rsidRPr="002A5070">
        <w:rPr>
          <w:sz w:val="24"/>
          <w:szCs w:val="24"/>
        </w:rPr>
        <w:t>o</w:t>
      </w:r>
      <w:r w:rsidRPr="002A5070">
        <w:rPr>
          <w:spacing w:val="24"/>
          <w:sz w:val="24"/>
          <w:szCs w:val="24"/>
        </w:rPr>
        <w:t xml:space="preserve"> </w:t>
      </w:r>
      <w:r w:rsidRPr="002A5070">
        <w:rPr>
          <w:spacing w:val="-3"/>
          <w:sz w:val="24"/>
          <w:szCs w:val="24"/>
        </w:rPr>
        <w:t>d</w:t>
      </w:r>
      <w:r w:rsidRPr="002A5070">
        <w:rPr>
          <w:sz w:val="24"/>
          <w:szCs w:val="24"/>
        </w:rPr>
        <w:t>a</w:t>
      </w:r>
      <w:r w:rsidRPr="002A5070">
        <w:rPr>
          <w:spacing w:val="24"/>
          <w:sz w:val="24"/>
          <w:szCs w:val="24"/>
        </w:rPr>
        <w:t xml:space="preserve"> </w:t>
      </w:r>
      <w:r w:rsidRPr="002A5070">
        <w:rPr>
          <w:sz w:val="24"/>
          <w:szCs w:val="24"/>
        </w:rPr>
        <w:t>propo</w:t>
      </w:r>
      <w:r w:rsidRPr="002A5070">
        <w:rPr>
          <w:spacing w:val="-4"/>
          <w:sz w:val="24"/>
          <w:szCs w:val="24"/>
        </w:rPr>
        <w:t>s</w:t>
      </w:r>
      <w:r w:rsidRPr="002A5070">
        <w:rPr>
          <w:sz w:val="24"/>
          <w:szCs w:val="24"/>
        </w:rPr>
        <w:t>ta,</w:t>
      </w:r>
      <w:r w:rsidRPr="002A5070">
        <w:rPr>
          <w:spacing w:val="23"/>
          <w:sz w:val="24"/>
          <w:szCs w:val="24"/>
        </w:rPr>
        <w:t xml:space="preserve"> </w:t>
      </w:r>
      <w:r w:rsidRPr="002A5070">
        <w:rPr>
          <w:sz w:val="24"/>
          <w:szCs w:val="24"/>
        </w:rPr>
        <w:t>de</w:t>
      </w:r>
      <w:r w:rsidRPr="002A5070">
        <w:rPr>
          <w:spacing w:val="24"/>
          <w:sz w:val="24"/>
          <w:szCs w:val="24"/>
        </w:rPr>
        <w:t xml:space="preserve"> </w:t>
      </w:r>
      <w:r w:rsidRPr="002A5070">
        <w:rPr>
          <w:sz w:val="24"/>
          <w:szCs w:val="24"/>
        </w:rPr>
        <w:t>ac</w:t>
      </w:r>
      <w:r w:rsidRPr="002A5070">
        <w:rPr>
          <w:spacing w:val="-4"/>
          <w:sz w:val="24"/>
          <w:szCs w:val="24"/>
        </w:rPr>
        <w:t>o</w:t>
      </w:r>
      <w:r w:rsidRPr="002A5070">
        <w:rPr>
          <w:sz w:val="24"/>
          <w:szCs w:val="24"/>
        </w:rPr>
        <w:t>rdo</w:t>
      </w:r>
      <w:r w:rsidRPr="002A5070">
        <w:rPr>
          <w:spacing w:val="24"/>
          <w:sz w:val="24"/>
          <w:szCs w:val="24"/>
        </w:rPr>
        <w:t xml:space="preserve"> </w:t>
      </w:r>
      <w:r w:rsidRPr="002A5070">
        <w:rPr>
          <w:spacing w:val="-3"/>
          <w:sz w:val="24"/>
          <w:szCs w:val="24"/>
        </w:rPr>
        <w:t>c</w:t>
      </w:r>
      <w:r w:rsidRPr="002A5070">
        <w:rPr>
          <w:sz w:val="24"/>
          <w:szCs w:val="24"/>
        </w:rPr>
        <w:t>om</w:t>
      </w:r>
      <w:r w:rsidRPr="002A5070">
        <w:rPr>
          <w:spacing w:val="23"/>
          <w:sz w:val="24"/>
          <w:szCs w:val="24"/>
        </w:rPr>
        <w:t xml:space="preserve"> </w:t>
      </w:r>
      <w:r w:rsidRPr="002A5070">
        <w:rPr>
          <w:sz w:val="24"/>
          <w:szCs w:val="24"/>
        </w:rPr>
        <w:t>Ín</w:t>
      </w:r>
      <w:r w:rsidRPr="002A5070">
        <w:rPr>
          <w:spacing w:val="-1"/>
          <w:sz w:val="24"/>
          <w:szCs w:val="24"/>
        </w:rPr>
        <w:t>d</w:t>
      </w:r>
      <w:r w:rsidRPr="002A5070">
        <w:rPr>
          <w:spacing w:val="-2"/>
          <w:sz w:val="24"/>
          <w:szCs w:val="24"/>
        </w:rPr>
        <w:t>i</w:t>
      </w:r>
      <w:r w:rsidRPr="002A5070">
        <w:rPr>
          <w:sz w:val="24"/>
          <w:szCs w:val="24"/>
        </w:rPr>
        <w:t>ce</w:t>
      </w:r>
      <w:r w:rsidRPr="002A5070">
        <w:rPr>
          <w:spacing w:val="24"/>
          <w:sz w:val="24"/>
          <w:szCs w:val="24"/>
        </w:rPr>
        <w:t xml:space="preserve"> </w:t>
      </w:r>
      <w:r w:rsidRPr="002A5070">
        <w:rPr>
          <w:spacing w:val="-2"/>
          <w:sz w:val="24"/>
          <w:szCs w:val="24"/>
        </w:rPr>
        <w:t>N</w:t>
      </w:r>
      <w:r w:rsidRPr="002A5070">
        <w:rPr>
          <w:sz w:val="24"/>
          <w:szCs w:val="24"/>
        </w:rPr>
        <w:t>ac</w:t>
      </w:r>
      <w:r w:rsidRPr="002A5070">
        <w:rPr>
          <w:spacing w:val="-2"/>
          <w:sz w:val="24"/>
          <w:szCs w:val="24"/>
        </w:rPr>
        <w:t>i</w:t>
      </w:r>
      <w:r w:rsidRPr="002A5070">
        <w:rPr>
          <w:sz w:val="24"/>
          <w:szCs w:val="24"/>
        </w:rPr>
        <w:t>o</w:t>
      </w:r>
      <w:r w:rsidRPr="002A5070">
        <w:rPr>
          <w:spacing w:val="-1"/>
          <w:sz w:val="24"/>
          <w:szCs w:val="24"/>
        </w:rPr>
        <w:t>n</w:t>
      </w:r>
      <w:r w:rsidRPr="002A5070">
        <w:rPr>
          <w:sz w:val="24"/>
          <w:szCs w:val="24"/>
        </w:rPr>
        <w:t>al</w:t>
      </w:r>
      <w:r w:rsidRPr="002A5070">
        <w:rPr>
          <w:spacing w:val="23"/>
          <w:sz w:val="24"/>
          <w:szCs w:val="24"/>
        </w:rPr>
        <w:t xml:space="preserve"> </w:t>
      </w:r>
      <w:r w:rsidRPr="002A5070">
        <w:rPr>
          <w:sz w:val="24"/>
          <w:szCs w:val="24"/>
        </w:rPr>
        <w:t>de</w:t>
      </w:r>
      <w:r w:rsidRPr="002A5070">
        <w:rPr>
          <w:spacing w:val="21"/>
          <w:sz w:val="24"/>
          <w:szCs w:val="24"/>
        </w:rPr>
        <w:t xml:space="preserve"> </w:t>
      </w:r>
      <w:r w:rsidRPr="002A5070">
        <w:rPr>
          <w:spacing w:val="-2"/>
          <w:sz w:val="24"/>
          <w:szCs w:val="24"/>
        </w:rPr>
        <w:t>C</w:t>
      </w:r>
      <w:r w:rsidRPr="002A5070">
        <w:rPr>
          <w:sz w:val="24"/>
          <w:szCs w:val="24"/>
        </w:rPr>
        <w:t>ustos</w:t>
      </w:r>
      <w:r w:rsidRPr="002A5070">
        <w:rPr>
          <w:spacing w:val="25"/>
          <w:sz w:val="24"/>
          <w:szCs w:val="24"/>
        </w:rPr>
        <w:t xml:space="preserve"> </w:t>
      </w:r>
      <w:r w:rsidRPr="002A5070">
        <w:rPr>
          <w:sz w:val="24"/>
          <w:szCs w:val="24"/>
        </w:rPr>
        <w:t>da</w:t>
      </w:r>
      <w:r w:rsidRPr="002A5070">
        <w:rPr>
          <w:spacing w:val="21"/>
          <w:sz w:val="24"/>
          <w:szCs w:val="24"/>
        </w:rPr>
        <w:t xml:space="preserve"> </w:t>
      </w:r>
      <w:r w:rsidRPr="002A5070">
        <w:rPr>
          <w:spacing w:val="-2"/>
          <w:sz w:val="24"/>
          <w:szCs w:val="24"/>
        </w:rPr>
        <w:t>C</w:t>
      </w:r>
      <w:r w:rsidRPr="002A5070">
        <w:rPr>
          <w:sz w:val="24"/>
          <w:szCs w:val="24"/>
        </w:rPr>
        <w:t>o</w:t>
      </w:r>
      <w:r w:rsidRPr="002A5070">
        <w:rPr>
          <w:spacing w:val="-1"/>
          <w:sz w:val="24"/>
          <w:szCs w:val="24"/>
        </w:rPr>
        <w:t>n</w:t>
      </w:r>
      <w:r w:rsidRPr="002A5070">
        <w:rPr>
          <w:sz w:val="24"/>
          <w:szCs w:val="24"/>
        </w:rPr>
        <w:t>s</w:t>
      </w:r>
      <w:r w:rsidRPr="002A5070">
        <w:rPr>
          <w:spacing w:val="-2"/>
          <w:sz w:val="24"/>
          <w:szCs w:val="24"/>
        </w:rPr>
        <w:t>t</w:t>
      </w:r>
      <w:r w:rsidRPr="002A5070">
        <w:rPr>
          <w:sz w:val="24"/>
          <w:szCs w:val="24"/>
        </w:rPr>
        <w:t>ruç</w:t>
      </w:r>
      <w:r w:rsidRPr="002A5070">
        <w:rPr>
          <w:spacing w:val="-4"/>
          <w:sz w:val="24"/>
          <w:szCs w:val="24"/>
        </w:rPr>
        <w:t>ã</w:t>
      </w:r>
      <w:r w:rsidRPr="002A5070">
        <w:rPr>
          <w:sz w:val="24"/>
          <w:szCs w:val="24"/>
        </w:rPr>
        <w:t xml:space="preserve">o </w:t>
      </w:r>
      <w:r w:rsidRPr="002A5070">
        <w:rPr>
          <w:spacing w:val="-2"/>
          <w:sz w:val="24"/>
          <w:szCs w:val="24"/>
        </w:rPr>
        <w:t>Ci</w:t>
      </w:r>
      <w:r w:rsidRPr="002A5070">
        <w:rPr>
          <w:sz w:val="24"/>
          <w:szCs w:val="24"/>
        </w:rPr>
        <w:t>v</w:t>
      </w:r>
      <w:r w:rsidRPr="002A5070">
        <w:rPr>
          <w:spacing w:val="-2"/>
          <w:sz w:val="24"/>
          <w:szCs w:val="24"/>
        </w:rPr>
        <w:t>i</w:t>
      </w:r>
      <w:r w:rsidRPr="002A5070">
        <w:rPr>
          <w:sz w:val="24"/>
          <w:szCs w:val="24"/>
        </w:rPr>
        <w:t>l – I</w:t>
      </w:r>
      <w:r w:rsidRPr="002A5070">
        <w:rPr>
          <w:spacing w:val="-2"/>
          <w:sz w:val="24"/>
          <w:szCs w:val="24"/>
        </w:rPr>
        <w:t>NC</w:t>
      </w:r>
      <w:r w:rsidRPr="002A5070">
        <w:rPr>
          <w:sz w:val="24"/>
          <w:szCs w:val="24"/>
        </w:rPr>
        <w:t>C /</w:t>
      </w:r>
      <w:r w:rsidRPr="002A5070">
        <w:rPr>
          <w:spacing w:val="2"/>
          <w:sz w:val="24"/>
          <w:szCs w:val="24"/>
        </w:rPr>
        <w:t xml:space="preserve"> </w:t>
      </w:r>
      <w:r w:rsidRPr="002A5070">
        <w:rPr>
          <w:sz w:val="24"/>
          <w:szCs w:val="24"/>
        </w:rPr>
        <w:t>F</w:t>
      </w:r>
      <w:r w:rsidRPr="002A5070">
        <w:rPr>
          <w:spacing w:val="-1"/>
          <w:sz w:val="24"/>
          <w:szCs w:val="24"/>
        </w:rPr>
        <w:t>u</w:t>
      </w:r>
      <w:r w:rsidRPr="002A5070">
        <w:rPr>
          <w:sz w:val="24"/>
          <w:szCs w:val="24"/>
        </w:rPr>
        <w:t>n</w:t>
      </w:r>
      <w:r w:rsidRPr="002A5070">
        <w:rPr>
          <w:spacing w:val="-4"/>
          <w:sz w:val="24"/>
          <w:szCs w:val="24"/>
        </w:rPr>
        <w:t>d</w:t>
      </w:r>
      <w:r w:rsidRPr="002A5070">
        <w:rPr>
          <w:sz w:val="24"/>
          <w:szCs w:val="24"/>
        </w:rPr>
        <w:t>aç</w:t>
      </w:r>
      <w:r w:rsidRPr="002A5070">
        <w:rPr>
          <w:spacing w:val="-1"/>
          <w:sz w:val="24"/>
          <w:szCs w:val="24"/>
        </w:rPr>
        <w:t>ã</w:t>
      </w:r>
      <w:r w:rsidRPr="002A5070">
        <w:rPr>
          <w:sz w:val="24"/>
          <w:szCs w:val="24"/>
        </w:rPr>
        <w:t>o</w:t>
      </w:r>
      <w:r w:rsidRPr="002A5070">
        <w:rPr>
          <w:spacing w:val="-2"/>
          <w:sz w:val="24"/>
          <w:szCs w:val="24"/>
        </w:rPr>
        <w:t xml:space="preserve"> </w:t>
      </w:r>
      <w:r w:rsidRPr="002A5070">
        <w:rPr>
          <w:sz w:val="24"/>
          <w:szCs w:val="24"/>
        </w:rPr>
        <w:t>Getú</w:t>
      </w:r>
      <w:r w:rsidRPr="002A5070">
        <w:rPr>
          <w:spacing w:val="-1"/>
          <w:sz w:val="24"/>
          <w:szCs w:val="24"/>
        </w:rPr>
        <w:t>l</w:t>
      </w:r>
      <w:r w:rsidRPr="002A5070">
        <w:rPr>
          <w:spacing w:val="-2"/>
          <w:sz w:val="24"/>
          <w:szCs w:val="24"/>
        </w:rPr>
        <w:t>i</w:t>
      </w:r>
      <w:r w:rsidRPr="002A5070">
        <w:rPr>
          <w:sz w:val="24"/>
          <w:szCs w:val="24"/>
        </w:rPr>
        <w:t>o Va</w:t>
      </w:r>
      <w:r w:rsidRPr="002A5070">
        <w:rPr>
          <w:spacing w:val="-3"/>
          <w:sz w:val="24"/>
          <w:szCs w:val="24"/>
        </w:rPr>
        <w:t>r</w:t>
      </w:r>
      <w:r w:rsidRPr="002A5070">
        <w:rPr>
          <w:spacing w:val="1"/>
          <w:sz w:val="24"/>
          <w:szCs w:val="24"/>
        </w:rPr>
        <w:t>g</w:t>
      </w:r>
      <w:r w:rsidRPr="002A5070">
        <w:rPr>
          <w:spacing w:val="-3"/>
          <w:sz w:val="24"/>
          <w:szCs w:val="24"/>
        </w:rPr>
        <w:t>a</w:t>
      </w:r>
      <w:r w:rsidRPr="002A5070">
        <w:rPr>
          <w:sz w:val="24"/>
          <w:szCs w:val="24"/>
        </w:rPr>
        <w:t>s.</w:t>
      </w:r>
    </w:p>
    <w:p w14:paraId="270A78CA" w14:textId="77777777" w:rsidR="004A1E00" w:rsidRPr="002A5070" w:rsidRDefault="004A1E00" w:rsidP="004A1E00">
      <w:pPr>
        <w:kinsoku w:val="0"/>
        <w:overflowPunct w:val="0"/>
        <w:spacing w:line="276" w:lineRule="auto"/>
        <w:jc w:val="both"/>
        <w:rPr>
          <w:rFonts w:ascii="Arial" w:hAnsi="Arial" w:cs="Arial"/>
        </w:rPr>
      </w:pPr>
    </w:p>
    <w:p w14:paraId="57C8A77C" w14:textId="77777777" w:rsidR="004A1E00" w:rsidRDefault="004A1E00" w:rsidP="00CE48CA">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MEDIÇÃO E PAGAMENTO</w:t>
      </w:r>
    </w:p>
    <w:p w14:paraId="47CE328A" w14:textId="77777777" w:rsidR="00DF5F36" w:rsidRPr="00DF5F36" w:rsidRDefault="00DF5F36" w:rsidP="00DF5F36"/>
    <w:p w14:paraId="4C75A097" w14:textId="77777777" w:rsidR="00CE48CA" w:rsidRPr="002A5070" w:rsidRDefault="00CE48CA" w:rsidP="00DF5F36">
      <w:pPr>
        <w:pStyle w:val="Default"/>
        <w:spacing w:after="120" w:line="360" w:lineRule="auto"/>
        <w:jc w:val="both"/>
        <w:rPr>
          <w:rFonts w:ascii="Arial" w:hAnsi="Arial" w:cs="Arial"/>
          <w:color w:val="auto"/>
        </w:rPr>
      </w:pPr>
      <w:r w:rsidRPr="002A5070">
        <w:rPr>
          <w:rFonts w:ascii="Arial" w:hAnsi="Arial" w:cs="Arial"/>
          <w:color w:val="auto"/>
        </w:rPr>
        <w:t xml:space="preserve">9.1. Os pagamentos serão realizados através de medições mensais conforme serviços executados no mês de acordo com o cronograma físico-financeiro com </w:t>
      </w:r>
      <w:r w:rsidR="005B6289" w:rsidRPr="002A5070">
        <w:rPr>
          <w:rFonts w:ascii="Arial" w:hAnsi="Arial" w:cs="Arial"/>
          <w:color w:val="auto"/>
        </w:rPr>
        <w:t xml:space="preserve">eventos e </w:t>
      </w:r>
      <w:r w:rsidRPr="002A5070">
        <w:rPr>
          <w:rFonts w:ascii="Arial" w:hAnsi="Arial" w:cs="Arial"/>
          <w:color w:val="auto"/>
        </w:rPr>
        <w:t>preços unitários da planilha de preços vencedora;</w:t>
      </w:r>
    </w:p>
    <w:p w14:paraId="579E8D22" w14:textId="77777777" w:rsidR="00CE48CA" w:rsidRPr="002A5070" w:rsidRDefault="00CE48CA" w:rsidP="00DF5F36">
      <w:pPr>
        <w:pStyle w:val="Default"/>
        <w:spacing w:after="120" w:line="360" w:lineRule="auto"/>
        <w:jc w:val="both"/>
        <w:rPr>
          <w:rFonts w:ascii="Arial" w:hAnsi="Arial" w:cs="Arial"/>
          <w:color w:val="auto"/>
        </w:rPr>
      </w:pPr>
      <w:r w:rsidRPr="002A5070">
        <w:rPr>
          <w:rFonts w:ascii="Arial" w:hAnsi="Arial" w:cs="Arial"/>
          <w:color w:val="auto"/>
        </w:rPr>
        <w:t>9.2. A conferência dos serviços realizados após a entrega definitiva dos serviços para cada etapa, será feita por profissional indicado previamente pela PMBO. Após a conferência, o profissional indicado pela fiscalização dos serviços, emitirá relatório atestando que os serviços foram executados dentro das condições exigidas</w:t>
      </w:r>
      <w:r w:rsidR="00756ECE" w:rsidRPr="002A5070">
        <w:rPr>
          <w:rFonts w:ascii="Arial" w:hAnsi="Arial" w:cs="Arial"/>
          <w:color w:val="auto"/>
        </w:rPr>
        <w:t>;</w:t>
      </w:r>
    </w:p>
    <w:p w14:paraId="789927BE" w14:textId="77777777" w:rsidR="00CE48CA" w:rsidRPr="002A5070" w:rsidRDefault="00CE48CA" w:rsidP="00DF5F36">
      <w:pPr>
        <w:pStyle w:val="Default"/>
        <w:spacing w:after="120" w:line="360" w:lineRule="auto"/>
        <w:jc w:val="both"/>
        <w:rPr>
          <w:rFonts w:ascii="Arial" w:hAnsi="Arial" w:cs="Arial"/>
          <w:color w:val="auto"/>
        </w:rPr>
      </w:pPr>
      <w:r w:rsidRPr="002A5070">
        <w:rPr>
          <w:rFonts w:ascii="Arial" w:hAnsi="Arial" w:cs="Arial"/>
          <w:color w:val="auto"/>
        </w:rPr>
        <w:t xml:space="preserve">9.3. Os documentos referentes a medição dos serviços e o relatório elaborado pela fiscalização serão encaminhados </w:t>
      </w:r>
      <w:r w:rsidRPr="002A5070">
        <w:rPr>
          <w:rFonts w:ascii="Arial" w:hAnsi="Arial" w:cs="Arial"/>
        </w:rPr>
        <w:t xml:space="preserve">a </w:t>
      </w:r>
      <w:r w:rsidRPr="002A5070">
        <w:rPr>
          <w:rFonts w:ascii="Arial" w:hAnsi="Arial" w:cs="Arial"/>
          <w:b/>
          <w:bCs/>
        </w:rPr>
        <w:t>Secretaria Municipal de Obras e Serviços urbanos</w:t>
      </w:r>
      <w:r w:rsidR="00756ECE" w:rsidRPr="002A5070">
        <w:rPr>
          <w:rFonts w:ascii="Arial" w:hAnsi="Arial" w:cs="Arial"/>
          <w:b/>
          <w:bCs/>
        </w:rPr>
        <w:t>/Setor de engenharia</w:t>
      </w:r>
      <w:r w:rsidRPr="002A5070">
        <w:rPr>
          <w:rFonts w:ascii="Arial" w:hAnsi="Arial" w:cs="Arial"/>
          <w:color w:val="636363"/>
          <w:shd w:val="clear" w:color="auto" w:fill="F9F9F9"/>
        </w:rPr>
        <w:t xml:space="preserve"> </w:t>
      </w:r>
      <w:r w:rsidRPr="002A5070">
        <w:rPr>
          <w:rFonts w:ascii="Arial" w:hAnsi="Arial" w:cs="Arial"/>
          <w:color w:val="auto"/>
        </w:rPr>
        <w:t xml:space="preserve">para análise e aprovação final quando então a contratada será autorizada a emitir a nota fiscal correspondente; </w:t>
      </w:r>
    </w:p>
    <w:p w14:paraId="26968E6C" w14:textId="77777777" w:rsidR="00CE48CA" w:rsidRPr="002A5070" w:rsidRDefault="00CE48CA" w:rsidP="00DF5F36">
      <w:pPr>
        <w:pStyle w:val="Default"/>
        <w:spacing w:after="120" w:line="360" w:lineRule="auto"/>
        <w:jc w:val="both"/>
        <w:rPr>
          <w:rFonts w:ascii="Arial" w:hAnsi="Arial" w:cs="Arial"/>
          <w:color w:val="auto"/>
        </w:rPr>
      </w:pPr>
      <w:r w:rsidRPr="002A5070">
        <w:rPr>
          <w:rFonts w:ascii="Arial" w:hAnsi="Arial" w:cs="Arial"/>
          <w:color w:val="auto"/>
        </w:rPr>
        <w:t xml:space="preserve">9.4. A Prefeitura Municipal de Belo Oriente efetuará o pagamento no prazo de até 30 (trinta) dias após a emissão da Nota Fiscal e respectivo aceite, devendo a licitante apresentar Nota Fiscal juntamente com o CRS - Certificado de Regularidade de Situação junto ao FGTS e das Certidões Negativas de Débito que comprovem a regularidade junto ao INSS, conforme artigo 195, §3º da Constituição Federal, </w:t>
      </w:r>
      <w:r w:rsidRPr="002A5070">
        <w:rPr>
          <w:rFonts w:ascii="Arial" w:hAnsi="Arial" w:cs="Arial"/>
          <w:color w:val="auto"/>
        </w:rPr>
        <w:lastRenderedPageBreak/>
        <w:t>Certidão Negativa de Débitos Trabalhistas – CNDT que comprovem a regularidade junto a Justiça do Trabalho, e Certidão Negativa da Fazenda Municipal;</w:t>
      </w:r>
    </w:p>
    <w:p w14:paraId="78E29C5F" w14:textId="77777777" w:rsidR="00CE48CA" w:rsidRPr="002A5070" w:rsidRDefault="00CE48CA" w:rsidP="00DF5F36">
      <w:pPr>
        <w:pStyle w:val="Default"/>
        <w:spacing w:after="120" w:line="360" w:lineRule="auto"/>
        <w:jc w:val="both"/>
        <w:rPr>
          <w:rFonts w:ascii="Arial" w:hAnsi="Arial" w:cs="Arial"/>
          <w:color w:val="auto"/>
        </w:rPr>
      </w:pPr>
      <w:r w:rsidRPr="002A5070">
        <w:rPr>
          <w:rFonts w:ascii="Arial" w:hAnsi="Arial" w:cs="Arial"/>
          <w:color w:val="auto"/>
        </w:rPr>
        <w:t>9.5. O primeiro pagamento está vinculado à apresentação da Anotação de Responsabilidade Técnica - ART ou RRT– devidamente registrada no Conselho Regional de Engenharia, e Agronomia/</w:t>
      </w:r>
      <w:r w:rsidRPr="002A5070">
        <w:rPr>
          <w:rFonts w:ascii="Arial" w:hAnsi="Arial" w:cs="Arial"/>
          <w:color w:val="202124"/>
          <w:shd w:val="clear" w:color="auto" w:fill="FFFFFF"/>
        </w:rPr>
        <w:t xml:space="preserve"> Conselho de Arquitetura e Urbanismo</w:t>
      </w:r>
      <w:r w:rsidRPr="002A5070">
        <w:rPr>
          <w:rFonts w:ascii="Arial" w:hAnsi="Arial" w:cs="Arial"/>
          <w:color w:val="auto"/>
        </w:rPr>
        <w:t xml:space="preserve"> – CREA/CAU.</w:t>
      </w:r>
    </w:p>
    <w:p w14:paraId="2895F23B" w14:textId="77777777" w:rsidR="004A1E00" w:rsidRPr="002A5070" w:rsidRDefault="004A1E00" w:rsidP="007B2E2B">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FISCALIZAÇÃO</w:t>
      </w:r>
    </w:p>
    <w:p w14:paraId="1B7A95E1" w14:textId="77777777" w:rsidR="004A1E00" w:rsidRPr="002A5070" w:rsidRDefault="004A1E00" w:rsidP="004A1E00">
      <w:pPr>
        <w:kinsoku w:val="0"/>
        <w:overflowPunct w:val="0"/>
        <w:spacing w:before="9" w:line="276" w:lineRule="auto"/>
        <w:jc w:val="both"/>
        <w:rPr>
          <w:rFonts w:ascii="Arial" w:hAnsi="Arial" w:cs="Arial"/>
        </w:rPr>
      </w:pPr>
    </w:p>
    <w:p w14:paraId="48D4A76A" w14:textId="77777777" w:rsidR="007B2E2B" w:rsidRPr="002A5070" w:rsidRDefault="007B2E2B" w:rsidP="007B2E2B">
      <w:pPr>
        <w:widowControl/>
        <w:autoSpaceDE/>
        <w:spacing w:line="360" w:lineRule="auto"/>
        <w:jc w:val="both"/>
        <w:rPr>
          <w:rFonts w:ascii="Arial" w:eastAsia="Calibri" w:hAnsi="Arial" w:cs="Arial"/>
        </w:rPr>
      </w:pPr>
      <w:r w:rsidRPr="002A5070">
        <w:rPr>
          <w:rFonts w:ascii="Arial" w:eastAsia="Calibri" w:hAnsi="Arial" w:cs="Arial"/>
        </w:rPr>
        <w:t xml:space="preserve">A Fiscalização do Contrato ficará a cargo da Prefeitura Municipal de Belo Oriente, com poderes para verificar se os projetos estão sendo cumpridos, se os materiais são de 1ª (primeira) qualidade (exigindo os testes e ensaios definidos nas Normas da ABNT) analisar e decidir sobre proposições da CONTRATADA que visem melhorar a execução da obra, fazer qualquer advertência quanto a qualquer falha da CONTRATADA, recomendar aplicação de multas ou outras penalidades previstas no contrato. </w:t>
      </w:r>
    </w:p>
    <w:p w14:paraId="21275CB6" w14:textId="77777777" w:rsidR="007B2E2B" w:rsidRPr="002A5070" w:rsidRDefault="007B2E2B" w:rsidP="007B2E2B">
      <w:pPr>
        <w:widowControl/>
        <w:autoSpaceDE/>
        <w:spacing w:line="360" w:lineRule="auto"/>
        <w:jc w:val="both"/>
        <w:rPr>
          <w:rFonts w:ascii="Arial" w:eastAsia="Calibri" w:hAnsi="Arial" w:cs="Arial"/>
        </w:rPr>
      </w:pPr>
      <w:r w:rsidRPr="002A5070">
        <w:rPr>
          <w:rFonts w:ascii="Arial" w:eastAsia="Calibri" w:hAnsi="Arial" w:cs="Arial"/>
        </w:rPr>
        <w:t xml:space="preserve">Antes do início da prestação do serviço, deverá ser agendada uma reunião de preparação entre a CONTRATADA e a CONTRATANTE para definição de diretrizes com a CONTRATADA, que receberá informações gerais sobre o escopo dos trabalhos e esclarecimentos sobre procedimentos e padrões a serem adotados na execução da obra. </w:t>
      </w:r>
    </w:p>
    <w:p w14:paraId="7E1C655D" w14:textId="77777777" w:rsidR="007B2E2B" w:rsidRPr="002A5070" w:rsidRDefault="007B2E2B" w:rsidP="007B2E2B">
      <w:pPr>
        <w:widowControl/>
        <w:autoSpaceDE/>
        <w:spacing w:line="360" w:lineRule="auto"/>
        <w:jc w:val="both"/>
        <w:rPr>
          <w:rFonts w:ascii="Arial" w:eastAsia="Calibri" w:hAnsi="Arial" w:cs="Arial"/>
        </w:rPr>
      </w:pPr>
      <w:r w:rsidRPr="002A5070">
        <w:rPr>
          <w:rFonts w:ascii="Arial" w:eastAsia="Calibri" w:hAnsi="Arial" w:cs="Arial"/>
        </w:rPr>
        <w:t xml:space="preserve">Sempre que necessário deverão ser realizadas reuniões, convocadas por ambas as partes (CONTRATANTE/CONTRATADA), em local que melhor convier e que proporcione a maior eficiência e assertividade técnica do assunto tratado. As reuniões deverão ser registradas em atas, preferencialmente digitadas e anotadas em Diário de Obras. </w:t>
      </w:r>
    </w:p>
    <w:p w14:paraId="2269AA48" w14:textId="77777777" w:rsidR="007B2E2B" w:rsidRPr="002A5070" w:rsidRDefault="007B2E2B" w:rsidP="007B2E2B">
      <w:pPr>
        <w:widowControl/>
        <w:autoSpaceDE/>
        <w:spacing w:line="360" w:lineRule="auto"/>
        <w:jc w:val="both"/>
        <w:rPr>
          <w:rFonts w:ascii="Arial" w:eastAsia="Calibri" w:hAnsi="Arial" w:cs="Arial"/>
        </w:rPr>
      </w:pPr>
      <w:r w:rsidRPr="002A5070">
        <w:rPr>
          <w:rFonts w:ascii="Arial" w:eastAsia="Calibri" w:hAnsi="Arial" w:cs="Arial"/>
        </w:rPr>
        <w:t>A fiscalização do contrato deverá ter acesso ao diário de obras para conferência das atividades realizadas e das ocorrências registradas no dia.</w:t>
      </w:r>
    </w:p>
    <w:p w14:paraId="4AB64B9F" w14:textId="77777777" w:rsidR="007B2E2B" w:rsidRPr="002A5070" w:rsidRDefault="007B2E2B" w:rsidP="007B2E2B">
      <w:pPr>
        <w:widowControl/>
        <w:autoSpaceDE/>
        <w:spacing w:line="360" w:lineRule="auto"/>
        <w:jc w:val="both"/>
        <w:rPr>
          <w:rFonts w:ascii="Arial" w:eastAsia="Calibri" w:hAnsi="Arial" w:cs="Arial"/>
        </w:rPr>
      </w:pPr>
      <w:r w:rsidRPr="002A5070">
        <w:rPr>
          <w:rFonts w:ascii="Arial" w:eastAsia="Calibri" w:hAnsi="Arial" w:cs="Arial"/>
        </w:rPr>
        <w:t>A CONTRATADA se obriga a permitir à fiscalização o acesso às dependências onde se desenvolverão quaisquer serviços objeto do contrato.</w:t>
      </w:r>
    </w:p>
    <w:p w14:paraId="4E7FE6D5" w14:textId="77777777" w:rsidR="004A1E00" w:rsidRDefault="004A1E00" w:rsidP="00DF5F36">
      <w:pPr>
        <w:widowControl/>
        <w:autoSpaceDE/>
        <w:spacing w:line="360" w:lineRule="auto"/>
        <w:jc w:val="both"/>
        <w:rPr>
          <w:rFonts w:ascii="Arial" w:eastAsia="Calibri" w:hAnsi="Arial" w:cs="Arial"/>
        </w:rPr>
      </w:pPr>
      <w:r w:rsidRPr="002A5070">
        <w:rPr>
          <w:rFonts w:ascii="Arial" w:eastAsia="Calibri" w:hAnsi="Arial" w:cs="Arial"/>
        </w:rPr>
        <w:t>A CONTRATADA se obriga a permitir à fiscalização o acesso às dependências onde se desenvolverão quaisquer serviços objeto do contrato.</w:t>
      </w:r>
    </w:p>
    <w:p w14:paraId="1BC74B94" w14:textId="77777777" w:rsidR="00DF5F36" w:rsidRPr="002A5070" w:rsidRDefault="00DF5F36" w:rsidP="00DF5F36">
      <w:pPr>
        <w:widowControl/>
        <w:autoSpaceDE/>
        <w:spacing w:line="360" w:lineRule="auto"/>
        <w:jc w:val="both"/>
        <w:rPr>
          <w:rFonts w:ascii="Arial" w:eastAsia="Calibri" w:hAnsi="Arial" w:cs="Arial"/>
        </w:rPr>
      </w:pPr>
    </w:p>
    <w:p w14:paraId="47AB2A35" w14:textId="77777777" w:rsidR="004A1E00" w:rsidRPr="002A5070" w:rsidRDefault="004A1E00" w:rsidP="007B2E2B">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OBRIGAÇÕES DA CONTRATADA</w:t>
      </w:r>
    </w:p>
    <w:p w14:paraId="0C7F0B00" w14:textId="77777777" w:rsidR="004A1E00" w:rsidRPr="002A5070" w:rsidRDefault="004A1E00" w:rsidP="004A1E00">
      <w:pPr>
        <w:spacing w:line="276" w:lineRule="auto"/>
        <w:jc w:val="both"/>
        <w:rPr>
          <w:rFonts w:ascii="Arial" w:hAnsi="Arial" w:cs="Arial"/>
        </w:rPr>
      </w:pPr>
    </w:p>
    <w:p w14:paraId="00D5A704" w14:textId="796145F4" w:rsidR="004A1E00" w:rsidRPr="00DF5F36" w:rsidRDefault="00DF5F36" w:rsidP="00DF5F36">
      <w:pPr>
        <w:pStyle w:val="PargrafodaLista"/>
        <w:numPr>
          <w:ilvl w:val="0"/>
          <w:numId w:val="18"/>
        </w:numPr>
        <w:spacing w:after="120" w:line="360" w:lineRule="auto"/>
        <w:jc w:val="both"/>
        <w:rPr>
          <w:rFonts w:ascii="Arial" w:hAnsi="Arial" w:cs="Arial"/>
        </w:rPr>
      </w:pPr>
      <w:r w:rsidRPr="00DF5F36">
        <w:rPr>
          <w:rFonts w:ascii="Arial" w:hAnsi="Arial" w:cs="Arial"/>
        </w:rPr>
        <w:lastRenderedPageBreak/>
        <w:t>Executar</w:t>
      </w:r>
      <w:r w:rsidR="004A1E00" w:rsidRPr="00DF5F36">
        <w:rPr>
          <w:rFonts w:ascii="Arial" w:hAnsi="Arial" w:cs="Arial"/>
        </w:rPr>
        <w:t xml:space="preserve"> os serviços objeto </w:t>
      </w:r>
      <w:r w:rsidR="00A2002B">
        <w:rPr>
          <w:rFonts w:ascii="Arial" w:hAnsi="Arial" w:cs="Arial"/>
        </w:rPr>
        <w:t>deste projeto executivo</w:t>
      </w:r>
      <w:bookmarkStart w:id="1" w:name="_GoBack"/>
      <w:bookmarkEnd w:id="1"/>
      <w:r w:rsidR="004A1E00" w:rsidRPr="00DF5F36">
        <w:rPr>
          <w:rFonts w:ascii="Arial" w:hAnsi="Arial" w:cs="Arial"/>
        </w:rPr>
        <w:t xml:space="preserve">, em acordo com as Normas Técnicas vigentes e em acordo com a fiscalização da contratante; </w:t>
      </w:r>
    </w:p>
    <w:p w14:paraId="1F74F7C8"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Registrar todas as atividades realizadas no dia e ocorrências no diário de obras;</w:t>
      </w:r>
    </w:p>
    <w:p w14:paraId="65527764"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 xml:space="preserve">Fornecer materiais, equipamentos e mão-de-obra qualificada necessários a realização dos serviços, em acordo com a fiscalização da PMBO; </w:t>
      </w:r>
    </w:p>
    <w:p w14:paraId="27BB2477"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 xml:space="preserve">Efetuar o pagamento dos encargos trabalhistas, previdenciários, fiscais e comercias. Em caso de inadimplência, a responsabilidade não será transferida a Prefeitura Municipal de Belo Oriente, nem onerará o objeto do contrato; </w:t>
      </w:r>
    </w:p>
    <w:p w14:paraId="51729F07"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Responsabilizar-se por danos causados à Administração e a terceiros, não excluindo a responsabilidade da fiscalização</w:t>
      </w:r>
      <w:r w:rsidR="00F51E95" w:rsidRPr="00DF5F36">
        <w:rPr>
          <w:rFonts w:ascii="Arial" w:hAnsi="Arial" w:cs="Arial"/>
        </w:rPr>
        <w:t>;</w:t>
      </w:r>
    </w:p>
    <w:p w14:paraId="354BB96B"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Reparar, corrigir, remover, reconstruir ou substituir, as suas expensas, no total ou em parte, o objeto contratado em que se verifiquem vícios, defeitos ou incorreções resultantes da execução ou de materiais empregados;</w:t>
      </w:r>
    </w:p>
    <w:p w14:paraId="35150A99"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 xml:space="preserve">A aprovação por parte da fiscalização não eximirá </w:t>
      </w:r>
      <w:r w:rsidR="00DF5F36" w:rsidRPr="00DF5F36">
        <w:rPr>
          <w:rFonts w:ascii="Arial" w:hAnsi="Arial" w:cs="Arial"/>
        </w:rPr>
        <w:t>a contratada de qualquer reparo</w:t>
      </w:r>
      <w:r w:rsidRPr="00DF5F36">
        <w:rPr>
          <w:rFonts w:ascii="Arial" w:hAnsi="Arial" w:cs="Arial"/>
        </w:rPr>
        <w:t xml:space="preserve">/ modificação que possa ser verificado posteriormente; </w:t>
      </w:r>
    </w:p>
    <w:p w14:paraId="0344696D"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 xml:space="preserve">Executar a obra ou serviço sem a interdição total via, devendo ser de forma </w:t>
      </w:r>
      <w:proofErr w:type="spellStart"/>
      <w:r w:rsidRPr="00DF5F36">
        <w:rPr>
          <w:rFonts w:ascii="Arial" w:hAnsi="Arial" w:cs="Arial"/>
        </w:rPr>
        <w:t>etapalizada</w:t>
      </w:r>
      <w:proofErr w:type="spellEnd"/>
      <w:r w:rsidRPr="00DF5F36">
        <w:rPr>
          <w:rFonts w:ascii="Arial" w:hAnsi="Arial" w:cs="Arial"/>
        </w:rPr>
        <w:t xml:space="preserve"> em meia pista ou programada com agentes de trânsito com desvio e/ou sinalização adequada;</w:t>
      </w:r>
    </w:p>
    <w:p w14:paraId="728D25E7"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 xml:space="preserve">Oferecer garantia e assistência técnica gratuita durante 5 (cinco) anos após a conclusão do contrato, salvo por uso indevido; </w:t>
      </w:r>
    </w:p>
    <w:p w14:paraId="2BF40EAD"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Executar o controle tecnológico bem como os ensaios, testes, laudos e demais provas estabelecidas em normas técnicas oficiais, para atestar a qualidade e as características dos materiais utilizados e dos serviços executados, não gerando por este motivo qualqu</w:t>
      </w:r>
      <w:r w:rsidR="00F51E95" w:rsidRPr="00DF5F36">
        <w:rPr>
          <w:rFonts w:ascii="Arial" w:hAnsi="Arial" w:cs="Arial"/>
        </w:rPr>
        <w:t>er ônus adicional ao Município;</w:t>
      </w:r>
    </w:p>
    <w:p w14:paraId="4CE3C1B6" w14:textId="77777777" w:rsidR="004A1E00" w:rsidRPr="00DF5F36" w:rsidRDefault="004A1E00" w:rsidP="00DF5F36">
      <w:pPr>
        <w:pStyle w:val="PargrafodaLista"/>
        <w:numPr>
          <w:ilvl w:val="0"/>
          <w:numId w:val="18"/>
        </w:numPr>
        <w:spacing w:after="120" w:line="360" w:lineRule="auto"/>
        <w:jc w:val="both"/>
        <w:rPr>
          <w:rFonts w:ascii="Arial" w:hAnsi="Arial" w:cs="Arial"/>
        </w:rPr>
      </w:pPr>
      <w:r w:rsidRPr="00DF5F36">
        <w:rPr>
          <w:rFonts w:ascii="Arial" w:hAnsi="Arial" w:cs="Arial"/>
        </w:rPr>
        <w:t>Comunicar a fiscalização por escrito a finalização dos serviços contratados, por meio do Termo de Recebimento Provisório.</w:t>
      </w:r>
    </w:p>
    <w:p w14:paraId="588B4C2A" w14:textId="77777777" w:rsidR="00C07C4D" w:rsidRPr="002A5070" w:rsidRDefault="00C07C4D" w:rsidP="004A1E00">
      <w:pPr>
        <w:pStyle w:val="Ttulo2"/>
        <w:spacing w:line="276" w:lineRule="auto"/>
        <w:ind w:left="0" w:firstLine="0"/>
        <w:jc w:val="both"/>
        <w:rPr>
          <w:b w:val="0"/>
          <w:bCs w:val="0"/>
          <w:sz w:val="24"/>
          <w:szCs w:val="24"/>
        </w:rPr>
      </w:pPr>
    </w:p>
    <w:p w14:paraId="72F5DA6B" w14:textId="77777777" w:rsidR="004A1E00" w:rsidRPr="002A5070" w:rsidRDefault="004A1E00" w:rsidP="00C07C4D">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lastRenderedPageBreak/>
        <w:t>OBRIGAÇÕES DA CONTRATANTE</w:t>
      </w:r>
    </w:p>
    <w:p w14:paraId="5CC9420A" w14:textId="77777777" w:rsidR="004A1E00" w:rsidRPr="002A5070" w:rsidRDefault="004A1E00" w:rsidP="004A1E00">
      <w:pPr>
        <w:spacing w:line="276" w:lineRule="auto"/>
        <w:jc w:val="both"/>
        <w:rPr>
          <w:rFonts w:ascii="Arial" w:hAnsi="Arial" w:cs="Arial"/>
        </w:rPr>
      </w:pPr>
    </w:p>
    <w:p w14:paraId="2FF76D8C" w14:textId="77777777" w:rsidR="004A1E00" w:rsidRPr="003662A5" w:rsidRDefault="004A1E00" w:rsidP="003662A5">
      <w:pPr>
        <w:pStyle w:val="PargrafodaLista"/>
        <w:numPr>
          <w:ilvl w:val="0"/>
          <w:numId w:val="19"/>
        </w:numPr>
        <w:spacing w:after="120" w:line="360" w:lineRule="auto"/>
        <w:jc w:val="both"/>
        <w:rPr>
          <w:rFonts w:ascii="Arial" w:hAnsi="Arial" w:cs="Arial"/>
        </w:rPr>
      </w:pPr>
      <w:r w:rsidRPr="003662A5">
        <w:rPr>
          <w:rFonts w:ascii="Arial" w:hAnsi="Arial" w:cs="Arial"/>
        </w:rPr>
        <w:t xml:space="preserve">Fiscalizar o exato cumprimento das condições estabelecidas no contrato; </w:t>
      </w:r>
    </w:p>
    <w:p w14:paraId="42326DA0" w14:textId="77777777" w:rsidR="004A1E00" w:rsidRPr="003662A5" w:rsidRDefault="004A1E00" w:rsidP="003662A5">
      <w:pPr>
        <w:pStyle w:val="PargrafodaLista"/>
        <w:numPr>
          <w:ilvl w:val="0"/>
          <w:numId w:val="19"/>
        </w:numPr>
        <w:spacing w:after="120" w:line="360" w:lineRule="auto"/>
        <w:jc w:val="both"/>
        <w:rPr>
          <w:rFonts w:ascii="Arial" w:hAnsi="Arial" w:cs="Arial"/>
        </w:rPr>
      </w:pPr>
      <w:r w:rsidRPr="003662A5">
        <w:rPr>
          <w:rFonts w:ascii="Arial" w:hAnsi="Arial" w:cs="Arial"/>
        </w:rPr>
        <w:t>Prestar informações e esclarecimentos que venham a ser solicitados pelos profissionais da contratada;</w:t>
      </w:r>
    </w:p>
    <w:p w14:paraId="23A45DD5" w14:textId="77777777" w:rsidR="004A1E00" w:rsidRPr="003662A5" w:rsidRDefault="004A1E00" w:rsidP="003662A5">
      <w:pPr>
        <w:pStyle w:val="PargrafodaLista"/>
        <w:numPr>
          <w:ilvl w:val="0"/>
          <w:numId w:val="19"/>
        </w:numPr>
        <w:spacing w:after="120" w:line="360" w:lineRule="auto"/>
        <w:jc w:val="both"/>
        <w:rPr>
          <w:rFonts w:ascii="Arial" w:hAnsi="Arial" w:cs="Arial"/>
        </w:rPr>
      </w:pPr>
      <w:r w:rsidRPr="003662A5">
        <w:rPr>
          <w:rFonts w:ascii="Arial" w:hAnsi="Arial" w:cs="Arial"/>
        </w:rPr>
        <w:t>Rejeitar, no todo ou em parte, obra, serviço ou fornecimento executado em desacordo com o contrato;</w:t>
      </w:r>
    </w:p>
    <w:p w14:paraId="73B06B86" w14:textId="77777777" w:rsidR="004A1E00" w:rsidRPr="003662A5" w:rsidRDefault="004A1E00" w:rsidP="003662A5">
      <w:pPr>
        <w:pStyle w:val="PargrafodaLista"/>
        <w:numPr>
          <w:ilvl w:val="0"/>
          <w:numId w:val="19"/>
        </w:numPr>
        <w:spacing w:after="120" w:line="360" w:lineRule="auto"/>
        <w:jc w:val="both"/>
        <w:rPr>
          <w:rFonts w:ascii="Arial" w:hAnsi="Arial" w:cs="Arial"/>
        </w:rPr>
      </w:pPr>
      <w:r w:rsidRPr="003662A5">
        <w:rPr>
          <w:rFonts w:ascii="Arial" w:hAnsi="Arial" w:cs="Arial"/>
        </w:rPr>
        <w:t xml:space="preserve">Efetuar o pagamento conforme as condições estabelecidas neste Termo; </w:t>
      </w:r>
    </w:p>
    <w:p w14:paraId="5219E7E5" w14:textId="77777777" w:rsidR="004A1E00" w:rsidRPr="003662A5" w:rsidRDefault="004A1E00" w:rsidP="003662A5">
      <w:pPr>
        <w:pStyle w:val="PargrafodaLista"/>
        <w:numPr>
          <w:ilvl w:val="0"/>
          <w:numId w:val="19"/>
        </w:numPr>
        <w:spacing w:after="120" w:line="360" w:lineRule="auto"/>
        <w:jc w:val="both"/>
        <w:rPr>
          <w:rFonts w:ascii="Arial" w:hAnsi="Arial" w:cs="Arial"/>
        </w:rPr>
      </w:pPr>
      <w:r w:rsidRPr="003662A5">
        <w:rPr>
          <w:rFonts w:ascii="Arial" w:hAnsi="Arial" w:cs="Arial"/>
        </w:rPr>
        <w:t>Emitir Termo de Recebimento Definitivo da obra, que não poderá ter o prazo superior a 90 (noventa) dias após a emissão do Termo de Recebimento Provisório.</w:t>
      </w:r>
    </w:p>
    <w:p w14:paraId="46E20B8A" w14:textId="77777777" w:rsidR="004A1E00" w:rsidRPr="002A5070" w:rsidRDefault="004A1E00" w:rsidP="004A1E00">
      <w:pPr>
        <w:spacing w:line="276" w:lineRule="auto"/>
        <w:jc w:val="both"/>
        <w:rPr>
          <w:rFonts w:ascii="Arial" w:hAnsi="Arial" w:cs="Arial"/>
        </w:rPr>
      </w:pPr>
    </w:p>
    <w:p w14:paraId="68E194AE" w14:textId="77777777" w:rsidR="004A1E00" w:rsidRPr="002A5070" w:rsidRDefault="004A1E00" w:rsidP="00C07C4D">
      <w:pPr>
        <w:pStyle w:val="Ttulo2"/>
        <w:numPr>
          <w:ilvl w:val="0"/>
          <w:numId w:val="14"/>
        </w:numPr>
        <w:tabs>
          <w:tab w:val="left" w:pos="774"/>
        </w:tabs>
        <w:kinsoku w:val="0"/>
        <w:overflowPunct w:val="0"/>
        <w:spacing w:line="276" w:lineRule="auto"/>
        <w:jc w:val="both"/>
        <w:rPr>
          <w:rStyle w:val="DefaultChar"/>
          <w:rFonts w:ascii="Arial" w:hAnsi="Arial" w:cs="Arial"/>
          <w:color w:val="auto"/>
        </w:rPr>
      </w:pPr>
      <w:r w:rsidRPr="002A5070">
        <w:rPr>
          <w:spacing w:val="-1"/>
          <w:sz w:val="24"/>
          <w:szCs w:val="24"/>
        </w:rPr>
        <w:t xml:space="preserve">ESTIMATIVA DE CUSTOS </w:t>
      </w:r>
    </w:p>
    <w:p w14:paraId="3111D877" w14:textId="77777777" w:rsidR="004A1E00" w:rsidRPr="002A5070" w:rsidRDefault="004A1E00" w:rsidP="004A1E00">
      <w:pPr>
        <w:spacing w:line="276" w:lineRule="auto"/>
        <w:jc w:val="both"/>
        <w:rPr>
          <w:rFonts w:ascii="Arial" w:hAnsi="Arial" w:cs="Arial"/>
          <w:b/>
        </w:rPr>
      </w:pPr>
    </w:p>
    <w:p w14:paraId="51E24880" w14:textId="174F1A8B" w:rsidR="00793AFF" w:rsidRPr="002A5070" w:rsidRDefault="00793AFF" w:rsidP="00793AFF">
      <w:pPr>
        <w:tabs>
          <w:tab w:val="left" w:pos="180"/>
        </w:tabs>
        <w:spacing w:line="360" w:lineRule="auto"/>
        <w:jc w:val="both"/>
        <w:rPr>
          <w:rFonts w:ascii="Arial" w:hAnsi="Arial" w:cs="Arial"/>
        </w:rPr>
      </w:pPr>
      <w:r w:rsidRPr="002A5070">
        <w:rPr>
          <w:rFonts w:ascii="Arial" w:hAnsi="Arial" w:cs="Arial"/>
          <w:color w:val="000000"/>
        </w:rPr>
        <w:t xml:space="preserve">A execução </w:t>
      </w:r>
      <w:r w:rsidRPr="009D1773">
        <w:rPr>
          <w:rFonts w:ascii="Arial" w:hAnsi="Arial" w:cs="Arial"/>
        </w:rPr>
        <w:t>da</w:t>
      </w:r>
      <w:r w:rsidR="00E747AA">
        <w:rPr>
          <w:rFonts w:ascii="Arial" w:hAnsi="Arial" w:cs="Arial"/>
        </w:rPr>
        <w:t xml:space="preserve"> </w:t>
      </w:r>
      <w:r w:rsidRPr="009D1773">
        <w:rPr>
          <w:rFonts w:ascii="Arial" w:hAnsi="Arial" w:cs="Arial"/>
        </w:rPr>
        <w:t>obra de Implantação do Projeto de Pavimentação e Drenagem para Rodovia Municipal que interliga o Belo Oriente ao distrito de Bom Jesus do Bagre no estado de Minas Gerais</w:t>
      </w:r>
      <w:r w:rsidR="00D00C99">
        <w:rPr>
          <w:rFonts w:ascii="Arial" w:hAnsi="Arial" w:cs="Arial"/>
        </w:rPr>
        <w:t xml:space="preserve">, </w:t>
      </w:r>
      <w:r w:rsidR="00D00C99" w:rsidRPr="00F87AEC">
        <w:rPr>
          <w:rFonts w:ascii="Arial" w:hAnsi="Arial" w:cs="Arial"/>
        </w:rPr>
        <w:t xml:space="preserve">denominada </w:t>
      </w:r>
      <w:r w:rsidR="002A69F5" w:rsidRPr="002A69F5">
        <w:rPr>
          <w:rFonts w:ascii="Arial" w:hAnsi="Arial" w:cs="Arial"/>
          <w:b/>
          <w:bCs/>
        </w:rPr>
        <w:t>ETAPA 3</w:t>
      </w:r>
      <w:r w:rsidR="00D00C99" w:rsidRPr="002A69F5">
        <w:rPr>
          <w:rFonts w:ascii="Arial" w:hAnsi="Arial" w:cs="Arial"/>
          <w:b/>
          <w:bCs/>
        </w:rPr>
        <w:t>: TRECHO BELO ORIENTE À BOM JESUS DO BAGRE - ENTRE 6,39 KM a 12,12 KM</w:t>
      </w:r>
      <w:r w:rsidR="00D00C99" w:rsidRPr="002078C6">
        <w:rPr>
          <w:rFonts w:ascii="Arial" w:hAnsi="Arial" w:cs="Arial"/>
          <w:bCs/>
        </w:rPr>
        <w:t xml:space="preserve">, sendo a estaca inicial </w:t>
      </w:r>
      <w:r w:rsidR="00D00C99" w:rsidRPr="002A69F5">
        <w:rPr>
          <w:rFonts w:ascii="Arial" w:hAnsi="Arial" w:cs="Arial"/>
          <w:b/>
          <w:bCs/>
        </w:rPr>
        <w:t>E:0+0,00</w:t>
      </w:r>
      <w:r w:rsidR="00D00C99" w:rsidRPr="002078C6">
        <w:rPr>
          <w:rFonts w:ascii="Arial" w:hAnsi="Arial" w:cs="Arial"/>
          <w:bCs/>
        </w:rPr>
        <w:t xml:space="preserve"> com as seguintes coordenadas </w:t>
      </w:r>
      <w:r w:rsidR="00D00C99" w:rsidRPr="002A69F5">
        <w:rPr>
          <w:rFonts w:ascii="Arial" w:hAnsi="Arial" w:cs="Arial"/>
          <w:b/>
          <w:bCs/>
        </w:rPr>
        <w:t>N: 7.866.901,318</w:t>
      </w:r>
      <w:r w:rsidR="00D00C99" w:rsidRPr="002078C6">
        <w:rPr>
          <w:rFonts w:ascii="Arial" w:hAnsi="Arial" w:cs="Arial"/>
          <w:bCs/>
        </w:rPr>
        <w:t xml:space="preserve"> e </w:t>
      </w:r>
      <w:r w:rsidR="00D00C99" w:rsidRPr="002A69F5">
        <w:rPr>
          <w:rFonts w:ascii="Arial" w:hAnsi="Arial" w:cs="Arial"/>
          <w:b/>
          <w:bCs/>
        </w:rPr>
        <w:t>E: 760.814,043</w:t>
      </w:r>
      <w:r w:rsidR="00D00C99" w:rsidRPr="002078C6">
        <w:rPr>
          <w:rFonts w:ascii="Arial" w:hAnsi="Arial" w:cs="Arial"/>
          <w:bCs/>
        </w:rPr>
        <w:t xml:space="preserve"> e estaca final </w:t>
      </w:r>
      <w:r w:rsidR="00D00C99" w:rsidRPr="002A69F5">
        <w:rPr>
          <w:rFonts w:ascii="Arial" w:hAnsi="Arial" w:cs="Arial"/>
          <w:b/>
          <w:bCs/>
        </w:rPr>
        <w:t>E:287+0,00</w:t>
      </w:r>
      <w:r w:rsidR="00D00C99" w:rsidRPr="002078C6">
        <w:rPr>
          <w:rFonts w:ascii="Arial" w:hAnsi="Arial" w:cs="Arial"/>
          <w:bCs/>
        </w:rPr>
        <w:t xml:space="preserve"> com as coordenadas </w:t>
      </w:r>
      <w:r w:rsidR="00D00C99" w:rsidRPr="002A69F5">
        <w:rPr>
          <w:rFonts w:ascii="Arial" w:hAnsi="Arial" w:cs="Arial"/>
          <w:b/>
          <w:bCs/>
        </w:rPr>
        <w:t>N: 7.863.438,709</w:t>
      </w:r>
      <w:r w:rsidR="00D00C99" w:rsidRPr="002078C6">
        <w:rPr>
          <w:rFonts w:ascii="Arial" w:hAnsi="Arial" w:cs="Arial"/>
          <w:bCs/>
        </w:rPr>
        <w:t xml:space="preserve"> e </w:t>
      </w:r>
      <w:r w:rsidR="00D00C99" w:rsidRPr="002A69F5">
        <w:rPr>
          <w:rFonts w:ascii="Arial" w:hAnsi="Arial" w:cs="Arial"/>
          <w:b/>
          <w:bCs/>
        </w:rPr>
        <w:t>E: 760.053,216</w:t>
      </w:r>
      <w:r w:rsidR="00D00C99" w:rsidRPr="002078C6">
        <w:rPr>
          <w:rFonts w:ascii="Arial" w:hAnsi="Arial" w:cs="Arial"/>
          <w:bCs/>
        </w:rPr>
        <w:t xml:space="preserve"> perfazendo uma extensão de aproximadamente </w:t>
      </w:r>
      <w:r w:rsidR="00D00C99" w:rsidRPr="002A69F5">
        <w:rPr>
          <w:rFonts w:ascii="Arial" w:hAnsi="Arial" w:cs="Arial"/>
          <w:b/>
          <w:bCs/>
        </w:rPr>
        <w:t>5,74 km</w:t>
      </w:r>
      <w:r w:rsidRPr="002078C6">
        <w:rPr>
          <w:rFonts w:ascii="Arial" w:hAnsi="Arial" w:cs="Arial"/>
          <w:bCs/>
          <w:color w:val="000000"/>
        </w:rPr>
        <w:t xml:space="preserve"> </w:t>
      </w:r>
      <w:r w:rsidRPr="002078C6">
        <w:rPr>
          <w:rFonts w:ascii="Arial" w:hAnsi="Arial" w:cs="Arial"/>
          <w:bCs/>
        </w:rPr>
        <w:t>es</w:t>
      </w:r>
      <w:r w:rsidR="00E747AA" w:rsidRPr="002078C6">
        <w:rPr>
          <w:rFonts w:ascii="Arial" w:hAnsi="Arial" w:cs="Arial"/>
          <w:bCs/>
        </w:rPr>
        <w:t>tá</w:t>
      </w:r>
      <w:r w:rsidR="00853B2F" w:rsidRPr="002078C6">
        <w:rPr>
          <w:rFonts w:ascii="Arial" w:hAnsi="Arial" w:cs="Arial"/>
          <w:bCs/>
        </w:rPr>
        <w:t xml:space="preserve"> orçad</w:t>
      </w:r>
      <w:r w:rsidR="00D00C99" w:rsidRPr="002078C6">
        <w:rPr>
          <w:rFonts w:ascii="Arial" w:hAnsi="Arial" w:cs="Arial"/>
          <w:bCs/>
        </w:rPr>
        <w:t>a</w:t>
      </w:r>
      <w:r w:rsidR="00853B2F" w:rsidRPr="002078C6">
        <w:rPr>
          <w:rFonts w:ascii="Arial" w:hAnsi="Arial" w:cs="Arial"/>
          <w:bCs/>
        </w:rPr>
        <w:t xml:space="preserve"> em </w:t>
      </w:r>
      <w:r w:rsidR="002115E3" w:rsidRPr="002115E3">
        <w:rPr>
          <w:rFonts w:ascii="Arial" w:hAnsi="Arial" w:cs="Arial"/>
          <w:b/>
        </w:rPr>
        <w:t>R$16.165.005,41 (DEZESSEIS MILHÕES, CENTO E SESSENTA E CINCO MIL, CINCO REAIS E QUARENTA E HUM CENTAVOS</w:t>
      </w:r>
      <w:r w:rsidR="002115E3">
        <w:rPr>
          <w:rFonts w:ascii="Arial" w:hAnsi="Arial" w:cs="Arial"/>
          <w:b/>
        </w:rPr>
        <w:t>)</w:t>
      </w:r>
      <w:r w:rsidR="002A69F5" w:rsidRPr="002A5070">
        <w:rPr>
          <w:rFonts w:ascii="Arial" w:hAnsi="Arial" w:cs="Arial"/>
        </w:rPr>
        <w:t xml:space="preserve"> </w:t>
      </w:r>
      <w:r w:rsidR="004A1E00" w:rsidRPr="002A5070">
        <w:rPr>
          <w:rFonts w:ascii="Arial" w:hAnsi="Arial" w:cs="Arial"/>
        </w:rPr>
        <w:t>já inclusos o BDI e encargos sociais, com data base</w:t>
      </w:r>
      <w:r w:rsidR="004C3DAE">
        <w:rPr>
          <w:rFonts w:ascii="Arial" w:hAnsi="Arial" w:cs="Arial"/>
        </w:rPr>
        <w:t>: SINAPI</w:t>
      </w:r>
      <w:r w:rsidR="00D00C99">
        <w:rPr>
          <w:rFonts w:ascii="Arial" w:hAnsi="Arial" w:cs="Arial"/>
        </w:rPr>
        <w:t>/MG</w:t>
      </w:r>
      <w:r w:rsidR="004C3DAE">
        <w:rPr>
          <w:rFonts w:ascii="Arial" w:hAnsi="Arial" w:cs="Arial"/>
        </w:rPr>
        <w:t xml:space="preserve"> </w:t>
      </w:r>
      <w:r w:rsidR="00D00C99">
        <w:rPr>
          <w:rFonts w:ascii="Arial" w:hAnsi="Arial" w:cs="Arial"/>
        </w:rPr>
        <w:t>dez</w:t>
      </w:r>
      <w:r w:rsidR="004C3DAE">
        <w:rPr>
          <w:rFonts w:ascii="Arial" w:hAnsi="Arial" w:cs="Arial"/>
        </w:rPr>
        <w:t>. 2023;</w:t>
      </w:r>
      <w:r>
        <w:rPr>
          <w:rFonts w:ascii="Arial" w:hAnsi="Arial" w:cs="Arial"/>
        </w:rPr>
        <w:t xml:space="preserve"> </w:t>
      </w:r>
      <w:r w:rsidRPr="00793AFF">
        <w:rPr>
          <w:rFonts w:ascii="Arial" w:hAnsi="Arial" w:cs="Arial"/>
        </w:rPr>
        <w:t xml:space="preserve">SUDECAP </w:t>
      </w:r>
      <w:r w:rsidR="00D00C99">
        <w:rPr>
          <w:rFonts w:ascii="Arial" w:hAnsi="Arial" w:cs="Arial"/>
        </w:rPr>
        <w:t>out. 2023</w:t>
      </w:r>
      <w:r>
        <w:rPr>
          <w:rFonts w:ascii="Arial" w:hAnsi="Arial" w:cs="Arial"/>
        </w:rPr>
        <w:t xml:space="preserve">; </w:t>
      </w:r>
      <w:r w:rsidRPr="00793AFF">
        <w:rPr>
          <w:rFonts w:ascii="Arial" w:hAnsi="Arial" w:cs="Arial"/>
        </w:rPr>
        <w:t>SETOP LEST</w:t>
      </w:r>
      <w:r w:rsidR="00D00C99">
        <w:rPr>
          <w:rFonts w:ascii="Arial" w:hAnsi="Arial" w:cs="Arial"/>
        </w:rPr>
        <w:t>E</w:t>
      </w:r>
      <w:r w:rsidRPr="00793AFF">
        <w:rPr>
          <w:rFonts w:ascii="Arial" w:hAnsi="Arial" w:cs="Arial"/>
        </w:rPr>
        <w:t xml:space="preserve"> </w:t>
      </w:r>
      <w:r w:rsidR="00D00C99">
        <w:rPr>
          <w:rFonts w:ascii="Arial" w:hAnsi="Arial" w:cs="Arial"/>
        </w:rPr>
        <w:t>ago</w:t>
      </w:r>
      <w:r>
        <w:rPr>
          <w:rFonts w:ascii="Arial" w:hAnsi="Arial" w:cs="Arial"/>
        </w:rPr>
        <w:t xml:space="preserve">. </w:t>
      </w:r>
      <w:r w:rsidRPr="00793AFF">
        <w:rPr>
          <w:rFonts w:ascii="Arial" w:hAnsi="Arial" w:cs="Arial"/>
        </w:rPr>
        <w:t>202</w:t>
      </w:r>
      <w:r w:rsidR="00D00C99">
        <w:rPr>
          <w:rFonts w:ascii="Arial" w:hAnsi="Arial" w:cs="Arial"/>
        </w:rPr>
        <w:t>3</w:t>
      </w:r>
      <w:r>
        <w:rPr>
          <w:rFonts w:ascii="Arial" w:hAnsi="Arial" w:cs="Arial"/>
        </w:rPr>
        <w:t xml:space="preserve">; e </w:t>
      </w:r>
      <w:r w:rsidR="00D00C99">
        <w:rPr>
          <w:rFonts w:ascii="Arial" w:hAnsi="Arial" w:cs="Arial"/>
        </w:rPr>
        <w:t>SICRO/MG out</w:t>
      </w:r>
      <w:r>
        <w:rPr>
          <w:rFonts w:ascii="Arial" w:hAnsi="Arial" w:cs="Arial"/>
        </w:rPr>
        <w:t xml:space="preserve">. </w:t>
      </w:r>
      <w:r w:rsidRPr="00793AFF">
        <w:rPr>
          <w:rFonts w:ascii="Arial" w:hAnsi="Arial" w:cs="Arial"/>
        </w:rPr>
        <w:t>2023</w:t>
      </w:r>
      <w:r>
        <w:rPr>
          <w:rFonts w:ascii="Arial" w:hAnsi="Arial" w:cs="Arial"/>
        </w:rPr>
        <w:t>.</w:t>
      </w:r>
    </w:p>
    <w:p w14:paraId="5ACFBB92" w14:textId="77777777" w:rsidR="00CC2111" w:rsidRPr="002A5070" w:rsidRDefault="00CC2111" w:rsidP="00CC2111">
      <w:pPr>
        <w:rPr>
          <w:rFonts w:ascii="Arial" w:hAnsi="Arial" w:cs="Arial"/>
          <w:lang w:eastAsia="ar-SA"/>
        </w:rPr>
      </w:pPr>
    </w:p>
    <w:p w14:paraId="6E5BA382" w14:textId="77777777" w:rsidR="004A1E00" w:rsidRPr="002A5070" w:rsidRDefault="004A1E00" w:rsidP="005E689F">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 xml:space="preserve">GARANTIA DOS SERVIÇOS </w:t>
      </w:r>
    </w:p>
    <w:p w14:paraId="4C9C9967" w14:textId="77777777" w:rsidR="004A1E00" w:rsidRPr="002A5070" w:rsidRDefault="004A1E00" w:rsidP="004A1E00">
      <w:pPr>
        <w:spacing w:before="240" w:after="240" w:line="276" w:lineRule="auto"/>
        <w:jc w:val="both"/>
        <w:rPr>
          <w:rFonts w:ascii="Arial" w:hAnsi="Arial" w:cs="Arial"/>
        </w:rPr>
      </w:pPr>
      <w:r w:rsidRPr="002A5070">
        <w:rPr>
          <w:rFonts w:ascii="Arial" w:hAnsi="Arial" w:cs="Arial"/>
        </w:rPr>
        <w:t xml:space="preserve">Todos os serviços executados pela </w:t>
      </w:r>
      <w:r w:rsidRPr="002A5070">
        <w:rPr>
          <w:rFonts w:ascii="Arial" w:hAnsi="Arial" w:cs="Arial"/>
          <w:b/>
          <w:bCs/>
        </w:rPr>
        <w:t xml:space="preserve">CONTRATADA </w:t>
      </w:r>
      <w:r w:rsidRPr="002A5070">
        <w:rPr>
          <w:rFonts w:ascii="Arial" w:hAnsi="Arial" w:cs="Arial"/>
        </w:rPr>
        <w:t xml:space="preserve">deverão ser garantidos por 05 (cinco) anos contados a partir da data de sua conclusão. </w:t>
      </w:r>
    </w:p>
    <w:p w14:paraId="2EB5E2E7" w14:textId="77777777" w:rsidR="004A1E00" w:rsidRPr="002A5070" w:rsidRDefault="004A1E00" w:rsidP="005E689F">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GARANTIA DO CONTRATO</w:t>
      </w:r>
    </w:p>
    <w:p w14:paraId="12CE93A2" w14:textId="77777777" w:rsidR="004A1E00" w:rsidRPr="002A5070" w:rsidRDefault="004A1E00" w:rsidP="004A1E00">
      <w:pPr>
        <w:spacing w:line="276" w:lineRule="auto"/>
        <w:jc w:val="both"/>
        <w:rPr>
          <w:rFonts w:ascii="Arial" w:hAnsi="Arial" w:cs="Arial"/>
        </w:rPr>
      </w:pPr>
    </w:p>
    <w:p w14:paraId="1A026DEB" w14:textId="68C54C0C" w:rsidR="005E689F" w:rsidRPr="00567297" w:rsidRDefault="005E689F" w:rsidP="005E689F">
      <w:pPr>
        <w:spacing w:line="360" w:lineRule="auto"/>
        <w:jc w:val="both"/>
        <w:rPr>
          <w:rFonts w:ascii="Arial" w:hAnsi="Arial" w:cs="Arial"/>
        </w:rPr>
      </w:pPr>
      <w:bookmarkStart w:id="2" w:name="_Hlk35595871"/>
      <w:r w:rsidRPr="00567297">
        <w:rPr>
          <w:rFonts w:ascii="Arial" w:hAnsi="Arial" w:cs="Arial"/>
        </w:rPr>
        <w:t xml:space="preserve">No ato de assinatura do contrato, deverá ser comprovada a prestação de garantia no percentual de 5% (cinco por cento) do valor total do contrato. Pode ser firmada nas seguintes modalidades, conforme previsto no </w:t>
      </w:r>
      <w:r w:rsidR="00567297" w:rsidRPr="00567297">
        <w:rPr>
          <w:rFonts w:ascii="Arial" w:hAnsi="Arial" w:cs="Arial"/>
        </w:rPr>
        <w:t>Art. 96 da Lei 14.133/2021</w:t>
      </w:r>
      <w:r w:rsidRPr="00567297">
        <w:rPr>
          <w:rFonts w:ascii="Arial" w:hAnsi="Arial" w:cs="Arial"/>
        </w:rPr>
        <w:t>:</w:t>
      </w:r>
    </w:p>
    <w:p w14:paraId="6A3F8F75" w14:textId="77777777" w:rsidR="005E689F" w:rsidRPr="00567297" w:rsidRDefault="005E689F" w:rsidP="005E689F">
      <w:pPr>
        <w:pStyle w:val="PargrafodaLista"/>
        <w:numPr>
          <w:ilvl w:val="1"/>
          <w:numId w:val="17"/>
        </w:numPr>
        <w:spacing w:line="360" w:lineRule="auto"/>
        <w:ind w:left="714" w:hanging="357"/>
        <w:jc w:val="both"/>
        <w:rPr>
          <w:rFonts w:ascii="Arial" w:hAnsi="Arial" w:cs="Arial"/>
        </w:rPr>
      </w:pPr>
      <w:r w:rsidRPr="00567297">
        <w:rPr>
          <w:rFonts w:ascii="Arial" w:hAnsi="Arial" w:cs="Arial"/>
        </w:rPr>
        <w:lastRenderedPageBreak/>
        <w:t>Caução em dinheiro ou títulos da dívida pública;</w:t>
      </w:r>
    </w:p>
    <w:p w14:paraId="236F7976" w14:textId="77777777" w:rsidR="005E689F" w:rsidRPr="00567297" w:rsidRDefault="005E689F" w:rsidP="005E689F">
      <w:pPr>
        <w:pStyle w:val="PargrafodaLista"/>
        <w:numPr>
          <w:ilvl w:val="1"/>
          <w:numId w:val="17"/>
        </w:numPr>
        <w:spacing w:line="360" w:lineRule="auto"/>
        <w:ind w:left="714" w:hanging="357"/>
        <w:jc w:val="both"/>
        <w:rPr>
          <w:rFonts w:ascii="Arial" w:hAnsi="Arial" w:cs="Arial"/>
        </w:rPr>
      </w:pPr>
      <w:r w:rsidRPr="00567297">
        <w:rPr>
          <w:rFonts w:ascii="Arial" w:hAnsi="Arial" w:cs="Arial"/>
        </w:rPr>
        <w:t xml:space="preserve">Seguro-garantia; ou </w:t>
      </w:r>
    </w:p>
    <w:p w14:paraId="0693644F" w14:textId="77777777" w:rsidR="005E689F" w:rsidRPr="00567297" w:rsidRDefault="005E689F" w:rsidP="005E689F">
      <w:pPr>
        <w:pStyle w:val="PargrafodaLista"/>
        <w:numPr>
          <w:ilvl w:val="1"/>
          <w:numId w:val="17"/>
        </w:numPr>
        <w:spacing w:line="360" w:lineRule="auto"/>
        <w:ind w:left="714" w:hanging="357"/>
        <w:jc w:val="both"/>
        <w:rPr>
          <w:rFonts w:ascii="Arial" w:hAnsi="Arial" w:cs="Arial"/>
        </w:rPr>
      </w:pPr>
      <w:r w:rsidRPr="00567297">
        <w:rPr>
          <w:rFonts w:ascii="Arial" w:hAnsi="Arial" w:cs="Arial"/>
        </w:rPr>
        <w:t xml:space="preserve">Fiança bancária. </w:t>
      </w:r>
    </w:p>
    <w:p w14:paraId="5F7BE644" w14:textId="77777777" w:rsidR="005E689F" w:rsidRPr="002A5070" w:rsidRDefault="005E689F" w:rsidP="005E689F">
      <w:pPr>
        <w:spacing w:line="360" w:lineRule="auto"/>
        <w:jc w:val="both"/>
        <w:rPr>
          <w:rFonts w:ascii="Arial" w:hAnsi="Arial" w:cs="Arial"/>
        </w:rPr>
      </w:pPr>
      <w:r w:rsidRPr="002A5070">
        <w:rPr>
          <w:rFonts w:ascii="Arial" w:hAnsi="Arial" w:cs="Arial"/>
        </w:rPr>
        <w:t>Após a execução do contrato, constatado o regular cumprimento de todas as obrigações a cargo da Contratada, a garantia por ela prestada será liberada ou restituída e, quando em dinheiro, atualizada monetariamente.</w:t>
      </w:r>
    </w:p>
    <w:bookmarkEnd w:id="2"/>
    <w:p w14:paraId="2F3DA80E" w14:textId="77777777" w:rsidR="005E689F" w:rsidRPr="002A5070" w:rsidRDefault="005E689F" w:rsidP="004A1E00">
      <w:pPr>
        <w:pStyle w:val="Ttulo2"/>
        <w:spacing w:line="276" w:lineRule="auto"/>
        <w:ind w:left="0" w:firstLine="0"/>
        <w:jc w:val="both"/>
        <w:rPr>
          <w:rStyle w:val="DefaultChar"/>
          <w:rFonts w:ascii="Arial" w:hAnsi="Arial" w:cs="Arial"/>
          <w:color w:val="auto"/>
        </w:rPr>
      </w:pPr>
    </w:p>
    <w:p w14:paraId="6B64E365" w14:textId="77777777" w:rsidR="004A1E00" w:rsidRPr="002A5070" w:rsidRDefault="004A1E00" w:rsidP="005E689F">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 xml:space="preserve">ENCERRAMENTO DO CONTRATO </w:t>
      </w:r>
    </w:p>
    <w:p w14:paraId="18749061" w14:textId="77777777" w:rsidR="004A1E00" w:rsidRPr="002A5070" w:rsidRDefault="004A1E00" w:rsidP="004A1E00">
      <w:pPr>
        <w:spacing w:line="276" w:lineRule="auto"/>
        <w:jc w:val="both"/>
        <w:rPr>
          <w:rFonts w:ascii="Arial" w:hAnsi="Arial" w:cs="Arial"/>
        </w:rPr>
      </w:pPr>
    </w:p>
    <w:p w14:paraId="4AD3A84A" w14:textId="77777777" w:rsidR="005E689F" w:rsidRPr="002A5070" w:rsidRDefault="005E689F" w:rsidP="005E689F">
      <w:pPr>
        <w:spacing w:line="360" w:lineRule="auto"/>
        <w:jc w:val="both"/>
        <w:rPr>
          <w:rFonts w:ascii="Arial" w:eastAsia="Times New Roman" w:hAnsi="Arial" w:cs="Arial"/>
        </w:rPr>
      </w:pPr>
      <w:r w:rsidRPr="002A5070">
        <w:rPr>
          <w:rFonts w:ascii="Arial" w:eastAsia="Times New Roman" w:hAnsi="Arial" w:cs="Arial"/>
        </w:rPr>
        <w:t xml:space="preserve">No vencimento do período contratual, a </w:t>
      </w:r>
      <w:r w:rsidRPr="002A5070">
        <w:rPr>
          <w:rFonts w:ascii="Arial" w:eastAsia="Times New Roman" w:hAnsi="Arial" w:cs="Arial"/>
          <w:b/>
          <w:bCs/>
        </w:rPr>
        <w:t xml:space="preserve">CONTRATADA </w:t>
      </w:r>
      <w:r w:rsidRPr="002A5070">
        <w:rPr>
          <w:rFonts w:ascii="Arial" w:eastAsia="Times New Roman" w:hAnsi="Arial" w:cs="Arial"/>
        </w:rPr>
        <w:t xml:space="preserve">será obrigada a entregar à </w:t>
      </w:r>
      <w:r w:rsidRPr="002A5070">
        <w:rPr>
          <w:rFonts w:ascii="Arial" w:eastAsia="Times New Roman" w:hAnsi="Arial" w:cs="Arial"/>
          <w:b/>
          <w:bCs/>
        </w:rPr>
        <w:t xml:space="preserve">CONTRATANTE </w:t>
      </w:r>
      <w:r w:rsidRPr="002A5070">
        <w:rPr>
          <w:rFonts w:ascii="Arial" w:eastAsia="Times New Roman" w:hAnsi="Arial" w:cs="Arial"/>
        </w:rPr>
        <w:t>todas as instalações executadas no Município de Belo Oriente, em bom estado de funcionamento e conservação.</w:t>
      </w:r>
    </w:p>
    <w:p w14:paraId="34EBEA90" w14:textId="77777777" w:rsidR="005E689F" w:rsidRPr="002A5070" w:rsidRDefault="005E689F" w:rsidP="004A1E00">
      <w:pPr>
        <w:pStyle w:val="Ttulo2"/>
        <w:spacing w:line="276" w:lineRule="auto"/>
        <w:ind w:left="0" w:firstLine="0"/>
        <w:jc w:val="both"/>
        <w:rPr>
          <w:rStyle w:val="DefaultChar"/>
          <w:rFonts w:ascii="Arial" w:hAnsi="Arial" w:cs="Arial"/>
          <w:color w:val="auto"/>
        </w:rPr>
      </w:pPr>
    </w:p>
    <w:p w14:paraId="59925B52" w14:textId="77777777" w:rsidR="004A1E00" w:rsidRPr="002A5070" w:rsidRDefault="004A1E00" w:rsidP="005E689F">
      <w:pPr>
        <w:pStyle w:val="Ttulo2"/>
        <w:numPr>
          <w:ilvl w:val="0"/>
          <w:numId w:val="14"/>
        </w:numPr>
        <w:tabs>
          <w:tab w:val="left" w:pos="774"/>
        </w:tabs>
        <w:kinsoku w:val="0"/>
        <w:overflowPunct w:val="0"/>
        <w:spacing w:line="276" w:lineRule="auto"/>
        <w:jc w:val="both"/>
        <w:rPr>
          <w:spacing w:val="-1"/>
          <w:sz w:val="24"/>
          <w:szCs w:val="24"/>
        </w:rPr>
      </w:pPr>
      <w:r w:rsidRPr="002A5070">
        <w:rPr>
          <w:spacing w:val="-1"/>
          <w:sz w:val="24"/>
          <w:szCs w:val="24"/>
        </w:rPr>
        <w:t xml:space="preserve">CONSIDERAÇÕES FINAIS </w:t>
      </w:r>
    </w:p>
    <w:p w14:paraId="5EC63DCA" w14:textId="77777777" w:rsidR="004A1E00" w:rsidRPr="002A5070" w:rsidRDefault="004A1E00" w:rsidP="004A1E00">
      <w:pPr>
        <w:pStyle w:val="Ttulo2"/>
        <w:tabs>
          <w:tab w:val="left" w:pos="774"/>
        </w:tabs>
        <w:kinsoku w:val="0"/>
        <w:overflowPunct w:val="0"/>
        <w:spacing w:line="276" w:lineRule="auto"/>
        <w:ind w:left="0" w:firstLine="0"/>
        <w:jc w:val="both"/>
        <w:rPr>
          <w:b w:val="0"/>
          <w:bCs w:val="0"/>
          <w:sz w:val="24"/>
          <w:szCs w:val="24"/>
        </w:rPr>
      </w:pPr>
    </w:p>
    <w:p w14:paraId="763D68E3" w14:textId="77777777" w:rsidR="005E689F" w:rsidRPr="002A5070" w:rsidRDefault="005E689F" w:rsidP="005E689F">
      <w:pPr>
        <w:pStyle w:val="Ttulo2"/>
        <w:tabs>
          <w:tab w:val="left" w:pos="774"/>
        </w:tabs>
        <w:kinsoku w:val="0"/>
        <w:overflowPunct w:val="0"/>
        <w:spacing w:line="360" w:lineRule="auto"/>
        <w:ind w:left="0" w:firstLine="0"/>
        <w:jc w:val="both"/>
        <w:rPr>
          <w:b w:val="0"/>
          <w:sz w:val="24"/>
          <w:szCs w:val="24"/>
        </w:rPr>
      </w:pPr>
      <w:r w:rsidRPr="002A5070">
        <w:rPr>
          <w:b w:val="0"/>
          <w:sz w:val="24"/>
          <w:szCs w:val="24"/>
        </w:rPr>
        <w:t>Todo documento necessário para análise e elaboração da proposta estará disponível de forma impressa e digital na sede da Prefeitura Municipal de Belo Oriente, situada no endereço Praça da Jaqueira, n° 40 - Centro, Belo Oriente – Minas Gerais, CEP 35195-000.</w:t>
      </w:r>
    </w:p>
    <w:p w14:paraId="2CEDCBFF" w14:textId="77777777" w:rsidR="00F25D44" w:rsidRDefault="00F25D44" w:rsidP="004A1E00">
      <w:pPr>
        <w:kinsoku w:val="0"/>
        <w:overflowPunct w:val="0"/>
        <w:spacing w:line="276" w:lineRule="auto"/>
        <w:jc w:val="both"/>
        <w:rPr>
          <w:b/>
        </w:rPr>
      </w:pPr>
    </w:p>
    <w:p w14:paraId="39B7AF1C" w14:textId="77777777" w:rsidR="00F25D44" w:rsidRPr="00514E63" w:rsidRDefault="00F25D44" w:rsidP="004A1E00">
      <w:pPr>
        <w:kinsoku w:val="0"/>
        <w:overflowPunct w:val="0"/>
        <w:spacing w:line="276" w:lineRule="auto"/>
        <w:jc w:val="both"/>
        <w:rPr>
          <w:b/>
        </w:rPr>
      </w:pPr>
    </w:p>
    <w:sectPr w:rsidR="00F25D44" w:rsidRPr="00514E63" w:rsidSect="005F48C9">
      <w:headerReference w:type="default" r:id="rId8"/>
      <w:pgSz w:w="11907" w:h="16840"/>
      <w:pgMar w:top="1417" w:right="1701" w:bottom="1417" w:left="1701" w:header="567" w:footer="856" w:gutter="0"/>
      <w:cols w:space="720" w:equalWidth="0">
        <w:col w:w="8908"/>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D39C9" w14:textId="77777777" w:rsidR="00BE04EA" w:rsidRDefault="00BE04EA">
      <w:r>
        <w:separator/>
      </w:r>
    </w:p>
  </w:endnote>
  <w:endnote w:type="continuationSeparator" w:id="0">
    <w:p w14:paraId="58FB7409" w14:textId="77777777" w:rsidR="00BE04EA" w:rsidRDefault="00BE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ZapfHumnst BT">
    <w:altName w:val="Zapf Humns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elvetica-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CFD23" w14:textId="77777777" w:rsidR="00BE04EA" w:rsidRDefault="00BE04EA">
      <w:r>
        <w:separator/>
      </w:r>
    </w:p>
  </w:footnote>
  <w:footnote w:type="continuationSeparator" w:id="0">
    <w:p w14:paraId="13001AFD" w14:textId="77777777" w:rsidR="00BE04EA" w:rsidRDefault="00BE0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405F2" w14:textId="77777777" w:rsidR="008C2E8E" w:rsidRPr="008C2E8E" w:rsidRDefault="008C2E8E" w:rsidP="008C2E8E">
    <w:pPr>
      <w:pStyle w:val="Corpodetexto3"/>
      <w:spacing w:after="0"/>
      <w:ind w:left="2268" w:hanging="1559"/>
      <w:jc w:val="both"/>
      <w:rPr>
        <w:rFonts w:ascii="Arial" w:hAnsi="Arial" w:cs="Arial"/>
        <w:b/>
        <w:bCs/>
        <w:sz w:val="24"/>
        <w:szCs w:val="24"/>
      </w:rPr>
    </w:pPr>
    <w:r>
      <w:rPr>
        <w:noProof/>
      </w:rPr>
      <w:drawing>
        <wp:anchor distT="0" distB="0" distL="114300" distR="114300" simplePos="0" relativeHeight="251659776" behindDoc="1" locked="0" layoutInCell="0" allowOverlap="1" wp14:anchorId="467B0D25" wp14:editId="79B41A3B">
          <wp:simplePos x="0" y="0"/>
          <wp:positionH relativeFrom="margin">
            <wp:posOffset>-975995</wp:posOffset>
          </wp:positionH>
          <wp:positionV relativeFrom="page">
            <wp:posOffset>162560</wp:posOffset>
          </wp:positionV>
          <wp:extent cx="7353262" cy="10440000"/>
          <wp:effectExtent l="0" t="0" r="635" b="0"/>
          <wp:wrapNone/>
          <wp:docPr id="3" name="Imagem 3" descr="Papel Timbrado digital Conepp rev 01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el Timbrado digital Conepp rev 01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3262" cy="10440000"/>
                  </a:xfrm>
                  <a:prstGeom prst="rect">
                    <a:avLst/>
                  </a:prstGeom>
                  <a:noFill/>
                </pic:spPr>
              </pic:pic>
            </a:graphicData>
          </a:graphic>
          <wp14:sizeRelH relativeFrom="page">
            <wp14:pctWidth>0</wp14:pctWidth>
          </wp14:sizeRelH>
          <wp14:sizeRelV relativeFrom="page">
            <wp14:pctHeight>0</wp14:pctHeight>
          </wp14:sizeRelV>
        </wp:anchor>
      </w:drawing>
    </w:r>
    <w:r w:rsidR="00BE04EA">
      <w:rPr>
        <w:noProof/>
      </w:rPr>
      <w:object w:dxaOrig="1440" w:dyaOrig="1440" w14:anchorId="0D5F48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1.05pt;margin-top:-21.05pt;width:56.5pt;height:61.2pt;z-index:251665408;mso-position-horizontal-relative:text;mso-position-vertical-relative:text;mso-width-relative:page;mso-height-relative:page">
          <v:imagedata r:id="rId2" o:title=""/>
        </v:shape>
        <o:OLEObject Type="Embed" ProgID="PBrush" ShapeID="_x0000_s2049" DrawAspect="Content" ObjectID="_1774864295" r:id="rId3"/>
      </w:object>
    </w:r>
    <w:r w:rsidR="00C210DD">
      <w:rPr>
        <w:noProof/>
      </w:rPr>
      <mc:AlternateContent>
        <mc:Choice Requires="wps">
          <w:drawing>
            <wp:anchor distT="0" distB="0" distL="114300" distR="114300" simplePos="0" relativeHeight="251656704" behindDoc="1" locked="0" layoutInCell="0" allowOverlap="1" wp14:anchorId="1B792550" wp14:editId="1199280F">
              <wp:simplePos x="0" y="0"/>
              <wp:positionH relativeFrom="page">
                <wp:posOffset>3379470</wp:posOffset>
              </wp:positionH>
              <wp:positionV relativeFrom="page">
                <wp:posOffset>202565</wp:posOffset>
              </wp:positionV>
              <wp:extent cx="1016000" cy="914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0BF4F1" w14:textId="77777777" w:rsidR="00C210DD" w:rsidRDefault="00C210DD">
                          <w:pPr>
                            <w:widowControl/>
                            <w:autoSpaceDE/>
                            <w:autoSpaceDN/>
                            <w:adjustRightInd/>
                            <w:spacing w:line="1440" w:lineRule="atLeast"/>
                          </w:pPr>
                        </w:p>
                        <w:p w14:paraId="41C06777" w14:textId="77777777" w:rsidR="00C210DD" w:rsidRDefault="00C210D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92550" id="Rectangle 1" o:spid="_x0000_s1026" style="position:absolute;left:0;text-align:left;margin-left:266.1pt;margin-top:15.95pt;width:80pt;height:1in;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" o:allowincell="f" filled="f" stroked="f">
              <v:textbox inset="0,0,0,0">
                <w:txbxContent>
                  <w:p w14:paraId="0C0BF4F1" w14:textId="77777777" w:rsidR="00C210DD" w:rsidRDefault="00C210DD">
                    <w:pPr>
                      <w:widowControl/>
                      <w:autoSpaceDE/>
                      <w:autoSpaceDN/>
                      <w:adjustRightInd/>
                      <w:spacing w:line="1440" w:lineRule="atLeast"/>
                    </w:pPr>
                  </w:p>
                  <w:p w14:paraId="41C06777" w14:textId="77777777" w:rsidR="00C210DD" w:rsidRDefault="00C210DD"/>
                </w:txbxContent>
              </v:textbox>
              <w10:wrap anchorx="page" anchory="page"/>
            </v:rect>
          </w:pict>
        </mc:Fallback>
      </mc:AlternateContent>
    </w:r>
    <w:r w:rsidRPr="008C2E8E">
      <w:rPr>
        <w:rFonts w:ascii="Arial" w:hAnsi="Arial" w:cs="Arial"/>
        <w:b/>
        <w:bCs/>
        <w:sz w:val="24"/>
        <w:szCs w:val="24"/>
      </w:rPr>
      <w:t>PREFEITURA MUNICIPAL DE BELO ORIENTE/MG</w:t>
    </w:r>
  </w:p>
  <w:p w14:paraId="42C4DF18" w14:textId="77777777" w:rsidR="00C210DD" w:rsidRDefault="00C210DD" w:rsidP="008C2E8E">
    <w:pPr>
      <w:tabs>
        <w:tab w:val="left" w:pos="3492"/>
      </w:tabs>
      <w:kinsoku w:val="0"/>
      <w:overflowPunct w:val="0"/>
      <w:spacing w:line="200" w:lineRule="exact"/>
      <w:rPr>
        <w:sz w:val="20"/>
        <w:szCs w:val="20"/>
      </w:rPr>
    </w:pPr>
  </w:p>
  <w:p w14:paraId="15AF6ED1" w14:textId="77777777" w:rsidR="008C2E8E" w:rsidRDefault="008C2E8E" w:rsidP="008C2E8E">
    <w:pPr>
      <w:tabs>
        <w:tab w:val="left" w:pos="3492"/>
      </w:tabs>
      <w:kinsoku w:val="0"/>
      <w:overflowPunct w:val="0"/>
      <w:spacing w:line="200" w:lineRule="exact"/>
      <w:rPr>
        <w:sz w:val="20"/>
        <w:szCs w:val="20"/>
      </w:rPr>
    </w:pPr>
    <w:r>
      <w:rPr>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decimal"/>
      <w:lvlText w:val="%1"/>
      <w:lvlJc w:val="left"/>
      <w:pPr>
        <w:ind w:hanging="296"/>
      </w:pPr>
      <w:rPr>
        <w:rFonts w:ascii="Arial" w:hAnsi="Arial" w:cs="Arial"/>
        <w:b/>
        <w:bCs/>
        <w:sz w:val="22"/>
        <w:szCs w:val="22"/>
      </w:rPr>
    </w:lvl>
    <w:lvl w:ilvl="1">
      <w:numFmt w:val="bullet"/>
      <w:lvlText w:val="-"/>
      <w:lvlJc w:val="left"/>
      <w:pPr>
        <w:ind w:hanging="238"/>
      </w:pPr>
      <w:rPr>
        <w:rFonts w:ascii="Arial" w:hAnsi="Arial"/>
        <w:b w:val="0"/>
        <w:sz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3"/>
    <w:multiLevelType w:val="multilevel"/>
    <w:tmpl w:val="00000886"/>
    <w:lvl w:ilvl="0">
      <w:numFmt w:val="bullet"/>
      <w:lvlText w:val=""/>
      <w:lvlJc w:val="left"/>
      <w:pPr>
        <w:ind w:hanging="296"/>
      </w:pPr>
      <w:rPr>
        <w:rFonts w:ascii="Segoe MDL2 Assets" w:hAnsi="Segoe MDL2 Assets"/>
        <w:b w:val="0"/>
        <w:w w:val="46"/>
        <w:sz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4"/>
    <w:multiLevelType w:val="multilevel"/>
    <w:tmpl w:val="00000887"/>
    <w:lvl w:ilvl="0">
      <w:numFmt w:val="bullet"/>
      <w:lvlText w:val=""/>
      <w:lvlJc w:val="left"/>
      <w:pPr>
        <w:ind w:hanging="296"/>
      </w:pPr>
      <w:rPr>
        <w:rFonts w:ascii="Segoe MDL2 Assets" w:hAnsi="Segoe MDL2 Assets"/>
        <w:b w:val="0"/>
        <w:w w:val="46"/>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58E41BB"/>
    <w:multiLevelType w:val="multilevel"/>
    <w:tmpl w:val="7E202C54"/>
    <w:lvl w:ilvl="0">
      <w:start w:val="4"/>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6A513D2"/>
    <w:multiLevelType w:val="hybridMultilevel"/>
    <w:tmpl w:val="CA4C832A"/>
    <w:lvl w:ilvl="0" w:tplc="88A0F8A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D218EE"/>
    <w:multiLevelType w:val="multilevel"/>
    <w:tmpl w:val="D3CE373E"/>
    <w:lvl w:ilvl="0">
      <w:start w:val="2"/>
      <w:numFmt w:val="decimal"/>
      <w:lvlText w:val="%1."/>
      <w:lvlJc w:val="left"/>
      <w:pPr>
        <w:ind w:left="720" w:hanging="360"/>
      </w:pPr>
      <w:rPr>
        <w:rFonts w:hint="default"/>
        <w:b/>
        <w:i w:val="0"/>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CC173D5"/>
    <w:multiLevelType w:val="multilevel"/>
    <w:tmpl w:val="FA7E5478"/>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675E0C"/>
    <w:multiLevelType w:val="hybridMultilevel"/>
    <w:tmpl w:val="6E624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1D3A9F"/>
    <w:multiLevelType w:val="multilevel"/>
    <w:tmpl w:val="2FEE3592"/>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0207DD"/>
    <w:multiLevelType w:val="hybridMultilevel"/>
    <w:tmpl w:val="A5EE1C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1511DB8"/>
    <w:multiLevelType w:val="hybridMultilevel"/>
    <w:tmpl w:val="3CD643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833B4D"/>
    <w:multiLevelType w:val="hybridMultilevel"/>
    <w:tmpl w:val="AB184C96"/>
    <w:lvl w:ilvl="0" w:tplc="04160001">
      <w:start w:val="1"/>
      <w:numFmt w:val="bullet"/>
      <w:lvlText w:val=""/>
      <w:lvlJc w:val="left"/>
      <w:pPr>
        <w:ind w:left="795" w:hanging="360"/>
      </w:pPr>
      <w:rPr>
        <w:rFonts w:ascii="Symbol" w:hAnsi="Symbol" w:hint="default"/>
      </w:rPr>
    </w:lvl>
    <w:lvl w:ilvl="1" w:tplc="7B6666AC">
      <w:numFmt w:val="bullet"/>
      <w:lvlText w:val="•"/>
      <w:lvlJc w:val="left"/>
      <w:pPr>
        <w:ind w:left="1515" w:hanging="360"/>
      </w:pPr>
      <w:rPr>
        <w:rFonts w:ascii="Arial" w:eastAsiaTheme="minorHAnsi" w:hAnsi="Arial" w:cs="Arial" w:hint="default"/>
      </w:rPr>
    </w:lvl>
    <w:lvl w:ilvl="2" w:tplc="04160005" w:tentative="1">
      <w:start w:val="1"/>
      <w:numFmt w:val="bullet"/>
      <w:lvlText w:val=""/>
      <w:lvlJc w:val="left"/>
      <w:pPr>
        <w:ind w:left="2235" w:hanging="360"/>
      </w:pPr>
      <w:rPr>
        <w:rFonts w:ascii="Wingdings" w:hAnsi="Wingdings" w:hint="default"/>
      </w:rPr>
    </w:lvl>
    <w:lvl w:ilvl="3" w:tplc="04160001" w:tentative="1">
      <w:start w:val="1"/>
      <w:numFmt w:val="bullet"/>
      <w:lvlText w:val=""/>
      <w:lvlJc w:val="left"/>
      <w:pPr>
        <w:ind w:left="2955" w:hanging="360"/>
      </w:pPr>
      <w:rPr>
        <w:rFonts w:ascii="Symbol" w:hAnsi="Symbol" w:hint="default"/>
      </w:rPr>
    </w:lvl>
    <w:lvl w:ilvl="4" w:tplc="04160003" w:tentative="1">
      <w:start w:val="1"/>
      <w:numFmt w:val="bullet"/>
      <w:lvlText w:val="o"/>
      <w:lvlJc w:val="left"/>
      <w:pPr>
        <w:ind w:left="3675" w:hanging="360"/>
      </w:pPr>
      <w:rPr>
        <w:rFonts w:ascii="Courier New" w:hAnsi="Courier New" w:cs="Courier New" w:hint="default"/>
      </w:rPr>
    </w:lvl>
    <w:lvl w:ilvl="5" w:tplc="04160005" w:tentative="1">
      <w:start w:val="1"/>
      <w:numFmt w:val="bullet"/>
      <w:lvlText w:val=""/>
      <w:lvlJc w:val="left"/>
      <w:pPr>
        <w:ind w:left="4395" w:hanging="360"/>
      </w:pPr>
      <w:rPr>
        <w:rFonts w:ascii="Wingdings" w:hAnsi="Wingdings" w:hint="default"/>
      </w:rPr>
    </w:lvl>
    <w:lvl w:ilvl="6" w:tplc="04160001" w:tentative="1">
      <w:start w:val="1"/>
      <w:numFmt w:val="bullet"/>
      <w:lvlText w:val=""/>
      <w:lvlJc w:val="left"/>
      <w:pPr>
        <w:ind w:left="5115" w:hanging="360"/>
      </w:pPr>
      <w:rPr>
        <w:rFonts w:ascii="Symbol" w:hAnsi="Symbol" w:hint="default"/>
      </w:rPr>
    </w:lvl>
    <w:lvl w:ilvl="7" w:tplc="04160003" w:tentative="1">
      <w:start w:val="1"/>
      <w:numFmt w:val="bullet"/>
      <w:lvlText w:val="o"/>
      <w:lvlJc w:val="left"/>
      <w:pPr>
        <w:ind w:left="5835" w:hanging="360"/>
      </w:pPr>
      <w:rPr>
        <w:rFonts w:ascii="Courier New" w:hAnsi="Courier New" w:cs="Courier New" w:hint="default"/>
      </w:rPr>
    </w:lvl>
    <w:lvl w:ilvl="8" w:tplc="04160005" w:tentative="1">
      <w:start w:val="1"/>
      <w:numFmt w:val="bullet"/>
      <w:lvlText w:val=""/>
      <w:lvlJc w:val="left"/>
      <w:pPr>
        <w:ind w:left="6555" w:hanging="360"/>
      </w:pPr>
      <w:rPr>
        <w:rFonts w:ascii="Wingdings" w:hAnsi="Wingdings" w:hint="default"/>
      </w:rPr>
    </w:lvl>
  </w:abstractNum>
  <w:abstractNum w:abstractNumId="12" w15:restartNumberingAfterBreak="0">
    <w:nsid w:val="33C12693"/>
    <w:multiLevelType w:val="hybridMultilevel"/>
    <w:tmpl w:val="2382B4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5833343"/>
    <w:multiLevelType w:val="multilevel"/>
    <w:tmpl w:val="00000885"/>
    <w:lvl w:ilvl="0">
      <w:start w:val="1"/>
      <w:numFmt w:val="decimal"/>
      <w:lvlText w:val="%1"/>
      <w:lvlJc w:val="left"/>
      <w:pPr>
        <w:ind w:hanging="296"/>
      </w:pPr>
      <w:rPr>
        <w:rFonts w:ascii="Arial" w:hAnsi="Arial" w:cs="Arial"/>
        <w:b/>
        <w:bCs/>
        <w:sz w:val="22"/>
        <w:szCs w:val="22"/>
      </w:rPr>
    </w:lvl>
    <w:lvl w:ilvl="1">
      <w:numFmt w:val="bullet"/>
      <w:lvlText w:val="-"/>
      <w:lvlJc w:val="left"/>
      <w:pPr>
        <w:ind w:hanging="238"/>
      </w:pPr>
      <w:rPr>
        <w:rFonts w:ascii="Arial" w:hAnsi="Arial"/>
        <w:b w:val="0"/>
        <w:sz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4" w15:restartNumberingAfterBreak="0">
    <w:nsid w:val="36C3030D"/>
    <w:multiLevelType w:val="multilevel"/>
    <w:tmpl w:val="7CAEAEB0"/>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613140"/>
    <w:multiLevelType w:val="multilevel"/>
    <w:tmpl w:val="664493D2"/>
    <w:lvl w:ilvl="0">
      <w:start w:val="6"/>
      <w:numFmt w:val="decimal"/>
      <w:lvlText w:val="%1."/>
      <w:lvlJc w:val="left"/>
      <w:pPr>
        <w:ind w:left="408" w:hanging="40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A481D3A"/>
    <w:multiLevelType w:val="multilevel"/>
    <w:tmpl w:val="DA0E05B6"/>
    <w:lvl w:ilvl="0">
      <w:start w:val="1"/>
      <w:numFmt w:val="decimal"/>
      <w:lvlText w:val="%1."/>
      <w:lvlJc w:val="left"/>
      <w:pPr>
        <w:ind w:left="502" w:hanging="360"/>
      </w:pPr>
      <w:rPr>
        <w:rFonts w:hint="default"/>
        <w:b/>
        <w:color w:val="auto"/>
      </w:rPr>
    </w:lvl>
    <w:lvl w:ilvl="1">
      <w:start w:val="1"/>
      <w:numFmt w:val="decimal"/>
      <w:isLgl/>
      <w:lvlText w:val="%1.%2"/>
      <w:lvlJc w:val="left"/>
      <w:pPr>
        <w:ind w:left="765" w:hanging="405"/>
      </w:pPr>
      <w:rPr>
        <w:rFonts w:ascii="Arial" w:eastAsia="Times New Roman" w:hAnsi="Arial" w:cs="Arial" w:hint="default"/>
        <w:color w:val="auto"/>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3774"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17" w15:restartNumberingAfterBreak="0">
    <w:nsid w:val="4731596D"/>
    <w:multiLevelType w:val="hybridMultilevel"/>
    <w:tmpl w:val="C486F3BA"/>
    <w:lvl w:ilvl="0" w:tplc="FFFFFFFF">
      <w:start w:val="1"/>
      <w:numFmt w:val="bullet"/>
      <w:lvlText w:val=""/>
      <w:lvlJc w:val="left"/>
      <w:pPr>
        <w:ind w:left="720" w:hanging="360"/>
      </w:pPr>
      <w:rPr>
        <w:rFonts w:ascii="Symbol" w:hAnsi="Symbo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8215AA5"/>
    <w:multiLevelType w:val="hybridMultilevel"/>
    <w:tmpl w:val="85A8F842"/>
    <w:lvl w:ilvl="0" w:tplc="4A04D2D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5526A5"/>
    <w:multiLevelType w:val="multilevel"/>
    <w:tmpl w:val="7F0A1C4E"/>
    <w:lvl w:ilvl="0">
      <w:start w:val="2"/>
      <w:numFmt w:val="decimal"/>
      <w:lvlText w:val="%1"/>
      <w:lvlJc w:val="left"/>
      <w:pPr>
        <w:ind w:left="360" w:hanging="360"/>
      </w:pPr>
      <w:rPr>
        <w:rFonts w:hint="default"/>
        <w:b/>
        <w:i w:val="0"/>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54573F2"/>
    <w:multiLevelType w:val="hybridMultilevel"/>
    <w:tmpl w:val="985451A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0328C5"/>
    <w:multiLevelType w:val="hybridMultilevel"/>
    <w:tmpl w:val="B148A342"/>
    <w:lvl w:ilvl="0" w:tplc="FFFFFFFF">
      <w:start w:val="1"/>
      <w:numFmt w:val="bullet"/>
      <w:lvlText w:val=""/>
      <w:lvlJc w:val="left"/>
      <w:pPr>
        <w:ind w:left="720" w:hanging="360"/>
      </w:pPr>
      <w:rPr>
        <w:rFonts w:ascii="Symbol" w:hAnsi="Symbo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2284423"/>
    <w:multiLevelType w:val="hybridMultilevel"/>
    <w:tmpl w:val="6554A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8866D26"/>
    <w:multiLevelType w:val="multilevel"/>
    <w:tmpl w:val="309AF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13"/>
  </w:num>
  <w:num w:numId="5">
    <w:abstractNumId w:val="9"/>
  </w:num>
  <w:num w:numId="6">
    <w:abstractNumId w:val="10"/>
  </w:num>
  <w:num w:numId="7">
    <w:abstractNumId w:val="11"/>
  </w:num>
  <w:num w:numId="8">
    <w:abstractNumId w:val="19"/>
  </w:num>
  <w:num w:numId="9">
    <w:abstractNumId w:val="4"/>
  </w:num>
  <w:num w:numId="10">
    <w:abstractNumId w:val="16"/>
  </w:num>
  <w:num w:numId="11">
    <w:abstractNumId w:val="5"/>
  </w:num>
  <w:num w:numId="12">
    <w:abstractNumId w:val="8"/>
  </w:num>
  <w:num w:numId="13">
    <w:abstractNumId w:val="14"/>
  </w:num>
  <w:num w:numId="14">
    <w:abstractNumId w:val="3"/>
  </w:num>
  <w:num w:numId="15">
    <w:abstractNumId w:val="6"/>
  </w:num>
  <w:num w:numId="16">
    <w:abstractNumId w:val="15"/>
  </w:num>
  <w:num w:numId="17">
    <w:abstractNumId w:val="20"/>
  </w:num>
  <w:num w:numId="18">
    <w:abstractNumId w:val="7"/>
  </w:num>
  <w:num w:numId="19">
    <w:abstractNumId w:val="22"/>
  </w:num>
  <w:num w:numId="20">
    <w:abstractNumId w:val="18"/>
  </w:num>
  <w:num w:numId="21">
    <w:abstractNumId w:val="23"/>
  </w:num>
  <w:num w:numId="22">
    <w:abstractNumId w:val="12"/>
  </w:num>
  <w:num w:numId="23">
    <w:abstractNumId w:val="17"/>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13D"/>
    <w:rsid w:val="00005DCD"/>
    <w:rsid w:val="00014D10"/>
    <w:rsid w:val="00082CE3"/>
    <w:rsid w:val="000E00EA"/>
    <w:rsid w:val="00100E4D"/>
    <w:rsid w:val="00151211"/>
    <w:rsid w:val="00156C3A"/>
    <w:rsid w:val="00160F83"/>
    <w:rsid w:val="0016345A"/>
    <w:rsid w:val="001A3976"/>
    <w:rsid w:val="001C50FD"/>
    <w:rsid w:val="002078C6"/>
    <w:rsid w:val="002115E3"/>
    <w:rsid w:val="00216B97"/>
    <w:rsid w:val="00220FE2"/>
    <w:rsid w:val="00230B4D"/>
    <w:rsid w:val="00242C47"/>
    <w:rsid w:val="00270A4E"/>
    <w:rsid w:val="002A1C1C"/>
    <w:rsid w:val="002A5070"/>
    <w:rsid w:val="002A5AB3"/>
    <w:rsid w:val="002A69F5"/>
    <w:rsid w:val="002F05E1"/>
    <w:rsid w:val="00300F33"/>
    <w:rsid w:val="00304B21"/>
    <w:rsid w:val="00316154"/>
    <w:rsid w:val="003322A6"/>
    <w:rsid w:val="00333F7C"/>
    <w:rsid w:val="00357F40"/>
    <w:rsid w:val="003662A5"/>
    <w:rsid w:val="00367566"/>
    <w:rsid w:val="00377229"/>
    <w:rsid w:val="00384576"/>
    <w:rsid w:val="00386915"/>
    <w:rsid w:val="003956A9"/>
    <w:rsid w:val="003B4B03"/>
    <w:rsid w:val="003C5E76"/>
    <w:rsid w:val="003C6503"/>
    <w:rsid w:val="003D3032"/>
    <w:rsid w:val="00412D53"/>
    <w:rsid w:val="00415FC4"/>
    <w:rsid w:val="00425416"/>
    <w:rsid w:val="00437F83"/>
    <w:rsid w:val="00440ED8"/>
    <w:rsid w:val="00466236"/>
    <w:rsid w:val="0046728B"/>
    <w:rsid w:val="004A1E00"/>
    <w:rsid w:val="004A6046"/>
    <w:rsid w:val="004C3DAE"/>
    <w:rsid w:val="004D590E"/>
    <w:rsid w:val="004F6E30"/>
    <w:rsid w:val="004F7848"/>
    <w:rsid w:val="005049EF"/>
    <w:rsid w:val="00514E63"/>
    <w:rsid w:val="00527C79"/>
    <w:rsid w:val="00531C0A"/>
    <w:rsid w:val="00543CBD"/>
    <w:rsid w:val="00567297"/>
    <w:rsid w:val="00580E4C"/>
    <w:rsid w:val="00582CC7"/>
    <w:rsid w:val="00594448"/>
    <w:rsid w:val="005B547F"/>
    <w:rsid w:val="005B6289"/>
    <w:rsid w:val="005C1827"/>
    <w:rsid w:val="005C231D"/>
    <w:rsid w:val="005E689F"/>
    <w:rsid w:val="005F1EE4"/>
    <w:rsid w:val="005F48C9"/>
    <w:rsid w:val="006025B6"/>
    <w:rsid w:val="0060275D"/>
    <w:rsid w:val="00605E55"/>
    <w:rsid w:val="00606E3D"/>
    <w:rsid w:val="00617509"/>
    <w:rsid w:val="00621399"/>
    <w:rsid w:val="006247C3"/>
    <w:rsid w:val="0063616A"/>
    <w:rsid w:val="00674B7D"/>
    <w:rsid w:val="00680F1D"/>
    <w:rsid w:val="006C5A18"/>
    <w:rsid w:val="006E3082"/>
    <w:rsid w:val="0070637E"/>
    <w:rsid w:val="00716BB1"/>
    <w:rsid w:val="00732A0F"/>
    <w:rsid w:val="00737E97"/>
    <w:rsid w:val="00755188"/>
    <w:rsid w:val="00756ECE"/>
    <w:rsid w:val="0076494B"/>
    <w:rsid w:val="0077529E"/>
    <w:rsid w:val="0078066D"/>
    <w:rsid w:val="00787FE2"/>
    <w:rsid w:val="00793AFF"/>
    <w:rsid w:val="007B2E2B"/>
    <w:rsid w:val="007D713D"/>
    <w:rsid w:val="007F6BE5"/>
    <w:rsid w:val="0080230D"/>
    <w:rsid w:val="00803E2F"/>
    <w:rsid w:val="00853382"/>
    <w:rsid w:val="00853B2F"/>
    <w:rsid w:val="008735FB"/>
    <w:rsid w:val="0087658F"/>
    <w:rsid w:val="00890FCF"/>
    <w:rsid w:val="00891129"/>
    <w:rsid w:val="008B3584"/>
    <w:rsid w:val="008C2E8E"/>
    <w:rsid w:val="008C6E42"/>
    <w:rsid w:val="008F50B2"/>
    <w:rsid w:val="009113A0"/>
    <w:rsid w:val="00913F7A"/>
    <w:rsid w:val="00923947"/>
    <w:rsid w:val="00924417"/>
    <w:rsid w:val="00942AE2"/>
    <w:rsid w:val="00994552"/>
    <w:rsid w:val="009C07E6"/>
    <w:rsid w:val="009C5300"/>
    <w:rsid w:val="009D1773"/>
    <w:rsid w:val="009D5F93"/>
    <w:rsid w:val="00A00C76"/>
    <w:rsid w:val="00A03E7F"/>
    <w:rsid w:val="00A11AB4"/>
    <w:rsid w:val="00A2002B"/>
    <w:rsid w:val="00A27165"/>
    <w:rsid w:val="00A43E38"/>
    <w:rsid w:val="00A60C32"/>
    <w:rsid w:val="00A7539A"/>
    <w:rsid w:val="00A87341"/>
    <w:rsid w:val="00AB1C8F"/>
    <w:rsid w:val="00AF0F22"/>
    <w:rsid w:val="00B05919"/>
    <w:rsid w:val="00B24360"/>
    <w:rsid w:val="00B403A4"/>
    <w:rsid w:val="00B45F0A"/>
    <w:rsid w:val="00B56941"/>
    <w:rsid w:val="00B75A83"/>
    <w:rsid w:val="00B905FF"/>
    <w:rsid w:val="00BC654A"/>
    <w:rsid w:val="00BE04EA"/>
    <w:rsid w:val="00BE1DD7"/>
    <w:rsid w:val="00C07C4D"/>
    <w:rsid w:val="00C1174C"/>
    <w:rsid w:val="00C15883"/>
    <w:rsid w:val="00C16D01"/>
    <w:rsid w:val="00C210DD"/>
    <w:rsid w:val="00C36AD5"/>
    <w:rsid w:val="00C47E90"/>
    <w:rsid w:val="00C56FD9"/>
    <w:rsid w:val="00C764C2"/>
    <w:rsid w:val="00C80BB8"/>
    <w:rsid w:val="00C91504"/>
    <w:rsid w:val="00CB619C"/>
    <w:rsid w:val="00CC17DD"/>
    <w:rsid w:val="00CC2111"/>
    <w:rsid w:val="00CC578F"/>
    <w:rsid w:val="00CE48CA"/>
    <w:rsid w:val="00CE62D2"/>
    <w:rsid w:val="00CF42C8"/>
    <w:rsid w:val="00D00C99"/>
    <w:rsid w:val="00D02436"/>
    <w:rsid w:val="00D17072"/>
    <w:rsid w:val="00D24D4D"/>
    <w:rsid w:val="00D34022"/>
    <w:rsid w:val="00D426AE"/>
    <w:rsid w:val="00D50F8B"/>
    <w:rsid w:val="00D71DB6"/>
    <w:rsid w:val="00D8133F"/>
    <w:rsid w:val="00D9457B"/>
    <w:rsid w:val="00DA46BC"/>
    <w:rsid w:val="00DF5F36"/>
    <w:rsid w:val="00E2021B"/>
    <w:rsid w:val="00E21E88"/>
    <w:rsid w:val="00E25CF6"/>
    <w:rsid w:val="00E263FE"/>
    <w:rsid w:val="00E26F59"/>
    <w:rsid w:val="00E35FA3"/>
    <w:rsid w:val="00E45094"/>
    <w:rsid w:val="00E45DB6"/>
    <w:rsid w:val="00E61A94"/>
    <w:rsid w:val="00E64ACB"/>
    <w:rsid w:val="00E67DAF"/>
    <w:rsid w:val="00E747AA"/>
    <w:rsid w:val="00E76E8A"/>
    <w:rsid w:val="00E95A3F"/>
    <w:rsid w:val="00EB0BDB"/>
    <w:rsid w:val="00EB7E4A"/>
    <w:rsid w:val="00F17DE0"/>
    <w:rsid w:val="00F23C83"/>
    <w:rsid w:val="00F25D44"/>
    <w:rsid w:val="00F33472"/>
    <w:rsid w:val="00F51E95"/>
    <w:rsid w:val="00F77D6A"/>
    <w:rsid w:val="00F84C6F"/>
    <w:rsid w:val="00F87AEC"/>
    <w:rsid w:val="00FB2000"/>
    <w:rsid w:val="00FC073D"/>
    <w:rsid w:val="00FC0AE6"/>
    <w:rsid w:val="00FC614D"/>
    <w:rsid w:val="00FD26BC"/>
    <w:rsid w:val="00FD3B6B"/>
    <w:rsid w:val="00FF47B5"/>
    <w:rsid w:val="00FF4B33"/>
    <w:rsid w:val="00FF5D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houaiss/mini" w:name="verbetes"/>
  <w:shapeDefaults>
    <o:shapedefaults v:ext="edit" spidmax="2050"/>
    <o:shapelayout v:ext="edit">
      <o:idmap v:ext="edit" data="1"/>
    </o:shapelayout>
  </w:shapeDefaults>
  <w:decimalSymbol w:val=","/>
  <w:listSeparator w:val=";"/>
  <w14:docId w14:val="33EE2292"/>
  <w14:defaultImageDpi w14:val="0"/>
  <w15:docId w15:val="{90490537-4467-4DE9-AB99-BF73A7B72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sz w:val="24"/>
      <w:szCs w:val="24"/>
    </w:rPr>
  </w:style>
  <w:style w:type="paragraph" w:styleId="Ttulo1">
    <w:name w:val="heading 1"/>
    <w:basedOn w:val="Normal"/>
    <w:next w:val="Normal"/>
    <w:link w:val="Ttulo1Char"/>
    <w:uiPriority w:val="1"/>
    <w:qFormat/>
    <w:pPr>
      <w:ind w:left="2"/>
      <w:outlineLvl w:val="0"/>
    </w:pPr>
    <w:rPr>
      <w:b/>
      <w:bCs/>
    </w:rPr>
  </w:style>
  <w:style w:type="paragraph" w:styleId="Ttulo2">
    <w:name w:val="heading 2"/>
    <w:basedOn w:val="Normal"/>
    <w:next w:val="Normal"/>
    <w:link w:val="Ttulo2Char"/>
    <w:uiPriority w:val="1"/>
    <w:qFormat/>
    <w:pPr>
      <w:ind w:left="774" w:hanging="296"/>
      <w:outlineLvl w:val="1"/>
    </w:pPr>
    <w:rPr>
      <w:rFonts w:ascii="Arial" w:hAnsi="Arial" w:cs="Arial"/>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Pr>
      <w:rFonts w:asciiTheme="majorHAnsi" w:eastAsiaTheme="majorEastAsia" w:hAnsiTheme="majorHAnsi" w:cs="Times New Roman"/>
      <w:b/>
      <w:bCs/>
      <w:kern w:val="32"/>
      <w:sz w:val="32"/>
      <w:szCs w:val="32"/>
    </w:rPr>
  </w:style>
  <w:style w:type="character" w:customStyle="1" w:styleId="Ttulo2Char">
    <w:name w:val="Título 2 Char"/>
    <w:basedOn w:val="Fontepargpadro"/>
    <w:link w:val="Ttulo2"/>
    <w:uiPriority w:val="9"/>
    <w:semiHidden/>
    <w:locked/>
    <w:rPr>
      <w:rFonts w:asciiTheme="majorHAnsi" w:eastAsiaTheme="majorEastAsia" w:hAnsiTheme="majorHAnsi" w:cs="Times New Roman"/>
      <w:b/>
      <w:bCs/>
      <w:i/>
      <w:iCs/>
      <w:sz w:val="28"/>
      <w:szCs w:val="28"/>
    </w:rPr>
  </w:style>
  <w:style w:type="paragraph" w:styleId="Corpodetexto">
    <w:name w:val="Body Text"/>
    <w:basedOn w:val="Normal"/>
    <w:link w:val="CorpodetextoChar"/>
    <w:uiPriority w:val="1"/>
    <w:qFormat/>
    <w:pPr>
      <w:ind w:left="118"/>
    </w:pPr>
    <w:rPr>
      <w:rFonts w:ascii="Arial" w:hAnsi="Arial" w:cs="Arial"/>
      <w:sz w:val="22"/>
      <w:szCs w:val="22"/>
    </w:rPr>
  </w:style>
  <w:style w:type="character" w:customStyle="1" w:styleId="CorpodetextoChar">
    <w:name w:val="Corpo de texto Char"/>
    <w:basedOn w:val="Fontepargpadro"/>
    <w:link w:val="Corpodetexto"/>
    <w:uiPriority w:val="99"/>
    <w:semiHidden/>
    <w:locked/>
    <w:rPr>
      <w:rFonts w:ascii="Times New Roman" w:hAnsi="Times New Roman" w:cs="Times New Roman"/>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D713D"/>
    <w:pPr>
      <w:tabs>
        <w:tab w:val="center" w:pos="4252"/>
        <w:tab w:val="right" w:pos="8504"/>
      </w:tabs>
    </w:pPr>
  </w:style>
  <w:style w:type="character" w:customStyle="1" w:styleId="CabealhoChar">
    <w:name w:val="Cabeçalho Char"/>
    <w:basedOn w:val="Fontepargpadro"/>
    <w:link w:val="Cabealho"/>
    <w:uiPriority w:val="99"/>
    <w:locked/>
    <w:rsid w:val="007D713D"/>
    <w:rPr>
      <w:rFonts w:ascii="Times New Roman" w:hAnsi="Times New Roman" w:cs="Times New Roman"/>
      <w:sz w:val="24"/>
      <w:szCs w:val="24"/>
    </w:rPr>
  </w:style>
  <w:style w:type="paragraph" w:styleId="Rodap">
    <w:name w:val="footer"/>
    <w:basedOn w:val="Normal"/>
    <w:link w:val="RodapChar"/>
    <w:uiPriority w:val="99"/>
    <w:unhideWhenUsed/>
    <w:rsid w:val="007D713D"/>
    <w:pPr>
      <w:tabs>
        <w:tab w:val="center" w:pos="4252"/>
        <w:tab w:val="right" w:pos="8504"/>
      </w:tabs>
    </w:pPr>
  </w:style>
  <w:style w:type="character" w:customStyle="1" w:styleId="RodapChar">
    <w:name w:val="Rodapé Char"/>
    <w:basedOn w:val="Fontepargpadro"/>
    <w:link w:val="Rodap"/>
    <w:uiPriority w:val="99"/>
    <w:locked/>
    <w:rsid w:val="007D713D"/>
    <w:rPr>
      <w:rFonts w:ascii="Times New Roman" w:hAnsi="Times New Roman" w:cs="Times New Roman"/>
      <w:sz w:val="24"/>
      <w:szCs w:val="24"/>
    </w:rPr>
  </w:style>
  <w:style w:type="paragraph" w:customStyle="1" w:styleId="Default">
    <w:name w:val="Default"/>
    <w:rsid w:val="003D3032"/>
    <w:pPr>
      <w:autoSpaceDE w:val="0"/>
      <w:autoSpaceDN w:val="0"/>
      <w:adjustRightInd w:val="0"/>
      <w:spacing w:after="0" w:line="240" w:lineRule="auto"/>
    </w:pPr>
    <w:rPr>
      <w:rFonts w:ascii="ZapfHumnst BT" w:eastAsia="Times New Roman" w:hAnsi="ZapfHumnst BT" w:cs="ZapfHumnst BT"/>
      <w:color w:val="000000"/>
      <w:sz w:val="24"/>
      <w:szCs w:val="24"/>
    </w:rPr>
  </w:style>
  <w:style w:type="character" w:customStyle="1" w:styleId="DefaultChar">
    <w:name w:val="Default Char"/>
    <w:rsid w:val="005C1827"/>
    <w:rPr>
      <w:rFonts w:ascii="Arial Narrow" w:hAnsi="Arial Narrow" w:cs="Arial Narrow"/>
      <w:color w:val="000000"/>
      <w:sz w:val="24"/>
      <w:szCs w:val="24"/>
      <w:lang w:val="pt-BR" w:eastAsia="ar-SA" w:bidi="ar-SA"/>
    </w:rPr>
  </w:style>
  <w:style w:type="character" w:customStyle="1" w:styleId="fontstyle01">
    <w:name w:val="fontstyle01"/>
    <w:basedOn w:val="Fontepargpadro"/>
    <w:rsid w:val="005049EF"/>
    <w:rPr>
      <w:rFonts w:ascii="Helvetica" w:hAnsi="Helvetica" w:hint="default"/>
      <w:b w:val="0"/>
      <w:bCs w:val="0"/>
      <w:i w:val="0"/>
      <w:iCs w:val="0"/>
      <w:color w:val="000000"/>
      <w:sz w:val="24"/>
      <w:szCs w:val="24"/>
    </w:rPr>
  </w:style>
  <w:style w:type="character" w:customStyle="1" w:styleId="fontstyle21">
    <w:name w:val="fontstyle21"/>
    <w:basedOn w:val="Fontepargpadro"/>
    <w:rsid w:val="005049EF"/>
    <w:rPr>
      <w:rFonts w:ascii="Helvetica-Bold" w:hAnsi="Helvetica-Bold" w:hint="default"/>
      <w:b/>
      <w:bCs/>
      <w:i w:val="0"/>
      <w:iCs w:val="0"/>
      <w:color w:val="000000"/>
      <w:sz w:val="24"/>
      <w:szCs w:val="24"/>
    </w:rPr>
  </w:style>
  <w:style w:type="paragraph" w:styleId="Textodebalo">
    <w:name w:val="Balloon Text"/>
    <w:basedOn w:val="Normal"/>
    <w:link w:val="TextodebaloChar"/>
    <w:uiPriority w:val="99"/>
    <w:semiHidden/>
    <w:unhideWhenUsed/>
    <w:rsid w:val="00425416"/>
    <w:rPr>
      <w:rFonts w:ascii="Tahoma" w:hAnsi="Tahoma" w:cs="Tahoma"/>
      <w:sz w:val="16"/>
      <w:szCs w:val="16"/>
    </w:rPr>
  </w:style>
  <w:style w:type="character" w:customStyle="1" w:styleId="TextodebaloChar">
    <w:name w:val="Texto de balão Char"/>
    <w:basedOn w:val="Fontepargpadro"/>
    <w:link w:val="Textodebalo"/>
    <w:uiPriority w:val="99"/>
    <w:semiHidden/>
    <w:rsid w:val="00425416"/>
    <w:rPr>
      <w:rFonts w:ascii="Tahoma" w:hAnsi="Tahoma" w:cs="Tahoma"/>
      <w:sz w:val="16"/>
      <w:szCs w:val="16"/>
    </w:rPr>
  </w:style>
  <w:style w:type="paragraph" w:styleId="Corpodetexto3">
    <w:name w:val="Body Text 3"/>
    <w:basedOn w:val="Normal"/>
    <w:link w:val="Corpodetexto3Char"/>
    <w:rsid w:val="008C2E8E"/>
    <w:pPr>
      <w:widowControl/>
      <w:autoSpaceDE/>
      <w:autoSpaceDN/>
      <w:adjustRightInd/>
      <w:spacing w:after="120"/>
    </w:pPr>
    <w:rPr>
      <w:rFonts w:eastAsia="Times New Roman"/>
      <w:sz w:val="16"/>
      <w:szCs w:val="16"/>
    </w:rPr>
  </w:style>
  <w:style w:type="character" w:customStyle="1" w:styleId="Corpodetexto3Char">
    <w:name w:val="Corpo de texto 3 Char"/>
    <w:basedOn w:val="Fontepargpadro"/>
    <w:link w:val="Corpodetexto3"/>
    <w:rsid w:val="008C2E8E"/>
    <w:rPr>
      <w:rFonts w:ascii="Times New Roman" w:eastAsia="Times New Roman" w:hAnsi="Times New Roman"/>
      <w:sz w:val="16"/>
      <w:szCs w:val="16"/>
    </w:rPr>
  </w:style>
  <w:style w:type="character" w:styleId="Hyperlink">
    <w:name w:val="Hyperlink"/>
    <w:basedOn w:val="Fontepargpadro"/>
    <w:uiPriority w:val="99"/>
    <w:rsid w:val="00605E55"/>
    <w:rPr>
      <w:color w:val="0000FF"/>
      <w:u w:val="single"/>
    </w:rPr>
  </w:style>
  <w:style w:type="paragraph" w:styleId="NormalWeb">
    <w:name w:val="Normal (Web)"/>
    <w:basedOn w:val="Normal"/>
    <w:uiPriority w:val="99"/>
    <w:semiHidden/>
    <w:unhideWhenUsed/>
    <w:rsid w:val="00C80BB8"/>
    <w:pPr>
      <w:widowControl/>
      <w:autoSpaceDE/>
      <w:autoSpaceDN/>
      <w:adjustRightInd/>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528610">
      <w:bodyDiv w:val="1"/>
      <w:marLeft w:val="0"/>
      <w:marRight w:val="0"/>
      <w:marTop w:val="0"/>
      <w:marBottom w:val="0"/>
      <w:divBdr>
        <w:top w:val="none" w:sz="0" w:space="0" w:color="auto"/>
        <w:left w:val="none" w:sz="0" w:space="0" w:color="auto"/>
        <w:bottom w:val="none" w:sz="0" w:space="0" w:color="auto"/>
        <w:right w:val="none" w:sz="0" w:space="0" w:color="auto"/>
      </w:divBdr>
    </w:div>
    <w:div w:id="146291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bras@belooriente.mg.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352</TotalTime>
  <Pages>11</Pages>
  <Words>2797</Words>
  <Characters>15104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TERMOS DE REFERÊNCIA</vt:lpstr>
    </vt:vector>
  </TitlesOfParts>
  <Company/>
  <LinksUpToDate>false</LinksUpToDate>
  <CharactersWithSpaces>17866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TERMOS DE REFERÊNCIA</dc:title>
  <dc:creator>messiasc</dc:creator>
  <cp:lastModifiedBy>Farley Luiz Rocha - Conepp</cp:lastModifiedBy>
  <cp:revision>52</cp:revision>
  <cp:lastPrinted>2024-02-27T12:32:00Z</cp:lastPrinted>
  <dcterms:created xsi:type="dcterms:W3CDTF">2023-08-01T13:05:00Z</dcterms:created>
  <dcterms:modified xsi:type="dcterms:W3CDTF">2024-04-17T16:05:00Z</dcterms:modified>
</cp:coreProperties>
</file>