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68440D" w14:paraId="08358C92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1878512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149E98B3" wp14:editId="2354CE2A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63244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708C507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67B6DF1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 xml:space="preserve">DFD Nº. </w:t>
            </w: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37</w:t>
            </w: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/2024</w:t>
            </w:r>
          </w:p>
        </w:tc>
      </w:tr>
    </w:tbl>
    <w:p w14:paraId="095E8499" w14:textId="77777777" w:rsidR="0068440D" w:rsidRDefault="0068440D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68440D" w14:paraId="623F3336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A11A6F8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68440D" w14:paraId="2D311A2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848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BD5A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Referente a contratação de empresa do ramo pertinente para a aquisição de ITENS DE ALIMENTAÇÃO para suprir as necessidades da Secretaria de Educação e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Assistência Social, do Município de Balneário Rincão.</w:t>
            </w:r>
          </w:p>
        </w:tc>
      </w:tr>
      <w:tr w:rsidR="0068440D" w14:paraId="1C83794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6E88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12BA0" w14:textId="77777777" w:rsidR="0068440D" w:rsidRDefault="005155AC">
            <w:pPr>
              <w:rPr>
                <w:rFonts w:ascii="Century Gothic" w:hAnsi="Century Gothic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MARISSOL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DURANTE ME</w:t>
            </w:r>
          </w:p>
        </w:tc>
      </w:tr>
      <w:tr w:rsidR="0068440D" w14:paraId="012EC389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B489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EAA0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</w:t>
            </w:r>
            <w:r>
              <w:rPr>
                <w:rFonts w:ascii="Century Gothic" w:hAnsi="Century Gothic" w:cs="Arial"/>
                <w:sz w:val="20"/>
                <w:szCs w:val="20"/>
              </w:rPr>
              <w:t>1.618,80 (</w:t>
            </w:r>
            <w:r>
              <w:rPr>
                <w:rFonts w:ascii="Century Gothic" w:hAnsi="Century Gothic" w:cs="Arial"/>
                <w:sz w:val="18"/>
                <w:szCs w:val="18"/>
              </w:rPr>
              <w:t>MIL SEISCENTOS E DEZOITO REAIS COM OITENTA CENTAVOS)</w:t>
            </w:r>
          </w:p>
        </w:tc>
      </w:tr>
      <w:tr w:rsidR="0068440D" w14:paraId="36805B29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1637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25B4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2009339046</w:t>
            </w:r>
          </w:p>
        </w:tc>
      </w:tr>
      <w:tr w:rsidR="0068440D" w14:paraId="0DD586E1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F587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40BE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Conforme o disposto no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art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 75, II da Lei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14.133/21;</w:t>
            </w:r>
          </w:p>
        </w:tc>
      </w:tr>
      <w:tr w:rsidR="0068440D" w14:paraId="4E8AA179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40EA6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D6E3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Jucilene Antônio Fernandes</w:t>
            </w:r>
          </w:p>
        </w:tc>
      </w:tr>
      <w:tr w:rsidR="0068440D" w14:paraId="08DAD71E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8516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6693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Juliana Tome Paulo</w:t>
            </w:r>
          </w:p>
        </w:tc>
      </w:tr>
    </w:tbl>
    <w:p w14:paraId="4E7B58D6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68440D" w14:paraId="7F797684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0BF9C2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68440D" w14:paraId="24F1EBE0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C4ADA5" w14:textId="77777777" w:rsidR="0068440D" w:rsidRDefault="0068440D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  <w:p w14:paraId="21469159" w14:textId="77777777" w:rsidR="0068440D" w:rsidRDefault="005155AC">
            <w:pPr>
              <w:jc w:val="both"/>
              <w:rPr>
                <w:rFonts w:ascii="Segoe UI" w:eastAsia="Segoe UI" w:hAnsi="Segoe UI" w:cs="Segoe UI"/>
              </w:rPr>
            </w:pPr>
            <w:r>
              <w:rPr>
                <w:rFonts w:ascii="Segoe UI" w:eastAsia="Segoe UI" w:hAnsi="Segoe UI" w:cs="Segoe UI"/>
              </w:rPr>
              <w:t>A decisão de selecionar a DOC</w:t>
            </w:r>
            <w:r>
              <w:rPr>
                <w:rFonts w:ascii="Segoe UI" w:eastAsia="Segoe UI" w:hAnsi="Segoe UI" w:cs="Segoe UI"/>
              </w:rPr>
              <w:t>I</w:t>
            </w:r>
            <w:r>
              <w:rPr>
                <w:rFonts w:ascii="Segoe UI" w:eastAsia="Segoe UI" w:hAnsi="Segoe UI" w:cs="Segoe UI"/>
              </w:rPr>
              <w:t xml:space="preserve">FESTA como nossa principal fornecedora de ITENS DE ALIMENTAÇÃO para a </w:t>
            </w:r>
            <w:r>
              <w:rPr>
                <w:rFonts w:ascii="Segoe UI" w:eastAsia="Segoe UI" w:hAnsi="Segoe UI" w:cs="Segoe UI"/>
              </w:rPr>
              <w:t>capacitação agendada para o dia 05 de fevereiro de 2024, assim como para eventos semelhantes programados para o primeiro trimestre deste ano, foi cuidadosamente embasada na combinação de custo mais baixo e garantia de alta qualidade. Nossa análise minuciosa revelou que a proposta financeira da DOC</w:t>
            </w:r>
            <w:r>
              <w:rPr>
                <w:rFonts w:ascii="Segoe UI" w:eastAsia="Segoe UI" w:hAnsi="Segoe UI" w:cs="Segoe UI"/>
              </w:rPr>
              <w:t>I</w:t>
            </w:r>
            <w:r>
              <w:rPr>
                <w:rFonts w:ascii="Segoe UI" w:eastAsia="Segoe UI" w:hAnsi="Segoe UI" w:cs="Segoe UI"/>
              </w:rPr>
              <w:t>FESTA, aliada à economia e à qualidade oferecida, tornou este fornecedor a escolha mais adequada.</w:t>
            </w:r>
          </w:p>
          <w:p w14:paraId="2B42C74B" w14:textId="77777777" w:rsidR="0068440D" w:rsidRDefault="005155AC">
            <w:pPr>
              <w:jc w:val="both"/>
              <w:rPr>
                <w:rFonts w:ascii="Segoe UI" w:eastAsia="Segoe UI" w:hAnsi="Segoe UI" w:cs="Segoe UI"/>
              </w:rPr>
            </w:pPr>
            <w:r>
              <w:rPr>
                <w:rFonts w:ascii="Segoe UI" w:eastAsia="Segoe UI" w:hAnsi="Segoe UI" w:cs="Segoe UI"/>
              </w:rPr>
              <w:t>Essa decisão não apenas busca a eficiência financeira, mas também visa assegurar a satisfação dos clientes, uma vez que a DOC</w:t>
            </w:r>
            <w:r>
              <w:rPr>
                <w:rFonts w:ascii="Segoe UI" w:eastAsia="Segoe UI" w:hAnsi="Segoe UI" w:cs="Segoe UI"/>
              </w:rPr>
              <w:t>I</w:t>
            </w:r>
            <w:r>
              <w:rPr>
                <w:rFonts w:ascii="Segoe UI" w:eastAsia="Segoe UI" w:hAnsi="Segoe UI" w:cs="Segoe UI"/>
              </w:rPr>
              <w:t>FESTA demonstrou consistentemente proporcionar produtos e serviços de alto padrão. A reputação positiva e o feedback satisfatório de clientes anteriores fortaleceram ainda mais a confiança em nossa escolha, garantindo não apenas economia, mas também a excelência que desejamos oferecer em nossos eventos.</w:t>
            </w:r>
          </w:p>
          <w:p w14:paraId="3BE4586C" w14:textId="77777777" w:rsidR="0068440D" w:rsidRDefault="0068440D">
            <w:pPr>
              <w:ind w:firstLineChars="50" w:firstLine="100"/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  <w:p w14:paraId="4220E859" w14:textId="77777777" w:rsidR="0068440D" w:rsidRDefault="005155AC">
            <w:pPr>
              <w:ind w:firstLineChars="50" w:firstLine="100"/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Data da Confirmação: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30/01/2024</w:t>
            </w:r>
          </w:p>
          <w:p w14:paraId="037E7241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  <w:tr w:rsidR="0068440D" w14:paraId="0CCBA88C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FF2B60E" w14:textId="77777777" w:rsidR="0068440D" w:rsidRDefault="0068440D">
            <w:pPr>
              <w:jc w:val="center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F3471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</w:tbl>
    <w:p w14:paraId="7C0DBFFF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68440D" w14:paraId="25DB905F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68BA23B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68440D" w14:paraId="137323EC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454E" w14:textId="77777777" w:rsidR="0068440D" w:rsidRDefault="0068440D">
            <w:pPr>
              <w:jc w:val="both"/>
              <w:outlineLvl w:val="0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  <w:p w14:paraId="36F5B567" w14:textId="77777777" w:rsidR="0068440D" w:rsidRDefault="005155AC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 xml:space="preserve">De acordo com as justificativas e fundamentações apresentadas e, levando-se em consideração o parecer jurídico, RATIFICO os termos </w:t>
            </w: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constantes neste documento e AUTORIZO a realização da despesa desta contratação direta em conformidade com os Decretos Municipais nº.  002 e 003/2024 e Lei Federal nº. 14.133/2021.</w:t>
            </w:r>
          </w:p>
          <w:p w14:paraId="0B3CF1D5" w14:textId="77777777" w:rsidR="0068440D" w:rsidRDefault="0068440D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  <w:p w14:paraId="3C1641CF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sz w:val="20"/>
                <w:szCs w:val="20"/>
                <w:lang w:eastAsia="en-US"/>
              </w:rPr>
              <w:t>Data da Autorização:</w:t>
            </w:r>
          </w:p>
          <w:p w14:paraId="3CE77C57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  <w:p w14:paraId="1799DCCA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  <w:p w14:paraId="04B7FA4B" w14:textId="77777777" w:rsidR="0068440D" w:rsidRDefault="005155AC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__________________________________</w:t>
            </w:r>
          </w:p>
          <w:p w14:paraId="2109B89C" w14:textId="77777777" w:rsidR="0068440D" w:rsidRDefault="005155AC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Jucilene Antônio Fernandes</w:t>
            </w:r>
          </w:p>
          <w:p w14:paraId="0CFBF657" w14:textId="77777777" w:rsidR="0068440D" w:rsidRDefault="005155AC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Secretário (a)</w:t>
            </w:r>
          </w:p>
          <w:p w14:paraId="39262DE4" w14:textId="77777777" w:rsidR="0068440D" w:rsidRDefault="0068440D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</w:p>
          <w:p w14:paraId="08BB45D8" w14:textId="77777777" w:rsidR="0068440D" w:rsidRDefault="0068440D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</w:tbl>
    <w:p w14:paraId="4335CDE8" w14:textId="77777777" w:rsidR="0068440D" w:rsidRDefault="005155AC">
      <w:pPr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lastRenderedPageBreak/>
        <w:t>A autorização da contratação direta deverá ser publicada, conforme Parágrafo Único do Artigo 72 da Lei Federal 14.133 de 01 de abril de 2021.</w:t>
      </w:r>
    </w:p>
    <w:p w14:paraId="02290777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7B100CF6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31CE2412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4C4A83E8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61B32C0D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31ADE795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779A1871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67"/>
        <w:gridCol w:w="1945"/>
      </w:tblGrid>
      <w:tr w:rsidR="0068440D" w14:paraId="00CF4A3E" w14:textId="77777777">
        <w:trPr>
          <w:trHeight w:val="1270"/>
        </w:trPr>
        <w:tc>
          <w:tcPr>
            <w:tcW w:w="1271" w:type="dxa"/>
            <w:shd w:val="clear" w:color="auto" w:fill="BDD6EE" w:themeFill="accent1" w:themeFillTint="66"/>
            <w:vAlign w:val="center"/>
          </w:tcPr>
          <w:p w14:paraId="6DA894AB" w14:textId="77777777" w:rsidR="0068440D" w:rsidRDefault="0068440D">
            <w:pPr>
              <w:spacing w:line="320" w:lineRule="exact"/>
              <w:jc w:val="both"/>
              <w:outlineLvl w:val="0"/>
              <w:rPr>
                <w:rFonts w:ascii="Century Gothic" w:hAnsi="Century Gothic"/>
                <w:sz w:val="20"/>
                <w:szCs w:val="20"/>
              </w:rPr>
            </w:pPr>
          </w:p>
          <w:p w14:paraId="775C5A6E" w14:textId="77777777" w:rsidR="0068440D" w:rsidRDefault="005155AC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0775F183" wp14:editId="52BED04F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66170" name="Imagem 463766170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0626F9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DD6EE" w:themeFill="accent1" w:themeFillTint="66"/>
            <w:vAlign w:val="center"/>
          </w:tcPr>
          <w:p w14:paraId="6011DF6B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MUNICÍPIO DE </w:t>
            </w: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BALNEÁRIO RINCÃO /SC</w:t>
            </w:r>
          </w:p>
          <w:p w14:paraId="28B4F838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41A348D9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 Nº. </w:t>
            </w: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37</w:t>
            </w: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/2024</w:t>
            </w:r>
          </w:p>
          <w:p w14:paraId="302E71C4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Data: </w:t>
            </w:r>
          </w:p>
        </w:tc>
      </w:tr>
    </w:tbl>
    <w:p w14:paraId="2B5FDE6D" w14:textId="77777777" w:rsidR="0068440D" w:rsidRDefault="0068440D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68440D" w14:paraId="40B4C8AC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17E4D464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DADOS DA UNIDADE REQUISITANTE</w:t>
            </w:r>
          </w:p>
        </w:tc>
      </w:tr>
      <w:tr w:rsidR="0068440D" w14:paraId="777E5F07" w14:textId="77777777">
        <w:trPr>
          <w:trHeight w:val="397"/>
        </w:trPr>
        <w:tc>
          <w:tcPr>
            <w:tcW w:w="2547" w:type="dxa"/>
            <w:vAlign w:val="center"/>
          </w:tcPr>
          <w:p w14:paraId="7283437D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30C10234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Secretaria de Educação e Assistência Social</w:t>
            </w:r>
          </w:p>
        </w:tc>
      </w:tr>
      <w:tr w:rsidR="0068440D" w14:paraId="4AFF2DCE" w14:textId="77777777">
        <w:trPr>
          <w:trHeight w:val="397"/>
        </w:trPr>
        <w:tc>
          <w:tcPr>
            <w:tcW w:w="2547" w:type="dxa"/>
            <w:vAlign w:val="center"/>
          </w:tcPr>
          <w:p w14:paraId="46107D17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019BA46A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Secretarias Municipais</w:t>
            </w:r>
          </w:p>
        </w:tc>
      </w:tr>
      <w:tr w:rsidR="0068440D" w14:paraId="3A95B414" w14:textId="77777777">
        <w:trPr>
          <w:trHeight w:val="397"/>
        </w:trPr>
        <w:tc>
          <w:tcPr>
            <w:tcW w:w="2547" w:type="dxa"/>
            <w:vAlign w:val="center"/>
          </w:tcPr>
          <w:p w14:paraId="3A8D13A0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5136B39F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compraseducabr@gmail.com</w:t>
            </w:r>
          </w:p>
        </w:tc>
      </w:tr>
      <w:tr w:rsidR="0068440D" w14:paraId="6C09E130" w14:textId="77777777">
        <w:trPr>
          <w:trHeight w:val="397"/>
        </w:trPr>
        <w:tc>
          <w:tcPr>
            <w:tcW w:w="2547" w:type="dxa"/>
            <w:vAlign w:val="center"/>
          </w:tcPr>
          <w:p w14:paraId="1C2A2A86" w14:textId="77777777" w:rsidR="0068440D" w:rsidRDefault="005155AC">
            <w:pPr>
              <w:ind w:right="33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18AE268E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48 3468-7265</w:t>
            </w:r>
          </w:p>
        </w:tc>
      </w:tr>
    </w:tbl>
    <w:p w14:paraId="5210D2D7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68440D" w14:paraId="359F8A34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6A756B3A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TIPO DE DEMANDA</w:t>
            </w:r>
          </w:p>
        </w:tc>
      </w:tr>
      <w:tr w:rsidR="0068440D" w14:paraId="1D40C264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4485C994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B9300B1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8E5C8B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D811CF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68440D" w14:paraId="1D58C00D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86E3292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696E661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10DAD3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FA7A459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68440D" w14:paraId="0919358A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0CC84C4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10E4F6E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0A3575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1BB1A52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2727B258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68440D" w14:paraId="2B274266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38F1B130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68440D" w14:paraId="3E62F1C8" w14:textId="77777777">
        <w:trPr>
          <w:trHeight w:val="397"/>
        </w:trPr>
        <w:tc>
          <w:tcPr>
            <w:tcW w:w="2547" w:type="dxa"/>
            <w:vAlign w:val="center"/>
          </w:tcPr>
          <w:p w14:paraId="1C2B133B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3B8D7F8C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Jucilene Antônio Fernandes/ Secretária de Educação e Assistência Social</w:t>
            </w:r>
          </w:p>
        </w:tc>
      </w:tr>
    </w:tbl>
    <w:p w14:paraId="74E249EA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283A820E" w14:textId="77777777" w:rsidR="0068440D" w:rsidRDefault="005155AC">
      <w:pPr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679C2A3A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68440D" w14:paraId="208AE7E5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6D0CD66C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68440D" w14:paraId="6FEA99AC" w14:textId="77777777">
        <w:trPr>
          <w:trHeight w:val="397"/>
        </w:trPr>
        <w:tc>
          <w:tcPr>
            <w:tcW w:w="2547" w:type="dxa"/>
            <w:vAlign w:val="center"/>
          </w:tcPr>
          <w:p w14:paraId="0BEEFD02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6A6CEDC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Juliana Tome Paulo/Compras</w:t>
            </w:r>
          </w:p>
        </w:tc>
      </w:tr>
    </w:tbl>
    <w:p w14:paraId="16164609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68440D" w14:paraId="09EBAF68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6F898622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INFORMAÇÕES DA DEMANDA</w:t>
            </w:r>
          </w:p>
        </w:tc>
      </w:tr>
      <w:tr w:rsidR="0068440D" w14:paraId="05E93605" w14:textId="77777777">
        <w:trPr>
          <w:trHeight w:val="397"/>
        </w:trPr>
        <w:tc>
          <w:tcPr>
            <w:tcW w:w="9061" w:type="dxa"/>
            <w:vAlign w:val="center"/>
          </w:tcPr>
          <w:p w14:paraId="31B4CF5F" w14:textId="77777777" w:rsidR="0068440D" w:rsidRDefault="005155AC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Descrição básica do objeto da demanda:</w:t>
            </w:r>
          </w:p>
          <w:p w14:paraId="008437E6" w14:textId="77777777" w:rsidR="0068440D" w:rsidRDefault="005155AC">
            <w:pPr>
              <w:jc w:val="both"/>
              <w:outlineLvl w:val="0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Referente a contratação de empresa do ramo pertinente para aquisição de ITENS DE ALIMENTAÇÃO, para suprir as necessidades da Secretaria de Educação e Assistência Social, do Município de Balneario </w:t>
            </w:r>
            <w:r>
              <w:rPr>
                <w:rFonts w:ascii="Century Gothic" w:hAnsi="Century Gothic" w:cs="Arial"/>
                <w:sz w:val="21"/>
                <w:szCs w:val="21"/>
              </w:rPr>
              <w:t>Rincão</w:t>
            </w:r>
          </w:p>
          <w:p w14:paraId="6B61117F" w14:textId="77777777" w:rsidR="0068440D" w:rsidRDefault="0068440D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8440D" w14:paraId="2661EECD" w14:textId="77777777">
        <w:trPr>
          <w:trHeight w:val="397"/>
        </w:trPr>
        <w:tc>
          <w:tcPr>
            <w:tcW w:w="9061" w:type="dxa"/>
            <w:vAlign w:val="center"/>
          </w:tcPr>
          <w:p w14:paraId="5ECA06A7" w14:textId="77777777" w:rsidR="0068440D" w:rsidRDefault="005155AC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lastRenderedPageBreak/>
              <w:t>Justificativa da demanda (necessidade):</w:t>
            </w:r>
          </w:p>
          <w:p w14:paraId="076E0E49" w14:textId="77777777" w:rsidR="0068440D" w:rsidRDefault="005155AC">
            <w:pPr>
              <w:jc w:val="both"/>
              <w:outlineLvl w:val="0"/>
              <w:rPr>
                <w:rFonts w:ascii="Arial" w:eastAsia="Segoe UI" w:hAnsi="Arial" w:cs="Arial"/>
              </w:rPr>
            </w:pPr>
            <w:r>
              <w:rPr>
                <w:rFonts w:ascii="SimSun" w:eastAsia="SimSun" w:hAnsi="SimSun" w:cs="SimSun"/>
              </w:rPr>
              <w:br/>
            </w:r>
            <w:r>
              <w:rPr>
                <w:rFonts w:ascii="Arial" w:eastAsia="SimSun" w:hAnsi="Arial" w:cs="Arial"/>
              </w:rPr>
              <w:t>A necessidade de</w:t>
            </w:r>
            <w:r>
              <w:rPr>
                <w:rFonts w:ascii="Arial" w:eastAsia="Segoe UI" w:hAnsi="Arial" w:cs="Arial"/>
              </w:rPr>
              <w:t xml:space="preserve"> aquisição de kits e itens de alimentação para a secretaria municipal foi motivada pelos eventos </w:t>
            </w:r>
            <w:r>
              <w:rPr>
                <w:rFonts w:ascii="Arial" w:eastAsia="Segoe UI" w:hAnsi="Arial" w:cs="Arial"/>
              </w:rPr>
              <w:t>que iram acontecer</w:t>
            </w:r>
            <w:r>
              <w:rPr>
                <w:rFonts w:ascii="Arial" w:eastAsia="Segoe UI" w:hAnsi="Arial" w:cs="Arial"/>
              </w:rPr>
              <w:t xml:space="preserve"> no primeiro trimestre de 2024, que envolveram o início das atividades do ano letivo, a capacitação dos professores e auxiliares da rede municipal, além das atividades promovidas pela assistência social para apoiar as famílias carentes do município</w:t>
            </w:r>
            <w:r>
              <w:rPr>
                <w:rFonts w:ascii="Arial" w:eastAsia="Segoe UI" w:hAnsi="Arial" w:cs="Arial"/>
              </w:rPr>
              <w:t xml:space="preserve">. </w:t>
            </w:r>
          </w:p>
          <w:p w14:paraId="2426C34A" w14:textId="77777777" w:rsidR="0068440D" w:rsidRDefault="005155AC">
            <w:pPr>
              <w:jc w:val="both"/>
              <w:outlineLvl w:val="0"/>
              <w:rPr>
                <w:rFonts w:ascii="Arial" w:eastAsia="Segoe UI" w:hAnsi="Arial" w:cs="Arial"/>
              </w:rPr>
            </w:pPr>
            <w:r>
              <w:rPr>
                <w:rFonts w:ascii="Arial" w:eastAsia="Segoe UI" w:hAnsi="Arial" w:cs="Arial"/>
              </w:rPr>
              <w:t>Essa iniciativa parece integrar ações tanto no âmbito educacional quanto social. Ao proporcionar itens de alimentação, a secretaria demonstra seu compromisso em garantir condições adequadas para o desenvolvimento das atividades educacionais e, ao mesmo tempo contribuir para as demandas especificas da assistencial social.</w:t>
            </w:r>
          </w:p>
          <w:p w14:paraId="7E1EAD45" w14:textId="77777777" w:rsidR="0068440D" w:rsidRDefault="005155AC">
            <w:pPr>
              <w:jc w:val="both"/>
              <w:outlineLvl w:val="0"/>
              <w:rPr>
                <w:rFonts w:ascii="Arial" w:eastAsia="Segoe UI" w:hAnsi="Arial" w:cs="Arial"/>
              </w:rPr>
            </w:pPr>
            <w:r>
              <w:rPr>
                <w:rFonts w:ascii="Arial" w:eastAsia="Segoe UI" w:hAnsi="Arial" w:cs="Arial"/>
              </w:rPr>
              <w:t xml:space="preserve">Vale ressaltar </w:t>
            </w:r>
            <w:r>
              <w:rPr>
                <w:rFonts w:ascii="Arial" w:eastAsia="Segoe UI" w:hAnsi="Arial" w:cs="Arial"/>
              </w:rPr>
              <w:t>utilização de kits individuais não apenas ressalta a questão da higiene, mas também evidencia um zelo adicional pelos servidores no dia da nossa capacitação, agendada para o dia 5 de fevereiro. Essa medida não só contribui para um ambiente mais limpo e seguro, mas também transmite uma atenção especial ao bem-estar de todos os envolvidos no evento.</w:t>
            </w:r>
          </w:p>
          <w:p w14:paraId="79EA2387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612F296" w14:textId="77777777" w:rsidR="0068440D" w:rsidRDefault="0068440D">
      <w:pPr>
        <w:ind w:firstLine="567"/>
        <w:jc w:val="both"/>
        <w:rPr>
          <w:rFonts w:ascii="Century Gothic" w:hAnsi="Century Gothic" w:cs="Arial"/>
          <w:sz w:val="20"/>
          <w:szCs w:val="20"/>
        </w:rPr>
      </w:pPr>
    </w:p>
    <w:p w14:paraId="6FF11C3C" w14:textId="77777777" w:rsidR="0068440D" w:rsidRDefault="005155AC">
      <w:pPr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A presente formalização da demanda se faz necessária pelos motivos expostos na justificativa supracitada.</w:t>
      </w:r>
    </w:p>
    <w:p w14:paraId="0FD52F66" w14:textId="77777777" w:rsidR="0068440D" w:rsidRDefault="005155AC">
      <w:pPr>
        <w:jc w:val="center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__________________________________</w:t>
      </w:r>
    </w:p>
    <w:p w14:paraId="00880A71" w14:textId="77777777" w:rsidR="0068440D" w:rsidRDefault="005155AC">
      <w:pPr>
        <w:jc w:val="center"/>
        <w:rPr>
          <w:rFonts w:ascii="Century Gothic" w:hAnsi="Century Gothic" w:cs="Arial"/>
          <w:b/>
          <w:bCs/>
          <w:sz w:val="20"/>
          <w:szCs w:val="20"/>
          <w:lang w:eastAsia="en-US"/>
        </w:rPr>
      </w:pPr>
      <w:r>
        <w:rPr>
          <w:rFonts w:ascii="Century Gothic" w:hAnsi="Century Gothic" w:cs="Arial"/>
          <w:b/>
          <w:bCs/>
          <w:sz w:val="20"/>
          <w:szCs w:val="20"/>
          <w:lang w:eastAsia="en-US"/>
        </w:rPr>
        <w:t>Jucilene Antônio Fernandes</w:t>
      </w:r>
    </w:p>
    <w:p w14:paraId="7E052EDE" w14:textId="77777777" w:rsidR="0068440D" w:rsidRDefault="005155AC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Secretário (a)</w:t>
      </w:r>
    </w:p>
    <w:p w14:paraId="27E40618" w14:textId="77777777" w:rsidR="0068440D" w:rsidRDefault="0068440D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71CA8714" w14:textId="77777777" w:rsidR="0068440D" w:rsidRDefault="0068440D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1AD0B99" w14:textId="77777777" w:rsidR="0068440D" w:rsidRDefault="0068440D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6A28D79" w14:textId="77777777" w:rsidR="0068440D" w:rsidRDefault="0068440D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51A5133" w14:textId="77777777" w:rsidR="0068440D" w:rsidRDefault="0068440D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5DA9CDC5" w14:textId="77777777" w:rsidR="0068440D" w:rsidRDefault="0068440D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7612"/>
      </w:tblGrid>
      <w:tr w:rsidR="0068440D" w14:paraId="2778E76B" w14:textId="77777777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5647D9E7" w14:textId="77777777" w:rsidR="0068440D" w:rsidRDefault="0068440D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  <w:p w14:paraId="1D7F5CDE" w14:textId="77777777" w:rsidR="0068440D" w:rsidRDefault="0068440D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  <w:p w14:paraId="3A1A8458" w14:textId="77777777" w:rsidR="0068440D" w:rsidRDefault="005155AC">
            <w:pPr>
              <w:spacing w:line="320" w:lineRule="exact"/>
              <w:jc w:val="both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inline distT="0" distB="0" distL="0" distR="0" wp14:anchorId="7D4A367F" wp14:editId="23199123">
                  <wp:extent cx="786765" cy="466725"/>
                  <wp:effectExtent l="0" t="0" r="0" b="9525"/>
                  <wp:docPr id="10535716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571694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2653F9B0" w14:textId="77777777" w:rsidR="0068440D" w:rsidRDefault="005155AC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MUNICÍPIO DE </w:t>
            </w: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BALNEÁRIO RINCÃO/SC</w:t>
            </w:r>
          </w:p>
          <w:p w14:paraId="7E9EA6FB" w14:textId="77777777" w:rsidR="0068440D" w:rsidRDefault="005155AC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6452ADA4" w14:textId="77777777" w:rsidR="0068440D" w:rsidRDefault="0068440D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</w:p>
    <w:p w14:paraId="52DC4824" w14:textId="77777777" w:rsidR="0068440D" w:rsidRDefault="005155AC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  <w:r>
        <w:rPr>
          <w:rFonts w:ascii="Century Gothic" w:hAnsi="Century Gothic" w:cs="Arial"/>
          <w:bCs/>
          <w:kern w:val="36"/>
          <w:sz w:val="20"/>
          <w:szCs w:val="20"/>
        </w:rPr>
        <w:t xml:space="preserve">Termo de Referência fundamentado no DFD nº. </w:t>
      </w:r>
      <w:r>
        <w:rPr>
          <w:rFonts w:ascii="Century Gothic" w:hAnsi="Century Gothic" w:cs="Arial"/>
          <w:bCs/>
          <w:kern w:val="36"/>
          <w:sz w:val="20"/>
          <w:szCs w:val="20"/>
        </w:rPr>
        <w:t>37</w:t>
      </w:r>
      <w:r>
        <w:rPr>
          <w:rFonts w:ascii="Century Gothic" w:hAnsi="Century Gothic" w:cs="Arial"/>
          <w:bCs/>
          <w:kern w:val="36"/>
          <w:sz w:val="20"/>
          <w:szCs w:val="20"/>
        </w:rPr>
        <w:t>/2024.</w:t>
      </w:r>
    </w:p>
    <w:p w14:paraId="67C86591" w14:textId="77777777" w:rsidR="0068440D" w:rsidRDefault="0068440D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68440D" w14:paraId="658A685A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0DED5960" w14:textId="77777777" w:rsidR="0068440D" w:rsidRDefault="005155A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OBJETO GERAL</w:t>
            </w:r>
          </w:p>
        </w:tc>
      </w:tr>
      <w:tr w:rsidR="0068440D" w14:paraId="25011C40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9D2328B" w14:textId="77777777" w:rsidR="0068440D" w:rsidRDefault="005155AC">
            <w:pPr>
              <w:jc w:val="both"/>
              <w:outlineLvl w:val="0"/>
              <w:rPr>
                <w:rFonts w:ascii="Century Gothic" w:hAnsi="Century Gothic" w:cs="Arial"/>
                <w:sz w:val="21"/>
                <w:szCs w:val="21"/>
              </w:rPr>
            </w:pPr>
            <w:r>
              <w:rPr>
                <w:rFonts w:ascii="Century Gothic" w:hAnsi="Century Gothic" w:cs="Arial"/>
                <w:sz w:val="21"/>
                <w:szCs w:val="21"/>
              </w:rPr>
              <w:t xml:space="preserve">Referente a contratação de empresa do ramo pertinente para aquisição de ITENS DE ALIMENTAÇÃO, para suprir as </w:t>
            </w:r>
            <w:r>
              <w:rPr>
                <w:rFonts w:ascii="Century Gothic" w:hAnsi="Century Gothic" w:cs="Arial"/>
                <w:sz w:val="21"/>
                <w:szCs w:val="21"/>
              </w:rPr>
              <w:t>necessidades da Secretaria de Educação e Assistência Social, do Município de Balneário Rincão.</w:t>
            </w:r>
          </w:p>
          <w:p w14:paraId="5FE9BCE9" w14:textId="77777777" w:rsidR="0068440D" w:rsidRDefault="0068440D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36A5826A" w14:textId="77777777" w:rsidR="0068440D" w:rsidRDefault="0068440D">
      <w:pPr>
        <w:jc w:val="both"/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68440D" w14:paraId="50149DDB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0688FB12" w14:textId="77777777" w:rsidR="0068440D" w:rsidRDefault="005155A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68440D" w14:paraId="0EE1705E" w14:textId="7777777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BCDD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501C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Registo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3C9C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D8A7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7069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52A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Outro</w:t>
            </w:r>
          </w:p>
        </w:tc>
      </w:tr>
    </w:tbl>
    <w:p w14:paraId="79A07341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68440D" w14:paraId="0F9E02DF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1B726BCB" w14:textId="77777777" w:rsidR="0068440D" w:rsidRDefault="005155A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68440D" w14:paraId="4EA58050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3BE0DA5C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25E1D9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456274A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482DF31C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5D45FFA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F72B563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Projeto Básico</w:t>
            </w:r>
          </w:p>
        </w:tc>
      </w:tr>
      <w:tr w:rsidR="0068440D" w14:paraId="4E8BA72B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3E3865BD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4A3D3FC" w14:textId="77777777" w:rsidR="0068440D" w:rsidRDefault="005155AC">
            <w:pPr>
              <w:ind w:left="-110" w:firstLine="11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6C083998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12966E43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3010C580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0E758C14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Projeto Executivo</w:t>
            </w:r>
          </w:p>
        </w:tc>
      </w:tr>
      <w:tr w:rsidR="0068440D" w14:paraId="3F65B9E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E98F689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lastRenderedPageBreak/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D36BE69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833976A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5E448C1B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6BFD668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08910B28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Outros</w:t>
            </w:r>
          </w:p>
        </w:tc>
      </w:tr>
    </w:tbl>
    <w:p w14:paraId="3C9A7C02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68440D" w14:paraId="0A9288C6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0D943A70" w14:textId="77777777" w:rsidR="0068440D" w:rsidRDefault="005155A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NATUREZA DO OBJETO</w:t>
            </w:r>
          </w:p>
        </w:tc>
      </w:tr>
      <w:tr w:rsidR="0068440D" w14:paraId="353998A0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3295BC3E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X</w:t>
            </w:r>
          </w:p>
        </w:tc>
        <w:tc>
          <w:tcPr>
            <w:tcW w:w="4060" w:type="dxa"/>
            <w:shd w:val="clear" w:color="auto" w:fill="auto"/>
            <w:vAlign w:val="center"/>
          </w:tcPr>
          <w:p w14:paraId="356365B9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414243D2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2630B26C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68440D" w14:paraId="38306F9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7DA0FF39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246C2A64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4A2FB65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B932CF4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68440D" w14:paraId="50C30B76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3536FE94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19D1491D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CEE8CBE" w14:textId="77777777" w:rsidR="0068440D" w:rsidRDefault="0068440D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69A1922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659B8D19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78"/>
        <w:gridCol w:w="2505"/>
        <w:gridCol w:w="1455"/>
        <w:gridCol w:w="1648"/>
        <w:gridCol w:w="1521"/>
        <w:gridCol w:w="1480"/>
      </w:tblGrid>
      <w:tr w:rsidR="0068440D" w14:paraId="3CFB831E" w14:textId="77777777">
        <w:trPr>
          <w:trHeight w:val="355"/>
        </w:trPr>
        <w:tc>
          <w:tcPr>
            <w:tcW w:w="9287" w:type="dxa"/>
            <w:gridSpan w:val="6"/>
            <w:shd w:val="clear" w:color="auto" w:fill="9CC2E5" w:themeFill="accent1" w:themeFillTint="99"/>
          </w:tcPr>
          <w:p w14:paraId="1B80F31E" w14:textId="77777777" w:rsidR="0068440D" w:rsidRDefault="005155AC">
            <w:pPr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ITENS DE 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CONTRATAÇÃO</w:t>
            </w:r>
          </w:p>
        </w:tc>
      </w:tr>
      <w:tr w:rsidR="0068440D" w14:paraId="22FB9249" w14:textId="77777777">
        <w:tc>
          <w:tcPr>
            <w:tcW w:w="678" w:type="dxa"/>
          </w:tcPr>
          <w:p w14:paraId="17E1D8BD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Item</w:t>
            </w:r>
          </w:p>
        </w:tc>
        <w:tc>
          <w:tcPr>
            <w:tcW w:w="2505" w:type="dxa"/>
          </w:tcPr>
          <w:p w14:paraId="4E447F09" w14:textId="77777777" w:rsidR="0068440D" w:rsidRDefault="005155AC">
            <w:pPr>
              <w:ind w:firstLineChars="300" w:firstLine="60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Especificação</w:t>
            </w:r>
          </w:p>
        </w:tc>
        <w:tc>
          <w:tcPr>
            <w:tcW w:w="1455" w:type="dxa"/>
          </w:tcPr>
          <w:p w14:paraId="34CA54D6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Unid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>/Medida</w:t>
            </w:r>
          </w:p>
        </w:tc>
        <w:tc>
          <w:tcPr>
            <w:tcW w:w="1648" w:type="dxa"/>
          </w:tcPr>
          <w:p w14:paraId="5125640B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Quantidade</w:t>
            </w:r>
          </w:p>
        </w:tc>
        <w:tc>
          <w:tcPr>
            <w:tcW w:w="1521" w:type="dxa"/>
          </w:tcPr>
          <w:p w14:paraId="227BCCB8" w14:textId="77777777" w:rsidR="0068440D" w:rsidRDefault="005155AC">
            <w:pPr>
              <w:ind w:firstLineChars="50" w:firstLine="10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Valor unitário</w:t>
            </w:r>
          </w:p>
        </w:tc>
        <w:tc>
          <w:tcPr>
            <w:tcW w:w="1480" w:type="dxa"/>
          </w:tcPr>
          <w:p w14:paraId="026976B4" w14:textId="77777777" w:rsidR="0068440D" w:rsidRDefault="005155AC">
            <w:pPr>
              <w:ind w:firstLineChars="50" w:firstLine="10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Valor total</w:t>
            </w:r>
          </w:p>
        </w:tc>
      </w:tr>
      <w:tr w:rsidR="0068440D" w14:paraId="2F1F2F48" w14:textId="77777777">
        <w:trPr>
          <w:trHeight w:val="716"/>
        </w:trPr>
        <w:tc>
          <w:tcPr>
            <w:tcW w:w="678" w:type="dxa"/>
          </w:tcPr>
          <w:p w14:paraId="2827CB85" w14:textId="77777777" w:rsidR="0068440D" w:rsidRDefault="005155AC">
            <w:pPr>
              <w:ind w:firstLineChars="50" w:firstLine="10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01</w:t>
            </w:r>
          </w:p>
        </w:tc>
        <w:tc>
          <w:tcPr>
            <w:tcW w:w="2505" w:type="dxa"/>
          </w:tcPr>
          <w:p w14:paraId="19B7855C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Barra Cereal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Nutry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Aveia Banana e Mel</w:t>
            </w:r>
          </w:p>
        </w:tc>
        <w:tc>
          <w:tcPr>
            <w:tcW w:w="1455" w:type="dxa"/>
          </w:tcPr>
          <w:p w14:paraId="3083DE4F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CX</w:t>
            </w:r>
          </w:p>
        </w:tc>
        <w:tc>
          <w:tcPr>
            <w:tcW w:w="1648" w:type="dxa"/>
          </w:tcPr>
          <w:p w14:paraId="4DF445E7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9,16</w:t>
            </w:r>
          </w:p>
        </w:tc>
        <w:tc>
          <w:tcPr>
            <w:tcW w:w="1521" w:type="dxa"/>
          </w:tcPr>
          <w:p w14:paraId="2F2A9A84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R$ 29,80</w:t>
            </w:r>
          </w:p>
        </w:tc>
        <w:tc>
          <w:tcPr>
            <w:tcW w:w="1480" w:type="dxa"/>
          </w:tcPr>
          <w:p w14:paraId="10768D80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R$ 272,97</w:t>
            </w:r>
          </w:p>
        </w:tc>
      </w:tr>
      <w:tr w:rsidR="0068440D" w14:paraId="4F262407" w14:textId="77777777">
        <w:tc>
          <w:tcPr>
            <w:tcW w:w="678" w:type="dxa"/>
          </w:tcPr>
          <w:p w14:paraId="5A65B772" w14:textId="77777777" w:rsidR="0068440D" w:rsidRDefault="005155AC">
            <w:pPr>
              <w:ind w:firstLineChars="50" w:firstLine="10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02</w:t>
            </w:r>
          </w:p>
        </w:tc>
        <w:tc>
          <w:tcPr>
            <w:tcW w:w="2505" w:type="dxa"/>
          </w:tcPr>
          <w:p w14:paraId="0B3B6589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Bolinho Bauducco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Roll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Chocolate</w:t>
            </w:r>
          </w:p>
        </w:tc>
        <w:tc>
          <w:tcPr>
            <w:tcW w:w="1455" w:type="dxa"/>
          </w:tcPr>
          <w:p w14:paraId="00B2F970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DIS</w:t>
            </w:r>
          </w:p>
        </w:tc>
        <w:tc>
          <w:tcPr>
            <w:tcW w:w="1648" w:type="dxa"/>
          </w:tcPr>
          <w:p w14:paraId="6D17E7CB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13,33</w:t>
            </w:r>
          </w:p>
        </w:tc>
        <w:tc>
          <w:tcPr>
            <w:tcW w:w="1521" w:type="dxa"/>
          </w:tcPr>
          <w:p w14:paraId="49245A19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R$ 26,90</w:t>
            </w:r>
          </w:p>
        </w:tc>
        <w:tc>
          <w:tcPr>
            <w:tcW w:w="1480" w:type="dxa"/>
          </w:tcPr>
          <w:p w14:paraId="12A14022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R$ 358,58</w:t>
            </w:r>
          </w:p>
        </w:tc>
      </w:tr>
      <w:tr w:rsidR="0068440D" w14:paraId="050993BE" w14:textId="77777777">
        <w:tc>
          <w:tcPr>
            <w:tcW w:w="678" w:type="dxa"/>
          </w:tcPr>
          <w:p w14:paraId="05410BEB" w14:textId="77777777" w:rsidR="0068440D" w:rsidRDefault="005155AC">
            <w:pPr>
              <w:ind w:firstLineChars="50" w:firstLine="10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03</w:t>
            </w:r>
          </w:p>
        </w:tc>
        <w:tc>
          <w:tcPr>
            <w:tcW w:w="2505" w:type="dxa"/>
          </w:tcPr>
          <w:p w14:paraId="2B72F503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Emb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Papel IKGB</w:t>
            </w:r>
          </w:p>
        </w:tc>
        <w:tc>
          <w:tcPr>
            <w:tcW w:w="1455" w:type="dxa"/>
          </w:tcPr>
          <w:p w14:paraId="742E483B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PCT</w:t>
            </w:r>
          </w:p>
        </w:tc>
        <w:tc>
          <w:tcPr>
            <w:tcW w:w="1648" w:type="dxa"/>
          </w:tcPr>
          <w:p w14:paraId="2E95FEF7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10</w:t>
            </w:r>
          </w:p>
        </w:tc>
        <w:tc>
          <w:tcPr>
            <w:tcW w:w="1521" w:type="dxa"/>
          </w:tcPr>
          <w:p w14:paraId="4B630333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R$ 28,90</w:t>
            </w:r>
          </w:p>
        </w:tc>
        <w:tc>
          <w:tcPr>
            <w:tcW w:w="1480" w:type="dxa"/>
          </w:tcPr>
          <w:p w14:paraId="307EA19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>
              <w:rPr>
                <w:rFonts w:ascii="Century Gothic" w:hAnsi="Century Gothic" w:cs="Arial"/>
                <w:sz w:val="20"/>
                <w:szCs w:val="20"/>
              </w:rPr>
              <w:t>289,00</w:t>
            </w:r>
          </w:p>
        </w:tc>
      </w:tr>
      <w:tr w:rsidR="0068440D" w14:paraId="0E825597" w14:textId="77777777">
        <w:tc>
          <w:tcPr>
            <w:tcW w:w="678" w:type="dxa"/>
          </w:tcPr>
          <w:p w14:paraId="5B75A5DB" w14:textId="77777777" w:rsidR="0068440D" w:rsidRDefault="005155AC">
            <w:pPr>
              <w:ind w:firstLineChars="50" w:firstLine="10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04</w:t>
            </w:r>
          </w:p>
        </w:tc>
        <w:tc>
          <w:tcPr>
            <w:tcW w:w="2505" w:type="dxa"/>
          </w:tcPr>
          <w:p w14:paraId="4B68A77D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Emb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Papel KB Especial </w:t>
            </w:r>
          </w:p>
        </w:tc>
        <w:tc>
          <w:tcPr>
            <w:tcW w:w="1455" w:type="dxa"/>
          </w:tcPr>
          <w:p w14:paraId="08EE3397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UN</w:t>
            </w:r>
          </w:p>
        </w:tc>
        <w:tc>
          <w:tcPr>
            <w:tcW w:w="1648" w:type="dxa"/>
          </w:tcPr>
          <w:p w14:paraId="353DDEC7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14</w:t>
            </w:r>
          </w:p>
        </w:tc>
        <w:tc>
          <w:tcPr>
            <w:tcW w:w="1521" w:type="dxa"/>
          </w:tcPr>
          <w:p w14:paraId="2198579B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R$ 22,50</w:t>
            </w:r>
          </w:p>
        </w:tc>
        <w:tc>
          <w:tcPr>
            <w:tcW w:w="1480" w:type="dxa"/>
          </w:tcPr>
          <w:p w14:paraId="6C658A9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R$ 315,00</w:t>
            </w:r>
          </w:p>
        </w:tc>
      </w:tr>
      <w:tr w:rsidR="0068440D" w14:paraId="690F6E4A" w14:textId="77777777">
        <w:trPr>
          <w:trHeight w:val="360"/>
        </w:trPr>
        <w:tc>
          <w:tcPr>
            <w:tcW w:w="678" w:type="dxa"/>
          </w:tcPr>
          <w:p w14:paraId="391A4537" w14:textId="77777777" w:rsidR="0068440D" w:rsidRDefault="005155AC">
            <w:pPr>
              <w:ind w:firstLineChars="50" w:firstLine="10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05</w:t>
            </w:r>
          </w:p>
        </w:tc>
        <w:tc>
          <w:tcPr>
            <w:tcW w:w="2505" w:type="dxa"/>
          </w:tcPr>
          <w:p w14:paraId="3FDE3422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Suco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Tikito</w:t>
            </w:r>
            <w:proofErr w:type="spellEnd"/>
          </w:p>
        </w:tc>
        <w:tc>
          <w:tcPr>
            <w:tcW w:w="1455" w:type="dxa"/>
          </w:tcPr>
          <w:p w14:paraId="4A82DE6F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FD</w:t>
            </w:r>
          </w:p>
        </w:tc>
        <w:tc>
          <w:tcPr>
            <w:tcW w:w="1648" w:type="dxa"/>
          </w:tcPr>
          <w:p w14:paraId="199C1940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17,5</w:t>
            </w:r>
          </w:p>
        </w:tc>
        <w:tc>
          <w:tcPr>
            <w:tcW w:w="1521" w:type="dxa"/>
          </w:tcPr>
          <w:p w14:paraId="14816653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R$ 21,90</w:t>
            </w:r>
          </w:p>
        </w:tc>
        <w:tc>
          <w:tcPr>
            <w:tcW w:w="1480" w:type="dxa"/>
          </w:tcPr>
          <w:p w14:paraId="433F28DD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R$ 383,25</w:t>
            </w:r>
          </w:p>
        </w:tc>
      </w:tr>
      <w:tr w:rsidR="0068440D" w14:paraId="09012BF8" w14:textId="77777777">
        <w:trPr>
          <w:gridBefore w:val="4"/>
          <w:wBefore w:w="6286" w:type="dxa"/>
          <w:trHeight w:val="435"/>
        </w:trPr>
        <w:tc>
          <w:tcPr>
            <w:tcW w:w="1521" w:type="dxa"/>
          </w:tcPr>
          <w:p w14:paraId="1006FC14" w14:textId="77777777" w:rsidR="0068440D" w:rsidRDefault="005155AC">
            <w:pPr>
              <w:ind w:firstLineChars="100" w:firstLine="201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Total:</w:t>
            </w:r>
          </w:p>
        </w:tc>
        <w:tc>
          <w:tcPr>
            <w:tcW w:w="1480" w:type="dxa"/>
          </w:tcPr>
          <w:p w14:paraId="7701540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R$ 1.618,80</w:t>
            </w:r>
          </w:p>
        </w:tc>
      </w:tr>
    </w:tbl>
    <w:p w14:paraId="0D008F28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69809EA3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0652BA65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2EC56CBD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66E96367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229750F8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68440D" w14:paraId="739AF84F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2209F8D0" w14:textId="77777777" w:rsidR="0068440D" w:rsidRDefault="005155A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ADEQUAÇÃO ORÇAMENTÁRIA</w:t>
            </w:r>
          </w:p>
        </w:tc>
      </w:tr>
      <w:tr w:rsidR="0068440D" w14:paraId="7686121C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B34EA1C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5805EDF1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</w:t>
            </w:r>
            <w:r>
              <w:rPr>
                <w:rFonts w:ascii="Century Gothic" w:hAnsi="Century Gothic" w:cs="Arial"/>
                <w:sz w:val="20"/>
                <w:szCs w:val="20"/>
              </w:rPr>
              <w:t>1.618,80(</w:t>
            </w:r>
            <w:r>
              <w:rPr>
                <w:rFonts w:ascii="Century Gothic" w:hAnsi="Century Gothic" w:cs="Arial"/>
                <w:sz w:val="18"/>
                <w:szCs w:val="18"/>
              </w:rPr>
              <w:t>MIL SEISCENTOS E DEZOITO REAIS COM OITENTA CENTAVOS)</w:t>
            </w:r>
          </w:p>
        </w:tc>
      </w:tr>
      <w:tr w:rsidR="0068440D" w14:paraId="61E3C21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071BB07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Fonte de </w:t>
            </w:r>
            <w:r>
              <w:rPr>
                <w:rFonts w:ascii="Century Gothic" w:hAnsi="Century Gothic" w:cs="Arial"/>
                <w:sz w:val="20"/>
                <w:szCs w:val="20"/>
              </w:rPr>
              <w:t>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620C2F2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5001</w:t>
            </w:r>
          </w:p>
        </w:tc>
      </w:tr>
      <w:tr w:rsidR="0068440D" w14:paraId="75ADFD14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999AFB6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7F6E4A3" w14:textId="77777777" w:rsidR="0068440D" w:rsidRDefault="0068440D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68440D" w14:paraId="75092181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ED2ED7D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CEDACC0" w14:textId="77777777" w:rsidR="0068440D" w:rsidRDefault="0068440D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</w:tbl>
    <w:p w14:paraId="7A575775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03C31E9D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68440D" w14:paraId="3DC1F64B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6F7A314B" w14:textId="77777777" w:rsidR="0068440D" w:rsidRDefault="005155A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68440D" w14:paraId="0946D51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5127263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FBB2352" w14:textId="77777777" w:rsidR="0068440D" w:rsidRDefault="005155AC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De forma imediata após entrega da AF;</w:t>
            </w:r>
          </w:p>
        </w:tc>
      </w:tr>
      <w:tr w:rsidR="0068440D" w14:paraId="2A0119D1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D696DBA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0A37660" w14:textId="77777777" w:rsidR="0068440D" w:rsidRDefault="005155AC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Secretaria de Educação</w:t>
            </w:r>
          </w:p>
        </w:tc>
      </w:tr>
      <w:tr w:rsidR="0068440D" w14:paraId="7652F6BD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74831B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Frequência e periodicidade da </w:t>
            </w:r>
            <w:r>
              <w:rPr>
                <w:rFonts w:ascii="Century Gothic" w:hAnsi="Century Gothic" w:cs="Arial"/>
                <w:sz w:val="20"/>
                <w:szCs w:val="20"/>
              </w:rPr>
              <w:t>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77A7AADE" w14:textId="77777777" w:rsidR="0068440D" w:rsidRDefault="005155AC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A combinar;</w:t>
            </w:r>
          </w:p>
        </w:tc>
      </w:tr>
      <w:tr w:rsidR="0068440D" w14:paraId="1BC03223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67D0A6AC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4A96F19F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  <w:tr w:rsidR="0068440D" w14:paraId="1EF549B3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3750263B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18D78425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  <w:tr w:rsidR="0068440D" w14:paraId="670F0FD4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43190BBA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32E3C526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art. 40 § 1°, inciso III - especificação da garantia exigida e das condições de manutenção e assistência técnica, quando for o caso.</w:t>
            </w:r>
          </w:p>
        </w:tc>
      </w:tr>
      <w:tr w:rsidR="0068440D" w14:paraId="4BDF2026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47DF2DBA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lastRenderedPageBreak/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57EA201F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>30  dias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 xml:space="preserve"> após a entrega da Nota Fiscal;</w:t>
            </w:r>
          </w:p>
        </w:tc>
      </w:tr>
      <w:tr w:rsidR="0068440D" w14:paraId="2A6F89F3" w14:textId="77777777">
        <w:trPr>
          <w:trHeight w:val="343"/>
        </w:trPr>
        <w:tc>
          <w:tcPr>
            <w:tcW w:w="3256" w:type="dxa"/>
            <w:shd w:val="clear" w:color="auto" w:fill="FFFFFF" w:themeFill="background1"/>
            <w:vAlign w:val="center"/>
          </w:tcPr>
          <w:p w14:paraId="49E1384E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  <w:shd w:val="clear" w:color="auto" w:fill="FFFFFF" w:themeFill="background1"/>
          </w:tcPr>
          <w:p w14:paraId="6039F4C1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Fornecer os produtos em </w:t>
            </w:r>
            <w:r>
              <w:rPr>
                <w:rFonts w:ascii="Century Gothic" w:hAnsi="Century Gothic" w:cs="Arial"/>
                <w:sz w:val="20"/>
                <w:szCs w:val="20"/>
              </w:rPr>
              <w:t>conformidade com o TR</w:t>
            </w:r>
          </w:p>
        </w:tc>
      </w:tr>
      <w:tr w:rsidR="0068440D" w14:paraId="7986B3F2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40BF018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290680C4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</w:tbl>
    <w:p w14:paraId="3FB23576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8440D" w14:paraId="1E30E2C5" w14:textId="77777777">
        <w:trPr>
          <w:trHeight w:val="397"/>
        </w:trPr>
        <w:tc>
          <w:tcPr>
            <w:tcW w:w="9067" w:type="dxa"/>
            <w:shd w:val="clear" w:color="auto" w:fill="BDD6EE" w:themeFill="accent1" w:themeFillTint="66"/>
            <w:vAlign w:val="center"/>
          </w:tcPr>
          <w:p w14:paraId="32B9D519" w14:textId="77777777" w:rsidR="0068440D" w:rsidRDefault="005155A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68440D" w14:paraId="2AE232F5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54786C5E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A gestão e fiscalização seguirá o modelo pré-definido no Decreto Municipal nº. 054/2023. Será de competência do fiscal, receber e </w:t>
            </w:r>
            <w:r>
              <w:rPr>
                <w:rFonts w:ascii="Century Gothic" w:hAnsi="Century Gothic" w:cs="Arial"/>
                <w:sz w:val="20"/>
                <w:szCs w:val="20"/>
              </w:rPr>
              <w:t>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42C9AE8E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68440D" w14:paraId="2F35E266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4E3A5759" w14:textId="77777777" w:rsidR="0068440D" w:rsidRDefault="005155AC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CONTRATAÇÃO DIRETA</w:t>
            </w:r>
          </w:p>
        </w:tc>
      </w:tr>
      <w:tr w:rsidR="0068440D" w14:paraId="4CA1B251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13B4091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928C887" w14:textId="77777777" w:rsidR="0068440D" w:rsidRDefault="005155AC">
            <w:pPr>
              <w:jc w:val="both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Comum;</w:t>
            </w:r>
          </w:p>
        </w:tc>
      </w:tr>
      <w:tr w:rsidR="0068440D" w14:paraId="26244F6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242AE01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31A61BD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  <w:tr w:rsidR="0068440D" w14:paraId="0384BCD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A07D22E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917076C" w14:textId="77777777" w:rsidR="0068440D" w:rsidRDefault="005155AC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Não se aplica;</w:t>
            </w:r>
          </w:p>
        </w:tc>
      </w:tr>
    </w:tbl>
    <w:p w14:paraId="164D284C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290FBB2F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</w:rPr>
      </w:pPr>
    </w:p>
    <w:p w14:paraId="5B8CD02A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441AD025" w14:textId="77777777" w:rsidR="0068440D" w:rsidRDefault="005155AC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  <w:r>
        <w:rPr>
          <w:rFonts w:ascii="Century Gothic" w:hAnsi="Century Gothic" w:cs="Arial"/>
          <w:sz w:val="20"/>
          <w:szCs w:val="20"/>
          <w:shd w:val="clear" w:color="auto" w:fill="FFFFFF"/>
        </w:rPr>
        <w:t>Balneário Rincão/SC,</w:t>
      </w:r>
      <w:r>
        <w:rPr>
          <w:rFonts w:ascii="Century Gothic" w:hAnsi="Century Gothic" w:cs="Arial"/>
          <w:sz w:val="20"/>
          <w:szCs w:val="20"/>
          <w:shd w:val="clear" w:color="auto" w:fill="FFFFFF"/>
        </w:rPr>
        <w:t xml:space="preserve"> 30/01/2024</w:t>
      </w:r>
    </w:p>
    <w:p w14:paraId="53B00311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22728509" w14:textId="77777777" w:rsidR="0068440D" w:rsidRDefault="0068440D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  <w:sectPr w:rsidR="0068440D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1E66664A" w14:textId="77777777" w:rsidR="0068440D" w:rsidRDefault="0068440D">
      <w:pPr>
        <w:ind w:right="-4608"/>
        <w:jc w:val="both"/>
        <w:rPr>
          <w:rFonts w:ascii="Century Gothic" w:hAnsi="Century Gothic" w:cs="Arial"/>
          <w:b/>
          <w:bCs/>
          <w:sz w:val="20"/>
          <w:szCs w:val="20"/>
        </w:rPr>
      </w:pPr>
    </w:p>
    <w:p w14:paraId="596EEB50" w14:textId="77777777" w:rsidR="0068440D" w:rsidRDefault="005155AC">
      <w:pPr>
        <w:ind w:right="-4608"/>
        <w:jc w:val="both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_______________________________________</w:t>
      </w:r>
    </w:p>
    <w:p w14:paraId="0F465261" w14:textId="77777777" w:rsidR="0068440D" w:rsidRDefault="005155AC">
      <w:pPr>
        <w:ind w:right="-4608" w:firstLineChars="300" w:firstLine="602"/>
        <w:jc w:val="both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Juliana Tomé Paulo </w:t>
      </w:r>
    </w:p>
    <w:p w14:paraId="17D2FF73" w14:textId="77777777" w:rsidR="0068440D" w:rsidRDefault="005155AC">
      <w:pPr>
        <w:ind w:right="-4608" w:firstLineChars="300" w:firstLine="602"/>
        <w:jc w:val="both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Compras </w:t>
      </w:r>
      <w:r>
        <w:rPr>
          <w:rFonts w:ascii="Century Gothic" w:hAnsi="Century Gothic" w:cs="Arial"/>
          <w:b/>
          <w:bCs/>
          <w:sz w:val="20"/>
          <w:szCs w:val="20"/>
        </w:rPr>
        <w:t>educação</w:t>
      </w:r>
    </w:p>
    <w:sectPr w:rsidR="0068440D">
      <w:type w:val="continuous"/>
      <w:pgSz w:w="11906" w:h="16838"/>
      <w:pgMar w:top="1701" w:right="1134" w:bottom="1134" w:left="1701" w:header="709" w:footer="709" w:gutter="0"/>
      <w:cols w:num="2" w:space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altName w:val="Yu Gothic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E53E8"/>
    <w:multiLevelType w:val="multilevel"/>
    <w:tmpl w:val="4D0E5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89759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E"/>
    <w:rsid w:val="001212C3"/>
    <w:rsid w:val="0016259E"/>
    <w:rsid w:val="00266B53"/>
    <w:rsid w:val="002A2674"/>
    <w:rsid w:val="002E4986"/>
    <w:rsid w:val="00336773"/>
    <w:rsid w:val="00484870"/>
    <w:rsid w:val="004A6EEB"/>
    <w:rsid w:val="004D4776"/>
    <w:rsid w:val="005155AC"/>
    <w:rsid w:val="0068440D"/>
    <w:rsid w:val="00720FCA"/>
    <w:rsid w:val="0072761B"/>
    <w:rsid w:val="008857AE"/>
    <w:rsid w:val="008B2DC8"/>
    <w:rsid w:val="009D530C"/>
    <w:rsid w:val="009E107B"/>
    <w:rsid w:val="00C37EE2"/>
    <w:rsid w:val="00C42CB4"/>
    <w:rsid w:val="00D25F03"/>
    <w:rsid w:val="00D5349F"/>
    <w:rsid w:val="00F06B4C"/>
    <w:rsid w:val="00F31148"/>
    <w:rsid w:val="02AB256F"/>
    <w:rsid w:val="09D851B5"/>
    <w:rsid w:val="11F77DC5"/>
    <w:rsid w:val="202C1547"/>
    <w:rsid w:val="24B355CB"/>
    <w:rsid w:val="26210C1E"/>
    <w:rsid w:val="3580062A"/>
    <w:rsid w:val="43A41D95"/>
    <w:rsid w:val="4FE34486"/>
    <w:rsid w:val="50F84569"/>
    <w:rsid w:val="575D08E5"/>
    <w:rsid w:val="66AD487E"/>
    <w:rsid w:val="6E9F71F3"/>
    <w:rsid w:val="7411782E"/>
    <w:rsid w:val="7432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7F9C9EB"/>
  <w15:docId w15:val="{8C8DCECA-3CD4-4D92-832E-0A10949C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5D056-714B-4260-83BF-469C807499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1168</Words>
  <Characters>6312</Characters>
  <Application>Microsoft Office Word</Application>
  <DocSecurity>0</DocSecurity>
  <Lines>52</Lines>
  <Paragraphs>14</Paragraphs>
  <ScaleCrop>false</ScaleCrop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TI PMBR</cp:lastModifiedBy>
  <cp:revision>2</cp:revision>
  <cp:lastPrinted>2024-01-30T18:08:00Z</cp:lastPrinted>
  <dcterms:created xsi:type="dcterms:W3CDTF">2024-01-31T13:43:00Z</dcterms:created>
  <dcterms:modified xsi:type="dcterms:W3CDTF">2024-01-31T13:43:00Z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CF44B7E40D4E4189AE7E21B2E8A2E245_13</vt:lpwstr>
  </property>
</Properties>
</file>