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A53" w:rsidRDefault="00822A53" w:rsidP="00822A53">
      <w:pPr>
        <w:pStyle w:val="SemEspaamento"/>
        <w:ind w:left="0"/>
        <w:jc w:val="center"/>
        <w:rPr>
          <w:rFonts w:ascii="Times New Roman" w:hAnsi="Times New Roman" w:cs="Times New Roman"/>
          <w:color w:val="0000CC"/>
        </w:rPr>
      </w:pPr>
      <w:r>
        <w:rPr>
          <w:rFonts w:ascii="Times New Roman" w:hAnsi="Times New Roman" w:cs="Times New Roman"/>
          <w:color w:val="0000CC"/>
        </w:rPr>
        <w:t>DFD – DOCUMENTO FORMALIZAÇÃO DA DEMANDA</w:t>
      </w:r>
    </w:p>
    <w:p w:rsidR="00822A53" w:rsidRDefault="00822A53" w:rsidP="00822A53">
      <w:pPr>
        <w:pStyle w:val="SemEspaamento"/>
        <w:ind w:left="0"/>
        <w:jc w:val="center"/>
        <w:rPr>
          <w:rFonts w:ascii="Times New Roman" w:hAnsi="Times New Roman" w:cs="Times New Roman"/>
          <w:color w:val="0000CC"/>
        </w:rPr>
      </w:pPr>
      <w:r>
        <w:rPr>
          <w:rFonts w:ascii="Times New Roman" w:hAnsi="Times New Roman" w:cs="Times New Roman"/>
          <w:color w:val="0000CC"/>
        </w:rPr>
        <w:t>CONTRATAÇÃO DE SERVIÇOS DE PALESTRANTE</w:t>
      </w:r>
    </w:p>
    <w:p w:rsidR="00117C5A" w:rsidRDefault="00117C5A" w:rsidP="00F03589">
      <w:pPr>
        <w:pStyle w:val="SemEspaamento"/>
        <w:ind w:left="0"/>
        <w:jc w:val="center"/>
        <w:rPr>
          <w:rFonts w:ascii="Times New Roman" w:hAnsi="Times New Roman" w:cs="Times New Roman"/>
          <w:color w:val="0000CC"/>
        </w:rPr>
      </w:pPr>
    </w:p>
    <w:p w:rsidR="00117C5A" w:rsidRDefault="00117C5A">
      <w:pPr>
        <w:pStyle w:val="SemEspaamento"/>
        <w:ind w:left="0"/>
        <w:rPr>
          <w:rFonts w:ascii="Times New Roman" w:hAnsi="Times New Roman" w:cs="Times New Roman"/>
          <w:b w:val="0"/>
        </w:rPr>
      </w:pPr>
    </w:p>
    <w:p w:rsidR="00117C5A" w:rsidRDefault="00F03589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Unidade Administrativa: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Setor de Apoio as Comissões do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CRESS-MG                   .</w:t>
      </w:r>
      <w:proofErr w:type="gramEnd"/>
    </w:p>
    <w:p w:rsidR="00117C5A" w:rsidRDefault="00F03589">
      <w:pPr>
        <w:pStyle w:val="SemEspaamento"/>
        <w:ind w:left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Responsável:</w:t>
      </w:r>
      <w:proofErr w:type="gramEnd"/>
      <w:r>
        <w:rPr>
          <w:rFonts w:ascii="Times New Roman" w:eastAsiaTheme="minorHAnsi" w:hAnsi="Times New Roman" w:cs="Times New Roman"/>
          <w:b w:val="0"/>
          <w:bCs/>
          <w:color w:val="000000" w:themeColor="text1"/>
          <w:u w:val="single"/>
        </w:rPr>
        <w:t>Talita Freire Moreira Anacleto</w:t>
      </w:r>
      <w:r>
        <w:rPr>
          <w:rFonts w:ascii="Times New Roman" w:eastAsiaTheme="minorHAnsi" w:hAnsi="Times New Roman" w:cs="Times New Roman"/>
          <w:b w:val="0"/>
          <w:color w:val="000000" w:themeColor="text1"/>
          <w:u w:val="single"/>
        </w:rPr>
        <w:t>.</w:t>
      </w:r>
      <w:r>
        <w:rPr>
          <w:rFonts w:ascii="Times New Roman" w:hAnsi="Times New Roman" w:cs="Times New Roman"/>
        </w:rPr>
        <w:t xml:space="preserve">     CPF</w:t>
      </w:r>
      <w:r>
        <w:rPr>
          <w:rFonts w:ascii="Times New Roman" w:hAnsi="Times New Roman" w:cs="Times New Roman"/>
          <w:b w:val="0"/>
        </w:rPr>
        <w:t>:</w:t>
      </w:r>
      <w:proofErr w:type="gramStart"/>
      <w:r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  <w:u w:val="single"/>
        </w:rPr>
        <w:t xml:space="preserve">   </w:t>
      </w:r>
      <w:proofErr w:type="gramEnd"/>
      <w:r>
        <w:rPr>
          <w:rFonts w:ascii="Times New Roman" w:hAnsi="Times New Roman" w:cs="Times New Roman"/>
          <w:b w:val="0"/>
          <w:u w:val="single"/>
        </w:rPr>
        <w:t>113.888.727-73     .</w:t>
      </w:r>
    </w:p>
    <w:p w:rsidR="00117C5A" w:rsidRDefault="00F03589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Cargo/Função: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Assessora Técnico-Administrativa em Serviço Social                     .</w:t>
      </w:r>
    </w:p>
    <w:p w:rsidR="00117C5A" w:rsidRDefault="00F03589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E-mail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9" w:history="1">
        <w:r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 xml:space="preserve">   ass1.comissoes@cress-mg.org.br</w:t>
        </w:r>
      </w:hyperlink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 xml:space="preserve">         .</w:t>
      </w:r>
      <w:proofErr w:type="gramEnd"/>
    </w:p>
    <w:p w:rsidR="00117C5A" w:rsidRDefault="00117C5A">
      <w:pPr>
        <w:pStyle w:val="SemEspaamento"/>
        <w:ind w:leftChars="0" w:left="0" w:firstLineChars="0" w:firstLine="0"/>
        <w:rPr>
          <w:rFonts w:ascii="Times New Roman" w:hAnsi="Times New Roman" w:cs="Times New Roman"/>
        </w:rPr>
      </w:pPr>
    </w:p>
    <w:p w:rsidR="00117C5A" w:rsidRDefault="00F03589">
      <w:pPr>
        <w:pStyle w:val="Default"/>
        <w:numPr>
          <w:ilvl w:val="0"/>
          <w:numId w:val="1"/>
        </w:numPr>
        <w:spacing w:after="240"/>
        <w:ind w:left="357" w:hanging="357"/>
        <w:jc w:val="both"/>
        <w:rPr>
          <w:b/>
          <w:bCs/>
          <w:u w:val="single"/>
        </w:rPr>
      </w:pPr>
      <w:r>
        <w:rPr>
          <w:b/>
          <w:bCs/>
          <w:u w:val="single"/>
        </w:rPr>
        <w:t>Justificativa da necessidade de contratação:</w:t>
      </w:r>
    </w:p>
    <w:p w:rsidR="00117C5A" w:rsidRDefault="00F03589">
      <w:pPr>
        <w:pStyle w:val="Default"/>
        <w:numPr>
          <w:ilvl w:val="1"/>
          <w:numId w:val="1"/>
        </w:numPr>
        <w:tabs>
          <w:tab w:val="left" w:pos="709"/>
        </w:tabs>
        <w:ind w:left="426" w:hanging="284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000000" w:themeColor="text1"/>
        </w:rPr>
        <w:t>Debate do CRESS-MG por intermédio da Comissão de Assistência Social</w:t>
      </w:r>
      <w:r>
        <w:rPr>
          <w:color w:val="000000" w:themeColor="text1"/>
        </w:rPr>
        <w:t xml:space="preserve">, com o tema </w:t>
      </w:r>
      <w:r>
        <w:rPr>
          <w:i/>
          <w:iCs/>
        </w:rPr>
        <w:t>“</w:t>
      </w:r>
      <w:r>
        <w:rPr>
          <w:rFonts w:eastAsia="SimSun"/>
          <w:i/>
          <w:iCs/>
          <w:color w:val="222222"/>
          <w:shd w:val="clear" w:color="auto" w:fill="FFFFFF"/>
        </w:rPr>
        <w:t>O enfrentamento ao conservadorismo no âmbito da atuação profissional na política de assistência social</w:t>
      </w:r>
      <w:proofErr w:type="gramStart"/>
      <w:r>
        <w:rPr>
          <w:rFonts w:eastAsia="SimSun"/>
          <w:i/>
          <w:iCs/>
          <w:color w:val="222222"/>
          <w:shd w:val="clear" w:color="auto" w:fill="FFFFFF"/>
        </w:rPr>
        <w:t>”,</w:t>
      </w:r>
      <w:proofErr w:type="gramEnd"/>
      <w:r>
        <w:rPr>
          <w:b/>
          <w:bCs/>
          <w:color w:val="548DD4" w:themeColor="text2" w:themeTint="99"/>
        </w:rPr>
        <w:t>a ser realizado no dia 25 de novembro de 2024, às 19h, pela plataforma zoom.</w:t>
      </w:r>
    </w:p>
    <w:p w:rsidR="00117C5A" w:rsidRDefault="00F03589">
      <w:pPr>
        <w:pStyle w:val="Default"/>
        <w:numPr>
          <w:ilvl w:val="1"/>
          <w:numId w:val="1"/>
        </w:numPr>
        <w:tabs>
          <w:tab w:val="left" w:pos="709"/>
        </w:tabs>
        <w:ind w:left="426" w:hanging="284"/>
        <w:jc w:val="both"/>
      </w:pPr>
      <w:r>
        <w:rPr>
          <w:bCs/>
        </w:rPr>
        <w:t xml:space="preserve">A realização do evento proposto </w:t>
      </w:r>
      <w:r>
        <w:rPr>
          <w:b/>
        </w:rPr>
        <w:t xml:space="preserve">visa contribuir com o aprimoramento intelectual, técnico e político das e dos assistentes </w:t>
      </w:r>
      <w:proofErr w:type="gramStart"/>
      <w:r>
        <w:rPr>
          <w:b/>
        </w:rPr>
        <w:t>sociais</w:t>
      </w:r>
      <w:r>
        <w:rPr>
          <w:bCs/>
        </w:rPr>
        <w:t>,</w:t>
      </w:r>
      <w:proofErr w:type="gramEnd"/>
      <w:r>
        <w:rPr>
          <w:bCs/>
        </w:rPr>
        <w:t xml:space="preserve">na qualificação do </w:t>
      </w:r>
      <w:r>
        <w:t xml:space="preserve">exercício </w:t>
      </w:r>
      <w:r>
        <w:rPr>
          <w:bCs/>
        </w:rPr>
        <w:t>profissional</w:t>
      </w:r>
      <w:r>
        <w:t>, mediado pelo projeto ético e político, potencializando a melhoria dos serviços prestados a população usuária das políticas públicas.</w:t>
      </w:r>
    </w:p>
    <w:p w:rsidR="00117C5A" w:rsidRDefault="00F03589">
      <w:pPr>
        <w:pStyle w:val="Default"/>
        <w:numPr>
          <w:ilvl w:val="1"/>
          <w:numId w:val="1"/>
        </w:numPr>
        <w:tabs>
          <w:tab w:val="left" w:pos="709"/>
        </w:tabs>
        <w:ind w:left="426" w:hanging="284"/>
        <w:jc w:val="both"/>
        <w:rPr>
          <w:bCs/>
        </w:rPr>
      </w:pPr>
      <w:r>
        <w:t xml:space="preserve">O </w:t>
      </w:r>
      <w:r>
        <w:rPr>
          <w:b/>
        </w:rPr>
        <w:t xml:space="preserve">público prioritário </w:t>
      </w:r>
      <w:r>
        <w:t>são as e os assistentes sociais mineiras e mineiros.</w:t>
      </w:r>
    </w:p>
    <w:p w:rsidR="00117C5A" w:rsidRDefault="00F03589">
      <w:pPr>
        <w:pStyle w:val="Default"/>
        <w:numPr>
          <w:ilvl w:val="1"/>
          <w:numId w:val="1"/>
        </w:numPr>
        <w:tabs>
          <w:tab w:val="left" w:pos="709"/>
        </w:tabs>
        <w:ind w:left="426" w:hanging="284"/>
        <w:jc w:val="both"/>
        <w:rPr>
          <w:bCs/>
        </w:rPr>
      </w:pPr>
      <w:r>
        <w:rPr>
          <w:bCs/>
        </w:rPr>
        <w:t xml:space="preserve">A </w:t>
      </w:r>
      <w:r>
        <w:rPr>
          <w:b/>
        </w:rPr>
        <w:t>Comissão de Assistência</w:t>
      </w:r>
      <w:r>
        <w:rPr>
          <w:bCs/>
        </w:rPr>
        <w:t xml:space="preserve"> é a responsável pelo planejamento, elaboração e execução da atividade.</w:t>
      </w:r>
    </w:p>
    <w:p w:rsidR="00117C5A" w:rsidRDefault="00F03589">
      <w:pPr>
        <w:pStyle w:val="Default"/>
        <w:numPr>
          <w:ilvl w:val="1"/>
          <w:numId w:val="1"/>
        </w:numPr>
        <w:tabs>
          <w:tab w:val="left" w:pos="709"/>
        </w:tabs>
        <w:ind w:left="426" w:hanging="284"/>
        <w:jc w:val="both"/>
        <w:rPr>
          <w:bCs/>
        </w:rPr>
      </w:pPr>
      <w:r>
        <w:rPr>
          <w:bCs/>
        </w:rPr>
        <w:t xml:space="preserve">Justifica-se a </w:t>
      </w:r>
      <w:r>
        <w:rPr>
          <w:b/>
        </w:rPr>
        <w:t>contratação desta profissional por sua habilitação e domínio técnico na área a ser abordada</w:t>
      </w:r>
      <w:r>
        <w:rPr>
          <w:bCs/>
        </w:rPr>
        <w:t>, devido a sua militância e relevante conhecimento técnico-científico.</w:t>
      </w:r>
    </w:p>
    <w:p w:rsidR="00117C5A" w:rsidRDefault="00117C5A">
      <w:pPr>
        <w:pStyle w:val="SemEspaamento"/>
        <w:ind w:leftChars="0" w:left="0" w:firstLineChars="0" w:firstLine="0"/>
        <w:rPr>
          <w:rFonts w:ascii="Times New Roman" w:hAnsi="Times New Roman" w:cs="Times New Roman"/>
          <w:b w:val="0"/>
        </w:rPr>
      </w:pPr>
    </w:p>
    <w:p w:rsidR="00117C5A" w:rsidRDefault="00F03589">
      <w:pPr>
        <w:pStyle w:val="Default"/>
        <w:numPr>
          <w:ilvl w:val="0"/>
          <w:numId w:val="1"/>
        </w:numPr>
        <w:spacing w:after="240"/>
        <w:ind w:left="357" w:hanging="357"/>
        <w:jc w:val="both"/>
        <w:rPr>
          <w:b/>
          <w:bCs/>
          <w:u w:val="single"/>
        </w:rPr>
      </w:pPr>
      <w:r>
        <w:rPr>
          <w:b/>
          <w:bCs/>
          <w:u w:val="single"/>
        </w:rPr>
        <w:t>Descrição do Objeto:</w:t>
      </w:r>
    </w:p>
    <w:p w:rsidR="00117C5A" w:rsidRDefault="00F03589">
      <w:pPr>
        <w:pStyle w:val="SemEspaamento"/>
        <w:ind w:left="-2" w:firstLineChars="0" w:firstLine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Contratação da Palestrante </w:t>
      </w:r>
      <w:r>
        <w:rPr>
          <w:rFonts w:ascii="Times New Roman" w:hAnsi="Times New Roman" w:cs="Times New Roman"/>
          <w:bCs/>
          <w:color w:val="548DD4" w:themeColor="text2" w:themeTint="99"/>
        </w:rPr>
        <w:t>CRISTINA MARIA BRITES</w:t>
      </w:r>
      <w:proofErr w:type="gramEnd"/>
      <w:r>
        <w:rPr>
          <w:rFonts w:ascii="Times New Roman" w:hAnsi="Times New Roman" w:cs="Times New Roman"/>
          <w:b w:val="0"/>
          <w:color w:val="000000" w:themeColor="text1"/>
        </w:rPr>
        <w:t xml:space="preserve">, Assistente Social, </w:t>
      </w:r>
      <w:r>
        <w:rPr>
          <w:rFonts w:ascii="Times New Roman" w:hAnsi="Times New Roman" w:cs="Times New Roman"/>
          <w:b w:val="0"/>
        </w:rPr>
        <w:t xml:space="preserve">para conduzir o debate temático </w:t>
      </w:r>
      <w:r>
        <w:rPr>
          <w:rFonts w:ascii="Times New Roman" w:hAnsi="Times New Roman" w:cs="Times New Roman"/>
          <w:b w:val="0"/>
          <w:i/>
          <w:iCs/>
        </w:rPr>
        <w:t>“</w:t>
      </w:r>
      <w:r>
        <w:rPr>
          <w:rFonts w:ascii="Times New Roman" w:eastAsia="SimSun" w:hAnsi="Times New Roman" w:cs="Times New Roman"/>
          <w:i/>
          <w:iCs/>
          <w:color w:val="222222"/>
          <w:shd w:val="clear" w:color="auto" w:fill="FFFFFF"/>
        </w:rPr>
        <w:t>O enfrentamento ao conservadorismo no âmbito da atuação profissional na política de assistência social”.</w:t>
      </w:r>
    </w:p>
    <w:p w:rsidR="00117C5A" w:rsidRDefault="00F03589">
      <w:pPr>
        <w:pStyle w:val="Default"/>
        <w:numPr>
          <w:ilvl w:val="1"/>
          <w:numId w:val="1"/>
        </w:numPr>
        <w:spacing w:line="276" w:lineRule="auto"/>
        <w:ind w:left="426"/>
        <w:jc w:val="both"/>
        <w:rPr>
          <w:b/>
          <w:bCs/>
        </w:rPr>
      </w:pPr>
      <w:r>
        <w:rPr>
          <w:b/>
          <w:bCs/>
        </w:rPr>
        <w:t>Requisitos mínimos:</w:t>
      </w:r>
    </w:p>
    <w:p w:rsidR="00117C5A" w:rsidRDefault="00F03589">
      <w:pPr>
        <w:pStyle w:val="Default"/>
        <w:numPr>
          <w:ilvl w:val="2"/>
          <w:numId w:val="1"/>
        </w:numPr>
        <w:tabs>
          <w:tab w:val="left" w:pos="993"/>
        </w:tabs>
        <w:spacing w:line="276" w:lineRule="auto"/>
        <w:ind w:left="567" w:hanging="283"/>
        <w:jc w:val="both"/>
        <w:rPr>
          <w:b/>
          <w:bCs/>
        </w:rPr>
      </w:pPr>
      <w:r>
        <w:rPr>
          <w:rFonts w:eastAsia="Arial"/>
          <w:color w:val="222222"/>
          <w:highlight w:val="white"/>
        </w:rPr>
        <w:t>Formação e experiência comprovada na temática demandada.</w:t>
      </w:r>
    </w:p>
    <w:p w:rsidR="00117C5A" w:rsidRDefault="00117C5A">
      <w:pPr>
        <w:pStyle w:val="Default"/>
        <w:tabs>
          <w:tab w:val="left" w:pos="993"/>
        </w:tabs>
        <w:spacing w:line="276" w:lineRule="auto"/>
        <w:jc w:val="both"/>
        <w:rPr>
          <w:bCs/>
        </w:rPr>
      </w:pPr>
    </w:p>
    <w:p w:rsidR="00117C5A" w:rsidRDefault="00F03589">
      <w:pPr>
        <w:pStyle w:val="Default"/>
        <w:numPr>
          <w:ilvl w:val="1"/>
          <w:numId w:val="1"/>
        </w:numPr>
        <w:spacing w:line="276" w:lineRule="auto"/>
        <w:ind w:left="426"/>
        <w:jc w:val="both"/>
        <w:rPr>
          <w:b/>
          <w:bCs/>
        </w:rPr>
      </w:pPr>
      <w:r>
        <w:rPr>
          <w:b/>
          <w:bCs/>
        </w:rPr>
        <w:t xml:space="preserve"> Características e Especificações Técnicas:</w:t>
      </w:r>
    </w:p>
    <w:p w:rsidR="00117C5A" w:rsidRDefault="00F03589">
      <w:pPr>
        <w:pStyle w:val="Default"/>
        <w:numPr>
          <w:ilvl w:val="2"/>
          <w:numId w:val="1"/>
        </w:numPr>
        <w:spacing w:line="276" w:lineRule="auto"/>
        <w:jc w:val="both"/>
        <w:rPr>
          <w:rFonts w:eastAsia="Arial"/>
          <w:color w:val="222222"/>
          <w:highlight w:val="white"/>
        </w:rPr>
      </w:pPr>
      <w:r>
        <w:rPr>
          <w:b/>
          <w:bCs/>
        </w:rPr>
        <w:t xml:space="preserve">Indicação: </w:t>
      </w:r>
      <w:r>
        <w:rPr>
          <w:color w:val="222222"/>
          <w:shd w:val="clear" w:color="auto" w:fill="FFFFFF"/>
        </w:rPr>
        <w:t>Professora.</w:t>
      </w:r>
    </w:p>
    <w:p w:rsidR="00117C5A" w:rsidRDefault="00F03589">
      <w:pPr>
        <w:pStyle w:val="Default"/>
        <w:numPr>
          <w:ilvl w:val="2"/>
          <w:numId w:val="1"/>
        </w:numPr>
        <w:spacing w:line="276" w:lineRule="auto"/>
        <w:jc w:val="both"/>
      </w:pPr>
      <w:proofErr w:type="gramStart"/>
      <w:r>
        <w:rPr>
          <w:b/>
          <w:bCs/>
        </w:rPr>
        <w:t>Telefone:</w:t>
      </w:r>
      <w:proofErr w:type="gramEnd"/>
      <w:r>
        <w:t>(</w:t>
      </w:r>
      <w:r>
        <w:rPr>
          <w:rFonts w:eastAsia="Arial"/>
          <w:color w:val="222222"/>
          <w:highlight w:val="white"/>
        </w:rPr>
        <w:t>22)98812-9295.</w:t>
      </w:r>
    </w:p>
    <w:p w:rsidR="00117C5A" w:rsidRDefault="00F03589">
      <w:pPr>
        <w:pStyle w:val="SemEspaamento"/>
        <w:numPr>
          <w:ilvl w:val="0"/>
          <w:numId w:val="2"/>
        </w:numPr>
        <w:spacing w:line="276" w:lineRule="auto"/>
        <w:ind w:leftChars="0" w:left="244" w:firstLineChars="0" w:firstLine="1196"/>
        <w:rPr>
          <w:rFonts w:ascii="Times New Roman" w:hAnsi="Times New Roman" w:cs="Times New Roman"/>
          <w:b w:val="0"/>
          <w:color w:val="222222"/>
          <w:kern w:val="0"/>
          <w:position w:val="0"/>
          <w:highlight w:val="white"/>
          <w:lang w:eastAsia="en-US"/>
        </w:rPr>
      </w:pPr>
      <w:proofErr w:type="spellStart"/>
      <w:proofErr w:type="gramStart"/>
      <w:r>
        <w:rPr>
          <w:rFonts w:ascii="Times New Roman" w:hAnsi="Times New Roman" w:cs="Times New Roman"/>
        </w:rPr>
        <w:t>mail</w:t>
      </w:r>
      <w:proofErr w:type="spellEnd"/>
      <w:proofErr w:type="gramEnd"/>
      <w:r>
        <w:rPr>
          <w:rFonts w:ascii="Times New Roman" w:hAnsi="Times New Roman" w:cs="Times New Roman"/>
        </w:rPr>
        <w:t xml:space="preserve">: </w:t>
      </w:r>
      <w:hyperlink r:id="rId10" w:anchor="inbox/_blank" w:tgtFrame="https://mail.google.com/mail/u/0/?tab=rm&amp;ogbl" w:history="1">
        <w:r>
          <w:rPr>
            <w:rFonts w:ascii="Times New Roman" w:hAnsi="Times New Roman" w:cs="Times New Roman"/>
            <w:b w:val="0"/>
            <w:color w:val="222222"/>
            <w:kern w:val="0"/>
            <w:position w:val="0"/>
            <w:highlight w:val="white"/>
            <w:lang w:eastAsia="en-US"/>
          </w:rPr>
          <w:t>britescbbrites@gmail.com</w:t>
        </w:r>
      </w:hyperlink>
      <w:r>
        <w:rPr>
          <w:rFonts w:ascii="Times New Roman" w:hAnsi="Times New Roman" w:cs="Times New Roman"/>
          <w:b w:val="0"/>
          <w:color w:val="222222"/>
          <w:kern w:val="0"/>
          <w:position w:val="0"/>
          <w:highlight w:val="white"/>
          <w:lang w:eastAsia="en-US"/>
        </w:rPr>
        <w:t>.</w:t>
      </w:r>
    </w:p>
    <w:p w:rsidR="00117C5A" w:rsidRDefault="00F03589" w:rsidP="00F03589">
      <w:pPr>
        <w:pStyle w:val="SemEspaamento"/>
        <w:spacing w:line="276" w:lineRule="auto"/>
        <w:ind w:leftChars="597" w:left="1313" w:firstLineChars="0" w:firstLine="0"/>
        <w:rPr>
          <w:rFonts w:ascii="Times New Roman" w:eastAsiaTheme="minorHAnsi" w:hAnsi="Times New Roman" w:cs="Times New Roman"/>
          <w:b w:val="0"/>
          <w:color w:val="000000"/>
          <w:kern w:val="0"/>
          <w:position w:val="0"/>
          <w:lang w:eastAsia="en-US"/>
        </w:rPr>
      </w:pPr>
      <w:r>
        <w:rPr>
          <w:rFonts w:ascii="Times New Roman" w:hAnsi="Times New Roman" w:cs="Times New Roman"/>
          <w:bCs/>
          <w:color w:val="222222"/>
          <w:kern w:val="0"/>
          <w:position w:val="0"/>
          <w:highlight w:val="white"/>
          <w:lang w:eastAsia="en-US"/>
        </w:rPr>
        <w:t xml:space="preserve">Conta: </w:t>
      </w:r>
      <w:r>
        <w:rPr>
          <w:rFonts w:ascii="Times New Roman" w:hAnsi="Times New Roman" w:cs="Times New Roman"/>
          <w:b w:val="0"/>
          <w:color w:val="222222"/>
          <w:kern w:val="0"/>
          <w:position w:val="0"/>
          <w:highlight w:val="white"/>
          <w:lang w:eastAsia="en-US"/>
        </w:rPr>
        <w:t>Banco Santander (033) Agência 0451 - Conta: 01-006215-3.</w:t>
      </w:r>
      <w:r>
        <w:rPr>
          <w:rFonts w:ascii="Times New Roman" w:hAnsi="Times New Roman" w:cs="Times New Roman"/>
          <w:b w:val="0"/>
          <w:color w:val="222222"/>
          <w:kern w:val="0"/>
          <w:position w:val="0"/>
          <w:highlight w:val="white"/>
          <w:lang w:eastAsia="en-US"/>
        </w:rPr>
        <w:br/>
      </w:r>
      <w:r>
        <w:rPr>
          <w:rFonts w:ascii="Times New Roman" w:eastAsiaTheme="minorHAnsi" w:hAnsi="Times New Roman" w:cs="Times New Roman"/>
          <w:bCs/>
          <w:color w:val="000000"/>
          <w:kern w:val="0"/>
          <w:position w:val="0"/>
          <w:lang w:eastAsia="en-US"/>
        </w:rPr>
        <w:t xml:space="preserve">Nome da instituição que trabalha/nº CNPJ da instituição: </w:t>
      </w:r>
      <w:r>
        <w:rPr>
          <w:rFonts w:ascii="Times New Roman" w:eastAsiaTheme="minorHAnsi" w:hAnsi="Times New Roman" w:cs="Times New Roman"/>
          <w:b w:val="0"/>
          <w:color w:val="000000"/>
          <w:kern w:val="0"/>
          <w:position w:val="0"/>
          <w:lang w:eastAsia="en-US"/>
        </w:rPr>
        <w:t>UNIVERSIDADE FEDERAL FLUMINENSE/CNPJ 28.523.215/0001-06.</w:t>
      </w:r>
    </w:p>
    <w:p w:rsidR="00117C5A" w:rsidRDefault="00F03589">
      <w:pPr>
        <w:pStyle w:val="Default"/>
        <w:numPr>
          <w:ilvl w:val="2"/>
          <w:numId w:val="1"/>
        </w:numPr>
        <w:spacing w:line="276" w:lineRule="auto"/>
        <w:jc w:val="both"/>
      </w:pPr>
      <w:r>
        <w:rPr>
          <w:b/>
        </w:rPr>
        <w:t>Formação</w:t>
      </w:r>
      <w:r>
        <w:t>:</w:t>
      </w:r>
    </w:p>
    <w:p w:rsidR="00117C5A" w:rsidRDefault="00F03589">
      <w:pPr>
        <w:pStyle w:val="SemEspaamento"/>
        <w:tabs>
          <w:tab w:val="left" w:pos="1276"/>
        </w:tabs>
        <w:spacing w:line="276" w:lineRule="auto"/>
        <w:ind w:leftChars="0" w:left="1276" w:firstLineChars="0" w:firstLine="0"/>
        <w:rPr>
          <w:rFonts w:ascii="Times New Roman" w:hAnsi="Times New Roman" w:cs="Times New Roman"/>
          <w:b w:val="0"/>
          <w:color w:val="222222"/>
          <w:shd w:val="clear" w:color="auto" w:fill="FFFFFF"/>
        </w:rPr>
      </w:pPr>
      <w:r>
        <w:rPr>
          <w:rFonts w:ascii="Times New Roman" w:hAnsi="Times New Roman" w:cs="Times New Roman"/>
          <w:color w:val="222222"/>
          <w:shd w:val="clear" w:color="auto" w:fill="FFFFFF"/>
        </w:rPr>
        <w:t>Graduação:</w:t>
      </w:r>
      <w:proofErr w:type="gramStart"/>
      <w:r>
        <w:rPr>
          <w:rFonts w:ascii="Times New Roman" w:hAnsi="Times New Roman" w:cs="Times New Roman"/>
          <w:b w:val="0"/>
          <w:color w:val="222222"/>
          <w:shd w:val="clear" w:color="auto" w:fill="FFFFFF"/>
        </w:rPr>
        <w:t xml:space="preserve">  </w:t>
      </w:r>
      <w:proofErr w:type="gramEnd"/>
      <w:r>
        <w:rPr>
          <w:rFonts w:ascii="Times New Roman" w:hAnsi="Times New Roman" w:cs="Times New Roman"/>
          <w:b w:val="0"/>
          <w:color w:val="222222"/>
          <w:shd w:val="clear" w:color="auto" w:fill="FFFFFF"/>
        </w:rPr>
        <w:t>Serviço Social.</w:t>
      </w:r>
    </w:p>
    <w:p w:rsidR="00117C5A" w:rsidRDefault="00F03589">
      <w:pPr>
        <w:pStyle w:val="SemEspaamento"/>
        <w:tabs>
          <w:tab w:val="left" w:pos="1276"/>
        </w:tabs>
        <w:spacing w:line="276" w:lineRule="auto"/>
        <w:ind w:leftChars="0" w:left="1276" w:firstLineChars="0" w:firstLine="0"/>
        <w:rPr>
          <w:rFonts w:ascii="Times New Roman" w:hAnsi="Times New Roman" w:cs="Times New Roman"/>
          <w:b w:val="0"/>
          <w:color w:val="222222"/>
          <w:shd w:val="clear" w:color="auto" w:fill="FFFFFF"/>
        </w:rPr>
      </w:pPr>
      <w:r>
        <w:rPr>
          <w:rFonts w:ascii="Times New Roman" w:hAnsi="Times New Roman" w:cs="Times New Roman"/>
          <w:color w:val="222222"/>
          <w:shd w:val="clear" w:color="auto" w:fill="FFFFFF"/>
        </w:rPr>
        <w:t xml:space="preserve">Titulação: </w:t>
      </w:r>
      <w:proofErr w:type="gramStart"/>
      <w:r>
        <w:rPr>
          <w:rFonts w:ascii="Times New Roman" w:hAnsi="Times New Roman" w:cs="Times New Roman"/>
          <w:b w:val="0"/>
          <w:bCs/>
          <w:color w:val="222222"/>
          <w:shd w:val="clear" w:color="auto" w:fill="FFFFFF"/>
        </w:rPr>
        <w:t>Pós doutorado</w:t>
      </w:r>
      <w:proofErr w:type="gramEnd"/>
      <w:r>
        <w:rPr>
          <w:rFonts w:ascii="Times New Roman" w:hAnsi="Times New Roman" w:cs="Times New Roman"/>
          <w:b w:val="0"/>
          <w:color w:val="222222"/>
          <w:shd w:val="clear" w:color="auto" w:fill="FFFFFF"/>
        </w:rPr>
        <w:t xml:space="preserve"> em Serviço Social.</w:t>
      </w:r>
    </w:p>
    <w:p w:rsidR="00117C5A" w:rsidRDefault="00F03589">
      <w:pPr>
        <w:pStyle w:val="SemEspaamento"/>
        <w:tabs>
          <w:tab w:val="left" w:pos="1276"/>
        </w:tabs>
        <w:spacing w:line="276" w:lineRule="auto"/>
        <w:ind w:leftChars="0" w:left="1276" w:firstLineChars="0" w:firstLine="0"/>
        <w:rPr>
          <w:rFonts w:ascii="Times New Roman" w:hAnsi="Times New Roman" w:cs="Times New Roman"/>
          <w:bCs/>
          <w:color w:val="222222"/>
          <w:shd w:val="clear" w:color="auto" w:fill="FFFFFF"/>
        </w:rPr>
      </w:pPr>
      <w:proofErr w:type="spellStart"/>
      <w:r>
        <w:rPr>
          <w:rFonts w:ascii="Times New Roman" w:hAnsi="Times New Roman" w:cs="Times New Roman"/>
          <w:bCs/>
          <w:color w:val="222222"/>
          <w:shd w:val="clear" w:color="auto" w:fill="FFFFFF"/>
        </w:rPr>
        <w:t>Lattes</w:t>
      </w:r>
      <w:proofErr w:type="spellEnd"/>
      <w:r>
        <w:rPr>
          <w:rFonts w:ascii="Times New Roman" w:hAnsi="Times New Roman" w:cs="Times New Roman"/>
          <w:bCs/>
          <w:color w:val="222222"/>
          <w:shd w:val="clear" w:color="auto" w:fill="FFFFFF"/>
        </w:rPr>
        <w:t xml:space="preserve">: </w:t>
      </w:r>
      <w:r>
        <w:rPr>
          <w:rFonts w:ascii="Times New Roman" w:eastAsia="Tahoma" w:hAnsi="Times New Roman" w:cs="Times New Roman"/>
          <w:b w:val="0"/>
          <w:color w:val="0000FF"/>
          <w:shd w:val="clear" w:color="auto" w:fill="FFFFFF"/>
        </w:rPr>
        <w:t>http://lattes.cnpq.br/1515073516923341</w:t>
      </w:r>
    </w:p>
    <w:p w:rsidR="00117C5A" w:rsidRDefault="00F03589">
      <w:pPr>
        <w:pStyle w:val="Default"/>
        <w:numPr>
          <w:ilvl w:val="2"/>
          <w:numId w:val="1"/>
        </w:numPr>
        <w:spacing w:line="276" w:lineRule="auto"/>
        <w:jc w:val="both"/>
      </w:pPr>
      <w:proofErr w:type="spellStart"/>
      <w:r>
        <w:rPr>
          <w:b/>
        </w:rPr>
        <w:t>Minicurrículo</w:t>
      </w:r>
      <w:proofErr w:type="spellEnd"/>
      <w:r>
        <w:t xml:space="preserve">: Assistente Social, com mestrado, doutorado e pós-doutorado pela Pontifícia Universidade Católica de São Paulo – PUC/SP. Possui experiência profissional no campo da redução de danos associados ao consumo </w:t>
      </w:r>
      <w:r>
        <w:lastRenderedPageBreak/>
        <w:t>de psicoativos e na docência, com publicações sobre a redução de danos, a ética profissional e os direitos humanos. Atualmente é professora associada da Universidade Federal Fluminense, curso de Serviço Social do campus de Rio das Ostras (RJ).</w:t>
      </w:r>
    </w:p>
    <w:p w:rsidR="00117C5A" w:rsidRDefault="00117C5A">
      <w:pPr>
        <w:pStyle w:val="Default"/>
        <w:tabs>
          <w:tab w:val="left" w:pos="993"/>
        </w:tabs>
        <w:spacing w:line="276" w:lineRule="auto"/>
        <w:jc w:val="both"/>
        <w:rPr>
          <w:bCs/>
        </w:rPr>
      </w:pPr>
    </w:p>
    <w:p w:rsidR="00117C5A" w:rsidRDefault="00F03589">
      <w:pPr>
        <w:pStyle w:val="Default"/>
        <w:numPr>
          <w:ilvl w:val="1"/>
          <w:numId w:val="1"/>
        </w:numPr>
        <w:spacing w:line="276" w:lineRule="auto"/>
        <w:ind w:left="426"/>
        <w:jc w:val="both"/>
        <w:rPr>
          <w:b/>
          <w:bCs/>
        </w:rPr>
      </w:pPr>
      <w:r>
        <w:rPr>
          <w:b/>
          <w:bCs/>
        </w:rPr>
        <w:t>Prazos:</w:t>
      </w:r>
    </w:p>
    <w:p w:rsidR="00117C5A" w:rsidRDefault="00F03589">
      <w:pPr>
        <w:pStyle w:val="Default"/>
        <w:numPr>
          <w:ilvl w:val="2"/>
          <w:numId w:val="1"/>
        </w:numPr>
        <w:ind w:left="426" w:hanging="284"/>
        <w:jc w:val="both"/>
        <w:rPr>
          <w:rFonts w:eastAsia="Times New Roman"/>
          <w:color w:val="222222"/>
          <w:highlight w:val="white"/>
        </w:rPr>
      </w:pPr>
      <w:r>
        <w:rPr>
          <w:rFonts w:eastAsia="Times New Roman"/>
          <w:color w:val="222222"/>
          <w:highlight w:val="white"/>
        </w:rPr>
        <w:t xml:space="preserve">A </w:t>
      </w:r>
      <w:r>
        <w:rPr>
          <w:rFonts w:eastAsia="Times New Roman"/>
          <w:b/>
          <w:color w:val="222222"/>
          <w:highlight w:val="white"/>
        </w:rPr>
        <w:t>entrega</w:t>
      </w:r>
      <w:r>
        <w:rPr>
          <w:rFonts w:eastAsia="Times New Roman"/>
          <w:color w:val="222222"/>
          <w:highlight w:val="white"/>
        </w:rPr>
        <w:t xml:space="preserve"> dos serviços deverá ser realizada no dia </w:t>
      </w:r>
      <w:r>
        <w:rPr>
          <w:rFonts w:eastAsia="Times New Roman"/>
          <w:b/>
          <w:bCs/>
          <w:color w:val="548DD4" w:themeColor="text2" w:themeTint="99"/>
          <w:highlight w:val="white"/>
        </w:rPr>
        <w:t xml:space="preserve">25 de novembro de 2024, </w:t>
      </w:r>
      <w:r>
        <w:rPr>
          <w:rFonts w:eastAsia="Times New Roman"/>
          <w:color w:val="222222"/>
          <w:highlight w:val="white"/>
        </w:rPr>
        <w:t>com possível alteração em comum acordo.</w:t>
      </w:r>
    </w:p>
    <w:p w:rsidR="00117C5A" w:rsidRDefault="00F03589">
      <w:pPr>
        <w:pStyle w:val="Default"/>
        <w:numPr>
          <w:ilvl w:val="2"/>
          <w:numId w:val="1"/>
        </w:numPr>
        <w:ind w:left="567" w:right="-1" w:hanging="425"/>
        <w:jc w:val="both"/>
        <w:rPr>
          <w:rFonts w:eastAsia="Times New Roman"/>
          <w:color w:val="548DD4" w:themeColor="text2" w:themeTint="99"/>
          <w:highlight w:val="white"/>
        </w:rPr>
      </w:pPr>
      <w:r>
        <w:rPr>
          <w:rFonts w:eastAsia="Times New Roman"/>
          <w:color w:val="222222"/>
          <w:highlight w:val="white"/>
        </w:rPr>
        <w:t xml:space="preserve">A </w:t>
      </w:r>
      <w:r>
        <w:rPr>
          <w:rFonts w:eastAsia="Times New Roman"/>
          <w:b/>
          <w:color w:val="222222"/>
          <w:highlight w:val="white"/>
        </w:rPr>
        <w:t>vigência</w:t>
      </w:r>
      <w:r>
        <w:rPr>
          <w:rFonts w:eastAsia="Times New Roman"/>
          <w:color w:val="222222"/>
          <w:highlight w:val="white"/>
        </w:rPr>
        <w:t xml:space="preserve"> inicia-se com a emissão da Ordem de Serviço </w:t>
      </w:r>
      <w:r>
        <w:rPr>
          <w:rFonts w:eastAsia="Times New Roman"/>
          <w:b/>
          <w:color w:val="548DD4" w:themeColor="text2" w:themeTint="99"/>
          <w:highlight w:val="white"/>
        </w:rPr>
        <w:t>até 31 de dezembro de 2024.</w:t>
      </w:r>
    </w:p>
    <w:p w:rsidR="00117C5A" w:rsidRDefault="00117C5A">
      <w:pPr>
        <w:pStyle w:val="Default"/>
        <w:tabs>
          <w:tab w:val="left" w:pos="993"/>
        </w:tabs>
        <w:spacing w:line="276" w:lineRule="auto"/>
        <w:jc w:val="both"/>
        <w:rPr>
          <w:bCs/>
        </w:rPr>
      </w:pPr>
    </w:p>
    <w:p w:rsidR="00117C5A" w:rsidRDefault="00F03589">
      <w:pPr>
        <w:pStyle w:val="Default"/>
        <w:numPr>
          <w:ilvl w:val="0"/>
          <w:numId w:val="1"/>
        </w:numPr>
        <w:ind w:left="357" w:hanging="357"/>
        <w:jc w:val="both"/>
        <w:rPr>
          <w:b/>
          <w:bCs/>
          <w:u w:val="single"/>
        </w:rPr>
      </w:pPr>
      <w:r>
        <w:rPr>
          <w:b/>
          <w:bCs/>
          <w:u w:val="single"/>
        </w:rPr>
        <w:t>Forma da Prestação dos Serviços/Fornecimento:</w:t>
      </w:r>
    </w:p>
    <w:p w:rsidR="00117C5A" w:rsidRDefault="00F03589">
      <w:pPr>
        <w:pStyle w:val="Default"/>
        <w:tabs>
          <w:tab w:val="left" w:pos="426"/>
        </w:tabs>
        <w:spacing w:after="120" w:line="276" w:lineRule="auto"/>
        <w:ind w:left="284" w:right="-284"/>
        <w:jc w:val="both"/>
        <w:rPr>
          <w:bCs/>
        </w:rPr>
      </w:pPr>
      <w:r>
        <w:rPr>
          <w:bCs/>
        </w:rPr>
        <w:t>(Especificações Técnicas, Quantitativas ou Metodológicas)</w:t>
      </w:r>
    </w:p>
    <w:p w:rsidR="00117C5A" w:rsidRDefault="00F03589">
      <w:pPr>
        <w:pStyle w:val="Default"/>
        <w:numPr>
          <w:ilvl w:val="1"/>
          <w:numId w:val="1"/>
        </w:numPr>
        <w:spacing w:line="276" w:lineRule="auto"/>
        <w:ind w:right="-284"/>
        <w:jc w:val="both"/>
        <w:rPr>
          <w:rFonts w:eastAsia="Arial"/>
        </w:rPr>
      </w:pPr>
      <w:r>
        <w:rPr>
          <w:rFonts w:eastAsia="Arial"/>
        </w:rPr>
        <w:t xml:space="preserve">Palestra seguida de debate, online, com </w:t>
      </w:r>
      <w:r>
        <w:rPr>
          <w:rFonts w:eastAsia="Arial"/>
          <w:b/>
          <w:color w:val="0000FF"/>
        </w:rPr>
        <w:t>duração aproximada de 2h30.</w:t>
      </w:r>
    </w:p>
    <w:p w:rsidR="00117C5A" w:rsidRDefault="00F03589">
      <w:pPr>
        <w:pStyle w:val="Default"/>
        <w:numPr>
          <w:ilvl w:val="1"/>
          <w:numId w:val="1"/>
        </w:numPr>
        <w:spacing w:line="276" w:lineRule="auto"/>
        <w:ind w:right="-284"/>
        <w:jc w:val="both"/>
        <w:rPr>
          <w:rFonts w:eastAsia="Arial"/>
        </w:rPr>
      </w:pPr>
      <w:r>
        <w:rPr>
          <w:rFonts w:eastAsia="Arial"/>
          <w:b/>
          <w:bCs/>
        </w:rPr>
        <w:t xml:space="preserve">Abordar a </w:t>
      </w:r>
      <w:r>
        <w:rPr>
          <w:rFonts w:eastAsia="Arial"/>
          <w:b/>
        </w:rPr>
        <w:t>Ementa</w:t>
      </w:r>
      <w:r>
        <w:rPr>
          <w:rFonts w:eastAsia="Arial"/>
        </w:rPr>
        <w:t xml:space="preserve">: </w:t>
      </w:r>
      <w:r>
        <w:rPr>
          <w:rFonts w:eastAsia="SimSun"/>
          <w:color w:val="222222"/>
          <w:shd w:val="clear" w:color="auto" w:fill="FFFFFF"/>
        </w:rPr>
        <w:t>Ética profissional e questão social. Ruptura com as valorações moralizantes e vigilância moral no âmbito da política de assistência social. Compromisso das/dos assistentes sociais com a direção social e política no exercício profissional na política de assistência social. As possibilidades de efetivação de valores e princípios da ética profissional das/dos assistentes sociais no enfrentamento da desigualdade e do conservadorismo dentro da pr</w:t>
      </w:r>
      <w:bookmarkStart w:id="0" w:name="_GoBack"/>
      <w:bookmarkEnd w:id="0"/>
      <w:r>
        <w:rPr>
          <w:rFonts w:eastAsia="SimSun"/>
          <w:color w:val="222222"/>
          <w:shd w:val="clear" w:color="auto" w:fill="FFFFFF"/>
        </w:rPr>
        <w:t>ofissão.</w:t>
      </w:r>
    </w:p>
    <w:p w:rsidR="00117C5A" w:rsidRDefault="00117C5A">
      <w:pPr>
        <w:pStyle w:val="Default"/>
        <w:ind w:right="-281"/>
        <w:jc w:val="both"/>
        <w:rPr>
          <w:rFonts w:eastAsia="Times New Roman"/>
          <w:color w:val="222222"/>
          <w:highlight w:val="white"/>
        </w:rPr>
      </w:pPr>
    </w:p>
    <w:p w:rsidR="00117C5A" w:rsidRDefault="00F03589">
      <w:pPr>
        <w:pStyle w:val="Default"/>
        <w:numPr>
          <w:ilvl w:val="0"/>
          <w:numId w:val="1"/>
        </w:numPr>
        <w:spacing w:after="240"/>
        <w:ind w:left="357" w:hanging="357"/>
        <w:jc w:val="both"/>
        <w:rPr>
          <w:b/>
          <w:bCs/>
          <w:u w:val="single"/>
        </w:rPr>
      </w:pPr>
      <w:r>
        <w:rPr>
          <w:b/>
          <w:bCs/>
          <w:u w:val="single"/>
        </w:rPr>
        <w:t>Obrigações Específicas para Contratada:</w:t>
      </w:r>
    </w:p>
    <w:p w:rsidR="00117C5A" w:rsidRDefault="00F03589">
      <w:pPr>
        <w:pStyle w:val="Default"/>
        <w:numPr>
          <w:ilvl w:val="1"/>
          <w:numId w:val="1"/>
        </w:numPr>
        <w:spacing w:line="276" w:lineRule="auto"/>
        <w:ind w:right="-284"/>
        <w:jc w:val="both"/>
        <w:rPr>
          <w:rFonts w:eastAsia="Arial"/>
        </w:rPr>
      </w:pPr>
      <w:r>
        <w:rPr>
          <w:rFonts w:eastAsia="Arial"/>
        </w:rPr>
        <w:t>A contratada obriga-se a prestar os serviços deste instrumento, nas datas reservadas e solicitadas pela contratante, obedecendo todas as cláusulas e condições pactuadas.</w:t>
      </w:r>
    </w:p>
    <w:p w:rsidR="00117C5A" w:rsidRDefault="00F03589">
      <w:pPr>
        <w:pStyle w:val="Default"/>
        <w:numPr>
          <w:ilvl w:val="1"/>
          <w:numId w:val="1"/>
        </w:numPr>
        <w:spacing w:line="276" w:lineRule="auto"/>
        <w:ind w:right="-284"/>
        <w:jc w:val="both"/>
        <w:rPr>
          <w:rFonts w:eastAsia="Arial"/>
        </w:rPr>
      </w:pPr>
      <w:r>
        <w:rPr>
          <w:rFonts w:eastAsia="Arial"/>
        </w:rPr>
        <w:t>Comunicar à contratante, no prazo máximo de 24 (vinte e quatro) horas que antecede a data da entrega, os motivos que impossibilitem o cumprimento do prazo previsto, com a devida comprovação.</w:t>
      </w:r>
    </w:p>
    <w:p w:rsidR="00117C5A" w:rsidRDefault="00117C5A">
      <w:pPr>
        <w:pStyle w:val="Default"/>
        <w:ind w:right="-281"/>
        <w:jc w:val="both"/>
        <w:rPr>
          <w:rFonts w:eastAsia="Times New Roman"/>
          <w:color w:val="222222"/>
          <w:highlight w:val="white"/>
        </w:rPr>
      </w:pPr>
    </w:p>
    <w:p w:rsidR="00117C5A" w:rsidRDefault="00F03589">
      <w:pPr>
        <w:pStyle w:val="Default"/>
        <w:numPr>
          <w:ilvl w:val="0"/>
          <w:numId w:val="1"/>
        </w:numPr>
        <w:spacing w:after="240"/>
        <w:ind w:left="357" w:hanging="357"/>
        <w:jc w:val="both"/>
        <w:rPr>
          <w:b/>
          <w:bCs/>
          <w:u w:val="single"/>
        </w:rPr>
      </w:pPr>
      <w:r>
        <w:rPr>
          <w:b/>
          <w:bCs/>
          <w:u w:val="single"/>
        </w:rPr>
        <w:t>Indicação de Equipe de Apoio, Planejamento e Fiscalização.</w:t>
      </w:r>
    </w:p>
    <w:p w:rsidR="00117C5A" w:rsidRDefault="00F03589">
      <w:pPr>
        <w:pStyle w:val="Default"/>
        <w:numPr>
          <w:ilvl w:val="1"/>
          <w:numId w:val="1"/>
        </w:numPr>
        <w:tabs>
          <w:tab w:val="left" w:pos="1134"/>
        </w:tabs>
        <w:spacing w:after="240" w:line="276" w:lineRule="auto"/>
        <w:jc w:val="both"/>
        <w:rPr>
          <w:color w:val="auto"/>
        </w:rPr>
      </w:pPr>
      <w:r>
        <w:t>Indica</w:t>
      </w:r>
      <w:r>
        <w:rPr>
          <w:bCs/>
        </w:rPr>
        <w:t xml:space="preserve"> para acompanhamento da contratação a </w:t>
      </w:r>
      <w:proofErr w:type="spellStart"/>
      <w:r>
        <w:rPr>
          <w:bCs/>
        </w:rPr>
        <w:t>Sra</w:t>
      </w:r>
      <w:proofErr w:type="spellEnd"/>
      <w:r>
        <w:rPr>
          <w:bCs/>
        </w:rPr>
        <w:t xml:space="preserve">: </w:t>
      </w:r>
      <w:r>
        <w:rPr>
          <w:b/>
          <w:bCs/>
          <w:color w:val="auto"/>
        </w:rPr>
        <w:t>Talita Freire</w:t>
      </w:r>
      <w:r>
        <w:rPr>
          <w:bCs/>
          <w:color w:val="auto"/>
        </w:rPr>
        <w:t>, Assessoria Técnico Administrativa em Serviço Social do CRESS/MG 6ª Região.</w:t>
      </w:r>
    </w:p>
    <w:p w:rsidR="00117C5A" w:rsidRDefault="00117C5A">
      <w:pPr>
        <w:pStyle w:val="normal0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7C5A" w:rsidRDefault="00F03589">
      <w:pPr>
        <w:pStyle w:val="normal0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Belo Horizonte, 16 de setembro de 2024.</w:t>
      </w:r>
    </w:p>
    <w:p w:rsidR="00117C5A" w:rsidRDefault="00117C5A">
      <w:pPr>
        <w:pStyle w:val="normal0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7C5A" w:rsidRDefault="00F03589">
      <w:pPr>
        <w:pStyle w:val="SemEspaamento"/>
        <w:ind w:left="0"/>
        <w:jc w:val="center"/>
        <w:rPr>
          <w:rFonts w:ascii="Times New Roman" w:eastAsiaTheme="minorHAnsi" w:hAnsi="Times New Roman" w:cs="Times New Roman"/>
          <w:bCs/>
          <w:color w:val="000000" w:themeColor="text1"/>
        </w:rPr>
      </w:pPr>
      <w:r>
        <w:rPr>
          <w:rFonts w:ascii="Times New Roman" w:eastAsiaTheme="minorHAnsi" w:hAnsi="Times New Roman" w:cs="Times New Roman"/>
          <w:bCs/>
          <w:color w:val="000000" w:themeColor="text1"/>
        </w:rPr>
        <w:t>Talita Freire Moreira Anacleto</w:t>
      </w:r>
    </w:p>
    <w:p w:rsidR="00117C5A" w:rsidRDefault="00F03589">
      <w:pPr>
        <w:pStyle w:val="SemEspaamento"/>
        <w:ind w:left="0"/>
        <w:jc w:val="center"/>
        <w:rPr>
          <w:rFonts w:ascii="Times New Roman" w:eastAsiaTheme="minorHAnsi" w:hAnsi="Times New Roman" w:cs="Times New Roman"/>
          <w:bCs/>
          <w:color w:val="000000" w:themeColor="text1"/>
        </w:rPr>
      </w:pPr>
      <w:r>
        <w:rPr>
          <w:rFonts w:ascii="Times New Roman" w:eastAsiaTheme="minorHAnsi" w:hAnsi="Times New Roman" w:cs="Times New Roman"/>
          <w:bCs/>
          <w:color w:val="000000" w:themeColor="text1"/>
        </w:rPr>
        <w:t xml:space="preserve">CRESS/MG 6ª R nº 19.107 </w:t>
      </w:r>
    </w:p>
    <w:p w:rsidR="00117C5A" w:rsidRDefault="00F03589">
      <w:pPr>
        <w:pStyle w:val="SemEspaamento"/>
        <w:ind w:left="0"/>
        <w:jc w:val="center"/>
      </w:pPr>
      <w:r>
        <w:rPr>
          <w:rFonts w:ascii="Times New Roman" w:eastAsiaTheme="minorHAnsi" w:hAnsi="Times New Roman" w:cs="Times New Roman"/>
          <w:b w:val="0"/>
          <w:bCs/>
          <w:color w:val="000000" w:themeColor="text1"/>
        </w:rPr>
        <w:t>Assessoria em Serviço Social</w:t>
      </w:r>
    </w:p>
    <w:sectPr w:rsidR="00117C5A" w:rsidSect="00117C5A">
      <w:headerReference w:type="default" r:id="rId11"/>
      <w:footerReference w:type="default" r:id="rId12"/>
      <w:pgSz w:w="11909" w:h="16834"/>
      <w:pgMar w:top="1440" w:right="1440" w:bottom="1440" w:left="1440" w:header="567" w:footer="56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C5A" w:rsidRDefault="00F03589">
      <w:pPr>
        <w:spacing w:line="240" w:lineRule="auto"/>
      </w:pPr>
      <w:r>
        <w:separator/>
      </w:r>
    </w:p>
  </w:endnote>
  <w:endnote w:type="continuationSeparator" w:id="1">
    <w:p w:rsidR="00117C5A" w:rsidRDefault="00F0358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C5A" w:rsidRDefault="00F03589">
    <w:pPr>
      <w:pStyle w:val="normal2"/>
      <w:spacing w:line="240" w:lineRule="auto"/>
      <w:jc w:val="center"/>
    </w:pPr>
    <w:r>
      <w:rPr>
        <w:noProof/>
      </w:rPr>
      <w:drawing>
        <wp:inline distT="0" distB="0" distL="0" distR="0">
          <wp:extent cx="5733415" cy="821055"/>
          <wp:effectExtent l="19050" t="0" r="635" b="0"/>
          <wp:docPr id="2" name="Imagem 1" descr="C:\Users\registro\Downloads\RODAPÉ _ JUN20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registro\Downloads\RODAPÉ _ JUN2022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3415" cy="8214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C5A" w:rsidRDefault="00F03589">
      <w:r>
        <w:separator/>
      </w:r>
    </w:p>
  </w:footnote>
  <w:footnote w:type="continuationSeparator" w:id="1">
    <w:p w:rsidR="00117C5A" w:rsidRDefault="00F035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C5A" w:rsidRDefault="00F03589">
    <w:pPr>
      <w:pStyle w:val="normal2"/>
      <w:widowControl w:val="0"/>
      <w:tabs>
        <w:tab w:val="left" w:pos="577"/>
      </w:tabs>
      <w:spacing w:line="360" w:lineRule="auto"/>
      <w:rPr>
        <w:sz w:val="24"/>
        <w:szCs w:val="24"/>
      </w:rPr>
    </w:pPr>
    <w:r>
      <w:rPr>
        <w:noProof/>
      </w:rPr>
      <w:drawing>
        <wp:anchor distT="114300" distB="114300" distL="114300" distR="114300" simplePos="0" relativeHeight="251659264" behindDoc="1" locked="0" layoutInCell="1" allowOverlap="1">
          <wp:simplePos x="0" y="0"/>
          <wp:positionH relativeFrom="column">
            <wp:posOffset>-542290</wp:posOffset>
          </wp:positionH>
          <wp:positionV relativeFrom="paragraph">
            <wp:posOffset>-245110</wp:posOffset>
          </wp:positionV>
          <wp:extent cx="6705600" cy="936625"/>
          <wp:effectExtent l="0" t="0" r="0" b="0"/>
          <wp:wrapNone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05504" cy="936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17C5A" w:rsidRDefault="00117C5A">
    <w:pPr>
      <w:pStyle w:val="normal2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9075E"/>
    <w:multiLevelType w:val="singleLevel"/>
    <w:tmpl w:val="2429075E"/>
    <w:lvl w:ilvl="0">
      <w:start w:val="5"/>
      <w:numFmt w:val="upperLetter"/>
      <w:suff w:val="nothing"/>
      <w:lvlText w:val="%1-"/>
      <w:lvlJc w:val="left"/>
      <w:pPr>
        <w:ind w:left="4"/>
      </w:pPr>
      <w:rPr>
        <w:rFonts w:hint="default"/>
        <w:b/>
        <w:bCs/>
      </w:rPr>
    </w:lvl>
  </w:abstractNum>
  <w:abstractNum w:abstractNumId="1">
    <w:nsid w:val="33AB5241"/>
    <w:multiLevelType w:val="multilevel"/>
    <w:tmpl w:val="33AB524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</w:compat>
  <w:rsids>
    <w:rsidRoot w:val="0011257F"/>
    <w:rsid w:val="000061D4"/>
    <w:rsid w:val="000109CF"/>
    <w:rsid w:val="0005534A"/>
    <w:rsid w:val="00096E48"/>
    <w:rsid w:val="000E06AE"/>
    <w:rsid w:val="0011257F"/>
    <w:rsid w:val="00116C08"/>
    <w:rsid w:val="00117C5A"/>
    <w:rsid w:val="00130871"/>
    <w:rsid w:val="00136D62"/>
    <w:rsid w:val="001A7FE6"/>
    <w:rsid w:val="001B00D6"/>
    <w:rsid w:val="002379CE"/>
    <w:rsid w:val="002511D7"/>
    <w:rsid w:val="00252CA3"/>
    <w:rsid w:val="002532F7"/>
    <w:rsid w:val="002643AA"/>
    <w:rsid w:val="002E1CB3"/>
    <w:rsid w:val="00305686"/>
    <w:rsid w:val="003346A2"/>
    <w:rsid w:val="003444D9"/>
    <w:rsid w:val="00366F3E"/>
    <w:rsid w:val="003A0568"/>
    <w:rsid w:val="003A5C1D"/>
    <w:rsid w:val="003F69EE"/>
    <w:rsid w:val="0042553D"/>
    <w:rsid w:val="00442049"/>
    <w:rsid w:val="004515B8"/>
    <w:rsid w:val="00496F2C"/>
    <w:rsid w:val="004B1E21"/>
    <w:rsid w:val="004F5E84"/>
    <w:rsid w:val="005236A3"/>
    <w:rsid w:val="005822FD"/>
    <w:rsid w:val="0059031E"/>
    <w:rsid w:val="00595D32"/>
    <w:rsid w:val="005E3A2D"/>
    <w:rsid w:val="005E433C"/>
    <w:rsid w:val="005F5F19"/>
    <w:rsid w:val="00602408"/>
    <w:rsid w:val="00602C18"/>
    <w:rsid w:val="0067090B"/>
    <w:rsid w:val="006B17F2"/>
    <w:rsid w:val="006D72F7"/>
    <w:rsid w:val="006D7537"/>
    <w:rsid w:val="006F695E"/>
    <w:rsid w:val="00754A79"/>
    <w:rsid w:val="00763FDA"/>
    <w:rsid w:val="007E0623"/>
    <w:rsid w:val="00822A53"/>
    <w:rsid w:val="00874AA7"/>
    <w:rsid w:val="00892458"/>
    <w:rsid w:val="009660A6"/>
    <w:rsid w:val="009B598D"/>
    <w:rsid w:val="009D53A5"/>
    <w:rsid w:val="009F21C1"/>
    <w:rsid w:val="00A042F2"/>
    <w:rsid w:val="00A04B22"/>
    <w:rsid w:val="00A058B5"/>
    <w:rsid w:val="00A1777E"/>
    <w:rsid w:val="00A25451"/>
    <w:rsid w:val="00A31EF1"/>
    <w:rsid w:val="00A4208B"/>
    <w:rsid w:val="00A469DC"/>
    <w:rsid w:val="00A93C21"/>
    <w:rsid w:val="00AD0552"/>
    <w:rsid w:val="00B14DDF"/>
    <w:rsid w:val="00B2252F"/>
    <w:rsid w:val="00B274AF"/>
    <w:rsid w:val="00B41E8D"/>
    <w:rsid w:val="00B42703"/>
    <w:rsid w:val="00B45DC9"/>
    <w:rsid w:val="00BC0735"/>
    <w:rsid w:val="00BE5D1F"/>
    <w:rsid w:val="00C14285"/>
    <w:rsid w:val="00C25436"/>
    <w:rsid w:val="00C8302B"/>
    <w:rsid w:val="00CE69DB"/>
    <w:rsid w:val="00D31920"/>
    <w:rsid w:val="00D442A2"/>
    <w:rsid w:val="00D82F0E"/>
    <w:rsid w:val="00DD37E9"/>
    <w:rsid w:val="00E77D1E"/>
    <w:rsid w:val="00E93984"/>
    <w:rsid w:val="00EA7739"/>
    <w:rsid w:val="00EC1AB6"/>
    <w:rsid w:val="00EC1D65"/>
    <w:rsid w:val="00F03589"/>
    <w:rsid w:val="00F07BB7"/>
    <w:rsid w:val="00F12DD9"/>
    <w:rsid w:val="00F60FF2"/>
    <w:rsid w:val="00F82E28"/>
    <w:rsid w:val="00FA7D37"/>
    <w:rsid w:val="05CA5990"/>
    <w:rsid w:val="22E61751"/>
    <w:rsid w:val="36572D8F"/>
    <w:rsid w:val="3B3A303A"/>
    <w:rsid w:val="3F9F0CF0"/>
    <w:rsid w:val="3FD763A2"/>
    <w:rsid w:val="4135208B"/>
    <w:rsid w:val="63AF6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semiHidden="0" w:uiPriority="0" w:unhideWhenUsed="0" w:qFormat="1"/>
    <w:lsdException w:name="heading 5" w:semiHidden="0" w:uiPriority="0" w:unhideWhenUsed="0"/>
    <w:lsdException w:name="heading 6" w:semiHidden="0" w:uiPriority="0" w:unhideWhenUsed="0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C5A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2"/>
    <w:next w:val="normal2"/>
    <w:rsid w:val="00117C5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2"/>
    <w:next w:val="normal2"/>
    <w:rsid w:val="00117C5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2"/>
    <w:next w:val="normal2"/>
    <w:rsid w:val="00117C5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2"/>
    <w:next w:val="normal2"/>
    <w:qFormat/>
    <w:rsid w:val="00117C5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2"/>
    <w:next w:val="normal2"/>
    <w:rsid w:val="00117C5A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2"/>
    <w:next w:val="normal2"/>
    <w:rsid w:val="00117C5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2">
    <w:name w:val="normal2"/>
    <w:qFormat/>
    <w:rsid w:val="00117C5A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Forte">
    <w:name w:val="Strong"/>
    <w:basedOn w:val="Fontepargpadro"/>
    <w:uiPriority w:val="22"/>
    <w:qFormat/>
    <w:rsid w:val="00117C5A"/>
    <w:rPr>
      <w:b/>
      <w:bCs/>
    </w:rPr>
  </w:style>
  <w:style w:type="character" w:styleId="Hyperlink">
    <w:name w:val="Hyperlink"/>
    <w:basedOn w:val="Fontepargpadro"/>
    <w:uiPriority w:val="99"/>
    <w:unhideWhenUsed/>
    <w:qFormat/>
    <w:rsid w:val="00117C5A"/>
    <w:rPr>
      <w:color w:val="0000FF" w:themeColor="hyperlink"/>
      <w:u w:val="single"/>
    </w:rPr>
  </w:style>
  <w:style w:type="paragraph" w:styleId="Ttulo">
    <w:name w:val="Title"/>
    <w:basedOn w:val="normal2"/>
    <w:next w:val="normal2"/>
    <w:qFormat/>
    <w:rsid w:val="00117C5A"/>
    <w:pPr>
      <w:keepNext/>
      <w:keepLines/>
      <w:spacing w:after="60"/>
    </w:pPr>
    <w:rPr>
      <w:sz w:val="52"/>
      <w:szCs w:val="52"/>
    </w:rPr>
  </w:style>
  <w:style w:type="paragraph" w:styleId="NormalWeb">
    <w:name w:val="Normal (Web)"/>
    <w:basedOn w:val="Normal"/>
    <w:uiPriority w:val="99"/>
    <w:semiHidden/>
    <w:unhideWhenUsed/>
    <w:qFormat/>
    <w:rsid w:val="00117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qFormat/>
    <w:rsid w:val="00117C5A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semiHidden/>
    <w:unhideWhenUsed/>
    <w:qFormat/>
    <w:rsid w:val="00117C5A"/>
    <w:pPr>
      <w:tabs>
        <w:tab w:val="center" w:pos="4252"/>
        <w:tab w:val="right" w:pos="8504"/>
      </w:tabs>
      <w:spacing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17C5A"/>
    <w:pPr>
      <w:spacing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2"/>
    <w:next w:val="normal2"/>
    <w:qFormat/>
    <w:rsid w:val="00117C5A"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qFormat/>
    <w:rsid w:val="00117C5A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"/>
    <w:rsid w:val="00117C5A"/>
    <w:pPr>
      <w:spacing w:line="276" w:lineRule="auto"/>
    </w:pPr>
    <w:rPr>
      <w:rFonts w:ascii="Arial" w:eastAsia="Arial" w:hAnsi="Arial" w:cs="Arial"/>
      <w:sz w:val="22"/>
      <w:szCs w:val="22"/>
    </w:rPr>
  </w:style>
  <w:style w:type="table" w:customStyle="1" w:styleId="TableNormal">
    <w:name w:val="Table Normal"/>
    <w:qFormat/>
    <w:rsid w:val="00117C5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qFormat/>
    <w:rsid w:val="00117C5A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customStyle="1" w:styleId="il">
    <w:name w:val="il"/>
    <w:basedOn w:val="Fontepargpadro"/>
    <w:qFormat/>
    <w:rsid w:val="00117C5A"/>
  </w:style>
  <w:style w:type="paragraph" w:styleId="PargrafodaLista">
    <w:name w:val="List Paragraph"/>
    <w:basedOn w:val="Normal"/>
    <w:uiPriority w:val="34"/>
    <w:qFormat/>
    <w:rsid w:val="00117C5A"/>
    <w:pPr>
      <w:ind w:left="720"/>
      <w:contextualSpacing/>
    </w:p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17C5A"/>
    <w:rPr>
      <w:rFonts w:ascii="Tahoma" w:hAnsi="Tahoma" w:cs="Tahoma"/>
      <w:sz w:val="16"/>
      <w:szCs w:val="16"/>
    </w:rPr>
  </w:style>
  <w:style w:type="character" w:customStyle="1" w:styleId="freebirdanalyticsviewquestiontitle">
    <w:name w:val="freebirdanalyticsviewquestiontitle"/>
    <w:basedOn w:val="Fontepargpadro"/>
    <w:qFormat/>
    <w:rsid w:val="00117C5A"/>
  </w:style>
  <w:style w:type="character" w:customStyle="1" w:styleId="freebirdanalyticsviewquestionresponsescount">
    <w:name w:val="freebirdanalyticsviewquestionresponsescount"/>
    <w:basedOn w:val="Fontepargpadro"/>
    <w:qFormat/>
    <w:rsid w:val="00117C5A"/>
  </w:style>
  <w:style w:type="character" w:customStyle="1" w:styleId="myxfac">
    <w:name w:val="myxfac"/>
    <w:basedOn w:val="Fontepargpadro"/>
    <w:qFormat/>
    <w:rsid w:val="00117C5A"/>
  </w:style>
  <w:style w:type="character" w:customStyle="1" w:styleId="bxtddb">
    <w:name w:val="bxtddb"/>
    <w:basedOn w:val="Fontepargpadro"/>
    <w:qFormat/>
    <w:rsid w:val="00117C5A"/>
  </w:style>
  <w:style w:type="character" w:customStyle="1" w:styleId="CabealhoChar">
    <w:name w:val="Cabeçalho Char"/>
    <w:basedOn w:val="Fontepargpadro"/>
    <w:link w:val="Cabealho"/>
    <w:uiPriority w:val="99"/>
    <w:semiHidden/>
    <w:qFormat/>
    <w:rsid w:val="00117C5A"/>
  </w:style>
  <w:style w:type="character" w:customStyle="1" w:styleId="RodapChar">
    <w:name w:val="Rodapé Char"/>
    <w:basedOn w:val="Fontepargpadro"/>
    <w:link w:val="Rodap"/>
    <w:uiPriority w:val="99"/>
    <w:semiHidden/>
    <w:qFormat/>
    <w:rsid w:val="00117C5A"/>
  </w:style>
  <w:style w:type="paragraph" w:styleId="SemEspaamento">
    <w:name w:val="No Spacing"/>
    <w:uiPriority w:val="1"/>
    <w:qFormat/>
    <w:rsid w:val="00117C5A"/>
    <w:pPr>
      <w:widowControl w:val="0"/>
      <w:overflowPunct w:val="0"/>
      <w:autoSpaceDE w:val="0"/>
      <w:autoSpaceDN w:val="0"/>
      <w:adjustRightInd w:val="0"/>
      <w:ind w:leftChars="-1" w:left="-1" w:hangingChars="1" w:hanging="2"/>
      <w:jc w:val="both"/>
      <w:textAlignment w:val="baseline"/>
      <w:outlineLvl w:val="0"/>
    </w:pPr>
    <w:rPr>
      <w:rFonts w:ascii="Arial" w:eastAsia="Arial" w:hAnsi="Arial" w:cs="Arial"/>
      <w:b/>
      <w:kern w:val="1"/>
      <w:position w:val="-1"/>
      <w:sz w:val="24"/>
      <w:szCs w:val="24"/>
    </w:rPr>
  </w:style>
  <w:style w:type="paragraph" w:customStyle="1" w:styleId="Default">
    <w:name w:val="Default"/>
    <w:qFormat/>
    <w:rsid w:val="00117C5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britescbbrites@gmail.com" TargetMode="External"/><Relationship Id="rId4" Type="http://schemas.openxmlformats.org/officeDocument/2006/relationships/styles" Target="styles.xml"/><Relationship Id="rId9" Type="http://schemas.openxmlformats.org/officeDocument/2006/relationships/hyperlink" Target="mailto:%20%20%20ass1.comissoes@cress-mg.org.b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em3fbIp6YJz042dBNdtnr2pr5A==">AMUW2mX30456ABhnUW8kVCrgGuMpq0KTQDYsYdBKrphHLW9ZqKjJs/ykEttSSxx5u1A1XhbRlisk5XDolsdRrNdCdwV1T9smijzGGVB/oOZBz73hTNn5Gws=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customXml/itemProps2.xml><?xml version="1.0" encoding="utf-8"?>
<ds:datastoreItem xmlns:ds="http://schemas.openxmlformats.org/officeDocument/2006/customXml" ds:itemID="{241AB1D5-ADD5-4950-A765-53992D506C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672</Words>
  <Characters>3630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</dc:creator>
  <cp:lastModifiedBy>Administrativo</cp:lastModifiedBy>
  <cp:revision>14</cp:revision>
  <cp:lastPrinted>2024-09-25T17:21:00Z</cp:lastPrinted>
  <dcterms:created xsi:type="dcterms:W3CDTF">2024-04-01T18:29:00Z</dcterms:created>
  <dcterms:modified xsi:type="dcterms:W3CDTF">2024-10-03T20:34:00Z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5A46805E8AFE4A9685D229B2906716F7_13</vt:lpwstr>
  </property>
</Properties>
</file>