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FAB" w:rsidRPr="00634BDB" w:rsidRDefault="001908A1" w:rsidP="007542CD">
      <w:pPr>
        <w:shd w:val="clear" w:color="auto" w:fill="FFFFFF" w:themeFill="background1"/>
        <w:spacing w:after="0" w:line="240" w:lineRule="auto"/>
        <w:jc w:val="center"/>
        <w:rPr>
          <w:rFonts w:ascii="Arial" w:hAnsi="Arial" w:cs="Arial"/>
          <w:u w:val="single"/>
        </w:rPr>
      </w:pPr>
      <w:r w:rsidRPr="00634BDB">
        <w:rPr>
          <w:rFonts w:ascii="Arial" w:hAnsi="Arial" w:cs="Arial"/>
          <w:b/>
          <w:u w:val="single"/>
        </w:rPr>
        <w:t>TERMO DE REFERÊNCIA</w:t>
      </w:r>
    </w:p>
    <w:p w:rsidR="00FA0FAB" w:rsidRPr="00634BDB" w:rsidRDefault="00FA0FAB" w:rsidP="007542CD">
      <w:pPr>
        <w:shd w:val="clear" w:color="auto" w:fill="FFFFFF" w:themeFill="background1"/>
        <w:spacing w:after="0" w:line="240" w:lineRule="auto"/>
        <w:jc w:val="center"/>
        <w:rPr>
          <w:rFonts w:ascii="Arial" w:hAnsi="Arial" w:cs="Arial"/>
        </w:rPr>
      </w:pPr>
    </w:p>
    <w:p w:rsidR="00FA0FAB" w:rsidRPr="00634BDB" w:rsidRDefault="00FA0FAB" w:rsidP="007542CD">
      <w:pPr>
        <w:keepNext/>
        <w:keepLines/>
        <w:numPr>
          <w:ilvl w:val="0"/>
          <w:numId w:val="4"/>
        </w:numPr>
        <w:pBdr>
          <w:top w:val="nil"/>
          <w:left w:val="nil"/>
          <w:bottom w:val="nil"/>
          <w:right w:val="nil"/>
          <w:between w:val="nil"/>
        </w:pBdr>
        <w:shd w:val="clear" w:color="auto" w:fill="FFFFFF" w:themeFill="background1"/>
        <w:tabs>
          <w:tab w:val="left" w:pos="284"/>
        </w:tabs>
        <w:suppressAutoHyphens/>
        <w:spacing w:after="0" w:line="240" w:lineRule="auto"/>
        <w:ind w:left="0" w:firstLine="0"/>
        <w:textDirection w:val="btLr"/>
        <w:textAlignment w:val="top"/>
        <w:outlineLvl w:val="0"/>
        <w:rPr>
          <w:rFonts w:ascii="Arial" w:hAnsi="Arial" w:cs="Arial"/>
          <w:b/>
          <w:u w:val="single"/>
        </w:rPr>
      </w:pPr>
      <w:r w:rsidRPr="00634BDB">
        <w:rPr>
          <w:rFonts w:ascii="Arial" w:hAnsi="Arial" w:cs="Arial"/>
          <w:b/>
          <w:u w:val="single"/>
        </w:rPr>
        <w:t>DO OBJETO</w:t>
      </w:r>
    </w:p>
    <w:p w:rsidR="009677EA" w:rsidRPr="00634BDB" w:rsidRDefault="009677EA" w:rsidP="007542CD">
      <w:pPr>
        <w:keepNext/>
        <w:keepLines/>
        <w:pBdr>
          <w:top w:val="nil"/>
          <w:left w:val="nil"/>
          <w:bottom w:val="nil"/>
          <w:right w:val="nil"/>
          <w:between w:val="nil"/>
        </w:pBdr>
        <w:shd w:val="clear" w:color="auto" w:fill="FFFFFF" w:themeFill="background1"/>
        <w:tabs>
          <w:tab w:val="left" w:pos="284"/>
        </w:tabs>
        <w:suppressAutoHyphens/>
        <w:spacing w:after="0" w:line="240" w:lineRule="auto"/>
        <w:textDirection w:val="btLr"/>
        <w:textAlignment w:val="top"/>
        <w:outlineLvl w:val="0"/>
        <w:rPr>
          <w:rFonts w:ascii="Arial" w:hAnsi="Arial" w:cs="Arial"/>
          <w:b/>
          <w:u w:val="single"/>
        </w:rPr>
      </w:pPr>
    </w:p>
    <w:p w:rsidR="008B66EE" w:rsidRPr="008B66EE" w:rsidRDefault="00C408ED" w:rsidP="008B66EE">
      <w:pPr>
        <w:autoSpaceDE w:val="0"/>
        <w:autoSpaceDN w:val="0"/>
        <w:adjustRightInd w:val="0"/>
        <w:spacing w:after="0" w:line="240" w:lineRule="auto"/>
        <w:rPr>
          <w:rFonts w:ascii="Arial" w:eastAsia="Lucida Sans Unicode" w:hAnsi="Arial" w:cs="Arial"/>
          <w:kern w:val="1"/>
        </w:rPr>
      </w:pPr>
      <w:r w:rsidRPr="008B66EE">
        <w:rPr>
          <w:rFonts w:ascii="Arial" w:hAnsi="Arial" w:cs="Arial"/>
          <w:b/>
        </w:rPr>
        <w:t>1.1.</w:t>
      </w:r>
      <w:r w:rsidRPr="008B66EE">
        <w:rPr>
          <w:rFonts w:ascii="Arial" w:hAnsi="Arial" w:cs="Arial"/>
        </w:rPr>
        <w:t xml:space="preserve"> </w:t>
      </w:r>
      <w:r w:rsidR="000B3B72" w:rsidRPr="008B66EE">
        <w:rPr>
          <w:rFonts w:ascii="Arial" w:hAnsi="Arial" w:cs="Arial"/>
        </w:rPr>
        <w:t xml:space="preserve">Contratação da empresa </w:t>
      </w:r>
      <w:r w:rsidR="00105E19" w:rsidRPr="008B66EE">
        <w:rPr>
          <w:rFonts w:ascii="Arial" w:hAnsi="Arial" w:cs="Arial"/>
          <w:bCs/>
        </w:rPr>
        <w:t xml:space="preserve">Eliana Torres </w:t>
      </w:r>
      <w:proofErr w:type="spellStart"/>
      <w:r w:rsidR="00105E19" w:rsidRPr="008B66EE">
        <w:rPr>
          <w:rFonts w:ascii="Arial" w:hAnsi="Arial" w:cs="Arial"/>
          <w:bCs/>
        </w:rPr>
        <w:t>Mentoria</w:t>
      </w:r>
      <w:proofErr w:type="spellEnd"/>
      <w:r w:rsidR="00105E19" w:rsidRPr="008B66EE">
        <w:rPr>
          <w:rFonts w:ascii="Arial" w:hAnsi="Arial" w:cs="Arial"/>
          <w:bCs/>
        </w:rPr>
        <w:t xml:space="preserve"> Global Ltda</w:t>
      </w:r>
      <w:r w:rsidR="000B3B72" w:rsidRPr="008B66EE">
        <w:rPr>
          <w:rFonts w:ascii="Arial" w:hAnsi="Arial" w:cs="Arial"/>
        </w:rPr>
        <w:t>., inscrita no CNPJ</w:t>
      </w:r>
      <w:r w:rsidR="007711C0" w:rsidRPr="008B66EE">
        <w:rPr>
          <w:rFonts w:ascii="Arial" w:hAnsi="Arial" w:cs="Arial"/>
        </w:rPr>
        <w:t>/MF sob o</w:t>
      </w:r>
      <w:r w:rsidR="000B3B72" w:rsidRPr="008B66EE">
        <w:rPr>
          <w:rFonts w:ascii="Arial" w:hAnsi="Arial" w:cs="Arial"/>
        </w:rPr>
        <w:t xml:space="preserve"> nº </w:t>
      </w:r>
      <w:r w:rsidR="00105E19" w:rsidRPr="008B66EE">
        <w:rPr>
          <w:rFonts w:ascii="Arial" w:hAnsi="Arial" w:cs="Arial"/>
          <w:bCs/>
        </w:rPr>
        <w:t>12.382.423/0001-00</w:t>
      </w:r>
      <w:r w:rsidR="00105E19" w:rsidRPr="008B66EE">
        <w:rPr>
          <w:rFonts w:ascii="Arial" w:hAnsi="Arial" w:cs="Arial"/>
        </w:rPr>
        <w:t xml:space="preserve">, </w:t>
      </w:r>
      <w:r w:rsidR="004D273F" w:rsidRPr="008B66EE">
        <w:rPr>
          <w:rFonts w:ascii="Arial" w:hAnsi="Arial" w:cs="Arial"/>
        </w:rPr>
        <w:t>para a realização d</w:t>
      </w:r>
      <w:r w:rsidR="008B66EE" w:rsidRPr="008B66EE">
        <w:rPr>
          <w:rFonts w:ascii="Arial" w:hAnsi="Arial" w:cs="Arial"/>
        </w:rPr>
        <w:t>a</w:t>
      </w:r>
      <w:r w:rsidR="004D273F" w:rsidRPr="008B66EE">
        <w:rPr>
          <w:rFonts w:ascii="Arial" w:hAnsi="Arial" w:cs="Arial"/>
        </w:rPr>
        <w:t xml:space="preserve"> </w:t>
      </w:r>
      <w:r w:rsidR="008B66EE" w:rsidRPr="008B66EE">
        <w:rPr>
          <w:rFonts w:ascii="Arial" w:hAnsi="Arial" w:cs="Arial"/>
        </w:rPr>
        <w:t>palestra</w:t>
      </w:r>
      <w:r w:rsidR="004D273F" w:rsidRPr="008B66EE">
        <w:rPr>
          <w:rFonts w:ascii="Arial" w:hAnsi="Arial" w:cs="Arial"/>
        </w:rPr>
        <w:t xml:space="preserve"> </w:t>
      </w:r>
      <w:r w:rsidR="008B66EE" w:rsidRPr="008B66EE">
        <w:rPr>
          <w:rFonts w:ascii="Arial" w:hAnsi="Arial" w:cs="Arial"/>
        </w:rPr>
        <w:t>“</w:t>
      </w:r>
      <w:r w:rsidR="008B66EE" w:rsidRPr="00090428">
        <w:rPr>
          <w:rFonts w:ascii="Arial" w:hAnsi="Arial" w:cs="Arial"/>
          <w:b/>
          <w:i/>
        </w:rPr>
        <w:t xml:space="preserve">Eu faço parte do resultado – </w:t>
      </w:r>
      <w:proofErr w:type="spellStart"/>
      <w:r w:rsidR="008B66EE" w:rsidRPr="00090428">
        <w:rPr>
          <w:rFonts w:ascii="Arial" w:hAnsi="Arial" w:cs="Arial"/>
          <w:b/>
          <w:i/>
        </w:rPr>
        <w:t>Autorresponsabilidade</w:t>
      </w:r>
      <w:proofErr w:type="spellEnd"/>
      <w:r w:rsidR="008B66EE" w:rsidRPr="00090428">
        <w:rPr>
          <w:rFonts w:ascii="Arial" w:hAnsi="Arial" w:cs="Arial"/>
          <w:b/>
          <w:i/>
        </w:rPr>
        <w:t xml:space="preserve"> e compromisso</w:t>
      </w:r>
      <w:r w:rsidR="008B66EE" w:rsidRPr="008B66EE">
        <w:rPr>
          <w:rFonts w:ascii="Arial" w:hAnsi="Arial" w:cs="Arial"/>
        </w:rPr>
        <w:t xml:space="preserve">”, </w:t>
      </w:r>
      <w:r w:rsidR="008B66EE">
        <w:rPr>
          <w:rFonts w:ascii="Arial" w:hAnsi="Arial" w:cs="Arial"/>
        </w:rPr>
        <w:t>a ser ministrada pela</w:t>
      </w:r>
      <w:r w:rsidR="008B66EE" w:rsidRPr="008B66EE">
        <w:rPr>
          <w:rFonts w:ascii="Arial" w:hAnsi="Arial" w:cs="Arial"/>
        </w:rPr>
        <w:t xml:space="preserve"> Sr</w:t>
      </w:r>
      <w:r w:rsidR="008B66EE">
        <w:rPr>
          <w:rFonts w:ascii="Arial" w:hAnsi="Arial" w:cs="Arial"/>
        </w:rPr>
        <w:t>a</w:t>
      </w:r>
      <w:r w:rsidR="008B66EE" w:rsidRPr="008B66EE">
        <w:rPr>
          <w:rFonts w:ascii="Arial" w:hAnsi="Arial" w:cs="Arial"/>
        </w:rPr>
        <w:t xml:space="preserve">. </w:t>
      </w:r>
      <w:r w:rsidR="008B66EE" w:rsidRPr="008B66EE">
        <w:rPr>
          <w:rFonts w:ascii="Arial" w:hAnsi="Arial" w:cs="Arial"/>
          <w:bCs/>
        </w:rPr>
        <w:t>Eliana Torres</w:t>
      </w:r>
      <w:r w:rsidR="008B66EE" w:rsidRPr="008B66EE">
        <w:rPr>
          <w:rFonts w:ascii="Arial" w:hAnsi="Arial" w:cs="Arial"/>
        </w:rPr>
        <w:t xml:space="preserve">, no dia 08 de outubro de 2026, no âmbito do evento “ETEC 2026 – Encontro Técnico Estadual do CRECI-MG”, programado para o período de 07 a 09 de outubro de 2026, no Tauá Resort &amp; </w:t>
      </w:r>
      <w:proofErr w:type="spellStart"/>
      <w:r w:rsidR="008B66EE" w:rsidRPr="008B66EE">
        <w:rPr>
          <w:rFonts w:ascii="Arial" w:hAnsi="Arial" w:cs="Arial"/>
        </w:rPr>
        <w:t>Convention</w:t>
      </w:r>
      <w:proofErr w:type="spellEnd"/>
      <w:r w:rsidR="008B66EE" w:rsidRPr="008B66EE">
        <w:rPr>
          <w:rFonts w:ascii="Arial" w:hAnsi="Arial" w:cs="Arial"/>
        </w:rPr>
        <w:t xml:space="preserve"> Caeté, em Caeté/MG.</w:t>
      </w:r>
    </w:p>
    <w:p w:rsidR="004B41AD" w:rsidRPr="00634BDB" w:rsidRDefault="004B41AD" w:rsidP="007542CD">
      <w:pPr>
        <w:autoSpaceDE w:val="0"/>
        <w:autoSpaceDN w:val="0"/>
        <w:adjustRightInd w:val="0"/>
        <w:spacing w:after="0" w:line="240" w:lineRule="auto"/>
        <w:rPr>
          <w:rFonts w:ascii="Arial" w:hAnsi="Arial" w:cs="Arial"/>
        </w:rPr>
      </w:pPr>
    </w:p>
    <w:p w:rsidR="004D7412" w:rsidRPr="00634BDB" w:rsidRDefault="004D7412" w:rsidP="007542CD">
      <w:pPr>
        <w:pStyle w:val="PargrafodaLista"/>
        <w:tabs>
          <w:tab w:val="left" w:pos="1085"/>
        </w:tabs>
        <w:spacing w:after="0" w:line="240" w:lineRule="auto"/>
        <w:ind w:left="0"/>
        <w:contextualSpacing w:val="0"/>
        <w:rPr>
          <w:rFonts w:ascii="Arial" w:hAnsi="Arial" w:cs="Arial"/>
        </w:rPr>
      </w:pPr>
      <w:r w:rsidRPr="00634BDB">
        <w:rPr>
          <w:rFonts w:ascii="Arial" w:hAnsi="Arial" w:cs="Arial"/>
          <w:b/>
        </w:rPr>
        <w:t xml:space="preserve">1.2. </w:t>
      </w:r>
      <w:r w:rsidRPr="00634BDB">
        <w:rPr>
          <w:rFonts w:ascii="Arial" w:hAnsi="Arial" w:cs="Arial"/>
        </w:rPr>
        <w:t xml:space="preserve">O prazo de vigência da contratação será de </w:t>
      </w:r>
      <w:r w:rsidR="008B66EE">
        <w:rPr>
          <w:rFonts w:ascii="Arial" w:hAnsi="Arial" w:cs="Arial"/>
        </w:rPr>
        <w:t>3</w:t>
      </w:r>
      <w:r w:rsidR="005A3346" w:rsidRPr="00634BDB">
        <w:rPr>
          <w:rFonts w:ascii="Arial" w:hAnsi="Arial" w:cs="Arial"/>
        </w:rPr>
        <w:t>0</w:t>
      </w:r>
      <w:r w:rsidRPr="00634BDB">
        <w:rPr>
          <w:rFonts w:ascii="Arial" w:hAnsi="Arial" w:cs="Arial"/>
        </w:rPr>
        <w:t xml:space="preserve"> (</w:t>
      </w:r>
      <w:r w:rsidR="008B66EE">
        <w:rPr>
          <w:rFonts w:ascii="Arial" w:hAnsi="Arial" w:cs="Arial"/>
        </w:rPr>
        <w:t>trinta</w:t>
      </w:r>
      <w:r w:rsidRPr="00634BDB">
        <w:rPr>
          <w:rFonts w:ascii="Arial" w:hAnsi="Arial" w:cs="Arial"/>
        </w:rPr>
        <w:t>) dias contados do aceite da Ordem de Execução de Serviço.</w:t>
      </w:r>
    </w:p>
    <w:p w:rsidR="004D7412" w:rsidRPr="00634BDB" w:rsidRDefault="004D7412" w:rsidP="007542CD">
      <w:pPr>
        <w:pStyle w:val="PargrafodaLista"/>
        <w:tabs>
          <w:tab w:val="left" w:pos="1085"/>
        </w:tabs>
        <w:spacing w:after="0" w:line="240" w:lineRule="auto"/>
        <w:ind w:left="0"/>
        <w:contextualSpacing w:val="0"/>
        <w:rPr>
          <w:rFonts w:ascii="Arial" w:hAnsi="Arial" w:cs="Arial"/>
        </w:rPr>
      </w:pPr>
    </w:p>
    <w:p w:rsidR="004D7412" w:rsidRPr="00634BDB" w:rsidRDefault="004D7412" w:rsidP="007542CD">
      <w:pPr>
        <w:pStyle w:val="PargrafodaLista"/>
        <w:tabs>
          <w:tab w:val="left" w:pos="1085"/>
        </w:tabs>
        <w:spacing w:after="0" w:line="240" w:lineRule="auto"/>
        <w:ind w:left="0"/>
        <w:contextualSpacing w:val="0"/>
        <w:rPr>
          <w:rStyle w:val="Forte"/>
          <w:rFonts w:ascii="Arial" w:hAnsi="Arial" w:cs="Arial"/>
          <w:b w:val="0"/>
          <w:iCs/>
          <w:shd w:val="clear" w:color="auto" w:fill="FFFFFF"/>
        </w:rPr>
      </w:pPr>
      <w:r w:rsidRPr="00634BDB">
        <w:rPr>
          <w:rFonts w:ascii="Arial" w:hAnsi="Arial" w:cs="Arial"/>
          <w:b/>
        </w:rPr>
        <w:t xml:space="preserve">1.2.1. </w:t>
      </w:r>
      <w:r w:rsidRPr="00634BDB">
        <w:rPr>
          <w:rFonts w:ascii="Arial" w:hAnsi="Arial" w:cs="Arial"/>
        </w:rPr>
        <w:t xml:space="preserve">O prazo de vigência será automaticamente prorrogado quando seu objeto não for concluído no período firmado, por tratar-se de </w:t>
      </w:r>
      <w:r w:rsidRPr="00634BDB">
        <w:rPr>
          <w:rFonts w:ascii="Arial" w:hAnsi="Arial" w:cs="Arial"/>
          <w:shd w:val="clear" w:color="auto" w:fill="FFFFFF"/>
        </w:rPr>
        <w:t xml:space="preserve">contrato por escopo, cujas obrigações pactuadas somente são </w:t>
      </w:r>
      <w:r w:rsidRPr="00634BDB">
        <w:rPr>
          <w:rStyle w:val="Forte"/>
          <w:rFonts w:ascii="Arial" w:hAnsi="Arial" w:cs="Arial"/>
          <w:b w:val="0"/>
          <w:iCs/>
          <w:shd w:val="clear" w:color="auto" w:fill="FFFFFF"/>
        </w:rPr>
        <w:t xml:space="preserve">exauridas após a conclusão, recebimento do objeto e respectivo pagamento. </w:t>
      </w:r>
    </w:p>
    <w:p w:rsidR="004D7412" w:rsidRPr="00634BDB" w:rsidRDefault="004D7412" w:rsidP="007542CD">
      <w:pPr>
        <w:pStyle w:val="PargrafodaLista"/>
        <w:tabs>
          <w:tab w:val="left" w:pos="1085"/>
        </w:tabs>
        <w:spacing w:after="0" w:line="240" w:lineRule="auto"/>
        <w:ind w:left="0"/>
        <w:contextualSpacing w:val="0"/>
        <w:rPr>
          <w:rStyle w:val="Forte"/>
          <w:rFonts w:ascii="Arial" w:hAnsi="Arial" w:cs="Arial"/>
          <w:b w:val="0"/>
          <w:iCs/>
          <w:shd w:val="clear" w:color="auto" w:fill="FFFFFF"/>
        </w:rPr>
      </w:pPr>
    </w:p>
    <w:p w:rsidR="004D7412" w:rsidRPr="00634BDB" w:rsidRDefault="004D7412" w:rsidP="007542CD">
      <w:pPr>
        <w:spacing w:after="0" w:line="240" w:lineRule="auto"/>
        <w:rPr>
          <w:rFonts w:ascii="Arial" w:eastAsia="Arial" w:hAnsi="Arial" w:cs="Arial"/>
        </w:rPr>
      </w:pPr>
      <w:r w:rsidRPr="00634BDB">
        <w:rPr>
          <w:rFonts w:ascii="Arial" w:eastAsia="Arial" w:hAnsi="Arial" w:cs="Arial"/>
          <w:b/>
        </w:rPr>
        <w:t xml:space="preserve">1.2.2. </w:t>
      </w:r>
      <w:r w:rsidRPr="00634BDB">
        <w:rPr>
          <w:rFonts w:ascii="Arial" w:eastAsia="Arial" w:hAnsi="Arial" w:cs="Arial"/>
        </w:rPr>
        <w:t xml:space="preserve">Para fins de eficácia, incumbirá ao contratante divulgar a Ordem de Execução de Serviço no Portal Nacional de Contratações Públicas (PNCP), bem como no respectivo sítio oficial na internet. </w:t>
      </w:r>
    </w:p>
    <w:p w:rsidR="00F225DA" w:rsidRPr="00634BDB" w:rsidRDefault="00F225DA" w:rsidP="007542CD">
      <w:pPr>
        <w:keepNext/>
        <w:keepLines/>
        <w:pBdr>
          <w:top w:val="nil"/>
          <w:left w:val="nil"/>
          <w:bottom w:val="nil"/>
          <w:right w:val="nil"/>
          <w:between w:val="nil"/>
        </w:pBdr>
        <w:shd w:val="clear" w:color="auto" w:fill="FFFFFF" w:themeFill="background1"/>
        <w:tabs>
          <w:tab w:val="left" w:pos="284"/>
        </w:tabs>
        <w:suppressAutoHyphens/>
        <w:spacing w:after="0" w:line="240" w:lineRule="auto"/>
        <w:textDirection w:val="btLr"/>
        <w:textAlignment w:val="top"/>
        <w:outlineLvl w:val="0"/>
        <w:rPr>
          <w:rFonts w:ascii="Arial" w:hAnsi="Arial" w:cs="Arial"/>
          <w:b/>
        </w:rPr>
      </w:pPr>
    </w:p>
    <w:p w:rsidR="0018278A" w:rsidRPr="00634BDB" w:rsidRDefault="001F20D8" w:rsidP="007542CD">
      <w:pPr>
        <w:spacing w:after="0" w:line="240" w:lineRule="auto"/>
        <w:rPr>
          <w:rFonts w:ascii="Arial" w:hAnsi="Arial" w:cs="Arial"/>
          <w:b/>
          <w:bCs/>
          <w:u w:val="single"/>
        </w:rPr>
      </w:pPr>
      <w:r w:rsidRPr="00634BDB">
        <w:rPr>
          <w:rFonts w:ascii="Arial" w:hAnsi="Arial" w:cs="Arial"/>
          <w:b/>
        </w:rPr>
        <w:t xml:space="preserve">2. </w:t>
      </w:r>
      <w:r w:rsidR="0018278A" w:rsidRPr="00634BDB">
        <w:rPr>
          <w:rFonts w:ascii="Arial" w:hAnsi="Arial" w:cs="Arial"/>
          <w:b/>
          <w:bCs/>
          <w:u w:val="single"/>
        </w:rPr>
        <w:t>DA FUNDAMENTAÇÃO E DA DESCRIÇÃO DA NECESSIDADE DA CONTRATAÇÃO</w:t>
      </w:r>
    </w:p>
    <w:p w:rsidR="0018278A" w:rsidRPr="00634BDB" w:rsidRDefault="0018278A" w:rsidP="007542CD">
      <w:pPr>
        <w:spacing w:after="0" w:line="240" w:lineRule="auto"/>
        <w:rPr>
          <w:rFonts w:ascii="Arial" w:hAnsi="Arial" w:cs="Arial"/>
          <w:b/>
          <w:bCs/>
        </w:rPr>
      </w:pPr>
    </w:p>
    <w:p w:rsidR="00287FB9" w:rsidRPr="00634BDB" w:rsidRDefault="00287FB9" w:rsidP="007542CD">
      <w:pPr>
        <w:keepNext/>
        <w:keepLines/>
        <w:pBdr>
          <w:top w:val="nil"/>
          <w:left w:val="nil"/>
          <w:bottom w:val="nil"/>
          <w:right w:val="nil"/>
          <w:between w:val="nil"/>
        </w:pBdr>
        <w:tabs>
          <w:tab w:val="left" w:pos="284"/>
        </w:tabs>
        <w:suppressAutoHyphens/>
        <w:spacing w:after="0" w:line="240" w:lineRule="auto"/>
        <w:textDirection w:val="btLr"/>
        <w:textAlignment w:val="top"/>
        <w:outlineLvl w:val="0"/>
        <w:rPr>
          <w:rFonts w:ascii="Arial" w:hAnsi="Arial" w:cs="Arial"/>
          <w:u w:val="single"/>
        </w:rPr>
      </w:pPr>
      <w:r w:rsidRPr="00634BDB">
        <w:rPr>
          <w:rFonts w:ascii="Arial" w:hAnsi="Arial" w:cs="Arial"/>
          <w:b/>
        </w:rPr>
        <w:t>2.1.</w:t>
      </w:r>
      <w:r w:rsidRPr="00634BDB">
        <w:rPr>
          <w:rFonts w:ascii="Arial" w:hAnsi="Arial" w:cs="Arial"/>
        </w:rPr>
        <w:t xml:space="preserve"> </w:t>
      </w:r>
      <w:r w:rsidR="0018278A" w:rsidRPr="00634BDB">
        <w:rPr>
          <w:rFonts w:ascii="Arial" w:hAnsi="Arial" w:cs="Arial"/>
          <w:u w:val="single"/>
        </w:rPr>
        <w:t>Da fundamentação</w:t>
      </w:r>
    </w:p>
    <w:p w:rsidR="00287FB9" w:rsidRPr="00634BDB" w:rsidRDefault="00287FB9" w:rsidP="007542CD">
      <w:pPr>
        <w:keepNext/>
        <w:keepLines/>
        <w:pBdr>
          <w:top w:val="nil"/>
          <w:left w:val="nil"/>
          <w:bottom w:val="nil"/>
          <w:right w:val="nil"/>
          <w:between w:val="nil"/>
        </w:pBdr>
        <w:tabs>
          <w:tab w:val="left" w:pos="284"/>
        </w:tabs>
        <w:suppressAutoHyphens/>
        <w:spacing w:after="0" w:line="240" w:lineRule="auto"/>
        <w:textDirection w:val="btLr"/>
        <w:textAlignment w:val="top"/>
        <w:outlineLvl w:val="0"/>
        <w:rPr>
          <w:rFonts w:ascii="Arial" w:hAnsi="Arial" w:cs="Arial"/>
        </w:rPr>
      </w:pPr>
    </w:p>
    <w:p w:rsidR="00287FB9" w:rsidRPr="00634BDB" w:rsidRDefault="00287FB9" w:rsidP="007542CD">
      <w:pPr>
        <w:keepNext/>
        <w:keepLines/>
        <w:pBdr>
          <w:top w:val="nil"/>
          <w:left w:val="nil"/>
          <w:bottom w:val="nil"/>
          <w:right w:val="nil"/>
          <w:between w:val="nil"/>
        </w:pBdr>
        <w:tabs>
          <w:tab w:val="left" w:pos="284"/>
        </w:tabs>
        <w:suppressAutoHyphens/>
        <w:spacing w:after="0" w:line="240" w:lineRule="auto"/>
        <w:textDirection w:val="btLr"/>
        <w:textAlignment w:val="top"/>
        <w:outlineLvl w:val="0"/>
        <w:rPr>
          <w:rFonts w:ascii="Arial" w:hAnsi="Arial" w:cs="Arial"/>
        </w:rPr>
      </w:pPr>
      <w:r w:rsidRPr="00634BDB">
        <w:rPr>
          <w:rFonts w:ascii="Arial" w:hAnsi="Arial" w:cs="Arial"/>
        </w:rPr>
        <w:t xml:space="preserve">Os Conselhos de Fiscalização Profissional são órgãos não SISG, não necessitando, pois, elaborar o Plano de Contratação Anual. </w:t>
      </w:r>
    </w:p>
    <w:p w:rsidR="00287FB9" w:rsidRPr="00634BDB" w:rsidRDefault="00287FB9" w:rsidP="007542CD">
      <w:pPr>
        <w:keepNext/>
        <w:keepLines/>
        <w:pBdr>
          <w:top w:val="nil"/>
          <w:left w:val="nil"/>
          <w:bottom w:val="nil"/>
          <w:right w:val="nil"/>
          <w:between w:val="nil"/>
        </w:pBdr>
        <w:shd w:val="clear" w:color="auto" w:fill="FFFFFF" w:themeFill="background1"/>
        <w:tabs>
          <w:tab w:val="left" w:pos="284"/>
        </w:tabs>
        <w:suppressAutoHyphens/>
        <w:spacing w:after="0" w:line="240" w:lineRule="auto"/>
        <w:textDirection w:val="btLr"/>
        <w:textAlignment w:val="top"/>
        <w:outlineLvl w:val="0"/>
        <w:rPr>
          <w:rFonts w:ascii="Arial" w:hAnsi="Arial" w:cs="Arial"/>
          <w:b/>
        </w:rPr>
      </w:pPr>
    </w:p>
    <w:p w:rsidR="00295DF2" w:rsidRPr="00634BDB" w:rsidRDefault="00287FB9" w:rsidP="007542CD">
      <w:pPr>
        <w:keepNext/>
        <w:keepLines/>
        <w:pBdr>
          <w:top w:val="nil"/>
          <w:left w:val="nil"/>
          <w:bottom w:val="nil"/>
          <w:right w:val="nil"/>
          <w:between w:val="nil"/>
        </w:pBdr>
        <w:shd w:val="clear" w:color="auto" w:fill="FFFFFF" w:themeFill="background1"/>
        <w:tabs>
          <w:tab w:val="left" w:pos="284"/>
        </w:tabs>
        <w:suppressAutoHyphens/>
        <w:spacing w:after="0" w:line="240" w:lineRule="auto"/>
        <w:textDirection w:val="btLr"/>
        <w:textAlignment w:val="top"/>
        <w:outlineLvl w:val="0"/>
        <w:rPr>
          <w:rFonts w:ascii="Arial" w:hAnsi="Arial" w:cs="Arial"/>
          <w:u w:val="single"/>
        </w:rPr>
      </w:pPr>
      <w:r w:rsidRPr="00634BDB">
        <w:rPr>
          <w:rFonts w:ascii="Arial" w:hAnsi="Arial" w:cs="Arial"/>
          <w:b/>
        </w:rPr>
        <w:t xml:space="preserve">2.2. </w:t>
      </w:r>
      <w:r w:rsidR="00295DF2" w:rsidRPr="00634BDB">
        <w:rPr>
          <w:rFonts w:ascii="Arial" w:hAnsi="Arial" w:cs="Arial"/>
          <w:u w:val="single"/>
        </w:rPr>
        <w:t>Da necessidade da contratação</w:t>
      </w:r>
    </w:p>
    <w:p w:rsidR="00295DF2" w:rsidRPr="00634BDB" w:rsidRDefault="00295DF2" w:rsidP="007542CD">
      <w:pPr>
        <w:keepNext/>
        <w:keepLines/>
        <w:pBdr>
          <w:top w:val="nil"/>
          <w:left w:val="nil"/>
          <w:bottom w:val="nil"/>
          <w:right w:val="nil"/>
          <w:between w:val="nil"/>
        </w:pBdr>
        <w:shd w:val="clear" w:color="auto" w:fill="FFFFFF" w:themeFill="background1"/>
        <w:tabs>
          <w:tab w:val="left" w:pos="284"/>
        </w:tabs>
        <w:suppressAutoHyphens/>
        <w:spacing w:after="0" w:line="240" w:lineRule="auto"/>
        <w:textDirection w:val="btLr"/>
        <w:textAlignment w:val="top"/>
        <w:outlineLvl w:val="0"/>
        <w:rPr>
          <w:rFonts w:ascii="Arial" w:hAnsi="Arial" w:cs="Arial"/>
          <w:u w:val="single"/>
        </w:rPr>
      </w:pPr>
    </w:p>
    <w:p w:rsid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2.2.1.</w:t>
      </w:r>
      <w:r w:rsidRPr="00090428">
        <w:rPr>
          <w:rFonts w:ascii="Arial" w:eastAsia="Times New Roman" w:hAnsi="Arial" w:cs="Arial"/>
          <w:lang w:eastAsia="pt-BR"/>
        </w:rPr>
        <w:t xml:space="preserve"> A presente contratação decorre da necessidade de proporcionar aos participantes do </w:t>
      </w:r>
      <w:r w:rsidRPr="00090428">
        <w:rPr>
          <w:rFonts w:ascii="Arial" w:eastAsia="Times New Roman" w:hAnsi="Arial" w:cs="Arial"/>
          <w:bCs/>
          <w:lang w:eastAsia="pt-BR"/>
        </w:rPr>
        <w:t>ETEC 2026 – Encontro Técnico Estadual do CRECI-MG</w:t>
      </w:r>
      <w:r w:rsidRPr="00090428">
        <w:rPr>
          <w:rFonts w:ascii="Arial" w:eastAsia="Times New Roman" w:hAnsi="Arial" w:cs="Arial"/>
          <w:lang w:eastAsia="pt-BR"/>
        </w:rPr>
        <w:t>, composto por conselheiros, delegados e membros de comissões, oportunidade de capacitação e reflexão sobre aspectos relacionados ao desempenho e à atuação em contextos organizacionais.</w:t>
      </w:r>
    </w:p>
    <w:p w:rsidR="00090428" w:rsidRPr="00090428" w:rsidRDefault="00090428" w:rsidP="00090428">
      <w:pPr>
        <w:spacing w:after="0" w:line="240" w:lineRule="auto"/>
        <w:rPr>
          <w:rFonts w:ascii="Arial" w:eastAsia="Times New Roman" w:hAnsi="Arial" w:cs="Arial"/>
          <w:lang w:eastAsia="pt-BR"/>
        </w:rPr>
      </w:pPr>
    </w:p>
    <w:p w:rsid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2.2.2.</w:t>
      </w:r>
      <w:r w:rsidRPr="00090428">
        <w:rPr>
          <w:rFonts w:ascii="Arial" w:eastAsia="Times New Roman" w:hAnsi="Arial" w:cs="Arial"/>
          <w:lang w:eastAsia="pt-BR"/>
        </w:rPr>
        <w:t xml:space="preserve"> Considerando as atribuições desempenhadas por esses agentes no âmbito do Sistema COFECI-CRECI e sua participação nas atividades institucionais, mostra-se pertinente a abordagem de temas que estimulem a reflexão sobre a responsabilidade individual, o compromisso, a colaboração e a contribuição de cada participante para o alcance dos objetivos e resultados institucionais.</w:t>
      </w:r>
    </w:p>
    <w:p w:rsidR="00090428" w:rsidRPr="00090428" w:rsidRDefault="00090428" w:rsidP="00090428">
      <w:pPr>
        <w:spacing w:after="0" w:line="240" w:lineRule="auto"/>
        <w:rPr>
          <w:rFonts w:ascii="Arial" w:eastAsia="Times New Roman" w:hAnsi="Arial" w:cs="Arial"/>
          <w:lang w:eastAsia="pt-BR"/>
        </w:rPr>
      </w:pPr>
    </w:p>
    <w:p w:rsid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2.2.3.</w:t>
      </w:r>
      <w:r w:rsidRPr="00090428">
        <w:rPr>
          <w:rFonts w:ascii="Arial" w:eastAsia="Times New Roman" w:hAnsi="Arial" w:cs="Arial"/>
          <w:lang w:eastAsia="pt-BR"/>
        </w:rPr>
        <w:t xml:space="preserve"> Nesse contexto, pretende-se inserir na programação do ETEC 2026 atividade que proporcione aos </w:t>
      </w:r>
      <w:proofErr w:type="gramStart"/>
      <w:r w:rsidRPr="00090428">
        <w:rPr>
          <w:rFonts w:ascii="Arial" w:eastAsia="Times New Roman" w:hAnsi="Arial" w:cs="Arial"/>
          <w:lang w:eastAsia="pt-BR"/>
        </w:rPr>
        <w:t>participantes reflexão</w:t>
      </w:r>
      <w:proofErr w:type="gramEnd"/>
      <w:r w:rsidRPr="00090428">
        <w:rPr>
          <w:rFonts w:ascii="Arial" w:eastAsia="Times New Roman" w:hAnsi="Arial" w:cs="Arial"/>
          <w:lang w:eastAsia="pt-BR"/>
        </w:rPr>
        <w:t xml:space="preserve"> prática acerca de suas atitudes e de seu papel na construção dos resultados coletivos, favorecendo a compreensão de que o desempenho institucional também decorre das escolhas, da postura e do comprometimento daqueles que participam de sua atuação.</w:t>
      </w:r>
    </w:p>
    <w:p w:rsidR="00090428" w:rsidRPr="00090428" w:rsidRDefault="00090428" w:rsidP="00090428">
      <w:pPr>
        <w:spacing w:after="0" w:line="240" w:lineRule="auto"/>
        <w:rPr>
          <w:rFonts w:ascii="Arial" w:eastAsia="Times New Roman" w:hAnsi="Arial" w:cs="Arial"/>
          <w:lang w:eastAsia="pt-BR"/>
        </w:rPr>
      </w:pPr>
    </w:p>
    <w:p w:rsid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2.2.4.</w:t>
      </w:r>
      <w:r w:rsidRPr="00090428">
        <w:rPr>
          <w:rFonts w:ascii="Arial" w:eastAsia="Times New Roman" w:hAnsi="Arial" w:cs="Arial"/>
          <w:lang w:eastAsia="pt-BR"/>
        </w:rPr>
        <w:t xml:space="preserve"> A ação abordará aspectos relacionados à </w:t>
      </w:r>
      <w:proofErr w:type="spellStart"/>
      <w:r w:rsidRPr="00090428">
        <w:rPr>
          <w:rFonts w:ascii="Arial" w:eastAsia="Times New Roman" w:hAnsi="Arial" w:cs="Arial"/>
          <w:lang w:eastAsia="pt-BR"/>
        </w:rPr>
        <w:t>autorresponsabilidade</w:t>
      </w:r>
      <w:proofErr w:type="spellEnd"/>
      <w:r w:rsidRPr="00090428">
        <w:rPr>
          <w:rFonts w:ascii="Arial" w:eastAsia="Times New Roman" w:hAnsi="Arial" w:cs="Arial"/>
          <w:lang w:eastAsia="pt-BR"/>
        </w:rPr>
        <w:t>, à contribuição individual, ao compromisso com o papel exercido e às atitudes que podem fortalecer ou enfraquecer a instituição, em consonância com a temática proposta para o evento.</w:t>
      </w:r>
    </w:p>
    <w:p w:rsidR="00090428" w:rsidRPr="00090428" w:rsidRDefault="00090428" w:rsidP="00090428">
      <w:pPr>
        <w:spacing w:after="0" w:line="240" w:lineRule="auto"/>
        <w:rPr>
          <w:rFonts w:ascii="Arial" w:eastAsia="Times New Roman" w:hAnsi="Arial" w:cs="Arial"/>
          <w:lang w:eastAsia="pt-BR"/>
        </w:rPr>
      </w:pPr>
    </w:p>
    <w:p w:rsidR="00090428" w:rsidRP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lastRenderedPageBreak/>
        <w:t>2.2.5.</w:t>
      </w:r>
      <w:r w:rsidRPr="00090428">
        <w:rPr>
          <w:rFonts w:ascii="Arial" w:eastAsia="Times New Roman" w:hAnsi="Arial" w:cs="Arial"/>
          <w:lang w:eastAsia="pt-BR"/>
        </w:rPr>
        <w:t xml:space="preserve"> A contratação mostra-se, portanto, necessária para viabilizar atividade de capacitação integrante da programação do ETEC 2026, mediante abordagem conduzida por profissional especializada, com metodologia voltada à reflexão e à participação do público, contribuindo para o fortalecimento </w:t>
      </w:r>
      <w:r w:rsidRPr="00090428">
        <w:rPr>
          <w:rFonts w:ascii="Arial" w:hAnsi="Arial" w:cs="Arial"/>
        </w:rPr>
        <w:t>do compromisso, da colaboração e da atuação consciente no contexto institucional.</w:t>
      </w:r>
    </w:p>
    <w:p w:rsidR="005A3346" w:rsidRPr="00634BDB" w:rsidRDefault="005A3346" w:rsidP="005A3346">
      <w:pPr>
        <w:spacing w:after="0" w:line="240" w:lineRule="auto"/>
        <w:rPr>
          <w:rFonts w:ascii="Arial" w:eastAsia="Times New Roman" w:hAnsi="Arial" w:cs="Arial"/>
          <w:lang w:eastAsia="pt-BR"/>
        </w:rPr>
      </w:pPr>
    </w:p>
    <w:p w:rsidR="000603B8" w:rsidRPr="00A83FDC" w:rsidRDefault="000603B8" w:rsidP="000603B8">
      <w:pPr>
        <w:rPr>
          <w:rFonts w:ascii="Arial" w:hAnsi="Arial" w:cs="Arial"/>
          <w:b/>
        </w:rPr>
      </w:pPr>
      <w:r w:rsidRPr="00A83FDC">
        <w:rPr>
          <w:rFonts w:ascii="Arial" w:hAnsi="Arial" w:cs="Arial"/>
          <w:b/>
        </w:rPr>
        <w:t xml:space="preserve">3. </w:t>
      </w:r>
      <w:r w:rsidRPr="00090428">
        <w:rPr>
          <w:rFonts w:ascii="Arial" w:hAnsi="Arial" w:cs="Arial"/>
          <w:b/>
          <w:u w:val="single"/>
        </w:rPr>
        <w:t>DA DESCRIÇÃO DA SOLUÇÃO</w:t>
      </w:r>
    </w:p>
    <w:p w:rsid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3.1.</w:t>
      </w:r>
      <w:r w:rsidRPr="00090428">
        <w:rPr>
          <w:rFonts w:ascii="Arial" w:eastAsia="Times New Roman" w:hAnsi="Arial" w:cs="Arial"/>
          <w:lang w:eastAsia="pt-BR"/>
        </w:rPr>
        <w:t xml:space="preserve"> A solução consiste na contratação de profissional especializada para o planejamento e a realização de palestra presencial, com o tema </w:t>
      </w:r>
      <w:r w:rsidRPr="00090428">
        <w:rPr>
          <w:rFonts w:ascii="Arial" w:eastAsia="Times New Roman" w:hAnsi="Arial" w:cs="Arial"/>
          <w:b/>
          <w:bCs/>
          <w:lang w:eastAsia="pt-BR"/>
        </w:rPr>
        <w:t xml:space="preserve">“Eu faço parte do resultado – </w:t>
      </w:r>
      <w:proofErr w:type="spellStart"/>
      <w:r w:rsidRPr="00090428">
        <w:rPr>
          <w:rFonts w:ascii="Arial" w:eastAsia="Times New Roman" w:hAnsi="Arial" w:cs="Arial"/>
          <w:b/>
          <w:bCs/>
          <w:lang w:eastAsia="pt-BR"/>
        </w:rPr>
        <w:t>Autorresponsabilidade</w:t>
      </w:r>
      <w:proofErr w:type="spellEnd"/>
      <w:r w:rsidRPr="00090428">
        <w:rPr>
          <w:rFonts w:ascii="Arial" w:eastAsia="Times New Roman" w:hAnsi="Arial" w:cs="Arial"/>
          <w:b/>
          <w:bCs/>
          <w:lang w:eastAsia="pt-BR"/>
        </w:rPr>
        <w:t xml:space="preserve"> e compromisso”</w:t>
      </w:r>
      <w:r w:rsidRPr="00090428">
        <w:rPr>
          <w:rFonts w:ascii="Arial" w:eastAsia="Times New Roman" w:hAnsi="Arial" w:cs="Arial"/>
          <w:lang w:eastAsia="pt-BR"/>
        </w:rPr>
        <w:t xml:space="preserve">, como parte da programação do </w:t>
      </w:r>
      <w:r w:rsidRPr="00090428">
        <w:rPr>
          <w:rFonts w:ascii="Arial" w:eastAsia="Times New Roman" w:hAnsi="Arial" w:cs="Arial"/>
          <w:bCs/>
          <w:lang w:eastAsia="pt-BR"/>
        </w:rPr>
        <w:t>ETEC 2026 – Encontro Técnico Estadual do CRECI-MG</w:t>
      </w:r>
      <w:r w:rsidRPr="00090428">
        <w:rPr>
          <w:rFonts w:ascii="Arial" w:eastAsia="Times New Roman" w:hAnsi="Arial" w:cs="Arial"/>
          <w:lang w:eastAsia="pt-BR"/>
        </w:rPr>
        <w:t>, destinada a conselheiros, delegados e membros de comissões participantes do evento.</w:t>
      </w:r>
    </w:p>
    <w:p w:rsidR="00090428" w:rsidRPr="00090428" w:rsidRDefault="00090428" w:rsidP="00090428">
      <w:pPr>
        <w:spacing w:after="0" w:line="240" w:lineRule="auto"/>
        <w:rPr>
          <w:rFonts w:ascii="Arial" w:eastAsia="Times New Roman" w:hAnsi="Arial" w:cs="Arial"/>
          <w:lang w:eastAsia="pt-BR"/>
        </w:rPr>
      </w:pPr>
    </w:p>
    <w:p w:rsid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3.2.</w:t>
      </w:r>
      <w:r w:rsidRPr="00090428">
        <w:rPr>
          <w:rFonts w:ascii="Arial" w:eastAsia="Times New Roman" w:hAnsi="Arial" w:cs="Arial"/>
          <w:lang w:eastAsia="pt-BR"/>
        </w:rPr>
        <w:t xml:space="preserve"> A palestra terá como objetivo promover reflexão prática sobre o papel de cada participante na construção dos resultados institucionais, buscando fortalecer a </w:t>
      </w:r>
      <w:proofErr w:type="spellStart"/>
      <w:r w:rsidRPr="00090428">
        <w:rPr>
          <w:rFonts w:ascii="Arial" w:eastAsia="Times New Roman" w:hAnsi="Arial" w:cs="Arial"/>
          <w:lang w:eastAsia="pt-BR"/>
        </w:rPr>
        <w:t>autorresponsabilidade</w:t>
      </w:r>
      <w:proofErr w:type="spellEnd"/>
      <w:r w:rsidRPr="00090428">
        <w:rPr>
          <w:rFonts w:ascii="Arial" w:eastAsia="Times New Roman" w:hAnsi="Arial" w:cs="Arial"/>
          <w:lang w:eastAsia="pt-BR"/>
        </w:rPr>
        <w:t>, o compromisso, a colaboração e a postura de protagonismo.</w:t>
      </w:r>
      <w:r>
        <w:rPr>
          <w:rFonts w:ascii="Arial" w:eastAsia="Times New Roman" w:hAnsi="Arial" w:cs="Arial"/>
          <w:lang w:eastAsia="pt-BR"/>
        </w:rPr>
        <w:t xml:space="preserve"> </w:t>
      </w:r>
    </w:p>
    <w:p w:rsidR="00090428" w:rsidRPr="00090428" w:rsidRDefault="00090428" w:rsidP="00090428">
      <w:pPr>
        <w:spacing w:after="0" w:line="240" w:lineRule="auto"/>
        <w:rPr>
          <w:rFonts w:ascii="Arial" w:eastAsia="Times New Roman" w:hAnsi="Arial" w:cs="Arial"/>
          <w:lang w:eastAsia="pt-BR"/>
        </w:rPr>
      </w:pPr>
    </w:p>
    <w:p w:rsidR="00090428" w:rsidRP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3.3.</w:t>
      </w:r>
      <w:r w:rsidRPr="00090428">
        <w:rPr>
          <w:rFonts w:ascii="Arial" w:eastAsia="Times New Roman" w:hAnsi="Arial" w:cs="Arial"/>
          <w:lang w:eastAsia="pt-BR"/>
        </w:rPr>
        <w:t xml:space="preserve"> A abordagem compreenderá os seguintes conteúdos:</w:t>
      </w:r>
    </w:p>
    <w:p w:rsidR="00090428" w:rsidRP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3.3.</w:t>
      </w:r>
      <w:r>
        <w:rPr>
          <w:rFonts w:ascii="Arial" w:eastAsia="Times New Roman" w:hAnsi="Arial" w:cs="Arial"/>
          <w:b/>
          <w:bCs/>
          <w:lang w:eastAsia="pt-BR"/>
        </w:rPr>
        <w:t>1.</w:t>
      </w:r>
      <w:r w:rsidRPr="00090428">
        <w:rPr>
          <w:rFonts w:ascii="Arial" w:eastAsia="Times New Roman" w:hAnsi="Arial" w:cs="Arial"/>
          <w:lang w:eastAsia="pt-BR"/>
        </w:rPr>
        <w:t xml:space="preserve"> “Eu faço parte do resultado”;</w:t>
      </w:r>
    </w:p>
    <w:p w:rsidR="00090428" w:rsidRP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3.3.</w:t>
      </w:r>
      <w:r>
        <w:rPr>
          <w:rFonts w:ascii="Arial" w:eastAsia="Times New Roman" w:hAnsi="Arial" w:cs="Arial"/>
          <w:b/>
          <w:bCs/>
          <w:lang w:eastAsia="pt-BR"/>
        </w:rPr>
        <w:t>2.</w:t>
      </w:r>
      <w:r w:rsidRPr="00090428">
        <w:rPr>
          <w:rFonts w:ascii="Arial" w:eastAsia="Times New Roman" w:hAnsi="Arial" w:cs="Arial"/>
          <w:lang w:eastAsia="pt-BR"/>
        </w:rPr>
        <w:t xml:space="preserve"> </w:t>
      </w:r>
      <w:r>
        <w:rPr>
          <w:rFonts w:ascii="Arial" w:eastAsia="Times New Roman" w:hAnsi="Arial" w:cs="Arial"/>
          <w:lang w:eastAsia="pt-BR"/>
        </w:rPr>
        <w:t>D</w:t>
      </w:r>
      <w:r w:rsidRPr="00090428">
        <w:rPr>
          <w:rFonts w:ascii="Arial" w:eastAsia="Times New Roman" w:hAnsi="Arial" w:cs="Arial"/>
          <w:lang w:eastAsia="pt-BR"/>
        </w:rPr>
        <w:t>a reclamação à contribuição;</w:t>
      </w:r>
    </w:p>
    <w:p w:rsidR="00090428" w:rsidRP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3.3.</w:t>
      </w:r>
      <w:r>
        <w:rPr>
          <w:rFonts w:ascii="Arial" w:eastAsia="Times New Roman" w:hAnsi="Arial" w:cs="Arial"/>
          <w:b/>
          <w:bCs/>
          <w:lang w:eastAsia="pt-BR"/>
        </w:rPr>
        <w:t>3.</w:t>
      </w:r>
      <w:r w:rsidRPr="00090428">
        <w:rPr>
          <w:rFonts w:ascii="Arial" w:eastAsia="Times New Roman" w:hAnsi="Arial" w:cs="Arial"/>
          <w:lang w:eastAsia="pt-BR"/>
        </w:rPr>
        <w:t xml:space="preserve"> </w:t>
      </w:r>
      <w:proofErr w:type="spellStart"/>
      <w:r>
        <w:rPr>
          <w:rFonts w:ascii="Arial" w:eastAsia="Times New Roman" w:hAnsi="Arial" w:cs="Arial"/>
          <w:lang w:eastAsia="pt-BR"/>
        </w:rPr>
        <w:t>A</w:t>
      </w:r>
      <w:r w:rsidRPr="00090428">
        <w:rPr>
          <w:rFonts w:ascii="Arial" w:eastAsia="Times New Roman" w:hAnsi="Arial" w:cs="Arial"/>
          <w:lang w:eastAsia="pt-BR"/>
        </w:rPr>
        <w:t>utorresponsabilidade</w:t>
      </w:r>
      <w:proofErr w:type="spellEnd"/>
      <w:r w:rsidRPr="00090428">
        <w:rPr>
          <w:rFonts w:ascii="Arial" w:eastAsia="Times New Roman" w:hAnsi="Arial" w:cs="Arial"/>
          <w:lang w:eastAsia="pt-BR"/>
        </w:rPr>
        <w:t>;</w:t>
      </w:r>
    </w:p>
    <w:p w:rsidR="00090428" w:rsidRP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3.3.</w:t>
      </w:r>
      <w:r>
        <w:rPr>
          <w:rFonts w:ascii="Arial" w:eastAsia="Times New Roman" w:hAnsi="Arial" w:cs="Arial"/>
          <w:b/>
          <w:bCs/>
          <w:lang w:eastAsia="pt-BR"/>
        </w:rPr>
        <w:t>4.</w:t>
      </w:r>
      <w:r w:rsidRPr="00090428">
        <w:rPr>
          <w:rFonts w:ascii="Arial" w:eastAsia="Times New Roman" w:hAnsi="Arial" w:cs="Arial"/>
          <w:lang w:eastAsia="pt-BR"/>
        </w:rPr>
        <w:t xml:space="preserve"> </w:t>
      </w:r>
      <w:r>
        <w:rPr>
          <w:rFonts w:ascii="Arial" w:eastAsia="Times New Roman" w:hAnsi="Arial" w:cs="Arial"/>
          <w:lang w:eastAsia="pt-BR"/>
        </w:rPr>
        <w:t>C</w:t>
      </w:r>
      <w:r w:rsidRPr="00090428">
        <w:rPr>
          <w:rFonts w:ascii="Arial" w:eastAsia="Times New Roman" w:hAnsi="Arial" w:cs="Arial"/>
          <w:lang w:eastAsia="pt-BR"/>
        </w:rPr>
        <w:t xml:space="preserve">ompromisso com o papel exercido; </w:t>
      </w:r>
      <w:proofErr w:type="gramStart"/>
      <w:r w:rsidRPr="00090428">
        <w:rPr>
          <w:rFonts w:ascii="Arial" w:eastAsia="Times New Roman" w:hAnsi="Arial" w:cs="Arial"/>
          <w:lang w:eastAsia="pt-BR"/>
        </w:rPr>
        <w:t>e</w:t>
      </w:r>
      <w:proofErr w:type="gramEnd"/>
    </w:p>
    <w:p w:rsidR="00090428" w:rsidRP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3.3.</w:t>
      </w:r>
      <w:r>
        <w:rPr>
          <w:rFonts w:ascii="Arial" w:eastAsia="Times New Roman" w:hAnsi="Arial" w:cs="Arial"/>
          <w:b/>
          <w:bCs/>
          <w:lang w:eastAsia="pt-BR"/>
        </w:rPr>
        <w:t>5.</w:t>
      </w:r>
      <w:r w:rsidRPr="00090428">
        <w:rPr>
          <w:rFonts w:ascii="Arial" w:eastAsia="Times New Roman" w:hAnsi="Arial" w:cs="Arial"/>
          <w:lang w:eastAsia="pt-BR"/>
        </w:rPr>
        <w:t xml:space="preserve"> </w:t>
      </w:r>
      <w:r>
        <w:rPr>
          <w:rFonts w:ascii="Arial" w:eastAsia="Times New Roman" w:hAnsi="Arial" w:cs="Arial"/>
          <w:lang w:eastAsia="pt-BR"/>
        </w:rPr>
        <w:t>A</w:t>
      </w:r>
      <w:r w:rsidRPr="00090428">
        <w:rPr>
          <w:rFonts w:ascii="Arial" w:eastAsia="Times New Roman" w:hAnsi="Arial" w:cs="Arial"/>
          <w:lang w:eastAsia="pt-BR"/>
        </w:rPr>
        <w:t xml:space="preserve">titudes que fortalecem ou enfraquecem a instituição. </w:t>
      </w:r>
    </w:p>
    <w:p w:rsidR="00090428" w:rsidRDefault="00090428" w:rsidP="00090428">
      <w:pPr>
        <w:spacing w:after="0" w:line="240" w:lineRule="auto"/>
        <w:rPr>
          <w:rFonts w:ascii="Arial" w:eastAsia="Times New Roman" w:hAnsi="Arial" w:cs="Arial"/>
          <w:b/>
          <w:bCs/>
          <w:lang w:eastAsia="pt-BR"/>
        </w:rPr>
      </w:pPr>
    </w:p>
    <w:p w:rsid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3.4.</w:t>
      </w:r>
      <w:r w:rsidRPr="00090428">
        <w:rPr>
          <w:rFonts w:ascii="Arial" w:eastAsia="Times New Roman" w:hAnsi="Arial" w:cs="Arial"/>
          <w:lang w:eastAsia="pt-BR"/>
        </w:rPr>
        <w:t xml:space="preserve"> A solução compreenderá todas as etapas necessárias à adequada execução da atividade, incluindo o planejamento técnico, a adequação do conteúdo ao público do </w:t>
      </w:r>
      <w:r>
        <w:rPr>
          <w:rFonts w:ascii="Arial" w:eastAsia="Times New Roman" w:hAnsi="Arial" w:cs="Arial"/>
          <w:lang w:eastAsia="pt-BR"/>
        </w:rPr>
        <w:t>evento</w:t>
      </w:r>
      <w:r w:rsidRPr="00090428">
        <w:rPr>
          <w:rFonts w:ascii="Arial" w:eastAsia="Times New Roman" w:hAnsi="Arial" w:cs="Arial"/>
          <w:lang w:eastAsia="pt-BR"/>
        </w:rPr>
        <w:t xml:space="preserve">, a preparação da apresentação, as reuniões de alinhamento com representantes da Contratante e a realização presencial da palestra, conforme previsto na proposta apresentada. </w:t>
      </w:r>
    </w:p>
    <w:p w:rsidR="00090428" w:rsidRPr="00090428" w:rsidRDefault="00090428" w:rsidP="00090428">
      <w:pPr>
        <w:spacing w:after="0" w:line="240" w:lineRule="auto"/>
        <w:rPr>
          <w:rFonts w:ascii="Arial" w:eastAsia="Times New Roman" w:hAnsi="Arial" w:cs="Arial"/>
          <w:lang w:eastAsia="pt-BR"/>
        </w:rPr>
      </w:pPr>
    </w:p>
    <w:p w:rsid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3.5.</w:t>
      </w:r>
      <w:r w:rsidRPr="00090428">
        <w:rPr>
          <w:rFonts w:ascii="Arial" w:eastAsia="Times New Roman" w:hAnsi="Arial" w:cs="Arial"/>
          <w:lang w:eastAsia="pt-BR"/>
        </w:rPr>
        <w:t xml:space="preserve"> A metodologia deverá contemplar exposição dialogada, perguntas reflexivas, exemplos aplicáveis ao </w:t>
      </w:r>
      <w:proofErr w:type="gramStart"/>
      <w:r w:rsidRPr="00090428">
        <w:rPr>
          <w:rFonts w:ascii="Arial" w:eastAsia="Times New Roman" w:hAnsi="Arial" w:cs="Arial"/>
          <w:lang w:eastAsia="pt-BR"/>
        </w:rPr>
        <w:t>contexto institucional e breve dinâmica de reflexão individual, estimulando cada participante</w:t>
      </w:r>
      <w:proofErr w:type="gramEnd"/>
      <w:r w:rsidRPr="00090428">
        <w:rPr>
          <w:rFonts w:ascii="Arial" w:eastAsia="Times New Roman" w:hAnsi="Arial" w:cs="Arial"/>
          <w:lang w:eastAsia="pt-BR"/>
        </w:rPr>
        <w:t xml:space="preserve"> a identificar atitudes concretas por meio das quais possa contribuir para os resultados da Instituição. </w:t>
      </w:r>
    </w:p>
    <w:p w:rsidR="00090428" w:rsidRPr="00090428" w:rsidRDefault="00090428" w:rsidP="00090428">
      <w:pPr>
        <w:spacing w:after="0" w:line="240" w:lineRule="auto"/>
        <w:rPr>
          <w:rFonts w:ascii="Arial" w:eastAsia="Times New Roman" w:hAnsi="Arial" w:cs="Arial"/>
          <w:lang w:eastAsia="pt-BR"/>
        </w:rPr>
      </w:pPr>
    </w:p>
    <w:p w:rsidR="00090428" w:rsidRDefault="00090428" w:rsidP="00090428">
      <w:pPr>
        <w:spacing w:after="0" w:line="240" w:lineRule="auto"/>
        <w:rPr>
          <w:rFonts w:ascii="Arial" w:eastAsia="Times New Roman" w:hAnsi="Arial" w:cs="Arial"/>
          <w:lang w:eastAsia="pt-BR"/>
        </w:rPr>
      </w:pPr>
      <w:r w:rsidRPr="00090428">
        <w:rPr>
          <w:rFonts w:ascii="Arial" w:eastAsia="Times New Roman" w:hAnsi="Arial" w:cs="Arial"/>
          <w:b/>
          <w:bCs/>
          <w:lang w:eastAsia="pt-BR"/>
        </w:rPr>
        <w:t>3.6.</w:t>
      </w:r>
      <w:r w:rsidRPr="00090428">
        <w:rPr>
          <w:rFonts w:ascii="Arial" w:eastAsia="Times New Roman" w:hAnsi="Arial" w:cs="Arial"/>
          <w:lang w:eastAsia="pt-BR"/>
        </w:rPr>
        <w:t xml:space="preserve"> A execução deverá ser previamente alinhada com o CRECI/MG, de modo a possibilitar a adequação da abordagem às características do ETEC 2026, ao perfil dos participantes e aos objetivos institucionais pretendidos com a atividade.</w:t>
      </w:r>
    </w:p>
    <w:p w:rsidR="00090428" w:rsidRPr="00090428" w:rsidRDefault="00090428" w:rsidP="00090428">
      <w:pPr>
        <w:spacing w:after="0" w:line="240" w:lineRule="auto"/>
        <w:rPr>
          <w:rFonts w:ascii="Arial" w:eastAsia="Times New Roman" w:hAnsi="Arial" w:cs="Arial"/>
          <w:lang w:eastAsia="pt-BR"/>
        </w:rPr>
      </w:pPr>
    </w:p>
    <w:p w:rsidR="002924BB" w:rsidRPr="00634BDB" w:rsidRDefault="00966634" w:rsidP="007542CD">
      <w:pPr>
        <w:pStyle w:val="Corpodetexto"/>
        <w:spacing w:after="0"/>
        <w:rPr>
          <w:rFonts w:cs="Arial"/>
          <w:b/>
          <w:spacing w:val="-4"/>
          <w:u w:val="single"/>
        </w:rPr>
      </w:pPr>
      <w:r w:rsidRPr="00634BDB">
        <w:rPr>
          <w:rFonts w:cs="Arial"/>
          <w:b/>
          <w:spacing w:val="-4"/>
          <w:lang w:val="pt-BR"/>
        </w:rPr>
        <w:t xml:space="preserve">4. </w:t>
      </w:r>
      <w:r w:rsidR="002924BB" w:rsidRPr="00634BDB">
        <w:rPr>
          <w:rFonts w:cs="Arial"/>
          <w:b/>
          <w:spacing w:val="-4"/>
          <w:u w:val="single"/>
        </w:rPr>
        <w:t>DOS REQUISITOS DA CONTRATAÇÃO</w:t>
      </w:r>
    </w:p>
    <w:p w:rsidR="002924BB" w:rsidRPr="00634BDB" w:rsidRDefault="002924BB" w:rsidP="007542CD">
      <w:pPr>
        <w:pStyle w:val="Corpodetexto"/>
        <w:spacing w:after="0"/>
        <w:rPr>
          <w:rFonts w:cs="Arial"/>
          <w:b/>
          <w:spacing w:val="-4"/>
          <w:u w:val="single"/>
        </w:rPr>
      </w:pPr>
    </w:p>
    <w:p w:rsidR="002924BB" w:rsidRPr="00634BDB" w:rsidRDefault="00966634" w:rsidP="007542CD">
      <w:pPr>
        <w:pStyle w:val="Corpodetexto"/>
        <w:spacing w:after="0"/>
        <w:rPr>
          <w:rFonts w:cs="Arial"/>
          <w:lang w:val="pt-BR"/>
        </w:rPr>
      </w:pPr>
      <w:r w:rsidRPr="00634BDB">
        <w:rPr>
          <w:rFonts w:cs="Arial"/>
          <w:b/>
          <w:spacing w:val="-4"/>
          <w:lang w:val="pt-BR"/>
        </w:rPr>
        <w:t>4</w:t>
      </w:r>
      <w:r w:rsidR="002924BB" w:rsidRPr="00634BDB">
        <w:rPr>
          <w:rFonts w:cs="Arial"/>
          <w:b/>
          <w:spacing w:val="-4"/>
        </w:rPr>
        <w:t xml:space="preserve">.1. </w:t>
      </w:r>
      <w:r w:rsidR="002924BB" w:rsidRPr="00634BDB">
        <w:rPr>
          <w:rFonts w:cs="Arial"/>
        </w:rPr>
        <w:t xml:space="preserve">Não </w:t>
      </w:r>
      <w:r w:rsidR="002924BB" w:rsidRPr="00634BDB">
        <w:rPr>
          <w:rFonts w:cs="Arial"/>
          <w:lang w:val="pt-BR"/>
        </w:rPr>
        <w:t>será</w:t>
      </w:r>
      <w:r w:rsidR="002924BB" w:rsidRPr="00634BDB">
        <w:rPr>
          <w:rFonts w:cs="Arial"/>
        </w:rPr>
        <w:t xml:space="preserve"> admitida a subcontratação do objeto contratual</w:t>
      </w:r>
      <w:r w:rsidR="002924BB" w:rsidRPr="00634BDB">
        <w:rPr>
          <w:rFonts w:cs="Arial"/>
          <w:lang w:val="pt-BR"/>
        </w:rPr>
        <w:t xml:space="preserve">, </w:t>
      </w:r>
      <w:r w:rsidR="003B7B78" w:rsidRPr="00634BDB">
        <w:rPr>
          <w:rFonts w:cs="Arial"/>
          <w:lang w:val="pt-BR"/>
        </w:rPr>
        <w:t>dada a natureza personalíssima do serviço</w:t>
      </w:r>
      <w:r w:rsidR="002924BB" w:rsidRPr="00634BDB">
        <w:rPr>
          <w:rFonts w:cs="Arial"/>
          <w:lang w:val="pt-BR"/>
        </w:rPr>
        <w:t>.</w:t>
      </w:r>
    </w:p>
    <w:p w:rsidR="002924BB" w:rsidRPr="00634BDB" w:rsidRDefault="002924BB" w:rsidP="007542CD">
      <w:pPr>
        <w:pStyle w:val="Corpodetexto"/>
        <w:spacing w:after="0"/>
        <w:rPr>
          <w:rFonts w:cs="Arial"/>
        </w:rPr>
      </w:pPr>
    </w:p>
    <w:p w:rsidR="002924BB" w:rsidRPr="00634BDB" w:rsidRDefault="00966634" w:rsidP="007542CD">
      <w:pPr>
        <w:pStyle w:val="Corpodetexto"/>
        <w:spacing w:after="0"/>
        <w:rPr>
          <w:rFonts w:cs="Arial"/>
        </w:rPr>
      </w:pPr>
      <w:r w:rsidRPr="00634BDB">
        <w:rPr>
          <w:rFonts w:cs="Arial"/>
          <w:b/>
          <w:lang w:val="pt-BR"/>
        </w:rPr>
        <w:t>4</w:t>
      </w:r>
      <w:r w:rsidR="002924BB" w:rsidRPr="00634BDB">
        <w:rPr>
          <w:rFonts w:cs="Arial"/>
          <w:b/>
        </w:rPr>
        <w:t xml:space="preserve">.2. </w:t>
      </w:r>
      <w:r w:rsidR="002924BB" w:rsidRPr="00634BDB">
        <w:rPr>
          <w:rFonts w:cs="Arial"/>
        </w:rPr>
        <w:t>Não haverá exigência de garantia contratual da execução.</w:t>
      </w:r>
    </w:p>
    <w:p w:rsidR="00620C24" w:rsidRPr="00634BDB" w:rsidRDefault="00620C24" w:rsidP="007542CD">
      <w:pPr>
        <w:pStyle w:val="NormalWeb"/>
        <w:shd w:val="clear" w:color="auto" w:fill="FFFFFF" w:themeFill="background1"/>
        <w:spacing w:before="0" w:beforeAutospacing="0" w:after="0" w:afterAutospacing="0"/>
        <w:jc w:val="both"/>
        <w:rPr>
          <w:rFonts w:ascii="Arial" w:hAnsi="Arial" w:cs="Arial"/>
          <w:sz w:val="22"/>
          <w:szCs w:val="22"/>
        </w:rPr>
      </w:pPr>
    </w:p>
    <w:p w:rsidR="002924BB" w:rsidRPr="00634BDB" w:rsidRDefault="00966634" w:rsidP="007542CD">
      <w:pPr>
        <w:tabs>
          <w:tab w:val="left" w:pos="480"/>
        </w:tabs>
        <w:spacing w:after="0" w:line="240" w:lineRule="auto"/>
        <w:rPr>
          <w:rFonts w:ascii="Arial" w:eastAsia="Times New Roman" w:hAnsi="Arial" w:cs="Arial"/>
          <w:b/>
          <w:u w:val="single"/>
        </w:rPr>
      </w:pPr>
      <w:r w:rsidRPr="00634BDB">
        <w:rPr>
          <w:rFonts w:ascii="Arial" w:eastAsia="Times New Roman" w:hAnsi="Arial" w:cs="Arial"/>
          <w:b/>
        </w:rPr>
        <w:t>5</w:t>
      </w:r>
      <w:r w:rsidR="002924BB" w:rsidRPr="00634BDB">
        <w:rPr>
          <w:rFonts w:ascii="Arial" w:eastAsia="Times New Roman" w:hAnsi="Arial" w:cs="Arial"/>
          <w:b/>
        </w:rPr>
        <w:t xml:space="preserve">. </w:t>
      </w:r>
      <w:r w:rsidR="002924BB" w:rsidRPr="00634BDB">
        <w:rPr>
          <w:rFonts w:ascii="Arial" w:eastAsia="Times New Roman" w:hAnsi="Arial" w:cs="Arial"/>
          <w:b/>
          <w:u w:val="single"/>
        </w:rPr>
        <w:t>D</w:t>
      </w:r>
      <w:r w:rsidR="00070681" w:rsidRPr="00634BDB">
        <w:rPr>
          <w:rFonts w:ascii="Arial" w:eastAsia="Times New Roman" w:hAnsi="Arial" w:cs="Arial"/>
          <w:b/>
          <w:u w:val="single"/>
        </w:rPr>
        <w:t xml:space="preserve">O MODELO DE </w:t>
      </w:r>
      <w:r w:rsidR="002924BB" w:rsidRPr="00634BDB">
        <w:rPr>
          <w:rFonts w:ascii="Arial" w:eastAsia="Times New Roman" w:hAnsi="Arial" w:cs="Arial"/>
          <w:b/>
          <w:u w:val="single"/>
        </w:rPr>
        <w:t>EXECUÇÃO</w:t>
      </w:r>
    </w:p>
    <w:p w:rsidR="002924BB" w:rsidRPr="00634BDB" w:rsidRDefault="002924BB" w:rsidP="007542CD">
      <w:pPr>
        <w:pStyle w:val="Corpodetexto"/>
        <w:spacing w:after="0"/>
        <w:rPr>
          <w:rFonts w:cs="Arial"/>
          <w:b/>
          <w:lang w:val="pt-BR"/>
        </w:rPr>
      </w:pPr>
    </w:p>
    <w:p w:rsidR="002924BB" w:rsidRPr="00634BDB" w:rsidRDefault="00966634" w:rsidP="007542CD">
      <w:pPr>
        <w:pStyle w:val="Corpodetexto"/>
        <w:spacing w:after="0"/>
        <w:rPr>
          <w:rFonts w:cs="Arial"/>
          <w:lang w:val="pt-BR"/>
        </w:rPr>
      </w:pPr>
      <w:r w:rsidRPr="00634BDB">
        <w:rPr>
          <w:rFonts w:cs="Arial"/>
          <w:b/>
          <w:lang w:val="pt-BR"/>
        </w:rPr>
        <w:t>5</w:t>
      </w:r>
      <w:r w:rsidR="002924BB" w:rsidRPr="00634BDB">
        <w:rPr>
          <w:rFonts w:cs="Arial"/>
          <w:b/>
          <w:lang w:val="pt-BR"/>
        </w:rPr>
        <w:t xml:space="preserve">.1. </w:t>
      </w:r>
      <w:r w:rsidR="002924BB" w:rsidRPr="00634BDB">
        <w:rPr>
          <w:rFonts w:cs="Arial"/>
        </w:rPr>
        <w:t>A execução do objeto seguirá a seguinte dinâmica</w:t>
      </w:r>
      <w:r w:rsidR="009F3504" w:rsidRPr="00634BDB">
        <w:rPr>
          <w:rFonts w:cs="Arial"/>
          <w:lang w:val="pt-BR"/>
        </w:rPr>
        <w:t>:</w:t>
      </w:r>
    </w:p>
    <w:p w:rsidR="002C27EB" w:rsidRPr="00634BDB" w:rsidRDefault="002C27EB" w:rsidP="007542CD">
      <w:pPr>
        <w:pStyle w:val="Corpodetexto"/>
        <w:spacing w:after="0"/>
        <w:rPr>
          <w:rFonts w:cs="Arial"/>
          <w:lang w:val="pt-BR"/>
        </w:rPr>
      </w:pPr>
    </w:p>
    <w:p w:rsidR="004A2AD1" w:rsidRPr="004A2AD1" w:rsidRDefault="007F73A3" w:rsidP="004A2AD1">
      <w:pPr>
        <w:pStyle w:val="Corpodetexto"/>
        <w:spacing w:after="0"/>
        <w:rPr>
          <w:rFonts w:cs="Arial"/>
          <w:lang w:val="pt-BR"/>
        </w:rPr>
      </w:pPr>
      <w:r w:rsidRPr="004A2AD1">
        <w:rPr>
          <w:rFonts w:cs="Arial"/>
          <w:b/>
          <w:lang w:val="pt-BR"/>
        </w:rPr>
        <w:t>5</w:t>
      </w:r>
      <w:r w:rsidR="002924BB" w:rsidRPr="004A2AD1">
        <w:rPr>
          <w:rFonts w:cs="Arial"/>
          <w:b/>
          <w:lang w:val="pt-BR"/>
        </w:rPr>
        <w:t xml:space="preserve">.1.1. </w:t>
      </w:r>
      <w:r w:rsidR="009A7F2E" w:rsidRPr="004A2AD1">
        <w:rPr>
          <w:rFonts w:cs="Arial"/>
          <w:lang w:val="pt-BR"/>
        </w:rPr>
        <w:t>A palestra</w:t>
      </w:r>
      <w:r w:rsidR="00287FB9" w:rsidRPr="004A2AD1">
        <w:rPr>
          <w:rFonts w:cs="Arial"/>
          <w:lang w:val="pt-BR"/>
        </w:rPr>
        <w:t xml:space="preserve"> </w:t>
      </w:r>
      <w:r w:rsidR="005A3346" w:rsidRPr="004A2AD1">
        <w:rPr>
          <w:rFonts w:cs="Arial"/>
          <w:lang w:val="pt-BR"/>
        </w:rPr>
        <w:t>ser</w:t>
      </w:r>
      <w:r w:rsidR="00090428" w:rsidRPr="004A2AD1">
        <w:rPr>
          <w:rFonts w:cs="Arial"/>
          <w:lang w:val="pt-BR"/>
        </w:rPr>
        <w:t>á</w:t>
      </w:r>
      <w:r w:rsidR="009A7F2E" w:rsidRPr="004A2AD1">
        <w:rPr>
          <w:rFonts w:cs="Arial"/>
          <w:lang w:val="pt-BR"/>
        </w:rPr>
        <w:t xml:space="preserve"> realizada</w:t>
      </w:r>
      <w:r w:rsidR="00090428" w:rsidRPr="004A2AD1">
        <w:rPr>
          <w:rFonts w:cs="Arial"/>
          <w:lang w:val="pt-BR"/>
        </w:rPr>
        <w:t xml:space="preserve"> </w:t>
      </w:r>
      <w:r w:rsidR="005A3346" w:rsidRPr="004A2AD1">
        <w:rPr>
          <w:rFonts w:cs="Arial"/>
          <w:lang w:val="pt-BR"/>
        </w:rPr>
        <w:t>no</w:t>
      </w:r>
      <w:r w:rsidR="00966634" w:rsidRPr="004A2AD1">
        <w:rPr>
          <w:rFonts w:cs="Arial"/>
          <w:lang w:val="pt-BR"/>
        </w:rPr>
        <w:t xml:space="preserve"> dia </w:t>
      </w:r>
      <w:r w:rsidR="00090428" w:rsidRPr="004A2AD1">
        <w:rPr>
          <w:rFonts w:cs="Arial"/>
          <w:lang w:val="pt-BR"/>
        </w:rPr>
        <w:t>08</w:t>
      </w:r>
      <w:r w:rsidR="005A3346" w:rsidRPr="004A2AD1">
        <w:rPr>
          <w:rFonts w:cs="Arial"/>
          <w:lang w:val="pt-BR"/>
        </w:rPr>
        <w:t>.</w:t>
      </w:r>
      <w:r w:rsidR="00090428" w:rsidRPr="004A2AD1">
        <w:rPr>
          <w:rFonts w:cs="Arial"/>
          <w:lang w:val="pt-BR"/>
        </w:rPr>
        <w:t>10.2026</w:t>
      </w:r>
      <w:r w:rsidR="005A3346" w:rsidRPr="004A2AD1">
        <w:rPr>
          <w:rFonts w:cs="Arial"/>
          <w:lang w:val="pt-BR"/>
        </w:rPr>
        <w:t>,</w:t>
      </w:r>
      <w:r w:rsidR="00E927AE" w:rsidRPr="004A2AD1">
        <w:rPr>
          <w:rFonts w:cs="Arial"/>
          <w:lang w:val="pt-BR"/>
        </w:rPr>
        <w:t xml:space="preserve"> </w:t>
      </w:r>
      <w:r w:rsidR="00E927AE" w:rsidRPr="004A2AD1">
        <w:rPr>
          <w:rFonts w:cs="Arial"/>
        </w:rPr>
        <w:t xml:space="preserve">com carga horária </w:t>
      </w:r>
      <w:r w:rsidR="00B13F96" w:rsidRPr="004A2AD1">
        <w:rPr>
          <w:rFonts w:eastAsia="Arial" w:cs="Arial"/>
          <w:lang w:val="pt-BR"/>
        </w:rPr>
        <w:t xml:space="preserve">de </w:t>
      </w:r>
      <w:r w:rsidR="00090428" w:rsidRPr="004A2AD1">
        <w:rPr>
          <w:rFonts w:cs="Arial"/>
        </w:rPr>
        <w:t>01 (uma) hora</w:t>
      </w:r>
      <w:r w:rsidR="001F340B">
        <w:rPr>
          <w:rFonts w:cs="Arial"/>
          <w:lang w:val="pt-BR"/>
        </w:rPr>
        <w:t xml:space="preserve"> e 30 </w:t>
      </w:r>
      <w:r w:rsidR="001F340B" w:rsidRPr="001F340B">
        <w:rPr>
          <w:rFonts w:cs="Arial"/>
          <w:lang w:val="pt-BR"/>
        </w:rPr>
        <w:t>(trinta) minutos</w:t>
      </w:r>
      <w:r w:rsidR="00090428" w:rsidRPr="001F340B">
        <w:rPr>
          <w:rFonts w:cs="Arial"/>
          <w:lang w:val="pt-BR"/>
        </w:rPr>
        <w:t xml:space="preserve">, </w:t>
      </w:r>
      <w:r w:rsidR="009A7F2E" w:rsidRPr="001F340B">
        <w:rPr>
          <w:rFonts w:cs="Arial"/>
          <w:lang w:val="pt-BR"/>
        </w:rPr>
        <w:t xml:space="preserve">das </w:t>
      </w:r>
      <w:r w:rsidR="005A3346" w:rsidRPr="001F340B">
        <w:rPr>
          <w:rFonts w:cs="Arial"/>
          <w:lang w:val="pt-BR"/>
        </w:rPr>
        <w:t>09</w:t>
      </w:r>
      <w:r w:rsidR="0008396B" w:rsidRPr="001F340B">
        <w:rPr>
          <w:rFonts w:cs="Arial"/>
          <w:lang w:val="pt-BR"/>
        </w:rPr>
        <w:t>h</w:t>
      </w:r>
      <w:r w:rsidR="005A3346" w:rsidRPr="001F340B">
        <w:rPr>
          <w:rFonts w:cs="Arial"/>
          <w:lang w:val="pt-BR"/>
        </w:rPr>
        <w:t>3</w:t>
      </w:r>
      <w:r w:rsidR="00B82F60" w:rsidRPr="001F340B">
        <w:rPr>
          <w:rFonts w:cs="Arial"/>
          <w:lang w:val="pt-BR"/>
        </w:rPr>
        <w:t>0</w:t>
      </w:r>
      <w:r w:rsidR="0008396B" w:rsidRPr="001F340B">
        <w:rPr>
          <w:rFonts w:cs="Arial"/>
          <w:lang w:val="pt-BR"/>
        </w:rPr>
        <w:t xml:space="preserve"> às </w:t>
      </w:r>
      <w:r w:rsidR="00B82F60" w:rsidRPr="001F340B">
        <w:rPr>
          <w:rFonts w:cs="Arial"/>
          <w:lang w:val="pt-BR"/>
        </w:rPr>
        <w:t>1</w:t>
      </w:r>
      <w:r w:rsidR="001F340B" w:rsidRPr="001F340B">
        <w:rPr>
          <w:rFonts w:cs="Arial"/>
          <w:lang w:val="pt-BR"/>
        </w:rPr>
        <w:t>1</w:t>
      </w:r>
      <w:r w:rsidRPr="001F340B">
        <w:rPr>
          <w:rFonts w:cs="Arial"/>
          <w:lang w:val="pt-BR"/>
        </w:rPr>
        <w:t>h</w:t>
      </w:r>
      <w:r w:rsidR="001F340B" w:rsidRPr="001F340B">
        <w:rPr>
          <w:rFonts w:cs="Arial"/>
          <w:lang w:val="pt-BR"/>
        </w:rPr>
        <w:t>00</w:t>
      </w:r>
      <w:r w:rsidRPr="001F340B">
        <w:rPr>
          <w:rFonts w:cs="Arial"/>
          <w:lang w:val="pt-BR"/>
        </w:rPr>
        <w:t xml:space="preserve">, </w:t>
      </w:r>
      <w:r w:rsidR="004A2AD1" w:rsidRPr="001F340B">
        <w:rPr>
          <w:rFonts w:cs="Arial"/>
        </w:rPr>
        <w:t xml:space="preserve">no evento </w:t>
      </w:r>
      <w:r w:rsidR="004A2AD1" w:rsidRPr="001F340B">
        <w:rPr>
          <w:rFonts w:cs="Arial"/>
          <w:lang w:val="pt-BR"/>
        </w:rPr>
        <w:t xml:space="preserve">“ETEC 2026 – Encontro Técnico do </w:t>
      </w:r>
      <w:r w:rsidR="004A2AD1" w:rsidRPr="004A2AD1">
        <w:rPr>
          <w:rFonts w:cs="Arial"/>
          <w:lang w:val="pt-BR"/>
        </w:rPr>
        <w:t>CRECI-</w:t>
      </w:r>
      <w:r w:rsidR="004A2AD1" w:rsidRPr="004A2AD1">
        <w:rPr>
          <w:rFonts w:cs="Arial"/>
          <w:lang w:val="pt-BR"/>
        </w:rPr>
        <w:lastRenderedPageBreak/>
        <w:t xml:space="preserve">MG”, a ser realizado no Tauá Resort &amp; </w:t>
      </w:r>
      <w:proofErr w:type="spellStart"/>
      <w:r w:rsidR="004A2AD1" w:rsidRPr="004A2AD1">
        <w:rPr>
          <w:rFonts w:cs="Arial"/>
          <w:lang w:val="pt-BR"/>
        </w:rPr>
        <w:t>Convention</w:t>
      </w:r>
      <w:proofErr w:type="spellEnd"/>
      <w:r w:rsidR="004A2AD1" w:rsidRPr="004A2AD1">
        <w:rPr>
          <w:rFonts w:cs="Arial"/>
          <w:lang w:val="pt-BR"/>
        </w:rPr>
        <w:t xml:space="preserve"> Caeté, localizado na BR-381, Km 44,5 (Roças Novas, 12.000) em Caeté/MG.</w:t>
      </w:r>
      <w:proofErr w:type="gramStart"/>
    </w:p>
    <w:p w:rsidR="00350499" w:rsidRPr="0091248E" w:rsidRDefault="00350499" w:rsidP="007542CD">
      <w:pPr>
        <w:pStyle w:val="Corpodetexto"/>
        <w:spacing w:after="0"/>
        <w:rPr>
          <w:rFonts w:cs="Arial"/>
          <w:b/>
          <w:highlight w:val="yellow"/>
          <w:u w:val="single"/>
        </w:rPr>
      </w:pPr>
      <w:proofErr w:type="gramEnd"/>
    </w:p>
    <w:p w:rsidR="002A2C15" w:rsidRPr="0091248E" w:rsidRDefault="002A2C15" w:rsidP="007542CD">
      <w:pPr>
        <w:spacing w:after="0" w:line="240" w:lineRule="auto"/>
        <w:rPr>
          <w:rFonts w:ascii="Arial" w:hAnsi="Arial" w:cs="Arial"/>
        </w:rPr>
      </w:pPr>
      <w:r w:rsidRPr="0091248E">
        <w:rPr>
          <w:rFonts w:ascii="Arial" w:hAnsi="Arial" w:cs="Arial"/>
          <w:b/>
        </w:rPr>
        <w:t xml:space="preserve">5.1.2. </w:t>
      </w:r>
      <w:r w:rsidRPr="0091248E">
        <w:rPr>
          <w:rFonts w:ascii="Arial" w:hAnsi="Arial" w:cs="Arial"/>
          <w:u w:val="single"/>
        </w:rPr>
        <w:t>Da forma de prestação dos serviços</w:t>
      </w:r>
      <w:r w:rsidRPr="0091248E">
        <w:rPr>
          <w:rFonts w:ascii="Arial" w:hAnsi="Arial" w:cs="Arial"/>
        </w:rPr>
        <w:t>: O serviço será prestado na pessoa d</w:t>
      </w:r>
      <w:r w:rsidR="003769AA" w:rsidRPr="0091248E">
        <w:rPr>
          <w:rFonts w:ascii="Arial" w:hAnsi="Arial" w:cs="Arial"/>
        </w:rPr>
        <w:t>a</w:t>
      </w:r>
      <w:r w:rsidRPr="0091248E">
        <w:rPr>
          <w:rFonts w:ascii="Arial" w:hAnsi="Arial" w:cs="Arial"/>
        </w:rPr>
        <w:t xml:space="preserve"> Sra. </w:t>
      </w:r>
      <w:r w:rsidR="00126F14" w:rsidRPr="0091248E">
        <w:rPr>
          <w:rFonts w:ascii="Arial" w:hAnsi="Arial" w:cs="Arial"/>
          <w:bCs/>
        </w:rPr>
        <w:t>Eliana Maria Torres Fonseca</w:t>
      </w:r>
      <w:r w:rsidR="00126F14" w:rsidRPr="0091248E">
        <w:rPr>
          <w:rFonts w:ascii="Arial" w:hAnsi="Arial" w:cs="Arial"/>
        </w:rPr>
        <w:t>.</w:t>
      </w:r>
    </w:p>
    <w:p w:rsidR="00350499" w:rsidRPr="00634BDB" w:rsidRDefault="00350499" w:rsidP="007542CD">
      <w:pPr>
        <w:spacing w:after="0" w:line="240" w:lineRule="auto"/>
        <w:rPr>
          <w:rFonts w:ascii="Arial" w:hAnsi="Arial" w:cs="Arial"/>
          <w:highlight w:val="yellow"/>
        </w:rPr>
      </w:pPr>
    </w:p>
    <w:p w:rsidR="002A2C15" w:rsidRPr="00634BDB" w:rsidRDefault="002A2C15" w:rsidP="007542CD">
      <w:pPr>
        <w:spacing w:after="0" w:line="240" w:lineRule="auto"/>
        <w:rPr>
          <w:rFonts w:ascii="Arial" w:hAnsi="Arial" w:cs="Arial"/>
        </w:rPr>
      </w:pPr>
      <w:r w:rsidRPr="00634BDB">
        <w:rPr>
          <w:rFonts w:ascii="Arial" w:hAnsi="Arial" w:cs="Arial"/>
          <w:b/>
        </w:rPr>
        <w:t xml:space="preserve">5.1.3. </w:t>
      </w:r>
      <w:r w:rsidRPr="00634BDB">
        <w:rPr>
          <w:rFonts w:ascii="Arial" w:hAnsi="Arial" w:cs="Arial"/>
        </w:rPr>
        <w:t>A metodologia da palestra está descrita no item 3.2</w:t>
      </w:r>
      <w:r w:rsidR="00B82F60" w:rsidRPr="00634BDB">
        <w:rPr>
          <w:rFonts w:ascii="Arial" w:hAnsi="Arial" w:cs="Arial"/>
        </w:rPr>
        <w:t>,</w:t>
      </w:r>
      <w:r w:rsidRPr="00634BDB">
        <w:rPr>
          <w:rFonts w:ascii="Arial" w:hAnsi="Arial" w:cs="Arial"/>
        </w:rPr>
        <w:t xml:space="preserve"> des</w:t>
      </w:r>
      <w:r w:rsidR="00B82F60" w:rsidRPr="00634BDB">
        <w:rPr>
          <w:rFonts w:ascii="Arial" w:hAnsi="Arial" w:cs="Arial"/>
        </w:rPr>
        <w:t>t</w:t>
      </w:r>
      <w:r w:rsidRPr="00634BDB">
        <w:rPr>
          <w:rFonts w:ascii="Arial" w:hAnsi="Arial" w:cs="Arial"/>
        </w:rPr>
        <w:t>e TR</w:t>
      </w:r>
      <w:r w:rsidR="00B82F60" w:rsidRPr="00634BDB">
        <w:rPr>
          <w:rFonts w:ascii="Arial" w:hAnsi="Arial" w:cs="Arial"/>
        </w:rPr>
        <w:t>,</w:t>
      </w:r>
      <w:r w:rsidRPr="00634BDB">
        <w:rPr>
          <w:rFonts w:ascii="Arial" w:hAnsi="Arial" w:cs="Arial"/>
        </w:rPr>
        <w:t xml:space="preserve"> conforme </w:t>
      </w:r>
      <w:r w:rsidR="00C364BC" w:rsidRPr="00634BDB">
        <w:rPr>
          <w:rFonts w:ascii="Arial" w:hAnsi="Arial" w:cs="Arial"/>
        </w:rPr>
        <w:t xml:space="preserve">consta na </w:t>
      </w:r>
      <w:r w:rsidRPr="00634BDB">
        <w:rPr>
          <w:rFonts w:ascii="Arial" w:hAnsi="Arial" w:cs="Arial"/>
        </w:rPr>
        <w:t>proposta apresentada.</w:t>
      </w:r>
    </w:p>
    <w:p w:rsidR="003202DB" w:rsidRPr="00634BDB" w:rsidRDefault="003202DB" w:rsidP="007542CD">
      <w:pPr>
        <w:spacing w:after="0" w:line="240" w:lineRule="auto"/>
        <w:rPr>
          <w:rFonts w:ascii="Arial" w:hAnsi="Arial" w:cs="Arial"/>
        </w:rPr>
      </w:pPr>
    </w:p>
    <w:p w:rsidR="003202DB" w:rsidRPr="00634BDB" w:rsidRDefault="003202DB" w:rsidP="007542CD">
      <w:pPr>
        <w:spacing w:after="0" w:line="240" w:lineRule="auto"/>
        <w:rPr>
          <w:rFonts w:ascii="Arial" w:hAnsi="Arial" w:cs="Arial"/>
        </w:rPr>
      </w:pPr>
      <w:r w:rsidRPr="00634BDB">
        <w:rPr>
          <w:rFonts w:ascii="Arial" w:hAnsi="Arial" w:cs="Arial"/>
          <w:b/>
        </w:rPr>
        <w:t>5.1.4.</w:t>
      </w:r>
      <w:r w:rsidRPr="00634BDB">
        <w:rPr>
          <w:rFonts w:ascii="Arial" w:hAnsi="Arial" w:cs="Arial"/>
        </w:rPr>
        <w:t xml:space="preserve"> Compete à contratada a execução integral da palestra, incluindo a preparação do conteúdo, apresentação e condução das atividades, garantindo a qualidade técnica e a adequação do material ao público-alvo. </w:t>
      </w:r>
    </w:p>
    <w:p w:rsidR="003202DB" w:rsidRPr="00634BDB" w:rsidRDefault="003202DB" w:rsidP="007542CD">
      <w:pPr>
        <w:spacing w:after="0" w:line="240" w:lineRule="auto"/>
        <w:rPr>
          <w:rFonts w:ascii="Arial" w:hAnsi="Arial" w:cs="Arial"/>
        </w:rPr>
      </w:pPr>
    </w:p>
    <w:p w:rsidR="003202DB" w:rsidRPr="00634BDB" w:rsidRDefault="003202DB" w:rsidP="007542CD">
      <w:pPr>
        <w:spacing w:after="0" w:line="240" w:lineRule="auto"/>
        <w:rPr>
          <w:rFonts w:ascii="Arial" w:hAnsi="Arial" w:cs="Arial"/>
        </w:rPr>
      </w:pPr>
      <w:r w:rsidRPr="00634BDB">
        <w:rPr>
          <w:rFonts w:ascii="Arial" w:hAnsi="Arial" w:cs="Arial"/>
          <w:b/>
        </w:rPr>
        <w:t>5.1.5.</w:t>
      </w:r>
      <w:r w:rsidRPr="00634BDB">
        <w:rPr>
          <w:rFonts w:ascii="Arial" w:hAnsi="Arial" w:cs="Arial"/>
        </w:rPr>
        <w:t xml:space="preserve"> Compete </w:t>
      </w:r>
      <w:r w:rsidR="00B82F60" w:rsidRPr="00634BDB">
        <w:rPr>
          <w:rFonts w:ascii="Arial" w:hAnsi="Arial" w:cs="Arial"/>
        </w:rPr>
        <w:t xml:space="preserve">ao </w:t>
      </w:r>
      <w:r w:rsidRPr="00634BDB">
        <w:rPr>
          <w:rFonts w:ascii="Arial" w:hAnsi="Arial" w:cs="Arial"/>
        </w:rPr>
        <w:t xml:space="preserve">contratante a disponibilização da estrutura necessária à realização do evento, incluindo espaço físico adequado, equipamentos audiovisuais e suporte logístico para a execução da palestra. </w:t>
      </w:r>
    </w:p>
    <w:p w:rsidR="003202DB" w:rsidRPr="00634BDB" w:rsidRDefault="003202DB" w:rsidP="007542CD">
      <w:pPr>
        <w:spacing w:after="0" w:line="240" w:lineRule="auto"/>
        <w:rPr>
          <w:rFonts w:ascii="Arial" w:hAnsi="Arial" w:cs="Arial"/>
        </w:rPr>
      </w:pPr>
    </w:p>
    <w:p w:rsidR="003202DB" w:rsidRPr="001F340B" w:rsidRDefault="003202DB" w:rsidP="00634BDB">
      <w:pPr>
        <w:spacing w:after="0" w:line="240" w:lineRule="auto"/>
        <w:rPr>
          <w:rFonts w:ascii="Arial" w:hAnsi="Arial" w:cs="Arial"/>
        </w:rPr>
      </w:pPr>
      <w:r w:rsidRPr="001F340B">
        <w:rPr>
          <w:rFonts w:ascii="Arial" w:hAnsi="Arial" w:cs="Arial"/>
          <w:b/>
        </w:rPr>
        <w:t>5.1.6.</w:t>
      </w:r>
      <w:r w:rsidRPr="001F340B">
        <w:rPr>
          <w:rFonts w:ascii="Arial" w:hAnsi="Arial" w:cs="Arial"/>
        </w:rPr>
        <w:t xml:space="preserve"> As despesas logísticas relacionadas à participação da palestrante serão de responsabilidade d</w:t>
      </w:r>
      <w:r w:rsidR="000603B8" w:rsidRPr="001F340B">
        <w:rPr>
          <w:rFonts w:ascii="Arial" w:hAnsi="Arial" w:cs="Arial"/>
        </w:rPr>
        <w:t>a</w:t>
      </w:r>
      <w:r w:rsidR="00634BDB" w:rsidRPr="001F340B">
        <w:rPr>
          <w:rFonts w:ascii="Arial" w:hAnsi="Arial" w:cs="Arial"/>
        </w:rPr>
        <w:t xml:space="preserve"> contratada.</w:t>
      </w:r>
      <w:r w:rsidRPr="001F340B">
        <w:rPr>
          <w:rFonts w:ascii="Arial" w:hAnsi="Arial" w:cs="Arial"/>
        </w:rPr>
        <w:t xml:space="preserve"> </w:t>
      </w:r>
      <w:bookmarkStart w:id="0" w:name="_GoBack"/>
      <w:bookmarkEnd w:id="0"/>
    </w:p>
    <w:p w:rsidR="003202DB" w:rsidRPr="00634BDB" w:rsidRDefault="003202DB" w:rsidP="007542CD">
      <w:pPr>
        <w:spacing w:after="0" w:line="240" w:lineRule="auto"/>
        <w:rPr>
          <w:rFonts w:ascii="Arial" w:hAnsi="Arial" w:cs="Arial"/>
        </w:rPr>
      </w:pPr>
    </w:p>
    <w:p w:rsidR="003202DB" w:rsidRPr="00634BDB" w:rsidRDefault="003202DB" w:rsidP="007542CD">
      <w:pPr>
        <w:spacing w:after="0" w:line="240" w:lineRule="auto"/>
        <w:rPr>
          <w:rFonts w:ascii="Arial" w:hAnsi="Arial" w:cs="Arial"/>
        </w:rPr>
      </w:pPr>
      <w:r w:rsidRPr="00634BDB">
        <w:rPr>
          <w:rFonts w:ascii="Arial" w:hAnsi="Arial" w:cs="Arial"/>
          <w:b/>
        </w:rPr>
        <w:t>5.1.7.</w:t>
      </w:r>
      <w:r w:rsidRPr="00634BDB">
        <w:rPr>
          <w:rFonts w:ascii="Arial" w:hAnsi="Arial" w:cs="Arial"/>
        </w:rPr>
        <w:t xml:space="preserve"> A execução do objeto deverá observar as condições previamente ajustadas entre as partes, garantindo a realização da palestra conforme as especificações estabelecidas e o adequado atendimento às necessidades institucionais do CRECI/MG.</w:t>
      </w:r>
    </w:p>
    <w:p w:rsidR="00350499" w:rsidRPr="00634BDB" w:rsidRDefault="00350499" w:rsidP="007542CD">
      <w:pPr>
        <w:spacing w:after="0" w:line="240" w:lineRule="auto"/>
        <w:rPr>
          <w:rFonts w:ascii="Arial" w:hAnsi="Arial" w:cs="Arial"/>
        </w:rPr>
      </w:pPr>
    </w:p>
    <w:p w:rsidR="000458F0" w:rsidRPr="00634BDB" w:rsidRDefault="008333C6" w:rsidP="007542CD">
      <w:pPr>
        <w:pStyle w:val="Corpodetexto"/>
        <w:spacing w:after="0"/>
        <w:rPr>
          <w:rFonts w:cs="Arial"/>
          <w:b/>
          <w:u w:val="single"/>
        </w:rPr>
      </w:pPr>
      <w:r w:rsidRPr="00634BDB">
        <w:rPr>
          <w:rFonts w:cs="Arial"/>
          <w:b/>
          <w:lang w:val="pt-BR"/>
        </w:rPr>
        <w:t>6</w:t>
      </w:r>
      <w:r w:rsidR="000458F0" w:rsidRPr="00634BDB">
        <w:rPr>
          <w:rFonts w:cs="Arial"/>
          <w:b/>
        </w:rPr>
        <w:t xml:space="preserve">. </w:t>
      </w:r>
      <w:r w:rsidR="000458F0" w:rsidRPr="00634BDB">
        <w:rPr>
          <w:rFonts w:cs="Arial"/>
          <w:b/>
          <w:u w:val="single"/>
        </w:rPr>
        <w:t>DO MODELO DE GESTÃO DO CONTRATO</w:t>
      </w:r>
    </w:p>
    <w:p w:rsidR="000458F0" w:rsidRPr="00634BDB" w:rsidRDefault="000458F0" w:rsidP="007542CD">
      <w:pPr>
        <w:pStyle w:val="NormalWeb"/>
        <w:shd w:val="clear" w:color="auto" w:fill="FFFFFF" w:themeFill="background1"/>
        <w:spacing w:before="0" w:beforeAutospacing="0" w:after="0" w:afterAutospacing="0"/>
        <w:jc w:val="both"/>
        <w:rPr>
          <w:rFonts w:ascii="Arial" w:hAnsi="Arial" w:cs="Arial"/>
          <w:sz w:val="22"/>
          <w:szCs w:val="22"/>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6.1. </w:t>
      </w:r>
      <w:r w:rsidRPr="00634BDB">
        <w:rPr>
          <w:rFonts w:ascii="Arial" w:eastAsia="Arial" w:hAnsi="Arial" w:cs="Arial"/>
        </w:rPr>
        <w:t xml:space="preserve">O contrato deverá ser executado fielmente pelas partes, de acordo com as cláusulas avençadas e as normas da Lei nº 14.133, de 2021, e cada parte </w:t>
      </w:r>
      <w:proofErr w:type="gramStart"/>
      <w:r w:rsidRPr="00634BDB">
        <w:rPr>
          <w:rFonts w:ascii="Arial" w:eastAsia="Arial" w:hAnsi="Arial" w:cs="Arial"/>
        </w:rPr>
        <w:t>responderá</w:t>
      </w:r>
      <w:proofErr w:type="gramEnd"/>
      <w:r w:rsidRPr="00634BDB">
        <w:rPr>
          <w:rFonts w:ascii="Arial" w:eastAsia="Arial" w:hAnsi="Arial" w:cs="Arial"/>
        </w:rPr>
        <w:t xml:space="preserve"> pelas consequências de sua inexecução total ou parcial.</w:t>
      </w: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6.2. </w:t>
      </w:r>
      <w:r w:rsidRPr="00634BDB">
        <w:rPr>
          <w:rFonts w:ascii="Arial" w:eastAsia="Arial" w:hAnsi="Arial" w:cs="Arial"/>
        </w:rPr>
        <w:t>Em caso de impedimento, ordem de paralisação ou suspensão do contrato, o cronograma de execução será prorrogado automaticamente pelo tempo correspondente, anotadas tais circunstâncias mediante simples apostila.</w:t>
      </w:r>
    </w:p>
    <w:p w:rsidR="008333C6" w:rsidRPr="00634BDB" w:rsidRDefault="008333C6" w:rsidP="007542CD">
      <w:pPr>
        <w:pBdr>
          <w:top w:val="nil"/>
          <w:left w:val="nil"/>
          <w:bottom w:val="nil"/>
          <w:right w:val="nil"/>
          <w:between w:val="nil"/>
        </w:pBdr>
        <w:spacing w:after="0" w:line="240" w:lineRule="auto"/>
        <w:rPr>
          <w:rFonts w:ascii="Arial" w:eastAsia="Arial" w:hAnsi="Arial" w:cs="Arial"/>
          <w:b/>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6.3. </w:t>
      </w:r>
      <w:r w:rsidRPr="00634BDB">
        <w:rPr>
          <w:rFonts w:ascii="Arial" w:eastAsia="Arial" w:hAnsi="Arial" w:cs="Arial"/>
        </w:rPr>
        <w:t>As comunicações entre o CRECI/MG e a contratada devem ser realizadas por escrito sempre que o ato exigir tal formalidade, admitindo-se o uso de mensagem eletrônica para esse fim.</w:t>
      </w: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6.4. </w:t>
      </w:r>
      <w:r w:rsidRPr="00634BDB">
        <w:rPr>
          <w:rFonts w:ascii="Arial" w:eastAsia="Arial" w:hAnsi="Arial" w:cs="Arial"/>
        </w:rPr>
        <w:t>O CRECI/MG poderá convocar representante da contratada para adoção de providências que devam ser cumpridas de imediato.</w:t>
      </w: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6.5. </w:t>
      </w:r>
      <w:r w:rsidRPr="00634BDB">
        <w:rPr>
          <w:rFonts w:ascii="Arial" w:eastAsia="Arial" w:hAnsi="Arial" w:cs="Arial"/>
        </w:rPr>
        <w:t>Após a contratação, o CRECI/MG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6.6. </w:t>
      </w:r>
      <w:r w:rsidRPr="00634BDB">
        <w:rPr>
          <w:rFonts w:ascii="Arial" w:eastAsia="Arial" w:hAnsi="Arial" w:cs="Arial"/>
        </w:rPr>
        <w:t>A contratada designará formalmente um preposto, indicando no instrumento os poderes e deveres em relação à execução do objeto contratado.</w:t>
      </w: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6.7. </w:t>
      </w:r>
      <w:r w:rsidRPr="00634BDB">
        <w:rPr>
          <w:rFonts w:ascii="Arial" w:eastAsia="Arial" w:hAnsi="Arial" w:cs="Arial"/>
        </w:rPr>
        <w:t>A execução do contrato deverá ser acompanhada e fiscalizada pelo fiscal do contrato ou pelo respectivo substituto.</w:t>
      </w:r>
    </w:p>
    <w:p w:rsidR="008333C6" w:rsidRPr="00634BDB" w:rsidRDefault="008333C6" w:rsidP="007542CD">
      <w:pPr>
        <w:pBdr>
          <w:top w:val="nil"/>
          <w:left w:val="nil"/>
          <w:bottom w:val="nil"/>
          <w:right w:val="nil"/>
          <w:between w:val="nil"/>
        </w:pBdr>
        <w:spacing w:after="0" w:line="240" w:lineRule="auto"/>
        <w:rPr>
          <w:rFonts w:ascii="Arial" w:eastAsia="Arial" w:hAnsi="Arial" w:cs="Arial"/>
          <w:b/>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lastRenderedPageBreak/>
        <w:t xml:space="preserve">6.8. </w:t>
      </w:r>
      <w:r w:rsidRPr="00634BDB">
        <w:rPr>
          <w:rFonts w:ascii="Arial" w:eastAsia="Arial" w:hAnsi="Arial" w:cs="Arial"/>
        </w:rPr>
        <w:t>O fiscal do contrato acompanhará a execução do contrato, para que sejam cumpridas todas as condições nele estabelecidas, de modo a assegurar os melhores resultados para o CRECI/MG.</w:t>
      </w: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6.9. </w:t>
      </w:r>
      <w:r w:rsidRPr="00634BDB">
        <w:rPr>
          <w:rFonts w:ascii="Arial" w:eastAsia="Arial" w:hAnsi="Arial" w:cs="Arial"/>
        </w:rPr>
        <w:t xml:space="preserve">O fiscal do contrato anotará no histórico de gerenciamento do contrato todas as ocorrências relacionadas à sua execução do contrato, com a descrição do que for necessário para a regularização das faltas ou dos defeitos observados. </w:t>
      </w: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6.10. </w:t>
      </w:r>
      <w:r w:rsidRPr="00634BDB">
        <w:rPr>
          <w:rFonts w:ascii="Arial" w:eastAsia="Arial" w:hAnsi="Arial" w:cs="Arial"/>
        </w:rPr>
        <w:t xml:space="preserve">Identificada qualquer inexatidão ou irregularidade, o fiscal do contrato emitirá notificações para a correção da execução do contrato, determinando prazo para a correção. </w:t>
      </w:r>
    </w:p>
    <w:p w:rsidR="008333C6" w:rsidRPr="00634BDB" w:rsidRDefault="008333C6" w:rsidP="007542CD">
      <w:pPr>
        <w:pBdr>
          <w:top w:val="nil"/>
          <w:left w:val="nil"/>
          <w:bottom w:val="nil"/>
          <w:right w:val="nil"/>
          <w:between w:val="nil"/>
        </w:pBdr>
        <w:spacing w:after="0" w:line="240" w:lineRule="auto"/>
        <w:rPr>
          <w:rFonts w:ascii="Arial" w:eastAsia="Arial" w:hAnsi="Arial" w:cs="Arial"/>
          <w:b/>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6.11. </w:t>
      </w:r>
      <w:r w:rsidRPr="00634BDB">
        <w:rPr>
          <w:rFonts w:ascii="Arial" w:eastAsia="Arial" w:hAnsi="Arial" w:cs="Arial"/>
        </w:rPr>
        <w:t xml:space="preserve">O fiscal do contrato informará ao gestor do contato, em tempo hábil, a situação que demandar decisão ou adoção de medidas que ultrapassem sua competência, para que adote as medidas necessárias e saneadoras, se for o caso. </w:t>
      </w:r>
    </w:p>
    <w:p w:rsidR="008333C6" w:rsidRPr="00634BDB" w:rsidRDefault="008333C6" w:rsidP="007542CD">
      <w:pPr>
        <w:pBdr>
          <w:top w:val="nil"/>
          <w:left w:val="nil"/>
          <w:bottom w:val="nil"/>
          <w:right w:val="nil"/>
          <w:between w:val="nil"/>
        </w:pBdr>
        <w:spacing w:after="0" w:line="240" w:lineRule="auto"/>
        <w:rPr>
          <w:rFonts w:ascii="Arial" w:eastAsia="Arial" w:hAnsi="Arial" w:cs="Arial"/>
          <w:b/>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6.12. </w:t>
      </w:r>
      <w:r w:rsidRPr="00634BDB">
        <w:rPr>
          <w:rFonts w:ascii="Arial" w:eastAsia="Arial" w:hAnsi="Arial" w:cs="Arial"/>
        </w:rPr>
        <w:t xml:space="preserve">No caso de ocorrências que possam inviabilizar a execução do contrato na data aprazada, o fiscal do contrato comunicará o fato imediatamente ao gestor do contrato. </w:t>
      </w:r>
    </w:p>
    <w:p w:rsidR="0057574C" w:rsidRPr="00634BDB" w:rsidRDefault="0057574C" w:rsidP="007542CD">
      <w:pPr>
        <w:pBdr>
          <w:top w:val="nil"/>
          <w:left w:val="nil"/>
          <w:bottom w:val="nil"/>
          <w:right w:val="nil"/>
          <w:between w:val="nil"/>
        </w:pBdr>
        <w:spacing w:after="0" w:line="240" w:lineRule="auto"/>
        <w:rPr>
          <w:rFonts w:ascii="Arial" w:eastAsia="Arial" w:hAnsi="Arial" w:cs="Arial"/>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6.13. </w:t>
      </w:r>
      <w:r w:rsidRPr="00634BDB">
        <w:rPr>
          <w:rFonts w:ascii="Arial" w:eastAsia="Arial" w:hAnsi="Arial" w:cs="Arial"/>
        </w:rPr>
        <w:t>Caso ocorra descumprimento das obrigações contratuais, o fiscal do contrato atuará tempestivamente na solução do problema, reportando ao gestor do contrato para que tome as providências cabíveis, quando ultrapassar a sua competência.</w:t>
      </w: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6.14. </w:t>
      </w:r>
      <w:r w:rsidRPr="00634BDB">
        <w:rPr>
          <w:rFonts w:ascii="Arial" w:eastAsia="Arial" w:hAnsi="Arial" w:cs="Arial"/>
        </w:rPr>
        <w:t>O gestor do contrato acompanhará os registros realizados pelo fiscal do contrato de todas as ocorrências relacionadas à sua execução e as medidas adotadas, informando, se for o caso, à autoridade superior àquelas que ultrapassarem a sua competência.</w:t>
      </w: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6.15. </w:t>
      </w:r>
      <w:r w:rsidRPr="00634BDB">
        <w:rPr>
          <w:rFonts w:ascii="Arial" w:eastAsia="Arial" w:hAnsi="Arial" w:cs="Arial"/>
        </w:rPr>
        <w:t>O gestor do contrato acompanhará a manutenção das condições de habilitação da contratada, para fins de empenho de despesa e pagamento, e anotará os problemas que obstem o fluxo normal da liquidação e do pagamento da despesa.</w:t>
      </w: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r w:rsidRPr="00634BDB">
        <w:rPr>
          <w:rFonts w:ascii="Arial" w:eastAsia="Arial" w:hAnsi="Arial" w:cs="Arial"/>
          <w:b/>
        </w:rPr>
        <w:t xml:space="preserve">6.16. </w:t>
      </w:r>
      <w:r w:rsidRPr="00634BDB">
        <w:rPr>
          <w:rFonts w:ascii="Arial" w:eastAsia="Arial" w:hAnsi="Arial" w:cs="Arial"/>
        </w:rPr>
        <w:t>O gestor do contrato tomará providências para a formalização de processo administrativo de responsabilização para fins de aplicação de sanções.</w:t>
      </w:r>
    </w:p>
    <w:p w:rsidR="008333C6" w:rsidRPr="00634BDB" w:rsidRDefault="008333C6" w:rsidP="007542CD">
      <w:pPr>
        <w:pBdr>
          <w:top w:val="nil"/>
          <w:left w:val="nil"/>
          <w:bottom w:val="nil"/>
          <w:right w:val="nil"/>
          <w:between w:val="nil"/>
        </w:pBdr>
        <w:spacing w:after="0" w:line="240" w:lineRule="auto"/>
        <w:rPr>
          <w:rFonts w:ascii="Arial" w:eastAsia="Arial" w:hAnsi="Arial" w:cs="Arial"/>
        </w:rPr>
      </w:pPr>
    </w:p>
    <w:p w:rsidR="000458F0" w:rsidRPr="00634BDB" w:rsidRDefault="008333C6" w:rsidP="007542CD">
      <w:pPr>
        <w:pStyle w:val="NormalWeb"/>
        <w:shd w:val="clear" w:color="auto" w:fill="FFFFFF" w:themeFill="background1"/>
        <w:spacing w:before="0" w:beforeAutospacing="0" w:after="0" w:afterAutospacing="0"/>
        <w:jc w:val="both"/>
        <w:rPr>
          <w:rFonts w:ascii="Arial" w:hAnsi="Arial" w:cs="Arial"/>
          <w:sz w:val="22"/>
          <w:szCs w:val="22"/>
        </w:rPr>
      </w:pPr>
      <w:r w:rsidRPr="00634BDB">
        <w:rPr>
          <w:rFonts w:ascii="Arial" w:eastAsia="Arial" w:hAnsi="Arial" w:cs="Arial"/>
          <w:b/>
          <w:sz w:val="22"/>
          <w:szCs w:val="22"/>
        </w:rPr>
        <w:t xml:space="preserve">6.17. </w:t>
      </w:r>
      <w:r w:rsidRPr="00634BDB">
        <w:rPr>
          <w:rFonts w:ascii="Arial" w:eastAsia="Arial" w:hAnsi="Arial" w:cs="Arial"/>
          <w:sz w:val="22"/>
          <w:szCs w:val="22"/>
        </w:rPr>
        <w:t>O gestor do contrato deverá enviar a documentação pertinente ao setor responsável para a formalização dos procedimentos de liquidação e pagamento, no valor dimensionado pela fiscalização e gestão nos termos do contrato.</w:t>
      </w:r>
    </w:p>
    <w:p w:rsidR="000458F0" w:rsidRPr="00634BDB" w:rsidRDefault="000458F0" w:rsidP="007542CD">
      <w:pPr>
        <w:spacing w:after="0" w:line="240" w:lineRule="auto"/>
        <w:rPr>
          <w:rFonts w:ascii="Arial" w:hAnsi="Arial" w:cs="Arial"/>
        </w:rPr>
      </w:pPr>
    </w:p>
    <w:p w:rsidR="00454EE7" w:rsidRPr="00634BDB" w:rsidRDefault="008333C6" w:rsidP="007542CD">
      <w:pPr>
        <w:pStyle w:val="NormalWeb"/>
        <w:shd w:val="clear" w:color="auto" w:fill="FFFFFF" w:themeFill="background1"/>
        <w:spacing w:before="0" w:beforeAutospacing="0" w:after="0" w:afterAutospacing="0"/>
        <w:jc w:val="both"/>
        <w:rPr>
          <w:rFonts w:ascii="Arial" w:hAnsi="Arial" w:cs="Arial"/>
          <w:b/>
          <w:sz w:val="22"/>
          <w:szCs w:val="22"/>
          <w:u w:val="single"/>
        </w:rPr>
      </w:pPr>
      <w:r w:rsidRPr="00634BDB">
        <w:rPr>
          <w:rFonts w:ascii="Arial" w:hAnsi="Arial" w:cs="Arial"/>
          <w:b/>
          <w:sz w:val="22"/>
          <w:szCs w:val="22"/>
        </w:rPr>
        <w:t>7</w:t>
      </w:r>
      <w:r w:rsidR="00454EE7" w:rsidRPr="00634BDB">
        <w:rPr>
          <w:rFonts w:ascii="Arial" w:hAnsi="Arial" w:cs="Arial"/>
          <w:b/>
          <w:sz w:val="22"/>
          <w:szCs w:val="22"/>
        </w:rPr>
        <w:t xml:space="preserve">. </w:t>
      </w:r>
      <w:r w:rsidR="00454EE7" w:rsidRPr="00634BDB">
        <w:rPr>
          <w:rFonts w:ascii="Arial" w:hAnsi="Arial" w:cs="Arial"/>
          <w:b/>
          <w:sz w:val="22"/>
          <w:szCs w:val="22"/>
          <w:u w:val="single"/>
        </w:rPr>
        <w:t>DO VALOR TOTAL DA CONTRATAÇÃO</w:t>
      </w:r>
    </w:p>
    <w:p w:rsidR="00620C24" w:rsidRPr="00634BDB" w:rsidRDefault="00620C24" w:rsidP="007542CD">
      <w:pPr>
        <w:pStyle w:val="NormalWeb"/>
        <w:shd w:val="clear" w:color="auto" w:fill="FFFFFF" w:themeFill="background1"/>
        <w:spacing w:before="0" w:beforeAutospacing="0" w:after="0" w:afterAutospacing="0"/>
        <w:jc w:val="both"/>
        <w:rPr>
          <w:rFonts w:ascii="Arial" w:hAnsi="Arial" w:cs="Arial"/>
          <w:sz w:val="22"/>
          <w:szCs w:val="22"/>
        </w:rPr>
      </w:pPr>
    </w:p>
    <w:p w:rsidR="00454EE7" w:rsidRPr="00634BDB" w:rsidRDefault="00454EE7" w:rsidP="007542CD">
      <w:pPr>
        <w:pStyle w:val="NormalWeb"/>
        <w:shd w:val="clear" w:color="auto" w:fill="FFFFFF" w:themeFill="background1"/>
        <w:spacing w:before="0" w:beforeAutospacing="0" w:after="0" w:afterAutospacing="0"/>
        <w:jc w:val="both"/>
        <w:rPr>
          <w:rFonts w:ascii="Arial" w:hAnsi="Arial" w:cs="Arial"/>
          <w:sz w:val="22"/>
          <w:szCs w:val="22"/>
        </w:rPr>
      </w:pPr>
      <w:r w:rsidRPr="00634BDB">
        <w:rPr>
          <w:rFonts w:ascii="Arial" w:hAnsi="Arial" w:cs="Arial"/>
          <w:sz w:val="22"/>
          <w:szCs w:val="22"/>
        </w:rPr>
        <w:t xml:space="preserve">O valor </w:t>
      </w:r>
      <w:r w:rsidR="00F13305" w:rsidRPr="00634BDB">
        <w:rPr>
          <w:rFonts w:ascii="Arial" w:hAnsi="Arial" w:cs="Arial"/>
          <w:sz w:val="22"/>
          <w:szCs w:val="22"/>
        </w:rPr>
        <w:t xml:space="preserve">da </w:t>
      </w:r>
      <w:r w:rsidRPr="00634BDB">
        <w:rPr>
          <w:rFonts w:ascii="Arial" w:hAnsi="Arial" w:cs="Arial"/>
          <w:sz w:val="22"/>
          <w:szCs w:val="22"/>
        </w:rPr>
        <w:t xml:space="preserve">contratação é de R$ </w:t>
      </w:r>
      <w:r w:rsidR="004A2AD1">
        <w:rPr>
          <w:rFonts w:ascii="Arial" w:hAnsi="Arial" w:cs="Arial"/>
          <w:sz w:val="22"/>
          <w:szCs w:val="22"/>
        </w:rPr>
        <w:t>3</w:t>
      </w:r>
      <w:r w:rsidR="003202DB" w:rsidRPr="00634BDB">
        <w:rPr>
          <w:rFonts w:ascii="Arial" w:hAnsi="Arial" w:cs="Arial"/>
          <w:sz w:val="22"/>
          <w:szCs w:val="22"/>
        </w:rPr>
        <w:t>.</w:t>
      </w:r>
      <w:r w:rsidR="00FC6032">
        <w:rPr>
          <w:rFonts w:ascii="Arial" w:hAnsi="Arial" w:cs="Arial"/>
          <w:sz w:val="22"/>
          <w:szCs w:val="22"/>
        </w:rPr>
        <w:t>8</w:t>
      </w:r>
      <w:r w:rsidR="003202DB" w:rsidRPr="00634BDB">
        <w:rPr>
          <w:rFonts w:ascii="Arial" w:hAnsi="Arial" w:cs="Arial"/>
          <w:sz w:val="22"/>
          <w:szCs w:val="22"/>
        </w:rPr>
        <w:t>00,00 (</w:t>
      </w:r>
      <w:r w:rsidR="004A2AD1">
        <w:rPr>
          <w:rFonts w:ascii="Arial" w:hAnsi="Arial" w:cs="Arial"/>
          <w:sz w:val="22"/>
          <w:szCs w:val="22"/>
        </w:rPr>
        <w:t>três</w:t>
      </w:r>
      <w:r w:rsidR="00FC6032">
        <w:rPr>
          <w:rFonts w:ascii="Arial" w:hAnsi="Arial" w:cs="Arial"/>
          <w:sz w:val="22"/>
          <w:szCs w:val="22"/>
        </w:rPr>
        <w:t xml:space="preserve"> </w:t>
      </w:r>
      <w:r w:rsidR="003202DB" w:rsidRPr="00634BDB">
        <w:rPr>
          <w:rFonts w:ascii="Arial" w:hAnsi="Arial" w:cs="Arial"/>
          <w:sz w:val="22"/>
          <w:szCs w:val="22"/>
        </w:rPr>
        <w:t>mil</w:t>
      </w:r>
      <w:r w:rsidR="0008396B" w:rsidRPr="00634BDB">
        <w:rPr>
          <w:rFonts w:ascii="Arial" w:hAnsi="Arial" w:cs="Arial"/>
          <w:sz w:val="22"/>
          <w:szCs w:val="22"/>
        </w:rPr>
        <w:t xml:space="preserve"> </w:t>
      </w:r>
      <w:r w:rsidR="00FC6032">
        <w:rPr>
          <w:rFonts w:ascii="Arial" w:hAnsi="Arial" w:cs="Arial"/>
          <w:sz w:val="22"/>
          <w:szCs w:val="22"/>
        </w:rPr>
        <w:t xml:space="preserve">e oitocentos </w:t>
      </w:r>
      <w:r w:rsidR="0008396B" w:rsidRPr="00634BDB">
        <w:rPr>
          <w:rFonts w:ascii="Arial" w:hAnsi="Arial" w:cs="Arial"/>
          <w:sz w:val="22"/>
          <w:szCs w:val="22"/>
        </w:rPr>
        <w:t>reais).</w:t>
      </w:r>
    </w:p>
    <w:p w:rsidR="00104323" w:rsidRPr="00634BDB" w:rsidRDefault="00104323" w:rsidP="007542CD">
      <w:pPr>
        <w:spacing w:after="0" w:line="240" w:lineRule="auto"/>
        <w:rPr>
          <w:rFonts w:ascii="Arial" w:hAnsi="Arial" w:cs="Arial"/>
          <w:b/>
        </w:rPr>
      </w:pPr>
    </w:p>
    <w:p w:rsidR="00D65C41" w:rsidRPr="00634BDB" w:rsidRDefault="00D65C41" w:rsidP="007542CD">
      <w:pPr>
        <w:spacing w:after="0" w:line="240" w:lineRule="auto"/>
        <w:rPr>
          <w:rFonts w:ascii="Arial" w:hAnsi="Arial" w:cs="Arial"/>
          <w:b/>
          <w:u w:val="single"/>
        </w:rPr>
      </w:pPr>
      <w:r w:rsidRPr="00634BDB">
        <w:rPr>
          <w:rFonts w:ascii="Arial" w:hAnsi="Arial" w:cs="Arial"/>
          <w:b/>
        </w:rPr>
        <w:t xml:space="preserve">8. </w:t>
      </w:r>
      <w:r w:rsidRPr="00634BDB">
        <w:rPr>
          <w:rFonts w:ascii="Arial" w:hAnsi="Arial" w:cs="Arial"/>
          <w:b/>
          <w:u w:val="single"/>
        </w:rPr>
        <w:t>DAS OBRIGAÇÕES E RESPONSABILIDADES DA CONTRATADA</w:t>
      </w:r>
    </w:p>
    <w:p w:rsidR="00D65C41" w:rsidRPr="00634BDB" w:rsidRDefault="00D65C41" w:rsidP="007542CD">
      <w:pPr>
        <w:spacing w:after="0" w:line="240" w:lineRule="auto"/>
        <w:rPr>
          <w:rFonts w:ascii="Arial" w:hAnsi="Arial" w:cs="Arial"/>
          <w:b/>
          <w:u w:val="single"/>
        </w:rPr>
      </w:pPr>
    </w:p>
    <w:p w:rsidR="0008396B" w:rsidRPr="00634BDB" w:rsidRDefault="0008396B" w:rsidP="007542CD">
      <w:pPr>
        <w:spacing w:after="0" w:line="240" w:lineRule="auto"/>
        <w:rPr>
          <w:rFonts w:ascii="Arial" w:hAnsi="Arial" w:cs="Arial"/>
        </w:rPr>
      </w:pPr>
      <w:r w:rsidRPr="00634BDB">
        <w:rPr>
          <w:rFonts w:ascii="Arial" w:hAnsi="Arial" w:cs="Arial"/>
          <w:b/>
        </w:rPr>
        <w:t xml:space="preserve">8.1. </w:t>
      </w:r>
      <w:r w:rsidRPr="00634BDB">
        <w:rPr>
          <w:rFonts w:ascii="Arial" w:hAnsi="Arial" w:cs="Arial"/>
        </w:rPr>
        <w:t>Executar, de forma integral, coordenada e tecnicamente qualificada, todos os serviços descritos neste Termo de Referência, garantindo a realização da palestra temática, conforme programação do CRECI/MG.</w:t>
      </w:r>
    </w:p>
    <w:p w:rsidR="0008396B" w:rsidRPr="00634BDB" w:rsidRDefault="0008396B" w:rsidP="007542CD">
      <w:pPr>
        <w:spacing w:after="0" w:line="240" w:lineRule="auto"/>
        <w:rPr>
          <w:rFonts w:ascii="Arial" w:hAnsi="Arial" w:cs="Arial"/>
        </w:rPr>
      </w:pPr>
    </w:p>
    <w:p w:rsidR="0008396B" w:rsidRPr="00634BDB" w:rsidRDefault="0008396B" w:rsidP="007542CD">
      <w:pPr>
        <w:spacing w:after="0" w:line="240" w:lineRule="auto"/>
        <w:rPr>
          <w:rFonts w:ascii="Arial" w:hAnsi="Arial" w:cs="Arial"/>
        </w:rPr>
      </w:pPr>
      <w:r w:rsidRPr="00634BDB">
        <w:rPr>
          <w:rFonts w:ascii="Arial" w:hAnsi="Arial" w:cs="Arial"/>
          <w:b/>
        </w:rPr>
        <w:t xml:space="preserve">8.2. </w:t>
      </w:r>
      <w:r w:rsidRPr="00634BDB">
        <w:rPr>
          <w:rFonts w:ascii="Arial" w:hAnsi="Arial" w:cs="Arial"/>
        </w:rPr>
        <w:t>Ministrar a</w:t>
      </w:r>
      <w:r w:rsidR="008F1CA9">
        <w:rPr>
          <w:rFonts w:ascii="Arial" w:hAnsi="Arial" w:cs="Arial"/>
        </w:rPr>
        <w:t>s</w:t>
      </w:r>
      <w:r w:rsidRPr="00634BDB">
        <w:rPr>
          <w:rFonts w:ascii="Arial" w:hAnsi="Arial" w:cs="Arial"/>
        </w:rPr>
        <w:t xml:space="preserve"> palestra</w:t>
      </w:r>
      <w:r w:rsidR="008F1CA9">
        <w:rPr>
          <w:rFonts w:ascii="Arial" w:hAnsi="Arial" w:cs="Arial"/>
        </w:rPr>
        <w:t>s</w:t>
      </w:r>
      <w:r w:rsidRPr="00634BDB">
        <w:rPr>
          <w:rFonts w:ascii="Arial" w:hAnsi="Arial" w:cs="Arial"/>
        </w:rPr>
        <w:t xml:space="preserve"> com </w:t>
      </w:r>
      <w:r w:rsidR="00B82F60" w:rsidRPr="00634BDB">
        <w:rPr>
          <w:rFonts w:ascii="Arial" w:hAnsi="Arial" w:cs="Arial"/>
        </w:rPr>
        <w:t>a</w:t>
      </w:r>
      <w:r w:rsidRPr="00634BDB">
        <w:rPr>
          <w:rFonts w:ascii="Arial" w:hAnsi="Arial" w:cs="Arial"/>
        </w:rPr>
        <w:t xml:space="preserve"> profissional indicad</w:t>
      </w:r>
      <w:r w:rsidR="00B82F60" w:rsidRPr="00634BDB">
        <w:rPr>
          <w:rFonts w:ascii="Arial" w:hAnsi="Arial" w:cs="Arial"/>
        </w:rPr>
        <w:t>a</w:t>
      </w:r>
      <w:r w:rsidRPr="00634BDB">
        <w:rPr>
          <w:rFonts w:ascii="Arial" w:hAnsi="Arial" w:cs="Arial"/>
        </w:rPr>
        <w:t>.</w:t>
      </w:r>
    </w:p>
    <w:p w:rsidR="0008396B" w:rsidRPr="00634BDB" w:rsidRDefault="0008396B" w:rsidP="007542CD">
      <w:pPr>
        <w:spacing w:after="0" w:line="240" w:lineRule="auto"/>
        <w:rPr>
          <w:rFonts w:ascii="Arial" w:hAnsi="Arial" w:cs="Arial"/>
        </w:rPr>
      </w:pPr>
    </w:p>
    <w:p w:rsidR="0008396B" w:rsidRPr="00634BDB" w:rsidRDefault="0008396B" w:rsidP="007542CD">
      <w:pPr>
        <w:spacing w:after="0" w:line="240" w:lineRule="auto"/>
        <w:rPr>
          <w:rFonts w:ascii="Arial" w:hAnsi="Arial" w:cs="Arial"/>
        </w:rPr>
      </w:pPr>
      <w:r w:rsidRPr="00634BDB">
        <w:rPr>
          <w:rFonts w:ascii="Arial" w:hAnsi="Arial" w:cs="Arial"/>
          <w:b/>
        </w:rPr>
        <w:t>8.3.</w:t>
      </w:r>
      <w:r w:rsidRPr="00634BDB">
        <w:rPr>
          <w:rFonts w:ascii="Arial" w:hAnsi="Arial" w:cs="Arial"/>
        </w:rPr>
        <w:t xml:space="preserve"> Providenciar todos os recursos de apoio necessários para a execução da palestra, incluindo slides, apresentações visuais, dinâmicas práticas e quaisquer outros itens relacionados ao conteúdo programático.</w:t>
      </w:r>
    </w:p>
    <w:p w:rsidR="0008396B" w:rsidRPr="00634BDB" w:rsidRDefault="0008396B" w:rsidP="007542CD">
      <w:pPr>
        <w:spacing w:after="0" w:line="240" w:lineRule="auto"/>
        <w:rPr>
          <w:rFonts w:ascii="Arial" w:hAnsi="Arial" w:cs="Arial"/>
        </w:rPr>
      </w:pPr>
    </w:p>
    <w:p w:rsidR="0008396B" w:rsidRPr="00634BDB" w:rsidRDefault="0008396B" w:rsidP="007542CD">
      <w:pPr>
        <w:spacing w:after="0" w:line="240" w:lineRule="auto"/>
        <w:rPr>
          <w:rFonts w:ascii="Arial" w:hAnsi="Arial" w:cs="Arial"/>
        </w:rPr>
      </w:pPr>
      <w:r w:rsidRPr="00634BDB">
        <w:rPr>
          <w:rFonts w:ascii="Arial" w:hAnsi="Arial" w:cs="Arial"/>
          <w:b/>
        </w:rPr>
        <w:lastRenderedPageBreak/>
        <w:t xml:space="preserve">8.4. </w:t>
      </w:r>
      <w:r w:rsidRPr="00634BDB">
        <w:rPr>
          <w:rFonts w:ascii="Arial" w:hAnsi="Arial" w:cs="Arial"/>
        </w:rPr>
        <w:t>Assegurar que a apresentação ocorra de maneira organizada, clara e interativa, atendendo integralmente ao conteúdo programático definido, promovendo engajamento do público e alinhamento com os objetivos institucionais.</w:t>
      </w:r>
    </w:p>
    <w:p w:rsidR="0008396B" w:rsidRPr="00634BDB" w:rsidRDefault="0008396B" w:rsidP="007542CD">
      <w:pPr>
        <w:spacing w:after="0" w:line="240" w:lineRule="auto"/>
        <w:rPr>
          <w:rFonts w:ascii="Arial" w:hAnsi="Arial" w:cs="Arial"/>
          <w:b/>
        </w:rPr>
      </w:pPr>
    </w:p>
    <w:p w:rsidR="00D65C41" w:rsidRPr="00634BDB" w:rsidRDefault="0008396B" w:rsidP="007542CD">
      <w:pPr>
        <w:spacing w:after="0" w:line="240" w:lineRule="auto"/>
        <w:rPr>
          <w:rFonts w:ascii="Arial" w:hAnsi="Arial" w:cs="Arial"/>
        </w:rPr>
      </w:pPr>
      <w:r w:rsidRPr="00634BDB">
        <w:rPr>
          <w:rFonts w:ascii="Arial" w:hAnsi="Arial" w:cs="Arial"/>
          <w:b/>
        </w:rPr>
        <w:t>8.5</w:t>
      </w:r>
      <w:r w:rsidR="00D65C41" w:rsidRPr="00634BDB">
        <w:rPr>
          <w:rFonts w:ascii="Arial" w:hAnsi="Arial" w:cs="Arial"/>
          <w:b/>
        </w:rPr>
        <w:t xml:space="preserve">. </w:t>
      </w:r>
      <w:r w:rsidR="00D65C41" w:rsidRPr="00634BDB">
        <w:rPr>
          <w:rFonts w:ascii="Arial" w:hAnsi="Arial" w:cs="Arial"/>
        </w:rPr>
        <w:t xml:space="preserve">Responsabilizar-se por todas as obrigações e encargos decorrentes da execução do contrato, sejam de âmbito trabalhista, previdenciário, social e quaisquer outros que incidam ou venham a incidir sobre o objeto do contrato. </w:t>
      </w:r>
    </w:p>
    <w:p w:rsidR="00D65C41" w:rsidRPr="00634BDB" w:rsidRDefault="00D65C41" w:rsidP="007542CD">
      <w:pPr>
        <w:spacing w:after="0" w:line="240" w:lineRule="auto"/>
        <w:rPr>
          <w:rFonts w:ascii="Arial" w:hAnsi="Arial" w:cs="Arial"/>
        </w:rPr>
      </w:pPr>
    </w:p>
    <w:p w:rsidR="00D65C41" w:rsidRPr="00634BDB" w:rsidRDefault="00D65C41" w:rsidP="007542CD">
      <w:pPr>
        <w:spacing w:after="0" w:line="240" w:lineRule="auto"/>
        <w:rPr>
          <w:rFonts w:ascii="Arial" w:hAnsi="Arial" w:cs="Arial"/>
        </w:rPr>
      </w:pPr>
      <w:r w:rsidRPr="00634BDB">
        <w:rPr>
          <w:rFonts w:ascii="Arial" w:hAnsi="Arial" w:cs="Arial"/>
          <w:b/>
        </w:rPr>
        <w:t>8</w:t>
      </w:r>
      <w:r w:rsidR="0008396B" w:rsidRPr="00634BDB">
        <w:rPr>
          <w:rFonts w:ascii="Arial" w:hAnsi="Arial" w:cs="Arial"/>
          <w:b/>
        </w:rPr>
        <w:t>.6</w:t>
      </w:r>
      <w:r w:rsidRPr="00634BDB">
        <w:rPr>
          <w:rFonts w:ascii="Arial" w:hAnsi="Arial" w:cs="Arial"/>
          <w:b/>
        </w:rPr>
        <w:t xml:space="preserve">. </w:t>
      </w:r>
      <w:r w:rsidRPr="00634BDB">
        <w:rPr>
          <w:rFonts w:ascii="Arial" w:hAnsi="Arial" w:cs="Arial"/>
        </w:rPr>
        <w:t>Prestar todos os esclarecimentos que forem solicitados pelo CRECI/MG, sempre por escrito, cujas reclamações atinentes a quaisquer aspectos da execução contratual se obriga prontamente a atender.</w:t>
      </w:r>
    </w:p>
    <w:p w:rsidR="00D65C41" w:rsidRPr="00634BDB" w:rsidRDefault="00D65C41" w:rsidP="007542CD">
      <w:pPr>
        <w:spacing w:after="0" w:line="240" w:lineRule="auto"/>
        <w:rPr>
          <w:rFonts w:ascii="Arial" w:hAnsi="Arial" w:cs="Arial"/>
        </w:rPr>
      </w:pPr>
    </w:p>
    <w:p w:rsidR="00D65C41" w:rsidRPr="00634BDB" w:rsidRDefault="00D65C41" w:rsidP="007542CD">
      <w:pPr>
        <w:spacing w:after="0" w:line="240" w:lineRule="auto"/>
        <w:rPr>
          <w:rFonts w:ascii="Arial" w:hAnsi="Arial" w:cs="Arial"/>
        </w:rPr>
      </w:pPr>
      <w:r w:rsidRPr="00634BDB">
        <w:rPr>
          <w:rFonts w:ascii="Arial" w:hAnsi="Arial" w:cs="Arial"/>
          <w:b/>
        </w:rPr>
        <w:t>8</w:t>
      </w:r>
      <w:r w:rsidR="0008396B" w:rsidRPr="00634BDB">
        <w:rPr>
          <w:rFonts w:ascii="Arial" w:hAnsi="Arial" w:cs="Arial"/>
          <w:b/>
        </w:rPr>
        <w:t>.7</w:t>
      </w:r>
      <w:r w:rsidRPr="00634BDB">
        <w:rPr>
          <w:rFonts w:ascii="Arial" w:hAnsi="Arial" w:cs="Arial"/>
          <w:b/>
        </w:rPr>
        <w:t>.</w:t>
      </w:r>
      <w:r w:rsidRPr="00634BDB">
        <w:rPr>
          <w:rFonts w:ascii="Arial" w:hAnsi="Arial" w:cs="Arial"/>
        </w:rPr>
        <w:t xml:space="preserve"> Responsabilizar-se pela idoneidade e pelo comportamento do palestrante que gerem quaisquer prejuízos ao CRECI/MG.</w:t>
      </w:r>
    </w:p>
    <w:p w:rsidR="00D65C41" w:rsidRPr="00634BDB" w:rsidRDefault="00D65C41" w:rsidP="007542CD">
      <w:pPr>
        <w:spacing w:after="0" w:line="240" w:lineRule="auto"/>
        <w:rPr>
          <w:rFonts w:ascii="Arial" w:hAnsi="Arial" w:cs="Arial"/>
        </w:rPr>
      </w:pPr>
    </w:p>
    <w:p w:rsidR="00D65C41" w:rsidRPr="00634BDB" w:rsidRDefault="00D65C41" w:rsidP="007542CD">
      <w:pPr>
        <w:spacing w:after="0" w:line="240" w:lineRule="auto"/>
        <w:rPr>
          <w:rFonts w:ascii="Arial" w:hAnsi="Arial" w:cs="Arial"/>
        </w:rPr>
      </w:pPr>
      <w:r w:rsidRPr="00634BDB">
        <w:rPr>
          <w:rFonts w:ascii="Arial" w:hAnsi="Arial" w:cs="Arial"/>
          <w:b/>
        </w:rPr>
        <w:t>8.</w:t>
      </w:r>
      <w:r w:rsidR="0008396B" w:rsidRPr="00634BDB">
        <w:rPr>
          <w:rFonts w:ascii="Arial" w:hAnsi="Arial" w:cs="Arial"/>
          <w:b/>
        </w:rPr>
        <w:t>8</w:t>
      </w:r>
      <w:r w:rsidRPr="00634BDB">
        <w:rPr>
          <w:rFonts w:ascii="Arial" w:hAnsi="Arial" w:cs="Arial"/>
          <w:b/>
        </w:rPr>
        <w:t>.</w:t>
      </w:r>
      <w:r w:rsidRPr="00634BDB">
        <w:rPr>
          <w:rFonts w:ascii="Arial" w:hAnsi="Arial" w:cs="Arial"/>
        </w:rPr>
        <w:t xml:space="preserve"> Executar os serviços com alto padrão de qualidade, de modo a atender as exigências do CRECI/MG.</w:t>
      </w:r>
    </w:p>
    <w:p w:rsidR="00D65C41" w:rsidRPr="00634BDB" w:rsidRDefault="00D65C41" w:rsidP="007542CD">
      <w:pPr>
        <w:spacing w:after="0" w:line="240" w:lineRule="auto"/>
        <w:rPr>
          <w:rFonts w:ascii="Arial" w:hAnsi="Arial" w:cs="Arial"/>
        </w:rPr>
      </w:pPr>
    </w:p>
    <w:p w:rsidR="00D65C41" w:rsidRPr="00634BDB" w:rsidRDefault="00D65C41" w:rsidP="007542CD">
      <w:pPr>
        <w:spacing w:after="0" w:line="240" w:lineRule="auto"/>
        <w:rPr>
          <w:rFonts w:ascii="Arial" w:hAnsi="Arial" w:cs="Arial"/>
        </w:rPr>
      </w:pPr>
      <w:r w:rsidRPr="00634BDB">
        <w:rPr>
          <w:rFonts w:ascii="Arial" w:hAnsi="Arial" w:cs="Arial"/>
          <w:b/>
        </w:rPr>
        <w:t>8</w:t>
      </w:r>
      <w:r w:rsidR="0008396B" w:rsidRPr="00634BDB">
        <w:rPr>
          <w:rFonts w:ascii="Arial" w:hAnsi="Arial" w:cs="Arial"/>
          <w:b/>
        </w:rPr>
        <w:t>.9</w:t>
      </w:r>
      <w:r w:rsidRPr="00634BDB">
        <w:rPr>
          <w:rFonts w:ascii="Arial" w:hAnsi="Arial" w:cs="Arial"/>
          <w:b/>
        </w:rPr>
        <w:t>.</w:t>
      </w:r>
      <w:r w:rsidRPr="00634BDB">
        <w:rPr>
          <w:rFonts w:ascii="Arial" w:hAnsi="Arial" w:cs="Arial"/>
        </w:rPr>
        <w:t xml:space="preserve"> Comunicar imediatamente ao CRECI/MG quaisquer fatos ou anormalidades que possam prejudicar o bom andamento e/ou o resultado final dos serviços a serem prestados, inclusive no que se refere aos procedimentos adotados por seus funcionários.</w:t>
      </w:r>
    </w:p>
    <w:p w:rsidR="00D65C41" w:rsidRPr="00634BDB" w:rsidRDefault="00D65C41" w:rsidP="007542CD">
      <w:pPr>
        <w:spacing w:after="0" w:line="240" w:lineRule="auto"/>
        <w:rPr>
          <w:rFonts w:ascii="Arial" w:hAnsi="Arial" w:cs="Arial"/>
        </w:rPr>
      </w:pPr>
    </w:p>
    <w:p w:rsidR="00D65C41" w:rsidRPr="00634BDB" w:rsidRDefault="00D65C41" w:rsidP="007542CD">
      <w:pPr>
        <w:spacing w:after="0" w:line="240" w:lineRule="auto"/>
        <w:rPr>
          <w:rFonts w:ascii="Arial" w:hAnsi="Arial" w:cs="Arial"/>
        </w:rPr>
      </w:pPr>
      <w:r w:rsidRPr="00634BDB">
        <w:rPr>
          <w:rFonts w:ascii="Arial" w:hAnsi="Arial" w:cs="Arial"/>
          <w:b/>
        </w:rPr>
        <w:t>8</w:t>
      </w:r>
      <w:r w:rsidR="0008396B" w:rsidRPr="00634BDB">
        <w:rPr>
          <w:rFonts w:ascii="Arial" w:hAnsi="Arial" w:cs="Arial"/>
          <w:b/>
        </w:rPr>
        <w:t>.10</w:t>
      </w:r>
      <w:r w:rsidRPr="00634BDB">
        <w:rPr>
          <w:rFonts w:ascii="Arial" w:hAnsi="Arial" w:cs="Arial"/>
          <w:b/>
        </w:rPr>
        <w:t xml:space="preserve">. </w:t>
      </w:r>
      <w:r w:rsidRPr="00634BDB">
        <w:rPr>
          <w:rFonts w:ascii="Arial" w:hAnsi="Arial" w:cs="Arial"/>
        </w:rPr>
        <w:t>Manter, durante toda a execução do contrato, em compatibilidade com as obrigações por ele assumidas, todas as condições exigidas para a habilitação na contratação direta.</w:t>
      </w:r>
    </w:p>
    <w:p w:rsidR="00D65C41" w:rsidRPr="00634BDB" w:rsidRDefault="00D65C41" w:rsidP="007542CD">
      <w:pPr>
        <w:spacing w:after="0" w:line="240" w:lineRule="auto"/>
        <w:rPr>
          <w:rFonts w:ascii="Arial" w:hAnsi="Arial" w:cs="Arial"/>
          <w:b/>
        </w:rPr>
      </w:pPr>
    </w:p>
    <w:p w:rsidR="00D65C41" w:rsidRPr="00634BDB" w:rsidRDefault="00D65C41" w:rsidP="007542CD">
      <w:pPr>
        <w:spacing w:after="0" w:line="240" w:lineRule="auto"/>
        <w:rPr>
          <w:rFonts w:ascii="Arial" w:hAnsi="Arial" w:cs="Arial"/>
        </w:rPr>
      </w:pPr>
      <w:r w:rsidRPr="00634BDB">
        <w:rPr>
          <w:rFonts w:ascii="Arial" w:hAnsi="Arial" w:cs="Arial"/>
          <w:b/>
        </w:rPr>
        <w:t>8.1</w:t>
      </w:r>
      <w:r w:rsidR="0008396B" w:rsidRPr="00634BDB">
        <w:rPr>
          <w:rFonts w:ascii="Arial" w:hAnsi="Arial" w:cs="Arial"/>
          <w:b/>
        </w:rPr>
        <w:t>1</w:t>
      </w:r>
      <w:r w:rsidRPr="00634BDB">
        <w:rPr>
          <w:rFonts w:ascii="Arial" w:hAnsi="Arial" w:cs="Arial"/>
          <w:b/>
        </w:rPr>
        <w:t>.</w:t>
      </w:r>
      <w:r w:rsidRPr="00634BDB">
        <w:rPr>
          <w:rFonts w:ascii="Arial" w:hAnsi="Arial" w:cs="Arial"/>
        </w:rPr>
        <w:t xml:space="preserve"> Cumprir as exigências de reserva de cargos prevista em lei, bem como em outras normas específicas, para pessoa com deficiência, para reabilitado da Previdência Social e para aprendiz. </w:t>
      </w:r>
    </w:p>
    <w:p w:rsidR="00D65C41" w:rsidRPr="00634BDB" w:rsidRDefault="00D65C41" w:rsidP="007542CD">
      <w:pPr>
        <w:spacing w:after="0" w:line="240" w:lineRule="auto"/>
        <w:rPr>
          <w:rFonts w:ascii="Arial" w:hAnsi="Arial" w:cs="Arial"/>
        </w:rPr>
      </w:pPr>
    </w:p>
    <w:p w:rsidR="00D65C41" w:rsidRPr="00634BDB" w:rsidRDefault="00D65C41" w:rsidP="007542CD">
      <w:pPr>
        <w:pStyle w:val="Default"/>
        <w:jc w:val="both"/>
        <w:rPr>
          <w:color w:val="auto"/>
          <w:sz w:val="22"/>
          <w:szCs w:val="22"/>
        </w:rPr>
      </w:pPr>
      <w:r w:rsidRPr="00634BDB">
        <w:rPr>
          <w:b/>
          <w:color w:val="auto"/>
          <w:sz w:val="22"/>
          <w:szCs w:val="22"/>
        </w:rPr>
        <w:t>8</w:t>
      </w:r>
      <w:r w:rsidR="0008396B" w:rsidRPr="00634BDB">
        <w:rPr>
          <w:b/>
          <w:color w:val="auto"/>
          <w:sz w:val="22"/>
          <w:szCs w:val="22"/>
        </w:rPr>
        <w:t>.12</w:t>
      </w:r>
      <w:r w:rsidRPr="00634BDB">
        <w:rPr>
          <w:b/>
          <w:color w:val="auto"/>
          <w:sz w:val="22"/>
          <w:szCs w:val="22"/>
        </w:rPr>
        <w:t xml:space="preserve">. </w:t>
      </w:r>
      <w:r w:rsidRPr="00634BDB">
        <w:rPr>
          <w:color w:val="auto"/>
          <w:sz w:val="22"/>
          <w:szCs w:val="22"/>
        </w:rPr>
        <w:t>Não empregar menores de 18 anos em trabalho noturno, perigoso ou insalubre, bem como a não empregar menores de 16 anos em qualquer trabalho, salvo na condição de aprendiz, a partir de 14 anos.</w:t>
      </w:r>
    </w:p>
    <w:p w:rsidR="00D65C41" w:rsidRPr="00634BDB" w:rsidRDefault="00D65C41" w:rsidP="007542CD">
      <w:pPr>
        <w:spacing w:after="0" w:line="240" w:lineRule="auto"/>
        <w:rPr>
          <w:rFonts w:ascii="Arial" w:hAnsi="Arial" w:cs="Arial"/>
          <w:b/>
        </w:rPr>
      </w:pPr>
    </w:p>
    <w:p w:rsidR="00D65C41" w:rsidRPr="00634BDB" w:rsidRDefault="00D65C41" w:rsidP="007542CD">
      <w:pPr>
        <w:spacing w:after="0" w:line="240" w:lineRule="auto"/>
        <w:rPr>
          <w:rFonts w:ascii="Arial" w:hAnsi="Arial" w:cs="Arial"/>
          <w:b/>
          <w:u w:val="single"/>
        </w:rPr>
      </w:pPr>
      <w:r w:rsidRPr="00634BDB">
        <w:rPr>
          <w:rFonts w:ascii="Arial" w:hAnsi="Arial" w:cs="Arial"/>
          <w:b/>
        </w:rPr>
        <w:t xml:space="preserve">9. </w:t>
      </w:r>
      <w:r w:rsidRPr="00634BDB">
        <w:rPr>
          <w:rFonts w:ascii="Arial" w:hAnsi="Arial" w:cs="Arial"/>
          <w:b/>
          <w:u w:val="single"/>
        </w:rPr>
        <w:t>DAS OBRIGAÇÕES E RESPONSABILIDADES DO CONTRATANTE</w:t>
      </w:r>
    </w:p>
    <w:p w:rsidR="00D65C41" w:rsidRPr="00634BDB" w:rsidRDefault="00D65C41" w:rsidP="007542CD">
      <w:pPr>
        <w:spacing w:after="0" w:line="240" w:lineRule="auto"/>
        <w:rPr>
          <w:rFonts w:ascii="Arial" w:hAnsi="Arial" w:cs="Arial"/>
          <w:b/>
          <w:u w:val="single"/>
        </w:rPr>
      </w:pPr>
    </w:p>
    <w:p w:rsidR="00D65C41" w:rsidRPr="00634BDB" w:rsidRDefault="00D65C41" w:rsidP="007542CD">
      <w:pPr>
        <w:spacing w:after="0" w:line="240" w:lineRule="auto"/>
        <w:rPr>
          <w:rFonts w:ascii="Arial" w:hAnsi="Arial" w:cs="Arial"/>
        </w:rPr>
      </w:pPr>
      <w:r w:rsidRPr="00634BDB">
        <w:rPr>
          <w:rFonts w:ascii="Arial" w:hAnsi="Arial" w:cs="Arial"/>
          <w:b/>
        </w:rPr>
        <w:t>9.1.</w:t>
      </w:r>
      <w:r w:rsidRPr="00634BDB">
        <w:rPr>
          <w:rFonts w:ascii="Arial" w:hAnsi="Arial" w:cs="Arial"/>
        </w:rPr>
        <w:t xml:space="preserve"> Exercer a fiscalização do contrato por servidor especialmente designado, na forma da Lei nº 14.133/21, sem excluir nem reduzir a responsabilidade da contratada, inclusive perante terceiros, por qualquer irregularidade, e, na sua ocorrência, não existirá corresponsabilidade do </w:t>
      </w:r>
      <w:r w:rsidRPr="00634BDB">
        <w:rPr>
          <w:rFonts w:ascii="Arial" w:hAnsi="Arial" w:cs="Arial"/>
          <w:spacing w:val="-2"/>
        </w:rPr>
        <w:t>CRECI/MG.</w:t>
      </w:r>
      <w:r w:rsidRPr="00634BDB">
        <w:rPr>
          <w:rFonts w:ascii="Arial" w:hAnsi="Arial" w:cs="Arial"/>
        </w:rPr>
        <w:t xml:space="preserve"> </w:t>
      </w:r>
    </w:p>
    <w:p w:rsidR="00D65C41" w:rsidRPr="00634BDB" w:rsidRDefault="00D65C41" w:rsidP="007542CD">
      <w:pPr>
        <w:pStyle w:val="Corpodetexto"/>
        <w:spacing w:after="0"/>
        <w:rPr>
          <w:rFonts w:cs="Arial"/>
          <w:b/>
          <w:spacing w:val="-2"/>
          <w:lang w:val="pt-BR"/>
        </w:rPr>
      </w:pPr>
    </w:p>
    <w:p w:rsidR="00D65C41" w:rsidRPr="00634BDB" w:rsidRDefault="0008396B" w:rsidP="007542CD">
      <w:pPr>
        <w:pStyle w:val="Corpodetexto"/>
        <w:spacing w:after="0"/>
        <w:rPr>
          <w:rFonts w:cs="Arial"/>
        </w:rPr>
      </w:pPr>
      <w:r w:rsidRPr="00634BDB">
        <w:rPr>
          <w:rFonts w:cs="Arial"/>
          <w:b/>
          <w:spacing w:val="-2"/>
          <w:lang w:val="pt-BR"/>
        </w:rPr>
        <w:t>9.2</w:t>
      </w:r>
      <w:r w:rsidR="00D65C41" w:rsidRPr="00634BDB">
        <w:rPr>
          <w:rFonts w:cs="Arial"/>
          <w:b/>
          <w:spacing w:val="-2"/>
        </w:rPr>
        <w:t xml:space="preserve">. </w:t>
      </w:r>
      <w:r w:rsidR="00D65C41" w:rsidRPr="00634BDB">
        <w:rPr>
          <w:rFonts w:cs="Arial"/>
        </w:rPr>
        <w:t>Comunicar à contratada todas e quaisquer ocorrências relacionadas com a execução dos serviços.</w:t>
      </w:r>
    </w:p>
    <w:p w:rsidR="0066075B" w:rsidRPr="00634BDB" w:rsidRDefault="0066075B" w:rsidP="007542CD">
      <w:pPr>
        <w:pStyle w:val="Corpodetexto"/>
        <w:spacing w:after="0"/>
        <w:rPr>
          <w:rFonts w:cs="Arial"/>
        </w:rPr>
      </w:pPr>
    </w:p>
    <w:p w:rsidR="0066075B" w:rsidRPr="00634BDB" w:rsidRDefault="0066075B" w:rsidP="007542CD">
      <w:pPr>
        <w:pStyle w:val="Corpodetexto"/>
        <w:spacing w:after="0"/>
        <w:rPr>
          <w:rFonts w:cs="Arial"/>
        </w:rPr>
      </w:pPr>
      <w:r w:rsidRPr="00634BDB">
        <w:rPr>
          <w:rFonts w:cs="Arial"/>
          <w:b/>
          <w:lang w:val="pt-BR"/>
        </w:rPr>
        <w:t>9.3.</w:t>
      </w:r>
      <w:r w:rsidRPr="00634BDB">
        <w:rPr>
          <w:rFonts w:cs="Arial"/>
          <w:lang w:val="pt-BR"/>
        </w:rPr>
        <w:t xml:space="preserve"> </w:t>
      </w:r>
      <w:r w:rsidRPr="00634BDB">
        <w:rPr>
          <w:rFonts w:cs="Arial"/>
        </w:rPr>
        <w:t xml:space="preserve">Disponibilizar toda a estrutura necessária para a realização do evento, incluindo espaço físico adequado, equipamentos audiovisuais e suporte logístico para a execução da palestra. </w:t>
      </w:r>
    </w:p>
    <w:p w:rsidR="007542CD" w:rsidRPr="00634BDB" w:rsidRDefault="007542CD" w:rsidP="007542CD">
      <w:pPr>
        <w:pStyle w:val="Corpodetexto"/>
        <w:spacing w:after="0"/>
        <w:rPr>
          <w:rFonts w:cs="Arial"/>
          <w:b/>
          <w:lang w:val="pt-BR"/>
        </w:rPr>
      </w:pPr>
    </w:p>
    <w:p w:rsidR="00454A9F" w:rsidRPr="00634BDB" w:rsidRDefault="00155B2F" w:rsidP="007542CD">
      <w:pPr>
        <w:spacing w:after="0" w:line="240" w:lineRule="auto"/>
        <w:rPr>
          <w:rFonts w:ascii="Arial" w:hAnsi="Arial" w:cs="Arial"/>
          <w:b/>
        </w:rPr>
      </w:pPr>
      <w:r w:rsidRPr="00634BDB">
        <w:rPr>
          <w:rFonts w:ascii="Arial" w:hAnsi="Arial" w:cs="Arial"/>
          <w:b/>
        </w:rPr>
        <w:t>10</w:t>
      </w:r>
      <w:r w:rsidR="00454A9F" w:rsidRPr="00634BDB">
        <w:rPr>
          <w:rFonts w:ascii="Arial" w:hAnsi="Arial" w:cs="Arial"/>
          <w:b/>
        </w:rPr>
        <w:t xml:space="preserve">. </w:t>
      </w:r>
      <w:r w:rsidR="00454A9F" w:rsidRPr="00634BDB">
        <w:rPr>
          <w:rFonts w:ascii="Arial" w:hAnsi="Arial" w:cs="Arial"/>
          <w:b/>
          <w:u w:val="single"/>
        </w:rPr>
        <w:t xml:space="preserve">DOS RECEBIMENTOS, DA LIQUIDAÇÃO E DO </w:t>
      </w:r>
      <w:proofErr w:type="gramStart"/>
      <w:r w:rsidR="00454A9F" w:rsidRPr="00634BDB">
        <w:rPr>
          <w:rFonts w:ascii="Arial" w:hAnsi="Arial" w:cs="Arial"/>
          <w:b/>
          <w:u w:val="single"/>
        </w:rPr>
        <w:t>PAGAMENTO</w:t>
      </w:r>
      <w:proofErr w:type="gramEnd"/>
      <w:r w:rsidR="00454A9F" w:rsidRPr="00634BDB">
        <w:rPr>
          <w:rFonts w:ascii="Arial" w:hAnsi="Arial" w:cs="Arial"/>
          <w:b/>
        </w:rPr>
        <w:t xml:space="preserve"> </w:t>
      </w:r>
    </w:p>
    <w:p w:rsidR="00E47C51" w:rsidRPr="00634BDB" w:rsidRDefault="00E47C51" w:rsidP="007542CD">
      <w:pPr>
        <w:pStyle w:val="PargrafodaLista"/>
        <w:pBdr>
          <w:top w:val="nil"/>
          <w:left w:val="nil"/>
          <w:bottom w:val="nil"/>
          <w:right w:val="nil"/>
          <w:between w:val="nil"/>
        </w:pBdr>
        <w:suppressAutoHyphens/>
        <w:spacing w:after="0" w:line="240" w:lineRule="auto"/>
        <w:ind w:left="0"/>
        <w:contextualSpacing w:val="0"/>
        <w:textDirection w:val="btLr"/>
        <w:textAlignment w:val="top"/>
        <w:outlineLvl w:val="0"/>
        <w:rPr>
          <w:rFonts w:ascii="Arial" w:hAnsi="Arial" w:cs="Arial"/>
          <w:b/>
        </w:rPr>
      </w:pPr>
    </w:p>
    <w:p w:rsidR="00155B2F" w:rsidRPr="00634BDB" w:rsidRDefault="00155B2F" w:rsidP="007542CD">
      <w:pPr>
        <w:pStyle w:val="Nvel02"/>
        <w:numPr>
          <w:ilvl w:val="0"/>
          <w:numId w:val="0"/>
        </w:numPr>
        <w:spacing w:before="0" w:after="0" w:line="240" w:lineRule="auto"/>
        <w:rPr>
          <w:sz w:val="22"/>
          <w:szCs w:val="22"/>
        </w:rPr>
      </w:pPr>
      <w:r w:rsidRPr="00634BDB">
        <w:rPr>
          <w:b/>
          <w:sz w:val="22"/>
          <w:szCs w:val="22"/>
        </w:rPr>
        <w:t>10.1.</w:t>
      </w:r>
      <w:r w:rsidRPr="00634BDB">
        <w:rPr>
          <w:sz w:val="22"/>
          <w:szCs w:val="22"/>
        </w:rPr>
        <w:t xml:space="preserve"> </w:t>
      </w:r>
      <w:r w:rsidRPr="00634BDB">
        <w:rPr>
          <w:sz w:val="22"/>
          <w:szCs w:val="22"/>
          <w:lang w:eastAsia="en-US"/>
        </w:rPr>
        <w:t xml:space="preserve">Os serviços serão recebidos provisoriamente, de forma sumária, no ato da entrega da </w:t>
      </w:r>
      <w:r w:rsidRPr="00634BDB">
        <w:rPr>
          <w:rFonts w:eastAsia="Calibri"/>
          <w:sz w:val="22"/>
          <w:szCs w:val="22"/>
          <w:lang w:eastAsia="en-US"/>
        </w:rPr>
        <w:t>nota</w:t>
      </w:r>
      <w:r w:rsidRPr="00634BDB">
        <w:rPr>
          <w:sz w:val="22"/>
          <w:szCs w:val="22"/>
          <w:lang w:eastAsia="en-US"/>
        </w:rPr>
        <w:t xml:space="preserve"> fiscal ou instrumento de cobrança equivalente, pelo fiscal do contrato, para efeito de posterior verificação de sua conformidade com as especificações constantes no Termo de Referência e na proposta.</w:t>
      </w:r>
    </w:p>
    <w:p w:rsidR="00155B2F" w:rsidRPr="00634BDB" w:rsidRDefault="00155B2F" w:rsidP="007542CD">
      <w:pPr>
        <w:pStyle w:val="Nvel02"/>
        <w:numPr>
          <w:ilvl w:val="0"/>
          <w:numId w:val="0"/>
        </w:numPr>
        <w:spacing w:before="0" w:after="0" w:line="240" w:lineRule="auto"/>
        <w:rPr>
          <w:sz w:val="22"/>
          <w:szCs w:val="22"/>
        </w:rPr>
      </w:pPr>
    </w:p>
    <w:p w:rsidR="00155B2F" w:rsidRPr="00634BDB" w:rsidRDefault="00155B2F" w:rsidP="007542CD">
      <w:pPr>
        <w:pStyle w:val="Nvel02"/>
        <w:numPr>
          <w:ilvl w:val="0"/>
          <w:numId w:val="0"/>
        </w:numPr>
        <w:spacing w:before="0" w:after="0" w:line="240" w:lineRule="auto"/>
        <w:rPr>
          <w:sz w:val="22"/>
          <w:szCs w:val="22"/>
          <w:lang w:eastAsia="en-US"/>
        </w:rPr>
      </w:pPr>
      <w:r w:rsidRPr="00634BDB">
        <w:rPr>
          <w:b/>
          <w:sz w:val="22"/>
          <w:szCs w:val="22"/>
        </w:rPr>
        <w:lastRenderedPageBreak/>
        <w:t xml:space="preserve">10.2. </w:t>
      </w:r>
      <w:r w:rsidRPr="00634BDB">
        <w:rPr>
          <w:sz w:val="22"/>
          <w:szCs w:val="22"/>
          <w:lang w:eastAsia="en-US"/>
        </w:rPr>
        <w:t>Os serviços poderão ser rejeitados, no todo ou em parte, inclusive antes do recebimento provisório, quando em desacordo com as especificações constantes no Termo de Referência e na proposta.</w:t>
      </w:r>
    </w:p>
    <w:p w:rsidR="00155B2F" w:rsidRPr="00634BDB" w:rsidRDefault="00155B2F" w:rsidP="007542CD">
      <w:pPr>
        <w:pStyle w:val="Nvel02"/>
        <w:numPr>
          <w:ilvl w:val="0"/>
          <w:numId w:val="0"/>
        </w:numPr>
        <w:spacing w:before="0" w:after="0" w:line="240" w:lineRule="auto"/>
        <w:rPr>
          <w:sz w:val="22"/>
          <w:szCs w:val="22"/>
          <w:lang w:eastAsia="en-US"/>
        </w:rPr>
      </w:pPr>
    </w:p>
    <w:p w:rsidR="00155B2F" w:rsidRPr="00634BDB" w:rsidRDefault="00155B2F" w:rsidP="007542CD">
      <w:pPr>
        <w:shd w:val="clear" w:color="auto" w:fill="FFFFFF"/>
        <w:spacing w:after="0" w:line="240" w:lineRule="auto"/>
        <w:textAlignment w:val="baseline"/>
        <w:rPr>
          <w:rFonts w:ascii="Arial" w:hAnsi="Arial" w:cs="Arial"/>
        </w:rPr>
      </w:pPr>
      <w:r w:rsidRPr="00634BDB">
        <w:rPr>
          <w:rFonts w:ascii="Arial" w:hAnsi="Arial" w:cs="Arial"/>
          <w:b/>
        </w:rPr>
        <w:t xml:space="preserve">10.3. </w:t>
      </w:r>
      <w:r w:rsidRPr="00634BDB">
        <w:rPr>
          <w:rFonts w:ascii="Arial" w:hAnsi="Arial" w:cs="Arial"/>
        </w:rPr>
        <w:t>O recebimento definitivo ocorrerá após a verificação do atendimento das exigências contratuais pelo fiscal do contrato, no prazo de até 05 (cinco) dias úteis.</w:t>
      </w:r>
    </w:p>
    <w:p w:rsidR="00155B2F" w:rsidRPr="00634BDB" w:rsidRDefault="00155B2F" w:rsidP="007542CD">
      <w:pPr>
        <w:pStyle w:val="Nvel02"/>
        <w:numPr>
          <w:ilvl w:val="0"/>
          <w:numId w:val="0"/>
        </w:numPr>
        <w:spacing w:before="0" w:after="0" w:line="240" w:lineRule="auto"/>
        <w:rPr>
          <w:sz w:val="22"/>
          <w:szCs w:val="22"/>
          <w:lang w:eastAsia="en-US"/>
        </w:rPr>
      </w:pPr>
    </w:p>
    <w:p w:rsidR="00155B2F" w:rsidRPr="00634BDB" w:rsidRDefault="00155B2F" w:rsidP="007542CD">
      <w:pPr>
        <w:pStyle w:val="Nvel02"/>
        <w:numPr>
          <w:ilvl w:val="0"/>
          <w:numId w:val="0"/>
        </w:numPr>
        <w:spacing w:before="0" w:after="0" w:line="240" w:lineRule="auto"/>
        <w:rPr>
          <w:sz w:val="22"/>
          <w:szCs w:val="22"/>
          <w:lang w:eastAsia="en-US"/>
        </w:rPr>
      </w:pPr>
      <w:r w:rsidRPr="00634BDB">
        <w:rPr>
          <w:b/>
          <w:sz w:val="22"/>
          <w:szCs w:val="22"/>
          <w:lang w:eastAsia="en-US"/>
        </w:rPr>
        <w:t xml:space="preserve">10.4. </w:t>
      </w:r>
      <w:r w:rsidRPr="00634BDB">
        <w:rPr>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rsidR="00155B2F" w:rsidRPr="00634BDB" w:rsidRDefault="00155B2F" w:rsidP="007542CD">
      <w:pPr>
        <w:pStyle w:val="Nvel02"/>
        <w:numPr>
          <w:ilvl w:val="0"/>
          <w:numId w:val="0"/>
        </w:numPr>
        <w:spacing w:before="0" w:after="0" w:line="240" w:lineRule="auto"/>
        <w:rPr>
          <w:b/>
          <w:sz w:val="22"/>
          <w:szCs w:val="22"/>
          <w:lang w:eastAsia="en-US"/>
        </w:rPr>
      </w:pPr>
    </w:p>
    <w:p w:rsidR="00155B2F" w:rsidRPr="00634BDB" w:rsidRDefault="00155B2F" w:rsidP="007542CD">
      <w:pPr>
        <w:pStyle w:val="Nvel02"/>
        <w:numPr>
          <w:ilvl w:val="0"/>
          <w:numId w:val="0"/>
        </w:numPr>
        <w:spacing w:before="0" w:after="0" w:line="240" w:lineRule="auto"/>
        <w:rPr>
          <w:sz w:val="22"/>
          <w:szCs w:val="22"/>
          <w:lang w:eastAsia="en-US"/>
        </w:rPr>
      </w:pPr>
      <w:r w:rsidRPr="00634BDB">
        <w:rPr>
          <w:b/>
          <w:sz w:val="22"/>
          <w:szCs w:val="22"/>
          <w:lang w:eastAsia="en-US"/>
        </w:rPr>
        <w:t xml:space="preserve">10.5. </w:t>
      </w:r>
      <w:r w:rsidRPr="00634BDB">
        <w:rPr>
          <w:sz w:val="22"/>
          <w:szCs w:val="22"/>
          <w:lang w:eastAsia="en-US"/>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155B2F" w:rsidRPr="00634BDB" w:rsidRDefault="00155B2F" w:rsidP="007542CD">
      <w:pPr>
        <w:pStyle w:val="Nvel02"/>
        <w:numPr>
          <w:ilvl w:val="0"/>
          <w:numId w:val="0"/>
        </w:numPr>
        <w:spacing w:before="0" w:after="0" w:line="240" w:lineRule="auto"/>
        <w:rPr>
          <w:sz w:val="22"/>
          <w:szCs w:val="22"/>
          <w:lang w:eastAsia="en-US"/>
        </w:rPr>
      </w:pPr>
    </w:p>
    <w:p w:rsidR="00155B2F" w:rsidRPr="00634BDB" w:rsidRDefault="00155B2F" w:rsidP="007542CD">
      <w:pPr>
        <w:pStyle w:val="Nvel02"/>
        <w:numPr>
          <w:ilvl w:val="0"/>
          <w:numId w:val="0"/>
        </w:numPr>
        <w:spacing w:before="0" w:after="0" w:line="240" w:lineRule="auto"/>
        <w:rPr>
          <w:sz w:val="22"/>
          <w:szCs w:val="22"/>
          <w:lang w:eastAsia="en-US"/>
        </w:rPr>
      </w:pPr>
      <w:r w:rsidRPr="00634BDB">
        <w:rPr>
          <w:b/>
          <w:sz w:val="22"/>
          <w:szCs w:val="22"/>
          <w:lang w:eastAsia="en-US"/>
        </w:rPr>
        <w:t xml:space="preserve">10.6. </w:t>
      </w:r>
      <w:r w:rsidRPr="00634BDB">
        <w:rPr>
          <w:sz w:val="22"/>
          <w:szCs w:val="22"/>
          <w:lang w:eastAsia="en-US"/>
        </w:rPr>
        <w:t>O recebimento provisório ou definitivo não excluirá a responsabilidade civil pela solidez e pela segurança dos bens nem a responsabilidade ético-profissional pela perfeita execução do contrato.</w:t>
      </w:r>
    </w:p>
    <w:p w:rsidR="00155B2F" w:rsidRPr="00634BDB" w:rsidRDefault="00155B2F" w:rsidP="007542CD">
      <w:pPr>
        <w:pStyle w:val="Nvel1-SemNumerao"/>
      </w:pPr>
    </w:p>
    <w:p w:rsidR="00155B2F" w:rsidRPr="00634BDB" w:rsidRDefault="00155B2F" w:rsidP="007542CD">
      <w:pPr>
        <w:pStyle w:val="Nvel1-SemNumerao"/>
        <w:rPr>
          <w:b w:val="0"/>
        </w:rPr>
      </w:pPr>
      <w:r w:rsidRPr="00634BDB">
        <w:t xml:space="preserve">10.7. </w:t>
      </w:r>
      <w:r w:rsidRPr="00634BDB">
        <w:rPr>
          <w:b w:val="0"/>
        </w:rPr>
        <w:t>Recebida a Nota Fiscal ou documento de cobrança equivalente, correrá o prazo de 05 (cinco) dias úteis para fins de liquidação, prorrogáveis por igual período, nos termos do artigo 7º, § 3º, da Instrução Normativa SEGES/ME nº 77/2022.</w:t>
      </w:r>
    </w:p>
    <w:p w:rsidR="00155B2F" w:rsidRPr="00634BDB" w:rsidRDefault="00155B2F" w:rsidP="007542CD">
      <w:pPr>
        <w:pStyle w:val="Nvel1-SemNumerao"/>
        <w:rPr>
          <w:b w:val="0"/>
        </w:rPr>
      </w:pPr>
      <w:r w:rsidRPr="00634BDB">
        <w:rPr>
          <w:b w:val="0"/>
        </w:rPr>
        <w:t xml:space="preserve"> </w:t>
      </w:r>
    </w:p>
    <w:p w:rsidR="00155B2F" w:rsidRPr="00634BDB" w:rsidRDefault="00155B2F" w:rsidP="007542CD">
      <w:pPr>
        <w:pStyle w:val="Nvel1-SemNumerao"/>
        <w:rPr>
          <w:b w:val="0"/>
        </w:rPr>
      </w:pPr>
      <w:r w:rsidRPr="00634BDB">
        <w:t xml:space="preserve">10.8. </w:t>
      </w:r>
      <w:r w:rsidRPr="00634BDB">
        <w:rPr>
          <w:b w:val="0"/>
        </w:rPr>
        <w:t>Para fins de liquidação, o setor competente deverá verificar se a nota fiscal ou instrumento de cobrança equivalente apresentado expressa os elementos necessários e essenciais do documento, tais como:</w:t>
      </w:r>
    </w:p>
    <w:p w:rsidR="0057574C" w:rsidRPr="00634BDB" w:rsidRDefault="0057574C" w:rsidP="007542CD">
      <w:pPr>
        <w:pStyle w:val="Nvel1-SemNumerao"/>
        <w:rPr>
          <w:b w:val="0"/>
        </w:rPr>
      </w:pPr>
    </w:p>
    <w:p w:rsidR="00155B2F" w:rsidRPr="00634BDB" w:rsidRDefault="00155B2F" w:rsidP="007542CD">
      <w:pPr>
        <w:pStyle w:val="Nvel1-SemNumerao"/>
      </w:pPr>
      <w:r w:rsidRPr="00634BDB">
        <w:t xml:space="preserve">10.8.1. </w:t>
      </w:r>
      <w:r w:rsidRPr="00634BDB">
        <w:rPr>
          <w:b w:val="0"/>
        </w:rPr>
        <w:t>A data da emissão</w:t>
      </w:r>
    </w:p>
    <w:p w:rsidR="00155B2F" w:rsidRPr="00634BDB" w:rsidRDefault="00155B2F" w:rsidP="007542CD">
      <w:pPr>
        <w:pStyle w:val="Nivel3"/>
        <w:numPr>
          <w:ilvl w:val="0"/>
          <w:numId w:val="0"/>
        </w:numPr>
        <w:spacing w:before="0" w:after="0" w:line="240" w:lineRule="auto"/>
        <w:rPr>
          <w:b/>
          <w:color w:val="auto"/>
          <w:sz w:val="22"/>
          <w:szCs w:val="22"/>
        </w:rPr>
      </w:pPr>
    </w:p>
    <w:p w:rsidR="00155B2F" w:rsidRPr="00634BDB" w:rsidRDefault="00155B2F" w:rsidP="007542CD">
      <w:pPr>
        <w:pStyle w:val="Nivel3"/>
        <w:numPr>
          <w:ilvl w:val="0"/>
          <w:numId w:val="0"/>
        </w:numPr>
        <w:spacing w:before="0" w:after="0" w:line="240" w:lineRule="auto"/>
        <w:rPr>
          <w:color w:val="auto"/>
          <w:sz w:val="22"/>
          <w:szCs w:val="22"/>
        </w:rPr>
      </w:pPr>
      <w:r w:rsidRPr="00634BDB">
        <w:rPr>
          <w:b/>
          <w:color w:val="auto"/>
          <w:sz w:val="22"/>
          <w:szCs w:val="22"/>
        </w:rPr>
        <w:t xml:space="preserve">10.8.2. </w:t>
      </w:r>
      <w:r w:rsidRPr="00634BDB">
        <w:rPr>
          <w:color w:val="auto"/>
          <w:sz w:val="22"/>
          <w:szCs w:val="22"/>
        </w:rPr>
        <w:t>Os dados do contrato e do contratante</w:t>
      </w:r>
    </w:p>
    <w:p w:rsidR="00634BDB" w:rsidRPr="00634BDB" w:rsidRDefault="00634BDB" w:rsidP="007542CD">
      <w:pPr>
        <w:pStyle w:val="Nivel3"/>
        <w:numPr>
          <w:ilvl w:val="0"/>
          <w:numId w:val="0"/>
        </w:numPr>
        <w:spacing w:before="0" w:after="0" w:line="240" w:lineRule="auto"/>
        <w:rPr>
          <w:color w:val="auto"/>
          <w:sz w:val="22"/>
          <w:szCs w:val="22"/>
        </w:rPr>
      </w:pPr>
    </w:p>
    <w:p w:rsidR="00155B2F" w:rsidRPr="00634BDB" w:rsidRDefault="00155B2F" w:rsidP="007542CD">
      <w:pPr>
        <w:pStyle w:val="Nivel3"/>
        <w:numPr>
          <w:ilvl w:val="0"/>
          <w:numId w:val="0"/>
        </w:numPr>
        <w:spacing w:before="0" w:after="0" w:line="240" w:lineRule="auto"/>
        <w:rPr>
          <w:color w:val="auto"/>
          <w:sz w:val="22"/>
          <w:szCs w:val="22"/>
        </w:rPr>
      </w:pPr>
      <w:r w:rsidRPr="00634BDB">
        <w:rPr>
          <w:b/>
          <w:color w:val="auto"/>
          <w:sz w:val="22"/>
          <w:szCs w:val="22"/>
        </w:rPr>
        <w:t xml:space="preserve">10.8.3. </w:t>
      </w:r>
      <w:r w:rsidRPr="00634BDB">
        <w:rPr>
          <w:color w:val="auto"/>
          <w:sz w:val="22"/>
          <w:szCs w:val="22"/>
        </w:rPr>
        <w:t>O valor a pagar</w:t>
      </w:r>
    </w:p>
    <w:p w:rsidR="00155B2F" w:rsidRPr="00634BDB" w:rsidRDefault="00155B2F" w:rsidP="007542CD">
      <w:pPr>
        <w:pStyle w:val="Nivel3"/>
        <w:numPr>
          <w:ilvl w:val="0"/>
          <w:numId w:val="0"/>
        </w:numPr>
        <w:spacing w:before="0" w:after="0" w:line="240" w:lineRule="auto"/>
        <w:rPr>
          <w:color w:val="auto"/>
          <w:sz w:val="22"/>
          <w:szCs w:val="22"/>
        </w:rPr>
      </w:pPr>
    </w:p>
    <w:p w:rsidR="00155B2F" w:rsidRPr="00634BDB" w:rsidRDefault="00155B2F" w:rsidP="007542CD">
      <w:pPr>
        <w:pStyle w:val="Nivel3"/>
        <w:numPr>
          <w:ilvl w:val="0"/>
          <w:numId w:val="0"/>
        </w:numPr>
        <w:spacing w:before="0" w:after="0" w:line="240" w:lineRule="auto"/>
        <w:rPr>
          <w:color w:val="auto"/>
          <w:sz w:val="22"/>
          <w:szCs w:val="22"/>
        </w:rPr>
      </w:pPr>
      <w:r w:rsidRPr="00634BDB">
        <w:rPr>
          <w:b/>
          <w:color w:val="auto"/>
          <w:sz w:val="22"/>
          <w:szCs w:val="22"/>
        </w:rPr>
        <w:t xml:space="preserve">10.8.4. </w:t>
      </w:r>
      <w:r w:rsidRPr="00634BDB">
        <w:rPr>
          <w:color w:val="auto"/>
          <w:sz w:val="22"/>
          <w:szCs w:val="22"/>
        </w:rPr>
        <w:t>Eventual destaque do valor de retenções tributárias cabíveis.</w:t>
      </w:r>
    </w:p>
    <w:p w:rsidR="00155B2F" w:rsidRPr="00634BDB" w:rsidRDefault="00155B2F" w:rsidP="007542CD">
      <w:pPr>
        <w:pStyle w:val="Nvel02"/>
        <w:numPr>
          <w:ilvl w:val="0"/>
          <w:numId w:val="0"/>
        </w:numPr>
        <w:spacing w:before="0" w:after="0" w:line="240" w:lineRule="auto"/>
        <w:rPr>
          <w:sz w:val="22"/>
          <w:szCs w:val="22"/>
        </w:rPr>
      </w:pPr>
    </w:p>
    <w:p w:rsidR="00155B2F" w:rsidRPr="00634BDB" w:rsidRDefault="00155B2F" w:rsidP="007542CD">
      <w:pPr>
        <w:pStyle w:val="Nvel02"/>
        <w:numPr>
          <w:ilvl w:val="0"/>
          <w:numId w:val="0"/>
        </w:numPr>
        <w:spacing w:before="0" w:after="0" w:line="240" w:lineRule="auto"/>
        <w:rPr>
          <w:sz w:val="22"/>
          <w:szCs w:val="22"/>
        </w:rPr>
      </w:pPr>
      <w:r w:rsidRPr="00634BDB">
        <w:rPr>
          <w:b/>
          <w:sz w:val="22"/>
          <w:szCs w:val="22"/>
        </w:rPr>
        <w:t>10.9.</w:t>
      </w:r>
      <w:r w:rsidRPr="00634BDB">
        <w:rPr>
          <w:sz w:val="22"/>
          <w:szCs w:val="22"/>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rsidR="00155B2F" w:rsidRPr="00634BDB" w:rsidRDefault="00155B2F" w:rsidP="007542CD">
      <w:pPr>
        <w:pStyle w:val="Nvel02"/>
        <w:numPr>
          <w:ilvl w:val="0"/>
          <w:numId w:val="0"/>
        </w:numPr>
        <w:spacing w:before="0" w:after="0" w:line="240" w:lineRule="auto"/>
        <w:rPr>
          <w:sz w:val="22"/>
          <w:szCs w:val="22"/>
        </w:rPr>
      </w:pPr>
    </w:p>
    <w:p w:rsidR="00155B2F" w:rsidRPr="00634BDB" w:rsidRDefault="00155B2F" w:rsidP="007542CD">
      <w:pPr>
        <w:pStyle w:val="Nvel02"/>
        <w:numPr>
          <w:ilvl w:val="0"/>
          <w:numId w:val="0"/>
        </w:numPr>
        <w:spacing w:before="0" w:after="0" w:line="240" w:lineRule="auto"/>
        <w:rPr>
          <w:sz w:val="22"/>
          <w:szCs w:val="22"/>
        </w:rPr>
      </w:pPr>
      <w:r w:rsidRPr="00634BDB">
        <w:rPr>
          <w:b/>
          <w:sz w:val="22"/>
          <w:szCs w:val="22"/>
        </w:rPr>
        <w:t>10.10.</w:t>
      </w:r>
      <w:r w:rsidRPr="00634BDB">
        <w:rPr>
          <w:sz w:val="22"/>
          <w:szCs w:val="22"/>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artigo 68, da Lei nº 14.133, de 2021.</w:t>
      </w:r>
    </w:p>
    <w:p w:rsidR="00155B2F" w:rsidRPr="00634BDB" w:rsidRDefault="00155B2F" w:rsidP="007542CD">
      <w:pPr>
        <w:pStyle w:val="Nvel02"/>
        <w:numPr>
          <w:ilvl w:val="0"/>
          <w:numId w:val="0"/>
        </w:numPr>
        <w:spacing w:before="0" w:after="0" w:line="240" w:lineRule="auto"/>
        <w:rPr>
          <w:sz w:val="22"/>
          <w:szCs w:val="22"/>
        </w:rPr>
      </w:pPr>
    </w:p>
    <w:p w:rsidR="00155B2F" w:rsidRPr="00634BDB" w:rsidRDefault="00155B2F" w:rsidP="007542CD">
      <w:pPr>
        <w:pStyle w:val="Nvel02"/>
        <w:numPr>
          <w:ilvl w:val="0"/>
          <w:numId w:val="0"/>
        </w:numPr>
        <w:spacing w:before="0" w:after="0" w:line="240" w:lineRule="auto"/>
        <w:rPr>
          <w:sz w:val="22"/>
          <w:szCs w:val="22"/>
        </w:rPr>
      </w:pPr>
      <w:r w:rsidRPr="00634BDB">
        <w:rPr>
          <w:b/>
          <w:sz w:val="22"/>
          <w:szCs w:val="22"/>
        </w:rPr>
        <w:t>10.11.</w:t>
      </w:r>
      <w:r w:rsidRPr="00634BDB">
        <w:rPr>
          <w:sz w:val="22"/>
          <w:szCs w:val="22"/>
        </w:rPr>
        <w:t xml:space="preserve"> O pagamento será efetuado no prazo de até 05 (cinco) dias úteis contados da finalização da liquidação da despesa, nos termos da Instrução Normativa SEGES/ME nº 77, de 2022.</w:t>
      </w:r>
    </w:p>
    <w:p w:rsidR="00155B2F" w:rsidRPr="00634BDB" w:rsidRDefault="00155B2F" w:rsidP="007542CD">
      <w:pPr>
        <w:pStyle w:val="Nvel02"/>
        <w:numPr>
          <w:ilvl w:val="0"/>
          <w:numId w:val="0"/>
        </w:numPr>
        <w:spacing w:before="0" w:after="0" w:line="240" w:lineRule="auto"/>
        <w:rPr>
          <w:sz w:val="22"/>
          <w:szCs w:val="22"/>
        </w:rPr>
      </w:pPr>
    </w:p>
    <w:p w:rsidR="00155B2F" w:rsidRPr="00634BDB" w:rsidRDefault="00155B2F" w:rsidP="007542CD">
      <w:pPr>
        <w:spacing w:after="0" w:line="240" w:lineRule="auto"/>
        <w:rPr>
          <w:rFonts w:ascii="Arial" w:hAnsi="Arial" w:cs="Arial"/>
          <w:bCs/>
          <w:shd w:val="clear" w:color="auto" w:fill="FFFFFF"/>
        </w:rPr>
      </w:pPr>
      <w:r w:rsidRPr="00634BDB">
        <w:rPr>
          <w:rFonts w:ascii="Arial" w:hAnsi="Arial" w:cs="Arial"/>
          <w:b/>
        </w:rPr>
        <w:t>10.12.</w:t>
      </w:r>
      <w:r w:rsidRPr="00634BDB">
        <w:rPr>
          <w:rFonts w:ascii="Arial" w:hAnsi="Arial" w:cs="Arial"/>
        </w:rPr>
        <w:t xml:space="preserve"> </w:t>
      </w:r>
      <w:r w:rsidRPr="00634BDB">
        <w:rPr>
          <w:rFonts w:ascii="Arial" w:hAnsi="Arial" w:cs="Arial"/>
          <w:bCs/>
          <w:shd w:val="clear" w:color="auto" w:fill="FFFFFF"/>
        </w:rPr>
        <w:t xml:space="preserve">No caso de atraso pelo CRECI/MG, os valores devidos à contratada serão atualizados monetariamente entre o termo final do prazo de pagamento até a data de sua efetiva </w:t>
      </w:r>
      <w:r w:rsidRPr="00634BDB">
        <w:rPr>
          <w:rFonts w:ascii="Arial" w:hAnsi="Arial" w:cs="Arial"/>
          <w:bCs/>
          <w:shd w:val="clear" w:color="auto" w:fill="FFFFFF"/>
        </w:rPr>
        <w:lastRenderedPageBreak/>
        <w:t>realização, mediante aplicação do Índice de Preços ao Consumidor Amplo – IPCA de correção monetária.</w:t>
      </w:r>
    </w:p>
    <w:p w:rsidR="00155B2F" w:rsidRPr="00634BDB" w:rsidRDefault="00155B2F" w:rsidP="007542CD">
      <w:pPr>
        <w:spacing w:after="0" w:line="240" w:lineRule="auto"/>
        <w:rPr>
          <w:rFonts w:ascii="Arial" w:hAnsi="Arial" w:cs="Arial"/>
          <w:bCs/>
          <w:shd w:val="clear" w:color="auto" w:fill="FFFFFF"/>
        </w:rPr>
      </w:pPr>
    </w:p>
    <w:p w:rsidR="00155B2F" w:rsidRPr="00634BDB" w:rsidRDefault="00155B2F" w:rsidP="007542CD">
      <w:pPr>
        <w:spacing w:after="0" w:line="240" w:lineRule="auto"/>
        <w:rPr>
          <w:rFonts w:ascii="Arial" w:hAnsi="Arial" w:cs="Arial"/>
          <w:bCs/>
          <w:shd w:val="clear" w:color="auto" w:fill="FFFFFF"/>
        </w:rPr>
      </w:pPr>
      <w:r w:rsidRPr="00634BDB">
        <w:rPr>
          <w:rFonts w:ascii="Arial" w:hAnsi="Arial" w:cs="Arial"/>
          <w:b/>
          <w:bCs/>
          <w:shd w:val="clear" w:color="auto" w:fill="FFFFFF"/>
        </w:rPr>
        <w:t>10.13.</w:t>
      </w:r>
      <w:r w:rsidRPr="00634BDB">
        <w:rPr>
          <w:rFonts w:ascii="Arial" w:hAnsi="Arial" w:cs="Arial"/>
          <w:bCs/>
          <w:shd w:val="clear" w:color="auto" w:fill="FFFFFF"/>
        </w:rPr>
        <w:t xml:space="preserve"> O pagamento será realizado por meio de ordem bancária, para crédito em banco, agência e conta </w:t>
      </w:r>
      <w:proofErr w:type="gramStart"/>
      <w:r w:rsidRPr="00634BDB">
        <w:rPr>
          <w:rFonts w:ascii="Arial" w:hAnsi="Arial" w:cs="Arial"/>
          <w:bCs/>
          <w:shd w:val="clear" w:color="auto" w:fill="FFFFFF"/>
        </w:rPr>
        <w:t>corrente indicados pela contratada</w:t>
      </w:r>
      <w:proofErr w:type="gramEnd"/>
      <w:r w:rsidRPr="00634BDB">
        <w:rPr>
          <w:rFonts w:ascii="Arial" w:hAnsi="Arial" w:cs="Arial"/>
          <w:bCs/>
          <w:shd w:val="clear" w:color="auto" w:fill="FFFFFF"/>
        </w:rPr>
        <w:t>.</w:t>
      </w:r>
    </w:p>
    <w:p w:rsidR="00155B2F" w:rsidRPr="00634BDB" w:rsidRDefault="00155B2F" w:rsidP="007542CD">
      <w:pPr>
        <w:spacing w:after="0" w:line="240" w:lineRule="auto"/>
        <w:rPr>
          <w:rFonts w:ascii="Arial" w:hAnsi="Arial" w:cs="Arial"/>
          <w:bCs/>
          <w:shd w:val="clear" w:color="auto" w:fill="FFFFFF"/>
        </w:rPr>
      </w:pPr>
    </w:p>
    <w:p w:rsidR="00155B2F" w:rsidRPr="00634BDB" w:rsidRDefault="00155B2F" w:rsidP="007542CD">
      <w:pPr>
        <w:spacing w:after="0" w:line="240" w:lineRule="auto"/>
        <w:rPr>
          <w:rFonts w:ascii="Arial" w:hAnsi="Arial" w:cs="Arial"/>
        </w:rPr>
      </w:pPr>
      <w:r w:rsidRPr="00634BDB">
        <w:rPr>
          <w:rFonts w:ascii="Arial" w:hAnsi="Arial" w:cs="Arial"/>
          <w:b/>
          <w:bCs/>
          <w:shd w:val="clear" w:color="auto" w:fill="FFFFFF"/>
        </w:rPr>
        <w:t>10.14.</w:t>
      </w:r>
      <w:r w:rsidRPr="00634BDB">
        <w:rPr>
          <w:rFonts w:ascii="Arial" w:hAnsi="Arial" w:cs="Arial"/>
          <w:bCs/>
          <w:shd w:val="clear" w:color="auto" w:fill="FFFFFF"/>
        </w:rPr>
        <w:t xml:space="preserve"> </w:t>
      </w:r>
      <w:r w:rsidRPr="00634BDB">
        <w:rPr>
          <w:rFonts w:ascii="Arial" w:hAnsi="Arial" w:cs="Arial"/>
        </w:rPr>
        <w:t>Será considerada data do pagamento o dia em que constar como emitida a ordem bancária para pagamento.</w:t>
      </w:r>
    </w:p>
    <w:p w:rsidR="00155B2F" w:rsidRPr="00634BDB" w:rsidRDefault="00155B2F" w:rsidP="007542CD">
      <w:pPr>
        <w:spacing w:after="0" w:line="240" w:lineRule="auto"/>
        <w:rPr>
          <w:rFonts w:ascii="Arial" w:hAnsi="Arial" w:cs="Arial"/>
        </w:rPr>
      </w:pPr>
    </w:p>
    <w:p w:rsidR="00155B2F" w:rsidRPr="00634BDB" w:rsidRDefault="00155B2F" w:rsidP="007542CD">
      <w:pPr>
        <w:spacing w:after="0" w:line="240" w:lineRule="auto"/>
        <w:rPr>
          <w:rFonts w:ascii="Arial" w:hAnsi="Arial" w:cs="Arial"/>
        </w:rPr>
      </w:pPr>
      <w:r w:rsidRPr="00634BDB">
        <w:rPr>
          <w:rFonts w:ascii="Arial" w:hAnsi="Arial" w:cs="Arial"/>
          <w:b/>
        </w:rPr>
        <w:t>10.15.</w:t>
      </w:r>
      <w:r w:rsidRPr="00634BDB">
        <w:rPr>
          <w:rFonts w:ascii="Arial" w:hAnsi="Arial" w:cs="Arial"/>
        </w:rPr>
        <w:t xml:space="preserve"> Quando do pagamento, será efetuada a retenção tributária prevista na legislação aplicável.</w:t>
      </w:r>
    </w:p>
    <w:p w:rsidR="00155B2F" w:rsidRPr="00634BDB" w:rsidRDefault="00155B2F" w:rsidP="007542CD">
      <w:pPr>
        <w:spacing w:after="0" w:line="240" w:lineRule="auto"/>
        <w:rPr>
          <w:rFonts w:ascii="Arial" w:hAnsi="Arial" w:cs="Arial"/>
        </w:rPr>
      </w:pPr>
    </w:p>
    <w:p w:rsidR="00155B2F" w:rsidRPr="00634BDB" w:rsidRDefault="00155B2F" w:rsidP="007542CD">
      <w:pPr>
        <w:spacing w:after="0" w:line="240" w:lineRule="auto"/>
        <w:rPr>
          <w:rFonts w:ascii="Arial" w:hAnsi="Arial" w:cs="Arial"/>
        </w:rPr>
      </w:pPr>
      <w:r w:rsidRPr="00634BDB">
        <w:rPr>
          <w:rFonts w:ascii="Arial" w:hAnsi="Arial" w:cs="Arial"/>
          <w:b/>
        </w:rPr>
        <w:t>10.16.</w:t>
      </w:r>
      <w:r w:rsidRPr="00634BDB">
        <w:rPr>
          <w:rFonts w:ascii="Arial" w:hAnsi="Arial" w:cs="Arial"/>
        </w:rPr>
        <w:t xml:space="preserve"> Independentemente do percentual de tributo inserido na planilha, quando houver, serão retidos na fonte, quando da realização do pagamento, os percentuais estabelecidos na legislação vigente.</w:t>
      </w:r>
    </w:p>
    <w:p w:rsidR="00155B2F" w:rsidRPr="00634BDB" w:rsidRDefault="00155B2F" w:rsidP="007542CD">
      <w:pPr>
        <w:spacing w:after="0" w:line="240" w:lineRule="auto"/>
        <w:rPr>
          <w:rFonts w:ascii="Arial" w:hAnsi="Arial" w:cs="Arial"/>
        </w:rPr>
      </w:pPr>
    </w:p>
    <w:p w:rsidR="00155B2F" w:rsidRPr="00634BDB" w:rsidRDefault="00155B2F" w:rsidP="007542CD">
      <w:pPr>
        <w:spacing w:after="0" w:line="240" w:lineRule="auto"/>
        <w:rPr>
          <w:rFonts w:ascii="Arial" w:hAnsi="Arial" w:cs="Arial"/>
        </w:rPr>
      </w:pPr>
      <w:r w:rsidRPr="00634BDB">
        <w:rPr>
          <w:rFonts w:ascii="Arial" w:hAnsi="Arial" w:cs="Arial"/>
          <w:b/>
        </w:rPr>
        <w:t>10.17.</w:t>
      </w:r>
      <w:r w:rsidRPr="00634BDB">
        <w:rPr>
          <w:rFonts w:ascii="Arial" w:hAnsi="Arial" w:cs="Arial"/>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55B2F" w:rsidRPr="00634BDB" w:rsidRDefault="00155B2F" w:rsidP="007542CD">
      <w:pPr>
        <w:spacing w:after="0" w:line="240" w:lineRule="auto"/>
        <w:rPr>
          <w:rFonts w:ascii="Arial" w:hAnsi="Arial" w:cs="Arial"/>
        </w:rPr>
      </w:pPr>
    </w:p>
    <w:p w:rsidR="00155B2F" w:rsidRPr="00634BDB" w:rsidRDefault="00155B2F" w:rsidP="007542CD">
      <w:pPr>
        <w:pStyle w:val="Nvel1-SemNumerao"/>
      </w:pPr>
      <w:r w:rsidRPr="00634BDB">
        <w:t>10.18.</w:t>
      </w:r>
      <w:r w:rsidRPr="00634BDB">
        <w:rPr>
          <w:b w:val="0"/>
        </w:rPr>
        <w:t xml:space="preserve"> Não será admitida a </w:t>
      </w:r>
      <w:r w:rsidRPr="00634BDB">
        <w:rPr>
          <w:b w:val="0"/>
          <w:lang w:eastAsia="en-US"/>
        </w:rPr>
        <w:t>cessão de crédito</w:t>
      </w:r>
      <w:r w:rsidR="00E5584D" w:rsidRPr="00634BDB">
        <w:rPr>
          <w:b w:val="0"/>
          <w:lang w:eastAsia="en-US"/>
        </w:rPr>
        <w:t>.</w:t>
      </w:r>
    </w:p>
    <w:p w:rsidR="00EE6560" w:rsidRPr="00634BDB" w:rsidRDefault="00EE6560" w:rsidP="007542CD">
      <w:pPr>
        <w:pBdr>
          <w:top w:val="nil"/>
          <w:left w:val="nil"/>
          <w:bottom w:val="nil"/>
          <w:right w:val="nil"/>
          <w:between w:val="nil"/>
        </w:pBdr>
        <w:suppressAutoHyphens/>
        <w:spacing w:after="0" w:line="240" w:lineRule="auto"/>
        <w:textAlignment w:val="top"/>
        <w:outlineLvl w:val="0"/>
        <w:rPr>
          <w:rFonts w:ascii="Arial" w:hAnsi="Arial" w:cs="Arial"/>
        </w:rPr>
      </w:pPr>
    </w:p>
    <w:p w:rsidR="00117BF5" w:rsidRPr="00634BDB" w:rsidRDefault="00E47C51" w:rsidP="007542CD">
      <w:pPr>
        <w:pBdr>
          <w:top w:val="nil"/>
          <w:left w:val="nil"/>
          <w:bottom w:val="nil"/>
          <w:right w:val="nil"/>
          <w:between w:val="nil"/>
        </w:pBdr>
        <w:shd w:val="clear" w:color="auto" w:fill="FFFFFF" w:themeFill="background1"/>
        <w:suppressAutoHyphens/>
        <w:spacing w:after="0" w:line="240" w:lineRule="auto"/>
        <w:textDirection w:val="btLr"/>
        <w:textAlignment w:val="top"/>
        <w:outlineLvl w:val="0"/>
        <w:rPr>
          <w:rFonts w:ascii="Arial" w:hAnsi="Arial" w:cs="Arial"/>
          <w:b/>
          <w:u w:val="single"/>
        </w:rPr>
      </w:pPr>
      <w:r w:rsidRPr="00634BDB">
        <w:rPr>
          <w:rFonts w:ascii="Arial" w:hAnsi="Arial" w:cs="Arial"/>
          <w:b/>
        </w:rPr>
        <w:t>1</w:t>
      </w:r>
      <w:r w:rsidR="00155B2F" w:rsidRPr="00634BDB">
        <w:rPr>
          <w:rFonts w:ascii="Arial" w:hAnsi="Arial" w:cs="Arial"/>
          <w:b/>
        </w:rPr>
        <w:t>1</w:t>
      </w:r>
      <w:r w:rsidR="00CA5805" w:rsidRPr="00634BDB">
        <w:rPr>
          <w:rFonts w:ascii="Arial" w:hAnsi="Arial" w:cs="Arial"/>
          <w:b/>
        </w:rPr>
        <w:t xml:space="preserve">. </w:t>
      </w:r>
      <w:r w:rsidR="000435EE" w:rsidRPr="00634BDB">
        <w:rPr>
          <w:rFonts w:ascii="Arial" w:hAnsi="Arial" w:cs="Arial"/>
          <w:b/>
          <w:u w:val="single"/>
        </w:rPr>
        <w:t>DA</w:t>
      </w:r>
      <w:r w:rsidR="00117BF5" w:rsidRPr="00634BDB">
        <w:rPr>
          <w:rFonts w:ascii="Arial" w:hAnsi="Arial" w:cs="Arial"/>
          <w:b/>
          <w:u w:val="single"/>
        </w:rPr>
        <w:t xml:space="preserve"> DOTAÇÃO ORÇAMENTÁRIA</w:t>
      </w:r>
    </w:p>
    <w:p w:rsidR="000435EE" w:rsidRPr="00634BDB" w:rsidRDefault="000435EE" w:rsidP="007542CD">
      <w:pPr>
        <w:pBdr>
          <w:top w:val="nil"/>
          <w:left w:val="nil"/>
          <w:bottom w:val="nil"/>
          <w:right w:val="nil"/>
          <w:between w:val="nil"/>
        </w:pBdr>
        <w:shd w:val="clear" w:color="auto" w:fill="FFFFFF" w:themeFill="background1"/>
        <w:suppressAutoHyphens/>
        <w:spacing w:after="0" w:line="240" w:lineRule="auto"/>
        <w:textDirection w:val="btLr"/>
        <w:textAlignment w:val="top"/>
        <w:outlineLvl w:val="0"/>
        <w:rPr>
          <w:rFonts w:ascii="Arial" w:hAnsi="Arial" w:cs="Arial"/>
        </w:rPr>
      </w:pPr>
    </w:p>
    <w:p w:rsidR="004A2AD1" w:rsidRPr="004A2AD1" w:rsidRDefault="00304356" w:rsidP="004A2AD1">
      <w:pPr>
        <w:pStyle w:val="Corpodetexto"/>
        <w:spacing w:after="0"/>
        <w:rPr>
          <w:rFonts w:cs="Arial"/>
          <w:lang w:val="pt-BR"/>
        </w:rPr>
      </w:pPr>
      <w:r w:rsidRPr="004A2AD1">
        <w:rPr>
          <w:rFonts w:cs="Arial"/>
        </w:rPr>
        <w:t>A despesa decorrente deste contrato correr</w:t>
      </w:r>
      <w:r w:rsidRPr="004A2AD1">
        <w:rPr>
          <w:rFonts w:cs="Arial"/>
          <w:lang w:val="pt-BR"/>
        </w:rPr>
        <w:t>á</w:t>
      </w:r>
      <w:r w:rsidRPr="004A2AD1">
        <w:rPr>
          <w:rFonts w:cs="Arial"/>
        </w:rPr>
        <w:t xml:space="preserve"> pela seguinte dotaç</w:t>
      </w:r>
      <w:r w:rsidRPr="004A2AD1">
        <w:rPr>
          <w:rFonts w:cs="Arial"/>
          <w:lang w:val="pt-BR"/>
        </w:rPr>
        <w:t>ão</w:t>
      </w:r>
      <w:r w:rsidRPr="004A2AD1">
        <w:rPr>
          <w:rFonts w:cs="Arial"/>
        </w:rPr>
        <w:t xml:space="preserve"> orçamentária: </w:t>
      </w:r>
      <w:r w:rsidR="004A2AD1" w:rsidRPr="004A2AD1">
        <w:rPr>
          <w:rFonts w:cs="Arial"/>
          <w:lang w:val="pt-BR"/>
        </w:rPr>
        <w:t>6.3.1.3.04.01.064 – Outros Serviços de Terceiros – Pessoa Jurídica.</w:t>
      </w:r>
    </w:p>
    <w:p w:rsidR="003B2D33" w:rsidRPr="00634BDB" w:rsidRDefault="003B2D33" w:rsidP="007542CD">
      <w:pPr>
        <w:pStyle w:val="Corpodetexto"/>
        <w:spacing w:after="0"/>
        <w:rPr>
          <w:rFonts w:cs="Arial"/>
          <w:lang w:val="pt-BR"/>
        </w:rPr>
      </w:pPr>
    </w:p>
    <w:p w:rsidR="00E47C51" w:rsidRPr="00634BDB" w:rsidRDefault="00CC0A66" w:rsidP="007542CD">
      <w:pPr>
        <w:pStyle w:val="Corpodetexto"/>
        <w:spacing w:after="0"/>
        <w:rPr>
          <w:rFonts w:cs="Arial"/>
          <w:b/>
          <w:u w:val="single"/>
        </w:rPr>
      </w:pPr>
      <w:r w:rsidRPr="00634BDB">
        <w:rPr>
          <w:rFonts w:cs="Arial"/>
          <w:b/>
          <w:lang w:val="pt-BR"/>
        </w:rPr>
        <w:t>1</w:t>
      </w:r>
      <w:r w:rsidR="00155B2F" w:rsidRPr="00634BDB">
        <w:rPr>
          <w:rFonts w:cs="Arial"/>
          <w:b/>
          <w:lang w:val="pt-BR"/>
        </w:rPr>
        <w:t>2</w:t>
      </w:r>
      <w:r w:rsidR="00E47C51" w:rsidRPr="00634BDB">
        <w:rPr>
          <w:rFonts w:cs="Arial"/>
          <w:b/>
        </w:rPr>
        <w:t xml:space="preserve">. </w:t>
      </w:r>
      <w:r w:rsidRPr="00634BDB">
        <w:rPr>
          <w:rFonts w:cs="Arial"/>
          <w:b/>
          <w:u w:val="single"/>
          <w:lang w:val="pt-BR"/>
        </w:rPr>
        <w:t>DO R</w:t>
      </w:r>
      <w:r w:rsidRPr="00634BDB">
        <w:rPr>
          <w:rFonts w:cs="Arial"/>
          <w:b/>
          <w:u w:val="single"/>
        </w:rPr>
        <w:t xml:space="preserve">EGIME DE EXECUÇÃO </w:t>
      </w:r>
      <w:r w:rsidRPr="00634BDB">
        <w:rPr>
          <w:rFonts w:cs="Arial"/>
          <w:b/>
          <w:u w:val="single"/>
          <w:lang w:val="pt-BR"/>
        </w:rPr>
        <w:t xml:space="preserve">E </w:t>
      </w:r>
      <w:r w:rsidR="00E47C51" w:rsidRPr="00634BDB">
        <w:rPr>
          <w:rFonts w:cs="Arial"/>
          <w:b/>
          <w:u w:val="single"/>
        </w:rPr>
        <w:t xml:space="preserve">DA </w:t>
      </w:r>
      <w:r w:rsidRPr="00634BDB">
        <w:rPr>
          <w:rFonts w:cs="Arial"/>
          <w:b/>
          <w:u w:val="single"/>
          <w:lang w:val="pt-BR"/>
        </w:rPr>
        <w:t>HABILITAÇÃO</w:t>
      </w:r>
    </w:p>
    <w:p w:rsidR="00E47C51" w:rsidRPr="00634BDB" w:rsidRDefault="00E47C51" w:rsidP="007542CD">
      <w:pPr>
        <w:pStyle w:val="Corpodetexto"/>
        <w:spacing w:after="0"/>
        <w:rPr>
          <w:rFonts w:cs="Arial"/>
          <w:b/>
          <w:u w:val="single"/>
        </w:rPr>
      </w:pPr>
    </w:p>
    <w:p w:rsidR="0066075B" w:rsidRPr="00634BDB" w:rsidRDefault="0066075B" w:rsidP="007542CD">
      <w:pPr>
        <w:pStyle w:val="Corpodetexto"/>
        <w:spacing w:after="0"/>
        <w:rPr>
          <w:rFonts w:cs="Arial"/>
        </w:rPr>
      </w:pPr>
      <w:r w:rsidRPr="00634BDB">
        <w:rPr>
          <w:rFonts w:cs="Arial"/>
          <w:b/>
          <w:lang w:val="pt-BR"/>
        </w:rPr>
        <w:t>12</w:t>
      </w:r>
      <w:r w:rsidRPr="00634BDB">
        <w:rPr>
          <w:rFonts w:cs="Arial"/>
          <w:b/>
        </w:rPr>
        <w:t>.</w:t>
      </w:r>
      <w:r w:rsidRPr="00634BDB">
        <w:rPr>
          <w:rFonts w:cs="Arial"/>
          <w:b/>
          <w:lang w:val="pt-BR"/>
        </w:rPr>
        <w:t>1</w:t>
      </w:r>
      <w:r w:rsidRPr="00634BDB">
        <w:rPr>
          <w:rFonts w:cs="Arial"/>
          <w:b/>
        </w:rPr>
        <w:t xml:space="preserve">. </w:t>
      </w:r>
      <w:r w:rsidRPr="00634BDB">
        <w:rPr>
          <w:rFonts w:cs="Arial"/>
        </w:rPr>
        <w:t>O regime de execução do contrato será de empreitada por preço global.</w:t>
      </w:r>
    </w:p>
    <w:p w:rsidR="0066075B" w:rsidRPr="00634BDB" w:rsidRDefault="0066075B" w:rsidP="007542CD">
      <w:pPr>
        <w:pStyle w:val="Corpodetexto"/>
        <w:spacing w:after="0"/>
        <w:rPr>
          <w:rFonts w:cs="Arial"/>
        </w:rPr>
      </w:pPr>
    </w:p>
    <w:p w:rsidR="0066075B" w:rsidRPr="00634BDB" w:rsidRDefault="0066075B" w:rsidP="007542CD">
      <w:pPr>
        <w:pStyle w:val="Corpodetexto"/>
        <w:spacing w:after="0"/>
        <w:rPr>
          <w:rFonts w:cs="Arial"/>
        </w:rPr>
      </w:pPr>
      <w:r w:rsidRPr="00634BDB">
        <w:rPr>
          <w:rFonts w:cs="Arial"/>
          <w:b/>
          <w:lang w:val="pt-BR"/>
        </w:rPr>
        <w:t>12.2</w:t>
      </w:r>
      <w:r w:rsidRPr="00634BDB">
        <w:rPr>
          <w:rFonts w:cs="Arial"/>
          <w:b/>
        </w:rPr>
        <w:t xml:space="preserve">. </w:t>
      </w:r>
      <w:r w:rsidRPr="00634BDB">
        <w:rPr>
          <w:rFonts w:cs="Arial"/>
        </w:rPr>
        <w:t xml:space="preserve">Para fins de habilitação, </w:t>
      </w:r>
      <w:r w:rsidRPr="00634BDB">
        <w:rPr>
          <w:rFonts w:cs="Arial"/>
          <w:lang w:val="pt-BR"/>
        </w:rPr>
        <w:t>foram apresentados os seguintes documentos</w:t>
      </w:r>
      <w:r w:rsidRPr="00634BDB">
        <w:rPr>
          <w:rFonts w:cs="Arial"/>
        </w:rPr>
        <w:t>:</w:t>
      </w:r>
    </w:p>
    <w:p w:rsidR="0066075B" w:rsidRPr="00634BDB" w:rsidRDefault="0066075B" w:rsidP="007542CD">
      <w:pPr>
        <w:pStyle w:val="Corpodetexto"/>
        <w:spacing w:after="0"/>
        <w:rPr>
          <w:rFonts w:cs="Arial"/>
        </w:rPr>
      </w:pPr>
    </w:p>
    <w:p w:rsidR="0066075B" w:rsidRPr="00634BDB" w:rsidRDefault="0066075B" w:rsidP="007542CD">
      <w:pPr>
        <w:pStyle w:val="Corpodetexto"/>
        <w:spacing w:after="0"/>
        <w:rPr>
          <w:rFonts w:cs="Arial"/>
        </w:rPr>
      </w:pPr>
      <w:r w:rsidRPr="00634BDB">
        <w:rPr>
          <w:rFonts w:cs="Arial"/>
          <w:b/>
          <w:lang w:val="pt-BR"/>
        </w:rPr>
        <w:t>12.2.1</w:t>
      </w:r>
      <w:r w:rsidRPr="00634BDB">
        <w:rPr>
          <w:rFonts w:cs="Arial"/>
          <w:b/>
        </w:rPr>
        <w:t>. Habilitação Jurídica</w:t>
      </w:r>
      <w:bookmarkStart w:id="1" w:name="_Ref115800561"/>
      <w:r w:rsidRPr="00634BDB">
        <w:rPr>
          <w:rFonts w:cs="Arial"/>
          <w:lang w:val="pt-BR"/>
        </w:rPr>
        <w:t xml:space="preserve">: </w:t>
      </w:r>
      <w:bookmarkEnd w:id="1"/>
      <w:r w:rsidRPr="00634BDB">
        <w:rPr>
          <w:rFonts w:cs="Arial"/>
        </w:rPr>
        <w:t>inscrição do ato constitutivo no Registro Público de Empresas Mercantis, a cargo da Junta Comercial da respectiva sede</w:t>
      </w:r>
    </w:p>
    <w:p w:rsidR="0066075B" w:rsidRPr="00634BDB" w:rsidRDefault="0066075B" w:rsidP="007542CD">
      <w:pPr>
        <w:pStyle w:val="Corpodetexto"/>
        <w:spacing w:after="0"/>
        <w:rPr>
          <w:rFonts w:cs="Arial"/>
        </w:rPr>
      </w:pPr>
    </w:p>
    <w:p w:rsidR="0066075B" w:rsidRPr="00634BDB" w:rsidRDefault="0066075B" w:rsidP="007542CD">
      <w:pPr>
        <w:pStyle w:val="Corpodetexto"/>
        <w:spacing w:after="0"/>
        <w:rPr>
          <w:rFonts w:cs="Arial"/>
          <w:b/>
        </w:rPr>
      </w:pPr>
      <w:r w:rsidRPr="00634BDB">
        <w:rPr>
          <w:rFonts w:cs="Arial"/>
          <w:b/>
          <w:lang w:val="pt-BR"/>
        </w:rPr>
        <w:t>12.2</w:t>
      </w:r>
      <w:r w:rsidRPr="00634BDB">
        <w:rPr>
          <w:rFonts w:cs="Arial"/>
          <w:b/>
        </w:rPr>
        <w:t>.2. Habilitação fiscal, social e trabalhista</w:t>
      </w:r>
    </w:p>
    <w:p w:rsidR="0066075B" w:rsidRPr="00634BDB" w:rsidRDefault="0066075B" w:rsidP="007542CD">
      <w:pPr>
        <w:pStyle w:val="Corpodetexto"/>
        <w:spacing w:after="0"/>
        <w:rPr>
          <w:rFonts w:cs="Arial"/>
          <w:b/>
        </w:rPr>
      </w:pPr>
    </w:p>
    <w:p w:rsidR="0066075B" w:rsidRPr="00634BDB" w:rsidRDefault="0066075B" w:rsidP="007542CD">
      <w:pPr>
        <w:pStyle w:val="Corpodetexto"/>
        <w:spacing w:after="0"/>
        <w:rPr>
          <w:rFonts w:cs="Arial"/>
        </w:rPr>
      </w:pPr>
      <w:r w:rsidRPr="00634BDB">
        <w:rPr>
          <w:rFonts w:cs="Arial"/>
          <w:b/>
          <w:lang w:val="pt-BR"/>
        </w:rPr>
        <w:t>12.2.2</w:t>
      </w:r>
      <w:r w:rsidRPr="00634BDB">
        <w:rPr>
          <w:rFonts w:cs="Arial"/>
          <w:b/>
        </w:rPr>
        <w:t xml:space="preserve">.1. </w:t>
      </w:r>
      <w:r w:rsidRPr="00634BDB">
        <w:rPr>
          <w:rFonts w:cs="Arial"/>
        </w:rPr>
        <w:t>Prova de inscrição no Cadastro Nacional de Pessoas Jurídicas.</w:t>
      </w:r>
    </w:p>
    <w:p w:rsidR="0066075B" w:rsidRPr="00634BDB" w:rsidRDefault="0066075B" w:rsidP="007542CD">
      <w:pPr>
        <w:pStyle w:val="Corpodetexto"/>
        <w:spacing w:after="0"/>
        <w:rPr>
          <w:rFonts w:cs="Arial"/>
        </w:rPr>
      </w:pPr>
    </w:p>
    <w:p w:rsidR="0066075B" w:rsidRPr="00634BDB" w:rsidRDefault="0066075B" w:rsidP="007542CD">
      <w:pPr>
        <w:pStyle w:val="Corpodetexto"/>
        <w:spacing w:after="0"/>
        <w:rPr>
          <w:rFonts w:cs="Arial"/>
        </w:rPr>
      </w:pPr>
      <w:r w:rsidRPr="00634BDB">
        <w:rPr>
          <w:rFonts w:cs="Arial"/>
          <w:b/>
          <w:lang w:val="pt-BR"/>
        </w:rPr>
        <w:t>12.2.2</w:t>
      </w:r>
      <w:r w:rsidRPr="00634BDB">
        <w:rPr>
          <w:rFonts w:cs="Arial"/>
          <w:b/>
        </w:rPr>
        <w:t xml:space="preserve">.2. </w:t>
      </w:r>
      <w:r w:rsidRPr="00634BDB">
        <w:rPr>
          <w:rFonts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66075B" w:rsidRPr="00634BDB" w:rsidRDefault="0066075B" w:rsidP="007542CD">
      <w:pPr>
        <w:pStyle w:val="Corpodetexto"/>
        <w:spacing w:after="0"/>
        <w:rPr>
          <w:rFonts w:cs="Arial"/>
        </w:rPr>
      </w:pPr>
    </w:p>
    <w:p w:rsidR="0066075B" w:rsidRPr="00634BDB" w:rsidRDefault="0066075B" w:rsidP="007542CD">
      <w:pPr>
        <w:pStyle w:val="Corpodetexto"/>
        <w:spacing w:after="0"/>
        <w:rPr>
          <w:rFonts w:cs="Arial"/>
        </w:rPr>
      </w:pPr>
      <w:r w:rsidRPr="00634BDB">
        <w:rPr>
          <w:rFonts w:cs="Arial"/>
          <w:b/>
          <w:lang w:val="pt-BR"/>
        </w:rPr>
        <w:t>12.2.2</w:t>
      </w:r>
      <w:r w:rsidRPr="00634BDB">
        <w:rPr>
          <w:rFonts w:cs="Arial"/>
          <w:b/>
        </w:rPr>
        <w:t xml:space="preserve">.3. </w:t>
      </w:r>
      <w:r w:rsidRPr="00634BDB">
        <w:rPr>
          <w:rFonts w:cs="Arial"/>
        </w:rPr>
        <w:t>Prova de regularidade com o Fundo de Garantia do Tempo de Serviço (FGTS), exceto para cooperativas.</w:t>
      </w:r>
    </w:p>
    <w:p w:rsidR="0066075B" w:rsidRPr="00634BDB" w:rsidRDefault="0066075B" w:rsidP="007542CD">
      <w:pPr>
        <w:pStyle w:val="Corpodetexto"/>
        <w:spacing w:after="0"/>
        <w:rPr>
          <w:rFonts w:cs="Arial"/>
        </w:rPr>
      </w:pPr>
    </w:p>
    <w:p w:rsidR="0066075B" w:rsidRPr="00634BDB" w:rsidRDefault="0066075B" w:rsidP="007542CD">
      <w:pPr>
        <w:pStyle w:val="Corpodetexto"/>
        <w:spacing w:after="0"/>
        <w:rPr>
          <w:rFonts w:cs="Arial"/>
        </w:rPr>
      </w:pPr>
      <w:r w:rsidRPr="00634BDB">
        <w:rPr>
          <w:rFonts w:cs="Arial"/>
          <w:b/>
          <w:lang w:val="pt-BR"/>
        </w:rPr>
        <w:lastRenderedPageBreak/>
        <w:t>12.2.2</w:t>
      </w:r>
      <w:r w:rsidRPr="00634BDB">
        <w:rPr>
          <w:rFonts w:cs="Arial"/>
          <w:b/>
        </w:rPr>
        <w:t xml:space="preserve">.4. </w:t>
      </w:r>
      <w:r w:rsidRPr="00634BDB">
        <w:rPr>
          <w:rFonts w:cs="Arial"/>
        </w:rPr>
        <w:t>Prova de inexistência de débitos inadimplidos perante a Justiça do Trabalho, mediante a apresentação de certidão negativa ou positiva com efeito de negativa.</w:t>
      </w:r>
    </w:p>
    <w:p w:rsidR="0066075B" w:rsidRPr="00634BDB" w:rsidRDefault="0066075B" w:rsidP="007542CD">
      <w:pPr>
        <w:pStyle w:val="Corpodetexto"/>
        <w:spacing w:after="0"/>
        <w:rPr>
          <w:rFonts w:cs="Arial"/>
        </w:rPr>
      </w:pPr>
    </w:p>
    <w:p w:rsidR="0066075B" w:rsidRPr="00634BDB" w:rsidRDefault="0066075B" w:rsidP="007542CD">
      <w:pPr>
        <w:pStyle w:val="Corpodetexto"/>
        <w:spacing w:after="0"/>
        <w:rPr>
          <w:rFonts w:cs="Arial"/>
        </w:rPr>
      </w:pPr>
      <w:r w:rsidRPr="00634BDB">
        <w:rPr>
          <w:rFonts w:cs="Arial"/>
          <w:b/>
          <w:lang w:val="pt-BR"/>
        </w:rPr>
        <w:t>12.2.2</w:t>
      </w:r>
      <w:r w:rsidRPr="00634BDB">
        <w:rPr>
          <w:rFonts w:cs="Arial"/>
          <w:b/>
        </w:rPr>
        <w:t xml:space="preserve">.5. </w:t>
      </w:r>
      <w:r w:rsidRPr="00634BDB">
        <w:rPr>
          <w:rFonts w:cs="Arial"/>
        </w:rPr>
        <w:t>Prova de regularidade com a Fazenda Municipal da sede, relativa à atividade a ser contratada.</w:t>
      </w:r>
    </w:p>
    <w:p w:rsidR="0066075B" w:rsidRPr="00634BDB" w:rsidRDefault="0066075B" w:rsidP="007542CD">
      <w:pPr>
        <w:spacing w:after="0" w:line="240" w:lineRule="auto"/>
        <w:rPr>
          <w:rFonts w:ascii="Arial" w:hAnsi="Arial" w:cs="Arial"/>
        </w:rPr>
      </w:pPr>
    </w:p>
    <w:p w:rsidR="0066075B" w:rsidRPr="00634BDB" w:rsidRDefault="0066075B" w:rsidP="007542CD">
      <w:pPr>
        <w:spacing w:after="0" w:line="240" w:lineRule="auto"/>
        <w:rPr>
          <w:rFonts w:ascii="Arial" w:hAnsi="Arial" w:cs="Arial"/>
        </w:rPr>
      </w:pPr>
      <w:r w:rsidRPr="00634BDB">
        <w:rPr>
          <w:rFonts w:ascii="Arial" w:hAnsi="Arial" w:cs="Arial"/>
          <w:b/>
        </w:rPr>
        <w:t xml:space="preserve">12.2.2.6. </w:t>
      </w:r>
      <w:r w:rsidRPr="00634BDB">
        <w:rPr>
          <w:rFonts w:ascii="Arial" w:hAnsi="Arial" w:cs="Arial"/>
        </w:rPr>
        <w:t>Comprovação de aptidão para a prestação de serviço similar com o objeto da contratação, por meio da apresentação de certidões ou atestados, por pessoas jurídicas de direito público ou privado.</w:t>
      </w:r>
    </w:p>
    <w:p w:rsidR="0066075B" w:rsidRPr="00634BDB" w:rsidRDefault="0066075B" w:rsidP="007542CD">
      <w:pPr>
        <w:spacing w:after="0" w:line="240" w:lineRule="auto"/>
        <w:rPr>
          <w:rFonts w:ascii="Arial" w:hAnsi="Arial" w:cs="Arial"/>
        </w:rPr>
      </w:pPr>
    </w:p>
    <w:p w:rsidR="0066075B" w:rsidRPr="00634BDB" w:rsidRDefault="0066075B" w:rsidP="007542CD">
      <w:pPr>
        <w:pStyle w:val="Nvel1-SemNumPreto"/>
        <w:rPr>
          <w:color w:val="auto"/>
        </w:rPr>
      </w:pPr>
      <w:r w:rsidRPr="00634BDB">
        <w:rPr>
          <w:color w:val="auto"/>
        </w:rPr>
        <w:t xml:space="preserve">12.2.2.6.1. </w:t>
      </w:r>
      <w:r w:rsidRPr="00634BDB">
        <w:rPr>
          <w:b w:val="0"/>
          <w:color w:val="auto"/>
        </w:rPr>
        <w:t>Os atestados de capacidade técnica poderão ser apresentados em nome da matriz ou da filial.</w:t>
      </w:r>
    </w:p>
    <w:p w:rsidR="0066075B" w:rsidRPr="00634BDB" w:rsidRDefault="0066075B" w:rsidP="007542CD">
      <w:pPr>
        <w:pStyle w:val="Nvel1-SemNumPreto"/>
        <w:rPr>
          <w:color w:val="auto"/>
        </w:rPr>
      </w:pPr>
    </w:p>
    <w:p w:rsidR="0066075B" w:rsidRPr="00634BDB" w:rsidRDefault="0066075B" w:rsidP="007542CD">
      <w:pPr>
        <w:spacing w:after="0" w:line="240" w:lineRule="auto"/>
        <w:rPr>
          <w:rFonts w:ascii="Arial" w:hAnsi="Arial" w:cs="Arial"/>
        </w:rPr>
      </w:pPr>
      <w:r w:rsidRPr="00634BDB">
        <w:rPr>
          <w:rFonts w:ascii="Arial" w:hAnsi="Arial" w:cs="Arial"/>
          <w:b/>
        </w:rPr>
        <w:t>12.2.2.6.2.</w:t>
      </w:r>
      <w:r w:rsidRPr="00634BDB">
        <w:rPr>
          <w:rFonts w:ascii="Arial" w:hAnsi="Arial" w:cs="Arial"/>
        </w:rPr>
        <w:t xml:space="preserve"> A contratada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66075B" w:rsidRPr="00634BDB" w:rsidRDefault="0066075B" w:rsidP="007542CD">
      <w:pPr>
        <w:pStyle w:val="Corpodetexto"/>
        <w:spacing w:after="0"/>
        <w:rPr>
          <w:rFonts w:cs="Arial"/>
        </w:rPr>
      </w:pPr>
    </w:p>
    <w:p w:rsidR="0066075B" w:rsidRPr="00634BDB" w:rsidRDefault="0066075B" w:rsidP="007542CD">
      <w:pPr>
        <w:spacing w:after="0" w:line="240" w:lineRule="auto"/>
        <w:rPr>
          <w:rFonts w:ascii="Arial" w:hAnsi="Arial" w:cs="Arial"/>
        </w:rPr>
      </w:pPr>
      <w:r w:rsidRPr="00634BDB">
        <w:rPr>
          <w:rFonts w:ascii="Arial" w:hAnsi="Arial" w:cs="Arial"/>
          <w:b/>
        </w:rPr>
        <w:t xml:space="preserve">12.2.3. </w:t>
      </w:r>
      <w:r w:rsidRPr="00634BDB">
        <w:rPr>
          <w:rFonts w:ascii="Arial" w:hAnsi="Arial" w:cs="Arial"/>
        </w:rPr>
        <w:t>Cumprimento do disposto no inciso XXXIII, do artigo 7º, da Constituição Federal.</w:t>
      </w:r>
    </w:p>
    <w:p w:rsidR="0066075B" w:rsidRPr="00634BDB" w:rsidRDefault="0066075B" w:rsidP="007542CD">
      <w:pPr>
        <w:spacing w:after="0" w:line="240" w:lineRule="auto"/>
        <w:rPr>
          <w:rFonts w:ascii="Arial" w:hAnsi="Arial" w:cs="Arial"/>
        </w:rPr>
      </w:pPr>
    </w:p>
    <w:p w:rsidR="003872C0" w:rsidRPr="00634BDB" w:rsidRDefault="003872C0" w:rsidP="007542CD">
      <w:pPr>
        <w:pStyle w:val="Default"/>
        <w:jc w:val="both"/>
        <w:rPr>
          <w:b/>
          <w:bCs/>
          <w:color w:val="auto"/>
          <w:sz w:val="22"/>
          <w:szCs w:val="22"/>
          <w:u w:val="single"/>
        </w:rPr>
      </w:pPr>
      <w:r w:rsidRPr="00634BDB">
        <w:rPr>
          <w:b/>
          <w:bCs/>
          <w:color w:val="auto"/>
          <w:sz w:val="22"/>
          <w:szCs w:val="22"/>
        </w:rPr>
        <w:t xml:space="preserve">13. </w:t>
      </w:r>
      <w:r w:rsidRPr="00634BDB">
        <w:rPr>
          <w:b/>
          <w:bCs/>
          <w:color w:val="auto"/>
          <w:sz w:val="22"/>
          <w:szCs w:val="22"/>
          <w:u w:val="single"/>
        </w:rPr>
        <w:t xml:space="preserve">DAS SANÇÕES ADMINISTRATIVAS </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13.1.</w:t>
      </w:r>
      <w:r w:rsidRPr="00634BDB">
        <w:rPr>
          <w:rFonts w:ascii="Arial" w:hAnsi="Arial" w:cs="Arial"/>
          <w:sz w:val="22"/>
          <w:szCs w:val="22"/>
        </w:rPr>
        <w:t xml:space="preserve"> A contratada será responsabilizada administrativamente pelas seguintes infrações:</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13.1.1.</w:t>
      </w:r>
      <w:r w:rsidRPr="00634BDB">
        <w:rPr>
          <w:rFonts w:ascii="Arial" w:hAnsi="Arial" w:cs="Arial"/>
          <w:sz w:val="22"/>
          <w:szCs w:val="22"/>
        </w:rPr>
        <w:t xml:space="preserve"> Dar causa à inexecução parcial do contrato</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13.1.2.</w:t>
      </w:r>
      <w:r w:rsidRPr="00634BDB">
        <w:rPr>
          <w:rFonts w:ascii="Arial" w:hAnsi="Arial" w:cs="Arial"/>
          <w:sz w:val="22"/>
          <w:szCs w:val="22"/>
        </w:rPr>
        <w:t xml:space="preserve"> Dar causa à inexecução parcial do contrato que cause grave dano ao CRECI/MG, ao funcionamento dos serviços públicos ou ao interesse </w:t>
      </w:r>
      <w:proofErr w:type="gramStart"/>
      <w:r w:rsidRPr="00634BDB">
        <w:rPr>
          <w:rFonts w:ascii="Arial" w:hAnsi="Arial" w:cs="Arial"/>
          <w:sz w:val="22"/>
          <w:szCs w:val="22"/>
        </w:rPr>
        <w:t>coletivo</w:t>
      </w:r>
      <w:proofErr w:type="gramEnd"/>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13.1.3.</w:t>
      </w:r>
      <w:r w:rsidRPr="00634BDB">
        <w:rPr>
          <w:rFonts w:ascii="Arial" w:hAnsi="Arial" w:cs="Arial"/>
          <w:sz w:val="22"/>
          <w:szCs w:val="22"/>
        </w:rPr>
        <w:t xml:space="preserve"> Dar causa à inexecução total do contrato</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13.1.4.</w:t>
      </w:r>
      <w:r w:rsidRPr="00634BDB">
        <w:rPr>
          <w:rFonts w:ascii="Arial" w:hAnsi="Arial" w:cs="Arial"/>
          <w:sz w:val="22"/>
          <w:szCs w:val="22"/>
        </w:rPr>
        <w:t xml:space="preserve"> Ensejar o retardamento da execução do objeto sem motivo justificado</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13.1.5.</w:t>
      </w:r>
      <w:r w:rsidRPr="00634BDB">
        <w:rPr>
          <w:rFonts w:ascii="Arial" w:hAnsi="Arial" w:cs="Arial"/>
          <w:sz w:val="22"/>
          <w:szCs w:val="22"/>
        </w:rPr>
        <w:t xml:space="preserve"> Prestar declaração falsa durante a execução do contrato</w:t>
      </w:r>
    </w:p>
    <w:p w:rsidR="00634BDB" w:rsidRPr="00634BDB" w:rsidRDefault="00634BDB" w:rsidP="007542CD">
      <w:pPr>
        <w:pStyle w:val="NormalWeb"/>
        <w:spacing w:before="0" w:beforeAutospacing="0" w:after="0" w:afterAutospacing="0"/>
        <w:jc w:val="both"/>
        <w:rPr>
          <w:rFonts w:ascii="Arial" w:hAnsi="Arial" w:cs="Arial"/>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13.1.6.</w:t>
      </w:r>
      <w:r w:rsidRPr="00634BDB">
        <w:rPr>
          <w:rFonts w:ascii="Arial" w:hAnsi="Arial" w:cs="Arial"/>
          <w:sz w:val="22"/>
          <w:szCs w:val="22"/>
        </w:rPr>
        <w:t xml:space="preserve"> Praticar ato fraudulento na execução do contrato</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13.1.7.</w:t>
      </w:r>
      <w:r w:rsidRPr="00634BDB">
        <w:rPr>
          <w:rFonts w:ascii="Arial" w:hAnsi="Arial" w:cs="Arial"/>
          <w:sz w:val="22"/>
          <w:szCs w:val="22"/>
        </w:rPr>
        <w:t xml:space="preserve"> Comportar-se de modo inidôneo ou cometer fraude de qualquer natureza</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13.1.8.</w:t>
      </w:r>
      <w:r w:rsidRPr="00634BDB">
        <w:rPr>
          <w:rFonts w:ascii="Arial" w:hAnsi="Arial" w:cs="Arial"/>
          <w:sz w:val="22"/>
          <w:szCs w:val="22"/>
        </w:rPr>
        <w:t xml:space="preserve"> Praticar ato lesivo previsto no </w:t>
      </w:r>
      <w:hyperlink r:id="rId9" w:anchor="art5" w:history="1">
        <w:r w:rsidRPr="00634BDB">
          <w:rPr>
            <w:rStyle w:val="Hyperlink"/>
            <w:rFonts w:ascii="Arial" w:hAnsi="Arial" w:cs="Arial"/>
            <w:color w:val="auto"/>
            <w:sz w:val="22"/>
            <w:szCs w:val="22"/>
            <w:u w:val="none"/>
          </w:rPr>
          <w:t>artigo 5º, da Lei nº 12.846/13</w:t>
        </w:r>
        <w:proofErr w:type="gramStart"/>
      </w:hyperlink>
      <w:proofErr w:type="gramEnd"/>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13.2.</w:t>
      </w:r>
      <w:r w:rsidRPr="00634BDB">
        <w:rPr>
          <w:rFonts w:ascii="Arial" w:hAnsi="Arial" w:cs="Arial"/>
          <w:sz w:val="22"/>
          <w:szCs w:val="22"/>
        </w:rPr>
        <w:t xml:space="preserve"> Serão aplicadas à contratada pelas infrações administrativas as seguintes sanções:</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13.2.1.</w:t>
      </w:r>
      <w:r w:rsidRPr="00634BDB">
        <w:rPr>
          <w:rFonts w:ascii="Arial" w:hAnsi="Arial" w:cs="Arial"/>
          <w:sz w:val="22"/>
          <w:szCs w:val="22"/>
        </w:rPr>
        <w:t xml:space="preserve"> Advertência, quando a contratada der causa à inexecução parcial do contrato, sempre que não se justificar a imposição de penalidade mais grave.</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13.2.2.</w:t>
      </w:r>
      <w:r w:rsidRPr="00634BDB">
        <w:rPr>
          <w:rFonts w:ascii="Arial" w:hAnsi="Arial" w:cs="Arial"/>
          <w:sz w:val="22"/>
          <w:szCs w:val="22"/>
        </w:rPr>
        <w:t xml:space="preserve"> Impedimento de licitar e contratar, quanto praticadas as condutas descritas nas subcláusulas 13.1.2, 13.1.3 e 13.1.4, sempre que não se justificar a imposição de penalidade mais grave.</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13.2.3.</w:t>
      </w:r>
      <w:r w:rsidRPr="00634BDB">
        <w:rPr>
          <w:rFonts w:ascii="Arial" w:hAnsi="Arial" w:cs="Arial"/>
          <w:sz w:val="22"/>
          <w:szCs w:val="22"/>
        </w:rPr>
        <w:t xml:space="preserve"> Declaração de inidoneidade para licitar ou contratar, quando praticadas as condutas descritas nas subcláusulas 13.1.5, 13.1.6, 13.1.7 e 13.1.8, bem como nas subcláusulas 13.1.2, 13.1.3 e 13.1.4, que justifiquem a imposição de penalidade mais grave.</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lastRenderedPageBreak/>
        <w:t>13.2.4.</w:t>
      </w:r>
      <w:r w:rsidRPr="00634BDB">
        <w:rPr>
          <w:rFonts w:ascii="Arial" w:hAnsi="Arial" w:cs="Arial"/>
          <w:sz w:val="22"/>
          <w:szCs w:val="22"/>
        </w:rPr>
        <w:t xml:space="preserve"> Multa moratória de 0,5% (meio por cento) por dia de atraso injustificado sobre o valor da parcela inadimplida, até o limite de 30 (trinta) dias.</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13.2.5.</w:t>
      </w:r>
      <w:r w:rsidRPr="00634BDB">
        <w:rPr>
          <w:rFonts w:ascii="Arial" w:hAnsi="Arial" w:cs="Arial"/>
          <w:sz w:val="22"/>
          <w:szCs w:val="22"/>
        </w:rPr>
        <w:t xml:space="preserve"> Multa compensatória de 10% (dez por cento) do valor do contrato, para as infrações descritas nas subcláusulas 13.1.5 a 13.1.8.</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13.2.6.</w:t>
      </w:r>
      <w:r w:rsidRPr="00634BDB">
        <w:rPr>
          <w:rFonts w:ascii="Arial" w:hAnsi="Arial" w:cs="Arial"/>
          <w:sz w:val="22"/>
          <w:szCs w:val="22"/>
        </w:rPr>
        <w:t xml:space="preserve"> Multa compensatória de 30% (trinta por cento) do valor do contrato, para a infração descrita na subcláusula 13.1.3.</w:t>
      </w:r>
    </w:p>
    <w:p w:rsidR="003872C0" w:rsidRPr="00634BDB" w:rsidRDefault="003872C0" w:rsidP="007542CD">
      <w:pPr>
        <w:pStyle w:val="NormalWeb"/>
        <w:spacing w:before="0" w:beforeAutospacing="0" w:after="0" w:afterAutospacing="0"/>
        <w:jc w:val="both"/>
        <w:rPr>
          <w:rFonts w:ascii="Arial" w:hAnsi="Arial" w:cs="Arial"/>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13.2.7.</w:t>
      </w:r>
      <w:r w:rsidRPr="00634BDB">
        <w:rPr>
          <w:rFonts w:ascii="Arial" w:hAnsi="Arial" w:cs="Arial"/>
          <w:sz w:val="22"/>
          <w:szCs w:val="22"/>
        </w:rPr>
        <w:t xml:space="preserve"> Multa compensatória de 25% (vinte e cinco por cento) do valor do contrato, para a infração descrita na subcláusula 13.1.2.</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13.2.8.</w:t>
      </w:r>
      <w:r w:rsidRPr="00634BDB">
        <w:rPr>
          <w:rFonts w:ascii="Arial" w:hAnsi="Arial" w:cs="Arial"/>
          <w:sz w:val="22"/>
          <w:szCs w:val="22"/>
        </w:rPr>
        <w:t xml:space="preserve"> Multa compensatória de 15% (quine por cento) do valor do contrato, para a infração descrita na subcláusula 13.1.4.</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13.2.9.</w:t>
      </w:r>
      <w:r w:rsidRPr="00634BDB">
        <w:rPr>
          <w:rFonts w:ascii="Arial" w:hAnsi="Arial" w:cs="Arial"/>
          <w:sz w:val="22"/>
          <w:szCs w:val="22"/>
        </w:rPr>
        <w:t xml:space="preserve"> Para a infração descrita na subcláusula 13.1.1, a multa compensatória será de 20% (vinte por cento) do valor do contrato.</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13.3.</w:t>
      </w:r>
      <w:r w:rsidRPr="00634BDB">
        <w:rPr>
          <w:rFonts w:ascii="Arial" w:hAnsi="Arial" w:cs="Arial"/>
          <w:sz w:val="22"/>
          <w:szCs w:val="22"/>
        </w:rPr>
        <w:t xml:space="preserve"> A aplicação das sanções acima descritas não exclui, em hipótese alguma, a obrigação de reparação integral do dano causado ao CRECI/MG.</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13.4.</w:t>
      </w:r>
      <w:r w:rsidRPr="00634BDB">
        <w:rPr>
          <w:rFonts w:ascii="Arial" w:hAnsi="Arial" w:cs="Arial"/>
          <w:sz w:val="22"/>
          <w:szCs w:val="22"/>
        </w:rPr>
        <w:t xml:space="preserve"> Todas as sanções previstas poderão ser aplicadas cumulativamente com a multa.</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13.5.</w:t>
      </w:r>
      <w:r w:rsidRPr="00634BDB">
        <w:rPr>
          <w:rFonts w:ascii="Arial" w:hAnsi="Arial" w:cs="Arial"/>
          <w:sz w:val="22"/>
          <w:szCs w:val="22"/>
        </w:rPr>
        <w:t xml:space="preserve"> Na aplicação das sanções serão considerados:</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13.5.1.</w:t>
      </w:r>
      <w:r w:rsidRPr="00634BDB">
        <w:rPr>
          <w:rFonts w:ascii="Arial" w:hAnsi="Arial" w:cs="Arial"/>
          <w:sz w:val="22"/>
          <w:szCs w:val="22"/>
        </w:rPr>
        <w:t xml:space="preserve"> A natureza e a gravidade da infração cometida</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13.5.2.</w:t>
      </w:r>
      <w:r w:rsidRPr="00634BDB">
        <w:rPr>
          <w:rFonts w:ascii="Arial" w:hAnsi="Arial" w:cs="Arial"/>
          <w:sz w:val="22"/>
          <w:szCs w:val="22"/>
        </w:rPr>
        <w:t xml:space="preserve"> As peculiaridades do caso concreto</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13.5.3.</w:t>
      </w:r>
      <w:r w:rsidRPr="00634BDB">
        <w:rPr>
          <w:rFonts w:ascii="Arial" w:hAnsi="Arial" w:cs="Arial"/>
          <w:sz w:val="22"/>
          <w:szCs w:val="22"/>
        </w:rPr>
        <w:t xml:space="preserve"> As circunstâncias agravantes ou atenuantes</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b/>
          <w:i/>
          <w:sz w:val="22"/>
          <w:szCs w:val="22"/>
        </w:rPr>
      </w:pPr>
      <w:r w:rsidRPr="00634BDB">
        <w:rPr>
          <w:rFonts w:ascii="Arial" w:hAnsi="Arial" w:cs="Arial"/>
          <w:b/>
          <w:sz w:val="22"/>
          <w:szCs w:val="22"/>
        </w:rPr>
        <w:t>13.5.4.</w:t>
      </w:r>
      <w:r w:rsidRPr="00634BDB">
        <w:rPr>
          <w:rFonts w:ascii="Arial" w:hAnsi="Arial" w:cs="Arial"/>
          <w:sz w:val="22"/>
          <w:szCs w:val="22"/>
        </w:rPr>
        <w:t xml:space="preserve"> Os que dela provierem para o CRECI/MG</w:t>
      </w:r>
      <w:r w:rsidRPr="00634BDB">
        <w:rPr>
          <w:rFonts w:ascii="Arial" w:hAnsi="Arial" w:cs="Arial"/>
          <w:b/>
          <w:i/>
          <w:sz w:val="22"/>
          <w:szCs w:val="22"/>
        </w:rPr>
        <w:t xml:space="preserve"> </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13.5.5.</w:t>
      </w:r>
      <w:r w:rsidRPr="00634BDB">
        <w:rPr>
          <w:rFonts w:ascii="Arial" w:hAnsi="Arial" w:cs="Arial"/>
          <w:sz w:val="22"/>
          <w:szCs w:val="22"/>
        </w:rPr>
        <w:t xml:space="preserve"> A implantação ou o aperfeiçoamento de programa de integridade, conforme normas e orientações dos órgãos de controle.</w:t>
      </w:r>
    </w:p>
    <w:p w:rsidR="00634BDB" w:rsidRPr="00634BDB" w:rsidRDefault="00634BDB" w:rsidP="007542CD">
      <w:pPr>
        <w:pStyle w:val="NormalWeb"/>
        <w:spacing w:before="0" w:beforeAutospacing="0" w:after="0" w:afterAutospacing="0"/>
        <w:jc w:val="both"/>
        <w:rPr>
          <w:rFonts w:ascii="Arial" w:hAnsi="Arial" w:cs="Arial"/>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13.6.</w:t>
      </w:r>
      <w:r w:rsidRPr="00634BDB">
        <w:rPr>
          <w:rFonts w:ascii="Arial" w:hAnsi="Arial" w:cs="Arial"/>
          <w:sz w:val="22"/>
          <w:szCs w:val="22"/>
        </w:rPr>
        <w:t xml:space="preserve"> Na aplicação da penalidade de multa será facultada a defesa da contratada</w:t>
      </w:r>
      <w:r w:rsidRPr="00634BDB">
        <w:rPr>
          <w:rFonts w:ascii="Arial" w:hAnsi="Arial" w:cs="Arial"/>
          <w:b/>
          <w:i/>
          <w:sz w:val="22"/>
          <w:szCs w:val="22"/>
        </w:rPr>
        <w:t xml:space="preserve"> </w:t>
      </w:r>
      <w:r w:rsidRPr="00634BDB">
        <w:rPr>
          <w:rFonts w:ascii="Arial" w:hAnsi="Arial" w:cs="Arial"/>
          <w:sz w:val="22"/>
          <w:szCs w:val="22"/>
        </w:rPr>
        <w:t>no prazo de 15 (quinze) dias úteis, contado da data de sua intimação.</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13.7.</w:t>
      </w:r>
      <w:r w:rsidRPr="00634BDB">
        <w:rPr>
          <w:rFonts w:ascii="Arial" w:hAnsi="Arial" w:cs="Arial"/>
          <w:sz w:val="22"/>
          <w:szCs w:val="22"/>
        </w:rPr>
        <w:t xml:space="preserve"> Se a multa aplicada e as indenizações cabíveis forem superiores ao valor de pagamento eventualmente devido pelo CRECI/MG à contratada, além da perda desse valor, a diferença será descontada da garantia prestada ou será cobrada judicialmente.</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i/>
          <w:sz w:val="22"/>
          <w:szCs w:val="22"/>
        </w:rPr>
      </w:pPr>
      <w:r w:rsidRPr="00634BDB">
        <w:rPr>
          <w:rFonts w:ascii="Arial" w:hAnsi="Arial" w:cs="Arial"/>
          <w:b/>
          <w:sz w:val="22"/>
          <w:szCs w:val="22"/>
        </w:rPr>
        <w:t>13.7.1.</w:t>
      </w:r>
      <w:r w:rsidRPr="00634BDB">
        <w:rPr>
          <w:rFonts w:ascii="Arial" w:hAnsi="Arial" w:cs="Arial"/>
          <w:sz w:val="22"/>
          <w:szCs w:val="22"/>
        </w:rPr>
        <w:t xml:space="preserve"> Previamente ao encaminhamento à cobrança judicial, a multa poderá ser recolhida administrativamente no prazo máximo de 30 (trinta) dias, a contar da data do recebimento da comunicação enviada pelo CRECI/MG.</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13.8.</w:t>
      </w:r>
      <w:r w:rsidRPr="00634BDB">
        <w:rPr>
          <w:rFonts w:ascii="Arial" w:hAnsi="Arial" w:cs="Arial"/>
          <w:sz w:val="22"/>
          <w:szCs w:val="22"/>
        </w:rPr>
        <w:t xml:space="preserve"> A aplicação das sanções realizar-se-á em processo administrativo que assegure à contratada</w:t>
      </w:r>
      <w:r w:rsidRPr="00634BDB">
        <w:rPr>
          <w:rFonts w:ascii="Arial" w:hAnsi="Arial" w:cs="Arial"/>
          <w:b/>
          <w:i/>
          <w:sz w:val="22"/>
          <w:szCs w:val="22"/>
        </w:rPr>
        <w:t xml:space="preserve"> </w:t>
      </w:r>
      <w:r w:rsidRPr="00634BDB">
        <w:rPr>
          <w:rFonts w:ascii="Arial" w:hAnsi="Arial" w:cs="Arial"/>
          <w:sz w:val="22"/>
          <w:szCs w:val="22"/>
        </w:rPr>
        <w:t xml:space="preserve">o contraditório e a ampla defesa, observando-se o procedimento previsto no </w:t>
      </w:r>
      <w:r w:rsidRPr="00634BDB">
        <w:rPr>
          <w:rFonts w:ascii="Arial" w:hAnsi="Arial" w:cs="Arial"/>
          <w:i/>
          <w:sz w:val="22"/>
          <w:szCs w:val="22"/>
          <w:u w:val="single"/>
        </w:rPr>
        <w:t>caput</w:t>
      </w:r>
      <w:r w:rsidRPr="00634BDB">
        <w:rPr>
          <w:rFonts w:ascii="Arial" w:hAnsi="Arial" w:cs="Arial"/>
          <w:sz w:val="22"/>
          <w:szCs w:val="22"/>
        </w:rPr>
        <w:t xml:space="preserve"> e parágrafos do artigo 158, da Lei nº 14.133/21, para as penalidades de impedimento de licitar e contratar e de declaração de idoneidade para licitar ou contratar.</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13.9.</w:t>
      </w:r>
      <w:r w:rsidRPr="00634BDB">
        <w:rPr>
          <w:rFonts w:ascii="Arial" w:hAnsi="Arial" w:cs="Arial"/>
          <w:sz w:val="22"/>
          <w:szCs w:val="22"/>
        </w:rPr>
        <w:t xml:space="preserve"> Os atos previstos como infrações administrativas na Lei </w:t>
      </w:r>
      <w:hyperlink r:id="rId10" w:history="1">
        <w:r w:rsidRPr="00634BDB">
          <w:rPr>
            <w:rStyle w:val="Hyperlink"/>
            <w:rFonts w:ascii="Arial" w:hAnsi="Arial" w:cs="Arial"/>
            <w:color w:val="auto"/>
            <w:sz w:val="22"/>
            <w:szCs w:val="22"/>
            <w:u w:val="none"/>
          </w:rPr>
          <w:t>nº 14.133/21</w:t>
        </w:r>
      </w:hyperlink>
      <w:r w:rsidRPr="00634BDB">
        <w:rPr>
          <w:rFonts w:ascii="Arial" w:hAnsi="Arial" w:cs="Arial"/>
          <w:sz w:val="22"/>
          <w:szCs w:val="22"/>
        </w:rPr>
        <w:t xml:space="preserve">, ou em outras leis de licitações e contratos da Administração Pública que também sejam tipificados como atos </w:t>
      </w:r>
      <w:r w:rsidRPr="00634BDB">
        <w:rPr>
          <w:rFonts w:ascii="Arial" w:hAnsi="Arial" w:cs="Arial"/>
          <w:sz w:val="22"/>
          <w:szCs w:val="22"/>
        </w:rPr>
        <w:lastRenderedPageBreak/>
        <w:t xml:space="preserve">lesivos </w:t>
      </w:r>
      <w:hyperlink r:id="rId11" w:history="1">
        <w:r w:rsidRPr="00634BDB">
          <w:rPr>
            <w:rStyle w:val="Hyperlink"/>
            <w:rFonts w:ascii="Arial" w:hAnsi="Arial" w:cs="Arial"/>
            <w:color w:val="auto"/>
            <w:sz w:val="22"/>
            <w:szCs w:val="22"/>
            <w:u w:val="none"/>
          </w:rPr>
          <w:t>na Lei nº 12.846/13</w:t>
        </w:r>
      </w:hyperlink>
      <w:r w:rsidRPr="00634BDB">
        <w:rPr>
          <w:rFonts w:ascii="Arial" w:hAnsi="Arial" w:cs="Arial"/>
          <w:sz w:val="22"/>
          <w:szCs w:val="22"/>
        </w:rPr>
        <w:t>, serão apurados e julgados conjuntamente, nos mesmos autos, observados o rito procedimental e autoridade competente definidos na NLLC.</w:t>
      </w:r>
    </w:p>
    <w:p w:rsidR="003872C0" w:rsidRPr="00634BDB" w:rsidRDefault="003872C0" w:rsidP="007542CD">
      <w:pPr>
        <w:pStyle w:val="NormalWeb"/>
        <w:spacing w:before="0" w:beforeAutospacing="0" w:after="0" w:afterAutospacing="0"/>
        <w:jc w:val="both"/>
        <w:rPr>
          <w:rFonts w:ascii="Arial" w:hAnsi="Arial" w:cs="Arial"/>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13.10.</w:t>
      </w:r>
      <w:r w:rsidRPr="00634BDB">
        <w:rPr>
          <w:rFonts w:ascii="Arial" w:hAnsi="Arial" w:cs="Arial"/>
          <w:sz w:val="22"/>
          <w:szCs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Fonts w:ascii="Arial" w:hAnsi="Arial" w:cs="Arial"/>
          <w:sz w:val="22"/>
          <w:szCs w:val="22"/>
        </w:rPr>
      </w:pPr>
      <w:r w:rsidRPr="00634BDB">
        <w:rPr>
          <w:rFonts w:ascii="Arial" w:hAnsi="Arial" w:cs="Arial"/>
          <w:b/>
          <w:sz w:val="22"/>
          <w:szCs w:val="22"/>
        </w:rPr>
        <w:t>13.11.</w:t>
      </w:r>
      <w:r w:rsidRPr="00634BDB">
        <w:rPr>
          <w:rFonts w:ascii="Arial" w:hAnsi="Arial" w:cs="Arial"/>
          <w:sz w:val="22"/>
          <w:szCs w:val="22"/>
        </w:rPr>
        <w:t xml:space="preserve"> O CRECI/MG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34BDB">
        <w:rPr>
          <w:rFonts w:ascii="Arial" w:hAnsi="Arial" w:cs="Arial"/>
          <w:sz w:val="22"/>
          <w:szCs w:val="22"/>
        </w:rPr>
        <w:t>Ceis</w:t>
      </w:r>
      <w:proofErr w:type="spellEnd"/>
      <w:r w:rsidRPr="00634BDB">
        <w:rPr>
          <w:rFonts w:ascii="Arial" w:hAnsi="Arial" w:cs="Arial"/>
          <w:sz w:val="22"/>
          <w:szCs w:val="22"/>
        </w:rPr>
        <w:t>) e no Cadastro Nacional de Empresas Punidas (</w:t>
      </w:r>
      <w:proofErr w:type="spellStart"/>
      <w:r w:rsidRPr="00634BDB">
        <w:rPr>
          <w:rFonts w:ascii="Arial" w:hAnsi="Arial" w:cs="Arial"/>
          <w:sz w:val="22"/>
          <w:szCs w:val="22"/>
        </w:rPr>
        <w:t>Cnep</w:t>
      </w:r>
      <w:proofErr w:type="spellEnd"/>
      <w:r w:rsidRPr="00634BDB">
        <w:rPr>
          <w:rFonts w:ascii="Arial" w:hAnsi="Arial" w:cs="Arial"/>
          <w:sz w:val="22"/>
          <w:szCs w:val="22"/>
        </w:rPr>
        <w:t xml:space="preserve">), instituídos no âmbito do Poder Executivo Federal. </w:t>
      </w:r>
    </w:p>
    <w:p w:rsidR="003872C0" w:rsidRPr="00634BDB" w:rsidRDefault="003872C0" w:rsidP="007542CD">
      <w:pPr>
        <w:pStyle w:val="NormalWeb"/>
        <w:spacing w:before="0" w:beforeAutospacing="0" w:after="0" w:afterAutospacing="0"/>
        <w:jc w:val="both"/>
        <w:rPr>
          <w:rFonts w:ascii="Arial" w:hAnsi="Arial" w:cs="Arial"/>
          <w:b/>
          <w:sz w:val="22"/>
          <w:szCs w:val="22"/>
        </w:rPr>
      </w:pPr>
    </w:p>
    <w:p w:rsidR="003872C0" w:rsidRPr="00634BDB" w:rsidRDefault="003872C0" w:rsidP="007542CD">
      <w:pPr>
        <w:pStyle w:val="NormalWeb"/>
        <w:spacing w:before="0" w:beforeAutospacing="0" w:after="0" w:afterAutospacing="0"/>
        <w:jc w:val="both"/>
        <w:rPr>
          <w:rStyle w:val="Hyperlink"/>
          <w:rFonts w:ascii="Arial" w:hAnsi="Arial" w:cs="Arial"/>
          <w:color w:val="auto"/>
          <w:sz w:val="22"/>
          <w:szCs w:val="22"/>
        </w:rPr>
      </w:pPr>
      <w:r w:rsidRPr="00634BDB">
        <w:rPr>
          <w:rFonts w:ascii="Arial" w:hAnsi="Arial" w:cs="Arial"/>
          <w:b/>
          <w:sz w:val="22"/>
          <w:szCs w:val="22"/>
        </w:rPr>
        <w:t>13.12.</w:t>
      </w:r>
      <w:r w:rsidRPr="00634BDB">
        <w:rPr>
          <w:rFonts w:ascii="Arial" w:hAnsi="Arial" w:cs="Arial"/>
          <w:sz w:val="22"/>
          <w:szCs w:val="22"/>
        </w:rPr>
        <w:t xml:space="preserve"> As sanções de impedimento de licitar e contratar e declaração de inidoneidade para licitar ou contratar são passíveis de reabilitação na forma do </w:t>
      </w:r>
      <w:hyperlink r:id="rId12" w:anchor="art163" w:history="1">
        <w:r w:rsidRPr="00634BDB">
          <w:rPr>
            <w:rStyle w:val="Hyperlink"/>
            <w:rFonts w:ascii="Arial" w:hAnsi="Arial" w:cs="Arial"/>
            <w:color w:val="auto"/>
            <w:sz w:val="22"/>
            <w:szCs w:val="22"/>
            <w:u w:val="none"/>
          </w:rPr>
          <w:t>artigo 163, da Lei nº 14.133/</w:t>
        </w:r>
        <w:proofErr w:type="gramStart"/>
        <w:r w:rsidRPr="00634BDB">
          <w:rPr>
            <w:rStyle w:val="Hyperlink"/>
            <w:rFonts w:ascii="Arial" w:hAnsi="Arial" w:cs="Arial"/>
            <w:color w:val="auto"/>
            <w:sz w:val="22"/>
            <w:szCs w:val="22"/>
            <w:u w:val="none"/>
          </w:rPr>
          <w:t>21.</w:t>
        </w:r>
        <w:proofErr w:type="gramEnd"/>
      </w:hyperlink>
    </w:p>
    <w:p w:rsidR="003872C0" w:rsidRPr="00634BDB" w:rsidRDefault="003872C0" w:rsidP="007542CD">
      <w:pPr>
        <w:pStyle w:val="Ttulo3"/>
        <w:spacing w:before="0" w:line="240" w:lineRule="auto"/>
        <w:rPr>
          <w:rStyle w:val="Hyperlink"/>
          <w:rFonts w:ascii="Arial" w:hAnsi="Arial" w:cs="Arial"/>
          <w:color w:val="auto"/>
          <w:u w:val="none"/>
        </w:rPr>
      </w:pPr>
    </w:p>
    <w:p w:rsidR="003872C0" w:rsidRPr="00634BDB" w:rsidRDefault="003872C0" w:rsidP="007542CD">
      <w:pPr>
        <w:spacing w:after="0" w:line="240" w:lineRule="auto"/>
        <w:rPr>
          <w:rFonts w:ascii="Arial" w:hAnsi="Arial" w:cs="Arial"/>
        </w:rPr>
      </w:pPr>
      <w:r w:rsidRPr="00634BDB">
        <w:rPr>
          <w:rStyle w:val="Hyperlink"/>
          <w:rFonts w:ascii="Arial" w:hAnsi="Arial" w:cs="Arial"/>
          <w:b/>
          <w:color w:val="auto"/>
          <w:u w:val="none"/>
        </w:rPr>
        <w:t>13.13.</w:t>
      </w:r>
      <w:r w:rsidRPr="00634BDB">
        <w:rPr>
          <w:rStyle w:val="Hyperlink"/>
          <w:rFonts w:ascii="Arial" w:hAnsi="Arial" w:cs="Arial"/>
          <w:color w:val="auto"/>
          <w:u w:val="none"/>
        </w:rPr>
        <w:t xml:space="preserve"> Os </w:t>
      </w:r>
      <w:r w:rsidRPr="00634BDB">
        <w:rPr>
          <w:rFonts w:ascii="Arial" w:hAnsi="Arial" w:cs="Arial"/>
        </w:rPr>
        <w:t xml:space="preserve">débitos da contratada para com o CRECI/MG, resultantes de multa administrativa e/ou indenizações, não inscritos em dívida ativa, poderão ser compensados, total ou parcialmente, com os créditos devidos pela Administração decorrentes deste mesmo contrato ou de outros contratos administrativos que a contratada possua com o CRECI/MG, na forma da </w:t>
      </w:r>
      <w:hyperlink r:id="rId13" w:history="1">
        <w:r w:rsidRPr="00634BDB">
          <w:rPr>
            <w:rStyle w:val="Hyperlink"/>
            <w:rFonts w:ascii="Arial" w:hAnsi="Arial" w:cs="Arial"/>
            <w:color w:val="auto"/>
            <w:u w:val="none"/>
          </w:rPr>
          <w:t>Instrução Normativa SEGES/ME nº 26, de 13 de abril de 2022</w:t>
        </w:r>
      </w:hyperlink>
      <w:r w:rsidRPr="00634BDB">
        <w:rPr>
          <w:rFonts w:ascii="Arial" w:hAnsi="Arial" w:cs="Arial"/>
        </w:rPr>
        <w:t>.</w:t>
      </w:r>
    </w:p>
    <w:p w:rsidR="00296B6B" w:rsidRPr="00634BDB" w:rsidRDefault="00296B6B" w:rsidP="007542CD">
      <w:pPr>
        <w:pStyle w:val="NormalWeb"/>
        <w:spacing w:before="0" w:beforeAutospacing="0" w:after="0" w:afterAutospacing="0"/>
        <w:jc w:val="both"/>
        <w:rPr>
          <w:rFonts w:ascii="Arial" w:hAnsi="Arial" w:cs="Arial"/>
          <w:sz w:val="22"/>
          <w:szCs w:val="22"/>
        </w:rPr>
      </w:pPr>
    </w:p>
    <w:p w:rsidR="008474C9" w:rsidRPr="00634BDB" w:rsidRDefault="008474C9" w:rsidP="007542CD">
      <w:pPr>
        <w:pStyle w:val="Ttulo3"/>
        <w:spacing w:before="0" w:line="240" w:lineRule="auto"/>
        <w:rPr>
          <w:rFonts w:ascii="Arial" w:hAnsi="Arial" w:cs="Arial"/>
          <w:b w:val="0"/>
          <w:color w:val="auto"/>
          <w:u w:val="single"/>
        </w:rPr>
      </w:pPr>
      <w:r w:rsidRPr="00634BDB">
        <w:rPr>
          <w:rFonts w:ascii="Arial" w:hAnsi="Arial" w:cs="Arial"/>
          <w:color w:val="auto"/>
        </w:rPr>
        <w:t>1</w:t>
      </w:r>
      <w:r w:rsidR="003872C0" w:rsidRPr="00634BDB">
        <w:rPr>
          <w:rFonts w:ascii="Arial" w:hAnsi="Arial" w:cs="Arial"/>
          <w:color w:val="auto"/>
        </w:rPr>
        <w:t>4</w:t>
      </w:r>
      <w:r w:rsidRPr="00634BDB">
        <w:rPr>
          <w:rFonts w:ascii="Arial" w:hAnsi="Arial" w:cs="Arial"/>
          <w:color w:val="auto"/>
        </w:rPr>
        <w:t xml:space="preserve">. </w:t>
      </w:r>
      <w:r w:rsidRPr="00634BDB">
        <w:rPr>
          <w:rFonts w:ascii="Arial" w:hAnsi="Arial" w:cs="Arial"/>
          <w:color w:val="auto"/>
          <w:u w:val="single"/>
        </w:rPr>
        <w:t>DA EXTINÇÃO CONTRATUAL</w:t>
      </w:r>
    </w:p>
    <w:p w:rsidR="008474C9" w:rsidRPr="00634BDB" w:rsidRDefault="008474C9" w:rsidP="007542CD">
      <w:pPr>
        <w:pStyle w:val="Ttulo3"/>
        <w:spacing w:before="0" w:line="240" w:lineRule="auto"/>
        <w:rPr>
          <w:rFonts w:ascii="Arial" w:hAnsi="Arial" w:cs="Arial"/>
          <w:color w:val="auto"/>
          <w:u w:val="single"/>
        </w:rPr>
      </w:pPr>
    </w:p>
    <w:p w:rsidR="009B286F" w:rsidRPr="00634BDB" w:rsidRDefault="009B286F" w:rsidP="007542CD">
      <w:pPr>
        <w:spacing w:after="0" w:line="240" w:lineRule="auto"/>
        <w:rPr>
          <w:rFonts w:ascii="Arial" w:hAnsi="Arial" w:cs="Arial"/>
        </w:rPr>
      </w:pPr>
      <w:r w:rsidRPr="00634BDB">
        <w:rPr>
          <w:rFonts w:ascii="Arial" w:hAnsi="Arial" w:cs="Arial"/>
          <w:b/>
        </w:rPr>
        <w:t>1</w:t>
      </w:r>
      <w:r w:rsidR="003872C0" w:rsidRPr="00634BDB">
        <w:rPr>
          <w:rFonts w:ascii="Arial" w:hAnsi="Arial" w:cs="Arial"/>
          <w:b/>
        </w:rPr>
        <w:t>4</w:t>
      </w:r>
      <w:r w:rsidRPr="00634BDB">
        <w:rPr>
          <w:rFonts w:ascii="Arial" w:hAnsi="Arial" w:cs="Arial"/>
          <w:b/>
        </w:rPr>
        <w:t xml:space="preserve">.1. </w:t>
      </w:r>
      <w:r w:rsidRPr="00634BDB">
        <w:rPr>
          <w:rFonts w:ascii="Arial" w:hAnsi="Arial" w:cs="Arial"/>
        </w:rPr>
        <w:t>O contrato será extinto quando cumpridas as obrigações de ambas as partes, ainda qu</w:t>
      </w:r>
      <w:r w:rsidR="00EE2BDB" w:rsidRPr="00634BDB">
        <w:rPr>
          <w:rFonts w:ascii="Arial" w:hAnsi="Arial" w:cs="Arial"/>
        </w:rPr>
        <w:t>e</w:t>
      </w:r>
      <w:r w:rsidRPr="00634BDB">
        <w:rPr>
          <w:rFonts w:ascii="Arial" w:hAnsi="Arial" w:cs="Arial"/>
        </w:rPr>
        <w:t xml:space="preserve"> isso ocorra antes do prazo estipulado para tanto.</w:t>
      </w:r>
    </w:p>
    <w:p w:rsidR="008359AF" w:rsidRPr="00634BDB" w:rsidRDefault="008359AF" w:rsidP="007542CD">
      <w:pPr>
        <w:spacing w:after="0" w:line="240" w:lineRule="auto"/>
        <w:rPr>
          <w:rFonts w:ascii="Arial" w:hAnsi="Arial" w:cs="Arial"/>
          <w:b/>
        </w:rPr>
      </w:pPr>
    </w:p>
    <w:p w:rsidR="009B286F" w:rsidRPr="00634BDB" w:rsidRDefault="009B286F" w:rsidP="007542CD">
      <w:pPr>
        <w:spacing w:after="0" w:line="240" w:lineRule="auto"/>
        <w:rPr>
          <w:rFonts w:ascii="Arial" w:hAnsi="Arial" w:cs="Arial"/>
        </w:rPr>
      </w:pPr>
      <w:r w:rsidRPr="00634BDB">
        <w:rPr>
          <w:rFonts w:ascii="Arial" w:hAnsi="Arial" w:cs="Arial"/>
          <w:b/>
        </w:rPr>
        <w:t>1</w:t>
      </w:r>
      <w:r w:rsidR="003872C0" w:rsidRPr="00634BDB">
        <w:rPr>
          <w:rFonts w:ascii="Arial" w:hAnsi="Arial" w:cs="Arial"/>
          <w:b/>
        </w:rPr>
        <w:t>4</w:t>
      </w:r>
      <w:r w:rsidRPr="00634BDB">
        <w:rPr>
          <w:rFonts w:ascii="Arial" w:hAnsi="Arial" w:cs="Arial"/>
          <w:b/>
        </w:rPr>
        <w:t xml:space="preserve">.2. </w:t>
      </w:r>
      <w:r w:rsidRPr="00634BDB">
        <w:rPr>
          <w:rFonts w:ascii="Arial" w:hAnsi="Arial" w:cs="Arial"/>
        </w:rPr>
        <w:t>Se as obrigações não forem cumpridas no prazo estipulado, a vigência ficará prorrogada até a conclusão do objeto.</w:t>
      </w:r>
    </w:p>
    <w:p w:rsidR="008359AF" w:rsidRPr="00634BDB" w:rsidRDefault="008359AF" w:rsidP="007542CD">
      <w:pPr>
        <w:spacing w:after="0" w:line="240" w:lineRule="auto"/>
        <w:rPr>
          <w:rFonts w:ascii="Arial" w:hAnsi="Arial" w:cs="Arial"/>
          <w:b/>
        </w:rPr>
      </w:pPr>
    </w:p>
    <w:p w:rsidR="009B286F" w:rsidRPr="00634BDB" w:rsidRDefault="009B286F" w:rsidP="007542CD">
      <w:pPr>
        <w:spacing w:after="0" w:line="240" w:lineRule="auto"/>
        <w:rPr>
          <w:rFonts w:ascii="Arial" w:hAnsi="Arial" w:cs="Arial"/>
        </w:rPr>
      </w:pPr>
      <w:r w:rsidRPr="00634BDB">
        <w:rPr>
          <w:rFonts w:ascii="Arial" w:hAnsi="Arial" w:cs="Arial"/>
          <w:b/>
        </w:rPr>
        <w:t>1</w:t>
      </w:r>
      <w:r w:rsidR="003872C0" w:rsidRPr="00634BDB">
        <w:rPr>
          <w:rFonts w:ascii="Arial" w:hAnsi="Arial" w:cs="Arial"/>
          <w:b/>
        </w:rPr>
        <w:t>4</w:t>
      </w:r>
      <w:r w:rsidRPr="00634BDB">
        <w:rPr>
          <w:rFonts w:ascii="Arial" w:hAnsi="Arial" w:cs="Arial"/>
          <w:b/>
        </w:rPr>
        <w:t xml:space="preserve">.3. </w:t>
      </w:r>
      <w:r w:rsidRPr="00634BDB">
        <w:rPr>
          <w:rFonts w:ascii="Arial" w:hAnsi="Arial" w:cs="Arial"/>
        </w:rPr>
        <w:t>Quando a não conclusão decorrer de culpa da contratada:</w:t>
      </w:r>
    </w:p>
    <w:p w:rsidR="003872C0" w:rsidRPr="00634BDB" w:rsidRDefault="003872C0" w:rsidP="007542CD">
      <w:pPr>
        <w:spacing w:after="0" w:line="240" w:lineRule="auto"/>
        <w:rPr>
          <w:rFonts w:ascii="Arial" w:hAnsi="Arial" w:cs="Arial"/>
          <w:b/>
        </w:rPr>
      </w:pPr>
    </w:p>
    <w:p w:rsidR="009B286F" w:rsidRPr="00634BDB" w:rsidRDefault="009B286F" w:rsidP="007542CD">
      <w:pPr>
        <w:spacing w:after="0" w:line="240" w:lineRule="auto"/>
        <w:rPr>
          <w:rFonts w:ascii="Arial" w:eastAsia="Arial" w:hAnsi="Arial" w:cs="Arial"/>
          <w:iCs/>
        </w:rPr>
      </w:pPr>
      <w:r w:rsidRPr="00634BDB">
        <w:rPr>
          <w:rFonts w:ascii="Arial" w:hAnsi="Arial" w:cs="Arial"/>
          <w:b/>
        </w:rPr>
        <w:t>1</w:t>
      </w:r>
      <w:r w:rsidR="003872C0" w:rsidRPr="00634BDB">
        <w:rPr>
          <w:rFonts w:ascii="Arial" w:hAnsi="Arial" w:cs="Arial"/>
          <w:b/>
        </w:rPr>
        <w:t>4</w:t>
      </w:r>
      <w:r w:rsidRPr="00634BDB">
        <w:rPr>
          <w:rFonts w:ascii="Arial" w:hAnsi="Arial" w:cs="Arial"/>
          <w:b/>
        </w:rPr>
        <w:t xml:space="preserve">.3.1. </w:t>
      </w:r>
      <w:r w:rsidRPr="00634BDB">
        <w:rPr>
          <w:rFonts w:ascii="Arial" w:hAnsi="Arial" w:cs="Arial"/>
        </w:rPr>
        <w:t>F</w:t>
      </w:r>
      <w:r w:rsidRPr="00634BDB">
        <w:rPr>
          <w:rFonts w:ascii="Arial" w:eastAsia="Arial" w:hAnsi="Arial" w:cs="Arial"/>
          <w:iCs/>
        </w:rPr>
        <w:t>icará ela constituída em mora, sendo-lhe aplicáveis as respectivas sanções administrativas.</w:t>
      </w:r>
    </w:p>
    <w:p w:rsidR="008359AF" w:rsidRPr="00634BDB" w:rsidRDefault="008359AF" w:rsidP="007542CD">
      <w:pPr>
        <w:spacing w:after="0" w:line="240" w:lineRule="auto"/>
        <w:rPr>
          <w:rFonts w:ascii="Arial" w:eastAsia="Arial" w:hAnsi="Arial" w:cs="Arial"/>
          <w:b/>
          <w:iCs/>
        </w:rPr>
      </w:pPr>
    </w:p>
    <w:p w:rsidR="009B286F" w:rsidRPr="00634BDB" w:rsidRDefault="009B286F" w:rsidP="007542CD">
      <w:pPr>
        <w:spacing w:after="0" w:line="240" w:lineRule="auto"/>
        <w:rPr>
          <w:rFonts w:ascii="Arial" w:hAnsi="Arial" w:cs="Arial"/>
        </w:rPr>
      </w:pPr>
      <w:r w:rsidRPr="00634BDB">
        <w:rPr>
          <w:rFonts w:ascii="Arial" w:eastAsia="Arial" w:hAnsi="Arial" w:cs="Arial"/>
          <w:b/>
          <w:iCs/>
        </w:rPr>
        <w:t>1</w:t>
      </w:r>
      <w:r w:rsidR="003872C0" w:rsidRPr="00634BDB">
        <w:rPr>
          <w:rFonts w:ascii="Arial" w:eastAsia="Arial" w:hAnsi="Arial" w:cs="Arial"/>
          <w:b/>
          <w:iCs/>
        </w:rPr>
        <w:t>4</w:t>
      </w:r>
      <w:r w:rsidRPr="00634BDB">
        <w:rPr>
          <w:rFonts w:ascii="Arial" w:eastAsia="Arial" w:hAnsi="Arial" w:cs="Arial"/>
          <w:b/>
          <w:iCs/>
        </w:rPr>
        <w:t xml:space="preserve">.3.2. </w:t>
      </w:r>
      <w:r w:rsidRPr="00634BDB">
        <w:rPr>
          <w:rFonts w:ascii="Arial" w:eastAsia="Arial" w:hAnsi="Arial" w:cs="Arial"/>
          <w:iCs/>
        </w:rPr>
        <w:t>Poderá o CRECI/MG optar pela extinção do contrato e, nesse caso, adotará as medidas admitidas em lei para a continuidade da execução contratual.</w:t>
      </w:r>
    </w:p>
    <w:p w:rsidR="003B2D33" w:rsidRPr="00634BDB" w:rsidRDefault="003B2D33" w:rsidP="007542CD">
      <w:pPr>
        <w:spacing w:after="0" w:line="240" w:lineRule="auto"/>
        <w:rPr>
          <w:rFonts w:ascii="Arial" w:hAnsi="Arial" w:cs="Arial"/>
          <w:b/>
        </w:rPr>
      </w:pPr>
    </w:p>
    <w:p w:rsidR="009B286F" w:rsidRPr="00634BDB" w:rsidRDefault="009B286F" w:rsidP="007542CD">
      <w:pPr>
        <w:spacing w:after="0" w:line="240" w:lineRule="auto"/>
        <w:rPr>
          <w:rFonts w:ascii="Arial" w:hAnsi="Arial" w:cs="Arial"/>
        </w:rPr>
      </w:pPr>
      <w:r w:rsidRPr="00634BDB">
        <w:rPr>
          <w:rFonts w:ascii="Arial" w:hAnsi="Arial" w:cs="Arial"/>
          <w:b/>
        </w:rPr>
        <w:t>1</w:t>
      </w:r>
      <w:r w:rsidR="003872C0" w:rsidRPr="00634BDB">
        <w:rPr>
          <w:rFonts w:ascii="Arial" w:hAnsi="Arial" w:cs="Arial"/>
          <w:b/>
        </w:rPr>
        <w:t>4</w:t>
      </w:r>
      <w:r w:rsidRPr="00634BDB">
        <w:rPr>
          <w:rFonts w:ascii="Arial" w:hAnsi="Arial" w:cs="Arial"/>
          <w:b/>
        </w:rPr>
        <w:t>.4.</w:t>
      </w:r>
      <w:r w:rsidRPr="00634BDB">
        <w:rPr>
          <w:rFonts w:ascii="Arial" w:hAnsi="Arial" w:cs="Arial"/>
        </w:rPr>
        <w:t xml:space="preserve"> O contrato poderá ser extinto antes de cumpridas as obrigações nele estipuladas, </w:t>
      </w:r>
      <w:proofErr w:type="gramStart"/>
      <w:r w:rsidRPr="00634BDB">
        <w:rPr>
          <w:rFonts w:ascii="Arial" w:hAnsi="Arial" w:cs="Arial"/>
        </w:rPr>
        <w:t>ou antes</w:t>
      </w:r>
      <w:proofErr w:type="gramEnd"/>
      <w:r w:rsidRPr="00634BDB">
        <w:rPr>
          <w:rFonts w:ascii="Arial" w:hAnsi="Arial" w:cs="Arial"/>
        </w:rPr>
        <w:t xml:space="preserve"> do prazo nele fixado, por algum dos motivos previstos no artigo 137, da Lei nº 14.133/21, bem como amigavelmente, por decisão arbitral ou por decisão judicial, aplicando-se as disposições dos artigos 138 e 139, da mesma Lei:</w:t>
      </w:r>
    </w:p>
    <w:p w:rsidR="008359AF" w:rsidRPr="00634BDB" w:rsidRDefault="008359AF" w:rsidP="007542CD">
      <w:pPr>
        <w:spacing w:after="0" w:line="240" w:lineRule="auto"/>
        <w:rPr>
          <w:rFonts w:ascii="Arial" w:hAnsi="Arial" w:cs="Arial"/>
          <w:b/>
        </w:rPr>
      </w:pPr>
    </w:p>
    <w:p w:rsidR="009B286F" w:rsidRPr="00634BDB" w:rsidRDefault="009B286F" w:rsidP="007542CD">
      <w:pPr>
        <w:spacing w:after="0" w:line="240" w:lineRule="auto"/>
        <w:rPr>
          <w:rFonts w:ascii="Arial" w:hAnsi="Arial" w:cs="Arial"/>
        </w:rPr>
      </w:pPr>
      <w:r w:rsidRPr="00634BDB">
        <w:rPr>
          <w:rFonts w:ascii="Arial" w:hAnsi="Arial" w:cs="Arial"/>
          <w:b/>
        </w:rPr>
        <w:t>1</w:t>
      </w:r>
      <w:r w:rsidR="003872C0" w:rsidRPr="00634BDB">
        <w:rPr>
          <w:rFonts w:ascii="Arial" w:hAnsi="Arial" w:cs="Arial"/>
          <w:b/>
        </w:rPr>
        <w:t>4</w:t>
      </w:r>
      <w:r w:rsidRPr="00634BDB">
        <w:rPr>
          <w:rFonts w:ascii="Arial" w:hAnsi="Arial" w:cs="Arial"/>
          <w:b/>
        </w:rPr>
        <w:t xml:space="preserve">.4.1. </w:t>
      </w:r>
      <w:r w:rsidRPr="00634BDB">
        <w:rPr>
          <w:rFonts w:ascii="Arial" w:hAnsi="Arial" w:cs="Arial"/>
        </w:rPr>
        <w:t>A alteração social ou a modificação da finalidade ou da estrutura da contratada não ensejará a extinção se não restringir sua capacidade de concluir o contrato.</w:t>
      </w:r>
    </w:p>
    <w:p w:rsidR="008359AF" w:rsidRPr="00634BDB" w:rsidRDefault="008359AF" w:rsidP="007542CD">
      <w:pPr>
        <w:spacing w:after="0" w:line="240" w:lineRule="auto"/>
        <w:rPr>
          <w:rFonts w:ascii="Arial" w:hAnsi="Arial" w:cs="Arial"/>
          <w:b/>
        </w:rPr>
      </w:pPr>
    </w:p>
    <w:p w:rsidR="009B286F" w:rsidRPr="00634BDB" w:rsidRDefault="009B286F" w:rsidP="007542CD">
      <w:pPr>
        <w:spacing w:after="0" w:line="240" w:lineRule="auto"/>
        <w:rPr>
          <w:rFonts w:ascii="Arial" w:hAnsi="Arial" w:cs="Arial"/>
        </w:rPr>
      </w:pPr>
      <w:r w:rsidRPr="00634BDB">
        <w:rPr>
          <w:rFonts w:ascii="Arial" w:hAnsi="Arial" w:cs="Arial"/>
          <w:b/>
        </w:rPr>
        <w:t>1</w:t>
      </w:r>
      <w:r w:rsidR="003872C0" w:rsidRPr="00634BDB">
        <w:rPr>
          <w:rFonts w:ascii="Arial" w:hAnsi="Arial" w:cs="Arial"/>
          <w:b/>
        </w:rPr>
        <w:t>4</w:t>
      </w:r>
      <w:r w:rsidRPr="00634BDB">
        <w:rPr>
          <w:rFonts w:ascii="Arial" w:hAnsi="Arial" w:cs="Arial"/>
          <w:b/>
        </w:rPr>
        <w:t>.4.2.</w:t>
      </w:r>
      <w:r w:rsidRPr="00634BDB">
        <w:rPr>
          <w:rFonts w:ascii="Arial" w:hAnsi="Arial" w:cs="Arial"/>
        </w:rPr>
        <w:t xml:space="preserve"> Se a operação implicar mudança da contratada, deverá ser formalizado termo aditivo para alteração subjetiva.</w:t>
      </w:r>
    </w:p>
    <w:p w:rsidR="009B286F" w:rsidRPr="00634BDB" w:rsidRDefault="009B286F" w:rsidP="007542CD">
      <w:pPr>
        <w:spacing w:after="0" w:line="240" w:lineRule="auto"/>
        <w:rPr>
          <w:rFonts w:ascii="Arial" w:hAnsi="Arial" w:cs="Arial"/>
          <w:b/>
        </w:rPr>
      </w:pPr>
    </w:p>
    <w:p w:rsidR="009B286F" w:rsidRPr="00634BDB" w:rsidRDefault="009B286F" w:rsidP="007542CD">
      <w:pPr>
        <w:spacing w:after="0" w:line="240" w:lineRule="auto"/>
        <w:rPr>
          <w:rFonts w:ascii="Arial" w:hAnsi="Arial" w:cs="Arial"/>
        </w:rPr>
      </w:pPr>
      <w:r w:rsidRPr="00634BDB">
        <w:rPr>
          <w:rFonts w:ascii="Arial" w:hAnsi="Arial" w:cs="Arial"/>
          <w:b/>
        </w:rPr>
        <w:lastRenderedPageBreak/>
        <w:t>1</w:t>
      </w:r>
      <w:r w:rsidR="003872C0" w:rsidRPr="00634BDB">
        <w:rPr>
          <w:rFonts w:ascii="Arial" w:hAnsi="Arial" w:cs="Arial"/>
          <w:b/>
        </w:rPr>
        <w:t>4</w:t>
      </w:r>
      <w:r w:rsidRPr="00634BDB">
        <w:rPr>
          <w:rFonts w:ascii="Arial" w:hAnsi="Arial" w:cs="Arial"/>
          <w:b/>
        </w:rPr>
        <w:t xml:space="preserve">.5. </w:t>
      </w:r>
      <w:r w:rsidRPr="00634BDB">
        <w:rPr>
          <w:rFonts w:ascii="Arial" w:hAnsi="Arial" w:cs="Arial"/>
        </w:rPr>
        <w:t>O termo de extinção, sempre que possível, será precedido:</w:t>
      </w:r>
    </w:p>
    <w:p w:rsidR="008359AF" w:rsidRPr="00634BDB" w:rsidRDefault="008359AF" w:rsidP="007542CD">
      <w:pPr>
        <w:spacing w:after="0" w:line="240" w:lineRule="auto"/>
        <w:rPr>
          <w:rFonts w:ascii="Arial" w:hAnsi="Arial" w:cs="Arial"/>
          <w:b/>
        </w:rPr>
      </w:pPr>
    </w:p>
    <w:p w:rsidR="009B286F" w:rsidRPr="00634BDB" w:rsidRDefault="009B286F" w:rsidP="007542CD">
      <w:pPr>
        <w:spacing w:after="0" w:line="240" w:lineRule="auto"/>
        <w:rPr>
          <w:rFonts w:ascii="Arial" w:hAnsi="Arial" w:cs="Arial"/>
        </w:rPr>
      </w:pPr>
      <w:r w:rsidRPr="00634BDB">
        <w:rPr>
          <w:rFonts w:ascii="Arial" w:hAnsi="Arial" w:cs="Arial"/>
          <w:b/>
        </w:rPr>
        <w:t>1</w:t>
      </w:r>
      <w:r w:rsidR="003872C0" w:rsidRPr="00634BDB">
        <w:rPr>
          <w:rFonts w:ascii="Arial" w:hAnsi="Arial" w:cs="Arial"/>
          <w:b/>
        </w:rPr>
        <w:t>4</w:t>
      </w:r>
      <w:r w:rsidRPr="00634BDB">
        <w:rPr>
          <w:rFonts w:ascii="Arial" w:hAnsi="Arial" w:cs="Arial"/>
          <w:b/>
        </w:rPr>
        <w:t>.5.1.</w:t>
      </w:r>
      <w:r w:rsidRPr="00634BDB">
        <w:rPr>
          <w:rFonts w:ascii="Arial" w:hAnsi="Arial" w:cs="Arial"/>
        </w:rPr>
        <w:t xml:space="preserve"> Balanço dos eventos contratuais já cumpridos ou parcialmente cumpridos</w:t>
      </w:r>
    </w:p>
    <w:p w:rsidR="008359AF" w:rsidRPr="00634BDB" w:rsidRDefault="008359AF" w:rsidP="007542CD">
      <w:pPr>
        <w:spacing w:after="0" w:line="240" w:lineRule="auto"/>
        <w:rPr>
          <w:rFonts w:ascii="Arial" w:hAnsi="Arial" w:cs="Arial"/>
          <w:b/>
        </w:rPr>
      </w:pPr>
    </w:p>
    <w:p w:rsidR="009B286F" w:rsidRPr="00634BDB" w:rsidRDefault="009B286F" w:rsidP="007542CD">
      <w:pPr>
        <w:spacing w:after="0" w:line="240" w:lineRule="auto"/>
        <w:rPr>
          <w:rFonts w:ascii="Arial" w:hAnsi="Arial" w:cs="Arial"/>
        </w:rPr>
      </w:pPr>
      <w:r w:rsidRPr="00634BDB">
        <w:rPr>
          <w:rFonts w:ascii="Arial" w:hAnsi="Arial" w:cs="Arial"/>
          <w:b/>
        </w:rPr>
        <w:t>1</w:t>
      </w:r>
      <w:r w:rsidR="003872C0" w:rsidRPr="00634BDB">
        <w:rPr>
          <w:rFonts w:ascii="Arial" w:hAnsi="Arial" w:cs="Arial"/>
          <w:b/>
        </w:rPr>
        <w:t>4</w:t>
      </w:r>
      <w:r w:rsidRPr="00634BDB">
        <w:rPr>
          <w:rFonts w:ascii="Arial" w:hAnsi="Arial" w:cs="Arial"/>
          <w:b/>
        </w:rPr>
        <w:t xml:space="preserve">.5.2. </w:t>
      </w:r>
      <w:r w:rsidRPr="00634BDB">
        <w:rPr>
          <w:rFonts w:ascii="Arial" w:hAnsi="Arial" w:cs="Arial"/>
        </w:rPr>
        <w:t>Relação dos pagamentos já efetuados e ainda devidos</w:t>
      </w:r>
    </w:p>
    <w:p w:rsidR="008359AF" w:rsidRPr="00634BDB" w:rsidRDefault="008359AF" w:rsidP="007542CD">
      <w:pPr>
        <w:spacing w:after="0" w:line="240" w:lineRule="auto"/>
        <w:rPr>
          <w:rFonts w:ascii="Arial" w:hAnsi="Arial" w:cs="Arial"/>
          <w:b/>
        </w:rPr>
      </w:pPr>
    </w:p>
    <w:p w:rsidR="009B286F" w:rsidRPr="00634BDB" w:rsidRDefault="009B286F" w:rsidP="007542CD">
      <w:pPr>
        <w:spacing w:after="0" w:line="240" w:lineRule="auto"/>
        <w:rPr>
          <w:rFonts w:ascii="Arial" w:hAnsi="Arial" w:cs="Arial"/>
        </w:rPr>
      </w:pPr>
      <w:r w:rsidRPr="00634BDB">
        <w:rPr>
          <w:rFonts w:ascii="Arial" w:hAnsi="Arial" w:cs="Arial"/>
          <w:b/>
        </w:rPr>
        <w:t>1</w:t>
      </w:r>
      <w:r w:rsidR="003872C0" w:rsidRPr="00634BDB">
        <w:rPr>
          <w:rFonts w:ascii="Arial" w:hAnsi="Arial" w:cs="Arial"/>
          <w:b/>
        </w:rPr>
        <w:t>4</w:t>
      </w:r>
      <w:r w:rsidRPr="00634BDB">
        <w:rPr>
          <w:rFonts w:ascii="Arial" w:hAnsi="Arial" w:cs="Arial"/>
          <w:b/>
        </w:rPr>
        <w:t xml:space="preserve">.5.3. </w:t>
      </w:r>
      <w:r w:rsidRPr="00634BDB">
        <w:rPr>
          <w:rFonts w:ascii="Arial" w:hAnsi="Arial" w:cs="Arial"/>
        </w:rPr>
        <w:t>Indenizações e multas.</w:t>
      </w:r>
    </w:p>
    <w:p w:rsidR="008359AF" w:rsidRPr="00634BDB" w:rsidRDefault="008359AF" w:rsidP="007542CD">
      <w:pPr>
        <w:pStyle w:val="Default"/>
        <w:jc w:val="both"/>
        <w:rPr>
          <w:b/>
          <w:bCs/>
          <w:color w:val="auto"/>
          <w:sz w:val="22"/>
          <w:szCs w:val="22"/>
        </w:rPr>
      </w:pPr>
    </w:p>
    <w:p w:rsidR="003872C0" w:rsidRPr="00634BDB" w:rsidRDefault="003872C0" w:rsidP="007542CD">
      <w:pPr>
        <w:spacing w:after="0" w:line="240" w:lineRule="auto"/>
        <w:rPr>
          <w:rFonts w:ascii="Arial" w:hAnsi="Arial" w:cs="Arial"/>
          <w:b/>
          <w:u w:val="single"/>
        </w:rPr>
      </w:pPr>
      <w:r w:rsidRPr="00634BDB">
        <w:rPr>
          <w:rFonts w:ascii="Arial" w:hAnsi="Arial" w:cs="Arial"/>
          <w:b/>
        </w:rPr>
        <w:t xml:space="preserve">15. </w:t>
      </w:r>
      <w:r w:rsidRPr="00634BDB">
        <w:rPr>
          <w:rFonts w:ascii="Arial" w:hAnsi="Arial" w:cs="Arial"/>
          <w:b/>
          <w:u w:val="single"/>
        </w:rPr>
        <w:t>DA ALTERAÇÃO DO CONTRATO</w:t>
      </w:r>
    </w:p>
    <w:p w:rsidR="003872C0" w:rsidRPr="00634BDB" w:rsidRDefault="003872C0" w:rsidP="007542CD">
      <w:pPr>
        <w:spacing w:after="0" w:line="240" w:lineRule="auto"/>
        <w:rPr>
          <w:rFonts w:ascii="Arial" w:hAnsi="Arial" w:cs="Arial"/>
          <w:b/>
          <w:u w:val="single"/>
        </w:rPr>
      </w:pPr>
    </w:p>
    <w:p w:rsidR="0066075B" w:rsidRPr="00634BDB" w:rsidRDefault="0066075B" w:rsidP="007542CD">
      <w:pPr>
        <w:spacing w:after="0" w:line="240" w:lineRule="auto"/>
        <w:rPr>
          <w:rFonts w:ascii="Arial" w:hAnsi="Arial" w:cs="Arial"/>
        </w:rPr>
      </w:pPr>
      <w:r w:rsidRPr="00634BDB">
        <w:rPr>
          <w:rFonts w:ascii="Arial" w:hAnsi="Arial" w:cs="Arial"/>
          <w:b/>
        </w:rPr>
        <w:t xml:space="preserve">15.1. </w:t>
      </w:r>
      <w:r w:rsidRPr="00634BDB">
        <w:rPr>
          <w:rFonts w:ascii="Arial" w:hAnsi="Arial" w:cs="Arial"/>
        </w:rPr>
        <w:t>Eventuais alterações contratuais reger-se-ão pela disciplina dos artigos 124 e seguintes da Lei nº 14.133, de 2021.</w:t>
      </w:r>
    </w:p>
    <w:p w:rsidR="0066075B" w:rsidRPr="00634BDB" w:rsidRDefault="0066075B" w:rsidP="007542CD">
      <w:pPr>
        <w:spacing w:after="0" w:line="240" w:lineRule="auto"/>
        <w:rPr>
          <w:rFonts w:ascii="Arial" w:hAnsi="Arial" w:cs="Arial"/>
        </w:rPr>
      </w:pPr>
    </w:p>
    <w:p w:rsidR="0066075B" w:rsidRPr="00634BDB" w:rsidRDefault="0066075B" w:rsidP="007542CD">
      <w:pPr>
        <w:spacing w:after="0" w:line="240" w:lineRule="auto"/>
        <w:rPr>
          <w:rFonts w:ascii="Arial" w:hAnsi="Arial" w:cs="Arial"/>
        </w:rPr>
      </w:pPr>
      <w:r w:rsidRPr="00634BDB">
        <w:rPr>
          <w:rFonts w:ascii="Arial" w:hAnsi="Arial" w:cs="Arial"/>
          <w:b/>
        </w:rPr>
        <w:t>15.2.</w:t>
      </w:r>
      <w:r w:rsidRPr="00634BDB">
        <w:rPr>
          <w:rFonts w:ascii="Arial" w:hAnsi="Arial" w:cs="Arial"/>
        </w:rPr>
        <w:t xml:space="preserve"> Registros que não caracterizam alteração do contrato poderão ser realizados por simples apostila, dispensada a celebração de termo aditivo, na forma do artigo 136, da Lei nº 14.133/2021.</w:t>
      </w:r>
    </w:p>
    <w:p w:rsidR="003872C0" w:rsidRPr="00634BDB" w:rsidRDefault="003872C0" w:rsidP="007542CD">
      <w:pPr>
        <w:spacing w:after="0" w:line="240" w:lineRule="auto"/>
        <w:rPr>
          <w:rFonts w:ascii="Arial" w:hAnsi="Arial" w:cs="Arial"/>
          <w:b/>
        </w:rPr>
      </w:pPr>
    </w:p>
    <w:p w:rsidR="003872C0" w:rsidRPr="00634BDB" w:rsidRDefault="003872C0" w:rsidP="007542CD">
      <w:pPr>
        <w:spacing w:after="0" w:line="240" w:lineRule="auto"/>
        <w:rPr>
          <w:rFonts w:ascii="Arial" w:hAnsi="Arial" w:cs="Arial"/>
          <w:b/>
          <w:u w:val="single"/>
        </w:rPr>
      </w:pPr>
      <w:r w:rsidRPr="00634BDB">
        <w:rPr>
          <w:rFonts w:ascii="Arial" w:hAnsi="Arial" w:cs="Arial"/>
          <w:b/>
        </w:rPr>
        <w:t xml:space="preserve">16. </w:t>
      </w:r>
      <w:r w:rsidRPr="00634BDB">
        <w:rPr>
          <w:rFonts w:ascii="Arial" w:hAnsi="Arial" w:cs="Arial"/>
          <w:b/>
          <w:u w:val="single"/>
        </w:rPr>
        <w:t>DOS CASOS OMISSOS</w:t>
      </w:r>
    </w:p>
    <w:p w:rsidR="003872C0" w:rsidRPr="00634BDB" w:rsidRDefault="003872C0" w:rsidP="007542CD">
      <w:pPr>
        <w:spacing w:after="0" w:line="240" w:lineRule="auto"/>
        <w:rPr>
          <w:rFonts w:ascii="Arial" w:hAnsi="Arial" w:cs="Arial"/>
          <w:b/>
        </w:rPr>
      </w:pPr>
    </w:p>
    <w:p w:rsidR="009B286F" w:rsidRPr="00634BDB" w:rsidRDefault="003872C0" w:rsidP="007542CD">
      <w:pPr>
        <w:pStyle w:val="Ttulo3"/>
        <w:spacing w:before="0" w:line="240" w:lineRule="auto"/>
        <w:rPr>
          <w:rFonts w:ascii="Arial" w:hAnsi="Arial" w:cs="Arial"/>
          <w:b w:val="0"/>
          <w:color w:val="auto"/>
        </w:rPr>
      </w:pPr>
      <w:r w:rsidRPr="00634BDB">
        <w:rPr>
          <w:rFonts w:ascii="Arial" w:hAnsi="Arial" w:cs="Arial"/>
          <w:b w:val="0"/>
          <w:color w:val="auto"/>
        </w:rPr>
        <w:t>Os casos omissos serão decididos pelo CRECI/MG segundo as disposições contidas na Lei nº 14.133/21 e demais normas federais aplicáveis e, subsidiariamente, segundo as disposições contidas na Lei nº 8.078/90 – Código de Defesa do Consumidor – e normas e princípios gerais dos contratos.</w:t>
      </w:r>
    </w:p>
    <w:p w:rsidR="007542CD" w:rsidRPr="00634BDB" w:rsidRDefault="007542CD" w:rsidP="007542CD">
      <w:pPr>
        <w:pStyle w:val="Corpodetexto"/>
        <w:spacing w:after="0"/>
        <w:rPr>
          <w:rFonts w:cs="Arial"/>
          <w:b/>
          <w:lang w:val="pt-BR"/>
        </w:rPr>
      </w:pPr>
    </w:p>
    <w:p w:rsidR="007542CD" w:rsidRPr="00634BDB" w:rsidRDefault="007542CD" w:rsidP="007542CD">
      <w:pPr>
        <w:pStyle w:val="Corpodetexto"/>
        <w:spacing w:after="0"/>
        <w:rPr>
          <w:rFonts w:cs="Arial"/>
          <w:b/>
          <w:lang w:val="pt-BR"/>
        </w:rPr>
      </w:pPr>
      <w:r w:rsidRPr="00634BDB">
        <w:rPr>
          <w:rFonts w:cs="Arial"/>
          <w:b/>
          <w:lang w:val="pt-BR"/>
        </w:rPr>
        <w:t xml:space="preserve">17. </w:t>
      </w:r>
      <w:r w:rsidRPr="00634BDB">
        <w:rPr>
          <w:rFonts w:cs="Arial"/>
          <w:b/>
          <w:u w:val="single"/>
          <w:lang w:val="pt-BR"/>
        </w:rPr>
        <w:t>DO FORO</w:t>
      </w:r>
    </w:p>
    <w:p w:rsidR="007542CD" w:rsidRPr="00634BDB" w:rsidRDefault="007542CD" w:rsidP="007542CD">
      <w:pPr>
        <w:pStyle w:val="Corpodetexto"/>
        <w:spacing w:after="0"/>
        <w:rPr>
          <w:rFonts w:cs="Arial"/>
        </w:rPr>
      </w:pPr>
    </w:p>
    <w:p w:rsidR="007542CD" w:rsidRPr="00634BDB" w:rsidRDefault="007542CD" w:rsidP="007542CD">
      <w:pPr>
        <w:spacing w:after="0" w:line="240" w:lineRule="auto"/>
        <w:rPr>
          <w:rFonts w:ascii="Arial" w:hAnsi="Arial" w:cs="Arial"/>
        </w:rPr>
      </w:pPr>
      <w:r w:rsidRPr="00634BDB">
        <w:rPr>
          <w:rFonts w:ascii="Arial" w:hAnsi="Arial" w:cs="Arial"/>
        </w:rPr>
        <w:t>Quaisquer controvérsias advindas das contratações serão dirimidas na Justiça Federal, Seção Judiciária de Minas Gerais, em Belo Horizonte.</w:t>
      </w:r>
    </w:p>
    <w:p w:rsidR="00B82F60" w:rsidRPr="00634BDB" w:rsidRDefault="00B82F60" w:rsidP="007542CD">
      <w:pPr>
        <w:spacing w:after="0" w:line="240" w:lineRule="auto"/>
        <w:rPr>
          <w:rFonts w:ascii="Arial" w:hAnsi="Arial" w:cs="Arial"/>
        </w:rPr>
      </w:pPr>
    </w:p>
    <w:p w:rsidR="00CE457F" w:rsidRDefault="00CE457F" w:rsidP="007542CD">
      <w:pPr>
        <w:spacing w:after="0" w:line="240" w:lineRule="auto"/>
        <w:rPr>
          <w:rFonts w:ascii="Arial" w:hAnsi="Arial" w:cs="Arial"/>
        </w:rPr>
      </w:pPr>
    </w:p>
    <w:p w:rsidR="000603B8" w:rsidRPr="00634BDB" w:rsidRDefault="000603B8" w:rsidP="007542CD">
      <w:pPr>
        <w:spacing w:after="0" w:line="240" w:lineRule="auto"/>
        <w:rPr>
          <w:rFonts w:ascii="Arial" w:hAnsi="Arial" w:cs="Arial"/>
        </w:rPr>
      </w:pPr>
    </w:p>
    <w:p w:rsidR="009B286F" w:rsidRPr="00634BDB" w:rsidRDefault="009B286F" w:rsidP="007542CD">
      <w:pPr>
        <w:spacing w:after="0" w:line="240" w:lineRule="auto"/>
        <w:jc w:val="center"/>
        <w:rPr>
          <w:rFonts w:ascii="Arial" w:hAnsi="Arial" w:cs="Arial"/>
        </w:rPr>
      </w:pPr>
      <w:r w:rsidRPr="00634BDB">
        <w:rPr>
          <w:rFonts w:ascii="Arial" w:hAnsi="Arial" w:cs="Arial"/>
        </w:rPr>
        <w:t xml:space="preserve">Belo Horizonte, </w:t>
      </w:r>
      <w:r w:rsidR="004A2AD1">
        <w:rPr>
          <w:rFonts w:ascii="Arial" w:hAnsi="Arial" w:cs="Arial"/>
        </w:rPr>
        <w:t>02</w:t>
      </w:r>
      <w:r w:rsidR="004D7412" w:rsidRPr="00634BDB">
        <w:rPr>
          <w:rFonts w:ascii="Arial" w:hAnsi="Arial" w:cs="Arial"/>
        </w:rPr>
        <w:t xml:space="preserve"> de </w:t>
      </w:r>
      <w:r w:rsidR="004A2AD1">
        <w:rPr>
          <w:rFonts w:ascii="Arial" w:hAnsi="Arial" w:cs="Arial"/>
        </w:rPr>
        <w:t>outu</w:t>
      </w:r>
      <w:r w:rsidR="00634BDB" w:rsidRPr="00634BDB">
        <w:rPr>
          <w:rFonts w:ascii="Arial" w:hAnsi="Arial" w:cs="Arial"/>
        </w:rPr>
        <w:t>bro</w:t>
      </w:r>
      <w:r w:rsidR="004D7412" w:rsidRPr="00634BDB">
        <w:rPr>
          <w:rFonts w:ascii="Arial" w:hAnsi="Arial" w:cs="Arial"/>
        </w:rPr>
        <w:t xml:space="preserve"> de 2026.</w:t>
      </w:r>
      <w:r w:rsidRPr="00634BDB">
        <w:rPr>
          <w:rFonts w:ascii="Arial" w:hAnsi="Arial" w:cs="Arial"/>
        </w:rPr>
        <w:t xml:space="preserve"> </w:t>
      </w:r>
    </w:p>
    <w:p w:rsidR="009B286F" w:rsidRPr="00634BDB" w:rsidRDefault="009B286F" w:rsidP="007542CD">
      <w:pPr>
        <w:spacing w:after="0" w:line="240" w:lineRule="auto"/>
        <w:jc w:val="center"/>
        <w:rPr>
          <w:rFonts w:ascii="Arial" w:hAnsi="Arial" w:cs="Arial"/>
        </w:rPr>
      </w:pPr>
    </w:p>
    <w:p w:rsidR="0057574C" w:rsidRDefault="0057574C" w:rsidP="007542CD">
      <w:pPr>
        <w:spacing w:after="0" w:line="240" w:lineRule="auto"/>
        <w:jc w:val="center"/>
        <w:rPr>
          <w:rFonts w:ascii="Arial" w:hAnsi="Arial" w:cs="Arial"/>
        </w:rPr>
      </w:pPr>
    </w:p>
    <w:p w:rsidR="000603B8" w:rsidRPr="00634BDB" w:rsidRDefault="000603B8" w:rsidP="007542CD">
      <w:pPr>
        <w:spacing w:after="0" w:line="240" w:lineRule="auto"/>
        <w:jc w:val="center"/>
        <w:rPr>
          <w:rFonts w:ascii="Arial" w:hAnsi="Arial" w:cs="Arial"/>
        </w:rPr>
      </w:pPr>
    </w:p>
    <w:p w:rsidR="00376A5A" w:rsidRPr="00634BDB" w:rsidRDefault="00376A5A" w:rsidP="007542CD">
      <w:pPr>
        <w:spacing w:after="0" w:line="240" w:lineRule="auto"/>
        <w:jc w:val="center"/>
        <w:rPr>
          <w:rFonts w:ascii="Arial" w:hAnsi="Arial" w:cs="Arial"/>
        </w:rPr>
      </w:pPr>
    </w:p>
    <w:p w:rsidR="002207B1" w:rsidRPr="00634BDB" w:rsidRDefault="00D72EA7" w:rsidP="00B7017B">
      <w:pPr>
        <w:pBdr>
          <w:top w:val="nil"/>
          <w:left w:val="nil"/>
          <w:bottom w:val="nil"/>
          <w:right w:val="nil"/>
          <w:between w:val="nil"/>
        </w:pBdr>
        <w:shd w:val="clear" w:color="auto" w:fill="FFFFFF" w:themeFill="background1"/>
        <w:suppressAutoHyphens/>
        <w:spacing w:after="0" w:line="240" w:lineRule="auto"/>
        <w:jc w:val="center"/>
        <w:textDirection w:val="btLr"/>
        <w:textAlignment w:val="top"/>
        <w:outlineLvl w:val="0"/>
        <w:rPr>
          <w:rFonts w:ascii="Arial" w:hAnsi="Arial" w:cs="Arial"/>
          <w:b/>
        </w:rPr>
      </w:pPr>
      <w:r>
        <w:rPr>
          <w:rFonts w:ascii="Arial" w:hAnsi="Arial" w:cs="Arial"/>
          <w:b/>
        </w:rPr>
        <w:t>Viviane Patrícia Silva</w:t>
      </w:r>
    </w:p>
    <w:p w:rsidR="00634BDB" w:rsidRPr="00634BDB" w:rsidRDefault="00D72EA7" w:rsidP="00B7017B">
      <w:pPr>
        <w:pBdr>
          <w:top w:val="nil"/>
          <w:left w:val="nil"/>
          <w:bottom w:val="nil"/>
          <w:right w:val="nil"/>
          <w:between w:val="nil"/>
        </w:pBdr>
        <w:shd w:val="clear" w:color="auto" w:fill="FFFFFF" w:themeFill="background1"/>
        <w:suppressAutoHyphens/>
        <w:spacing w:after="0" w:line="240" w:lineRule="auto"/>
        <w:jc w:val="center"/>
        <w:textDirection w:val="btLr"/>
        <w:textAlignment w:val="top"/>
        <w:outlineLvl w:val="0"/>
        <w:rPr>
          <w:rFonts w:ascii="Arial" w:hAnsi="Arial" w:cs="Arial"/>
          <w:b/>
        </w:rPr>
      </w:pPr>
      <w:r>
        <w:rPr>
          <w:rFonts w:ascii="Arial" w:hAnsi="Arial" w:cs="Arial"/>
          <w:b/>
        </w:rPr>
        <w:t>Assessora</w:t>
      </w:r>
    </w:p>
    <w:sectPr w:rsidR="00634BDB" w:rsidRPr="00634BDB" w:rsidSect="00BB666A">
      <w:headerReference w:type="default" r:id="rId14"/>
      <w:footerReference w:type="default" r:id="rId15"/>
      <w:pgSz w:w="11906" w:h="16838"/>
      <w:pgMar w:top="1418" w:right="107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A66" w:rsidRDefault="00CC0A66">
      <w:pPr>
        <w:spacing w:after="0" w:line="240" w:lineRule="auto"/>
      </w:pPr>
      <w:r>
        <w:separator/>
      </w:r>
    </w:p>
  </w:endnote>
  <w:endnote w:type="continuationSeparator" w:id="0">
    <w:p w:rsidR="00CC0A66" w:rsidRDefault="00CC0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Gisha">
    <w:altName w:val="Malgun Gothic Semilight"/>
    <w:charset w:val="00"/>
    <w:family w:val="swiss"/>
    <w:pitch w:val="variable"/>
    <w:sig w:usb0="00000000" w:usb1="40000042"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A66" w:rsidRPr="003B5369" w:rsidRDefault="00CC0A66" w:rsidP="00BB666A">
    <w:pPr>
      <w:pStyle w:val="Rodap"/>
      <w:spacing w:line="276" w:lineRule="auto"/>
      <w:ind w:left="-567" w:right="-511"/>
      <w:jc w:val="center"/>
      <w:rPr>
        <w:rFonts w:cstheme="minorHAnsi"/>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A66" w:rsidRDefault="00CC0A66">
      <w:pPr>
        <w:spacing w:after="0" w:line="240" w:lineRule="auto"/>
      </w:pPr>
      <w:r>
        <w:separator/>
      </w:r>
    </w:p>
  </w:footnote>
  <w:footnote w:type="continuationSeparator" w:id="0">
    <w:p w:rsidR="00CC0A66" w:rsidRDefault="00CC0A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54" w:rsidRDefault="00090354" w:rsidP="00090354">
    <w:pPr>
      <w:tabs>
        <w:tab w:val="left" w:pos="4620"/>
      </w:tabs>
      <w:spacing w:after="0" w:line="240" w:lineRule="auto"/>
      <w:jc w:val="right"/>
      <w:rPr>
        <w:rFonts w:ascii="Gisha" w:eastAsia="Arial" w:hAnsi="Gisha" w:cs="Gisha"/>
        <w:b/>
        <w:sz w:val="16"/>
        <w:szCs w:val="12"/>
      </w:rPr>
    </w:pPr>
    <w:r>
      <w:rPr>
        <w:noProof/>
        <w:lang w:eastAsia="pt-BR"/>
      </w:rPr>
      <w:drawing>
        <wp:anchor distT="0" distB="0" distL="114300" distR="114300" simplePos="0" relativeHeight="251659264" behindDoc="0" locked="0" layoutInCell="1" allowOverlap="1" wp14:anchorId="07966C2D" wp14:editId="30C0AAC1">
          <wp:simplePos x="0" y="0"/>
          <wp:positionH relativeFrom="column">
            <wp:posOffset>18415</wp:posOffset>
          </wp:positionH>
          <wp:positionV relativeFrom="paragraph">
            <wp:posOffset>-264795</wp:posOffset>
          </wp:positionV>
          <wp:extent cx="1986915" cy="875030"/>
          <wp:effectExtent l="0" t="0" r="0" b="1270"/>
          <wp:wrapSquare wrapText="bothSides"/>
          <wp:docPr id="1" name="Imagem 1" descr="COMISSÃO PERMANENTE DE LICITAÇ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ISSÃO PERMANENTE DE LICITAÇ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6915" cy="875030"/>
                  </a:xfrm>
                  <a:prstGeom prst="rect">
                    <a:avLst/>
                  </a:prstGeom>
                  <a:noFill/>
                  <a:ln>
                    <a:noFill/>
                  </a:ln>
                </pic:spPr>
              </pic:pic>
            </a:graphicData>
          </a:graphic>
          <wp14:sizeRelH relativeFrom="page">
            <wp14:pctWidth>0</wp14:pctWidth>
          </wp14:sizeRelH>
          <wp14:sizeRelV relativeFrom="page">
            <wp14:pctHeight>0</wp14:pctHeight>
          </wp14:sizeRelV>
        </wp:anchor>
      </w:drawing>
    </w:r>
    <w:r w:rsidR="00D72EA7">
      <w:rPr>
        <w:rFonts w:ascii="Gisha" w:eastAsia="Arial" w:hAnsi="Gisha" w:cs="Gisha"/>
        <w:b/>
        <w:sz w:val="16"/>
        <w:szCs w:val="12"/>
      </w:rPr>
      <w:t>GESTÃO DE PESSOA</w:t>
    </w:r>
    <w:r>
      <w:rPr>
        <w:rFonts w:ascii="Gisha" w:eastAsia="Arial" w:hAnsi="Gisha" w:cs="Gisha"/>
        <w:b/>
        <w:sz w:val="16"/>
        <w:szCs w:val="12"/>
      </w:rPr>
      <w:t>S</w:t>
    </w:r>
  </w:p>
  <w:p w:rsidR="00090354" w:rsidRPr="000A6EFC" w:rsidRDefault="00090354" w:rsidP="00090354">
    <w:pPr>
      <w:tabs>
        <w:tab w:val="left" w:pos="4620"/>
      </w:tabs>
      <w:spacing w:after="0" w:line="240" w:lineRule="auto"/>
      <w:jc w:val="right"/>
      <w:rPr>
        <w:rFonts w:ascii="Gisha" w:eastAsia="Arial" w:hAnsi="Gisha" w:cs="Gisha"/>
        <w:sz w:val="16"/>
        <w:szCs w:val="12"/>
      </w:rPr>
    </w:pPr>
    <w:r>
      <w:rPr>
        <w:rFonts w:ascii="Gisha" w:eastAsia="Arial" w:hAnsi="Gisha" w:cs="Gisha"/>
        <w:sz w:val="16"/>
        <w:szCs w:val="12"/>
      </w:rPr>
      <w:t>Rua dos Carijós, n° 244, 10° andar, Centro, Belo Horizonte/MG</w:t>
    </w:r>
  </w:p>
  <w:p w:rsidR="00090354" w:rsidRPr="000A6EFC" w:rsidRDefault="00090354" w:rsidP="00090354">
    <w:pPr>
      <w:spacing w:after="0" w:line="240" w:lineRule="auto"/>
      <w:jc w:val="right"/>
      <w:rPr>
        <w:rFonts w:ascii="Gisha" w:eastAsia="Arial" w:hAnsi="Gisha" w:cs="Gisha"/>
        <w:sz w:val="16"/>
        <w:szCs w:val="12"/>
      </w:rPr>
    </w:pPr>
    <w:r w:rsidRPr="000A6EFC">
      <w:rPr>
        <w:rFonts w:ascii="Gisha" w:eastAsia="Arial" w:hAnsi="Gisha" w:cs="Gisha"/>
        <w:sz w:val="16"/>
        <w:szCs w:val="12"/>
      </w:rPr>
      <w:t>CEP: 30120-060 - Fo</w:t>
    </w:r>
    <w:r>
      <w:rPr>
        <w:rFonts w:ascii="Gisha" w:eastAsia="Arial" w:hAnsi="Gisha" w:cs="Gisha"/>
        <w:sz w:val="16"/>
        <w:szCs w:val="12"/>
      </w:rPr>
      <w:t>ne</w:t>
    </w:r>
    <w:r w:rsidR="00D72EA7">
      <w:rPr>
        <w:rFonts w:ascii="Gisha" w:eastAsia="Arial" w:hAnsi="Gisha" w:cs="Gisha"/>
        <w:sz w:val="16"/>
        <w:szCs w:val="12"/>
      </w:rPr>
      <w:t>: (31) 3271-6044 - E-mail: gestaodepessoas</w:t>
    </w:r>
    <w:r>
      <w:rPr>
        <w:rFonts w:ascii="Gisha" w:eastAsia="Arial" w:hAnsi="Gisha" w:cs="Gisha"/>
        <w:sz w:val="16"/>
        <w:szCs w:val="12"/>
      </w:rPr>
      <w:t>@crecimg.gov.br</w:t>
    </w:r>
  </w:p>
  <w:p w:rsidR="00CC0A66" w:rsidRDefault="00CC0A66" w:rsidP="008F35B8">
    <w:pPr>
      <w:pStyle w:val="Cabealho"/>
      <w:jc w:val="center"/>
      <w:rPr>
        <w:b/>
        <w:color w:val="92CDDC"/>
        <w:u w:val="single"/>
      </w:rPr>
    </w:pPr>
    <w:r w:rsidRPr="00350B00">
      <w:rPr>
        <w:b/>
        <w:color w:val="92CDDC"/>
        <w:u w:val="single"/>
      </w:rPr>
      <w:t>_____________________________________________________________</w:t>
    </w:r>
    <w:r>
      <w:rPr>
        <w:b/>
        <w:color w:val="92CDDC"/>
        <w:u w:val="single"/>
      </w:rPr>
      <w:t>______________</w:t>
    </w:r>
  </w:p>
  <w:p w:rsidR="00CC0A66" w:rsidRDefault="00CC0A66" w:rsidP="008F35B8">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C101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A9C231F"/>
    <w:multiLevelType w:val="multilevel"/>
    <w:tmpl w:val="23445AE8"/>
    <w:lvl w:ilvl="0">
      <w:start w:val="1"/>
      <w:numFmt w:val="decimal"/>
      <w:pStyle w:val="Nivel1"/>
      <w:lvlText w:val="%1."/>
      <w:lvlJc w:val="left"/>
      <w:pPr>
        <w:ind w:left="3621" w:hanging="360"/>
      </w:pPr>
      <w:rPr>
        <w:rFonts w:hint="default"/>
        <w:b/>
      </w:rPr>
    </w:lvl>
    <w:lvl w:ilvl="1">
      <w:start w:val="1"/>
      <w:numFmt w:val="decimal"/>
      <w:lvlText w:val="%1.%2."/>
      <w:lvlJc w:val="left"/>
      <w:pPr>
        <w:ind w:left="1709" w:hanging="432"/>
      </w:pPr>
      <w:rPr>
        <w:rFonts w:hint="default"/>
        <w:b w:val="0"/>
        <w:i w:val="0"/>
        <w:sz w:val="24"/>
        <w:szCs w:val="24"/>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646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136F9F"/>
    <w:multiLevelType w:val="multilevel"/>
    <w:tmpl w:val="E7A68ED8"/>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A46E27"/>
    <w:multiLevelType w:val="hybridMultilevel"/>
    <w:tmpl w:val="1C4608EE"/>
    <w:lvl w:ilvl="0" w:tplc="50F40F0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1E645B7"/>
    <w:multiLevelType w:val="hybridMultilevel"/>
    <w:tmpl w:val="7108A3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27B35D4"/>
    <w:multiLevelType w:val="multilevel"/>
    <w:tmpl w:val="A122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B5C7C"/>
    <w:multiLevelType w:val="multilevel"/>
    <w:tmpl w:val="9004500A"/>
    <w:lvl w:ilvl="0">
      <w:start w:val="1"/>
      <w:numFmt w:val="upperRoman"/>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158257AD"/>
    <w:multiLevelType w:val="multilevel"/>
    <w:tmpl w:val="39C6D498"/>
    <w:lvl w:ilvl="0">
      <w:start w:val="1"/>
      <w:numFmt w:val="decimal"/>
      <w:lvlText w:val="%1."/>
      <w:lvlJc w:val="left"/>
      <w:pPr>
        <w:ind w:left="5606" w:hanging="360"/>
      </w:pPr>
      <w:rPr>
        <w:b/>
        <w:vertAlign w:val="baseline"/>
      </w:rPr>
    </w:lvl>
    <w:lvl w:ilvl="1">
      <w:start w:val="1"/>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bullet"/>
      <w:lvlText w:val="●"/>
      <w:lvlJc w:val="left"/>
      <w:pPr>
        <w:ind w:left="1080" w:hanging="720"/>
      </w:pPr>
      <w:rPr>
        <w:rFonts w:ascii="Noto Sans Symbols" w:eastAsia="Noto Sans Symbols" w:hAnsi="Noto Sans Symbols" w:cs="Noto Sans Symbols"/>
        <w:vertAlign w:val="baseline"/>
      </w:rPr>
    </w:lvl>
    <w:lvl w:ilvl="4">
      <w:start w:val="1"/>
      <w:numFmt w:val="decimal"/>
      <w:lvlText w:val="%1.%2.%3.●.%5."/>
      <w:lvlJc w:val="left"/>
      <w:pPr>
        <w:ind w:left="1440" w:hanging="1080"/>
      </w:pPr>
      <w:rPr>
        <w:vertAlign w:val="baseline"/>
      </w:rPr>
    </w:lvl>
    <w:lvl w:ilvl="5">
      <w:start w:val="1"/>
      <w:numFmt w:val="decimal"/>
      <w:lvlText w:val="%1.%2.%3.●.%5.%6."/>
      <w:lvlJc w:val="left"/>
      <w:pPr>
        <w:ind w:left="1440" w:hanging="1080"/>
      </w:pPr>
      <w:rPr>
        <w:vertAlign w:val="baseline"/>
      </w:rPr>
    </w:lvl>
    <w:lvl w:ilvl="6">
      <w:start w:val="1"/>
      <w:numFmt w:val="decimal"/>
      <w:lvlText w:val="%1.%2.%3.●.%5.%6.%7."/>
      <w:lvlJc w:val="left"/>
      <w:pPr>
        <w:ind w:left="1800" w:hanging="1440"/>
      </w:pPr>
      <w:rPr>
        <w:vertAlign w:val="baseline"/>
      </w:rPr>
    </w:lvl>
    <w:lvl w:ilvl="7">
      <w:start w:val="1"/>
      <w:numFmt w:val="decimal"/>
      <w:lvlText w:val="%1.%2.%3.●.%5.%6.%7.%8."/>
      <w:lvlJc w:val="left"/>
      <w:pPr>
        <w:ind w:left="1800" w:hanging="1440"/>
      </w:pPr>
      <w:rPr>
        <w:vertAlign w:val="baseline"/>
      </w:rPr>
    </w:lvl>
    <w:lvl w:ilvl="8">
      <w:start w:val="1"/>
      <w:numFmt w:val="decimal"/>
      <w:lvlText w:val="%1.%2.%3.●.%5.%6.%7.%8.%9."/>
      <w:lvlJc w:val="left"/>
      <w:pPr>
        <w:ind w:left="2160" w:hanging="1800"/>
      </w:pPr>
      <w:rPr>
        <w:vertAlign w:val="baseline"/>
      </w:rPr>
    </w:lvl>
  </w:abstractNum>
  <w:abstractNum w:abstractNumId="8">
    <w:nsid w:val="16EC1D99"/>
    <w:multiLevelType w:val="hybridMultilevel"/>
    <w:tmpl w:val="A71EAF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A724A3D"/>
    <w:multiLevelType w:val="hybridMultilevel"/>
    <w:tmpl w:val="A2AACC18"/>
    <w:lvl w:ilvl="0" w:tplc="04160005">
      <w:start w:val="1"/>
      <w:numFmt w:val="bullet"/>
      <w:lvlText w:val=""/>
      <w:lvlJc w:val="left"/>
      <w:pPr>
        <w:ind w:left="720" w:hanging="360"/>
      </w:pPr>
      <w:rPr>
        <w:rFonts w:ascii="Wingdings" w:hAnsi="Wingdings" w:hint="default"/>
      </w:rPr>
    </w:lvl>
    <w:lvl w:ilvl="1" w:tplc="04160003">
      <w:start w:val="1"/>
      <w:numFmt w:val="bullet"/>
      <w:pStyle w:val="Nvel02"/>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788" w:hanging="504"/>
      </w:pPr>
      <w:rPr>
        <w:rFonts w:ascii="Arial" w:hAnsi="Arial" w:hint="default"/>
        <w:b w:val="0"/>
        <w:i w:val="0"/>
        <w:strike w:val="0"/>
        <w:color w:val="auto"/>
        <w:sz w:val="20"/>
        <w:szCs w:val="20"/>
      </w:rPr>
    </w:lvl>
    <w:lvl w:ilvl="3">
      <w:start w:val="1"/>
      <w:numFmt w:val="decimal"/>
      <w:pStyle w:val="Nivel01"/>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12363FB"/>
    <w:multiLevelType w:val="multilevel"/>
    <w:tmpl w:val="DB9A5626"/>
    <w:lvl w:ilvl="0">
      <w:start w:val="12"/>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AAD62CF"/>
    <w:multiLevelType w:val="hybridMultilevel"/>
    <w:tmpl w:val="98D47078"/>
    <w:lvl w:ilvl="0" w:tplc="771A93D4">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EB1726E"/>
    <w:multiLevelType w:val="multilevel"/>
    <w:tmpl w:val="784C864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4665DE9"/>
    <w:multiLevelType w:val="multilevel"/>
    <w:tmpl w:val="0074DBA2"/>
    <w:lvl w:ilvl="0">
      <w:start w:val="1"/>
      <w:numFmt w:val="decimal"/>
      <w:lvlText w:val="(i)"/>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nsid w:val="38875213"/>
    <w:multiLevelType w:val="multilevel"/>
    <w:tmpl w:val="CA7EDFAE"/>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6">
    <w:nsid w:val="3AB3326C"/>
    <w:multiLevelType w:val="hybridMultilevel"/>
    <w:tmpl w:val="4BECF47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BDE6D1C"/>
    <w:multiLevelType w:val="hybridMultilevel"/>
    <w:tmpl w:val="15F6FE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CEB37ED"/>
    <w:multiLevelType w:val="hybridMultilevel"/>
    <w:tmpl w:val="760629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1B50C5D"/>
    <w:multiLevelType w:val="multilevel"/>
    <w:tmpl w:val="F814DE7E"/>
    <w:lvl w:ilvl="0">
      <w:start w:val="5"/>
      <w:numFmt w:val="decimal"/>
      <w:lvlText w:val="%1"/>
      <w:lvlJc w:val="left"/>
      <w:pPr>
        <w:ind w:left="620" w:hanging="620"/>
      </w:pPr>
      <w:rPr>
        <w:vertAlign w:val="baseline"/>
      </w:rPr>
    </w:lvl>
    <w:lvl w:ilvl="1">
      <w:start w:val="2"/>
      <w:numFmt w:val="decimal"/>
      <w:lvlText w:val="%1.%2"/>
      <w:lvlJc w:val="left"/>
      <w:pPr>
        <w:ind w:left="740" w:hanging="620"/>
      </w:pPr>
      <w:rPr>
        <w:vertAlign w:val="baseline"/>
      </w:rPr>
    </w:lvl>
    <w:lvl w:ilvl="2">
      <w:start w:val="1"/>
      <w:numFmt w:val="decimal"/>
      <w:lvlText w:val="%1.%2.%3"/>
      <w:lvlJc w:val="left"/>
      <w:pPr>
        <w:ind w:left="960" w:hanging="720"/>
      </w:pPr>
      <w:rPr>
        <w:vertAlign w:val="baseline"/>
      </w:rPr>
    </w:lvl>
    <w:lvl w:ilvl="3">
      <w:start w:val="1"/>
      <w:numFmt w:val="bullet"/>
      <w:lvlText w:val="●"/>
      <w:lvlJc w:val="left"/>
      <w:pPr>
        <w:ind w:left="1080" w:hanging="360"/>
      </w:pPr>
      <w:rPr>
        <w:rFonts w:ascii="Noto Sans Symbols" w:eastAsia="Noto Sans Symbols" w:hAnsi="Noto Sans Symbols" w:cs="Noto Sans Symbols"/>
        <w:vertAlign w:val="baseline"/>
      </w:rPr>
    </w:lvl>
    <w:lvl w:ilvl="4">
      <w:start w:val="1"/>
      <w:numFmt w:val="decimal"/>
      <w:lvlText w:val="%1.%2.%3.●.%5"/>
      <w:lvlJc w:val="left"/>
      <w:pPr>
        <w:ind w:left="1560" w:hanging="1080"/>
      </w:pPr>
      <w:rPr>
        <w:vertAlign w:val="baseline"/>
      </w:rPr>
    </w:lvl>
    <w:lvl w:ilvl="5">
      <w:start w:val="1"/>
      <w:numFmt w:val="decimal"/>
      <w:lvlText w:val="%1.%2.%3.●.%5.%6"/>
      <w:lvlJc w:val="left"/>
      <w:pPr>
        <w:ind w:left="1680" w:hanging="1080"/>
      </w:pPr>
      <w:rPr>
        <w:vertAlign w:val="baseline"/>
      </w:rPr>
    </w:lvl>
    <w:lvl w:ilvl="6">
      <w:start w:val="1"/>
      <w:numFmt w:val="decimal"/>
      <w:lvlText w:val="%1.%2.%3.●.%5.%6.%7"/>
      <w:lvlJc w:val="left"/>
      <w:pPr>
        <w:ind w:left="2160" w:hanging="1440"/>
      </w:pPr>
      <w:rPr>
        <w:vertAlign w:val="baseline"/>
      </w:rPr>
    </w:lvl>
    <w:lvl w:ilvl="7">
      <w:start w:val="1"/>
      <w:numFmt w:val="decimal"/>
      <w:lvlText w:val="%1.%2.%3.●.%5.%6.%7.%8"/>
      <w:lvlJc w:val="left"/>
      <w:pPr>
        <w:ind w:left="2280" w:hanging="1440"/>
      </w:pPr>
      <w:rPr>
        <w:vertAlign w:val="baseline"/>
      </w:rPr>
    </w:lvl>
    <w:lvl w:ilvl="8">
      <w:start w:val="1"/>
      <w:numFmt w:val="decimal"/>
      <w:lvlText w:val="%1.%2.%3.●.%5.%6.%7.%8.%9"/>
      <w:lvlJc w:val="left"/>
      <w:pPr>
        <w:ind w:left="2400" w:hanging="1440"/>
      </w:pPr>
      <w:rPr>
        <w:vertAlign w:val="baseline"/>
      </w:rPr>
    </w:lvl>
  </w:abstractNum>
  <w:abstractNum w:abstractNumId="20">
    <w:nsid w:val="46A01CDB"/>
    <w:multiLevelType w:val="hybridMultilevel"/>
    <w:tmpl w:val="56008E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9877335"/>
    <w:multiLevelType w:val="multilevel"/>
    <w:tmpl w:val="208AB814"/>
    <w:lvl w:ilvl="0">
      <w:start w:val="12"/>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EAB2C25"/>
    <w:multiLevelType w:val="multilevel"/>
    <w:tmpl w:val="A8F66780"/>
    <w:lvl w:ilvl="0">
      <w:start w:val="1"/>
      <w:numFmt w:val="upperRoman"/>
      <w:lvlText w:val="%1."/>
      <w:lvlJc w:val="righ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nsid w:val="4FED7A1A"/>
    <w:multiLevelType w:val="hybridMultilevel"/>
    <w:tmpl w:val="2EDC0332"/>
    <w:lvl w:ilvl="0" w:tplc="50F40F0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2A66169"/>
    <w:multiLevelType w:val="hybridMultilevel"/>
    <w:tmpl w:val="A2923F1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3605CCA"/>
    <w:multiLevelType w:val="hybridMultilevel"/>
    <w:tmpl w:val="02641516"/>
    <w:lvl w:ilvl="0" w:tplc="73FC1DBE">
      <w:start w:val="1"/>
      <w:numFmt w:val="lowerLetter"/>
      <w:lvlText w:val="%1)"/>
      <w:lvlJc w:val="left"/>
      <w:pPr>
        <w:ind w:left="18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705CF86A">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ADF28D16">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1DF467F6">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DA64AE08">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13B66DA6">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E5E29668">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B6E02222">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D95E81E4">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6">
    <w:nsid w:val="546C7410"/>
    <w:multiLevelType w:val="multilevel"/>
    <w:tmpl w:val="C630C5B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7">
    <w:nsid w:val="56233A16"/>
    <w:multiLevelType w:val="hybridMultilevel"/>
    <w:tmpl w:val="175C8EA6"/>
    <w:lvl w:ilvl="0" w:tplc="50F40F0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9D6342F"/>
    <w:multiLevelType w:val="multilevel"/>
    <w:tmpl w:val="4A5E7F3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9">
    <w:nsid w:val="5B951C88"/>
    <w:multiLevelType w:val="multilevel"/>
    <w:tmpl w:val="75CE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E885AFA"/>
    <w:multiLevelType w:val="multilevel"/>
    <w:tmpl w:val="E578EEF0"/>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31">
    <w:nsid w:val="61165558"/>
    <w:multiLevelType w:val="multilevel"/>
    <w:tmpl w:val="9FC01BE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2">
    <w:nsid w:val="665B6D43"/>
    <w:multiLevelType w:val="hybridMultilevel"/>
    <w:tmpl w:val="F74E2492"/>
    <w:lvl w:ilvl="0" w:tplc="50F40F08">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A285C96"/>
    <w:multiLevelType w:val="hybridMultilevel"/>
    <w:tmpl w:val="B846CD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4A53FC3"/>
    <w:multiLevelType w:val="hybridMultilevel"/>
    <w:tmpl w:val="CCD6C33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79F506B"/>
    <w:multiLevelType w:val="multilevel"/>
    <w:tmpl w:val="C7D484C8"/>
    <w:lvl w:ilvl="0">
      <w:start w:val="3"/>
      <w:numFmt w:val="decimal"/>
      <w:lvlText w:val="%1."/>
      <w:lvlJc w:val="left"/>
      <w:pPr>
        <w:ind w:left="824" w:hanging="540"/>
      </w:pPr>
      <w:rPr>
        <w:rFonts w:hint="default"/>
      </w:rPr>
    </w:lvl>
    <w:lvl w:ilvl="1">
      <w:start w:val="4"/>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7907621E"/>
    <w:multiLevelType w:val="multilevel"/>
    <w:tmpl w:val="CC6C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D254C67"/>
    <w:multiLevelType w:val="hybridMultilevel"/>
    <w:tmpl w:val="E2324EA4"/>
    <w:lvl w:ilvl="0" w:tplc="04160017">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38">
    <w:nsid w:val="7D864040"/>
    <w:multiLevelType w:val="multilevel"/>
    <w:tmpl w:val="39C6D498"/>
    <w:lvl w:ilvl="0">
      <w:start w:val="1"/>
      <w:numFmt w:val="decimal"/>
      <w:lvlText w:val="%1."/>
      <w:lvlJc w:val="left"/>
      <w:pPr>
        <w:ind w:left="5606" w:hanging="360"/>
      </w:pPr>
      <w:rPr>
        <w:b/>
        <w:vertAlign w:val="baseline"/>
      </w:rPr>
    </w:lvl>
    <w:lvl w:ilvl="1">
      <w:start w:val="1"/>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bullet"/>
      <w:lvlText w:val="●"/>
      <w:lvlJc w:val="left"/>
      <w:pPr>
        <w:ind w:left="1080" w:hanging="720"/>
      </w:pPr>
      <w:rPr>
        <w:rFonts w:ascii="Noto Sans Symbols" w:eastAsia="Noto Sans Symbols" w:hAnsi="Noto Sans Symbols" w:cs="Noto Sans Symbols"/>
        <w:vertAlign w:val="baseline"/>
      </w:rPr>
    </w:lvl>
    <w:lvl w:ilvl="4">
      <w:start w:val="1"/>
      <w:numFmt w:val="decimal"/>
      <w:lvlText w:val="%1.%2.%3.●.%5."/>
      <w:lvlJc w:val="left"/>
      <w:pPr>
        <w:ind w:left="1440" w:hanging="1080"/>
      </w:pPr>
      <w:rPr>
        <w:vertAlign w:val="baseline"/>
      </w:rPr>
    </w:lvl>
    <w:lvl w:ilvl="5">
      <w:start w:val="1"/>
      <w:numFmt w:val="decimal"/>
      <w:lvlText w:val="%1.%2.%3.●.%5.%6."/>
      <w:lvlJc w:val="left"/>
      <w:pPr>
        <w:ind w:left="1440" w:hanging="1080"/>
      </w:pPr>
      <w:rPr>
        <w:vertAlign w:val="baseline"/>
      </w:rPr>
    </w:lvl>
    <w:lvl w:ilvl="6">
      <w:start w:val="1"/>
      <w:numFmt w:val="decimal"/>
      <w:lvlText w:val="%1.%2.%3.●.%5.%6.%7."/>
      <w:lvlJc w:val="left"/>
      <w:pPr>
        <w:ind w:left="1800" w:hanging="1440"/>
      </w:pPr>
      <w:rPr>
        <w:vertAlign w:val="baseline"/>
      </w:rPr>
    </w:lvl>
    <w:lvl w:ilvl="7">
      <w:start w:val="1"/>
      <w:numFmt w:val="decimal"/>
      <w:lvlText w:val="%1.%2.%3.●.%5.%6.%7.%8."/>
      <w:lvlJc w:val="left"/>
      <w:pPr>
        <w:ind w:left="1800" w:hanging="1440"/>
      </w:pPr>
      <w:rPr>
        <w:vertAlign w:val="baseline"/>
      </w:rPr>
    </w:lvl>
    <w:lvl w:ilvl="8">
      <w:start w:val="1"/>
      <w:numFmt w:val="decimal"/>
      <w:lvlText w:val="%1.%2.%3.●.%5.%6.%7.%8.%9."/>
      <w:lvlJc w:val="left"/>
      <w:pPr>
        <w:ind w:left="2160" w:hanging="1800"/>
      </w:pPr>
      <w:rPr>
        <w:vertAlign w:val="baseline"/>
      </w:rPr>
    </w:lvl>
  </w:abstractNum>
  <w:abstractNum w:abstractNumId="39">
    <w:nsid w:val="7E4D147A"/>
    <w:multiLevelType w:val="hybridMultilevel"/>
    <w:tmpl w:val="B846CD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F8439E5"/>
    <w:multiLevelType w:val="multilevel"/>
    <w:tmpl w:val="94088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19"/>
  </w:num>
  <w:num w:numId="3">
    <w:abstractNumId w:val="14"/>
  </w:num>
  <w:num w:numId="4">
    <w:abstractNumId w:val="38"/>
  </w:num>
  <w:num w:numId="5">
    <w:abstractNumId w:val="15"/>
  </w:num>
  <w:num w:numId="6">
    <w:abstractNumId w:val="26"/>
  </w:num>
  <w:num w:numId="7">
    <w:abstractNumId w:val="31"/>
  </w:num>
  <w:num w:numId="8">
    <w:abstractNumId w:val="6"/>
  </w:num>
  <w:num w:numId="9">
    <w:abstractNumId w:val="30"/>
  </w:num>
  <w:num w:numId="10">
    <w:abstractNumId w:val="22"/>
  </w:num>
  <w:num w:numId="11">
    <w:abstractNumId w:val="20"/>
  </w:num>
  <w:num w:numId="12">
    <w:abstractNumId w:val="24"/>
  </w:num>
  <w:num w:numId="13">
    <w:abstractNumId w:val="37"/>
  </w:num>
  <w:num w:numId="14">
    <w:abstractNumId w:val="33"/>
  </w:num>
  <w:num w:numId="15">
    <w:abstractNumId w:val="39"/>
  </w:num>
  <w:num w:numId="16">
    <w:abstractNumId w:val="34"/>
  </w:num>
  <w:num w:numId="17">
    <w:abstractNumId w:val="4"/>
  </w:num>
  <w:num w:numId="18">
    <w:abstractNumId w:val="25"/>
  </w:num>
  <w:num w:numId="19">
    <w:abstractNumId w:val="8"/>
  </w:num>
  <w:num w:numId="20">
    <w:abstractNumId w:val="35"/>
  </w:num>
  <w:num w:numId="21">
    <w:abstractNumId w:val="2"/>
  </w:num>
  <w:num w:numId="22">
    <w:abstractNumId w:val="21"/>
  </w:num>
  <w:num w:numId="23">
    <w:abstractNumId w:val="11"/>
  </w:num>
  <w:num w:numId="24">
    <w:abstractNumId w:val="1"/>
  </w:num>
  <w:num w:numId="25">
    <w:abstractNumId w:val="13"/>
  </w:num>
  <w:num w:numId="26">
    <w:abstractNumId w:val="18"/>
  </w:num>
  <w:num w:numId="27">
    <w:abstractNumId w:val="0"/>
  </w:num>
  <w:num w:numId="28">
    <w:abstractNumId w:val="7"/>
  </w:num>
  <w:num w:numId="29">
    <w:abstractNumId w:val="16"/>
  </w:num>
  <w:num w:numId="30">
    <w:abstractNumId w:val="32"/>
  </w:num>
  <w:num w:numId="31">
    <w:abstractNumId w:val="36"/>
  </w:num>
  <w:num w:numId="32">
    <w:abstractNumId w:val="27"/>
  </w:num>
  <w:num w:numId="33">
    <w:abstractNumId w:val="3"/>
  </w:num>
  <w:num w:numId="34">
    <w:abstractNumId w:val="23"/>
  </w:num>
  <w:num w:numId="35">
    <w:abstractNumId w:val="10"/>
  </w:num>
  <w:num w:numId="36">
    <w:abstractNumId w:val="9"/>
  </w:num>
  <w:num w:numId="37">
    <w:abstractNumId w:val="40"/>
  </w:num>
  <w:num w:numId="38">
    <w:abstractNumId w:val="29"/>
  </w:num>
  <w:num w:numId="39">
    <w:abstractNumId w:val="5"/>
  </w:num>
  <w:num w:numId="40">
    <w:abstractNumId w:val="17"/>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FAB"/>
    <w:rsid w:val="000024D8"/>
    <w:rsid w:val="00004EA3"/>
    <w:rsid w:val="0001161F"/>
    <w:rsid w:val="000164D7"/>
    <w:rsid w:val="000314CB"/>
    <w:rsid w:val="00034967"/>
    <w:rsid w:val="000435EE"/>
    <w:rsid w:val="000458F0"/>
    <w:rsid w:val="000603B8"/>
    <w:rsid w:val="00065EC1"/>
    <w:rsid w:val="00066D53"/>
    <w:rsid w:val="00070681"/>
    <w:rsid w:val="000722F0"/>
    <w:rsid w:val="0008396B"/>
    <w:rsid w:val="00090354"/>
    <w:rsid w:val="00090428"/>
    <w:rsid w:val="000A4C02"/>
    <w:rsid w:val="000B3B72"/>
    <w:rsid w:val="000B5EB1"/>
    <w:rsid w:val="000E73A2"/>
    <w:rsid w:val="00104323"/>
    <w:rsid w:val="00105E19"/>
    <w:rsid w:val="00110E95"/>
    <w:rsid w:val="00117BF5"/>
    <w:rsid w:val="00123996"/>
    <w:rsid w:val="00126F14"/>
    <w:rsid w:val="00127CDD"/>
    <w:rsid w:val="0013041B"/>
    <w:rsid w:val="00154D41"/>
    <w:rsid w:val="00155B2F"/>
    <w:rsid w:val="00160528"/>
    <w:rsid w:val="00160D03"/>
    <w:rsid w:val="00161BA1"/>
    <w:rsid w:val="0018269E"/>
    <w:rsid w:val="0018278A"/>
    <w:rsid w:val="00190110"/>
    <w:rsid w:val="001908A1"/>
    <w:rsid w:val="001B1722"/>
    <w:rsid w:val="001B66CF"/>
    <w:rsid w:val="001C281B"/>
    <w:rsid w:val="001F20D8"/>
    <w:rsid w:val="001F2D09"/>
    <w:rsid w:val="001F340B"/>
    <w:rsid w:val="00202AE8"/>
    <w:rsid w:val="002207B1"/>
    <w:rsid w:val="0022568A"/>
    <w:rsid w:val="002327AD"/>
    <w:rsid w:val="00254CE6"/>
    <w:rsid w:val="00260B8B"/>
    <w:rsid w:val="00263D6E"/>
    <w:rsid w:val="00271F02"/>
    <w:rsid w:val="00273682"/>
    <w:rsid w:val="0028276D"/>
    <w:rsid w:val="00284163"/>
    <w:rsid w:val="00287FB9"/>
    <w:rsid w:val="002924BB"/>
    <w:rsid w:val="00295922"/>
    <w:rsid w:val="00295DF2"/>
    <w:rsid w:val="00296B6B"/>
    <w:rsid w:val="002A2C15"/>
    <w:rsid w:val="002B3565"/>
    <w:rsid w:val="002C27EB"/>
    <w:rsid w:val="002C2953"/>
    <w:rsid w:val="002C3CFA"/>
    <w:rsid w:val="002D1DE1"/>
    <w:rsid w:val="002D5058"/>
    <w:rsid w:val="002F30AA"/>
    <w:rsid w:val="00304356"/>
    <w:rsid w:val="003202DB"/>
    <w:rsid w:val="00323D5D"/>
    <w:rsid w:val="003431CD"/>
    <w:rsid w:val="00344497"/>
    <w:rsid w:val="00350499"/>
    <w:rsid w:val="003769AA"/>
    <w:rsid w:val="00376A5A"/>
    <w:rsid w:val="00380358"/>
    <w:rsid w:val="003842F6"/>
    <w:rsid w:val="003872C0"/>
    <w:rsid w:val="00392CB4"/>
    <w:rsid w:val="003A0CAA"/>
    <w:rsid w:val="003A132F"/>
    <w:rsid w:val="003A17DF"/>
    <w:rsid w:val="003A4802"/>
    <w:rsid w:val="003B2D33"/>
    <w:rsid w:val="003B7B78"/>
    <w:rsid w:val="003C670D"/>
    <w:rsid w:val="003D4138"/>
    <w:rsid w:val="003F384C"/>
    <w:rsid w:val="003F4D1E"/>
    <w:rsid w:val="00405A25"/>
    <w:rsid w:val="00407783"/>
    <w:rsid w:val="0041433F"/>
    <w:rsid w:val="00454A9F"/>
    <w:rsid w:val="00454EE7"/>
    <w:rsid w:val="00470F9A"/>
    <w:rsid w:val="00480FF6"/>
    <w:rsid w:val="00490F02"/>
    <w:rsid w:val="004A24B0"/>
    <w:rsid w:val="004A2AD1"/>
    <w:rsid w:val="004B41AD"/>
    <w:rsid w:val="004B7422"/>
    <w:rsid w:val="004C2AD1"/>
    <w:rsid w:val="004D273F"/>
    <w:rsid w:val="004D3722"/>
    <w:rsid w:val="004D3FF3"/>
    <w:rsid w:val="004D4127"/>
    <w:rsid w:val="004D7412"/>
    <w:rsid w:val="004E59F4"/>
    <w:rsid w:val="005004D0"/>
    <w:rsid w:val="00505D3C"/>
    <w:rsid w:val="00507DA9"/>
    <w:rsid w:val="005148F5"/>
    <w:rsid w:val="00517931"/>
    <w:rsid w:val="005214C0"/>
    <w:rsid w:val="0052549D"/>
    <w:rsid w:val="005356E0"/>
    <w:rsid w:val="00552626"/>
    <w:rsid w:val="00555D6E"/>
    <w:rsid w:val="0056354D"/>
    <w:rsid w:val="005648CB"/>
    <w:rsid w:val="005675BB"/>
    <w:rsid w:val="0057574C"/>
    <w:rsid w:val="00587536"/>
    <w:rsid w:val="0059033F"/>
    <w:rsid w:val="005927FF"/>
    <w:rsid w:val="005A3346"/>
    <w:rsid w:val="005A4CFA"/>
    <w:rsid w:val="005A7E1E"/>
    <w:rsid w:val="005B1CB4"/>
    <w:rsid w:val="005B3630"/>
    <w:rsid w:val="005D44E5"/>
    <w:rsid w:val="005E19FA"/>
    <w:rsid w:val="00612444"/>
    <w:rsid w:val="006200A9"/>
    <w:rsid w:val="00620C24"/>
    <w:rsid w:val="00634BDB"/>
    <w:rsid w:val="0066075B"/>
    <w:rsid w:val="00660EFC"/>
    <w:rsid w:val="0066423F"/>
    <w:rsid w:val="006676CD"/>
    <w:rsid w:val="0067453E"/>
    <w:rsid w:val="0067635D"/>
    <w:rsid w:val="00676CC0"/>
    <w:rsid w:val="0068610A"/>
    <w:rsid w:val="006900FB"/>
    <w:rsid w:val="00694F80"/>
    <w:rsid w:val="006A0CF7"/>
    <w:rsid w:val="006A75A8"/>
    <w:rsid w:val="006B7B8B"/>
    <w:rsid w:val="006B7D5A"/>
    <w:rsid w:val="006D7544"/>
    <w:rsid w:val="006E3B1F"/>
    <w:rsid w:val="006E4870"/>
    <w:rsid w:val="006F24B7"/>
    <w:rsid w:val="00703F50"/>
    <w:rsid w:val="00741C2D"/>
    <w:rsid w:val="00752984"/>
    <w:rsid w:val="007542CD"/>
    <w:rsid w:val="00761904"/>
    <w:rsid w:val="007711C0"/>
    <w:rsid w:val="00772C6A"/>
    <w:rsid w:val="007B7D70"/>
    <w:rsid w:val="007C38F6"/>
    <w:rsid w:val="007D1B6C"/>
    <w:rsid w:val="007F6003"/>
    <w:rsid w:val="007F73A3"/>
    <w:rsid w:val="00817937"/>
    <w:rsid w:val="0082141E"/>
    <w:rsid w:val="008239FB"/>
    <w:rsid w:val="00823F37"/>
    <w:rsid w:val="008246D0"/>
    <w:rsid w:val="0082729F"/>
    <w:rsid w:val="00831C3C"/>
    <w:rsid w:val="008333C6"/>
    <w:rsid w:val="008359AF"/>
    <w:rsid w:val="00845CBF"/>
    <w:rsid w:val="008474C9"/>
    <w:rsid w:val="00865E65"/>
    <w:rsid w:val="00874970"/>
    <w:rsid w:val="008764AE"/>
    <w:rsid w:val="00876A49"/>
    <w:rsid w:val="00881AFD"/>
    <w:rsid w:val="00883D29"/>
    <w:rsid w:val="008949A3"/>
    <w:rsid w:val="00895F05"/>
    <w:rsid w:val="00896EFA"/>
    <w:rsid w:val="008B30D5"/>
    <w:rsid w:val="008B66EE"/>
    <w:rsid w:val="008D3D0D"/>
    <w:rsid w:val="008F1CA9"/>
    <w:rsid w:val="008F35B8"/>
    <w:rsid w:val="009012D5"/>
    <w:rsid w:val="0091248E"/>
    <w:rsid w:val="00916776"/>
    <w:rsid w:val="00917FF3"/>
    <w:rsid w:val="00920938"/>
    <w:rsid w:val="0092355D"/>
    <w:rsid w:val="00925C8F"/>
    <w:rsid w:val="00930A09"/>
    <w:rsid w:val="00946166"/>
    <w:rsid w:val="00952FF4"/>
    <w:rsid w:val="00966634"/>
    <w:rsid w:val="009677EA"/>
    <w:rsid w:val="00973778"/>
    <w:rsid w:val="009A059B"/>
    <w:rsid w:val="009A5247"/>
    <w:rsid w:val="009A7482"/>
    <w:rsid w:val="009A7F2E"/>
    <w:rsid w:val="009B286F"/>
    <w:rsid w:val="009B6D30"/>
    <w:rsid w:val="009F3504"/>
    <w:rsid w:val="009F5D51"/>
    <w:rsid w:val="009F654B"/>
    <w:rsid w:val="00A02A7B"/>
    <w:rsid w:val="00A437F6"/>
    <w:rsid w:val="00A61750"/>
    <w:rsid w:val="00A82DCE"/>
    <w:rsid w:val="00A8768F"/>
    <w:rsid w:val="00A95B82"/>
    <w:rsid w:val="00AA2424"/>
    <w:rsid w:val="00AB3767"/>
    <w:rsid w:val="00AB395F"/>
    <w:rsid w:val="00AB7C4B"/>
    <w:rsid w:val="00AD4E70"/>
    <w:rsid w:val="00AF233F"/>
    <w:rsid w:val="00AF6DF9"/>
    <w:rsid w:val="00B03092"/>
    <w:rsid w:val="00B048EC"/>
    <w:rsid w:val="00B13F96"/>
    <w:rsid w:val="00B21E90"/>
    <w:rsid w:val="00B26AFD"/>
    <w:rsid w:val="00B400C2"/>
    <w:rsid w:val="00B43C0C"/>
    <w:rsid w:val="00B7017B"/>
    <w:rsid w:val="00B70A45"/>
    <w:rsid w:val="00B82F60"/>
    <w:rsid w:val="00B854DE"/>
    <w:rsid w:val="00B8686D"/>
    <w:rsid w:val="00B92647"/>
    <w:rsid w:val="00BB2704"/>
    <w:rsid w:val="00BB666A"/>
    <w:rsid w:val="00BC6F38"/>
    <w:rsid w:val="00BE0241"/>
    <w:rsid w:val="00BF0267"/>
    <w:rsid w:val="00BF6568"/>
    <w:rsid w:val="00C02BD9"/>
    <w:rsid w:val="00C12585"/>
    <w:rsid w:val="00C169EF"/>
    <w:rsid w:val="00C364BC"/>
    <w:rsid w:val="00C408ED"/>
    <w:rsid w:val="00C5062C"/>
    <w:rsid w:val="00C53510"/>
    <w:rsid w:val="00C77DFA"/>
    <w:rsid w:val="00C93E92"/>
    <w:rsid w:val="00CA5805"/>
    <w:rsid w:val="00CB50C8"/>
    <w:rsid w:val="00CC0A66"/>
    <w:rsid w:val="00CE2E14"/>
    <w:rsid w:val="00CE3051"/>
    <w:rsid w:val="00CE457F"/>
    <w:rsid w:val="00CE4F5F"/>
    <w:rsid w:val="00D033A9"/>
    <w:rsid w:val="00D05F2D"/>
    <w:rsid w:val="00D12DFA"/>
    <w:rsid w:val="00D12E35"/>
    <w:rsid w:val="00D16255"/>
    <w:rsid w:val="00D20010"/>
    <w:rsid w:val="00D37FC2"/>
    <w:rsid w:val="00D52912"/>
    <w:rsid w:val="00D54FB2"/>
    <w:rsid w:val="00D65482"/>
    <w:rsid w:val="00D65C41"/>
    <w:rsid w:val="00D72EA7"/>
    <w:rsid w:val="00D736F2"/>
    <w:rsid w:val="00D74EC1"/>
    <w:rsid w:val="00D76534"/>
    <w:rsid w:val="00D77C5C"/>
    <w:rsid w:val="00D81343"/>
    <w:rsid w:val="00D85409"/>
    <w:rsid w:val="00D86ABE"/>
    <w:rsid w:val="00DA2B9D"/>
    <w:rsid w:val="00DA41C0"/>
    <w:rsid w:val="00DA4AAE"/>
    <w:rsid w:val="00DA5A52"/>
    <w:rsid w:val="00DA70F1"/>
    <w:rsid w:val="00DD15D9"/>
    <w:rsid w:val="00DE060B"/>
    <w:rsid w:val="00DE1CAD"/>
    <w:rsid w:val="00E03F0B"/>
    <w:rsid w:val="00E1431E"/>
    <w:rsid w:val="00E23CC4"/>
    <w:rsid w:val="00E27BB4"/>
    <w:rsid w:val="00E3215E"/>
    <w:rsid w:val="00E33E7F"/>
    <w:rsid w:val="00E413D0"/>
    <w:rsid w:val="00E422A3"/>
    <w:rsid w:val="00E442A7"/>
    <w:rsid w:val="00E47C51"/>
    <w:rsid w:val="00E5584D"/>
    <w:rsid w:val="00E82116"/>
    <w:rsid w:val="00E8563F"/>
    <w:rsid w:val="00E8697A"/>
    <w:rsid w:val="00E87361"/>
    <w:rsid w:val="00E91069"/>
    <w:rsid w:val="00E927AE"/>
    <w:rsid w:val="00EA4598"/>
    <w:rsid w:val="00EC03BF"/>
    <w:rsid w:val="00EC261B"/>
    <w:rsid w:val="00ED0EAF"/>
    <w:rsid w:val="00ED4472"/>
    <w:rsid w:val="00EE17F4"/>
    <w:rsid w:val="00EE2BDB"/>
    <w:rsid w:val="00EE6560"/>
    <w:rsid w:val="00EF0089"/>
    <w:rsid w:val="00F025D4"/>
    <w:rsid w:val="00F0508E"/>
    <w:rsid w:val="00F06DF7"/>
    <w:rsid w:val="00F13305"/>
    <w:rsid w:val="00F225DA"/>
    <w:rsid w:val="00F440BC"/>
    <w:rsid w:val="00F55A7B"/>
    <w:rsid w:val="00F62DBE"/>
    <w:rsid w:val="00F667AD"/>
    <w:rsid w:val="00F919AE"/>
    <w:rsid w:val="00FA092F"/>
    <w:rsid w:val="00FA0FAB"/>
    <w:rsid w:val="00FC6032"/>
    <w:rsid w:val="00FF432B"/>
    <w:rsid w:val="00FF57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FAB"/>
    <w:pPr>
      <w:spacing w:after="200" w:line="276" w:lineRule="auto"/>
      <w:jc w:val="both"/>
    </w:pPr>
  </w:style>
  <w:style w:type="paragraph" w:styleId="Ttulo1">
    <w:name w:val="heading 1"/>
    <w:basedOn w:val="Normal"/>
    <w:next w:val="Normal"/>
    <w:link w:val="Ttulo1Char"/>
    <w:uiPriority w:val="9"/>
    <w:qFormat/>
    <w:rsid w:val="00865E6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3">
    <w:name w:val="heading 3"/>
    <w:basedOn w:val="Normal"/>
    <w:next w:val="Normal"/>
    <w:link w:val="Ttulo3Char"/>
    <w:uiPriority w:val="9"/>
    <w:semiHidden/>
    <w:unhideWhenUsed/>
    <w:qFormat/>
    <w:rsid w:val="008474C9"/>
    <w:pPr>
      <w:keepNext/>
      <w:keepLines/>
      <w:spacing w:before="200" w:after="0"/>
      <w:outlineLvl w:val="2"/>
    </w:pPr>
    <w:rPr>
      <w:rFonts w:asciiTheme="majorHAnsi" w:eastAsiaTheme="majorEastAsia" w:hAnsiTheme="majorHAnsi" w:cstheme="majorBidi"/>
      <w:b/>
      <w:bCs/>
      <w:color w:val="5B9BD5"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A0FAB"/>
    <w:pPr>
      <w:tabs>
        <w:tab w:val="center" w:pos="4252"/>
        <w:tab w:val="right" w:pos="8504"/>
      </w:tabs>
      <w:spacing w:after="0" w:line="240" w:lineRule="auto"/>
      <w:jc w:val="left"/>
    </w:pPr>
  </w:style>
  <w:style w:type="character" w:customStyle="1" w:styleId="CabealhoChar">
    <w:name w:val="Cabeçalho Char"/>
    <w:basedOn w:val="Fontepargpadro"/>
    <w:link w:val="Cabealho"/>
    <w:rsid w:val="00FA0FAB"/>
  </w:style>
  <w:style w:type="paragraph" w:styleId="Rodap">
    <w:name w:val="footer"/>
    <w:basedOn w:val="Normal"/>
    <w:link w:val="RodapChar"/>
    <w:unhideWhenUsed/>
    <w:rsid w:val="00FA0FAB"/>
    <w:pPr>
      <w:tabs>
        <w:tab w:val="center" w:pos="4252"/>
        <w:tab w:val="right" w:pos="8504"/>
      </w:tabs>
      <w:spacing w:after="0" w:line="240" w:lineRule="auto"/>
      <w:jc w:val="left"/>
    </w:pPr>
  </w:style>
  <w:style w:type="character" w:customStyle="1" w:styleId="RodapChar">
    <w:name w:val="Rodapé Char"/>
    <w:basedOn w:val="Fontepargpadro"/>
    <w:link w:val="Rodap"/>
    <w:rsid w:val="00FA0FAB"/>
  </w:style>
  <w:style w:type="character" w:styleId="Hyperlink">
    <w:name w:val="Hyperlink"/>
    <w:rsid w:val="00FA0FAB"/>
    <w:rPr>
      <w:color w:val="0000FF"/>
      <w:u w:val="single"/>
    </w:rPr>
  </w:style>
  <w:style w:type="paragraph" w:styleId="PargrafodaLista">
    <w:name w:val="List Paragraph"/>
    <w:basedOn w:val="Normal"/>
    <w:link w:val="PargrafodaListaChar"/>
    <w:uiPriority w:val="34"/>
    <w:qFormat/>
    <w:rsid w:val="00FA0FAB"/>
    <w:pPr>
      <w:ind w:left="720"/>
      <w:contextualSpacing/>
    </w:pPr>
  </w:style>
  <w:style w:type="character" w:customStyle="1" w:styleId="PargrafodaListaChar">
    <w:name w:val="Parágrafo da Lista Char"/>
    <w:link w:val="PargrafodaLista"/>
    <w:uiPriority w:val="34"/>
    <w:locked/>
    <w:rsid w:val="00FA0FAB"/>
  </w:style>
  <w:style w:type="paragraph" w:styleId="Textodebalo">
    <w:name w:val="Balloon Text"/>
    <w:basedOn w:val="Normal"/>
    <w:link w:val="TextodebaloChar"/>
    <w:uiPriority w:val="99"/>
    <w:semiHidden/>
    <w:unhideWhenUsed/>
    <w:rsid w:val="000164D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164D7"/>
    <w:rPr>
      <w:rFonts w:ascii="Tahoma" w:hAnsi="Tahoma" w:cs="Tahoma"/>
      <w:sz w:val="16"/>
      <w:szCs w:val="16"/>
    </w:rPr>
  </w:style>
  <w:style w:type="paragraph" w:customStyle="1" w:styleId="Nivel1">
    <w:name w:val="Nivel1"/>
    <w:basedOn w:val="Ttulo1"/>
    <w:next w:val="Normal"/>
    <w:link w:val="Nivel1Char"/>
    <w:qFormat/>
    <w:rsid w:val="00865E65"/>
    <w:pPr>
      <w:numPr>
        <w:numId w:val="24"/>
      </w:numPr>
      <w:spacing w:after="120"/>
      <w:ind w:left="357" w:hanging="357"/>
    </w:pPr>
    <w:rPr>
      <w:rFonts w:ascii="Arial" w:eastAsia="Times New Roman" w:hAnsi="Arial" w:cs="Arial"/>
      <w:bCs w:val="0"/>
      <w:color w:val="000000"/>
      <w:sz w:val="20"/>
      <w:szCs w:val="20"/>
      <w:lang w:eastAsia="pt-BR"/>
    </w:rPr>
  </w:style>
  <w:style w:type="character" w:customStyle="1" w:styleId="Nivel1Char">
    <w:name w:val="Nivel1 Char"/>
    <w:link w:val="Nivel1"/>
    <w:rsid w:val="00865E65"/>
    <w:rPr>
      <w:rFonts w:ascii="Arial" w:eastAsia="Times New Roman" w:hAnsi="Arial" w:cs="Arial"/>
      <w:b/>
      <w:color w:val="000000"/>
      <w:sz w:val="20"/>
      <w:szCs w:val="20"/>
      <w:lang w:eastAsia="pt-BR"/>
    </w:rPr>
  </w:style>
  <w:style w:type="character" w:customStyle="1" w:styleId="Ttulo1Char">
    <w:name w:val="Título 1 Char"/>
    <w:basedOn w:val="Fontepargpadro"/>
    <w:link w:val="Ttulo1"/>
    <w:uiPriority w:val="9"/>
    <w:rsid w:val="00865E65"/>
    <w:rPr>
      <w:rFonts w:asciiTheme="majorHAnsi" w:eastAsiaTheme="majorEastAsia" w:hAnsiTheme="majorHAnsi" w:cstheme="majorBidi"/>
      <w:b/>
      <w:bCs/>
      <w:color w:val="2E74B5" w:themeColor="accent1" w:themeShade="BF"/>
      <w:sz w:val="28"/>
      <w:szCs w:val="28"/>
    </w:rPr>
  </w:style>
  <w:style w:type="table" w:styleId="Tabelacomgrade">
    <w:name w:val="Table Grid"/>
    <w:basedOn w:val="Tabelanormal"/>
    <w:uiPriority w:val="39"/>
    <w:rsid w:val="006A0CF7"/>
    <w:pPr>
      <w:suppressAutoHyphens/>
      <w:spacing w:after="0" w:line="1" w:lineRule="atLeast"/>
      <w:ind w:leftChars="-1" w:left="-1" w:hangingChars="1" w:hanging="1"/>
      <w:jc w:val="both"/>
      <w:textDirection w:val="btLr"/>
      <w:textAlignment w:val="top"/>
      <w:outlineLvl w:val="0"/>
    </w:pPr>
    <w:rPr>
      <w:rFonts w:ascii="Arial" w:eastAsia="Arial" w:hAnsi="Arial" w:cs="Arial"/>
      <w:position w:val="-1"/>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nhideWhenUsed/>
    <w:qFormat/>
    <w:rsid w:val="000B5EB1"/>
    <w:pPr>
      <w:spacing w:after="120" w:line="240" w:lineRule="auto"/>
    </w:pPr>
    <w:rPr>
      <w:rFonts w:ascii="Arial" w:eastAsia="Times New Roman" w:hAnsi="Arial" w:cs="Times New Roman"/>
      <w:lang w:val="x-none" w:eastAsia="x-none"/>
    </w:rPr>
  </w:style>
  <w:style w:type="character" w:customStyle="1" w:styleId="CorpodetextoChar">
    <w:name w:val="Corpo de texto Char"/>
    <w:basedOn w:val="Fontepargpadro"/>
    <w:link w:val="Corpodetexto"/>
    <w:rsid w:val="000B5EB1"/>
    <w:rPr>
      <w:rFonts w:ascii="Arial" w:eastAsia="Times New Roman" w:hAnsi="Arial" w:cs="Times New Roman"/>
      <w:lang w:val="x-none" w:eastAsia="x-none"/>
    </w:rPr>
  </w:style>
  <w:style w:type="character" w:customStyle="1" w:styleId="SemEspaamentoChar">
    <w:name w:val="Sem Espaçamento Char"/>
    <w:link w:val="SemEspaamento"/>
    <w:uiPriority w:val="1"/>
    <w:locked/>
    <w:rsid w:val="000B5EB1"/>
    <w:rPr>
      <w:rFonts w:ascii="Cambria" w:eastAsia="Times New Roman" w:hAnsi="Cambria"/>
      <w:lang w:val="en-US"/>
    </w:rPr>
  </w:style>
  <w:style w:type="paragraph" w:styleId="SemEspaamento">
    <w:name w:val="No Spacing"/>
    <w:basedOn w:val="Normal"/>
    <w:link w:val="SemEspaamentoChar"/>
    <w:uiPriority w:val="1"/>
    <w:qFormat/>
    <w:rsid w:val="000B5EB1"/>
    <w:pPr>
      <w:spacing w:after="0" w:line="240" w:lineRule="auto"/>
      <w:jc w:val="left"/>
    </w:pPr>
    <w:rPr>
      <w:rFonts w:ascii="Cambria" w:eastAsia="Times New Roman" w:hAnsi="Cambria"/>
      <w:lang w:val="en-US"/>
    </w:rPr>
  </w:style>
  <w:style w:type="paragraph" w:customStyle="1" w:styleId="textojustificadorecuoprimeiralinha">
    <w:name w:val="texto_justificado_recuo_primeira_linha"/>
    <w:basedOn w:val="Normal"/>
    <w:rsid w:val="0022568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qFormat/>
    <w:rsid w:val="005E19F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Default">
    <w:name w:val="Default"/>
    <w:rsid w:val="005148F5"/>
    <w:pPr>
      <w:autoSpaceDE w:val="0"/>
      <w:autoSpaceDN w:val="0"/>
      <w:adjustRightInd w:val="0"/>
      <w:spacing w:after="0" w:line="240" w:lineRule="auto"/>
    </w:pPr>
    <w:rPr>
      <w:rFonts w:ascii="Arial" w:hAnsi="Arial" w:cs="Arial"/>
      <w:color w:val="000000"/>
      <w:sz w:val="24"/>
      <w:szCs w:val="24"/>
    </w:rPr>
  </w:style>
  <w:style w:type="paragraph" w:customStyle="1" w:styleId="Nvel01-SemNumerao">
    <w:name w:val="Nível 01-Sem Numeração"/>
    <w:basedOn w:val="Normal"/>
    <w:link w:val="Nvel01-SemNumeraoChar"/>
    <w:autoRedefine/>
    <w:uiPriority w:val="1"/>
    <w:qFormat/>
    <w:rsid w:val="00DA70F1"/>
    <w:pPr>
      <w:keepNext/>
      <w:keepLines/>
      <w:spacing w:before="240" w:after="120"/>
      <w:outlineLvl w:val="1"/>
    </w:pPr>
    <w:rPr>
      <w:rFonts w:ascii="Arial" w:eastAsiaTheme="majorEastAsia" w:hAnsi="Arial" w:cs="Arial"/>
      <w:b/>
      <w:bCs/>
      <w:color w:val="FF0000"/>
      <w:sz w:val="20"/>
      <w:szCs w:val="20"/>
      <w:lang w:eastAsia="pt-BR"/>
    </w:rPr>
  </w:style>
  <w:style w:type="character" w:customStyle="1" w:styleId="Nvel01-SemNumeraoChar">
    <w:name w:val="Nível 01-Sem Numeração Char"/>
    <w:basedOn w:val="Fontepargpadro"/>
    <w:link w:val="Nvel01-SemNumerao"/>
    <w:uiPriority w:val="1"/>
    <w:rsid w:val="00DA70F1"/>
    <w:rPr>
      <w:rFonts w:ascii="Arial" w:eastAsiaTheme="majorEastAsia" w:hAnsi="Arial" w:cs="Arial"/>
      <w:b/>
      <w:bCs/>
      <w:color w:val="FF0000"/>
      <w:sz w:val="20"/>
      <w:szCs w:val="20"/>
      <w:lang w:eastAsia="pt-BR"/>
    </w:rPr>
  </w:style>
  <w:style w:type="paragraph" w:customStyle="1" w:styleId="Nvel3-R">
    <w:name w:val="Nível 3-R"/>
    <w:basedOn w:val="Normal"/>
    <w:link w:val="Nvel3-RChar"/>
    <w:autoRedefine/>
    <w:qFormat/>
    <w:rsid w:val="00E47C51"/>
    <w:pPr>
      <w:spacing w:before="120" w:after="120"/>
    </w:pPr>
    <w:rPr>
      <w:rFonts w:ascii="Arial" w:eastAsiaTheme="minorEastAsia" w:hAnsi="Arial" w:cs="Arial"/>
      <w:b/>
      <w:iCs/>
      <w:lang w:eastAsia="pt-BR"/>
    </w:rPr>
  </w:style>
  <w:style w:type="character" w:customStyle="1" w:styleId="Nvel3-RChar">
    <w:name w:val="Nível 3-R Char"/>
    <w:basedOn w:val="Fontepargpadro"/>
    <w:link w:val="Nvel3-R"/>
    <w:rsid w:val="00E47C51"/>
    <w:rPr>
      <w:rFonts w:ascii="Arial" w:eastAsiaTheme="minorEastAsia" w:hAnsi="Arial" w:cs="Arial"/>
      <w:b/>
      <w:iCs/>
      <w:lang w:eastAsia="pt-BR"/>
    </w:rPr>
  </w:style>
  <w:style w:type="character" w:styleId="Forte">
    <w:name w:val="Strong"/>
    <w:uiPriority w:val="22"/>
    <w:qFormat/>
    <w:rsid w:val="00E47C51"/>
    <w:rPr>
      <w:b/>
      <w:bCs/>
    </w:rPr>
  </w:style>
  <w:style w:type="character" w:customStyle="1" w:styleId="Ttulo3Char">
    <w:name w:val="Título 3 Char"/>
    <w:basedOn w:val="Fontepargpadro"/>
    <w:link w:val="Ttulo3"/>
    <w:uiPriority w:val="9"/>
    <w:semiHidden/>
    <w:rsid w:val="008474C9"/>
    <w:rPr>
      <w:rFonts w:asciiTheme="majorHAnsi" w:eastAsiaTheme="majorEastAsia" w:hAnsiTheme="majorHAnsi" w:cstheme="majorBidi"/>
      <w:b/>
      <w:bCs/>
      <w:color w:val="5B9BD5" w:themeColor="accent1"/>
    </w:rPr>
  </w:style>
  <w:style w:type="paragraph" w:customStyle="1" w:styleId="Nvel2-Red">
    <w:name w:val="Nível 2 -Red"/>
    <w:basedOn w:val="Normal"/>
    <w:link w:val="Nvel2-RedChar"/>
    <w:autoRedefine/>
    <w:qFormat/>
    <w:rsid w:val="008474C9"/>
    <w:pPr>
      <w:spacing w:before="120" w:after="120"/>
    </w:pPr>
    <w:rPr>
      <w:rFonts w:ascii="Arial" w:eastAsia="Arial" w:hAnsi="Arial" w:cs="Arial"/>
      <w:iCs/>
      <w:lang w:eastAsia="pt-BR"/>
    </w:rPr>
  </w:style>
  <w:style w:type="character" w:customStyle="1" w:styleId="Nvel2-RedChar">
    <w:name w:val="Nível 2 -Red Char"/>
    <w:link w:val="Nvel2-Red"/>
    <w:rsid w:val="008474C9"/>
    <w:rPr>
      <w:rFonts w:ascii="Arial" w:eastAsia="Arial" w:hAnsi="Arial" w:cs="Arial"/>
      <w:iCs/>
      <w:lang w:eastAsia="pt-BR"/>
    </w:rPr>
  </w:style>
  <w:style w:type="paragraph" w:styleId="Corpodetexto2">
    <w:name w:val="Body Text 2"/>
    <w:basedOn w:val="Normal"/>
    <w:link w:val="Corpodetexto2Char"/>
    <w:uiPriority w:val="99"/>
    <w:unhideWhenUsed/>
    <w:rsid w:val="000314CB"/>
    <w:pPr>
      <w:spacing w:after="120" w:line="480" w:lineRule="auto"/>
      <w:jc w:val="left"/>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uiPriority w:val="99"/>
    <w:rsid w:val="000314CB"/>
    <w:rPr>
      <w:rFonts w:ascii="Times New Roman" w:eastAsia="Times New Roman" w:hAnsi="Times New Roman" w:cs="Times New Roman"/>
      <w:sz w:val="20"/>
      <w:szCs w:val="20"/>
      <w:lang w:eastAsia="pt-BR"/>
    </w:rPr>
  </w:style>
  <w:style w:type="character" w:styleId="nfase">
    <w:name w:val="Emphasis"/>
    <w:uiPriority w:val="20"/>
    <w:qFormat/>
    <w:rsid w:val="00D85409"/>
    <w:rPr>
      <w:i/>
      <w:iCs/>
    </w:rPr>
  </w:style>
  <w:style w:type="paragraph" w:customStyle="1" w:styleId="has-black-color">
    <w:name w:val="has-black-color"/>
    <w:basedOn w:val="Normal"/>
    <w:rsid w:val="00517931"/>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western">
    <w:name w:val="western"/>
    <w:basedOn w:val="Normal"/>
    <w:uiPriority w:val="99"/>
    <w:rsid w:val="00507DA9"/>
    <w:pPr>
      <w:spacing w:before="100" w:beforeAutospacing="1" w:after="0" w:line="240" w:lineRule="auto"/>
    </w:pPr>
    <w:rPr>
      <w:rFonts w:ascii="Arial" w:eastAsia="Times New Roman" w:hAnsi="Arial" w:cs="Arial"/>
      <w:sz w:val="24"/>
      <w:szCs w:val="24"/>
      <w:lang w:eastAsia="pt-BR"/>
    </w:rPr>
  </w:style>
  <w:style w:type="character" w:customStyle="1" w:styleId="t286pc">
    <w:name w:val="t286pc"/>
    <w:basedOn w:val="Fontepargpadro"/>
    <w:rsid w:val="00C02BD9"/>
  </w:style>
  <w:style w:type="paragraph" w:customStyle="1" w:styleId="Nivel01">
    <w:name w:val="Nivel 01"/>
    <w:basedOn w:val="Ttulo1"/>
    <w:next w:val="Normal"/>
    <w:autoRedefine/>
    <w:qFormat/>
    <w:rsid w:val="008333C6"/>
    <w:pPr>
      <w:numPr>
        <w:ilvl w:val="3"/>
        <w:numId w:val="35"/>
      </w:numPr>
      <w:tabs>
        <w:tab w:val="left" w:pos="567"/>
      </w:tabs>
      <w:spacing w:beforeLines="120" w:before="288" w:afterLines="120" w:after="288" w:line="312" w:lineRule="auto"/>
      <w:ind w:left="360" w:hanging="360"/>
    </w:pPr>
    <w:rPr>
      <w:rFonts w:ascii="Arial" w:hAnsi="Arial" w:cs="Arial"/>
      <w:color w:val="auto"/>
      <w:sz w:val="20"/>
      <w:szCs w:val="20"/>
      <w:lang w:eastAsia="pt-BR"/>
    </w:rPr>
  </w:style>
  <w:style w:type="paragraph" w:customStyle="1" w:styleId="Nivel2">
    <w:name w:val="Nivel 2"/>
    <w:basedOn w:val="Normal"/>
    <w:link w:val="Nivel2Char"/>
    <w:qFormat/>
    <w:rsid w:val="008333C6"/>
    <w:pPr>
      <w:numPr>
        <w:ilvl w:val="1"/>
        <w:numId w:val="35"/>
      </w:numPr>
      <w:spacing w:before="120" w:after="120"/>
      <w:ind w:left="0" w:firstLine="0"/>
    </w:pPr>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8333C6"/>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8333C6"/>
    <w:pPr>
      <w:numPr>
        <w:ilvl w:val="2"/>
        <w:numId w:val="35"/>
      </w:numPr>
      <w:spacing w:before="120" w:after="120"/>
      <w:ind w:left="284" w:firstLine="0"/>
    </w:pPr>
    <w:rPr>
      <w:rFonts w:ascii="Arial" w:eastAsiaTheme="minorEastAsia" w:hAnsi="Arial" w:cs="Arial"/>
      <w:color w:val="000000"/>
      <w:sz w:val="20"/>
      <w:szCs w:val="20"/>
      <w:lang w:eastAsia="pt-BR"/>
    </w:rPr>
  </w:style>
  <w:style w:type="paragraph" w:customStyle="1" w:styleId="Nvel02">
    <w:name w:val="Nível 02"/>
    <w:basedOn w:val="Normal"/>
    <w:link w:val="Nvel02Char"/>
    <w:autoRedefine/>
    <w:qFormat/>
    <w:rsid w:val="00155B2F"/>
    <w:pPr>
      <w:numPr>
        <w:ilvl w:val="1"/>
        <w:numId w:val="36"/>
      </w:numPr>
      <w:spacing w:before="120" w:after="120"/>
      <w:ind w:left="0" w:firstLine="0"/>
    </w:pPr>
    <w:rPr>
      <w:rFonts w:ascii="Arial" w:eastAsia="Arial" w:hAnsi="Arial" w:cs="Arial"/>
      <w:iCs/>
      <w:sz w:val="20"/>
      <w:szCs w:val="20"/>
      <w:lang w:eastAsia="pt-BR"/>
    </w:rPr>
  </w:style>
  <w:style w:type="character" w:customStyle="1" w:styleId="Nvel02Char">
    <w:name w:val="Nível 02 Char"/>
    <w:link w:val="Nvel02"/>
    <w:rsid w:val="00155B2F"/>
    <w:rPr>
      <w:rFonts w:ascii="Arial" w:eastAsia="Arial" w:hAnsi="Arial" w:cs="Arial"/>
      <w:iCs/>
      <w:sz w:val="20"/>
      <w:szCs w:val="20"/>
      <w:lang w:eastAsia="pt-BR"/>
    </w:rPr>
  </w:style>
  <w:style w:type="character" w:customStyle="1" w:styleId="Nivel3Char">
    <w:name w:val="Nivel 3 Char"/>
    <w:basedOn w:val="Fontepargpadro"/>
    <w:link w:val="Nivel3"/>
    <w:rsid w:val="00155B2F"/>
    <w:rPr>
      <w:rFonts w:ascii="Arial" w:eastAsiaTheme="minorEastAsia" w:hAnsi="Arial" w:cs="Arial"/>
      <w:color w:val="000000"/>
      <w:sz w:val="20"/>
      <w:szCs w:val="20"/>
      <w:lang w:eastAsia="pt-BR"/>
    </w:rPr>
  </w:style>
  <w:style w:type="paragraph" w:customStyle="1" w:styleId="Nvel1-SemNumerao">
    <w:name w:val="Nível 1-Sem Numeração"/>
    <w:basedOn w:val="Normal"/>
    <w:link w:val="Nvel1-SemNumeraoChar"/>
    <w:autoRedefine/>
    <w:qFormat/>
    <w:rsid w:val="00155B2F"/>
    <w:pPr>
      <w:spacing w:after="0" w:line="240" w:lineRule="auto"/>
      <w:outlineLvl w:val="1"/>
    </w:pPr>
    <w:rPr>
      <w:rFonts w:ascii="Arial" w:eastAsia="Arial" w:hAnsi="Arial" w:cs="Arial"/>
      <w:b/>
      <w:lang w:eastAsia="pt-BR"/>
    </w:rPr>
  </w:style>
  <w:style w:type="character" w:customStyle="1" w:styleId="Nvel1-SemNumeraoChar">
    <w:name w:val="Nível 1-Sem Numeração Char"/>
    <w:basedOn w:val="Fontepargpadro"/>
    <w:link w:val="Nvel1-SemNumerao"/>
    <w:rsid w:val="00155B2F"/>
    <w:rPr>
      <w:rFonts w:ascii="Arial" w:eastAsia="Arial" w:hAnsi="Arial" w:cs="Arial"/>
      <w:b/>
      <w:lang w:eastAsia="pt-BR"/>
    </w:rPr>
  </w:style>
  <w:style w:type="character" w:customStyle="1" w:styleId="Nvel1-SemNumPretoChar">
    <w:name w:val="Nível 1-Sem Num Preto Char"/>
    <w:link w:val="Nvel1-SemNumPreto"/>
    <w:locked/>
    <w:rsid w:val="00155B2F"/>
    <w:rPr>
      <w:rFonts w:ascii="Arial" w:hAnsi="Arial" w:cs="Arial"/>
      <w:b/>
      <w:bCs/>
      <w:color w:val="FF0000"/>
      <w:lang w:eastAsia="zh-CN" w:bidi="hi-IN"/>
    </w:rPr>
  </w:style>
  <w:style w:type="paragraph" w:customStyle="1" w:styleId="Nvel1-SemNumPreto">
    <w:name w:val="Nível 1-Sem Num Preto"/>
    <w:basedOn w:val="Normal"/>
    <w:link w:val="Nvel1-SemNumPretoChar"/>
    <w:qFormat/>
    <w:rsid w:val="00155B2F"/>
    <w:pPr>
      <w:keepNext/>
      <w:keepLines/>
      <w:tabs>
        <w:tab w:val="left" w:pos="567"/>
      </w:tabs>
      <w:spacing w:after="0" w:line="240" w:lineRule="auto"/>
      <w:outlineLvl w:val="1"/>
    </w:pPr>
    <w:rPr>
      <w:rFonts w:ascii="Arial" w:hAnsi="Arial" w:cs="Arial"/>
      <w:b/>
      <w:bCs/>
      <w:color w:val="FF0000"/>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FAB"/>
    <w:pPr>
      <w:spacing w:after="200" w:line="276" w:lineRule="auto"/>
      <w:jc w:val="both"/>
    </w:pPr>
  </w:style>
  <w:style w:type="paragraph" w:styleId="Ttulo1">
    <w:name w:val="heading 1"/>
    <w:basedOn w:val="Normal"/>
    <w:next w:val="Normal"/>
    <w:link w:val="Ttulo1Char"/>
    <w:uiPriority w:val="9"/>
    <w:qFormat/>
    <w:rsid w:val="00865E6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3">
    <w:name w:val="heading 3"/>
    <w:basedOn w:val="Normal"/>
    <w:next w:val="Normal"/>
    <w:link w:val="Ttulo3Char"/>
    <w:uiPriority w:val="9"/>
    <w:semiHidden/>
    <w:unhideWhenUsed/>
    <w:qFormat/>
    <w:rsid w:val="008474C9"/>
    <w:pPr>
      <w:keepNext/>
      <w:keepLines/>
      <w:spacing w:before="200" w:after="0"/>
      <w:outlineLvl w:val="2"/>
    </w:pPr>
    <w:rPr>
      <w:rFonts w:asciiTheme="majorHAnsi" w:eastAsiaTheme="majorEastAsia" w:hAnsiTheme="majorHAnsi" w:cstheme="majorBidi"/>
      <w:b/>
      <w:bCs/>
      <w:color w:val="5B9BD5"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A0FAB"/>
    <w:pPr>
      <w:tabs>
        <w:tab w:val="center" w:pos="4252"/>
        <w:tab w:val="right" w:pos="8504"/>
      </w:tabs>
      <w:spacing w:after="0" w:line="240" w:lineRule="auto"/>
      <w:jc w:val="left"/>
    </w:pPr>
  </w:style>
  <w:style w:type="character" w:customStyle="1" w:styleId="CabealhoChar">
    <w:name w:val="Cabeçalho Char"/>
    <w:basedOn w:val="Fontepargpadro"/>
    <w:link w:val="Cabealho"/>
    <w:rsid w:val="00FA0FAB"/>
  </w:style>
  <w:style w:type="paragraph" w:styleId="Rodap">
    <w:name w:val="footer"/>
    <w:basedOn w:val="Normal"/>
    <w:link w:val="RodapChar"/>
    <w:unhideWhenUsed/>
    <w:rsid w:val="00FA0FAB"/>
    <w:pPr>
      <w:tabs>
        <w:tab w:val="center" w:pos="4252"/>
        <w:tab w:val="right" w:pos="8504"/>
      </w:tabs>
      <w:spacing w:after="0" w:line="240" w:lineRule="auto"/>
      <w:jc w:val="left"/>
    </w:pPr>
  </w:style>
  <w:style w:type="character" w:customStyle="1" w:styleId="RodapChar">
    <w:name w:val="Rodapé Char"/>
    <w:basedOn w:val="Fontepargpadro"/>
    <w:link w:val="Rodap"/>
    <w:rsid w:val="00FA0FAB"/>
  </w:style>
  <w:style w:type="character" w:styleId="Hyperlink">
    <w:name w:val="Hyperlink"/>
    <w:rsid w:val="00FA0FAB"/>
    <w:rPr>
      <w:color w:val="0000FF"/>
      <w:u w:val="single"/>
    </w:rPr>
  </w:style>
  <w:style w:type="paragraph" w:styleId="PargrafodaLista">
    <w:name w:val="List Paragraph"/>
    <w:basedOn w:val="Normal"/>
    <w:link w:val="PargrafodaListaChar"/>
    <w:uiPriority w:val="34"/>
    <w:qFormat/>
    <w:rsid w:val="00FA0FAB"/>
    <w:pPr>
      <w:ind w:left="720"/>
      <w:contextualSpacing/>
    </w:pPr>
  </w:style>
  <w:style w:type="character" w:customStyle="1" w:styleId="PargrafodaListaChar">
    <w:name w:val="Parágrafo da Lista Char"/>
    <w:link w:val="PargrafodaLista"/>
    <w:uiPriority w:val="34"/>
    <w:locked/>
    <w:rsid w:val="00FA0FAB"/>
  </w:style>
  <w:style w:type="paragraph" w:styleId="Textodebalo">
    <w:name w:val="Balloon Text"/>
    <w:basedOn w:val="Normal"/>
    <w:link w:val="TextodebaloChar"/>
    <w:uiPriority w:val="99"/>
    <w:semiHidden/>
    <w:unhideWhenUsed/>
    <w:rsid w:val="000164D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164D7"/>
    <w:rPr>
      <w:rFonts w:ascii="Tahoma" w:hAnsi="Tahoma" w:cs="Tahoma"/>
      <w:sz w:val="16"/>
      <w:szCs w:val="16"/>
    </w:rPr>
  </w:style>
  <w:style w:type="paragraph" w:customStyle="1" w:styleId="Nivel1">
    <w:name w:val="Nivel1"/>
    <w:basedOn w:val="Ttulo1"/>
    <w:next w:val="Normal"/>
    <w:link w:val="Nivel1Char"/>
    <w:qFormat/>
    <w:rsid w:val="00865E65"/>
    <w:pPr>
      <w:numPr>
        <w:numId w:val="24"/>
      </w:numPr>
      <w:spacing w:after="120"/>
      <w:ind w:left="357" w:hanging="357"/>
    </w:pPr>
    <w:rPr>
      <w:rFonts w:ascii="Arial" w:eastAsia="Times New Roman" w:hAnsi="Arial" w:cs="Arial"/>
      <w:bCs w:val="0"/>
      <w:color w:val="000000"/>
      <w:sz w:val="20"/>
      <w:szCs w:val="20"/>
      <w:lang w:eastAsia="pt-BR"/>
    </w:rPr>
  </w:style>
  <w:style w:type="character" w:customStyle="1" w:styleId="Nivel1Char">
    <w:name w:val="Nivel1 Char"/>
    <w:link w:val="Nivel1"/>
    <w:rsid w:val="00865E65"/>
    <w:rPr>
      <w:rFonts w:ascii="Arial" w:eastAsia="Times New Roman" w:hAnsi="Arial" w:cs="Arial"/>
      <w:b/>
      <w:color w:val="000000"/>
      <w:sz w:val="20"/>
      <w:szCs w:val="20"/>
      <w:lang w:eastAsia="pt-BR"/>
    </w:rPr>
  </w:style>
  <w:style w:type="character" w:customStyle="1" w:styleId="Ttulo1Char">
    <w:name w:val="Título 1 Char"/>
    <w:basedOn w:val="Fontepargpadro"/>
    <w:link w:val="Ttulo1"/>
    <w:uiPriority w:val="9"/>
    <w:rsid w:val="00865E65"/>
    <w:rPr>
      <w:rFonts w:asciiTheme="majorHAnsi" w:eastAsiaTheme="majorEastAsia" w:hAnsiTheme="majorHAnsi" w:cstheme="majorBidi"/>
      <w:b/>
      <w:bCs/>
      <w:color w:val="2E74B5" w:themeColor="accent1" w:themeShade="BF"/>
      <w:sz w:val="28"/>
      <w:szCs w:val="28"/>
    </w:rPr>
  </w:style>
  <w:style w:type="table" w:styleId="Tabelacomgrade">
    <w:name w:val="Table Grid"/>
    <w:basedOn w:val="Tabelanormal"/>
    <w:uiPriority w:val="39"/>
    <w:rsid w:val="006A0CF7"/>
    <w:pPr>
      <w:suppressAutoHyphens/>
      <w:spacing w:after="0" w:line="1" w:lineRule="atLeast"/>
      <w:ind w:leftChars="-1" w:left="-1" w:hangingChars="1" w:hanging="1"/>
      <w:jc w:val="both"/>
      <w:textDirection w:val="btLr"/>
      <w:textAlignment w:val="top"/>
      <w:outlineLvl w:val="0"/>
    </w:pPr>
    <w:rPr>
      <w:rFonts w:ascii="Arial" w:eastAsia="Arial" w:hAnsi="Arial" w:cs="Arial"/>
      <w:position w:val="-1"/>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nhideWhenUsed/>
    <w:qFormat/>
    <w:rsid w:val="000B5EB1"/>
    <w:pPr>
      <w:spacing w:after="120" w:line="240" w:lineRule="auto"/>
    </w:pPr>
    <w:rPr>
      <w:rFonts w:ascii="Arial" w:eastAsia="Times New Roman" w:hAnsi="Arial" w:cs="Times New Roman"/>
      <w:lang w:val="x-none" w:eastAsia="x-none"/>
    </w:rPr>
  </w:style>
  <w:style w:type="character" w:customStyle="1" w:styleId="CorpodetextoChar">
    <w:name w:val="Corpo de texto Char"/>
    <w:basedOn w:val="Fontepargpadro"/>
    <w:link w:val="Corpodetexto"/>
    <w:rsid w:val="000B5EB1"/>
    <w:rPr>
      <w:rFonts w:ascii="Arial" w:eastAsia="Times New Roman" w:hAnsi="Arial" w:cs="Times New Roman"/>
      <w:lang w:val="x-none" w:eastAsia="x-none"/>
    </w:rPr>
  </w:style>
  <w:style w:type="character" w:customStyle="1" w:styleId="SemEspaamentoChar">
    <w:name w:val="Sem Espaçamento Char"/>
    <w:link w:val="SemEspaamento"/>
    <w:uiPriority w:val="1"/>
    <w:locked/>
    <w:rsid w:val="000B5EB1"/>
    <w:rPr>
      <w:rFonts w:ascii="Cambria" w:eastAsia="Times New Roman" w:hAnsi="Cambria"/>
      <w:lang w:val="en-US"/>
    </w:rPr>
  </w:style>
  <w:style w:type="paragraph" w:styleId="SemEspaamento">
    <w:name w:val="No Spacing"/>
    <w:basedOn w:val="Normal"/>
    <w:link w:val="SemEspaamentoChar"/>
    <w:uiPriority w:val="1"/>
    <w:qFormat/>
    <w:rsid w:val="000B5EB1"/>
    <w:pPr>
      <w:spacing w:after="0" w:line="240" w:lineRule="auto"/>
      <w:jc w:val="left"/>
    </w:pPr>
    <w:rPr>
      <w:rFonts w:ascii="Cambria" w:eastAsia="Times New Roman" w:hAnsi="Cambria"/>
      <w:lang w:val="en-US"/>
    </w:rPr>
  </w:style>
  <w:style w:type="paragraph" w:customStyle="1" w:styleId="textojustificadorecuoprimeiralinha">
    <w:name w:val="texto_justificado_recuo_primeira_linha"/>
    <w:basedOn w:val="Normal"/>
    <w:rsid w:val="0022568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qFormat/>
    <w:rsid w:val="005E19F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Default">
    <w:name w:val="Default"/>
    <w:rsid w:val="005148F5"/>
    <w:pPr>
      <w:autoSpaceDE w:val="0"/>
      <w:autoSpaceDN w:val="0"/>
      <w:adjustRightInd w:val="0"/>
      <w:spacing w:after="0" w:line="240" w:lineRule="auto"/>
    </w:pPr>
    <w:rPr>
      <w:rFonts w:ascii="Arial" w:hAnsi="Arial" w:cs="Arial"/>
      <w:color w:val="000000"/>
      <w:sz w:val="24"/>
      <w:szCs w:val="24"/>
    </w:rPr>
  </w:style>
  <w:style w:type="paragraph" w:customStyle="1" w:styleId="Nvel01-SemNumerao">
    <w:name w:val="Nível 01-Sem Numeração"/>
    <w:basedOn w:val="Normal"/>
    <w:link w:val="Nvel01-SemNumeraoChar"/>
    <w:autoRedefine/>
    <w:uiPriority w:val="1"/>
    <w:qFormat/>
    <w:rsid w:val="00DA70F1"/>
    <w:pPr>
      <w:keepNext/>
      <w:keepLines/>
      <w:spacing w:before="240" w:after="120"/>
      <w:outlineLvl w:val="1"/>
    </w:pPr>
    <w:rPr>
      <w:rFonts w:ascii="Arial" w:eastAsiaTheme="majorEastAsia" w:hAnsi="Arial" w:cs="Arial"/>
      <w:b/>
      <w:bCs/>
      <w:color w:val="FF0000"/>
      <w:sz w:val="20"/>
      <w:szCs w:val="20"/>
      <w:lang w:eastAsia="pt-BR"/>
    </w:rPr>
  </w:style>
  <w:style w:type="character" w:customStyle="1" w:styleId="Nvel01-SemNumeraoChar">
    <w:name w:val="Nível 01-Sem Numeração Char"/>
    <w:basedOn w:val="Fontepargpadro"/>
    <w:link w:val="Nvel01-SemNumerao"/>
    <w:uiPriority w:val="1"/>
    <w:rsid w:val="00DA70F1"/>
    <w:rPr>
      <w:rFonts w:ascii="Arial" w:eastAsiaTheme="majorEastAsia" w:hAnsi="Arial" w:cs="Arial"/>
      <w:b/>
      <w:bCs/>
      <w:color w:val="FF0000"/>
      <w:sz w:val="20"/>
      <w:szCs w:val="20"/>
      <w:lang w:eastAsia="pt-BR"/>
    </w:rPr>
  </w:style>
  <w:style w:type="paragraph" w:customStyle="1" w:styleId="Nvel3-R">
    <w:name w:val="Nível 3-R"/>
    <w:basedOn w:val="Normal"/>
    <w:link w:val="Nvel3-RChar"/>
    <w:autoRedefine/>
    <w:qFormat/>
    <w:rsid w:val="00E47C51"/>
    <w:pPr>
      <w:spacing w:before="120" w:after="120"/>
    </w:pPr>
    <w:rPr>
      <w:rFonts w:ascii="Arial" w:eastAsiaTheme="minorEastAsia" w:hAnsi="Arial" w:cs="Arial"/>
      <w:b/>
      <w:iCs/>
      <w:lang w:eastAsia="pt-BR"/>
    </w:rPr>
  </w:style>
  <w:style w:type="character" w:customStyle="1" w:styleId="Nvel3-RChar">
    <w:name w:val="Nível 3-R Char"/>
    <w:basedOn w:val="Fontepargpadro"/>
    <w:link w:val="Nvel3-R"/>
    <w:rsid w:val="00E47C51"/>
    <w:rPr>
      <w:rFonts w:ascii="Arial" w:eastAsiaTheme="minorEastAsia" w:hAnsi="Arial" w:cs="Arial"/>
      <w:b/>
      <w:iCs/>
      <w:lang w:eastAsia="pt-BR"/>
    </w:rPr>
  </w:style>
  <w:style w:type="character" w:styleId="Forte">
    <w:name w:val="Strong"/>
    <w:uiPriority w:val="22"/>
    <w:qFormat/>
    <w:rsid w:val="00E47C51"/>
    <w:rPr>
      <w:b/>
      <w:bCs/>
    </w:rPr>
  </w:style>
  <w:style w:type="character" w:customStyle="1" w:styleId="Ttulo3Char">
    <w:name w:val="Título 3 Char"/>
    <w:basedOn w:val="Fontepargpadro"/>
    <w:link w:val="Ttulo3"/>
    <w:uiPriority w:val="9"/>
    <w:semiHidden/>
    <w:rsid w:val="008474C9"/>
    <w:rPr>
      <w:rFonts w:asciiTheme="majorHAnsi" w:eastAsiaTheme="majorEastAsia" w:hAnsiTheme="majorHAnsi" w:cstheme="majorBidi"/>
      <w:b/>
      <w:bCs/>
      <w:color w:val="5B9BD5" w:themeColor="accent1"/>
    </w:rPr>
  </w:style>
  <w:style w:type="paragraph" w:customStyle="1" w:styleId="Nvel2-Red">
    <w:name w:val="Nível 2 -Red"/>
    <w:basedOn w:val="Normal"/>
    <w:link w:val="Nvel2-RedChar"/>
    <w:autoRedefine/>
    <w:qFormat/>
    <w:rsid w:val="008474C9"/>
    <w:pPr>
      <w:spacing w:before="120" w:after="120"/>
    </w:pPr>
    <w:rPr>
      <w:rFonts w:ascii="Arial" w:eastAsia="Arial" w:hAnsi="Arial" w:cs="Arial"/>
      <w:iCs/>
      <w:lang w:eastAsia="pt-BR"/>
    </w:rPr>
  </w:style>
  <w:style w:type="character" w:customStyle="1" w:styleId="Nvel2-RedChar">
    <w:name w:val="Nível 2 -Red Char"/>
    <w:link w:val="Nvel2-Red"/>
    <w:rsid w:val="008474C9"/>
    <w:rPr>
      <w:rFonts w:ascii="Arial" w:eastAsia="Arial" w:hAnsi="Arial" w:cs="Arial"/>
      <w:iCs/>
      <w:lang w:eastAsia="pt-BR"/>
    </w:rPr>
  </w:style>
  <w:style w:type="paragraph" w:styleId="Corpodetexto2">
    <w:name w:val="Body Text 2"/>
    <w:basedOn w:val="Normal"/>
    <w:link w:val="Corpodetexto2Char"/>
    <w:uiPriority w:val="99"/>
    <w:unhideWhenUsed/>
    <w:rsid w:val="000314CB"/>
    <w:pPr>
      <w:spacing w:after="120" w:line="480" w:lineRule="auto"/>
      <w:jc w:val="left"/>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uiPriority w:val="99"/>
    <w:rsid w:val="000314CB"/>
    <w:rPr>
      <w:rFonts w:ascii="Times New Roman" w:eastAsia="Times New Roman" w:hAnsi="Times New Roman" w:cs="Times New Roman"/>
      <w:sz w:val="20"/>
      <w:szCs w:val="20"/>
      <w:lang w:eastAsia="pt-BR"/>
    </w:rPr>
  </w:style>
  <w:style w:type="character" w:styleId="nfase">
    <w:name w:val="Emphasis"/>
    <w:uiPriority w:val="20"/>
    <w:qFormat/>
    <w:rsid w:val="00D85409"/>
    <w:rPr>
      <w:i/>
      <w:iCs/>
    </w:rPr>
  </w:style>
  <w:style w:type="paragraph" w:customStyle="1" w:styleId="has-black-color">
    <w:name w:val="has-black-color"/>
    <w:basedOn w:val="Normal"/>
    <w:rsid w:val="00517931"/>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western">
    <w:name w:val="western"/>
    <w:basedOn w:val="Normal"/>
    <w:uiPriority w:val="99"/>
    <w:rsid w:val="00507DA9"/>
    <w:pPr>
      <w:spacing w:before="100" w:beforeAutospacing="1" w:after="0" w:line="240" w:lineRule="auto"/>
    </w:pPr>
    <w:rPr>
      <w:rFonts w:ascii="Arial" w:eastAsia="Times New Roman" w:hAnsi="Arial" w:cs="Arial"/>
      <w:sz w:val="24"/>
      <w:szCs w:val="24"/>
      <w:lang w:eastAsia="pt-BR"/>
    </w:rPr>
  </w:style>
  <w:style w:type="character" w:customStyle="1" w:styleId="t286pc">
    <w:name w:val="t286pc"/>
    <w:basedOn w:val="Fontepargpadro"/>
    <w:rsid w:val="00C02BD9"/>
  </w:style>
  <w:style w:type="paragraph" w:customStyle="1" w:styleId="Nivel01">
    <w:name w:val="Nivel 01"/>
    <w:basedOn w:val="Ttulo1"/>
    <w:next w:val="Normal"/>
    <w:autoRedefine/>
    <w:qFormat/>
    <w:rsid w:val="008333C6"/>
    <w:pPr>
      <w:numPr>
        <w:ilvl w:val="3"/>
        <w:numId w:val="35"/>
      </w:numPr>
      <w:tabs>
        <w:tab w:val="left" w:pos="567"/>
      </w:tabs>
      <w:spacing w:beforeLines="120" w:before="288" w:afterLines="120" w:after="288" w:line="312" w:lineRule="auto"/>
      <w:ind w:left="360" w:hanging="360"/>
    </w:pPr>
    <w:rPr>
      <w:rFonts w:ascii="Arial" w:hAnsi="Arial" w:cs="Arial"/>
      <w:color w:val="auto"/>
      <w:sz w:val="20"/>
      <w:szCs w:val="20"/>
      <w:lang w:eastAsia="pt-BR"/>
    </w:rPr>
  </w:style>
  <w:style w:type="paragraph" w:customStyle="1" w:styleId="Nivel2">
    <w:name w:val="Nivel 2"/>
    <w:basedOn w:val="Normal"/>
    <w:link w:val="Nivel2Char"/>
    <w:qFormat/>
    <w:rsid w:val="008333C6"/>
    <w:pPr>
      <w:numPr>
        <w:ilvl w:val="1"/>
        <w:numId w:val="35"/>
      </w:numPr>
      <w:spacing w:before="120" w:after="120"/>
      <w:ind w:left="0" w:firstLine="0"/>
    </w:pPr>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8333C6"/>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8333C6"/>
    <w:pPr>
      <w:numPr>
        <w:ilvl w:val="2"/>
        <w:numId w:val="35"/>
      </w:numPr>
      <w:spacing w:before="120" w:after="120"/>
      <w:ind w:left="284" w:firstLine="0"/>
    </w:pPr>
    <w:rPr>
      <w:rFonts w:ascii="Arial" w:eastAsiaTheme="minorEastAsia" w:hAnsi="Arial" w:cs="Arial"/>
      <w:color w:val="000000"/>
      <w:sz w:val="20"/>
      <w:szCs w:val="20"/>
      <w:lang w:eastAsia="pt-BR"/>
    </w:rPr>
  </w:style>
  <w:style w:type="paragraph" w:customStyle="1" w:styleId="Nvel02">
    <w:name w:val="Nível 02"/>
    <w:basedOn w:val="Normal"/>
    <w:link w:val="Nvel02Char"/>
    <w:autoRedefine/>
    <w:qFormat/>
    <w:rsid w:val="00155B2F"/>
    <w:pPr>
      <w:numPr>
        <w:ilvl w:val="1"/>
        <w:numId w:val="36"/>
      </w:numPr>
      <w:spacing w:before="120" w:after="120"/>
      <w:ind w:left="0" w:firstLine="0"/>
    </w:pPr>
    <w:rPr>
      <w:rFonts w:ascii="Arial" w:eastAsia="Arial" w:hAnsi="Arial" w:cs="Arial"/>
      <w:iCs/>
      <w:sz w:val="20"/>
      <w:szCs w:val="20"/>
      <w:lang w:eastAsia="pt-BR"/>
    </w:rPr>
  </w:style>
  <w:style w:type="character" w:customStyle="1" w:styleId="Nvel02Char">
    <w:name w:val="Nível 02 Char"/>
    <w:link w:val="Nvel02"/>
    <w:rsid w:val="00155B2F"/>
    <w:rPr>
      <w:rFonts w:ascii="Arial" w:eastAsia="Arial" w:hAnsi="Arial" w:cs="Arial"/>
      <w:iCs/>
      <w:sz w:val="20"/>
      <w:szCs w:val="20"/>
      <w:lang w:eastAsia="pt-BR"/>
    </w:rPr>
  </w:style>
  <w:style w:type="character" w:customStyle="1" w:styleId="Nivel3Char">
    <w:name w:val="Nivel 3 Char"/>
    <w:basedOn w:val="Fontepargpadro"/>
    <w:link w:val="Nivel3"/>
    <w:rsid w:val="00155B2F"/>
    <w:rPr>
      <w:rFonts w:ascii="Arial" w:eastAsiaTheme="minorEastAsia" w:hAnsi="Arial" w:cs="Arial"/>
      <w:color w:val="000000"/>
      <w:sz w:val="20"/>
      <w:szCs w:val="20"/>
      <w:lang w:eastAsia="pt-BR"/>
    </w:rPr>
  </w:style>
  <w:style w:type="paragraph" w:customStyle="1" w:styleId="Nvel1-SemNumerao">
    <w:name w:val="Nível 1-Sem Numeração"/>
    <w:basedOn w:val="Normal"/>
    <w:link w:val="Nvel1-SemNumeraoChar"/>
    <w:autoRedefine/>
    <w:qFormat/>
    <w:rsid w:val="00155B2F"/>
    <w:pPr>
      <w:spacing w:after="0" w:line="240" w:lineRule="auto"/>
      <w:outlineLvl w:val="1"/>
    </w:pPr>
    <w:rPr>
      <w:rFonts w:ascii="Arial" w:eastAsia="Arial" w:hAnsi="Arial" w:cs="Arial"/>
      <w:b/>
      <w:lang w:eastAsia="pt-BR"/>
    </w:rPr>
  </w:style>
  <w:style w:type="character" w:customStyle="1" w:styleId="Nvel1-SemNumeraoChar">
    <w:name w:val="Nível 1-Sem Numeração Char"/>
    <w:basedOn w:val="Fontepargpadro"/>
    <w:link w:val="Nvel1-SemNumerao"/>
    <w:rsid w:val="00155B2F"/>
    <w:rPr>
      <w:rFonts w:ascii="Arial" w:eastAsia="Arial" w:hAnsi="Arial" w:cs="Arial"/>
      <w:b/>
      <w:lang w:eastAsia="pt-BR"/>
    </w:rPr>
  </w:style>
  <w:style w:type="character" w:customStyle="1" w:styleId="Nvel1-SemNumPretoChar">
    <w:name w:val="Nível 1-Sem Num Preto Char"/>
    <w:link w:val="Nvel1-SemNumPreto"/>
    <w:locked/>
    <w:rsid w:val="00155B2F"/>
    <w:rPr>
      <w:rFonts w:ascii="Arial" w:hAnsi="Arial" w:cs="Arial"/>
      <w:b/>
      <w:bCs/>
      <w:color w:val="FF0000"/>
      <w:lang w:eastAsia="zh-CN" w:bidi="hi-IN"/>
    </w:rPr>
  </w:style>
  <w:style w:type="paragraph" w:customStyle="1" w:styleId="Nvel1-SemNumPreto">
    <w:name w:val="Nível 1-Sem Num Preto"/>
    <w:basedOn w:val="Normal"/>
    <w:link w:val="Nvel1-SemNumPretoChar"/>
    <w:qFormat/>
    <w:rsid w:val="00155B2F"/>
    <w:pPr>
      <w:keepNext/>
      <w:keepLines/>
      <w:tabs>
        <w:tab w:val="left" w:pos="567"/>
      </w:tabs>
      <w:spacing w:after="0" w:line="240" w:lineRule="auto"/>
      <w:outlineLvl w:val="1"/>
    </w:pPr>
    <w:rPr>
      <w:rFonts w:ascii="Arial" w:hAnsi="Arial" w:cs="Arial"/>
      <w:b/>
      <w:bCs/>
      <w:color w:val="FF000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01725">
      <w:bodyDiv w:val="1"/>
      <w:marLeft w:val="0"/>
      <w:marRight w:val="0"/>
      <w:marTop w:val="0"/>
      <w:marBottom w:val="0"/>
      <w:divBdr>
        <w:top w:val="none" w:sz="0" w:space="0" w:color="auto"/>
        <w:left w:val="none" w:sz="0" w:space="0" w:color="auto"/>
        <w:bottom w:val="none" w:sz="0" w:space="0" w:color="auto"/>
        <w:right w:val="none" w:sz="0" w:space="0" w:color="auto"/>
      </w:divBdr>
    </w:div>
    <w:div w:id="205870347">
      <w:bodyDiv w:val="1"/>
      <w:marLeft w:val="0"/>
      <w:marRight w:val="0"/>
      <w:marTop w:val="0"/>
      <w:marBottom w:val="0"/>
      <w:divBdr>
        <w:top w:val="none" w:sz="0" w:space="0" w:color="auto"/>
        <w:left w:val="none" w:sz="0" w:space="0" w:color="auto"/>
        <w:bottom w:val="none" w:sz="0" w:space="0" w:color="auto"/>
        <w:right w:val="none" w:sz="0" w:space="0" w:color="auto"/>
      </w:divBdr>
    </w:div>
    <w:div w:id="770593345">
      <w:bodyDiv w:val="1"/>
      <w:marLeft w:val="0"/>
      <w:marRight w:val="0"/>
      <w:marTop w:val="0"/>
      <w:marBottom w:val="0"/>
      <w:divBdr>
        <w:top w:val="none" w:sz="0" w:space="0" w:color="auto"/>
        <w:left w:val="none" w:sz="0" w:space="0" w:color="auto"/>
        <w:bottom w:val="none" w:sz="0" w:space="0" w:color="auto"/>
        <w:right w:val="none" w:sz="0" w:space="0" w:color="auto"/>
      </w:divBdr>
      <w:divsChild>
        <w:div w:id="1701322897">
          <w:marLeft w:val="0"/>
          <w:marRight w:val="0"/>
          <w:marTop w:val="0"/>
          <w:marBottom w:val="0"/>
          <w:divBdr>
            <w:top w:val="none" w:sz="0" w:space="0" w:color="auto"/>
            <w:left w:val="none" w:sz="0" w:space="0" w:color="auto"/>
            <w:bottom w:val="none" w:sz="0" w:space="0" w:color="auto"/>
            <w:right w:val="none" w:sz="0" w:space="0" w:color="auto"/>
          </w:divBdr>
        </w:div>
        <w:div w:id="1863933708">
          <w:marLeft w:val="0"/>
          <w:marRight w:val="0"/>
          <w:marTop w:val="0"/>
          <w:marBottom w:val="0"/>
          <w:divBdr>
            <w:top w:val="none" w:sz="0" w:space="0" w:color="auto"/>
            <w:left w:val="none" w:sz="0" w:space="0" w:color="auto"/>
            <w:bottom w:val="none" w:sz="0" w:space="0" w:color="auto"/>
            <w:right w:val="none" w:sz="0" w:space="0" w:color="auto"/>
          </w:divBdr>
        </w:div>
        <w:div w:id="834078294">
          <w:marLeft w:val="0"/>
          <w:marRight w:val="0"/>
          <w:marTop w:val="0"/>
          <w:marBottom w:val="0"/>
          <w:divBdr>
            <w:top w:val="none" w:sz="0" w:space="0" w:color="auto"/>
            <w:left w:val="none" w:sz="0" w:space="0" w:color="auto"/>
            <w:bottom w:val="none" w:sz="0" w:space="0" w:color="auto"/>
            <w:right w:val="none" w:sz="0" w:space="0" w:color="auto"/>
          </w:divBdr>
        </w:div>
      </w:divsChild>
    </w:div>
    <w:div w:id="800923379">
      <w:bodyDiv w:val="1"/>
      <w:marLeft w:val="0"/>
      <w:marRight w:val="0"/>
      <w:marTop w:val="0"/>
      <w:marBottom w:val="0"/>
      <w:divBdr>
        <w:top w:val="none" w:sz="0" w:space="0" w:color="auto"/>
        <w:left w:val="none" w:sz="0" w:space="0" w:color="auto"/>
        <w:bottom w:val="none" w:sz="0" w:space="0" w:color="auto"/>
        <w:right w:val="none" w:sz="0" w:space="0" w:color="auto"/>
      </w:divBdr>
      <w:divsChild>
        <w:div w:id="8624734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021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342996">
      <w:bodyDiv w:val="1"/>
      <w:marLeft w:val="0"/>
      <w:marRight w:val="0"/>
      <w:marTop w:val="0"/>
      <w:marBottom w:val="0"/>
      <w:divBdr>
        <w:top w:val="none" w:sz="0" w:space="0" w:color="auto"/>
        <w:left w:val="none" w:sz="0" w:space="0" w:color="auto"/>
        <w:bottom w:val="none" w:sz="0" w:space="0" w:color="auto"/>
        <w:right w:val="none" w:sz="0" w:space="0" w:color="auto"/>
      </w:divBdr>
    </w:div>
    <w:div w:id="884029526">
      <w:bodyDiv w:val="1"/>
      <w:marLeft w:val="0"/>
      <w:marRight w:val="0"/>
      <w:marTop w:val="0"/>
      <w:marBottom w:val="0"/>
      <w:divBdr>
        <w:top w:val="none" w:sz="0" w:space="0" w:color="auto"/>
        <w:left w:val="none" w:sz="0" w:space="0" w:color="auto"/>
        <w:bottom w:val="none" w:sz="0" w:space="0" w:color="auto"/>
        <w:right w:val="none" w:sz="0" w:space="0" w:color="auto"/>
      </w:divBdr>
    </w:div>
    <w:div w:id="888493654">
      <w:bodyDiv w:val="1"/>
      <w:marLeft w:val="0"/>
      <w:marRight w:val="0"/>
      <w:marTop w:val="0"/>
      <w:marBottom w:val="0"/>
      <w:divBdr>
        <w:top w:val="none" w:sz="0" w:space="0" w:color="auto"/>
        <w:left w:val="none" w:sz="0" w:space="0" w:color="auto"/>
        <w:bottom w:val="none" w:sz="0" w:space="0" w:color="auto"/>
        <w:right w:val="none" w:sz="0" w:space="0" w:color="auto"/>
      </w:divBdr>
    </w:div>
    <w:div w:id="985663499">
      <w:bodyDiv w:val="1"/>
      <w:marLeft w:val="0"/>
      <w:marRight w:val="0"/>
      <w:marTop w:val="0"/>
      <w:marBottom w:val="0"/>
      <w:divBdr>
        <w:top w:val="none" w:sz="0" w:space="0" w:color="auto"/>
        <w:left w:val="none" w:sz="0" w:space="0" w:color="auto"/>
        <w:bottom w:val="none" w:sz="0" w:space="0" w:color="auto"/>
        <w:right w:val="none" w:sz="0" w:space="0" w:color="auto"/>
      </w:divBdr>
      <w:divsChild>
        <w:div w:id="688721762">
          <w:marLeft w:val="0"/>
          <w:marRight w:val="0"/>
          <w:marTop w:val="0"/>
          <w:marBottom w:val="0"/>
          <w:divBdr>
            <w:top w:val="none" w:sz="0" w:space="0" w:color="auto"/>
            <w:left w:val="none" w:sz="0" w:space="0" w:color="auto"/>
            <w:bottom w:val="none" w:sz="0" w:space="0" w:color="auto"/>
            <w:right w:val="none" w:sz="0" w:space="0" w:color="auto"/>
          </w:divBdr>
        </w:div>
      </w:divsChild>
    </w:div>
    <w:div w:id="986477982">
      <w:bodyDiv w:val="1"/>
      <w:marLeft w:val="0"/>
      <w:marRight w:val="0"/>
      <w:marTop w:val="0"/>
      <w:marBottom w:val="0"/>
      <w:divBdr>
        <w:top w:val="none" w:sz="0" w:space="0" w:color="auto"/>
        <w:left w:val="none" w:sz="0" w:space="0" w:color="auto"/>
        <w:bottom w:val="none" w:sz="0" w:space="0" w:color="auto"/>
        <w:right w:val="none" w:sz="0" w:space="0" w:color="auto"/>
      </w:divBdr>
    </w:div>
    <w:div w:id="1036125812">
      <w:bodyDiv w:val="1"/>
      <w:marLeft w:val="0"/>
      <w:marRight w:val="0"/>
      <w:marTop w:val="0"/>
      <w:marBottom w:val="0"/>
      <w:divBdr>
        <w:top w:val="none" w:sz="0" w:space="0" w:color="auto"/>
        <w:left w:val="none" w:sz="0" w:space="0" w:color="auto"/>
        <w:bottom w:val="none" w:sz="0" w:space="0" w:color="auto"/>
        <w:right w:val="none" w:sz="0" w:space="0" w:color="auto"/>
      </w:divBdr>
      <w:divsChild>
        <w:div w:id="346561952">
          <w:marLeft w:val="0"/>
          <w:marRight w:val="0"/>
          <w:marTop w:val="0"/>
          <w:marBottom w:val="0"/>
          <w:divBdr>
            <w:top w:val="none" w:sz="0" w:space="0" w:color="auto"/>
            <w:left w:val="none" w:sz="0" w:space="0" w:color="auto"/>
            <w:bottom w:val="none" w:sz="0" w:space="0" w:color="auto"/>
            <w:right w:val="none" w:sz="0" w:space="0" w:color="auto"/>
          </w:divBdr>
        </w:div>
        <w:div w:id="513688195">
          <w:marLeft w:val="0"/>
          <w:marRight w:val="0"/>
          <w:marTop w:val="0"/>
          <w:marBottom w:val="0"/>
          <w:divBdr>
            <w:top w:val="none" w:sz="0" w:space="0" w:color="auto"/>
            <w:left w:val="none" w:sz="0" w:space="0" w:color="auto"/>
            <w:bottom w:val="none" w:sz="0" w:space="0" w:color="auto"/>
            <w:right w:val="none" w:sz="0" w:space="0" w:color="auto"/>
          </w:divBdr>
        </w:div>
        <w:div w:id="1027870893">
          <w:marLeft w:val="0"/>
          <w:marRight w:val="0"/>
          <w:marTop w:val="0"/>
          <w:marBottom w:val="0"/>
          <w:divBdr>
            <w:top w:val="none" w:sz="0" w:space="0" w:color="auto"/>
            <w:left w:val="none" w:sz="0" w:space="0" w:color="auto"/>
            <w:bottom w:val="none" w:sz="0" w:space="0" w:color="auto"/>
            <w:right w:val="none" w:sz="0" w:space="0" w:color="auto"/>
          </w:divBdr>
        </w:div>
      </w:divsChild>
    </w:div>
    <w:div w:id="1126433727">
      <w:bodyDiv w:val="1"/>
      <w:marLeft w:val="0"/>
      <w:marRight w:val="0"/>
      <w:marTop w:val="0"/>
      <w:marBottom w:val="0"/>
      <w:divBdr>
        <w:top w:val="none" w:sz="0" w:space="0" w:color="auto"/>
        <w:left w:val="none" w:sz="0" w:space="0" w:color="auto"/>
        <w:bottom w:val="none" w:sz="0" w:space="0" w:color="auto"/>
        <w:right w:val="none" w:sz="0" w:space="0" w:color="auto"/>
      </w:divBdr>
    </w:div>
    <w:div w:id="1217816999">
      <w:bodyDiv w:val="1"/>
      <w:marLeft w:val="0"/>
      <w:marRight w:val="0"/>
      <w:marTop w:val="0"/>
      <w:marBottom w:val="0"/>
      <w:divBdr>
        <w:top w:val="none" w:sz="0" w:space="0" w:color="auto"/>
        <w:left w:val="none" w:sz="0" w:space="0" w:color="auto"/>
        <w:bottom w:val="none" w:sz="0" w:space="0" w:color="auto"/>
        <w:right w:val="none" w:sz="0" w:space="0" w:color="auto"/>
      </w:divBdr>
    </w:div>
    <w:div w:id="1221480217">
      <w:bodyDiv w:val="1"/>
      <w:marLeft w:val="0"/>
      <w:marRight w:val="0"/>
      <w:marTop w:val="0"/>
      <w:marBottom w:val="0"/>
      <w:divBdr>
        <w:top w:val="none" w:sz="0" w:space="0" w:color="auto"/>
        <w:left w:val="none" w:sz="0" w:space="0" w:color="auto"/>
        <w:bottom w:val="none" w:sz="0" w:space="0" w:color="auto"/>
        <w:right w:val="none" w:sz="0" w:space="0" w:color="auto"/>
      </w:divBdr>
    </w:div>
    <w:div w:id="1251890788">
      <w:bodyDiv w:val="1"/>
      <w:marLeft w:val="0"/>
      <w:marRight w:val="0"/>
      <w:marTop w:val="0"/>
      <w:marBottom w:val="0"/>
      <w:divBdr>
        <w:top w:val="none" w:sz="0" w:space="0" w:color="auto"/>
        <w:left w:val="none" w:sz="0" w:space="0" w:color="auto"/>
        <w:bottom w:val="none" w:sz="0" w:space="0" w:color="auto"/>
        <w:right w:val="none" w:sz="0" w:space="0" w:color="auto"/>
      </w:divBdr>
      <w:divsChild>
        <w:div w:id="1307780819">
          <w:marLeft w:val="0"/>
          <w:marRight w:val="0"/>
          <w:marTop w:val="0"/>
          <w:marBottom w:val="0"/>
          <w:divBdr>
            <w:top w:val="none" w:sz="0" w:space="0" w:color="auto"/>
            <w:left w:val="none" w:sz="0" w:space="0" w:color="auto"/>
            <w:bottom w:val="none" w:sz="0" w:space="0" w:color="auto"/>
            <w:right w:val="none" w:sz="0" w:space="0" w:color="auto"/>
          </w:divBdr>
        </w:div>
        <w:div w:id="140118999">
          <w:marLeft w:val="0"/>
          <w:marRight w:val="0"/>
          <w:marTop w:val="0"/>
          <w:marBottom w:val="0"/>
          <w:divBdr>
            <w:top w:val="none" w:sz="0" w:space="0" w:color="auto"/>
            <w:left w:val="none" w:sz="0" w:space="0" w:color="auto"/>
            <w:bottom w:val="none" w:sz="0" w:space="0" w:color="auto"/>
            <w:right w:val="none" w:sz="0" w:space="0" w:color="auto"/>
          </w:divBdr>
        </w:div>
      </w:divsChild>
    </w:div>
    <w:div w:id="1455444578">
      <w:bodyDiv w:val="1"/>
      <w:marLeft w:val="0"/>
      <w:marRight w:val="0"/>
      <w:marTop w:val="0"/>
      <w:marBottom w:val="0"/>
      <w:divBdr>
        <w:top w:val="none" w:sz="0" w:space="0" w:color="auto"/>
        <w:left w:val="none" w:sz="0" w:space="0" w:color="auto"/>
        <w:bottom w:val="none" w:sz="0" w:space="0" w:color="auto"/>
        <w:right w:val="none" w:sz="0" w:space="0" w:color="auto"/>
      </w:divBdr>
    </w:div>
    <w:div w:id="1489125412">
      <w:bodyDiv w:val="1"/>
      <w:marLeft w:val="0"/>
      <w:marRight w:val="0"/>
      <w:marTop w:val="0"/>
      <w:marBottom w:val="0"/>
      <w:divBdr>
        <w:top w:val="none" w:sz="0" w:space="0" w:color="auto"/>
        <w:left w:val="none" w:sz="0" w:space="0" w:color="auto"/>
        <w:bottom w:val="none" w:sz="0" w:space="0" w:color="auto"/>
        <w:right w:val="none" w:sz="0" w:space="0" w:color="auto"/>
      </w:divBdr>
    </w:div>
    <w:div w:id="1560092797">
      <w:bodyDiv w:val="1"/>
      <w:marLeft w:val="0"/>
      <w:marRight w:val="0"/>
      <w:marTop w:val="0"/>
      <w:marBottom w:val="0"/>
      <w:divBdr>
        <w:top w:val="none" w:sz="0" w:space="0" w:color="auto"/>
        <w:left w:val="none" w:sz="0" w:space="0" w:color="auto"/>
        <w:bottom w:val="none" w:sz="0" w:space="0" w:color="auto"/>
        <w:right w:val="none" w:sz="0" w:space="0" w:color="auto"/>
      </w:divBdr>
    </w:div>
    <w:div w:id="1572231053">
      <w:bodyDiv w:val="1"/>
      <w:marLeft w:val="0"/>
      <w:marRight w:val="0"/>
      <w:marTop w:val="0"/>
      <w:marBottom w:val="0"/>
      <w:divBdr>
        <w:top w:val="none" w:sz="0" w:space="0" w:color="auto"/>
        <w:left w:val="none" w:sz="0" w:space="0" w:color="auto"/>
        <w:bottom w:val="none" w:sz="0" w:space="0" w:color="auto"/>
        <w:right w:val="none" w:sz="0" w:space="0" w:color="auto"/>
      </w:divBdr>
    </w:div>
    <w:div w:id="1664504861">
      <w:bodyDiv w:val="1"/>
      <w:marLeft w:val="0"/>
      <w:marRight w:val="0"/>
      <w:marTop w:val="0"/>
      <w:marBottom w:val="0"/>
      <w:divBdr>
        <w:top w:val="none" w:sz="0" w:space="0" w:color="auto"/>
        <w:left w:val="none" w:sz="0" w:space="0" w:color="auto"/>
        <w:bottom w:val="none" w:sz="0" w:space="0" w:color="auto"/>
        <w:right w:val="none" w:sz="0" w:space="0" w:color="auto"/>
      </w:divBdr>
    </w:div>
    <w:div w:id="1691757813">
      <w:bodyDiv w:val="1"/>
      <w:marLeft w:val="0"/>
      <w:marRight w:val="0"/>
      <w:marTop w:val="0"/>
      <w:marBottom w:val="0"/>
      <w:divBdr>
        <w:top w:val="none" w:sz="0" w:space="0" w:color="auto"/>
        <w:left w:val="none" w:sz="0" w:space="0" w:color="auto"/>
        <w:bottom w:val="none" w:sz="0" w:space="0" w:color="auto"/>
        <w:right w:val="none" w:sz="0" w:space="0" w:color="auto"/>
      </w:divBdr>
    </w:div>
    <w:div w:id="1723282833">
      <w:bodyDiv w:val="1"/>
      <w:marLeft w:val="0"/>
      <w:marRight w:val="0"/>
      <w:marTop w:val="0"/>
      <w:marBottom w:val="0"/>
      <w:divBdr>
        <w:top w:val="none" w:sz="0" w:space="0" w:color="auto"/>
        <w:left w:val="none" w:sz="0" w:space="0" w:color="auto"/>
        <w:bottom w:val="none" w:sz="0" w:space="0" w:color="auto"/>
        <w:right w:val="none" w:sz="0" w:space="0" w:color="auto"/>
      </w:divBdr>
    </w:div>
    <w:div w:id="1724065151">
      <w:bodyDiv w:val="1"/>
      <w:marLeft w:val="0"/>
      <w:marRight w:val="0"/>
      <w:marTop w:val="0"/>
      <w:marBottom w:val="0"/>
      <w:divBdr>
        <w:top w:val="none" w:sz="0" w:space="0" w:color="auto"/>
        <w:left w:val="none" w:sz="0" w:space="0" w:color="auto"/>
        <w:bottom w:val="none" w:sz="0" w:space="0" w:color="auto"/>
        <w:right w:val="none" w:sz="0" w:space="0" w:color="auto"/>
      </w:divBdr>
      <w:divsChild>
        <w:div w:id="100807599">
          <w:marLeft w:val="0"/>
          <w:marRight w:val="0"/>
          <w:marTop w:val="0"/>
          <w:marBottom w:val="0"/>
          <w:divBdr>
            <w:top w:val="none" w:sz="0" w:space="0" w:color="auto"/>
            <w:left w:val="none" w:sz="0" w:space="0" w:color="auto"/>
            <w:bottom w:val="none" w:sz="0" w:space="0" w:color="auto"/>
            <w:right w:val="none" w:sz="0" w:space="0" w:color="auto"/>
          </w:divBdr>
        </w:div>
        <w:div w:id="1379358083">
          <w:marLeft w:val="0"/>
          <w:marRight w:val="0"/>
          <w:marTop w:val="0"/>
          <w:marBottom w:val="0"/>
          <w:divBdr>
            <w:top w:val="none" w:sz="0" w:space="0" w:color="auto"/>
            <w:left w:val="none" w:sz="0" w:space="0" w:color="auto"/>
            <w:bottom w:val="none" w:sz="0" w:space="0" w:color="auto"/>
            <w:right w:val="none" w:sz="0" w:space="0" w:color="auto"/>
          </w:divBdr>
        </w:div>
        <w:div w:id="747850419">
          <w:marLeft w:val="0"/>
          <w:marRight w:val="0"/>
          <w:marTop w:val="0"/>
          <w:marBottom w:val="0"/>
          <w:divBdr>
            <w:top w:val="none" w:sz="0" w:space="0" w:color="auto"/>
            <w:left w:val="none" w:sz="0" w:space="0" w:color="auto"/>
            <w:bottom w:val="none" w:sz="0" w:space="0" w:color="auto"/>
            <w:right w:val="none" w:sz="0" w:space="0" w:color="auto"/>
          </w:divBdr>
        </w:div>
        <w:div w:id="1354457175">
          <w:marLeft w:val="0"/>
          <w:marRight w:val="0"/>
          <w:marTop w:val="0"/>
          <w:marBottom w:val="0"/>
          <w:divBdr>
            <w:top w:val="none" w:sz="0" w:space="0" w:color="auto"/>
            <w:left w:val="none" w:sz="0" w:space="0" w:color="auto"/>
            <w:bottom w:val="none" w:sz="0" w:space="0" w:color="auto"/>
            <w:right w:val="none" w:sz="0" w:space="0" w:color="auto"/>
          </w:divBdr>
        </w:div>
      </w:divsChild>
    </w:div>
    <w:div w:id="1737587264">
      <w:bodyDiv w:val="1"/>
      <w:marLeft w:val="0"/>
      <w:marRight w:val="0"/>
      <w:marTop w:val="0"/>
      <w:marBottom w:val="0"/>
      <w:divBdr>
        <w:top w:val="none" w:sz="0" w:space="0" w:color="auto"/>
        <w:left w:val="none" w:sz="0" w:space="0" w:color="auto"/>
        <w:bottom w:val="none" w:sz="0" w:space="0" w:color="auto"/>
        <w:right w:val="none" w:sz="0" w:space="0" w:color="auto"/>
      </w:divBdr>
    </w:div>
    <w:div w:id="1825389791">
      <w:bodyDiv w:val="1"/>
      <w:marLeft w:val="0"/>
      <w:marRight w:val="0"/>
      <w:marTop w:val="0"/>
      <w:marBottom w:val="0"/>
      <w:divBdr>
        <w:top w:val="none" w:sz="0" w:space="0" w:color="auto"/>
        <w:left w:val="none" w:sz="0" w:space="0" w:color="auto"/>
        <w:bottom w:val="none" w:sz="0" w:space="0" w:color="auto"/>
        <w:right w:val="none" w:sz="0" w:space="0" w:color="auto"/>
      </w:divBdr>
    </w:div>
    <w:div w:id="1828932954">
      <w:bodyDiv w:val="1"/>
      <w:marLeft w:val="0"/>
      <w:marRight w:val="0"/>
      <w:marTop w:val="0"/>
      <w:marBottom w:val="0"/>
      <w:divBdr>
        <w:top w:val="none" w:sz="0" w:space="0" w:color="auto"/>
        <w:left w:val="none" w:sz="0" w:space="0" w:color="auto"/>
        <w:bottom w:val="none" w:sz="0" w:space="0" w:color="auto"/>
        <w:right w:val="none" w:sz="0" w:space="0" w:color="auto"/>
      </w:divBdr>
    </w:div>
    <w:div w:id="1877964178">
      <w:bodyDiv w:val="1"/>
      <w:marLeft w:val="0"/>
      <w:marRight w:val="0"/>
      <w:marTop w:val="0"/>
      <w:marBottom w:val="0"/>
      <w:divBdr>
        <w:top w:val="none" w:sz="0" w:space="0" w:color="auto"/>
        <w:left w:val="none" w:sz="0" w:space="0" w:color="auto"/>
        <w:bottom w:val="none" w:sz="0" w:space="0" w:color="auto"/>
        <w:right w:val="none" w:sz="0" w:space="0" w:color="auto"/>
      </w:divBdr>
    </w:div>
    <w:div w:id="1895849947">
      <w:bodyDiv w:val="1"/>
      <w:marLeft w:val="0"/>
      <w:marRight w:val="0"/>
      <w:marTop w:val="0"/>
      <w:marBottom w:val="0"/>
      <w:divBdr>
        <w:top w:val="none" w:sz="0" w:space="0" w:color="auto"/>
        <w:left w:val="none" w:sz="0" w:space="0" w:color="auto"/>
        <w:bottom w:val="none" w:sz="0" w:space="0" w:color="auto"/>
        <w:right w:val="none" w:sz="0" w:space="0" w:color="auto"/>
      </w:divBdr>
    </w:div>
    <w:div w:id="1915621677">
      <w:bodyDiv w:val="1"/>
      <w:marLeft w:val="0"/>
      <w:marRight w:val="0"/>
      <w:marTop w:val="0"/>
      <w:marBottom w:val="0"/>
      <w:divBdr>
        <w:top w:val="none" w:sz="0" w:space="0" w:color="auto"/>
        <w:left w:val="none" w:sz="0" w:space="0" w:color="auto"/>
        <w:bottom w:val="none" w:sz="0" w:space="0" w:color="auto"/>
        <w:right w:val="none" w:sz="0" w:space="0" w:color="auto"/>
      </w:divBdr>
    </w:div>
    <w:div w:id="1937786421">
      <w:bodyDiv w:val="1"/>
      <w:marLeft w:val="0"/>
      <w:marRight w:val="0"/>
      <w:marTop w:val="0"/>
      <w:marBottom w:val="0"/>
      <w:divBdr>
        <w:top w:val="none" w:sz="0" w:space="0" w:color="auto"/>
        <w:left w:val="none" w:sz="0" w:space="0" w:color="auto"/>
        <w:bottom w:val="none" w:sz="0" w:space="0" w:color="auto"/>
        <w:right w:val="none" w:sz="0" w:space="0" w:color="auto"/>
      </w:divBdr>
    </w:div>
    <w:div w:id="1941335431">
      <w:bodyDiv w:val="1"/>
      <w:marLeft w:val="0"/>
      <w:marRight w:val="0"/>
      <w:marTop w:val="0"/>
      <w:marBottom w:val="0"/>
      <w:divBdr>
        <w:top w:val="none" w:sz="0" w:space="0" w:color="auto"/>
        <w:left w:val="none" w:sz="0" w:space="0" w:color="auto"/>
        <w:bottom w:val="none" w:sz="0" w:space="0" w:color="auto"/>
        <w:right w:val="none" w:sz="0" w:space="0" w:color="auto"/>
      </w:divBdr>
    </w:div>
    <w:div w:id="2109301927">
      <w:bodyDiv w:val="1"/>
      <w:marLeft w:val="0"/>
      <w:marRight w:val="0"/>
      <w:marTop w:val="0"/>
      <w:marBottom w:val="0"/>
      <w:divBdr>
        <w:top w:val="none" w:sz="0" w:space="0" w:color="auto"/>
        <w:left w:val="none" w:sz="0" w:space="0" w:color="auto"/>
        <w:bottom w:val="none" w:sz="0" w:space="0" w:color="auto"/>
        <w:right w:val="none" w:sz="0" w:space="0" w:color="auto"/>
      </w:divBdr>
    </w:div>
    <w:div w:id="2119987819">
      <w:bodyDiv w:val="1"/>
      <w:marLeft w:val="0"/>
      <w:marRight w:val="0"/>
      <w:marTop w:val="0"/>
      <w:marBottom w:val="0"/>
      <w:divBdr>
        <w:top w:val="none" w:sz="0" w:space="0" w:color="auto"/>
        <w:left w:val="none" w:sz="0" w:space="0" w:color="auto"/>
        <w:bottom w:val="none" w:sz="0" w:space="0" w:color="auto"/>
        <w:right w:val="none" w:sz="0" w:space="0" w:color="auto"/>
      </w:divBdr>
      <w:divsChild>
        <w:div w:id="1182164419">
          <w:marLeft w:val="0"/>
          <w:marRight w:val="0"/>
          <w:marTop w:val="600"/>
          <w:marBottom w:val="4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compras/pt-br/acesso-a-informacao/legislacao/instrucoes-normativas/instrucao-normativa-seges-me-no-26-de-13-de-abril-de-202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_ato2011-2014/2013/lei/l12846.ht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s://www.planalto.gov.br/ccivil_03/_Ato2011-2014/2013/Lei/L12846.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A9EE9-C69C-43C4-871B-EA1133623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11</Pages>
  <Words>4393</Words>
  <Characters>23723</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28060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 da Microsoft</dc:creator>
  <cp:lastModifiedBy>Viviane</cp:lastModifiedBy>
  <cp:revision>13</cp:revision>
  <cp:lastPrinted>2026-09-18T18:39:00Z</cp:lastPrinted>
  <dcterms:created xsi:type="dcterms:W3CDTF">2026-09-09T14:15:00Z</dcterms:created>
  <dcterms:modified xsi:type="dcterms:W3CDTF">2026-10-02T19:59:00Z</dcterms:modified>
</cp:coreProperties>
</file>