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tulo1"/>
        <w:tabs>
          <w:tab w:val="clear" w:pos="709"/>
          <w:tab w:val="left" w:pos="708" w:leader="none"/>
        </w:tabs>
        <w:bidi w:val="0"/>
        <w:spacing w:before="0" w:after="0"/>
        <w:rPr/>
      </w:pPr>
      <w:r>
        <w:rPr>
          <w:szCs w:val="20"/>
        </w:rPr>
        <w:t>ANEXO III – MODELO DE PROPOSTA COMERCIAL</w:t>
      </w:r>
    </w:p>
    <w:p>
      <w:pPr>
        <w:pStyle w:val="Normal"/>
        <w:tabs>
          <w:tab w:val="clear" w:pos="709"/>
          <w:tab w:val="left" w:pos="708" w:leader="none"/>
        </w:tabs>
        <w:bidi w:val="0"/>
        <w:jc w:val="start"/>
        <w:rPr>
          <w:szCs w:val="20"/>
        </w:rPr>
      </w:pPr>
      <w:r>
        <w:rPr>
          <w:szCs w:val="20"/>
        </w:rPr>
      </w:r>
    </w:p>
    <w:tbl>
      <w:tblPr>
        <w:tblW w:w="9913" w:type="dxa"/>
        <w:jc w:val="start"/>
        <w:tblInd w:w="-176" w:type="dxa"/>
        <w:tblLayout w:type="fixed"/>
        <w:tblCellMar>
          <w:top w:w="55" w:type="dxa"/>
          <w:start w:w="55" w:type="dxa"/>
          <w:bottom w:w="55" w:type="dxa"/>
          <w:end w:w="55" w:type="dxa"/>
        </w:tblCellMar>
        <w:tblLook w:firstRow="0" w:noVBand="0" w:lastRow="0" w:firstColumn="0" w:lastColumn="0" w:noHBand="0" w:val="0000"/>
      </w:tblPr>
      <w:tblGrid>
        <w:gridCol w:w="667"/>
        <w:gridCol w:w="627"/>
        <w:gridCol w:w="746"/>
        <w:gridCol w:w="1486"/>
        <w:gridCol w:w="1623"/>
        <w:gridCol w:w="1421"/>
        <w:gridCol w:w="38"/>
        <w:gridCol w:w="1780"/>
        <w:gridCol w:w="675"/>
        <w:gridCol w:w="849"/>
      </w:tblGrid>
      <w:tr>
        <w:trPr>
          <w:trHeight w:val="432" w:hRule="atLeast"/>
        </w:trPr>
        <w:tc>
          <w:tcPr>
            <w:tcW w:w="9912" w:type="dxa"/>
            <w:gridSpan w:val="10"/>
            <w:tcBorders>
              <w:top w:val="single" w:sz="4" w:space="0" w:color="000000"/>
              <w:start w:val="single" w:sz="4" w:space="0" w:color="000000"/>
              <w:bottom w:val="single" w:sz="4" w:space="0" w:color="000000"/>
              <w:end w:val="single" w:sz="4" w:space="0" w:color="000000"/>
            </w:tcBorders>
            <w:vAlign w:val="center"/>
          </w:tcPr>
          <w:p>
            <w:pPr>
              <w:pStyle w:val="Corpodotexto"/>
              <w:widowControl w:val="false"/>
              <w:bidi w:val="0"/>
              <w:spacing w:before="0" w:after="140"/>
              <w:jc w:val="center"/>
              <w:rPr/>
            </w:pPr>
            <w:r>
              <w:rPr>
                <w:b/>
                <w:bCs/>
                <w:szCs w:val="20"/>
              </w:rPr>
              <w:t>PROPOSTA COMERCIAL – PREGÃO ELETRÔNICO Nº 061/2025</w:t>
            </w:r>
          </w:p>
        </w:tc>
      </w:tr>
      <w:tr>
        <w:trPr/>
        <w:tc>
          <w:tcPr>
            <w:tcW w:w="3526" w:type="dxa"/>
            <w:gridSpan w:val="4"/>
            <w:tcBorders>
              <w:start w:val="single" w:sz="4" w:space="0" w:color="000000"/>
              <w:bottom w:val="single" w:sz="4" w:space="0" w:color="000000"/>
            </w:tcBorders>
            <w:vAlign w:val="center"/>
          </w:tcPr>
          <w:p>
            <w:pPr>
              <w:pStyle w:val="Corpodotexto"/>
              <w:widowControl w:val="false"/>
              <w:bidi w:val="0"/>
              <w:spacing w:before="0" w:after="140"/>
              <w:jc w:val="start"/>
              <w:rPr/>
            </w:pPr>
            <w:r>
              <w:rPr>
                <w:szCs w:val="20"/>
              </w:rPr>
              <w:t>Razão Social</w:t>
            </w:r>
          </w:p>
        </w:tc>
        <w:tc>
          <w:tcPr>
            <w:tcW w:w="6386" w:type="dxa"/>
            <w:gridSpan w:val="6"/>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szCs w:val="20"/>
              </w:rPr>
            </w:pPr>
            <w:r>
              <w:rPr>
                <w:szCs w:val="20"/>
              </w:rPr>
            </w:r>
          </w:p>
        </w:tc>
      </w:tr>
      <w:tr>
        <w:trPr/>
        <w:tc>
          <w:tcPr>
            <w:tcW w:w="3526" w:type="dxa"/>
            <w:gridSpan w:val="4"/>
            <w:tcBorders>
              <w:start w:val="single" w:sz="4" w:space="0" w:color="000000"/>
              <w:bottom w:val="single" w:sz="4" w:space="0" w:color="000000"/>
            </w:tcBorders>
            <w:vAlign w:val="center"/>
          </w:tcPr>
          <w:p>
            <w:pPr>
              <w:pStyle w:val="Corpodotexto"/>
              <w:widowControl w:val="false"/>
              <w:bidi w:val="0"/>
              <w:spacing w:before="0" w:after="140"/>
              <w:jc w:val="start"/>
              <w:rPr/>
            </w:pPr>
            <w:r>
              <w:rPr>
                <w:szCs w:val="20"/>
              </w:rPr>
              <w:t>CNPJ</w:t>
            </w:r>
          </w:p>
        </w:tc>
        <w:tc>
          <w:tcPr>
            <w:tcW w:w="6386" w:type="dxa"/>
            <w:gridSpan w:val="6"/>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szCs w:val="20"/>
              </w:rPr>
            </w:pPr>
            <w:r>
              <w:rPr>
                <w:szCs w:val="20"/>
              </w:rPr>
            </w:r>
          </w:p>
        </w:tc>
      </w:tr>
      <w:tr>
        <w:trPr>
          <w:trHeight w:val="374" w:hRule="atLeast"/>
        </w:trPr>
        <w:tc>
          <w:tcPr>
            <w:tcW w:w="3526" w:type="dxa"/>
            <w:gridSpan w:val="4"/>
            <w:tcBorders>
              <w:start w:val="single" w:sz="4" w:space="0" w:color="000000"/>
              <w:bottom w:val="single" w:sz="4" w:space="0" w:color="000000"/>
            </w:tcBorders>
            <w:vAlign w:val="center"/>
          </w:tcPr>
          <w:p>
            <w:pPr>
              <w:pStyle w:val="Corpodotexto"/>
              <w:widowControl w:val="false"/>
              <w:bidi w:val="0"/>
              <w:spacing w:before="0" w:after="140"/>
              <w:jc w:val="start"/>
              <w:rPr/>
            </w:pPr>
            <w:r>
              <w:rPr>
                <w:szCs w:val="20"/>
              </w:rPr>
              <w:t>Endereço da empresa</w:t>
            </w:r>
          </w:p>
        </w:tc>
        <w:tc>
          <w:tcPr>
            <w:tcW w:w="3044" w:type="dxa"/>
            <w:gridSpan w:val="2"/>
            <w:tcBorders>
              <w:start w:val="single" w:sz="4" w:space="0" w:color="000000"/>
              <w:bottom w:val="single" w:sz="4" w:space="0" w:color="000000"/>
            </w:tcBorders>
            <w:vAlign w:val="center"/>
          </w:tcPr>
          <w:p>
            <w:pPr>
              <w:pStyle w:val="Corpodotexto"/>
              <w:widowControl w:val="false"/>
              <w:bidi w:val="0"/>
              <w:spacing w:before="0" w:after="140"/>
              <w:jc w:val="start"/>
              <w:rPr>
                <w:szCs w:val="20"/>
              </w:rPr>
            </w:pPr>
            <w:r>
              <w:rPr>
                <w:szCs w:val="20"/>
              </w:rPr>
            </w:r>
          </w:p>
        </w:tc>
        <w:tc>
          <w:tcPr>
            <w:tcW w:w="3342" w:type="dxa"/>
            <w:gridSpan w:val="4"/>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pPr>
            <w:r>
              <w:rPr>
                <w:szCs w:val="20"/>
              </w:rPr>
              <w:t>CEP:</w:t>
            </w:r>
          </w:p>
        </w:tc>
      </w:tr>
      <w:tr>
        <w:trPr/>
        <w:tc>
          <w:tcPr>
            <w:tcW w:w="3526" w:type="dxa"/>
            <w:gridSpan w:val="4"/>
            <w:tcBorders>
              <w:start w:val="single" w:sz="4" w:space="0" w:color="000000"/>
              <w:bottom w:val="single" w:sz="4" w:space="0" w:color="000000"/>
            </w:tcBorders>
            <w:vAlign w:val="center"/>
          </w:tcPr>
          <w:p>
            <w:pPr>
              <w:pStyle w:val="Corpodotexto"/>
              <w:widowControl w:val="false"/>
              <w:bidi w:val="0"/>
              <w:spacing w:before="0" w:after="140"/>
              <w:jc w:val="start"/>
              <w:rPr/>
            </w:pPr>
            <w:r>
              <w:rPr>
                <w:szCs w:val="20"/>
              </w:rPr>
              <w:t>Telefone da empresa</w:t>
            </w:r>
          </w:p>
        </w:tc>
        <w:tc>
          <w:tcPr>
            <w:tcW w:w="6386" w:type="dxa"/>
            <w:gridSpan w:val="6"/>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szCs w:val="20"/>
              </w:rPr>
            </w:pPr>
            <w:r>
              <w:rPr>
                <w:szCs w:val="20"/>
              </w:rPr>
            </w:r>
          </w:p>
        </w:tc>
      </w:tr>
      <w:tr>
        <w:trPr/>
        <w:tc>
          <w:tcPr>
            <w:tcW w:w="3526" w:type="dxa"/>
            <w:gridSpan w:val="4"/>
            <w:tcBorders>
              <w:start w:val="single" w:sz="4" w:space="0" w:color="000000"/>
              <w:bottom w:val="single" w:sz="4" w:space="0" w:color="000000"/>
            </w:tcBorders>
            <w:vAlign w:val="center"/>
          </w:tcPr>
          <w:p>
            <w:pPr>
              <w:pStyle w:val="Corpodotexto"/>
              <w:widowControl w:val="false"/>
              <w:bidi w:val="0"/>
              <w:spacing w:before="0" w:after="140"/>
              <w:jc w:val="start"/>
              <w:rPr/>
            </w:pPr>
            <w:r>
              <w:rPr>
                <w:szCs w:val="20"/>
              </w:rPr>
              <w:t>E-mail da empresa</w:t>
            </w:r>
          </w:p>
        </w:tc>
        <w:tc>
          <w:tcPr>
            <w:tcW w:w="6386" w:type="dxa"/>
            <w:gridSpan w:val="6"/>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szCs w:val="20"/>
              </w:rPr>
            </w:pPr>
            <w:r>
              <w:rPr>
                <w:szCs w:val="20"/>
              </w:rPr>
            </w:r>
          </w:p>
        </w:tc>
      </w:tr>
      <w:tr>
        <w:trPr/>
        <w:tc>
          <w:tcPr>
            <w:tcW w:w="3526" w:type="dxa"/>
            <w:gridSpan w:val="4"/>
            <w:tcBorders>
              <w:start w:val="single" w:sz="4" w:space="0" w:color="000000"/>
              <w:bottom w:val="single" w:sz="4" w:space="0" w:color="000000"/>
            </w:tcBorders>
            <w:vAlign w:val="center"/>
          </w:tcPr>
          <w:p>
            <w:pPr>
              <w:pStyle w:val="Corpodotexto"/>
              <w:widowControl w:val="false"/>
              <w:bidi w:val="0"/>
              <w:spacing w:before="0" w:after="140"/>
              <w:jc w:val="start"/>
              <w:rPr/>
            </w:pPr>
            <w:r>
              <w:rPr>
                <w:szCs w:val="20"/>
              </w:rPr>
              <w:t>Conta bancária da empresa na qual os pagamentos serão depositados</w:t>
            </w:r>
          </w:p>
        </w:tc>
        <w:tc>
          <w:tcPr>
            <w:tcW w:w="6386" w:type="dxa"/>
            <w:gridSpan w:val="6"/>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szCs w:val="20"/>
              </w:rPr>
            </w:pPr>
            <w:r>
              <w:rPr>
                <w:szCs w:val="20"/>
              </w:rPr>
            </w:r>
          </w:p>
        </w:tc>
      </w:tr>
      <w:tr>
        <w:trPr/>
        <w:tc>
          <w:tcPr>
            <w:tcW w:w="3526" w:type="dxa"/>
            <w:gridSpan w:val="4"/>
            <w:tcBorders>
              <w:start w:val="single" w:sz="4" w:space="0" w:color="000000"/>
              <w:bottom w:val="single" w:sz="4" w:space="0" w:color="000000"/>
            </w:tcBorders>
            <w:vAlign w:val="center"/>
          </w:tcPr>
          <w:p>
            <w:pPr>
              <w:pStyle w:val="Corpodotexto"/>
              <w:widowControl w:val="false"/>
              <w:bidi w:val="0"/>
              <w:spacing w:before="0" w:after="140"/>
              <w:jc w:val="start"/>
              <w:rPr/>
            </w:pPr>
            <w:r>
              <w:rPr>
                <w:szCs w:val="20"/>
              </w:rPr>
              <w:t>Nome do Representante Legal</w:t>
            </w:r>
          </w:p>
        </w:tc>
        <w:tc>
          <w:tcPr>
            <w:tcW w:w="6386" w:type="dxa"/>
            <w:gridSpan w:val="6"/>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szCs w:val="20"/>
              </w:rPr>
            </w:pPr>
            <w:r>
              <w:rPr>
                <w:szCs w:val="20"/>
              </w:rPr>
            </w:r>
          </w:p>
        </w:tc>
      </w:tr>
      <w:tr>
        <w:trPr/>
        <w:tc>
          <w:tcPr>
            <w:tcW w:w="3526" w:type="dxa"/>
            <w:gridSpan w:val="4"/>
            <w:tcBorders>
              <w:start w:val="single" w:sz="4" w:space="0" w:color="000000"/>
              <w:bottom w:val="single" w:sz="4" w:space="0" w:color="000000"/>
            </w:tcBorders>
            <w:vAlign w:val="center"/>
          </w:tcPr>
          <w:p>
            <w:pPr>
              <w:pStyle w:val="Corpodotexto"/>
              <w:widowControl w:val="false"/>
              <w:bidi w:val="0"/>
              <w:spacing w:before="0" w:after="140"/>
              <w:jc w:val="start"/>
              <w:rPr/>
            </w:pPr>
            <w:r>
              <w:rPr>
                <w:szCs w:val="20"/>
              </w:rPr>
              <w:t>Endereço do Representante Legal</w:t>
            </w:r>
          </w:p>
        </w:tc>
        <w:tc>
          <w:tcPr>
            <w:tcW w:w="3082" w:type="dxa"/>
            <w:gridSpan w:val="3"/>
            <w:tcBorders>
              <w:start w:val="single" w:sz="4" w:space="0" w:color="000000"/>
              <w:bottom w:val="single" w:sz="4" w:space="0" w:color="000000"/>
            </w:tcBorders>
            <w:vAlign w:val="center"/>
          </w:tcPr>
          <w:p>
            <w:pPr>
              <w:pStyle w:val="Corpodotexto"/>
              <w:widowControl w:val="false"/>
              <w:bidi w:val="0"/>
              <w:spacing w:before="0" w:after="140"/>
              <w:jc w:val="start"/>
              <w:rPr>
                <w:szCs w:val="20"/>
              </w:rPr>
            </w:pPr>
            <w:r>
              <w:rPr>
                <w:szCs w:val="20"/>
              </w:rPr>
            </w:r>
          </w:p>
        </w:tc>
        <w:tc>
          <w:tcPr>
            <w:tcW w:w="3304" w:type="dxa"/>
            <w:gridSpan w:val="3"/>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pPr>
            <w:r>
              <w:rPr>
                <w:szCs w:val="20"/>
              </w:rPr>
              <w:t>CEP:</w:t>
            </w:r>
          </w:p>
        </w:tc>
      </w:tr>
      <w:tr>
        <w:trPr/>
        <w:tc>
          <w:tcPr>
            <w:tcW w:w="3526" w:type="dxa"/>
            <w:gridSpan w:val="4"/>
            <w:tcBorders>
              <w:start w:val="single" w:sz="4" w:space="0" w:color="000000"/>
              <w:bottom w:val="single" w:sz="4" w:space="0" w:color="000000"/>
            </w:tcBorders>
            <w:vAlign w:val="center"/>
          </w:tcPr>
          <w:p>
            <w:pPr>
              <w:pStyle w:val="Corpodotexto"/>
              <w:widowControl w:val="false"/>
              <w:bidi w:val="0"/>
              <w:spacing w:before="0" w:after="140"/>
              <w:jc w:val="start"/>
              <w:rPr/>
            </w:pPr>
            <w:r>
              <w:rPr>
                <w:szCs w:val="20"/>
              </w:rPr>
              <w:t>Identidade do Representante Legal</w:t>
            </w:r>
          </w:p>
        </w:tc>
        <w:tc>
          <w:tcPr>
            <w:tcW w:w="6386" w:type="dxa"/>
            <w:gridSpan w:val="6"/>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szCs w:val="20"/>
              </w:rPr>
            </w:pPr>
            <w:r>
              <w:rPr>
                <w:szCs w:val="20"/>
              </w:rPr>
            </w:r>
          </w:p>
        </w:tc>
      </w:tr>
      <w:tr>
        <w:trPr/>
        <w:tc>
          <w:tcPr>
            <w:tcW w:w="3526" w:type="dxa"/>
            <w:gridSpan w:val="4"/>
            <w:tcBorders>
              <w:start w:val="single" w:sz="4" w:space="0" w:color="000000"/>
              <w:bottom w:val="single" w:sz="4" w:space="0" w:color="000000"/>
            </w:tcBorders>
            <w:vAlign w:val="center"/>
          </w:tcPr>
          <w:p>
            <w:pPr>
              <w:pStyle w:val="Corpodotexto"/>
              <w:widowControl w:val="false"/>
              <w:bidi w:val="0"/>
              <w:spacing w:before="0" w:after="140"/>
              <w:jc w:val="start"/>
              <w:rPr/>
            </w:pPr>
            <w:r>
              <w:rPr>
                <w:szCs w:val="20"/>
              </w:rPr>
              <w:t>CPF do Representante Legal</w:t>
            </w:r>
          </w:p>
        </w:tc>
        <w:tc>
          <w:tcPr>
            <w:tcW w:w="6386" w:type="dxa"/>
            <w:gridSpan w:val="6"/>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szCs w:val="20"/>
              </w:rPr>
            </w:pPr>
            <w:r>
              <w:rPr>
                <w:szCs w:val="20"/>
              </w:rPr>
            </w:r>
          </w:p>
        </w:tc>
      </w:tr>
      <w:tr>
        <w:trPr/>
        <w:tc>
          <w:tcPr>
            <w:tcW w:w="3526" w:type="dxa"/>
            <w:gridSpan w:val="4"/>
            <w:tcBorders>
              <w:start w:val="single" w:sz="4" w:space="0" w:color="000000"/>
              <w:bottom w:val="single" w:sz="4" w:space="0" w:color="000000"/>
            </w:tcBorders>
            <w:vAlign w:val="center"/>
          </w:tcPr>
          <w:p>
            <w:pPr>
              <w:pStyle w:val="Corpodotexto"/>
              <w:widowControl w:val="false"/>
              <w:bidi w:val="0"/>
              <w:spacing w:before="0" w:after="140"/>
              <w:jc w:val="start"/>
              <w:rPr/>
            </w:pPr>
            <w:r>
              <w:rPr>
                <w:szCs w:val="20"/>
              </w:rPr>
              <w:t>Telefone do representante legal</w:t>
            </w:r>
          </w:p>
        </w:tc>
        <w:tc>
          <w:tcPr>
            <w:tcW w:w="6386" w:type="dxa"/>
            <w:gridSpan w:val="6"/>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szCs w:val="20"/>
              </w:rPr>
            </w:pPr>
            <w:r>
              <w:rPr>
                <w:szCs w:val="20"/>
              </w:rPr>
            </w:r>
          </w:p>
        </w:tc>
      </w:tr>
      <w:tr>
        <w:trPr/>
        <w:tc>
          <w:tcPr>
            <w:tcW w:w="3526" w:type="dxa"/>
            <w:gridSpan w:val="4"/>
            <w:tcBorders>
              <w:start w:val="single" w:sz="4" w:space="0" w:color="000000"/>
              <w:bottom w:val="single" w:sz="4" w:space="0" w:color="000000"/>
            </w:tcBorders>
            <w:vAlign w:val="center"/>
          </w:tcPr>
          <w:p>
            <w:pPr>
              <w:pStyle w:val="Corpodotexto"/>
              <w:widowControl w:val="false"/>
              <w:bidi w:val="0"/>
              <w:spacing w:before="0" w:after="140"/>
              <w:jc w:val="start"/>
              <w:rPr/>
            </w:pPr>
            <w:r>
              <w:rPr>
                <w:szCs w:val="20"/>
              </w:rPr>
              <w:t>E-mail do representante legal</w:t>
            </w:r>
          </w:p>
        </w:tc>
        <w:tc>
          <w:tcPr>
            <w:tcW w:w="6386" w:type="dxa"/>
            <w:gridSpan w:val="6"/>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szCs w:val="20"/>
              </w:rPr>
            </w:pPr>
            <w:r>
              <w:rPr>
                <w:szCs w:val="20"/>
              </w:rPr>
            </w:r>
          </w:p>
        </w:tc>
      </w:tr>
      <w:tr>
        <w:trPr/>
        <w:tc>
          <w:tcPr>
            <w:tcW w:w="667" w:type="dxa"/>
            <w:tcBorders>
              <w:start w:val="single" w:sz="4" w:space="0" w:color="000000"/>
              <w:bottom w:val="single" w:sz="4" w:space="0" w:color="000000"/>
            </w:tcBorders>
            <w:vAlign w:val="center"/>
          </w:tcPr>
          <w:p>
            <w:pPr>
              <w:pStyle w:val="Normal"/>
              <w:widowControl w:val="false"/>
              <w:bidi w:val="0"/>
              <w:jc w:val="center"/>
              <w:rPr/>
            </w:pPr>
            <w:r>
              <w:rPr>
                <w:rFonts w:cs="Tahoma" w:ascii="Tahoma" w:hAnsi="Tahoma"/>
                <w:b/>
                <w:bCs/>
                <w:sz w:val="18"/>
                <w:szCs w:val="18"/>
              </w:rPr>
              <w:t>Item</w:t>
            </w:r>
          </w:p>
        </w:tc>
        <w:tc>
          <w:tcPr>
            <w:tcW w:w="627" w:type="dxa"/>
            <w:tcBorders>
              <w:start w:val="single" w:sz="4" w:space="0" w:color="000000"/>
              <w:bottom w:val="single" w:sz="4" w:space="0" w:color="000000"/>
            </w:tcBorders>
            <w:vAlign w:val="center"/>
          </w:tcPr>
          <w:p>
            <w:pPr>
              <w:pStyle w:val="Normal"/>
              <w:widowControl w:val="false"/>
              <w:bidi w:val="0"/>
              <w:jc w:val="center"/>
              <w:rPr/>
            </w:pPr>
            <w:r>
              <w:rPr>
                <w:rFonts w:cs="Tahoma" w:ascii="Tahoma" w:hAnsi="Tahoma"/>
                <w:b/>
                <w:bCs/>
                <w:sz w:val="18"/>
                <w:szCs w:val="18"/>
              </w:rPr>
              <w:t>Qtd.</w:t>
            </w:r>
          </w:p>
        </w:tc>
        <w:tc>
          <w:tcPr>
            <w:tcW w:w="746" w:type="dxa"/>
            <w:tcBorders>
              <w:start w:val="single" w:sz="4" w:space="0" w:color="000000"/>
              <w:bottom w:val="single" w:sz="4" w:space="0" w:color="000000"/>
            </w:tcBorders>
            <w:vAlign w:val="center"/>
          </w:tcPr>
          <w:p>
            <w:pPr>
              <w:pStyle w:val="Normal"/>
              <w:widowControl w:val="false"/>
              <w:bidi w:val="0"/>
              <w:jc w:val="center"/>
              <w:rPr/>
            </w:pPr>
            <w:r>
              <w:rPr>
                <w:rFonts w:cs="Tahoma" w:ascii="Tahoma" w:hAnsi="Tahoma"/>
                <w:b/>
                <w:bCs/>
                <w:sz w:val="18"/>
                <w:szCs w:val="18"/>
              </w:rPr>
              <w:t>Unid.</w:t>
            </w:r>
          </w:p>
        </w:tc>
        <w:tc>
          <w:tcPr>
            <w:tcW w:w="6348" w:type="dxa"/>
            <w:gridSpan w:val="5"/>
            <w:tcBorders>
              <w:start w:val="single" w:sz="4" w:space="0" w:color="000000"/>
              <w:bottom w:val="single" w:sz="4" w:space="0" w:color="000000"/>
            </w:tcBorders>
            <w:vAlign w:val="center"/>
          </w:tcPr>
          <w:p>
            <w:pPr>
              <w:pStyle w:val="Sumrio1"/>
              <w:widowControl w:val="false"/>
              <w:bidi w:val="0"/>
              <w:rPr/>
            </w:pPr>
            <w:r>
              <w:rPr>
                <w:bCs/>
                <w:sz w:val="18"/>
                <w:szCs w:val="18"/>
              </w:rPr>
              <w:t>Descrição do objeto</w:t>
            </w:r>
          </w:p>
        </w:tc>
        <w:tc>
          <w:tcPr>
            <w:tcW w:w="675" w:type="dxa"/>
            <w:tcBorders>
              <w:start w:val="single" w:sz="4" w:space="0" w:color="000000"/>
              <w:bottom w:val="single" w:sz="4" w:space="0" w:color="000000"/>
            </w:tcBorders>
            <w:vAlign w:val="center"/>
          </w:tcPr>
          <w:p>
            <w:pPr>
              <w:pStyle w:val="Normal"/>
              <w:widowControl w:val="false"/>
              <w:bidi w:val="0"/>
              <w:jc w:val="center"/>
              <w:rPr/>
            </w:pPr>
            <w:r>
              <w:rPr>
                <w:rFonts w:cs="Tahoma" w:ascii="Tahoma" w:hAnsi="Tahoma"/>
                <w:b/>
                <w:bCs/>
                <w:sz w:val="18"/>
                <w:szCs w:val="18"/>
              </w:rPr>
              <w:t>Vlr.</w:t>
            </w:r>
          </w:p>
          <w:p>
            <w:pPr>
              <w:pStyle w:val="Normal"/>
              <w:widowControl w:val="false"/>
              <w:bidi w:val="0"/>
              <w:jc w:val="center"/>
              <w:rPr/>
            </w:pPr>
            <w:r>
              <w:rPr>
                <w:rFonts w:cs="Tahoma" w:ascii="Tahoma" w:hAnsi="Tahoma"/>
                <w:b/>
                <w:bCs/>
                <w:sz w:val="18"/>
                <w:szCs w:val="18"/>
              </w:rPr>
              <w:t>Unit.</w:t>
            </w:r>
          </w:p>
        </w:tc>
        <w:tc>
          <w:tcPr>
            <w:tcW w:w="849"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bidi w:val="0"/>
              <w:jc w:val="center"/>
              <w:rPr/>
            </w:pPr>
            <w:r>
              <w:rPr>
                <w:rFonts w:cs="Tahoma" w:ascii="Tahoma" w:hAnsi="Tahoma"/>
                <w:b/>
                <w:bCs/>
                <w:sz w:val="18"/>
                <w:szCs w:val="18"/>
              </w:rPr>
              <w:t>Vlr. Total</w:t>
            </w:r>
          </w:p>
        </w:tc>
      </w:tr>
      <w:tr>
        <w:trPr/>
        <w:tc>
          <w:tcPr>
            <w:tcW w:w="667"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t>01</w:t>
            </w:r>
          </w:p>
        </w:tc>
        <w:tc>
          <w:tcPr>
            <w:tcW w:w="62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10</w:t>
            </w:r>
          </w:p>
        </w:tc>
        <w:tc>
          <w:tcPr>
            <w:tcW w:w="746"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6348" w:type="dxa"/>
            <w:gridSpan w:val="5"/>
            <w:tcBorders>
              <w:start w:val="single" w:sz="4" w:space="0" w:color="000000"/>
              <w:bottom w:val="single" w:sz="4" w:space="0" w:color="000000"/>
            </w:tcBorders>
            <w:vAlign w:val="center"/>
          </w:tcPr>
          <w:p>
            <w:pPr>
              <w:pStyle w:val="Normal"/>
              <w:widowControl w:val="false"/>
              <w:tabs>
                <w:tab w:val="clear" w:pos="709"/>
                <w:tab w:val="left" w:pos="770" w:leader="none"/>
              </w:tabs>
              <w:bidi w:val="0"/>
              <w:jc w:val="both"/>
              <w:rPr/>
            </w:pPr>
            <w:r>
              <w:rPr>
                <w:rFonts w:ascii="Tahoma" w:hAnsi="Tahoma"/>
                <w:sz w:val="18"/>
                <w:szCs w:val="18"/>
              </w:rPr>
              <w:t>VEÍCULO PICK UP CABINE DUPLA</w:t>
            </w:r>
          </w:p>
          <w:p>
            <w:pPr>
              <w:pStyle w:val="Normal"/>
              <w:widowControl w:val="false"/>
              <w:tabs>
                <w:tab w:val="clear" w:pos="709"/>
                <w:tab w:val="left" w:pos="770" w:leader="none"/>
              </w:tabs>
              <w:bidi w:val="0"/>
              <w:jc w:val="both"/>
              <w:rPr>
                <w:rFonts w:ascii="Tahoma" w:hAnsi="Tahoma"/>
                <w:sz w:val="18"/>
                <w:szCs w:val="18"/>
              </w:rPr>
            </w:pPr>
            <w:r>
              <w:rPr>
                <w:rFonts w:ascii="Tahoma" w:hAnsi="Tahoma"/>
                <w:sz w:val="18"/>
                <w:szCs w:val="18"/>
              </w:rPr>
            </w:r>
          </w:p>
          <w:p>
            <w:pPr>
              <w:pStyle w:val="Normal"/>
              <w:widowControl w:val="false"/>
              <w:tabs>
                <w:tab w:val="clear" w:pos="709"/>
                <w:tab w:val="left" w:pos="770" w:leader="none"/>
              </w:tabs>
              <w:bidi w:val="0"/>
              <w:jc w:val="both"/>
              <w:rPr>
                <w:rFonts w:ascii="Tahoma" w:hAnsi="Tahoma"/>
                <w:sz w:val="18"/>
                <w:szCs w:val="18"/>
              </w:rPr>
            </w:pPr>
            <w:r>
              <w:rPr>
                <w:rFonts w:ascii="Tahoma" w:hAnsi="Tahoma"/>
                <w:sz w:val="18"/>
                <w:szCs w:val="18"/>
              </w:rPr>
              <w:t>ANO/MOD: 2026, ZERO KM CONFIGURAÇÕES MÍNIMAS APROXIMADAS: TIPO DE CARROCERIA PICK UP, MOTOR 1.3, COMBUSTÍVEL FLEX, POTÊNCIA 115 CV, TORQUE 20,0 KGFM, NÚMERO DE CILINDROS 4 CILINDROS EM LINHA, CILINDRADA (CM³) 1.300 CM³, DIREÇÃO HIDRAULICA, TIPO DE TRAÇÃO DIANTEIRA, CAIXA DE CÂMBIO MANUAL OU AUTOMATICO NÚMERO DE MARCHAS 6 DIMENSÕES DISTÂNCIA ENTRE -EIXOS 2.800 MM ALTURA EXTERIOR 1.690 MM COMPRIMENTO EXTERIOR 4.700 MM, NÚMERO DE LUGARES 5, CAPACIDADE DE CARGA 650KG, VOLUME DA CAÇAMBA 680 LITROS RETROVISORES REGULAGEM MANUAL AR-CONDICIONADO BANCO REBATÍVEL 1/1 APOIO DE CABEÇA TRASEIRO CENTRAL E LATERAIS COM AJUSTE DE ALTURA TECNOLOGIA RÁDIO (BLUETOOTH, USB, AUX) CINTOS DE SEGURANÇATRASEIROS DE 3 PONTOS, FREIOS ABS, 2 AIRBAGS FRONTAIS PNEUS ORIGINAIS COMPATÍVEIS DE FÁBRICA COM SOBRESSALENTE (ESTEPE). DEMAIS EQUIPAMENTOS E ACESSÓRIOS EXIGIDOS DE ACORDO COM O CÓDIGO NACIONAL DE TRÂNSITO GARANTIA DE FÁBRICA DE, NO MÍNIMO, 3 (TRÊS) ANOS COR SÓLIDA PREDOMINANTE: BRANCO. CATÁLOGO TÉCNICO, COM TODAS AS CARACTERÍSTICAS DO EQUIPAMENTO, DE FORMA A NÃO GERAR DÚVIDAS QUANTO ÀS ESPECIFICAÇÕES, MANUAL DE MANUTENÇÃO DOS EQUIPAMENTOS, CATÁLOGOS E MANUAIS EM LÍNGUA PORTUGUESA. MARCAS/ MODELOS DE REFERÊNCIAS: RENAULT OROCH OU EQUIVALENTE OU DE MELHOR QUALIDADE.</w:t>
            </w:r>
          </w:p>
        </w:tc>
        <w:tc>
          <w:tcPr>
            <w:tcW w:w="675" w:type="dxa"/>
            <w:tcBorders>
              <w:start w:val="single" w:sz="4" w:space="0" w:color="000000"/>
              <w:bottom w:val="single" w:sz="4" w:space="0" w:color="000000"/>
            </w:tcBorders>
          </w:tcPr>
          <w:p>
            <w:pPr>
              <w:pStyle w:val="Normal"/>
              <w:widowControl w:val="false"/>
              <w:bidi w:val="0"/>
              <w:jc w:val="center"/>
              <w:rPr>
                <w:rFonts w:ascii="Tahoma" w:hAnsi="Tahoma" w:cs="Tahoma"/>
                <w:bCs/>
                <w:sz w:val="18"/>
                <w:szCs w:val="18"/>
              </w:rPr>
            </w:pPr>
            <w:r>
              <w:rPr>
                <w:rFonts w:cs="Tahoma" w:ascii="Tahoma" w:hAnsi="Tahoma"/>
                <w:bCs/>
                <w:sz w:val="18"/>
                <w:szCs w:val="18"/>
              </w:rPr>
            </w:r>
          </w:p>
        </w:tc>
        <w:tc>
          <w:tcPr>
            <w:tcW w:w="849" w:type="dxa"/>
            <w:tcBorders>
              <w:start w:val="single" w:sz="4" w:space="0" w:color="000000"/>
              <w:bottom w:val="single" w:sz="4" w:space="0" w:color="000000"/>
              <w:end w:val="single" w:sz="4" w:space="0" w:color="000000"/>
            </w:tcBorders>
          </w:tcPr>
          <w:p>
            <w:pPr>
              <w:pStyle w:val="Normal"/>
              <w:widowControl w:val="false"/>
              <w:bidi w:val="0"/>
              <w:jc w:val="center"/>
              <w:rPr>
                <w:rFonts w:ascii="Tahoma" w:hAnsi="Tahoma" w:cs="Tahoma"/>
                <w:sz w:val="18"/>
                <w:szCs w:val="18"/>
              </w:rPr>
            </w:pPr>
            <w:r>
              <w:rPr>
                <w:rFonts w:cs="Tahoma" w:ascii="Tahoma" w:hAnsi="Tahoma"/>
                <w:sz w:val="18"/>
                <w:szCs w:val="18"/>
              </w:rPr>
            </w:r>
          </w:p>
        </w:tc>
      </w:tr>
      <w:tr>
        <w:trPr/>
        <w:tc>
          <w:tcPr>
            <w:tcW w:w="667"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p>
            <w:pPr>
              <w:pStyle w:val="Normal"/>
              <w:widowControl w:val="false"/>
              <w:bidi w:val="0"/>
              <w:jc w:val="center"/>
              <w:rPr>
                <w:rFonts w:ascii="Tahoma" w:hAnsi="Tahoma"/>
                <w:b/>
                <w:b/>
                <w:bCs/>
                <w:sz w:val="18"/>
                <w:szCs w:val="18"/>
              </w:rPr>
            </w:pPr>
            <w:r>
              <w:rPr>
                <w:rFonts w:ascii="Tahoma" w:hAnsi="Tahoma"/>
                <w:b/>
                <w:bCs/>
                <w:sz w:val="18"/>
                <w:szCs w:val="18"/>
              </w:rPr>
              <w:t>02</w:t>
            </w:r>
          </w:p>
        </w:tc>
        <w:tc>
          <w:tcPr>
            <w:tcW w:w="62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r>
          </w:p>
          <w:p>
            <w:pPr>
              <w:pStyle w:val="Normal"/>
              <w:widowControl w:val="false"/>
              <w:bidi w:val="0"/>
              <w:jc w:val="center"/>
              <w:rPr>
                <w:rFonts w:ascii="Tahoma" w:hAnsi="Tahoma"/>
                <w:sz w:val="18"/>
                <w:szCs w:val="18"/>
              </w:rPr>
            </w:pPr>
            <w:r>
              <w:rPr>
                <w:rFonts w:ascii="Tahoma" w:hAnsi="Tahoma"/>
                <w:sz w:val="18"/>
                <w:szCs w:val="18"/>
              </w:rPr>
              <w:t>06</w:t>
            </w:r>
          </w:p>
        </w:tc>
        <w:tc>
          <w:tcPr>
            <w:tcW w:w="746"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r>
          </w:p>
          <w:p>
            <w:pPr>
              <w:pStyle w:val="Normal"/>
              <w:widowControl w:val="false"/>
              <w:bidi w:val="0"/>
              <w:jc w:val="center"/>
              <w:rPr>
                <w:rFonts w:ascii="Tahoma" w:hAnsi="Tahoma"/>
                <w:sz w:val="18"/>
                <w:szCs w:val="18"/>
              </w:rPr>
            </w:pPr>
            <w:r>
              <w:rPr>
                <w:rFonts w:ascii="Tahoma" w:hAnsi="Tahoma"/>
                <w:sz w:val="18"/>
                <w:szCs w:val="18"/>
              </w:rPr>
              <w:t>UN.</w:t>
            </w:r>
          </w:p>
        </w:tc>
        <w:tc>
          <w:tcPr>
            <w:tcW w:w="6348" w:type="dxa"/>
            <w:gridSpan w:val="5"/>
            <w:tcBorders>
              <w:start w:val="single" w:sz="4" w:space="0" w:color="000000"/>
              <w:bottom w:val="single" w:sz="4" w:space="0" w:color="000000"/>
            </w:tcBorders>
            <w:vAlign w:val="center"/>
          </w:tcPr>
          <w:p>
            <w:pPr>
              <w:pStyle w:val="Normal"/>
              <w:widowControl w:val="false"/>
              <w:tabs>
                <w:tab w:val="clear" w:pos="709"/>
                <w:tab w:val="left" w:pos="770" w:leader="none"/>
              </w:tabs>
              <w:bidi w:val="0"/>
              <w:jc w:val="both"/>
              <w:rPr>
                <w:rFonts w:ascii="Tahoma" w:hAnsi="Tahoma"/>
                <w:sz w:val="18"/>
                <w:szCs w:val="18"/>
              </w:rPr>
            </w:pPr>
            <w:r>
              <w:rPr>
                <w:rFonts w:ascii="Tahoma" w:hAnsi="Tahoma"/>
                <w:sz w:val="18"/>
                <w:szCs w:val="18"/>
              </w:rPr>
              <w:t>VEICULO UTILITÁRIO 7 LUGARES</w:t>
            </w:r>
          </w:p>
          <w:p>
            <w:pPr>
              <w:pStyle w:val="Normal"/>
              <w:widowControl w:val="false"/>
              <w:tabs>
                <w:tab w:val="clear" w:pos="709"/>
                <w:tab w:val="left" w:pos="770" w:leader="none"/>
              </w:tabs>
              <w:bidi w:val="0"/>
              <w:jc w:val="both"/>
              <w:rPr>
                <w:rFonts w:ascii="Tahoma" w:hAnsi="Tahoma"/>
                <w:sz w:val="18"/>
                <w:szCs w:val="18"/>
              </w:rPr>
            </w:pPr>
            <w:r>
              <w:rPr>
                <w:rFonts w:ascii="Tahoma" w:hAnsi="Tahoma"/>
                <w:sz w:val="18"/>
                <w:szCs w:val="18"/>
              </w:rPr>
            </w:r>
          </w:p>
          <w:p>
            <w:pPr>
              <w:pStyle w:val="Normal"/>
              <w:widowControl w:val="false"/>
              <w:tabs>
                <w:tab w:val="clear" w:pos="709"/>
                <w:tab w:val="left" w:pos="770" w:leader="none"/>
              </w:tabs>
              <w:bidi w:val="0"/>
              <w:jc w:val="both"/>
              <w:rPr>
                <w:rFonts w:ascii="Tahoma" w:hAnsi="Tahoma"/>
                <w:sz w:val="18"/>
                <w:szCs w:val="18"/>
              </w:rPr>
            </w:pPr>
            <w:r>
              <w:rPr>
                <w:rFonts w:ascii="Tahoma" w:hAnsi="Tahoma"/>
                <w:sz w:val="18"/>
                <w:szCs w:val="18"/>
              </w:rPr>
              <w:t>ANO MODELO 2026, ZERO KM FLEX: MOTORIZAÇÃO 1.8 / COMBUSTÍVEL ÁLCOOL GASOLINA / POTÊNCIA (CV) ACIMA DE 111 / TORQUE (KGF.M) ACIMA DE 17,7 / VELOCIDADE MÁXIMA (KM/H) ACIMA DE 168 / CONSUMO CIDADE (KM/L) ACIMA DE 7 / CONSUMO ESTRADA (KM/L) ACIMA DE 9 / CÂMBIO AUTOMÁTICA COM MODO MANUAL DE 6 MARCHAS / TRAÇÃO DIANTEIRA / DIREÇÃO ELÉTRICA / PORTA-MALAS MÍNIMO (L) 160 / OCUPANTES 7. DIMENSÕES MÍNIMAS APROXIMADAS: COMPRIMENTO: 4360 MM, LARGURA: 1730 MM, ALTURA: 1680 MM, ENTRE EIXOS: 2620MM. COM OS SEGUINTES ITENS: AIRBAG MOTORISTA, ALARME, FREIOS ABS, AIRBAG PASSAGEIRO, AIRBAG LATERAL, AR- CONDICIONADO, TRAVAS ELÉTRICAS, PILOTO AUTOMÁTICO, VOLANTE COM REGULAGEM DE ALTURA, ENTRADA USB, RÁDIO FM/AM, KIT MULTIMÍDIA, VIDROS ELÉTRICOS COMPUTADOR DE BORDO, SENSOR DE FAROL, FAROL DE NEBLINA, PNEUS ORIGINAIS COMPATÍVEIS DE FÁBRICA COM SOBRESSALENTE (ESTEPE),ALERTA DE PONTO CEGO, ALERTA DE MUDANÇA DE FAIXA, ALERTA DE COLISÃO FRONTAL, FRENAGEM AUTOMÁTICA DE EMERGÊNCIA, , DEMAIS EQUIPAMENTOS E ACESSÓRIOS EXIGIDOS DE ACORDO COM O CÓDIGO NACIONAL DE TRÂNSITO GARANTIA DE FÁBRICA DE, NO MÍNIMO, 3 (TRÊS) ANOS COR SÓLIDA PREDOMINANTE: BRANCO. CATÁLOGO TÉCNICO, COM TODAS AS CARACTERÍSTICAS DO EQUIPAMENTO, DE FORMA A NÃO GERAR DÚVIDAS QUANTO ÀS ESPECIFICAÇÕES, MANUAL DE MANUTENÇÃO DOS EQUIPAMENTOS, CATÁLOGOS E MANUAIS EM LÍNGUA PORTUGUESA. MARCAS/ MODELOS DE REFERÊNCIAS: CHEVROLET SPIN PREMIER OU EQUIVALENTE OU DE MELHOR QUALIDADE.</w:t>
            </w:r>
          </w:p>
        </w:tc>
        <w:tc>
          <w:tcPr>
            <w:tcW w:w="675" w:type="dxa"/>
            <w:tcBorders>
              <w:start w:val="single" w:sz="4" w:space="0" w:color="000000"/>
              <w:bottom w:val="single" w:sz="4" w:space="0" w:color="000000"/>
            </w:tcBorders>
          </w:tcPr>
          <w:p>
            <w:pPr>
              <w:pStyle w:val="Normal"/>
              <w:widowControl w:val="false"/>
              <w:bidi w:val="0"/>
              <w:jc w:val="center"/>
              <w:rPr>
                <w:rFonts w:ascii="Tahoma" w:hAnsi="Tahoma" w:cs="Tahoma"/>
                <w:bCs/>
                <w:sz w:val="18"/>
                <w:szCs w:val="18"/>
              </w:rPr>
            </w:pPr>
            <w:r>
              <w:rPr>
                <w:rFonts w:cs="Tahoma" w:ascii="Tahoma" w:hAnsi="Tahoma"/>
                <w:bCs/>
                <w:sz w:val="18"/>
                <w:szCs w:val="18"/>
              </w:rPr>
            </w:r>
          </w:p>
        </w:tc>
        <w:tc>
          <w:tcPr>
            <w:tcW w:w="849" w:type="dxa"/>
            <w:tcBorders>
              <w:start w:val="single" w:sz="4" w:space="0" w:color="000000"/>
              <w:bottom w:val="single" w:sz="4" w:space="0" w:color="000000"/>
              <w:end w:val="single" w:sz="4" w:space="0" w:color="000000"/>
            </w:tcBorders>
          </w:tcPr>
          <w:p>
            <w:pPr>
              <w:pStyle w:val="Normal"/>
              <w:widowControl w:val="false"/>
              <w:bidi w:val="0"/>
              <w:jc w:val="center"/>
              <w:rPr>
                <w:rFonts w:ascii="Tahoma" w:hAnsi="Tahoma" w:cs="Tahoma"/>
                <w:sz w:val="18"/>
                <w:szCs w:val="18"/>
              </w:rPr>
            </w:pPr>
            <w:r>
              <w:rPr>
                <w:rFonts w:cs="Tahoma" w:ascii="Tahoma" w:hAnsi="Tahoma"/>
                <w:sz w:val="18"/>
                <w:szCs w:val="18"/>
              </w:rPr>
            </w:r>
          </w:p>
        </w:tc>
      </w:tr>
      <w:tr>
        <w:trPr/>
        <w:tc>
          <w:tcPr>
            <w:tcW w:w="667"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t>03</w:t>
            </w:r>
          </w:p>
        </w:tc>
        <w:tc>
          <w:tcPr>
            <w:tcW w:w="62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02</w:t>
            </w:r>
          </w:p>
        </w:tc>
        <w:tc>
          <w:tcPr>
            <w:tcW w:w="746"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6348" w:type="dxa"/>
            <w:gridSpan w:val="5"/>
            <w:tcBorders>
              <w:start w:val="single" w:sz="4" w:space="0" w:color="000000"/>
              <w:bottom w:val="single" w:sz="4" w:space="0" w:color="000000"/>
            </w:tcBorders>
            <w:vAlign w:val="center"/>
          </w:tcPr>
          <w:p>
            <w:pPr>
              <w:pStyle w:val="Normal"/>
              <w:widowControl w:val="false"/>
              <w:tabs>
                <w:tab w:val="clear" w:pos="709"/>
                <w:tab w:val="left" w:pos="770" w:leader="none"/>
              </w:tabs>
              <w:bidi w:val="0"/>
              <w:jc w:val="both"/>
              <w:rPr>
                <w:rFonts w:ascii="Tahoma" w:hAnsi="Tahoma"/>
                <w:sz w:val="18"/>
                <w:szCs w:val="18"/>
              </w:rPr>
            </w:pPr>
            <w:r>
              <w:rPr>
                <w:rFonts w:ascii="Tahoma" w:hAnsi="Tahoma"/>
                <w:sz w:val="18"/>
                <w:szCs w:val="18"/>
              </w:rPr>
              <w:t>VEÍCULO 100% ELÉTRICO</w:t>
            </w:r>
          </w:p>
          <w:p>
            <w:pPr>
              <w:pStyle w:val="Normal"/>
              <w:widowControl w:val="false"/>
              <w:tabs>
                <w:tab w:val="clear" w:pos="709"/>
                <w:tab w:val="left" w:pos="770" w:leader="none"/>
              </w:tabs>
              <w:bidi w:val="0"/>
              <w:jc w:val="both"/>
              <w:rPr>
                <w:rFonts w:ascii="Tahoma" w:hAnsi="Tahoma"/>
                <w:sz w:val="18"/>
                <w:szCs w:val="18"/>
              </w:rPr>
            </w:pPr>
            <w:r>
              <w:rPr>
                <w:rFonts w:ascii="Tahoma" w:hAnsi="Tahoma"/>
                <w:sz w:val="18"/>
                <w:szCs w:val="18"/>
              </w:rPr>
            </w:r>
          </w:p>
          <w:p>
            <w:pPr>
              <w:pStyle w:val="Normal"/>
              <w:widowControl w:val="false"/>
              <w:tabs>
                <w:tab w:val="clear" w:pos="709"/>
                <w:tab w:val="left" w:pos="770" w:leader="none"/>
              </w:tabs>
              <w:bidi w:val="0"/>
              <w:jc w:val="both"/>
              <w:rPr>
                <w:rFonts w:ascii="Tahoma" w:hAnsi="Tahoma"/>
                <w:sz w:val="18"/>
                <w:szCs w:val="18"/>
              </w:rPr>
            </w:pPr>
            <w:r>
              <w:rPr>
                <w:rFonts w:ascii="Tahoma" w:hAnsi="Tahoma"/>
                <w:sz w:val="18"/>
                <w:szCs w:val="18"/>
              </w:rPr>
              <w:t>COM AS SEGUINTES CARACTERÍSTICAS: - VEÍCULO NOVO (0) ZERO KM - POTÊNCIA MÍNIMA DE 92 CV - ANO/MODELO: 2026 - (04) QUATRO PORTAS - AUTONOMIA MÍNIMA DE 230 KM - CHAVE PRESENCIAL - AR CONDICIONADO - FREIO COM SISTEMA ABS/EBS - DIREÇÃO ELÉTRICA - TRANSMISSÃO AUTOMÁTICA 01 (UMA) VELOCIDADE AVANTE E 01 (UMA) RÉ - PNEUS ORIGINAIS COMPATÍVEIS DE FÁBRICA COM SOBRESSALENTE (ESTEPE) - CAPACIDADE DA BATERIA MÍNIMA DE 40 KWH - PORTA DE CARREGAMENTO TIPO 2 OU FORNECER ADAPTADOR PARA O MESMO - AIRBAG: NO MÍNIMO 2 DIANTEIROS E 2 LATERAIS - LUZES DE CIRCULAÇÃO DIURNA (DLR) DE LED - FARÓIS DE LED - RETROVISORES ELÉTRICOS - SENSOR DE ESTACIONAMENTO TRASEIRO - CÂMERA DE RÉ - CARREGADOR PORTÁTIL PARA TOMADA DOMÉSTICA (127V/220V) - FRENAGEM REGENERATIVA - VOLANTE MULTIFUNCIONAL - MULTIMÍDIA COM NO MÍNIMO 7", COM ESPELHAMENTO DE SMARTPHONE ANDROID E APPLE CARPLAY - VIDROS ELÉTRICOS DIANTEIROS E TRASEIROS - DIMENSÕES MÍNIMAS APROXIMADAS: COMPRIMENTO 4100 MM, LARGURA 1700 MM, ALTURA 1500 MM DISTANCIA ENTRE EIXOS 2700 MM, PORTA MALAS 340 LITROS. DEMAIS EQUIPAMENTOS E ACESSÓRIOS EXIGIDOS DE ACORDO COM O CÓDIGO NACIONAL DE TRÂNSITO COR SÓLIDA PREDOMINANTE: BRANCO. GARANTIA MÍNIMA DE 3 ANOS SEM LIMITE DE QUILOMETRAGEM - CATÁLOGO TÉCNICO, COM TODAS AS CARACTERÍSTICAS DO EQUIPAMENTO, DE FORMA A NÃO GERAR DÚVIDAS QUANTO ÀS ESPECIFICAÇÕES MANUAL DE MANUTENÇÃO DOS EQUIPAMENTOS, CATÁLOGOS E MANUAIS EM LÍNGUA PORTUGUESA. UNIDADE DE CARREGAMENTO INTELIGENTE INCLUSO COM AS SEGUINTES CARACTERÍSTICAS: COM TENSÃO DE ENTRADA E POTÊNCIA COMPATÍVEIS COM O VEÍCULO, AMBIENTE DE INSTALAÇÃO: INTERNO/EXTERNO, GRAU DE PROTEÇÃO IP55 OU SUPERIOR, SUPORTE DE CARGA PARA PAREDE, BOTÃO DE PARADA DE EMERGÊNCIA, PORTA DE CARREGAMENTO COMPATÍVEL COM O VEÍCULO. MARCAS/ MODELOS DE REFERÊNCIAS: BYD OU JAC OU EQUIVALENTE OU DE MELHOR QUALIDADE.</w:t>
            </w:r>
          </w:p>
        </w:tc>
        <w:tc>
          <w:tcPr>
            <w:tcW w:w="675" w:type="dxa"/>
            <w:tcBorders>
              <w:start w:val="single" w:sz="4" w:space="0" w:color="000000"/>
              <w:bottom w:val="single" w:sz="4" w:space="0" w:color="000000"/>
            </w:tcBorders>
          </w:tcPr>
          <w:p>
            <w:pPr>
              <w:pStyle w:val="Normal"/>
              <w:widowControl w:val="false"/>
              <w:bidi w:val="0"/>
              <w:jc w:val="center"/>
              <w:rPr>
                <w:rFonts w:ascii="Tahoma" w:hAnsi="Tahoma" w:cs="Tahoma"/>
                <w:bCs/>
                <w:sz w:val="18"/>
                <w:szCs w:val="18"/>
              </w:rPr>
            </w:pPr>
            <w:r>
              <w:rPr>
                <w:rFonts w:cs="Tahoma" w:ascii="Tahoma" w:hAnsi="Tahoma"/>
                <w:bCs/>
                <w:sz w:val="18"/>
                <w:szCs w:val="18"/>
              </w:rPr>
            </w:r>
          </w:p>
        </w:tc>
        <w:tc>
          <w:tcPr>
            <w:tcW w:w="849" w:type="dxa"/>
            <w:tcBorders>
              <w:start w:val="single" w:sz="4" w:space="0" w:color="000000"/>
              <w:bottom w:val="single" w:sz="4" w:space="0" w:color="000000"/>
              <w:end w:val="single" w:sz="4" w:space="0" w:color="000000"/>
            </w:tcBorders>
          </w:tcPr>
          <w:p>
            <w:pPr>
              <w:pStyle w:val="Normal"/>
              <w:widowControl w:val="false"/>
              <w:bidi w:val="0"/>
              <w:jc w:val="center"/>
              <w:rPr>
                <w:rFonts w:ascii="Tahoma" w:hAnsi="Tahoma" w:cs="Tahoma"/>
                <w:sz w:val="18"/>
                <w:szCs w:val="18"/>
              </w:rPr>
            </w:pPr>
            <w:r>
              <w:rPr>
                <w:rFonts w:cs="Tahoma" w:ascii="Tahoma" w:hAnsi="Tahoma"/>
                <w:sz w:val="18"/>
                <w:szCs w:val="18"/>
              </w:rPr>
            </w:r>
          </w:p>
        </w:tc>
      </w:tr>
      <w:tr>
        <w:trPr/>
        <w:tc>
          <w:tcPr>
            <w:tcW w:w="667" w:type="dxa"/>
            <w:tcBorders>
              <w:start w:val="single" w:sz="4" w:space="0" w:color="000000"/>
              <w:bottom w:val="single" w:sz="4" w:space="0" w:color="000000"/>
            </w:tcBorders>
            <w:vAlign w:val="center"/>
          </w:tcPr>
          <w:p>
            <w:pPr>
              <w:pStyle w:val="Normal"/>
              <w:widowControl w:val="false"/>
              <w:bidi w:val="0"/>
              <w:jc w:val="center"/>
              <w:rPr>
                <w:rFonts w:ascii="Tahoma" w:hAnsi="Tahoma"/>
                <w:b/>
                <w:b/>
                <w:bCs/>
                <w:sz w:val="18"/>
                <w:szCs w:val="18"/>
              </w:rPr>
            </w:pPr>
            <w:r>
              <w:rPr>
                <w:rFonts w:ascii="Tahoma" w:hAnsi="Tahoma"/>
                <w:b/>
                <w:bCs/>
                <w:sz w:val="18"/>
                <w:szCs w:val="18"/>
              </w:rPr>
            </w:r>
          </w:p>
          <w:p>
            <w:pPr>
              <w:pStyle w:val="Normal"/>
              <w:widowControl w:val="false"/>
              <w:bidi w:val="0"/>
              <w:jc w:val="center"/>
              <w:rPr>
                <w:rFonts w:ascii="Tahoma" w:hAnsi="Tahoma"/>
                <w:b/>
                <w:b/>
                <w:bCs/>
                <w:sz w:val="18"/>
                <w:szCs w:val="18"/>
              </w:rPr>
            </w:pPr>
            <w:r>
              <w:rPr>
                <w:rFonts w:ascii="Tahoma" w:hAnsi="Tahoma"/>
                <w:b/>
                <w:bCs/>
                <w:sz w:val="18"/>
                <w:szCs w:val="18"/>
              </w:rPr>
              <w:t>04</w:t>
            </w:r>
          </w:p>
        </w:tc>
        <w:tc>
          <w:tcPr>
            <w:tcW w:w="62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r>
          </w:p>
          <w:p>
            <w:pPr>
              <w:pStyle w:val="Normal"/>
              <w:widowControl w:val="false"/>
              <w:bidi w:val="0"/>
              <w:jc w:val="center"/>
              <w:rPr>
                <w:rFonts w:ascii="Tahoma" w:hAnsi="Tahoma"/>
                <w:sz w:val="18"/>
                <w:szCs w:val="18"/>
              </w:rPr>
            </w:pPr>
            <w:r>
              <w:rPr>
                <w:rFonts w:ascii="Tahoma" w:hAnsi="Tahoma"/>
                <w:sz w:val="18"/>
                <w:szCs w:val="18"/>
              </w:rPr>
              <w:t>02</w:t>
            </w:r>
          </w:p>
        </w:tc>
        <w:tc>
          <w:tcPr>
            <w:tcW w:w="746"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r>
          </w:p>
          <w:p>
            <w:pPr>
              <w:pStyle w:val="Normal"/>
              <w:widowControl w:val="false"/>
              <w:bidi w:val="0"/>
              <w:jc w:val="center"/>
              <w:rPr>
                <w:rFonts w:ascii="Tahoma" w:hAnsi="Tahoma"/>
                <w:sz w:val="18"/>
                <w:szCs w:val="18"/>
              </w:rPr>
            </w:pPr>
            <w:r>
              <w:rPr>
                <w:rFonts w:ascii="Tahoma" w:hAnsi="Tahoma"/>
                <w:sz w:val="18"/>
                <w:szCs w:val="18"/>
              </w:rPr>
              <w:t>UN.</w:t>
            </w:r>
          </w:p>
        </w:tc>
        <w:tc>
          <w:tcPr>
            <w:tcW w:w="6348" w:type="dxa"/>
            <w:gridSpan w:val="5"/>
            <w:tcBorders>
              <w:start w:val="single" w:sz="4" w:space="0" w:color="000000"/>
              <w:bottom w:val="single" w:sz="4" w:space="0" w:color="000000"/>
            </w:tcBorders>
            <w:vAlign w:val="center"/>
          </w:tcPr>
          <w:p>
            <w:pPr>
              <w:pStyle w:val="Normal"/>
              <w:widowControl w:val="false"/>
              <w:tabs>
                <w:tab w:val="clear" w:pos="709"/>
                <w:tab w:val="left" w:pos="770" w:leader="none"/>
              </w:tabs>
              <w:bidi w:val="0"/>
              <w:jc w:val="both"/>
              <w:rPr>
                <w:rFonts w:ascii="Tahoma" w:hAnsi="Tahoma"/>
                <w:sz w:val="18"/>
                <w:szCs w:val="18"/>
              </w:rPr>
            </w:pPr>
            <w:r>
              <w:rPr>
                <w:rFonts w:ascii="Tahoma" w:hAnsi="Tahoma"/>
                <w:sz w:val="18"/>
                <w:szCs w:val="18"/>
              </w:rPr>
              <w:t>CAMINHONETE CABINE DUPLA 4X4</w:t>
            </w:r>
          </w:p>
          <w:p>
            <w:pPr>
              <w:pStyle w:val="Normal"/>
              <w:widowControl w:val="false"/>
              <w:tabs>
                <w:tab w:val="clear" w:pos="709"/>
                <w:tab w:val="left" w:pos="770" w:leader="none"/>
              </w:tabs>
              <w:bidi w:val="0"/>
              <w:jc w:val="both"/>
              <w:rPr>
                <w:rFonts w:ascii="Tahoma" w:hAnsi="Tahoma"/>
                <w:sz w:val="18"/>
                <w:szCs w:val="18"/>
              </w:rPr>
            </w:pPr>
            <w:r>
              <w:rPr>
                <w:rFonts w:ascii="Tahoma" w:hAnsi="Tahoma"/>
                <w:sz w:val="18"/>
                <w:szCs w:val="18"/>
              </w:rPr>
            </w:r>
          </w:p>
          <w:p>
            <w:pPr>
              <w:pStyle w:val="Normal"/>
              <w:widowControl w:val="false"/>
              <w:tabs>
                <w:tab w:val="clear" w:pos="709"/>
                <w:tab w:val="left" w:pos="770" w:leader="none"/>
              </w:tabs>
              <w:bidi w:val="0"/>
              <w:jc w:val="both"/>
              <w:rPr>
                <w:rFonts w:ascii="Tahoma" w:hAnsi="Tahoma"/>
                <w:sz w:val="18"/>
                <w:szCs w:val="18"/>
              </w:rPr>
            </w:pPr>
            <w:r>
              <w:rPr>
                <w:rFonts w:ascii="Tahoma" w:hAnsi="Tahoma"/>
                <w:sz w:val="18"/>
                <w:szCs w:val="18"/>
              </w:rPr>
              <w:t>VEÍCULO TIPO CAMINHONETE, CABINE DUPLA, CARROCERIA ABERTA, ANO/MODELO 2026, COM FABRICAÇÃO DE NO MÁXIMO 6 (SEIS) MESES ANTERIORES À DATA DE EMPENHO, ZERO QUILÔMETRO, MOVIDO A DIESEL, MOTOR TURBO, POTÊNCIA MÍNIMA DE 180 CV E TORQUE SUPERIOR A 40 KGF.M. A TRANSMISSÃO PODERÁ SER MANUAL OU AUTOMÁTICA, COM NO MÍNIMO 6 MARCHAS. TRAÇÃO: SISTEMA DE TRAÇÃO 4X4 SELECIONÁVEL DO TIPO "PART-TIME", DOTADO DE CAIXA DE TRANSFERÊNCIA DE DUPLA VELOCIDADE COM ACIONAMENTO INTERNO (ELETRÔNICO OU POR ALAVANCA). O VEÍCULO DEVERÁ POSSUIR 4 PORTAS LATERAIS, COM CAPACIDADE MÍNIMA PARA 5 OCUPANTES, INCLUINDO O MOTORISTA, E CAPACIDADE DE CARGA ÚTIL MÍNIMA DE 650 KG. DEVE CONTAR COM DIREÇÃO ASSISTIDA, HIDRÁULICA OU ELÉTRICA, E ALTURA LIVRE DO SOLO MÍNIMA DE 220 MM. OS PNEUS DEVEM SER DE USO MISTO, ORIGINAIS DE FÁBRICA, COM ESTEPE COMPATÍVEL. DIMENSÕES MÍNIMAS APROXIMADAS EXIGIDAS: COMPRIMENTO DE 5.300 MM, LARGURA DE 1.800 MM, ALTURA DE 1.800 MM E ENTRE EIXOS DE 3.000 MM. O VEÍCULO DEVERÁ POSSUIR OBRIGATORIAMENTE OS SEGUINTES ITENS E ACESSÓRIOS: AIRBAGS PARA MOTORISTA E PASSAGEIRO, FREIOS ABS COM EBD, ALARME ANTIFURTO DE FÁBRICA, AR-CONDICIONADO DE FÁBRICA, TRAVAS ELÉTRICAS, VIDROS ELÉTRICOS NAS QUATRO PORTAS, VOLANTE COM REGULAGEM DE ALTURA, COMPUTADOR DE BORDO, ENTRADA USB E CONEXÃO BLUETOOTH, SISTEMA DE SOM COM RÁDIO AM/FM, KIT MULTIMÍDIA COM TELA SENSÍVEL AO TOQUE, CONTROLE ELETRÔNICO DE TRAÇÃO E ESTABILIDADE, SENSOR DE FAROL AUTOMÁTICO, FARÓIS COM REGULAGEM DE ALTURA, FARÓIS DE NEBLINA, BRAKE LIGHT (TERCEIRA LUZ DE FREIO), DESEMBAÇADOR TRASEIRO, RETROVISORES COM AJUSTE ELÉTRICO, GANCHOS DE REBOQUE DIANTEIRO E TRASEIRO, PROTETOR DE CÁRTER E CÂMBIO, PROTETOR DE CAÇAMBA, QUEBRA-MATO COM SUPORTE PARA GUINCHO, SINALIZADOR ACÚSTICO DE RÉ, TOMADA 12V OU ENTRADA USB ADICIONAL. A COR EXTERNA DEVERÁ SER BRANCA, SÓLIDA, DE FÁBRICA, VISANDO À PADRONIZAÇÃO DA FROTA DA PREFEITURA MUNICIPAL. O VEÍCULO DEVERÁ SER ENTREGUE EMPLACADO E LICENCIADO. DEVERÁ ACOMPANHAR: MANUAL DO PROPRIETÁRIO, CHAVE RESERVA, CATÁLOGO TÉCNICO COMPLETO CONTENDO TODAS AS CARACTERÍSTICAS DO VEÍCULO, BEM COMO MANUAIS E DOCUMENTOS EM LÍNGUA PORTUGUESA. GARANTIA MÍNIMA EXIGIDA: 3 (TRÊS) ANOS. MARCAS E MODELOS DE REFERÊNCIA: CHEVROLET S10, FORD RANGER, TOYOTA HILUX OU EQUIVALENTE DE QUALIDADE IGUAL OU SUPERIOR.</w:t>
            </w:r>
          </w:p>
        </w:tc>
        <w:tc>
          <w:tcPr>
            <w:tcW w:w="675" w:type="dxa"/>
            <w:tcBorders>
              <w:start w:val="single" w:sz="4" w:space="0" w:color="000000"/>
              <w:bottom w:val="single" w:sz="4" w:space="0" w:color="000000"/>
            </w:tcBorders>
          </w:tcPr>
          <w:p>
            <w:pPr>
              <w:pStyle w:val="Normal"/>
              <w:widowControl w:val="false"/>
              <w:bidi w:val="0"/>
              <w:jc w:val="center"/>
              <w:rPr>
                <w:rFonts w:ascii="Tahoma" w:hAnsi="Tahoma" w:cs="Tahoma"/>
                <w:bCs/>
                <w:sz w:val="18"/>
                <w:szCs w:val="18"/>
              </w:rPr>
            </w:pPr>
            <w:r>
              <w:rPr>
                <w:rFonts w:cs="Tahoma" w:ascii="Tahoma" w:hAnsi="Tahoma"/>
                <w:bCs/>
                <w:sz w:val="18"/>
                <w:szCs w:val="18"/>
              </w:rPr>
            </w:r>
          </w:p>
        </w:tc>
        <w:tc>
          <w:tcPr>
            <w:tcW w:w="849" w:type="dxa"/>
            <w:tcBorders>
              <w:start w:val="single" w:sz="4" w:space="0" w:color="000000"/>
              <w:bottom w:val="single" w:sz="4" w:space="0" w:color="000000"/>
              <w:end w:val="single" w:sz="4" w:space="0" w:color="000000"/>
            </w:tcBorders>
          </w:tcPr>
          <w:p>
            <w:pPr>
              <w:pStyle w:val="Normal"/>
              <w:widowControl w:val="false"/>
              <w:bidi w:val="0"/>
              <w:jc w:val="center"/>
              <w:rPr>
                <w:rFonts w:ascii="Tahoma" w:hAnsi="Tahoma" w:cs="Tahoma"/>
                <w:sz w:val="18"/>
                <w:szCs w:val="18"/>
              </w:rPr>
            </w:pPr>
            <w:r>
              <w:rPr>
                <w:rFonts w:cs="Tahoma" w:ascii="Tahoma" w:hAnsi="Tahoma"/>
                <w:sz w:val="18"/>
                <w:szCs w:val="18"/>
              </w:rPr>
            </w:r>
          </w:p>
        </w:tc>
      </w:tr>
      <w:tr>
        <w:trPr>
          <w:trHeight w:val="341" w:hRule="atLeast"/>
        </w:trPr>
        <w:tc>
          <w:tcPr>
            <w:tcW w:w="5149" w:type="dxa"/>
            <w:gridSpan w:val="5"/>
            <w:tcBorders>
              <w:top w:val="single" w:sz="4" w:space="0" w:color="000000"/>
              <w:start w:val="single" w:sz="4" w:space="0" w:color="000000"/>
              <w:bottom w:val="single" w:sz="4" w:space="0" w:color="000000"/>
            </w:tcBorders>
            <w:vAlign w:val="center"/>
          </w:tcPr>
          <w:p>
            <w:pPr>
              <w:pStyle w:val="Corpodotexto"/>
              <w:widowControl w:val="false"/>
              <w:bidi w:val="0"/>
              <w:spacing w:before="0" w:after="140"/>
              <w:jc w:val="start"/>
              <w:rPr/>
            </w:pPr>
            <w:r>
              <w:rPr>
                <w:b/>
                <w:bCs/>
                <w:szCs w:val="20"/>
              </w:rPr>
              <w:t>Prazo de validade da proposta</w:t>
            </w:r>
          </w:p>
        </w:tc>
        <w:tc>
          <w:tcPr>
            <w:tcW w:w="4763" w:type="dxa"/>
            <w:gridSpan w:val="5"/>
            <w:tcBorders>
              <w:top w:val="single" w:sz="4" w:space="0" w:color="000000"/>
              <w:start w:val="single" w:sz="4" w:space="0" w:color="000000"/>
              <w:bottom w:val="single" w:sz="4" w:space="0" w:color="000000"/>
              <w:end w:val="single" w:sz="4" w:space="0" w:color="000000"/>
            </w:tcBorders>
            <w:vAlign w:val="center"/>
          </w:tcPr>
          <w:p>
            <w:pPr>
              <w:pStyle w:val="Normal"/>
              <w:widowControl w:val="false"/>
              <w:tabs>
                <w:tab w:val="clear" w:pos="709"/>
                <w:tab w:val="left" w:pos="770" w:leader="none"/>
              </w:tabs>
              <w:bidi w:val="0"/>
              <w:jc w:val="both"/>
              <w:rPr>
                <w:rFonts w:ascii="Tahoma" w:hAnsi="Tahoma"/>
                <w:sz w:val="18"/>
                <w:szCs w:val="18"/>
              </w:rPr>
            </w:pPr>
            <w:r>
              <w:rPr>
                <w:rFonts w:ascii="Tahoma" w:hAnsi="Tahoma"/>
                <w:sz w:val="18"/>
                <w:szCs w:val="18"/>
              </w:rPr>
              <w:t>Conforme edital.</w:t>
            </w:r>
          </w:p>
        </w:tc>
      </w:tr>
      <w:tr>
        <w:trPr/>
        <w:tc>
          <w:tcPr>
            <w:tcW w:w="5149" w:type="dxa"/>
            <w:gridSpan w:val="5"/>
            <w:tcBorders>
              <w:start w:val="single" w:sz="4" w:space="0" w:color="000000"/>
              <w:bottom w:val="single" w:sz="4" w:space="0" w:color="000000"/>
            </w:tcBorders>
            <w:vAlign w:val="center"/>
          </w:tcPr>
          <w:p>
            <w:pPr>
              <w:pStyle w:val="Corpodotexto"/>
              <w:widowControl w:val="false"/>
              <w:bidi w:val="0"/>
              <w:spacing w:before="0" w:after="140"/>
              <w:jc w:val="start"/>
              <w:rPr/>
            </w:pPr>
            <w:r>
              <w:rPr>
                <w:b/>
                <w:bCs/>
                <w:szCs w:val="20"/>
              </w:rPr>
              <w:t>Forma e prazo do fornecimento do objeto</w:t>
            </w:r>
          </w:p>
        </w:tc>
        <w:tc>
          <w:tcPr>
            <w:tcW w:w="4763" w:type="dxa"/>
            <w:gridSpan w:val="5"/>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sz w:val="18"/>
                <w:szCs w:val="18"/>
              </w:rPr>
            </w:pPr>
            <w:r>
              <w:rPr>
                <w:sz w:val="18"/>
                <w:szCs w:val="18"/>
              </w:rPr>
              <w:t>Conforme edital.</w:t>
            </w:r>
          </w:p>
        </w:tc>
      </w:tr>
      <w:tr>
        <w:trPr/>
        <w:tc>
          <w:tcPr>
            <w:tcW w:w="5149" w:type="dxa"/>
            <w:gridSpan w:val="5"/>
            <w:tcBorders>
              <w:start w:val="single" w:sz="4" w:space="0" w:color="000000"/>
              <w:bottom w:val="single" w:sz="4" w:space="0" w:color="000000"/>
            </w:tcBorders>
            <w:vAlign w:val="center"/>
          </w:tcPr>
          <w:p>
            <w:pPr>
              <w:pStyle w:val="Corpodotexto"/>
              <w:widowControl w:val="false"/>
              <w:bidi w:val="0"/>
              <w:spacing w:before="0" w:after="140"/>
              <w:jc w:val="start"/>
              <w:rPr/>
            </w:pPr>
            <w:r>
              <w:rPr>
                <w:b/>
                <w:bCs/>
                <w:szCs w:val="20"/>
              </w:rPr>
              <w:t>Vigência Contratual</w:t>
            </w:r>
          </w:p>
        </w:tc>
        <w:tc>
          <w:tcPr>
            <w:tcW w:w="4763" w:type="dxa"/>
            <w:gridSpan w:val="5"/>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sz w:val="18"/>
                <w:szCs w:val="18"/>
              </w:rPr>
            </w:pPr>
            <w:r>
              <w:rPr>
                <w:sz w:val="18"/>
                <w:szCs w:val="18"/>
              </w:rPr>
              <w:t>Conforme edital.</w:t>
            </w:r>
          </w:p>
        </w:tc>
      </w:tr>
      <w:tr>
        <w:trPr/>
        <w:tc>
          <w:tcPr>
            <w:tcW w:w="5149" w:type="dxa"/>
            <w:gridSpan w:val="5"/>
            <w:tcBorders>
              <w:start w:val="single" w:sz="4" w:space="0" w:color="000000"/>
              <w:bottom w:val="single" w:sz="4" w:space="0" w:color="000000"/>
            </w:tcBorders>
            <w:vAlign w:val="center"/>
          </w:tcPr>
          <w:p>
            <w:pPr>
              <w:pStyle w:val="Corpodotexto"/>
              <w:widowControl w:val="false"/>
              <w:bidi w:val="0"/>
              <w:spacing w:before="0" w:after="140"/>
              <w:jc w:val="start"/>
              <w:rPr/>
            </w:pPr>
            <w:r>
              <w:rPr>
                <w:b/>
                <w:bCs/>
                <w:szCs w:val="20"/>
              </w:rPr>
              <w:t>Local de entrega do objeto e das Notas Fiscais</w:t>
            </w:r>
          </w:p>
        </w:tc>
        <w:tc>
          <w:tcPr>
            <w:tcW w:w="4763" w:type="dxa"/>
            <w:gridSpan w:val="5"/>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sz w:val="18"/>
                <w:szCs w:val="18"/>
              </w:rPr>
            </w:pPr>
            <w:r>
              <w:rPr>
                <w:sz w:val="18"/>
                <w:szCs w:val="18"/>
              </w:rPr>
              <w:t>Conforme edital.</w:t>
            </w:r>
          </w:p>
        </w:tc>
      </w:tr>
      <w:tr>
        <w:trPr/>
        <w:tc>
          <w:tcPr>
            <w:tcW w:w="9912" w:type="dxa"/>
            <w:gridSpan w:val="10"/>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b/>
                <w:b/>
                <w:bCs/>
                <w:sz w:val="18"/>
                <w:szCs w:val="18"/>
              </w:rPr>
            </w:pPr>
            <w:r>
              <w:rPr>
                <w:b/>
                <w:bCs/>
                <w:sz w:val="18"/>
                <w:szCs w:val="18"/>
              </w:rPr>
              <w:t>*A proposta de preços reajustada, preferencialmente, será assinada digitalmente pelo proponente.</w:t>
            </w:r>
          </w:p>
        </w:tc>
      </w:tr>
      <w:tr>
        <w:trPr/>
        <w:tc>
          <w:tcPr>
            <w:tcW w:w="9912" w:type="dxa"/>
            <w:gridSpan w:val="10"/>
            <w:tcBorders>
              <w:start w:val="single" w:sz="4" w:space="0" w:color="000000"/>
              <w:bottom w:val="single" w:sz="4" w:space="0" w:color="000000"/>
              <w:end w:val="single" w:sz="4" w:space="0" w:color="000000"/>
            </w:tcBorders>
            <w:vAlign w:val="center"/>
          </w:tcPr>
          <w:p>
            <w:pPr>
              <w:pStyle w:val="Corpodotexto"/>
              <w:widowControl w:val="false"/>
              <w:bidi w:val="0"/>
              <w:spacing w:before="0" w:after="140"/>
              <w:jc w:val="start"/>
              <w:rPr>
                <w:b/>
                <w:b/>
                <w:bCs/>
                <w:sz w:val="16"/>
                <w:szCs w:val="16"/>
              </w:rPr>
            </w:pPr>
            <w:r>
              <w:rPr>
                <w:b/>
                <w:bCs/>
                <w:sz w:val="16"/>
                <w:szCs w:val="16"/>
              </w:rPr>
              <w:t>O fornecedor melhor classificado, acompanhado da proposta, deverão apresentar catálogo, folder, certificado, manual ou documento extraído de consulta realizada pela Internet na página oficial do fabricante. Nesse caso, deverá ser indicado o endereço eletrônico do fabricante, com menção à página em que consta a informação apresentada. Outro documento técnico elaborado pelo fabricante que viabilize a análise das especificações do objeto ofertado; e ou documento equivalente referente ao item ofertados, contendo fotos, descrições e especificações técnicas detalhadas, dentre outros, tudo em português e caso seja em outro idioma deverá vir acompanhado de tradução.</w:t>
            </w:r>
          </w:p>
        </w:tc>
      </w:tr>
    </w:tbl>
    <w:p>
      <w:pPr>
        <w:pStyle w:val="Normal"/>
        <w:bidi w:val="0"/>
        <w:jc w:val="start"/>
        <w:rPr>
          <w:rFonts w:ascii="Tahoma" w:hAnsi="Tahoma" w:cs="Tahoma"/>
          <w:sz w:val="20"/>
          <w:szCs w:val="20"/>
        </w:rPr>
      </w:pPr>
      <w:r>
        <w:rPr>
          <w:rFonts w:cs="Tahoma" w:ascii="Tahoma" w:hAnsi="Tahoma"/>
          <w:sz w:val="20"/>
          <w:szCs w:val="20"/>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Tahoma">
    <w:charset w:val="00" w:characterSet="windows-1252"/>
    <w:family w:val="roman"/>
    <w:pitch w:val="variable"/>
  </w:font>
  <w:font w:name="Liberation Sans">
    <w:altName w:val="Arial"/>
    <w:charset w:val="00" w:characterSet="windows-1252"/>
    <w:family w:val="swiss"/>
    <w:pitch w:val="variable"/>
  </w:font>
</w:fonts>
</file>

<file path=word/settings.xml><?xml version="1.0" encoding="utf-8"?>
<w:settings xmlns:w="http://schemas.openxmlformats.org/wordprocessingml/2006/main">
  <w:zoom w:percent="11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pt-BR" w:eastAsia="zh-CN" w:bidi="hi-IN"/>
      </w:rPr>
    </w:rPrDefault>
    <w:pPrDefault>
      <w:pPr>
        <w:widowControl/>
        <w:suppressAutoHyphens w:val="true"/>
      </w:pPr>
    </w:pPrDefault>
  </w:docDefaults>
  <w:style w:type="paragraph" w:styleId="Normal">
    <w:name w:val="Normal"/>
    <w:qFormat/>
    <w:pPr>
      <w:widowControl/>
      <w:bidi w:val="0"/>
    </w:pPr>
    <w:rPr>
      <w:rFonts w:ascii="Liberation Serif" w:hAnsi="Liberation Serif" w:eastAsia="NSimSun" w:cs="Arial"/>
      <w:color w:val="auto"/>
      <w:kern w:val="2"/>
      <w:sz w:val="24"/>
      <w:szCs w:val="24"/>
      <w:lang w:val="pt-BR" w:eastAsia="zh-CN" w:bidi="hi-IN"/>
    </w:rPr>
  </w:style>
  <w:style w:type="paragraph" w:styleId="Ttulo1">
    <w:name w:val="Heading 1"/>
    <w:basedOn w:val="Normal"/>
    <w:next w:val="Normal"/>
    <w:qFormat/>
    <w:pPr>
      <w:keepNext w:val="true"/>
      <w:jc w:val="center"/>
      <w:outlineLvl w:val="0"/>
    </w:pPr>
    <w:rPr>
      <w:rFonts w:ascii="Tahoma" w:hAnsi="Tahoma" w:cs="Tahoma"/>
      <w:b/>
      <w:color w:val="000000"/>
      <w:sz w:val="20"/>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Sumrio1">
    <w:name w:val="TOC 1"/>
    <w:basedOn w:val="Normal"/>
    <w:next w:val="Normal"/>
    <w:pPr>
      <w:widowControl w:val="false"/>
      <w:jc w:val="center"/>
    </w:pPr>
    <w:rPr>
      <w:rFonts w:ascii="Tahoma" w:hAnsi="Tahoma" w:cs="Tahoma"/>
      <w:b/>
      <w:sz w:val="20"/>
      <w:szCs w:val="2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LibreOffice/7.1.2.2$Windows_X86_64 LibreOffice_project/8a45595d069ef5570103caea1b71cc9d82b2aae4</Application>
  <AppVersion>15.0000</AppVersion>
  <Pages>3</Pages>
  <Words>1265</Words>
  <Characters>7124</Characters>
  <CharactersWithSpaces>8334</CharactersWithSpaces>
  <Paragraphs>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2026-06-16T08:49:05Z</dcterms:created>
  <dc:creator/>
  <dc:description/>
  <dc:language>pt-BR</dc:language>
  <cp:lastModifiedBy/>
  <dcterms:modified xsi:type="dcterms:W3CDTF">2026-06-16T08:50:04Z</dcterms:modified>
  <cp:revision>1</cp:revision>
  <dc:subject/>
  <dc:title/>
</cp:coreProperties>
</file>