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E62D78" w14:textId="77777777" w:rsidR="000C0B7B" w:rsidRDefault="000C0B7B" w:rsidP="00A13C4C">
      <w:pPr>
        <w:rPr>
          <w:rFonts w:ascii="Arial" w:hAnsi="Arial" w:cs="Arial"/>
          <w:b/>
          <w:bCs/>
        </w:rPr>
      </w:pPr>
    </w:p>
    <w:p w14:paraId="534AABC0" w14:textId="09900987" w:rsidR="0040694D" w:rsidRPr="00522B71" w:rsidRDefault="0040694D" w:rsidP="0040694D">
      <w:pPr>
        <w:spacing w:beforeLines="120" w:before="288" w:afterLines="120" w:after="288" w:line="312" w:lineRule="auto"/>
        <w:ind w:firstLine="567"/>
        <w:jc w:val="center"/>
        <w:rPr>
          <w:rFonts w:ascii="Arial" w:hAnsi="Arial" w:cs="Arial"/>
          <w:b/>
        </w:rPr>
      </w:pPr>
      <w:r w:rsidRPr="00522B71">
        <w:rPr>
          <w:rFonts w:ascii="Arial" w:hAnsi="Arial" w:cs="Arial"/>
          <w:b/>
        </w:rPr>
        <w:t>PROCESSO Nº 0</w:t>
      </w:r>
      <w:r w:rsidR="00773AB5">
        <w:rPr>
          <w:rFonts w:ascii="Arial" w:hAnsi="Arial" w:cs="Arial"/>
          <w:b/>
        </w:rPr>
        <w:t>69</w:t>
      </w:r>
      <w:r w:rsidRPr="00522B71">
        <w:rPr>
          <w:rFonts w:ascii="Arial" w:hAnsi="Arial" w:cs="Arial"/>
          <w:b/>
        </w:rPr>
        <w:t>/2024</w:t>
      </w:r>
    </w:p>
    <w:p w14:paraId="72ABCFD2" w14:textId="11A9B452" w:rsidR="0040694D" w:rsidRPr="00522B71" w:rsidRDefault="0040694D" w:rsidP="0040694D">
      <w:pPr>
        <w:spacing w:beforeLines="120" w:before="288" w:afterLines="120" w:after="288" w:line="312" w:lineRule="auto"/>
        <w:ind w:firstLine="567"/>
        <w:jc w:val="center"/>
        <w:rPr>
          <w:rFonts w:ascii="Arial" w:eastAsia="Times New Roman" w:hAnsi="Arial" w:cs="Arial"/>
          <w:b/>
        </w:rPr>
      </w:pPr>
      <w:r w:rsidRPr="00522B71">
        <w:rPr>
          <w:rFonts w:ascii="Arial" w:hAnsi="Arial" w:cs="Arial"/>
          <w:b/>
        </w:rPr>
        <w:t>PREGÃO ELETRÔNICO Nº 0</w:t>
      </w:r>
      <w:r w:rsidR="00773AB5">
        <w:rPr>
          <w:rFonts w:ascii="Arial" w:hAnsi="Arial" w:cs="Arial"/>
          <w:b/>
        </w:rPr>
        <w:t>4</w:t>
      </w:r>
      <w:r w:rsidRPr="00522B71">
        <w:rPr>
          <w:rFonts w:ascii="Arial" w:hAnsi="Arial" w:cs="Arial"/>
          <w:b/>
        </w:rPr>
        <w:t>/2024</w:t>
      </w:r>
    </w:p>
    <w:p w14:paraId="189F9374" w14:textId="51B7E008" w:rsidR="003C7A23" w:rsidRPr="00522B71" w:rsidRDefault="003C7A23" w:rsidP="00E144E8">
      <w:pPr>
        <w:snapToGrid w:val="0"/>
        <w:spacing w:beforeLines="120" w:before="288" w:afterLines="120" w:after="288" w:line="312" w:lineRule="auto"/>
        <w:ind w:firstLine="567"/>
        <w:jc w:val="both"/>
        <w:rPr>
          <w:rFonts w:ascii="Arial" w:eastAsia="Times New Roman" w:hAnsi="Arial" w:cs="Arial"/>
        </w:rPr>
      </w:pPr>
      <w:r w:rsidRPr="00522B71">
        <w:rPr>
          <w:rFonts w:ascii="Arial" w:hAnsi="Arial" w:cs="Arial"/>
        </w:rPr>
        <w:t>Torna-se público que o</w:t>
      </w:r>
      <w:r w:rsidR="00E61507" w:rsidRPr="00522B71">
        <w:rPr>
          <w:rFonts w:ascii="Arial" w:hAnsi="Arial" w:cs="Arial"/>
        </w:rPr>
        <w:t xml:space="preserve"> Município de </w:t>
      </w:r>
      <w:r w:rsidR="006C031E" w:rsidRPr="00522B71">
        <w:rPr>
          <w:rFonts w:ascii="Arial" w:hAnsi="Arial" w:cs="Arial"/>
        </w:rPr>
        <w:t>ITAMARATI DE MINAS</w:t>
      </w:r>
      <w:r w:rsidRPr="00522B71">
        <w:rPr>
          <w:rFonts w:ascii="Arial" w:hAnsi="Arial" w:cs="Arial"/>
        </w:rPr>
        <w:t xml:space="preserve">, por meio </w:t>
      </w:r>
      <w:r w:rsidR="00DC1FE9" w:rsidRPr="00522B71">
        <w:rPr>
          <w:rFonts w:ascii="Arial" w:hAnsi="Arial" w:cs="Arial"/>
        </w:rPr>
        <w:t xml:space="preserve">do </w:t>
      </w:r>
      <w:r w:rsidR="00E61507" w:rsidRPr="00522B71">
        <w:rPr>
          <w:rFonts w:ascii="Arial" w:hAnsi="Arial" w:cs="Arial"/>
        </w:rPr>
        <w:t>Agente de Contratação</w:t>
      </w:r>
      <w:r w:rsidRPr="00522B71">
        <w:rPr>
          <w:rFonts w:ascii="Arial" w:hAnsi="Arial" w:cs="Arial"/>
        </w:rPr>
        <w:t>,</w:t>
      </w:r>
      <w:r w:rsidR="00E61507" w:rsidRPr="00522B71">
        <w:rPr>
          <w:rFonts w:ascii="Arial" w:hAnsi="Arial" w:cs="Arial"/>
        </w:rPr>
        <w:t xml:space="preserve"> com sede na </w:t>
      </w:r>
      <w:r w:rsidR="006C031E" w:rsidRPr="00522B71">
        <w:rPr>
          <w:rFonts w:ascii="Arial" w:hAnsi="Arial" w:cs="Arial"/>
        </w:rPr>
        <w:t>Av. Cel. Araújo Porto, 506, centro, Itamarati de Minas – MG, cep: 36788-000</w:t>
      </w:r>
      <w:r w:rsidRPr="00522B71">
        <w:rPr>
          <w:rFonts w:ascii="Arial" w:hAnsi="Arial" w:cs="Arial"/>
        </w:rPr>
        <w:t>, realizará licitação, na modalidade PREGÃO, na forma ELETRÔNICA,</w:t>
      </w:r>
      <w:r w:rsidRPr="00522B71">
        <w:rPr>
          <w:rFonts w:ascii="Arial" w:eastAsia="Times New Roman" w:hAnsi="Arial" w:cs="Arial"/>
        </w:rPr>
        <w:t xml:space="preserve"> </w:t>
      </w:r>
      <w:r w:rsidRPr="00522B71">
        <w:rPr>
          <w:rFonts w:ascii="Arial" w:hAnsi="Arial" w:cs="Arial"/>
        </w:rPr>
        <w:t xml:space="preserve">nos termos da </w:t>
      </w:r>
      <w:hyperlink r:id="rId11" w:history="1">
        <w:r w:rsidRPr="00522B71">
          <w:rPr>
            <w:rStyle w:val="Hyperlink"/>
            <w:rFonts w:ascii="Arial" w:hAnsi="Arial" w:cs="Arial"/>
            <w:color w:val="auto"/>
          </w:rPr>
          <w:t>Lei nº 14.133, de 2021</w:t>
        </w:r>
      </w:hyperlink>
      <w:r w:rsidRPr="00522B71">
        <w:rPr>
          <w:rFonts w:ascii="Arial" w:hAnsi="Arial" w:cs="Arial"/>
        </w:rPr>
        <w:t>, e demais legislação aplicável e, ainda, de acordo com as condições estabelecidas neste Edital</w:t>
      </w:r>
      <w:r w:rsidRPr="00522B71">
        <w:rPr>
          <w:rFonts w:ascii="Arial" w:eastAsia="Times New Roman" w:hAnsi="Arial" w:cs="Arial"/>
        </w:rPr>
        <w:t>.</w:t>
      </w:r>
    </w:p>
    <w:p w14:paraId="4DE8C6DC" w14:textId="77777777" w:rsidR="004B336B" w:rsidRPr="00522B71" w:rsidRDefault="004B336B" w:rsidP="004B336B">
      <w:pPr>
        <w:pStyle w:val="corpo"/>
        <w:pBdr>
          <w:top w:val="single" w:sz="4" w:space="1" w:color="000000"/>
          <w:left w:val="single" w:sz="4" w:space="4" w:color="000000"/>
          <w:bottom w:val="single" w:sz="4" w:space="1" w:color="000000"/>
          <w:right w:val="single" w:sz="4" w:space="4" w:color="000000"/>
        </w:pBdr>
        <w:rPr>
          <w:rFonts w:ascii="Arial" w:hAnsi="Arial" w:cs="Arial"/>
          <w:b/>
          <w:u w:val="single"/>
        </w:rPr>
      </w:pPr>
      <w:r w:rsidRPr="00522B71">
        <w:rPr>
          <w:rFonts w:ascii="Arial" w:hAnsi="Arial" w:cs="Arial"/>
          <w:b/>
          <w:u w:val="single"/>
        </w:rPr>
        <w:t>DIA/HORÁRIOS:</w:t>
      </w:r>
    </w:p>
    <w:p w14:paraId="7621CEF8" w14:textId="3D6E1EC1" w:rsidR="004B336B" w:rsidRPr="00522B71" w:rsidRDefault="004B336B" w:rsidP="004B336B">
      <w:pPr>
        <w:pStyle w:val="corpo"/>
        <w:pBdr>
          <w:top w:val="single" w:sz="4" w:space="1" w:color="000000"/>
          <w:left w:val="single" w:sz="4" w:space="4" w:color="000000"/>
          <w:bottom w:val="single" w:sz="4" w:space="1" w:color="000000"/>
          <w:right w:val="single" w:sz="4" w:space="4" w:color="000000"/>
        </w:pBdr>
      </w:pPr>
      <w:r w:rsidRPr="00522B71">
        <w:rPr>
          <w:rFonts w:ascii="Arial" w:hAnsi="Arial" w:cs="Arial"/>
          <w:b/>
          <w:u w:val="single"/>
        </w:rPr>
        <w:t>RECEBIMENTO DE PROPOSTAS ATÉ</w:t>
      </w:r>
      <w:r w:rsidRPr="00522B71">
        <w:rPr>
          <w:rFonts w:ascii="Arial" w:hAnsi="Arial" w:cs="Arial"/>
          <w:b/>
        </w:rPr>
        <w:t>:</w:t>
      </w:r>
      <w:r w:rsidRPr="00522B71">
        <w:rPr>
          <w:rFonts w:ascii="Arial" w:hAnsi="Arial" w:cs="Arial"/>
          <w:b/>
          <w:bCs/>
        </w:rPr>
        <w:t xml:space="preserve"> </w:t>
      </w:r>
      <w:r w:rsidR="001E19E1">
        <w:rPr>
          <w:rFonts w:ascii="Arial" w:hAnsi="Arial" w:cs="Arial"/>
          <w:b/>
          <w:bCs/>
        </w:rPr>
        <w:t>0</w:t>
      </w:r>
      <w:r w:rsidR="00616147">
        <w:rPr>
          <w:rFonts w:ascii="Arial" w:hAnsi="Arial" w:cs="Arial"/>
          <w:b/>
          <w:bCs/>
        </w:rPr>
        <w:t>9</w:t>
      </w:r>
      <w:r w:rsidRPr="00522B71">
        <w:rPr>
          <w:rFonts w:ascii="Arial" w:hAnsi="Arial" w:cs="Arial"/>
          <w:b/>
          <w:bCs/>
        </w:rPr>
        <w:t>/0</w:t>
      </w:r>
      <w:r w:rsidR="00773AB5">
        <w:rPr>
          <w:rFonts w:ascii="Arial" w:hAnsi="Arial" w:cs="Arial"/>
          <w:b/>
          <w:bCs/>
        </w:rPr>
        <w:t>8</w:t>
      </w:r>
      <w:r w:rsidRPr="00522B71">
        <w:rPr>
          <w:rFonts w:ascii="Arial" w:hAnsi="Arial" w:cs="Arial"/>
          <w:b/>
          <w:bCs/>
        </w:rPr>
        <w:t>/2024 – Horas 09:00:00</w:t>
      </w:r>
    </w:p>
    <w:p w14:paraId="0A0DF343" w14:textId="449EB6D1" w:rsidR="004B336B" w:rsidRPr="00522B71" w:rsidRDefault="004B336B" w:rsidP="004B336B">
      <w:pPr>
        <w:pStyle w:val="corpo"/>
        <w:pBdr>
          <w:top w:val="single" w:sz="4" w:space="1" w:color="000000"/>
          <w:left w:val="single" w:sz="4" w:space="4" w:color="000000"/>
          <w:bottom w:val="single" w:sz="4" w:space="1" w:color="000000"/>
          <w:right w:val="single" w:sz="4" w:space="4" w:color="000000"/>
        </w:pBdr>
        <w:rPr>
          <w:b/>
          <w:bCs/>
        </w:rPr>
      </w:pPr>
      <w:r w:rsidRPr="00522B71">
        <w:rPr>
          <w:rFonts w:ascii="Arial" w:hAnsi="Arial" w:cs="Arial"/>
          <w:b/>
          <w:bCs/>
          <w:u w:val="single"/>
        </w:rPr>
        <w:t>ABERTURA E ANÁLISE DAS PROPOSTAS:</w:t>
      </w:r>
      <w:r w:rsidRPr="00522B71">
        <w:rPr>
          <w:rFonts w:ascii="Arial" w:hAnsi="Arial" w:cs="Arial"/>
          <w:b/>
          <w:bCs/>
        </w:rPr>
        <w:t xml:space="preserve"> </w:t>
      </w:r>
      <w:r w:rsidR="001E19E1">
        <w:rPr>
          <w:rFonts w:ascii="Arial" w:hAnsi="Arial" w:cs="Arial"/>
          <w:b/>
          <w:bCs/>
        </w:rPr>
        <w:t>0</w:t>
      </w:r>
      <w:r w:rsidR="00616147">
        <w:rPr>
          <w:rFonts w:ascii="Arial" w:hAnsi="Arial" w:cs="Arial"/>
          <w:b/>
          <w:bCs/>
        </w:rPr>
        <w:t>9</w:t>
      </w:r>
      <w:r w:rsidRPr="00522B71">
        <w:rPr>
          <w:rFonts w:ascii="Arial" w:hAnsi="Arial" w:cs="Arial"/>
          <w:b/>
          <w:bCs/>
        </w:rPr>
        <w:t>/0</w:t>
      </w:r>
      <w:r w:rsidR="00773AB5">
        <w:rPr>
          <w:rFonts w:ascii="Arial" w:hAnsi="Arial" w:cs="Arial"/>
          <w:b/>
          <w:bCs/>
        </w:rPr>
        <w:t>8</w:t>
      </w:r>
      <w:r w:rsidRPr="00522B71">
        <w:rPr>
          <w:rFonts w:ascii="Arial" w:hAnsi="Arial" w:cs="Arial"/>
          <w:b/>
          <w:bCs/>
        </w:rPr>
        <w:t>/202</w:t>
      </w:r>
      <w:r w:rsidR="0001555F">
        <w:rPr>
          <w:rFonts w:ascii="Arial" w:hAnsi="Arial" w:cs="Arial"/>
          <w:b/>
          <w:bCs/>
        </w:rPr>
        <w:t>4</w:t>
      </w:r>
      <w:r w:rsidRPr="00522B71">
        <w:rPr>
          <w:rFonts w:ascii="Arial" w:hAnsi="Arial" w:cs="Arial"/>
          <w:b/>
          <w:bCs/>
        </w:rPr>
        <w:t xml:space="preserve"> – Horas 09:15:00</w:t>
      </w:r>
    </w:p>
    <w:p w14:paraId="543A0BDC" w14:textId="17D84E90" w:rsidR="004B336B" w:rsidRPr="00522B71" w:rsidRDefault="004B336B" w:rsidP="004B336B">
      <w:pPr>
        <w:pStyle w:val="corpo"/>
        <w:pBdr>
          <w:top w:val="single" w:sz="4" w:space="1" w:color="000000"/>
          <w:left w:val="single" w:sz="4" w:space="4" w:color="000000"/>
          <w:bottom w:val="single" w:sz="4" w:space="1" w:color="000000"/>
          <w:right w:val="single" w:sz="4" w:space="4" w:color="000000"/>
        </w:pBdr>
        <w:rPr>
          <w:b/>
          <w:bCs/>
        </w:rPr>
      </w:pPr>
      <w:r w:rsidRPr="00522B71">
        <w:rPr>
          <w:rFonts w:ascii="Arial" w:hAnsi="Arial" w:cs="Arial"/>
          <w:b/>
          <w:bCs/>
          <w:u w:val="single"/>
        </w:rPr>
        <w:t>INÍCIO DA SESSÃO DE DISPUTA DE PREÇOS:</w:t>
      </w:r>
      <w:r w:rsidRPr="00522B71">
        <w:rPr>
          <w:rFonts w:ascii="Arial" w:hAnsi="Arial" w:cs="Arial"/>
          <w:b/>
          <w:bCs/>
        </w:rPr>
        <w:t xml:space="preserve"> </w:t>
      </w:r>
      <w:r w:rsidR="001E19E1">
        <w:rPr>
          <w:rFonts w:ascii="Arial" w:hAnsi="Arial" w:cs="Arial"/>
          <w:b/>
          <w:bCs/>
        </w:rPr>
        <w:t>0</w:t>
      </w:r>
      <w:r w:rsidR="00616147">
        <w:rPr>
          <w:rFonts w:ascii="Arial" w:hAnsi="Arial" w:cs="Arial"/>
          <w:b/>
          <w:bCs/>
        </w:rPr>
        <w:t>9</w:t>
      </w:r>
      <w:r w:rsidRPr="00522B71">
        <w:rPr>
          <w:rFonts w:ascii="Arial" w:hAnsi="Arial" w:cs="Arial"/>
          <w:b/>
          <w:bCs/>
        </w:rPr>
        <w:t>/0</w:t>
      </w:r>
      <w:r w:rsidR="00773AB5">
        <w:rPr>
          <w:rFonts w:ascii="Arial" w:hAnsi="Arial" w:cs="Arial"/>
          <w:b/>
          <w:bCs/>
        </w:rPr>
        <w:t>8</w:t>
      </w:r>
      <w:r w:rsidRPr="00522B71">
        <w:rPr>
          <w:rFonts w:ascii="Arial" w:hAnsi="Arial" w:cs="Arial"/>
          <w:b/>
          <w:bCs/>
        </w:rPr>
        <w:t>/202</w:t>
      </w:r>
      <w:r w:rsidR="0001555F">
        <w:rPr>
          <w:rFonts w:ascii="Arial" w:hAnsi="Arial" w:cs="Arial"/>
          <w:b/>
          <w:bCs/>
        </w:rPr>
        <w:t>4</w:t>
      </w:r>
      <w:r w:rsidRPr="00522B71">
        <w:rPr>
          <w:rFonts w:ascii="Arial" w:hAnsi="Arial" w:cs="Arial"/>
          <w:b/>
          <w:bCs/>
        </w:rPr>
        <w:t xml:space="preserve"> – Horas 09:30:00</w:t>
      </w:r>
    </w:p>
    <w:p w14:paraId="51E5CB71" w14:textId="77777777" w:rsidR="004B336B" w:rsidRPr="00522B71" w:rsidRDefault="004B336B" w:rsidP="004B336B">
      <w:pPr>
        <w:pStyle w:val="corpo"/>
        <w:pBdr>
          <w:top w:val="single" w:sz="4" w:space="1" w:color="000000"/>
          <w:left w:val="single" w:sz="4" w:space="4" w:color="000000"/>
          <w:bottom w:val="single" w:sz="4" w:space="1" w:color="000000"/>
          <w:right w:val="single" w:sz="4" w:space="4" w:color="000000"/>
        </w:pBdr>
        <w:rPr>
          <w:rFonts w:ascii="Arial" w:hAnsi="Arial" w:cs="Arial"/>
          <w:u w:val="single"/>
        </w:rPr>
      </w:pPr>
      <w:r w:rsidRPr="00522B71">
        <w:rPr>
          <w:rFonts w:ascii="Arial" w:hAnsi="Arial" w:cs="Arial"/>
          <w:b/>
          <w:u w:val="single"/>
        </w:rPr>
        <w:t xml:space="preserve">REFERÊNCIA DE TEMPO: </w:t>
      </w:r>
      <w:r w:rsidRPr="00522B71">
        <w:rPr>
          <w:rFonts w:ascii="Arial" w:hAnsi="Arial" w:cs="Arial"/>
          <w:u w:val="single"/>
        </w:rPr>
        <w:t>Para todas as referências de tempo será observado o horário de Brasília /DF e, dessa forma, serão registradas no sistema eletrônico e na documentação relativa ao certame.</w:t>
      </w:r>
    </w:p>
    <w:p w14:paraId="00B217AE" w14:textId="77777777" w:rsidR="003C7A23" w:rsidRPr="00522B71" w:rsidRDefault="003C7A23" w:rsidP="008F330B">
      <w:pPr>
        <w:pStyle w:val="Nivel01"/>
        <w:spacing w:beforeLines="120" w:before="288" w:afterLines="120" w:after="288" w:line="312" w:lineRule="auto"/>
        <w:ind w:left="0" w:firstLine="567"/>
        <w:rPr>
          <w:sz w:val="24"/>
          <w:szCs w:val="24"/>
          <w:lang w:eastAsia="en-US"/>
        </w:rPr>
      </w:pPr>
      <w:bookmarkStart w:id="0" w:name="_Toc122606103"/>
      <w:r w:rsidRPr="00522B71">
        <w:rPr>
          <w:sz w:val="24"/>
          <w:szCs w:val="24"/>
          <w:lang w:eastAsia="en-US"/>
        </w:rPr>
        <w:t>DO OBJETO</w:t>
      </w:r>
      <w:bookmarkEnd w:id="0"/>
    </w:p>
    <w:p w14:paraId="4B43170C" w14:textId="3D7FC667" w:rsidR="003C7A23" w:rsidRPr="00522B71" w:rsidRDefault="003C7A23" w:rsidP="006E42A1">
      <w:pPr>
        <w:pStyle w:val="Nivel2"/>
        <w:spacing w:beforeLines="120" w:before="288" w:afterLines="120" w:after="288" w:line="312" w:lineRule="auto"/>
        <w:ind w:left="0" w:firstLine="567"/>
        <w:rPr>
          <w:color w:val="auto"/>
          <w:sz w:val="24"/>
          <w:szCs w:val="24"/>
        </w:rPr>
      </w:pPr>
      <w:r w:rsidRPr="00522B71">
        <w:rPr>
          <w:color w:val="auto"/>
          <w:sz w:val="24"/>
          <w:szCs w:val="24"/>
        </w:rPr>
        <w:t>O objeto da presente licitação é a</w:t>
      </w:r>
      <w:r w:rsidR="00D017CC" w:rsidRPr="00522B71">
        <w:rPr>
          <w:color w:val="auto"/>
          <w:sz w:val="24"/>
          <w:szCs w:val="24"/>
        </w:rPr>
        <w:t xml:space="preserve"> aquisição de </w:t>
      </w:r>
      <w:r w:rsidR="008F064D" w:rsidRPr="006A0E27">
        <w:rPr>
          <w:sz w:val="24"/>
          <w:szCs w:val="24"/>
        </w:rPr>
        <w:t xml:space="preserve">MATERIAIS </w:t>
      </w:r>
      <w:r w:rsidR="008F064D">
        <w:rPr>
          <w:sz w:val="24"/>
          <w:szCs w:val="24"/>
        </w:rPr>
        <w:t>ESPORTIVOS</w:t>
      </w:r>
      <w:r w:rsidR="008F064D" w:rsidRPr="006A0E27">
        <w:rPr>
          <w:sz w:val="24"/>
          <w:szCs w:val="24"/>
        </w:rPr>
        <w:t xml:space="preserve">, PARA A ADEQUAÇÃO </w:t>
      </w:r>
      <w:r w:rsidR="008F064D">
        <w:rPr>
          <w:sz w:val="24"/>
          <w:szCs w:val="24"/>
        </w:rPr>
        <w:t>E</w:t>
      </w:r>
      <w:r w:rsidR="008F064D" w:rsidRPr="006A0E27">
        <w:rPr>
          <w:sz w:val="24"/>
          <w:szCs w:val="24"/>
        </w:rPr>
        <w:t xml:space="preserve"> O DESENVOLVIMENTO DAS ATIVIDADES </w:t>
      </w:r>
      <w:r w:rsidR="008F064D">
        <w:rPr>
          <w:sz w:val="24"/>
          <w:szCs w:val="24"/>
        </w:rPr>
        <w:t>ESPORTIVAS</w:t>
      </w:r>
      <w:r w:rsidR="00D017CC" w:rsidRPr="00522B71">
        <w:rPr>
          <w:color w:val="auto"/>
          <w:sz w:val="24"/>
          <w:szCs w:val="24"/>
        </w:rPr>
        <w:t>,</w:t>
      </w:r>
      <w:r w:rsidR="008F064D">
        <w:rPr>
          <w:color w:val="auto"/>
          <w:sz w:val="24"/>
          <w:szCs w:val="24"/>
        </w:rPr>
        <w:t xml:space="preserve"> em atendimento a Secretaria Municipal de Cultura, Turismo, Esporte e Lazer,</w:t>
      </w:r>
      <w:r w:rsidR="00D017CC" w:rsidRPr="00522B71">
        <w:rPr>
          <w:color w:val="auto"/>
          <w:sz w:val="24"/>
          <w:szCs w:val="24"/>
        </w:rPr>
        <w:t xml:space="preserve"> </w:t>
      </w:r>
      <w:r w:rsidRPr="00522B71">
        <w:rPr>
          <w:color w:val="auto"/>
          <w:sz w:val="24"/>
          <w:szCs w:val="24"/>
        </w:rPr>
        <w:t>conforme condições, quantidades e exigências estabelecidas neste Edital e seus anexos.</w:t>
      </w:r>
    </w:p>
    <w:p w14:paraId="67D800F9" w14:textId="77777777" w:rsidR="003C7A23" w:rsidRPr="00522B71" w:rsidRDefault="003C7A23" w:rsidP="006E42A1">
      <w:pPr>
        <w:pStyle w:val="Nivel2"/>
        <w:spacing w:beforeLines="120" w:before="288" w:afterLines="120" w:after="288" w:line="312" w:lineRule="auto"/>
        <w:ind w:left="0" w:firstLine="567"/>
        <w:rPr>
          <w:color w:val="auto"/>
          <w:sz w:val="24"/>
          <w:szCs w:val="24"/>
        </w:rPr>
      </w:pPr>
      <w:r w:rsidRPr="00522B71">
        <w:rPr>
          <w:color w:val="auto"/>
          <w:sz w:val="24"/>
          <w:szCs w:val="24"/>
        </w:rPr>
        <w:t>A licitação será dividida em itens, conforme tabela constante do Termo de Referência, facultando-se ao licitante a participação em quantos itens forem de seu interesse.</w:t>
      </w:r>
    </w:p>
    <w:p w14:paraId="362AFB15" w14:textId="77777777" w:rsidR="003C7A23" w:rsidRPr="00522B71" w:rsidRDefault="003C7A23" w:rsidP="008F330B">
      <w:pPr>
        <w:pStyle w:val="Nivel01"/>
        <w:spacing w:beforeLines="120" w:before="288" w:afterLines="120" w:after="288" w:line="312" w:lineRule="auto"/>
        <w:ind w:left="0" w:firstLine="567"/>
        <w:rPr>
          <w:sz w:val="24"/>
          <w:szCs w:val="24"/>
        </w:rPr>
      </w:pPr>
      <w:bookmarkStart w:id="1" w:name="_Toc122606104"/>
      <w:r w:rsidRPr="00522B71">
        <w:rPr>
          <w:sz w:val="24"/>
          <w:szCs w:val="24"/>
        </w:rPr>
        <w:t>DA PARTICIPAÇÃO NA LICITAÇÃO</w:t>
      </w:r>
      <w:bookmarkEnd w:id="1"/>
    </w:p>
    <w:p w14:paraId="7557B92C" w14:textId="77777777" w:rsidR="00D017CC" w:rsidRPr="00522B71" w:rsidRDefault="00D017CC" w:rsidP="008F330B">
      <w:pPr>
        <w:pStyle w:val="Nivel2"/>
        <w:spacing w:beforeLines="120" w:before="288" w:afterLines="120" w:after="288" w:line="312" w:lineRule="auto"/>
        <w:ind w:left="0" w:firstLine="567"/>
        <w:rPr>
          <w:color w:val="auto"/>
          <w:sz w:val="24"/>
          <w:szCs w:val="24"/>
        </w:rPr>
      </w:pPr>
      <w:r w:rsidRPr="00522B71">
        <w:rPr>
          <w:rFonts w:eastAsia="Arial Narrow"/>
          <w:color w:val="auto"/>
          <w:sz w:val="24"/>
          <w:szCs w:val="24"/>
        </w:rPr>
        <w:t>Poderão participar desta licitação pessoas jurídicas que possuam objeto social compatível com o objeto licitado.</w:t>
      </w:r>
    </w:p>
    <w:p w14:paraId="150F85FA" w14:textId="78808413" w:rsidR="003C7A23" w:rsidRPr="00522B71" w:rsidRDefault="00D017CC" w:rsidP="008F330B">
      <w:pPr>
        <w:pStyle w:val="Nivel2"/>
        <w:spacing w:beforeLines="120" w:before="288" w:afterLines="120" w:after="288" w:line="312" w:lineRule="auto"/>
        <w:ind w:left="0" w:firstLine="567"/>
        <w:rPr>
          <w:color w:val="auto"/>
          <w:sz w:val="24"/>
          <w:szCs w:val="24"/>
        </w:rPr>
      </w:pPr>
      <w:r w:rsidRPr="00522B71">
        <w:rPr>
          <w:rFonts w:eastAsia="Arial Narrow"/>
          <w:color w:val="auto"/>
          <w:sz w:val="24"/>
          <w:szCs w:val="24"/>
        </w:rPr>
        <w:t xml:space="preserve"> </w:t>
      </w:r>
      <w:r w:rsidR="003C7A23" w:rsidRPr="00522B71">
        <w:rPr>
          <w:color w:val="auto"/>
          <w:sz w:val="24"/>
          <w:szCs w:val="24"/>
        </w:rPr>
        <w:t xml:space="preserve">O licitante responsabiliza-se exclusiva e formalmente pelas transações efetuadas em seu nome, assume como firmes e verdadeiras suas propostas e seus lances, </w:t>
      </w:r>
      <w:r w:rsidR="003C7A23" w:rsidRPr="00522B71">
        <w:rPr>
          <w:color w:val="auto"/>
          <w:sz w:val="24"/>
          <w:szCs w:val="24"/>
        </w:rPr>
        <w:lastRenderedPageBreak/>
        <w:t>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B654A1B" w14:textId="08FE34B1" w:rsidR="003C7A23" w:rsidRPr="00522B71" w:rsidRDefault="00E61507" w:rsidP="00593CD6">
      <w:pPr>
        <w:pStyle w:val="Nivel2"/>
        <w:spacing w:beforeLines="120" w:before="288" w:afterLines="120" w:after="288" w:line="312" w:lineRule="auto"/>
        <w:ind w:left="0" w:firstLine="567"/>
        <w:rPr>
          <w:rFonts w:eastAsia="Times New Roman"/>
          <w:color w:val="auto"/>
          <w:sz w:val="24"/>
          <w:szCs w:val="24"/>
        </w:rPr>
      </w:pPr>
      <w:r w:rsidRPr="00522B71">
        <w:rPr>
          <w:color w:val="auto"/>
          <w:sz w:val="24"/>
          <w:szCs w:val="24"/>
        </w:rPr>
        <w:t>P</w:t>
      </w:r>
      <w:r w:rsidR="003C7A23" w:rsidRPr="00522B71">
        <w:rPr>
          <w:color w:val="auto"/>
          <w:sz w:val="24"/>
          <w:szCs w:val="24"/>
        </w:rPr>
        <w:t xml:space="preserve">ara os itens </w:t>
      </w:r>
      <w:r w:rsidR="003C4718" w:rsidRPr="00522B71">
        <w:rPr>
          <w:color w:val="auto"/>
          <w:sz w:val="24"/>
          <w:szCs w:val="24"/>
        </w:rPr>
        <w:t>2, 3, 4, 5</w:t>
      </w:r>
      <w:r w:rsidR="003C7A23" w:rsidRPr="00522B71">
        <w:rPr>
          <w:color w:val="auto"/>
          <w:sz w:val="24"/>
          <w:szCs w:val="24"/>
        </w:rPr>
        <w:t xml:space="preserve">, a participação é </w:t>
      </w:r>
      <w:r w:rsidR="003C4718" w:rsidRPr="00522B71">
        <w:rPr>
          <w:color w:val="auto"/>
          <w:sz w:val="24"/>
          <w:szCs w:val="24"/>
        </w:rPr>
        <w:t>preferencialmente par</w:t>
      </w:r>
      <w:r w:rsidR="003C7A23" w:rsidRPr="00522B71">
        <w:rPr>
          <w:color w:val="auto"/>
          <w:sz w:val="24"/>
          <w:szCs w:val="24"/>
        </w:rPr>
        <w:t xml:space="preserve">a microempresas e empresas de pequeno porte, nos termos do </w:t>
      </w:r>
      <w:hyperlink r:id="rId12" w:history="1">
        <w:r w:rsidR="003C7A23" w:rsidRPr="00522B71">
          <w:rPr>
            <w:rStyle w:val="Hyperlink"/>
            <w:color w:val="auto"/>
            <w:sz w:val="24"/>
            <w:szCs w:val="24"/>
          </w:rPr>
          <w:t>art. 48 da Lei Complementar nº 123, de 14 de dezembro de 2006</w:t>
        </w:r>
      </w:hyperlink>
      <w:r w:rsidR="003C7A23" w:rsidRPr="00522B71">
        <w:rPr>
          <w:color w:val="auto"/>
          <w:sz w:val="24"/>
          <w:szCs w:val="24"/>
        </w:rPr>
        <w:t>.</w:t>
      </w:r>
    </w:p>
    <w:p w14:paraId="47D8A6FB" w14:textId="77777777" w:rsidR="003C7A23" w:rsidRPr="00522B71" w:rsidRDefault="003C7A23" w:rsidP="00593CD6">
      <w:pPr>
        <w:pStyle w:val="Nivel3"/>
        <w:spacing w:beforeLines="120" w:before="288" w:afterLines="120" w:after="288" w:line="312" w:lineRule="auto"/>
        <w:ind w:left="0" w:firstLine="709"/>
        <w:rPr>
          <w:color w:val="auto"/>
          <w:sz w:val="24"/>
          <w:szCs w:val="24"/>
        </w:rPr>
      </w:pPr>
      <w:bookmarkStart w:id="2" w:name="_Ref117015508"/>
      <w:r w:rsidRPr="00522B71">
        <w:rPr>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0E744A58" w14:textId="11D4C387" w:rsidR="003C7A23" w:rsidRPr="00522B71" w:rsidRDefault="003C7A23" w:rsidP="00593CD6">
      <w:pPr>
        <w:pStyle w:val="Nivel2"/>
        <w:spacing w:beforeLines="120" w:before="288" w:afterLines="120" w:after="288" w:line="312" w:lineRule="auto"/>
        <w:ind w:left="0" w:firstLine="567"/>
        <w:rPr>
          <w:rFonts w:eastAsia="Times New Roman"/>
          <w:color w:val="auto"/>
          <w:sz w:val="24"/>
          <w:szCs w:val="24"/>
        </w:rPr>
      </w:pPr>
      <w:r w:rsidRPr="00522B71">
        <w:rPr>
          <w:color w:val="auto"/>
          <w:sz w:val="24"/>
          <w:szCs w:val="24"/>
        </w:rPr>
        <w:t xml:space="preserve">Será concedido tratamento favorecido para as microempresas e empresas de pequeno porte, para as sociedades cooperativas </w:t>
      </w:r>
      <w:r w:rsidRPr="00522B71">
        <w:rPr>
          <w:rFonts w:eastAsia="Times New Roman"/>
          <w:color w:val="auto"/>
          <w:sz w:val="24"/>
          <w:szCs w:val="24"/>
        </w:rPr>
        <w:t xml:space="preserve">mencionadas no </w:t>
      </w:r>
      <w:hyperlink r:id="rId13" w:anchor="art16" w:history="1">
        <w:r w:rsidRPr="00522B71">
          <w:rPr>
            <w:rStyle w:val="Hyperlink"/>
            <w:rFonts w:eastAsia="Times New Roman"/>
            <w:color w:val="auto"/>
            <w:sz w:val="24"/>
            <w:szCs w:val="24"/>
          </w:rPr>
          <w:t xml:space="preserve">artigo </w:t>
        </w:r>
        <w:r w:rsidRPr="00522B71">
          <w:rPr>
            <w:rStyle w:val="Hyperlink"/>
            <w:color w:val="auto"/>
            <w:sz w:val="24"/>
            <w:szCs w:val="24"/>
          </w:rPr>
          <w:t>16 da Lei nº 14.133, de 2021</w:t>
        </w:r>
      </w:hyperlink>
      <w:r w:rsidRPr="00522B71">
        <w:rPr>
          <w:color w:val="auto"/>
          <w:sz w:val="24"/>
          <w:szCs w:val="24"/>
        </w:rPr>
        <w:t xml:space="preserve">, para o agricultor familiar, o produtor rural pessoa física e para o microempreendedor individual - MEI, nos limites previstos da </w:t>
      </w:r>
      <w:hyperlink r:id="rId14" w:history="1">
        <w:r w:rsidRPr="00522B71">
          <w:rPr>
            <w:rStyle w:val="Hyperlink"/>
            <w:color w:val="auto"/>
            <w:sz w:val="24"/>
            <w:szCs w:val="24"/>
          </w:rPr>
          <w:t>Lei Complementar nº 123, de 2006</w:t>
        </w:r>
      </w:hyperlink>
      <w:r w:rsidRPr="00522B71">
        <w:rPr>
          <w:color w:val="auto"/>
          <w:sz w:val="24"/>
          <w:szCs w:val="24"/>
        </w:rPr>
        <w:t>.</w:t>
      </w:r>
    </w:p>
    <w:p w14:paraId="1E54BE7B" w14:textId="77777777" w:rsidR="003C7A23" w:rsidRPr="00522B71" w:rsidRDefault="003C7A23" w:rsidP="00593CD6">
      <w:pPr>
        <w:pStyle w:val="Nivel2"/>
        <w:spacing w:beforeLines="120" w:before="288" w:afterLines="120" w:after="288" w:line="312" w:lineRule="auto"/>
        <w:ind w:left="0" w:firstLine="567"/>
        <w:rPr>
          <w:rFonts w:eastAsia="Times New Roman"/>
          <w:color w:val="auto"/>
          <w:sz w:val="24"/>
          <w:szCs w:val="24"/>
        </w:rPr>
      </w:pPr>
      <w:bookmarkStart w:id="3" w:name="_Ref117000692"/>
      <w:r w:rsidRPr="00522B71">
        <w:rPr>
          <w:rFonts w:eastAsia="Times New Roman"/>
          <w:color w:val="auto"/>
          <w:sz w:val="24"/>
          <w:szCs w:val="24"/>
        </w:rPr>
        <w:t>Não poderão disputar esta licitação:</w:t>
      </w:r>
      <w:bookmarkEnd w:id="3"/>
    </w:p>
    <w:p w14:paraId="341C241D" w14:textId="77777777" w:rsidR="003C7A23" w:rsidRPr="00522B71" w:rsidRDefault="003C7A23" w:rsidP="006E42A1">
      <w:pPr>
        <w:numPr>
          <w:ilvl w:val="2"/>
          <w:numId w:val="1"/>
        </w:numPr>
        <w:tabs>
          <w:tab w:val="left" w:pos="1440"/>
        </w:tabs>
        <w:autoSpaceDE w:val="0"/>
        <w:snapToGrid w:val="0"/>
        <w:spacing w:beforeLines="120" w:before="288" w:afterLines="120" w:after="288" w:line="312" w:lineRule="auto"/>
        <w:ind w:left="0" w:firstLine="567"/>
        <w:jc w:val="both"/>
        <w:rPr>
          <w:rFonts w:ascii="Arial" w:hAnsi="Arial" w:cs="Arial"/>
        </w:rPr>
      </w:pPr>
      <w:bookmarkStart w:id="4" w:name="_Ref113883338"/>
      <w:r w:rsidRPr="00522B71">
        <w:rPr>
          <w:rFonts w:ascii="Arial" w:hAnsi="Arial" w:cs="Arial"/>
        </w:rPr>
        <w:t>aquele que não atenda às condições deste Edital e seu(s) anexo(s);</w:t>
      </w:r>
    </w:p>
    <w:p w14:paraId="36A2458D" w14:textId="77777777" w:rsidR="003C7A23" w:rsidRPr="00522B71" w:rsidRDefault="003C7A23" w:rsidP="006E42A1">
      <w:pPr>
        <w:pStyle w:val="Nivel3"/>
        <w:spacing w:beforeLines="120" w:before="288" w:afterLines="120" w:after="288" w:line="312" w:lineRule="auto"/>
        <w:ind w:left="0" w:firstLine="567"/>
        <w:rPr>
          <w:color w:val="auto"/>
          <w:sz w:val="24"/>
          <w:szCs w:val="24"/>
        </w:rPr>
      </w:pPr>
      <w:bookmarkStart w:id="5" w:name="_Ref114659912"/>
      <w:r w:rsidRPr="00522B71">
        <w:rPr>
          <w:color w:val="auto"/>
          <w:sz w:val="24"/>
          <w:szCs w:val="24"/>
        </w:rPr>
        <w:t>autor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522B71" w:rsidRDefault="003C7A23" w:rsidP="00593CD6">
      <w:pPr>
        <w:pStyle w:val="Nivel3"/>
        <w:spacing w:beforeLines="120" w:before="288" w:afterLines="120" w:after="288" w:line="312" w:lineRule="auto"/>
        <w:ind w:left="0" w:firstLine="709"/>
        <w:rPr>
          <w:color w:val="auto"/>
          <w:sz w:val="24"/>
          <w:szCs w:val="24"/>
        </w:rPr>
      </w:pPr>
      <w:bookmarkStart w:id="6" w:name="_Ref114659913"/>
      <w:bookmarkStart w:id="7" w:name="_Ref113883339"/>
      <w:r w:rsidRPr="00522B71">
        <w:rPr>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522B71">
        <w:rPr>
          <w:color w:val="auto"/>
          <w:sz w:val="24"/>
          <w:szCs w:val="24"/>
        </w:rPr>
        <w:t xml:space="preserve"> </w:t>
      </w:r>
      <w:bookmarkEnd w:id="7"/>
    </w:p>
    <w:p w14:paraId="2DCC2174" w14:textId="77777777" w:rsidR="003C7A23" w:rsidRPr="00522B71" w:rsidRDefault="003C7A23" w:rsidP="00593CD6">
      <w:pPr>
        <w:pStyle w:val="Nivel3"/>
        <w:spacing w:beforeLines="120" w:before="288" w:afterLines="120" w:after="288" w:line="312" w:lineRule="auto"/>
        <w:ind w:left="0" w:firstLine="709"/>
        <w:rPr>
          <w:color w:val="auto"/>
          <w:sz w:val="24"/>
          <w:szCs w:val="24"/>
        </w:rPr>
      </w:pPr>
      <w:bookmarkStart w:id="8" w:name="_Ref113883003"/>
      <w:r w:rsidRPr="00522B71">
        <w:rPr>
          <w:color w:val="auto"/>
          <w:sz w:val="24"/>
          <w:szCs w:val="24"/>
        </w:rPr>
        <w:t>pessoa física ou jurídica que se encontre, ao tempo da licitação, impossibilitada de participar da licitação em decorrência de sanção que lhe foi imposta;</w:t>
      </w:r>
      <w:bookmarkEnd w:id="8"/>
    </w:p>
    <w:p w14:paraId="0B2C2940" w14:textId="77777777" w:rsidR="003C7A23" w:rsidRPr="00522B71" w:rsidRDefault="003C7A23" w:rsidP="00593CD6">
      <w:pPr>
        <w:pStyle w:val="Nivel3"/>
        <w:spacing w:beforeLines="120" w:before="288" w:afterLines="120" w:after="288" w:line="312" w:lineRule="auto"/>
        <w:ind w:left="0" w:firstLine="709"/>
        <w:rPr>
          <w:color w:val="auto"/>
          <w:sz w:val="24"/>
          <w:szCs w:val="24"/>
        </w:rPr>
      </w:pPr>
      <w:r w:rsidRPr="00522B71">
        <w:rPr>
          <w:color w:val="auto"/>
          <w:sz w:val="24"/>
          <w:szCs w:val="24"/>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522B71" w:rsidRDefault="003C7A23" w:rsidP="00593CD6">
      <w:pPr>
        <w:pStyle w:val="Nivel3"/>
        <w:spacing w:beforeLines="120" w:before="288" w:afterLines="120" w:after="288" w:line="312" w:lineRule="auto"/>
        <w:ind w:left="0" w:firstLine="709"/>
        <w:rPr>
          <w:color w:val="auto"/>
          <w:sz w:val="24"/>
          <w:szCs w:val="24"/>
        </w:rPr>
      </w:pPr>
      <w:bookmarkStart w:id="9" w:name="_Ref113883579"/>
      <w:r w:rsidRPr="00522B71">
        <w:rPr>
          <w:color w:val="auto"/>
          <w:sz w:val="24"/>
          <w:szCs w:val="24"/>
        </w:rPr>
        <w:t>empresas controladoras, controladas ou coligadas, nos termos da Lei nº 6.404, de 15 de dezembro de 1976, concorrendo entre si;</w:t>
      </w:r>
      <w:bookmarkEnd w:id="9"/>
    </w:p>
    <w:p w14:paraId="3620BBE9" w14:textId="77777777" w:rsidR="003C7A23" w:rsidRPr="00522B71" w:rsidRDefault="003C7A23" w:rsidP="00245B04">
      <w:pPr>
        <w:pStyle w:val="Nivel3"/>
        <w:spacing w:beforeLines="120" w:before="288" w:afterLines="120" w:after="288" w:line="312" w:lineRule="auto"/>
        <w:ind w:left="0" w:firstLine="709"/>
        <w:rPr>
          <w:color w:val="auto"/>
          <w:sz w:val="24"/>
          <w:szCs w:val="24"/>
        </w:rPr>
      </w:pPr>
      <w:r w:rsidRPr="00522B71">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522B71" w:rsidRDefault="003C7A23" w:rsidP="00245B04">
      <w:pPr>
        <w:pStyle w:val="Nivel3"/>
        <w:spacing w:beforeLines="120" w:before="288" w:afterLines="120" w:after="288" w:line="312" w:lineRule="auto"/>
        <w:ind w:left="0" w:firstLine="709"/>
        <w:rPr>
          <w:color w:val="auto"/>
          <w:sz w:val="24"/>
          <w:szCs w:val="24"/>
        </w:rPr>
      </w:pPr>
      <w:bookmarkStart w:id="10" w:name="_Ref113962336"/>
      <w:r w:rsidRPr="00522B71">
        <w:rPr>
          <w:color w:val="auto"/>
          <w:sz w:val="24"/>
          <w:szCs w:val="24"/>
        </w:rPr>
        <w:t>agente público do órgão ou entidade licitante;</w:t>
      </w:r>
      <w:bookmarkEnd w:id="10"/>
    </w:p>
    <w:p w14:paraId="3F4B2521" w14:textId="77777777" w:rsidR="003C7A23" w:rsidRPr="00522B71" w:rsidRDefault="003C7A23" w:rsidP="00245B04">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rPr>
      </w:pPr>
      <w:r w:rsidRPr="00522B71">
        <w:rPr>
          <w:rFonts w:ascii="Arial" w:hAnsi="Arial" w:cs="Arial"/>
        </w:rPr>
        <w:t>pessoas jurídicas reunidas em consórcio;</w:t>
      </w:r>
    </w:p>
    <w:p w14:paraId="58D1E852" w14:textId="77777777" w:rsidR="003C7A23" w:rsidRPr="00522B71" w:rsidRDefault="003C7A23" w:rsidP="00245B04">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rPr>
      </w:pPr>
      <w:r w:rsidRPr="00522B71">
        <w:rPr>
          <w:rFonts w:ascii="Arial" w:hAnsi="Arial" w:cs="Arial"/>
        </w:rPr>
        <w:t>Organizações da Sociedade Civil de Interesse Público - OSCIP, atuando nessa condição;</w:t>
      </w:r>
    </w:p>
    <w:p w14:paraId="07CA7526" w14:textId="6C1E58F6" w:rsidR="003C7A23" w:rsidRPr="00522B71" w:rsidRDefault="003C7A23" w:rsidP="00245B04">
      <w:pPr>
        <w:pStyle w:val="Nivel3"/>
        <w:spacing w:beforeLines="120" w:before="288" w:afterLines="120" w:after="288" w:line="312" w:lineRule="auto"/>
        <w:ind w:left="0" w:firstLine="709"/>
        <w:rPr>
          <w:color w:val="auto"/>
          <w:sz w:val="24"/>
          <w:szCs w:val="24"/>
        </w:rPr>
      </w:pPr>
      <w:r w:rsidRPr="00522B71">
        <w:rPr>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522B71">
          <w:rPr>
            <w:rStyle w:val="Hyperlink"/>
            <w:color w:val="auto"/>
            <w:sz w:val="24"/>
            <w:szCs w:val="24"/>
          </w:rPr>
          <w:t>§ 1º do art. 9º da Lei n.º 14.133, de 2021</w:t>
        </w:r>
      </w:hyperlink>
      <w:r w:rsidRPr="00522B71">
        <w:rPr>
          <w:color w:val="auto"/>
          <w:sz w:val="24"/>
          <w:szCs w:val="24"/>
        </w:rPr>
        <w:t>.</w:t>
      </w:r>
    </w:p>
    <w:p w14:paraId="7CFCE0BB" w14:textId="15E13C0F" w:rsidR="003C7A23" w:rsidRPr="00522B71" w:rsidRDefault="003C7A23" w:rsidP="00E61507">
      <w:pPr>
        <w:pStyle w:val="Nivel2"/>
        <w:spacing w:beforeLines="120" w:before="288" w:afterLines="120" w:after="288" w:line="312" w:lineRule="auto"/>
        <w:ind w:left="0" w:firstLine="709"/>
        <w:rPr>
          <w:color w:val="auto"/>
          <w:sz w:val="24"/>
          <w:szCs w:val="24"/>
        </w:rPr>
      </w:pPr>
      <w:r w:rsidRPr="00522B71">
        <w:rPr>
          <w:color w:val="auto"/>
          <w:sz w:val="24"/>
          <w:szCs w:val="24"/>
        </w:rPr>
        <w:t xml:space="preserve">O impedimento de que trata o item </w:t>
      </w:r>
      <w:r w:rsidRPr="00522B71">
        <w:rPr>
          <w:color w:val="auto"/>
          <w:sz w:val="24"/>
          <w:szCs w:val="24"/>
        </w:rPr>
        <w:fldChar w:fldCharType="begin"/>
      </w:r>
      <w:r w:rsidRPr="00522B71">
        <w:rPr>
          <w:color w:val="auto"/>
          <w:sz w:val="24"/>
          <w:szCs w:val="24"/>
        </w:rPr>
        <w:instrText xml:space="preserve"> REF _Ref113883003 \r \h  \* MERGEFORMAT </w:instrText>
      </w:r>
      <w:r w:rsidRPr="00522B71">
        <w:rPr>
          <w:color w:val="auto"/>
          <w:sz w:val="24"/>
          <w:szCs w:val="24"/>
        </w:rPr>
      </w:r>
      <w:r w:rsidRPr="00522B71">
        <w:rPr>
          <w:color w:val="auto"/>
          <w:sz w:val="24"/>
          <w:szCs w:val="24"/>
        </w:rPr>
        <w:fldChar w:fldCharType="separate"/>
      </w:r>
      <w:r w:rsidR="00A350D1">
        <w:rPr>
          <w:color w:val="auto"/>
          <w:sz w:val="24"/>
          <w:szCs w:val="24"/>
        </w:rPr>
        <w:t>2.5.4</w:t>
      </w:r>
      <w:r w:rsidRPr="00522B71">
        <w:rPr>
          <w:color w:val="auto"/>
          <w:sz w:val="24"/>
          <w:szCs w:val="24"/>
        </w:rPr>
        <w:fldChar w:fldCharType="end"/>
      </w:r>
      <w:r w:rsidRPr="00522B71">
        <w:rPr>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15C788B4" w:rsidR="003C7A23" w:rsidRPr="00522B71" w:rsidRDefault="003C7A23" w:rsidP="00E61507">
      <w:pPr>
        <w:pStyle w:val="Nivel2"/>
        <w:spacing w:beforeLines="120" w:before="288" w:afterLines="120" w:after="288" w:line="312" w:lineRule="auto"/>
        <w:ind w:left="0" w:firstLine="709"/>
        <w:rPr>
          <w:color w:val="auto"/>
          <w:sz w:val="24"/>
          <w:szCs w:val="24"/>
        </w:rPr>
      </w:pPr>
      <w:bookmarkStart w:id="11" w:name="art14§2"/>
      <w:bookmarkEnd w:id="11"/>
      <w:r w:rsidRPr="00522B71">
        <w:rPr>
          <w:color w:val="auto"/>
          <w:sz w:val="24"/>
          <w:szCs w:val="24"/>
        </w:rPr>
        <w:t xml:space="preserve">A critério da Administração e exclusivamente a seu serviço, o autor dos projetos e a empresa a que se referem os itens </w:t>
      </w:r>
      <w:r w:rsidRPr="00522B71">
        <w:rPr>
          <w:color w:val="auto"/>
          <w:sz w:val="24"/>
          <w:szCs w:val="24"/>
        </w:rPr>
        <w:fldChar w:fldCharType="begin"/>
      </w:r>
      <w:r w:rsidRPr="00522B71">
        <w:rPr>
          <w:color w:val="auto"/>
          <w:sz w:val="24"/>
          <w:szCs w:val="24"/>
        </w:rPr>
        <w:instrText xml:space="preserve"> REF _Ref114659912 \r \h  \* MERGEFORMAT </w:instrText>
      </w:r>
      <w:r w:rsidRPr="00522B71">
        <w:rPr>
          <w:color w:val="auto"/>
          <w:sz w:val="24"/>
          <w:szCs w:val="24"/>
        </w:rPr>
      </w:r>
      <w:r w:rsidRPr="00522B71">
        <w:rPr>
          <w:color w:val="auto"/>
          <w:sz w:val="24"/>
          <w:szCs w:val="24"/>
        </w:rPr>
        <w:fldChar w:fldCharType="separate"/>
      </w:r>
      <w:r w:rsidR="00A350D1">
        <w:rPr>
          <w:color w:val="auto"/>
          <w:sz w:val="24"/>
          <w:szCs w:val="24"/>
        </w:rPr>
        <w:t>2.5.2</w:t>
      </w:r>
      <w:r w:rsidRPr="00522B71">
        <w:rPr>
          <w:color w:val="auto"/>
          <w:sz w:val="24"/>
          <w:szCs w:val="24"/>
        </w:rPr>
        <w:fldChar w:fldCharType="end"/>
      </w:r>
      <w:r w:rsidRPr="00522B71">
        <w:rPr>
          <w:color w:val="auto"/>
          <w:sz w:val="24"/>
          <w:szCs w:val="24"/>
        </w:rPr>
        <w:t xml:space="preserve"> e </w:t>
      </w:r>
      <w:r w:rsidRPr="00522B71">
        <w:rPr>
          <w:color w:val="auto"/>
          <w:sz w:val="24"/>
          <w:szCs w:val="24"/>
        </w:rPr>
        <w:fldChar w:fldCharType="begin"/>
      </w:r>
      <w:r w:rsidRPr="00522B71">
        <w:rPr>
          <w:color w:val="auto"/>
          <w:sz w:val="24"/>
          <w:szCs w:val="24"/>
        </w:rPr>
        <w:instrText xml:space="preserve"> REF _Ref114659913 \r \h  \* MERGEFORMAT </w:instrText>
      </w:r>
      <w:r w:rsidRPr="00522B71">
        <w:rPr>
          <w:color w:val="auto"/>
          <w:sz w:val="24"/>
          <w:szCs w:val="24"/>
        </w:rPr>
      </w:r>
      <w:r w:rsidRPr="00522B71">
        <w:rPr>
          <w:color w:val="auto"/>
          <w:sz w:val="24"/>
          <w:szCs w:val="24"/>
        </w:rPr>
        <w:fldChar w:fldCharType="separate"/>
      </w:r>
      <w:r w:rsidR="00A350D1">
        <w:rPr>
          <w:color w:val="auto"/>
          <w:sz w:val="24"/>
          <w:szCs w:val="24"/>
        </w:rPr>
        <w:t>2.5.3</w:t>
      </w:r>
      <w:r w:rsidRPr="00522B71">
        <w:rPr>
          <w:color w:val="auto"/>
          <w:sz w:val="24"/>
          <w:szCs w:val="24"/>
        </w:rPr>
        <w:fldChar w:fldCharType="end"/>
      </w:r>
      <w:r w:rsidRPr="00522B71">
        <w:rPr>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522B71" w:rsidRDefault="003C7A23" w:rsidP="00681C64">
      <w:pPr>
        <w:pStyle w:val="Nivel2"/>
        <w:spacing w:beforeLines="120" w:before="288" w:afterLines="120" w:after="288" w:line="312" w:lineRule="auto"/>
        <w:ind w:left="0" w:firstLine="709"/>
        <w:rPr>
          <w:color w:val="auto"/>
          <w:sz w:val="24"/>
          <w:szCs w:val="24"/>
        </w:rPr>
      </w:pPr>
      <w:bookmarkStart w:id="12" w:name="art14§3"/>
      <w:bookmarkEnd w:id="12"/>
      <w:r w:rsidRPr="00522B71">
        <w:rPr>
          <w:color w:val="auto"/>
          <w:sz w:val="24"/>
          <w:szCs w:val="24"/>
        </w:rPr>
        <w:lastRenderedPageBreak/>
        <w:t>Equiparam-se aos autores do projeto as empresas integrantes do mesmo grupo econômico.</w:t>
      </w:r>
    </w:p>
    <w:p w14:paraId="144ECC01" w14:textId="49007388" w:rsidR="003C7A23" w:rsidRPr="00522B71" w:rsidRDefault="003C7A23" w:rsidP="00245B04">
      <w:pPr>
        <w:pStyle w:val="Nivel2"/>
        <w:spacing w:beforeLines="120" w:before="288" w:afterLines="120" w:after="288" w:line="312" w:lineRule="auto"/>
        <w:ind w:left="0" w:firstLine="567"/>
        <w:rPr>
          <w:color w:val="auto"/>
          <w:sz w:val="24"/>
          <w:szCs w:val="24"/>
        </w:rPr>
      </w:pPr>
      <w:bookmarkStart w:id="13" w:name="art14§4"/>
      <w:bookmarkEnd w:id="13"/>
      <w:r w:rsidRPr="00522B71">
        <w:rPr>
          <w:color w:val="auto"/>
          <w:sz w:val="24"/>
          <w:szCs w:val="24"/>
        </w:rPr>
        <w:t xml:space="preserve">O disposto nos itens </w:t>
      </w:r>
      <w:r w:rsidRPr="00522B71">
        <w:rPr>
          <w:color w:val="auto"/>
          <w:sz w:val="24"/>
          <w:szCs w:val="24"/>
        </w:rPr>
        <w:fldChar w:fldCharType="begin"/>
      </w:r>
      <w:r w:rsidRPr="00522B71">
        <w:rPr>
          <w:color w:val="auto"/>
          <w:sz w:val="24"/>
          <w:szCs w:val="24"/>
        </w:rPr>
        <w:instrText xml:space="preserve"> REF _Ref114659912 \r \h  \* MERGEFORMAT </w:instrText>
      </w:r>
      <w:r w:rsidRPr="00522B71">
        <w:rPr>
          <w:color w:val="auto"/>
          <w:sz w:val="24"/>
          <w:szCs w:val="24"/>
        </w:rPr>
      </w:r>
      <w:r w:rsidRPr="00522B71">
        <w:rPr>
          <w:color w:val="auto"/>
          <w:sz w:val="24"/>
          <w:szCs w:val="24"/>
        </w:rPr>
        <w:fldChar w:fldCharType="separate"/>
      </w:r>
      <w:r w:rsidR="00A350D1">
        <w:rPr>
          <w:color w:val="auto"/>
          <w:sz w:val="24"/>
          <w:szCs w:val="24"/>
        </w:rPr>
        <w:t>2.5.2</w:t>
      </w:r>
      <w:r w:rsidRPr="00522B71">
        <w:rPr>
          <w:color w:val="auto"/>
          <w:sz w:val="24"/>
          <w:szCs w:val="24"/>
        </w:rPr>
        <w:fldChar w:fldCharType="end"/>
      </w:r>
      <w:r w:rsidRPr="00522B71">
        <w:rPr>
          <w:color w:val="auto"/>
          <w:sz w:val="24"/>
          <w:szCs w:val="24"/>
        </w:rPr>
        <w:t xml:space="preserve"> e </w:t>
      </w:r>
      <w:r w:rsidRPr="00522B71">
        <w:rPr>
          <w:color w:val="auto"/>
          <w:sz w:val="24"/>
          <w:szCs w:val="24"/>
        </w:rPr>
        <w:fldChar w:fldCharType="begin"/>
      </w:r>
      <w:r w:rsidRPr="00522B71">
        <w:rPr>
          <w:color w:val="auto"/>
          <w:sz w:val="24"/>
          <w:szCs w:val="24"/>
        </w:rPr>
        <w:instrText xml:space="preserve"> REF _Ref114659913 \r \h  \* MERGEFORMAT </w:instrText>
      </w:r>
      <w:r w:rsidRPr="00522B71">
        <w:rPr>
          <w:color w:val="auto"/>
          <w:sz w:val="24"/>
          <w:szCs w:val="24"/>
        </w:rPr>
      </w:r>
      <w:r w:rsidRPr="00522B71">
        <w:rPr>
          <w:color w:val="auto"/>
          <w:sz w:val="24"/>
          <w:szCs w:val="24"/>
        </w:rPr>
        <w:fldChar w:fldCharType="separate"/>
      </w:r>
      <w:r w:rsidR="00A350D1">
        <w:rPr>
          <w:color w:val="auto"/>
          <w:sz w:val="24"/>
          <w:szCs w:val="24"/>
        </w:rPr>
        <w:t>2.5.3</w:t>
      </w:r>
      <w:r w:rsidRPr="00522B71">
        <w:rPr>
          <w:color w:val="auto"/>
          <w:sz w:val="24"/>
          <w:szCs w:val="24"/>
        </w:rPr>
        <w:fldChar w:fldCharType="end"/>
      </w:r>
      <w:r w:rsidRPr="00522B71">
        <w:rPr>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6AA8531A" w:rsidR="003C7A23" w:rsidRPr="00522B71" w:rsidRDefault="003C7A23" w:rsidP="00245B04">
      <w:pPr>
        <w:pStyle w:val="Nivel2"/>
        <w:spacing w:beforeLines="120" w:before="288" w:afterLines="120" w:after="288" w:line="312" w:lineRule="auto"/>
        <w:ind w:left="0" w:firstLine="567"/>
        <w:rPr>
          <w:color w:val="auto"/>
          <w:sz w:val="24"/>
          <w:szCs w:val="24"/>
        </w:rPr>
      </w:pPr>
      <w:bookmarkStart w:id="14" w:name="art14§5"/>
      <w:bookmarkEnd w:id="14"/>
      <w:r w:rsidRPr="00522B71">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522B71">
          <w:rPr>
            <w:rStyle w:val="Hyperlink"/>
            <w:color w:val="auto"/>
            <w:sz w:val="24"/>
            <w:szCs w:val="24"/>
          </w:rPr>
          <w:t>Lei nº 14.133/2021</w:t>
        </w:r>
      </w:hyperlink>
      <w:r w:rsidRPr="00522B71">
        <w:rPr>
          <w:color w:val="auto"/>
          <w:sz w:val="24"/>
          <w:szCs w:val="24"/>
        </w:rPr>
        <w:t>.</w:t>
      </w:r>
    </w:p>
    <w:p w14:paraId="2BFAAE96" w14:textId="571DC8B7" w:rsidR="003C7A23" w:rsidRPr="00522B71" w:rsidRDefault="003C7A23" w:rsidP="00245B04">
      <w:pPr>
        <w:pStyle w:val="Nivel2"/>
        <w:spacing w:beforeLines="120" w:before="288" w:afterLines="120" w:after="288" w:line="312" w:lineRule="auto"/>
        <w:ind w:left="0" w:firstLine="567"/>
        <w:rPr>
          <w:color w:val="auto"/>
          <w:sz w:val="24"/>
          <w:szCs w:val="24"/>
        </w:rPr>
      </w:pPr>
      <w:r w:rsidRPr="00522B71">
        <w:rPr>
          <w:color w:val="auto"/>
          <w:sz w:val="24"/>
          <w:szCs w:val="24"/>
        </w:rPr>
        <w:t xml:space="preserve">A vedação de que trata o item </w:t>
      </w:r>
      <w:r w:rsidRPr="00522B71">
        <w:rPr>
          <w:color w:val="auto"/>
          <w:sz w:val="24"/>
          <w:szCs w:val="24"/>
        </w:rPr>
        <w:fldChar w:fldCharType="begin"/>
      </w:r>
      <w:r w:rsidRPr="00522B71">
        <w:rPr>
          <w:color w:val="auto"/>
          <w:sz w:val="24"/>
          <w:szCs w:val="24"/>
        </w:rPr>
        <w:instrText xml:space="preserve"> REF _Ref113962336 \r \h  \* MERGEFORMAT </w:instrText>
      </w:r>
      <w:r w:rsidRPr="00522B71">
        <w:rPr>
          <w:color w:val="auto"/>
          <w:sz w:val="24"/>
          <w:szCs w:val="24"/>
        </w:rPr>
      </w:r>
      <w:r w:rsidRPr="00522B71">
        <w:rPr>
          <w:color w:val="auto"/>
          <w:sz w:val="24"/>
          <w:szCs w:val="24"/>
        </w:rPr>
        <w:fldChar w:fldCharType="separate"/>
      </w:r>
      <w:r w:rsidR="00A350D1">
        <w:rPr>
          <w:color w:val="auto"/>
          <w:sz w:val="24"/>
          <w:szCs w:val="24"/>
        </w:rPr>
        <w:t>2.5.8</w:t>
      </w:r>
      <w:r w:rsidRPr="00522B71">
        <w:rPr>
          <w:color w:val="auto"/>
          <w:sz w:val="24"/>
          <w:szCs w:val="24"/>
        </w:rPr>
        <w:fldChar w:fldCharType="end"/>
      </w:r>
      <w:r w:rsidRPr="00522B71">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522B71" w:rsidRDefault="003C7A23" w:rsidP="008F330B">
      <w:pPr>
        <w:pStyle w:val="Nivel01"/>
        <w:spacing w:beforeLines="120" w:before="288" w:afterLines="120" w:after="288" w:line="312" w:lineRule="auto"/>
        <w:ind w:left="0" w:firstLine="567"/>
        <w:rPr>
          <w:sz w:val="24"/>
          <w:szCs w:val="24"/>
        </w:rPr>
      </w:pPr>
      <w:bookmarkStart w:id="15" w:name="_Toc122606105"/>
      <w:r w:rsidRPr="00522B71">
        <w:rPr>
          <w:sz w:val="24"/>
          <w:szCs w:val="24"/>
        </w:rPr>
        <w:t>DA APRESENTAÇÃO DA PROPOSTA E DOS DOCUMENTOS DE HABILITAÇÃO</w:t>
      </w:r>
      <w:bookmarkEnd w:id="15"/>
    </w:p>
    <w:p w14:paraId="1F374D01" w14:textId="77777777" w:rsidR="003C7A23" w:rsidRPr="00522B71" w:rsidRDefault="003C7A23" w:rsidP="00245B04">
      <w:pPr>
        <w:pStyle w:val="Nivel2"/>
        <w:spacing w:beforeLines="120" w:before="288" w:afterLines="120" w:after="288" w:line="312" w:lineRule="auto"/>
        <w:ind w:left="0" w:firstLine="567"/>
        <w:rPr>
          <w:color w:val="auto"/>
          <w:sz w:val="24"/>
          <w:szCs w:val="24"/>
        </w:rPr>
      </w:pPr>
      <w:r w:rsidRPr="00522B71">
        <w:rPr>
          <w:color w:val="auto"/>
          <w:sz w:val="24"/>
          <w:szCs w:val="24"/>
        </w:rPr>
        <w:t>Na presente licitação, a fase de habilitação sucederá as fases de apresentação de propostas e lances e de julgamento.</w:t>
      </w:r>
    </w:p>
    <w:p w14:paraId="0CDC5BEB" w14:textId="77777777" w:rsidR="003C7A23" w:rsidRPr="00522B71" w:rsidRDefault="003C7A23" w:rsidP="00245B04">
      <w:pPr>
        <w:pStyle w:val="Nivel2"/>
        <w:spacing w:beforeLines="120" w:before="288" w:afterLines="120" w:after="288" w:line="312" w:lineRule="auto"/>
        <w:ind w:left="0" w:firstLine="567"/>
        <w:rPr>
          <w:color w:val="auto"/>
          <w:sz w:val="24"/>
          <w:szCs w:val="24"/>
        </w:rPr>
      </w:pPr>
      <w:bookmarkStart w:id="16" w:name="_Ref113886867"/>
      <w:r w:rsidRPr="00522B71">
        <w:rPr>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7CBEF247" w14:textId="40E03B41" w:rsidR="003C7A23" w:rsidRPr="00522B71" w:rsidRDefault="003C7A23" w:rsidP="00245B04">
      <w:pPr>
        <w:pStyle w:val="Nivel2"/>
        <w:spacing w:beforeLines="120" w:before="288" w:afterLines="120" w:after="288" w:line="312" w:lineRule="auto"/>
        <w:ind w:left="0" w:firstLine="567"/>
        <w:rPr>
          <w:color w:val="auto"/>
          <w:sz w:val="24"/>
          <w:szCs w:val="24"/>
        </w:rPr>
      </w:pPr>
      <w:bookmarkStart w:id="17" w:name="_Ref113889589"/>
      <w:r w:rsidRPr="00522B71">
        <w:rPr>
          <w:color w:val="auto"/>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w:t>
      </w:r>
      <w:r w:rsidR="008F064D">
        <w:rPr>
          <w:color w:val="auto"/>
          <w:sz w:val="24"/>
          <w:szCs w:val="24"/>
        </w:rPr>
        <w:t xml:space="preserve"> item </w:t>
      </w:r>
      <w:r w:rsidR="006E42A1" w:rsidRPr="00522B71">
        <w:rPr>
          <w:color w:val="auto"/>
          <w:sz w:val="24"/>
          <w:szCs w:val="24"/>
        </w:rPr>
        <w:t>7</w:t>
      </w:r>
      <w:r w:rsidRPr="00522B71">
        <w:rPr>
          <w:color w:val="auto"/>
          <w:sz w:val="24"/>
          <w:szCs w:val="24"/>
        </w:rPr>
        <w:t xml:space="preserve"> deste Edital.</w:t>
      </w:r>
      <w:bookmarkEnd w:id="17"/>
    </w:p>
    <w:p w14:paraId="44617891" w14:textId="77777777" w:rsidR="003C7A23" w:rsidRPr="00522B71" w:rsidRDefault="003C7A23" w:rsidP="00245B04">
      <w:pPr>
        <w:pStyle w:val="Nivel2"/>
        <w:spacing w:beforeLines="120" w:before="288" w:afterLines="120" w:after="288" w:line="312" w:lineRule="auto"/>
        <w:ind w:left="0" w:firstLine="567"/>
        <w:rPr>
          <w:color w:val="auto"/>
          <w:sz w:val="24"/>
          <w:szCs w:val="24"/>
        </w:rPr>
      </w:pPr>
      <w:bookmarkStart w:id="18" w:name="_Ref113968921"/>
      <w:r w:rsidRPr="00522B71">
        <w:rPr>
          <w:rFonts w:eastAsia="Times New Roman"/>
          <w:color w:val="auto"/>
          <w:sz w:val="24"/>
          <w:szCs w:val="24"/>
        </w:rPr>
        <w:t>No cadastramento da proposta inicial, o licitante declarará, em campo próprio do sistema, que:</w:t>
      </w:r>
      <w:bookmarkEnd w:id="18"/>
    </w:p>
    <w:p w14:paraId="6A5B265E" w14:textId="77777777" w:rsidR="003C7A23" w:rsidRPr="00522B71" w:rsidRDefault="003C7A23" w:rsidP="00245B04">
      <w:pPr>
        <w:pStyle w:val="Nivel3"/>
        <w:spacing w:beforeLines="120" w:before="288" w:afterLines="120" w:after="288" w:line="312" w:lineRule="auto"/>
        <w:ind w:left="0" w:firstLine="709"/>
        <w:rPr>
          <w:color w:val="auto"/>
          <w:sz w:val="24"/>
          <w:szCs w:val="24"/>
        </w:rPr>
      </w:pPr>
      <w:r w:rsidRPr="00522B71">
        <w:rPr>
          <w:color w:val="auto"/>
          <w:sz w:val="24"/>
          <w:szCs w:val="24"/>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522B71" w:rsidRDefault="003C7A23" w:rsidP="00245B04">
      <w:pPr>
        <w:pStyle w:val="Nivel3"/>
        <w:spacing w:beforeLines="120" w:before="288" w:afterLines="120" w:after="288" w:line="312" w:lineRule="auto"/>
        <w:ind w:left="0" w:firstLine="709"/>
        <w:rPr>
          <w:color w:val="auto"/>
          <w:sz w:val="24"/>
          <w:szCs w:val="24"/>
        </w:rPr>
      </w:pPr>
      <w:r w:rsidRPr="00522B71">
        <w:rPr>
          <w:color w:val="auto"/>
          <w:sz w:val="24"/>
          <w:szCs w:val="24"/>
        </w:rPr>
        <w:t xml:space="preserve">não emprega menor de 18 anos em trabalho noturno, perigoso ou insalubre e não emprega menor de 16 anos, salvo menor, a partir de 14 anos, na condição de aprendiz, nos termos do </w:t>
      </w:r>
      <w:hyperlink r:id="rId17" w:anchor="art7" w:history="1">
        <w:r w:rsidRPr="00522B71">
          <w:rPr>
            <w:rStyle w:val="Hyperlink"/>
            <w:color w:val="auto"/>
            <w:sz w:val="24"/>
            <w:szCs w:val="24"/>
          </w:rPr>
          <w:t>artigo 7°, XXXIII, da Constituição</w:t>
        </w:r>
      </w:hyperlink>
      <w:r w:rsidRPr="00522B71">
        <w:rPr>
          <w:color w:val="auto"/>
          <w:sz w:val="24"/>
          <w:szCs w:val="24"/>
        </w:rPr>
        <w:t>;</w:t>
      </w:r>
    </w:p>
    <w:p w14:paraId="1F36097B" w14:textId="3008D779" w:rsidR="003C7A23" w:rsidRPr="00522B71" w:rsidRDefault="003C7A23" w:rsidP="00245B04">
      <w:pPr>
        <w:pStyle w:val="Nivel3"/>
        <w:spacing w:beforeLines="120" w:before="288" w:afterLines="120" w:after="288" w:line="312" w:lineRule="auto"/>
        <w:ind w:left="0" w:firstLine="709"/>
        <w:rPr>
          <w:color w:val="auto"/>
          <w:sz w:val="24"/>
          <w:szCs w:val="24"/>
        </w:rPr>
      </w:pPr>
      <w:r w:rsidRPr="00522B71">
        <w:rPr>
          <w:color w:val="auto"/>
          <w:sz w:val="24"/>
          <w:szCs w:val="24"/>
        </w:rPr>
        <w:t xml:space="preserve">não possui, em sua cadeia produtiva, empregados executando trabalho degradante ou forçado, observando o disposto nos </w:t>
      </w:r>
      <w:hyperlink r:id="rId18" w:history="1">
        <w:r w:rsidRPr="00522B71">
          <w:rPr>
            <w:rStyle w:val="Hyperlink"/>
            <w:color w:val="auto"/>
            <w:sz w:val="24"/>
            <w:szCs w:val="24"/>
          </w:rPr>
          <w:t>incisos III e IV do art. 1º e no inciso III do art. 5º da Constituição Federal</w:t>
        </w:r>
      </w:hyperlink>
      <w:r w:rsidRPr="00522B71">
        <w:rPr>
          <w:color w:val="auto"/>
          <w:sz w:val="24"/>
          <w:szCs w:val="24"/>
        </w:rPr>
        <w:t>;</w:t>
      </w:r>
    </w:p>
    <w:p w14:paraId="7716898C" w14:textId="77777777" w:rsidR="003C7A23" w:rsidRPr="00522B71" w:rsidRDefault="003C7A23" w:rsidP="00245B04">
      <w:pPr>
        <w:pStyle w:val="Nivel3"/>
        <w:spacing w:beforeLines="120" w:before="288" w:afterLines="120" w:after="288" w:line="312" w:lineRule="auto"/>
        <w:ind w:left="0" w:firstLine="709"/>
        <w:rPr>
          <w:color w:val="auto"/>
          <w:sz w:val="24"/>
          <w:szCs w:val="24"/>
        </w:rPr>
      </w:pPr>
      <w:bookmarkStart w:id="19" w:name="_Hlk130656851"/>
      <w:r w:rsidRPr="00522B71">
        <w:rPr>
          <w:color w:val="auto"/>
          <w:sz w:val="24"/>
          <w:szCs w:val="24"/>
        </w:rPr>
        <w:t>cumpre as exigências de reserva de cargos para pessoa com deficiência e para reabilitado da Previdência Social, previstas em lei e em outras normas específicas</w:t>
      </w:r>
      <w:bookmarkEnd w:id="19"/>
      <w:r w:rsidRPr="00522B71">
        <w:rPr>
          <w:color w:val="auto"/>
          <w:sz w:val="24"/>
          <w:szCs w:val="24"/>
        </w:rPr>
        <w:t>.</w:t>
      </w:r>
    </w:p>
    <w:p w14:paraId="36A7C635" w14:textId="4BD059E2"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 xml:space="preserve">O licitante organizado em cooperativa deverá declarar, ainda, em campo próprio do sistema eletrônico, que cumpre os requisitos estabelecidos no </w:t>
      </w:r>
      <w:hyperlink r:id="rId19" w:anchor="art16" w:history="1">
        <w:r w:rsidRPr="00522B71">
          <w:rPr>
            <w:rStyle w:val="Hyperlink"/>
            <w:color w:val="auto"/>
            <w:sz w:val="24"/>
            <w:szCs w:val="24"/>
          </w:rPr>
          <w:t>artigo 16 da Lei nº 14.133, de 2021</w:t>
        </w:r>
      </w:hyperlink>
      <w:r w:rsidRPr="00522B71">
        <w:rPr>
          <w:color w:val="auto"/>
          <w:sz w:val="24"/>
          <w:szCs w:val="24"/>
        </w:rPr>
        <w:t>.</w:t>
      </w:r>
    </w:p>
    <w:p w14:paraId="5D6BACF4" w14:textId="6ED2C6DB" w:rsidR="003C7A23" w:rsidRPr="00522B71" w:rsidRDefault="003C7A23" w:rsidP="00245B04">
      <w:pPr>
        <w:pStyle w:val="Nivel2"/>
        <w:spacing w:beforeLines="120" w:before="288" w:afterLines="120" w:after="288" w:line="312" w:lineRule="auto"/>
        <w:ind w:left="0" w:firstLine="567"/>
        <w:rPr>
          <w:color w:val="auto"/>
          <w:sz w:val="24"/>
          <w:szCs w:val="24"/>
        </w:rPr>
      </w:pPr>
      <w:bookmarkStart w:id="20" w:name="_Ref117000019"/>
      <w:r w:rsidRPr="00522B71">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20" w:anchor="art3" w:history="1">
        <w:r w:rsidRPr="00522B71">
          <w:rPr>
            <w:rStyle w:val="Hyperlink"/>
            <w:color w:val="auto"/>
            <w:sz w:val="24"/>
            <w:szCs w:val="24"/>
          </w:rPr>
          <w:t>artigo 3° da Lei Complementar nº 123, de 2006</w:t>
        </w:r>
      </w:hyperlink>
      <w:r w:rsidRPr="00522B71">
        <w:rPr>
          <w:color w:val="auto"/>
          <w:sz w:val="24"/>
          <w:szCs w:val="24"/>
        </w:rPr>
        <w:t xml:space="preserve">, estando apto a usufruir do tratamento favorecido estabelecido em seus </w:t>
      </w:r>
      <w:hyperlink r:id="rId21" w:anchor="art42" w:history="1">
        <w:proofErr w:type="spellStart"/>
        <w:r w:rsidRPr="00522B71">
          <w:rPr>
            <w:rStyle w:val="Hyperlink"/>
            <w:color w:val="auto"/>
            <w:sz w:val="24"/>
            <w:szCs w:val="24"/>
          </w:rPr>
          <w:t>arts</w:t>
        </w:r>
        <w:proofErr w:type="spellEnd"/>
        <w:r w:rsidRPr="00522B71">
          <w:rPr>
            <w:rStyle w:val="Hyperlink"/>
            <w:color w:val="auto"/>
            <w:sz w:val="24"/>
            <w:szCs w:val="24"/>
          </w:rPr>
          <w:t>. 42 a 49</w:t>
        </w:r>
      </w:hyperlink>
      <w:r w:rsidRPr="00522B71">
        <w:rPr>
          <w:color w:val="auto"/>
          <w:sz w:val="24"/>
          <w:szCs w:val="24"/>
        </w:rPr>
        <w:t xml:space="preserve">, observado o disposto nos </w:t>
      </w:r>
      <w:hyperlink r:id="rId22" w:anchor="art4§1" w:history="1">
        <w:r w:rsidRPr="00522B71">
          <w:rPr>
            <w:rStyle w:val="Hyperlink"/>
            <w:color w:val="auto"/>
            <w:sz w:val="24"/>
            <w:szCs w:val="24"/>
          </w:rPr>
          <w:t>§§ 1º ao 3º do art. 4º, da Lei n.º 14.133, de 2021.</w:t>
        </w:r>
        <w:bookmarkEnd w:id="20"/>
      </w:hyperlink>
    </w:p>
    <w:p w14:paraId="06D6F458" w14:textId="77777777" w:rsidR="003C7A23" w:rsidRPr="00522B71" w:rsidRDefault="003C7A23" w:rsidP="00245B04">
      <w:pPr>
        <w:pStyle w:val="Nivel3"/>
        <w:spacing w:beforeLines="120" w:before="288" w:afterLines="120" w:after="288" w:line="312" w:lineRule="auto"/>
        <w:ind w:left="0" w:firstLine="709"/>
        <w:rPr>
          <w:color w:val="auto"/>
          <w:sz w:val="24"/>
          <w:szCs w:val="24"/>
        </w:rPr>
      </w:pPr>
      <w:r w:rsidRPr="00522B71">
        <w:rPr>
          <w:color w:val="auto"/>
          <w:sz w:val="24"/>
          <w:szCs w:val="24"/>
        </w:rPr>
        <w:t>no item exclusivo para participação de microempresas e empresas de pequeno porte, a assinalação do campo “não” impedirá o prosseguimento no certame, para aquele item;</w:t>
      </w:r>
    </w:p>
    <w:p w14:paraId="7F68966D" w14:textId="0A7A3C97" w:rsidR="003C7A23" w:rsidRPr="00522B71" w:rsidRDefault="003C7A23" w:rsidP="00245B04">
      <w:pPr>
        <w:pStyle w:val="Nivel3"/>
        <w:spacing w:beforeLines="120" w:before="288" w:afterLines="120" w:after="288" w:line="312" w:lineRule="auto"/>
        <w:ind w:left="0" w:firstLine="709"/>
        <w:rPr>
          <w:color w:val="auto"/>
          <w:sz w:val="24"/>
          <w:szCs w:val="24"/>
        </w:rPr>
      </w:pPr>
      <w:r w:rsidRPr="00522B71">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522B71">
          <w:rPr>
            <w:rStyle w:val="Hyperlink"/>
            <w:color w:val="auto"/>
            <w:sz w:val="24"/>
            <w:szCs w:val="24"/>
          </w:rPr>
          <w:t>Lei Complementar nº 123, de 2006</w:t>
        </w:r>
      </w:hyperlink>
      <w:r w:rsidRPr="00522B71">
        <w:rPr>
          <w:color w:val="auto"/>
          <w:sz w:val="24"/>
          <w:szCs w:val="24"/>
        </w:rPr>
        <w:t>, mesmo que microempresa, empresa de pequeno porte ou sociedade cooperativa.</w:t>
      </w:r>
    </w:p>
    <w:p w14:paraId="79F6C9A9" w14:textId="496587A2" w:rsidR="003C7A23" w:rsidRPr="00522B71" w:rsidRDefault="003C7A23" w:rsidP="008454BE">
      <w:pPr>
        <w:pStyle w:val="Nivel2"/>
        <w:spacing w:beforeLines="120" w:before="288" w:afterLines="120" w:after="288" w:line="312" w:lineRule="auto"/>
        <w:ind w:left="0" w:firstLine="567"/>
        <w:rPr>
          <w:color w:val="auto"/>
          <w:sz w:val="24"/>
          <w:szCs w:val="24"/>
        </w:rPr>
      </w:pPr>
      <w:r w:rsidRPr="00522B71">
        <w:rPr>
          <w:color w:val="auto"/>
          <w:sz w:val="24"/>
          <w:szCs w:val="24"/>
        </w:rPr>
        <w:lastRenderedPageBreak/>
        <w:t xml:space="preserve">A falsidade da declaração de que trata os itens </w:t>
      </w:r>
      <w:r w:rsidRPr="00522B71">
        <w:rPr>
          <w:color w:val="auto"/>
          <w:sz w:val="24"/>
          <w:szCs w:val="24"/>
        </w:rPr>
        <w:fldChar w:fldCharType="begin"/>
      </w:r>
      <w:r w:rsidRPr="00522B71">
        <w:rPr>
          <w:color w:val="auto"/>
          <w:sz w:val="24"/>
          <w:szCs w:val="24"/>
        </w:rPr>
        <w:instrText xml:space="preserve"> REF _Ref113968921 \r \h  \* MERGEFORMAT </w:instrText>
      </w:r>
      <w:r w:rsidRPr="00522B71">
        <w:rPr>
          <w:color w:val="auto"/>
          <w:sz w:val="24"/>
          <w:szCs w:val="24"/>
        </w:rPr>
      </w:r>
      <w:r w:rsidRPr="00522B71">
        <w:rPr>
          <w:color w:val="auto"/>
          <w:sz w:val="24"/>
          <w:szCs w:val="24"/>
        </w:rPr>
        <w:fldChar w:fldCharType="separate"/>
      </w:r>
      <w:r w:rsidR="00A350D1">
        <w:rPr>
          <w:color w:val="auto"/>
          <w:sz w:val="24"/>
          <w:szCs w:val="24"/>
        </w:rPr>
        <w:t>3.4</w:t>
      </w:r>
      <w:r w:rsidRPr="00522B71">
        <w:rPr>
          <w:color w:val="auto"/>
          <w:sz w:val="24"/>
          <w:szCs w:val="24"/>
        </w:rPr>
        <w:fldChar w:fldCharType="end"/>
      </w:r>
      <w:r w:rsidRPr="00522B71">
        <w:rPr>
          <w:color w:val="auto"/>
          <w:sz w:val="24"/>
          <w:szCs w:val="24"/>
        </w:rPr>
        <w:t xml:space="preserve"> ou </w:t>
      </w:r>
      <w:r w:rsidRPr="00522B71">
        <w:rPr>
          <w:color w:val="auto"/>
          <w:sz w:val="24"/>
          <w:szCs w:val="24"/>
        </w:rPr>
        <w:fldChar w:fldCharType="begin"/>
      </w:r>
      <w:r w:rsidRPr="00522B71">
        <w:rPr>
          <w:color w:val="auto"/>
          <w:sz w:val="24"/>
          <w:szCs w:val="24"/>
        </w:rPr>
        <w:instrText xml:space="preserve"> REF _Ref117000019 \r \h </w:instrText>
      </w:r>
      <w:r w:rsidR="00F522F3" w:rsidRPr="00522B71">
        <w:rPr>
          <w:color w:val="auto"/>
          <w:sz w:val="24"/>
          <w:szCs w:val="24"/>
        </w:rPr>
        <w:instrText xml:space="preserve"> \* MERGEFORMAT </w:instrText>
      </w:r>
      <w:r w:rsidRPr="00522B71">
        <w:rPr>
          <w:color w:val="auto"/>
          <w:sz w:val="24"/>
          <w:szCs w:val="24"/>
        </w:rPr>
      </w:r>
      <w:r w:rsidRPr="00522B71">
        <w:rPr>
          <w:color w:val="auto"/>
          <w:sz w:val="24"/>
          <w:szCs w:val="24"/>
        </w:rPr>
        <w:fldChar w:fldCharType="separate"/>
      </w:r>
      <w:r w:rsidR="00A350D1">
        <w:rPr>
          <w:color w:val="auto"/>
          <w:sz w:val="24"/>
          <w:szCs w:val="24"/>
        </w:rPr>
        <w:t>3.6</w:t>
      </w:r>
      <w:r w:rsidRPr="00522B71">
        <w:rPr>
          <w:color w:val="auto"/>
          <w:sz w:val="24"/>
          <w:szCs w:val="24"/>
        </w:rPr>
        <w:fldChar w:fldCharType="end"/>
      </w:r>
      <w:r w:rsidRPr="00522B71">
        <w:rPr>
          <w:color w:val="auto"/>
          <w:sz w:val="24"/>
          <w:szCs w:val="24"/>
        </w:rPr>
        <w:t xml:space="preserve"> sujeitará o licitante às sanções previstas na </w:t>
      </w:r>
      <w:hyperlink r:id="rId24" w:history="1">
        <w:r w:rsidRPr="00522B71">
          <w:rPr>
            <w:rStyle w:val="Hyperlink"/>
            <w:color w:val="auto"/>
            <w:sz w:val="24"/>
            <w:szCs w:val="24"/>
          </w:rPr>
          <w:t>Lei nº 14.133, de 2021</w:t>
        </w:r>
      </w:hyperlink>
      <w:r w:rsidRPr="00522B71">
        <w:rPr>
          <w:color w:val="auto"/>
          <w:sz w:val="24"/>
          <w:szCs w:val="24"/>
        </w:rPr>
        <w:t>, e neste Edital.</w:t>
      </w:r>
    </w:p>
    <w:p w14:paraId="0BA35920" w14:textId="77777777" w:rsidR="003C7A23" w:rsidRPr="00522B71" w:rsidRDefault="003C7A23" w:rsidP="008454BE">
      <w:pPr>
        <w:pStyle w:val="Nivel2"/>
        <w:spacing w:beforeLines="120" w:before="288" w:afterLines="120" w:after="288" w:line="312" w:lineRule="auto"/>
        <w:ind w:left="0" w:firstLine="567"/>
        <w:rPr>
          <w:color w:val="auto"/>
          <w:sz w:val="24"/>
          <w:szCs w:val="24"/>
        </w:rPr>
      </w:pPr>
      <w:r w:rsidRPr="00522B71">
        <w:rPr>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522B71" w:rsidRDefault="003C7A23" w:rsidP="008454BE">
      <w:pPr>
        <w:pStyle w:val="Nivel2"/>
        <w:spacing w:beforeLines="120" w:before="288" w:afterLines="120" w:after="288" w:line="312" w:lineRule="auto"/>
        <w:ind w:left="0" w:firstLine="567"/>
        <w:rPr>
          <w:color w:val="auto"/>
          <w:sz w:val="24"/>
          <w:szCs w:val="24"/>
        </w:rPr>
      </w:pPr>
      <w:r w:rsidRPr="00522B71">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522B71" w:rsidRDefault="003C7A23" w:rsidP="008454BE">
      <w:pPr>
        <w:pStyle w:val="Nivel2"/>
        <w:spacing w:beforeLines="120" w:before="288" w:afterLines="120" w:after="288" w:line="312" w:lineRule="auto"/>
        <w:ind w:left="0" w:firstLine="567"/>
        <w:rPr>
          <w:color w:val="auto"/>
          <w:sz w:val="24"/>
          <w:szCs w:val="24"/>
        </w:rPr>
      </w:pPr>
      <w:r w:rsidRPr="00522B71">
        <w:rPr>
          <w:color w:val="auto"/>
          <w:sz w:val="24"/>
          <w:szCs w:val="24"/>
        </w:rPr>
        <w:t>Serão disponibilizados para acesso público os documentos que compõem a proposta dos licitantes convocados para apresentação de propostas, após a fase de envio de lances.</w:t>
      </w:r>
    </w:p>
    <w:p w14:paraId="535383CA" w14:textId="77777777" w:rsidR="003C7A23" w:rsidRPr="00522B71" w:rsidRDefault="003C7A23" w:rsidP="008454BE">
      <w:pPr>
        <w:pStyle w:val="Nivel2"/>
        <w:spacing w:beforeLines="120" w:before="288" w:afterLines="120" w:after="288" w:line="312" w:lineRule="auto"/>
        <w:ind w:left="0" w:firstLine="567"/>
        <w:rPr>
          <w:color w:val="auto"/>
          <w:sz w:val="24"/>
          <w:szCs w:val="24"/>
        </w:rPr>
      </w:pPr>
      <w:bookmarkStart w:id="21" w:name="_Ref116992247"/>
      <w:r w:rsidRPr="00522B71">
        <w:rPr>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45F3B699" w14:textId="77777777" w:rsidR="003C7A23" w:rsidRPr="00522B71" w:rsidRDefault="003C7A23" w:rsidP="008454BE">
      <w:pPr>
        <w:pStyle w:val="Nivel3"/>
        <w:spacing w:beforeLines="120" w:before="288" w:afterLines="120" w:after="288" w:line="312" w:lineRule="auto"/>
        <w:ind w:left="0" w:firstLine="709"/>
        <w:rPr>
          <w:color w:val="auto"/>
          <w:sz w:val="24"/>
          <w:szCs w:val="24"/>
        </w:rPr>
      </w:pPr>
      <w:r w:rsidRPr="00522B71">
        <w:rPr>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522B71" w:rsidRDefault="003C7A23" w:rsidP="008454BE">
      <w:pPr>
        <w:pStyle w:val="Nivel3"/>
        <w:spacing w:beforeLines="120" w:before="288" w:afterLines="120" w:after="288" w:line="312" w:lineRule="auto"/>
        <w:ind w:left="0" w:firstLine="709"/>
        <w:rPr>
          <w:color w:val="auto"/>
          <w:sz w:val="24"/>
          <w:szCs w:val="24"/>
        </w:rPr>
      </w:pPr>
      <w:r w:rsidRPr="00522B71">
        <w:rPr>
          <w:color w:val="auto"/>
          <w:sz w:val="24"/>
          <w:szCs w:val="24"/>
        </w:rPr>
        <w:t>os lances serão de envio automático pelo sistema, respeitado o valor final mínimo estabelecido e o intervalo de que trata o subitem acima.</w:t>
      </w:r>
    </w:p>
    <w:p w14:paraId="07C4E3BB" w14:textId="77777777"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O valor final mínimo ou o percentual de desconto final máximo parametrizado no sistema poderá ser alterado pelo fornecedor durante a fase de disputa, sendo vedado:</w:t>
      </w:r>
    </w:p>
    <w:p w14:paraId="27613714"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valor superior a lance já registrado pelo fornecedor no sistema, quando adotado o critério de julgamento por menor preço; e</w:t>
      </w:r>
    </w:p>
    <w:p w14:paraId="578AD24E"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 xml:space="preserve"> percentual de desconto inferior a lance já registrado pelo fornecedor no sistema, quando adotado o critério de julgamento por maior desconto.</w:t>
      </w:r>
    </w:p>
    <w:p w14:paraId="00F817B4" w14:textId="48EE3529" w:rsidR="003C7A23" w:rsidRPr="00522B71" w:rsidRDefault="003C7A23" w:rsidP="00490754">
      <w:pPr>
        <w:pStyle w:val="Nivel2"/>
        <w:spacing w:beforeLines="120" w:before="288" w:afterLines="120" w:after="288" w:line="312" w:lineRule="auto"/>
        <w:ind w:left="0" w:firstLine="567"/>
        <w:rPr>
          <w:color w:val="auto"/>
          <w:sz w:val="24"/>
          <w:szCs w:val="24"/>
        </w:rPr>
      </w:pPr>
      <w:r w:rsidRPr="00522B71">
        <w:rPr>
          <w:color w:val="auto"/>
          <w:sz w:val="24"/>
          <w:szCs w:val="24"/>
        </w:rPr>
        <w:t xml:space="preserve">O valor final mínimo ou o percentual de desconto final máximo parametrizado na forma do item </w:t>
      </w:r>
      <w:r w:rsidRPr="00522B71">
        <w:rPr>
          <w:color w:val="auto"/>
          <w:sz w:val="24"/>
          <w:szCs w:val="24"/>
        </w:rPr>
        <w:fldChar w:fldCharType="begin"/>
      </w:r>
      <w:r w:rsidRPr="00522B71">
        <w:rPr>
          <w:color w:val="auto"/>
          <w:sz w:val="24"/>
          <w:szCs w:val="24"/>
        </w:rPr>
        <w:instrText xml:space="preserve"> REF _Ref116992247 \r \h </w:instrText>
      </w:r>
      <w:r w:rsidR="00F522F3" w:rsidRPr="00522B71">
        <w:rPr>
          <w:color w:val="auto"/>
          <w:sz w:val="24"/>
          <w:szCs w:val="24"/>
        </w:rPr>
        <w:instrText xml:space="preserve"> \* MERGEFORMAT </w:instrText>
      </w:r>
      <w:r w:rsidRPr="00522B71">
        <w:rPr>
          <w:color w:val="auto"/>
          <w:sz w:val="24"/>
          <w:szCs w:val="24"/>
        </w:rPr>
      </w:r>
      <w:r w:rsidRPr="00522B71">
        <w:rPr>
          <w:color w:val="auto"/>
          <w:sz w:val="24"/>
          <w:szCs w:val="24"/>
        </w:rPr>
        <w:fldChar w:fldCharType="separate"/>
      </w:r>
      <w:r w:rsidR="00A350D1">
        <w:rPr>
          <w:color w:val="auto"/>
          <w:sz w:val="24"/>
          <w:szCs w:val="24"/>
        </w:rPr>
        <w:t>3.11</w:t>
      </w:r>
      <w:r w:rsidRPr="00522B71">
        <w:rPr>
          <w:color w:val="auto"/>
          <w:sz w:val="24"/>
          <w:szCs w:val="24"/>
        </w:rPr>
        <w:fldChar w:fldCharType="end"/>
      </w:r>
      <w:r w:rsidRPr="00522B71">
        <w:rPr>
          <w:color w:val="auto"/>
          <w:sz w:val="24"/>
          <w:szCs w:val="24"/>
        </w:rPr>
        <w:t xml:space="preserve"> possuirá caráter sigiloso para os demais fornecedores e para o órgão </w:t>
      </w:r>
      <w:r w:rsidRPr="00522B71">
        <w:rPr>
          <w:color w:val="auto"/>
          <w:sz w:val="24"/>
          <w:szCs w:val="24"/>
        </w:rPr>
        <w:lastRenderedPageBreak/>
        <w:t>ou entidade promotora da licitação, podendo ser disponibilizado estrita e permanentemente aos órgãos de controle externo e interno.</w:t>
      </w:r>
    </w:p>
    <w:p w14:paraId="48B1F343" w14:textId="77777777" w:rsidR="003C7A23" w:rsidRPr="00522B71" w:rsidRDefault="003C7A23" w:rsidP="00490754">
      <w:pPr>
        <w:pStyle w:val="Nivel2"/>
        <w:spacing w:beforeLines="120" w:before="288" w:afterLines="120" w:after="288" w:line="312" w:lineRule="auto"/>
        <w:ind w:left="0" w:firstLine="567"/>
        <w:rPr>
          <w:rFonts w:eastAsia="Times New Roman"/>
          <w:color w:val="auto"/>
          <w:sz w:val="24"/>
          <w:szCs w:val="24"/>
        </w:rPr>
      </w:pPr>
      <w:r w:rsidRPr="00522B71">
        <w:rPr>
          <w:rFonts w:eastAsia="Times New Roman"/>
          <w:color w:val="auto"/>
          <w:sz w:val="24"/>
          <w:szCs w:val="24"/>
        </w:rPr>
        <w:t xml:space="preserve">Caberá ao licitante interessado em participar da licitação </w:t>
      </w:r>
      <w:r w:rsidRPr="00522B71">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5A4094E4" w:rsidR="00D7313C" w:rsidRPr="00522B71" w:rsidRDefault="003C7A23" w:rsidP="00D939E9">
      <w:pPr>
        <w:pStyle w:val="Nivel2"/>
        <w:spacing w:beforeLines="120" w:before="288" w:afterLines="120" w:after="288" w:line="312" w:lineRule="auto"/>
        <w:ind w:left="0" w:firstLine="567"/>
        <w:rPr>
          <w:color w:val="auto"/>
          <w:sz w:val="24"/>
          <w:szCs w:val="24"/>
        </w:rPr>
      </w:pPr>
      <w:r w:rsidRPr="00522B71">
        <w:rPr>
          <w:rFonts w:eastAsia="Times New Roman"/>
          <w:color w:val="auto"/>
          <w:sz w:val="24"/>
          <w:szCs w:val="24"/>
        </w:rPr>
        <w:t xml:space="preserve">O licitante deverá </w:t>
      </w:r>
      <w:r w:rsidRPr="00522B71">
        <w:rPr>
          <w:color w:val="auto"/>
          <w:sz w:val="24"/>
          <w:szCs w:val="24"/>
        </w:rPr>
        <w:t>comunicar imediatamente ao provedor do sistema qualquer acontecimento que possa comprometer o sigilo ou a segurança, para imediato bloqueio de acesso.</w:t>
      </w:r>
    </w:p>
    <w:p w14:paraId="5F186EB9" w14:textId="26BE14D8" w:rsidR="003C7A23" w:rsidRPr="00522B71" w:rsidRDefault="003C7A23" w:rsidP="00E801E4">
      <w:pPr>
        <w:pStyle w:val="Nivel01"/>
        <w:spacing w:beforeLines="120" w:before="288" w:afterLines="120" w:after="288" w:line="312" w:lineRule="auto"/>
        <w:ind w:left="0" w:firstLine="567"/>
        <w:rPr>
          <w:sz w:val="24"/>
          <w:szCs w:val="24"/>
        </w:rPr>
      </w:pPr>
      <w:bookmarkStart w:id="22" w:name="_Toc122606106"/>
      <w:r w:rsidRPr="00522B71">
        <w:rPr>
          <w:sz w:val="24"/>
          <w:szCs w:val="24"/>
        </w:rPr>
        <w:t>DO PREENCHIMENTO DA PROPOSTA</w:t>
      </w:r>
      <w:bookmarkEnd w:id="22"/>
      <w:r w:rsidR="00A05257" w:rsidRPr="00522B71">
        <w:rPr>
          <w:sz w:val="24"/>
          <w:szCs w:val="24"/>
        </w:rPr>
        <w:t xml:space="preserve"> </w:t>
      </w:r>
    </w:p>
    <w:p w14:paraId="475CA631" w14:textId="2956F5A4" w:rsidR="003C7A23" w:rsidRPr="00522B71" w:rsidRDefault="003C7A23" w:rsidP="00E801E4">
      <w:pPr>
        <w:pStyle w:val="Nivel2"/>
        <w:spacing w:beforeLines="120" w:before="288" w:afterLines="120" w:after="288" w:line="312" w:lineRule="auto"/>
        <w:ind w:left="0" w:firstLine="567"/>
        <w:rPr>
          <w:rFonts w:eastAsia="Times New Roman"/>
          <w:color w:val="auto"/>
          <w:sz w:val="24"/>
          <w:szCs w:val="24"/>
        </w:rPr>
      </w:pPr>
      <w:r w:rsidRPr="00522B71">
        <w:rPr>
          <w:color w:val="auto"/>
          <w:sz w:val="24"/>
          <w:szCs w:val="24"/>
        </w:rPr>
        <w:t>O licitante deverá enviar sua proposta mediante o preenchimento, no sistema eletrônico, dos seguintes campos</w:t>
      </w:r>
      <w:r w:rsidR="00075C7D" w:rsidRPr="00522B71">
        <w:rPr>
          <w:color w:val="auto"/>
          <w:sz w:val="24"/>
          <w:szCs w:val="24"/>
        </w:rPr>
        <w:t>, conforme o caso</w:t>
      </w:r>
      <w:r w:rsidRPr="00522B71">
        <w:rPr>
          <w:color w:val="auto"/>
          <w:sz w:val="24"/>
          <w:szCs w:val="24"/>
        </w:rPr>
        <w:t>:</w:t>
      </w:r>
    </w:p>
    <w:p w14:paraId="486090B9" w14:textId="1EA52EED"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valor unitário</w:t>
      </w:r>
      <w:r w:rsidR="00BB3BD4" w:rsidRPr="00522B71">
        <w:rPr>
          <w:color w:val="auto"/>
          <w:sz w:val="24"/>
          <w:szCs w:val="24"/>
        </w:rPr>
        <w:t xml:space="preserve"> </w:t>
      </w:r>
      <w:r w:rsidRPr="00522B71">
        <w:rPr>
          <w:color w:val="auto"/>
          <w:sz w:val="24"/>
          <w:szCs w:val="24"/>
        </w:rPr>
        <w:t>e</w:t>
      </w:r>
      <w:r w:rsidR="00BB3BD4" w:rsidRPr="00522B71">
        <w:rPr>
          <w:color w:val="auto"/>
          <w:sz w:val="24"/>
          <w:szCs w:val="24"/>
        </w:rPr>
        <w:t xml:space="preserve"> to</w:t>
      </w:r>
      <w:r w:rsidRPr="00522B71">
        <w:rPr>
          <w:color w:val="auto"/>
          <w:sz w:val="24"/>
          <w:szCs w:val="24"/>
        </w:rPr>
        <w:t>tal do item;</w:t>
      </w:r>
    </w:p>
    <w:p w14:paraId="0DE727B7" w14:textId="70CC504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Marca</w:t>
      </w:r>
      <w:r w:rsidR="00BB3BD4" w:rsidRPr="00522B71">
        <w:rPr>
          <w:color w:val="auto"/>
          <w:sz w:val="24"/>
          <w:szCs w:val="24"/>
        </w:rPr>
        <w:t xml:space="preserve"> e Modelo</w:t>
      </w:r>
      <w:r w:rsidRPr="00522B71">
        <w:rPr>
          <w:color w:val="auto"/>
          <w:sz w:val="24"/>
          <w:szCs w:val="24"/>
        </w:rPr>
        <w:t>;</w:t>
      </w:r>
    </w:p>
    <w:p w14:paraId="77EB4808"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 xml:space="preserve">Fabricante; </w:t>
      </w:r>
    </w:p>
    <w:p w14:paraId="18374FB9" w14:textId="77777777" w:rsidR="003C7A23" w:rsidRPr="00522B71" w:rsidRDefault="003C7A23" w:rsidP="00F878A6">
      <w:pPr>
        <w:pStyle w:val="Nivel3"/>
        <w:spacing w:beforeLines="120" w:before="288" w:afterLines="120" w:after="288" w:line="312" w:lineRule="auto"/>
        <w:ind w:left="0" w:firstLine="709"/>
        <w:rPr>
          <w:color w:val="auto"/>
          <w:sz w:val="24"/>
          <w:szCs w:val="24"/>
        </w:rPr>
      </w:pPr>
      <w:r w:rsidRPr="00522B71">
        <w:rPr>
          <w:color w:val="auto"/>
          <w:sz w:val="24"/>
          <w:szCs w:val="24"/>
        </w:rPr>
        <w:t>Descrição do objeto, contendo as informações similares à especificação do Termo de Referência</w:t>
      </w:r>
      <w:r w:rsidRPr="00522B71">
        <w:rPr>
          <w:i/>
          <w:color w:val="auto"/>
          <w:sz w:val="24"/>
          <w:szCs w:val="24"/>
        </w:rPr>
        <w:t xml:space="preserve">; </w:t>
      </w:r>
    </w:p>
    <w:p w14:paraId="5F5E5E8C" w14:textId="77777777" w:rsidR="003C7A23" w:rsidRPr="00522B71" w:rsidRDefault="003C7A23" w:rsidP="00F878A6">
      <w:pPr>
        <w:pStyle w:val="Nivel2"/>
        <w:spacing w:beforeLines="120" w:before="288" w:afterLines="120" w:after="288" w:line="312" w:lineRule="auto"/>
        <w:ind w:left="0" w:firstLine="567"/>
        <w:rPr>
          <w:color w:val="auto"/>
          <w:sz w:val="24"/>
          <w:szCs w:val="24"/>
        </w:rPr>
      </w:pPr>
      <w:r w:rsidRPr="00522B71">
        <w:rPr>
          <w:color w:val="auto"/>
          <w:sz w:val="24"/>
          <w:szCs w:val="24"/>
        </w:rPr>
        <w:t>Todas as especificações do objeto contidas na proposta vinculam o licitante.</w:t>
      </w:r>
    </w:p>
    <w:p w14:paraId="425E03B1" w14:textId="77777777" w:rsidR="003C7A23" w:rsidRPr="00522B71" w:rsidRDefault="003C7A23" w:rsidP="00F878A6">
      <w:pPr>
        <w:pStyle w:val="Nivel2"/>
        <w:spacing w:beforeLines="120" w:before="288" w:afterLines="120" w:after="288" w:line="312" w:lineRule="auto"/>
        <w:ind w:left="0" w:firstLine="567"/>
        <w:rPr>
          <w:color w:val="auto"/>
          <w:sz w:val="24"/>
          <w:szCs w:val="24"/>
        </w:rPr>
      </w:pPr>
      <w:r w:rsidRPr="00522B71">
        <w:rPr>
          <w:color w:val="auto"/>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522B71" w:rsidRDefault="003C7A23" w:rsidP="00F878A6">
      <w:pPr>
        <w:pStyle w:val="Nivel2"/>
        <w:spacing w:beforeLines="120" w:before="288" w:afterLines="120" w:after="288" w:line="312" w:lineRule="auto"/>
        <w:ind w:left="0" w:firstLine="567"/>
        <w:rPr>
          <w:color w:val="auto"/>
          <w:sz w:val="24"/>
          <w:szCs w:val="24"/>
        </w:rPr>
      </w:pPr>
      <w:r w:rsidRPr="00522B71">
        <w:rPr>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696803F5" w:rsidR="003C7A23" w:rsidRPr="00522B71" w:rsidRDefault="003C7A23" w:rsidP="00F878A6">
      <w:pPr>
        <w:pStyle w:val="Nivel2"/>
        <w:spacing w:beforeLines="120" w:before="288" w:afterLines="120" w:after="288" w:line="312" w:lineRule="auto"/>
        <w:ind w:left="0" w:firstLine="567"/>
        <w:rPr>
          <w:color w:val="auto"/>
          <w:sz w:val="24"/>
          <w:szCs w:val="24"/>
        </w:rPr>
      </w:pPr>
      <w:r w:rsidRPr="00522B71">
        <w:rPr>
          <w:color w:val="auto"/>
          <w:sz w:val="24"/>
          <w:szCs w:val="24"/>
        </w:rPr>
        <w:lastRenderedPageBreak/>
        <w:t xml:space="preserve">Se o regime tributário da empresa implicar o recolhimento de tributos em percentuais variáveis, a cotação adequada será a que corresponde à média dos efetivos recolhimentos da empresa nos últimos </w:t>
      </w:r>
      <w:r w:rsidR="00075C7D" w:rsidRPr="00522B71">
        <w:rPr>
          <w:color w:val="auto"/>
          <w:sz w:val="24"/>
          <w:szCs w:val="24"/>
        </w:rPr>
        <w:t>12(</w:t>
      </w:r>
      <w:r w:rsidRPr="00522B71">
        <w:rPr>
          <w:color w:val="auto"/>
          <w:sz w:val="24"/>
          <w:szCs w:val="24"/>
        </w:rPr>
        <w:t>doze</w:t>
      </w:r>
      <w:r w:rsidR="00075C7D" w:rsidRPr="00522B71">
        <w:rPr>
          <w:color w:val="auto"/>
          <w:sz w:val="24"/>
          <w:szCs w:val="24"/>
        </w:rPr>
        <w:t>)</w:t>
      </w:r>
      <w:r w:rsidRPr="00522B71">
        <w:rPr>
          <w:color w:val="auto"/>
          <w:sz w:val="24"/>
          <w:szCs w:val="24"/>
        </w:rPr>
        <w:t xml:space="preserve"> meses. </w:t>
      </w:r>
    </w:p>
    <w:p w14:paraId="1F2D916E" w14:textId="77777777" w:rsidR="003C7A23" w:rsidRPr="00522B71" w:rsidRDefault="003C7A23" w:rsidP="00F878A6">
      <w:pPr>
        <w:pStyle w:val="Nivel2"/>
        <w:spacing w:beforeLines="120" w:before="288" w:afterLines="120" w:after="288" w:line="312" w:lineRule="auto"/>
        <w:ind w:left="0" w:firstLine="567"/>
        <w:rPr>
          <w:color w:val="auto"/>
          <w:sz w:val="24"/>
          <w:szCs w:val="24"/>
        </w:rPr>
      </w:pPr>
      <w:r w:rsidRPr="00522B71">
        <w:rPr>
          <w:color w:val="auto"/>
          <w:sz w:val="24"/>
          <w:szCs w:val="24"/>
        </w:rPr>
        <w:t>Independentemente do percentual de tributo inserido na planilha, no pagamento serão retidos na fonte os percentuais estabelecidos na legislação vigente.</w:t>
      </w:r>
    </w:p>
    <w:p w14:paraId="3230F41D" w14:textId="77777777" w:rsidR="003C7A23" w:rsidRPr="00522B71" w:rsidRDefault="003C7A23" w:rsidP="00F878A6">
      <w:pPr>
        <w:pStyle w:val="Nivel2"/>
        <w:spacing w:beforeLines="120" w:before="288" w:afterLines="120" w:after="288" w:line="312" w:lineRule="auto"/>
        <w:ind w:left="0" w:firstLine="567"/>
        <w:rPr>
          <w:color w:val="auto"/>
          <w:sz w:val="24"/>
          <w:szCs w:val="24"/>
        </w:rPr>
      </w:pPr>
      <w:r w:rsidRPr="00522B71">
        <w:rPr>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6B56CDD7" w:rsidR="003C7A23" w:rsidRPr="00522B71" w:rsidRDefault="003C7A23" w:rsidP="00F878A6">
      <w:pPr>
        <w:pStyle w:val="Nivel2"/>
        <w:spacing w:beforeLines="120" w:before="288" w:afterLines="120" w:after="288" w:line="312" w:lineRule="auto"/>
        <w:ind w:left="0" w:firstLine="567"/>
        <w:rPr>
          <w:color w:val="auto"/>
          <w:sz w:val="24"/>
          <w:szCs w:val="24"/>
        </w:rPr>
      </w:pPr>
      <w:r w:rsidRPr="00522B71">
        <w:rPr>
          <w:color w:val="auto"/>
          <w:sz w:val="24"/>
          <w:szCs w:val="24"/>
        </w:rPr>
        <w:t xml:space="preserve">O prazo de validade da proposta não será inferior a </w:t>
      </w:r>
      <w:r w:rsidR="00BB3BD4" w:rsidRPr="00522B71">
        <w:rPr>
          <w:color w:val="auto"/>
          <w:sz w:val="24"/>
          <w:szCs w:val="24"/>
        </w:rPr>
        <w:t>90</w:t>
      </w:r>
      <w:r w:rsidRPr="00522B71">
        <w:rPr>
          <w:color w:val="auto"/>
          <w:sz w:val="24"/>
          <w:szCs w:val="24"/>
        </w:rPr>
        <w:t xml:space="preserve"> (</w:t>
      </w:r>
      <w:r w:rsidR="00BB3BD4" w:rsidRPr="00522B71">
        <w:rPr>
          <w:color w:val="auto"/>
          <w:sz w:val="24"/>
          <w:szCs w:val="24"/>
        </w:rPr>
        <w:t>noventa</w:t>
      </w:r>
      <w:r w:rsidRPr="00522B71">
        <w:rPr>
          <w:color w:val="auto"/>
          <w:sz w:val="24"/>
          <w:szCs w:val="24"/>
        </w:rPr>
        <w:t>) dias</w:t>
      </w:r>
      <w:r w:rsidRPr="00522B71">
        <w:rPr>
          <w:b/>
          <w:color w:val="auto"/>
          <w:sz w:val="24"/>
          <w:szCs w:val="24"/>
        </w:rPr>
        <w:t>,</w:t>
      </w:r>
      <w:r w:rsidRPr="00522B71">
        <w:rPr>
          <w:color w:val="auto"/>
          <w:sz w:val="24"/>
          <w:szCs w:val="24"/>
        </w:rPr>
        <w:t xml:space="preserve"> a contar da data de sua apresentação.</w:t>
      </w:r>
    </w:p>
    <w:p w14:paraId="7FDC09DC" w14:textId="4CF4913D" w:rsidR="003C7A23" w:rsidRPr="00522B71" w:rsidRDefault="003C7A23" w:rsidP="00F878A6">
      <w:pPr>
        <w:pStyle w:val="Nivel2"/>
        <w:spacing w:beforeLines="120" w:before="288" w:afterLines="120" w:after="288" w:line="312" w:lineRule="auto"/>
        <w:ind w:left="0" w:firstLine="567"/>
        <w:rPr>
          <w:color w:val="auto"/>
          <w:sz w:val="24"/>
          <w:szCs w:val="24"/>
        </w:rPr>
      </w:pPr>
      <w:r w:rsidRPr="00522B71">
        <w:rPr>
          <w:color w:val="auto"/>
          <w:sz w:val="24"/>
          <w:szCs w:val="24"/>
        </w:rPr>
        <w:t xml:space="preserve">Os licitantes devem respeitar os preços máximos estabelecidos nas normas de regência de contratações públicas </w:t>
      </w:r>
      <w:r w:rsidR="00075C7D" w:rsidRPr="00522B71">
        <w:rPr>
          <w:color w:val="auto"/>
          <w:sz w:val="24"/>
          <w:szCs w:val="24"/>
        </w:rPr>
        <w:t>municipais</w:t>
      </w:r>
      <w:r w:rsidRPr="00522B71">
        <w:rPr>
          <w:color w:val="auto"/>
          <w:sz w:val="24"/>
          <w:szCs w:val="24"/>
        </w:rPr>
        <w:t>, quando participarem de licitações públicas;</w:t>
      </w:r>
    </w:p>
    <w:p w14:paraId="37732EBD"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Caso o critério de julgamento seja o de maior desconto, o preço já decorrente da aplicação do desconto ofertado deverá respeitar os preços máximos previstos no item 4.9.</w:t>
      </w:r>
    </w:p>
    <w:p w14:paraId="58D4DF33" w14:textId="56738584" w:rsidR="003C7A23" w:rsidRPr="00522B71" w:rsidRDefault="003C7A23" w:rsidP="00F878A6">
      <w:pPr>
        <w:pStyle w:val="Nivel2"/>
        <w:spacing w:beforeLines="120" w:before="288" w:afterLines="120" w:after="288" w:line="312" w:lineRule="auto"/>
        <w:ind w:left="0" w:firstLine="567"/>
        <w:rPr>
          <w:rFonts w:eastAsia="Times New Roman"/>
          <w:color w:val="auto"/>
          <w:sz w:val="24"/>
          <w:szCs w:val="24"/>
        </w:rPr>
      </w:pPr>
      <w:r w:rsidRPr="00522B71">
        <w:rPr>
          <w:color w:val="auto"/>
          <w:sz w:val="24"/>
          <w:szCs w:val="24"/>
        </w:rPr>
        <w:t>O descumprimento das regras supramencionadas pela Administração por parte dos contratados pode ensejar a responsabilização pelo Tribunal de Contas d</w:t>
      </w:r>
      <w:r w:rsidR="00075C7D" w:rsidRPr="00522B71">
        <w:rPr>
          <w:color w:val="auto"/>
          <w:sz w:val="24"/>
          <w:szCs w:val="24"/>
        </w:rPr>
        <w:t>o Estado</w:t>
      </w:r>
      <w:r w:rsidRPr="00522B71">
        <w:rPr>
          <w:color w:val="auto"/>
          <w:sz w:val="24"/>
          <w:szCs w:val="24"/>
        </w:rPr>
        <w:t xml:space="preserve"> e, após o devido processo legal, gerar as seguintes consequências: assinatura de prazo para a adoção das medidas necessárias ao exato cumprimento da lei, nos termos do </w:t>
      </w:r>
      <w:hyperlink r:id="rId25" w:history="1">
        <w:r w:rsidRPr="00522B71">
          <w:rPr>
            <w:rStyle w:val="Hyperlink"/>
            <w:color w:val="auto"/>
            <w:sz w:val="24"/>
            <w:szCs w:val="24"/>
          </w:rPr>
          <w:t>art. 71, inciso IX, da Constituição</w:t>
        </w:r>
      </w:hyperlink>
      <w:r w:rsidRPr="00522B71">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522B71" w:rsidRDefault="003C7A23" w:rsidP="00F93FC5">
      <w:pPr>
        <w:pStyle w:val="Nivel01"/>
        <w:spacing w:beforeLines="120" w:before="288" w:afterLines="120" w:after="288" w:line="312" w:lineRule="auto"/>
        <w:ind w:left="0" w:firstLine="567"/>
        <w:rPr>
          <w:sz w:val="24"/>
          <w:szCs w:val="24"/>
        </w:rPr>
      </w:pPr>
      <w:bookmarkStart w:id="23" w:name="_Toc122606107"/>
      <w:bookmarkStart w:id="24" w:name="_Hlk114646655"/>
      <w:r w:rsidRPr="00522B71">
        <w:rPr>
          <w:sz w:val="24"/>
          <w:szCs w:val="24"/>
        </w:rPr>
        <w:lastRenderedPageBreak/>
        <w:t>DA ABERTURA DA SESSÃO, CLASSIFICAÇÃO DAS PROPOSTAS E FORMULAÇÃO DE LANCES</w:t>
      </w:r>
      <w:bookmarkEnd w:id="23"/>
    </w:p>
    <w:p w14:paraId="4998B02F" w14:textId="77777777"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A abertura da presente licitação dar-se-á automaticamente em sessão pública, por meio de sistema eletrônico, na data, horário e local indicados neste Edital.</w:t>
      </w:r>
    </w:p>
    <w:p w14:paraId="01ABDF42" w14:textId="77777777"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Os licitantes poderão retirar ou substituir a proposta ou os documentos de habilitação, quando for o caso, anteriormente inseridos no sistema, até a abertura da sessão pública.</w:t>
      </w:r>
    </w:p>
    <w:p w14:paraId="39A094D5"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Será desclassificada a proposta que identifique o licitante.</w:t>
      </w:r>
    </w:p>
    <w:p w14:paraId="607A8F83"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A desclassificação será sempre fundamentada e registrada no sistema, com acompanhamento em tempo real por todos os participantes.</w:t>
      </w:r>
    </w:p>
    <w:p w14:paraId="58E08727"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A não desclassificação da proposta não impede o seu julgamento definitivo em sentido contrário, levado a efeito na fase de aceitação.</w:t>
      </w:r>
    </w:p>
    <w:p w14:paraId="38ADD8F5" w14:textId="77777777" w:rsidR="003C7A23" w:rsidRPr="00522B71" w:rsidRDefault="003C7A23" w:rsidP="00F93FC5">
      <w:pPr>
        <w:pStyle w:val="Nivel2"/>
        <w:spacing w:beforeLines="120" w:before="288" w:afterLines="120" w:after="288" w:line="312" w:lineRule="auto"/>
        <w:ind w:left="0" w:firstLine="567"/>
        <w:rPr>
          <w:color w:val="auto"/>
          <w:sz w:val="24"/>
          <w:szCs w:val="24"/>
        </w:rPr>
      </w:pPr>
      <w:r w:rsidRPr="00522B71">
        <w:rPr>
          <w:color w:val="auto"/>
          <w:sz w:val="24"/>
          <w:szCs w:val="24"/>
        </w:rPr>
        <w:t>O sistema ordenará automaticamente as propostas classificadas, sendo que somente estas participarão da fase de lances.</w:t>
      </w:r>
    </w:p>
    <w:p w14:paraId="0068F72A" w14:textId="77777777" w:rsidR="003C7A23" w:rsidRPr="00522B71" w:rsidRDefault="003C7A23" w:rsidP="00F93FC5">
      <w:pPr>
        <w:pStyle w:val="Nivel2"/>
        <w:spacing w:beforeLines="120" w:before="288" w:afterLines="120" w:after="288" w:line="312" w:lineRule="auto"/>
        <w:ind w:left="0" w:firstLine="567"/>
        <w:rPr>
          <w:color w:val="auto"/>
          <w:sz w:val="24"/>
          <w:szCs w:val="24"/>
        </w:rPr>
      </w:pPr>
      <w:r w:rsidRPr="00522B71">
        <w:rPr>
          <w:color w:val="auto"/>
          <w:sz w:val="24"/>
          <w:szCs w:val="24"/>
        </w:rPr>
        <w:t>O sistema disponibilizará campo próprio para troca de mensagens entre o Pregoeiro e os licitantes.</w:t>
      </w:r>
    </w:p>
    <w:p w14:paraId="55DEB6A9" w14:textId="77777777" w:rsidR="003C7A23" w:rsidRPr="00522B71" w:rsidRDefault="003C7A23" w:rsidP="00F93FC5">
      <w:pPr>
        <w:pStyle w:val="Nivel2"/>
        <w:spacing w:beforeLines="120" w:before="288" w:afterLines="120" w:after="288" w:line="312" w:lineRule="auto"/>
        <w:ind w:left="0" w:firstLine="567"/>
        <w:rPr>
          <w:color w:val="auto"/>
          <w:sz w:val="24"/>
          <w:szCs w:val="24"/>
        </w:rPr>
      </w:pPr>
      <w:r w:rsidRPr="00522B71">
        <w:rPr>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4AEF85DC" w:rsidR="003C7A23" w:rsidRPr="00522B71" w:rsidRDefault="003C7A23" w:rsidP="003A6388">
      <w:pPr>
        <w:pStyle w:val="Nivel2"/>
        <w:spacing w:beforeLines="120" w:before="288" w:afterLines="120" w:after="288" w:line="312" w:lineRule="auto"/>
        <w:ind w:left="0" w:firstLine="567"/>
        <w:rPr>
          <w:color w:val="auto"/>
          <w:sz w:val="24"/>
          <w:szCs w:val="24"/>
        </w:rPr>
      </w:pPr>
      <w:r w:rsidRPr="00522B71">
        <w:rPr>
          <w:color w:val="auto"/>
          <w:sz w:val="24"/>
          <w:szCs w:val="24"/>
        </w:rPr>
        <w:t>O lance deverá ser ofertado pelo valor unitário</w:t>
      </w:r>
      <w:r w:rsidR="00BB3BD4" w:rsidRPr="00522B71">
        <w:rPr>
          <w:color w:val="auto"/>
          <w:sz w:val="24"/>
          <w:szCs w:val="24"/>
        </w:rPr>
        <w:t xml:space="preserve"> </w:t>
      </w:r>
      <w:r w:rsidRPr="00522B71">
        <w:rPr>
          <w:color w:val="auto"/>
          <w:sz w:val="24"/>
          <w:szCs w:val="24"/>
        </w:rPr>
        <w:t>do</w:t>
      </w:r>
      <w:r w:rsidR="00BB3BD4" w:rsidRPr="00522B71">
        <w:rPr>
          <w:color w:val="auto"/>
          <w:sz w:val="24"/>
          <w:szCs w:val="24"/>
        </w:rPr>
        <w:t xml:space="preserve"> i</w:t>
      </w:r>
      <w:r w:rsidRPr="00522B71">
        <w:rPr>
          <w:color w:val="auto"/>
          <w:sz w:val="24"/>
          <w:szCs w:val="24"/>
        </w:rPr>
        <w:t>tem.</w:t>
      </w:r>
    </w:p>
    <w:p w14:paraId="6584CB20" w14:textId="77777777" w:rsidR="003C7A23" w:rsidRPr="00522B71" w:rsidRDefault="003C7A23" w:rsidP="003A6388">
      <w:pPr>
        <w:pStyle w:val="Nivel2"/>
        <w:spacing w:beforeLines="120" w:before="288" w:afterLines="120" w:after="288" w:line="312" w:lineRule="auto"/>
        <w:ind w:left="0" w:firstLine="567"/>
        <w:rPr>
          <w:color w:val="auto"/>
          <w:sz w:val="24"/>
          <w:szCs w:val="24"/>
        </w:rPr>
      </w:pPr>
      <w:r w:rsidRPr="00522B71">
        <w:rPr>
          <w:color w:val="auto"/>
          <w:sz w:val="24"/>
          <w:szCs w:val="24"/>
        </w:rPr>
        <w:t>Os licitantes poderão oferecer lances sucessivos, observando o horário fixado para abertura da sessão e as regras estabelecidas no Edital.</w:t>
      </w:r>
    </w:p>
    <w:p w14:paraId="32718210" w14:textId="61EF3172" w:rsidR="003C7A23" w:rsidRPr="00522B71" w:rsidRDefault="003C7A23" w:rsidP="003A6388">
      <w:pPr>
        <w:pStyle w:val="Nivel2"/>
        <w:spacing w:beforeLines="120" w:before="288" w:afterLines="120" w:after="288" w:line="312" w:lineRule="auto"/>
        <w:ind w:left="0" w:firstLine="567"/>
        <w:rPr>
          <w:color w:val="auto"/>
          <w:sz w:val="24"/>
          <w:szCs w:val="24"/>
        </w:rPr>
      </w:pPr>
      <w:r w:rsidRPr="00522B71">
        <w:rPr>
          <w:color w:val="auto"/>
          <w:sz w:val="24"/>
          <w:szCs w:val="24"/>
        </w:rPr>
        <w:t xml:space="preserve">O licitante somente poderá oferecer lance </w:t>
      </w:r>
      <w:r w:rsidRPr="00522B71">
        <w:rPr>
          <w:i/>
          <w:color w:val="auto"/>
          <w:sz w:val="24"/>
          <w:szCs w:val="24"/>
        </w:rPr>
        <w:t>de valor</w:t>
      </w:r>
      <w:r w:rsidRPr="00522B71">
        <w:rPr>
          <w:color w:val="auto"/>
          <w:sz w:val="24"/>
          <w:szCs w:val="24"/>
        </w:rPr>
        <w:t xml:space="preserve"> </w:t>
      </w:r>
      <w:r w:rsidRPr="00522B71">
        <w:rPr>
          <w:i/>
          <w:color w:val="auto"/>
          <w:sz w:val="24"/>
          <w:szCs w:val="24"/>
        </w:rPr>
        <w:t>inferior</w:t>
      </w:r>
      <w:r w:rsidRPr="00522B71">
        <w:rPr>
          <w:color w:val="auto"/>
          <w:sz w:val="24"/>
          <w:szCs w:val="24"/>
        </w:rPr>
        <w:t xml:space="preserve"> ao último por ele ofertado e registrado pelo sistema. </w:t>
      </w:r>
    </w:p>
    <w:p w14:paraId="479767D2" w14:textId="19A0EF0D" w:rsidR="003C7A23" w:rsidRPr="00522B71" w:rsidRDefault="003C7A23" w:rsidP="003A6388">
      <w:pPr>
        <w:pStyle w:val="Nivel2"/>
        <w:spacing w:beforeLines="120" w:before="288" w:afterLines="120" w:after="288" w:line="312" w:lineRule="auto"/>
        <w:ind w:left="0" w:firstLine="567"/>
        <w:rPr>
          <w:color w:val="auto"/>
          <w:sz w:val="24"/>
          <w:szCs w:val="24"/>
        </w:rPr>
      </w:pPr>
      <w:r w:rsidRPr="00522B71">
        <w:rPr>
          <w:color w:val="auto"/>
          <w:sz w:val="24"/>
          <w:szCs w:val="24"/>
        </w:rPr>
        <w:t xml:space="preserve">O intervalo mínimo de diferença de valores ou percentuais entre os lances, que incidirá tanto em relação aos lances intermediários quanto em relação à proposta que </w:t>
      </w:r>
      <w:r w:rsidRPr="00522B71">
        <w:rPr>
          <w:color w:val="auto"/>
          <w:sz w:val="24"/>
          <w:szCs w:val="24"/>
        </w:rPr>
        <w:lastRenderedPageBreak/>
        <w:t xml:space="preserve">cobrir a melhor oferta </w:t>
      </w:r>
      <w:r w:rsidR="000D531F" w:rsidRPr="00522B71">
        <w:rPr>
          <w:color w:val="auto"/>
          <w:sz w:val="24"/>
          <w:szCs w:val="24"/>
        </w:rPr>
        <w:t>será fixado pelo Agente de Contratação com base em critérios de razoabilidade e proporcionalidade</w:t>
      </w:r>
      <w:r w:rsidRPr="00522B71">
        <w:rPr>
          <w:i/>
          <w:iCs/>
          <w:color w:val="auto"/>
          <w:sz w:val="24"/>
          <w:szCs w:val="24"/>
        </w:rPr>
        <w:t>.</w:t>
      </w:r>
    </w:p>
    <w:p w14:paraId="0BC89738" w14:textId="77777777"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O procedimento seguirá de acordo com o modo de disputa adotado.</w:t>
      </w:r>
    </w:p>
    <w:p w14:paraId="295E04E1" w14:textId="77777777" w:rsidR="003C7A23" w:rsidRPr="00522B71" w:rsidRDefault="003C7A23" w:rsidP="00E7100C">
      <w:pPr>
        <w:pStyle w:val="Nivel2"/>
        <w:spacing w:beforeLines="120" w:before="288" w:afterLines="120" w:after="288" w:line="312" w:lineRule="auto"/>
        <w:ind w:left="0" w:firstLine="567"/>
        <w:rPr>
          <w:color w:val="auto"/>
          <w:sz w:val="24"/>
          <w:szCs w:val="24"/>
        </w:rPr>
      </w:pPr>
      <w:bookmarkStart w:id="25" w:name="_Hlk113697759"/>
      <w:r w:rsidRPr="00522B71">
        <w:rPr>
          <w:color w:val="auto"/>
          <w:sz w:val="24"/>
          <w:szCs w:val="24"/>
        </w:rPr>
        <w:t>Caso seja adotado para o envio de lances no pregão eletrônico o modo de disputa “aberto”, os licitantes apresentarão lances públicos e sucessivos, com prorrogações.</w:t>
      </w:r>
    </w:p>
    <w:p w14:paraId="16EDF4CC" w14:textId="396E8C37" w:rsidR="003C7A23" w:rsidRPr="00522B71" w:rsidRDefault="003C7A23" w:rsidP="00951589">
      <w:pPr>
        <w:pStyle w:val="Nivel3"/>
        <w:spacing w:beforeLines="120" w:before="288" w:afterLines="120" w:after="288" w:line="312" w:lineRule="auto"/>
        <w:ind w:left="0" w:firstLine="567"/>
        <w:rPr>
          <w:iCs/>
          <w:color w:val="auto"/>
          <w:sz w:val="24"/>
          <w:szCs w:val="24"/>
        </w:rPr>
      </w:pPr>
      <w:bookmarkStart w:id="26" w:name="_Hlk113697816"/>
      <w:bookmarkEnd w:id="25"/>
      <w:r w:rsidRPr="00522B71">
        <w:rPr>
          <w:color w:val="auto"/>
          <w:sz w:val="24"/>
          <w:szCs w:val="24"/>
        </w:rPr>
        <w:t xml:space="preserve">A etapa de lances da sessão pública terá duração de </w:t>
      </w:r>
      <w:r w:rsidR="000D531F" w:rsidRPr="00522B71">
        <w:rPr>
          <w:color w:val="auto"/>
          <w:sz w:val="24"/>
          <w:szCs w:val="24"/>
        </w:rPr>
        <w:t>10(</w:t>
      </w:r>
      <w:r w:rsidRPr="00522B71">
        <w:rPr>
          <w:color w:val="auto"/>
          <w:sz w:val="24"/>
          <w:szCs w:val="24"/>
        </w:rPr>
        <w:t>dez</w:t>
      </w:r>
      <w:r w:rsidR="000D531F" w:rsidRPr="00522B71">
        <w:rPr>
          <w:color w:val="auto"/>
          <w:sz w:val="24"/>
          <w:szCs w:val="24"/>
        </w:rPr>
        <w:t>)</w:t>
      </w:r>
      <w:r w:rsidRPr="00522B71">
        <w:rPr>
          <w:color w:val="auto"/>
          <w:sz w:val="24"/>
          <w:szCs w:val="24"/>
        </w:rPr>
        <w:t xml:space="preserve"> minutos e, após isso, será prorrogada automaticamente pelo sistema quando houver lance ofertado nos últimos </w:t>
      </w:r>
      <w:r w:rsidR="000D531F" w:rsidRPr="00522B71">
        <w:rPr>
          <w:color w:val="auto"/>
          <w:sz w:val="24"/>
          <w:szCs w:val="24"/>
        </w:rPr>
        <w:t>2(</w:t>
      </w:r>
      <w:r w:rsidRPr="00522B71">
        <w:rPr>
          <w:color w:val="auto"/>
          <w:sz w:val="24"/>
          <w:szCs w:val="24"/>
        </w:rPr>
        <w:t>dois</w:t>
      </w:r>
      <w:r w:rsidR="000D531F" w:rsidRPr="00522B71">
        <w:rPr>
          <w:color w:val="auto"/>
          <w:sz w:val="24"/>
          <w:szCs w:val="24"/>
        </w:rPr>
        <w:t>)</w:t>
      </w:r>
      <w:r w:rsidRPr="00522B71">
        <w:rPr>
          <w:color w:val="auto"/>
          <w:sz w:val="24"/>
          <w:szCs w:val="24"/>
        </w:rPr>
        <w:t xml:space="preserve"> minutos do período de duração da sessão pública.</w:t>
      </w:r>
    </w:p>
    <w:p w14:paraId="41D4ED68" w14:textId="471530B0" w:rsidR="003C7A23" w:rsidRPr="00522B71" w:rsidRDefault="003C7A23" w:rsidP="00951589">
      <w:pPr>
        <w:pStyle w:val="Nivel3"/>
        <w:spacing w:beforeLines="120" w:before="288" w:afterLines="120" w:after="288" w:line="312" w:lineRule="auto"/>
        <w:ind w:left="0" w:firstLine="567"/>
        <w:rPr>
          <w:iCs/>
          <w:color w:val="auto"/>
          <w:sz w:val="24"/>
          <w:szCs w:val="24"/>
        </w:rPr>
      </w:pPr>
      <w:r w:rsidRPr="00522B71">
        <w:rPr>
          <w:color w:val="auto"/>
          <w:sz w:val="24"/>
          <w:szCs w:val="24"/>
        </w:rPr>
        <w:t xml:space="preserve">A prorrogação automática da etapa de lances, de que trata o subitem anterior, será de </w:t>
      </w:r>
      <w:r w:rsidR="000D531F" w:rsidRPr="00522B71">
        <w:rPr>
          <w:color w:val="auto"/>
          <w:sz w:val="24"/>
          <w:szCs w:val="24"/>
        </w:rPr>
        <w:t>2(</w:t>
      </w:r>
      <w:r w:rsidRPr="00522B71">
        <w:rPr>
          <w:color w:val="auto"/>
          <w:sz w:val="24"/>
          <w:szCs w:val="24"/>
        </w:rPr>
        <w:t>dois</w:t>
      </w:r>
      <w:r w:rsidR="000D531F" w:rsidRPr="00522B71">
        <w:rPr>
          <w:color w:val="auto"/>
          <w:sz w:val="24"/>
          <w:szCs w:val="24"/>
        </w:rPr>
        <w:t>)</w:t>
      </w:r>
      <w:r w:rsidRPr="00522B71">
        <w:rPr>
          <w:color w:val="auto"/>
          <w:sz w:val="24"/>
          <w:szCs w:val="24"/>
        </w:rPr>
        <w:t xml:space="preserve"> minutos e ocorrerá sucessivamente sempre que houver lances enviados nesse período de prorrogação, inclusive no caso de lances intermediários.</w:t>
      </w:r>
    </w:p>
    <w:p w14:paraId="20A48A92" w14:textId="77777777" w:rsidR="003C7A23" w:rsidRPr="00522B71" w:rsidRDefault="003C7A23" w:rsidP="00951589">
      <w:pPr>
        <w:pStyle w:val="Nivel3"/>
        <w:spacing w:beforeLines="120" w:before="288" w:afterLines="120" w:after="288" w:line="312" w:lineRule="auto"/>
        <w:ind w:left="0" w:firstLine="567"/>
        <w:rPr>
          <w:iCs/>
          <w:color w:val="auto"/>
          <w:sz w:val="24"/>
          <w:szCs w:val="24"/>
        </w:rPr>
      </w:pPr>
      <w:r w:rsidRPr="00522B71">
        <w:rPr>
          <w:color w:val="auto"/>
          <w:sz w:val="24"/>
          <w:szCs w:val="24"/>
        </w:rPr>
        <w:t>Não havendo novos lances na forma estabelecida nos itens anteriores, a sessão pública encerrar-se-á automaticamente, e o sistema ordenará e divulgará os lances conforme a ordem final de classificação.</w:t>
      </w:r>
    </w:p>
    <w:p w14:paraId="6364CA12"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522B71" w:rsidRDefault="003C7A23" w:rsidP="00951589">
      <w:pPr>
        <w:pStyle w:val="Nivel3"/>
        <w:spacing w:beforeLines="120" w:before="288" w:afterLines="120" w:after="288" w:line="312" w:lineRule="auto"/>
        <w:ind w:left="0" w:firstLine="567"/>
        <w:rPr>
          <w:b/>
          <w:color w:val="auto"/>
          <w:sz w:val="24"/>
          <w:szCs w:val="24"/>
        </w:rPr>
      </w:pPr>
      <w:r w:rsidRPr="00522B71">
        <w:rPr>
          <w:color w:val="auto"/>
          <w:sz w:val="24"/>
          <w:szCs w:val="24"/>
        </w:rPr>
        <w:t>Após o reinício previsto no item supra, os licitantes serão convocados para apresentar lances intermediários.</w:t>
      </w:r>
      <w:bookmarkStart w:id="27" w:name="_Hlk113631522"/>
      <w:bookmarkEnd w:id="26"/>
    </w:p>
    <w:bookmarkEnd w:id="27"/>
    <w:p w14:paraId="7155B119" w14:textId="77777777"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Caso seja adotado para o envio de lances no pregão eletrônico o modo de disputa “aberto e fechado”, os licitantes apresentarão lances públicos e sucessivos, com lance final e fechado.</w:t>
      </w:r>
    </w:p>
    <w:p w14:paraId="7F77FFC5" w14:textId="144F9CF7"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t xml:space="preserve">A etapa de lances da sessão pública terá duração inicial de </w:t>
      </w:r>
      <w:r w:rsidR="000D531F" w:rsidRPr="00522B71">
        <w:rPr>
          <w:color w:val="auto"/>
          <w:sz w:val="24"/>
          <w:szCs w:val="24"/>
        </w:rPr>
        <w:t>15(</w:t>
      </w:r>
      <w:r w:rsidRPr="00522B71">
        <w:rPr>
          <w:color w:val="auto"/>
          <w:sz w:val="24"/>
          <w:szCs w:val="24"/>
        </w:rPr>
        <w:t>quinze</w:t>
      </w:r>
      <w:r w:rsidR="000D531F" w:rsidRPr="00522B71">
        <w:rPr>
          <w:color w:val="auto"/>
          <w:sz w:val="24"/>
          <w:szCs w:val="24"/>
        </w:rPr>
        <w:t>)</w:t>
      </w:r>
      <w:r w:rsidRPr="00522B71">
        <w:rPr>
          <w:color w:val="auto"/>
          <w:sz w:val="24"/>
          <w:szCs w:val="24"/>
        </w:rPr>
        <w:t xml:space="preserve"> minutos. Após esse prazo, o sistema encaminhará aviso de fechamento iminente dos lances, após o que transcorrerá o período de tempo de até </w:t>
      </w:r>
      <w:r w:rsidR="000D531F" w:rsidRPr="00522B71">
        <w:rPr>
          <w:color w:val="auto"/>
          <w:sz w:val="24"/>
          <w:szCs w:val="24"/>
        </w:rPr>
        <w:t>10(</w:t>
      </w:r>
      <w:r w:rsidRPr="00522B71">
        <w:rPr>
          <w:color w:val="auto"/>
          <w:sz w:val="24"/>
          <w:szCs w:val="24"/>
        </w:rPr>
        <w:t>dez</w:t>
      </w:r>
      <w:r w:rsidR="000D531F" w:rsidRPr="00522B71">
        <w:rPr>
          <w:color w:val="auto"/>
          <w:sz w:val="24"/>
          <w:szCs w:val="24"/>
        </w:rPr>
        <w:t>)</w:t>
      </w:r>
      <w:r w:rsidRPr="00522B71">
        <w:rPr>
          <w:color w:val="auto"/>
          <w:sz w:val="24"/>
          <w:szCs w:val="24"/>
        </w:rPr>
        <w:t xml:space="preserve"> minutos, aleatoriamente determinado, findo o qual será automaticamente encerrada a recepção de lances.</w:t>
      </w:r>
    </w:p>
    <w:p w14:paraId="399C13CA" w14:textId="77777777"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lastRenderedPageBreak/>
        <w:t xml:space="preserve">Encerrado o prazo previsto no subitem anterior, o sistema abrirá oportunidade para que o autor da oferta de valor mais baixo e os das ofertas com preços até 10% (dez por cento) </w:t>
      </w:r>
      <w:proofErr w:type="spellStart"/>
      <w:r w:rsidRPr="00522B71">
        <w:rPr>
          <w:color w:val="auto"/>
          <w:sz w:val="24"/>
          <w:szCs w:val="24"/>
        </w:rPr>
        <w:t>superiores</w:t>
      </w:r>
      <w:proofErr w:type="spellEnd"/>
      <w:r w:rsidRPr="00522B71">
        <w:rPr>
          <w:color w:val="auto"/>
          <w:sz w:val="24"/>
          <w:szCs w:val="24"/>
        </w:rPr>
        <w:t xml:space="preserve"> àquela possam ofertar um lance final e fechado em até cinco minutos, o qual será sigiloso até o encerramento deste prazo.</w:t>
      </w:r>
    </w:p>
    <w:p w14:paraId="33B00387" w14:textId="77777777"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t>No procedimento de que trata o subitem supra, o licitante poderá optar por manter o seu último lance da etapa aberta, ou por ofertar melhor lance.</w:t>
      </w:r>
    </w:p>
    <w:p w14:paraId="02840F0A" w14:textId="1B21BDB7"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t xml:space="preserve">Não havendo pelo menos </w:t>
      </w:r>
      <w:r w:rsidR="000D531F" w:rsidRPr="00522B71">
        <w:rPr>
          <w:color w:val="auto"/>
          <w:sz w:val="24"/>
          <w:szCs w:val="24"/>
        </w:rPr>
        <w:t>3(</w:t>
      </w:r>
      <w:r w:rsidRPr="00522B71">
        <w:rPr>
          <w:color w:val="auto"/>
          <w:sz w:val="24"/>
          <w:szCs w:val="24"/>
        </w:rPr>
        <w:t>três</w:t>
      </w:r>
      <w:r w:rsidR="000D531F" w:rsidRPr="00522B71">
        <w:rPr>
          <w:color w:val="auto"/>
          <w:sz w:val="24"/>
          <w:szCs w:val="24"/>
        </w:rPr>
        <w:t>)</w:t>
      </w:r>
      <w:r w:rsidRPr="00522B71">
        <w:rPr>
          <w:color w:val="auto"/>
          <w:sz w:val="24"/>
          <w:szCs w:val="24"/>
        </w:rPr>
        <w:t xml:space="preserve"> ofertas nas condições definidas neste item, poderão os autores dos melhores lances subsequentes, na ordem de classificação, até o máximo de </w:t>
      </w:r>
      <w:r w:rsidR="000D531F" w:rsidRPr="00522B71">
        <w:rPr>
          <w:color w:val="auto"/>
          <w:sz w:val="24"/>
          <w:szCs w:val="24"/>
        </w:rPr>
        <w:t>3(</w:t>
      </w:r>
      <w:r w:rsidRPr="00522B71">
        <w:rPr>
          <w:color w:val="auto"/>
          <w:sz w:val="24"/>
          <w:szCs w:val="24"/>
        </w:rPr>
        <w:t>três</w:t>
      </w:r>
      <w:r w:rsidR="000D531F" w:rsidRPr="00522B71">
        <w:rPr>
          <w:color w:val="auto"/>
          <w:sz w:val="24"/>
          <w:szCs w:val="24"/>
        </w:rPr>
        <w:t>)</w:t>
      </w:r>
      <w:r w:rsidRPr="00522B71">
        <w:rPr>
          <w:color w:val="auto"/>
          <w:sz w:val="24"/>
          <w:szCs w:val="24"/>
        </w:rPr>
        <w:t xml:space="preserve">, oferecer um lance final e fechado em até </w:t>
      </w:r>
      <w:r w:rsidR="000D531F" w:rsidRPr="00522B71">
        <w:rPr>
          <w:color w:val="auto"/>
          <w:sz w:val="24"/>
          <w:szCs w:val="24"/>
        </w:rPr>
        <w:t>5(</w:t>
      </w:r>
      <w:r w:rsidRPr="00522B71">
        <w:rPr>
          <w:color w:val="auto"/>
          <w:sz w:val="24"/>
          <w:szCs w:val="24"/>
        </w:rPr>
        <w:t>cinco</w:t>
      </w:r>
      <w:r w:rsidR="000D531F" w:rsidRPr="00522B71">
        <w:rPr>
          <w:color w:val="auto"/>
          <w:sz w:val="24"/>
          <w:szCs w:val="24"/>
        </w:rPr>
        <w:t>)</w:t>
      </w:r>
      <w:r w:rsidRPr="00522B71">
        <w:rPr>
          <w:color w:val="auto"/>
          <w:sz w:val="24"/>
          <w:szCs w:val="24"/>
        </w:rPr>
        <w:t xml:space="preserve"> minutos, o qual será sigiloso até o encerramento deste prazo.</w:t>
      </w:r>
    </w:p>
    <w:p w14:paraId="1F41A091" w14:textId="77777777" w:rsidR="003C7A23" w:rsidRPr="00522B71" w:rsidRDefault="003C7A23" w:rsidP="008F330B">
      <w:pPr>
        <w:pStyle w:val="Nivel3"/>
        <w:spacing w:beforeLines="120" w:before="288" w:afterLines="120" w:after="288" w:line="312" w:lineRule="auto"/>
        <w:ind w:left="0" w:firstLine="567"/>
        <w:rPr>
          <w:color w:val="auto"/>
          <w:sz w:val="24"/>
          <w:szCs w:val="24"/>
        </w:rPr>
      </w:pPr>
      <w:bookmarkStart w:id="28" w:name="_Hlk113698144"/>
      <w:r w:rsidRPr="00522B71">
        <w:rPr>
          <w:color w:val="auto"/>
          <w:sz w:val="24"/>
          <w:szCs w:val="24"/>
        </w:rPr>
        <w:t>Após o término dos prazos estabelecidos nos itens anteriores, o sistema ordenará e divulgará os lances segundo a ordem crescente de valores.</w:t>
      </w:r>
    </w:p>
    <w:p w14:paraId="728C1FF3" w14:textId="77777777" w:rsidR="003C7A23" w:rsidRPr="00522B71" w:rsidRDefault="003C7A23" w:rsidP="008F330B">
      <w:pPr>
        <w:pStyle w:val="Nivel2"/>
        <w:spacing w:beforeLines="120" w:before="288" w:afterLines="120" w:after="288" w:line="312" w:lineRule="auto"/>
        <w:ind w:left="0" w:firstLine="567"/>
        <w:rPr>
          <w:color w:val="auto"/>
          <w:sz w:val="24"/>
          <w:szCs w:val="24"/>
        </w:rPr>
      </w:pPr>
      <w:bookmarkStart w:id="29" w:name="_Ref116973524"/>
      <w:bookmarkEnd w:id="28"/>
      <w:r w:rsidRPr="00522B71">
        <w:rPr>
          <w:color w:val="auto"/>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04B2A371" w14:textId="70B4C0E5"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t xml:space="preserve">Não havendo pelo menos 3 (três) propostas nas condições definidas no item </w:t>
      </w:r>
      <w:r w:rsidRPr="00522B71">
        <w:rPr>
          <w:color w:val="auto"/>
          <w:sz w:val="24"/>
          <w:szCs w:val="24"/>
        </w:rPr>
        <w:fldChar w:fldCharType="begin"/>
      </w:r>
      <w:r w:rsidRPr="00522B71">
        <w:rPr>
          <w:color w:val="auto"/>
          <w:sz w:val="24"/>
          <w:szCs w:val="24"/>
        </w:rPr>
        <w:instrText xml:space="preserve"> REF _Ref116973524 \r \h </w:instrText>
      </w:r>
      <w:r w:rsidR="00F522F3" w:rsidRPr="00522B71">
        <w:rPr>
          <w:color w:val="auto"/>
          <w:sz w:val="24"/>
          <w:szCs w:val="24"/>
        </w:rPr>
        <w:instrText xml:space="preserve"> \* MERGEFORMAT </w:instrText>
      </w:r>
      <w:r w:rsidRPr="00522B71">
        <w:rPr>
          <w:color w:val="auto"/>
          <w:sz w:val="24"/>
          <w:szCs w:val="24"/>
        </w:rPr>
      </w:r>
      <w:r w:rsidRPr="00522B71">
        <w:rPr>
          <w:color w:val="auto"/>
          <w:sz w:val="24"/>
          <w:szCs w:val="24"/>
        </w:rPr>
        <w:fldChar w:fldCharType="separate"/>
      </w:r>
      <w:r w:rsidR="00A350D1">
        <w:rPr>
          <w:color w:val="auto"/>
          <w:sz w:val="24"/>
          <w:szCs w:val="24"/>
        </w:rPr>
        <w:t>5.13</w:t>
      </w:r>
      <w:r w:rsidRPr="00522B71">
        <w:rPr>
          <w:color w:val="auto"/>
          <w:sz w:val="24"/>
          <w:szCs w:val="24"/>
        </w:rPr>
        <w:fldChar w:fldCharType="end"/>
      </w:r>
      <w:r w:rsidRPr="00522B71">
        <w:rPr>
          <w:color w:val="auto"/>
          <w:sz w:val="24"/>
          <w:szCs w:val="24"/>
        </w:rPr>
        <w:t xml:space="preserve">, poderão os licitantes que apresentaram as </w:t>
      </w:r>
      <w:r w:rsidR="000D531F" w:rsidRPr="00522B71">
        <w:rPr>
          <w:color w:val="auto"/>
          <w:sz w:val="24"/>
          <w:szCs w:val="24"/>
        </w:rPr>
        <w:t>3(</w:t>
      </w:r>
      <w:r w:rsidRPr="00522B71">
        <w:rPr>
          <w:color w:val="auto"/>
          <w:sz w:val="24"/>
          <w:szCs w:val="24"/>
        </w:rPr>
        <w:t>três</w:t>
      </w:r>
      <w:r w:rsidR="000D531F" w:rsidRPr="00522B71">
        <w:rPr>
          <w:color w:val="auto"/>
          <w:sz w:val="24"/>
          <w:szCs w:val="24"/>
        </w:rPr>
        <w:t>)</w:t>
      </w:r>
      <w:r w:rsidRPr="00522B71">
        <w:rPr>
          <w:color w:val="auto"/>
          <w:sz w:val="24"/>
          <w:szCs w:val="24"/>
        </w:rPr>
        <w:t xml:space="preserve"> melhores propostas, consideradas as empatadas, oferecer novos lances sucessivos.</w:t>
      </w:r>
    </w:p>
    <w:p w14:paraId="5434EAC2" w14:textId="24EF268A"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t xml:space="preserve">A etapa de lances da sessão pública terá duração de </w:t>
      </w:r>
      <w:r w:rsidR="000D531F" w:rsidRPr="00522B71">
        <w:rPr>
          <w:color w:val="auto"/>
          <w:sz w:val="24"/>
          <w:szCs w:val="24"/>
        </w:rPr>
        <w:t>10(</w:t>
      </w:r>
      <w:r w:rsidRPr="00522B71">
        <w:rPr>
          <w:color w:val="auto"/>
          <w:sz w:val="24"/>
          <w:szCs w:val="24"/>
        </w:rPr>
        <w:t>dez</w:t>
      </w:r>
      <w:r w:rsidR="000D531F" w:rsidRPr="00522B71">
        <w:rPr>
          <w:color w:val="auto"/>
          <w:sz w:val="24"/>
          <w:szCs w:val="24"/>
        </w:rPr>
        <w:t>)</w:t>
      </w:r>
      <w:r w:rsidRPr="00522B71">
        <w:rPr>
          <w:color w:val="auto"/>
          <w:sz w:val="24"/>
          <w:szCs w:val="24"/>
        </w:rPr>
        <w:t xml:space="preserve"> minutos e, após isso, será prorrogada automaticamente pelo sistema quando houver lance ofertado nos últimos </w:t>
      </w:r>
      <w:r w:rsidR="004F6FE8" w:rsidRPr="00522B71">
        <w:rPr>
          <w:color w:val="auto"/>
          <w:sz w:val="24"/>
          <w:szCs w:val="24"/>
        </w:rPr>
        <w:t>2(</w:t>
      </w:r>
      <w:r w:rsidRPr="00522B71">
        <w:rPr>
          <w:color w:val="auto"/>
          <w:sz w:val="24"/>
          <w:szCs w:val="24"/>
        </w:rPr>
        <w:t>dois</w:t>
      </w:r>
      <w:r w:rsidR="004F6FE8" w:rsidRPr="00522B71">
        <w:rPr>
          <w:color w:val="auto"/>
          <w:sz w:val="24"/>
          <w:szCs w:val="24"/>
        </w:rPr>
        <w:t>)</w:t>
      </w:r>
      <w:r w:rsidRPr="00522B71">
        <w:rPr>
          <w:color w:val="auto"/>
          <w:sz w:val="24"/>
          <w:szCs w:val="24"/>
        </w:rPr>
        <w:t xml:space="preserve"> minutos do período de duração da sessão pública.</w:t>
      </w:r>
    </w:p>
    <w:p w14:paraId="0D1F03F9" w14:textId="735FD46F"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t xml:space="preserve">A prorrogação automática da etapa de lances, de que trata o subitem anterior, será de </w:t>
      </w:r>
      <w:r w:rsidR="004F6FE8" w:rsidRPr="00522B71">
        <w:rPr>
          <w:color w:val="auto"/>
          <w:sz w:val="24"/>
          <w:szCs w:val="24"/>
        </w:rPr>
        <w:t>2(</w:t>
      </w:r>
      <w:r w:rsidRPr="00522B71">
        <w:rPr>
          <w:color w:val="auto"/>
          <w:sz w:val="24"/>
          <w:szCs w:val="24"/>
        </w:rPr>
        <w:t>dois</w:t>
      </w:r>
      <w:r w:rsidR="004F6FE8" w:rsidRPr="00522B71">
        <w:rPr>
          <w:color w:val="auto"/>
          <w:sz w:val="24"/>
          <w:szCs w:val="24"/>
        </w:rPr>
        <w:t>)</w:t>
      </w:r>
      <w:r w:rsidRPr="00522B71">
        <w:rPr>
          <w:color w:val="auto"/>
          <w:sz w:val="24"/>
          <w:szCs w:val="24"/>
        </w:rPr>
        <w:t xml:space="preserve"> minutos e ocorrerá sucessivamente sempre que houver lances enviados nesse período de prorrogação, inclusive no caso de lances intermediários.</w:t>
      </w:r>
    </w:p>
    <w:p w14:paraId="79E825B8" w14:textId="77777777"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t xml:space="preserve">Após o reinício previsto no subitem supra, os licitantes serão convocados para apresentar lances intermediários.  </w:t>
      </w:r>
    </w:p>
    <w:p w14:paraId="4EB05735" w14:textId="77777777" w:rsidR="003C7A23" w:rsidRPr="00522B71" w:rsidRDefault="003C7A23" w:rsidP="009A3884">
      <w:pPr>
        <w:pStyle w:val="Nivel2"/>
        <w:spacing w:beforeLines="120" w:before="288" w:afterLines="120" w:after="288" w:line="312" w:lineRule="auto"/>
        <w:ind w:left="0" w:firstLine="567"/>
        <w:rPr>
          <w:i/>
          <w:color w:val="auto"/>
          <w:sz w:val="24"/>
          <w:szCs w:val="24"/>
        </w:rPr>
      </w:pPr>
      <w:r w:rsidRPr="00522B71">
        <w:rPr>
          <w:color w:val="auto"/>
          <w:sz w:val="24"/>
          <w:szCs w:val="24"/>
        </w:rPr>
        <w:t>Após o término dos prazos estabelecidos nos subitens anteriores, o sistema ordenará e divulgará os lances segundo a ordem crescente de valores</w:t>
      </w:r>
      <w:r w:rsidRPr="00522B71">
        <w:rPr>
          <w:i/>
          <w:iCs/>
          <w:color w:val="auto"/>
          <w:sz w:val="24"/>
          <w:szCs w:val="24"/>
        </w:rPr>
        <w:t>.</w:t>
      </w:r>
    </w:p>
    <w:p w14:paraId="5E0E6DBC" w14:textId="77777777" w:rsidR="003C7A23" w:rsidRPr="00522B71" w:rsidRDefault="003C7A23" w:rsidP="009A3884">
      <w:pPr>
        <w:pStyle w:val="Nivel2"/>
        <w:spacing w:beforeLines="120" w:before="288" w:afterLines="120" w:after="288" w:line="312" w:lineRule="auto"/>
        <w:ind w:left="0" w:firstLine="567"/>
        <w:rPr>
          <w:color w:val="auto"/>
          <w:sz w:val="24"/>
          <w:szCs w:val="24"/>
        </w:rPr>
      </w:pPr>
      <w:r w:rsidRPr="00522B71">
        <w:rPr>
          <w:color w:val="auto"/>
          <w:sz w:val="24"/>
          <w:szCs w:val="24"/>
        </w:rPr>
        <w:t xml:space="preserve">Não serão aceitos dois ou mais lances de mesmo valor, prevalecendo aquele que for recebido e registrado em primeiro lugar. </w:t>
      </w:r>
    </w:p>
    <w:p w14:paraId="6A94AB32" w14:textId="77777777" w:rsidR="003C7A23" w:rsidRPr="00522B71" w:rsidRDefault="003C7A23" w:rsidP="009A3884">
      <w:pPr>
        <w:pStyle w:val="Nivel2"/>
        <w:spacing w:beforeLines="120" w:before="288" w:afterLines="120" w:after="288" w:line="312" w:lineRule="auto"/>
        <w:ind w:left="0" w:firstLine="567"/>
        <w:rPr>
          <w:color w:val="auto"/>
          <w:sz w:val="24"/>
          <w:szCs w:val="24"/>
        </w:rPr>
      </w:pPr>
      <w:r w:rsidRPr="00522B71">
        <w:rPr>
          <w:color w:val="auto"/>
          <w:sz w:val="24"/>
          <w:szCs w:val="24"/>
        </w:rPr>
        <w:t xml:space="preserve">Durante o transcurso da sessão pública, os licitantes serão informados, em tempo real, do valor do menor lance registrado, vedada a identificação do licitante. </w:t>
      </w:r>
    </w:p>
    <w:p w14:paraId="64789E90" w14:textId="77777777" w:rsidR="003C7A23" w:rsidRPr="00522B71" w:rsidRDefault="003C7A23" w:rsidP="009A3884">
      <w:pPr>
        <w:pStyle w:val="Nivel2"/>
        <w:spacing w:beforeLines="120" w:before="288" w:afterLines="120" w:after="288" w:line="312" w:lineRule="auto"/>
        <w:ind w:left="0" w:firstLine="567"/>
        <w:rPr>
          <w:color w:val="auto"/>
          <w:sz w:val="24"/>
          <w:szCs w:val="24"/>
        </w:rPr>
      </w:pPr>
      <w:r w:rsidRPr="00522B71">
        <w:rPr>
          <w:color w:val="auto"/>
          <w:sz w:val="24"/>
          <w:szCs w:val="24"/>
        </w:rPr>
        <w:t xml:space="preserve">No caso de desconexão com o Pregoeiro, no decorrer da etapa competitiva do Pregão, o sistema eletrônico poderá permanecer acessível aos licitantes para a recepção dos lances. </w:t>
      </w:r>
    </w:p>
    <w:p w14:paraId="0267EEC1" w14:textId="05DBEC67" w:rsidR="003C7A23" w:rsidRPr="00522B71" w:rsidRDefault="003C7A23" w:rsidP="009A3884">
      <w:pPr>
        <w:pStyle w:val="Nivel2"/>
        <w:spacing w:beforeLines="120" w:before="288" w:afterLines="120" w:after="288" w:line="312" w:lineRule="auto"/>
        <w:ind w:left="0" w:firstLine="567"/>
        <w:rPr>
          <w:color w:val="auto"/>
          <w:sz w:val="24"/>
          <w:szCs w:val="24"/>
        </w:rPr>
      </w:pPr>
      <w:r w:rsidRPr="00522B71">
        <w:rPr>
          <w:color w:val="auto"/>
          <w:sz w:val="24"/>
          <w:szCs w:val="24"/>
        </w:rPr>
        <w:t xml:space="preserve">Quando a desconexão do sistema eletrônico para o pregoeiro persistir por tempo superior a </w:t>
      </w:r>
      <w:r w:rsidR="004F6FE8" w:rsidRPr="00522B71">
        <w:rPr>
          <w:color w:val="auto"/>
          <w:sz w:val="24"/>
          <w:szCs w:val="24"/>
        </w:rPr>
        <w:t>10(</w:t>
      </w:r>
      <w:r w:rsidRPr="00522B71">
        <w:rPr>
          <w:color w:val="auto"/>
          <w:sz w:val="24"/>
          <w:szCs w:val="24"/>
        </w:rPr>
        <w:t>dez</w:t>
      </w:r>
      <w:r w:rsidR="004F6FE8" w:rsidRPr="00522B71">
        <w:rPr>
          <w:color w:val="auto"/>
          <w:sz w:val="24"/>
          <w:szCs w:val="24"/>
        </w:rPr>
        <w:t>)</w:t>
      </w:r>
      <w:r w:rsidRPr="00522B71">
        <w:rPr>
          <w:color w:val="auto"/>
          <w:sz w:val="24"/>
          <w:szCs w:val="24"/>
        </w:rPr>
        <w:t xml:space="preserve"> minutos, a sessão pública será suspensa e reiniciada somente após decorridas </w:t>
      </w:r>
      <w:r w:rsidR="004F6FE8" w:rsidRPr="00522B71">
        <w:rPr>
          <w:color w:val="auto"/>
          <w:sz w:val="24"/>
          <w:szCs w:val="24"/>
        </w:rPr>
        <w:t>24(</w:t>
      </w:r>
      <w:r w:rsidRPr="00522B71">
        <w:rPr>
          <w:color w:val="auto"/>
          <w:sz w:val="24"/>
          <w:szCs w:val="24"/>
        </w:rPr>
        <w:t>vinte e quatro</w:t>
      </w:r>
      <w:r w:rsidR="004F6FE8" w:rsidRPr="00522B71">
        <w:rPr>
          <w:color w:val="auto"/>
          <w:sz w:val="24"/>
          <w:szCs w:val="24"/>
        </w:rPr>
        <w:t>)</w:t>
      </w:r>
      <w:r w:rsidRPr="00522B71">
        <w:rPr>
          <w:color w:val="auto"/>
          <w:sz w:val="24"/>
          <w:szCs w:val="24"/>
        </w:rPr>
        <w:t xml:space="preserve"> horas da comunicação do fato pelo Pregoeiro aos participantes, no sítio eletrônico utilizado para divulgação.</w:t>
      </w:r>
    </w:p>
    <w:p w14:paraId="683F1FED" w14:textId="77777777" w:rsidR="003C7A23" w:rsidRPr="00522B71" w:rsidRDefault="003C7A23" w:rsidP="009A3884">
      <w:pPr>
        <w:pStyle w:val="Nivel2"/>
        <w:spacing w:beforeLines="120" w:before="288" w:afterLines="120" w:after="288" w:line="312" w:lineRule="auto"/>
        <w:ind w:left="0" w:firstLine="567"/>
        <w:rPr>
          <w:color w:val="auto"/>
          <w:sz w:val="24"/>
          <w:szCs w:val="24"/>
        </w:rPr>
      </w:pPr>
      <w:r w:rsidRPr="00522B71">
        <w:rPr>
          <w:color w:val="auto"/>
          <w:sz w:val="24"/>
          <w:szCs w:val="24"/>
        </w:rPr>
        <w:t>Caso o licitante não apresente lances, concorrerá com o valor de sua proposta.</w:t>
      </w:r>
    </w:p>
    <w:p w14:paraId="58B8C1AE" w14:textId="2608F5CC" w:rsidR="003C7A23" w:rsidRPr="00522B71" w:rsidRDefault="003C7A23" w:rsidP="009A3884">
      <w:pPr>
        <w:pStyle w:val="Nivel2"/>
        <w:spacing w:beforeLines="120" w:before="288" w:afterLines="120" w:after="288" w:line="312" w:lineRule="auto"/>
        <w:ind w:left="0" w:firstLine="567"/>
        <w:rPr>
          <w:color w:val="auto"/>
          <w:sz w:val="24"/>
          <w:szCs w:val="24"/>
        </w:rPr>
      </w:pPr>
      <w:r w:rsidRPr="00522B71">
        <w:rPr>
          <w:color w:val="auto"/>
          <w:sz w:val="24"/>
          <w:szCs w:val="24"/>
        </w:rPr>
        <w:t>Em relação a itens não exclusivos para participação de microempresas e empresas de pequeno porte, uma vez encerrada a etapa de lances</w:t>
      </w:r>
      <w:r w:rsidRPr="00522B71">
        <w:rPr>
          <w:rFonts w:eastAsia="Zurich BT"/>
          <w:color w:val="auto"/>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proofErr w:type="spellStart"/>
        <w:r w:rsidRPr="00522B71">
          <w:rPr>
            <w:rStyle w:val="Hyperlink"/>
            <w:rFonts w:eastAsia="Zurich BT"/>
            <w:color w:val="auto"/>
            <w:sz w:val="24"/>
            <w:szCs w:val="24"/>
          </w:rPr>
          <w:t>arts</w:t>
        </w:r>
        <w:proofErr w:type="spellEnd"/>
        <w:r w:rsidRPr="00522B71">
          <w:rPr>
            <w:rStyle w:val="Hyperlink"/>
            <w:rFonts w:eastAsia="Zurich BT"/>
            <w:color w:val="auto"/>
            <w:sz w:val="24"/>
            <w:szCs w:val="24"/>
          </w:rPr>
          <w:t>. 44 e 45 da Lei Complementar nº 123, de 2006</w:t>
        </w:r>
      </w:hyperlink>
      <w:r w:rsidRPr="00522B71">
        <w:rPr>
          <w:rFonts w:eastAsia="Zurich BT"/>
          <w:color w:val="auto"/>
          <w:sz w:val="24"/>
          <w:szCs w:val="24"/>
        </w:rPr>
        <w:t>.</w:t>
      </w:r>
    </w:p>
    <w:p w14:paraId="42EB2759"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lastRenderedPageBreak/>
        <w:t xml:space="preserve">Nessas condições, as propostas de </w:t>
      </w:r>
      <w:r w:rsidRPr="00522B71">
        <w:rPr>
          <w:rFonts w:eastAsia="Zurich BT"/>
          <w:color w:val="auto"/>
          <w:sz w:val="24"/>
          <w:szCs w:val="24"/>
        </w:rPr>
        <w:t xml:space="preserve">microempresas e empresas de pequeno porte </w:t>
      </w:r>
      <w:r w:rsidRPr="00522B71">
        <w:rPr>
          <w:color w:val="auto"/>
          <w:sz w:val="24"/>
          <w:szCs w:val="24"/>
        </w:rPr>
        <w:t>que se encontrarem na faixa de até 5% (cinco por cento) acima da melhor proposta ou melhor lance serão consideradas empatadas com a primeira colocada.</w:t>
      </w:r>
    </w:p>
    <w:p w14:paraId="525153D4"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 xml:space="preserve">Caso a </w:t>
      </w:r>
      <w:r w:rsidRPr="00522B71">
        <w:rPr>
          <w:rFonts w:eastAsia="Zurich BT"/>
          <w:color w:val="auto"/>
          <w:sz w:val="24"/>
          <w:szCs w:val="24"/>
        </w:rPr>
        <w:t>microempresa ou a empresa de pequeno porte</w:t>
      </w:r>
      <w:r w:rsidRPr="00522B71">
        <w:rPr>
          <w:color w:val="auto"/>
          <w:sz w:val="24"/>
          <w:szCs w:val="24"/>
        </w:rPr>
        <w:t xml:space="preserve"> melhor classificada desista ou não se manifeste no prazo estabelecido, serão convocadas as demais licitantes </w:t>
      </w:r>
      <w:r w:rsidRPr="00522B71">
        <w:rPr>
          <w:rFonts w:eastAsia="Zurich BT"/>
          <w:color w:val="auto"/>
          <w:sz w:val="24"/>
          <w:szCs w:val="24"/>
        </w:rPr>
        <w:t>microempresa e empresa de pequeno porte</w:t>
      </w:r>
      <w:r w:rsidRPr="00522B71">
        <w:rPr>
          <w:color w:val="auto"/>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522B71" w:rsidRDefault="003C7A23" w:rsidP="009A3884">
      <w:pPr>
        <w:pStyle w:val="Nivel2"/>
        <w:spacing w:beforeLines="120" w:before="288" w:afterLines="120" w:after="288" w:line="312" w:lineRule="auto"/>
        <w:ind w:left="0" w:firstLine="567"/>
        <w:rPr>
          <w:rFonts w:eastAsia="Times New Roman"/>
          <w:color w:val="auto"/>
          <w:sz w:val="24"/>
          <w:szCs w:val="24"/>
        </w:rPr>
      </w:pPr>
      <w:r w:rsidRPr="00522B71">
        <w:rPr>
          <w:color w:val="auto"/>
          <w:sz w:val="24"/>
          <w:szCs w:val="24"/>
        </w:rPr>
        <w:t xml:space="preserve">Só poderá haver empate entre propostas iguais (não seguidas de lances), ou entre lances finais da fase fechada do modo de disputa aberto e fechado. </w:t>
      </w:r>
    </w:p>
    <w:p w14:paraId="225BFF76" w14:textId="0D541709"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 xml:space="preserve">Havendo eventual empate entre propostas ou lances, o critério de desempate será aquele previsto no </w:t>
      </w:r>
      <w:hyperlink r:id="rId27" w:anchor="art60" w:history="1">
        <w:r w:rsidRPr="00522B71">
          <w:rPr>
            <w:rStyle w:val="Hyperlink"/>
            <w:rFonts w:eastAsia="Arial"/>
            <w:color w:val="auto"/>
            <w:sz w:val="24"/>
            <w:szCs w:val="24"/>
          </w:rPr>
          <w:t>art</w:t>
        </w:r>
        <w:r w:rsidRPr="00522B71">
          <w:rPr>
            <w:rStyle w:val="Hyperlink"/>
            <w:color w:val="auto"/>
            <w:sz w:val="24"/>
            <w:szCs w:val="24"/>
          </w:rPr>
          <w:t>. 60 da Lei nº 14.133, de 2021</w:t>
        </w:r>
      </w:hyperlink>
      <w:r w:rsidRPr="00522B71">
        <w:rPr>
          <w:color w:val="auto"/>
          <w:sz w:val="24"/>
          <w:szCs w:val="24"/>
        </w:rPr>
        <w:t>, nesta ordem:</w:t>
      </w:r>
    </w:p>
    <w:p w14:paraId="3E640FFC"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t>disputa final, hipótese em que os licitantes empatados poderão apresentar nova proposta em ato contínuo à classificação;</w:t>
      </w:r>
    </w:p>
    <w:p w14:paraId="1FC60047"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t>desenvolvimento pelo licitante de ações de equidade entre homens e mulheres no ambiente de trabalho, conforme regulamento;</w:t>
      </w:r>
    </w:p>
    <w:p w14:paraId="0E2A931D"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lastRenderedPageBreak/>
        <w:t>desenvolvimento pelo licitante de programa de integridade, conforme orientações dos órgãos de controle.</w:t>
      </w:r>
    </w:p>
    <w:p w14:paraId="125A89F1"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Persistindo o empate, será assegurada preferência, sucessivamente, aos bens e serviços produzidos ou prestados por:</w:t>
      </w:r>
    </w:p>
    <w:p w14:paraId="366AA430" w14:textId="77777777" w:rsidR="003C7A23" w:rsidRPr="00522B71" w:rsidRDefault="003C7A23" w:rsidP="00951589">
      <w:pPr>
        <w:pStyle w:val="Nivel4"/>
        <w:spacing w:beforeLines="120" w:before="288" w:afterLines="120" w:after="288" w:line="312" w:lineRule="auto"/>
        <w:ind w:left="0" w:firstLine="567"/>
        <w:rPr>
          <w:sz w:val="24"/>
          <w:szCs w:val="24"/>
        </w:rPr>
      </w:pPr>
      <w:bookmarkStart w:id="30" w:name="art60§1i"/>
      <w:bookmarkEnd w:id="30"/>
      <w:r w:rsidRPr="00522B71">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522B71" w:rsidRDefault="003C7A23" w:rsidP="00951589">
      <w:pPr>
        <w:pStyle w:val="Nivel4"/>
        <w:spacing w:beforeLines="120" w:before="288" w:afterLines="120" w:after="288" w:line="312" w:lineRule="auto"/>
        <w:ind w:left="0" w:firstLine="567"/>
        <w:rPr>
          <w:sz w:val="24"/>
          <w:szCs w:val="24"/>
        </w:rPr>
      </w:pPr>
      <w:bookmarkStart w:id="31" w:name="art60§1ii"/>
      <w:bookmarkEnd w:id="31"/>
      <w:r w:rsidRPr="00522B71">
        <w:rPr>
          <w:sz w:val="24"/>
          <w:szCs w:val="24"/>
        </w:rPr>
        <w:t>empresas brasileiras;</w:t>
      </w:r>
    </w:p>
    <w:p w14:paraId="3C7CB0B5" w14:textId="77777777" w:rsidR="003C7A23" w:rsidRPr="00522B71" w:rsidRDefault="003C7A23" w:rsidP="00951589">
      <w:pPr>
        <w:pStyle w:val="Nivel4"/>
        <w:spacing w:beforeLines="120" w:before="288" w:afterLines="120" w:after="288" w:line="312" w:lineRule="auto"/>
        <w:ind w:left="0" w:firstLine="567"/>
        <w:rPr>
          <w:sz w:val="24"/>
          <w:szCs w:val="24"/>
        </w:rPr>
      </w:pPr>
      <w:bookmarkStart w:id="32" w:name="art60§1iii"/>
      <w:bookmarkEnd w:id="32"/>
      <w:r w:rsidRPr="00522B71">
        <w:rPr>
          <w:sz w:val="24"/>
          <w:szCs w:val="24"/>
        </w:rPr>
        <w:t>empresas que invistam em pesquisa e no desenvolvimento de tecnologia no País;</w:t>
      </w:r>
    </w:p>
    <w:p w14:paraId="1693D810" w14:textId="2DA2B7A8" w:rsidR="003C7A23" w:rsidRPr="00522B71" w:rsidRDefault="003C7A23" w:rsidP="00951589">
      <w:pPr>
        <w:pStyle w:val="Nivel4"/>
        <w:spacing w:beforeLines="120" w:before="288" w:afterLines="120" w:after="288" w:line="312" w:lineRule="auto"/>
        <w:ind w:left="0" w:firstLine="567"/>
        <w:rPr>
          <w:sz w:val="24"/>
          <w:szCs w:val="24"/>
        </w:rPr>
      </w:pPr>
      <w:bookmarkStart w:id="33" w:name="art60§1iv"/>
      <w:bookmarkEnd w:id="33"/>
      <w:r w:rsidRPr="00522B71">
        <w:rPr>
          <w:sz w:val="24"/>
          <w:szCs w:val="24"/>
        </w:rPr>
        <w:t>empresas que comprovem a prática de mitigação, nos termos da </w:t>
      </w:r>
      <w:hyperlink r:id="rId28" w:anchor=":~:text=LEI%20N%C2%BA%2012.187%2C%20DE%2029%20DE%20DEZEMBRO%20DE%202009.&amp;text=Institui%20a%20Pol%C3%ADtica%20Nacional%20sobre,PNMC%20e%20d%C3%A1%20outras%20provid%C3%AAncias." w:history="1">
        <w:r w:rsidRPr="00522B71">
          <w:rPr>
            <w:rStyle w:val="Hyperlink"/>
            <w:color w:val="auto"/>
            <w:sz w:val="24"/>
            <w:szCs w:val="24"/>
          </w:rPr>
          <w:t>Lei nº 12.187, de 29 de dezembro de 2009</w:t>
        </w:r>
      </w:hyperlink>
      <w:r w:rsidRPr="00522B71">
        <w:rPr>
          <w:sz w:val="24"/>
          <w:szCs w:val="24"/>
        </w:rPr>
        <w:t>.</w:t>
      </w:r>
    </w:p>
    <w:p w14:paraId="40D49C27" w14:textId="67EF6F84"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 xml:space="preserve">Encerrada a etapa de envio de lances da sessão pública, na hipótese da proposta do primeiro colocado permanecer acima do preço máximo ou inferior ao desconto definido para a contratação, o </w:t>
      </w:r>
      <w:r w:rsidR="004F6FE8" w:rsidRPr="00522B71">
        <w:rPr>
          <w:color w:val="auto"/>
          <w:sz w:val="24"/>
          <w:szCs w:val="24"/>
        </w:rPr>
        <w:t>Agente de Contratação</w:t>
      </w:r>
      <w:r w:rsidRPr="00522B71">
        <w:rPr>
          <w:color w:val="auto"/>
          <w:sz w:val="24"/>
          <w:szCs w:val="24"/>
        </w:rPr>
        <w:t xml:space="preserve"> poderá negociar condições mais vantajosas, após definido o resultado do julgamento.</w:t>
      </w:r>
    </w:p>
    <w:p w14:paraId="377762CE"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522B71" w:rsidRDefault="003C7A23" w:rsidP="00951589">
      <w:pPr>
        <w:pStyle w:val="Nivel3"/>
        <w:spacing w:beforeLines="120" w:before="288" w:afterLines="120" w:after="288" w:line="312" w:lineRule="auto"/>
        <w:ind w:left="0" w:firstLine="567"/>
        <w:rPr>
          <w:rFonts w:eastAsia="Times New Roman"/>
          <w:color w:val="auto"/>
          <w:sz w:val="24"/>
          <w:szCs w:val="24"/>
        </w:rPr>
      </w:pPr>
      <w:r w:rsidRPr="00522B71">
        <w:rPr>
          <w:rFonts w:eastAsia="Times New Roman"/>
          <w:color w:val="auto"/>
          <w:sz w:val="24"/>
          <w:szCs w:val="24"/>
        </w:rPr>
        <w:t xml:space="preserve">A </w:t>
      </w:r>
      <w:r w:rsidRPr="00522B71">
        <w:rPr>
          <w:color w:val="auto"/>
          <w:sz w:val="24"/>
          <w:szCs w:val="24"/>
        </w:rPr>
        <w:t>negociação será realizada por meio do sistema, podendo ser acompanhada pelos demais licitantes.</w:t>
      </w:r>
    </w:p>
    <w:p w14:paraId="420D4F72" w14:textId="6795FD08" w:rsidR="003C7A23" w:rsidRPr="00522B71" w:rsidRDefault="003C7A23" w:rsidP="00951589">
      <w:pPr>
        <w:pStyle w:val="Nivel3"/>
        <w:spacing w:beforeLines="120" w:before="288" w:afterLines="120" w:after="288" w:line="312" w:lineRule="auto"/>
        <w:ind w:left="0" w:firstLine="567"/>
        <w:rPr>
          <w:rFonts w:eastAsia="Times New Roman"/>
          <w:color w:val="auto"/>
          <w:sz w:val="24"/>
          <w:szCs w:val="24"/>
        </w:rPr>
      </w:pPr>
      <w:r w:rsidRPr="00522B71">
        <w:rPr>
          <w:rFonts w:eastAsia="Times New Roman"/>
          <w:color w:val="auto"/>
          <w:sz w:val="24"/>
          <w:szCs w:val="24"/>
        </w:rPr>
        <w:t>O resultado da negociação será divulgado a todos os licitantes e anexado aos autos do processo licitatório</w:t>
      </w:r>
      <w:r w:rsidR="004F6FE8" w:rsidRPr="00522B71">
        <w:rPr>
          <w:rFonts w:eastAsia="Times New Roman"/>
          <w:color w:val="auto"/>
          <w:sz w:val="24"/>
          <w:szCs w:val="24"/>
        </w:rPr>
        <w:t>.</w:t>
      </w:r>
    </w:p>
    <w:p w14:paraId="13ADAEB2" w14:textId="67C37046"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 xml:space="preserve">O </w:t>
      </w:r>
      <w:r w:rsidR="004F6FE8" w:rsidRPr="00522B71">
        <w:rPr>
          <w:color w:val="auto"/>
          <w:sz w:val="24"/>
          <w:szCs w:val="24"/>
        </w:rPr>
        <w:t>Agente de Contratação</w:t>
      </w:r>
      <w:r w:rsidRPr="00522B71">
        <w:rPr>
          <w:color w:val="auto"/>
          <w:sz w:val="24"/>
          <w:szCs w:val="24"/>
        </w:rPr>
        <w:t xml:space="preserve"> solicitará ao licitante mais bem classificado que, no prazo de 2 (duas) horas, envie a proposta adequada ao último lance ofertado após a </w:t>
      </w:r>
      <w:r w:rsidRPr="00522B71">
        <w:rPr>
          <w:color w:val="auto"/>
          <w:sz w:val="24"/>
          <w:szCs w:val="24"/>
        </w:rPr>
        <w:lastRenderedPageBreak/>
        <w:t>negociação realizada, acompanhada, se for o caso, dos documentos complementares, quando necessários à confirmação daqueles exigidos neste Edital e já apresentados.</w:t>
      </w:r>
      <w:bookmarkStart w:id="34" w:name="_Hlk117016948"/>
    </w:p>
    <w:bookmarkEnd w:id="34"/>
    <w:p w14:paraId="4F1A98C2" w14:textId="7D90D460" w:rsidR="003C7A23" w:rsidRPr="00522B71" w:rsidRDefault="003C7A23" w:rsidP="00951589">
      <w:pPr>
        <w:pStyle w:val="Nivel3"/>
        <w:spacing w:beforeLines="120" w:before="288" w:afterLines="120" w:after="288" w:line="312" w:lineRule="auto"/>
        <w:ind w:left="0" w:firstLine="567"/>
        <w:rPr>
          <w:rFonts w:eastAsia="Times New Roman"/>
          <w:iCs/>
          <w:color w:val="auto"/>
          <w:sz w:val="24"/>
          <w:szCs w:val="24"/>
        </w:rPr>
      </w:pPr>
      <w:r w:rsidRPr="00522B71">
        <w:rPr>
          <w:rFonts w:eastAsia="Times New Roman"/>
          <w:color w:val="auto"/>
          <w:sz w:val="24"/>
          <w:szCs w:val="24"/>
        </w:rPr>
        <w:t xml:space="preserve">É facultado ao </w:t>
      </w:r>
      <w:r w:rsidR="004F6FE8" w:rsidRPr="00522B71">
        <w:rPr>
          <w:rFonts w:eastAsia="Times New Roman"/>
          <w:color w:val="auto"/>
          <w:sz w:val="24"/>
          <w:szCs w:val="24"/>
        </w:rPr>
        <w:t>Agente de Contratação</w:t>
      </w:r>
      <w:r w:rsidRPr="00522B71">
        <w:rPr>
          <w:rFonts w:eastAsia="Times New Roman"/>
          <w:color w:val="auto"/>
          <w:sz w:val="24"/>
          <w:szCs w:val="24"/>
        </w:rPr>
        <w:t xml:space="preserve"> prorrogar o prazo estabelecido, a partir de solicitação fundamentada feita no chat pelo licitante, antes de findo o prazo.</w:t>
      </w:r>
    </w:p>
    <w:p w14:paraId="4A633087" w14:textId="09758687" w:rsidR="003C7A23" w:rsidRPr="00522B71" w:rsidRDefault="003C7A23" w:rsidP="00951589">
      <w:pPr>
        <w:pStyle w:val="Nivel2"/>
        <w:spacing w:beforeLines="120" w:before="288" w:afterLines="120" w:after="288" w:line="312" w:lineRule="auto"/>
        <w:ind w:left="0" w:firstLine="567"/>
        <w:rPr>
          <w:rFonts w:eastAsia="Times New Roman"/>
          <w:color w:val="auto"/>
          <w:sz w:val="24"/>
          <w:szCs w:val="24"/>
        </w:rPr>
      </w:pPr>
      <w:r w:rsidRPr="00522B71">
        <w:rPr>
          <w:color w:val="auto"/>
          <w:sz w:val="24"/>
          <w:szCs w:val="24"/>
        </w:rPr>
        <w:t xml:space="preserve">Após a negociação do preço, o </w:t>
      </w:r>
      <w:r w:rsidR="004F6FE8" w:rsidRPr="00522B71">
        <w:rPr>
          <w:color w:val="auto"/>
          <w:sz w:val="24"/>
          <w:szCs w:val="24"/>
        </w:rPr>
        <w:t>Agente de Contratação</w:t>
      </w:r>
      <w:r w:rsidRPr="00522B71">
        <w:rPr>
          <w:color w:val="auto"/>
          <w:sz w:val="24"/>
          <w:szCs w:val="24"/>
        </w:rPr>
        <w:t xml:space="preserve"> iniciará a fase de aceitação e julgamento da proposta.</w:t>
      </w:r>
      <w:bookmarkEnd w:id="24"/>
    </w:p>
    <w:p w14:paraId="5A499404" w14:textId="77777777" w:rsidR="003C7A23" w:rsidRPr="00522B71" w:rsidRDefault="003C7A23" w:rsidP="00611A86">
      <w:pPr>
        <w:pStyle w:val="Nivel01"/>
        <w:spacing w:beforeLines="120" w:before="288" w:afterLines="120" w:after="288" w:line="312" w:lineRule="auto"/>
        <w:ind w:left="0" w:firstLine="567"/>
        <w:rPr>
          <w:sz w:val="24"/>
          <w:szCs w:val="24"/>
        </w:rPr>
      </w:pPr>
      <w:bookmarkStart w:id="35" w:name="_Toc122606108"/>
      <w:bookmarkStart w:id="36" w:name="_Hlk82473550"/>
      <w:r w:rsidRPr="00522B71">
        <w:rPr>
          <w:sz w:val="24"/>
          <w:szCs w:val="24"/>
        </w:rPr>
        <w:t>DA FASE DE JULGAMENTO</w:t>
      </w:r>
      <w:bookmarkEnd w:id="35"/>
    </w:p>
    <w:p w14:paraId="53C049A6" w14:textId="31E026ED" w:rsidR="003C7A23" w:rsidRPr="00522B71" w:rsidRDefault="003C7A23" w:rsidP="00611A86">
      <w:pPr>
        <w:pStyle w:val="Nivel2"/>
        <w:spacing w:beforeLines="120" w:before="288" w:afterLines="120" w:after="288" w:line="312" w:lineRule="auto"/>
        <w:ind w:left="0" w:firstLine="567"/>
        <w:rPr>
          <w:b/>
          <w:bCs/>
          <w:color w:val="auto"/>
          <w:sz w:val="24"/>
          <w:szCs w:val="24"/>
          <w:lang w:eastAsia="ar-SA"/>
        </w:rPr>
      </w:pPr>
      <w:bookmarkStart w:id="37" w:name="_Ref117019424"/>
      <w:r w:rsidRPr="00522B71">
        <w:rPr>
          <w:color w:val="auto"/>
          <w:sz w:val="24"/>
          <w:szCs w:val="24"/>
        </w:rPr>
        <w:t xml:space="preserve">Encerrada a etapa de negociação, o </w:t>
      </w:r>
      <w:r w:rsidR="002051D6" w:rsidRPr="00522B71">
        <w:rPr>
          <w:color w:val="auto"/>
          <w:sz w:val="24"/>
          <w:szCs w:val="24"/>
        </w:rPr>
        <w:t>Agente de Contratação</w:t>
      </w:r>
      <w:r w:rsidRPr="00522B71">
        <w:rPr>
          <w:color w:val="auto"/>
          <w:sz w:val="24"/>
          <w:szCs w:val="24"/>
        </w:rPr>
        <w:t xml:space="preserve"> verificará se o licitante provisoriamente classificado em primeiro lugar atende às condições de participação no certame, conforme previsto no </w:t>
      </w:r>
      <w:hyperlink r:id="rId29" w:anchor="art14" w:history="1">
        <w:r w:rsidRPr="00522B71">
          <w:rPr>
            <w:rStyle w:val="Hyperlink"/>
            <w:color w:val="auto"/>
            <w:sz w:val="24"/>
            <w:szCs w:val="24"/>
          </w:rPr>
          <w:t>art. 14 da Lei nº 14.133/2021</w:t>
        </w:r>
      </w:hyperlink>
      <w:r w:rsidRPr="00522B71">
        <w:rPr>
          <w:color w:val="auto"/>
          <w:sz w:val="24"/>
          <w:szCs w:val="24"/>
        </w:rPr>
        <w:t xml:space="preserve">, legislação correlata e no item </w:t>
      </w:r>
      <w:r w:rsidRPr="00522B71">
        <w:rPr>
          <w:color w:val="auto"/>
          <w:sz w:val="24"/>
          <w:szCs w:val="24"/>
        </w:rPr>
        <w:fldChar w:fldCharType="begin"/>
      </w:r>
      <w:r w:rsidRPr="00522B71">
        <w:rPr>
          <w:color w:val="auto"/>
          <w:sz w:val="24"/>
          <w:szCs w:val="24"/>
        </w:rPr>
        <w:instrText xml:space="preserve"> REF _Ref117000692 \r \h </w:instrText>
      </w:r>
      <w:r w:rsidR="00F522F3" w:rsidRPr="00522B71">
        <w:rPr>
          <w:color w:val="auto"/>
          <w:sz w:val="24"/>
          <w:szCs w:val="24"/>
        </w:rPr>
        <w:instrText xml:space="preserve"> \* MERGEFORMAT </w:instrText>
      </w:r>
      <w:r w:rsidRPr="00522B71">
        <w:rPr>
          <w:color w:val="auto"/>
          <w:sz w:val="24"/>
          <w:szCs w:val="24"/>
        </w:rPr>
      </w:r>
      <w:r w:rsidRPr="00522B71">
        <w:rPr>
          <w:color w:val="auto"/>
          <w:sz w:val="24"/>
          <w:szCs w:val="24"/>
        </w:rPr>
        <w:fldChar w:fldCharType="separate"/>
      </w:r>
      <w:r w:rsidR="00A350D1">
        <w:rPr>
          <w:color w:val="auto"/>
          <w:sz w:val="24"/>
          <w:szCs w:val="24"/>
        </w:rPr>
        <w:t>2.5</w:t>
      </w:r>
      <w:r w:rsidRPr="00522B71">
        <w:rPr>
          <w:color w:val="auto"/>
          <w:sz w:val="24"/>
          <w:szCs w:val="24"/>
        </w:rPr>
        <w:fldChar w:fldCharType="end"/>
      </w:r>
      <w:r w:rsidRPr="00522B71">
        <w:rPr>
          <w:color w:val="auto"/>
          <w:sz w:val="24"/>
          <w:szCs w:val="24"/>
        </w:rPr>
        <w:t xml:space="preserve"> do edital, </w:t>
      </w:r>
      <w:bookmarkEnd w:id="37"/>
      <w:r w:rsidRPr="00522B71">
        <w:rPr>
          <w:color w:val="auto"/>
          <w:sz w:val="24"/>
          <w:szCs w:val="24"/>
          <w:lang w:eastAsia="ar-SA"/>
        </w:rPr>
        <w:t>especialmente quanto à existência de sanção que impeça a participação no certame ou a futura contratação, mediante a consulta aos seguintes cadastros:</w:t>
      </w:r>
    </w:p>
    <w:p w14:paraId="41EAACF9" w14:textId="35863728" w:rsidR="003C7A23" w:rsidRPr="00522B71" w:rsidRDefault="003C7A23" w:rsidP="00EE48DA">
      <w:pPr>
        <w:pStyle w:val="PargrafodaLista"/>
        <w:spacing w:beforeLines="120" w:before="288" w:afterLines="120" w:after="288" w:line="312" w:lineRule="auto"/>
        <w:ind w:left="0"/>
        <w:contextualSpacing w:val="0"/>
        <w:jc w:val="both"/>
        <w:rPr>
          <w:rFonts w:ascii="Arial" w:hAnsi="Arial" w:cs="Arial"/>
          <w:lang w:eastAsia="ar-SA"/>
        </w:rPr>
      </w:pPr>
      <w:r w:rsidRPr="00522B71">
        <w:rPr>
          <w:rFonts w:ascii="Arial" w:hAnsi="Arial" w:cs="Arial"/>
          <w:lang w:eastAsia="ar-SA"/>
        </w:rPr>
        <w:t>a) Cadastro Nacional de Empresas Inidôneas e Suspensas - CEIS, mantido pela Controladoria-Geral da União (</w:t>
      </w:r>
      <w:hyperlink r:id="rId30" w:history="1">
        <w:r w:rsidR="00611A86" w:rsidRPr="00522B71">
          <w:rPr>
            <w:rStyle w:val="Hyperlink"/>
            <w:rFonts w:ascii="Arial" w:hAnsi="Arial" w:cs="Arial"/>
            <w:color w:val="auto"/>
            <w:lang w:eastAsia="ar-SA"/>
          </w:rPr>
          <w:t>https://www.portaltransparencia.gov.br/sancoes/ceis</w:t>
        </w:r>
      </w:hyperlink>
      <w:r w:rsidRPr="00522B71">
        <w:rPr>
          <w:rFonts w:ascii="Arial" w:hAnsi="Arial" w:cs="Arial"/>
          <w:lang w:eastAsia="ar-SA"/>
        </w:rPr>
        <w:t xml:space="preserve">); e </w:t>
      </w:r>
    </w:p>
    <w:p w14:paraId="62FAA9BE" w14:textId="0EF29F30" w:rsidR="003C7A23" w:rsidRPr="00522B71" w:rsidRDefault="002051D6" w:rsidP="00EE48DA">
      <w:pPr>
        <w:pStyle w:val="PargrafodaLista"/>
        <w:spacing w:beforeLines="120" w:before="288" w:afterLines="120" w:after="288" w:line="312" w:lineRule="auto"/>
        <w:ind w:left="0"/>
        <w:contextualSpacing w:val="0"/>
        <w:jc w:val="both"/>
        <w:rPr>
          <w:rFonts w:ascii="Arial" w:hAnsi="Arial" w:cs="Arial"/>
          <w:lang w:eastAsia="ar-SA"/>
        </w:rPr>
      </w:pPr>
      <w:r w:rsidRPr="00522B71">
        <w:rPr>
          <w:rFonts w:ascii="Arial" w:hAnsi="Arial" w:cs="Arial"/>
          <w:lang w:eastAsia="ar-SA"/>
        </w:rPr>
        <w:t>b</w:t>
      </w:r>
      <w:r w:rsidR="003C7A23" w:rsidRPr="00522B71">
        <w:rPr>
          <w:rFonts w:ascii="Arial" w:hAnsi="Arial" w:cs="Arial"/>
          <w:lang w:eastAsia="ar-SA"/>
        </w:rPr>
        <w:t>) Cadastro Nacional de Empresas Punidas – CNEP, mantido pela Controladoria-Geral da União (</w:t>
      </w:r>
      <w:hyperlink r:id="rId31" w:history="1">
        <w:r w:rsidR="00611A86" w:rsidRPr="00522B71">
          <w:rPr>
            <w:rStyle w:val="Hyperlink"/>
            <w:rFonts w:ascii="Arial" w:hAnsi="Arial" w:cs="Arial"/>
            <w:color w:val="auto"/>
            <w:lang w:eastAsia="ar-SA"/>
          </w:rPr>
          <w:t>https://www.portaltransparencia.gov.br/sancoes/cnep</w:t>
        </w:r>
      </w:hyperlink>
      <w:r w:rsidR="003C7A23" w:rsidRPr="00522B71">
        <w:rPr>
          <w:rFonts w:ascii="Arial" w:hAnsi="Arial" w:cs="Arial"/>
          <w:lang w:eastAsia="ar-SA"/>
        </w:rPr>
        <w:t>).</w:t>
      </w:r>
    </w:p>
    <w:p w14:paraId="78C24183" w14:textId="54816C4B" w:rsidR="003C7A23" w:rsidRPr="00522B71" w:rsidRDefault="003C7A23" w:rsidP="00F77077">
      <w:pPr>
        <w:pStyle w:val="Nivel2"/>
        <w:spacing w:beforeLines="120" w:before="288" w:afterLines="120" w:after="288" w:line="312" w:lineRule="auto"/>
        <w:ind w:left="0" w:firstLine="567"/>
        <w:rPr>
          <w:color w:val="auto"/>
          <w:sz w:val="24"/>
          <w:szCs w:val="24"/>
        </w:rPr>
      </w:pPr>
      <w:r w:rsidRPr="00522B71">
        <w:rPr>
          <w:color w:val="auto"/>
          <w:sz w:val="24"/>
          <w:szCs w:val="24"/>
        </w:rPr>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522B71">
          <w:rPr>
            <w:rStyle w:val="Hyperlink"/>
            <w:color w:val="auto"/>
            <w:sz w:val="24"/>
            <w:szCs w:val="24"/>
          </w:rPr>
          <w:t>artigo 12 da Lei n° 8.429, de 1992</w:t>
        </w:r>
      </w:hyperlink>
      <w:r w:rsidRPr="00522B71">
        <w:rPr>
          <w:color w:val="auto"/>
          <w:sz w:val="24"/>
          <w:szCs w:val="24"/>
        </w:rPr>
        <w:t>.</w:t>
      </w:r>
    </w:p>
    <w:p w14:paraId="4F584469" w14:textId="28049B29" w:rsidR="003C7A23" w:rsidRPr="00522B71" w:rsidRDefault="003C7A23" w:rsidP="00F77077">
      <w:pPr>
        <w:pStyle w:val="Nivel2"/>
        <w:spacing w:beforeLines="120" w:before="288" w:afterLines="120" w:after="288" w:line="312" w:lineRule="auto"/>
        <w:ind w:left="0" w:firstLine="567"/>
        <w:rPr>
          <w:color w:val="auto"/>
          <w:sz w:val="24"/>
          <w:szCs w:val="24"/>
        </w:rPr>
      </w:pPr>
      <w:r w:rsidRPr="00522B71">
        <w:rPr>
          <w:color w:val="auto"/>
          <w:sz w:val="24"/>
          <w:szCs w:val="24"/>
        </w:rPr>
        <w:t xml:space="preserve">Caso conste na Consulta de Situação do licitante a existência de Ocorrências Impeditivas Indiretas, o </w:t>
      </w:r>
      <w:r w:rsidR="002051D6" w:rsidRPr="00522B71">
        <w:rPr>
          <w:color w:val="auto"/>
          <w:sz w:val="24"/>
          <w:szCs w:val="24"/>
        </w:rPr>
        <w:t>Agente de Contratação</w:t>
      </w:r>
      <w:r w:rsidRPr="00522B71">
        <w:rPr>
          <w:color w:val="auto"/>
          <w:sz w:val="24"/>
          <w:szCs w:val="24"/>
        </w:rPr>
        <w:t xml:space="preserve"> diligenciará para verificar se houve fraude por parte das empresas apontadas no Relatório de Ocorrências Impeditivas Indiretas.</w:t>
      </w:r>
    </w:p>
    <w:p w14:paraId="084559DF" w14:textId="399C394C"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A tentativa de burla será verificada por meio dos vínculos societários, linhas de fornecimento similares, dentre outros.</w:t>
      </w:r>
    </w:p>
    <w:p w14:paraId="67957ECD" w14:textId="394EEF74"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 xml:space="preserve">O licitante será convocado para manifestação previamente a uma eventual desclassificação. </w:t>
      </w:r>
    </w:p>
    <w:p w14:paraId="6D2E608D"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lastRenderedPageBreak/>
        <w:t>Constatada a existência de sanção, o licitante será reputado inabilitado, por falta de condição de participação.</w:t>
      </w:r>
    </w:p>
    <w:p w14:paraId="273AF883" w14:textId="77777777" w:rsidR="003C7A23" w:rsidRPr="00522B71" w:rsidRDefault="003C7A23" w:rsidP="00F77077">
      <w:pPr>
        <w:pStyle w:val="Nivel2"/>
        <w:spacing w:beforeLines="120" w:before="288" w:afterLines="120" w:after="288" w:line="312" w:lineRule="auto"/>
        <w:ind w:left="0" w:firstLine="567"/>
        <w:rPr>
          <w:color w:val="auto"/>
          <w:sz w:val="24"/>
          <w:szCs w:val="24"/>
        </w:rPr>
      </w:pPr>
      <w:r w:rsidRPr="00522B71">
        <w:rPr>
          <w:color w:val="auto"/>
          <w:sz w:val="24"/>
          <w:szCs w:val="24"/>
        </w:rPr>
        <w:t>Caso atendidas as condições de participação, será iniciado o procedimento de habilitação.</w:t>
      </w:r>
    </w:p>
    <w:p w14:paraId="1C5C73A9" w14:textId="4E124C3A" w:rsidR="003C7A23" w:rsidRPr="00522B71" w:rsidRDefault="003C7A23" w:rsidP="00F77077">
      <w:pPr>
        <w:pStyle w:val="Nivel2"/>
        <w:spacing w:beforeLines="120" w:before="288" w:afterLines="120" w:after="288" w:line="312" w:lineRule="auto"/>
        <w:ind w:left="0" w:firstLine="567"/>
        <w:rPr>
          <w:color w:val="auto"/>
          <w:sz w:val="24"/>
          <w:szCs w:val="24"/>
        </w:rPr>
      </w:pPr>
      <w:r w:rsidRPr="00522B71">
        <w:rPr>
          <w:color w:val="auto"/>
          <w:sz w:val="24"/>
          <w:szCs w:val="24"/>
        </w:rPr>
        <w:t>Caso o licitante provisoriamente classificado em primeiro lugar tenha se utilizado de algum tratamento favorecido às ME/</w:t>
      </w:r>
      <w:proofErr w:type="spellStart"/>
      <w:r w:rsidRPr="00522B71">
        <w:rPr>
          <w:color w:val="auto"/>
          <w:sz w:val="24"/>
          <w:szCs w:val="24"/>
        </w:rPr>
        <w:t>EPPs</w:t>
      </w:r>
      <w:proofErr w:type="spellEnd"/>
      <w:r w:rsidRPr="00522B71">
        <w:rPr>
          <w:color w:val="auto"/>
          <w:sz w:val="24"/>
          <w:szCs w:val="24"/>
        </w:rPr>
        <w:t xml:space="preserve">, o </w:t>
      </w:r>
      <w:r w:rsidR="002051D6" w:rsidRPr="00522B71">
        <w:rPr>
          <w:color w:val="auto"/>
          <w:sz w:val="24"/>
          <w:szCs w:val="24"/>
        </w:rPr>
        <w:t>Agente de Contratação</w:t>
      </w:r>
      <w:r w:rsidRPr="00522B71">
        <w:rPr>
          <w:color w:val="auto"/>
          <w:sz w:val="24"/>
          <w:szCs w:val="24"/>
        </w:rPr>
        <w:t xml:space="preserve"> verificará se faz jus ao benefício, em conformidade com os itens </w:t>
      </w:r>
      <w:r w:rsidRPr="00522B71">
        <w:rPr>
          <w:color w:val="auto"/>
          <w:sz w:val="24"/>
          <w:szCs w:val="24"/>
        </w:rPr>
        <w:fldChar w:fldCharType="begin"/>
      </w:r>
      <w:r w:rsidRPr="00522B71">
        <w:rPr>
          <w:color w:val="auto"/>
          <w:sz w:val="24"/>
          <w:szCs w:val="24"/>
        </w:rPr>
        <w:instrText xml:space="preserve"> REF _Ref117015508 \r \h </w:instrText>
      </w:r>
      <w:r w:rsidR="00F522F3" w:rsidRPr="00522B71">
        <w:rPr>
          <w:color w:val="auto"/>
          <w:sz w:val="24"/>
          <w:szCs w:val="24"/>
        </w:rPr>
        <w:instrText xml:space="preserve"> \* MERGEFORMAT </w:instrText>
      </w:r>
      <w:r w:rsidRPr="00522B71">
        <w:rPr>
          <w:color w:val="auto"/>
          <w:sz w:val="24"/>
          <w:szCs w:val="24"/>
        </w:rPr>
      </w:r>
      <w:r w:rsidRPr="00522B71">
        <w:rPr>
          <w:color w:val="auto"/>
          <w:sz w:val="24"/>
          <w:szCs w:val="24"/>
        </w:rPr>
        <w:fldChar w:fldCharType="separate"/>
      </w:r>
      <w:r w:rsidR="00A350D1">
        <w:rPr>
          <w:color w:val="auto"/>
          <w:sz w:val="24"/>
          <w:szCs w:val="24"/>
        </w:rPr>
        <w:t>2.3.1</w:t>
      </w:r>
      <w:r w:rsidRPr="00522B71">
        <w:rPr>
          <w:color w:val="auto"/>
          <w:sz w:val="24"/>
          <w:szCs w:val="24"/>
        </w:rPr>
        <w:fldChar w:fldCharType="end"/>
      </w:r>
      <w:r w:rsidRPr="00522B71">
        <w:rPr>
          <w:color w:val="auto"/>
          <w:sz w:val="24"/>
          <w:szCs w:val="24"/>
        </w:rPr>
        <w:t xml:space="preserve"> e </w:t>
      </w:r>
      <w:r w:rsidRPr="00522B71">
        <w:rPr>
          <w:color w:val="auto"/>
          <w:sz w:val="24"/>
          <w:szCs w:val="24"/>
        </w:rPr>
        <w:fldChar w:fldCharType="begin"/>
      </w:r>
      <w:r w:rsidRPr="00522B71">
        <w:rPr>
          <w:color w:val="auto"/>
          <w:sz w:val="24"/>
          <w:szCs w:val="24"/>
        </w:rPr>
        <w:instrText xml:space="preserve"> REF _Ref117000019 \r \h </w:instrText>
      </w:r>
      <w:r w:rsidR="00F522F3" w:rsidRPr="00522B71">
        <w:rPr>
          <w:color w:val="auto"/>
          <w:sz w:val="24"/>
          <w:szCs w:val="24"/>
        </w:rPr>
        <w:instrText xml:space="preserve"> \* MERGEFORMAT </w:instrText>
      </w:r>
      <w:r w:rsidRPr="00522B71">
        <w:rPr>
          <w:color w:val="auto"/>
          <w:sz w:val="24"/>
          <w:szCs w:val="24"/>
        </w:rPr>
      </w:r>
      <w:r w:rsidRPr="00522B71">
        <w:rPr>
          <w:color w:val="auto"/>
          <w:sz w:val="24"/>
          <w:szCs w:val="24"/>
        </w:rPr>
        <w:fldChar w:fldCharType="separate"/>
      </w:r>
      <w:r w:rsidR="00A350D1">
        <w:rPr>
          <w:color w:val="auto"/>
          <w:sz w:val="24"/>
          <w:szCs w:val="24"/>
        </w:rPr>
        <w:t>3.6</w:t>
      </w:r>
      <w:r w:rsidRPr="00522B71">
        <w:rPr>
          <w:color w:val="auto"/>
          <w:sz w:val="24"/>
          <w:szCs w:val="24"/>
        </w:rPr>
        <w:fldChar w:fldCharType="end"/>
      </w:r>
      <w:r w:rsidRPr="00522B71">
        <w:rPr>
          <w:color w:val="auto"/>
          <w:sz w:val="24"/>
          <w:szCs w:val="24"/>
        </w:rPr>
        <w:t xml:space="preserve"> deste edital.</w:t>
      </w:r>
    </w:p>
    <w:p w14:paraId="21CDEB78" w14:textId="595A8394" w:rsidR="003C7A23" w:rsidRPr="00522B71" w:rsidRDefault="003C7A23" w:rsidP="00F77077">
      <w:pPr>
        <w:pStyle w:val="Nivel2"/>
        <w:spacing w:beforeLines="120" w:before="288" w:afterLines="120" w:after="288" w:line="312" w:lineRule="auto"/>
        <w:ind w:left="0" w:firstLine="567"/>
        <w:rPr>
          <w:b/>
          <w:color w:val="auto"/>
          <w:sz w:val="24"/>
          <w:szCs w:val="24"/>
        </w:rPr>
      </w:pPr>
      <w:r w:rsidRPr="00522B71">
        <w:rPr>
          <w:color w:val="auto"/>
          <w:sz w:val="24"/>
          <w:szCs w:val="24"/>
        </w:rPr>
        <w:t xml:space="preserve">Verificadas as condições de participação e de utilização do tratamento favorecido, o </w:t>
      </w:r>
      <w:r w:rsidR="002051D6" w:rsidRPr="00522B71">
        <w:rPr>
          <w:color w:val="auto"/>
          <w:sz w:val="24"/>
          <w:szCs w:val="24"/>
        </w:rPr>
        <w:t>Agente de Contratação</w:t>
      </w:r>
      <w:r w:rsidRPr="00522B71">
        <w:rPr>
          <w:color w:val="auto"/>
          <w:sz w:val="24"/>
          <w:szCs w:val="24"/>
        </w:rPr>
        <w:t xml:space="preserve"> examinará a proposta classificada em primeiro lugar quanto à adequação ao objeto e à compatibilidade do preço em relação ao máximo estipulado para contratação neste Edital e em seus anexos</w:t>
      </w:r>
      <w:r w:rsidR="002051D6" w:rsidRPr="00522B71">
        <w:rPr>
          <w:color w:val="auto"/>
          <w:sz w:val="24"/>
          <w:szCs w:val="24"/>
        </w:rPr>
        <w:t>.</w:t>
      </w:r>
    </w:p>
    <w:p w14:paraId="73CF2299" w14:textId="77777777" w:rsidR="003C7A23" w:rsidRPr="00522B71" w:rsidRDefault="003C7A23" w:rsidP="00F77077">
      <w:pPr>
        <w:pStyle w:val="Nivel2"/>
        <w:spacing w:beforeLines="120" w:before="288" w:afterLines="120" w:after="288" w:line="312" w:lineRule="auto"/>
        <w:ind w:left="0" w:firstLine="567"/>
        <w:rPr>
          <w:b/>
          <w:color w:val="auto"/>
          <w:sz w:val="24"/>
          <w:szCs w:val="24"/>
        </w:rPr>
      </w:pPr>
      <w:r w:rsidRPr="00522B71">
        <w:rPr>
          <w:color w:val="auto"/>
          <w:sz w:val="24"/>
          <w:szCs w:val="24"/>
        </w:rPr>
        <w:t xml:space="preserve">Será desclassificada a proposta vencedora que: </w:t>
      </w:r>
    </w:p>
    <w:p w14:paraId="6C6F36C6" w14:textId="77777777" w:rsidR="003C7A23" w:rsidRPr="00522B71" w:rsidRDefault="003C7A23" w:rsidP="00951589">
      <w:pPr>
        <w:pStyle w:val="Nivel3"/>
        <w:spacing w:beforeLines="120" w:before="288" w:afterLines="120" w:after="288" w:line="312" w:lineRule="auto"/>
        <w:ind w:left="0" w:firstLine="567"/>
        <w:rPr>
          <w:b/>
          <w:color w:val="auto"/>
          <w:sz w:val="24"/>
          <w:szCs w:val="24"/>
        </w:rPr>
      </w:pPr>
      <w:r w:rsidRPr="00522B71">
        <w:rPr>
          <w:color w:val="auto"/>
          <w:sz w:val="24"/>
          <w:szCs w:val="24"/>
        </w:rPr>
        <w:t>contiver vícios insanáveis;</w:t>
      </w:r>
    </w:p>
    <w:p w14:paraId="0195390D" w14:textId="77777777" w:rsidR="003C7A23" w:rsidRPr="00522B71" w:rsidRDefault="003C7A23" w:rsidP="00951589">
      <w:pPr>
        <w:pStyle w:val="Nivel3"/>
        <w:spacing w:beforeLines="120" w:before="288" w:afterLines="120" w:after="288" w:line="312" w:lineRule="auto"/>
        <w:ind w:left="0" w:firstLine="567"/>
        <w:rPr>
          <w:b/>
          <w:color w:val="auto"/>
          <w:sz w:val="24"/>
          <w:szCs w:val="24"/>
        </w:rPr>
      </w:pPr>
      <w:r w:rsidRPr="00522B71">
        <w:rPr>
          <w:color w:val="auto"/>
          <w:sz w:val="24"/>
          <w:szCs w:val="24"/>
        </w:rPr>
        <w:t>não obedecer às especificações técnicas contidas no Termo de Referência;</w:t>
      </w:r>
    </w:p>
    <w:p w14:paraId="54BA6995" w14:textId="77777777" w:rsidR="003C7A23" w:rsidRPr="00522B71" w:rsidRDefault="003C7A23" w:rsidP="00951589">
      <w:pPr>
        <w:pStyle w:val="Nivel3"/>
        <w:spacing w:beforeLines="120" w:before="288" w:afterLines="120" w:after="288" w:line="312" w:lineRule="auto"/>
        <w:ind w:left="0" w:firstLine="567"/>
        <w:rPr>
          <w:b/>
          <w:color w:val="auto"/>
          <w:sz w:val="24"/>
          <w:szCs w:val="24"/>
        </w:rPr>
      </w:pPr>
      <w:r w:rsidRPr="00522B71">
        <w:rPr>
          <w:color w:val="auto"/>
          <w:sz w:val="24"/>
          <w:szCs w:val="24"/>
        </w:rPr>
        <w:t>apresentar preços inexequíveis ou permanecerem acima do preço máximo definido para a contratação;</w:t>
      </w:r>
    </w:p>
    <w:p w14:paraId="0E716C60" w14:textId="77777777" w:rsidR="003C7A23" w:rsidRPr="00522B71" w:rsidRDefault="003C7A23" w:rsidP="00951589">
      <w:pPr>
        <w:pStyle w:val="Nivel3"/>
        <w:spacing w:beforeLines="120" w:before="288" w:afterLines="120" w:after="288" w:line="312" w:lineRule="auto"/>
        <w:ind w:left="0" w:firstLine="567"/>
        <w:rPr>
          <w:b/>
          <w:color w:val="auto"/>
          <w:sz w:val="24"/>
          <w:szCs w:val="24"/>
        </w:rPr>
      </w:pPr>
      <w:r w:rsidRPr="00522B71">
        <w:rPr>
          <w:color w:val="auto"/>
          <w:sz w:val="24"/>
          <w:szCs w:val="24"/>
        </w:rPr>
        <w:t>não tiverem sua exequibilidade demonstrada, quando exigido pela Administração;</w:t>
      </w:r>
    </w:p>
    <w:p w14:paraId="30574564" w14:textId="77777777" w:rsidR="003C7A23" w:rsidRPr="00522B71" w:rsidRDefault="003C7A23" w:rsidP="00951589">
      <w:pPr>
        <w:pStyle w:val="Nivel3"/>
        <w:spacing w:beforeLines="120" w:before="288" w:afterLines="120" w:after="288" w:line="312" w:lineRule="auto"/>
        <w:ind w:left="0" w:firstLine="567"/>
        <w:rPr>
          <w:b/>
          <w:color w:val="auto"/>
          <w:sz w:val="24"/>
          <w:szCs w:val="24"/>
        </w:rPr>
      </w:pPr>
      <w:r w:rsidRPr="00522B71">
        <w:rPr>
          <w:color w:val="auto"/>
          <w:sz w:val="24"/>
          <w:szCs w:val="24"/>
        </w:rPr>
        <w:t>apresentar desconformidade com quaisquer outras exigências deste Edital ou seus anexos, desde que insanável.</w:t>
      </w:r>
    </w:p>
    <w:p w14:paraId="1F0DCEBE" w14:textId="77777777" w:rsidR="003C7A23" w:rsidRPr="00522B71" w:rsidRDefault="003C7A23" w:rsidP="00F77077">
      <w:pPr>
        <w:pStyle w:val="Nivel2"/>
        <w:spacing w:beforeLines="120" w:before="288" w:afterLines="120" w:after="288" w:line="312" w:lineRule="auto"/>
        <w:ind w:left="0" w:firstLine="567"/>
        <w:rPr>
          <w:b/>
          <w:bCs/>
          <w:color w:val="auto"/>
          <w:sz w:val="24"/>
          <w:szCs w:val="24"/>
        </w:rPr>
      </w:pPr>
      <w:r w:rsidRPr="00522B71">
        <w:rPr>
          <w:color w:val="auto"/>
          <w:sz w:val="24"/>
          <w:szCs w:val="24"/>
        </w:rPr>
        <w:t>No caso de bens e serviços em geral, é indício de inexequibilidade das propostas valores inferiores a 50% (cinquenta por cento) do valor orçado pela Administração.</w:t>
      </w:r>
    </w:p>
    <w:p w14:paraId="6FC11873" w14:textId="260690D5"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 xml:space="preserve">A inexequibilidade, na hipótese de que trata o </w:t>
      </w:r>
      <w:r w:rsidRPr="00522B71">
        <w:rPr>
          <w:b/>
          <w:bCs/>
          <w:color w:val="auto"/>
          <w:sz w:val="24"/>
          <w:szCs w:val="24"/>
        </w:rPr>
        <w:t>caput</w:t>
      </w:r>
      <w:r w:rsidRPr="00522B71">
        <w:rPr>
          <w:color w:val="auto"/>
          <w:sz w:val="24"/>
          <w:szCs w:val="24"/>
        </w:rPr>
        <w:t xml:space="preserve">, só será considerada após diligência do </w:t>
      </w:r>
      <w:r w:rsidR="00E31A22" w:rsidRPr="00522B71">
        <w:rPr>
          <w:color w:val="auto"/>
          <w:sz w:val="24"/>
          <w:szCs w:val="24"/>
        </w:rPr>
        <w:t>Agente de Contratação</w:t>
      </w:r>
      <w:r w:rsidRPr="00522B71">
        <w:rPr>
          <w:color w:val="auto"/>
          <w:sz w:val="24"/>
          <w:szCs w:val="24"/>
        </w:rPr>
        <w:t>, que comprove:</w:t>
      </w:r>
    </w:p>
    <w:p w14:paraId="5DD3F447"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t>que o custo do licitante ultrapassa o valor da proposta; e</w:t>
      </w:r>
    </w:p>
    <w:p w14:paraId="274F356A"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lastRenderedPageBreak/>
        <w:t>inexistirem custos de oportunidade capazes de justificar o vulto da oferta.</w:t>
      </w:r>
    </w:p>
    <w:p w14:paraId="24C0F362" w14:textId="77777777" w:rsidR="003C7A23" w:rsidRPr="00522B71" w:rsidRDefault="003C7A23" w:rsidP="00F77077">
      <w:pPr>
        <w:pStyle w:val="Nivel2"/>
        <w:spacing w:beforeLines="120" w:before="288" w:afterLines="120" w:after="288" w:line="312" w:lineRule="auto"/>
        <w:ind w:left="0" w:firstLine="567"/>
        <w:rPr>
          <w:b/>
          <w:bCs/>
          <w:color w:val="auto"/>
          <w:sz w:val="24"/>
          <w:szCs w:val="24"/>
        </w:rPr>
      </w:pPr>
      <w:r w:rsidRPr="00522B71">
        <w:rPr>
          <w:color w:val="auto"/>
          <w:sz w:val="24"/>
          <w:szCs w:val="24"/>
        </w:rPr>
        <w:t>Em contratação de serviços de engenharia, além das disposições acima, a análise de exequibilidade e sobrepreço considerará o seguinte:</w:t>
      </w:r>
    </w:p>
    <w:p w14:paraId="1945C235" w14:textId="77777777" w:rsidR="003C7A23" w:rsidRPr="00522B71" w:rsidRDefault="003C7A23" w:rsidP="0093068A">
      <w:pPr>
        <w:pStyle w:val="Nivel3"/>
        <w:spacing w:beforeLines="120" w:before="288" w:afterLines="120" w:after="288" w:line="312" w:lineRule="auto"/>
        <w:ind w:left="0" w:firstLine="709"/>
        <w:rPr>
          <w:b/>
          <w:color w:val="auto"/>
          <w:sz w:val="24"/>
          <w:szCs w:val="24"/>
        </w:rPr>
      </w:pPr>
      <w:r w:rsidRPr="00522B71">
        <w:rPr>
          <w:color w:val="auto"/>
          <w:sz w:val="24"/>
          <w:szCs w:val="24"/>
        </w:rPr>
        <w:t xml:space="preserve">Nos regimes de execução por tarefa, empreitada por preço global ou empreitada integral, </w:t>
      </w:r>
      <w:proofErr w:type="spellStart"/>
      <w:r w:rsidRPr="00522B71">
        <w:rPr>
          <w:color w:val="auto"/>
          <w:sz w:val="24"/>
          <w:szCs w:val="24"/>
        </w:rPr>
        <w:t>semi-integrada</w:t>
      </w:r>
      <w:proofErr w:type="spellEnd"/>
      <w:r w:rsidRPr="00522B71">
        <w:rPr>
          <w:color w:val="auto"/>
          <w:sz w:val="24"/>
          <w:szCs w:val="24"/>
        </w:rPr>
        <w:t xml:space="preserve"> ou integrada, a caracterização do sobrepreço se dará pela superação do valor global estimado;</w:t>
      </w:r>
    </w:p>
    <w:p w14:paraId="2438294C" w14:textId="77777777" w:rsidR="003C7A23" w:rsidRPr="00522B71" w:rsidRDefault="003C7A23" w:rsidP="0093068A">
      <w:pPr>
        <w:pStyle w:val="Nivel3"/>
        <w:spacing w:beforeLines="120" w:before="288" w:afterLines="120" w:after="288" w:line="312" w:lineRule="auto"/>
        <w:ind w:left="0" w:firstLine="709"/>
        <w:rPr>
          <w:b/>
          <w:color w:val="auto"/>
          <w:sz w:val="24"/>
          <w:szCs w:val="24"/>
        </w:rPr>
      </w:pPr>
      <w:r w:rsidRPr="00522B71">
        <w:rPr>
          <w:color w:val="auto"/>
          <w:sz w:val="24"/>
          <w:szCs w:val="24"/>
        </w:rPr>
        <w:t xml:space="preserve">No regime de empreitada por preço unitário, a caracterização do sobrepreço se dará pela superação do valor global estimado e </w:t>
      </w:r>
      <w:r w:rsidRPr="00522B71">
        <w:rPr>
          <w:i/>
          <w:iCs/>
          <w:color w:val="auto"/>
          <w:sz w:val="24"/>
          <w:szCs w:val="24"/>
        </w:rPr>
        <w:t>pela superação de custo unitário tido como relevante, conforme planilha anexa ao edital;</w:t>
      </w:r>
    </w:p>
    <w:p w14:paraId="05E20F49" w14:textId="77777777" w:rsidR="003C7A23" w:rsidRPr="00522B71" w:rsidRDefault="003C7A23" w:rsidP="0093068A">
      <w:pPr>
        <w:pStyle w:val="Nivel3"/>
        <w:spacing w:beforeLines="120" w:before="288" w:afterLines="120" w:after="288" w:line="312" w:lineRule="auto"/>
        <w:ind w:left="0" w:firstLine="709"/>
        <w:rPr>
          <w:b/>
          <w:bCs/>
          <w:color w:val="auto"/>
          <w:sz w:val="24"/>
          <w:szCs w:val="24"/>
        </w:rPr>
      </w:pPr>
      <w:r w:rsidRPr="00522B71">
        <w:rPr>
          <w:color w:val="auto"/>
          <w:sz w:val="24"/>
          <w:szCs w:val="24"/>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522B71" w:rsidRDefault="003C7A23" w:rsidP="0093068A">
      <w:pPr>
        <w:pStyle w:val="Nivel3"/>
        <w:spacing w:beforeLines="120" w:before="288" w:afterLines="120" w:after="288" w:line="312" w:lineRule="auto"/>
        <w:ind w:left="0" w:firstLine="709"/>
        <w:rPr>
          <w:b/>
          <w:color w:val="auto"/>
          <w:sz w:val="24"/>
          <w:szCs w:val="24"/>
        </w:rPr>
      </w:pPr>
      <w:r w:rsidRPr="00522B71">
        <w:rPr>
          <w:color w:val="auto"/>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9F94165" w14:textId="77777777" w:rsidR="003C7A23" w:rsidRPr="00522B71" w:rsidRDefault="003C7A23" w:rsidP="0093068A">
      <w:pPr>
        <w:pStyle w:val="Nivel2"/>
        <w:spacing w:beforeLines="120" w:before="288" w:afterLines="120" w:after="288" w:line="312" w:lineRule="auto"/>
        <w:ind w:left="0" w:firstLine="567"/>
        <w:rPr>
          <w:b/>
          <w:color w:val="auto"/>
          <w:sz w:val="24"/>
          <w:szCs w:val="24"/>
        </w:rPr>
      </w:pPr>
      <w:r w:rsidRPr="00522B71">
        <w:rPr>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5A4E95EF" w14:textId="77777777" w:rsidR="003C7A23" w:rsidRPr="00522B71" w:rsidRDefault="003C7A23" w:rsidP="0093068A">
      <w:pPr>
        <w:pStyle w:val="Nivel2"/>
        <w:spacing w:beforeLines="120" w:before="288" w:afterLines="120" w:after="288" w:line="312" w:lineRule="auto"/>
        <w:ind w:left="0" w:firstLine="567"/>
        <w:rPr>
          <w:b/>
          <w:color w:val="auto"/>
          <w:sz w:val="24"/>
          <w:szCs w:val="24"/>
        </w:rPr>
      </w:pPr>
      <w:r w:rsidRPr="00522B71">
        <w:rPr>
          <w:color w:val="auto"/>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3DACE4A" w14:textId="77777777" w:rsidR="003C7A23" w:rsidRPr="00522B71" w:rsidRDefault="003C7A23" w:rsidP="00951589">
      <w:pPr>
        <w:pStyle w:val="Nivel3"/>
        <w:spacing w:beforeLines="120" w:before="288" w:afterLines="120" w:after="288" w:line="312" w:lineRule="auto"/>
        <w:ind w:left="0" w:firstLine="567"/>
        <w:rPr>
          <w:b/>
          <w:bCs/>
          <w:color w:val="auto"/>
          <w:sz w:val="24"/>
          <w:szCs w:val="24"/>
        </w:rPr>
      </w:pPr>
      <w:r w:rsidRPr="00522B71">
        <w:rPr>
          <w:color w:val="auto"/>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w:t>
      </w:r>
      <w:r w:rsidRPr="00522B71">
        <w:rPr>
          <w:color w:val="auto"/>
          <w:sz w:val="24"/>
          <w:szCs w:val="24"/>
        </w:rPr>
        <w:lastRenderedPageBreak/>
        <w:t xml:space="preserve">admitida a utilização dos preços unitários, no caso de empreitada por preço global, empreitada integral, contratação </w:t>
      </w:r>
      <w:proofErr w:type="spellStart"/>
      <w:r w:rsidRPr="00522B71">
        <w:rPr>
          <w:color w:val="auto"/>
          <w:sz w:val="24"/>
          <w:szCs w:val="24"/>
        </w:rPr>
        <w:t>semi-integrada</w:t>
      </w:r>
      <w:proofErr w:type="spellEnd"/>
      <w:r w:rsidRPr="00522B71">
        <w:rPr>
          <w:color w:val="auto"/>
          <w:sz w:val="24"/>
          <w:szCs w:val="24"/>
        </w:rPr>
        <w:t xml:space="preserve"> e contratação integrada, exclusivamente para eventuais adequações indispensáveis no cronograma físico-financeiro e para balizar excepcional aditamento posterior do contrato.  </w:t>
      </w:r>
    </w:p>
    <w:p w14:paraId="4C28A5E7" w14:textId="77777777" w:rsidR="003C7A23" w:rsidRPr="00522B71" w:rsidRDefault="003C7A23" w:rsidP="0093068A">
      <w:pPr>
        <w:pStyle w:val="Nivel2"/>
        <w:spacing w:beforeLines="120" w:before="288" w:afterLines="120" w:after="288" w:line="312" w:lineRule="auto"/>
        <w:ind w:left="0" w:firstLine="567"/>
        <w:rPr>
          <w:b/>
          <w:color w:val="auto"/>
          <w:sz w:val="24"/>
          <w:szCs w:val="24"/>
        </w:rPr>
      </w:pPr>
      <w:r w:rsidRPr="00522B71">
        <w:rPr>
          <w:color w:val="auto"/>
          <w:sz w:val="24"/>
          <w:szCs w:val="24"/>
        </w:rPr>
        <w:t>Erros no preenchimento da planilha não constituem motivo para a desclassificação da proposta. A planilha poderá́ ser ajustada pelo fornecedor, no prazo indicado pelo sistema, desde que não haja majoração do preço.</w:t>
      </w:r>
    </w:p>
    <w:p w14:paraId="4E717186" w14:textId="77777777" w:rsidR="003C7A23" w:rsidRPr="00522B71" w:rsidRDefault="003C7A23" w:rsidP="00951589">
      <w:pPr>
        <w:pStyle w:val="Nivel3"/>
        <w:spacing w:beforeLines="120" w:before="288" w:afterLines="120" w:after="288" w:line="312" w:lineRule="auto"/>
        <w:ind w:left="0" w:firstLine="567"/>
        <w:rPr>
          <w:b/>
          <w:color w:val="auto"/>
          <w:sz w:val="24"/>
          <w:szCs w:val="24"/>
        </w:rPr>
      </w:pPr>
      <w:r w:rsidRPr="00522B71">
        <w:rPr>
          <w:color w:val="auto"/>
          <w:sz w:val="24"/>
          <w:szCs w:val="24"/>
        </w:rPr>
        <w:t>O ajuste de que trata este dispositivo se limita a sanar erros ou falhas que não alterem a substância das propostas;</w:t>
      </w:r>
    </w:p>
    <w:p w14:paraId="711CFD04" w14:textId="77777777" w:rsidR="003C7A23" w:rsidRPr="00522B71" w:rsidRDefault="003C7A23" w:rsidP="0093068A">
      <w:pPr>
        <w:pStyle w:val="Nivel3"/>
        <w:spacing w:beforeLines="120" w:before="288" w:afterLines="120" w:after="288" w:line="312" w:lineRule="auto"/>
        <w:ind w:left="0" w:firstLine="709"/>
        <w:rPr>
          <w:b/>
          <w:color w:val="auto"/>
          <w:sz w:val="24"/>
          <w:szCs w:val="24"/>
        </w:rPr>
      </w:pPr>
      <w:r w:rsidRPr="00522B71">
        <w:rPr>
          <w:color w:val="auto"/>
          <w:sz w:val="24"/>
          <w:szCs w:val="24"/>
        </w:rPr>
        <w:t>Considera-se erro no preenchimento da planilha passível de correção a indicação de recolhimento de impostos e contribuições na forma do Simples Nacional, quando não cabível esse regime.</w:t>
      </w:r>
    </w:p>
    <w:p w14:paraId="00236C68" w14:textId="77777777" w:rsidR="003C7A23" w:rsidRPr="00522B71" w:rsidRDefault="003C7A23" w:rsidP="0093068A">
      <w:pPr>
        <w:pStyle w:val="Nivel2"/>
        <w:spacing w:beforeLines="120" w:before="288" w:afterLines="120" w:after="288" w:line="312" w:lineRule="auto"/>
        <w:ind w:left="0" w:firstLine="567"/>
        <w:rPr>
          <w:i/>
          <w:iCs/>
          <w:color w:val="auto"/>
          <w:sz w:val="24"/>
          <w:szCs w:val="24"/>
        </w:rPr>
      </w:pPr>
      <w:r w:rsidRPr="00522B71">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522B71" w:rsidRDefault="003C7A23" w:rsidP="0093068A">
      <w:pPr>
        <w:pStyle w:val="Nivel2"/>
        <w:spacing w:beforeLines="120" w:before="288" w:afterLines="120" w:after="288" w:line="312" w:lineRule="auto"/>
        <w:ind w:left="0" w:firstLine="567"/>
        <w:rPr>
          <w:color w:val="auto"/>
          <w:sz w:val="24"/>
          <w:szCs w:val="24"/>
        </w:rPr>
      </w:pPr>
      <w:r w:rsidRPr="00522B71">
        <w:rPr>
          <w:color w:val="auto"/>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522B71" w:rsidRDefault="003C7A23" w:rsidP="0093068A">
      <w:pPr>
        <w:pStyle w:val="Nivel2"/>
        <w:spacing w:beforeLines="120" w:before="288" w:afterLines="120" w:after="288" w:line="312" w:lineRule="auto"/>
        <w:ind w:left="0" w:firstLine="567"/>
        <w:rPr>
          <w:color w:val="auto"/>
          <w:sz w:val="24"/>
          <w:szCs w:val="24"/>
        </w:rPr>
      </w:pPr>
      <w:r w:rsidRPr="00522B71">
        <w:rPr>
          <w:color w:val="auto"/>
          <w:sz w:val="24"/>
          <w:szCs w:val="24"/>
        </w:rPr>
        <w:t>Os resultados das avaliações serão divulgados por meio de mensagem no sistema.</w:t>
      </w:r>
    </w:p>
    <w:p w14:paraId="2E6DDED4" w14:textId="4A07BCED" w:rsidR="003C7A23" w:rsidRPr="00522B71" w:rsidRDefault="003C7A23" w:rsidP="0093068A">
      <w:pPr>
        <w:pStyle w:val="Nivel2"/>
        <w:spacing w:beforeLines="120" w:before="288" w:afterLines="120" w:after="288" w:line="312" w:lineRule="auto"/>
        <w:ind w:left="0" w:firstLine="567"/>
        <w:rPr>
          <w:color w:val="auto"/>
          <w:sz w:val="24"/>
          <w:szCs w:val="24"/>
        </w:rPr>
      </w:pPr>
      <w:r w:rsidRPr="00522B71">
        <w:rPr>
          <w:color w:val="auto"/>
          <w:sz w:val="24"/>
          <w:szCs w:val="24"/>
        </w:rPr>
        <w:t xml:space="preserve">No caso de não haver entrega da amostra ou ocorrer atraso na entrega, sem justificativa aceita pelo </w:t>
      </w:r>
      <w:r w:rsidR="00E31A22" w:rsidRPr="00522B71">
        <w:rPr>
          <w:color w:val="auto"/>
          <w:sz w:val="24"/>
          <w:szCs w:val="24"/>
        </w:rPr>
        <w:t>Agente de Contratação</w:t>
      </w:r>
      <w:r w:rsidRPr="00522B71">
        <w:rPr>
          <w:color w:val="auto"/>
          <w:sz w:val="24"/>
          <w:szCs w:val="24"/>
        </w:rPr>
        <w:t>, ou havendo entrega de amostra fora das especificações previstas neste Edital, a proposta do licitante será recusada.</w:t>
      </w:r>
    </w:p>
    <w:p w14:paraId="480A3CE9" w14:textId="5FCC971D" w:rsidR="003C7A23" w:rsidRPr="00522B71" w:rsidRDefault="003C7A23" w:rsidP="0093068A">
      <w:pPr>
        <w:pStyle w:val="Nivel2"/>
        <w:spacing w:beforeLines="120" w:before="288" w:afterLines="120" w:after="288" w:line="312" w:lineRule="auto"/>
        <w:ind w:left="0" w:firstLine="567"/>
        <w:rPr>
          <w:color w:val="auto"/>
          <w:sz w:val="24"/>
          <w:szCs w:val="24"/>
        </w:rPr>
      </w:pPr>
      <w:r w:rsidRPr="00522B71">
        <w:rPr>
          <w:color w:val="auto"/>
          <w:sz w:val="24"/>
          <w:szCs w:val="24"/>
        </w:rPr>
        <w:t xml:space="preserve">Se a(s) amostra(s) apresentada(s) pelo primeiro classificado não for(em) aceita(s), o </w:t>
      </w:r>
      <w:r w:rsidR="00E31A22" w:rsidRPr="00522B71">
        <w:rPr>
          <w:color w:val="auto"/>
          <w:sz w:val="24"/>
          <w:szCs w:val="24"/>
        </w:rPr>
        <w:t>Agente de Contratação</w:t>
      </w:r>
      <w:r w:rsidRPr="00522B71">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0B0CDE8F" w14:textId="77777777" w:rsidR="000C0B7B" w:rsidRPr="00EE3CA1" w:rsidRDefault="000C0B7B" w:rsidP="000C0B7B">
      <w:pPr>
        <w:pStyle w:val="Nivel01"/>
        <w:spacing w:before="40" w:after="40" w:line="360" w:lineRule="auto"/>
        <w:ind w:left="0" w:firstLine="0"/>
        <w:rPr>
          <w:rFonts w:ascii="Tahoma" w:hAnsi="Tahoma" w:cs="Tahoma"/>
          <w:sz w:val="24"/>
          <w:szCs w:val="24"/>
        </w:rPr>
      </w:pPr>
      <w:bookmarkStart w:id="38" w:name="_Toc122606109"/>
      <w:r w:rsidRPr="00EE3CA1">
        <w:rPr>
          <w:rFonts w:ascii="Tahoma" w:hAnsi="Tahoma" w:cs="Tahoma"/>
          <w:sz w:val="24"/>
          <w:szCs w:val="24"/>
        </w:rPr>
        <w:lastRenderedPageBreak/>
        <w:t>DA FASE DE HABILITAÇÃO</w:t>
      </w:r>
      <w:bookmarkEnd w:id="38"/>
      <w:r w:rsidRPr="00EE3CA1">
        <w:rPr>
          <w:rFonts w:ascii="Tahoma" w:hAnsi="Tahoma" w:cs="Tahoma"/>
          <w:sz w:val="24"/>
          <w:szCs w:val="24"/>
        </w:rPr>
        <w:t xml:space="preserve"> </w:t>
      </w:r>
    </w:p>
    <w:p w14:paraId="07C2BE23" w14:textId="77777777" w:rsidR="000C0B7B" w:rsidRPr="00EE3CA1" w:rsidRDefault="000C0B7B" w:rsidP="000C0B7B">
      <w:pPr>
        <w:pStyle w:val="Nivel2"/>
        <w:spacing w:before="40" w:after="40" w:line="360" w:lineRule="auto"/>
        <w:ind w:left="0" w:firstLine="0"/>
        <w:rPr>
          <w:rFonts w:ascii="Tahoma" w:hAnsi="Tahoma"/>
          <w:b/>
          <w:color w:val="auto"/>
          <w:sz w:val="24"/>
          <w:szCs w:val="24"/>
        </w:rPr>
      </w:pPr>
      <w:r w:rsidRPr="00EE3CA1">
        <w:rPr>
          <w:rFonts w:ascii="Tahoma" w:hAnsi="Tahoma"/>
          <w:color w:val="auto"/>
          <w:sz w:val="24"/>
          <w:szCs w:val="24"/>
        </w:rPr>
        <w:t xml:space="preserve">Todos os documentos exigidos para habilitação deverão estar no prazo de validade. Caso o órgão emissor não declare a validade do documento, esta será </w:t>
      </w:r>
      <w:r w:rsidRPr="00EE3CA1">
        <w:rPr>
          <w:rFonts w:ascii="Tahoma" w:hAnsi="Tahoma"/>
          <w:bCs/>
          <w:color w:val="auto"/>
          <w:sz w:val="24"/>
          <w:szCs w:val="24"/>
        </w:rPr>
        <w:t>de 60 (sessenta)</w:t>
      </w:r>
      <w:r w:rsidRPr="00EE3CA1">
        <w:rPr>
          <w:rFonts w:ascii="Tahoma" w:hAnsi="Tahoma"/>
          <w:color w:val="auto"/>
          <w:sz w:val="24"/>
          <w:szCs w:val="24"/>
        </w:rPr>
        <w:t xml:space="preserve"> dias corridos contados a partir da data de emissão, exceto o comprovante de inscrição no CNPJ e Atestado (s) de Capacidade Técnica.</w:t>
      </w:r>
    </w:p>
    <w:p w14:paraId="5505024E" w14:textId="77777777" w:rsidR="000C0B7B" w:rsidRPr="00EE3CA1" w:rsidRDefault="000C0B7B" w:rsidP="000C0B7B">
      <w:pPr>
        <w:pStyle w:val="Nivel2"/>
        <w:spacing w:before="40" w:after="40" w:line="360" w:lineRule="auto"/>
        <w:ind w:left="0" w:firstLine="0"/>
        <w:rPr>
          <w:rFonts w:ascii="Tahoma" w:hAnsi="Tahoma"/>
          <w:color w:val="auto"/>
          <w:sz w:val="24"/>
          <w:szCs w:val="24"/>
        </w:rPr>
      </w:pPr>
      <w:r w:rsidRPr="00EE3CA1">
        <w:rPr>
          <w:rFonts w:ascii="Tahoma" w:hAnsi="Tahoma"/>
          <w:b/>
          <w:color w:val="auto"/>
          <w:sz w:val="24"/>
          <w:szCs w:val="24"/>
        </w:rPr>
        <w:t xml:space="preserve"> Documentos que deverão ser apresentados relativos à habilitação jurídica</w:t>
      </w:r>
      <w:r w:rsidRPr="00EE3CA1">
        <w:rPr>
          <w:rFonts w:ascii="Tahoma" w:hAnsi="Tahoma"/>
          <w:color w:val="auto"/>
          <w:sz w:val="24"/>
          <w:szCs w:val="24"/>
        </w:rPr>
        <w:t>:</w:t>
      </w:r>
    </w:p>
    <w:p w14:paraId="3C365004"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7.2.1. Ato constitutivo, estatuto social em vigor, devidamente registrado, em se tratando de sociedades comerciais e, no caso de sociedades por ações, acompanhado de documentos de eleição de seus administradores;</w:t>
      </w:r>
    </w:p>
    <w:p w14:paraId="0AA86F97"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7.2.2. Cédula de Identidade e registro comercial, no caso de firma individual;</w:t>
      </w:r>
    </w:p>
    <w:p w14:paraId="7ACDA7ED"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7.2.3. Decreto de autorização, em se tratando de firma individual ou sociedade empresária estrangeira em funcionamento no País, e ato de registro ou autorização para funcionamento expedido pelo órgão competente, quando a atividade assim o exigir;</w:t>
      </w:r>
    </w:p>
    <w:p w14:paraId="3EB03884"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7.2.4. Declaração subscrita pelo representante legal da proponente de que ela não incorre em qualquer das condições impeditivas, especificando, conforme Anexo III:</w:t>
      </w:r>
    </w:p>
    <w:p w14:paraId="0974FEE4"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7.2.4.1. Que não foi declarada inidônea por ato do Poder Público;</w:t>
      </w:r>
    </w:p>
    <w:p w14:paraId="6863299F"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7.2.4.2. Que não está impedido de transacionar com a Administração Pública;</w:t>
      </w:r>
    </w:p>
    <w:p w14:paraId="3F40ACD3"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7.2.4.3. Que não foi apenada com rescisão de contrato, quer por deficiência dos serviços prestados, quer por outro motivo igualmente grave, no transcorrer dos últimos 5 (cinco) anos;</w:t>
      </w:r>
    </w:p>
    <w:p w14:paraId="2F33025B"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7.2.4.4. Que não incorre nas demais condições impeditivas previstas no art. 9º da Lei Federal nº 8.666/93 consolidada pela Lei Federal nº 8.883/94.</w:t>
      </w:r>
    </w:p>
    <w:p w14:paraId="52EE1F85"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 xml:space="preserve">7.2.4.5. </w:t>
      </w:r>
      <w:r w:rsidRPr="00EE3CA1">
        <w:rPr>
          <w:rFonts w:ascii="Tahoma" w:hAnsi="Tahoma"/>
          <w:iCs/>
          <w:color w:val="auto"/>
          <w:sz w:val="24"/>
          <w:szCs w:val="24"/>
        </w:rPr>
        <w:t xml:space="preserve">E que, se responsabiliza pela veracidade e autenticidade dos documentos oferecidos, comprometendo-se a comunicar a PREFEITURA MUNICIPAL DE </w:t>
      </w:r>
      <w:r>
        <w:rPr>
          <w:rFonts w:ascii="Tahoma" w:hAnsi="Tahoma"/>
          <w:iCs/>
          <w:color w:val="auto"/>
          <w:sz w:val="24"/>
          <w:szCs w:val="24"/>
        </w:rPr>
        <w:t>ITAMARATI DE MINAS</w:t>
      </w:r>
      <w:r w:rsidRPr="00EE3CA1">
        <w:rPr>
          <w:rFonts w:ascii="Tahoma" w:hAnsi="Tahoma"/>
          <w:iCs/>
          <w:color w:val="auto"/>
          <w:sz w:val="24"/>
          <w:szCs w:val="24"/>
        </w:rPr>
        <w:t xml:space="preserve"> </w:t>
      </w:r>
      <w:r w:rsidRPr="00EE3CA1">
        <w:rPr>
          <w:rFonts w:ascii="Tahoma" w:hAnsi="Tahoma"/>
          <w:color w:val="auto"/>
          <w:sz w:val="24"/>
          <w:szCs w:val="24"/>
        </w:rPr>
        <w:t>a ocorrência de quaisquer fatos supervenientes impeditivos da habilitação, ou que comprometam a idoneidade da proponente.</w:t>
      </w:r>
    </w:p>
    <w:p w14:paraId="143C0F94"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 xml:space="preserve">7.2.5. Declaração de atendimento à norma do inciso XXXIII do artigo 7º da Constituição Federal, com redação dada pela emenda constitucional nº 20/98, que proíbe trabalho </w:t>
      </w:r>
      <w:r w:rsidRPr="00EE3CA1">
        <w:rPr>
          <w:rFonts w:ascii="Tahoma" w:hAnsi="Tahoma"/>
          <w:color w:val="auto"/>
          <w:sz w:val="24"/>
          <w:szCs w:val="24"/>
        </w:rPr>
        <w:lastRenderedPageBreak/>
        <w:t xml:space="preserve">noturno, perigoso ou insalubre aos menores de 18 anos e de qualquer trabalho a menores de 16 anos salvo na condição de aprendiz a partir de 14 anos, conforme Anexo </w:t>
      </w:r>
      <w:proofErr w:type="gramStart"/>
      <w:r w:rsidRPr="00EE3CA1">
        <w:rPr>
          <w:rFonts w:ascii="Tahoma" w:hAnsi="Tahoma"/>
          <w:color w:val="auto"/>
          <w:sz w:val="24"/>
          <w:szCs w:val="24"/>
        </w:rPr>
        <w:t>III .</w:t>
      </w:r>
      <w:proofErr w:type="gramEnd"/>
    </w:p>
    <w:p w14:paraId="5F2E6792"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7.2.6. Declaração expressa de que o proponente preenche plenamente os requisitos de habilitação, bem como tem pleno conhecimento do objeto licitado e anuência das exigências constantes do Edital e seus anexos, conforme Anexo III.</w:t>
      </w:r>
    </w:p>
    <w:p w14:paraId="12483ED5" w14:textId="77777777" w:rsidR="000C0B7B" w:rsidRPr="00EE3CA1" w:rsidRDefault="000C0B7B" w:rsidP="000C0B7B">
      <w:pPr>
        <w:pStyle w:val="Nivel2"/>
        <w:spacing w:before="40" w:after="40" w:line="360" w:lineRule="auto"/>
        <w:ind w:left="0" w:firstLine="0"/>
        <w:rPr>
          <w:rFonts w:ascii="Tahoma" w:hAnsi="Tahoma"/>
          <w:color w:val="auto"/>
          <w:sz w:val="24"/>
          <w:szCs w:val="24"/>
        </w:rPr>
      </w:pPr>
      <w:r w:rsidRPr="00EE3CA1">
        <w:rPr>
          <w:rFonts w:ascii="Tahoma" w:hAnsi="Tahoma"/>
          <w:b/>
          <w:color w:val="auto"/>
          <w:sz w:val="24"/>
          <w:szCs w:val="24"/>
        </w:rPr>
        <w:t>Documentos que deverão ser apresentados relativos à Regularidade Fiscal e Trabalhista:</w:t>
      </w:r>
    </w:p>
    <w:p w14:paraId="789F2F57"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 xml:space="preserve">7.3.1. Comprovante de inscrição no Cadastro Nacional de Pessoas Jurídicas (CNPJ); </w:t>
      </w:r>
    </w:p>
    <w:p w14:paraId="0DE82521"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7.3.2. Prova de regularidade para com a Fazenda Federal e a Seguridade Social, mediante apresentação de Certidão Conjunta de Débitos Relativos a Tributos Federais e à Dívida Ativa da União, emitida pela Secretaria da Receita Federal do Brasil e Procuradoria Geral da Fazenda Nacional.</w:t>
      </w:r>
    </w:p>
    <w:p w14:paraId="1DE514AB"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7.3.3. Prova de regularidade para com a Fazenda Estadual;</w:t>
      </w:r>
    </w:p>
    <w:p w14:paraId="7856A801"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7.3.4. Prova de regularidade para com a Fazenda Municipal;</w:t>
      </w:r>
    </w:p>
    <w:p w14:paraId="2F781DEF"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7.3.4.1. Nos Municípios em que não há emissão de Certidão Municipal Conjunta, o licitante deverá, obrigatoriamente, apresentar tanto a certidão negativa de tributos mobiliários quanto a de tributos imobiliários.</w:t>
      </w:r>
    </w:p>
    <w:p w14:paraId="2E211F22"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7.3.5. Prova de Regularidade de Situação (CRF) perante o Fundo de Garantia por Tempo de Serviço – FGTS;</w:t>
      </w:r>
    </w:p>
    <w:p w14:paraId="47B435DD"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 xml:space="preserve">7.3.6. Prova de inexistência de débitos inadimplidos perante a justiça do trabalho, mediante a apresentação de certidão negativa, nos termos do Título VII - Da consolidação das leis do trabalho, aprovada pelo Decreto – Lei 5.452, de 1º de maio de 1943. </w:t>
      </w:r>
    </w:p>
    <w:p w14:paraId="6783494E"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7.3.7. A proponente, microempresa ou empresa de pequeno porte, deverá apresentar toda a documentação exigida para efeito de comprovação da regularidade fiscal, mesmo que esta apresente alguma restrição;</w:t>
      </w:r>
    </w:p>
    <w:p w14:paraId="32A0365D"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 xml:space="preserve">7.3.7.1. Havendo alguma restrição na comprovação da regularidade fiscal, será assegurado o prazo de 5 (cinco) dias úteis, cujo termo inicial corresponderá ao momento em que o proponente (ME ou EPP) for declarado o vencedor do certame, prorrogáveis por igual período, a critério da Administração, para a regularização da documentação, pagamento ou </w:t>
      </w:r>
      <w:r w:rsidRPr="00EE3CA1">
        <w:rPr>
          <w:rFonts w:ascii="Tahoma" w:hAnsi="Tahoma"/>
          <w:color w:val="auto"/>
          <w:sz w:val="24"/>
          <w:szCs w:val="24"/>
        </w:rPr>
        <w:lastRenderedPageBreak/>
        <w:t>parcelamento do débito, e emissão de eventuais certidões negativas ou positivas com efeito de negativa.</w:t>
      </w:r>
    </w:p>
    <w:p w14:paraId="47525F62"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7.3.7.2. A não–regularização da documentação no prazo previsto no subitem anterior implicará decadência do direito à contratação, sem prejuízo das sanções previstas no artigo 81, da Lei nº 8.666/93, sendo facultado à Administração convocar os licitantes remanescentes, na ordem de classificação, para a retirada da Nota de Empenho, ou revogar a licitação.</w:t>
      </w:r>
    </w:p>
    <w:p w14:paraId="3E220506" w14:textId="77777777" w:rsidR="000C0B7B" w:rsidRPr="00EE3CA1" w:rsidRDefault="000C0B7B" w:rsidP="000C0B7B">
      <w:pPr>
        <w:pStyle w:val="Nivel2"/>
        <w:spacing w:before="40" w:after="40" w:line="360" w:lineRule="auto"/>
        <w:ind w:left="0" w:firstLine="0"/>
        <w:rPr>
          <w:rFonts w:ascii="Tahoma" w:hAnsi="Tahoma"/>
          <w:color w:val="auto"/>
          <w:sz w:val="24"/>
          <w:szCs w:val="24"/>
        </w:rPr>
      </w:pPr>
      <w:r w:rsidRPr="00EE3CA1">
        <w:rPr>
          <w:rFonts w:ascii="Tahoma" w:hAnsi="Tahoma"/>
          <w:b/>
          <w:color w:val="auto"/>
          <w:sz w:val="24"/>
          <w:szCs w:val="24"/>
        </w:rPr>
        <w:t xml:space="preserve">Documentos que deverão ser apresentados relativos à Qualificação Econômico-Financeira: </w:t>
      </w:r>
    </w:p>
    <w:p w14:paraId="3A278987" w14:textId="77777777" w:rsidR="000C0B7B" w:rsidRPr="00EE3CA1" w:rsidRDefault="000C0B7B" w:rsidP="000C0B7B">
      <w:pPr>
        <w:pStyle w:val="Nivel2"/>
        <w:numPr>
          <w:ilvl w:val="0"/>
          <w:numId w:val="0"/>
        </w:numPr>
        <w:spacing w:before="40" w:after="40" w:line="360" w:lineRule="auto"/>
        <w:rPr>
          <w:rFonts w:ascii="Tahoma" w:hAnsi="Tahoma"/>
          <w:color w:val="auto"/>
          <w:sz w:val="24"/>
          <w:szCs w:val="24"/>
        </w:rPr>
      </w:pPr>
      <w:r w:rsidRPr="00EE3CA1">
        <w:rPr>
          <w:rFonts w:ascii="Tahoma" w:hAnsi="Tahoma"/>
          <w:color w:val="auto"/>
          <w:sz w:val="24"/>
          <w:szCs w:val="24"/>
        </w:rPr>
        <w:t xml:space="preserve">7.4.1. </w:t>
      </w:r>
      <w:r w:rsidRPr="00EE3CA1">
        <w:rPr>
          <w:rFonts w:ascii="Tahoma" w:hAnsi="Tahoma"/>
          <w:bCs/>
          <w:color w:val="auto"/>
          <w:sz w:val="24"/>
          <w:szCs w:val="24"/>
        </w:rPr>
        <w:t>Certidão Cível Negativa, abrangendo Falência e Recuperação Judicial ou Extrajudicial, expedida por distribuidor da sede do principal estabelecimento da pessoa jurídica na forma do que prescreve o artigo 3º, da Lei nº 11.101/05.</w:t>
      </w:r>
    </w:p>
    <w:p w14:paraId="19D3CB6C" w14:textId="77777777" w:rsidR="000C0B7B" w:rsidRPr="00EE3CA1" w:rsidRDefault="000C0B7B" w:rsidP="000C0B7B">
      <w:pPr>
        <w:pStyle w:val="Nivel2"/>
        <w:numPr>
          <w:ilvl w:val="0"/>
          <w:numId w:val="0"/>
        </w:numPr>
        <w:spacing w:before="40" w:after="40" w:line="360" w:lineRule="auto"/>
        <w:rPr>
          <w:rFonts w:ascii="Tahoma" w:hAnsi="Tahoma"/>
          <w:bCs/>
          <w:color w:val="auto"/>
          <w:sz w:val="24"/>
          <w:szCs w:val="24"/>
        </w:rPr>
      </w:pPr>
      <w:r w:rsidRPr="00EE3CA1">
        <w:rPr>
          <w:rFonts w:ascii="Tahoma" w:hAnsi="Tahoma"/>
          <w:bCs/>
          <w:color w:val="auto"/>
          <w:sz w:val="24"/>
          <w:szCs w:val="24"/>
        </w:rPr>
        <w:t>7.4.1.1. Caso a Certidão evidencie a existência de processo de recuperação judicial, a mesma deverá vir acompanhada de documento expedido pelo Poder Judiciário de que a interessada está autorizada a participar de procedimento licitatório.</w:t>
      </w:r>
    </w:p>
    <w:p w14:paraId="6D2FBDBB" w14:textId="77777777" w:rsidR="000C0B7B" w:rsidRPr="00EE3CA1" w:rsidRDefault="000C0B7B" w:rsidP="000C0B7B">
      <w:pPr>
        <w:pStyle w:val="Nivel2"/>
        <w:numPr>
          <w:ilvl w:val="0"/>
          <w:numId w:val="0"/>
        </w:numPr>
        <w:spacing w:before="40" w:after="40" w:line="360" w:lineRule="auto"/>
        <w:rPr>
          <w:rFonts w:ascii="Tahoma" w:hAnsi="Tahoma"/>
          <w:bCs/>
          <w:color w:val="auto"/>
          <w:sz w:val="24"/>
          <w:szCs w:val="24"/>
        </w:rPr>
      </w:pPr>
      <w:r w:rsidRPr="00EE3CA1">
        <w:rPr>
          <w:rFonts w:ascii="Tahoma" w:hAnsi="Tahoma"/>
          <w:color w:val="auto"/>
          <w:sz w:val="24"/>
          <w:szCs w:val="24"/>
        </w:rPr>
        <w:t>7.4.1.2. Nas comarcas em que a Certidão emitida pelo cartório distribuidor não abranger os processos distribuídos no processo judicial eletrônico - PJE, o licitante deverá, obrigatoriamente, apresentar tanto a certidão expedida pelo cartório distribuidor, quanto a certidão específica para processos judiciais eletrônicos.</w:t>
      </w:r>
    </w:p>
    <w:p w14:paraId="5B8EA46B" w14:textId="77777777" w:rsidR="000C0B7B" w:rsidRPr="00EE3CA1" w:rsidRDefault="000C0B7B" w:rsidP="000C0B7B">
      <w:pPr>
        <w:pStyle w:val="Nivel2"/>
        <w:spacing w:before="0" w:after="0" w:line="360" w:lineRule="auto"/>
        <w:ind w:left="0" w:firstLine="0"/>
        <w:rPr>
          <w:rFonts w:ascii="Tahoma" w:hAnsi="Tahoma"/>
          <w:bCs/>
          <w:color w:val="auto"/>
          <w:sz w:val="24"/>
          <w:szCs w:val="24"/>
        </w:rPr>
      </w:pPr>
      <w:r w:rsidRPr="00EE3CA1">
        <w:rPr>
          <w:rFonts w:ascii="Tahoma" w:hAnsi="Tahoma"/>
          <w:b/>
          <w:bCs/>
          <w:color w:val="auto"/>
          <w:sz w:val="24"/>
          <w:szCs w:val="24"/>
        </w:rPr>
        <w:t>Documentos que deverão ser apresentados relativos à</w:t>
      </w:r>
      <w:r w:rsidRPr="00EE3CA1">
        <w:rPr>
          <w:rFonts w:ascii="Tahoma" w:hAnsi="Tahoma"/>
          <w:b/>
          <w:color w:val="auto"/>
          <w:sz w:val="24"/>
          <w:szCs w:val="24"/>
        </w:rPr>
        <w:t xml:space="preserve"> qualificação técnica: </w:t>
      </w:r>
    </w:p>
    <w:p w14:paraId="0A4695E2" w14:textId="77777777" w:rsidR="000C0B7B" w:rsidRPr="00282526" w:rsidRDefault="000C0B7B" w:rsidP="000C0B7B">
      <w:pPr>
        <w:pStyle w:val="Nivel3"/>
        <w:spacing w:before="0" w:after="0" w:line="360" w:lineRule="auto"/>
        <w:ind w:left="0"/>
        <w:rPr>
          <w:rFonts w:ascii="Tahoma" w:hAnsi="Tahoma" w:cs="Tahoma"/>
          <w:color w:val="auto"/>
          <w:sz w:val="24"/>
          <w:szCs w:val="24"/>
        </w:rPr>
      </w:pPr>
      <w:r w:rsidRPr="00282526">
        <w:rPr>
          <w:rFonts w:ascii="Tahoma" w:hAnsi="Tahoma" w:cs="Tahoma"/>
          <w:color w:val="auto"/>
          <w:sz w:val="24"/>
          <w:szCs w:val="24"/>
        </w:rPr>
        <w:t>Comprovação de aptidão para desempenho de atividade pertinente e compatível com o objeto da licitação através da apresentação de pelo menos 1 (um) atestado de capacidade técnica, emitido por pessoa jurídica de direito público ou privado, que comprove a aptidão para desempenho a contento de objeto semelhante.</w:t>
      </w:r>
    </w:p>
    <w:p w14:paraId="50F0BFFD" w14:textId="77777777" w:rsidR="000C0B7B" w:rsidRPr="00EE3CA1" w:rsidRDefault="000C0B7B" w:rsidP="000C0B7B">
      <w:pPr>
        <w:pStyle w:val="Nivel2"/>
        <w:spacing w:before="40" w:after="40" w:line="360" w:lineRule="auto"/>
        <w:ind w:left="0" w:firstLine="0"/>
        <w:rPr>
          <w:rFonts w:ascii="Tahoma" w:hAnsi="Tahoma" w:cs="Tahoma"/>
          <w:color w:val="auto"/>
          <w:sz w:val="24"/>
          <w:szCs w:val="24"/>
        </w:rPr>
      </w:pPr>
      <w:r w:rsidRPr="00EE3CA1">
        <w:rPr>
          <w:rFonts w:ascii="Tahoma" w:hAnsi="Tahoma" w:cs="Tahoma"/>
          <w:color w:val="auto"/>
          <w:sz w:val="24"/>
          <w:szCs w:val="24"/>
        </w:rPr>
        <w:t>Será verificado se o licitante apresentou declaração de que atende aos requisitos de habilitação, e o declarante responderá pela veracidade das informações prestadas, na forma da lei (</w:t>
      </w:r>
      <w:hyperlink r:id="rId33" w:anchor="art63" w:history="1">
        <w:r w:rsidRPr="00EE3CA1">
          <w:rPr>
            <w:rStyle w:val="Hyperlink"/>
            <w:rFonts w:ascii="Tahoma" w:hAnsi="Tahoma" w:cs="Tahoma"/>
            <w:color w:val="auto"/>
            <w:sz w:val="24"/>
            <w:szCs w:val="24"/>
          </w:rPr>
          <w:t>art. 63, I, da Lei nº 14.133/2021</w:t>
        </w:r>
      </w:hyperlink>
      <w:r w:rsidRPr="00EE3CA1">
        <w:rPr>
          <w:rFonts w:ascii="Tahoma" w:hAnsi="Tahoma" w:cs="Tahoma"/>
          <w:color w:val="auto"/>
          <w:sz w:val="24"/>
          <w:szCs w:val="24"/>
        </w:rPr>
        <w:t>).</w:t>
      </w:r>
    </w:p>
    <w:p w14:paraId="3F02324A" w14:textId="77777777" w:rsidR="000C0B7B" w:rsidRPr="00EE3CA1" w:rsidRDefault="000C0B7B" w:rsidP="000C0B7B">
      <w:pPr>
        <w:pStyle w:val="Nivel2"/>
        <w:spacing w:before="40" w:after="40" w:line="360" w:lineRule="auto"/>
        <w:ind w:left="0" w:firstLine="0"/>
        <w:rPr>
          <w:rFonts w:ascii="Tahoma" w:hAnsi="Tahoma" w:cs="Tahoma"/>
          <w:i/>
          <w:color w:val="auto"/>
          <w:sz w:val="24"/>
          <w:szCs w:val="24"/>
        </w:rPr>
      </w:pPr>
      <w:r w:rsidRPr="00EE3CA1">
        <w:rPr>
          <w:rFonts w:ascii="Tahoma" w:hAnsi="Tahoma" w:cs="Tahoma"/>
          <w:color w:val="auto"/>
          <w:sz w:val="24"/>
          <w:szCs w:val="24"/>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2501181" w14:textId="77777777" w:rsidR="000C0B7B" w:rsidRPr="00EE3CA1" w:rsidRDefault="000C0B7B" w:rsidP="000C0B7B">
      <w:pPr>
        <w:pStyle w:val="Nivel2"/>
        <w:spacing w:before="40" w:after="40" w:line="360" w:lineRule="auto"/>
        <w:ind w:left="0" w:firstLine="0"/>
        <w:rPr>
          <w:rFonts w:ascii="Tahoma" w:hAnsi="Tahoma" w:cs="Tahoma"/>
          <w:i/>
          <w:color w:val="auto"/>
          <w:sz w:val="24"/>
          <w:szCs w:val="24"/>
        </w:rPr>
      </w:pPr>
      <w:r w:rsidRPr="00EE3CA1">
        <w:rPr>
          <w:rFonts w:ascii="Tahoma" w:hAnsi="Tahoma" w:cs="Tahoma"/>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4BC6CC9" w14:textId="77777777" w:rsidR="000C0B7B" w:rsidRPr="00EE3CA1" w:rsidRDefault="000C0B7B" w:rsidP="000C0B7B">
      <w:pPr>
        <w:pStyle w:val="Nivel2"/>
        <w:spacing w:before="40" w:after="40" w:line="360" w:lineRule="auto"/>
        <w:ind w:left="0" w:firstLine="0"/>
        <w:rPr>
          <w:rFonts w:ascii="Tahoma" w:hAnsi="Tahoma" w:cs="Tahoma"/>
          <w:i/>
          <w:color w:val="auto"/>
          <w:sz w:val="24"/>
          <w:szCs w:val="24"/>
        </w:rPr>
      </w:pPr>
      <w:r w:rsidRPr="00EE3CA1">
        <w:rPr>
          <w:rFonts w:ascii="Tahoma" w:hAnsi="Tahoma" w:cs="Tahoma"/>
          <w:color w:val="auto"/>
          <w:sz w:val="24"/>
          <w:szCs w:val="24"/>
        </w:rPr>
        <w:t xml:space="preserve">Somente haverá a necessidade de comprovação do preenchimento de requisitos mediante apresentação dos documentos originais </w:t>
      </w:r>
      <w:proofErr w:type="spellStart"/>
      <w:r w:rsidRPr="00EE3CA1">
        <w:rPr>
          <w:rFonts w:ascii="Tahoma" w:hAnsi="Tahoma" w:cs="Tahoma"/>
          <w:color w:val="auto"/>
          <w:sz w:val="24"/>
          <w:szCs w:val="24"/>
        </w:rPr>
        <w:t>não-digitais</w:t>
      </w:r>
      <w:proofErr w:type="spellEnd"/>
      <w:r w:rsidRPr="00EE3CA1">
        <w:rPr>
          <w:rFonts w:ascii="Tahoma" w:hAnsi="Tahoma" w:cs="Tahoma"/>
          <w:color w:val="auto"/>
          <w:sz w:val="24"/>
          <w:szCs w:val="24"/>
        </w:rPr>
        <w:t xml:space="preserve"> quando houver dúvida em relação à integridade do documento digital ou quando a lei expressamente o exigir.</w:t>
      </w:r>
    </w:p>
    <w:p w14:paraId="2BA63C94" w14:textId="77777777" w:rsidR="000C0B7B" w:rsidRPr="00EE3CA1" w:rsidRDefault="000C0B7B" w:rsidP="000C0B7B">
      <w:pPr>
        <w:pStyle w:val="Nivel2"/>
        <w:spacing w:before="40" w:after="40" w:line="360" w:lineRule="auto"/>
        <w:ind w:left="0" w:firstLine="0"/>
        <w:rPr>
          <w:rFonts w:ascii="Tahoma" w:hAnsi="Tahoma" w:cs="Tahoma"/>
          <w:i/>
          <w:iCs/>
          <w:color w:val="auto"/>
          <w:sz w:val="24"/>
          <w:szCs w:val="24"/>
        </w:rPr>
      </w:pPr>
      <w:r w:rsidRPr="00EE3CA1">
        <w:rPr>
          <w:rFonts w:ascii="Tahoma" w:hAnsi="Tahoma" w:cs="Tahoma"/>
          <w:color w:val="auto"/>
          <w:sz w:val="24"/>
          <w:szCs w:val="24"/>
        </w:rPr>
        <w:t xml:space="preserve">A verificação </w:t>
      </w:r>
      <w:r>
        <w:rPr>
          <w:rFonts w:ascii="Tahoma" w:hAnsi="Tahoma" w:cs="Tahoma"/>
          <w:color w:val="auto"/>
          <w:sz w:val="24"/>
          <w:szCs w:val="24"/>
        </w:rPr>
        <w:t>pelo Agente de Contratação</w:t>
      </w:r>
      <w:r w:rsidRPr="00EE3CA1">
        <w:rPr>
          <w:rFonts w:ascii="Tahoma" w:hAnsi="Tahoma" w:cs="Tahoma"/>
          <w:color w:val="auto"/>
          <w:sz w:val="24"/>
          <w:szCs w:val="24"/>
        </w:rPr>
        <w:t>, em sítios eletrônicos oficiais de órgãos e entidades emissores de certidões constitui meio legal de prova, para fins de habilitação.</w:t>
      </w:r>
    </w:p>
    <w:p w14:paraId="236EC046" w14:textId="77777777" w:rsidR="000C0B7B" w:rsidRPr="00EE3CA1" w:rsidRDefault="000C0B7B" w:rsidP="000C0B7B">
      <w:pPr>
        <w:pStyle w:val="Nivel3"/>
        <w:spacing w:before="40" w:after="40" w:line="360" w:lineRule="auto"/>
        <w:ind w:left="0"/>
        <w:rPr>
          <w:rFonts w:ascii="Tahoma" w:hAnsi="Tahoma" w:cs="Tahoma"/>
          <w:i/>
          <w:iCs/>
          <w:color w:val="auto"/>
          <w:sz w:val="24"/>
          <w:szCs w:val="24"/>
        </w:rPr>
      </w:pPr>
      <w:r w:rsidRPr="00EE3CA1">
        <w:rPr>
          <w:rFonts w:ascii="Tahoma" w:hAnsi="Tahoma" w:cs="Tahoma"/>
          <w:color w:val="auto"/>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p>
    <w:p w14:paraId="39ACA429" w14:textId="0AA317A8" w:rsidR="003C7A23" w:rsidRPr="00522B71" w:rsidRDefault="003C7A23" w:rsidP="008F330B">
      <w:pPr>
        <w:pStyle w:val="Nivel2"/>
        <w:spacing w:beforeLines="120" w:before="288" w:afterLines="120" w:after="288" w:line="312" w:lineRule="auto"/>
        <w:ind w:left="0" w:firstLine="567"/>
        <w:rPr>
          <w:i/>
          <w:color w:val="auto"/>
          <w:sz w:val="24"/>
          <w:szCs w:val="24"/>
        </w:rPr>
      </w:pPr>
      <w:r w:rsidRPr="00522B71">
        <w:rPr>
          <w:color w:val="auto"/>
          <w:sz w:val="24"/>
          <w:szCs w:val="24"/>
        </w:rPr>
        <w:t>Após a entrega dos documentos para habilitação, não será permitida a substituição ou a apresentação de novos documentos, salvo em sede de diligência, para (</w:t>
      </w:r>
      <w:hyperlink r:id="rId34" w:anchor="art64" w:history="1">
        <w:r w:rsidRPr="00522B71">
          <w:rPr>
            <w:rStyle w:val="Hyperlink"/>
            <w:color w:val="auto"/>
            <w:sz w:val="24"/>
            <w:szCs w:val="24"/>
          </w:rPr>
          <w:t>Lei 14.133/21, art. 64</w:t>
        </w:r>
      </w:hyperlink>
      <w:r w:rsidR="00DF5410" w:rsidRPr="00522B71">
        <w:rPr>
          <w:rStyle w:val="Hyperlink"/>
          <w:color w:val="auto"/>
          <w:sz w:val="24"/>
          <w:szCs w:val="24"/>
        </w:rPr>
        <w:t>)</w:t>
      </w:r>
      <w:r w:rsidRPr="00522B71">
        <w:rPr>
          <w:color w:val="auto"/>
          <w:sz w:val="24"/>
          <w:szCs w:val="24"/>
        </w:rPr>
        <w:t>:</w:t>
      </w:r>
    </w:p>
    <w:p w14:paraId="2F229CA0" w14:textId="77777777" w:rsidR="003C7A23" w:rsidRPr="00522B71" w:rsidRDefault="003C7A23" w:rsidP="00951589">
      <w:pPr>
        <w:pStyle w:val="Nivel3"/>
        <w:spacing w:beforeLines="120" w:before="288" w:afterLines="120" w:after="288" w:line="312" w:lineRule="auto"/>
        <w:ind w:left="0" w:firstLine="567"/>
        <w:rPr>
          <w:i/>
          <w:iCs/>
          <w:color w:val="auto"/>
          <w:sz w:val="24"/>
          <w:szCs w:val="24"/>
        </w:rPr>
      </w:pPr>
      <w:r w:rsidRPr="00522B71">
        <w:rPr>
          <w:color w:val="auto"/>
          <w:sz w:val="24"/>
          <w:szCs w:val="24"/>
        </w:rPr>
        <w:t>complementação de informações acerca dos documentos já apresentados pelos licitantes e desde que necessária para apurar fatos existentes à época da abertura do certame; e</w:t>
      </w:r>
    </w:p>
    <w:p w14:paraId="60E1280D" w14:textId="77777777" w:rsidR="003C7A23" w:rsidRPr="00522B71" w:rsidRDefault="003C7A23" w:rsidP="00951589">
      <w:pPr>
        <w:pStyle w:val="Nivel3"/>
        <w:spacing w:beforeLines="120" w:before="288" w:afterLines="120" w:after="288" w:line="312" w:lineRule="auto"/>
        <w:ind w:left="0" w:firstLine="567"/>
        <w:rPr>
          <w:i/>
          <w:iCs/>
          <w:color w:val="auto"/>
          <w:sz w:val="24"/>
          <w:szCs w:val="24"/>
        </w:rPr>
      </w:pPr>
      <w:r w:rsidRPr="00522B71">
        <w:rPr>
          <w:color w:val="auto"/>
          <w:sz w:val="24"/>
          <w:szCs w:val="24"/>
        </w:rPr>
        <w:t>atualização de documentos cuja validade tenha expirado após a data de recebimento das propostas;</w:t>
      </w:r>
    </w:p>
    <w:p w14:paraId="38CA540A" w14:textId="6ECB7BCE" w:rsidR="003C7A23" w:rsidRPr="00522B71" w:rsidRDefault="003C7A23" w:rsidP="008F330B">
      <w:pPr>
        <w:pStyle w:val="Nivel2"/>
        <w:spacing w:beforeLines="120" w:before="288" w:afterLines="120" w:after="288" w:line="312" w:lineRule="auto"/>
        <w:ind w:left="0" w:firstLine="567"/>
        <w:rPr>
          <w:i/>
          <w:color w:val="auto"/>
          <w:sz w:val="24"/>
          <w:szCs w:val="24"/>
        </w:rPr>
      </w:pPr>
      <w:bookmarkStart w:id="39" w:name="_Ref114670319"/>
      <w:r w:rsidRPr="00522B71">
        <w:rPr>
          <w:color w:val="auto"/>
          <w:sz w:val="24"/>
          <w:szCs w:val="24"/>
        </w:rPr>
        <w:t xml:space="preserve">Na análise dos documentos de habilitação, </w:t>
      </w:r>
      <w:r w:rsidR="00DF5410" w:rsidRPr="00522B71">
        <w:rPr>
          <w:color w:val="auto"/>
          <w:sz w:val="24"/>
          <w:szCs w:val="24"/>
        </w:rPr>
        <w:t>o Agente de Contratação</w:t>
      </w:r>
      <w:r w:rsidRPr="00522B71">
        <w:rPr>
          <w:color w:val="auto"/>
          <w:sz w:val="24"/>
          <w:szCs w:val="24"/>
        </w:rPr>
        <w:t xml:space="preserve"> poderá sanar erros ou falhas, que não alterem a substância dos documentos e sua validade jurídica, mediante decisão fundamentada, registrada em ata e acessível a todos, atribuindo-lhes </w:t>
      </w:r>
      <w:proofErr w:type="spellStart"/>
      <w:r w:rsidRPr="00522B71">
        <w:rPr>
          <w:color w:val="auto"/>
          <w:sz w:val="24"/>
          <w:szCs w:val="24"/>
        </w:rPr>
        <w:t>eﬁcácia</w:t>
      </w:r>
      <w:proofErr w:type="spellEnd"/>
      <w:r w:rsidRPr="00522B71">
        <w:rPr>
          <w:color w:val="auto"/>
          <w:sz w:val="24"/>
          <w:szCs w:val="24"/>
        </w:rPr>
        <w:t xml:space="preserve"> para fins de habilitação e classificação.</w:t>
      </w:r>
      <w:bookmarkEnd w:id="39"/>
    </w:p>
    <w:p w14:paraId="4506CAE4" w14:textId="5FDA03BB" w:rsidR="003C7A23" w:rsidRPr="00522B71" w:rsidRDefault="003C7A23" w:rsidP="008F330B">
      <w:pPr>
        <w:pStyle w:val="Nivel2"/>
        <w:spacing w:beforeLines="120" w:before="288" w:afterLines="120" w:after="288" w:line="312" w:lineRule="auto"/>
        <w:ind w:left="0" w:firstLine="567"/>
        <w:rPr>
          <w:i/>
          <w:iCs/>
          <w:color w:val="auto"/>
          <w:sz w:val="24"/>
          <w:szCs w:val="24"/>
        </w:rPr>
      </w:pPr>
      <w:bookmarkStart w:id="40" w:name="_Ref114665528"/>
      <w:r w:rsidRPr="00522B71">
        <w:rPr>
          <w:color w:val="auto"/>
          <w:sz w:val="24"/>
          <w:szCs w:val="24"/>
        </w:rPr>
        <w:lastRenderedPageBreak/>
        <w:t>Na hipótese de o licitante não atender às exigências para habilitação, o</w:t>
      </w:r>
      <w:r w:rsidR="00DF5410" w:rsidRPr="00522B71">
        <w:rPr>
          <w:color w:val="auto"/>
          <w:sz w:val="24"/>
          <w:szCs w:val="24"/>
        </w:rPr>
        <w:t xml:space="preserve"> Agente de Contratação</w:t>
      </w:r>
      <w:r w:rsidRPr="00522B71">
        <w:rPr>
          <w:color w:val="auto"/>
          <w:sz w:val="24"/>
          <w:szCs w:val="24"/>
        </w:rPr>
        <w:t xml:space="preserve"> examinará a proposta subsequente e assim sucessivamente, na ordem de classificação, até a apuração de uma proposta que atenda ao presente edital</w:t>
      </w:r>
      <w:bookmarkEnd w:id="40"/>
      <w:r w:rsidR="00DF5410" w:rsidRPr="00522B71">
        <w:rPr>
          <w:color w:val="auto"/>
          <w:sz w:val="24"/>
          <w:szCs w:val="24"/>
        </w:rPr>
        <w:t>.</w:t>
      </w:r>
    </w:p>
    <w:p w14:paraId="30A25CB4" w14:textId="77777777" w:rsidR="003C7A23" w:rsidRPr="00522B71" w:rsidRDefault="003C7A23" w:rsidP="008F330B">
      <w:pPr>
        <w:pStyle w:val="Nivel2"/>
        <w:spacing w:beforeLines="120" w:before="288" w:afterLines="120" w:after="288" w:line="312" w:lineRule="auto"/>
        <w:ind w:left="0" w:firstLine="567"/>
        <w:rPr>
          <w:i/>
          <w:color w:val="auto"/>
          <w:sz w:val="24"/>
          <w:szCs w:val="24"/>
        </w:rPr>
      </w:pPr>
      <w:bookmarkStart w:id="41" w:name="_Ref114665515"/>
      <w:r w:rsidRPr="00522B71">
        <w:rPr>
          <w:color w:val="auto"/>
          <w:sz w:val="24"/>
          <w:szCs w:val="24"/>
        </w:rPr>
        <w:t>Somente serão disponibilizados para acesso público os documentos de habilitação do licitante cuja proposta atenda ao edital de licitação, após concluídos os procedimentos de que trata o subitem anterior</w:t>
      </w:r>
      <w:bookmarkEnd w:id="41"/>
      <w:r w:rsidRPr="00522B71">
        <w:rPr>
          <w:color w:val="auto"/>
          <w:sz w:val="24"/>
          <w:szCs w:val="24"/>
        </w:rPr>
        <w:t>.</w:t>
      </w:r>
    </w:p>
    <w:p w14:paraId="5FCB30FE" w14:textId="440DABBC" w:rsidR="003C7A23" w:rsidRPr="00522B71" w:rsidRDefault="003C7A23" w:rsidP="008F330B">
      <w:pPr>
        <w:pStyle w:val="Nivel2"/>
        <w:spacing w:beforeLines="120" w:before="288" w:afterLines="120" w:after="288" w:line="312" w:lineRule="auto"/>
        <w:ind w:left="0" w:firstLine="567"/>
        <w:rPr>
          <w:i/>
          <w:color w:val="auto"/>
          <w:sz w:val="24"/>
          <w:szCs w:val="24"/>
        </w:rPr>
      </w:pPr>
      <w:r w:rsidRPr="00522B71">
        <w:rPr>
          <w:color w:val="auto"/>
          <w:sz w:val="24"/>
          <w:szCs w:val="24"/>
        </w:rPr>
        <w:t>A comprovação de regularidade fiscal e trabalhista das microempresas e das empresas de pequeno porte somente será exigida para efeito de contratação, e não como condição para participação na licitação.</w:t>
      </w:r>
    </w:p>
    <w:p w14:paraId="112364AE" w14:textId="77777777" w:rsidR="003C7A23" w:rsidRPr="00522B71" w:rsidRDefault="003C7A23" w:rsidP="008F330B">
      <w:pPr>
        <w:pStyle w:val="Nivel2"/>
        <w:spacing w:beforeLines="120" w:before="288" w:afterLines="120" w:after="288" w:line="312" w:lineRule="auto"/>
        <w:ind w:left="0" w:firstLine="567"/>
        <w:rPr>
          <w:i/>
          <w:color w:val="auto"/>
          <w:sz w:val="24"/>
          <w:szCs w:val="24"/>
        </w:rPr>
      </w:pPr>
      <w:r w:rsidRPr="00522B71">
        <w:rPr>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5DA29FA" w14:textId="77777777" w:rsidR="003C7A23" w:rsidRPr="00522B71" w:rsidRDefault="003C7A23" w:rsidP="008F330B">
      <w:pPr>
        <w:pStyle w:val="Nivel01"/>
        <w:spacing w:beforeLines="120" w:before="288" w:afterLines="120" w:after="288" w:line="312" w:lineRule="auto"/>
        <w:ind w:left="0" w:firstLine="567"/>
        <w:rPr>
          <w:sz w:val="24"/>
          <w:szCs w:val="24"/>
        </w:rPr>
      </w:pPr>
      <w:bookmarkStart w:id="42" w:name="_Toc122606110"/>
      <w:r w:rsidRPr="00522B71">
        <w:rPr>
          <w:sz w:val="24"/>
          <w:szCs w:val="24"/>
        </w:rPr>
        <w:t>DOS RECURSOS</w:t>
      </w:r>
      <w:bookmarkEnd w:id="42"/>
    </w:p>
    <w:p w14:paraId="6D890939" w14:textId="4F938EFE"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522B71">
          <w:rPr>
            <w:rStyle w:val="Hyperlink"/>
            <w:color w:val="auto"/>
            <w:sz w:val="24"/>
            <w:szCs w:val="24"/>
          </w:rPr>
          <w:t>art. 165 da Lei nº 14.133, de 2021</w:t>
        </w:r>
      </w:hyperlink>
      <w:r w:rsidRPr="00522B71">
        <w:rPr>
          <w:color w:val="auto"/>
          <w:sz w:val="24"/>
          <w:szCs w:val="24"/>
        </w:rPr>
        <w:t>.</w:t>
      </w:r>
    </w:p>
    <w:p w14:paraId="3D33D2C2" w14:textId="77777777"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O prazo recursal é de 3 (três) dias úteis, contados da data de intimação ou de lavratura da ata.</w:t>
      </w:r>
    </w:p>
    <w:p w14:paraId="08292A7B" w14:textId="77777777"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Quando o recurso apresentado impugnar o julgamento das propostas ou o ato de habilitação ou inabilitação do licitante:</w:t>
      </w:r>
    </w:p>
    <w:p w14:paraId="2E4F6788" w14:textId="77777777"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t>a intenção de recorrer deverá ser manifestada imediatamente, sob pena de preclusão;</w:t>
      </w:r>
    </w:p>
    <w:p w14:paraId="3743A4BF" w14:textId="77777777"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t>o prazo para apresentação das razões recursais será iniciado na data de intimação ou de lavratura da ata de habilitação ou inabilitação;</w:t>
      </w:r>
    </w:p>
    <w:p w14:paraId="39141325" w14:textId="3D5605D5" w:rsidR="003C7A23" w:rsidRPr="00522B71" w:rsidRDefault="003C7A23" w:rsidP="008F330B">
      <w:pPr>
        <w:pStyle w:val="Nivel3"/>
        <w:spacing w:beforeLines="120" w:before="288" w:afterLines="120" w:after="288" w:line="312" w:lineRule="auto"/>
        <w:ind w:left="0" w:firstLine="567"/>
        <w:rPr>
          <w:color w:val="auto"/>
          <w:sz w:val="24"/>
          <w:szCs w:val="24"/>
        </w:rPr>
      </w:pPr>
      <w:r w:rsidRPr="00522B71">
        <w:rPr>
          <w:color w:val="auto"/>
          <w:sz w:val="24"/>
          <w:szCs w:val="24"/>
        </w:rPr>
        <w:t>na hipótese de adoção da inversão de fases prevista no </w:t>
      </w:r>
      <w:hyperlink r:id="rId36" w:anchor="art17§1" w:history="1">
        <w:r w:rsidRPr="00522B71">
          <w:rPr>
            <w:rStyle w:val="Hyperlink"/>
            <w:color w:val="auto"/>
            <w:sz w:val="24"/>
            <w:szCs w:val="24"/>
          </w:rPr>
          <w:t>§ 1º do art. 17 da Lei nº 14.133, de 2021</w:t>
        </w:r>
      </w:hyperlink>
      <w:r w:rsidRPr="00522B71">
        <w:rPr>
          <w:color w:val="auto"/>
          <w:sz w:val="24"/>
          <w:szCs w:val="24"/>
        </w:rPr>
        <w:t>, o prazo para apresentação das razões recursais será iniciado na data de intimação da ata de julgamento.</w:t>
      </w:r>
    </w:p>
    <w:p w14:paraId="522F5186" w14:textId="77777777"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lastRenderedPageBreak/>
        <w:t>Os recursos deverão ser encaminhados em campo próprio do sistema.</w:t>
      </w:r>
    </w:p>
    <w:p w14:paraId="7C576EC6" w14:textId="77777777"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 xml:space="preserve">Os recursos interpostos fora do prazo não serão conhecidos. </w:t>
      </w:r>
    </w:p>
    <w:p w14:paraId="0AE7E747" w14:textId="77777777"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 xml:space="preserve">O acolhimento do recurso invalida tão somente os atos insuscetíveis de aproveitamento. </w:t>
      </w:r>
    </w:p>
    <w:p w14:paraId="4CCCD65E" w14:textId="7933FC78" w:rsidR="003C7A23" w:rsidRPr="00522B71" w:rsidRDefault="003C7A23" w:rsidP="00EE48DA">
      <w:pPr>
        <w:pStyle w:val="Nivel2"/>
        <w:spacing w:beforeLines="120" w:before="288" w:afterLines="120" w:after="288" w:line="312" w:lineRule="auto"/>
        <w:ind w:left="0" w:firstLine="567"/>
        <w:rPr>
          <w:rFonts w:eastAsia="Times New Roman"/>
          <w:color w:val="auto"/>
          <w:sz w:val="24"/>
          <w:szCs w:val="24"/>
        </w:rPr>
      </w:pPr>
      <w:r w:rsidRPr="00522B71">
        <w:rPr>
          <w:color w:val="auto"/>
          <w:sz w:val="24"/>
          <w:szCs w:val="24"/>
        </w:rPr>
        <w:t xml:space="preserve">Os autos do processo permanecerão com vista franqueada aos interessados no sítio eletrônico </w:t>
      </w:r>
      <w:hyperlink r:id="rId37" w:history="1">
        <w:r w:rsidR="00EE48DA" w:rsidRPr="00522B71">
          <w:rPr>
            <w:rStyle w:val="Hyperlink"/>
            <w:color w:val="auto"/>
            <w:sz w:val="24"/>
            <w:szCs w:val="24"/>
          </w:rPr>
          <w:t>www.itamaratideminas.mg.gov.br</w:t>
        </w:r>
      </w:hyperlink>
      <w:r w:rsidR="00EE48DA" w:rsidRPr="00522B71">
        <w:rPr>
          <w:color w:val="auto"/>
          <w:sz w:val="24"/>
          <w:szCs w:val="24"/>
        </w:rPr>
        <w:t xml:space="preserve"> e no </w:t>
      </w:r>
      <w:hyperlink r:id="rId38" w:history="1">
        <w:r w:rsidR="00EE48DA" w:rsidRPr="00522B71">
          <w:rPr>
            <w:rStyle w:val="Hyperlink"/>
            <w:color w:val="auto"/>
            <w:sz w:val="24"/>
            <w:szCs w:val="24"/>
          </w:rPr>
          <w:t>https://bnc.org.br/</w:t>
        </w:r>
      </w:hyperlink>
      <w:r w:rsidR="00EE48DA" w:rsidRPr="00522B71">
        <w:rPr>
          <w:color w:val="auto"/>
          <w:sz w:val="24"/>
          <w:szCs w:val="24"/>
        </w:rPr>
        <w:t xml:space="preserve"> </w:t>
      </w:r>
    </w:p>
    <w:p w14:paraId="6948A72B" w14:textId="77777777" w:rsidR="003C7A23" w:rsidRPr="00522B71" w:rsidRDefault="003C7A23" w:rsidP="008F330B">
      <w:pPr>
        <w:pStyle w:val="Nivel01"/>
        <w:spacing w:beforeLines="120" w:before="288" w:afterLines="120" w:after="288" w:line="312" w:lineRule="auto"/>
        <w:ind w:left="0" w:firstLine="567"/>
        <w:rPr>
          <w:sz w:val="24"/>
          <w:szCs w:val="24"/>
        </w:rPr>
      </w:pPr>
      <w:bookmarkStart w:id="43" w:name="_Toc122606111"/>
      <w:r w:rsidRPr="00522B71">
        <w:rPr>
          <w:sz w:val="24"/>
          <w:szCs w:val="24"/>
        </w:rPr>
        <w:t>DAS INFRAÇÕES ADMINISTRATIVAS E SANÇÕES</w:t>
      </w:r>
      <w:bookmarkEnd w:id="43"/>
    </w:p>
    <w:p w14:paraId="36144D78" w14:textId="26BFCA00"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 xml:space="preserve">Comete infração administrativa, nos termos da lei, o licitante que, com dolo ou culpa: </w:t>
      </w:r>
    </w:p>
    <w:p w14:paraId="43ECC717" w14:textId="729FBB48" w:rsidR="003C7A23" w:rsidRPr="00522B71" w:rsidRDefault="003C7A23" w:rsidP="00951589">
      <w:pPr>
        <w:pStyle w:val="Nivel3"/>
        <w:spacing w:beforeLines="120" w:before="288" w:afterLines="120" w:after="288" w:line="312" w:lineRule="auto"/>
        <w:ind w:left="0" w:firstLine="567"/>
        <w:rPr>
          <w:color w:val="auto"/>
          <w:sz w:val="24"/>
          <w:szCs w:val="24"/>
        </w:rPr>
      </w:pPr>
      <w:bookmarkStart w:id="44" w:name="_Ref114668085"/>
      <w:bookmarkStart w:id="45" w:name="_Hlk114652595"/>
      <w:r w:rsidRPr="00522B71">
        <w:rPr>
          <w:color w:val="auto"/>
          <w:sz w:val="24"/>
          <w:szCs w:val="24"/>
        </w:rPr>
        <w:t xml:space="preserve">deixar de entregar a documentação exigida para o certame ou não entregar qualquer documento que tenha sido solicitado pelo/a </w:t>
      </w:r>
      <w:r w:rsidR="00F430AA" w:rsidRPr="00522B71">
        <w:rPr>
          <w:color w:val="auto"/>
          <w:sz w:val="24"/>
          <w:szCs w:val="24"/>
        </w:rPr>
        <w:t>Agente de Contratação</w:t>
      </w:r>
      <w:r w:rsidRPr="00522B71">
        <w:rPr>
          <w:color w:val="auto"/>
          <w:sz w:val="24"/>
          <w:szCs w:val="24"/>
        </w:rPr>
        <w:t>/a durante o certame;</w:t>
      </w:r>
      <w:bookmarkEnd w:id="44"/>
    </w:p>
    <w:p w14:paraId="6D9E96AB" w14:textId="77777777" w:rsidR="003C7A23" w:rsidRPr="00522B71" w:rsidRDefault="003C7A23" w:rsidP="00951589">
      <w:pPr>
        <w:pStyle w:val="Nivel3"/>
        <w:spacing w:beforeLines="120" w:before="288" w:afterLines="120" w:after="288" w:line="312" w:lineRule="auto"/>
        <w:ind w:left="0" w:firstLine="567"/>
        <w:rPr>
          <w:color w:val="auto"/>
          <w:sz w:val="24"/>
          <w:szCs w:val="24"/>
        </w:rPr>
      </w:pPr>
      <w:bookmarkStart w:id="46" w:name="_Ref114668108"/>
      <w:r w:rsidRPr="00522B71">
        <w:rPr>
          <w:color w:val="auto"/>
          <w:sz w:val="24"/>
          <w:szCs w:val="24"/>
        </w:rPr>
        <w:t>Salvo em decorrência de fato superveniente devidamente justificado, não mantiver a proposta em especial quando:</w:t>
      </w:r>
      <w:bookmarkEnd w:id="46"/>
    </w:p>
    <w:p w14:paraId="78070BBD"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t xml:space="preserve">não enviar a proposta adequada ao último lance ofertado ou após a negociação; </w:t>
      </w:r>
    </w:p>
    <w:p w14:paraId="415A47F9"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lastRenderedPageBreak/>
        <w:t xml:space="preserve">recusar-se a enviar o detalhamento da proposta quando exigível; </w:t>
      </w:r>
    </w:p>
    <w:p w14:paraId="3F87EE1A"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t xml:space="preserve">pedir para ser desclassificado quando encerrada a etapa competitiva; ou </w:t>
      </w:r>
    </w:p>
    <w:p w14:paraId="5CC642B2"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t>deixar de apresentar amostra;</w:t>
      </w:r>
    </w:p>
    <w:p w14:paraId="3CF98C0B"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t xml:space="preserve">apresentar proposta ou amostra em desacordo com as especificações do edital; </w:t>
      </w:r>
    </w:p>
    <w:p w14:paraId="4C7E529E" w14:textId="77777777" w:rsidR="003C7A23" w:rsidRPr="00522B71" w:rsidRDefault="003C7A23" w:rsidP="00951589">
      <w:pPr>
        <w:pStyle w:val="Nivel3"/>
        <w:spacing w:beforeLines="120" w:before="288" w:afterLines="120" w:after="288" w:line="312" w:lineRule="auto"/>
        <w:ind w:left="0" w:firstLine="567"/>
        <w:rPr>
          <w:color w:val="auto"/>
          <w:sz w:val="24"/>
          <w:szCs w:val="24"/>
        </w:rPr>
      </w:pPr>
      <w:bookmarkStart w:id="47" w:name="_Ref114668139"/>
      <w:r w:rsidRPr="00522B71">
        <w:rPr>
          <w:color w:val="auto"/>
          <w:sz w:val="24"/>
          <w:szCs w:val="24"/>
        </w:rPr>
        <w:t>não celebrar o contrato ou não entregar a documentação exigida para a contratação, quando convocado dentro do prazo de validade de sua proposta;</w:t>
      </w:r>
      <w:bookmarkEnd w:id="47"/>
    </w:p>
    <w:p w14:paraId="25346253"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t>recusar-se, sem justificativa, a assinar o contrato ou a ata de registro de preço, ou a aceitar ou retirar o instrumento equivalente no prazo estabelecido pela Administração;</w:t>
      </w:r>
    </w:p>
    <w:p w14:paraId="65ACC558" w14:textId="74E09BE9" w:rsidR="003C7A23" w:rsidRPr="00522B71" w:rsidRDefault="003C7A23" w:rsidP="00951589">
      <w:pPr>
        <w:pStyle w:val="Nivel3"/>
        <w:spacing w:beforeLines="120" w:before="288" w:afterLines="120" w:after="288" w:line="312" w:lineRule="auto"/>
        <w:ind w:left="0" w:firstLine="567"/>
        <w:rPr>
          <w:color w:val="auto"/>
          <w:sz w:val="24"/>
          <w:szCs w:val="24"/>
        </w:rPr>
      </w:pPr>
      <w:bookmarkStart w:id="48" w:name="_Ref114668249"/>
      <w:r w:rsidRPr="00522B71">
        <w:rPr>
          <w:color w:val="auto"/>
          <w:sz w:val="24"/>
          <w:szCs w:val="24"/>
        </w:rPr>
        <w:t>apresentar declaração ou documentação falsa exigida para o certame ou prestar declaração falsa durante a licitação</w:t>
      </w:r>
      <w:bookmarkEnd w:id="48"/>
      <w:r w:rsidR="00F430AA" w:rsidRPr="00522B71">
        <w:rPr>
          <w:color w:val="auto"/>
          <w:sz w:val="24"/>
          <w:szCs w:val="24"/>
        </w:rPr>
        <w:t>.</w:t>
      </w:r>
    </w:p>
    <w:p w14:paraId="301BADD7" w14:textId="67CA2311" w:rsidR="003C7A23" w:rsidRPr="00522B71" w:rsidRDefault="003C7A23" w:rsidP="00951589">
      <w:pPr>
        <w:pStyle w:val="Nivel3"/>
        <w:spacing w:beforeLines="120" w:before="288" w:afterLines="120" w:after="288" w:line="312" w:lineRule="auto"/>
        <w:ind w:left="0" w:firstLine="567"/>
        <w:rPr>
          <w:color w:val="auto"/>
          <w:sz w:val="24"/>
          <w:szCs w:val="24"/>
        </w:rPr>
      </w:pPr>
      <w:bookmarkStart w:id="49" w:name="_Ref114668245"/>
      <w:r w:rsidRPr="00522B71">
        <w:rPr>
          <w:color w:val="auto"/>
          <w:sz w:val="24"/>
          <w:szCs w:val="24"/>
        </w:rPr>
        <w:t>fraudar a licitação</w:t>
      </w:r>
      <w:bookmarkEnd w:id="49"/>
      <w:r w:rsidR="00F430AA" w:rsidRPr="00522B71">
        <w:rPr>
          <w:color w:val="auto"/>
          <w:sz w:val="24"/>
          <w:szCs w:val="24"/>
        </w:rPr>
        <w:t>.</w:t>
      </w:r>
    </w:p>
    <w:p w14:paraId="30E8E806" w14:textId="77777777" w:rsidR="003C7A23" w:rsidRPr="00522B71" w:rsidRDefault="003C7A23" w:rsidP="00951589">
      <w:pPr>
        <w:pStyle w:val="Nivel3"/>
        <w:spacing w:beforeLines="120" w:before="288" w:afterLines="120" w:after="288" w:line="312" w:lineRule="auto"/>
        <w:ind w:left="0" w:firstLine="567"/>
        <w:rPr>
          <w:color w:val="auto"/>
          <w:sz w:val="24"/>
          <w:szCs w:val="24"/>
        </w:rPr>
      </w:pPr>
      <w:bookmarkStart w:id="50" w:name="_Ref114668247"/>
      <w:r w:rsidRPr="00522B71">
        <w:rPr>
          <w:color w:val="auto"/>
          <w:sz w:val="24"/>
          <w:szCs w:val="24"/>
        </w:rPr>
        <w:t>comportar-se de modo inidôneo ou cometer fraude de qualquer natureza, em especial quando:</w:t>
      </w:r>
      <w:bookmarkEnd w:id="50"/>
    </w:p>
    <w:p w14:paraId="7219FCA0"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t xml:space="preserve">agir em conluio ou em desconformidade com a lei; </w:t>
      </w:r>
    </w:p>
    <w:p w14:paraId="69FD8D25"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t xml:space="preserve">induzir deliberadamente a erro no julgamento; </w:t>
      </w:r>
    </w:p>
    <w:p w14:paraId="3F1CAA92" w14:textId="77777777" w:rsidR="003C7A23" w:rsidRPr="00522B71" w:rsidRDefault="003C7A23" w:rsidP="00951589">
      <w:pPr>
        <w:pStyle w:val="Nivel4"/>
        <w:spacing w:beforeLines="120" w:before="288" w:afterLines="120" w:after="288" w:line="312" w:lineRule="auto"/>
        <w:ind w:left="0" w:firstLine="567"/>
        <w:rPr>
          <w:sz w:val="24"/>
          <w:szCs w:val="24"/>
        </w:rPr>
      </w:pPr>
      <w:r w:rsidRPr="00522B71">
        <w:rPr>
          <w:sz w:val="24"/>
          <w:szCs w:val="24"/>
        </w:rPr>
        <w:t xml:space="preserve">apresentar amostra falsificada ou deteriorada; </w:t>
      </w:r>
    </w:p>
    <w:p w14:paraId="49C86C9E" w14:textId="77777777" w:rsidR="003C7A23" w:rsidRPr="00522B71" w:rsidRDefault="003C7A23" w:rsidP="00951589">
      <w:pPr>
        <w:pStyle w:val="Nivel3"/>
        <w:spacing w:beforeLines="120" w:before="288" w:afterLines="120" w:after="288" w:line="312" w:lineRule="auto"/>
        <w:ind w:left="0" w:firstLine="567"/>
        <w:rPr>
          <w:color w:val="auto"/>
          <w:sz w:val="24"/>
          <w:szCs w:val="24"/>
        </w:rPr>
      </w:pPr>
      <w:bookmarkStart w:id="51" w:name="_Ref114668251"/>
      <w:r w:rsidRPr="00522B71">
        <w:rPr>
          <w:color w:val="auto"/>
          <w:sz w:val="24"/>
          <w:szCs w:val="24"/>
        </w:rPr>
        <w:t>praticar atos ilícitos com vistas a frustrar os objetivos da licitação</w:t>
      </w:r>
      <w:bookmarkEnd w:id="51"/>
    </w:p>
    <w:p w14:paraId="28FBD17A" w14:textId="15D4639F" w:rsidR="003C7A23" w:rsidRPr="00522B71" w:rsidRDefault="003C7A23" w:rsidP="00951589">
      <w:pPr>
        <w:pStyle w:val="Nivel3"/>
        <w:spacing w:beforeLines="120" w:before="288" w:afterLines="120" w:after="288" w:line="312" w:lineRule="auto"/>
        <w:ind w:left="0" w:firstLine="567"/>
        <w:rPr>
          <w:color w:val="auto"/>
          <w:sz w:val="24"/>
          <w:szCs w:val="24"/>
        </w:rPr>
      </w:pPr>
      <w:bookmarkStart w:id="52" w:name="_Ref114668252"/>
      <w:r w:rsidRPr="00522B71">
        <w:rPr>
          <w:color w:val="auto"/>
          <w:sz w:val="24"/>
          <w:szCs w:val="24"/>
        </w:rPr>
        <w:t xml:space="preserve">praticar ato lesivo previsto no </w:t>
      </w:r>
      <w:hyperlink r:id="rId39" w:anchor="art5" w:history="1">
        <w:r w:rsidRPr="00522B71">
          <w:rPr>
            <w:rStyle w:val="Hyperlink"/>
            <w:color w:val="auto"/>
            <w:sz w:val="24"/>
            <w:szCs w:val="24"/>
          </w:rPr>
          <w:t>art. 5º da Lei n.º 12.846, de 2013</w:t>
        </w:r>
      </w:hyperlink>
      <w:r w:rsidRPr="00522B71">
        <w:rPr>
          <w:color w:val="auto"/>
          <w:sz w:val="24"/>
          <w:szCs w:val="24"/>
        </w:rPr>
        <w:t>.</w:t>
      </w:r>
      <w:bookmarkEnd w:id="52"/>
    </w:p>
    <w:bookmarkEnd w:id="45"/>
    <w:p w14:paraId="5F9FF442" w14:textId="746A77E6"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 xml:space="preserve">Com fulcro na </w:t>
      </w:r>
      <w:hyperlink r:id="rId40" w:history="1">
        <w:r w:rsidRPr="00522B71">
          <w:rPr>
            <w:rStyle w:val="Hyperlink"/>
            <w:color w:val="auto"/>
            <w:sz w:val="24"/>
            <w:szCs w:val="24"/>
          </w:rPr>
          <w:t>Lei nº 14.133, de 2021</w:t>
        </w:r>
      </w:hyperlink>
      <w:r w:rsidRPr="00522B71">
        <w:rPr>
          <w:color w:val="auto"/>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 xml:space="preserve">advertência; </w:t>
      </w:r>
    </w:p>
    <w:p w14:paraId="0D8A3A52"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lastRenderedPageBreak/>
        <w:t>multa;</w:t>
      </w:r>
    </w:p>
    <w:p w14:paraId="0AEC169D"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impedimento de licitar e contratar e</w:t>
      </w:r>
    </w:p>
    <w:p w14:paraId="1E2C28B4"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Na aplicação das sanções serão considerados:</w:t>
      </w:r>
    </w:p>
    <w:p w14:paraId="00F95BCE"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a natureza e a gravidade da infração cometida.</w:t>
      </w:r>
    </w:p>
    <w:p w14:paraId="7943935F"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as peculiaridades do caso concreto</w:t>
      </w:r>
    </w:p>
    <w:p w14:paraId="3079A3CB"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as circunstâncias agravantes ou atenuantes</w:t>
      </w:r>
    </w:p>
    <w:p w14:paraId="458D6090"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os danos que dela provierem para a Administração Pública</w:t>
      </w:r>
    </w:p>
    <w:p w14:paraId="5BBE4888" w14:textId="77777777"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a implantação ou o aperfeiçoamento de programa de integridade, conforme normas e orientações dos órgãos de controle.</w:t>
      </w:r>
    </w:p>
    <w:p w14:paraId="2DF1698A" w14:textId="755C0066"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 xml:space="preserve">A multa será recolhida em percentual de 0,5% a 30% incidente sobre o valor do contrato licitado, recolhida no prazo máximo de </w:t>
      </w:r>
      <w:r w:rsidR="00F44B7C" w:rsidRPr="00522B71">
        <w:rPr>
          <w:color w:val="auto"/>
          <w:sz w:val="24"/>
          <w:szCs w:val="24"/>
        </w:rPr>
        <w:t>5</w:t>
      </w:r>
      <w:r w:rsidRPr="00522B71">
        <w:rPr>
          <w:b/>
          <w:bCs/>
          <w:color w:val="auto"/>
          <w:sz w:val="24"/>
          <w:szCs w:val="24"/>
        </w:rPr>
        <w:t xml:space="preserve"> (</w:t>
      </w:r>
      <w:r w:rsidR="00F44B7C" w:rsidRPr="00522B71">
        <w:rPr>
          <w:b/>
          <w:bCs/>
          <w:color w:val="auto"/>
          <w:sz w:val="24"/>
          <w:szCs w:val="24"/>
        </w:rPr>
        <w:t>cinco</w:t>
      </w:r>
      <w:r w:rsidRPr="00522B71">
        <w:rPr>
          <w:b/>
          <w:bCs/>
          <w:color w:val="auto"/>
          <w:sz w:val="24"/>
          <w:szCs w:val="24"/>
        </w:rPr>
        <w:t>) dias</w:t>
      </w:r>
      <w:r w:rsidRPr="00522B71">
        <w:rPr>
          <w:color w:val="auto"/>
          <w:sz w:val="24"/>
          <w:szCs w:val="24"/>
        </w:rPr>
        <w:t xml:space="preserve"> úteis, a contar da comunicação oficial. </w:t>
      </w:r>
    </w:p>
    <w:p w14:paraId="216AAEB3" w14:textId="2E60AD6A" w:rsidR="003C7A23" w:rsidRPr="00522B71" w:rsidRDefault="003C7A23" w:rsidP="00951589">
      <w:pPr>
        <w:pStyle w:val="Nivel3"/>
        <w:spacing w:beforeLines="120" w:before="288" w:afterLines="120" w:after="288" w:line="312" w:lineRule="auto"/>
        <w:ind w:left="0" w:firstLine="567"/>
        <w:rPr>
          <w:color w:val="auto"/>
          <w:sz w:val="24"/>
          <w:szCs w:val="24"/>
        </w:rPr>
      </w:pPr>
      <w:bookmarkStart w:id="53" w:name="_Hlk113876035"/>
      <w:r w:rsidRPr="00522B71">
        <w:rPr>
          <w:color w:val="auto"/>
          <w:sz w:val="24"/>
          <w:szCs w:val="24"/>
        </w:rPr>
        <w:t xml:space="preserve">Para as infrações previstas nos itens </w:t>
      </w:r>
      <w:r w:rsidRPr="00522B71">
        <w:rPr>
          <w:color w:val="auto"/>
          <w:sz w:val="24"/>
          <w:szCs w:val="24"/>
        </w:rPr>
        <w:fldChar w:fldCharType="begin"/>
      </w:r>
      <w:r w:rsidRPr="00522B71">
        <w:rPr>
          <w:color w:val="auto"/>
          <w:sz w:val="24"/>
          <w:szCs w:val="24"/>
        </w:rPr>
        <w:instrText xml:space="preserve"> REF _Ref114668085 \r \h  \* MERGEFORMAT </w:instrText>
      </w:r>
      <w:r w:rsidRPr="00522B71">
        <w:rPr>
          <w:color w:val="auto"/>
          <w:sz w:val="24"/>
          <w:szCs w:val="24"/>
        </w:rPr>
      </w:r>
      <w:r w:rsidRPr="00522B71">
        <w:rPr>
          <w:color w:val="auto"/>
          <w:sz w:val="24"/>
          <w:szCs w:val="24"/>
        </w:rPr>
        <w:fldChar w:fldCharType="separate"/>
      </w:r>
      <w:r w:rsidR="00A350D1">
        <w:rPr>
          <w:color w:val="auto"/>
          <w:sz w:val="24"/>
          <w:szCs w:val="24"/>
        </w:rPr>
        <w:t>9.1.1</w:t>
      </w:r>
      <w:r w:rsidRPr="00522B71">
        <w:rPr>
          <w:color w:val="auto"/>
          <w:sz w:val="24"/>
          <w:szCs w:val="24"/>
        </w:rPr>
        <w:fldChar w:fldCharType="end"/>
      </w:r>
      <w:r w:rsidRPr="00522B71">
        <w:rPr>
          <w:color w:val="auto"/>
          <w:sz w:val="24"/>
          <w:szCs w:val="24"/>
        </w:rPr>
        <w:t xml:space="preserve">, </w:t>
      </w:r>
      <w:r w:rsidRPr="00522B71">
        <w:rPr>
          <w:color w:val="auto"/>
          <w:sz w:val="24"/>
          <w:szCs w:val="24"/>
        </w:rPr>
        <w:fldChar w:fldCharType="begin"/>
      </w:r>
      <w:r w:rsidRPr="00522B71">
        <w:rPr>
          <w:color w:val="auto"/>
          <w:sz w:val="24"/>
          <w:szCs w:val="24"/>
        </w:rPr>
        <w:instrText xml:space="preserve"> REF _Ref114668108 \r \h  \* MERGEFORMAT </w:instrText>
      </w:r>
      <w:r w:rsidRPr="00522B71">
        <w:rPr>
          <w:color w:val="auto"/>
          <w:sz w:val="24"/>
          <w:szCs w:val="24"/>
        </w:rPr>
      </w:r>
      <w:r w:rsidRPr="00522B71">
        <w:rPr>
          <w:color w:val="auto"/>
          <w:sz w:val="24"/>
          <w:szCs w:val="24"/>
        </w:rPr>
        <w:fldChar w:fldCharType="separate"/>
      </w:r>
      <w:r w:rsidR="00A350D1">
        <w:rPr>
          <w:color w:val="auto"/>
          <w:sz w:val="24"/>
          <w:szCs w:val="24"/>
        </w:rPr>
        <w:t>9.1.2</w:t>
      </w:r>
      <w:r w:rsidRPr="00522B71">
        <w:rPr>
          <w:color w:val="auto"/>
          <w:sz w:val="24"/>
          <w:szCs w:val="24"/>
        </w:rPr>
        <w:fldChar w:fldCharType="end"/>
      </w:r>
      <w:r w:rsidRPr="00522B71">
        <w:rPr>
          <w:color w:val="auto"/>
          <w:sz w:val="24"/>
          <w:szCs w:val="24"/>
        </w:rPr>
        <w:t xml:space="preserve"> e </w:t>
      </w:r>
      <w:r w:rsidRPr="00522B71">
        <w:rPr>
          <w:color w:val="auto"/>
          <w:sz w:val="24"/>
          <w:szCs w:val="24"/>
        </w:rPr>
        <w:fldChar w:fldCharType="begin"/>
      </w:r>
      <w:r w:rsidRPr="00522B71">
        <w:rPr>
          <w:color w:val="auto"/>
          <w:sz w:val="24"/>
          <w:szCs w:val="24"/>
        </w:rPr>
        <w:instrText xml:space="preserve"> REF _Ref114668139 \r \h  \* MERGEFORMAT </w:instrText>
      </w:r>
      <w:r w:rsidRPr="00522B71">
        <w:rPr>
          <w:color w:val="auto"/>
          <w:sz w:val="24"/>
          <w:szCs w:val="24"/>
        </w:rPr>
      </w:r>
      <w:r w:rsidRPr="00522B71">
        <w:rPr>
          <w:color w:val="auto"/>
          <w:sz w:val="24"/>
          <w:szCs w:val="24"/>
        </w:rPr>
        <w:fldChar w:fldCharType="separate"/>
      </w:r>
      <w:r w:rsidR="00A350D1">
        <w:rPr>
          <w:color w:val="auto"/>
          <w:sz w:val="24"/>
          <w:szCs w:val="24"/>
        </w:rPr>
        <w:t>9.1.3</w:t>
      </w:r>
      <w:r w:rsidRPr="00522B71">
        <w:rPr>
          <w:color w:val="auto"/>
          <w:sz w:val="24"/>
          <w:szCs w:val="24"/>
        </w:rPr>
        <w:fldChar w:fldCharType="end"/>
      </w:r>
      <w:r w:rsidRPr="00522B71">
        <w:rPr>
          <w:color w:val="auto"/>
          <w:sz w:val="24"/>
          <w:szCs w:val="24"/>
        </w:rPr>
        <w:t>, a multa será de 15% do valor do contrato licitado.</w:t>
      </w:r>
    </w:p>
    <w:bookmarkEnd w:id="53"/>
    <w:p w14:paraId="14BCBB28" w14:textId="1BA7787B" w:rsidR="003C7A23" w:rsidRPr="00522B71" w:rsidRDefault="003C7A23" w:rsidP="00951589">
      <w:pPr>
        <w:pStyle w:val="Nivel3"/>
        <w:spacing w:beforeLines="120" w:before="288" w:afterLines="120" w:after="288" w:line="312" w:lineRule="auto"/>
        <w:ind w:left="0" w:firstLine="567"/>
        <w:rPr>
          <w:color w:val="auto"/>
          <w:sz w:val="24"/>
          <w:szCs w:val="24"/>
        </w:rPr>
      </w:pPr>
      <w:r w:rsidRPr="00522B71">
        <w:rPr>
          <w:color w:val="auto"/>
          <w:sz w:val="24"/>
          <w:szCs w:val="24"/>
        </w:rPr>
        <w:t xml:space="preserve">Para as infrações previstas nos itens </w:t>
      </w:r>
      <w:r w:rsidRPr="00522B71">
        <w:rPr>
          <w:color w:val="auto"/>
          <w:sz w:val="24"/>
          <w:szCs w:val="24"/>
        </w:rPr>
        <w:fldChar w:fldCharType="begin"/>
      </w:r>
      <w:r w:rsidRPr="00522B71">
        <w:rPr>
          <w:color w:val="auto"/>
          <w:sz w:val="24"/>
          <w:szCs w:val="24"/>
        </w:rPr>
        <w:instrText xml:space="preserve"> REF _Ref114668249 \r \h  \* MERGEFORMAT </w:instrText>
      </w:r>
      <w:r w:rsidRPr="00522B71">
        <w:rPr>
          <w:color w:val="auto"/>
          <w:sz w:val="24"/>
          <w:szCs w:val="24"/>
        </w:rPr>
      </w:r>
      <w:r w:rsidRPr="00522B71">
        <w:rPr>
          <w:color w:val="auto"/>
          <w:sz w:val="24"/>
          <w:szCs w:val="24"/>
        </w:rPr>
        <w:fldChar w:fldCharType="separate"/>
      </w:r>
      <w:r w:rsidR="00A350D1">
        <w:rPr>
          <w:color w:val="auto"/>
          <w:sz w:val="24"/>
          <w:szCs w:val="24"/>
        </w:rPr>
        <w:t>9.1.4</w:t>
      </w:r>
      <w:r w:rsidRPr="00522B71">
        <w:rPr>
          <w:color w:val="auto"/>
          <w:sz w:val="24"/>
          <w:szCs w:val="24"/>
        </w:rPr>
        <w:fldChar w:fldCharType="end"/>
      </w:r>
      <w:r w:rsidRPr="00522B71">
        <w:rPr>
          <w:color w:val="auto"/>
          <w:sz w:val="24"/>
          <w:szCs w:val="24"/>
        </w:rPr>
        <w:t xml:space="preserve">, </w:t>
      </w:r>
      <w:r w:rsidRPr="00522B71">
        <w:rPr>
          <w:color w:val="auto"/>
          <w:sz w:val="24"/>
          <w:szCs w:val="24"/>
        </w:rPr>
        <w:fldChar w:fldCharType="begin"/>
      </w:r>
      <w:r w:rsidRPr="00522B71">
        <w:rPr>
          <w:color w:val="auto"/>
          <w:sz w:val="24"/>
          <w:szCs w:val="24"/>
        </w:rPr>
        <w:instrText xml:space="preserve"> REF _Ref114668245 \r \h  \* MERGEFORMAT </w:instrText>
      </w:r>
      <w:r w:rsidRPr="00522B71">
        <w:rPr>
          <w:color w:val="auto"/>
          <w:sz w:val="24"/>
          <w:szCs w:val="24"/>
        </w:rPr>
      </w:r>
      <w:r w:rsidRPr="00522B71">
        <w:rPr>
          <w:color w:val="auto"/>
          <w:sz w:val="24"/>
          <w:szCs w:val="24"/>
        </w:rPr>
        <w:fldChar w:fldCharType="separate"/>
      </w:r>
      <w:r w:rsidR="00A350D1">
        <w:rPr>
          <w:color w:val="auto"/>
          <w:sz w:val="24"/>
          <w:szCs w:val="24"/>
        </w:rPr>
        <w:t>9.1.5</w:t>
      </w:r>
      <w:r w:rsidRPr="00522B71">
        <w:rPr>
          <w:color w:val="auto"/>
          <w:sz w:val="24"/>
          <w:szCs w:val="24"/>
        </w:rPr>
        <w:fldChar w:fldCharType="end"/>
      </w:r>
      <w:r w:rsidRPr="00522B71">
        <w:rPr>
          <w:color w:val="auto"/>
          <w:sz w:val="24"/>
          <w:szCs w:val="24"/>
        </w:rPr>
        <w:t xml:space="preserve">, </w:t>
      </w:r>
      <w:r w:rsidRPr="00522B71">
        <w:rPr>
          <w:color w:val="auto"/>
          <w:sz w:val="24"/>
          <w:szCs w:val="24"/>
        </w:rPr>
        <w:fldChar w:fldCharType="begin"/>
      </w:r>
      <w:r w:rsidRPr="00522B71">
        <w:rPr>
          <w:color w:val="auto"/>
          <w:sz w:val="24"/>
          <w:szCs w:val="24"/>
        </w:rPr>
        <w:instrText xml:space="preserve"> REF _Ref114668247 \r \h  \* MERGEFORMAT </w:instrText>
      </w:r>
      <w:r w:rsidRPr="00522B71">
        <w:rPr>
          <w:color w:val="auto"/>
          <w:sz w:val="24"/>
          <w:szCs w:val="24"/>
        </w:rPr>
      </w:r>
      <w:r w:rsidRPr="00522B71">
        <w:rPr>
          <w:color w:val="auto"/>
          <w:sz w:val="24"/>
          <w:szCs w:val="24"/>
        </w:rPr>
        <w:fldChar w:fldCharType="separate"/>
      </w:r>
      <w:r w:rsidR="00A350D1">
        <w:rPr>
          <w:color w:val="auto"/>
          <w:sz w:val="24"/>
          <w:szCs w:val="24"/>
        </w:rPr>
        <w:t>9.1.6</w:t>
      </w:r>
      <w:r w:rsidRPr="00522B71">
        <w:rPr>
          <w:color w:val="auto"/>
          <w:sz w:val="24"/>
          <w:szCs w:val="24"/>
        </w:rPr>
        <w:fldChar w:fldCharType="end"/>
      </w:r>
      <w:r w:rsidRPr="00522B71">
        <w:rPr>
          <w:color w:val="auto"/>
          <w:sz w:val="24"/>
          <w:szCs w:val="24"/>
        </w:rPr>
        <w:t xml:space="preserve">, </w:t>
      </w:r>
      <w:r w:rsidRPr="00522B71">
        <w:rPr>
          <w:color w:val="auto"/>
          <w:sz w:val="24"/>
          <w:szCs w:val="24"/>
        </w:rPr>
        <w:fldChar w:fldCharType="begin"/>
      </w:r>
      <w:r w:rsidRPr="00522B71">
        <w:rPr>
          <w:color w:val="auto"/>
          <w:sz w:val="24"/>
          <w:szCs w:val="24"/>
        </w:rPr>
        <w:instrText xml:space="preserve"> REF _Ref114668251 \r \h  \* MERGEFORMAT </w:instrText>
      </w:r>
      <w:r w:rsidRPr="00522B71">
        <w:rPr>
          <w:color w:val="auto"/>
          <w:sz w:val="24"/>
          <w:szCs w:val="24"/>
        </w:rPr>
      </w:r>
      <w:r w:rsidRPr="00522B71">
        <w:rPr>
          <w:color w:val="auto"/>
          <w:sz w:val="24"/>
          <w:szCs w:val="24"/>
        </w:rPr>
        <w:fldChar w:fldCharType="separate"/>
      </w:r>
      <w:r w:rsidR="00A350D1">
        <w:rPr>
          <w:color w:val="auto"/>
          <w:sz w:val="24"/>
          <w:szCs w:val="24"/>
        </w:rPr>
        <w:t>9.1.7</w:t>
      </w:r>
      <w:r w:rsidRPr="00522B71">
        <w:rPr>
          <w:color w:val="auto"/>
          <w:sz w:val="24"/>
          <w:szCs w:val="24"/>
        </w:rPr>
        <w:fldChar w:fldCharType="end"/>
      </w:r>
      <w:r w:rsidRPr="00522B71">
        <w:rPr>
          <w:color w:val="auto"/>
          <w:sz w:val="24"/>
          <w:szCs w:val="24"/>
        </w:rPr>
        <w:t xml:space="preserve"> e </w:t>
      </w:r>
      <w:r w:rsidRPr="00522B71">
        <w:rPr>
          <w:color w:val="auto"/>
          <w:sz w:val="24"/>
          <w:szCs w:val="24"/>
        </w:rPr>
        <w:fldChar w:fldCharType="begin"/>
      </w:r>
      <w:r w:rsidRPr="00522B71">
        <w:rPr>
          <w:color w:val="auto"/>
          <w:sz w:val="24"/>
          <w:szCs w:val="24"/>
        </w:rPr>
        <w:instrText xml:space="preserve"> REF _Ref114668252 \r \h  \* MERGEFORMAT </w:instrText>
      </w:r>
      <w:r w:rsidRPr="00522B71">
        <w:rPr>
          <w:color w:val="auto"/>
          <w:sz w:val="24"/>
          <w:szCs w:val="24"/>
        </w:rPr>
      </w:r>
      <w:r w:rsidRPr="00522B71">
        <w:rPr>
          <w:color w:val="auto"/>
          <w:sz w:val="24"/>
          <w:szCs w:val="24"/>
        </w:rPr>
        <w:fldChar w:fldCharType="separate"/>
      </w:r>
      <w:r w:rsidR="00A350D1">
        <w:rPr>
          <w:color w:val="auto"/>
          <w:sz w:val="24"/>
          <w:szCs w:val="24"/>
        </w:rPr>
        <w:t>9.1.8</w:t>
      </w:r>
      <w:r w:rsidRPr="00522B71">
        <w:rPr>
          <w:color w:val="auto"/>
          <w:sz w:val="24"/>
          <w:szCs w:val="24"/>
        </w:rPr>
        <w:fldChar w:fldCharType="end"/>
      </w:r>
      <w:r w:rsidRPr="00522B71">
        <w:rPr>
          <w:color w:val="auto"/>
          <w:sz w:val="24"/>
          <w:szCs w:val="24"/>
        </w:rPr>
        <w:t>, a multa será de 30% do valor do contrato licitado.</w:t>
      </w:r>
    </w:p>
    <w:p w14:paraId="6F92F65F" w14:textId="77777777"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Na aplicação da sanção de multa será facultada a defesa do interessado no prazo de 15 (quinze) dias úteis, contado da data de sua intimação.</w:t>
      </w:r>
    </w:p>
    <w:p w14:paraId="1EF9BE11" w14:textId="39998DF8"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lastRenderedPageBreak/>
        <w:t xml:space="preserve">A sanção de impedimento de licitar e contratar será aplicada ao responsável em decorrência das infrações administrativas relacionadas nos itens </w:t>
      </w:r>
      <w:r w:rsidRPr="00522B71">
        <w:rPr>
          <w:color w:val="auto"/>
          <w:sz w:val="24"/>
          <w:szCs w:val="24"/>
        </w:rPr>
        <w:fldChar w:fldCharType="begin"/>
      </w:r>
      <w:r w:rsidRPr="00522B71">
        <w:rPr>
          <w:color w:val="auto"/>
          <w:sz w:val="24"/>
          <w:szCs w:val="24"/>
        </w:rPr>
        <w:instrText xml:space="preserve"> REF _Ref114668085 \r \h  \* MERGEFORMAT </w:instrText>
      </w:r>
      <w:r w:rsidRPr="00522B71">
        <w:rPr>
          <w:color w:val="auto"/>
          <w:sz w:val="24"/>
          <w:szCs w:val="24"/>
        </w:rPr>
      </w:r>
      <w:r w:rsidRPr="00522B71">
        <w:rPr>
          <w:color w:val="auto"/>
          <w:sz w:val="24"/>
          <w:szCs w:val="24"/>
        </w:rPr>
        <w:fldChar w:fldCharType="separate"/>
      </w:r>
      <w:r w:rsidR="00A350D1">
        <w:rPr>
          <w:color w:val="auto"/>
          <w:sz w:val="24"/>
          <w:szCs w:val="24"/>
        </w:rPr>
        <w:t>9.1.1</w:t>
      </w:r>
      <w:r w:rsidRPr="00522B71">
        <w:rPr>
          <w:color w:val="auto"/>
          <w:sz w:val="24"/>
          <w:szCs w:val="24"/>
        </w:rPr>
        <w:fldChar w:fldCharType="end"/>
      </w:r>
      <w:r w:rsidRPr="00522B71">
        <w:rPr>
          <w:color w:val="auto"/>
          <w:sz w:val="24"/>
          <w:szCs w:val="24"/>
        </w:rPr>
        <w:t xml:space="preserve">, </w:t>
      </w:r>
      <w:r w:rsidRPr="00522B71">
        <w:rPr>
          <w:color w:val="auto"/>
          <w:sz w:val="24"/>
          <w:szCs w:val="24"/>
        </w:rPr>
        <w:fldChar w:fldCharType="begin"/>
      </w:r>
      <w:r w:rsidRPr="00522B71">
        <w:rPr>
          <w:color w:val="auto"/>
          <w:sz w:val="24"/>
          <w:szCs w:val="24"/>
        </w:rPr>
        <w:instrText xml:space="preserve"> REF _Ref114668108 \r \h  \* MERGEFORMAT </w:instrText>
      </w:r>
      <w:r w:rsidRPr="00522B71">
        <w:rPr>
          <w:color w:val="auto"/>
          <w:sz w:val="24"/>
          <w:szCs w:val="24"/>
        </w:rPr>
      </w:r>
      <w:r w:rsidRPr="00522B71">
        <w:rPr>
          <w:color w:val="auto"/>
          <w:sz w:val="24"/>
          <w:szCs w:val="24"/>
        </w:rPr>
        <w:fldChar w:fldCharType="separate"/>
      </w:r>
      <w:r w:rsidR="00A350D1">
        <w:rPr>
          <w:color w:val="auto"/>
          <w:sz w:val="24"/>
          <w:szCs w:val="24"/>
        </w:rPr>
        <w:t>9.1.2</w:t>
      </w:r>
      <w:r w:rsidRPr="00522B71">
        <w:rPr>
          <w:color w:val="auto"/>
          <w:sz w:val="24"/>
          <w:szCs w:val="24"/>
        </w:rPr>
        <w:fldChar w:fldCharType="end"/>
      </w:r>
      <w:r w:rsidRPr="00522B71">
        <w:rPr>
          <w:color w:val="auto"/>
          <w:sz w:val="24"/>
          <w:szCs w:val="24"/>
        </w:rPr>
        <w:t xml:space="preserve"> e </w:t>
      </w:r>
      <w:r w:rsidRPr="00522B71">
        <w:rPr>
          <w:color w:val="auto"/>
          <w:sz w:val="24"/>
          <w:szCs w:val="24"/>
        </w:rPr>
        <w:fldChar w:fldCharType="begin"/>
      </w:r>
      <w:r w:rsidRPr="00522B71">
        <w:rPr>
          <w:color w:val="auto"/>
          <w:sz w:val="24"/>
          <w:szCs w:val="24"/>
        </w:rPr>
        <w:instrText xml:space="preserve"> REF _Ref114668139 \r \h  \* MERGEFORMAT </w:instrText>
      </w:r>
      <w:r w:rsidRPr="00522B71">
        <w:rPr>
          <w:color w:val="auto"/>
          <w:sz w:val="24"/>
          <w:szCs w:val="24"/>
        </w:rPr>
      </w:r>
      <w:r w:rsidRPr="00522B71">
        <w:rPr>
          <w:color w:val="auto"/>
          <w:sz w:val="24"/>
          <w:szCs w:val="24"/>
        </w:rPr>
        <w:fldChar w:fldCharType="separate"/>
      </w:r>
      <w:r w:rsidR="00A350D1">
        <w:rPr>
          <w:color w:val="auto"/>
          <w:sz w:val="24"/>
          <w:szCs w:val="24"/>
        </w:rPr>
        <w:t>9.1.3</w:t>
      </w:r>
      <w:r w:rsidRPr="00522B71">
        <w:rPr>
          <w:color w:val="auto"/>
          <w:sz w:val="24"/>
          <w:szCs w:val="24"/>
        </w:rPr>
        <w:fldChar w:fldCharType="end"/>
      </w:r>
      <w:r w:rsidRPr="00522B71">
        <w:rPr>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07CCFD15"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 xml:space="preserve">Poderá ser aplicada ao responsável a sanção de declaração de inidoneidade para licitar ou contratar, em decorrência da prática das infrações dispostas nos itens </w:t>
      </w:r>
      <w:r w:rsidRPr="00522B71">
        <w:rPr>
          <w:color w:val="auto"/>
          <w:sz w:val="24"/>
          <w:szCs w:val="24"/>
        </w:rPr>
        <w:fldChar w:fldCharType="begin"/>
      </w:r>
      <w:r w:rsidRPr="00522B71">
        <w:rPr>
          <w:color w:val="auto"/>
          <w:sz w:val="24"/>
          <w:szCs w:val="24"/>
        </w:rPr>
        <w:instrText xml:space="preserve"> REF _Ref114668249 \r \h  \* MERGEFORMAT </w:instrText>
      </w:r>
      <w:r w:rsidRPr="00522B71">
        <w:rPr>
          <w:color w:val="auto"/>
          <w:sz w:val="24"/>
          <w:szCs w:val="24"/>
        </w:rPr>
      </w:r>
      <w:r w:rsidRPr="00522B71">
        <w:rPr>
          <w:color w:val="auto"/>
          <w:sz w:val="24"/>
          <w:szCs w:val="24"/>
        </w:rPr>
        <w:fldChar w:fldCharType="separate"/>
      </w:r>
      <w:r w:rsidR="00A350D1">
        <w:rPr>
          <w:color w:val="auto"/>
          <w:sz w:val="24"/>
          <w:szCs w:val="24"/>
        </w:rPr>
        <w:t>9.1.4</w:t>
      </w:r>
      <w:r w:rsidRPr="00522B71">
        <w:rPr>
          <w:color w:val="auto"/>
          <w:sz w:val="24"/>
          <w:szCs w:val="24"/>
        </w:rPr>
        <w:fldChar w:fldCharType="end"/>
      </w:r>
      <w:r w:rsidRPr="00522B71">
        <w:rPr>
          <w:color w:val="auto"/>
          <w:sz w:val="24"/>
          <w:szCs w:val="24"/>
        </w:rPr>
        <w:t xml:space="preserve">, </w:t>
      </w:r>
      <w:r w:rsidRPr="00522B71">
        <w:rPr>
          <w:color w:val="auto"/>
          <w:sz w:val="24"/>
          <w:szCs w:val="24"/>
        </w:rPr>
        <w:fldChar w:fldCharType="begin"/>
      </w:r>
      <w:r w:rsidRPr="00522B71">
        <w:rPr>
          <w:color w:val="auto"/>
          <w:sz w:val="24"/>
          <w:szCs w:val="24"/>
        </w:rPr>
        <w:instrText xml:space="preserve"> REF _Ref114668245 \r \h  \* MERGEFORMAT </w:instrText>
      </w:r>
      <w:r w:rsidRPr="00522B71">
        <w:rPr>
          <w:color w:val="auto"/>
          <w:sz w:val="24"/>
          <w:szCs w:val="24"/>
        </w:rPr>
      </w:r>
      <w:r w:rsidRPr="00522B71">
        <w:rPr>
          <w:color w:val="auto"/>
          <w:sz w:val="24"/>
          <w:szCs w:val="24"/>
        </w:rPr>
        <w:fldChar w:fldCharType="separate"/>
      </w:r>
      <w:r w:rsidR="00A350D1">
        <w:rPr>
          <w:color w:val="auto"/>
          <w:sz w:val="24"/>
          <w:szCs w:val="24"/>
        </w:rPr>
        <w:t>9.1.5</w:t>
      </w:r>
      <w:r w:rsidRPr="00522B71">
        <w:rPr>
          <w:color w:val="auto"/>
          <w:sz w:val="24"/>
          <w:szCs w:val="24"/>
        </w:rPr>
        <w:fldChar w:fldCharType="end"/>
      </w:r>
      <w:r w:rsidRPr="00522B71">
        <w:rPr>
          <w:color w:val="auto"/>
          <w:sz w:val="24"/>
          <w:szCs w:val="24"/>
        </w:rPr>
        <w:t xml:space="preserve">, </w:t>
      </w:r>
      <w:r w:rsidRPr="00522B71">
        <w:rPr>
          <w:color w:val="auto"/>
          <w:sz w:val="24"/>
          <w:szCs w:val="24"/>
        </w:rPr>
        <w:fldChar w:fldCharType="begin"/>
      </w:r>
      <w:r w:rsidRPr="00522B71">
        <w:rPr>
          <w:color w:val="auto"/>
          <w:sz w:val="24"/>
          <w:szCs w:val="24"/>
        </w:rPr>
        <w:instrText xml:space="preserve"> REF _Ref114668247 \r \h  \* MERGEFORMAT </w:instrText>
      </w:r>
      <w:r w:rsidRPr="00522B71">
        <w:rPr>
          <w:color w:val="auto"/>
          <w:sz w:val="24"/>
          <w:szCs w:val="24"/>
        </w:rPr>
      </w:r>
      <w:r w:rsidRPr="00522B71">
        <w:rPr>
          <w:color w:val="auto"/>
          <w:sz w:val="24"/>
          <w:szCs w:val="24"/>
        </w:rPr>
        <w:fldChar w:fldCharType="separate"/>
      </w:r>
      <w:r w:rsidR="00A350D1">
        <w:rPr>
          <w:color w:val="auto"/>
          <w:sz w:val="24"/>
          <w:szCs w:val="24"/>
        </w:rPr>
        <w:t>9.1.6</w:t>
      </w:r>
      <w:r w:rsidRPr="00522B71">
        <w:rPr>
          <w:color w:val="auto"/>
          <w:sz w:val="24"/>
          <w:szCs w:val="24"/>
        </w:rPr>
        <w:fldChar w:fldCharType="end"/>
      </w:r>
      <w:r w:rsidRPr="00522B71">
        <w:rPr>
          <w:color w:val="auto"/>
          <w:sz w:val="24"/>
          <w:szCs w:val="24"/>
        </w:rPr>
        <w:t xml:space="preserve">, </w:t>
      </w:r>
      <w:r w:rsidRPr="00522B71">
        <w:rPr>
          <w:color w:val="auto"/>
          <w:sz w:val="24"/>
          <w:szCs w:val="24"/>
        </w:rPr>
        <w:fldChar w:fldCharType="begin"/>
      </w:r>
      <w:r w:rsidRPr="00522B71">
        <w:rPr>
          <w:color w:val="auto"/>
          <w:sz w:val="24"/>
          <w:szCs w:val="24"/>
        </w:rPr>
        <w:instrText xml:space="preserve"> REF _Ref114668251 \r \h  \* MERGEFORMAT </w:instrText>
      </w:r>
      <w:r w:rsidRPr="00522B71">
        <w:rPr>
          <w:color w:val="auto"/>
          <w:sz w:val="24"/>
          <w:szCs w:val="24"/>
        </w:rPr>
      </w:r>
      <w:r w:rsidRPr="00522B71">
        <w:rPr>
          <w:color w:val="auto"/>
          <w:sz w:val="24"/>
          <w:szCs w:val="24"/>
        </w:rPr>
        <w:fldChar w:fldCharType="separate"/>
      </w:r>
      <w:r w:rsidR="00A350D1">
        <w:rPr>
          <w:color w:val="auto"/>
          <w:sz w:val="24"/>
          <w:szCs w:val="24"/>
        </w:rPr>
        <w:t>9.1.7</w:t>
      </w:r>
      <w:r w:rsidRPr="00522B71">
        <w:rPr>
          <w:color w:val="auto"/>
          <w:sz w:val="24"/>
          <w:szCs w:val="24"/>
        </w:rPr>
        <w:fldChar w:fldCharType="end"/>
      </w:r>
      <w:r w:rsidRPr="00522B71">
        <w:rPr>
          <w:color w:val="auto"/>
          <w:sz w:val="24"/>
          <w:szCs w:val="24"/>
        </w:rPr>
        <w:t xml:space="preserve"> e </w:t>
      </w:r>
      <w:r w:rsidRPr="00522B71">
        <w:rPr>
          <w:color w:val="auto"/>
          <w:sz w:val="24"/>
          <w:szCs w:val="24"/>
        </w:rPr>
        <w:fldChar w:fldCharType="begin"/>
      </w:r>
      <w:r w:rsidRPr="00522B71">
        <w:rPr>
          <w:color w:val="auto"/>
          <w:sz w:val="24"/>
          <w:szCs w:val="24"/>
        </w:rPr>
        <w:instrText xml:space="preserve"> REF _Ref114668252 \r \h  \* MERGEFORMAT </w:instrText>
      </w:r>
      <w:r w:rsidRPr="00522B71">
        <w:rPr>
          <w:color w:val="auto"/>
          <w:sz w:val="24"/>
          <w:szCs w:val="24"/>
        </w:rPr>
      </w:r>
      <w:r w:rsidRPr="00522B71">
        <w:rPr>
          <w:color w:val="auto"/>
          <w:sz w:val="24"/>
          <w:szCs w:val="24"/>
        </w:rPr>
        <w:fldChar w:fldCharType="separate"/>
      </w:r>
      <w:r w:rsidR="00A350D1">
        <w:rPr>
          <w:color w:val="auto"/>
          <w:sz w:val="24"/>
          <w:szCs w:val="24"/>
        </w:rPr>
        <w:t>9.1.8</w:t>
      </w:r>
      <w:r w:rsidRPr="00522B71">
        <w:rPr>
          <w:color w:val="auto"/>
          <w:sz w:val="24"/>
          <w:szCs w:val="24"/>
        </w:rPr>
        <w:fldChar w:fldCharType="end"/>
      </w:r>
      <w:r w:rsidRPr="00522B71">
        <w:rPr>
          <w:color w:val="auto"/>
          <w:sz w:val="24"/>
          <w:szCs w:val="24"/>
        </w:rPr>
        <w:t xml:space="preserve">, bem como pelas infrações administrativas previstas nos itens </w:t>
      </w:r>
      <w:r w:rsidRPr="00522B71">
        <w:rPr>
          <w:color w:val="auto"/>
          <w:sz w:val="24"/>
          <w:szCs w:val="24"/>
        </w:rPr>
        <w:fldChar w:fldCharType="begin"/>
      </w:r>
      <w:r w:rsidRPr="00522B71">
        <w:rPr>
          <w:color w:val="auto"/>
          <w:sz w:val="24"/>
          <w:szCs w:val="24"/>
        </w:rPr>
        <w:instrText xml:space="preserve"> REF _Ref114668085 \r \h  \* MERGEFORMAT </w:instrText>
      </w:r>
      <w:r w:rsidRPr="00522B71">
        <w:rPr>
          <w:color w:val="auto"/>
          <w:sz w:val="24"/>
          <w:szCs w:val="24"/>
        </w:rPr>
      </w:r>
      <w:r w:rsidRPr="00522B71">
        <w:rPr>
          <w:color w:val="auto"/>
          <w:sz w:val="24"/>
          <w:szCs w:val="24"/>
        </w:rPr>
        <w:fldChar w:fldCharType="separate"/>
      </w:r>
      <w:r w:rsidR="00A350D1">
        <w:rPr>
          <w:color w:val="auto"/>
          <w:sz w:val="24"/>
          <w:szCs w:val="24"/>
        </w:rPr>
        <w:t>9.1.1</w:t>
      </w:r>
      <w:r w:rsidRPr="00522B71">
        <w:rPr>
          <w:color w:val="auto"/>
          <w:sz w:val="24"/>
          <w:szCs w:val="24"/>
        </w:rPr>
        <w:fldChar w:fldCharType="end"/>
      </w:r>
      <w:r w:rsidRPr="00522B71">
        <w:rPr>
          <w:color w:val="auto"/>
          <w:sz w:val="24"/>
          <w:szCs w:val="24"/>
        </w:rPr>
        <w:t xml:space="preserve">, </w:t>
      </w:r>
      <w:r w:rsidRPr="00522B71">
        <w:rPr>
          <w:color w:val="auto"/>
          <w:sz w:val="24"/>
          <w:szCs w:val="24"/>
        </w:rPr>
        <w:fldChar w:fldCharType="begin"/>
      </w:r>
      <w:r w:rsidRPr="00522B71">
        <w:rPr>
          <w:color w:val="auto"/>
          <w:sz w:val="24"/>
          <w:szCs w:val="24"/>
        </w:rPr>
        <w:instrText xml:space="preserve"> REF _Ref114668108 \r \h  \* MERGEFORMAT </w:instrText>
      </w:r>
      <w:r w:rsidRPr="00522B71">
        <w:rPr>
          <w:color w:val="auto"/>
          <w:sz w:val="24"/>
          <w:szCs w:val="24"/>
        </w:rPr>
      </w:r>
      <w:r w:rsidRPr="00522B71">
        <w:rPr>
          <w:color w:val="auto"/>
          <w:sz w:val="24"/>
          <w:szCs w:val="24"/>
        </w:rPr>
        <w:fldChar w:fldCharType="separate"/>
      </w:r>
      <w:r w:rsidR="00A350D1">
        <w:rPr>
          <w:color w:val="auto"/>
          <w:sz w:val="24"/>
          <w:szCs w:val="24"/>
        </w:rPr>
        <w:t>9.1.2</w:t>
      </w:r>
      <w:r w:rsidRPr="00522B71">
        <w:rPr>
          <w:color w:val="auto"/>
          <w:sz w:val="24"/>
          <w:szCs w:val="24"/>
        </w:rPr>
        <w:fldChar w:fldCharType="end"/>
      </w:r>
      <w:r w:rsidRPr="00522B71">
        <w:rPr>
          <w:color w:val="auto"/>
          <w:sz w:val="24"/>
          <w:szCs w:val="24"/>
        </w:rPr>
        <w:t xml:space="preserve"> e </w:t>
      </w:r>
      <w:r w:rsidRPr="00522B71">
        <w:rPr>
          <w:color w:val="auto"/>
          <w:sz w:val="24"/>
          <w:szCs w:val="24"/>
        </w:rPr>
        <w:fldChar w:fldCharType="begin"/>
      </w:r>
      <w:r w:rsidRPr="00522B71">
        <w:rPr>
          <w:color w:val="auto"/>
          <w:sz w:val="24"/>
          <w:szCs w:val="24"/>
        </w:rPr>
        <w:instrText xml:space="preserve"> REF _Ref114668139 \r \h  \* MERGEFORMAT </w:instrText>
      </w:r>
      <w:r w:rsidRPr="00522B71">
        <w:rPr>
          <w:color w:val="auto"/>
          <w:sz w:val="24"/>
          <w:szCs w:val="24"/>
        </w:rPr>
      </w:r>
      <w:r w:rsidRPr="00522B71">
        <w:rPr>
          <w:color w:val="auto"/>
          <w:sz w:val="24"/>
          <w:szCs w:val="24"/>
        </w:rPr>
        <w:fldChar w:fldCharType="separate"/>
      </w:r>
      <w:r w:rsidR="00A350D1">
        <w:rPr>
          <w:color w:val="auto"/>
          <w:sz w:val="24"/>
          <w:szCs w:val="24"/>
        </w:rPr>
        <w:t>9.1.3</w:t>
      </w:r>
      <w:r w:rsidRPr="00522B71">
        <w:rPr>
          <w:color w:val="auto"/>
          <w:sz w:val="24"/>
          <w:szCs w:val="24"/>
        </w:rPr>
        <w:fldChar w:fldCharType="end"/>
      </w:r>
      <w:r w:rsidRPr="00522B71">
        <w:rPr>
          <w:color w:val="auto"/>
          <w:sz w:val="24"/>
          <w:szCs w:val="24"/>
        </w:rPr>
        <w:t xml:space="preserve"> que justifiquem a imposição de penalidade mais grave que a sanção de impedimento de licitar e contratar, cuja duração observará o prazo previsto no </w:t>
      </w:r>
      <w:hyperlink r:id="rId41" w:anchor="art156§5" w:history="1">
        <w:r w:rsidRPr="00522B71">
          <w:rPr>
            <w:rStyle w:val="Hyperlink"/>
            <w:color w:val="auto"/>
            <w:sz w:val="24"/>
            <w:szCs w:val="24"/>
          </w:rPr>
          <w:t>art. 156, §5º, da Lei n.º 14.133/2021</w:t>
        </w:r>
      </w:hyperlink>
      <w:r w:rsidRPr="00522B71">
        <w:rPr>
          <w:color w:val="auto"/>
          <w:sz w:val="24"/>
          <w:szCs w:val="24"/>
        </w:rPr>
        <w:t>.</w:t>
      </w:r>
    </w:p>
    <w:p w14:paraId="7A500125" w14:textId="013AB4B6"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522B71">
        <w:rPr>
          <w:color w:val="auto"/>
          <w:sz w:val="24"/>
          <w:szCs w:val="24"/>
        </w:rPr>
        <w:fldChar w:fldCharType="begin"/>
      </w:r>
      <w:r w:rsidRPr="00522B71">
        <w:rPr>
          <w:color w:val="auto"/>
          <w:sz w:val="24"/>
          <w:szCs w:val="24"/>
        </w:rPr>
        <w:instrText xml:space="preserve"> REF _Ref114668139 \r \h  \* MERGEFORMAT </w:instrText>
      </w:r>
      <w:r w:rsidRPr="00522B71">
        <w:rPr>
          <w:color w:val="auto"/>
          <w:sz w:val="24"/>
          <w:szCs w:val="24"/>
        </w:rPr>
      </w:r>
      <w:r w:rsidRPr="00522B71">
        <w:rPr>
          <w:color w:val="auto"/>
          <w:sz w:val="24"/>
          <w:szCs w:val="24"/>
        </w:rPr>
        <w:fldChar w:fldCharType="separate"/>
      </w:r>
      <w:r w:rsidR="00A350D1">
        <w:rPr>
          <w:color w:val="auto"/>
          <w:sz w:val="24"/>
          <w:szCs w:val="24"/>
        </w:rPr>
        <w:t>9.1.3</w:t>
      </w:r>
      <w:r w:rsidRPr="00522B71">
        <w:rPr>
          <w:color w:val="auto"/>
          <w:sz w:val="24"/>
          <w:szCs w:val="24"/>
        </w:rPr>
        <w:fldChar w:fldCharType="end"/>
      </w:r>
      <w:r w:rsidRPr="00522B71">
        <w:rPr>
          <w:color w:val="auto"/>
          <w:sz w:val="24"/>
          <w:szCs w:val="24"/>
        </w:rPr>
        <w:t>, caracterizará o descumprimento total da obrigação assumida e o sujeitará às penalidades e à imediata perda da garantia de proposta em favor do órgão ou entidade promotora da licitação</w:t>
      </w:r>
      <w:r w:rsidR="00F430AA" w:rsidRPr="00522B71">
        <w:rPr>
          <w:color w:val="auto"/>
          <w:sz w:val="24"/>
          <w:szCs w:val="24"/>
        </w:rPr>
        <w:t>.</w:t>
      </w:r>
      <w:r w:rsidRPr="00522B71">
        <w:rPr>
          <w:color w:val="auto"/>
          <w:sz w:val="24"/>
          <w:szCs w:val="24"/>
        </w:rPr>
        <w:t xml:space="preserve"> </w:t>
      </w:r>
    </w:p>
    <w:p w14:paraId="6A48DC94" w14:textId="77777777"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 xml:space="preserve">Caberá a apresentação de pedido de reconsideração da aplicação da sanção de declaração de inidoneidade para licitar ou contratar no prazo de 15 (quinze) dias úteis, </w:t>
      </w:r>
      <w:r w:rsidRPr="00522B71">
        <w:rPr>
          <w:color w:val="auto"/>
          <w:sz w:val="24"/>
          <w:szCs w:val="24"/>
        </w:rPr>
        <w:lastRenderedPageBreak/>
        <w:t>contado da data da intimação, e decidido no prazo máximo de 20 (vinte) dias úteis, contado do seu recebimento.</w:t>
      </w:r>
    </w:p>
    <w:p w14:paraId="7605CE66" w14:textId="77777777"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O recurso e o pedido de reconsideração terão efeito suspensivo do ato ou da decisão recorrida até que sobrevenha decisão final da autoridade competente.</w:t>
      </w:r>
    </w:p>
    <w:p w14:paraId="57CC1C8F" w14:textId="77777777" w:rsidR="003C7A23" w:rsidRPr="00522B71" w:rsidRDefault="003C7A23" w:rsidP="00951589">
      <w:pPr>
        <w:pStyle w:val="Nivel2"/>
        <w:spacing w:beforeLines="120" w:before="288" w:afterLines="120" w:after="288" w:line="312" w:lineRule="auto"/>
        <w:ind w:left="0" w:firstLine="567"/>
        <w:rPr>
          <w:color w:val="auto"/>
          <w:sz w:val="24"/>
          <w:szCs w:val="24"/>
        </w:rPr>
      </w:pPr>
      <w:r w:rsidRPr="00522B71">
        <w:rPr>
          <w:color w:val="auto"/>
          <w:sz w:val="24"/>
          <w:szCs w:val="24"/>
        </w:rPr>
        <w:t>A aplicação das sanções previstas neste edital não exclui, em hipótese alguma, a obrigação de reparação integral dos danos causados.</w:t>
      </w:r>
    </w:p>
    <w:p w14:paraId="1286CD81" w14:textId="77777777" w:rsidR="003C7A23" w:rsidRPr="00522B71" w:rsidRDefault="003C7A23" w:rsidP="008F330B">
      <w:pPr>
        <w:pStyle w:val="Nivel01"/>
        <w:spacing w:beforeLines="120" w:before="288" w:afterLines="120" w:after="288" w:line="312" w:lineRule="auto"/>
        <w:ind w:left="0" w:firstLine="567"/>
        <w:rPr>
          <w:sz w:val="24"/>
          <w:szCs w:val="24"/>
        </w:rPr>
      </w:pPr>
      <w:bookmarkStart w:id="54" w:name="_Toc122606112"/>
      <w:r w:rsidRPr="00522B71">
        <w:rPr>
          <w:sz w:val="24"/>
          <w:szCs w:val="24"/>
        </w:rPr>
        <w:t>DA IMPUGNAÇÃO AO EDITAL E DO PEDIDO DE ESCLARECIMENTO</w:t>
      </w:r>
      <w:bookmarkEnd w:id="54"/>
    </w:p>
    <w:p w14:paraId="58868A7B" w14:textId="792A15DC"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 xml:space="preserve">Qualquer pessoa é parte legítima para impugnar este Edital por irregularidade na aplicação da </w:t>
      </w:r>
      <w:hyperlink r:id="rId42" w:history="1">
        <w:r w:rsidRPr="00522B71">
          <w:rPr>
            <w:rStyle w:val="Hyperlink"/>
            <w:color w:val="auto"/>
            <w:sz w:val="24"/>
            <w:szCs w:val="24"/>
          </w:rPr>
          <w:t>Lei nº 14.133, de 2021</w:t>
        </w:r>
      </w:hyperlink>
      <w:r w:rsidRPr="00522B71">
        <w:rPr>
          <w:color w:val="auto"/>
          <w:sz w:val="24"/>
          <w:szCs w:val="24"/>
        </w:rPr>
        <w:t>, devendo protocolar o pedido até 3 (cinco) dias úteis antes da data da abertura do certame.</w:t>
      </w:r>
    </w:p>
    <w:p w14:paraId="3C7B6880" w14:textId="77777777"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4E5BD2E8" w:rsidR="003C7A23" w:rsidRPr="00522B71" w:rsidRDefault="003C7A23" w:rsidP="008F330B">
      <w:pPr>
        <w:pStyle w:val="Nivel2"/>
        <w:spacing w:beforeLines="120" w:before="288" w:afterLines="120" w:after="288" w:line="312" w:lineRule="auto"/>
        <w:ind w:left="0" w:firstLine="567"/>
        <w:rPr>
          <w:color w:val="auto"/>
          <w:sz w:val="24"/>
          <w:szCs w:val="24"/>
        </w:rPr>
      </w:pPr>
      <w:r w:rsidRPr="00522B71">
        <w:rPr>
          <w:color w:val="auto"/>
          <w:sz w:val="24"/>
          <w:szCs w:val="24"/>
        </w:rPr>
        <w:t xml:space="preserve">A impugnação e o pedido de esclarecimento poderão ser realizados por forma eletrônica, </w:t>
      </w:r>
      <w:r w:rsidRPr="00522B71">
        <w:rPr>
          <w:i/>
          <w:iCs/>
          <w:color w:val="auto"/>
          <w:sz w:val="24"/>
          <w:szCs w:val="24"/>
        </w:rPr>
        <w:t>pelos seguintes meios</w:t>
      </w:r>
      <w:r w:rsidRPr="00522B71">
        <w:rPr>
          <w:color w:val="auto"/>
          <w:sz w:val="24"/>
          <w:szCs w:val="24"/>
        </w:rPr>
        <w:t>:</w:t>
      </w:r>
      <w:r w:rsidR="007C2EEC" w:rsidRPr="00522B71">
        <w:rPr>
          <w:color w:val="auto"/>
          <w:sz w:val="24"/>
          <w:szCs w:val="24"/>
        </w:rPr>
        <w:t xml:space="preserve"> pelo sito eletrônico</w:t>
      </w:r>
      <w:r w:rsidRPr="00522B71">
        <w:rPr>
          <w:color w:val="auto"/>
          <w:sz w:val="24"/>
          <w:szCs w:val="24"/>
        </w:rPr>
        <w:t xml:space="preserve"> </w:t>
      </w:r>
      <w:hyperlink r:id="rId43" w:history="1">
        <w:r w:rsidR="007C2EEC" w:rsidRPr="00522B71">
          <w:rPr>
            <w:rStyle w:val="Hyperlink"/>
            <w:color w:val="auto"/>
            <w:sz w:val="24"/>
            <w:szCs w:val="24"/>
          </w:rPr>
          <w:t>https://bnc.org.br/</w:t>
        </w:r>
      </w:hyperlink>
      <w:r w:rsidR="007C2EEC" w:rsidRPr="00522B71">
        <w:rPr>
          <w:color w:val="auto"/>
          <w:sz w:val="24"/>
          <w:szCs w:val="24"/>
        </w:rPr>
        <w:t xml:space="preserve"> e p</w:t>
      </w:r>
      <w:r w:rsidR="0014360D" w:rsidRPr="00522B71">
        <w:rPr>
          <w:color w:val="auto"/>
          <w:sz w:val="24"/>
          <w:szCs w:val="24"/>
        </w:rPr>
        <w:t xml:space="preserve">elo e-mail </w:t>
      </w:r>
      <w:hyperlink r:id="rId44" w:history="1">
        <w:r w:rsidR="0014360D" w:rsidRPr="00522B71">
          <w:rPr>
            <w:rStyle w:val="Hyperlink"/>
            <w:color w:val="auto"/>
            <w:sz w:val="24"/>
            <w:szCs w:val="24"/>
          </w:rPr>
          <w:t>licitacao@itamaratideminas.mg.gov.br</w:t>
        </w:r>
      </w:hyperlink>
      <w:r w:rsidR="0014360D" w:rsidRPr="00522B71">
        <w:rPr>
          <w:color w:val="auto"/>
          <w:sz w:val="24"/>
          <w:szCs w:val="24"/>
        </w:rPr>
        <w:t xml:space="preserve"> </w:t>
      </w:r>
    </w:p>
    <w:p w14:paraId="2B348ABF" w14:textId="77777777" w:rsidR="003C7A23" w:rsidRPr="001964AE" w:rsidRDefault="003C7A23" w:rsidP="008F330B">
      <w:pPr>
        <w:pStyle w:val="Nivel2"/>
        <w:spacing w:beforeLines="120" w:before="288" w:afterLines="120" w:after="288" w:line="312" w:lineRule="auto"/>
        <w:ind w:left="0" w:firstLine="567"/>
        <w:rPr>
          <w:color w:val="auto"/>
          <w:sz w:val="23"/>
          <w:szCs w:val="23"/>
        </w:rPr>
      </w:pPr>
      <w:r w:rsidRPr="001964AE">
        <w:rPr>
          <w:color w:val="auto"/>
          <w:sz w:val="23"/>
          <w:szCs w:val="23"/>
        </w:rPr>
        <w:t>As impugnações e pedidos de esclarecimentos não suspendem os prazos previstos no certame.</w:t>
      </w:r>
    </w:p>
    <w:p w14:paraId="19BB7923" w14:textId="77777777" w:rsidR="003C7A23" w:rsidRPr="001964AE" w:rsidRDefault="003C7A23" w:rsidP="00951589">
      <w:pPr>
        <w:pStyle w:val="Nivel3"/>
        <w:spacing w:beforeLines="120" w:before="288" w:afterLines="120" w:after="288" w:line="312" w:lineRule="auto"/>
        <w:ind w:left="0" w:firstLine="567"/>
        <w:rPr>
          <w:color w:val="auto"/>
          <w:sz w:val="23"/>
          <w:szCs w:val="23"/>
        </w:rPr>
      </w:pPr>
      <w:r w:rsidRPr="001964AE">
        <w:rPr>
          <w:color w:val="auto"/>
          <w:sz w:val="23"/>
          <w:szCs w:val="23"/>
        </w:rPr>
        <w:t>A concessão de efeito suspensivo à impugnação é medida excepcional e deverá ser motivada pelo agente de contratação, nos autos do processo de licitação.</w:t>
      </w:r>
    </w:p>
    <w:p w14:paraId="7EDB0B28" w14:textId="77777777" w:rsidR="003C7A23" w:rsidRPr="001964AE" w:rsidRDefault="003C7A23" w:rsidP="008F330B">
      <w:pPr>
        <w:pStyle w:val="Nivel2"/>
        <w:spacing w:beforeLines="120" w:before="288" w:afterLines="120" w:after="288" w:line="312" w:lineRule="auto"/>
        <w:ind w:left="0" w:firstLine="567"/>
        <w:rPr>
          <w:color w:val="auto"/>
          <w:sz w:val="23"/>
          <w:szCs w:val="23"/>
        </w:rPr>
      </w:pPr>
      <w:r w:rsidRPr="001964AE">
        <w:rPr>
          <w:color w:val="auto"/>
          <w:sz w:val="23"/>
          <w:szCs w:val="23"/>
        </w:rPr>
        <w:t>Acolhida a impugnação, será definida e publicada nova data para a realização do certame.</w:t>
      </w:r>
    </w:p>
    <w:p w14:paraId="3448077A" w14:textId="77777777" w:rsidR="003C7A23" w:rsidRPr="001964AE" w:rsidRDefault="003C7A23" w:rsidP="008F330B">
      <w:pPr>
        <w:pStyle w:val="Nivel01"/>
        <w:spacing w:beforeLines="120" w:before="288" w:afterLines="120" w:after="288" w:line="312" w:lineRule="auto"/>
        <w:ind w:left="0" w:firstLine="567"/>
        <w:rPr>
          <w:sz w:val="23"/>
          <w:szCs w:val="23"/>
        </w:rPr>
      </w:pPr>
      <w:bookmarkStart w:id="55" w:name="_Toc122606113"/>
      <w:r w:rsidRPr="001964AE">
        <w:rPr>
          <w:sz w:val="23"/>
          <w:szCs w:val="23"/>
        </w:rPr>
        <w:t>DAS DISPOSIÇÕES GERAIS</w:t>
      </w:r>
      <w:bookmarkEnd w:id="55"/>
    </w:p>
    <w:p w14:paraId="4A53963B" w14:textId="77777777" w:rsidR="003C7A23" w:rsidRPr="001964AE" w:rsidRDefault="003C7A23" w:rsidP="008F330B">
      <w:pPr>
        <w:pStyle w:val="Nivel2"/>
        <w:spacing w:beforeLines="120" w:before="288" w:afterLines="120" w:after="288" w:line="312" w:lineRule="auto"/>
        <w:ind w:left="0" w:firstLine="567"/>
        <w:rPr>
          <w:color w:val="auto"/>
          <w:sz w:val="23"/>
          <w:szCs w:val="23"/>
        </w:rPr>
      </w:pPr>
      <w:r w:rsidRPr="001964AE">
        <w:rPr>
          <w:color w:val="auto"/>
          <w:sz w:val="23"/>
          <w:szCs w:val="23"/>
        </w:rPr>
        <w:t>Será divulgada ata da sessão pública no sistema eletrônico.</w:t>
      </w:r>
    </w:p>
    <w:p w14:paraId="03B73725" w14:textId="77777777" w:rsidR="003C7A23" w:rsidRPr="001964AE" w:rsidRDefault="003C7A23" w:rsidP="008F330B">
      <w:pPr>
        <w:pStyle w:val="Nivel2"/>
        <w:spacing w:beforeLines="120" w:before="288" w:afterLines="120" w:after="288" w:line="312" w:lineRule="auto"/>
        <w:ind w:left="0" w:firstLine="567"/>
        <w:rPr>
          <w:rFonts w:eastAsia="Times New Roman"/>
          <w:color w:val="auto"/>
          <w:sz w:val="23"/>
          <w:szCs w:val="23"/>
        </w:rPr>
      </w:pPr>
      <w:r w:rsidRPr="001964AE">
        <w:rPr>
          <w:color w:val="auto"/>
          <w:sz w:val="23"/>
          <w:szCs w:val="23"/>
        </w:rPr>
        <w:t xml:space="preserve">Não havendo expediente ou ocorrendo qualquer fato superveniente que impeça a realização do certame na data marcada, a sessão será automaticamente transferida para o </w:t>
      </w:r>
      <w:r w:rsidRPr="001964AE">
        <w:rPr>
          <w:color w:val="auto"/>
          <w:sz w:val="23"/>
          <w:szCs w:val="23"/>
        </w:rPr>
        <w:lastRenderedPageBreak/>
        <w:t>primeiro dia útil subsequente, no mesmo horário anteriormente estabelecido, desde que não haja comunicação em contrário, pelo Pregoeiro.</w:t>
      </w:r>
    </w:p>
    <w:p w14:paraId="26CB3486" w14:textId="77777777" w:rsidR="003C7A23" w:rsidRPr="001964AE" w:rsidRDefault="003C7A23" w:rsidP="008F330B">
      <w:pPr>
        <w:pStyle w:val="Nivel2"/>
        <w:spacing w:beforeLines="120" w:before="288" w:afterLines="120" w:after="288" w:line="312" w:lineRule="auto"/>
        <w:ind w:left="0" w:firstLine="567"/>
        <w:rPr>
          <w:rFonts w:eastAsia="Times New Roman"/>
          <w:color w:val="auto"/>
          <w:sz w:val="23"/>
          <w:szCs w:val="23"/>
        </w:rPr>
      </w:pPr>
      <w:r w:rsidRPr="001964AE">
        <w:rPr>
          <w:color w:val="auto"/>
          <w:sz w:val="23"/>
          <w:szCs w:val="23"/>
        </w:rPr>
        <w:t>Todas as referências de tempo no Edital, no aviso e durante a sessão pública observarão o horário de Brasília - DF.</w:t>
      </w:r>
    </w:p>
    <w:p w14:paraId="5CAAC75A" w14:textId="77777777" w:rsidR="003C7A23" w:rsidRPr="001964AE" w:rsidRDefault="003C7A23" w:rsidP="008F330B">
      <w:pPr>
        <w:pStyle w:val="Nivel2"/>
        <w:spacing w:beforeLines="120" w:before="288" w:afterLines="120" w:after="288" w:line="312" w:lineRule="auto"/>
        <w:ind w:left="0" w:firstLine="567"/>
        <w:rPr>
          <w:rFonts w:eastAsia="Times New Roman"/>
          <w:color w:val="auto"/>
          <w:sz w:val="23"/>
          <w:szCs w:val="23"/>
        </w:rPr>
      </w:pPr>
      <w:r w:rsidRPr="001964AE">
        <w:rPr>
          <w:color w:val="auto"/>
          <w:sz w:val="23"/>
          <w:szCs w:val="23"/>
        </w:rPr>
        <w:t>A homologação do resultado desta licitação não implicará direito à contratação.</w:t>
      </w:r>
    </w:p>
    <w:p w14:paraId="1EAEBD43" w14:textId="77777777" w:rsidR="003C7A23" w:rsidRPr="001964AE" w:rsidRDefault="003C7A23" w:rsidP="008F330B">
      <w:pPr>
        <w:pStyle w:val="Nivel2"/>
        <w:spacing w:beforeLines="120" w:before="288" w:afterLines="120" w:after="288" w:line="312" w:lineRule="auto"/>
        <w:ind w:left="0" w:firstLine="567"/>
        <w:rPr>
          <w:rFonts w:eastAsia="Times New Roman"/>
          <w:color w:val="auto"/>
          <w:sz w:val="23"/>
          <w:szCs w:val="23"/>
        </w:rPr>
      </w:pPr>
      <w:r w:rsidRPr="001964AE">
        <w:rPr>
          <w:color w:val="auto"/>
          <w:sz w:val="23"/>
          <w:szCs w:val="23"/>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1964AE" w:rsidRDefault="003C7A23" w:rsidP="008F330B">
      <w:pPr>
        <w:pStyle w:val="Nivel2"/>
        <w:spacing w:beforeLines="120" w:before="288" w:afterLines="120" w:after="288" w:line="312" w:lineRule="auto"/>
        <w:ind w:left="0" w:firstLine="567"/>
        <w:rPr>
          <w:rFonts w:eastAsia="Times New Roman"/>
          <w:color w:val="auto"/>
          <w:sz w:val="23"/>
          <w:szCs w:val="23"/>
        </w:rPr>
      </w:pPr>
      <w:r w:rsidRPr="001964AE">
        <w:rPr>
          <w:color w:val="auto"/>
          <w:sz w:val="23"/>
          <w:szCs w:val="23"/>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1964AE" w:rsidRDefault="003C7A23" w:rsidP="008F330B">
      <w:pPr>
        <w:pStyle w:val="Nivel2"/>
        <w:spacing w:beforeLines="120" w:before="288" w:afterLines="120" w:after="288" w:line="312" w:lineRule="auto"/>
        <w:ind w:left="0" w:firstLine="567"/>
        <w:rPr>
          <w:rFonts w:eastAsia="Times New Roman"/>
          <w:color w:val="auto"/>
          <w:sz w:val="23"/>
          <w:szCs w:val="23"/>
        </w:rPr>
      </w:pPr>
      <w:r w:rsidRPr="001964AE">
        <w:rPr>
          <w:color w:val="auto"/>
          <w:sz w:val="23"/>
          <w:szCs w:val="23"/>
        </w:rPr>
        <w:t>Na contagem dos prazos estabelecidos neste Edital e seus Anexos, excluir-se-á o dia do início e incluir-se-á o do vencimento. Só se iniciam e vencem os prazos em dias de expediente na Administração.</w:t>
      </w:r>
    </w:p>
    <w:p w14:paraId="3200564D" w14:textId="77777777" w:rsidR="003C7A23" w:rsidRPr="001964AE" w:rsidRDefault="003C7A23" w:rsidP="008F330B">
      <w:pPr>
        <w:pStyle w:val="Nivel2"/>
        <w:spacing w:beforeLines="120" w:before="288" w:afterLines="120" w:after="288" w:line="312" w:lineRule="auto"/>
        <w:ind w:left="0" w:firstLine="567"/>
        <w:rPr>
          <w:rFonts w:eastAsia="Times New Roman"/>
          <w:color w:val="auto"/>
          <w:sz w:val="23"/>
          <w:szCs w:val="23"/>
        </w:rPr>
      </w:pPr>
      <w:r w:rsidRPr="001964AE">
        <w:rPr>
          <w:color w:val="auto"/>
          <w:sz w:val="23"/>
          <w:szCs w:val="23"/>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1964AE" w:rsidRDefault="003C7A23" w:rsidP="008F330B">
      <w:pPr>
        <w:pStyle w:val="Nivel2"/>
        <w:spacing w:beforeLines="120" w:before="288" w:afterLines="120" w:after="288" w:line="312" w:lineRule="auto"/>
        <w:ind w:left="0" w:firstLine="567"/>
        <w:rPr>
          <w:rFonts w:eastAsia="Times New Roman"/>
          <w:color w:val="auto"/>
          <w:sz w:val="23"/>
          <w:szCs w:val="23"/>
        </w:rPr>
      </w:pPr>
      <w:r w:rsidRPr="001964AE">
        <w:rPr>
          <w:color w:val="auto"/>
          <w:sz w:val="23"/>
          <w:szCs w:val="23"/>
        </w:rPr>
        <w:t>Em caso de divergência entre disposições deste Edital e de seus anexos ou demais peças que compõem o processo, prevalecerá as deste Edital.</w:t>
      </w:r>
    </w:p>
    <w:p w14:paraId="3B988FF6" w14:textId="3222C2B9" w:rsidR="003C7A23" w:rsidRPr="001964AE" w:rsidRDefault="003C7A23" w:rsidP="008F330B">
      <w:pPr>
        <w:pStyle w:val="Nivel2"/>
        <w:spacing w:beforeLines="120" w:before="288" w:afterLines="120" w:after="288" w:line="312" w:lineRule="auto"/>
        <w:ind w:left="0" w:firstLine="567"/>
        <w:rPr>
          <w:rFonts w:eastAsia="Times New Roman"/>
          <w:color w:val="auto"/>
          <w:sz w:val="23"/>
          <w:szCs w:val="23"/>
        </w:rPr>
      </w:pPr>
      <w:r w:rsidRPr="001964AE">
        <w:rPr>
          <w:color w:val="auto"/>
          <w:sz w:val="23"/>
          <w:szCs w:val="23"/>
        </w:rPr>
        <w:t xml:space="preserve">O Edital e seus anexos estão disponíveis, na íntegra, no Portal Nacional de Contratações Públicas (PNCP) e endereço eletrônico </w:t>
      </w:r>
      <w:hyperlink r:id="rId45" w:history="1">
        <w:r w:rsidR="009D42C8" w:rsidRPr="001964AE">
          <w:rPr>
            <w:rStyle w:val="Hyperlink"/>
            <w:color w:val="auto"/>
            <w:sz w:val="23"/>
            <w:szCs w:val="23"/>
          </w:rPr>
          <w:t>www.itamaratideminas.mg.gov.br</w:t>
        </w:r>
      </w:hyperlink>
      <w:r w:rsidR="009D42C8" w:rsidRPr="001964AE">
        <w:rPr>
          <w:color w:val="auto"/>
          <w:sz w:val="23"/>
          <w:szCs w:val="23"/>
        </w:rPr>
        <w:t xml:space="preserve"> e no </w:t>
      </w:r>
      <w:hyperlink r:id="rId46" w:history="1">
        <w:r w:rsidR="009D42C8" w:rsidRPr="001964AE">
          <w:rPr>
            <w:rStyle w:val="Hyperlink"/>
            <w:color w:val="auto"/>
            <w:sz w:val="23"/>
            <w:szCs w:val="23"/>
          </w:rPr>
          <w:t>https://bnc.org.br/</w:t>
        </w:r>
      </w:hyperlink>
      <w:r w:rsidR="009D42C8" w:rsidRPr="001964AE">
        <w:rPr>
          <w:color w:val="auto"/>
          <w:sz w:val="23"/>
          <w:szCs w:val="23"/>
        </w:rPr>
        <w:t xml:space="preserve"> </w:t>
      </w:r>
    </w:p>
    <w:p w14:paraId="66D7AB8E" w14:textId="77777777" w:rsidR="003C7A23" w:rsidRPr="001964AE" w:rsidRDefault="003C7A23" w:rsidP="0042060A">
      <w:pPr>
        <w:pStyle w:val="Nivel2"/>
        <w:spacing w:beforeLines="120" w:before="288" w:afterLines="120" w:after="288" w:line="312" w:lineRule="auto"/>
        <w:ind w:left="567" w:firstLine="0"/>
        <w:rPr>
          <w:rFonts w:eastAsia="Times New Roman"/>
          <w:color w:val="auto"/>
          <w:sz w:val="23"/>
          <w:szCs w:val="23"/>
        </w:rPr>
      </w:pPr>
      <w:r w:rsidRPr="001964AE">
        <w:rPr>
          <w:color w:val="auto"/>
          <w:sz w:val="23"/>
          <w:szCs w:val="23"/>
        </w:rPr>
        <w:t>Integram este Edital, para todos os fins e efeitos, os seguintes anexos:</w:t>
      </w:r>
    </w:p>
    <w:p w14:paraId="1550C386" w14:textId="58144E35" w:rsidR="003C7A23" w:rsidRPr="001964AE" w:rsidRDefault="003C7A23" w:rsidP="00F44B7C">
      <w:pPr>
        <w:pStyle w:val="Nivel3"/>
        <w:spacing w:beforeLines="120" w:before="288" w:afterLines="120" w:after="288" w:line="312" w:lineRule="auto"/>
        <w:ind w:left="567"/>
        <w:rPr>
          <w:color w:val="auto"/>
          <w:sz w:val="23"/>
          <w:szCs w:val="23"/>
        </w:rPr>
      </w:pPr>
      <w:r w:rsidRPr="001964AE">
        <w:rPr>
          <w:color w:val="auto"/>
          <w:sz w:val="23"/>
          <w:szCs w:val="23"/>
        </w:rPr>
        <w:t>ANEXO I - Termo de Referência</w:t>
      </w:r>
    </w:p>
    <w:p w14:paraId="56699A5C" w14:textId="467D7AEC" w:rsidR="003C7A23" w:rsidRPr="001964AE" w:rsidRDefault="003C7A23" w:rsidP="00F44B7C">
      <w:pPr>
        <w:pStyle w:val="Nivel3"/>
        <w:spacing w:beforeLines="120" w:before="288" w:afterLines="120" w:after="288" w:line="312" w:lineRule="auto"/>
        <w:ind w:left="567"/>
        <w:rPr>
          <w:color w:val="auto"/>
          <w:sz w:val="23"/>
          <w:szCs w:val="23"/>
        </w:rPr>
      </w:pPr>
      <w:r w:rsidRPr="001964AE">
        <w:rPr>
          <w:color w:val="auto"/>
          <w:sz w:val="23"/>
          <w:szCs w:val="23"/>
        </w:rPr>
        <w:t xml:space="preserve">ANEXO II – </w:t>
      </w:r>
      <w:r w:rsidR="0042060A" w:rsidRPr="001964AE">
        <w:rPr>
          <w:color w:val="auto"/>
          <w:sz w:val="23"/>
          <w:szCs w:val="23"/>
        </w:rPr>
        <w:t>Estudo Técnico Preliminar</w:t>
      </w:r>
    </w:p>
    <w:p w14:paraId="2C539B7B" w14:textId="3CC2D03C" w:rsidR="003C7A23" w:rsidRPr="001964AE" w:rsidRDefault="003C7A23" w:rsidP="00F44B7C">
      <w:pPr>
        <w:pStyle w:val="Nivel3"/>
        <w:spacing w:beforeLines="120" w:before="288" w:afterLines="120" w:after="288" w:line="312" w:lineRule="auto"/>
        <w:ind w:left="1701" w:hanging="1134"/>
        <w:rPr>
          <w:rFonts w:eastAsia="Times New Roman"/>
          <w:color w:val="auto"/>
          <w:sz w:val="23"/>
          <w:szCs w:val="23"/>
        </w:rPr>
      </w:pPr>
      <w:r w:rsidRPr="001964AE">
        <w:rPr>
          <w:color w:val="auto"/>
          <w:sz w:val="23"/>
          <w:szCs w:val="23"/>
        </w:rPr>
        <w:t xml:space="preserve">ANEXO III – </w:t>
      </w:r>
      <w:r w:rsidR="0042060A" w:rsidRPr="001964AE">
        <w:rPr>
          <w:rFonts w:eastAsia="Times-Bold"/>
          <w:color w:val="auto"/>
          <w:sz w:val="23"/>
          <w:szCs w:val="23"/>
        </w:rPr>
        <w:t>Modelo de Declaração de Empregador Pessoa Jurídica</w:t>
      </w:r>
    </w:p>
    <w:p w14:paraId="168B7178" w14:textId="6613D280" w:rsidR="00616D6A" w:rsidRPr="001964AE" w:rsidRDefault="00616D6A" w:rsidP="00F44B7C">
      <w:pPr>
        <w:pStyle w:val="Nivel3"/>
        <w:spacing w:beforeLines="120" w:before="288" w:afterLines="120" w:after="288" w:line="312" w:lineRule="auto"/>
        <w:ind w:left="1701" w:hanging="1134"/>
        <w:rPr>
          <w:rFonts w:eastAsia="Times New Roman"/>
          <w:color w:val="auto"/>
          <w:sz w:val="23"/>
          <w:szCs w:val="23"/>
        </w:rPr>
      </w:pPr>
      <w:r w:rsidRPr="001964AE">
        <w:rPr>
          <w:color w:val="auto"/>
          <w:sz w:val="23"/>
          <w:szCs w:val="23"/>
        </w:rPr>
        <w:lastRenderedPageBreak/>
        <w:t>ANEXO IV –</w:t>
      </w:r>
      <w:r w:rsidRPr="001964AE">
        <w:rPr>
          <w:rFonts w:eastAsia="Times New Roman"/>
          <w:color w:val="auto"/>
          <w:sz w:val="23"/>
          <w:szCs w:val="23"/>
        </w:rPr>
        <w:t xml:space="preserve"> Declaração de Inexistência de Fato Impeditivo</w:t>
      </w:r>
    </w:p>
    <w:p w14:paraId="0ADCD8C9" w14:textId="4E3FA2B0" w:rsidR="00E42698" w:rsidRPr="001964AE" w:rsidRDefault="0042060A" w:rsidP="001964AE">
      <w:pPr>
        <w:pStyle w:val="Nivel3"/>
        <w:spacing w:beforeLines="120" w:before="288" w:afterLines="120" w:after="288" w:line="312" w:lineRule="auto"/>
        <w:ind w:left="567"/>
        <w:rPr>
          <w:color w:val="auto"/>
          <w:sz w:val="23"/>
          <w:szCs w:val="23"/>
        </w:rPr>
      </w:pPr>
      <w:r w:rsidRPr="001964AE">
        <w:rPr>
          <w:color w:val="auto"/>
          <w:sz w:val="23"/>
          <w:szCs w:val="23"/>
        </w:rPr>
        <w:t>Minuta de Termo de Contrato</w:t>
      </w:r>
    </w:p>
    <w:p w14:paraId="52834E96" w14:textId="1AB2DDDD" w:rsidR="009D42C8" w:rsidRPr="001964AE" w:rsidRDefault="00F44B7C" w:rsidP="001964AE">
      <w:pPr>
        <w:spacing w:beforeLines="120" w:before="288" w:afterLines="120" w:after="288" w:line="312" w:lineRule="auto"/>
        <w:ind w:firstLine="567"/>
        <w:jc w:val="center"/>
        <w:rPr>
          <w:rFonts w:ascii="Arial" w:eastAsia="MS Mincho" w:hAnsi="Arial" w:cs="Arial"/>
          <w:sz w:val="23"/>
          <w:szCs w:val="23"/>
        </w:rPr>
      </w:pPr>
      <w:r w:rsidRPr="001964AE">
        <w:rPr>
          <w:rFonts w:ascii="Arial" w:eastAsia="MS Mincho" w:hAnsi="Arial" w:cs="Arial"/>
          <w:sz w:val="23"/>
          <w:szCs w:val="23"/>
        </w:rPr>
        <w:t>Itamarati de Minas</w:t>
      </w:r>
      <w:r w:rsidR="003C7A23" w:rsidRPr="001964AE">
        <w:rPr>
          <w:rFonts w:ascii="Arial" w:eastAsia="MS Mincho" w:hAnsi="Arial" w:cs="Arial"/>
          <w:sz w:val="23"/>
          <w:szCs w:val="23"/>
        </w:rPr>
        <w:t xml:space="preserve">, </w:t>
      </w:r>
      <w:r w:rsidR="0088720F">
        <w:rPr>
          <w:rFonts w:ascii="Arial" w:eastAsia="MS Mincho" w:hAnsi="Arial" w:cs="Arial"/>
          <w:sz w:val="23"/>
          <w:szCs w:val="23"/>
        </w:rPr>
        <w:t>25</w:t>
      </w:r>
      <w:r w:rsidRPr="001964AE">
        <w:rPr>
          <w:rFonts w:ascii="Arial" w:eastAsia="MS Mincho" w:hAnsi="Arial" w:cs="Arial"/>
          <w:sz w:val="23"/>
          <w:szCs w:val="23"/>
        </w:rPr>
        <w:t xml:space="preserve"> de</w:t>
      </w:r>
      <w:r w:rsidR="008F064D">
        <w:rPr>
          <w:rFonts w:ascii="Arial" w:eastAsia="MS Mincho" w:hAnsi="Arial" w:cs="Arial"/>
          <w:sz w:val="23"/>
          <w:szCs w:val="23"/>
        </w:rPr>
        <w:t xml:space="preserve"> ju</w:t>
      </w:r>
      <w:r w:rsidR="00773AB5">
        <w:rPr>
          <w:rFonts w:ascii="Arial" w:eastAsia="MS Mincho" w:hAnsi="Arial" w:cs="Arial"/>
          <w:sz w:val="23"/>
          <w:szCs w:val="23"/>
        </w:rPr>
        <w:t>l</w:t>
      </w:r>
      <w:r w:rsidR="008F064D">
        <w:rPr>
          <w:rFonts w:ascii="Arial" w:eastAsia="MS Mincho" w:hAnsi="Arial" w:cs="Arial"/>
          <w:sz w:val="23"/>
          <w:szCs w:val="23"/>
        </w:rPr>
        <w:t>ho</w:t>
      </w:r>
      <w:r w:rsidRPr="001964AE">
        <w:rPr>
          <w:rFonts w:ascii="Arial" w:eastAsia="MS Mincho" w:hAnsi="Arial" w:cs="Arial"/>
          <w:sz w:val="23"/>
          <w:szCs w:val="23"/>
        </w:rPr>
        <w:t xml:space="preserve"> de 2024</w:t>
      </w:r>
    </w:p>
    <w:p w14:paraId="4BCDE423" w14:textId="1B9955F2" w:rsidR="00E42698" w:rsidRPr="001964AE" w:rsidRDefault="009D42C8" w:rsidP="0042060A">
      <w:pPr>
        <w:tabs>
          <w:tab w:val="left" w:pos="2775"/>
          <w:tab w:val="center" w:pos="5102"/>
        </w:tabs>
        <w:jc w:val="center"/>
        <w:rPr>
          <w:rFonts w:ascii="Arial" w:eastAsia="MS Mincho" w:hAnsi="Arial" w:cs="Arial"/>
          <w:sz w:val="23"/>
          <w:szCs w:val="23"/>
        </w:rPr>
      </w:pPr>
      <w:r w:rsidRPr="001964AE">
        <w:rPr>
          <w:rFonts w:ascii="Arial" w:eastAsia="MS Mincho" w:hAnsi="Arial" w:cs="Arial"/>
          <w:sz w:val="23"/>
          <w:szCs w:val="23"/>
        </w:rPr>
        <w:t>_____________________________</w:t>
      </w:r>
    </w:p>
    <w:p w14:paraId="450F74ED" w14:textId="4C325865" w:rsidR="00E42698" w:rsidRPr="001964AE" w:rsidRDefault="009D42C8" w:rsidP="0042060A">
      <w:pPr>
        <w:jc w:val="center"/>
        <w:rPr>
          <w:rFonts w:ascii="Arial" w:eastAsia="MS Mincho" w:hAnsi="Arial" w:cs="Arial"/>
          <w:sz w:val="23"/>
          <w:szCs w:val="23"/>
        </w:rPr>
      </w:pPr>
      <w:r w:rsidRPr="001964AE">
        <w:rPr>
          <w:rFonts w:ascii="Arial" w:eastAsia="MS Mincho" w:hAnsi="Arial" w:cs="Arial"/>
          <w:sz w:val="23"/>
          <w:szCs w:val="23"/>
        </w:rPr>
        <w:t>Haroldo Lourenço da Rocha</w:t>
      </w:r>
    </w:p>
    <w:p w14:paraId="5697C34F" w14:textId="6EA00ACB" w:rsidR="00CC59F7" w:rsidRPr="00522B71" w:rsidRDefault="00ED043D" w:rsidP="001964AE">
      <w:pPr>
        <w:jc w:val="center"/>
        <w:rPr>
          <w:rFonts w:ascii="Arial" w:eastAsia="MS Mincho" w:hAnsi="Arial" w:cs="Arial"/>
          <w:b/>
        </w:rPr>
      </w:pPr>
      <w:r w:rsidRPr="00522B71">
        <w:rPr>
          <w:rFonts w:ascii="Arial" w:eastAsia="MS Mincho" w:hAnsi="Arial" w:cs="Arial"/>
          <w:b/>
        </w:rPr>
        <w:t>AGENTE DE CONTRATAÇÃO</w:t>
      </w:r>
      <w:bookmarkEnd w:id="36"/>
    </w:p>
    <w:p w14:paraId="3CC12154" w14:textId="77777777" w:rsidR="008F064D" w:rsidRDefault="008F064D" w:rsidP="0040694D">
      <w:pPr>
        <w:spacing w:beforeLines="120" w:before="288" w:afterLines="120" w:after="288" w:line="312" w:lineRule="auto"/>
        <w:ind w:firstLine="567"/>
        <w:jc w:val="center"/>
        <w:rPr>
          <w:rFonts w:ascii="Arial" w:hAnsi="Arial" w:cs="Arial"/>
          <w:b/>
        </w:rPr>
      </w:pPr>
    </w:p>
    <w:p w14:paraId="1E7A23D1" w14:textId="77777777" w:rsidR="008F064D" w:rsidRDefault="008F064D" w:rsidP="0040694D">
      <w:pPr>
        <w:spacing w:beforeLines="120" w:before="288" w:afterLines="120" w:after="288" w:line="312" w:lineRule="auto"/>
        <w:ind w:firstLine="567"/>
        <w:jc w:val="center"/>
        <w:rPr>
          <w:rFonts w:ascii="Arial" w:hAnsi="Arial" w:cs="Arial"/>
          <w:b/>
        </w:rPr>
      </w:pPr>
    </w:p>
    <w:p w14:paraId="39948D17" w14:textId="77777777" w:rsidR="008F064D" w:rsidRDefault="008F064D" w:rsidP="0040694D">
      <w:pPr>
        <w:spacing w:beforeLines="120" w:before="288" w:afterLines="120" w:after="288" w:line="312" w:lineRule="auto"/>
        <w:ind w:firstLine="567"/>
        <w:jc w:val="center"/>
        <w:rPr>
          <w:rFonts w:ascii="Arial" w:hAnsi="Arial" w:cs="Arial"/>
          <w:b/>
        </w:rPr>
      </w:pPr>
    </w:p>
    <w:p w14:paraId="6FF2619C" w14:textId="77777777" w:rsidR="008F064D" w:rsidRDefault="008F064D" w:rsidP="0040694D">
      <w:pPr>
        <w:spacing w:beforeLines="120" w:before="288" w:afterLines="120" w:after="288" w:line="312" w:lineRule="auto"/>
        <w:ind w:firstLine="567"/>
        <w:jc w:val="center"/>
        <w:rPr>
          <w:rFonts w:ascii="Arial" w:hAnsi="Arial" w:cs="Arial"/>
          <w:b/>
        </w:rPr>
      </w:pPr>
    </w:p>
    <w:p w14:paraId="11740470" w14:textId="77777777" w:rsidR="008F064D" w:rsidRDefault="008F064D" w:rsidP="0040694D">
      <w:pPr>
        <w:spacing w:beforeLines="120" w:before="288" w:afterLines="120" w:after="288" w:line="312" w:lineRule="auto"/>
        <w:ind w:firstLine="567"/>
        <w:jc w:val="center"/>
        <w:rPr>
          <w:rFonts w:ascii="Arial" w:hAnsi="Arial" w:cs="Arial"/>
          <w:b/>
        </w:rPr>
      </w:pPr>
    </w:p>
    <w:p w14:paraId="2E55D4BF" w14:textId="77777777" w:rsidR="008F064D" w:rsidRDefault="008F064D" w:rsidP="0040694D">
      <w:pPr>
        <w:spacing w:beforeLines="120" w:before="288" w:afterLines="120" w:after="288" w:line="312" w:lineRule="auto"/>
        <w:ind w:firstLine="567"/>
        <w:jc w:val="center"/>
        <w:rPr>
          <w:rFonts w:ascii="Arial" w:hAnsi="Arial" w:cs="Arial"/>
          <w:b/>
        </w:rPr>
      </w:pPr>
    </w:p>
    <w:p w14:paraId="0B715257" w14:textId="77777777" w:rsidR="008F064D" w:rsidRDefault="008F064D" w:rsidP="0040694D">
      <w:pPr>
        <w:spacing w:beforeLines="120" w:before="288" w:afterLines="120" w:after="288" w:line="312" w:lineRule="auto"/>
        <w:ind w:firstLine="567"/>
        <w:jc w:val="center"/>
        <w:rPr>
          <w:rFonts w:ascii="Arial" w:hAnsi="Arial" w:cs="Arial"/>
          <w:b/>
        </w:rPr>
      </w:pPr>
    </w:p>
    <w:p w14:paraId="1BAA0365" w14:textId="77777777" w:rsidR="008F064D" w:rsidRDefault="008F064D" w:rsidP="0040694D">
      <w:pPr>
        <w:spacing w:beforeLines="120" w:before="288" w:afterLines="120" w:after="288" w:line="312" w:lineRule="auto"/>
        <w:ind w:firstLine="567"/>
        <w:jc w:val="center"/>
        <w:rPr>
          <w:rFonts w:ascii="Arial" w:hAnsi="Arial" w:cs="Arial"/>
          <w:b/>
        </w:rPr>
      </w:pPr>
    </w:p>
    <w:p w14:paraId="1176277A" w14:textId="77777777" w:rsidR="008F064D" w:rsidRDefault="008F064D" w:rsidP="0040694D">
      <w:pPr>
        <w:spacing w:beforeLines="120" w:before="288" w:afterLines="120" w:after="288" w:line="312" w:lineRule="auto"/>
        <w:ind w:firstLine="567"/>
        <w:jc w:val="center"/>
        <w:rPr>
          <w:rFonts w:ascii="Arial" w:hAnsi="Arial" w:cs="Arial"/>
          <w:b/>
        </w:rPr>
      </w:pPr>
    </w:p>
    <w:p w14:paraId="167AE617" w14:textId="77777777" w:rsidR="008F064D" w:rsidRDefault="008F064D" w:rsidP="0040694D">
      <w:pPr>
        <w:spacing w:beforeLines="120" w:before="288" w:afterLines="120" w:after="288" w:line="312" w:lineRule="auto"/>
        <w:ind w:firstLine="567"/>
        <w:jc w:val="center"/>
        <w:rPr>
          <w:rFonts w:ascii="Arial" w:hAnsi="Arial" w:cs="Arial"/>
          <w:b/>
        </w:rPr>
      </w:pPr>
    </w:p>
    <w:p w14:paraId="51000D9F" w14:textId="77777777" w:rsidR="008F064D" w:rsidRDefault="008F064D" w:rsidP="0040694D">
      <w:pPr>
        <w:spacing w:beforeLines="120" w:before="288" w:afterLines="120" w:after="288" w:line="312" w:lineRule="auto"/>
        <w:ind w:firstLine="567"/>
        <w:jc w:val="center"/>
        <w:rPr>
          <w:rFonts w:ascii="Arial" w:hAnsi="Arial" w:cs="Arial"/>
          <w:b/>
        </w:rPr>
      </w:pPr>
    </w:p>
    <w:p w14:paraId="3E6BF7C2" w14:textId="77777777" w:rsidR="008F064D" w:rsidRDefault="008F064D" w:rsidP="0040694D">
      <w:pPr>
        <w:spacing w:beforeLines="120" w:before="288" w:afterLines="120" w:after="288" w:line="312" w:lineRule="auto"/>
        <w:ind w:firstLine="567"/>
        <w:jc w:val="center"/>
        <w:rPr>
          <w:rFonts w:ascii="Arial" w:hAnsi="Arial" w:cs="Arial"/>
          <w:b/>
        </w:rPr>
      </w:pPr>
    </w:p>
    <w:p w14:paraId="2B1B4EBC" w14:textId="77777777" w:rsidR="008F064D" w:rsidRDefault="008F064D" w:rsidP="0040694D">
      <w:pPr>
        <w:spacing w:beforeLines="120" w:before="288" w:afterLines="120" w:after="288" w:line="312" w:lineRule="auto"/>
        <w:ind w:firstLine="567"/>
        <w:jc w:val="center"/>
        <w:rPr>
          <w:rFonts w:ascii="Arial" w:hAnsi="Arial" w:cs="Arial"/>
          <w:b/>
        </w:rPr>
      </w:pPr>
    </w:p>
    <w:p w14:paraId="40B8B559" w14:textId="77777777" w:rsidR="008F064D" w:rsidRDefault="008F064D" w:rsidP="0040694D">
      <w:pPr>
        <w:spacing w:beforeLines="120" w:before="288" w:afterLines="120" w:after="288" w:line="312" w:lineRule="auto"/>
        <w:ind w:firstLine="567"/>
        <w:jc w:val="center"/>
        <w:rPr>
          <w:rFonts w:ascii="Arial" w:hAnsi="Arial" w:cs="Arial"/>
          <w:b/>
        </w:rPr>
      </w:pPr>
    </w:p>
    <w:p w14:paraId="0EC2E927" w14:textId="77777777" w:rsidR="008F064D" w:rsidRDefault="008F064D" w:rsidP="0040694D">
      <w:pPr>
        <w:spacing w:beforeLines="120" w:before="288" w:afterLines="120" w:after="288" w:line="312" w:lineRule="auto"/>
        <w:ind w:firstLine="567"/>
        <w:jc w:val="center"/>
        <w:rPr>
          <w:rFonts w:ascii="Arial" w:hAnsi="Arial" w:cs="Arial"/>
          <w:b/>
        </w:rPr>
      </w:pPr>
    </w:p>
    <w:p w14:paraId="788D54A1" w14:textId="5FD510C5" w:rsidR="0040694D" w:rsidRPr="00522B71" w:rsidRDefault="0040694D" w:rsidP="0040694D">
      <w:pPr>
        <w:spacing w:beforeLines="120" w:before="288" w:afterLines="120" w:after="288" w:line="312" w:lineRule="auto"/>
        <w:ind w:firstLine="567"/>
        <w:jc w:val="center"/>
        <w:rPr>
          <w:rFonts w:ascii="Arial" w:hAnsi="Arial" w:cs="Arial"/>
          <w:b/>
        </w:rPr>
      </w:pPr>
      <w:r w:rsidRPr="00522B71">
        <w:rPr>
          <w:rFonts w:ascii="Arial" w:hAnsi="Arial" w:cs="Arial"/>
          <w:b/>
        </w:rPr>
        <w:lastRenderedPageBreak/>
        <w:t xml:space="preserve">PROCESSO Nº </w:t>
      </w:r>
      <w:r w:rsidR="0081568D">
        <w:rPr>
          <w:rFonts w:ascii="Arial" w:hAnsi="Arial" w:cs="Arial"/>
          <w:b/>
        </w:rPr>
        <w:t>06</w:t>
      </w:r>
      <w:r w:rsidR="00773AB5">
        <w:rPr>
          <w:rFonts w:ascii="Arial" w:hAnsi="Arial" w:cs="Arial"/>
          <w:b/>
        </w:rPr>
        <w:t>9</w:t>
      </w:r>
      <w:r w:rsidRPr="00522B71">
        <w:rPr>
          <w:rFonts w:ascii="Arial" w:hAnsi="Arial" w:cs="Arial"/>
          <w:b/>
        </w:rPr>
        <w:t>/2024</w:t>
      </w:r>
    </w:p>
    <w:p w14:paraId="60F4A763" w14:textId="0BF13AA6" w:rsidR="0040694D" w:rsidRPr="00522B71" w:rsidRDefault="0040694D" w:rsidP="0040694D">
      <w:pPr>
        <w:spacing w:beforeLines="120" w:before="288" w:afterLines="120" w:after="288" w:line="312" w:lineRule="auto"/>
        <w:ind w:firstLine="567"/>
        <w:jc w:val="center"/>
        <w:rPr>
          <w:rFonts w:ascii="Arial" w:eastAsia="Times New Roman" w:hAnsi="Arial" w:cs="Arial"/>
          <w:b/>
        </w:rPr>
      </w:pPr>
      <w:r w:rsidRPr="00522B71">
        <w:rPr>
          <w:rFonts w:ascii="Arial" w:hAnsi="Arial" w:cs="Arial"/>
          <w:b/>
        </w:rPr>
        <w:t>PREGÃO ELETRÔNICO Nº 0</w:t>
      </w:r>
      <w:r w:rsidR="0081568D">
        <w:rPr>
          <w:rFonts w:ascii="Arial" w:hAnsi="Arial" w:cs="Arial"/>
          <w:b/>
        </w:rPr>
        <w:t>4</w:t>
      </w:r>
      <w:r w:rsidRPr="00522B71">
        <w:rPr>
          <w:rFonts w:ascii="Arial" w:hAnsi="Arial" w:cs="Arial"/>
          <w:b/>
        </w:rPr>
        <w:t>/2024</w:t>
      </w:r>
    </w:p>
    <w:p w14:paraId="5C872A55" w14:textId="77777777" w:rsidR="00AC65D4" w:rsidRPr="00522B71" w:rsidRDefault="00AC65D4" w:rsidP="009D42C8">
      <w:pPr>
        <w:jc w:val="center"/>
        <w:rPr>
          <w:rFonts w:ascii="Arial" w:hAnsi="Arial" w:cs="Arial"/>
        </w:rPr>
      </w:pPr>
    </w:p>
    <w:p w14:paraId="5DB193DB" w14:textId="6D89DA43" w:rsidR="00CC59F7" w:rsidRPr="00522B71" w:rsidRDefault="00CC59F7" w:rsidP="009D42C8">
      <w:pPr>
        <w:jc w:val="center"/>
        <w:rPr>
          <w:rFonts w:ascii="Arial" w:hAnsi="Arial" w:cs="Arial"/>
          <w:b/>
          <w:bCs/>
        </w:rPr>
      </w:pPr>
      <w:r w:rsidRPr="00522B71">
        <w:rPr>
          <w:rFonts w:ascii="Arial" w:hAnsi="Arial" w:cs="Arial"/>
          <w:b/>
          <w:bCs/>
        </w:rPr>
        <w:t xml:space="preserve">ANEXO I – TERMO DE REFERÊNCIA </w:t>
      </w:r>
    </w:p>
    <w:p w14:paraId="0EF1CE43" w14:textId="77777777" w:rsidR="00CC59F7" w:rsidRPr="00522B71" w:rsidRDefault="00CC59F7" w:rsidP="009D42C8">
      <w:pPr>
        <w:jc w:val="center"/>
        <w:rPr>
          <w:rFonts w:ascii="Arial" w:hAnsi="Arial" w:cs="Arial"/>
          <w:b/>
          <w:bCs/>
        </w:rPr>
      </w:pPr>
    </w:p>
    <w:p w14:paraId="564CD965" w14:textId="77777777" w:rsidR="00CC59F7" w:rsidRPr="00522B71" w:rsidRDefault="00CC59F7" w:rsidP="00CC59F7">
      <w:pPr>
        <w:jc w:val="both"/>
        <w:rPr>
          <w:rFonts w:ascii="Arial" w:hAnsi="Arial" w:cs="Arial"/>
        </w:rPr>
      </w:pPr>
      <w:r w:rsidRPr="00522B71">
        <w:rPr>
          <w:rFonts w:ascii="Arial" w:hAnsi="Arial" w:cs="Arial"/>
        </w:rPr>
        <w:t xml:space="preserve">1. OBJETO </w:t>
      </w:r>
    </w:p>
    <w:p w14:paraId="4425D957" w14:textId="77777777" w:rsidR="00CC59F7" w:rsidRPr="00522B71" w:rsidRDefault="00CC59F7" w:rsidP="00CC59F7">
      <w:pPr>
        <w:jc w:val="both"/>
        <w:rPr>
          <w:rFonts w:ascii="Arial" w:hAnsi="Arial" w:cs="Arial"/>
        </w:rPr>
      </w:pPr>
    </w:p>
    <w:p w14:paraId="5CD4EB90" w14:textId="5B687382" w:rsidR="00EE48DA" w:rsidRPr="00522B71" w:rsidRDefault="00CC59F7" w:rsidP="00EE48DA">
      <w:pPr>
        <w:pStyle w:val="Nivel2"/>
        <w:numPr>
          <w:ilvl w:val="0"/>
          <w:numId w:val="0"/>
        </w:numPr>
        <w:spacing w:beforeLines="120" w:before="288" w:afterLines="120" w:after="288" w:line="312" w:lineRule="auto"/>
        <w:rPr>
          <w:color w:val="auto"/>
          <w:sz w:val="24"/>
          <w:szCs w:val="24"/>
        </w:rPr>
      </w:pPr>
      <w:r w:rsidRPr="00522B71">
        <w:rPr>
          <w:color w:val="auto"/>
          <w:sz w:val="24"/>
          <w:szCs w:val="24"/>
        </w:rPr>
        <w:t>1.1. É objeto deste processo</w:t>
      </w:r>
      <w:r w:rsidR="00EE48DA" w:rsidRPr="00522B71">
        <w:rPr>
          <w:color w:val="auto"/>
        </w:rPr>
        <w:t xml:space="preserve"> a </w:t>
      </w:r>
      <w:r w:rsidR="00EE48DA" w:rsidRPr="00522B71">
        <w:rPr>
          <w:color w:val="auto"/>
          <w:sz w:val="24"/>
          <w:szCs w:val="24"/>
        </w:rPr>
        <w:t xml:space="preserve">aquisição de </w:t>
      </w:r>
      <w:r w:rsidR="008F064D" w:rsidRPr="006A0E27">
        <w:rPr>
          <w:sz w:val="24"/>
          <w:szCs w:val="24"/>
        </w:rPr>
        <w:t xml:space="preserve">MATERIAIS </w:t>
      </w:r>
      <w:r w:rsidR="008F064D">
        <w:rPr>
          <w:sz w:val="24"/>
          <w:szCs w:val="24"/>
        </w:rPr>
        <w:t>ESPORTIVOS</w:t>
      </w:r>
      <w:r w:rsidR="008F064D" w:rsidRPr="006A0E27">
        <w:rPr>
          <w:sz w:val="24"/>
          <w:szCs w:val="24"/>
        </w:rPr>
        <w:t xml:space="preserve">, PARA A ADEQUAÇÃO </w:t>
      </w:r>
      <w:r w:rsidR="008F064D">
        <w:rPr>
          <w:sz w:val="24"/>
          <w:szCs w:val="24"/>
        </w:rPr>
        <w:t>E</w:t>
      </w:r>
      <w:r w:rsidR="008F064D" w:rsidRPr="006A0E27">
        <w:rPr>
          <w:sz w:val="24"/>
          <w:szCs w:val="24"/>
        </w:rPr>
        <w:t xml:space="preserve"> O DESENVOLVIMENTO DAS ATIVIDADES </w:t>
      </w:r>
      <w:r w:rsidR="008F064D">
        <w:rPr>
          <w:sz w:val="24"/>
          <w:szCs w:val="24"/>
        </w:rPr>
        <w:t>ESPORTIVAS</w:t>
      </w:r>
      <w:r w:rsidR="00EE48DA" w:rsidRPr="00522B71">
        <w:rPr>
          <w:color w:val="auto"/>
          <w:sz w:val="24"/>
          <w:szCs w:val="24"/>
        </w:rPr>
        <w:t>,</w:t>
      </w:r>
      <w:r w:rsidR="008F064D">
        <w:rPr>
          <w:color w:val="auto"/>
          <w:sz w:val="24"/>
          <w:szCs w:val="24"/>
        </w:rPr>
        <w:t xml:space="preserve"> em atendimento a Secretaria Municipal de Cultura, Turismo, Esporte e Lazer,</w:t>
      </w:r>
      <w:r w:rsidR="00EE48DA" w:rsidRPr="00522B71">
        <w:rPr>
          <w:color w:val="auto"/>
          <w:sz w:val="24"/>
          <w:szCs w:val="24"/>
        </w:rPr>
        <w:t xml:space="preserve"> conforme condições, quantidades e exigências estabelecidas neste Edital e seus anexos.</w:t>
      </w:r>
    </w:p>
    <w:p w14:paraId="4E2FF9F0" w14:textId="35D9F1A4" w:rsidR="00CC59F7" w:rsidRPr="00522B71" w:rsidRDefault="00CC59F7" w:rsidP="00CC59F7">
      <w:pPr>
        <w:jc w:val="both"/>
        <w:rPr>
          <w:rFonts w:ascii="Arial" w:eastAsia="MS Mincho" w:hAnsi="Arial" w:cs="Arial"/>
          <w:b/>
        </w:rPr>
      </w:pPr>
      <w:r w:rsidRPr="00522B71">
        <w:rPr>
          <w:rFonts w:ascii="Arial" w:hAnsi="Arial" w:cs="Arial"/>
        </w:rPr>
        <w:t>2. DAS ESPECIFICAÇÕES MÍNIMAS:</w:t>
      </w:r>
    </w:p>
    <w:p w14:paraId="4FE21121" w14:textId="77777777" w:rsidR="00CC59F7" w:rsidRPr="00522B71" w:rsidRDefault="00CC59F7" w:rsidP="009D42C8">
      <w:pPr>
        <w:jc w:val="center"/>
        <w:rPr>
          <w:rFonts w:ascii="Arial" w:eastAsia="MS Mincho" w:hAnsi="Arial" w:cs="Arial"/>
          <w:b/>
        </w:rPr>
      </w:pPr>
    </w:p>
    <w:tbl>
      <w:tblPr>
        <w:tblW w:w="1010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7"/>
        <w:gridCol w:w="6378"/>
        <w:gridCol w:w="1276"/>
        <w:gridCol w:w="1174"/>
      </w:tblGrid>
      <w:tr w:rsidR="00522B71" w:rsidRPr="00522B71" w14:paraId="06CFCC46" w14:textId="77777777" w:rsidTr="0053268D">
        <w:tc>
          <w:tcPr>
            <w:tcW w:w="1277" w:type="dxa"/>
            <w:shd w:val="clear" w:color="auto" w:fill="C4BC96"/>
            <w:vAlign w:val="center"/>
          </w:tcPr>
          <w:p w14:paraId="2644FDCA" w14:textId="2927842A" w:rsidR="00CC59F7" w:rsidRPr="00522B71" w:rsidRDefault="0090781B" w:rsidP="00013F68">
            <w:pPr>
              <w:jc w:val="center"/>
              <w:rPr>
                <w:rFonts w:ascii="Arial" w:hAnsi="Arial" w:cs="Arial"/>
                <w:b/>
              </w:rPr>
            </w:pPr>
            <w:r w:rsidRPr="00522B71">
              <w:rPr>
                <w:rFonts w:ascii="Arial" w:hAnsi="Arial" w:cs="Arial"/>
                <w:b/>
              </w:rPr>
              <w:t>ITEM</w:t>
            </w:r>
          </w:p>
        </w:tc>
        <w:tc>
          <w:tcPr>
            <w:tcW w:w="6378" w:type="dxa"/>
            <w:shd w:val="clear" w:color="auto" w:fill="C4BC96"/>
            <w:vAlign w:val="center"/>
          </w:tcPr>
          <w:p w14:paraId="3FC8FC3C" w14:textId="77777777" w:rsidR="00CC59F7" w:rsidRPr="00522B71" w:rsidRDefault="00CC59F7" w:rsidP="00E66F43">
            <w:pPr>
              <w:jc w:val="center"/>
              <w:rPr>
                <w:rFonts w:ascii="Arial" w:hAnsi="Arial" w:cs="Arial"/>
                <w:b/>
              </w:rPr>
            </w:pPr>
            <w:r w:rsidRPr="00522B71">
              <w:rPr>
                <w:rFonts w:ascii="Arial" w:hAnsi="Arial" w:cs="Arial"/>
                <w:b/>
              </w:rPr>
              <w:t>DESCRIÇÃO</w:t>
            </w:r>
          </w:p>
        </w:tc>
        <w:tc>
          <w:tcPr>
            <w:tcW w:w="1276" w:type="dxa"/>
            <w:shd w:val="clear" w:color="auto" w:fill="C4BC96"/>
            <w:vAlign w:val="center"/>
          </w:tcPr>
          <w:p w14:paraId="1C815913" w14:textId="77777777" w:rsidR="00CC59F7" w:rsidRPr="00522B71" w:rsidRDefault="00CC59F7" w:rsidP="00013F68">
            <w:pPr>
              <w:jc w:val="center"/>
              <w:rPr>
                <w:rFonts w:ascii="Arial" w:hAnsi="Arial" w:cs="Arial"/>
                <w:b/>
              </w:rPr>
            </w:pPr>
            <w:r w:rsidRPr="00522B71">
              <w:rPr>
                <w:rFonts w:ascii="Arial" w:hAnsi="Arial" w:cs="Arial"/>
                <w:b/>
              </w:rPr>
              <w:t>UND</w:t>
            </w:r>
          </w:p>
        </w:tc>
        <w:tc>
          <w:tcPr>
            <w:tcW w:w="1174" w:type="dxa"/>
            <w:shd w:val="clear" w:color="auto" w:fill="C4BC96"/>
            <w:vAlign w:val="center"/>
          </w:tcPr>
          <w:p w14:paraId="2942E820" w14:textId="77777777" w:rsidR="00CC59F7" w:rsidRPr="00522B71" w:rsidRDefault="00CC59F7" w:rsidP="00013F68">
            <w:pPr>
              <w:jc w:val="center"/>
              <w:rPr>
                <w:rFonts w:ascii="Arial" w:hAnsi="Arial" w:cs="Arial"/>
                <w:b/>
              </w:rPr>
            </w:pPr>
            <w:r w:rsidRPr="00522B71">
              <w:rPr>
                <w:rFonts w:ascii="Arial" w:hAnsi="Arial" w:cs="Arial"/>
                <w:b/>
              </w:rPr>
              <w:t>QUANT</w:t>
            </w:r>
          </w:p>
        </w:tc>
      </w:tr>
      <w:tr w:rsidR="005D279D" w:rsidRPr="00522B71" w14:paraId="0FB73C68" w14:textId="77777777" w:rsidTr="00E66F43">
        <w:tc>
          <w:tcPr>
            <w:tcW w:w="1277" w:type="dxa"/>
            <w:shd w:val="clear" w:color="auto" w:fill="auto"/>
          </w:tcPr>
          <w:p w14:paraId="6CDC5931"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5915D6BE" w14:textId="77777777" w:rsidR="005D279D" w:rsidRDefault="005D279D" w:rsidP="00620858">
            <w:pPr>
              <w:pStyle w:val="Ttulo1"/>
              <w:spacing w:before="0"/>
              <w:jc w:val="center"/>
              <w:rPr>
                <w:rFonts w:ascii="Aptos Narrow" w:hAnsi="Aptos Narrow"/>
                <w:color w:val="000000"/>
                <w:sz w:val="22"/>
                <w:szCs w:val="22"/>
              </w:rPr>
            </w:pPr>
            <w:r>
              <w:rPr>
                <w:rFonts w:ascii="Aptos Narrow" w:hAnsi="Aptos Narrow"/>
                <w:color w:val="000000"/>
                <w:sz w:val="22"/>
                <w:szCs w:val="22"/>
              </w:rPr>
              <w:t>CONES TREINO COM BARREIRAS</w:t>
            </w:r>
          </w:p>
          <w:p w14:paraId="5C569CBE" w14:textId="1DB01E49" w:rsidR="005D279D" w:rsidRPr="00667FAF" w:rsidRDefault="005D279D" w:rsidP="00E66F43">
            <w:pPr>
              <w:jc w:val="center"/>
            </w:pPr>
            <w:r>
              <w:rPr>
                <w:rFonts w:ascii="Aptos Narrow" w:hAnsi="Aptos Narrow"/>
                <w:color w:val="000000"/>
                <w:sz w:val="22"/>
                <w:szCs w:val="22"/>
              </w:rPr>
              <w:t>Kit Agilidade Treinamento Funcional 50 Cones Com Barreira é um conjunto de acessórios para treinos de percurso e agilidade. Ideal para melhorar performance, velocidade, resistência, coordenação e contribuir para um alto gasto calórico. Leve e portátil, o kit inclui cones com furos para a inserção de barreiras ou sinalizadores. Os acessórios são personalizáveis, permitindo montar barreiras e sinalizadores de diversos tamanhos. Cada bastão tem 30cm de comprimento, podendo ser conectado a outros para aumentar o tamanho da barreira ou sinalizador.</w:t>
            </w:r>
            <w:r>
              <w:rPr>
                <w:rFonts w:ascii="Aptos Narrow" w:hAnsi="Aptos Narrow"/>
                <w:color w:val="000000"/>
                <w:sz w:val="22"/>
                <w:szCs w:val="22"/>
              </w:rPr>
              <w:br/>
            </w:r>
            <w:r>
              <w:rPr>
                <w:rFonts w:ascii="Aptos Narrow" w:hAnsi="Aptos Narrow"/>
                <w:color w:val="000000"/>
                <w:sz w:val="22"/>
                <w:szCs w:val="22"/>
              </w:rPr>
              <w:br/>
              <w:t>Características:</w:t>
            </w:r>
            <w:r>
              <w:rPr>
                <w:rFonts w:ascii="Aptos Narrow" w:hAnsi="Aptos Narrow"/>
                <w:color w:val="000000"/>
                <w:sz w:val="22"/>
                <w:szCs w:val="22"/>
              </w:rPr>
              <w:br/>
              <w:t>Dimensões do Cone: 16,3 x 14,5 x 22 cm (C x L x A)</w:t>
            </w:r>
            <w:r>
              <w:rPr>
                <w:rFonts w:ascii="Aptos Narrow" w:hAnsi="Aptos Narrow"/>
                <w:color w:val="000000"/>
                <w:sz w:val="22"/>
                <w:szCs w:val="22"/>
              </w:rPr>
              <w:br/>
              <w:t>Bastão: 30 cm de comprimento (por barreira, acompanha 3 bastões encaixáveis que formam 1 barreira de 90cm)</w:t>
            </w:r>
            <w:r>
              <w:rPr>
                <w:rFonts w:ascii="Aptos Narrow" w:hAnsi="Aptos Narrow"/>
                <w:color w:val="000000"/>
                <w:sz w:val="22"/>
                <w:szCs w:val="22"/>
              </w:rPr>
              <w:br/>
              <w:t>Itens inclusos: 50 - Cone com furo</w:t>
            </w:r>
            <w:r>
              <w:rPr>
                <w:rFonts w:ascii="Aptos Narrow" w:hAnsi="Aptos Narrow"/>
                <w:color w:val="000000"/>
                <w:sz w:val="22"/>
                <w:szCs w:val="22"/>
              </w:rPr>
              <w:br/>
              <w:t>25 - Barreira</w:t>
            </w:r>
            <w:r>
              <w:rPr>
                <w:rFonts w:ascii="Aptos Narrow" w:hAnsi="Aptos Narrow"/>
                <w:color w:val="000000"/>
                <w:sz w:val="22"/>
                <w:szCs w:val="22"/>
              </w:rPr>
              <w:br/>
              <w:t>25 - Kits para encaixe com sinalizador</w:t>
            </w:r>
          </w:p>
        </w:tc>
        <w:tc>
          <w:tcPr>
            <w:tcW w:w="1276" w:type="dxa"/>
            <w:shd w:val="clear" w:color="000000" w:fill="FFFFFF"/>
            <w:vAlign w:val="center"/>
          </w:tcPr>
          <w:p w14:paraId="01C80D41" w14:textId="54B016D9" w:rsidR="005D279D" w:rsidRPr="00522B71" w:rsidRDefault="005D279D" w:rsidP="005D279D">
            <w:pPr>
              <w:jc w:val="center"/>
              <w:rPr>
                <w:rFonts w:ascii="Arial" w:hAnsi="Arial" w:cs="Arial"/>
              </w:rPr>
            </w:pPr>
            <w:r>
              <w:rPr>
                <w:rFonts w:ascii="Aptos Narrow" w:hAnsi="Aptos Narrow"/>
                <w:color w:val="000000"/>
                <w:sz w:val="22"/>
                <w:szCs w:val="22"/>
              </w:rPr>
              <w:t>KIT (COM 50 CADA)</w:t>
            </w:r>
          </w:p>
        </w:tc>
        <w:tc>
          <w:tcPr>
            <w:tcW w:w="1174" w:type="dxa"/>
            <w:shd w:val="clear" w:color="auto" w:fill="auto"/>
            <w:vAlign w:val="center"/>
          </w:tcPr>
          <w:p w14:paraId="72B11D20" w14:textId="5B8A79C2" w:rsidR="005D279D" w:rsidRPr="00522B71" w:rsidRDefault="005D279D" w:rsidP="005D279D">
            <w:pPr>
              <w:jc w:val="center"/>
              <w:rPr>
                <w:rFonts w:ascii="Arial" w:hAnsi="Arial" w:cs="Arial"/>
              </w:rPr>
            </w:pPr>
            <w:r>
              <w:rPr>
                <w:rFonts w:ascii="Aptos Narrow" w:hAnsi="Aptos Narrow"/>
                <w:color w:val="000000"/>
                <w:sz w:val="22"/>
                <w:szCs w:val="22"/>
              </w:rPr>
              <w:t>2</w:t>
            </w:r>
          </w:p>
        </w:tc>
      </w:tr>
      <w:tr w:rsidR="005D279D" w:rsidRPr="00522B71" w14:paraId="4922400D" w14:textId="77777777" w:rsidTr="00E66F43">
        <w:tc>
          <w:tcPr>
            <w:tcW w:w="1277" w:type="dxa"/>
            <w:shd w:val="clear" w:color="auto" w:fill="auto"/>
          </w:tcPr>
          <w:p w14:paraId="03951BDB" w14:textId="77777777" w:rsidR="005D279D" w:rsidRPr="00522B71" w:rsidRDefault="005D279D" w:rsidP="005D279D">
            <w:pPr>
              <w:pStyle w:val="PargrafodaLista"/>
              <w:numPr>
                <w:ilvl w:val="0"/>
                <w:numId w:val="11"/>
              </w:numPr>
              <w:ind w:left="502"/>
              <w:jc w:val="center"/>
              <w:rPr>
                <w:rFonts w:ascii="Arial" w:hAnsi="Arial" w:cs="Arial"/>
              </w:rPr>
            </w:pPr>
          </w:p>
        </w:tc>
        <w:tc>
          <w:tcPr>
            <w:tcW w:w="6378" w:type="dxa"/>
            <w:shd w:val="clear" w:color="000000" w:fill="FFFFFF"/>
            <w:vAlign w:val="center"/>
          </w:tcPr>
          <w:p w14:paraId="2E3CF7ED"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CHAPÉU CHINÊS HALF</w:t>
            </w:r>
          </w:p>
          <w:p w14:paraId="0A5A4B45" w14:textId="69839AD1" w:rsidR="005D279D" w:rsidRPr="00522B71" w:rsidRDefault="005D279D" w:rsidP="00E66F43">
            <w:pPr>
              <w:pStyle w:val="Corpodetexto"/>
              <w:tabs>
                <w:tab w:val="left" w:pos="426"/>
              </w:tabs>
              <w:spacing w:before="0" w:beforeAutospacing="0" w:after="0" w:afterAutospacing="0"/>
              <w:jc w:val="center"/>
              <w:rPr>
                <w:rStyle w:val="Caracteresdenotaderodap"/>
                <w:rFonts w:ascii="Arial" w:hAnsi="Arial" w:cs="Arial"/>
                <w:bCs/>
              </w:rPr>
            </w:pPr>
            <w:r>
              <w:rPr>
                <w:rFonts w:ascii="Aptos Narrow" w:hAnsi="Aptos Narrow"/>
                <w:color w:val="000000"/>
                <w:sz w:val="22"/>
                <w:szCs w:val="22"/>
              </w:rPr>
              <w:t>O Cone Treino é super importante em treinos de atletas profissionais e jogadores de futebol / futsal.</w:t>
            </w:r>
            <w:r>
              <w:rPr>
                <w:rFonts w:ascii="Aptos Narrow" w:hAnsi="Aptos Narrow"/>
                <w:color w:val="000000"/>
                <w:sz w:val="22"/>
                <w:szCs w:val="22"/>
              </w:rPr>
              <w:br/>
              <w:t xml:space="preserve"> </w:t>
            </w:r>
            <w:r>
              <w:rPr>
                <w:rFonts w:ascii="Aptos Narrow" w:hAnsi="Aptos Narrow"/>
                <w:color w:val="000000"/>
                <w:sz w:val="22"/>
                <w:szCs w:val="22"/>
              </w:rPr>
              <w:br/>
              <w:t>Com os Cones de treino você aumenta a sua agilidade, velocidade, resistência e coordenação.</w:t>
            </w:r>
            <w:r>
              <w:rPr>
                <w:rFonts w:ascii="Aptos Narrow" w:hAnsi="Aptos Narrow"/>
                <w:color w:val="000000"/>
                <w:sz w:val="22"/>
                <w:szCs w:val="22"/>
              </w:rPr>
              <w:br/>
              <w:t xml:space="preserve"> </w:t>
            </w:r>
            <w:r>
              <w:rPr>
                <w:rFonts w:ascii="Aptos Narrow" w:hAnsi="Aptos Narrow"/>
                <w:color w:val="000000"/>
                <w:sz w:val="22"/>
                <w:szCs w:val="22"/>
              </w:rPr>
              <w:br/>
              <w:t>O Cone Treino é leve e muito fácil de transportar e levar nas quadras, praias, campos, estúdios etc...</w:t>
            </w:r>
            <w:r>
              <w:rPr>
                <w:rFonts w:ascii="Aptos Narrow" w:hAnsi="Aptos Narrow"/>
                <w:color w:val="000000"/>
                <w:sz w:val="22"/>
                <w:szCs w:val="22"/>
              </w:rPr>
              <w:br/>
            </w:r>
            <w:r>
              <w:rPr>
                <w:rFonts w:ascii="Aptos Narrow" w:hAnsi="Aptos Narrow"/>
                <w:color w:val="000000"/>
                <w:sz w:val="22"/>
                <w:szCs w:val="22"/>
              </w:rPr>
              <w:lastRenderedPageBreak/>
              <w:t xml:space="preserve"> </w:t>
            </w:r>
            <w:r>
              <w:rPr>
                <w:rFonts w:ascii="Aptos Narrow" w:hAnsi="Aptos Narrow"/>
                <w:color w:val="000000"/>
                <w:sz w:val="22"/>
                <w:szCs w:val="22"/>
              </w:rPr>
              <w:br/>
              <w:t>Benefícios:</w:t>
            </w:r>
            <w:r>
              <w:rPr>
                <w:rFonts w:ascii="Aptos Narrow" w:hAnsi="Aptos Narrow"/>
                <w:color w:val="000000"/>
                <w:sz w:val="22"/>
                <w:szCs w:val="22"/>
              </w:rPr>
              <w:br/>
              <w:t>+ Agilidade</w:t>
            </w:r>
            <w:r>
              <w:rPr>
                <w:rFonts w:ascii="Aptos Narrow" w:hAnsi="Aptos Narrow"/>
                <w:color w:val="000000"/>
                <w:sz w:val="22"/>
                <w:szCs w:val="22"/>
              </w:rPr>
              <w:br/>
              <w:t>+ Velocidade</w:t>
            </w:r>
            <w:r>
              <w:rPr>
                <w:rFonts w:ascii="Aptos Narrow" w:hAnsi="Aptos Narrow"/>
                <w:color w:val="000000"/>
                <w:sz w:val="22"/>
                <w:szCs w:val="22"/>
              </w:rPr>
              <w:br/>
              <w:t>+ Coordenação</w:t>
            </w:r>
            <w:r>
              <w:rPr>
                <w:rFonts w:ascii="Aptos Narrow" w:hAnsi="Aptos Narrow"/>
                <w:color w:val="000000"/>
                <w:sz w:val="22"/>
                <w:szCs w:val="22"/>
              </w:rPr>
              <w:br/>
              <w:t>+ Foco</w:t>
            </w:r>
            <w:r>
              <w:rPr>
                <w:rFonts w:ascii="Aptos Narrow" w:hAnsi="Aptos Narrow"/>
                <w:color w:val="000000"/>
                <w:sz w:val="22"/>
                <w:szCs w:val="22"/>
              </w:rPr>
              <w:br/>
              <w:t xml:space="preserve"> </w:t>
            </w:r>
            <w:r>
              <w:rPr>
                <w:rFonts w:ascii="Aptos Narrow" w:hAnsi="Aptos Narrow"/>
                <w:color w:val="000000"/>
                <w:sz w:val="22"/>
                <w:szCs w:val="22"/>
              </w:rPr>
              <w:br/>
              <w:t>Dimensões do produto:</w:t>
            </w:r>
            <w:r>
              <w:rPr>
                <w:rFonts w:ascii="Aptos Narrow" w:hAnsi="Aptos Narrow"/>
                <w:color w:val="000000"/>
                <w:sz w:val="22"/>
                <w:szCs w:val="22"/>
              </w:rPr>
              <w:br/>
              <w:t>Altura: 4,5cm</w:t>
            </w:r>
            <w:r>
              <w:rPr>
                <w:rFonts w:ascii="Aptos Narrow" w:hAnsi="Aptos Narrow"/>
                <w:color w:val="000000"/>
                <w:sz w:val="22"/>
                <w:szCs w:val="22"/>
              </w:rPr>
              <w:br/>
              <w:t>Com Furos? Sim, 1 Furo</w:t>
            </w:r>
            <w:r>
              <w:rPr>
                <w:rFonts w:ascii="Aptos Narrow" w:hAnsi="Aptos Narrow"/>
                <w:color w:val="000000"/>
                <w:sz w:val="22"/>
                <w:szCs w:val="22"/>
              </w:rPr>
              <w:br/>
              <w:t>Largura da base: 19cm</w:t>
            </w:r>
          </w:p>
        </w:tc>
        <w:tc>
          <w:tcPr>
            <w:tcW w:w="1276" w:type="dxa"/>
            <w:shd w:val="clear" w:color="000000" w:fill="FFFFFF"/>
            <w:vAlign w:val="center"/>
          </w:tcPr>
          <w:p w14:paraId="45065E13" w14:textId="0CA631AC" w:rsidR="005D279D" w:rsidRPr="00522B71" w:rsidRDefault="005D279D" w:rsidP="005D279D">
            <w:pPr>
              <w:jc w:val="center"/>
              <w:rPr>
                <w:rFonts w:ascii="Arial" w:hAnsi="Arial" w:cs="Arial"/>
              </w:rPr>
            </w:pPr>
            <w:proofErr w:type="spellStart"/>
            <w:r>
              <w:rPr>
                <w:rFonts w:ascii="Aptos Narrow" w:hAnsi="Aptos Narrow"/>
                <w:color w:val="000000"/>
                <w:sz w:val="22"/>
                <w:szCs w:val="22"/>
              </w:rPr>
              <w:lastRenderedPageBreak/>
              <w:t>Unid</w:t>
            </w:r>
            <w:proofErr w:type="spellEnd"/>
            <w:r>
              <w:rPr>
                <w:rFonts w:ascii="Aptos Narrow" w:hAnsi="Aptos Narrow"/>
                <w:color w:val="000000"/>
                <w:sz w:val="22"/>
                <w:szCs w:val="22"/>
              </w:rPr>
              <w:t xml:space="preserve"> </w:t>
            </w:r>
          </w:p>
        </w:tc>
        <w:tc>
          <w:tcPr>
            <w:tcW w:w="1174" w:type="dxa"/>
            <w:shd w:val="clear" w:color="auto" w:fill="auto"/>
            <w:vAlign w:val="center"/>
          </w:tcPr>
          <w:p w14:paraId="2053C7BC" w14:textId="56D2F917" w:rsidR="005D279D" w:rsidRPr="00522B71" w:rsidRDefault="005D279D" w:rsidP="005D279D">
            <w:pPr>
              <w:jc w:val="center"/>
              <w:rPr>
                <w:rFonts w:ascii="Arial" w:hAnsi="Arial" w:cs="Arial"/>
              </w:rPr>
            </w:pPr>
            <w:r>
              <w:rPr>
                <w:rFonts w:ascii="Aptos Narrow" w:hAnsi="Aptos Narrow"/>
                <w:color w:val="000000"/>
                <w:sz w:val="22"/>
                <w:szCs w:val="22"/>
              </w:rPr>
              <w:t>70</w:t>
            </w:r>
          </w:p>
        </w:tc>
      </w:tr>
      <w:tr w:rsidR="005D279D" w:rsidRPr="00522B71" w14:paraId="1ECD4173" w14:textId="77777777" w:rsidTr="00E66F43">
        <w:trPr>
          <w:trHeight w:val="514"/>
        </w:trPr>
        <w:tc>
          <w:tcPr>
            <w:tcW w:w="1277" w:type="dxa"/>
            <w:shd w:val="clear" w:color="auto" w:fill="auto"/>
          </w:tcPr>
          <w:p w14:paraId="42001AE0"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203219A3" w14:textId="3E3D021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ESCADA AGILIDADE</w:t>
            </w:r>
          </w:p>
          <w:p w14:paraId="271DBB0E" w14:textId="3D0E4C19"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A Escada de Agilidade Funcional de 5 metros é a ferramenta perfeita para quem busca melhorar a coordenação motora, agilidade e velocidade. Com 11 degraus ajustáveis, permite a personalização do treino de acordo com as suas necessidades, tornando-o mais desafiador e eficaz.</w:t>
            </w:r>
            <w:r>
              <w:rPr>
                <w:rFonts w:ascii="Aptos Narrow" w:hAnsi="Aptos Narrow"/>
                <w:color w:val="000000"/>
                <w:sz w:val="22"/>
                <w:szCs w:val="22"/>
              </w:rPr>
              <w:br/>
            </w:r>
            <w:r>
              <w:rPr>
                <w:rFonts w:ascii="Aptos Narrow" w:hAnsi="Aptos Narrow"/>
                <w:color w:val="000000"/>
                <w:sz w:val="22"/>
                <w:szCs w:val="22"/>
              </w:rPr>
              <w:br/>
              <w:t>Feita com fitas CA de alta qualidade, esta escada de agilidade é resistente e durável, capaz de suportar os treinos mais intensos. Seu peso de apenas 400g a torna fácil de transportar e armazenar, permitindo que você treine onde quiser, seja em casa, no parque ou na academia.</w:t>
            </w:r>
            <w:r>
              <w:rPr>
                <w:rFonts w:ascii="Aptos Narrow" w:hAnsi="Aptos Narrow"/>
                <w:color w:val="000000"/>
                <w:sz w:val="22"/>
                <w:szCs w:val="22"/>
              </w:rPr>
              <w:br/>
            </w:r>
            <w:r>
              <w:rPr>
                <w:rFonts w:ascii="Aptos Narrow" w:hAnsi="Aptos Narrow"/>
                <w:color w:val="000000"/>
                <w:sz w:val="22"/>
                <w:szCs w:val="22"/>
              </w:rPr>
              <w:br/>
              <w:t>O modelo de Treinamento da é ideal para atletas de todas as idades e níveis de habilidade. Seja você um profissional buscando aprimorar suas habilidades ou um iniciante procurando melhorar sua forma física, esta escada de agilidade é a escolha certa.</w:t>
            </w:r>
          </w:p>
        </w:tc>
        <w:tc>
          <w:tcPr>
            <w:tcW w:w="1276" w:type="dxa"/>
            <w:shd w:val="clear" w:color="000000" w:fill="FFFFFF"/>
            <w:vAlign w:val="center"/>
          </w:tcPr>
          <w:p w14:paraId="3A9DD124" w14:textId="1C94EBE5" w:rsidR="005D279D" w:rsidRPr="00522B71" w:rsidRDefault="005D279D" w:rsidP="005D279D">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536D2FBD" w14:textId="77400B4A" w:rsidR="005D279D" w:rsidRPr="00522B71" w:rsidRDefault="005D279D" w:rsidP="005D279D">
            <w:pPr>
              <w:jc w:val="center"/>
              <w:rPr>
                <w:rFonts w:ascii="Arial" w:hAnsi="Arial" w:cs="Arial"/>
              </w:rPr>
            </w:pPr>
            <w:r>
              <w:rPr>
                <w:rFonts w:ascii="Aptos Narrow" w:hAnsi="Aptos Narrow"/>
                <w:color w:val="000000"/>
                <w:sz w:val="22"/>
                <w:szCs w:val="22"/>
              </w:rPr>
              <w:t>5</w:t>
            </w:r>
          </w:p>
        </w:tc>
      </w:tr>
      <w:tr w:rsidR="005D279D" w:rsidRPr="00522B71" w14:paraId="1F648A26" w14:textId="77777777" w:rsidTr="00E66F43">
        <w:tc>
          <w:tcPr>
            <w:tcW w:w="1277" w:type="dxa"/>
            <w:shd w:val="clear" w:color="auto" w:fill="auto"/>
          </w:tcPr>
          <w:p w14:paraId="43549FCF"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2083A989" w14:textId="5623D9FF" w:rsidR="005D279D" w:rsidRPr="00620858" w:rsidRDefault="005D279D"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BOLA FUTSAL</w:t>
            </w:r>
            <w:r>
              <w:rPr>
                <w:rFonts w:ascii="Aptos Narrow" w:hAnsi="Aptos Narrow"/>
                <w:color w:val="000000"/>
                <w:sz w:val="22"/>
                <w:szCs w:val="22"/>
              </w:rPr>
              <w:br/>
            </w:r>
            <w:r>
              <w:rPr>
                <w:rFonts w:ascii="Aptos Narrow" w:hAnsi="Aptos Narrow"/>
                <w:color w:val="000000"/>
                <w:sz w:val="22"/>
                <w:szCs w:val="22"/>
              </w:rPr>
              <w:br/>
              <w:t>0% absorção de água.</w:t>
            </w:r>
            <w:r>
              <w:rPr>
                <w:rFonts w:ascii="Aptos Narrow" w:hAnsi="Aptos Narrow"/>
                <w:color w:val="000000"/>
                <w:sz w:val="22"/>
                <w:szCs w:val="22"/>
              </w:rPr>
              <w:br/>
              <w:t>Precisão nos movimentos.</w:t>
            </w:r>
            <w:r>
              <w:rPr>
                <w:rFonts w:ascii="Aptos Narrow" w:hAnsi="Aptos Narrow"/>
                <w:color w:val="000000"/>
                <w:sz w:val="22"/>
                <w:szCs w:val="22"/>
              </w:rPr>
              <w:br/>
              <w:t>Estabilidade e maciez.</w:t>
            </w:r>
            <w:r>
              <w:rPr>
                <w:rFonts w:ascii="Aptos Narrow" w:hAnsi="Aptos Narrow"/>
                <w:color w:val="000000"/>
                <w:sz w:val="22"/>
                <w:szCs w:val="22"/>
              </w:rPr>
              <w:br/>
            </w:r>
            <w:r>
              <w:rPr>
                <w:rFonts w:ascii="Aptos Narrow" w:hAnsi="Aptos Narrow"/>
                <w:color w:val="000000"/>
                <w:sz w:val="22"/>
                <w:szCs w:val="22"/>
              </w:rPr>
              <w:br/>
              <w:t>Alguns diferenciais técnicos:</w:t>
            </w:r>
            <w:r>
              <w:rPr>
                <w:rFonts w:ascii="Aptos Narrow" w:hAnsi="Aptos Narrow"/>
                <w:color w:val="000000"/>
                <w:sz w:val="22"/>
                <w:szCs w:val="22"/>
              </w:rPr>
              <w:br/>
            </w:r>
            <w:r>
              <w:rPr>
                <w:rFonts w:ascii="Aptos Narrow" w:hAnsi="Aptos Narrow"/>
                <w:color w:val="000000"/>
                <w:sz w:val="22"/>
                <w:szCs w:val="22"/>
              </w:rPr>
              <w:br/>
              <w:t xml:space="preserve">amortecimento interno de 6 discos posicionados simetricamente que promove equilíbrio e precisão nos movimentos da bola.                                                                                                                                  </w:t>
            </w:r>
            <w:r>
              <w:rPr>
                <w:rFonts w:ascii="Aptos Narrow" w:hAnsi="Aptos Narrow"/>
                <w:color w:val="000000"/>
                <w:sz w:val="22"/>
                <w:szCs w:val="22"/>
              </w:rPr>
              <w:br/>
            </w:r>
            <w:r>
              <w:rPr>
                <w:rFonts w:ascii="Aptos Narrow" w:hAnsi="Aptos Narrow"/>
                <w:color w:val="000000"/>
                <w:sz w:val="22"/>
                <w:szCs w:val="22"/>
              </w:rPr>
              <w:br/>
              <w:t>CARACTERÍSTICAS:</w:t>
            </w:r>
            <w:r>
              <w:rPr>
                <w:rFonts w:ascii="Aptos Narrow" w:hAnsi="Aptos Narrow"/>
                <w:color w:val="000000"/>
                <w:sz w:val="22"/>
                <w:szCs w:val="22"/>
              </w:rPr>
              <w:br/>
              <w:t>Peso: 400-440g</w:t>
            </w:r>
            <w:r>
              <w:rPr>
                <w:rFonts w:ascii="Aptos Narrow" w:hAnsi="Aptos Narrow"/>
                <w:color w:val="000000"/>
                <w:sz w:val="22"/>
                <w:szCs w:val="22"/>
              </w:rPr>
              <w:br/>
              <w:t>Circunferência: 62-64cm</w:t>
            </w:r>
            <w:r>
              <w:rPr>
                <w:rFonts w:ascii="Aptos Narrow" w:hAnsi="Aptos Narrow"/>
                <w:color w:val="000000"/>
                <w:sz w:val="22"/>
                <w:szCs w:val="22"/>
              </w:rPr>
              <w:br/>
              <w:t>Gomos: 8</w:t>
            </w:r>
            <w:r>
              <w:rPr>
                <w:rFonts w:ascii="Aptos Narrow" w:hAnsi="Aptos Narrow"/>
                <w:color w:val="000000"/>
                <w:sz w:val="22"/>
                <w:szCs w:val="22"/>
              </w:rPr>
              <w:br/>
              <w:t>Laminado: PU</w:t>
            </w:r>
            <w:r>
              <w:rPr>
                <w:rFonts w:ascii="Aptos Narrow" w:hAnsi="Aptos Narrow"/>
                <w:color w:val="000000"/>
                <w:sz w:val="22"/>
                <w:szCs w:val="22"/>
              </w:rPr>
              <w:br/>
              <w:t>Câmara: 6D</w:t>
            </w:r>
            <w:r>
              <w:rPr>
                <w:rFonts w:ascii="Aptos Narrow" w:hAnsi="Aptos Narrow"/>
                <w:color w:val="000000"/>
                <w:sz w:val="22"/>
                <w:szCs w:val="22"/>
              </w:rPr>
              <w:br/>
              <w:t>Sistema de Forro: Termofixo</w:t>
            </w:r>
            <w:r>
              <w:rPr>
                <w:rFonts w:ascii="Aptos Narrow" w:hAnsi="Aptos Narrow"/>
                <w:color w:val="000000"/>
                <w:sz w:val="22"/>
                <w:szCs w:val="22"/>
              </w:rPr>
              <w:br/>
              <w:t xml:space="preserve">Camada Interna: </w:t>
            </w:r>
            <w:proofErr w:type="spellStart"/>
            <w:r>
              <w:rPr>
                <w:rFonts w:ascii="Aptos Narrow" w:hAnsi="Aptos Narrow"/>
                <w:color w:val="000000"/>
                <w:sz w:val="22"/>
                <w:szCs w:val="22"/>
              </w:rPr>
              <w:t>Neogel</w:t>
            </w:r>
            <w:proofErr w:type="spellEnd"/>
            <w:r>
              <w:rPr>
                <w:rFonts w:ascii="Aptos Narrow" w:hAnsi="Aptos Narrow"/>
                <w:color w:val="000000"/>
                <w:sz w:val="22"/>
                <w:szCs w:val="22"/>
              </w:rPr>
              <w:br/>
            </w:r>
            <w:r>
              <w:rPr>
                <w:rFonts w:ascii="Aptos Narrow" w:hAnsi="Aptos Narrow"/>
                <w:color w:val="000000"/>
                <w:sz w:val="22"/>
                <w:szCs w:val="22"/>
              </w:rPr>
              <w:lastRenderedPageBreak/>
              <w:t>Processo Extra: Dupla Colagem</w:t>
            </w:r>
            <w:r>
              <w:rPr>
                <w:rFonts w:ascii="Aptos Narrow" w:hAnsi="Aptos Narrow"/>
                <w:color w:val="000000"/>
                <w:sz w:val="22"/>
                <w:szCs w:val="22"/>
              </w:rPr>
              <w:br/>
              <w:t>Miolo: Cápsula SIS</w:t>
            </w:r>
          </w:p>
        </w:tc>
        <w:tc>
          <w:tcPr>
            <w:tcW w:w="1276" w:type="dxa"/>
            <w:shd w:val="clear" w:color="000000" w:fill="FFFFFF"/>
            <w:vAlign w:val="center"/>
          </w:tcPr>
          <w:p w14:paraId="760B9E5E" w14:textId="3F5CFF32" w:rsidR="005D279D" w:rsidRPr="00522B71" w:rsidRDefault="005D279D" w:rsidP="005D279D">
            <w:pPr>
              <w:jc w:val="center"/>
              <w:rPr>
                <w:rFonts w:ascii="Arial" w:hAnsi="Arial" w:cs="Arial"/>
              </w:rPr>
            </w:pPr>
            <w:proofErr w:type="spellStart"/>
            <w:r>
              <w:rPr>
                <w:rFonts w:ascii="Aptos Narrow" w:hAnsi="Aptos Narrow"/>
                <w:color w:val="000000"/>
                <w:sz w:val="22"/>
                <w:szCs w:val="22"/>
              </w:rPr>
              <w:lastRenderedPageBreak/>
              <w:t>Unid</w:t>
            </w:r>
            <w:proofErr w:type="spellEnd"/>
          </w:p>
        </w:tc>
        <w:tc>
          <w:tcPr>
            <w:tcW w:w="1174" w:type="dxa"/>
            <w:shd w:val="clear" w:color="auto" w:fill="auto"/>
            <w:vAlign w:val="center"/>
          </w:tcPr>
          <w:p w14:paraId="36C785CB" w14:textId="0E2ED091" w:rsidR="005D279D" w:rsidRPr="00522B71" w:rsidRDefault="005D279D" w:rsidP="005D279D">
            <w:pPr>
              <w:jc w:val="center"/>
              <w:rPr>
                <w:rFonts w:ascii="Arial" w:hAnsi="Arial" w:cs="Arial"/>
              </w:rPr>
            </w:pPr>
            <w:r>
              <w:rPr>
                <w:rFonts w:ascii="Aptos Narrow" w:hAnsi="Aptos Narrow"/>
                <w:color w:val="000000"/>
                <w:sz w:val="22"/>
                <w:szCs w:val="22"/>
              </w:rPr>
              <w:t>20</w:t>
            </w:r>
          </w:p>
        </w:tc>
      </w:tr>
      <w:tr w:rsidR="005D279D" w:rsidRPr="00522B71" w14:paraId="37FC8D4B" w14:textId="77777777" w:rsidTr="00E66F43">
        <w:tc>
          <w:tcPr>
            <w:tcW w:w="1277" w:type="dxa"/>
            <w:shd w:val="clear" w:color="auto" w:fill="auto"/>
          </w:tcPr>
          <w:p w14:paraId="6F149FA1"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789AE153" w14:textId="386EDC56"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 xml:space="preserve">BOLA FUTSAL </w:t>
            </w:r>
          </w:p>
          <w:p w14:paraId="053CDCCD" w14:textId="0EC95501"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 xml:space="preserve">A Bola de Futsal Max 200 </w:t>
            </w:r>
            <w:proofErr w:type="spellStart"/>
            <w:r>
              <w:rPr>
                <w:rFonts w:ascii="Aptos Narrow" w:hAnsi="Aptos Narrow"/>
                <w:color w:val="000000"/>
                <w:sz w:val="22"/>
                <w:szCs w:val="22"/>
              </w:rPr>
              <w:t>Termotec</w:t>
            </w:r>
            <w:proofErr w:type="spellEnd"/>
            <w:r>
              <w:rPr>
                <w:rFonts w:ascii="Aptos Narrow" w:hAnsi="Aptos Narrow"/>
                <w:color w:val="000000"/>
                <w:sz w:val="22"/>
                <w:szCs w:val="22"/>
              </w:rPr>
              <w:t xml:space="preserve"> XXI é recomendada para que a categoria SUB 13 e está presente na Federação Catarinense de Futsal </w:t>
            </w:r>
            <w:proofErr w:type="gramStart"/>
            <w:r>
              <w:rPr>
                <w:rFonts w:ascii="Aptos Narrow" w:hAnsi="Aptos Narrow"/>
                <w:color w:val="000000"/>
                <w:sz w:val="22"/>
                <w:szCs w:val="22"/>
              </w:rPr>
              <w:t>( FCFS</w:t>
            </w:r>
            <w:proofErr w:type="gramEnd"/>
            <w:r>
              <w:rPr>
                <w:rFonts w:ascii="Aptos Narrow" w:hAnsi="Aptos Narrow"/>
                <w:color w:val="000000"/>
                <w:sz w:val="22"/>
                <w:szCs w:val="22"/>
              </w:rPr>
              <w:t xml:space="preserve"> ), Federação Paranaense de Futsal ( FPFS ), Federação Paulista de Futsal ( FPFS ) a e na Liga Gaúcha de Futsal ( LGF ). Pensando nos passes e chutes que os pequenos craques vão dar, a </w:t>
            </w:r>
            <w:proofErr w:type="spellStart"/>
            <w:r>
              <w:rPr>
                <w:rFonts w:ascii="Aptos Narrow" w:hAnsi="Aptos Narrow"/>
                <w:color w:val="000000"/>
                <w:sz w:val="22"/>
                <w:szCs w:val="22"/>
              </w:rPr>
              <w:t>Penalty</w:t>
            </w:r>
            <w:proofErr w:type="spellEnd"/>
            <w:r>
              <w:rPr>
                <w:rFonts w:ascii="Aptos Narrow" w:hAnsi="Aptos Narrow"/>
                <w:color w:val="000000"/>
                <w:sz w:val="22"/>
                <w:szCs w:val="22"/>
              </w:rPr>
              <w:t xml:space="preserve"> desenvolveu essa bola de futsal com um laminado que proporciona mais maciez e conforto durante o seu toque. Caso precise utilizar o produto em quadras Outdoor, você não vai se preocupar se começar a chover. A Bola de Futsal Max 200 possui dupla camada decolagem para maior resistência e 0% absorção de água.</w:t>
            </w:r>
            <w:r>
              <w:rPr>
                <w:rFonts w:ascii="Aptos Narrow" w:hAnsi="Aptos Narrow"/>
                <w:color w:val="000000"/>
                <w:sz w:val="22"/>
                <w:szCs w:val="22"/>
              </w:rPr>
              <w:br/>
            </w:r>
            <w:r>
              <w:rPr>
                <w:rFonts w:ascii="Aptos Narrow" w:hAnsi="Aptos Narrow"/>
                <w:color w:val="000000"/>
                <w:sz w:val="22"/>
                <w:szCs w:val="22"/>
              </w:rPr>
              <w:br/>
              <w:t>CARACTERÍSTICAS:</w:t>
            </w:r>
            <w:r>
              <w:rPr>
                <w:rFonts w:ascii="Aptos Narrow" w:hAnsi="Aptos Narrow"/>
                <w:color w:val="000000"/>
                <w:sz w:val="22"/>
                <w:szCs w:val="22"/>
              </w:rPr>
              <w:br/>
              <w:t>- PESO: 350-380G</w:t>
            </w:r>
            <w:r>
              <w:rPr>
                <w:rFonts w:ascii="Aptos Narrow" w:hAnsi="Aptos Narrow"/>
                <w:color w:val="000000"/>
                <w:sz w:val="22"/>
                <w:szCs w:val="22"/>
              </w:rPr>
              <w:br/>
              <w:t>- CIRCUNFERÊNCIA: 55-58CM</w:t>
            </w:r>
            <w:r>
              <w:rPr>
                <w:rFonts w:ascii="Aptos Narrow" w:hAnsi="Aptos Narrow"/>
                <w:color w:val="000000"/>
                <w:sz w:val="22"/>
                <w:szCs w:val="22"/>
              </w:rPr>
              <w:br/>
              <w:t>- GOMOS: 8</w:t>
            </w:r>
            <w:r>
              <w:rPr>
                <w:rFonts w:ascii="Aptos Narrow" w:hAnsi="Aptos Narrow"/>
                <w:color w:val="000000"/>
                <w:sz w:val="22"/>
                <w:szCs w:val="22"/>
              </w:rPr>
              <w:br/>
              <w:t>- LAMINADO: PU</w:t>
            </w:r>
            <w:r>
              <w:rPr>
                <w:rFonts w:ascii="Aptos Narrow" w:hAnsi="Aptos Narrow"/>
                <w:color w:val="000000"/>
                <w:sz w:val="22"/>
                <w:szCs w:val="22"/>
              </w:rPr>
              <w:br/>
              <w:t>- CONSTRUÇÃO: TERMOTEC</w:t>
            </w:r>
            <w:r>
              <w:rPr>
                <w:rFonts w:ascii="Aptos Narrow" w:hAnsi="Aptos Narrow"/>
                <w:color w:val="000000"/>
                <w:sz w:val="22"/>
                <w:szCs w:val="22"/>
              </w:rPr>
              <w:br/>
              <w:t>- CÂMARA: 6D</w:t>
            </w:r>
            <w:r>
              <w:rPr>
                <w:rFonts w:ascii="Aptos Narrow" w:hAnsi="Aptos Narrow"/>
                <w:color w:val="000000"/>
                <w:sz w:val="22"/>
                <w:szCs w:val="22"/>
              </w:rPr>
              <w:br/>
              <w:t>- SISTEMA DE FORRO: TERMOFIXO</w:t>
            </w:r>
            <w:r>
              <w:rPr>
                <w:rFonts w:ascii="Aptos Narrow" w:hAnsi="Aptos Narrow"/>
                <w:color w:val="000000"/>
                <w:sz w:val="22"/>
                <w:szCs w:val="22"/>
              </w:rPr>
              <w:br/>
              <w:t>- CAMADA INTERNA: NEOGEL</w:t>
            </w:r>
            <w:r>
              <w:rPr>
                <w:rFonts w:ascii="Aptos Narrow" w:hAnsi="Aptos Narrow"/>
                <w:color w:val="000000"/>
                <w:sz w:val="22"/>
                <w:szCs w:val="22"/>
              </w:rPr>
              <w:br/>
              <w:t>- PROCESSO EXTRA: DUPLA COLAGEM</w:t>
            </w:r>
            <w:r>
              <w:rPr>
                <w:rFonts w:ascii="Aptos Narrow" w:hAnsi="Aptos Narrow"/>
                <w:color w:val="000000"/>
                <w:sz w:val="22"/>
                <w:szCs w:val="22"/>
              </w:rPr>
              <w:br/>
              <w:t>- MIOLO: CÁPSULA SIS</w:t>
            </w:r>
          </w:p>
        </w:tc>
        <w:tc>
          <w:tcPr>
            <w:tcW w:w="1276" w:type="dxa"/>
            <w:shd w:val="clear" w:color="000000" w:fill="FFFFFF"/>
            <w:vAlign w:val="center"/>
          </w:tcPr>
          <w:p w14:paraId="0AEF5AF3" w14:textId="578B473D" w:rsidR="005D279D" w:rsidRPr="00522B71" w:rsidRDefault="005D279D" w:rsidP="005D279D">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1B80D1C7" w14:textId="3E6FC05D" w:rsidR="005D279D" w:rsidRPr="00522B71" w:rsidRDefault="005D279D" w:rsidP="005D279D">
            <w:pPr>
              <w:jc w:val="center"/>
              <w:rPr>
                <w:rFonts w:ascii="Arial" w:hAnsi="Arial" w:cs="Arial"/>
              </w:rPr>
            </w:pPr>
            <w:r>
              <w:rPr>
                <w:rFonts w:ascii="Aptos Narrow" w:hAnsi="Aptos Narrow"/>
                <w:color w:val="000000"/>
                <w:sz w:val="22"/>
                <w:szCs w:val="22"/>
              </w:rPr>
              <w:t>10</w:t>
            </w:r>
          </w:p>
        </w:tc>
      </w:tr>
      <w:tr w:rsidR="005D279D" w:rsidRPr="00522B71" w14:paraId="3088261D" w14:textId="77777777" w:rsidTr="00E66F43">
        <w:tc>
          <w:tcPr>
            <w:tcW w:w="1277" w:type="dxa"/>
            <w:shd w:val="clear" w:color="auto" w:fill="auto"/>
          </w:tcPr>
          <w:p w14:paraId="72D5628B"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61392B3B" w14:textId="5CCECE3E"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BOLA FUTEBOL CAMPO COSTURADA A MÃO</w:t>
            </w:r>
          </w:p>
          <w:p w14:paraId="3AF766B5" w14:textId="5232C4F9"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Melhor durabilidade e resistência.</w:t>
            </w:r>
            <w:r>
              <w:rPr>
                <w:rFonts w:ascii="Aptos Narrow" w:hAnsi="Aptos Narrow"/>
                <w:color w:val="000000"/>
                <w:sz w:val="22"/>
                <w:szCs w:val="22"/>
              </w:rPr>
              <w:br/>
              <w:t>Menor absorção de água durante as chuvas.</w:t>
            </w:r>
            <w:r>
              <w:rPr>
                <w:rFonts w:ascii="Aptos Narrow" w:hAnsi="Aptos Narrow"/>
                <w:color w:val="000000"/>
                <w:sz w:val="22"/>
                <w:szCs w:val="22"/>
              </w:rPr>
              <w:br/>
              <w:t>Equilíbrio e precisão nos movimentos e domínios.</w:t>
            </w:r>
            <w:r>
              <w:rPr>
                <w:rFonts w:ascii="Aptos Narrow" w:hAnsi="Aptos Narrow"/>
                <w:color w:val="000000"/>
                <w:sz w:val="22"/>
                <w:szCs w:val="22"/>
              </w:rPr>
              <w:br/>
            </w:r>
          </w:p>
          <w:p w14:paraId="2F6DD7A9" w14:textId="77777777" w:rsidR="00620858"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CARACTERÍSTICAS</w:t>
            </w:r>
          </w:p>
          <w:p w14:paraId="7F3269D4" w14:textId="73FF2564" w:rsidR="005D279D" w:rsidRP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amortecimento interno de 6 discos posicionados simetricamente que promove melhor equilíbrio e precisão nos movimentos da bola.</w:t>
            </w:r>
            <w:r w:rsidR="005D279D">
              <w:rPr>
                <w:rFonts w:ascii="Aptos Narrow" w:hAnsi="Aptos Narrow"/>
                <w:color w:val="000000"/>
                <w:sz w:val="22"/>
                <w:szCs w:val="22"/>
              </w:rPr>
              <w:br/>
              <w:t>PESO: 410-450G</w:t>
            </w:r>
            <w:r w:rsidR="005D279D">
              <w:rPr>
                <w:rFonts w:ascii="Aptos Narrow" w:hAnsi="Aptos Narrow"/>
                <w:color w:val="000000"/>
                <w:sz w:val="22"/>
                <w:szCs w:val="22"/>
              </w:rPr>
              <w:br/>
              <w:t>CIRCUFERÊNCIA: 68-70 CM</w:t>
            </w:r>
            <w:r w:rsidR="005D279D">
              <w:rPr>
                <w:rFonts w:ascii="Aptos Narrow" w:hAnsi="Aptos Narrow"/>
                <w:color w:val="000000"/>
                <w:sz w:val="22"/>
                <w:szCs w:val="22"/>
              </w:rPr>
              <w:br/>
              <w:t>GOMOS: 32</w:t>
            </w:r>
            <w:r w:rsidR="005D279D">
              <w:rPr>
                <w:rFonts w:ascii="Aptos Narrow" w:hAnsi="Aptos Narrow"/>
                <w:color w:val="000000"/>
                <w:sz w:val="22"/>
                <w:szCs w:val="22"/>
              </w:rPr>
              <w:br/>
              <w:t xml:space="preserve">CONSTRUÇÃO: DUOTEC HIBRIDA </w:t>
            </w:r>
            <w:proofErr w:type="gramStart"/>
            <w:r w:rsidR="005D279D">
              <w:rPr>
                <w:rFonts w:ascii="Aptos Narrow" w:hAnsi="Aptos Narrow"/>
                <w:color w:val="000000"/>
                <w:sz w:val="22"/>
                <w:szCs w:val="22"/>
              </w:rPr>
              <w:t>( MÃO</w:t>
            </w:r>
            <w:proofErr w:type="gramEnd"/>
            <w:r w:rsidR="005D279D">
              <w:rPr>
                <w:rFonts w:ascii="Aptos Narrow" w:hAnsi="Aptos Narrow"/>
                <w:color w:val="000000"/>
                <w:sz w:val="22"/>
                <w:szCs w:val="22"/>
              </w:rPr>
              <w:t>)</w:t>
            </w:r>
            <w:r w:rsidR="005D279D">
              <w:rPr>
                <w:rFonts w:ascii="Aptos Narrow" w:hAnsi="Aptos Narrow"/>
                <w:color w:val="000000"/>
                <w:sz w:val="22"/>
                <w:szCs w:val="22"/>
              </w:rPr>
              <w:br/>
              <w:t>CÂMARA: 6D</w:t>
            </w:r>
            <w:r w:rsidR="005D279D">
              <w:rPr>
                <w:rFonts w:ascii="Aptos Narrow" w:hAnsi="Aptos Narrow"/>
                <w:color w:val="000000"/>
                <w:sz w:val="22"/>
                <w:szCs w:val="22"/>
              </w:rPr>
              <w:br/>
              <w:t>SISTEMA DE FORRO: TRIAXIAL</w:t>
            </w:r>
            <w:r w:rsidR="005D279D">
              <w:rPr>
                <w:rFonts w:ascii="Aptos Narrow" w:hAnsi="Aptos Narrow"/>
                <w:color w:val="000000"/>
                <w:sz w:val="22"/>
                <w:szCs w:val="22"/>
              </w:rPr>
              <w:br/>
              <w:t>MIOLO: CÁPSULA SIS</w:t>
            </w:r>
            <w:r w:rsidR="005D279D">
              <w:rPr>
                <w:rFonts w:ascii="Aptos Narrow" w:hAnsi="Aptos Narrow"/>
                <w:color w:val="000000"/>
                <w:sz w:val="22"/>
                <w:szCs w:val="22"/>
              </w:rPr>
              <w:br/>
              <w:t>CÂMARA 6D</w:t>
            </w:r>
            <w:r w:rsidR="005D279D">
              <w:rPr>
                <w:rFonts w:ascii="Aptos Narrow" w:hAnsi="Aptos Narrow"/>
                <w:color w:val="000000"/>
                <w:sz w:val="22"/>
                <w:szCs w:val="22"/>
              </w:rPr>
              <w:br/>
              <w:t>TRIAXIAL</w:t>
            </w:r>
            <w:r w:rsidR="005D279D">
              <w:rPr>
                <w:rFonts w:ascii="Aptos Narrow" w:hAnsi="Aptos Narrow"/>
                <w:color w:val="000000"/>
                <w:sz w:val="22"/>
                <w:szCs w:val="22"/>
              </w:rPr>
              <w:br/>
              <w:t>FIXAÇÃO</w:t>
            </w:r>
          </w:p>
        </w:tc>
        <w:tc>
          <w:tcPr>
            <w:tcW w:w="1276" w:type="dxa"/>
            <w:shd w:val="clear" w:color="000000" w:fill="FFFFFF"/>
            <w:vAlign w:val="center"/>
          </w:tcPr>
          <w:p w14:paraId="4C12DA2F" w14:textId="42AE46B1" w:rsidR="005D279D" w:rsidRPr="00522B71" w:rsidRDefault="005D279D" w:rsidP="005D279D">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0A4913C5" w14:textId="1DAD59C0" w:rsidR="005D279D" w:rsidRPr="00522B71" w:rsidRDefault="005D279D" w:rsidP="005D279D">
            <w:pPr>
              <w:jc w:val="center"/>
              <w:rPr>
                <w:rFonts w:ascii="Arial" w:hAnsi="Arial" w:cs="Arial"/>
              </w:rPr>
            </w:pPr>
            <w:r>
              <w:rPr>
                <w:rFonts w:ascii="Aptos Narrow" w:hAnsi="Aptos Narrow"/>
                <w:color w:val="000000"/>
                <w:sz w:val="22"/>
                <w:szCs w:val="22"/>
              </w:rPr>
              <w:t>5</w:t>
            </w:r>
          </w:p>
        </w:tc>
      </w:tr>
      <w:tr w:rsidR="005D279D" w:rsidRPr="00522B71" w14:paraId="2670F7D9" w14:textId="77777777" w:rsidTr="00E66F43">
        <w:tc>
          <w:tcPr>
            <w:tcW w:w="1277" w:type="dxa"/>
            <w:shd w:val="clear" w:color="auto" w:fill="auto"/>
          </w:tcPr>
          <w:p w14:paraId="1A4E9244"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2113CC51"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CRONÔMETRO RELÓGIO LED DIGITAL PAREDE</w:t>
            </w:r>
          </w:p>
          <w:p w14:paraId="534DF020" w14:textId="124E4047"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 xml:space="preserve">Este modelo LE-2113 vem com um indicador LED, tornando-o fácil de ler mesmo em condições de pouca luz. Além disso, possui um relógio em tempo real, permitindo que você acompanhe o tempo enquanto </w:t>
            </w:r>
            <w:r>
              <w:rPr>
                <w:rFonts w:ascii="Aptos Narrow" w:hAnsi="Aptos Narrow"/>
                <w:color w:val="000000"/>
                <w:sz w:val="22"/>
                <w:szCs w:val="22"/>
              </w:rPr>
              <w:lastRenderedPageBreak/>
              <w:t>treina. O cronômetro é extremamente preciso, garantindo que você possa monitorar seus tempos de treino com precisão.</w:t>
            </w:r>
            <w:r>
              <w:rPr>
                <w:rFonts w:ascii="Aptos Narrow" w:hAnsi="Aptos Narrow"/>
                <w:color w:val="000000"/>
                <w:sz w:val="22"/>
                <w:szCs w:val="22"/>
              </w:rPr>
              <w:br/>
            </w:r>
            <w:r>
              <w:rPr>
                <w:rFonts w:ascii="Aptos Narrow" w:hAnsi="Aptos Narrow"/>
                <w:color w:val="000000"/>
                <w:sz w:val="22"/>
                <w:szCs w:val="22"/>
              </w:rPr>
              <w:br/>
              <w:t>Além disso, este cronômetro vem com um alarme integrado. Isso significa que você pode definir lembretes para seus treinos ou usar o alarme para acordar de manhã. Infelizmente, este modelo não vem com USB, mas isso não diminui a sua utilidade e eficiência.</w:t>
            </w:r>
          </w:p>
        </w:tc>
        <w:tc>
          <w:tcPr>
            <w:tcW w:w="1276" w:type="dxa"/>
            <w:shd w:val="clear" w:color="000000" w:fill="FFFFFF"/>
            <w:vAlign w:val="center"/>
          </w:tcPr>
          <w:p w14:paraId="7001E905" w14:textId="0FE963D4" w:rsidR="005D279D" w:rsidRPr="00522B71" w:rsidRDefault="005D279D" w:rsidP="005D279D">
            <w:pPr>
              <w:jc w:val="center"/>
              <w:rPr>
                <w:rFonts w:ascii="Arial" w:hAnsi="Arial" w:cs="Arial"/>
              </w:rPr>
            </w:pPr>
            <w:proofErr w:type="spellStart"/>
            <w:r>
              <w:rPr>
                <w:rFonts w:ascii="Aptos Narrow" w:hAnsi="Aptos Narrow"/>
                <w:color w:val="000000"/>
                <w:sz w:val="22"/>
                <w:szCs w:val="22"/>
              </w:rPr>
              <w:lastRenderedPageBreak/>
              <w:t>Unid</w:t>
            </w:r>
            <w:proofErr w:type="spellEnd"/>
          </w:p>
        </w:tc>
        <w:tc>
          <w:tcPr>
            <w:tcW w:w="1174" w:type="dxa"/>
            <w:shd w:val="clear" w:color="auto" w:fill="auto"/>
            <w:vAlign w:val="center"/>
          </w:tcPr>
          <w:p w14:paraId="14554627" w14:textId="77480CA1" w:rsidR="005D279D" w:rsidRPr="00522B71" w:rsidRDefault="005D279D" w:rsidP="005D279D">
            <w:pPr>
              <w:jc w:val="center"/>
              <w:rPr>
                <w:rFonts w:ascii="Arial" w:hAnsi="Arial" w:cs="Arial"/>
              </w:rPr>
            </w:pPr>
            <w:r>
              <w:rPr>
                <w:rFonts w:ascii="Aptos Narrow" w:hAnsi="Aptos Narrow"/>
                <w:color w:val="000000"/>
                <w:sz w:val="22"/>
                <w:szCs w:val="22"/>
              </w:rPr>
              <w:t>3</w:t>
            </w:r>
          </w:p>
        </w:tc>
      </w:tr>
      <w:tr w:rsidR="005D279D" w:rsidRPr="00522B71" w14:paraId="5DBE06D5" w14:textId="77777777" w:rsidTr="00E66F43">
        <w:tc>
          <w:tcPr>
            <w:tcW w:w="1277" w:type="dxa"/>
            <w:shd w:val="clear" w:color="auto" w:fill="auto"/>
          </w:tcPr>
          <w:p w14:paraId="34D7F901"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205FB448"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PARAQUEDAS FUNCIONAL</w:t>
            </w:r>
          </w:p>
          <w:p w14:paraId="5C7875A7" w14:textId="6296545B"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Fabricado em nylon de alta qualidade, com redes de fixação, corte e costura adequados para maior estabilidade.</w:t>
            </w:r>
            <w:r>
              <w:rPr>
                <w:rFonts w:ascii="Aptos Narrow" w:hAnsi="Aptos Narrow"/>
                <w:color w:val="000000"/>
                <w:sz w:val="22"/>
                <w:szCs w:val="22"/>
              </w:rPr>
              <w:br/>
            </w:r>
            <w:r>
              <w:rPr>
                <w:rFonts w:ascii="Aptos Narrow" w:hAnsi="Aptos Narrow"/>
                <w:color w:val="000000"/>
                <w:sz w:val="22"/>
                <w:szCs w:val="22"/>
              </w:rPr>
              <w:br/>
              <w:t>Especificações Técnicas:</w:t>
            </w:r>
            <w:r>
              <w:rPr>
                <w:rFonts w:ascii="Aptos Narrow" w:hAnsi="Aptos Narrow"/>
                <w:color w:val="000000"/>
                <w:sz w:val="22"/>
                <w:szCs w:val="22"/>
              </w:rPr>
              <w:br/>
            </w:r>
            <w:r>
              <w:rPr>
                <w:rFonts w:ascii="Aptos Narrow" w:hAnsi="Aptos Narrow"/>
                <w:color w:val="000000"/>
                <w:sz w:val="22"/>
                <w:szCs w:val="22"/>
              </w:rPr>
              <w:br/>
              <w:t>- Fabricado em Nylon</w:t>
            </w:r>
            <w:r>
              <w:rPr>
                <w:rFonts w:ascii="Aptos Narrow" w:hAnsi="Aptos Narrow"/>
                <w:color w:val="000000"/>
                <w:sz w:val="22"/>
                <w:szCs w:val="22"/>
              </w:rPr>
              <w:br/>
              <w:t>- Redes de fixação</w:t>
            </w:r>
            <w:r>
              <w:rPr>
                <w:rFonts w:ascii="Aptos Narrow" w:hAnsi="Aptos Narrow"/>
                <w:color w:val="000000"/>
                <w:sz w:val="22"/>
                <w:szCs w:val="22"/>
              </w:rPr>
              <w:br/>
              <w:t>- Ponto de ancoragem</w:t>
            </w:r>
            <w:r>
              <w:rPr>
                <w:rFonts w:ascii="Aptos Narrow" w:hAnsi="Aptos Narrow"/>
                <w:color w:val="000000"/>
                <w:sz w:val="22"/>
                <w:szCs w:val="22"/>
              </w:rPr>
              <w:br/>
              <w:t>- Para treino funcional</w:t>
            </w:r>
            <w:r>
              <w:rPr>
                <w:rFonts w:ascii="Aptos Narrow" w:hAnsi="Aptos Narrow"/>
                <w:color w:val="000000"/>
                <w:sz w:val="22"/>
                <w:szCs w:val="22"/>
              </w:rPr>
              <w:br/>
              <w:t>- Alta estabilidade e equilíbrio</w:t>
            </w:r>
            <w:r>
              <w:rPr>
                <w:rFonts w:ascii="Aptos Narrow" w:hAnsi="Aptos Narrow"/>
                <w:color w:val="000000"/>
                <w:sz w:val="22"/>
                <w:szCs w:val="22"/>
              </w:rPr>
              <w:br/>
            </w:r>
            <w:r>
              <w:rPr>
                <w:rFonts w:ascii="Aptos Narrow" w:hAnsi="Aptos Narrow"/>
                <w:color w:val="000000"/>
                <w:sz w:val="22"/>
                <w:szCs w:val="22"/>
              </w:rPr>
              <w:br/>
              <w:t>Conteúdo:</w:t>
            </w:r>
            <w:r>
              <w:rPr>
                <w:rFonts w:ascii="Aptos Narrow" w:hAnsi="Aptos Narrow"/>
                <w:color w:val="000000"/>
                <w:sz w:val="22"/>
                <w:szCs w:val="22"/>
              </w:rPr>
              <w:br/>
              <w:t>- 1 Paraquedas de corrida + 1 Bolsa de nylon para guardar o paraquedas.</w:t>
            </w:r>
          </w:p>
        </w:tc>
        <w:tc>
          <w:tcPr>
            <w:tcW w:w="1276" w:type="dxa"/>
            <w:shd w:val="clear" w:color="000000" w:fill="FFFFFF"/>
            <w:vAlign w:val="center"/>
          </w:tcPr>
          <w:p w14:paraId="14465CCA" w14:textId="40BD004B" w:rsidR="005D279D" w:rsidRPr="00522B71" w:rsidRDefault="005D279D" w:rsidP="005D279D">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6A62720B" w14:textId="29048EB0" w:rsidR="005D279D" w:rsidRPr="00522B71" w:rsidRDefault="005D279D" w:rsidP="005D279D">
            <w:pPr>
              <w:jc w:val="center"/>
              <w:rPr>
                <w:rFonts w:ascii="Arial" w:hAnsi="Arial" w:cs="Arial"/>
              </w:rPr>
            </w:pPr>
            <w:r>
              <w:rPr>
                <w:rFonts w:ascii="Aptos Narrow" w:hAnsi="Aptos Narrow"/>
                <w:color w:val="000000"/>
                <w:sz w:val="22"/>
                <w:szCs w:val="22"/>
              </w:rPr>
              <w:t>5</w:t>
            </w:r>
          </w:p>
        </w:tc>
      </w:tr>
      <w:tr w:rsidR="005D279D" w:rsidRPr="00522B71" w14:paraId="470EF10F" w14:textId="77777777" w:rsidTr="00E66F43">
        <w:tc>
          <w:tcPr>
            <w:tcW w:w="1277" w:type="dxa"/>
            <w:shd w:val="clear" w:color="auto" w:fill="auto"/>
          </w:tcPr>
          <w:p w14:paraId="55F49CC9"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22A9384D"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PRATO ESPORTIVO</w:t>
            </w:r>
          </w:p>
          <w:p w14:paraId="242FA3D0" w14:textId="125D1835"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Kit Funcional Treinamento Agilidade</w:t>
            </w:r>
            <w:r>
              <w:rPr>
                <w:rFonts w:ascii="Aptos Narrow" w:hAnsi="Aptos Narrow"/>
                <w:color w:val="000000"/>
                <w:sz w:val="22"/>
                <w:szCs w:val="22"/>
              </w:rPr>
              <w:br/>
              <w:t>Salus Fitness</w:t>
            </w:r>
            <w:r>
              <w:rPr>
                <w:rFonts w:ascii="Aptos Narrow" w:hAnsi="Aptos Narrow"/>
                <w:color w:val="000000"/>
                <w:sz w:val="22"/>
                <w:szCs w:val="22"/>
              </w:rPr>
              <w:br/>
            </w:r>
            <w:r>
              <w:rPr>
                <w:rFonts w:ascii="Aptos Narrow" w:hAnsi="Aptos Narrow"/>
                <w:color w:val="000000"/>
                <w:sz w:val="22"/>
                <w:szCs w:val="22"/>
              </w:rPr>
              <w:br/>
              <w:t>Treine em qualquer lugar com o Kit Funcional Salus, equipamentos de alta qualidade usados por equipes profissionais, melhore sua velocidade, resistência, equilíbrio e desempenho.</w:t>
            </w:r>
            <w:r>
              <w:rPr>
                <w:rFonts w:ascii="Aptos Narrow" w:hAnsi="Aptos Narrow"/>
                <w:color w:val="000000"/>
                <w:sz w:val="22"/>
                <w:szCs w:val="22"/>
              </w:rPr>
              <w:br/>
            </w:r>
            <w:r>
              <w:rPr>
                <w:rFonts w:ascii="Aptos Narrow" w:hAnsi="Aptos Narrow"/>
                <w:color w:val="000000"/>
                <w:sz w:val="22"/>
                <w:szCs w:val="22"/>
              </w:rPr>
              <w:br/>
              <w:t>Todas as cores estão disponíveis.</w:t>
            </w:r>
            <w:r>
              <w:rPr>
                <w:rFonts w:ascii="Aptos Narrow" w:hAnsi="Aptos Narrow"/>
                <w:color w:val="000000"/>
                <w:sz w:val="22"/>
                <w:szCs w:val="22"/>
              </w:rPr>
              <w:br/>
            </w:r>
            <w:r>
              <w:rPr>
                <w:rFonts w:ascii="Aptos Narrow" w:hAnsi="Aptos Narrow"/>
                <w:color w:val="000000"/>
                <w:sz w:val="22"/>
                <w:szCs w:val="22"/>
              </w:rPr>
              <w:br/>
              <w:t>Conteúdo do Kit:</w:t>
            </w:r>
            <w:r>
              <w:rPr>
                <w:rFonts w:ascii="Aptos Narrow" w:hAnsi="Aptos Narrow"/>
                <w:color w:val="000000"/>
                <w:sz w:val="22"/>
                <w:szCs w:val="22"/>
              </w:rPr>
              <w:br/>
              <w:t>10 Pratos Chapéus Chinês</w:t>
            </w:r>
            <w:r>
              <w:rPr>
                <w:rFonts w:ascii="Aptos Narrow" w:hAnsi="Aptos Narrow"/>
                <w:color w:val="000000"/>
                <w:sz w:val="22"/>
                <w:szCs w:val="22"/>
              </w:rPr>
              <w:br/>
              <w:t xml:space="preserve"> </w:t>
            </w:r>
            <w:r>
              <w:rPr>
                <w:rFonts w:ascii="Aptos Narrow" w:hAnsi="Aptos Narrow"/>
                <w:color w:val="000000"/>
                <w:sz w:val="22"/>
                <w:szCs w:val="22"/>
              </w:rPr>
              <w:br/>
              <w:t>Características dos Chapéus:</w:t>
            </w:r>
            <w:r>
              <w:rPr>
                <w:rFonts w:ascii="Aptos Narrow" w:hAnsi="Aptos Narrow"/>
                <w:color w:val="000000"/>
                <w:sz w:val="22"/>
                <w:szCs w:val="22"/>
              </w:rPr>
              <w:br/>
              <w:t>Dimensões: 19cm x 5cm</w:t>
            </w:r>
            <w:r>
              <w:rPr>
                <w:rFonts w:ascii="Aptos Narrow" w:hAnsi="Aptos Narrow"/>
                <w:color w:val="000000"/>
                <w:sz w:val="22"/>
                <w:szCs w:val="22"/>
              </w:rPr>
              <w:br/>
              <w:t>Peso: 35g</w:t>
            </w:r>
            <w:r>
              <w:rPr>
                <w:rFonts w:ascii="Aptos Narrow" w:hAnsi="Aptos Narrow"/>
                <w:color w:val="000000"/>
                <w:sz w:val="22"/>
                <w:szCs w:val="22"/>
              </w:rPr>
              <w:br/>
              <w:t>Material: polipropileno</w:t>
            </w:r>
          </w:p>
        </w:tc>
        <w:tc>
          <w:tcPr>
            <w:tcW w:w="1276" w:type="dxa"/>
            <w:shd w:val="clear" w:color="000000" w:fill="FFFFFF"/>
            <w:vAlign w:val="center"/>
          </w:tcPr>
          <w:p w14:paraId="52AC1F67" w14:textId="16CD4987" w:rsidR="005D279D" w:rsidRPr="00522B71" w:rsidRDefault="005D279D" w:rsidP="005D279D">
            <w:pPr>
              <w:jc w:val="center"/>
              <w:rPr>
                <w:rFonts w:ascii="Arial" w:hAnsi="Arial" w:cs="Arial"/>
              </w:rPr>
            </w:pPr>
            <w:r>
              <w:rPr>
                <w:rFonts w:ascii="Aptos Narrow" w:hAnsi="Aptos Narrow"/>
                <w:color w:val="000000"/>
                <w:sz w:val="22"/>
                <w:szCs w:val="22"/>
              </w:rPr>
              <w:t xml:space="preserve">KIT (com 10 </w:t>
            </w:r>
            <w:proofErr w:type="spellStart"/>
            <w:r>
              <w:rPr>
                <w:rFonts w:ascii="Aptos Narrow" w:hAnsi="Aptos Narrow"/>
                <w:color w:val="000000"/>
                <w:sz w:val="22"/>
                <w:szCs w:val="22"/>
              </w:rPr>
              <w:t>Unid</w:t>
            </w:r>
            <w:proofErr w:type="spellEnd"/>
            <w:r>
              <w:rPr>
                <w:rFonts w:ascii="Aptos Narrow" w:hAnsi="Aptos Narrow"/>
                <w:color w:val="000000"/>
                <w:sz w:val="22"/>
                <w:szCs w:val="22"/>
              </w:rPr>
              <w:t xml:space="preserve">) </w:t>
            </w:r>
          </w:p>
        </w:tc>
        <w:tc>
          <w:tcPr>
            <w:tcW w:w="1174" w:type="dxa"/>
            <w:shd w:val="clear" w:color="auto" w:fill="auto"/>
            <w:vAlign w:val="center"/>
          </w:tcPr>
          <w:p w14:paraId="303D9F24" w14:textId="474483EC" w:rsidR="005D279D" w:rsidRPr="00522B71" w:rsidRDefault="005D279D" w:rsidP="005D279D">
            <w:pPr>
              <w:jc w:val="center"/>
              <w:rPr>
                <w:rFonts w:ascii="Arial" w:hAnsi="Arial" w:cs="Arial"/>
              </w:rPr>
            </w:pPr>
            <w:r>
              <w:rPr>
                <w:rFonts w:ascii="Aptos Narrow" w:hAnsi="Aptos Narrow"/>
                <w:color w:val="000000"/>
                <w:sz w:val="22"/>
                <w:szCs w:val="22"/>
              </w:rPr>
              <w:t>50</w:t>
            </w:r>
          </w:p>
        </w:tc>
      </w:tr>
      <w:tr w:rsidR="005D279D" w:rsidRPr="00522B71" w14:paraId="21328DD4" w14:textId="77777777" w:rsidTr="00E66F43">
        <w:tc>
          <w:tcPr>
            <w:tcW w:w="1277" w:type="dxa"/>
            <w:shd w:val="clear" w:color="auto" w:fill="auto"/>
          </w:tcPr>
          <w:p w14:paraId="0282819E"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47815EA0"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OBSTÁCULO DE TREINAMENTO</w:t>
            </w:r>
          </w:p>
          <w:p w14:paraId="55E6685B" w14:textId="5C8B9B1E"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Obstáculos De Barreira P Treinamento De Salto Funcional 23cm</w:t>
            </w:r>
            <w:r>
              <w:rPr>
                <w:rFonts w:ascii="Aptos Narrow" w:hAnsi="Aptos Narrow"/>
                <w:color w:val="000000"/>
                <w:sz w:val="22"/>
                <w:szCs w:val="22"/>
              </w:rPr>
              <w:br/>
            </w:r>
            <w:r>
              <w:rPr>
                <w:rFonts w:ascii="Aptos Narrow" w:hAnsi="Aptos Narrow"/>
                <w:color w:val="000000"/>
                <w:sz w:val="22"/>
                <w:szCs w:val="22"/>
              </w:rPr>
              <w:br/>
              <w:t>Indicado para treinamentos funcionais e de agilidade.</w:t>
            </w:r>
            <w:r>
              <w:rPr>
                <w:rFonts w:ascii="Aptos Narrow" w:hAnsi="Aptos Narrow"/>
                <w:color w:val="000000"/>
                <w:sz w:val="22"/>
                <w:szCs w:val="22"/>
              </w:rPr>
              <w:br/>
            </w:r>
            <w:r>
              <w:rPr>
                <w:rFonts w:ascii="Aptos Narrow" w:hAnsi="Aptos Narrow"/>
                <w:color w:val="000000"/>
                <w:sz w:val="22"/>
                <w:szCs w:val="22"/>
              </w:rPr>
              <w:br/>
              <w:t>As barreiras de salto são fundamentais em treinos voltados para condicionamento físico, assim como treinos específicos de diversas modalidades esportivas.</w:t>
            </w:r>
            <w:r>
              <w:rPr>
                <w:rFonts w:ascii="Aptos Narrow" w:hAnsi="Aptos Narrow"/>
                <w:color w:val="000000"/>
                <w:sz w:val="22"/>
                <w:szCs w:val="22"/>
              </w:rPr>
              <w:br/>
            </w:r>
            <w:r>
              <w:rPr>
                <w:rFonts w:ascii="Aptos Narrow" w:hAnsi="Aptos Narrow"/>
                <w:color w:val="000000"/>
                <w:sz w:val="22"/>
                <w:szCs w:val="22"/>
              </w:rPr>
              <w:lastRenderedPageBreak/>
              <w:br/>
              <w:t>Possível desenvolver velocidade, força e explosão, além de fortalecer músculos da panturrilha, coxa e abdômen.</w:t>
            </w:r>
            <w:r>
              <w:rPr>
                <w:rFonts w:ascii="Aptos Narrow" w:hAnsi="Aptos Narrow"/>
                <w:color w:val="000000"/>
                <w:sz w:val="22"/>
                <w:szCs w:val="22"/>
              </w:rPr>
              <w:br/>
            </w:r>
            <w:r>
              <w:rPr>
                <w:rFonts w:ascii="Aptos Narrow" w:hAnsi="Aptos Narrow"/>
                <w:color w:val="000000"/>
                <w:sz w:val="22"/>
                <w:szCs w:val="22"/>
              </w:rPr>
              <w:br/>
              <w:t>-Especificações técnicas</w:t>
            </w:r>
            <w:r>
              <w:rPr>
                <w:rFonts w:ascii="Aptos Narrow" w:hAnsi="Aptos Narrow"/>
                <w:color w:val="000000"/>
                <w:sz w:val="22"/>
                <w:szCs w:val="22"/>
              </w:rPr>
              <w:br/>
            </w:r>
            <w:r>
              <w:rPr>
                <w:rFonts w:ascii="Aptos Narrow" w:hAnsi="Aptos Narrow"/>
                <w:color w:val="000000"/>
                <w:sz w:val="22"/>
                <w:szCs w:val="22"/>
              </w:rPr>
              <w:br/>
              <w:t>Cor: Rosa, Amarelo, Azul, Verde, Laranja</w:t>
            </w:r>
            <w:r>
              <w:rPr>
                <w:rFonts w:ascii="Aptos Narrow" w:hAnsi="Aptos Narrow"/>
                <w:color w:val="000000"/>
                <w:sz w:val="22"/>
                <w:szCs w:val="22"/>
              </w:rPr>
              <w:br/>
              <w:t>(Escolha a cor no ato da compra)</w:t>
            </w:r>
            <w:r>
              <w:rPr>
                <w:rFonts w:ascii="Aptos Narrow" w:hAnsi="Aptos Narrow"/>
                <w:color w:val="000000"/>
                <w:sz w:val="22"/>
                <w:szCs w:val="22"/>
              </w:rPr>
              <w:br/>
            </w:r>
            <w:r>
              <w:rPr>
                <w:rFonts w:ascii="Aptos Narrow" w:hAnsi="Aptos Narrow"/>
                <w:color w:val="000000"/>
                <w:sz w:val="22"/>
                <w:szCs w:val="22"/>
              </w:rPr>
              <w:br/>
              <w:t>Material: Plástico</w:t>
            </w:r>
            <w:r>
              <w:rPr>
                <w:rFonts w:ascii="Aptos Narrow" w:hAnsi="Aptos Narrow"/>
                <w:color w:val="000000"/>
                <w:sz w:val="22"/>
                <w:szCs w:val="22"/>
              </w:rPr>
              <w:br/>
            </w:r>
            <w:r>
              <w:rPr>
                <w:rFonts w:ascii="Aptos Narrow" w:hAnsi="Aptos Narrow"/>
                <w:color w:val="000000"/>
                <w:sz w:val="22"/>
                <w:szCs w:val="22"/>
              </w:rPr>
              <w:br/>
              <w:t>-Este anúncio contém as Dificuldades:</w:t>
            </w:r>
          </w:p>
          <w:p w14:paraId="63B34571" w14:textId="033E5503"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Fácil: Largura 47cm x Comprimento 19cm x Altura 23cm</w:t>
            </w:r>
          </w:p>
        </w:tc>
        <w:tc>
          <w:tcPr>
            <w:tcW w:w="1276" w:type="dxa"/>
            <w:shd w:val="clear" w:color="000000" w:fill="FFFFFF"/>
            <w:vAlign w:val="center"/>
          </w:tcPr>
          <w:p w14:paraId="6F7BDEFC" w14:textId="5557D69E" w:rsidR="005D279D" w:rsidRPr="00522B71" w:rsidRDefault="005D279D" w:rsidP="005D279D">
            <w:pPr>
              <w:jc w:val="center"/>
              <w:rPr>
                <w:rFonts w:ascii="Arial" w:hAnsi="Arial" w:cs="Arial"/>
              </w:rPr>
            </w:pPr>
            <w:r>
              <w:rPr>
                <w:rFonts w:ascii="Aptos Narrow" w:hAnsi="Aptos Narrow"/>
                <w:color w:val="000000"/>
                <w:sz w:val="22"/>
                <w:szCs w:val="22"/>
              </w:rPr>
              <w:lastRenderedPageBreak/>
              <w:t>10</w:t>
            </w:r>
          </w:p>
        </w:tc>
        <w:tc>
          <w:tcPr>
            <w:tcW w:w="1174" w:type="dxa"/>
            <w:shd w:val="clear" w:color="auto" w:fill="auto"/>
            <w:vAlign w:val="center"/>
          </w:tcPr>
          <w:p w14:paraId="7E265FB5" w14:textId="3E580C4E" w:rsidR="005D279D" w:rsidRPr="00522B71" w:rsidRDefault="005D279D" w:rsidP="005D279D">
            <w:pPr>
              <w:jc w:val="center"/>
              <w:rPr>
                <w:rFonts w:ascii="Arial" w:hAnsi="Arial" w:cs="Arial"/>
              </w:rPr>
            </w:pPr>
            <w:r>
              <w:rPr>
                <w:rFonts w:ascii="Aptos Narrow" w:hAnsi="Aptos Narrow"/>
                <w:color w:val="000000"/>
                <w:sz w:val="22"/>
                <w:szCs w:val="22"/>
              </w:rPr>
              <w:t>10</w:t>
            </w:r>
          </w:p>
        </w:tc>
      </w:tr>
      <w:tr w:rsidR="005D279D" w:rsidRPr="00522B71" w14:paraId="521E0609" w14:textId="77777777" w:rsidTr="00E66F43">
        <w:tc>
          <w:tcPr>
            <w:tcW w:w="1277" w:type="dxa"/>
            <w:shd w:val="clear" w:color="auto" w:fill="auto"/>
          </w:tcPr>
          <w:p w14:paraId="0669E194"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5177F210"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REDES DE FUTSAL</w:t>
            </w:r>
          </w:p>
          <w:p w14:paraId="26FF9986" w14:textId="7FB1EBB4"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FICHA TÉCNICA:</w:t>
            </w:r>
            <w:r>
              <w:rPr>
                <w:rFonts w:ascii="Aptos Narrow" w:hAnsi="Aptos Narrow"/>
                <w:color w:val="000000"/>
                <w:sz w:val="22"/>
                <w:szCs w:val="22"/>
              </w:rPr>
              <w:br/>
            </w:r>
            <w:r>
              <w:rPr>
                <w:rFonts w:ascii="Aptos Narrow" w:hAnsi="Aptos Narrow"/>
                <w:color w:val="000000"/>
                <w:sz w:val="22"/>
                <w:szCs w:val="22"/>
              </w:rPr>
              <w:br/>
              <w:t>- Fio 6,0 de Polipropileno de alta resistência, malha 12;</w:t>
            </w:r>
            <w:r>
              <w:rPr>
                <w:rFonts w:ascii="Aptos Narrow" w:hAnsi="Aptos Narrow"/>
                <w:color w:val="000000"/>
                <w:sz w:val="22"/>
                <w:szCs w:val="22"/>
              </w:rPr>
              <w:br/>
              <w:t>- Tamanho: (L x A) 3,0 x 2,10;</w:t>
            </w:r>
            <w:r>
              <w:rPr>
                <w:rFonts w:ascii="Aptos Narrow" w:hAnsi="Aptos Narrow"/>
                <w:color w:val="000000"/>
                <w:sz w:val="22"/>
                <w:szCs w:val="22"/>
              </w:rPr>
              <w:br/>
              <w:t>- Lateral: superior 0,50 - inferior 1,20 m;</w:t>
            </w:r>
            <w:r>
              <w:rPr>
                <w:rFonts w:ascii="Aptos Narrow" w:hAnsi="Aptos Narrow"/>
                <w:color w:val="000000"/>
                <w:sz w:val="22"/>
                <w:szCs w:val="22"/>
              </w:rPr>
              <w:br/>
              <w:t>- Conteúdo da embalagem: 2 Unidades;</w:t>
            </w:r>
          </w:p>
        </w:tc>
        <w:tc>
          <w:tcPr>
            <w:tcW w:w="1276" w:type="dxa"/>
            <w:shd w:val="clear" w:color="000000" w:fill="FFFFFF"/>
            <w:vAlign w:val="center"/>
          </w:tcPr>
          <w:p w14:paraId="36B16A58" w14:textId="490B09A2" w:rsidR="005D279D" w:rsidRPr="00522B71" w:rsidRDefault="005D279D" w:rsidP="005D279D">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4F498271" w14:textId="12510D3B" w:rsidR="005D279D" w:rsidRPr="00522B71" w:rsidRDefault="005D279D" w:rsidP="005D279D">
            <w:pPr>
              <w:jc w:val="center"/>
              <w:rPr>
                <w:rFonts w:ascii="Arial" w:hAnsi="Arial" w:cs="Arial"/>
              </w:rPr>
            </w:pPr>
            <w:r>
              <w:rPr>
                <w:rFonts w:ascii="Aptos Narrow" w:hAnsi="Aptos Narrow"/>
                <w:color w:val="000000"/>
                <w:sz w:val="22"/>
                <w:szCs w:val="22"/>
              </w:rPr>
              <w:t>3</w:t>
            </w:r>
          </w:p>
        </w:tc>
      </w:tr>
      <w:tr w:rsidR="005D279D" w:rsidRPr="00522B71" w14:paraId="4E703D84" w14:textId="77777777" w:rsidTr="00E66F43">
        <w:tc>
          <w:tcPr>
            <w:tcW w:w="1277" w:type="dxa"/>
            <w:shd w:val="clear" w:color="auto" w:fill="auto"/>
          </w:tcPr>
          <w:p w14:paraId="29030C3B"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4A11B4D4"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PETECAS DE BADMÍNTON</w:t>
            </w:r>
          </w:p>
          <w:p w14:paraId="74F8F6DE" w14:textId="383CC5FC"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Descrição</w:t>
            </w:r>
            <w:r>
              <w:rPr>
                <w:rFonts w:ascii="Aptos Narrow" w:hAnsi="Aptos Narrow"/>
                <w:color w:val="000000"/>
                <w:sz w:val="22"/>
                <w:szCs w:val="22"/>
              </w:rPr>
              <w:br/>
            </w:r>
            <w:r>
              <w:rPr>
                <w:rFonts w:ascii="Aptos Narrow" w:hAnsi="Aptos Narrow"/>
                <w:color w:val="000000"/>
                <w:sz w:val="22"/>
                <w:szCs w:val="22"/>
              </w:rPr>
              <w:br/>
              <w:t>Alta qualidade</w:t>
            </w:r>
            <w:r>
              <w:rPr>
                <w:rFonts w:ascii="Aptos Narrow" w:hAnsi="Aptos Narrow"/>
                <w:color w:val="000000"/>
                <w:sz w:val="22"/>
                <w:szCs w:val="22"/>
              </w:rPr>
              <w:br/>
              <w:t>Pena de Ganso</w:t>
            </w:r>
            <w:r>
              <w:rPr>
                <w:rFonts w:ascii="Aptos Narrow" w:hAnsi="Aptos Narrow"/>
                <w:color w:val="000000"/>
                <w:sz w:val="22"/>
                <w:szCs w:val="22"/>
              </w:rPr>
              <w:br/>
              <w:t>Tamanho: 3.54 *2.6 polegadas</w:t>
            </w:r>
            <w:r>
              <w:rPr>
                <w:rFonts w:ascii="Aptos Narrow" w:hAnsi="Aptos Narrow"/>
                <w:color w:val="000000"/>
                <w:sz w:val="22"/>
                <w:szCs w:val="22"/>
              </w:rPr>
              <w:br/>
              <w:t>Cor: Branca</w:t>
            </w:r>
            <w:r>
              <w:rPr>
                <w:rFonts w:ascii="Aptos Narrow" w:hAnsi="Aptos Narrow"/>
                <w:color w:val="000000"/>
                <w:sz w:val="22"/>
                <w:szCs w:val="22"/>
              </w:rPr>
              <w:br/>
              <w:t xml:space="preserve">Quantidade: 12 </w:t>
            </w:r>
            <w:proofErr w:type="spellStart"/>
            <w:r>
              <w:rPr>
                <w:rFonts w:ascii="Aptos Narrow" w:hAnsi="Aptos Narrow"/>
                <w:color w:val="000000"/>
                <w:sz w:val="22"/>
                <w:szCs w:val="22"/>
              </w:rPr>
              <w:t>Pcs</w:t>
            </w:r>
            <w:proofErr w:type="spellEnd"/>
          </w:p>
        </w:tc>
        <w:tc>
          <w:tcPr>
            <w:tcW w:w="1276" w:type="dxa"/>
            <w:shd w:val="clear" w:color="000000" w:fill="FFFFFF"/>
            <w:vAlign w:val="center"/>
          </w:tcPr>
          <w:p w14:paraId="0E23A5C7" w14:textId="6D961A0A" w:rsidR="005D279D" w:rsidRPr="00522B71" w:rsidRDefault="005D279D" w:rsidP="005D279D">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089B71FA" w14:textId="4BB04ED2" w:rsidR="005D279D" w:rsidRPr="00522B71" w:rsidRDefault="005D279D" w:rsidP="005D279D">
            <w:pPr>
              <w:jc w:val="center"/>
              <w:rPr>
                <w:rFonts w:ascii="Arial" w:hAnsi="Arial" w:cs="Arial"/>
              </w:rPr>
            </w:pPr>
            <w:r>
              <w:rPr>
                <w:rFonts w:ascii="Aptos Narrow" w:hAnsi="Aptos Narrow"/>
                <w:color w:val="000000"/>
                <w:sz w:val="22"/>
                <w:szCs w:val="22"/>
              </w:rPr>
              <w:t>36</w:t>
            </w:r>
          </w:p>
        </w:tc>
      </w:tr>
      <w:tr w:rsidR="005D279D" w:rsidRPr="00522B71" w14:paraId="0145C040" w14:textId="77777777" w:rsidTr="00E66F43">
        <w:tc>
          <w:tcPr>
            <w:tcW w:w="1277" w:type="dxa"/>
            <w:shd w:val="clear" w:color="auto" w:fill="auto"/>
          </w:tcPr>
          <w:p w14:paraId="3EAAA799"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6DE9212C"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BOLA DE VOLEI</w:t>
            </w:r>
          </w:p>
          <w:p w14:paraId="33EC7B7D" w14:textId="195AF3C8"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 xml:space="preserve">Material: </w:t>
            </w:r>
            <w:proofErr w:type="spellStart"/>
            <w:r>
              <w:rPr>
                <w:rFonts w:ascii="Aptos Narrow" w:hAnsi="Aptos Narrow"/>
                <w:color w:val="000000"/>
                <w:sz w:val="22"/>
                <w:szCs w:val="22"/>
              </w:rPr>
              <w:t>pvc</w:t>
            </w:r>
            <w:proofErr w:type="spellEnd"/>
            <w:r>
              <w:rPr>
                <w:rFonts w:ascii="Aptos Narrow" w:hAnsi="Aptos Narrow"/>
                <w:color w:val="000000"/>
                <w:sz w:val="22"/>
                <w:szCs w:val="22"/>
              </w:rPr>
              <w:t>.</w:t>
            </w:r>
            <w:r>
              <w:rPr>
                <w:rFonts w:ascii="Aptos Narrow" w:hAnsi="Aptos Narrow"/>
                <w:color w:val="000000"/>
                <w:sz w:val="22"/>
                <w:szCs w:val="22"/>
              </w:rPr>
              <w:br/>
              <w:t>Com costura do tipo: matrizada.</w:t>
            </w:r>
            <w:r>
              <w:rPr>
                <w:rFonts w:ascii="Aptos Narrow" w:hAnsi="Aptos Narrow"/>
                <w:color w:val="000000"/>
                <w:sz w:val="22"/>
                <w:szCs w:val="22"/>
              </w:rPr>
              <w:br/>
              <w:t xml:space="preserve">A câmara é de: </w:t>
            </w:r>
            <w:proofErr w:type="spellStart"/>
            <w:r>
              <w:rPr>
                <w:rFonts w:ascii="Aptos Narrow" w:hAnsi="Aptos Narrow"/>
                <w:color w:val="000000"/>
                <w:sz w:val="22"/>
                <w:szCs w:val="22"/>
              </w:rPr>
              <w:t>airbility</w:t>
            </w:r>
            <w:proofErr w:type="spellEnd"/>
            <w:r>
              <w:rPr>
                <w:rFonts w:ascii="Aptos Narrow" w:hAnsi="Aptos Narrow"/>
                <w:color w:val="000000"/>
                <w:sz w:val="22"/>
                <w:szCs w:val="22"/>
              </w:rPr>
              <w:t>.</w:t>
            </w:r>
            <w:r>
              <w:rPr>
                <w:rFonts w:ascii="Aptos Narrow" w:hAnsi="Aptos Narrow"/>
                <w:color w:val="000000"/>
                <w:sz w:val="22"/>
                <w:szCs w:val="22"/>
              </w:rPr>
              <w:br/>
              <w:t>Peso: 280g.</w:t>
            </w:r>
            <w:r>
              <w:rPr>
                <w:rFonts w:ascii="Aptos Narrow" w:hAnsi="Aptos Narrow"/>
                <w:color w:val="000000"/>
                <w:sz w:val="22"/>
                <w:szCs w:val="22"/>
              </w:rPr>
              <w:br/>
              <w:t>Recomendada para uso: lazer.</w:t>
            </w:r>
            <w:r>
              <w:rPr>
                <w:rFonts w:ascii="Aptos Narrow" w:hAnsi="Aptos Narrow"/>
                <w:color w:val="000000"/>
                <w:sz w:val="22"/>
                <w:szCs w:val="22"/>
              </w:rPr>
              <w:br/>
              <w:t xml:space="preserve">Medida da circunferência: 65cm.                                                                                                                                                                       VL Oficial 3.5Peso: 260- 260grTamanho: 66- 67cmPVC com 6 </w:t>
            </w:r>
            <w:proofErr w:type="spellStart"/>
            <w:r>
              <w:rPr>
                <w:rFonts w:ascii="Aptos Narrow" w:hAnsi="Aptos Narrow"/>
                <w:color w:val="000000"/>
                <w:sz w:val="22"/>
                <w:szCs w:val="22"/>
              </w:rPr>
              <w:t>GomosCor</w:t>
            </w:r>
            <w:proofErr w:type="spellEnd"/>
            <w:r>
              <w:rPr>
                <w:rFonts w:ascii="Aptos Narrow" w:hAnsi="Aptos Narrow"/>
                <w:color w:val="000000"/>
                <w:sz w:val="22"/>
                <w:szCs w:val="22"/>
              </w:rPr>
              <w:t xml:space="preserve">: Azul com </w:t>
            </w:r>
            <w:proofErr w:type="spellStart"/>
            <w:r>
              <w:rPr>
                <w:rFonts w:ascii="Aptos Narrow" w:hAnsi="Aptos Narrow"/>
                <w:color w:val="000000"/>
                <w:sz w:val="22"/>
                <w:szCs w:val="22"/>
              </w:rPr>
              <w:t>BrancaRecomendado</w:t>
            </w:r>
            <w:proofErr w:type="spellEnd"/>
            <w:r>
              <w:rPr>
                <w:rFonts w:ascii="Aptos Narrow" w:hAnsi="Aptos Narrow"/>
                <w:color w:val="000000"/>
                <w:sz w:val="22"/>
                <w:szCs w:val="22"/>
              </w:rPr>
              <w:t xml:space="preserve">: 4-5 </w:t>
            </w:r>
            <w:proofErr w:type="spellStart"/>
            <w:r>
              <w:rPr>
                <w:rFonts w:ascii="Aptos Narrow" w:hAnsi="Aptos Narrow"/>
                <w:color w:val="000000"/>
                <w:sz w:val="22"/>
                <w:szCs w:val="22"/>
              </w:rPr>
              <w:t>lbs</w:t>
            </w:r>
            <w:proofErr w:type="spellEnd"/>
            <w:r>
              <w:rPr>
                <w:rFonts w:ascii="Aptos Narrow" w:hAnsi="Aptos Narrow"/>
                <w:color w:val="000000"/>
                <w:sz w:val="22"/>
                <w:szCs w:val="22"/>
              </w:rPr>
              <w:t>, com pino substituível e lubrificado</w:t>
            </w:r>
            <w:r>
              <w:rPr>
                <w:rFonts w:ascii="Aptos Narrow" w:hAnsi="Aptos Narrow"/>
                <w:color w:val="000000"/>
                <w:sz w:val="22"/>
                <w:szCs w:val="22"/>
              </w:rPr>
              <w:br/>
              <w:t>Antes de utilizá-la, verifique a calibragem.</w:t>
            </w:r>
          </w:p>
        </w:tc>
        <w:tc>
          <w:tcPr>
            <w:tcW w:w="1276" w:type="dxa"/>
            <w:shd w:val="clear" w:color="000000" w:fill="FFFFFF"/>
            <w:vAlign w:val="center"/>
          </w:tcPr>
          <w:p w14:paraId="124A3B43" w14:textId="495AE7BB" w:rsidR="005D279D" w:rsidRPr="00522B71" w:rsidRDefault="005D279D" w:rsidP="005D279D">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44D02C71" w14:textId="07DB1DC1" w:rsidR="005D279D" w:rsidRPr="00522B71" w:rsidRDefault="005D279D" w:rsidP="005D279D">
            <w:pPr>
              <w:jc w:val="center"/>
              <w:rPr>
                <w:rFonts w:ascii="Arial" w:hAnsi="Arial" w:cs="Arial"/>
              </w:rPr>
            </w:pPr>
            <w:r>
              <w:rPr>
                <w:rFonts w:ascii="Aptos Narrow" w:hAnsi="Aptos Narrow"/>
                <w:color w:val="000000"/>
                <w:sz w:val="22"/>
                <w:szCs w:val="22"/>
              </w:rPr>
              <w:t>14</w:t>
            </w:r>
          </w:p>
        </w:tc>
      </w:tr>
      <w:tr w:rsidR="005D279D" w:rsidRPr="00522B71" w14:paraId="3D9DED60" w14:textId="77777777" w:rsidTr="00E66F43">
        <w:tc>
          <w:tcPr>
            <w:tcW w:w="1277" w:type="dxa"/>
            <w:shd w:val="clear" w:color="auto" w:fill="auto"/>
          </w:tcPr>
          <w:p w14:paraId="3A6374CF"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7B9EF31D"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REDE BADMÍNTON</w:t>
            </w:r>
          </w:p>
          <w:p w14:paraId="1484F242" w14:textId="6A6E7E0F"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Rede de badminton ideal para competições. Trata-se de uma atividade desportiva que pode ser praticada em termos individuais e/ou em pares e requer muita agilidade de movimentos e rapidez de execução.</w:t>
            </w:r>
            <w:r>
              <w:rPr>
                <w:rFonts w:ascii="Aptos Narrow" w:hAnsi="Aptos Narrow"/>
                <w:color w:val="000000"/>
                <w:sz w:val="22"/>
                <w:szCs w:val="22"/>
              </w:rPr>
              <w:br/>
              <w:t>ESPECIFICAÇÕES:</w:t>
            </w:r>
            <w:r>
              <w:rPr>
                <w:rFonts w:ascii="Aptos Narrow" w:hAnsi="Aptos Narrow"/>
                <w:color w:val="000000"/>
                <w:sz w:val="22"/>
                <w:szCs w:val="22"/>
              </w:rPr>
              <w:br/>
              <w:t>- Contém: 01 rede.</w:t>
            </w:r>
            <w:r>
              <w:rPr>
                <w:rFonts w:ascii="Aptos Narrow" w:hAnsi="Aptos Narrow"/>
                <w:color w:val="000000"/>
                <w:sz w:val="22"/>
                <w:szCs w:val="22"/>
              </w:rPr>
              <w:br/>
              <w:t>- Rede oficial de badminton dimensões 6,10m (L) x 0,76m (A).</w:t>
            </w:r>
            <w:r>
              <w:rPr>
                <w:rFonts w:ascii="Aptos Narrow" w:hAnsi="Aptos Narrow"/>
                <w:color w:val="000000"/>
                <w:sz w:val="22"/>
                <w:szCs w:val="22"/>
              </w:rPr>
              <w:br/>
              <w:t>- Malha: 2 X 2 cm.</w:t>
            </w:r>
            <w:r>
              <w:rPr>
                <w:rFonts w:ascii="Aptos Narrow" w:hAnsi="Aptos Narrow"/>
                <w:color w:val="000000"/>
                <w:sz w:val="22"/>
                <w:szCs w:val="22"/>
              </w:rPr>
              <w:br/>
            </w:r>
            <w:r>
              <w:rPr>
                <w:rFonts w:ascii="Aptos Narrow" w:hAnsi="Aptos Narrow"/>
                <w:color w:val="000000"/>
                <w:sz w:val="22"/>
                <w:szCs w:val="22"/>
              </w:rPr>
              <w:lastRenderedPageBreak/>
              <w:t>- Cor: Marrom.</w:t>
            </w:r>
            <w:r>
              <w:rPr>
                <w:rFonts w:ascii="Aptos Narrow" w:hAnsi="Aptos Narrow"/>
                <w:color w:val="000000"/>
                <w:sz w:val="22"/>
                <w:szCs w:val="22"/>
              </w:rPr>
              <w:br/>
              <w:t>- Composta de polietileno com faixa de vinil superior e lateral.</w:t>
            </w:r>
            <w:r>
              <w:rPr>
                <w:rFonts w:ascii="Aptos Narrow" w:hAnsi="Aptos Narrow"/>
                <w:color w:val="000000"/>
                <w:sz w:val="22"/>
                <w:szCs w:val="22"/>
              </w:rPr>
              <w:br/>
              <w:t>- Corda de fixação.</w:t>
            </w:r>
            <w:r>
              <w:rPr>
                <w:rFonts w:ascii="Aptos Narrow" w:hAnsi="Aptos Narrow"/>
                <w:color w:val="000000"/>
                <w:sz w:val="22"/>
                <w:szCs w:val="22"/>
              </w:rPr>
              <w:br/>
              <w:t>- Excelente custo/benefício.</w:t>
            </w:r>
            <w:r>
              <w:rPr>
                <w:rFonts w:ascii="Aptos Narrow" w:hAnsi="Aptos Narrow"/>
                <w:color w:val="000000"/>
                <w:sz w:val="22"/>
                <w:szCs w:val="22"/>
              </w:rPr>
              <w:br/>
              <w:t>- Não acompanha bolsa transporte e nem petecas.</w:t>
            </w:r>
            <w:r>
              <w:rPr>
                <w:rFonts w:ascii="Aptos Narrow" w:hAnsi="Aptos Narrow"/>
                <w:color w:val="000000"/>
                <w:sz w:val="22"/>
                <w:szCs w:val="22"/>
              </w:rPr>
              <w:br/>
              <w:t>- Marca: Pista e Campo.</w:t>
            </w:r>
          </w:p>
        </w:tc>
        <w:tc>
          <w:tcPr>
            <w:tcW w:w="1276" w:type="dxa"/>
            <w:shd w:val="clear" w:color="000000" w:fill="FFFFFF"/>
            <w:vAlign w:val="center"/>
          </w:tcPr>
          <w:p w14:paraId="4B4E8546" w14:textId="18F954BE" w:rsidR="005D279D" w:rsidRPr="00522B71" w:rsidRDefault="005D279D" w:rsidP="005D279D">
            <w:pPr>
              <w:jc w:val="center"/>
              <w:rPr>
                <w:rFonts w:ascii="Arial" w:hAnsi="Arial" w:cs="Arial"/>
              </w:rPr>
            </w:pPr>
            <w:proofErr w:type="spellStart"/>
            <w:r>
              <w:rPr>
                <w:rFonts w:ascii="Aptos Narrow" w:hAnsi="Aptos Narrow"/>
                <w:color w:val="000000"/>
                <w:sz w:val="22"/>
                <w:szCs w:val="22"/>
              </w:rPr>
              <w:lastRenderedPageBreak/>
              <w:t>Unid</w:t>
            </w:r>
            <w:proofErr w:type="spellEnd"/>
          </w:p>
        </w:tc>
        <w:tc>
          <w:tcPr>
            <w:tcW w:w="1174" w:type="dxa"/>
            <w:shd w:val="clear" w:color="auto" w:fill="auto"/>
            <w:vAlign w:val="center"/>
          </w:tcPr>
          <w:p w14:paraId="1E5BAA38" w14:textId="4BC46B24" w:rsidR="005D279D" w:rsidRPr="00522B71" w:rsidRDefault="005D279D" w:rsidP="005D279D">
            <w:pPr>
              <w:jc w:val="center"/>
              <w:rPr>
                <w:rFonts w:ascii="Arial" w:hAnsi="Arial" w:cs="Arial"/>
              </w:rPr>
            </w:pPr>
            <w:r>
              <w:rPr>
                <w:rFonts w:ascii="Aptos Narrow" w:hAnsi="Aptos Narrow"/>
                <w:color w:val="000000"/>
                <w:sz w:val="22"/>
                <w:szCs w:val="22"/>
              </w:rPr>
              <w:t>4</w:t>
            </w:r>
          </w:p>
        </w:tc>
      </w:tr>
      <w:tr w:rsidR="005D279D" w:rsidRPr="00522B71" w14:paraId="7E503879" w14:textId="77777777" w:rsidTr="00E66F43">
        <w:tc>
          <w:tcPr>
            <w:tcW w:w="1277" w:type="dxa"/>
            <w:shd w:val="clear" w:color="auto" w:fill="auto"/>
          </w:tcPr>
          <w:p w14:paraId="5FFFDEC8"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66CC7BE5"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ÓCULOS DE NATAÇÃO INFANTIL</w:t>
            </w:r>
          </w:p>
          <w:p w14:paraId="76127678" w14:textId="55B67E21"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 xml:space="preserve">Óculos de Natação </w:t>
            </w:r>
            <w:proofErr w:type="spellStart"/>
            <w:r>
              <w:rPr>
                <w:rFonts w:ascii="Aptos Narrow" w:hAnsi="Aptos Narrow"/>
                <w:color w:val="000000"/>
                <w:sz w:val="22"/>
                <w:szCs w:val="22"/>
              </w:rPr>
              <w:t>Captain</w:t>
            </w:r>
            <w:proofErr w:type="spellEnd"/>
            <w:r>
              <w:rPr>
                <w:rFonts w:ascii="Aptos Narrow" w:hAnsi="Aptos Narrow"/>
                <w:color w:val="000000"/>
                <w:sz w:val="22"/>
                <w:szCs w:val="22"/>
              </w:rPr>
              <w:t xml:space="preserve"> Perfeito para Natação, os óculos de natação da proporcionam conforto com seu design anatômico, e uma excelente vedação com suas ventosas em silicone. As lentes em policarbonato possuem tratamento </w:t>
            </w:r>
            <w:proofErr w:type="spellStart"/>
            <w:r>
              <w:rPr>
                <w:rFonts w:ascii="Aptos Narrow" w:hAnsi="Aptos Narrow"/>
                <w:color w:val="000000"/>
                <w:sz w:val="22"/>
                <w:szCs w:val="22"/>
              </w:rPr>
              <w:t>anti-embaçante</w:t>
            </w:r>
            <w:proofErr w:type="spellEnd"/>
            <w:r>
              <w:rPr>
                <w:rFonts w:ascii="Aptos Narrow" w:hAnsi="Aptos Narrow"/>
                <w:color w:val="000000"/>
                <w:sz w:val="22"/>
                <w:szCs w:val="22"/>
              </w:rPr>
              <w:t>, além de conter proteção contra raios ultravioletas, proporcionando conforto e melhorando sua performance debaixo d'água.</w:t>
            </w:r>
          </w:p>
        </w:tc>
        <w:tc>
          <w:tcPr>
            <w:tcW w:w="1276" w:type="dxa"/>
            <w:shd w:val="clear" w:color="000000" w:fill="FFFFFF"/>
            <w:vAlign w:val="center"/>
          </w:tcPr>
          <w:p w14:paraId="3D57D54D" w14:textId="040E2F59" w:rsidR="005D279D" w:rsidRPr="00522B71" w:rsidRDefault="005D279D" w:rsidP="005D279D">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6D9EC09D" w14:textId="56685BF1" w:rsidR="005D279D" w:rsidRPr="00522B71" w:rsidRDefault="005D279D" w:rsidP="005D279D">
            <w:pPr>
              <w:jc w:val="center"/>
              <w:rPr>
                <w:rFonts w:ascii="Arial" w:hAnsi="Arial" w:cs="Arial"/>
              </w:rPr>
            </w:pPr>
            <w:r>
              <w:rPr>
                <w:rFonts w:ascii="Aptos Narrow" w:hAnsi="Aptos Narrow"/>
                <w:color w:val="000000"/>
                <w:sz w:val="22"/>
                <w:szCs w:val="22"/>
              </w:rPr>
              <w:t>22</w:t>
            </w:r>
          </w:p>
        </w:tc>
      </w:tr>
      <w:tr w:rsidR="005D279D" w:rsidRPr="00522B71" w14:paraId="02424BB2" w14:textId="77777777" w:rsidTr="00E66F43">
        <w:tc>
          <w:tcPr>
            <w:tcW w:w="1277" w:type="dxa"/>
            <w:shd w:val="clear" w:color="auto" w:fill="auto"/>
          </w:tcPr>
          <w:p w14:paraId="045136EE"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6D6A1BB2" w14:textId="77777777" w:rsidR="005D279D" w:rsidRDefault="005D279D" w:rsidP="00E66F43">
            <w:pPr>
              <w:pStyle w:val="Corpodetexto"/>
              <w:tabs>
                <w:tab w:val="left" w:pos="426"/>
              </w:tabs>
              <w:spacing w:before="0" w:beforeAutospacing="0" w:after="0" w:afterAutospacing="0"/>
              <w:jc w:val="center"/>
              <w:rPr>
                <w:rFonts w:ascii="Aptos Narrow" w:hAnsi="Aptos Narrow"/>
                <w:color w:val="0F1111"/>
                <w:sz w:val="22"/>
                <w:szCs w:val="22"/>
              </w:rPr>
            </w:pPr>
            <w:r>
              <w:rPr>
                <w:rFonts w:ascii="Aptos Narrow" w:hAnsi="Aptos Narrow"/>
                <w:color w:val="0F1111"/>
                <w:sz w:val="22"/>
                <w:szCs w:val="22"/>
              </w:rPr>
              <w:t>PRANCHA DE NATAÇÃO INFANTIL EVA - 40 X 27 X 3 CM</w:t>
            </w:r>
          </w:p>
          <w:p w14:paraId="3AB4EBD4" w14:textId="68E60D72"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Esta prancha não é apenas um acessório de natação, mas também uma ferramenta valiosa para melhorar as habilidades aquáticas. Ela desempenha um papel fundamental no aprimoramento da técnica de natação, promovendo movimentos precisos e eficazes na água.</w:t>
            </w:r>
            <w:r>
              <w:rPr>
                <w:rFonts w:ascii="Aptos Narrow" w:hAnsi="Aptos Narrow"/>
                <w:color w:val="000000"/>
                <w:sz w:val="22"/>
                <w:szCs w:val="22"/>
              </w:rPr>
              <w:br/>
            </w:r>
            <w:r>
              <w:rPr>
                <w:rFonts w:ascii="Aptos Narrow" w:hAnsi="Aptos Narrow"/>
                <w:color w:val="000000"/>
                <w:sz w:val="22"/>
                <w:szCs w:val="22"/>
              </w:rPr>
              <w:br/>
              <w:t xml:space="preserve">Fabricada em EVA de alta qualidade, a nossa Prancha para Natação está disponível em várias cores atrativas, incluindo Vermelho, Azul Royal, </w:t>
            </w:r>
            <w:proofErr w:type="gramStart"/>
            <w:r>
              <w:rPr>
                <w:rFonts w:ascii="Aptos Narrow" w:hAnsi="Aptos Narrow"/>
                <w:color w:val="000000"/>
                <w:sz w:val="22"/>
                <w:szCs w:val="22"/>
              </w:rPr>
              <w:t>Amarelo</w:t>
            </w:r>
            <w:proofErr w:type="gramEnd"/>
            <w:r>
              <w:rPr>
                <w:rFonts w:ascii="Aptos Narrow" w:hAnsi="Aptos Narrow"/>
                <w:color w:val="000000"/>
                <w:sz w:val="22"/>
                <w:szCs w:val="22"/>
              </w:rPr>
              <w:br/>
              <w:t>Verde, Cinza Escuro, Preto e Laranja.</w:t>
            </w:r>
            <w:r>
              <w:rPr>
                <w:rFonts w:ascii="Aptos Narrow" w:hAnsi="Aptos Narrow"/>
                <w:color w:val="000000"/>
                <w:sz w:val="22"/>
                <w:szCs w:val="22"/>
              </w:rPr>
              <w:br/>
            </w:r>
            <w:r>
              <w:rPr>
                <w:rFonts w:ascii="Aptos Narrow" w:hAnsi="Aptos Narrow"/>
                <w:color w:val="000000"/>
                <w:sz w:val="22"/>
                <w:szCs w:val="22"/>
              </w:rPr>
              <w:br/>
              <w:t>Medindo aproximadamente 27cm de largura, 41cm de comprimento e 3cm de espessura, esta prancha é projetada para proporcionar conforto e estabilidade durante os treinos na água.</w:t>
            </w:r>
          </w:p>
        </w:tc>
        <w:tc>
          <w:tcPr>
            <w:tcW w:w="1276" w:type="dxa"/>
            <w:shd w:val="clear" w:color="000000" w:fill="FFFFFF"/>
            <w:vAlign w:val="center"/>
          </w:tcPr>
          <w:p w14:paraId="49C7F3AA" w14:textId="7DD71113" w:rsidR="005D279D" w:rsidRPr="00522B71" w:rsidRDefault="005D279D" w:rsidP="005D279D">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16DB9DD2" w14:textId="5290D53B" w:rsidR="005D279D" w:rsidRPr="00522B71" w:rsidRDefault="005D279D" w:rsidP="005D279D">
            <w:pPr>
              <w:jc w:val="center"/>
              <w:rPr>
                <w:rFonts w:ascii="Arial" w:hAnsi="Arial" w:cs="Arial"/>
              </w:rPr>
            </w:pPr>
            <w:r>
              <w:rPr>
                <w:rFonts w:ascii="Aptos Narrow" w:hAnsi="Aptos Narrow"/>
                <w:color w:val="000000"/>
                <w:sz w:val="22"/>
                <w:szCs w:val="22"/>
              </w:rPr>
              <w:t>20</w:t>
            </w:r>
          </w:p>
        </w:tc>
      </w:tr>
      <w:tr w:rsidR="005D279D" w:rsidRPr="00522B71" w14:paraId="407BFE38" w14:textId="77777777" w:rsidTr="00E66F43">
        <w:tc>
          <w:tcPr>
            <w:tcW w:w="1277" w:type="dxa"/>
            <w:shd w:val="clear" w:color="auto" w:fill="auto"/>
          </w:tcPr>
          <w:p w14:paraId="7D4E9421"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10E748A9"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FLUTUADOR PARA PISCINA</w:t>
            </w:r>
          </w:p>
          <w:p w14:paraId="4A95B6CA" w14:textId="2E61DACE"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Flutuadores são equipamentos aquáticos que proporcionam lazer e diversão, tanto para crianças quando para adultos.</w:t>
            </w:r>
            <w:r>
              <w:rPr>
                <w:rFonts w:ascii="Aptos Narrow" w:hAnsi="Aptos Narrow"/>
                <w:color w:val="000000"/>
                <w:sz w:val="22"/>
                <w:szCs w:val="22"/>
              </w:rPr>
              <w:br/>
            </w:r>
            <w:r>
              <w:rPr>
                <w:rFonts w:ascii="Aptos Narrow" w:hAnsi="Aptos Narrow"/>
                <w:color w:val="000000"/>
                <w:sz w:val="22"/>
                <w:szCs w:val="22"/>
              </w:rPr>
              <w:br/>
              <w:t>Seja para brincar na piscina, ou para auxiliar em na hidroginástica, flutuadores são altamente recomendados.</w:t>
            </w:r>
            <w:r>
              <w:rPr>
                <w:rFonts w:ascii="Aptos Narrow" w:hAnsi="Aptos Narrow"/>
                <w:color w:val="000000"/>
                <w:sz w:val="22"/>
                <w:szCs w:val="22"/>
              </w:rPr>
              <w:br/>
            </w:r>
            <w:r>
              <w:rPr>
                <w:rFonts w:ascii="Aptos Narrow" w:hAnsi="Aptos Narrow"/>
                <w:color w:val="000000"/>
                <w:sz w:val="22"/>
                <w:szCs w:val="22"/>
              </w:rPr>
              <w:br/>
              <w:t>Medidas aproximadas:</w:t>
            </w:r>
            <w:r>
              <w:rPr>
                <w:rFonts w:ascii="Aptos Narrow" w:hAnsi="Aptos Narrow"/>
                <w:color w:val="000000"/>
                <w:sz w:val="22"/>
                <w:szCs w:val="22"/>
              </w:rPr>
              <w:br/>
              <w:t>Comprimento: 1,65 m</w:t>
            </w:r>
            <w:r>
              <w:rPr>
                <w:rFonts w:ascii="Aptos Narrow" w:hAnsi="Aptos Narrow"/>
                <w:color w:val="000000"/>
                <w:sz w:val="22"/>
                <w:szCs w:val="22"/>
              </w:rPr>
              <w:br/>
              <w:t>Diâmetro: 6,5 cm</w:t>
            </w:r>
            <w:r>
              <w:rPr>
                <w:rFonts w:ascii="Aptos Narrow" w:hAnsi="Aptos Narrow"/>
                <w:color w:val="000000"/>
                <w:sz w:val="22"/>
                <w:szCs w:val="22"/>
              </w:rPr>
              <w:br/>
              <w:t>Flutuabilidade: 65 kg</w:t>
            </w:r>
            <w:r>
              <w:rPr>
                <w:rFonts w:ascii="Aptos Narrow" w:hAnsi="Aptos Narrow"/>
                <w:color w:val="000000"/>
                <w:sz w:val="22"/>
                <w:szCs w:val="22"/>
              </w:rPr>
              <w:br/>
              <w:t>Diâmetro do furo: 2.3 CM</w:t>
            </w:r>
            <w:r>
              <w:rPr>
                <w:rFonts w:ascii="Aptos Narrow" w:hAnsi="Aptos Narrow"/>
                <w:color w:val="000000"/>
                <w:sz w:val="22"/>
                <w:szCs w:val="22"/>
              </w:rPr>
              <w:br/>
              <w:t>(as medidas de comprimento e de diâmetro podem sofrer uma pequena variação tanto para mais como para menos)</w:t>
            </w:r>
          </w:p>
        </w:tc>
        <w:tc>
          <w:tcPr>
            <w:tcW w:w="1276" w:type="dxa"/>
            <w:shd w:val="clear" w:color="000000" w:fill="FFFFFF"/>
            <w:vAlign w:val="center"/>
          </w:tcPr>
          <w:p w14:paraId="6C924683" w14:textId="2277DF79" w:rsidR="005D279D" w:rsidRPr="00522B71" w:rsidRDefault="005D279D" w:rsidP="005D279D">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42A7F558" w14:textId="0F6BCCE2" w:rsidR="005D279D" w:rsidRPr="00522B71" w:rsidRDefault="005D279D" w:rsidP="005D279D">
            <w:pPr>
              <w:jc w:val="center"/>
              <w:rPr>
                <w:rFonts w:ascii="Arial" w:hAnsi="Arial" w:cs="Arial"/>
              </w:rPr>
            </w:pPr>
            <w:r>
              <w:rPr>
                <w:rFonts w:ascii="Aptos Narrow" w:hAnsi="Aptos Narrow"/>
                <w:color w:val="000000"/>
                <w:sz w:val="22"/>
                <w:szCs w:val="22"/>
              </w:rPr>
              <w:t>65</w:t>
            </w:r>
          </w:p>
        </w:tc>
      </w:tr>
      <w:tr w:rsidR="005D279D" w:rsidRPr="00522B71" w14:paraId="5EA8CE21" w14:textId="77777777" w:rsidTr="00E66F43">
        <w:tc>
          <w:tcPr>
            <w:tcW w:w="1277" w:type="dxa"/>
            <w:shd w:val="clear" w:color="auto" w:fill="auto"/>
          </w:tcPr>
          <w:p w14:paraId="7AFE7C3F"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0AB2D21C" w14:textId="77777777" w:rsidR="005D279D" w:rsidRDefault="005D279D" w:rsidP="00E66F43">
            <w:pPr>
              <w:pStyle w:val="Corpodetexto"/>
              <w:tabs>
                <w:tab w:val="left" w:pos="426"/>
              </w:tabs>
              <w:spacing w:before="0" w:beforeAutospacing="0" w:after="0" w:afterAutospacing="0"/>
              <w:jc w:val="center"/>
              <w:rPr>
                <w:rFonts w:ascii="Aptos Narrow" w:hAnsi="Aptos Narrow"/>
                <w:b/>
                <w:bCs/>
                <w:color w:val="666666"/>
                <w:sz w:val="22"/>
                <w:szCs w:val="22"/>
              </w:rPr>
            </w:pPr>
            <w:r>
              <w:rPr>
                <w:rFonts w:ascii="Aptos Narrow" w:hAnsi="Aptos Narrow"/>
                <w:b/>
                <w:bCs/>
                <w:color w:val="666666"/>
                <w:sz w:val="22"/>
                <w:szCs w:val="22"/>
              </w:rPr>
              <w:t>TOUCA INFANTIL SPEEDO JUNIOR</w:t>
            </w:r>
          </w:p>
          <w:p w14:paraId="0FF17CCB" w14:textId="17817949"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Descrição</w:t>
            </w:r>
            <w:r>
              <w:rPr>
                <w:rFonts w:ascii="Aptos Narrow" w:hAnsi="Aptos Narrow"/>
                <w:color w:val="000000"/>
                <w:sz w:val="22"/>
                <w:szCs w:val="22"/>
              </w:rPr>
              <w:br/>
              <w:t xml:space="preserve">A Touca </w:t>
            </w:r>
            <w:proofErr w:type="spellStart"/>
            <w:r>
              <w:rPr>
                <w:rFonts w:ascii="Aptos Narrow" w:hAnsi="Aptos Narrow"/>
                <w:color w:val="000000"/>
                <w:sz w:val="22"/>
                <w:szCs w:val="22"/>
              </w:rPr>
              <w:t>Speedo</w:t>
            </w:r>
            <w:proofErr w:type="spellEnd"/>
            <w:r>
              <w:rPr>
                <w:rFonts w:ascii="Aptos Narrow" w:hAnsi="Aptos Narrow"/>
                <w:color w:val="000000"/>
                <w:sz w:val="22"/>
                <w:szCs w:val="22"/>
              </w:rPr>
              <w:t xml:space="preserve"> </w:t>
            </w:r>
            <w:proofErr w:type="spellStart"/>
            <w:r>
              <w:rPr>
                <w:rFonts w:ascii="Aptos Narrow" w:hAnsi="Aptos Narrow"/>
                <w:color w:val="000000"/>
                <w:sz w:val="22"/>
                <w:szCs w:val="22"/>
              </w:rPr>
              <w:t>Swim</w:t>
            </w:r>
            <w:proofErr w:type="spellEnd"/>
            <w:r>
              <w:rPr>
                <w:rFonts w:ascii="Aptos Narrow" w:hAnsi="Aptos Narrow"/>
                <w:color w:val="000000"/>
                <w:sz w:val="22"/>
                <w:szCs w:val="22"/>
              </w:rPr>
              <w:t xml:space="preserve"> Infantil deixa os pequenos à vontade para nadar e começar desde cedo uma vida saudável. Produzida em Silicone, apresenta um ótimo ajuste, tendo fácil colocação. Leve e durável, é resistente ao cloro, fazendo com que a diversão dure muito mais. </w:t>
            </w:r>
            <w:r>
              <w:rPr>
                <w:rFonts w:ascii="Aptos Narrow" w:hAnsi="Aptos Narrow"/>
                <w:color w:val="000000"/>
                <w:sz w:val="22"/>
                <w:szCs w:val="22"/>
              </w:rPr>
              <w:lastRenderedPageBreak/>
              <w:t>Características: Material: 100% Silicone. Maior proteção contra a água clorada. Não agarra ou puxa os cabelos. Silicone macio e de alta resistência. Fácil e rápida de colocar.</w:t>
            </w:r>
            <w:r>
              <w:rPr>
                <w:rFonts w:ascii="Aptos Narrow" w:hAnsi="Aptos Narrow"/>
                <w:color w:val="000000"/>
                <w:sz w:val="22"/>
                <w:szCs w:val="22"/>
              </w:rPr>
              <w:br/>
              <w:t xml:space="preserve"> </w:t>
            </w:r>
            <w:r>
              <w:rPr>
                <w:rFonts w:ascii="Aptos Narrow" w:hAnsi="Aptos Narrow"/>
                <w:color w:val="000000"/>
                <w:sz w:val="22"/>
                <w:szCs w:val="22"/>
              </w:rPr>
              <w:br/>
              <w:t xml:space="preserve">Nome: Touca Infantil </w:t>
            </w:r>
            <w:proofErr w:type="spellStart"/>
            <w:r>
              <w:rPr>
                <w:rFonts w:ascii="Aptos Narrow" w:hAnsi="Aptos Narrow"/>
                <w:color w:val="000000"/>
                <w:sz w:val="22"/>
                <w:szCs w:val="22"/>
              </w:rPr>
              <w:t>Speedo</w:t>
            </w:r>
            <w:proofErr w:type="spellEnd"/>
            <w:r>
              <w:rPr>
                <w:rFonts w:ascii="Aptos Narrow" w:hAnsi="Aptos Narrow"/>
                <w:color w:val="000000"/>
                <w:sz w:val="22"/>
                <w:szCs w:val="22"/>
              </w:rPr>
              <w:t xml:space="preserve"> Junior </w:t>
            </w:r>
            <w:proofErr w:type="spellStart"/>
            <w:r>
              <w:rPr>
                <w:rFonts w:ascii="Aptos Narrow" w:hAnsi="Aptos Narrow"/>
                <w:color w:val="000000"/>
                <w:sz w:val="22"/>
                <w:szCs w:val="22"/>
              </w:rPr>
              <w:t>Swim</w:t>
            </w:r>
            <w:proofErr w:type="spellEnd"/>
            <w:r>
              <w:rPr>
                <w:rFonts w:ascii="Aptos Narrow" w:hAnsi="Aptos Narrow"/>
                <w:color w:val="000000"/>
                <w:sz w:val="22"/>
                <w:szCs w:val="22"/>
              </w:rPr>
              <w:t xml:space="preserve"> Cap</w:t>
            </w:r>
            <w:r>
              <w:rPr>
                <w:rFonts w:ascii="Aptos Narrow" w:hAnsi="Aptos Narrow"/>
                <w:color w:val="000000"/>
                <w:sz w:val="22"/>
                <w:szCs w:val="22"/>
              </w:rPr>
              <w:br/>
              <w:t>Gênero: Unissex</w:t>
            </w:r>
            <w:r>
              <w:rPr>
                <w:rFonts w:ascii="Aptos Narrow" w:hAnsi="Aptos Narrow"/>
                <w:color w:val="000000"/>
                <w:sz w:val="22"/>
                <w:szCs w:val="22"/>
              </w:rPr>
              <w:br/>
              <w:t>Indicado para: Dia a Dia</w:t>
            </w:r>
            <w:r>
              <w:rPr>
                <w:rFonts w:ascii="Aptos Narrow" w:hAnsi="Aptos Narrow"/>
                <w:color w:val="000000"/>
                <w:sz w:val="22"/>
                <w:szCs w:val="22"/>
              </w:rPr>
              <w:br/>
              <w:t>Material: Silicone</w:t>
            </w:r>
            <w:r>
              <w:rPr>
                <w:rFonts w:ascii="Aptos Narrow" w:hAnsi="Aptos Narrow"/>
                <w:color w:val="000000"/>
                <w:sz w:val="22"/>
                <w:szCs w:val="22"/>
              </w:rPr>
              <w:br/>
              <w:t xml:space="preserve">Marca: </w:t>
            </w:r>
            <w:proofErr w:type="spellStart"/>
            <w:r>
              <w:rPr>
                <w:rFonts w:ascii="Aptos Narrow" w:hAnsi="Aptos Narrow"/>
                <w:color w:val="000000"/>
                <w:sz w:val="22"/>
                <w:szCs w:val="22"/>
              </w:rPr>
              <w:t>Speedo</w:t>
            </w:r>
            <w:proofErr w:type="spellEnd"/>
          </w:p>
        </w:tc>
        <w:tc>
          <w:tcPr>
            <w:tcW w:w="1276" w:type="dxa"/>
            <w:shd w:val="clear" w:color="000000" w:fill="FFFFFF"/>
            <w:vAlign w:val="center"/>
          </w:tcPr>
          <w:p w14:paraId="3E4D2D9F" w14:textId="5EF283F0" w:rsidR="005D279D" w:rsidRPr="00522B71" w:rsidRDefault="005D279D" w:rsidP="005D279D">
            <w:pPr>
              <w:jc w:val="center"/>
              <w:rPr>
                <w:rFonts w:ascii="Arial" w:hAnsi="Arial" w:cs="Arial"/>
              </w:rPr>
            </w:pPr>
            <w:proofErr w:type="spellStart"/>
            <w:r>
              <w:rPr>
                <w:rFonts w:ascii="Aptos Narrow" w:hAnsi="Aptos Narrow"/>
                <w:color w:val="000000"/>
                <w:sz w:val="22"/>
                <w:szCs w:val="22"/>
              </w:rPr>
              <w:lastRenderedPageBreak/>
              <w:t>Unid</w:t>
            </w:r>
            <w:proofErr w:type="spellEnd"/>
          </w:p>
        </w:tc>
        <w:tc>
          <w:tcPr>
            <w:tcW w:w="1174" w:type="dxa"/>
            <w:shd w:val="clear" w:color="auto" w:fill="auto"/>
            <w:vAlign w:val="center"/>
          </w:tcPr>
          <w:p w14:paraId="31DBF73E" w14:textId="7810E241" w:rsidR="005D279D" w:rsidRPr="00522B71" w:rsidRDefault="005D279D" w:rsidP="005D279D">
            <w:pPr>
              <w:jc w:val="center"/>
              <w:rPr>
                <w:rFonts w:ascii="Arial" w:hAnsi="Arial" w:cs="Arial"/>
              </w:rPr>
            </w:pPr>
            <w:r>
              <w:rPr>
                <w:rFonts w:ascii="Aptos Narrow" w:hAnsi="Aptos Narrow"/>
                <w:color w:val="000000"/>
                <w:sz w:val="22"/>
                <w:szCs w:val="22"/>
              </w:rPr>
              <w:t>15</w:t>
            </w:r>
          </w:p>
        </w:tc>
      </w:tr>
      <w:tr w:rsidR="005D279D" w:rsidRPr="00522B71" w14:paraId="4777E7BE" w14:textId="77777777" w:rsidTr="00E66F43">
        <w:tc>
          <w:tcPr>
            <w:tcW w:w="1277" w:type="dxa"/>
            <w:shd w:val="clear" w:color="auto" w:fill="auto"/>
          </w:tcPr>
          <w:p w14:paraId="6610ED9E"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1F42CC93"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BAMBOLÊ REFORÇADO</w:t>
            </w:r>
          </w:p>
          <w:p w14:paraId="3278C4CE" w14:textId="27DA735E"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Descrição</w:t>
            </w:r>
            <w:r>
              <w:rPr>
                <w:rFonts w:ascii="Aptos Narrow" w:hAnsi="Aptos Narrow"/>
                <w:color w:val="000000"/>
                <w:sz w:val="22"/>
                <w:szCs w:val="22"/>
              </w:rPr>
              <w:br/>
              <w:t>IDEAL PARA BRINCADEIRAS AO AR LIVRE! ESTIMULA A MOVIMENTAÇÃO CORPORAL DAS CRIANÇAS E ADULTOS. JOGOS EM GRUPO, DANÇA, ATIVIDADE FÍSICA. ITENS INCLUSOS: 30 BAMBOLES CORES: SORTIDAS CONFORME DISPONIBILIDADE DIMENSÕES DO PRODUTO: 63 CM DE RAIO</w:t>
            </w:r>
          </w:p>
        </w:tc>
        <w:tc>
          <w:tcPr>
            <w:tcW w:w="1276" w:type="dxa"/>
            <w:shd w:val="clear" w:color="000000" w:fill="FFFFFF"/>
            <w:vAlign w:val="center"/>
          </w:tcPr>
          <w:p w14:paraId="5E22D6B8" w14:textId="6585AD3D" w:rsidR="005D279D" w:rsidRPr="00522B71" w:rsidRDefault="005D279D" w:rsidP="005D279D">
            <w:pPr>
              <w:jc w:val="center"/>
              <w:rPr>
                <w:rFonts w:ascii="Arial" w:hAnsi="Arial" w:cs="Arial"/>
              </w:rPr>
            </w:pPr>
            <w:r>
              <w:rPr>
                <w:rFonts w:ascii="Aptos Narrow" w:hAnsi="Aptos Narrow"/>
                <w:color w:val="000000"/>
                <w:sz w:val="22"/>
                <w:szCs w:val="22"/>
              </w:rPr>
              <w:t xml:space="preserve">KIT (COM 30 </w:t>
            </w:r>
            <w:proofErr w:type="spellStart"/>
            <w:r>
              <w:rPr>
                <w:rFonts w:ascii="Aptos Narrow" w:hAnsi="Aptos Narrow"/>
                <w:color w:val="000000"/>
                <w:sz w:val="22"/>
                <w:szCs w:val="22"/>
              </w:rPr>
              <w:t>Unid</w:t>
            </w:r>
            <w:proofErr w:type="spellEnd"/>
            <w:r>
              <w:rPr>
                <w:rFonts w:ascii="Aptos Narrow" w:hAnsi="Aptos Narrow"/>
                <w:color w:val="000000"/>
                <w:sz w:val="22"/>
                <w:szCs w:val="22"/>
              </w:rPr>
              <w:t>)</w:t>
            </w:r>
          </w:p>
        </w:tc>
        <w:tc>
          <w:tcPr>
            <w:tcW w:w="1174" w:type="dxa"/>
            <w:shd w:val="clear" w:color="auto" w:fill="auto"/>
            <w:vAlign w:val="center"/>
          </w:tcPr>
          <w:p w14:paraId="79944069" w14:textId="0FA213EA" w:rsidR="005D279D" w:rsidRPr="00522B71" w:rsidRDefault="005D279D" w:rsidP="005D279D">
            <w:pPr>
              <w:jc w:val="center"/>
              <w:rPr>
                <w:rFonts w:ascii="Arial" w:hAnsi="Arial" w:cs="Arial"/>
              </w:rPr>
            </w:pPr>
            <w:r>
              <w:rPr>
                <w:rFonts w:ascii="Aptos Narrow" w:hAnsi="Aptos Narrow"/>
                <w:color w:val="000000"/>
                <w:sz w:val="22"/>
                <w:szCs w:val="22"/>
              </w:rPr>
              <w:t>02</w:t>
            </w:r>
          </w:p>
        </w:tc>
      </w:tr>
      <w:tr w:rsidR="005D279D" w:rsidRPr="00522B71" w14:paraId="148F710D" w14:textId="77777777" w:rsidTr="00E66F43">
        <w:tc>
          <w:tcPr>
            <w:tcW w:w="1277" w:type="dxa"/>
            <w:shd w:val="clear" w:color="auto" w:fill="auto"/>
          </w:tcPr>
          <w:p w14:paraId="7C661020"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38463E1F"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KIT ARGOLAS (AFUNDA) - SLADE FITNESS</w:t>
            </w:r>
          </w:p>
          <w:p w14:paraId="72859275" w14:textId="2153BF2C"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Descrição</w:t>
            </w:r>
            <w:r>
              <w:rPr>
                <w:rFonts w:ascii="Aptos Narrow" w:hAnsi="Aptos Narrow"/>
                <w:color w:val="000000"/>
                <w:sz w:val="22"/>
                <w:szCs w:val="22"/>
              </w:rPr>
              <w:br/>
              <w:t>Kit Argola Afunda: brinquedo educativo que afunda auxiliando as crianças na adaptação ao meio-liquido. Dimensão 17 cm de diâmetro.</w:t>
            </w:r>
          </w:p>
        </w:tc>
        <w:tc>
          <w:tcPr>
            <w:tcW w:w="1276" w:type="dxa"/>
            <w:shd w:val="clear" w:color="000000" w:fill="FFFFFF"/>
            <w:vAlign w:val="center"/>
          </w:tcPr>
          <w:p w14:paraId="09509602" w14:textId="4E34E1E0" w:rsidR="005D279D" w:rsidRPr="00522B71" w:rsidRDefault="005D279D" w:rsidP="005D279D">
            <w:pPr>
              <w:jc w:val="center"/>
              <w:rPr>
                <w:rFonts w:ascii="Arial" w:hAnsi="Arial" w:cs="Arial"/>
              </w:rPr>
            </w:pPr>
            <w:r>
              <w:rPr>
                <w:rFonts w:ascii="Aptos Narrow" w:hAnsi="Aptos Narrow"/>
                <w:color w:val="000000"/>
                <w:sz w:val="22"/>
                <w:szCs w:val="22"/>
              </w:rPr>
              <w:t xml:space="preserve">KIT (COM 6 </w:t>
            </w:r>
            <w:proofErr w:type="spellStart"/>
            <w:r>
              <w:rPr>
                <w:rFonts w:ascii="Aptos Narrow" w:hAnsi="Aptos Narrow"/>
                <w:color w:val="000000"/>
                <w:sz w:val="22"/>
                <w:szCs w:val="22"/>
              </w:rPr>
              <w:t>Unid</w:t>
            </w:r>
            <w:proofErr w:type="spellEnd"/>
            <w:r>
              <w:rPr>
                <w:rFonts w:ascii="Aptos Narrow" w:hAnsi="Aptos Narrow"/>
                <w:color w:val="000000"/>
                <w:sz w:val="22"/>
                <w:szCs w:val="22"/>
              </w:rPr>
              <w:t>)</w:t>
            </w:r>
          </w:p>
        </w:tc>
        <w:tc>
          <w:tcPr>
            <w:tcW w:w="1174" w:type="dxa"/>
            <w:shd w:val="clear" w:color="auto" w:fill="auto"/>
            <w:vAlign w:val="center"/>
          </w:tcPr>
          <w:p w14:paraId="739775CF" w14:textId="10ADD44C" w:rsidR="005D279D" w:rsidRPr="00522B71" w:rsidRDefault="005D279D" w:rsidP="005D279D">
            <w:pPr>
              <w:jc w:val="center"/>
              <w:rPr>
                <w:rFonts w:ascii="Arial" w:hAnsi="Arial" w:cs="Arial"/>
              </w:rPr>
            </w:pPr>
            <w:r>
              <w:rPr>
                <w:rFonts w:ascii="Aptos Narrow" w:hAnsi="Aptos Narrow"/>
                <w:color w:val="000000"/>
                <w:sz w:val="22"/>
                <w:szCs w:val="22"/>
              </w:rPr>
              <w:t>30</w:t>
            </w:r>
          </w:p>
        </w:tc>
      </w:tr>
      <w:tr w:rsidR="005D279D" w:rsidRPr="00522B71" w14:paraId="001A880F" w14:textId="77777777" w:rsidTr="00E66F43">
        <w:tc>
          <w:tcPr>
            <w:tcW w:w="1277" w:type="dxa"/>
            <w:shd w:val="clear" w:color="auto" w:fill="auto"/>
          </w:tcPr>
          <w:p w14:paraId="415D18A2"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49D21EF9"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APITO</w:t>
            </w:r>
          </w:p>
          <w:p w14:paraId="2B86DBFD" w14:textId="2051CD3F"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Descrição</w:t>
            </w:r>
            <w:r>
              <w:rPr>
                <w:rFonts w:ascii="Aptos Narrow" w:hAnsi="Aptos Narrow"/>
                <w:color w:val="000000"/>
                <w:sz w:val="22"/>
                <w:szCs w:val="22"/>
              </w:rPr>
              <w:br/>
              <w:t>Se você quer um apito excelente e por um preço bem em conta, o Fox 40 Classic é o melhor apito esportivo para você.</w:t>
            </w:r>
            <w:r>
              <w:rPr>
                <w:rFonts w:ascii="Aptos Narrow" w:hAnsi="Aptos Narrow"/>
                <w:color w:val="000000"/>
                <w:sz w:val="22"/>
                <w:szCs w:val="22"/>
              </w:rPr>
              <w:br/>
            </w:r>
            <w:r>
              <w:rPr>
                <w:rFonts w:ascii="Aptos Narrow" w:hAnsi="Aptos Narrow"/>
                <w:color w:val="000000"/>
                <w:sz w:val="22"/>
                <w:szCs w:val="22"/>
              </w:rPr>
              <w:br/>
              <w:t>Ele é fabricado em plástico de alta qualidade e não possui conta interna, ou seja, não enferruja e não perde o som em contato com a água.</w:t>
            </w:r>
            <w:r>
              <w:rPr>
                <w:rFonts w:ascii="Aptos Narrow" w:hAnsi="Aptos Narrow"/>
                <w:color w:val="000000"/>
                <w:sz w:val="22"/>
                <w:szCs w:val="22"/>
              </w:rPr>
              <w:br/>
            </w:r>
            <w:r>
              <w:rPr>
                <w:rFonts w:ascii="Aptos Narrow" w:hAnsi="Aptos Narrow"/>
                <w:color w:val="000000"/>
                <w:sz w:val="22"/>
                <w:szCs w:val="22"/>
              </w:rPr>
              <w:br/>
              <w:t>Seu design interno faz com que ele seja capaz de produzir até 115 decibéis, tornando-o efetivo mesmo em ambientes muito cheios.</w:t>
            </w:r>
            <w:r>
              <w:rPr>
                <w:rFonts w:ascii="Aptos Narrow" w:hAnsi="Aptos Narrow"/>
                <w:color w:val="000000"/>
                <w:sz w:val="22"/>
                <w:szCs w:val="22"/>
              </w:rPr>
              <w:br/>
            </w:r>
            <w:r>
              <w:rPr>
                <w:rFonts w:ascii="Aptos Narrow" w:hAnsi="Aptos Narrow"/>
                <w:color w:val="000000"/>
                <w:sz w:val="22"/>
                <w:szCs w:val="22"/>
              </w:rPr>
              <w:br/>
              <w:t>O apito ainda acompanha um cordão de excelente resistência para que você o tenha junto de você mesmo quando estiver com as mãos ocupadas.</w:t>
            </w:r>
            <w:r>
              <w:rPr>
                <w:rFonts w:ascii="Aptos Narrow" w:hAnsi="Aptos Narrow"/>
                <w:color w:val="000000"/>
                <w:sz w:val="22"/>
                <w:szCs w:val="22"/>
              </w:rPr>
              <w:br/>
            </w:r>
            <w:r>
              <w:rPr>
                <w:rFonts w:ascii="Aptos Narrow" w:hAnsi="Aptos Narrow"/>
                <w:color w:val="000000"/>
                <w:sz w:val="22"/>
                <w:szCs w:val="22"/>
              </w:rPr>
              <w:br/>
              <w:t>No mundo do esporte, este produto possui centenas de avaliações positivas, o que comprova sua excelente qualidade.</w:t>
            </w:r>
            <w:r>
              <w:rPr>
                <w:rFonts w:ascii="Aptos Narrow" w:hAnsi="Aptos Narrow"/>
                <w:color w:val="000000"/>
                <w:sz w:val="22"/>
                <w:szCs w:val="22"/>
              </w:rPr>
              <w:br/>
            </w:r>
            <w:r>
              <w:rPr>
                <w:rFonts w:ascii="Aptos Narrow" w:hAnsi="Aptos Narrow"/>
                <w:color w:val="000000"/>
                <w:sz w:val="22"/>
                <w:szCs w:val="22"/>
              </w:rPr>
              <w:br/>
              <w:t>Dessa forma, não há como não escolher o Fox 40 Classic como o melhor apito esportivo em questão de custo-benefício.</w:t>
            </w:r>
            <w:r>
              <w:rPr>
                <w:rFonts w:ascii="Aptos Narrow" w:hAnsi="Aptos Narrow"/>
                <w:color w:val="000000"/>
                <w:sz w:val="22"/>
                <w:szCs w:val="22"/>
              </w:rPr>
              <w:br/>
            </w:r>
            <w:r>
              <w:rPr>
                <w:rFonts w:ascii="Aptos Narrow" w:hAnsi="Aptos Narrow"/>
                <w:color w:val="000000"/>
                <w:sz w:val="22"/>
                <w:szCs w:val="22"/>
              </w:rPr>
              <w:br/>
              <w:t>Indicado para árbitros, treinadores, professores de educação física em todos os níveis para uso pessoal ou profissional.</w:t>
            </w:r>
            <w:r>
              <w:rPr>
                <w:rFonts w:ascii="Aptos Narrow" w:hAnsi="Aptos Narrow"/>
                <w:color w:val="000000"/>
                <w:sz w:val="22"/>
                <w:szCs w:val="22"/>
              </w:rPr>
              <w:br/>
            </w:r>
            <w:r>
              <w:rPr>
                <w:rFonts w:ascii="Aptos Narrow" w:hAnsi="Aptos Narrow"/>
                <w:color w:val="000000"/>
                <w:sz w:val="22"/>
                <w:szCs w:val="22"/>
              </w:rPr>
              <w:br/>
              <w:t>CONTEÚDO DO PACOTE (Embalagem Lacrada):</w:t>
            </w:r>
            <w:r>
              <w:rPr>
                <w:rFonts w:ascii="Aptos Narrow" w:hAnsi="Aptos Narrow"/>
                <w:color w:val="000000"/>
                <w:sz w:val="22"/>
                <w:szCs w:val="22"/>
              </w:rPr>
              <w:br/>
              <w:t>01 Apito</w:t>
            </w:r>
            <w:r>
              <w:rPr>
                <w:rFonts w:ascii="Aptos Narrow" w:hAnsi="Aptos Narrow"/>
                <w:color w:val="000000"/>
                <w:sz w:val="22"/>
                <w:szCs w:val="22"/>
              </w:rPr>
              <w:br/>
            </w:r>
            <w:r>
              <w:rPr>
                <w:rFonts w:ascii="Aptos Narrow" w:hAnsi="Aptos Narrow"/>
                <w:color w:val="000000"/>
                <w:sz w:val="22"/>
                <w:szCs w:val="22"/>
              </w:rPr>
              <w:lastRenderedPageBreak/>
              <w:t>01 Protetor de Silicone</w:t>
            </w:r>
            <w:r>
              <w:rPr>
                <w:rFonts w:ascii="Aptos Narrow" w:hAnsi="Aptos Narrow"/>
                <w:color w:val="000000"/>
                <w:sz w:val="22"/>
                <w:szCs w:val="22"/>
              </w:rPr>
              <w:br/>
              <w:t>01 Cordão</w:t>
            </w:r>
            <w:r>
              <w:rPr>
                <w:rFonts w:ascii="Aptos Narrow" w:hAnsi="Aptos Narrow"/>
                <w:color w:val="000000"/>
                <w:sz w:val="22"/>
                <w:szCs w:val="22"/>
              </w:rPr>
              <w:br/>
            </w:r>
            <w:r>
              <w:rPr>
                <w:rFonts w:ascii="Aptos Narrow" w:hAnsi="Aptos Narrow"/>
                <w:color w:val="000000"/>
                <w:sz w:val="22"/>
                <w:szCs w:val="22"/>
              </w:rPr>
              <w:br/>
              <w:t>Esperamos que tenha se identificado com nosso produto, e será um prazer ter você como nosso cliente!</w:t>
            </w:r>
          </w:p>
        </w:tc>
        <w:tc>
          <w:tcPr>
            <w:tcW w:w="1276" w:type="dxa"/>
            <w:shd w:val="clear" w:color="000000" w:fill="FFFFFF"/>
            <w:vAlign w:val="center"/>
          </w:tcPr>
          <w:p w14:paraId="6FB24A48" w14:textId="2E05A835" w:rsidR="005D279D" w:rsidRPr="00522B71" w:rsidRDefault="005D279D" w:rsidP="005D279D">
            <w:pPr>
              <w:jc w:val="center"/>
              <w:rPr>
                <w:rFonts w:ascii="Arial" w:hAnsi="Arial" w:cs="Arial"/>
              </w:rPr>
            </w:pPr>
            <w:proofErr w:type="spellStart"/>
            <w:r>
              <w:rPr>
                <w:rFonts w:ascii="Aptos Narrow" w:hAnsi="Aptos Narrow"/>
                <w:color w:val="000000"/>
                <w:sz w:val="22"/>
                <w:szCs w:val="22"/>
              </w:rPr>
              <w:lastRenderedPageBreak/>
              <w:t>Unid</w:t>
            </w:r>
            <w:proofErr w:type="spellEnd"/>
          </w:p>
        </w:tc>
        <w:tc>
          <w:tcPr>
            <w:tcW w:w="1174" w:type="dxa"/>
            <w:shd w:val="clear" w:color="auto" w:fill="auto"/>
            <w:vAlign w:val="center"/>
          </w:tcPr>
          <w:p w14:paraId="25D8900A" w14:textId="1E087A4F" w:rsidR="005D279D" w:rsidRPr="00522B71" w:rsidRDefault="005D279D" w:rsidP="005D279D">
            <w:pPr>
              <w:jc w:val="center"/>
              <w:rPr>
                <w:rFonts w:ascii="Arial" w:hAnsi="Arial" w:cs="Arial"/>
              </w:rPr>
            </w:pPr>
            <w:r>
              <w:rPr>
                <w:rFonts w:ascii="Aptos Narrow" w:hAnsi="Aptos Narrow"/>
                <w:color w:val="000000"/>
                <w:sz w:val="22"/>
                <w:szCs w:val="22"/>
              </w:rPr>
              <w:t>5</w:t>
            </w:r>
          </w:p>
        </w:tc>
      </w:tr>
      <w:tr w:rsidR="005D279D" w:rsidRPr="00522B71" w14:paraId="6DAC2F11" w14:textId="77777777" w:rsidTr="00E66F43">
        <w:tc>
          <w:tcPr>
            <w:tcW w:w="1277" w:type="dxa"/>
            <w:shd w:val="clear" w:color="auto" w:fill="auto"/>
          </w:tcPr>
          <w:p w14:paraId="6AD3AE40"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292C1063"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CESTA DE BASQUETE</w:t>
            </w:r>
          </w:p>
          <w:p w14:paraId="55D0CD87" w14:textId="4FEB19F8"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Diâmetro do aro</w:t>
            </w:r>
            <w:r>
              <w:rPr>
                <w:rFonts w:ascii="Aptos Narrow" w:hAnsi="Aptos Narrow"/>
                <w:color w:val="000000"/>
                <w:sz w:val="22"/>
                <w:szCs w:val="22"/>
              </w:rPr>
              <w:br/>
              <w:t>45 cm</w:t>
            </w:r>
            <w:r>
              <w:rPr>
                <w:rFonts w:ascii="Aptos Narrow" w:hAnsi="Aptos Narrow"/>
                <w:color w:val="000000"/>
                <w:sz w:val="22"/>
                <w:szCs w:val="22"/>
              </w:rPr>
              <w:br/>
              <w:t>Material do aro</w:t>
            </w:r>
            <w:r>
              <w:rPr>
                <w:rFonts w:ascii="Aptos Narrow" w:hAnsi="Aptos Narrow"/>
                <w:color w:val="000000"/>
                <w:sz w:val="22"/>
                <w:szCs w:val="22"/>
              </w:rPr>
              <w:br/>
              <w:t>Aço Carbono</w:t>
            </w:r>
            <w:r>
              <w:rPr>
                <w:rFonts w:ascii="Aptos Narrow" w:hAnsi="Aptos Narrow"/>
                <w:color w:val="000000"/>
                <w:sz w:val="22"/>
                <w:szCs w:val="22"/>
              </w:rPr>
              <w:br/>
              <w:t>Com sistema de molas</w:t>
            </w:r>
            <w:r>
              <w:rPr>
                <w:rFonts w:ascii="Aptos Narrow" w:hAnsi="Aptos Narrow"/>
                <w:color w:val="000000"/>
                <w:sz w:val="22"/>
                <w:szCs w:val="22"/>
              </w:rPr>
              <w:br/>
              <w:t>Não</w:t>
            </w:r>
            <w:r>
              <w:rPr>
                <w:rFonts w:ascii="Aptos Narrow" w:hAnsi="Aptos Narrow"/>
                <w:color w:val="000000"/>
                <w:sz w:val="22"/>
                <w:szCs w:val="22"/>
              </w:rPr>
              <w:br/>
              <w:t>Com altura ajustável</w:t>
            </w:r>
            <w:r>
              <w:rPr>
                <w:rFonts w:ascii="Aptos Narrow" w:hAnsi="Aptos Narrow"/>
                <w:color w:val="000000"/>
                <w:sz w:val="22"/>
                <w:szCs w:val="22"/>
              </w:rPr>
              <w:br/>
              <w:t>Sim</w:t>
            </w:r>
            <w:r>
              <w:rPr>
                <w:rFonts w:ascii="Aptos Narrow" w:hAnsi="Aptos Narrow"/>
                <w:color w:val="000000"/>
                <w:sz w:val="22"/>
                <w:szCs w:val="22"/>
              </w:rPr>
              <w:br/>
              <w:t>Acessórios incluídos</w:t>
            </w:r>
            <w:r>
              <w:rPr>
                <w:rFonts w:ascii="Aptos Narrow" w:hAnsi="Aptos Narrow"/>
                <w:color w:val="000000"/>
                <w:sz w:val="22"/>
                <w:szCs w:val="22"/>
              </w:rPr>
              <w:br/>
              <w:t>Rede + Parafusos</w:t>
            </w:r>
            <w:r>
              <w:rPr>
                <w:rFonts w:ascii="Aptos Narrow" w:hAnsi="Aptos Narrow"/>
                <w:color w:val="000000"/>
                <w:sz w:val="22"/>
                <w:szCs w:val="22"/>
              </w:rPr>
              <w:br/>
              <w:t>Com rede</w:t>
            </w:r>
            <w:r>
              <w:rPr>
                <w:rFonts w:ascii="Aptos Narrow" w:hAnsi="Aptos Narrow"/>
                <w:color w:val="000000"/>
                <w:sz w:val="22"/>
                <w:szCs w:val="22"/>
              </w:rPr>
              <w:br/>
              <w:t>Sim</w:t>
            </w:r>
            <w:r>
              <w:rPr>
                <w:rFonts w:ascii="Aptos Narrow" w:hAnsi="Aptos Narrow"/>
                <w:color w:val="000000"/>
                <w:sz w:val="22"/>
                <w:szCs w:val="22"/>
              </w:rPr>
              <w:br/>
              <w:t>Altura máxima</w:t>
            </w:r>
            <w:r>
              <w:rPr>
                <w:rFonts w:ascii="Aptos Narrow" w:hAnsi="Aptos Narrow"/>
                <w:color w:val="000000"/>
                <w:sz w:val="22"/>
                <w:szCs w:val="22"/>
              </w:rPr>
              <w:br/>
              <w:t>3.05 m</w:t>
            </w:r>
            <w:r>
              <w:rPr>
                <w:rFonts w:ascii="Aptos Narrow" w:hAnsi="Aptos Narrow"/>
                <w:color w:val="000000"/>
                <w:sz w:val="22"/>
                <w:szCs w:val="22"/>
              </w:rPr>
              <w:br/>
              <w:t>Quantidade de ganchos do aro</w:t>
            </w:r>
            <w:r>
              <w:rPr>
                <w:rFonts w:ascii="Aptos Narrow" w:hAnsi="Aptos Narrow"/>
                <w:color w:val="000000"/>
                <w:sz w:val="22"/>
                <w:szCs w:val="22"/>
              </w:rPr>
              <w:br/>
              <w:t>11</w:t>
            </w:r>
          </w:p>
        </w:tc>
        <w:tc>
          <w:tcPr>
            <w:tcW w:w="1276" w:type="dxa"/>
            <w:shd w:val="clear" w:color="000000" w:fill="FFFFFF"/>
            <w:vAlign w:val="center"/>
          </w:tcPr>
          <w:p w14:paraId="46698CAF" w14:textId="2DB7E2B9" w:rsidR="005D279D" w:rsidRPr="00522B71" w:rsidRDefault="005D279D" w:rsidP="005D279D">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5A46EAD7" w14:textId="3F15FED0" w:rsidR="005D279D" w:rsidRPr="00522B71" w:rsidRDefault="005D279D" w:rsidP="005D279D">
            <w:pPr>
              <w:jc w:val="center"/>
              <w:rPr>
                <w:rFonts w:ascii="Arial" w:hAnsi="Arial" w:cs="Arial"/>
              </w:rPr>
            </w:pPr>
            <w:r>
              <w:rPr>
                <w:rFonts w:ascii="Aptos Narrow" w:hAnsi="Aptos Narrow"/>
                <w:color w:val="000000"/>
                <w:sz w:val="22"/>
                <w:szCs w:val="22"/>
              </w:rPr>
              <w:t>1</w:t>
            </w:r>
          </w:p>
        </w:tc>
      </w:tr>
      <w:tr w:rsidR="005D279D" w:rsidRPr="00522B71" w14:paraId="3B526FC3" w14:textId="77777777" w:rsidTr="00E66F43">
        <w:tc>
          <w:tcPr>
            <w:tcW w:w="1277" w:type="dxa"/>
            <w:shd w:val="clear" w:color="auto" w:fill="auto"/>
          </w:tcPr>
          <w:p w14:paraId="271FFC5D"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4969F8AF"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REDE DE VOLEI PORTÁTIL</w:t>
            </w:r>
          </w:p>
          <w:p w14:paraId="112140F2" w14:textId="4331B2CC"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Descrição</w:t>
            </w:r>
            <w:r>
              <w:rPr>
                <w:rFonts w:ascii="Aptos Narrow" w:hAnsi="Aptos Narrow"/>
                <w:color w:val="000000"/>
                <w:sz w:val="22"/>
                <w:szCs w:val="22"/>
              </w:rPr>
              <w:br/>
              <w:t>- Fio: Polietileno 2,5mm</w:t>
            </w:r>
            <w:r>
              <w:rPr>
                <w:rFonts w:ascii="Aptos Narrow" w:hAnsi="Aptos Narrow"/>
                <w:color w:val="000000"/>
                <w:sz w:val="22"/>
                <w:szCs w:val="22"/>
              </w:rPr>
              <w:br/>
              <w:t>- Nylon: Trançado</w:t>
            </w:r>
            <w:r>
              <w:rPr>
                <w:rFonts w:ascii="Aptos Narrow" w:hAnsi="Aptos Narrow"/>
                <w:color w:val="000000"/>
                <w:sz w:val="22"/>
                <w:szCs w:val="22"/>
              </w:rPr>
              <w:br/>
              <w:t>- Malha: 10x10 cm</w:t>
            </w:r>
            <w:r>
              <w:rPr>
                <w:rFonts w:ascii="Aptos Narrow" w:hAnsi="Aptos Narrow"/>
                <w:color w:val="000000"/>
                <w:sz w:val="22"/>
                <w:szCs w:val="22"/>
              </w:rPr>
              <w:br/>
              <w:t xml:space="preserve">- 4 esticadores em </w:t>
            </w:r>
            <w:proofErr w:type="spellStart"/>
            <w:r>
              <w:rPr>
                <w:rFonts w:ascii="Aptos Narrow" w:hAnsi="Aptos Narrow"/>
                <w:color w:val="000000"/>
                <w:sz w:val="22"/>
                <w:szCs w:val="22"/>
              </w:rPr>
              <w:t>pvc</w:t>
            </w:r>
            <w:proofErr w:type="spellEnd"/>
            <w:r>
              <w:rPr>
                <w:rFonts w:ascii="Aptos Narrow" w:hAnsi="Aptos Narrow"/>
                <w:color w:val="000000"/>
                <w:sz w:val="22"/>
                <w:szCs w:val="22"/>
              </w:rPr>
              <w:t xml:space="preserve"> rígido</w:t>
            </w:r>
            <w:r>
              <w:rPr>
                <w:rFonts w:ascii="Aptos Narrow" w:hAnsi="Aptos Narrow"/>
                <w:color w:val="000000"/>
                <w:sz w:val="22"/>
                <w:szCs w:val="22"/>
              </w:rPr>
              <w:br/>
              <w:t>- Lona: 04 faixas em lona de toldo sendo de 14cm nas laterais e 7cm na parte superior e inferior - com reforço nas extremidades superior e inferior para evitar o corte pelo cabo de aço.</w:t>
            </w:r>
            <w:r>
              <w:rPr>
                <w:rFonts w:ascii="Aptos Narrow" w:hAnsi="Aptos Narrow"/>
                <w:color w:val="000000"/>
                <w:sz w:val="22"/>
                <w:szCs w:val="22"/>
              </w:rPr>
              <w:br/>
              <w:t>- Sonda para passagem de corda ou cabo de aço na parte superior.</w:t>
            </w:r>
            <w:r>
              <w:rPr>
                <w:rFonts w:ascii="Aptos Narrow" w:hAnsi="Aptos Narrow"/>
                <w:color w:val="000000"/>
                <w:sz w:val="22"/>
                <w:szCs w:val="22"/>
              </w:rPr>
              <w:br/>
              <w:t>- Costura dupla com linha 0,40 poliamida.</w:t>
            </w:r>
            <w:r>
              <w:rPr>
                <w:rFonts w:ascii="Aptos Narrow" w:hAnsi="Aptos Narrow"/>
                <w:color w:val="000000"/>
                <w:sz w:val="22"/>
                <w:szCs w:val="22"/>
              </w:rPr>
              <w:br/>
              <w:t>- Reguladores e ganchos galvanizados.</w:t>
            </w:r>
            <w:r>
              <w:rPr>
                <w:rFonts w:ascii="Aptos Narrow" w:hAnsi="Aptos Narrow"/>
                <w:color w:val="000000"/>
                <w:sz w:val="22"/>
                <w:szCs w:val="22"/>
              </w:rPr>
              <w:br/>
              <w:t>- Tamanho: 9,50m x 1m</w:t>
            </w:r>
          </w:p>
        </w:tc>
        <w:tc>
          <w:tcPr>
            <w:tcW w:w="1276" w:type="dxa"/>
            <w:shd w:val="clear" w:color="000000" w:fill="FFFFFF"/>
            <w:vAlign w:val="center"/>
          </w:tcPr>
          <w:p w14:paraId="43C5507E" w14:textId="404C1FE6" w:rsidR="005D279D" w:rsidRPr="00522B71" w:rsidRDefault="005D279D" w:rsidP="005D279D">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03ADBDAE" w14:textId="2EE836C1" w:rsidR="005D279D" w:rsidRPr="00522B71" w:rsidRDefault="005D279D" w:rsidP="005D279D">
            <w:pPr>
              <w:jc w:val="center"/>
              <w:rPr>
                <w:rFonts w:ascii="Arial" w:hAnsi="Arial" w:cs="Arial"/>
              </w:rPr>
            </w:pPr>
            <w:r>
              <w:rPr>
                <w:rFonts w:ascii="Aptos Narrow" w:hAnsi="Aptos Narrow"/>
                <w:color w:val="000000"/>
                <w:sz w:val="22"/>
                <w:szCs w:val="22"/>
              </w:rPr>
              <w:t>2</w:t>
            </w:r>
          </w:p>
        </w:tc>
      </w:tr>
      <w:tr w:rsidR="005D279D" w:rsidRPr="00522B71" w14:paraId="44816D12" w14:textId="77777777" w:rsidTr="00E66F43">
        <w:tc>
          <w:tcPr>
            <w:tcW w:w="1277" w:type="dxa"/>
            <w:shd w:val="clear" w:color="auto" w:fill="auto"/>
          </w:tcPr>
          <w:p w14:paraId="34BBBDB8"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4856720C"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BOLA DE TÊNIS DE MESA</w:t>
            </w:r>
          </w:p>
          <w:p w14:paraId="216A1A7B" w14:textId="505295C3"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Modelo</w:t>
            </w:r>
            <w:r>
              <w:rPr>
                <w:rFonts w:ascii="Aptos Narrow" w:hAnsi="Aptos Narrow"/>
                <w:color w:val="000000"/>
                <w:sz w:val="22"/>
                <w:szCs w:val="22"/>
              </w:rPr>
              <w:br/>
              <w:t>Pro 40+</w:t>
            </w:r>
            <w:r>
              <w:rPr>
                <w:rFonts w:ascii="Aptos Narrow" w:hAnsi="Aptos Narrow"/>
                <w:color w:val="000000"/>
                <w:sz w:val="22"/>
                <w:szCs w:val="22"/>
              </w:rPr>
              <w:br/>
              <w:t>Cor</w:t>
            </w:r>
            <w:r>
              <w:rPr>
                <w:rFonts w:ascii="Aptos Narrow" w:hAnsi="Aptos Narrow"/>
                <w:color w:val="000000"/>
                <w:sz w:val="22"/>
                <w:szCs w:val="22"/>
              </w:rPr>
              <w:br/>
              <w:t>Laranja</w:t>
            </w:r>
            <w:r>
              <w:rPr>
                <w:rFonts w:ascii="Aptos Narrow" w:hAnsi="Aptos Narrow"/>
                <w:color w:val="000000"/>
                <w:sz w:val="22"/>
                <w:szCs w:val="22"/>
              </w:rPr>
              <w:br/>
              <w:t>Tipo de embalagem</w:t>
            </w:r>
            <w:r>
              <w:rPr>
                <w:rFonts w:ascii="Aptos Narrow" w:hAnsi="Aptos Narrow"/>
                <w:color w:val="000000"/>
                <w:sz w:val="22"/>
                <w:szCs w:val="22"/>
              </w:rPr>
              <w:br/>
              <w:t>Pacote</w:t>
            </w:r>
            <w:r>
              <w:rPr>
                <w:rFonts w:ascii="Aptos Narrow" w:hAnsi="Aptos Narrow"/>
                <w:color w:val="000000"/>
                <w:sz w:val="22"/>
                <w:szCs w:val="22"/>
              </w:rPr>
              <w:br/>
              <w:t>Unidades por kit</w:t>
            </w:r>
            <w:r>
              <w:rPr>
                <w:rFonts w:ascii="Aptos Narrow" w:hAnsi="Aptos Narrow"/>
                <w:color w:val="000000"/>
                <w:sz w:val="22"/>
                <w:szCs w:val="22"/>
              </w:rPr>
              <w:br/>
              <w:t>100</w:t>
            </w:r>
            <w:r>
              <w:rPr>
                <w:rFonts w:ascii="Aptos Narrow" w:hAnsi="Aptos Narrow"/>
                <w:color w:val="000000"/>
                <w:sz w:val="22"/>
                <w:szCs w:val="22"/>
              </w:rPr>
              <w:br/>
              <w:t>Outros</w:t>
            </w:r>
            <w:r>
              <w:rPr>
                <w:rFonts w:ascii="Aptos Narrow" w:hAnsi="Aptos Narrow"/>
                <w:color w:val="000000"/>
                <w:sz w:val="22"/>
                <w:szCs w:val="22"/>
              </w:rPr>
              <w:br/>
              <w:t>Usos recomendados</w:t>
            </w:r>
            <w:r>
              <w:rPr>
                <w:rFonts w:ascii="Aptos Narrow" w:hAnsi="Aptos Narrow"/>
                <w:color w:val="000000"/>
                <w:sz w:val="22"/>
                <w:szCs w:val="22"/>
              </w:rPr>
              <w:br/>
              <w:t>Lazer, clube, escola</w:t>
            </w:r>
            <w:r>
              <w:rPr>
                <w:rFonts w:ascii="Aptos Narrow" w:hAnsi="Aptos Narrow"/>
                <w:color w:val="000000"/>
                <w:sz w:val="22"/>
                <w:szCs w:val="22"/>
              </w:rPr>
              <w:br/>
            </w:r>
            <w:r>
              <w:rPr>
                <w:rFonts w:ascii="Aptos Narrow" w:hAnsi="Aptos Narrow"/>
                <w:color w:val="000000"/>
                <w:sz w:val="22"/>
                <w:szCs w:val="22"/>
              </w:rPr>
              <w:lastRenderedPageBreak/>
              <w:t>Material</w:t>
            </w:r>
            <w:r>
              <w:rPr>
                <w:rFonts w:ascii="Aptos Narrow" w:hAnsi="Aptos Narrow"/>
                <w:color w:val="000000"/>
                <w:sz w:val="22"/>
                <w:szCs w:val="22"/>
              </w:rPr>
              <w:br/>
              <w:t>ABS</w:t>
            </w:r>
            <w:r>
              <w:rPr>
                <w:rFonts w:ascii="Aptos Narrow" w:hAnsi="Aptos Narrow"/>
                <w:color w:val="000000"/>
                <w:sz w:val="22"/>
                <w:szCs w:val="22"/>
              </w:rPr>
              <w:br/>
              <w:t>Quantidade de estrelas</w:t>
            </w:r>
            <w:r>
              <w:rPr>
                <w:rFonts w:ascii="Aptos Narrow" w:hAnsi="Aptos Narrow"/>
                <w:color w:val="000000"/>
                <w:sz w:val="22"/>
                <w:szCs w:val="22"/>
              </w:rPr>
              <w:br/>
              <w:t>1</w:t>
            </w:r>
            <w:r>
              <w:rPr>
                <w:rFonts w:ascii="Aptos Narrow" w:hAnsi="Aptos Narrow"/>
                <w:color w:val="000000"/>
                <w:sz w:val="22"/>
                <w:szCs w:val="22"/>
              </w:rPr>
              <w:br/>
              <w:t>Diâmetro</w:t>
            </w:r>
            <w:r>
              <w:rPr>
                <w:rFonts w:ascii="Aptos Narrow" w:hAnsi="Aptos Narrow"/>
                <w:color w:val="000000"/>
                <w:sz w:val="22"/>
                <w:szCs w:val="22"/>
              </w:rPr>
              <w:br/>
              <w:t>40 mm</w:t>
            </w:r>
          </w:p>
        </w:tc>
        <w:tc>
          <w:tcPr>
            <w:tcW w:w="1276" w:type="dxa"/>
            <w:shd w:val="clear" w:color="000000" w:fill="FFFFFF"/>
            <w:vAlign w:val="center"/>
          </w:tcPr>
          <w:p w14:paraId="7E86A3F7" w14:textId="74DC5F1C" w:rsidR="005D279D" w:rsidRPr="00522B71" w:rsidRDefault="005D279D" w:rsidP="005D279D">
            <w:pPr>
              <w:jc w:val="center"/>
              <w:rPr>
                <w:rFonts w:ascii="Arial" w:hAnsi="Arial" w:cs="Arial"/>
              </w:rPr>
            </w:pPr>
            <w:proofErr w:type="spellStart"/>
            <w:r>
              <w:rPr>
                <w:rFonts w:ascii="Aptos Narrow" w:hAnsi="Aptos Narrow"/>
                <w:color w:val="000000"/>
                <w:sz w:val="22"/>
                <w:szCs w:val="22"/>
              </w:rPr>
              <w:lastRenderedPageBreak/>
              <w:t>Unid</w:t>
            </w:r>
            <w:proofErr w:type="spellEnd"/>
          </w:p>
        </w:tc>
        <w:tc>
          <w:tcPr>
            <w:tcW w:w="1174" w:type="dxa"/>
            <w:shd w:val="clear" w:color="auto" w:fill="auto"/>
            <w:vAlign w:val="center"/>
          </w:tcPr>
          <w:p w14:paraId="0E4D3F48" w14:textId="764E9565" w:rsidR="005D279D" w:rsidRPr="00522B71" w:rsidRDefault="005D279D" w:rsidP="005D279D">
            <w:pPr>
              <w:jc w:val="center"/>
              <w:rPr>
                <w:rFonts w:ascii="Arial" w:hAnsi="Arial" w:cs="Arial"/>
              </w:rPr>
            </w:pPr>
            <w:r>
              <w:rPr>
                <w:rFonts w:ascii="Aptos Narrow" w:hAnsi="Aptos Narrow"/>
                <w:color w:val="000000"/>
                <w:sz w:val="22"/>
                <w:szCs w:val="22"/>
              </w:rPr>
              <w:t>100</w:t>
            </w:r>
          </w:p>
        </w:tc>
      </w:tr>
      <w:tr w:rsidR="005D279D" w:rsidRPr="00522B71" w14:paraId="65A74AB2" w14:textId="77777777" w:rsidTr="00E66F43">
        <w:tc>
          <w:tcPr>
            <w:tcW w:w="1277" w:type="dxa"/>
            <w:shd w:val="clear" w:color="auto" w:fill="auto"/>
          </w:tcPr>
          <w:p w14:paraId="0E84C574"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5A99EB4C"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RAQUETE TÊNIS DE MESA</w:t>
            </w:r>
          </w:p>
          <w:p w14:paraId="1697B1B5" w14:textId="39DCDA1B"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O que você precisa saber sobre este produto</w:t>
            </w:r>
            <w:r>
              <w:rPr>
                <w:rFonts w:ascii="Aptos Narrow" w:hAnsi="Aptos Narrow"/>
                <w:color w:val="000000"/>
                <w:sz w:val="22"/>
                <w:szCs w:val="22"/>
              </w:rPr>
              <w:br/>
              <w:t>Tipo de cabo: ST (Reto)</w:t>
            </w:r>
            <w:r>
              <w:rPr>
                <w:rFonts w:ascii="Aptos Narrow" w:hAnsi="Aptos Narrow"/>
                <w:color w:val="000000"/>
                <w:sz w:val="22"/>
                <w:szCs w:val="22"/>
              </w:rPr>
              <w:br/>
              <w:t>Garante durabilidade e comodidade ao jogador.</w:t>
            </w:r>
            <w:r>
              <w:rPr>
                <w:rFonts w:ascii="Aptos Narrow" w:hAnsi="Aptos Narrow"/>
                <w:color w:val="000000"/>
                <w:sz w:val="22"/>
                <w:szCs w:val="22"/>
              </w:rPr>
              <w:br/>
              <w:t>Possui cabo ST (Reto).</w:t>
            </w:r>
            <w:r>
              <w:rPr>
                <w:rFonts w:ascii="Aptos Narrow" w:hAnsi="Aptos Narrow"/>
                <w:color w:val="000000"/>
                <w:sz w:val="22"/>
                <w:szCs w:val="22"/>
              </w:rPr>
              <w:br/>
              <w:t>Velocidade de impacto: 4.</w:t>
            </w:r>
            <w:r>
              <w:rPr>
                <w:rFonts w:ascii="Aptos Narrow" w:hAnsi="Aptos Narrow"/>
                <w:color w:val="000000"/>
                <w:sz w:val="22"/>
                <w:szCs w:val="22"/>
              </w:rPr>
              <w:br/>
              <w:t>Efeito spin: 4.</w:t>
            </w:r>
            <w:r>
              <w:rPr>
                <w:rFonts w:ascii="Aptos Narrow" w:hAnsi="Aptos Narrow"/>
                <w:color w:val="000000"/>
                <w:sz w:val="22"/>
                <w:szCs w:val="22"/>
              </w:rPr>
              <w:br/>
              <w:t>Efeito de controle: 4.</w:t>
            </w:r>
            <w:r>
              <w:rPr>
                <w:rFonts w:ascii="Aptos Narrow" w:hAnsi="Aptos Narrow"/>
                <w:color w:val="000000"/>
                <w:sz w:val="22"/>
                <w:szCs w:val="22"/>
              </w:rPr>
              <w:br/>
              <w:t xml:space="preserve">Inclui 1 raquete de tênis de mesa </w:t>
            </w:r>
            <w:proofErr w:type="spellStart"/>
            <w:r>
              <w:rPr>
                <w:rFonts w:ascii="Aptos Narrow" w:hAnsi="Aptos Narrow"/>
                <w:color w:val="000000"/>
                <w:sz w:val="22"/>
                <w:szCs w:val="22"/>
              </w:rPr>
              <w:t>impact</w:t>
            </w:r>
            <w:proofErr w:type="spellEnd"/>
            <w:r>
              <w:rPr>
                <w:rFonts w:ascii="Aptos Narrow" w:hAnsi="Aptos Narrow"/>
                <w:color w:val="000000"/>
                <w:sz w:val="22"/>
                <w:szCs w:val="22"/>
              </w:rPr>
              <w:t xml:space="preserve"> 1000.</w:t>
            </w:r>
            <w:r>
              <w:rPr>
                <w:rFonts w:ascii="Aptos Narrow" w:hAnsi="Aptos Narrow"/>
                <w:color w:val="000000"/>
                <w:sz w:val="22"/>
                <w:szCs w:val="22"/>
              </w:rPr>
              <w:br/>
              <w:t>Espessura da esponja: 1.5mm.</w:t>
            </w:r>
            <w:r>
              <w:rPr>
                <w:rFonts w:ascii="Aptos Narrow" w:hAnsi="Aptos Narrow"/>
                <w:color w:val="000000"/>
                <w:sz w:val="22"/>
                <w:szCs w:val="22"/>
              </w:rPr>
              <w:br/>
              <w:t>Espessura da lâmina: 6mm.</w:t>
            </w:r>
          </w:p>
        </w:tc>
        <w:tc>
          <w:tcPr>
            <w:tcW w:w="1276" w:type="dxa"/>
            <w:shd w:val="clear" w:color="000000" w:fill="FFFFFF"/>
            <w:vAlign w:val="center"/>
          </w:tcPr>
          <w:p w14:paraId="548939EE" w14:textId="370696E6" w:rsidR="005D279D" w:rsidRPr="00522B71" w:rsidRDefault="005D279D" w:rsidP="005D279D">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2F803CBF" w14:textId="0F545142" w:rsidR="005D279D" w:rsidRPr="00522B71" w:rsidRDefault="005D279D" w:rsidP="005D279D">
            <w:pPr>
              <w:jc w:val="center"/>
              <w:rPr>
                <w:rFonts w:ascii="Arial" w:hAnsi="Arial" w:cs="Arial"/>
              </w:rPr>
            </w:pPr>
            <w:r>
              <w:rPr>
                <w:rFonts w:ascii="Aptos Narrow" w:hAnsi="Aptos Narrow"/>
                <w:color w:val="000000"/>
                <w:sz w:val="22"/>
                <w:szCs w:val="22"/>
              </w:rPr>
              <w:t>16</w:t>
            </w:r>
          </w:p>
        </w:tc>
      </w:tr>
      <w:tr w:rsidR="005D279D" w:rsidRPr="00522B71" w14:paraId="6901DD22" w14:textId="77777777" w:rsidTr="00E66F43">
        <w:tc>
          <w:tcPr>
            <w:tcW w:w="1277" w:type="dxa"/>
            <w:shd w:val="clear" w:color="auto" w:fill="auto"/>
          </w:tcPr>
          <w:p w14:paraId="3CA2B7DF"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16F1BF33"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RAQUETE DE BADMINTON</w:t>
            </w:r>
          </w:p>
          <w:p w14:paraId="4974B630" w14:textId="7B3CA804"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 xml:space="preserve">2 RAQUETES </w:t>
            </w:r>
            <w:proofErr w:type="gramStart"/>
            <w:r>
              <w:rPr>
                <w:rFonts w:ascii="Aptos Narrow" w:hAnsi="Aptos Narrow"/>
                <w:color w:val="000000"/>
                <w:sz w:val="22"/>
                <w:szCs w:val="22"/>
              </w:rPr>
              <w:t>BADMINTON  HIGH</w:t>
            </w:r>
            <w:proofErr w:type="gramEnd"/>
            <w:r>
              <w:rPr>
                <w:rFonts w:ascii="Aptos Narrow" w:hAnsi="Aptos Narrow"/>
                <w:color w:val="000000"/>
                <w:sz w:val="22"/>
                <w:szCs w:val="22"/>
              </w:rPr>
              <w:t xml:space="preserve"> TEMPERED 1010 KIT COM BOLSA</w:t>
            </w:r>
            <w:r>
              <w:rPr>
                <w:rFonts w:ascii="Aptos Narrow" w:hAnsi="Aptos Narrow"/>
                <w:color w:val="000000"/>
                <w:sz w:val="22"/>
                <w:szCs w:val="22"/>
              </w:rPr>
              <w:br/>
            </w:r>
            <w:r>
              <w:rPr>
                <w:rFonts w:ascii="Aptos Narrow" w:hAnsi="Aptos Narrow"/>
                <w:color w:val="000000"/>
                <w:sz w:val="22"/>
                <w:szCs w:val="22"/>
              </w:rPr>
              <w:br/>
              <w:t>Raquete de qualidade, pioneira em Badminton</w:t>
            </w:r>
            <w:r>
              <w:rPr>
                <w:rFonts w:ascii="Aptos Narrow" w:hAnsi="Aptos Narrow"/>
                <w:color w:val="000000"/>
                <w:sz w:val="22"/>
                <w:szCs w:val="22"/>
              </w:rPr>
              <w:br/>
              <w:t xml:space="preserve">Feita com aço temperado , seu cabo com </w:t>
            </w:r>
            <w:proofErr w:type="spellStart"/>
            <w:r>
              <w:rPr>
                <w:rFonts w:ascii="Aptos Narrow" w:hAnsi="Aptos Narrow"/>
                <w:color w:val="000000"/>
                <w:sz w:val="22"/>
                <w:szCs w:val="22"/>
              </w:rPr>
              <w:t>overgrip</w:t>
            </w:r>
            <w:proofErr w:type="spellEnd"/>
            <w:r>
              <w:rPr>
                <w:rFonts w:ascii="Aptos Narrow" w:hAnsi="Aptos Narrow"/>
                <w:color w:val="000000"/>
                <w:sz w:val="22"/>
                <w:szCs w:val="22"/>
              </w:rPr>
              <w:t xml:space="preserve"> DHS oferecendo conforto e aderência nas jogadas, além do seu peso conjunto ser bem leve. Resistente a potência de 22 </w:t>
            </w:r>
            <w:proofErr w:type="gramStart"/>
            <w:r>
              <w:rPr>
                <w:rFonts w:ascii="Aptos Narrow" w:hAnsi="Aptos Narrow"/>
                <w:color w:val="000000"/>
                <w:sz w:val="22"/>
                <w:szCs w:val="22"/>
              </w:rPr>
              <w:t>libras ,</w:t>
            </w:r>
            <w:proofErr w:type="gramEnd"/>
            <w:r>
              <w:rPr>
                <w:rFonts w:ascii="Aptos Narrow" w:hAnsi="Aptos Narrow"/>
                <w:color w:val="000000"/>
                <w:sz w:val="22"/>
                <w:szCs w:val="22"/>
              </w:rPr>
              <w:t xml:space="preserve"> ótimas para </w:t>
            </w:r>
            <w:proofErr w:type="spellStart"/>
            <w:r>
              <w:rPr>
                <w:rFonts w:ascii="Aptos Narrow" w:hAnsi="Aptos Narrow"/>
                <w:color w:val="000000"/>
                <w:sz w:val="22"/>
                <w:szCs w:val="22"/>
              </w:rPr>
              <w:t>smash</w:t>
            </w:r>
            <w:proofErr w:type="spellEnd"/>
            <w:r>
              <w:rPr>
                <w:rFonts w:ascii="Aptos Narrow" w:hAnsi="Aptos Narrow"/>
                <w:color w:val="000000"/>
                <w:sz w:val="22"/>
                <w:szCs w:val="22"/>
              </w:rPr>
              <w:t xml:space="preserve"> , jogadas rápidas</w:t>
            </w:r>
            <w:r>
              <w:rPr>
                <w:rFonts w:ascii="Aptos Narrow" w:hAnsi="Aptos Narrow"/>
                <w:color w:val="000000"/>
                <w:sz w:val="22"/>
                <w:szCs w:val="22"/>
              </w:rPr>
              <w:br/>
              <w:t>Excelente custo benefício</w:t>
            </w:r>
            <w:r>
              <w:rPr>
                <w:rFonts w:ascii="Aptos Narrow" w:hAnsi="Aptos Narrow"/>
                <w:color w:val="000000"/>
                <w:sz w:val="22"/>
                <w:szCs w:val="22"/>
              </w:rPr>
              <w:br/>
              <w:t xml:space="preserve">Acompanha bolsa para transporte </w:t>
            </w:r>
            <w:r>
              <w:rPr>
                <w:rFonts w:ascii="Aptos Narrow" w:hAnsi="Aptos Narrow"/>
                <w:color w:val="000000"/>
                <w:sz w:val="22"/>
                <w:szCs w:val="22"/>
              </w:rPr>
              <w:br/>
            </w:r>
            <w:r>
              <w:rPr>
                <w:rFonts w:ascii="Aptos Narrow" w:hAnsi="Aptos Narrow"/>
                <w:color w:val="000000"/>
                <w:sz w:val="22"/>
                <w:szCs w:val="22"/>
              </w:rPr>
              <w:br/>
              <w:t>Comprimento :66 cm</w:t>
            </w:r>
            <w:r>
              <w:rPr>
                <w:rFonts w:ascii="Aptos Narrow" w:hAnsi="Aptos Narrow"/>
                <w:color w:val="000000"/>
                <w:sz w:val="22"/>
                <w:szCs w:val="22"/>
              </w:rPr>
              <w:br/>
              <w:t>Cabeça : 20 x 24 cm</w:t>
            </w:r>
            <w:r>
              <w:rPr>
                <w:rFonts w:ascii="Aptos Narrow" w:hAnsi="Aptos Narrow"/>
                <w:color w:val="000000"/>
                <w:sz w:val="22"/>
                <w:szCs w:val="22"/>
              </w:rPr>
              <w:br/>
              <w:t>Peso : 95 gramas</w:t>
            </w:r>
          </w:p>
        </w:tc>
        <w:tc>
          <w:tcPr>
            <w:tcW w:w="1276" w:type="dxa"/>
            <w:shd w:val="clear" w:color="000000" w:fill="FFFFFF"/>
            <w:vAlign w:val="center"/>
          </w:tcPr>
          <w:p w14:paraId="1D7E278E" w14:textId="5BD02329" w:rsidR="005D279D" w:rsidRPr="00522B71" w:rsidRDefault="00122B5A" w:rsidP="005D279D">
            <w:pPr>
              <w:jc w:val="center"/>
              <w:rPr>
                <w:rFonts w:ascii="Arial" w:hAnsi="Arial" w:cs="Arial"/>
              </w:rPr>
            </w:pPr>
            <w:r>
              <w:rPr>
                <w:rFonts w:ascii="Aptos Narrow" w:hAnsi="Aptos Narrow"/>
                <w:color w:val="000000"/>
                <w:sz w:val="22"/>
                <w:szCs w:val="22"/>
              </w:rPr>
              <w:t xml:space="preserve"> PAR</w:t>
            </w:r>
          </w:p>
        </w:tc>
        <w:tc>
          <w:tcPr>
            <w:tcW w:w="1174" w:type="dxa"/>
            <w:shd w:val="clear" w:color="auto" w:fill="auto"/>
            <w:vAlign w:val="center"/>
          </w:tcPr>
          <w:p w14:paraId="0BC03D71" w14:textId="68C4C285" w:rsidR="005D279D" w:rsidRPr="00522B71" w:rsidRDefault="005D279D" w:rsidP="005D279D">
            <w:pPr>
              <w:jc w:val="center"/>
              <w:rPr>
                <w:rFonts w:ascii="Arial" w:hAnsi="Arial" w:cs="Arial"/>
              </w:rPr>
            </w:pPr>
            <w:r>
              <w:rPr>
                <w:rFonts w:ascii="Aptos Narrow" w:hAnsi="Aptos Narrow"/>
                <w:color w:val="000000"/>
                <w:sz w:val="22"/>
                <w:szCs w:val="22"/>
              </w:rPr>
              <w:t>6</w:t>
            </w:r>
          </w:p>
        </w:tc>
      </w:tr>
      <w:tr w:rsidR="005D279D" w:rsidRPr="00522B71" w14:paraId="62A89150" w14:textId="77777777" w:rsidTr="00E66F43">
        <w:tc>
          <w:tcPr>
            <w:tcW w:w="1277" w:type="dxa"/>
            <w:shd w:val="clear" w:color="auto" w:fill="auto"/>
          </w:tcPr>
          <w:p w14:paraId="781DEFFF"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08AC589F"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BOLA DE POLO AQUÁTICO MASCULINO WP5</w:t>
            </w:r>
          </w:p>
          <w:p w14:paraId="2F8CFCBA" w14:textId="40159B7D"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Medidas oficiais</w:t>
            </w:r>
            <w:r>
              <w:rPr>
                <w:rFonts w:ascii="Aptos Narrow" w:hAnsi="Aptos Narrow"/>
                <w:color w:val="000000"/>
                <w:sz w:val="22"/>
                <w:szCs w:val="22"/>
              </w:rPr>
              <w:br/>
              <w:t>Ranhuras na superfície para melhor pegada</w:t>
            </w:r>
            <w:r>
              <w:rPr>
                <w:rFonts w:ascii="Aptos Narrow" w:hAnsi="Aptos Narrow"/>
                <w:color w:val="000000"/>
                <w:sz w:val="22"/>
                <w:szCs w:val="22"/>
              </w:rPr>
              <w:br/>
              <w:t xml:space="preserve">Câmara </w:t>
            </w:r>
            <w:proofErr w:type="spellStart"/>
            <w:r>
              <w:rPr>
                <w:rFonts w:ascii="Aptos Narrow" w:hAnsi="Aptos Narrow"/>
                <w:color w:val="000000"/>
                <w:sz w:val="22"/>
                <w:szCs w:val="22"/>
              </w:rPr>
              <w:t>Butyl</w:t>
            </w:r>
            <w:proofErr w:type="spellEnd"/>
            <w:r>
              <w:rPr>
                <w:rFonts w:ascii="Aptos Narrow" w:hAnsi="Aptos Narrow"/>
                <w:color w:val="000000"/>
                <w:sz w:val="22"/>
                <w:szCs w:val="22"/>
              </w:rPr>
              <w:t xml:space="preserve"> para não deformar</w:t>
            </w:r>
            <w:r>
              <w:rPr>
                <w:rFonts w:ascii="Aptos Narrow" w:hAnsi="Aptos Narrow"/>
                <w:color w:val="000000"/>
                <w:sz w:val="22"/>
                <w:szCs w:val="22"/>
              </w:rPr>
              <w:br/>
              <w:t>Válvula substituível</w:t>
            </w:r>
            <w:r>
              <w:rPr>
                <w:rFonts w:ascii="Aptos Narrow" w:hAnsi="Aptos Narrow"/>
                <w:color w:val="000000"/>
                <w:sz w:val="22"/>
                <w:szCs w:val="22"/>
              </w:rPr>
              <w:br/>
              <w:t>Material Externo: 85% Borracha Natural 15% Borracha Sintética</w:t>
            </w:r>
            <w:r>
              <w:rPr>
                <w:rFonts w:ascii="Aptos Narrow" w:hAnsi="Aptos Narrow"/>
                <w:color w:val="000000"/>
                <w:sz w:val="22"/>
                <w:szCs w:val="22"/>
              </w:rPr>
              <w:br/>
              <w:t>Material Interno: 70% Poliamida 30% Poliéster</w:t>
            </w:r>
            <w:r>
              <w:rPr>
                <w:rFonts w:ascii="Aptos Narrow" w:hAnsi="Aptos Narrow"/>
                <w:color w:val="000000"/>
                <w:sz w:val="22"/>
                <w:szCs w:val="22"/>
              </w:rPr>
              <w:br/>
              <w:t>Câmara: 75% Butil 25% Laminado de Borracha Natural</w:t>
            </w:r>
          </w:p>
        </w:tc>
        <w:tc>
          <w:tcPr>
            <w:tcW w:w="1276" w:type="dxa"/>
            <w:shd w:val="clear" w:color="000000" w:fill="FFFFFF"/>
            <w:vAlign w:val="center"/>
          </w:tcPr>
          <w:p w14:paraId="4EC84569" w14:textId="22CE9EE6" w:rsidR="005D279D" w:rsidRPr="00522B71" w:rsidRDefault="00122B5A" w:rsidP="005D279D">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741B9ED0" w14:textId="71AE7E0E" w:rsidR="005D279D" w:rsidRPr="00522B71" w:rsidRDefault="005D279D" w:rsidP="005D279D">
            <w:pPr>
              <w:jc w:val="center"/>
              <w:rPr>
                <w:rFonts w:ascii="Arial" w:hAnsi="Arial" w:cs="Arial"/>
              </w:rPr>
            </w:pPr>
            <w:r>
              <w:rPr>
                <w:rFonts w:ascii="Aptos Narrow" w:hAnsi="Aptos Narrow"/>
                <w:color w:val="000000"/>
                <w:sz w:val="22"/>
                <w:szCs w:val="22"/>
              </w:rPr>
              <w:t>1</w:t>
            </w:r>
          </w:p>
        </w:tc>
      </w:tr>
      <w:tr w:rsidR="005D279D" w:rsidRPr="00522B71" w14:paraId="6C9BFC79" w14:textId="77777777" w:rsidTr="00E66F43">
        <w:tc>
          <w:tcPr>
            <w:tcW w:w="1277" w:type="dxa"/>
            <w:shd w:val="clear" w:color="auto" w:fill="auto"/>
          </w:tcPr>
          <w:p w14:paraId="29EA1D64"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7B76DC59" w14:textId="458613AE" w:rsidR="005D279D" w:rsidRDefault="005D279D" w:rsidP="00E66F43">
            <w:pPr>
              <w:pStyle w:val="Corpodetexto"/>
              <w:tabs>
                <w:tab w:val="left" w:pos="426"/>
              </w:tabs>
              <w:spacing w:before="0" w:beforeAutospacing="0" w:after="0" w:afterAutospacing="0"/>
              <w:jc w:val="center"/>
              <w:rPr>
                <w:rFonts w:ascii="Aptos" w:hAnsi="Aptos"/>
                <w:color w:val="000000"/>
                <w:sz w:val="22"/>
                <w:szCs w:val="22"/>
              </w:rPr>
            </w:pPr>
            <w:r>
              <w:rPr>
                <w:rFonts w:ascii="Aptos" w:hAnsi="Aptos"/>
                <w:color w:val="000000"/>
                <w:sz w:val="22"/>
                <w:szCs w:val="22"/>
              </w:rPr>
              <w:t>PETECA OFICIAL SUPER PROFISSIONAL REFLETIVA NOTURNA (KIT 10)</w:t>
            </w:r>
          </w:p>
          <w:p w14:paraId="1576465E" w14:textId="6C6B1B59"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 xml:space="preserve">Peteca Oficial de qualidade profissional, com peso e </w:t>
            </w:r>
            <w:proofErr w:type="spellStart"/>
            <w:r>
              <w:rPr>
                <w:rFonts w:ascii="Aptos Narrow" w:hAnsi="Aptos Narrow"/>
                <w:color w:val="000000"/>
                <w:sz w:val="22"/>
                <w:szCs w:val="22"/>
              </w:rPr>
              <w:t>motagem</w:t>
            </w:r>
            <w:proofErr w:type="spellEnd"/>
            <w:r>
              <w:rPr>
                <w:rFonts w:ascii="Aptos Narrow" w:hAnsi="Aptos Narrow"/>
                <w:color w:val="000000"/>
                <w:sz w:val="22"/>
                <w:szCs w:val="22"/>
              </w:rPr>
              <w:t xml:space="preserve"> oficial. Modelo confeccionada com sinalizadores noturnos e amortecedor. Ideal para jogos profissionais e noturnos. Não oscila a sua trajetória na subida - decida.</w:t>
            </w:r>
            <w:r>
              <w:rPr>
                <w:rFonts w:ascii="Aptos Narrow" w:hAnsi="Aptos Narrow"/>
                <w:color w:val="000000"/>
                <w:sz w:val="22"/>
                <w:szCs w:val="22"/>
              </w:rPr>
              <w:br/>
              <w:t xml:space="preserve">Toque macio para você se divertir jogando </w:t>
            </w:r>
            <w:proofErr w:type="spellStart"/>
            <w:r>
              <w:rPr>
                <w:rFonts w:ascii="Aptos Narrow" w:hAnsi="Aptos Narrow"/>
                <w:color w:val="000000"/>
                <w:sz w:val="22"/>
                <w:szCs w:val="22"/>
              </w:rPr>
              <w:t>profissionalmnete</w:t>
            </w:r>
            <w:proofErr w:type="spellEnd"/>
            <w:r>
              <w:rPr>
                <w:rFonts w:ascii="Aptos Narrow" w:hAnsi="Aptos Narrow"/>
                <w:color w:val="000000"/>
                <w:sz w:val="22"/>
                <w:szCs w:val="22"/>
              </w:rPr>
              <w:t xml:space="preserve"> ou para lazer!</w:t>
            </w:r>
            <w:r>
              <w:rPr>
                <w:rFonts w:ascii="Aptos Narrow" w:hAnsi="Aptos Narrow"/>
                <w:color w:val="000000"/>
                <w:sz w:val="22"/>
                <w:szCs w:val="22"/>
              </w:rPr>
              <w:br/>
            </w:r>
            <w:r>
              <w:rPr>
                <w:rFonts w:ascii="Aptos Narrow" w:hAnsi="Aptos Narrow"/>
                <w:color w:val="000000"/>
                <w:sz w:val="22"/>
                <w:szCs w:val="22"/>
              </w:rPr>
              <w:lastRenderedPageBreak/>
              <w:br/>
              <w:t>Altura: 20cm</w:t>
            </w:r>
            <w:r>
              <w:rPr>
                <w:rFonts w:ascii="Aptos Narrow" w:hAnsi="Aptos Narrow"/>
                <w:color w:val="000000"/>
                <w:sz w:val="22"/>
                <w:szCs w:val="22"/>
              </w:rPr>
              <w:br/>
              <w:t>Peso: 45g</w:t>
            </w:r>
            <w:r>
              <w:rPr>
                <w:rFonts w:ascii="Aptos Narrow" w:hAnsi="Aptos Narrow"/>
                <w:color w:val="000000"/>
                <w:sz w:val="22"/>
                <w:szCs w:val="22"/>
              </w:rPr>
              <w:br/>
              <w:t>Base: 15mm Altura x 5cm de base</w:t>
            </w:r>
            <w:r>
              <w:rPr>
                <w:rFonts w:ascii="Aptos Narrow" w:hAnsi="Aptos Narrow"/>
                <w:color w:val="000000"/>
                <w:sz w:val="22"/>
                <w:szCs w:val="22"/>
              </w:rPr>
              <w:br/>
              <w:t>4 Penas paralelas</w:t>
            </w:r>
          </w:p>
        </w:tc>
        <w:tc>
          <w:tcPr>
            <w:tcW w:w="1276" w:type="dxa"/>
            <w:shd w:val="clear" w:color="000000" w:fill="FFFFFF"/>
            <w:vAlign w:val="center"/>
          </w:tcPr>
          <w:p w14:paraId="75765119" w14:textId="510B75F4" w:rsidR="005D279D" w:rsidRPr="00522B71" w:rsidRDefault="00122B5A" w:rsidP="005D279D">
            <w:pPr>
              <w:jc w:val="center"/>
              <w:rPr>
                <w:rFonts w:ascii="Arial" w:hAnsi="Arial" w:cs="Arial"/>
              </w:rPr>
            </w:pPr>
            <w:r>
              <w:rPr>
                <w:rFonts w:ascii="Aptos Narrow" w:hAnsi="Aptos Narrow"/>
                <w:color w:val="000000"/>
                <w:sz w:val="22"/>
                <w:szCs w:val="22"/>
              </w:rPr>
              <w:lastRenderedPageBreak/>
              <w:t xml:space="preserve">Kit (com 10 </w:t>
            </w:r>
            <w:proofErr w:type="spellStart"/>
            <w:r>
              <w:rPr>
                <w:rFonts w:ascii="Aptos Narrow" w:hAnsi="Aptos Narrow"/>
                <w:color w:val="000000"/>
                <w:sz w:val="22"/>
                <w:szCs w:val="22"/>
              </w:rPr>
              <w:t>Unid</w:t>
            </w:r>
            <w:proofErr w:type="spellEnd"/>
            <w:r>
              <w:rPr>
                <w:rFonts w:ascii="Aptos Narrow" w:hAnsi="Aptos Narrow"/>
                <w:color w:val="000000"/>
                <w:sz w:val="22"/>
                <w:szCs w:val="22"/>
              </w:rPr>
              <w:t>)</w:t>
            </w:r>
          </w:p>
        </w:tc>
        <w:tc>
          <w:tcPr>
            <w:tcW w:w="1174" w:type="dxa"/>
            <w:shd w:val="clear" w:color="auto" w:fill="auto"/>
            <w:vAlign w:val="center"/>
          </w:tcPr>
          <w:p w14:paraId="57121AD3" w14:textId="28C441A0" w:rsidR="005D279D" w:rsidRPr="00522B71" w:rsidRDefault="005D279D" w:rsidP="005D279D">
            <w:pPr>
              <w:jc w:val="center"/>
              <w:rPr>
                <w:rFonts w:ascii="Arial" w:hAnsi="Arial" w:cs="Arial"/>
              </w:rPr>
            </w:pPr>
            <w:r>
              <w:rPr>
                <w:rFonts w:ascii="Aptos Narrow" w:hAnsi="Aptos Narrow"/>
                <w:color w:val="000000"/>
                <w:sz w:val="22"/>
                <w:szCs w:val="22"/>
              </w:rPr>
              <w:t>10</w:t>
            </w:r>
          </w:p>
        </w:tc>
      </w:tr>
      <w:tr w:rsidR="005D279D" w:rsidRPr="00522B71" w14:paraId="7D93B024" w14:textId="77777777" w:rsidTr="00E66F43">
        <w:tc>
          <w:tcPr>
            <w:tcW w:w="1277" w:type="dxa"/>
            <w:shd w:val="clear" w:color="auto" w:fill="auto"/>
          </w:tcPr>
          <w:p w14:paraId="3003ED9B"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548EF0C4"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REDE BADMINTON PORTÁTIL 6M - AZL-212</w:t>
            </w:r>
          </w:p>
          <w:p w14:paraId="21BF225C" w14:textId="28A4CC4C"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rPr>
              <w:t xml:space="preserve">Rede de Badminton Portátil, contendo 01 rede produzida em seda, medindo 6,00 metros de comprimento e 0,75 metros de altura, possui 3 mastros produzido em aço, com sistema de fácil montagem e desmontagem, articulações </w:t>
            </w:r>
            <w:proofErr w:type="spellStart"/>
            <w:r>
              <w:rPr>
                <w:rFonts w:ascii="Aptos Narrow" w:hAnsi="Aptos Narrow"/>
                <w:color w:val="000000"/>
              </w:rPr>
              <w:t>rigidas</w:t>
            </w:r>
            <w:proofErr w:type="spellEnd"/>
            <w:r>
              <w:rPr>
                <w:rFonts w:ascii="Aptos Narrow" w:hAnsi="Aptos Narrow"/>
                <w:color w:val="000000"/>
              </w:rPr>
              <w:t xml:space="preserve"> e firmes, com conector ABS de quatro vias estáveis e durável. Bolsa para armazenamento e transporte, acompanha manual de uso, peso aproximado: 5 kg, dimensões montadas: 6 metros de comprimento e 1,55 metros de altura.</w:t>
            </w:r>
          </w:p>
        </w:tc>
        <w:tc>
          <w:tcPr>
            <w:tcW w:w="1276" w:type="dxa"/>
            <w:shd w:val="clear" w:color="000000" w:fill="FFFFFF"/>
            <w:vAlign w:val="center"/>
          </w:tcPr>
          <w:p w14:paraId="3C95EF1A" w14:textId="3528CB1C" w:rsidR="005D279D" w:rsidRPr="00522B71" w:rsidRDefault="00122B5A" w:rsidP="005D279D">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5F027D74" w14:textId="35EAEDAC" w:rsidR="005D279D" w:rsidRPr="00522B71" w:rsidRDefault="005D279D" w:rsidP="005D279D">
            <w:pPr>
              <w:jc w:val="center"/>
              <w:rPr>
                <w:rFonts w:ascii="Arial" w:hAnsi="Arial" w:cs="Arial"/>
              </w:rPr>
            </w:pPr>
            <w:r>
              <w:rPr>
                <w:rFonts w:ascii="Aptos Narrow" w:hAnsi="Aptos Narrow"/>
                <w:color w:val="000000"/>
                <w:sz w:val="22"/>
                <w:szCs w:val="22"/>
              </w:rPr>
              <w:t>2</w:t>
            </w:r>
          </w:p>
        </w:tc>
      </w:tr>
      <w:tr w:rsidR="005D279D" w:rsidRPr="00522B71" w14:paraId="09319AFF" w14:textId="77777777" w:rsidTr="00E66F43">
        <w:tc>
          <w:tcPr>
            <w:tcW w:w="1277" w:type="dxa"/>
            <w:shd w:val="clear" w:color="auto" w:fill="auto"/>
          </w:tcPr>
          <w:p w14:paraId="109F46A4"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639238B7"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PLACAR DE MESA MANUAL CONTADOR MARCADOR DE PONTOS DOBRÁVEL</w:t>
            </w:r>
          </w:p>
          <w:p w14:paraId="4965C324" w14:textId="2BE365F6"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sidRPr="00061E06">
              <w:rPr>
                <w:rFonts w:ascii="Aptos Narrow" w:hAnsi="Aptos Narrow"/>
                <w:sz w:val="22"/>
                <w:szCs w:val="22"/>
              </w:rPr>
              <w:t>Ideal para marcar pontos de jogos que necessitam de pontuação e set.</w:t>
            </w:r>
            <w:r w:rsidRPr="00061E06">
              <w:rPr>
                <w:rFonts w:ascii="Aptos Narrow" w:hAnsi="Aptos Narrow"/>
                <w:sz w:val="22"/>
                <w:szCs w:val="22"/>
              </w:rPr>
              <w:br/>
              <w:t>Possui sistema articulado e pino de trava para ser apoiado na mesa.</w:t>
            </w:r>
            <w:r w:rsidRPr="00061E06">
              <w:rPr>
                <w:rFonts w:ascii="Aptos Narrow" w:hAnsi="Aptos Narrow"/>
                <w:sz w:val="22"/>
                <w:szCs w:val="22"/>
              </w:rPr>
              <w:br/>
              <w:t>Leve e dobrável, possui formato fechado de pasta para facilitar o transporte.</w:t>
            </w:r>
            <w:r w:rsidRPr="00061E06">
              <w:rPr>
                <w:rFonts w:ascii="Aptos Narrow" w:hAnsi="Aptos Narrow"/>
                <w:sz w:val="22"/>
                <w:szCs w:val="22"/>
              </w:rPr>
              <w:br/>
              <w:t>Marcação de 7 sets até 31 pontos.</w:t>
            </w:r>
            <w:r w:rsidRPr="00061E06">
              <w:rPr>
                <w:rFonts w:ascii="Aptos Narrow" w:hAnsi="Aptos Narrow"/>
                <w:sz w:val="22"/>
                <w:szCs w:val="22"/>
              </w:rPr>
              <w:br/>
              <w:t>- Numeração: 1 a 31 pontos.</w:t>
            </w:r>
            <w:r w:rsidRPr="00061E06">
              <w:rPr>
                <w:rFonts w:ascii="Aptos Narrow" w:hAnsi="Aptos Narrow"/>
                <w:sz w:val="22"/>
                <w:szCs w:val="22"/>
              </w:rPr>
              <w:br/>
              <w:t>- Sets: 1 ao 7.</w:t>
            </w:r>
            <w:r w:rsidRPr="00061E06">
              <w:rPr>
                <w:rFonts w:ascii="Aptos Narrow" w:hAnsi="Aptos Narrow"/>
                <w:sz w:val="22"/>
                <w:szCs w:val="22"/>
              </w:rPr>
              <w:br/>
              <w:t>Os números são estampados na frente e no verso da placa, se um número estiver de um lado, o outro lado estará igual.</w:t>
            </w:r>
            <w:r w:rsidRPr="00061E06">
              <w:rPr>
                <w:rFonts w:ascii="Aptos Narrow" w:hAnsi="Aptos Narrow"/>
                <w:sz w:val="22"/>
                <w:szCs w:val="22"/>
              </w:rPr>
              <w:br/>
              <w:t>Material: PVC (estrutura) e papelão (plaquinhas).</w:t>
            </w:r>
            <w:r w:rsidRPr="00061E06">
              <w:rPr>
                <w:rFonts w:ascii="Aptos Narrow" w:hAnsi="Aptos Narrow"/>
                <w:sz w:val="22"/>
                <w:szCs w:val="22"/>
              </w:rPr>
              <w:br/>
              <w:t>Dimensões:</w:t>
            </w:r>
            <w:r w:rsidRPr="00061E06">
              <w:rPr>
                <w:rFonts w:ascii="Aptos Narrow" w:hAnsi="Aptos Narrow"/>
                <w:sz w:val="22"/>
                <w:szCs w:val="22"/>
              </w:rPr>
              <w:br/>
              <w:t>Aberto-</w:t>
            </w:r>
            <w:r w:rsidRPr="00061E06">
              <w:rPr>
                <w:rFonts w:ascii="Aptos Narrow" w:hAnsi="Aptos Narrow"/>
                <w:sz w:val="22"/>
                <w:szCs w:val="22"/>
              </w:rPr>
              <w:br/>
              <w:t>Altura: 21 cm</w:t>
            </w:r>
            <w:r w:rsidRPr="00061E06">
              <w:rPr>
                <w:rFonts w:ascii="Aptos Narrow" w:hAnsi="Aptos Narrow"/>
                <w:sz w:val="22"/>
                <w:szCs w:val="22"/>
              </w:rPr>
              <w:br/>
              <w:t>Largura: 19/20 cm</w:t>
            </w:r>
            <w:r w:rsidRPr="00061E06">
              <w:rPr>
                <w:rFonts w:ascii="Aptos Narrow" w:hAnsi="Aptos Narrow"/>
                <w:sz w:val="22"/>
                <w:szCs w:val="22"/>
              </w:rPr>
              <w:br/>
              <w:t>Comprimento: 38 cm</w:t>
            </w:r>
            <w:r w:rsidRPr="00061E06">
              <w:rPr>
                <w:rFonts w:ascii="Aptos Narrow" w:hAnsi="Aptos Narrow"/>
                <w:sz w:val="22"/>
                <w:szCs w:val="22"/>
              </w:rPr>
              <w:br/>
              <w:t>Fechado-</w:t>
            </w:r>
            <w:r w:rsidRPr="00061E06">
              <w:rPr>
                <w:rFonts w:ascii="Aptos Narrow" w:hAnsi="Aptos Narrow"/>
                <w:sz w:val="22"/>
                <w:szCs w:val="22"/>
              </w:rPr>
              <w:br/>
              <w:t>Altura: 21 cm</w:t>
            </w:r>
            <w:r w:rsidRPr="00061E06">
              <w:rPr>
                <w:rFonts w:ascii="Aptos Narrow" w:hAnsi="Aptos Narrow"/>
                <w:sz w:val="22"/>
                <w:szCs w:val="22"/>
              </w:rPr>
              <w:br/>
              <w:t>Largura: 4 cm</w:t>
            </w:r>
            <w:r w:rsidRPr="00061E06">
              <w:rPr>
                <w:rFonts w:ascii="Aptos Narrow" w:hAnsi="Aptos Narrow"/>
                <w:sz w:val="22"/>
                <w:szCs w:val="22"/>
              </w:rPr>
              <w:br/>
              <w:t>Comprimento: 38 cm</w:t>
            </w:r>
            <w:r w:rsidRPr="00061E06">
              <w:rPr>
                <w:rFonts w:ascii="Aptos Narrow" w:hAnsi="Aptos Narrow"/>
                <w:sz w:val="22"/>
                <w:szCs w:val="22"/>
              </w:rPr>
              <w:br/>
              <w:t>Placa maior-</w:t>
            </w:r>
            <w:r w:rsidRPr="00061E06">
              <w:rPr>
                <w:rFonts w:ascii="Aptos Narrow" w:hAnsi="Aptos Narrow"/>
                <w:sz w:val="22"/>
                <w:szCs w:val="22"/>
              </w:rPr>
              <w:br/>
              <w:t>Altura: 13,5 cm</w:t>
            </w:r>
            <w:r w:rsidRPr="00061E06">
              <w:rPr>
                <w:rFonts w:ascii="Aptos Narrow" w:hAnsi="Aptos Narrow"/>
                <w:sz w:val="22"/>
                <w:szCs w:val="22"/>
              </w:rPr>
              <w:br/>
              <w:t>Comprimento: 10,5 cm</w:t>
            </w:r>
            <w:r w:rsidRPr="00061E06">
              <w:rPr>
                <w:rFonts w:ascii="Aptos Narrow" w:hAnsi="Aptos Narrow"/>
                <w:sz w:val="22"/>
                <w:szCs w:val="22"/>
              </w:rPr>
              <w:br/>
              <w:t>Placa menor-</w:t>
            </w:r>
            <w:r w:rsidRPr="00061E06">
              <w:rPr>
                <w:rFonts w:ascii="Aptos Narrow" w:hAnsi="Aptos Narrow"/>
                <w:sz w:val="22"/>
                <w:szCs w:val="22"/>
              </w:rPr>
              <w:br/>
              <w:t>Altura: 5,8 cm</w:t>
            </w:r>
          </w:p>
        </w:tc>
        <w:tc>
          <w:tcPr>
            <w:tcW w:w="1276" w:type="dxa"/>
            <w:shd w:val="clear" w:color="000000" w:fill="FFFFFF"/>
            <w:vAlign w:val="center"/>
          </w:tcPr>
          <w:p w14:paraId="5FFC1371" w14:textId="44832B14" w:rsidR="005D279D" w:rsidRPr="00522B71" w:rsidRDefault="00122B5A" w:rsidP="005D279D">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6482CE4F" w14:textId="44F4345C" w:rsidR="005D279D" w:rsidRPr="00522B71" w:rsidRDefault="005D279D" w:rsidP="005D279D">
            <w:pPr>
              <w:jc w:val="center"/>
              <w:rPr>
                <w:rFonts w:ascii="Arial" w:hAnsi="Arial" w:cs="Arial"/>
              </w:rPr>
            </w:pPr>
            <w:r>
              <w:rPr>
                <w:rFonts w:ascii="Aptos Narrow" w:hAnsi="Aptos Narrow"/>
                <w:color w:val="000000"/>
                <w:sz w:val="22"/>
                <w:szCs w:val="22"/>
              </w:rPr>
              <w:t>2</w:t>
            </w:r>
          </w:p>
        </w:tc>
      </w:tr>
      <w:tr w:rsidR="005D279D" w:rsidRPr="00522B71" w14:paraId="1691B780" w14:textId="77777777" w:rsidTr="00E66F43">
        <w:tc>
          <w:tcPr>
            <w:tcW w:w="1277" w:type="dxa"/>
            <w:shd w:val="clear" w:color="auto" w:fill="auto"/>
          </w:tcPr>
          <w:p w14:paraId="6FDC3438"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7E942DC3"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KIT ARGOLAS DE AGILIDADE TREINO FUNCIONAL CIRCUITO 20 PEÇAS</w:t>
            </w:r>
          </w:p>
          <w:p w14:paraId="6DCC35E3" w14:textId="786C06F0"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O kit Contém:</w:t>
            </w:r>
            <w:r>
              <w:rPr>
                <w:rFonts w:ascii="Aptos Narrow" w:hAnsi="Aptos Narrow"/>
                <w:color w:val="000000"/>
                <w:sz w:val="22"/>
                <w:szCs w:val="22"/>
              </w:rPr>
              <w:br/>
              <w:t>- 20 Argolas para treinamento funcional</w:t>
            </w:r>
            <w:r>
              <w:rPr>
                <w:rFonts w:ascii="Aptos Narrow" w:hAnsi="Aptos Narrow"/>
                <w:color w:val="000000"/>
                <w:sz w:val="22"/>
                <w:szCs w:val="22"/>
              </w:rPr>
              <w:br/>
              <w:t xml:space="preserve">Padrão de </w:t>
            </w:r>
            <w:proofErr w:type="gramStart"/>
            <w:r>
              <w:rPr>
                <w:rFonts w:ascii="Aptos Narrow" w:hAnsi="Aptos Narrow"/>
                <w:color w:val="000000"/>
                <w:sz w:val="22"/>
                <w:szCs w:val="22"/>
              </w:rPr>
              <w:t>Cores :</w:t>
            </w:r>
            <w:proofErr w:type="gramEnd"/>
            <w:r>
              <w:rPr>
                <w:rFonts w:ascii="Aptos Narrow" w:hAnsi="Aptos Narrow"/>
                <w:color w:val="000000"/>
                <w:sz w:val="22"/>
                <w:szCs w:val="22"/>
              </w:rPr>
              <w:br/>
              <w:t>4- Argolas na cor Amarelo</w:t>
            </w:r>
            <w:r>
              <w:rPr>
                <w:rFonts w:ascii="Aptos Narrow" w:hAnsi="Aptos Narrow"/>
                <w:color w:val="000000"/>
                <w:sz w:val="22"/>
                <w:szCs w:val="22"/>
              </w:rPr>
              <w:br/>
              <w:t>4 -Argolas na cor Laranja</w:t>
            </w:r>
            <w:r>
              <w:rPr>
                <w:rFonts w:ascii="Aptos Narrow" w:hAnsi="Aptos Narrow"/>
                <w:color w:val="000000"/>
                <w:sz w:val="22"/>
                <w:szCs w:val="22"/>
              </w:rPr>
              <w:br/>
              <w:t>4 -Argolas na cor Vermelho</w:t>
            </w:r>
            <w:r>
              <w:rPr>
                <w:rFonts w:ascii="Aptos Narrow" w:hAnsi="Aptos Narrow"/>
                <w:color w:val="000000"/>
                <w:sz w:val="22"/>
                <w:szCs w:val="22"/>
              </w:rPr>
              <w:br/>
            </w:r>
            <w:r>
              <w:rPr>
                <w:rFonts w:ascii="Aptos Narrow" w:hAnsi="Aptos Narrow"/>
                <w:color w:val="000000"/>
                <w:sz w:val="22"/>
                <w:szCs w:val="22"/>
              </w:rPr>
              <w:lastRenderedPageBreak/>
              <w:t>4 -Argolas na cor Verde</w:t>
            </w:r>
            <w:r>
              <w:rPr>
                <w:rFonts w:ascii="Aptos Narrow" w:hAnsi="Aptos Narrow"/>
                <w:color w:val="000000"/>
                <w:sz w:val="22"/>
                <w:szCs w:val="22"/>
              </w:rPr>
              <w:br/>
              <w:t>4 -Argolas na cor Azul</w:t>
            </w:r>
            <w:r>
              <w:rPr>
                <w:rFonts w:ascii="Aptos Narrow" w:hAnsi="Aptos Narrow"/>
                <w:color w:val="000000"/>
                <w:sz w:val="22"/>
                <w:szCs w:val="22"/>
              </w:rPr>
              <w:br/>
              <w:t>Dimensões:</w:t>
            </w:r>
            <w:r>
              <w:rPr>
                <w:rFonts w:ascii="Aptos Narrow" w:hAnsi="Aptos Narrow"/>
                <w:color w:val="000000"/>
                <w:sz w:val="22"/>
                <w:szCs w:val="22"/>
              </w:rPr>
              <w:br/>
              <w:t>Cada Argola mede 45 centímetros e pesa 135 grama</w:t>
            </w:r>
          </w:p>
        </w:tc>
        <w:tc>
          <w:tcPr>
            <w:tcW w:w="1276" w:type="dxa"/>
            <w:shd w:val="clear" w:color="000000" w:fill="FFFFFF"/>
            <w:vAlign w:val="center"/>
          </w:tcPr>
          <w:p w14:paraId="4E3C34E2" w14:textId="1D8B2B83" w:rsidR="005D279D" w:rsidRPr="00522B71" w:rsidRDefault="005D279D" w:rsidP="005D279D">
            <w:pPr>
              <w:jc w:val="center"/>
              <w:rPr>
                <w:rFonts w:ascii="Arial" w:hAnsi="Arial" w:cs="Arial"/>
              </w:rPr>
            </w:pPr>
            <w:r>
              <w:rPr>
                <w:rFonts w:ascii="Aptos Narrow" w:hAnsi="Aptos Narrow"/>
                <w:color w:val="000000"/>
                <w:sz w:val="22"/>
                <w:szCs w:val="22"/>
              </w:rPr>
              <w:lastRenderedPageBreak/>
              <w:t>KIT</w:t>
            </w:r>
            <w:r w:rsidR="00122B5A">
              <w:rPr>
                <w:rFonts w:ascii="Aptos Narrow" w:hAnsi="Aptos Narrow"/>
                <w:color w:val="000000"/>
                <w:sz w:val="22"/>
                <w:szCs w:val="22"/>
              </w:rPr>
              <w:t xml:space="preserve"> (com 20 </w:t>
            </w:r>
            <w:proofErr w:type="spellStart"/>
            <w:r w:rsidR="00122B5A">
              <w:rPr>
                <w:rFonts w:ascii="Aptos Narrow" w:hAnsi="Aptos Narrow"/>
                <w:color w:val="000000"/>
                <w:sz w:val="22"/>
                <w:szCs w:val="22"/>
              </w:rPr>
              <w:t>Unid</w:t>
            </w:r>
            <w:proofErr w:type="spellEnd"/>
            <w:r w:rsidR="00122B5A">
              <w:rPr>
                <w:rFonts w:ascii="Aptos Narrow" w:hAnsi="Aptos Narrow"/>
                <w:color w:val="000000"/>
                <w:sz w:val="22"/>
                <w:szCs w:val="22"/>
              </w:rPr>
              <w:t>)</w:t>
            </w:r>
          </w:p>
        </w:tc>
        <w:tc>
          <w:tcPr>
            <w:tcW w:w="1174" w:type="dxa"/>
            <w:shd w:val="clear" w:color="auto" w:fill="auto"/>
            <w:vAlign w:val="center"/>
          </w:tcPr>
          <w:p w14:paraId="76C59FD5" w14:textId="528CBC6A" w:rsidR="005D279D" w:rsidRPr="00522B71" w:rsidRDefault="00122B5A" w:rsidP="005D279D">
            <w:pPr>
              <w:jc w:val="center"/>
              <w:rPr>
                <w:rFonts w:ascii="Arial" w:hAnsi="Arial" w:cs="Arial"/>
              </w:rPr>
            </w:pPr>
            <w:r>
              <w:rPr>
                <w:rFonts w:ascii="Aptos Narrow" w:hAnsi="Aptos Narrow"/>
                <w:color w:val="000000"/>
                <w:sz w:val="22"/>
                <w:szCs w:val="22"/>
              </w:rPr>
              <w:t>05</w:t>
            </w:r>
          </w:p>
        </w:tc>
      </w:tr>
      <w:tr w:rsidR="005D279D" w:rsidRPr="00522B71" w14:paraId="222243C8" w14:textId="77777777" w:rsidTr="00E66F43">
        <w:tc>
          <w:tcPr>
            <w:tcW w:w="1277" w:type="dxa"/>
            <w:shd w:val="clear" w:color="auto" w:fill="auto"/>
          </w:tcPr>
          <w:p w14:paraId="4E0D9D55"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3D3D2297"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CINTO DE TRAÇÃO INDIVIDUAL 2 ELÁSTICOS FORTE FUTEBOL TREINO FUNCIONAL EXTENSOR</w:t>
            </w:r>
          </w:p>
          <w:p w14:paraId="7B599D64" w14:textId="7D4B423E"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Conteúdo da embalagem: 1 cinto de tração, 6 elásticos extra forte com 1 metro de comprimento cada</w:t>
            </w:r>
            <w:r>
              <w:rPr>
                <w:rFonts w:ascii="Aptos Narrow" w:hAnsi="Aptos Narrow"/>
                <w:color w:val="000000"/>
                <w:sz w:val="22"/>
                <w:szCs w:val="22"/>
              </w:rPr>
              <w:br/>
              <w:t>Estiramento máximo do elástico: até 3 metros</w:t>
            </w:r>
            <w:r>
              <w:rPr>
                <w:rFonts w:ascii="Aptos Narrow" w:hAnsi="Aptos Narrow"/>
                <w:color w:val="000000"/>
                <w:sz w:val="22"/>
                <w:szCs w:val="22"/>
              </w:rPr>
              <w:br/>
            </w:r>
            <w:r>
              <w:rPr>
                <w:rFonts w:ascii="Aptos Narrow" w:hAnsi="Aptos Narrow"/>
                <w:color w:val="000000"/>
                <w:sz w:val="22"/>
                <w:szCs w:val="22"/>
              </w:rPr>
              <w:br/>
              <w:t>Um de nossos diferenciais é a fabricação própria, buscamos desenvolver um produto que atenda aos clientes com excelência, sempre aplicando melhorias e novas tecnologias. Atualmente, nosso cinto de tração conta com um limitador, impedindo que o elástico estique mais que sua capacidade, evitando assim a danificação do produto e trazendo maior segurança ao usuário.</w:t>
            </w:r>
          </w:p>
        </w:tc>
        <w:tc>
          <w:tcPr>
            <w:tcW w:w="1276" w:type="dxa"/>
            <w:shd w:val="clear" w:color="000000" w:fill="FFFFFF"/>
            <w:vAlign w:val="center"/>
          </w:tcPr>
          <w:p w14:paraId="37F80B87" w14:textId="324580F2" w:rsidR="005D279D" w:rsidRPr="00522B71" w:rsidRDefault="00122B5A" w:rsidP="005D279D">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41DEF9CF" w14:textId="7BED9BB9" w:rsidR="005D279D" w:rsidRPr="00522B71" w:rsidRDefault="005D279D" w:rsidP="005D279D">
            <w:pPr>
              <w:jc w:val="center"/>
              <w:rPr>
                <w:rFonts w:ascii="Arial" w:hAnsi="Arial" w:cs="Arial"/>
              </w:rPr>
            </w:pPr>
            <w:r>
              <w:rPr>
                <w:rFonts w:ascii="Aptos Narrow" w:hAnsi="Aptos Narrow"/>
                <w:color w:val="000000"/>
                <w:sz w:val="22"/>
                <w:szCs w:val="22"/>
              </w:rPr>
              <w:t>6</w:t>
            </w:r>
          </w:p>
        </w:tc>
      </w:tr>
      <w:tr w:rsidR="005D279D" w:rsidRPr="00522B71" w14:paraId="3364FA65" w14:textId="77777777" w:rsidTr="00E66F43">
        <w:tc>
          <w:tcPr>
            <w:tcW w:w="1277" w:type="dxa"/>
            <w:shd w:val="clear" w:color="auto" w:fill="auto"/>
          </w:tcPr>
          <w:p w14:paraId="76F86390"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52C09D57" w14:textId="43ADE68F"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STEPPER ACADEMIA</w:t>
            </w:r>
          </w:p>
          <w:p w14:paraId="32107BB5" w14:textId="57E23FAD"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 xml:space="preserve">Step </w:t>
            </w:r>
            <w:proofErr w:type="spellStart"/>
            <w:r>
              <w:rPr>
                <w:rFonts w:ascii="Aptos Narrow" w:hAnsi="Aptos Narrow"/>
                <w:color w:val="000000"/>
                <w:sz w:val="22"/>
                <w:szCs w:val="22"/>
              </w:rPr>
              <w:t>Stepper</w:t>
            </w:r>
            <w:proofErr w:type="spellEnd"/>
            <w:r>
              <w:rPr>
                <w:rFonts w:ascii="Aptos Narrow" w:hAnsi="Aptos Narrow"/>
                <w:color w:val="000000"/>
                <w:sz w:val="22"/>
                <w:szCs w:val="22"/>
              </w:rPr>
              <w:t xml:space="preserve"> </w:t>
            </w:r>
            <w:proofErr w:type="spellStart"/>
            <w:r>
              <w:rPr>
                <w:rFonts w:ascii="Aptos Narrow" w:hAnsi="Aptos Narrow"/>
                <w:color w:val="000000"/>
                <w:sz w:val="22"/>
                <w:szCs w:val="22"/>
              </w:rPr>
              <w:t>Ajustavel</w:t>
            </w:r>
            <w:proofErr w:type="spellEnd"/>
            <w:r>
              <w:rPr>
                <w:rFonts w:ascii="Aptos Narrow" w:hAnsi="Aptos Narrow"/>
                <w:color w:val="000000"/>
                <w:sz w:val="22"/>
                <w:szCs w:val="22"/>
              </w:rPr>
              <w:t xml:space="preserve"> Academia Ginastica Fitness </w:t>
            </w:r>
            <w:proofErr w:type="spellStart"/>
            <w:r>
              <w:rPr>
                <w:rFonts w:ascii="Aptos Narrow" w:hAnsi="Aptos Narrow"/>
                <w:color w:val="000000"/>
                <w:sz w:val="22"/>
                <w:szCs w:val="22"/>
              </w:rPr>
              <w:t>Aerobico</w:t>
            </w:r>
            <w:proofErr w:type="spellEnd"/>
            <w:r>
              <w:rPr>
                <w:rFonts w:ascii="Aptos Narrow" w:hAnsi="Aptos Narrow"/>
                <w:color w:val="000000"/>
                <w:sz w:val="22"/>
                <w:szCs w:val="22"/>
              </w:rPr>
              <w:br/>
              <w:t>Outras características</w:t>
            </w:r>
            <w:r>
              <w:rPr>
                <w:rFonts w:ascii="Aptos Narrow" w:hAnsi="Aptos Narrow"/>
                <w:color w:val="000000"/>
                <w:sz w:val="22"/>
                <w:szCs w:val="22"/>
              </w:rPr>
              <w:br/>
              <w:t>Quantidade de módulos</w:t>
            </w:r>
            <w:r>
              <w:rPr>
                <w:rFonts w:ascii="Aptos Narrow" w:hAnsi="Aptos Narrow"/>
                <w:color w:val="000000"/>
                <w:sz w:val="22"/>
                <w:szCs w:val="22"/>
              </w:rPr>
              <w:br/>
              <w:t>2</w:t>
            </w:r>
            <w:r>
              <w:rPr>
                <w:rFonts w:ascii="Aptos Narrow" w:hAnsi="Aptos Narrow"/>
                <w:color w:val="000000"/>
                <w:sz w:val="22"/>
                <w:szCs w:val="22"/>
              </w:rPr>
              <w:br/>
              <w:t>Altura mínima - Altura máxima</w:t>
            </w:r>
            <w:r>
              <w:rPr>
                <w:rFonts w:ascii="Aptos Narrow" w:hAnsi="Aptos Narrow"/>
                <w:color w:val="000000"/>
                <w:sz w:val="22"/>
                <w:szCs w:val="22"/>
              </w:rPr>
              <w:br/>
              <w:t>10 cm - 15 cm</w:t>
            </w:r>
            <w:r>
              <w:rPr>
                <w:rFonts w:ascii="Aptos Narrow" w:hAnsi="Aptos Narrow"/>
                <w:color w:val="000000"/>
                <w:sz w:val="22"/>
                <w:szCs w:val="22"/>
              </w:rPr>
              <w:br/>
              <w:t>Comprimento x Largura</w:t>
            </w:r>
            <w:r>
              <w:rPr>
                <w:rFonts w:ascii="Aptos Narrow" w:hAnsi="Aptos Narrow"/>
                <w:color w:val="000000"/>
                <w:sz w:val="22"/>
                <w:szCs w:val="22"/>
              </w:rPr>
              <w:br/>
              <w:t>70 cm x 30 cm</w:t>
            </w:r>
            <w:r>
              <w:rPr>
                <w:rFonts w:ascii="Aptos Narrow" w:hAnsi="Aptos Narrow"/>
                <w:color w:val="000000"/>
                <w:sz w:val="22"/>
                <w:szCs w:val="22"/>
              </w:rPr>
              <w:br/>
              <w:t>Com superfície antiderrapante</w:t>
            </w:r>
            <w:r>
              <w:rPr>
                <w:rFonts w:ascii="Aptos Narrow" w:hAnsi="Aptos Narrow"/>
                <w:color w:val="000000"/>
                <w:sz w:val="22"/>
                <w:szCs w:val="22"/>
              </w:rPr>
              <w:br/>
              <w:t>Sim</w:t>
            </w:r>
          </w:p>
        </w:tc>
        <w:tc>
          <w:tcPr>
            <w:tcW w:w="1276" w:type="dxa"/>
            <w:shd w:val="clear" w:color="000000" w:fill="FFFFFF"/>
            <w:vAlign w:val="center"/>
          </w:tcPr>
          <w:p w14:paraId="3D6693EA" w14:textId="7A8422E8" w:rsidR="005D279D" w:rsidRPr="00522B71" w:rsidRDefault="00122B5A" w:rsidP="005D279D">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23454496" w14:textId="756E1EC8" w:rsidR="005D279D" w:rsidRPr="00522B71" w:rsidRDefault="005D279D" w:rsidP="005D279D">
            <w:pPr>
              <w:jc w:val="center"/>
              <w:rPr>
                <w:rFonts w:ascii="Arial" w:hAnsi="Arial" w:cs="Arial"/>
              </w:rPr>
            </w:pPr>
            <w:r>
              <w:rPr>
                <w:rFonts w:ascii="Aptos Narrow" w:hAnsi="Aptos Narrow"/>
                <w:color w:val="000000"/>
                <w:sz w:val="22"/>
                <w:szCs w:val="22"/>
              </w:rPr>
              <w:t>30</w:t>
            </w:r>
          </w:p>
        </w:tc>
      </w:tr>
      <w:tr w:rsidR="005D279D" w:rsidRPr="00522B71" w14:paraId="3E1A4DD4" w14:textId="77777777" w:rsidTr="00E66F43">
        <w:tc>
          <w:tcPr>
            <w:tcW w:w="1277" w:type="dxa"/>
            <w:shd w:val="clear" w:color="auto" w:fill="auto"/>
          </w:tcPr>
          <w:p w14:paraId="487C7B19"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15445B00"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BASTÃO GINÁSTICA/ FISIOTERAPIA PVC 1M PESO 1K (KIT COM 10)</w:t>
            </w:r>
          </w:p>
          <w:p w14:paraId="6A8B4BD1" w14:textId="72CAB047"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BASTÃO COM CARGA 1KG.</w:t>
            </w:r>
            <w:r>
              <w:rPr>
                <w:rFonts w:ascii="Aptos Narrow" w:hAnsi="Aptos Narrow"/>
                <w:color w:val="000000"/>
                <w:sz w:val="22"/>
                <w:szCs w:val="22"/>
              </w:rPr>
              <w:br/>
            </w:r>
            <w:r>
              <w:rPr>
                <w:rFonts w:ascii="Aptos Narrow" w:hAnsi="Aptos Narrow"/>
                <w:color w:val="000000"/>
                <w:sz w:val="22"/>
                <w:szCs w:val="22"/>
              </w:rPr>
              <w:br/>
              <w:t>O bastão serve para auxiliá-lo em exercícios de fisioterapia e prática de ginástica aeróbica.</w:t>
            </w:r>
            <w:r>
              <w:rPr>
                <w:rFonts w:ascii="Aptos Narrow" w:hAnsi="Aptos Narrow"/>
                <w:color w:val="000000"/>
                <w:sz w:val="22"/>
                <w:szCs w:val="22"/>
              </w:rPr>
              <w:br/>
              <w:t>O peso depende de sua capacidade e do exercício a ser realizado.</w:t>
            </w:r>
            <w:r>
              <w:rPr>
                <w:rFonts w:ascii="Aptos Narrow" w:hAnsi="Aptos Narrow"/>
                <w:color w:val="000000"/>
                <w:sz w:val="22"/>
                <w:szCs w:val="22"/>
              </w:rPr>
              <w:br/>
              <w:t>Os bastões auxiliam principalmente nos exercícios de correção postural.</w:t>
            </w:r>
            <w:r>
              <w:rPr>
                <w:rFonts w:ascii="Aptos Narrow" w:hAnsi="Aptos Narrow"/>
                <w:color w:val="000000"/>
                <w:sz w:val="22"/>
                <w:szCs w:val="22"/>
              </w:rPr>
              <w:br/>
            </w:r>
            <w:r>
              <w:rPr>
                <w:rFonts w:ascii="Aptos Narrow" w:hAnsi="Aptos Narrow"/>
                <w:color w:val="000000"/>
                <w:sz w:val="22"/>
                <w:szCs w:val="22"/>
              </w:rPr>
              <w:br/>
              <w:t>Características:</w:t>
            </w:r>
            <w:r>
              <w:rPr>
                <w:rFonts w:ascii="Aptos Narrow" w:hAnsi="Aptos Narrow"/>
                <w:color w:val="000000"/>
                <w:sz w:val="22"/>
                <w:szCs w:val="22"/>
              </w:rPr>
              <w:br/>
              <w:t>Cor: Preta</w:t>
            </w:r>
            <w:r>
              <w:rPr>
                <w:rFonts w:ascii="Aptos Narrow" w:hAnsi="Aptos Narrow"/>
                <w:color w:val="000000"/>
                <w:sz w:val="22"/>
                <w:szCs w:val="22"/>
              </w:rPr>
              <w:br/>
            </w:r>
            <w:proofErr w:type="gramStart"/>
            <w:r>
              <w:rPr>
                <w:rFonts w:ascii="Aptos Narrow" w:hAnsi="Aptos Narrow"/>
                <w:color w:val="000000"/>
                <w:sz w:val="22"/>
                <w:szCs w:val="22"/>
              </w:rPr>
              <w:t>Sapata :</w:t>
            </w:r>
            <w:proofErr w:type="gramEnd"/>
            <w:r>
              <w:rPr>
                <w:rFonts w:ascii="Aptos Narrow" w:hAnsi="Aptos Narrow"/>
                <w:color w:val="000000"/>
                <w:sz w:val="22"/>
                <w:szCs w:val="22"/>
              </w:rPr>
              <w:t xml:space="preserve"> PRETA</w:t>
            </w:r>
            <w:r>
              <w:rPr>
                <w:rFonts w:ascii="Aptos Narrow" w:hAnsi="Aptos Narrow"/>
                <w:color w:val="000000"/>
                <w:sz w:val="22"/>
                <w:szCs w:val="22"/>
              </w:rPr>
              <w:br/>
              <w:t>Exercícios: Correção Postural, Fisioterapia e Exercícios Aeróbicos</w:t>
            </w:r>
            <w:r>
              <w:rPr>
                <w:rFonts w:ascii="Aptos Narrow" w:hAnsi="Aptos Narrow"/>
                <w:color w:val="000000"/>
                <w:sz w:val="22"/>
                <w:szCs w:val="22"/>
              </w:rPr>
              <w:br/>
              <w:t>Dimensões: 100 x 3 cm.</w:t>
            </w:r>
            <w:r>
              <w:rPr>
                <w:rFonts w:ascii="Aptos Narrow" w:hAnsi="Aptos Narrow"/>
                <w:color w:val="000000"/>
                <w:sz w:val="22"/>
                <w:szCs w:val="22"/>
              </w:rPr>
              <w:br/>
              <w:t>Preenchimento: Grão de Ferro ou Arreia.</w:t>
            </w:r>
          </w:p>
        </w:tc>
        <w:tc>
          <w:tcPr>
            <w:tcW w:w="1276" w:type="dxa"/>
            <w:shd w:val="clear" w:color="000000" w:fill="FFFFFF"/>
            <w:vAlign w:val="center"/>
          </w:tcPr>
          <w:p w14:paraId="7CE873AE" w14:textId="2F78AC13" w:rsidR="005D279D" w:rsidRPr="00522B71" w:rsidRDefault="00122B5A" w:rsidP="005D279D">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7CAAC37B" w14:textId="20B90B68" w:rsidR="005D279D" w:rsidRPr="00522B71" w:rsidRDefault="005D279D" w:rsidP="005D279D">
            <w:pPr>
              <w:jc w:val="center"/>
              <w:rPr>
                <w:rFonts w:ascii="Arial" w:hAnsi="Arial" w:cs="Arial"/>
              </w:rPr>
            </w:pPr>
            <w:r>
              <w:rPr>
                <w:rFonts w:ascii="Aptos Narrow" w:hAnsi="Aptos Narrow"/>
                <w:color w:val="000000"/>
                <w:sz w:val="22"/>
                <w:szCs w:val="22"/>
              </w:rPr>
              <w:t>3</w:t>
            </w:r>
          </w:p>
        </w:tc>
      </w:tr>
      <w:tr w:rsidR="005D279D" w:rsidRPr="00522B71" w14:paraId="01D1CCB6" w14:textId="77777777" w:rsidTr="00E66F43">
        <w:tc>
          <w:tcPr>
            <w:tcW w:w="1277" w:type="dxa"/>
            <w:shd w:val="clear" w:color="auto" w:fill="auto"/>
          </w:tcPr>
          <w:p w14:paraId="4B43E79C"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4650D1D3"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CAMA ELÁSTICA MINI JUMP 180KG COM ARO DE REFORÇO</w:t>
            </w:r>
          </w:p>
          <w:p w14:paraId="07191EB2" w14:textId="0D47F4BE"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O que você precisa saber sobre este produto</w:t>
            </w:r>
            <w:r>
              <w:rPr>
                <w:rFonts w:ascii="Aptos Narrow" w:hAnsi="Aptos Narrow"/>
                <w:color w:val="000000"/>
                <w:sz w:val="22"/>
                <w:szCs w:val="22"/>
              </w:rPr>
              <w:br/>
              <w:t>Peso máximo suportado: 180kg.</w:t>
            </w:r>
            <w:r>
              <w:rPr>
                <w:rFonts w:ascii="Aptos Narrow" w:hAnsi="Aptos Narrow"/>
                <w:color w:val="000000"/>
                <w:sz w:val="22"/>
                <w:szCs w:val="22"/>
              </w:rPr>
              <w:br/>
              <w:t>Tipo de amortecimento: molas.</w:t>
            </w:r>
            <w:r>
              <w:rPr>
                <w:rFonts w:ascii="Aptos Narrow" w:hAnsi="Aptos Narrow"/>
                <w:color w:val="000000"/>
                <w:sz w:val="22"/>
                <w:szCs w:val="22"/>
              </w:rPr>
              <w:br/>
              <w:t>Número de molas: 32.</w:t>
            </w:r>
            <w:r>
              <w:rPr>
                <w:rFonts w:ascii="Aptos Narrow" w:hAnsi="Aptos Narrow"/>
                <w:color w:val="000000"/>
                <w:sz w:val="22"/>
                <w:szCs w:val="22"/>
              </w:rPr>
              <w:br/>
            </w:r>
            <w:r>
              <w:rPr>
                <w:rFonts w:ascii="Aptos Narrow" w:hAnsi="Aptos Narrow"/>
                <w:color w:val="000000"/>
                <w:sz w:val="22"/>
                <w:szCs w:val="22"/>
              </w:rPr>
              <w:lastRenderedPageBreak/>
              <w:t>Material das molas: aço.</w:t>
            </w:r>
            <w:r>
              <w:rPr>
                <w:rFonts w:ascii="Aptos Narrow" w:hAnsi="Aptos Narrow"/>
                <w:color w:val="000000"/>
                <w:sz w:val="22"/>
                <w:szCs w:val="22"/>
              </w:rPr>
              <w:br/>
              <w:t>Seu peso é de: 9kg.</w:t>
            </w:r>
            <w:r>
              <w:rPr>
                <w:rFonts w:ascii="Aptos Narrow" w:hAnsi="Aptos Narrow"/>
                <w:color w:val="000000"/>
                <w:sz w:val="22"/>
                <w:szCs w:val="22"/>
              </w:rPr>
              <w:br/>
              <w:t>Material da estrutura: aço reforçado.</w:t>
            </w:r>
          </w:p>
        </w:tc>
        <w:tc>
          <w:tcPr>
            <w:tcW w:w="1276" w:type="dxa"/>
            <w:shd w:val="clear" w:color="000000" w:fill="FFFFFF"/>
            <w:vAlign w:val="center"/>
          </w:tcPr>
          <w:p w14:paraId="69BB5007" w14:textId="2A514AC7" w:rsidR="005D279D" w:rsidRPr="00522B71" w:rsidRDefault="00122B5A" w:rsidP="005D279D">
            <w:pPr>
              <w:jc w:val="center"/>
              <w:rPr>
                <w:rFonts w:ascii="Arial" w:hAnsi="Arial" w:cs="Arial"/>
              </w:rPr>
            </w:pPr>
            <w:proofErr w:type="spellStart"/>
            <w:r>
              <w:rPr>
                <w:rFonts w:ascii="Aptos Narrow" w:hAnsi="Aptos Narrow"/>
                <w:color w:val="000000"/>
                <w:sz w:val="22"/>
                <w:szCs w:val="22"/>
              </w:rPr>
              <w:lastRenderedPageBreak/>
              <w:t>Unid</w:t>
            </w:r>
            <w:proofErr w:type="spellEnd"/>
          </w:p>
        </w:tc>
        <w:tc>
          <w:tcPr>
            <w:tcW w:w="1174" w:type="dxa"/>
            <w:shd w:val="clear" w:color="auto" w:fill="auto"/>
            <w:vAlign w:val="center"/>
          </w:tcPr>
          <w:p w14:paraId="51FA13AE" w14:textId="0C8B5D5E" w:rsidR="005D279D" w:rsidRPr="00522B71" w:rsidRDefault="005D279D" w:rsidP="005D279D">
            <w:pPr>
              <w:jc w:val="center"/>
              <w:rPr>
                <w:rFonts w:ascii="Arial" w:hAnsi="Arial" w:cs="Arial"/>
              </w:rPr>
            </w:pPr>
            <w:r>
              <w:rPr>
                <w:rFonts w:ascii="Aptos Narrow" w:hAnsi="Aptos Narrow"/>
                <w:color w:val="000000"/>
                <w:sz w:val="22"/>
                <w:szCs w:val="22"/>
              </w:rPr>
              <w:t>20</w:t>
            </w:r>
          </w:p>
        </w:tc>
      </w:tr>
      <w:tr w:rsidR="005D279D" w:rsidRPr="00522B71" w14:paraId="15A4A30A" w14:textId="77777777" w:rsidTr="00E66F43">
        <w:tc>
          <w:tcPr>
            <w:tcW w:w="1277" w:type="dxa"/>
            <w:shd w:val="clear" w:color="auto" w:fill="auto"/>
          </w:tcPr>
          <w:p w14:paraId="13A382AE"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4B5B1AE4"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PAR DE CANELEIRAS DE PESO (TORNOZELEIRAS) PRETAS 2KG</w:t>
            </w:r>
          </w:p>
          <w:p w14:paraId="02D90B68" w14:textId="64D98096"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Benefícios:</w:t>
            </w:r>
            <w:r>
              <w:rPr>
                <w:rFonts w:ascii="Aptos Narrow" w:hAnsi="Aptos Narrow"/>
                <w:color w:val="000000"/>
                <w:sz w:val="22"/>
                <w:szCs w:val="22"/>
              </w:rPr>
              <w:br/>
            </w:r>
            <w:r>
              <w:rPr>
                <w:rFonts w:ascii="Aptos Narrow" w:hAnsi="Aptos Narrow"/>
                <w:color w:val="000000"/>
                <w:sz w:val="22"/>
                <w:szCs w:val="22"/>
              </w:rPr>
              <w:br/>
              <w:t>- Fortalece os músculos;</w:t>
            </w:r>
            <w:r>
              <w:rPr>
                <w:rFonts w:ascii="Aptos Narrow" w:hAnsi="Aptos Narrow"/>
                <w:color w:val="000000"/>
                <w:sz w:val="22"/>
                <w:szCs w:val="22"/>
              </w:rPr>
              <w:br/>
              <w:t>- Pode ser utilizada nos braços;</w:t>
            </w:r>
            <w:r>
              <w:rPr>
                <w:rFonts w:ascii="Aptos Narrow" w:hAnsi="Aptos Narrow"/>
                <w:color w:val="000000"/>
                <w:sz w:val="22"/>
                <w:szCs w:val="22"/>
              </w:rPr>
              <w:br/>
              <w:t>- Auxilia na definição dos músculos das pernas e abdômen;</w:t>
            </w:r>
            <w:r>
              <w:rPr>
                <w:rFonts w:ascii="Aptos Narrow" w:hAnsi="Aptos Narrow"/>
                <w:color w:val="000000"/>
                <w:sz w:val="22"/>
                <w:szCs w:val="22"/>
              </w:rPr>
              <w:br/>
              <w:t xml:space="preserve">- Ideal para atividades na academia, </w:t>
            </w:r>
            <w:proofErr w:type="spellStart"/>
            <w:r>
              <w:rPr>
                <w:rFonts w:ascii="Aptos Narrow" w:hAnsi="Aptos Narrow"/>
                <w:color w:val="000000"/>
                <w:sz w:val="22"/>
                <w:szCs w:val="22"/>
              </w:rPr>
              <w:t>pilates</w:t>
            </w:r>
            <w:proofErr w:type="spellEnd"/>
            <w:r>
              <w:rPr>
                <w:rFonts w:ascii="Aptos Narrow" w:hAnsi="Aptos Narrow"/>
                <w:color w:val="000000"/>
                <w:sz w:val="22"/>
                <w:szCs w:val="22"/>
              </w:rPr>
              <w:t>, fisioterapia, em casa e ao ar livre;</w:t>
            </w:r>
            <w:r>
              <w:rPr>
                <w:rFonts w:ascii="Aptos Narrow" w:hAnsi="Aptos Narrow"/>
                <w:color w:val="000000"/>
                <w:sz w:val="22"/>
                <w:szCs w:val="22"/>
              </w:rPr>
              <w:br/>
            </w:r>
            <w:r>
              <w:rPr>
                <w:rFonts w:ascii="Aptos Narrow" w:hAnsi="Aptos Narrow"/>
                <w:color w:val="000000"/>
                <w:sz w:val="22"/>
                <w:szCs w:val="22"/>
              </w:rPr>
              <w:br/>
              <w:t>Especificações Técnicas:</w:t>
            </w:r>
            <w:r>
              <w:rPr>
                <w:rFonts w:ascii="Aptos Narrow" w:hAnsi="Aptos Narrow"/>
                <w:color w:val="000000"/>
                <w:sz w:val="22"/>
                <w:szCs w:val="22"/>
              </w:rPr>
              <w:br/>
              <w:t>Cor: preta;</w:t>
            </w:r>
            <w:r>
              <w:rPr>
                <w:rFonts w:ascii="Aptos Narrow" w:hAnsi="Aptos Narrow"/>
                <w:color w:val="000000"/>
                <w:sz w:val="22"/>
                <w:szCs w:val="22"/>
              </w:rPr>
              <w:br/>
              <w:t>Tamanho: único;</w:t>
            </w:r>
            <w:r>
              <w:rPr>
                <w:rFonts w:ascii="Aptos Narrow" w:hAnsi="Aptos Narrow"/>
                <w:color w:val="000000"/>
                <w:sz w:val="22"/>
                <w:szCs w:val="22"/>
              </w:rPr>
              <w:br/>
              <w:t>Dimensões: 34 cm x 13 cm x 5 cm;</w:t>
            </w:r>
            <w:r>
              <w:rPr>
                <w:rFonts w:ascii="Aptos Narrow" w:hAnsi="Aptos Narrow"/>
                <w:color w:val="000000"/>
                <w:sz w:val="22"/>
                <w:szCs w:val="22"/>
              </w:rPr>
              <w:br/>
              <w:t>Composição: Revestimento externo em Nylon e PVC com regulagem.</w:t>
            </w:r>
            <w:r>
              <w:rPr>
                <w:rFonts w:ascii="Aptos Narrow" w:hAnsi="Aptos Narrow"/>
                <w:color w:val="000000"/>
                <w:sz w:val="22"/>
                <w:szCs w:val="22"/>
              </w:rPr>
              <w:br/>
              <w:t>Conteúdo da Embalagem: 1 par de caneleira.</w:t>
            </w:r>
            <w:r>
              <w:rPr>
                <w:rFonts w:ascii="Aptos Narrow" w:hAnsi="Aptos Narrow"/>
                <w:color w:val="000000"/>
                <w:sz w:val="22"/>
                <w:szCs w:val="22"/>
              </w:rPr>
              <w:br/>
            </w:r>
            <w:r>
              <w:rPr>
                <w:rFonts w:ascii="Aptos Narrow" w:hAnsi="Aptos Narrow"/>
                <w:color w:val="000000"/>
                <w:sz w:val="22"/>
                <w:szCs w:val="22"/>
              </w:rPr>
              <w:br/>
              <w:t>(2 kg cada / Total: 4 kg)</w:t>
            </w:r>
          </w:p>
        </w:tc>
        <w:tc>
          <w:tcPr>
            <w:tcW w:w="1276" w:type="dxa"/>
            <w:shd w:val="clear" w:color="000000" w:fill="FFFFFF"/>
            <w:vAlign w:val="center"/>
          </w:tcPr>
          <w:p w14:paraId="5B973F1D" w14:textId="663E24B9" w:rsidR="005D279D" w:rsidRPr="00522B71" w:rsidRDefault="005D279D" w:rsidP="005D279D">
            <w:pPr>
              <w:jc w:val="center"/>
              <w:rPr>
                <w:rFonts w:ascii="Arial" w:hAnsi="Arial" w:cs="Arial"/>
              </w:rPr>
            </w:pPr>
            <w:r>
              <w:rPr>
                <w:rFonts w:ascii="Aptos Narrow" w:hAnsi="Aptos Narrow"/>
                <w:color w:val="000000"/>
                <w:sz w:val="22"/>
                <w:szCs w:val="22"/>
              </w:rPr>
              <w:t>PAR</w:t>
            </w:r>
          </w:p>
        </w:tc>
        <w:tc>
          <w:tcPr>
            <w:tcW w:w="1174" w:type="dxa"/>
            <w:shd w:val="clear" w:color="auto" w:fill="auto"/>
            <w:vAlign w:val="center"/>
          </w:tcPr>
          <w:p w14:paraId="545D2D6D" w14:textId="59A71575" w:rsidR="005D279D" w:rsidRPr="00522B71" w:rsidRDefault="005D279D" w:rsidP="005D279D">
            <w:pPr>
              <w:jc w:val="center"/>
              <w:rPr>
                <w:rFonts w:ascii="Arial" w:hAnsi="Arial" w:cs="Arial"/>
              </w:rPr>
            </w:pPr>
            <w:r>
              <w:rPr>
                <w:rFonts w:ascii="Aptos Narrow" w:hAnsi="Aptos Narrow"/>
                <w:color w:val="000000"/>
                <w:sz w:val="22"/>
                <w:szCs w:val="22"/>
              </w:rPr>
              <w:t>20</w:t>
            </w:r>
          </w:p>
        </w:tc>
      </w:tr>
      <w:tr w:rsidR="005D279D" w:rsidRPr="00522B71" w14:paraId="4E605056" w14:textId="77777777" w:rsidTr="00E66F43">
        <w:tc>
          <w:tcPr>
            <w:tcW w:w="1277" w:type="dxa"/>
            <w:shd w:val="clear" w:color="auto" w:fill="auto"/>
          </w:tcPr>
          <w:p w14:paraId="4CCF4C7A"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2A099F9D" w14:textId="62C932F4"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PAR PESOS HALTER PESO 2 KG CADA EMBORRACHADO TREINO C/ 2 UM</w:t>
            </w:r>
          </w:p>
          <w:p w14:paraId="47B5D217" w14:textId="1B77B845"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2 Unidades Halteres Emborrachados 2 Kg Cada.</w:t>
            </w:r>
            <w:r>
              <w:rPr>
                <w:rFonts w:ascii="Aptos Narrow" w:hAnsi="Aptos Narrow"/>
                <w:color w:val="000000"/>
                <w:sz w:val="22"/>
                <w:szCs w:val="22"/>
              </w:rPr>
              <w:br/>
            </w:r>
            <w:r>
              <w:rPr>
                <w:rFonts w:ascii="Aptos Narrow" w:hAnsi="Aptos Narrow"/>
                <w:color w:val="000000"/>
                <w:sz w:val="22"/>
                <w:szCs w:val="22"/>
              </w:rPr>
              <w:br/>
              <w:t xml:space="preserve">O Halter Emborrachado Para Academia E Clínicas De Fisioterapia - Un - 2 Kg Cada </w:t>
            </w:r>
            <w:proofErr w:type="gramStart"/>
            <w:r>
              <w:rPr>
                <w:rFonts w:ascii="Aptos Narrow" w:hAnsi="Aptos Narrow"/>
                <w:color w:val="000000"/>
                <w:sz w:val="22"/>
                <w:szCs w:val="22"/>
              </w:rPr>
              <w:t>( Acompanha</w:t>
            </w:r>
            <w:proofErr w:type="gramEnd"/>
            <w:r>
              <w:rPr>
                <w:rFonts w:ascii="Aptos Narrow" w:hAnsi="Aptos Narrow"/>
                <w:color w:val="000000"/>
                <w:sz w:val="22"/>
                <w:szCs w:val="22"/>
              </w:rPr>
              <w:t xml:space="preserve"> o Par ) foi desenvolvido em ferro com revestimento emborrachado, para melhor aderência das mãos do usuário, proporcionando segurança e conforto ao praticar os exercícios desejados. Este modelo possibilita usá-lo em ambientes variados, ou seja, pode-se usar na academia, em clínicas ou em casa.</w:t>
            </w:r>
          </w:p>
        </w:tc>
        <w:tc>
          <w:tcPr>
            <w:tcW w:w="1276" w:type="dxa"/>
            <w:shd w:val="clear" w:color="000000" w:fill="FFFFFF"/>
            <w:vAlign w:val="center"/>
          </w:tcPr>
          <w:p w14:paraId="25499A2B" w14:textId="2A9E647C" w:rsidR="005D279D" w:rsidRPr="00522B71" w:rsidRDefault="005D279D" w:rsidP="005D279D">
            <w:pPr>
              <w:jc w:val="center"/>
              <w:rPr>
                <w:rFonts w:ascii="Arial" w:hAnsi="Arial" w:cs="Arial"/>
              </w:rPr>
            </w:pPr>
            <w:r>
              <w:rPr>
                <w:rFonts w:ascii="Aptos Narrow" w:hAnsi="Aptos Narrow"/>
                <w:color w:val="000000"/>
                <w:sz w:val="22"/>
                <w:szCs w:val="22"/>
              </w:rPr>
              <w:t>PAR</w:t>
            </w:r>
          </w:p>
        </w:tc>
        <w:tc>
          <w:tcPr>
            <w:tcW w:w="1174" w:type="dxa"/>
            <w:shd w:val="clear" w:color="auto" w:fill="auto"/>
            <w:vAlign w:val="center"/>
          </w:tcPr>
          <w:p w14:paraId="13AC26FC" w14:textId="250AC477" w:rsidR="005D279D" w:rsidRPr="00522B71" w:rsidRDefault="005D279D" w:rsidP="005D279D">
            <w:pPr>
              <w:jc w:val="center"/>
              <w:rPr>
                <w:rFonts w:ascii="Arial" w:hAnsi="Arial" w:cs="Arial"/>
              </w:rPr>
            </w:pPr>
            <w:r>
              <w:rPr>
                <w:rFonts w:ascii="Aptos Narrow" w:hAnsi="Aptos Narrow"/>
                <w:color w:val="000000"/>
                <w:sz w:val="22"/>
                <w:szCs w:val="22"/>
              </w:rPr>
              <w:t>12</w:t>
            </w:r>
          </w:p>
        </w:tc>
      </w:tr>
      <w:tr w:rsidR="005D279D" w:rsidRPr="00522B71" w14:paraId="57CF8498" w14:textId="77777777" w:rsidTr="00E66F43">
        <w:tc>
          <w:tcPr>
            <w:tcW w:w="1277" w:type="dxa"/>
            <w:shd w:val="clear" w:color="auto" w:fill="auto"/>
          </w:tcPr>
          <w:p w14:paraId="4391BA6F"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7E9966C6"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COLCHONETE ACADEMIA 10 UNI GINASTICA YOGA PROMOÇÃO 100X60X3</w:t>
            </w:r>
          </w:p>
          <w:p w14:paraId="48A9FD3B" w14:textId="24883C43"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Outras características</w:t>
            </w:r>
            <w:r>
              <w:rPr>
                <w:rFonts w:ascii="Aptos Narrow" w:hAnsi="Aptos Narrow"/>
                <w:color w:val="000000"/>
                <w:sz w:val="22"/>
                <w:szCs w:val="22"/>
              </w:rPr>
              <w:br/>
              <w:t>Material</w:t>
            </w:r>
            <w:r>
              <w:rPr>
                <w:rFonts w:ascii="Aptos Narrow" w:hAnsi="Aptos Narrow"/>
                <w:color w:val="000000"/>
                <w:sz w:val="22"/>
                <w:szCs w:val="22"/>
              </w:rPr>
              <w:br/>
              <w:t>PVC</w:t>
            </w:r>
            <w:r>
              <w:rPr>
                <w:rFonts w:ascii="Aptos Narrow" w:hAnsi="Aptos Narrow"/>
                <w:color w:val="000000"/>
                <w:sz w:val="22"/>
                <w:szCs w:val="22"/>
              </w:rPr>
              <w:br/>
              <w:t>Comprimento x Largura</w:t>
            </w:r>
            <w:r>
              <w:rPr>
                <w:rFonts w:ascii="Aptos Narrow" w:hAnsi="Aptos Narrow"/>
                <w:color w:val="000000"/>
                <w:sz w:val="22"/>
                <w:szCs w:val="22"/>
              </w:rPr>
              <w:br/>
              <w:t>90 cm x 40 cm</w:t>
            </w:r>
            <w:r>
              <w:rPr>
                <w:rFonts w:ascii="Aptos Narrow" w:hAnsi="Aptos Narrow"/>
                <w:color w:val="000000"/>
                <w:sz w:val="22"/>
                <w:szCs w:val="22"/>
              </w:rPr>
              <w:br/>
              <w:t>Espessura</w:t>
            </w:r>
            <w:r>
              <w:rPr>
                <w:rFonts w:ascii="Aptos Narrow" w:hAnsi="Aptos Narrow"/>
                <w:color w:val="000000"/>
                <w:sz w:val="22"/>
                <w:szCs w:val="22"/>
              </w:rPr>
              <w:br/>
              <w:t>3 cm</w:t>
            </w:r>
            <w:r>
              <w:rPr>
                <w:rFonts w:ascii="Aptos Narrow" w:hAnsi="Aptos Narrow"/>
                <w:color w:val="000000"/>
                <w:sz w:val="22"/>
                <w:szCs w:val="22"/>
              </w:rPr>
              <w:br/>
              <w:t>É antiderrapante</w:t>
            </w:r>
            <w:r>
              <w:rPr>
                <w:rFonts w:ascii="Aptos Narrow" w:hAnsi="Aptos Narrow"/>
                <w:color w:val="000000"/>
                <w:sz w:val="22"/>
                <w:szCs w:val="22"/>
              </w:rPr>
              <w:br/>
              <w:t>Sim</w:t>
            </w:r>
            <w:r>
              <w:rPr>
                <w:rFonts w:ascii="Aptos Narrow" w:hAnsi="Aptos Narrow"/>
                <w:color w:val="000000"/>
                <w:sz w:val="22"/>
                <w:szCs w:val="22"/>
              </w:rPr>
              <w:br/>
              <w:t>É à prova d'água</w:t>
            </w:r>
            <w:r>
              <w:rPr>
                <w:rFonts w:ascii="Aptos Narrow" w:hAnsi="Aptos Narrow"/>
                <w:color w:val="000000"/>
                <w:sz w:val="22"/>
                <w:szCs w:val="22"/>
              </w:rPr>
              <w:br/>
              <w:t>Não</w:t>
            </w:r>
            <w:r>
              <w:rPr>
                <w:rFonts w:ascii="Aptos Narrow" w:hAnsi="Aptos Narrow"/>
                <w:color w:val="000000"/>
                <w:sz w:val="22"/>
                <w:szCs w:val="22"/>
              </w:rPr>
              <w:br/>
              <w:t>É dobrável</w:t>
            </w:r>
            <w:r>
              <w:rPr>
                <w:rFonts w:ascii="Aptos Narrow" w:hAnsi="Aptos Narrow"/>
                <w:color w:val="000000"/>
                <w:sz w:val="22"/>
                <w:szCs w:val="22"/>
              </w:rPr>
              <w:br/>
              <w:t>Sim</w:t>
            </w:r>
            <w:r>
              <w:rPr>
                <w:rFonts w:ascii="Aptos Narrow" w:hAnsi="Aptos Narrow"/>
                <w:color w:val="000000"/>
                <w:sz w:val="22"/>
                <w:szCs w:val="22"/>
              </w:rPr>
              <w:br/>
              <w:t>É biodegradável</w:t>
            </w:r>
            <w:r>
              <w:rPr>
                <w:rFonts w:ascii="Aptos Narrow" w:hAnsi="Aptos Narrow"/>
                <w:color w:val="000000"/>
                <w:sz w:val="22"/>
                <w:szCs w:val="22"/>
              </w:rPr>
              <w:br/>
              <w:t>Não</w:t>
            </w:r>
          </w:p>
        </w:tc>
        <w:tc>
          <w:tcPr>
            <w:tcW w:w="1276" w:type="dxa"/>
            <w:shd w:val="clear" w:color="000000" w:fill="FFFFFF"/>
            <w:vAlign w:val="center"/>
          </w:tcPr>
          <w:p w14:paraId="3C649028" w14:textId="08156E82" w:rsidR="005D279D" w:rsidRPr="00522B71" w:rsidRDefault="005D279D" w:rsidP="005D279D">
            <w:pPr>
              <w:jc w:val="center"/>
              <w:rPr>
                <w:rFonts w:ascii="Arial" w:hAnsi="Arial" w:cs="Arial"/>
              </w:rPr>
            </w:pPr>
            <w:r>
              <w:rPr>
                <w:rFonts w:ascii="Aptos Narrow" w:hAnsi="Aptos Narrow"/>
                <w:color w:val="000000"/>
                <w:sz w:val="22"/>
                <w:szCs w:val="22"/>
              </w:rPr>
              <w:t>KIT</w:t>
            </w:r>
            <w:r w:rsidR="00122B5A">
              <w:rPr>
                <w:rFonts w:ascii="Aptos Narrow" w:hAnsi="Aptos Narrow"/>
                <w:color w:val="000000"/>
                <w:sz w:val="22"/>
                <w:szCs w:val="22"/>
              </w:rPr>
              <w:t xml:space="preserve"> (</w:t>
            </w:r>
            <w:r>
              <w:rPr>
                <w:rFonts w:ascii="Aptos Narrow" w:hAnsi="Aptos Narrow"/>
                <w:color w:val="000000"/>
                <w:sz w:val="22"/>
                <w:szCs w:val="22"/>
              </w:rPr>
              <w:t xml:space="preserve">COM 10 </w:t>
            </w:r>
            <w:proofErr w:type="spellStart"/>
            <w:r w:rsidR="00122B5A">
              <w:rPr>
                <w:rFonts w:ascii="Aptos Narrow" w:hAnsi="Aptos Narrow"/>
                <w:color w:val="000000"/>
                <w:sz w:val="22"/>
                <w:szCs w:val="22"/>
              </w:rPr>
              <w:t>Unid</w:t>
            </w:r>
            <w:proofErr w:type="spellEnd"/>
            <w:r w:rsidR="00122B5A">
              <w:rPr>
                <w:rFonts w:ascii="Aptos Narrow" w:hAnsi="Aptos Narrow"/>
                <w:color w:val="000000"/>
                <w:sz w:val="22"/>
                <w:szCs w:val="22"/>
              </w:rPr>
              <w:t>)</w:t>
            </w:r>
          </w:p>
        </w:tc>
        <w:tc>
          <w:tcPr>
            <w:tcW w:w="1174" w:type="dxa"/>
            <w:shd w:val="clear" w:color="auto" w:fill="auto"/>
            <w:vAlign w:val="center"/>
          </w:tcPr>
          <w:p w14:paraId="78FB328F" w14:textId="393D33EA" w:rsidR="005D279D" w:rsidRPr="00522B71" w:rsidRDefault="005D279D" w:rsidP="005D279D">
            <w:pPr>
              <w:jc w:val="center"/>
              <w:rPr>
                <w:rFonts w:ascii="Arial" w:hAnsi="Arial" w:cs="Arial"/>
              </w:rPr>
            </w:pPr>
            <w:r>
              <w:rPr>
                <w:rFonts w:ascii="Aptos Narrow" w:hAnsi="Aptos Narrow"/>
                <w:color w:val="000000"/>
                <w:sz w:val="22"/>
                <w:szCs w:val="22"/>
              </w:rPr>
              <w:t>3</w:t>
            </w:r>
          </w:p>
        </w:tc>
      </w:tr>
      <w:tr w:rsidR="005D279D" w:rsidRPr="00522B71" w14:paraId="48621B3B" w14:textId="77777777" w:rsidTr="00E66F43">
        <w:tc>
          <w:tcPr>
            <w:tcW w:w="1277" w:type="dxa"/>
            <w:shd w:val="clear" w:color="auto" w:fill="auto"/>
          </w:tcPr>
          <w:p w14:paraId="2AC9ED45"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1910807B"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BOLA SUIÇA 65CM FITNESS YOGA PILATES FUNCIONAL COM INFLADOR COR AZUL</w:t>
            </w:r>
          </w:p>
          <w:p w14:paraId="1FA0318E" w14:textId="4FBCC6B4"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O que você precisa saber sobre este produto</w:t>
            </w:r>
            <w:r>
              <w:rPr>
                <w:rFonts w:ascii="Aptos Narrow" w:hAnsi="Aptos Narrow"/>
                <w:color w:val="000000"/>
                <w:sz w:val="22"/>
                <w:szCs w:val="22"/>
              </w:rPr>
              <w:br/>
              <w:t xml:space="preserve">Material: </w:t>
            </w:r>
            <w:proofErr w:type="spellStart"/>
            <w:r>
              <w:rPr>
                <w:rFonts w:ascii="Aptos Narrow" w:hAnsi="Aptos Narrow"/>
                <w:color w:val="000000"/>
                <w:sz w:val="22"/>
                <w:szCs w:val="22"/>
              </w:rPr>
              <w:t>pvc</w:t>
            </w:r>
            <w:proofErr w:type="spellEnd"/>
            <w:r>
              <w:rPr>
                <w:rFonts w:ascii="Aptos Narrow" w:hAnsi="Aptos Narrow"/>
                <w:color w:val="000000"/>
                <w:sz w:val="22"/>
                <w:szCs w:val="22"/>
              </w:rPr>
              <w:t>.</w:t>
            </w:r>
            <w:r>
              <w:rPr>
                <w:rFonts w:ascii="Aptos Narrow" w:hAnsi="Aptos Narrow"/>
                <w:color w:val="000000"/>
                <w:sz w:val="22"/>
                <w:szCs w:val="22"/>
              </w:rPr>
              <w:br/>
              <w:t>Inclui inflador.</w:t>
            </w:r>
            <w:r>
              <w:rPr>
                <w:rFonts w:ascii="Aptos Narrow" w:hAnsi="Aptos Narrow"/>
                <w:color w:val="000000"/>
                <w:sz w:val="22"/>
                <w:szCs w:val="22"/>
              </w:rPr>
              <w:br/>
              <w:t>Produto reforçado.</w:t>
            </w:r>
            <w:r>
              <w:rPr>
                <w:rFonts w:ascii="Aptos Narrow" w:hAnsi="Aptos Narrow"/>
                <w:color w:val="000000"/>
                <w:sz w:val="22"/>
                <w:szCs w:val="22"/>
              </w:rPr>
              <w:br/>
            </w:r>
            <w:proofErr w:type="spellStart"/>
            <w:r>
              <w:rPr>
                <w:rFonts w:ascii="Aptos Narrow" w:hAnsi="Aptos Narrow"/>
                <w:color w:val="000000"/>
                <w:sz w:val="22"/>
                <w:szCs w:val="22"/>
              </w:rPr>
              <w:t>Antiexplosão</w:t>
            </w:r>
            <w:proofErr w:type="spellEnd"/>
            <w:r>
              <w:rPr>
                <w:rFonts w:ascii="Aptos Narrow" w:hAnsi="Aptos Narrow"/>
                <w:color w:val="000000"/>
                <w:sz w:val="22"/>
                <w:szCs w:val="22"/>
              </w:rPr>
              <w:t>.</w:t>
            </w:r>
            <w:r>
              <w:rPr>
                <w:rFonts w:ascii="Aptos Narrow" w:hAnsi="Aptos Narrow"/>
                <w:color w:val="000000"/>
                <w:sz w:val="22"/>
                <w:szCs w:val="22"/>
              </w:rPr>
              <w:br/>
              <w:t>Suporta até 150kg.</w:t>
            </w:r>
            <w:r>
              <w:rPr>
                <w:rFonts w:ascii="Aptos Narrow" w:hAnsi="Aptos Narrow"/>
                <w:color w:val="000000"/>
                <w:sz w:val="22"/>
                <w:szCs w:val="22"/>
              </w:rPr>
              <w:br/>
              <w:t>Diâmetro: 65cm.</w:t>
            </w:r>
          </w:p>
        </w:tc>
        <w:tc>
          <w:tcPr>
            <w:tcW w:w="1276" w:type="dxa"/>
            <w:shd w:val="clear" w:color="000000" w:fill="FFFFFF"/>
            <w:vAlign w:val="center"/>
          </w:tcPr>
          <w:p w14:paraId="5F99E4FB" w14:textId="06EB2C48" w:rsidR="005D279D" w:rsidRPr="00522B71" w:rsidRDefault="00122B5A" w:rsidP="005D279D">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2DF26D91" w14:textId="5823338D" w:rsidR="005D279D" w:rsidRPr="00522B71" w:rsidRDefault="005D279D" w:rsidP="005D279D">
            <w:pPr>
              <w:jc w:val="center"/>
              <w:rPr>
                <w:rFonts w:ascii="Arial" w:hAnsi="Arial" w:cs="Arial"/>
              </w:rPr>
            </w:pPr>
            <w:r>
              <w:rPr>
                <w:rFonts w:ascii="Aptos Narrow" w:hAnsi="Aptos Narrow"/>
                <w:color w:val="000000"/>
                <w:sz w:val="22"/>
                <w:szCs w:val="22"/>
              </w:rPr>
              <w:t>12</w:t>
            </w:r>
          </w:p>
        </w:tc>
      </w:tr>
      <w:tr w:rsidR="005D279D" w:rsidRPr="00522B71" w14:paraId="0EDAF89C" w14:textId="77777777" w:rsidTr="00E66F43">
        <w:tc>
          <w:tcPr>
            <w:tcW w:w="1277" w:type="dxa"/>
            <w:shd w:val="clear" w:color="auto" w:fill="auto"/>
          </w:tcPr>
          <w:p w14:paraId="5A33ACEE"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69835994"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WALL BALL CROSS TRAINING FUNCIONAL MEDICINEBALL 6KG TREINO</w:t>
            </w:r>
          </w:p>
          <w:p w14:paraId="0B7DFBA8" w14:textId="40EAAF9A"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Benefícios:</w:t>
            </w:r>
            <w:r>
              <w:rPr>
                <w:rFonts w:ascii="Aptos Narrow" w:hAnsi="Aptos Narrow"/>
                <w:color w:val="000000"/>
                <w:sz w:val="22"/>
                <w:szCs w:val="22"/>
              </w:rPr>
              <w:br/>
              <w:t>Diversos músculos são trabalhados ao mesmo tempo durante as atividades</w:t>
            </w:r>
            <w:r>
              <w:rPr>
                <w:rFonts w:ascii="Aptos Narrow" w:hAnsi="Aptos Narrow"/>
                <w:color w:val="000000"/>
                <w:sz w:val="22"/>
                <w:szCs w:val="22"/>
              </w:rPr>
              <w:br/>
              <w:t>Eleva o metabolismo</w:t>
            </w:r>
            <w:r>
              <w:rPr>
                <w:rFonts w:ascii="Aptos Narrow" w:hAnsi="Aptos Narrow"/>
                <w:color w:val="000000"/>
                <w:sz w:val="22"/>
                <w:szCs w:val="22"/>
              </w:rPr>
              <w:br/>
              <w:t>Trabalha a resistência corporal</w:t>
            </w:r>
            <w:r>
              <w:rPr>
                <w:rFonts w:ascii="Aptos Narrow" w:hAnsi="Aptos Narrow"/>
                <w:color w:val="000000"/>
                <w:sz w:val="22"/>
                <w:szCs w:val="22"/>
              </w:rPr>
              <w:br/>
              <w:t>Maior estabilidade</w:t>
            </w:r>
            <w:r>
              <w:rPr>
                <w:rFonts w:ascii="Aptos Narrow" w:hAnsi="Aptos Narrow"/>
                <w:color w:val="000000"/>
                <w:sz w:val="22"/>
                <w:szCs w:val="22"/>
              </w:rPr>
              <w:br/>
              <w:t>Possibilidade de realizar vários movimentos</w:t>
            </w:r>
            <w:r>
              <w:rPr>
                <w:rFonts w:ascii="Aptos Narrow" w:hAnsi="Aptos Narrow"/>
                <w:color w:val="000000"/>
                <w:sz w:val="22"/>
                <w:szCs w:val="22"/>
              </w:rPr>
              <w:br/>
            </w:r>
            <w:r>
              <w:rPr>
                <w:rFonts w:ascii="Aptos Narrow" w:hAnsi="Aptos Narrow"/>
                <w:color w:val="000000"/>
                <w:sz w:val="22"/>
                <w:szCs w:val="22"/>
              </w:rPr>
              <w:br/>
              <w:t>Características Wall Ball:</w:t>
            </w:r>
            <w:r>
              <w:rPr>
                <w:rFonts w:ascii="Aptos Narrow" w:hAnsi="Aptos Narrow"/>
                <w:color w:val="000000"/>
                <w:sz w:val="22"/>
                <w:szCs w:val="22"/>
              </w:rPr>
              <w:br/>
              <w:t>Cor: Preto</w:t>
            </w:r>
            <w:r>
              <w:rPr>
                <w:rFonts w:ascii="Aptos Narrow" w:hAnsi="Aptos Narrow"/>
                <w:color w:val="000000"/>
                <w:sz w:val="22"/>
                <w:szCs w:val="22"/>
              </w:rPr>
              <w:br/>
              <w:t>Material: Lona</w:t>
            </w:r>
            <w:r>
              <w:rPr>
                <w:rFonts w:ascii="Aptos Narrow" w:hAnsi="Aptos Narrow"/>
                <w:color w:val="000000"/>
                <w:sz w:val="22"/>
                <w:szCs w:val="22"/>
              </w:rPr>
              <w:br/>
              <w:t>Material do preenchimento: Grânulos de ferro com retalhos de pano</w:t>
            </w:r>
            <w:r>
              <w:rPr>
                <w:rFonts w:ascii="Aptos Narrow" w:hAnsi="Aptos Narrow"/>
                <w:color w:val="000000"/>
                <w:sz w:val="22"/>
                <w:szCs w:val="22"/>
              </w:rPr>
              <w:br/>
              <w:t>Diferencial: Costura dupla</w:t>
            </w:r>
            <w:r>
              <w:rPr>
                <w:rFonts w:ascii="Aptos Narrow" w:hAnsi="Aptos Narrow"/>
                <w:color w:val="000000"/>
                <w:sz w:val="22"/>
                <w:szCs w:val="22"/>
              </w:rPr>
              <w:br/>
            </w:r>
            <w:r>
              <w:rPr>
                <w:rFonts w:ascii="Aptos Narrow" w:hAnsi="Aptos Narrow"/>
                <w:color w:val="000000"/>
                <w:sz w:val="22"/>
                <w:szCs w:val="22"/>
              </w:rPr>
              <w:br/>
              <w:t>Dimensões: 35 x 35 x 35 cm</w:t>
            </w:r>
            <w:r>
              <w:rPr>
                <w:rFonts w:ascii="Aptos Narrow" w:hAnsi="Aptos Narrow"/>
                <w:color w:val="000000"/>
                <w:sz w:val="22"/>
                <w:szCs w:val="22"/>
              </w:rPr>
              <w:br/>
              <w:t>Peso: 6Kg</w:t>
            </w:r>
          </w:p>
        </w:tc>
        <w:tc>
          <w:tcPr>
            <w:tcW w:w="1276" w:type="dxa"/>
            <w:shd w:val="clear" w:color="000000" w:fill="FFFFFF"/>
            <w:vAlign w:val="center"/>
          </w:tcPr>
          <w:p w14:paraId="7B2C23A9" w14:textId="515A2DA7" w:rsidR="005D279D" w:rsidRPr="00522B71" w:rsidRDefault="00122B5A" w:rsidP="005D279D">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6760FD1C" w14:textId="3BDBC26C" w:rsidR="005D279D" w:rsidRPr="00522B71" w:rsidRDefault="005D279D" w:rsidP="005D279D">
            <w:pPr>
              <w:jc w:val="center"/>
              <w:rPr>
                <w:rFonts w:ascii="Arial" w:hAnsi="Arial" w:cs="Arial"/>
              </w:rPr>
            </w:pPr>
            <w:r>
              <w:rPr>
                <w:rFonts w:ascii="Aptos Narrow" w:hAnsi="Aptos Narrow"/>
                <w:color w:val="000000"/>
                <w:sz w:val="22"/>
                <w:szCs w:val="22"/>
              </w:rPr>
              <w:t>4</w:t>
            </w:r>
          </w:p>
        </w:tc>
      </w:tr>
      <w:tr w:rsidR="005D279D" w:rsidRPr="00522B71" w14:paraId="492B9C38" w14:textId="77777777" w:rsidTr="00E66F43">
        <w:tc>
          <w:tcPr>
            <w:tcW w:w="1277" w:type="dxa"/>
            <w:shd w:val="clear" w:color="auto" w:fill="auto"/>
          </w:tcPr>
          <w:p w14:paraId="49EEC47A"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67F45B1B" w14:textId="78BE7416"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WALL BALL CROSS TRAINING FUNCIONAL MEDICINEBALL 10KG TREINO</w:t>
            </w:r>
          </w:p>
        </w:tc>
        <w:tc>
          <w:tcPr>
            <w:tcW w:w="1276" w:type="dxa"/>
            <w:shd w:val="clear" w:color="000000" w:fill="FFFFFF"/>
            <w:vAlign w:val="center"/>
          </w:tcPr>
          <w:p w14:paraId="24580309" w14:textId="1DB5DB90" w:rsidR="005D279D" w:rsidRPr="00522B71" w:rsidRDefault="00122B5A" w:rsidP="005D279D">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5F793D25" w14:textId="4D58C3CF" w:rsidR="005D279D" w:rsidRPr="00522B71" w:rsidRDefault="005D279D" w:rsidP="005D279D">
            <w:pPr>
              <w:jc w:val="center"/>
              <w:rPr>
                <w:rFonts w:ascii="Arial" w:hAnsi="Arial" w:cs="Arial"/>
              </w:rPr>
            </w:pPr>
            <w:r>
              <w:rPr>
                <w:rFonts w:ascii="Aptos Narrow" w:hAnsi="Aptos Narrow"/>
                <w:color w:val="000000"/>
                <w:sz w:val="22"/>
                <w:szCs w:val="22"/>
              </w:rPr>
              <w:t>4</w:t>
            </w:r>
          </w:p>
        </w:tc>
      </w:tr>
      <w:tr w:rsidR="005D279D" w:rsidRPr="00522B71" w14:paraId="2DADDE01" w14:textId="77777777" w:rsidTr="00E66F43">
        <w:tc>
          <w:tcPr>
            <w:tcW w:w="1277" w:type="dxa"/>
            <w:shd w:val="clear" w:color="auto" w:fill="auto"/>
          </w:tcPr>
          <w:p w14:paraId="2E682A43"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061894E0"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RODA ROLO ABDOMINAL LOMBAR GROSSA MUSCULAÇÃO PROFISSIONAL</w:t>
            </w:r>
          </w:p>
          <w:p w14:paraId="6D2A0A01" w14:textId="19542053"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Modelo</w:t>
            </w:r>
            <w:r>
              <w:rPr>
                <w:rFonts w:ascii="Aptos Narrow" w:hAnsi="Aptos Narrow"/>
                <w:color w:val="000000"/>
                <w:sz w:val="22"/>
                <w:szCs w:val="22"/>
              </w:rPr>
              <w:br/>
              <w:t>Roda Abdominal Grossa</w:t>
            </w:r>
            <w:r>
              <w:rPr>
                <w:rFonts w:ascii="Aptos Narrow" w:hAnsi="Aptos Narrow"/>
                <w:color w:val="000000"/>
                <w:sz w:val="22"/>
                <w:szCs w:val="22"/>
              </w:rPr>
              <w:br/>
              <w:t>Cor</w:t>
            </w:r>
            <w:r>
              <w:rPr>
                <w:rFonts w:ascii="Aptos Narrow" w:hAnsi="Aptos Narrow"/>
                <w:color w:val="000000"/>
                <w:sz w:val="22"/>
                <w:szCs w:val="22"/>
              </w:rPr>
              <w:br/>
              <w:t>Preto</w:t>
            </w:r>
            <w:r>
              <w:rPr>
                <w:rFonts w:ascii="Aptos Narrow" w:hAnsi="Aptos Narrow"/>
                <w:color w:val="000000"/>
                <w:sz w:val="22"/>
                <w:szCs w:val="22"/>
              </w:rPr>
              <w:br/>
              <w:t>Outras características</w:t>
            </w:r>
            <w:r>
              <w:rPr>
                <w:rFonts w:ascii="Aptos Narrow" w:hAnsi="Aptos Narrow"/>
                <w:color w:val="000000"/>
                <w:sz w:val="22"/>
                <w:szCs w:val="22"/>
              </w:rPr>
              <w:br/>
              <w:t>Materiais da roda</w:t>
            </w:r>
            <w:r>
              <w:rPr>
                <w:rFonts w:ascii="Aptos Narrow" w:hAnsi="Aptos Narrow"/>
                <w:color w:val="000000"/>
                <w:sz w:val="22"/>
                <w:szCs w:val="22"/>
              </w:rPr>
              <w:br/>
              <w:t>Polipropileno</w:t>
            </w:r>
            <w:r>
              <w:rPr>
                <w:rFonts w:ascii="Aptos Narrow" w:hAnsi="Aptos Narrow"/>
                <w:color w:val="000000"/>
                <w:sz w:val="22"/>
                <w:szCs w:val="22"/>
              </w:rPr>
              <w:br/>
              <w:t>Peso máximo suportado</w:t>
            </w:r>
            <w:r>
              <w:rPr>
                <w:rFonts w:ascii="Aptos Narrow" w:hAnsi="Aptos Narrow"/>
                <w:color w:val="000000"/>
                <w:sz w:val="22"/>
                <w:szCs w:val="22"/>
              </w:rPr>
              <w:br/>
              <w:t>120 kg</w:t>
            </w:r>
            <w:r>
              <w:rPr>
                <w:rFonts w:ascii="Aptos Narrow" w:hAnsi="Aptos Narrow"/>
                <w:color w:val="000000"/>
                <w:sz w:val="22"/>
                <w:szCs w:val="22"/>
              </w:rPr>
              <w:br/>
              <w:t>Quantidade de rodas</w:t>
            </w:r>
            <w:r>
              <w:rPr>
                <w:rFonts w:ascii="Aptos Narrow" w:hAnsi="Aptos Narrow"/>
                <w:color w:val="000000"/>
                <w:sz w:val="22"/>
                <w:szCs w:val="22"/>
              </w:rPr>
              <w:br/>
              <w:t>1</w:t>
            </w:r>
            <w:r>
              <w:rPr>
                <w:rFonts w:ascii="Aptos Narrow" w:hAnsi="Aptos Narrow"/>
                <w:color w:val="000000"/>
                <w:sz w:val="22"/>
                <w:szCs w:val="22"/>
              </w:rPr>
              <w:br/>
              <w:t>Com cabo antiderrapante</w:t>
            </w:r>
            <w:r>
              <w:rPr>
                <w:rFonts w:ascii="Aptos Narrow" w:hAnsi="Aptos Narrow"/>
                <w:color w:val="000000"/>
                <w:sz w:val="22"/>
                <w:szCs w:val="22"/>
              </w:rPr>
              <w:br/>
              <w:t>Sim</w:t>
            </w:r>
          </w:p>
        </w:tc>
        <w:tc>
          <w:tcPr>
            <w:tcW w:w="1276" w:type="dxa"/>
            <w:shd w:val="clear" w:color="000000" w:fill="FFFFFF"/>
            <w:vAlign w:val="center"/>
          </w:tcPr>
          <w:p w14:paraId="00CEB503" w14:textId="6D25C8E9" w:rsidR="005D279D" w:rsidRPr="00522B71" w:rsidRDefault="00122B5A" w:rsidP="005D279D">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1502F641" w14:textId="6E9B9CB6" w:rsidR="005D279D" w:rsidRPr="00522B71" w:rsidRDefault="005D279D" w:rsidP="005D279D">
            <w:pPr>
              <w:jc w:val="center"/>
              <w:rPr>
                <w:rFonts w:ascii="Arial" w:hAnsi="Arial" w:cs="Arial"/>
              </w:rPr>
            </w:pPr>
            <w:r>
              <w:rPr>
                <w:rFonts w:ascii="Aptos Narrow" w:hAnsi="Aptos Narrow"/>
                <w:color w:val="000000"/>
                <w:sz w:val="22"/>
                <w:szCs w:val="22"/>
              </w:rPr>
              <w:t>20</w:t>
            </w:r>
          </w:p>
        </w:tc>
      </w:tr>
      <w:tr w:rsidR="005D279D" w:rsidRPr="00522B71" w14:paraId="5D5256CF" w14:textId="77777777" w:rsidTr="00E66F43">
        <w:tc>
          <w:tcPr>
            <w:tcW w:w="1277" w:type="dxa"/>
            <w:shd w:val="clear" w:color="auto" w:fill="auto"/>
          </w:tcPr>
          <w:p w14:paraId="285D2F3B"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1F436112"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POWER BAG 05 KG IMPACTO FITNESS</w:t>
            </w:r>
          </w:p>
          <w:p w14:paraId="19E9BA9C" w14:textId="5CA5D0CD"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Características:</w:t>
            </w:r>
            <w:r>
              <w:rPr>
                <w:rFonts w:ascii="Aptos Narrow" w:hAnsi="Aptos Narrow"/>
                <w:color w:val="000000"/>
                <w:sz w:val="22"/>
                <w:szCs w:val="22"/>
              </w:rPr>
              <w:br/>
            </w:r>
            <w:r>
              <w:rPr>
                <w:rFonts w:ascii="Aptos Narrow" w:hAnsi="Aptos Narrow"/>
                <w:color w:val="000000"/>
                <w:sz w:val="22"/>
                <w:szCs w:val="22"/>
              </w:rPr>
              <w:br/>
            </w:r>
            <w:r>
              <w:rPr>
                <w:rFonts w:ascii="Aptos Narrow" w:hAnsi="Aptos Narrow"/>
                <w:color w:val="000000"/>
                <w:sz w:val="22"/>
                <w:szCs w:val="22"/>
              </w:rPr>
              <w:lastRenderedPageBreak/>
              <w:t>- Cor: Preto</w:t>
            </w:r>
            <w:r>
              <w:rPr>
                <w:rFonts w:ascii="Aptos Narrow" w:hAnsi="Aptos Narrow"/>
                <w:color w:val="000000"/>
                <w:sz w:val="22"/>
                <w:szCs w:val="22"/>
              </w:rPr>
              <w:br/>
              <w:t>- Material: Lona marítima com as pegadas em nylon reforçado.</w:t>
            </w:r>
            <w:r>
              <w:rPr>
                <w:rFonts w:ascii="Aptos Narrow" w:hAnsi="Aptos Narrow"/>
                <w:color w:val="000000"/>
                <w:sz w:val="22"/>
                <w:szCs w:val="22"/>
              </w:rPr>
              <w:br/>
              <w:t>- Material do preenchimento: Estopas e retalhos de pano e saquinhos com grânulos de ferro.</w:t>
            </w:r>
            <w:r>
              <w:rPr>
                <w:rFonts w:ascii="Aptos Narrow" w:hAnsi="Aptos Narrow"/>
                <w:color w:val="000000"/>
                <w:sz w:val="22"/>
                <w:szCs w:val="22"/>
              </w:rPr>
              <w:br/>
              <w:t>- Dimensões: 68x30x30 cm.</w:t>
            </w:r>
            <w:r>
              <w:rPr>
                <w:rFonts w:ascii="Aptos Narrow" w:hAnsi="Aptos Narrow"/>
                <w:color w:val="000000"/>
                <w:sz w:val="22"/>
                <w:szCs w:val="22"/>
              </w:rPr>
              <w:br/>
              <w:t>- Peso: 5 kg.</w:t>
            </w:r>
            <w:r>
              <w:rPr>
                <w:rFonts w:ascii="Aptos Narrow" w:hAnsi="Aptos Narrow"/>
                <w:color w:val="000000"/>
                <w:sz w:val="22"/>
                <w:szCs w:val="22"/>
              </w:rPr>
              <w:br/>
              <w:t>- Diferencial: Conta com 7 pegadas reforçadas.</w:t>
            </w:r>
            <w:r>
              <w:rPr>
                <w:rFonts w:ascii="Aptos Narrow" w:hAnsi="Aptos Narrow"/>
                <w:color w:val="000000"/>
                <w:sz w:val="22"/>
                <w:szCs w:val="22"/>
              </w:rPr>
              <w:br/>
            </w:r>
            <w:r>
              <w:rPr>
                <w:rFonts w:ascii="Aptos Narrow" w:hAnsi="Aptos Narrow"/>
                <w:color w:val="000000"/>
                <w:sz w:val="22"/>
                <w:szCs w:val="22"/>
              </w:rPr>
              <w:br/>
              <w:t>Lugares ideais para utilização:</w:t>
            </w:r>
            <w:r>
              <w:rPr>
                <w:rFonts w:ascii="Aptos Narrow" w:hAnsi="Aptos Narrow"/>
                <w:color w:val="000000"/>
                <w:sz w:val="22"/>
                <w:szCs w:val="22"/>
              </w:rPr>
              <w:br/>
              <w:t>- Residências.</w:t>
            </w:r>
            <w:r>
              <w:rPr>
                <w:rFonts w:ascii="Aptos Narrow" w:hAnsi="Aptos Narrow"/>
                <w:color w:val="000000"/>
                <w:sz w:val="22"/>
                <w:szCs w:val="22"/>
              </w:rPr>
              <w:br/>
              <w:t>- Estúdios.</w:t>
            </w:r>
            <w:r>
              <w:rPr>
                <w:rFonts w:ascii="Aptos Narrow" w:hAnsi="Aptos Narrow"/>
                <w:color w:val="000000"/>
                <w:sz w:val="22"/>
                <w:szCs w:val="22"/>
              </w:rPr>
              <w:br/>
              <w:t>- Academias.</w:t>
            </w:r>
            <w:r>
              <w:rPr>
                <w:rFonts w:ascii="Aptos Narrow" w:hAnsi="Aptos Narrow"/>
                <w:color w:val="000000"/>
                <w:sz w:val="22"/>
                <w:szCs w:val="22"/>
              </w:rPr>
              <w:br/>
              <w:t>- Clinicas de Pilates.</w:t>
            </w:r>
            <w:r>
              <w:rPr>
                <w:rFonts w:ascii="Aptos Narrow" w:hAnsi="Aptos Narrow"/>
                <w:color w:val="000000"/>
                <w:sz w:val="22"/>
                <w:szCs w:val="22"/>
              </w:rPr>
              <w:br/>
              <w:t>- Condomínios.</w:t>
            </w:r>
            <w:r>
              <w:rPr>
                <w:rFonts w:ascii="Aptos Narrow" w:hAnsi="Aptos Narrow"/>
                <w:color w:val="000000"/>
                <w:sz w:val="22"/>
                <w:szCs w:val="22"/>
              </w:rPr>
              <w:br/>
              <w:t>- Academias de treinamento crossfit.</w:t>
            </w:r>
          </w:p>
        </w:tc>
        <w:tc>
          <w:tcPr>
            <w:tcW w:w="1276" w:type="dxa"/>
            <w:shd w:val="clear" w:color="000000" w:fill="FFFFFF"/>
            <w:vAlign w:val="center"/>
          </w:tcPr>
          <w:p w14:paraId="36A8B3C9" w14:textId="63BB0D95" w:rsidR="005D279D" w:rsidRPr="00522B71" w:rsidRDefault="00122B5A" w:rsidP="005D279D">
            <w:pPr>
              <w:jc w:val="center"/>
              <w:rPr>
                <w:rFonts w:ascii="Arial" w:hAnsi="Arial" w:cs="Arial"/>
              </w:rPr>
            </w:pPr>
            <w:proofErr w:type="spellStart"/>
            <w:r>
              <w:rPr>
                <w:rFonts w:ascii="Aptos Narrow" w:hAnsi="Aptos Narrow"/>
                <w:color w:val="000000"/>
                <w:sz w:val="22"/>
                <w:szCs w:val="22"/>
              </w:rPr>
              <w:lastRenderedPageBreak/>
              <w:t>Unid</w:t>
            </w:r>
            <w:proofErr w:type="spellEnd"/>
          </w:p>
        </w:tc>
        <w:tc>
          <w:tcPr>
            <w:tcW w:w="1174" w:type="dxa"/>
            <w:shd w:val="clear" w:color="auto" w:fill="auto"/>
            <w:vAlign w:val="center"/>
          </w:tcPr>
          <w:p w14:paraId="0105F9F2" w14:textId="68A713FC" w:rsidR="005D279D" w:rsidRPr="00522B71" w:rsidRDefault="005D279D" w:rsidP="005D279D">
            <w:pPr>
              <w:jc w:val="center"/>
              <w:rPr>
                <w:rFonts w:ascii="Arial" w:hAnsi="Arial" w:cs="Arial"/>
              </w:rPr>
            </w:pPr>
            <w:r>
              <w:rPr>
                <w:rFonts w:ascii="Aptos Narrow" w:hAnsi="Aptos Narrow"/>
                <w:color w:val="000000"/>
                <w:sz w:val="22"/>
                <w:szCs w:val="22"/>
              </w:rPr>
              <w:t>4</w:t>
            </w:r>
          </w:p>
        </w:tc>
      </w:tr>
      <w:tr w:rsidR="005D279D" w:rsidRPr="00522B71" w14:paraId="6C1CF1D1" w14:textId="77777777" w:rsidTr="00E66F43">
        <w:tc>
          <w:tcPr>
            <w:tcW w:w="1277" w:type="dxa"/>
            <w:shd w:val="clear" w:color="auto" w:fill="auto"/>
          </w:tcPr>
          <w:p w14:paraId="5FCC678D"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11134B53"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KIT 5 BARRA BODY PUMP MUSCULAÇÃO TREINO ACADEMIA + PRESILHAS</w:t>
            </w:r>
          </w:p>
          <w:p w14:paraId="3FAD68FC" w14:textId="34E2D3EB"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FOTOS REAIS DO PRODUTO.</w:t>
            </w:r>
            <w:r>
              <w:rPr>
                <w:rFonts w:ascii="Aptos Narrow" w:hAnsi="Aptos Narrow"/>
                <w:color w:val="000000"/>
                <w:sz w:val="22"/>
                <w:szCs w:val="22"/>
              </w:rPr>
              <w:br/>
            </w:r>
            <w:r>
              <w:rPr>
                <w:rFonts w:ascii="Aptos Narrow" w:hAnsi="Aptos Narrow"/>
                <w:color w:val="000000"/>
                <w:sz w:val="22"/>
                <w:szCs w:val="22"/>
              </w:rPr>
              <w:br/>
              <w:t>Informações Técnicas:</w:t>
            </w:r>
            <w:r>
              <w:rPr>
                <w:rFonts w:ascii="Aptos Narrow" w:hAnsi="Aptos Narrow"/>
                <w:color w:val="000000"/>
                <w:sz w:val="22"/>
                <w:szCs w:val="22"/>
              </w:rPr>
              <w:br/>
              <w:t>Capacidade das barras: 40kg</w:t>
            </w:r>
            <w:r>
              <w:rPr>
                <w:rFonts w:ascii="Aptos Narrow" w:hAnsi="Aptos Narrow"/>
                <w:color w:val="000000"/>
                <w:sz w:val="22"/>
                <w:szCs w:val="22"/>
              </w:rPr>
              <w:br/>
              <w:t>Cor das barras: Preto</w:t>
            </w:r>
            <w:r>
              <w:rPr>
                <w:rFonts w:ascii="Aptos Narrow" w:hAnsi="Aptos Narrow"/>
                <w:color w:val="000000"/>
                <w:sz w:val="22"/>
                <w:szCs w:val="22"/>
              </w:rPr>
              <w:br/>
              <w:t>Tamanho das barras: 1,20 m</w:t>
            </w:r>
            <w:r>
              <w:rPr>
                <w:rFonts w:ascii="Aptos Narrow" w:hAnsi="Aptos Narrow"/>
                <w:color w:val="000000"/>
                <w:sz w:val="22"/>
                <w:szCs w:val="22"/>
              </w:rPr>
              <w:br/>
              <w:t>Fixação: Presilhas</w:t>
            </w:r>
            <w:r>
              <w:rPr>
                <w:rFonts w:ascii="Aptos Narrow" w:hAnsi="Aptos Narrow"/>
                <w:color w:val="000000"/>
                <w:sz w:val="22"/>
                <w:szCs w:val="22"/>
              </w:rPr>
              <w:br/>
              <w:t>Contém: 05 Barras Pump 1,2 m Rei do Fitness + 10 Presilhas de Ferro Zincado de 25,5mm ou 1".</w:t>
            </w:r>
          </w:p>
        </w:tc>
        <w:tc>
          <w:tcPr>
            <w:tcW w:w="1276" w:type="dxa"/>
            <w:shd w:val="clear" w:color="000000" w:fill="FFFFFF"/>
            <w:vAlign w:val="center"/>
          </w:tcPr>
          <w:p w14:paraId="7AA16070" w14:textId="16AFA938" w:rsidR="005D279D" w:rsidRPr="00522B71" w:rsidRDefault="005D279D" w:rsidP="005D279D">
            <w:pPr>
              <w:jc w:val="center"/>
              <w:rPr>
                <w:rFonts w:ascii="Arial" w:hAnsi="Arial" w:cs="Arial"/>
              </w:rPr>
            </w:pPr>
            <w:r>
              <w:rPr>
                <w:rFonts w:ascii="Aptos Narrow" w:hAnsi="Aptos Narrow"/>
                <w:color w:val="000000"/>
                <w:sz w:val="22"/>
                <w:szCs w:val="22"/>
              </w:rPr>
              <w:t xml:space="preserve">KIT </w:t>
            </w:r>
            <w:r w:rsidR="00122B5A">
              <w:rPr>
                <w:rFonts w:ascii="Aptos Narrow" w:hAnsi="Aptos Narrow"/>
                <w:color w:val="000000"/>
                <w:sz w:val="22"/>
                <w:szCs w:val="22"/>
              </w:rPr>
              <w:t>(</w:t>
            </w:r>
            <w:r>
              <w:rPr>
                <w:rFonts w:ascii="Aptos Narrow" w:hAnsi="Aptos Narrow"/>
                <w:color w:val="000000"/>
                <w:sz w:val="22"/>
                <w:szCs w:val="22"/>
              </w:rPr>
              <w:t xml:space="preserve">COM 5 </w:t>
            </w:r>
            <w:proofErr w:type="spellStart"/>
            <w:r w:rsidR="00122B5A">
              <w:rPr>
                <w:rFonts w:ascii="Aptos Narrow" w:hAnsi="Aptos Narrow"/>
                <w:color w:val="000000"/>
                <w:sz w:val="22"/>
                <w:szCs w:val="22"/>
              </w:rPr>
              <w:t>Unid</w:t>
            </w:r>
            <w:proofErr w:type="spellEnd"/>
            <w:r>
              <w:rPr>
                <w:rFonts w:ascii="Aptos Narrow" w:hAnsi="Aptos Narrow"/>
                <w:color w:val="000000"/>
                <w:sz w:val="22"/>
                <w:szCs w:val="22"/>
              </w:rPr>
              <w:t>)</w:t>
            </w:r>
          </w:p>
        </w:tc>
        <w:tc>
          <w:tcPr>
            <w:tcW w:w="1174" w:type="dxa"/>
            <w:shd w:val="clear" w:color="auto" w:fill="auto"/>
            <w:vAlign w:val="center"/>
          </w:tcPr>
          <w:p w14:paraId="1BFDA12D" w14:textId="2501E6F7" w:rsidR="005D279D" w:rsidRPr="00522B71" w:rsidRDefault="005D279D" w:rsidP="005D279D">
            <w:pPr>
              <w:jc w:val="center"/>
              <w:rPr>
                <w:rFonts w:ascii="Arial" w:hAnsi="Arial" w:cs="Arial"/>
              </w:rPr>
            </w:pPr>
            <w:r>
              <w:rPr>
                <w:rFonts w:ascii="Aptos Narrow" w:hAnsi="Aptos Narrow"/>
                <w:color w:val="000000"/>
                <w:sz w:val="22"/>
                <w:szCs w:val="22"/>
              </w:rPr>
              <w:t>3</w:t>
            </w:r>
          </w:p>
        </w:tc>
      </w:tr>
      <w:tr w:rsidR="005D279D" w:rsidRPr="00522B71" w14:paraId="211AF075" w14:textId="77777777" w:rsidTr="00E66F43">
        <w:tc>
          <w:tcPr>
            <w:tcW w:w="1277" w:type="dxa"/>
            <w:shd w:val="clear" w:color="auto" w:fill="auto"/>
          </w:tcPr>
          <w:p w14:paraId="70851701"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48477D10"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PAR ANILHAS PINTADAS 5KG P/ BARRAS MUSCULAÇÃO</w:t>
            </w:r>
          </w:p>
          <w:p w14:paraId="3CD07FC5" w14:textId="0A2C7599"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Modelo</w:t>
            </w:r>
            <w:r>
              <w:rPr>
                <w:rFonts w:ascii="Aptos Narrow" w:hAnsi="Aptos Narrow"/>
                <w:color w:val="000000"/>
                <w:sz w:val="22"/>
                <w:szCs w:val="22"/>
              </w:rPr>
              <w:br/>
              <w:t>Anilha Pintada</w:t>
            </w:r>
            <w:r>
              <w:rPr>
                <w:rFonts w:ascii="Aptos Narrow" w:hAnsi="Aptos Narrow"/>
                <w:color w:val="000000"/>
                <w:sz w:val="22"/>
                <w:szCs w:val="22"/>
              </w:rPr>
              <w:br/>
              <w:t>Peso total</w:t>
            </w:r>
            <w:r>
              <w:rPr>
                <w:rFonts w:ascii="Aptos Narrow" w:hAnsi="Aptos Narrow"/>
                <w:color w:val="000000"/>
                <w:sz w:val="22"/>
                <w:szCs w:val="22"/>
              </w:rPr>
              <w:br/>
              <w:t>10 kg</w:t>
            </w:r>
            <w:r>
              <w:rPr>
                <w:rFonts w:ascii="Aptos Narrow" w:hAnsi="Aptos Narrow"/>
                <w:color w:val="000000"/>
                <w:sz w:val="22"/>
                <w:szCs w:val="22"/>
              </w:rPr>
              <w:br/>
              <w:t>Outras características</w:t>
            </w:r>
            <w:r>
              <w:rPr>
                <w:rFonts w:ascii="Aptos Narrow" w:hAnsi="Aptos Narrow"/>
                <w:color w:val="000000"/>
                <w:sz w:val="22"/>
                <w:szCs w:val="22"/>
              </w:rPr>
              <w:br/>
              <w:t>Materiais</w:t>
            </w:r>
            <w:r>
              <w:rPr>
                <w:rFonts w:ascii="Aptos Narrow" w:hAnsi="Aptos Narrow"/>
                <w:color w:val="000000"/>
                <w:sz w:val="22"/>
                <w:szCs w:val="22"/>
              </w:rPr>
              <w:br/>
              <w:t>Ferro fundido</w:t>
            </w:r>
            <w:r>
              <w:rPr>
                <w:rFonts w:ascii="Aptos Narrow" w:hAnsi="Aptos Narrow"/>
                <w:color w:val="000000"/>
                <w:sz w:val="22"/>
                <w:szCs w:val="22"/>
              </w:rPr>
              <w:br/>
              <w:t>Diâmetro interno</w:t>
            </w:r>
            <w:r>
              <w:rPr>
                <w:rFonts w:ascii="Aptos Narrow" w:hAnsi="Aptos Narrow"/>
                <w:color w:val="000000"/>
                <w:sz w:val="22"/>
                <w:szCs w:val="22"/>
              </w:rPr>
              <w:br/>
              <w:t>33 mm</w:t>
            </w:r>
            <w:r>
              <w:rPr>
                <w:rFonts w:ascii="Aptos Narrow" w:hAnsi="Aptos Narrow"/>
                <w:color w:val="000000"/>
                <w:sz w:val="22"/>
                <w:szCs w:val="22"/>
              </w:rPr>
              <w:br/>
              <w:t>Com grips</w:t>
            </w:r>
            <w:r>
              <w:rPr>
                <w:rFonts w:ascii="Aptos Narrow" w:hAnsi="Aptos Narrow"/>
                <w:color w:val="000000"/>
                <w:sz w:val="22"/>
                <w:szCs w:val="22"/>
              </w:rPr>
              <w:br/>
              <w:t>Não</w:t>
            </w:r>
          </w:p>
        </w:tc>
        <w:tc>
          <w:tcPr>
            <w:tcW w:w="1276" w:type="dxa"/>
            <w:shd w:val="clear" w:color="000000" w:fill="FFFFFF"/>
            <w:vAlign w:val="center"/>
          </w:tcPr>
          <w:p w14:paraId="25C26C87" w14:textId="191E8B97" w:rsidR="005D279D" w:rsidRPr="00522B71" w:rsidRDefault="005D279D" w:rsidP="005D279D">
            <w:pPr>
              <w:jc w:val="center"/>
              <w:rPr>
                <w:rFonts w:ascii="Arial" w:hAnsi="Arial" w:cs="Arial"/>
              </w:rPr>
            </w:pPr>
            <w:r>
              <w:rPr>
                <w:rFonts w:ascii="Aptos Narrow" w:hAnsi="Aptos Narrow"/>
                <w:color w:val="000000"/>
                <w:sz w:val="22"/>
                <w:szCs w:val="22"/>
              </w:rPr>
              <w:t xml:space="preserve">PAR </w:t>
            </w:r>
          </w:p>
        </w:tc>
        <w:tc>
          <w:tcPr>
            <w:tcW w:w="1174" w:type="dxa"/>
            <w:shd w:val="clear" w:color="auto" w:fill="auto"/>
            <w:vAlign w:val="center"/>
          </w:tcPr>
          <w:p w14:paraId="2ECA4738" w14:textId="75A1262A" w:rsidR="005D279D" w:rsidRPr="00522B71" w:rsidRDefault="005D279D" w:rsidP="005D279D">
            <w:pPr>
              <w:jc w:val="center"/>
              <w:rPr>
                <w:rFonts w:ascii="Arial" w:hAnsi="Arial" w:cs="Arial"/>
              </w:rPr>
            </w:pPr>
            <w:r>
              <w:rPr>
                <w:rFonts w:ascii="Aptos Narrow" w:hAnsi="Aptos Narrow"/>
                <w:color w:val="000000"/>
                <w:sz w:val="22"/>
                <w:szCs w:val="22"/>
              </w:rPr>
              <w:t>15</w:t>
            </w:r>
          </w:p>
        </w:tc>
      </w:tr>
      <w:tr w:rsidR="005D279D" w:rsidRPr="00522B71" w14:paraId="6BBAE37B" w14:textId="77777777" w:rsidTr="00E66F43">
        <w:tc>
          <w:tcPr>
            <w:tcW w:w="1277" w:type="dxa"/>
            <w:shd w:val="clear" w:color="auto" w:fill="auto"/>
          </w:tcPr>
          <w:p w14:paraId="3741BA64"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6C84CE18"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PAR ANILHAS PINTADAS 10KG P/ BARRAS MUSCULAÇÃO</w:t>
            </w:r>
          </w:p>
          <w:p w14:paraId="6F986ADD" w14:textId="5E0A9F3A"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Características:</w:t>
            </w:r>
            <w:r>
              <w:rPr>
                <w:rFonts w:ascii="Aptos Narrow" w:hAnsi="Aptos Narrow"/>
                <w:color w:val="000000"/>
                <w:sz w:val="22"/>
                <w:szCs w:val="22"/>
              </w:rPr>
              <w:br/>
              <w:t>- 2 Anilha de 10kg</w:t>
            </w:r>
            <w:r>
              <w:rPr>
                <w:rFonts w:ascii="Aptos Narrow" w:hAnsi="Aptos Narrow"/>
                <w:color w:val="000000"/>
                <w:sz w:val="22"/>
                <w:szCs w:val="22"/>
              </w:rPr>
              <w:br/>
              <w:t>- Material: Ferro Fundido</w:t>
            </w:r>
            <w:r>
              <w:rPr>
                <w:rFonts w:ascii="Aptos Narrow" w:hAnsi="Aptos Narrow"/>
                <w:color w:val="000000"/>
                <w:sz w:val="22"/>
                <w:szCs w:val="22"/>
              </w:rPr>
              <w:br/>
              <w:t>- Pintura especial para proteger da oxidação (PRETA)</w:t>
            </w:r>
            <w:r>
              <w:rPr>
                <w:rFonts w:ascii="Aptos Narrow" w:hAnsi="Aptos Narrow"/>
                <w:color w:val="000000"/>
                <w:sz w:val="22"/>
                <w:szCs w:val="22"/>
              </w:rPr>
              <w:br/>
              <w:t>- Nas laterais, as Anilhas são vazadas, como uma espécie de Pegada Lateral.</w:t>
            </w:r>
            <w:r>
              <w:rPr>
                <w:rFonts w:ascii="Aptos Narrow" w:hAnsi="Aptos Narrow"/>
                <w:color w:val="000000"/>
                <w:sz w:val="22"/>
                <w:szCs w:val="22"/>
              </w:rPr>
              <w:br/>
              <w:t>- Seu diâmetro interno(furação) tem cerca de 32mm à 33mm. (Servindo assim p/ grande maioria das Barras)</w:t>
            </w:r>
            <w:r>
              <w:rPr>
                <w:rFonts w:ascii="Aptos Narrow" w:hAnsi="Aptos Narrow"/>
                <w:color w:val="000000"/>
                <w:sz w:val="22"/>
                <w:szCs w:val="22"/>
              </w:rPr>
              <w:br/>
            </w:r>
            <w:r>
              <w:rPr>
                <w:rFonts w:ascii="Aptos Narrow" w:hAnsi="Aptos Narrow"/>
                <w:color w:val="000000"/>
                <w:sz w:val="22"/>
                <w:szCs w:val="22"/>
              </w:rPr>
              <w:lastRenderedPageBreak/>
              <w:br/>
              <w:t>Lugares ideais para utilização:</w:t>
            </w:r>
            <w:r>
              <w:rPr>
                <w:rFonts w:ascii="Aptos Narrow" w:hAnsi="Aptos Narrow"/>
                <w:color w:val="000000"/>
                <w:sz w:val="22"/>
                <w:szCs w:val="22"/>
              </w:rPr>
              <w:br/>
              <w:t>- Residências.</w:t>
            </w:r>
            <w:r>
              <w:rPr>
                <w:rFonts w:ascii="Aptos Narrow" w:hAnsi="Aptos Narrow"/>
                <w:color w:val="000000"/>
                <w:sz w:val="22"/>
                <w:szCs w:val="22"/>
              </w:rPr>
              <w:br/>
              <w:t>- Estúdios.</w:t>
            </w:r>
            <w:r>
              <w:rPr>
                <w:rFonts w:ascii="Aptos Narrow" w:hAnsi="Aptos Narrow"/>
                <w:color w:val="000000"/>
                <w:sz w:val="22"/>
                <w:szCs w:val="22"/>
              </w:rPr>
              <w:br/>
              <w:t>- Academia.</w:t>
            </w:r>
            <w:r>
              <w:rPr>
                <w:rFonts w:ascii="Aptos Narrow" w:hAnsi="Aptos Narrow"/>
                <w:color w:val="000000"/>
                <w:sz w:val="22"/>
                <w:szCs w:val="22"/>
              </w:rPr>
              <w:br/>
              <w:t>- Clinicas de Pilates.</w:t>
            </w:r>
            <w:r>
              <w:rPr>
                <w:rFonts w:ascii="Aptos Narrow" w:hAnsi="Aptos Narrow"/>
                <w:color w:val="000000"/>
                <w:sz w:val="22"/>
                <w:szCs w:val="22"/>
              </w:rPr>
              <w:br/>
              <w:t>- Fisioterapia.</w:t>
            </w:r>
            <w:r>
              <w:rPr>
                <w:rFonts w:ascii="Aptos Narrow" w:hAnsi="Aptos Narrow"/>
                <w:color w:val="000000"/>
                <w:sz w:val="22"/>
                <w:szCs w:val="22"/>
              </w:rPr>
              <w:br/>
              <w:t>- Condomínios.</w:t>
            </w:r>
          </w:p>
        </w:tc>
        <w:tc>
          <w:tcPr>
            <w:tcW w:w="1276" w:type="dxa"/>
            <w:shd w:val="clear" w:color="000000" w:fill="FFFFFF"/>
            <w:vAlign w:val="center"/>
          </w:tcPr>
          <w:p w14:paraId="454886A3" w14:textId="16233D7F" w:rsidR="005D279D" w:rsidRPr="00522B71" w:rsidRDefault="005D279D" w:rsidP="005D279D">
            <w:pPr>
              <w:jc w:val="center"/>
              <w:rPr>
                <w:rFonts w:ascii="Arial" w:hAnsi="Arial" w:cs="Arial"/>
              </w:rPr>
            </w:pPr>
            <w:r>
              <w:rPr>
                <w:rFonts w:ascii="Aptos Narrow" w:hAnsi="Aptos Narrow"/>
                <w:color w:val="000000"/>
                <w:sz w:val="22"/>
                <w:szCs w:val="22"/>
              </w:rPr>
              <w:lastRenderedPageBreak/>
              <w:t xml:space="preserve"> PAR</w:t>
            </w:r>
          </w:p>
        </w:tc>
        <w:tc>
          <w:tcPr>
            <w:tcW w:w="1174" w:type="dxa"/>
            <w:shd w:val="clear" w:color="auto" w:fill="auto"/>
            <w:vAlign w:val="center"/>
          </w:tcPr>
          <w:p w14:paraId="0A61F9DA" w14:textId="6D7B83B5" w:rsidR="005D279D" w:rsidRPr="00522B71" w:rsidRDefault="005D279D" w:rsidP="005D279D">
            <w:pPr>
              <w:jc w:val="center"/>
              <w:rPr>
                <w:rFonts w:ascii="Arial" w:hAnsi="Arial" w:cs="Arial"/>
              </w:rPr>
            </w:pPr>
            <w:r>
              <w:rPr>
                <w:rFonts w:ascii="Aptos Narrow" w:hAnsi="Aptos Narrow"/>
                <w:color w:val="000000"/>
                <w:sz w:val="22"/>
                <w:szCs w:val="22"/>
              </w:rPr>
              <w:t>15</w:t>
            </w:r>
          </w:p>
        </w:tc>
      </w:tr>
      <w:tr w:rsidR="005D279D" w:rsidRPr="00522B71" w14:paraId="0C44A44C" w14:textId="77777777" w:rsidTr="00E66F43">
        <w:tc>
          <w:tcPr>
            <w:tcW w:w="1277" w:type="dxa"/>
            <w:shd w:val="clear" w:color="auto" w:fill="auto"/>
          </w:tcPr>
          <w:p w14:paraId="75881A97"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1350513C"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POWER BAG (10KG) TREINAMENTO FUNCIONAL</w:t>
            </w:r>
          </w:p>
          <w:p w14:paraId="0170FC35" w14:textId="03781A13"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Características:</w:t>
            </w:r>
            <w:r>
              <w:rPr>
                <w:rFonts w:ascii="Aptos Narrow" w:hAnsi="Aptos Narrow"/>
                <w:color w:val="000000"/>
                <w:sz w:val="22"/>
                <w:szCs w:val="22"/>
              </w:rPr>
              <w:br/>
            </w:r>
            <w:r>
              <w:rPr>
                <w:rFonts w:ascii="Aptos Narrow" w:hAnsi="Aptos Narrow"/>
                <w:color w:val="000000"/>
                <w:sz w:val="22"/>
                <w:szCs w:val="22"/>
              </w:rPr>
              <w:br/>
              <w:t>-Cor: Preto com Amarelo</w:t>
            </w:r>
            <w:r>
              <w:rPr>
                <w:rFonts w:ascii="Aptos Narrow" w:hAnsi="Aptos Narrow"/>
                <w:color w:val="000000"/>
                <w:sz w:val="22"/>
                <w:szCs w:val="22"/>
              </w:rPr>
              <w:br/>
              <w:t>_Cor: Preto com Azul</w:t>
            </w:r>
            <w:r>
              <w:rPr>
                <w:rFonts w:ascii="Aptos Narrow" w:hAnsi="Aptos Narrow"/>
                <w:color w:val="000000"/>
                <w:sz w:val="22"/>
                <w:szCs w:val="22"/>
              </w:rPr>
              <w:br/>
              <w:t>- Cor: Preto</w:t>
            </w:r>
            <w:r>
              <w:rPr>
                <w:rFonts w:ascii="Aptos Narrow" w:hAnsi="Aptos Narrow"/>
                <w:color w:val="000000"/>
                <w:sz w:val="22"/>
                <w:szCs w:val="22"/>
              </w:rPr>
              <w:br/>
            </w:r>
            <w:r>
              <w:rPr>
                <w:rFonts w:ascii="Aptos Narrow" w:hAnsi="Aptos Narrow"/>
                <w:color w:val="000000"/>
                <w:sz w:val="22"/>
                <w:szCs w:val="22"/>
              </w:rPr>
              <w:br/>
              <w:t>- Material: Lona marítima com as pegadas em nylon reforçado.</w:t>
            </w:r>
            <w:r>
              <w:rPr>
                <w:rFonts w:ascii="Aptos Narrow" w:hAnsi="Aptos Narrow"/>
                <w:color w:val="000000"/>
                <w:sz w:val="22"/>
                <w:szCs w:val="22"/>
              </w:rPr>
              <w:br/>
              <w:t>- Material do preenchimento: Estopas e retalhos de pano e saquinhos com grânulos de ferro.</w:t>
            </w:r>
            <w:r>
              <w:rPr>
                <w:rFonts w:ascii="Aptos Narrow" w:hAnsi="Aptos Narrow"/>
                <w:color w:val="000000"/>
                <w:sz w:val="22"/>
                <w:szCs w:val="22"/>
              </w:rPr>
              <w:br/>
              <w:t>- Dimensões: 68x30x30 cm.</w:t>
            </w:r>
            <w:r>
              <w:rPr>
                <w:rFonts w:ascii="Aptos Narrow" w:hAnsi="Aptos Narrow"/>
                <w:color w:val="000000"/>
                <w:sz w:val="22"/>
                <w:szCs w:val="22"/>
              </w:rPr>
              <w:br/>
              <w:t>- Peso: 10 kg.</w:t>
            </w:r>
            <w:r>
              <w:rPr>
                <w:rFonts w:ascii="Aptos Narrow" w:hAnsi="Aptos Narrow"/>
                <w:color w:val="000000"/>
                <w:sz w:val="22"/>
                <w:szCs w:val="22"/>
              </w:rPr>
              <w:br/>
              <w:t>- Diferencial: Conta com 7 pegadas reforçadas.</w:t>
            </w:r>
            <w:r>
              <w:rPr>
                <w:rFonts w:ascii="Aptos Narrow" w:hAnsi="Aptos Narrow"/>
                <w:color w:val="000000"/>
                <w:sz w:val="22"/>
                <w:szCs w:val="22"/>
              </w:rPr>
              <w:br/>
            </w:r>
            <w:r>
              <w:rPr>
                <w:rFonts w:ascii="Aptos Narrow" w:hAnsi="Aptos Narrow"/>
                <w:color w:val="000000"/>
                <w:sz w:val="22"/>
                <w:szCs w:val="22"/>
              </w:rPr>
              <w:br/>
              <w:t>Lugares ideais para utilização:</w:t>
            </w:r>
            <w:r>
              <w:rPr>
                <w:rFonts w:ascii="Aptos Narrow" w:hAnsi="Aptos Narrow"/>
                <w:color w:val="000000"/>
                <w:sz w:val="22"/>
                <w:szCs w:val="22"/>
              </w:rPr>
              <w:br/>
              <w:t>- Residências.</w:t>
            </w:r>
            <w:r>
              <w:rPr>
                <w:rFonts w:ascii="Aptos Narrow" w:hAnsi="Aptos Narrow"/>
                <w:color w:val="000000"/>
                <w:sz w:val="22"/>
                <w:szCs w:val="22"/>
              </w:rPr>
              <w:br/>
              <w:t>- Estúdios.</w:t>
            </w:r>
            <w:r>
              <w:rPr>
                <w:rFonts w:ascii="Aptos Narrow" w:hAnsi="Aptos Narrow"/>
                <w:color w:val="000000"/>
                <w:sz w:val="22"/>
                <w:szCs w:val="22"/>
              </w:rPr>
              <w:br/>
              <w:t>- Academias.</w:t>
            </w:r>
            <w:r>
              <w:rPr>
                <w:rFonts w:ascii="Aptos Narrow" w:hAnsi="Aptos Narrow"/>
                <w:color w:val="000000"/>
                <w:sz w:val="22"/>
                <w:szCs w:val="22"/>
              </w:rPr>
              <w:br/>
              <w:t>- Clinicas de Pilates.</w:t>
            </w:r>
            <w:r>
              <w:rPr>
                <w:rFonts w:ascii="Aptos Narrow" w:hAnsi="Aptos Narrow"/>
                <w:color w:val="000000"/>
                <w:sz w:val="22"/>
                <w:szCs w:val="22"/>
              </w:rPr>
              <w:br/>
              <w:t>- Condomínios.</w:t>
            </w:r>
            <w:r>
              <w:rPr>
                <w:rFonts w:ascii="Aptos Narrow" w:hAnsi="Aptos Narrow"/>
                <w:color w:val="000000"/>
                <w:sz w:val="22"/>
                <w:szCs w:val="22"/>
              </w:rPr>
              <w:br/>
              <w:t>- Academias de treinamento crossfit.</w:t>
            </w:r>
          </w:p>
        </w:tc>
        <w:tc>
          <w:tcPr>
            <w:tcW w:w="1276" w:type="dxa"/>
            <w:shd w:val="clear" w:color="000000" w:fill="FFFFFF"/>
            <w:vAlign w:val="center"/>
          </w:tcPr>
          <w:p w14:paraId="66883FB7" w14:textId="157FDCEF" w:rsidR="005D279D" w:rsidRPr="00522B71" w:rsidRDefault="00122B5A" w:rsidP="005D279D">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14012DBF" w14:textId="34FB0B6A" w:rsidR="005D279D" w:rsidRPr="00522B71" w:rsidRDefault="005D279D" w:rsidP="005D279D">
            <w:pPr>
              <w:jc w:val="center"/>
              <w:rPr>
                <w:rFonts w:ascii="Arial" w:hAnsi="Arial" w:cs="Arial"/>
              </w:rPr>
            </w:pPr>
            <w:r>
              <w:rPr>
                <w:rFonts w:ascii="Aptos Narrow" w:hAnsi="Aptos Narrow"/>
                <w:color w:val="000000"/>
                <w:sz w:val="22"/>
                <w:szCs w:val="22"/>
              </w:rPr>
              <w:t>4</w:t>
            </w:r>
          </w:p>
        </w:tc>
      </w:tr>
      <w:tr w:rsidR="005D279D" w:rsidRPr="00522B71" w14:paraId="567A85CF" w14:textId="77777777" w:rsidTr="00E66F43">
        <w:tc>
          <w:tcPr>
            <w:tcW w:w="1277" w:type="dxa"/>
            <w:shd w:val="clear" w:color="auto" w:fill="auto"/>
          </w:tcPr>
          <w:p w14:paraId="0402F735" w14:textId="77777777" w:rsidR="005D279D" w:rsidRPr="00522B71" w:rsidRDefault="005D279D" w:rsidP="005D279D">
            <w:pPr>
              <w:pStyle w:val="PargrafodaLista"/>
              <w:numPr>
                <w:ilvl w:val="0"/>
                <w:numId w:val="11"/>
              </w:numPr>
              <w:ind w:left="502"/>
              <w:jc w:val="center"/>
              <w:rPr>
                <w:rFonts w:ascii="Arial" w:hAnsi="Arial" w:cs="Arial"/>
                <w:lang w:eastAsia="en-US"/>
              </w:rPr>
            </w:pPr>
          </w:p>
        </w:tc>
        <w:tc>
          <w:tcPr>
            <w:tcW w:w="6378" w:type="dxa"/>
            <w:shd w:val="clear" w:color="000000" w:fill="FFFFFF"/>
            <w:vAlign w:val="center"/>
          </w:tcPr>
          <w:p w14:paraId="45379EF3" w14:textId="77777777" w:rsidR="005D279D" w:rsidRDefault="005D279D" w:rsidP="00E66F43">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TORNOZELEIRA / CANELEIRA DE PESO HIDROGINÁSTICA - PAR 2KG</w:t>
            </w:r>
          </w:p>
          <w:p w14:paraId="00D250F9" w14:textId="5B40674F" w:rsidR="005D279D" w:rsidRPr="00522B71" w:rsidRDefault="005D279D" w:rsidP="00E66F43">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Tornozeleira / Caneleira de Peso Para Hidroginástica 2 Kg</w:t>
            </w:r>
            <w:r>
              <w:rPr>
                <w:rFonts w:ascii="Aptos Narrow" w:hAnsi="Aptos Narrow"/>
                <w:color w:val="000000"/>
                <w:sz w:val="22"/>
                <w:szCs w:val="22"/>
              </w:rPr>
              <w:br/>
            </w:r>
            <w:r>
              <w:rPr>
                <w:rFonts w:ascii="Aptos Narrow" w:hAnsi="Aptos Narrow"/>
                <w:color w:val="000000"/>
                <w:sz w:val="22"/>
                <w:szCs w:val="22"/>
              </w:rPr>
              <w:br/>
            </w:r>
            <w:proofErr w:type="gramStart"/>
            <w:r>
              <w:rPr>
                <w:rFonts w:ascii="Aptos Narrow" w:hAnsi="Aptos Narrow"/>
                <w:color w:val="000000"/>
                <w:sz w:val="22"/>
                <w:szCs w:val="22"/>
              </w:rPr>
              <w:t>• Indicado</w:t>
            </w:r>
            <w:proofErr w:type="gramEnd"/>
            <w:r>
              <w:rPr>
                <w:rFonts w:ascii="Aptos Narrow" w:hAnsi="Aptos Narrow"/>
                <w:color w:val="000000"/>
                <w:sz w:val="22"/>
                <w:szCs w:val="22"/>
              </w:rPr>
              <w:t xml:space="preserve"> para exercícios de Hidroginástica</w:t>
            </w:r>
            <w:r>
              <w:rPr>
                <w:rFonts w:ascii="Aptos Narrow" w:hAnsi="Aptos Narrow"/>
                <w:color w:val="000000"/>
                <w:sz w:val="22"/>
                <w:szCs w:val="22"/>
              </w:rPr>
              <w:br/>
              <w:t>• Confeccionadas em poliamida</w:t>
            </w:r>
            <w:r>
              <w:rPr>
                <w:rFonts w:ascii="Aptos Narrow" w:hAnsi="Aptos Narrow"/>
                <w:color w:val="000000"/>
                <w:sz w:val="22"/>
                <w:szCs w:val="22"/>
              </w:rPr>
              <w:br/>
              <w:t>• Costura reforçada evitando o vazamento</w:t>
            </w:r>
            <w:r>
              <w:rPr>
                <w:rFonts w:ascii="Aptos Narrow" w:hAnsi="Aptos Narrow"/>
                <w:color w:val="000000"/>
                <w:sz w:val="22"/>
                <w:szCs w:val="22"/>
              </w:rPr>
              <w:br/>
              <w:t>• Fecho de contato</w:t>
            </w:r>
            <w:r>
              <w:rPr>
                <w:rFonts w:ascii="Aptos Narrow" w:hAnsi="Aptos Narrow"/>
                <w:color w:val="000000"/>
                <w:sz w:val="22"/>
                <w:szCs w:val="22"/>
              </w:rPr>
              <w:br/>
              <w:t>• Peso em pó de aço (Material não contém silício e/ou derivados, proibidos pela Anvisa)</w:t>
            </w:r>
            <w:r>
              <w:rPr>
                <w:rFonts w:ascii="Aptos Narrow" w:hAnsi="Aptos Narrow"/>
                <w:color w:val="000000"/>
                <w:sz w:val="22"/>
                <w:szCs w:val="22"/>
              </w:rPr>
              <w:br/>
              <w:t>• Peso - 2 Kg cada unidade</w:t>
            </w:r>
            <w:r>
              <w:rPr>
                <w:rFonts w:ascii="Aptos Narrow" w:hAnsi="Aptos Narrow"/>
                <w:color w:val="000000"/>
                <w:sz w:val="22"/>
                <w:szCs w:val="22"/>
              </w:rPr>
              <w:br/>
              <w:t>• Contém: 1 Par</w:t>
            </w:r>
            <w:r>
              <w:rPr>
                <w:rFonts w:ascii="Aptos Narrow" w:hAnsi="Aptos Narrow"/>
                <w:color w:val="000000"/>
                <w:sz w:val="22"/>
                <w:szCs w:val="22"/>
              </w:rPr>
              <w:br/>
              <w:t xml:space="preserve">• Marca: Sports </w:t>
            </w:r>
            <w:proofErr w:type="spellStart"/>
            <w:r>
              <w:rPr>
                <w:rFonts w:ascii="Aptos Narrow" w:hAnsi="Aptos Narrow"/>
                <w:color w:val="000000"/>
                <w:sz w:val="22"/>
                <w:szCs w:val="22"/>
              </w:rPr>
              <w:t>Religion</w:t>
            </w:r>
            <w:proofErr w:type="spellEnd"/>
            <w:r>
              <w:rPr>
                <w:rFonts w:ascii="Aptos Narrow" w:hAnsi="Aptos Narrow"/>
                <w:color w:val="000000"/>
                <w:sz w:val="22"/>
                <w:szCs w:val="22"/>
              </w:rPr>
              <w:br/>
              <w:t>• Origem: Importado;</w:t>
            </w:r>
            <w:r>
              <w:rPr>
                <w:rFonts w:ascii="Aptos Narrow" w:hAnsi="Aptos Narrow"/>
                <w:color w:val="000000"/>
                <w:sz w:val="22"/>
                <w:szCs w:val="22"/>
              </w:rPr>
              <w:br/>
              <w:t>• Produto Novo;</w:t>
            </w:r>
            <w:r>
              <w:rPr>
                <w:rFonts w:ascii="Aptos Narrow" w:hAnsi="Aptos Narrow"/>
                <w:color w:val="000000"/>
                <w:sz w:val="22"/>
                <w:szCs w:val="22"/>
              </w:rPr>
              <w:br/>
              <w:t>• Original;</w:t>
            </w:r>
          </w:p>
        </w:tc>
        <w:tc>
          <w:tcPr>
            <w:tcW w:w="1276" w:type="dxa"/>
            <w:shd w:val="clear" w:color="000000" w:fill="FFFFFF"/>
            <w:vAlign w:val="center"/>
          </w:tcPr>
          <w:p w14:paraId="1F791416" w14:textId="130C9BC6" w:rsidR="005D279D" w:rsidRPr="00522B71" w:rsidRDefault="005D279D" w:rsidP="005D279D">
            <w:pPr>
              <w:jc w:val="center"/>
              <w:rPr>
                <w:rFonts w:ascii="Arial" w:hAnsi="Arial" w:cs="Arial"/>
              </w:rPr>
            </w:pPr>
            <w:r>
              <w:rPr>
                <w:rFonts w:ascii="Aptos Narrow" w:hAnsi="Aptos Narrow"/>
                <w:color w:val="000000"/>
                <w:sz w:val="22"/>
                <w:szCs w:val="22"/>
              </w:rPr>
              <w:t>PAR</w:t>
            </w:r>
          </w:p>
        </w:tc>
        <w:tc>
          <w:tcPr>
            <w:tcW w:w="1174" w:type="dxa"/>
            <w:shd w:val="clear" w:color="auto" w:fill="auto"/>
            <w:vAlign w:val="center"/>
          </w:tcPr>
          <w:p w14:paraId="0304493E" w14:textId="09B07B2C" w:rsidR="005D279D" w:rsidRPr="00522B71" w:rsidRDefault="005D279D" w:rsidP="005D279D">
            <w:pPr>
              <w:jc w:val="center"/>
              <w:rPr>
                <w:rFonts w:ascii="Arial" w:hAnsi="Arial" w:cs="Arial"/>
              </w:rPr>
            </w:pPr>
            <w:r>
              <w:rPr>
                <w:rFonts w:ascii="Aptos Narrow" w:hAnsi="Aptos Narrow"/>
                <w:color w:val="000000"/>
                <w:sz w:val="22"/>
                <w:szCs w:val="22"/>
              </w:rPr>
              <w:t>30</w:t>
            </w:r>
          </w:p>
        </w:tc>
      </w:tr>
    </w:tbl>
    <w:p w14:paraId="77A1FF0A" w14:textId="77777777" w:rsidR="00CC59F7" w:rsidRPr="00522B71" w:rsidRDefault="00CC59F7" w:rsidP="009D42C8">
      <w:pPr>
        <w:jc w:val="center"/>
        <w:rPr>
          <w:rFonts w:ascii="Arial" w:eastAsia="MS Mincho" w:hAnsi="Arial" w:cs="Arial"/>
          <w:b/>
        </w:rPr>
      </w:pPr>
    </w:p>
    <w:p w14:paraId="6B1507DA" w14:textId="6F1A5161" w:rsidR="00CC59F7" w:rsidRPr="00522B71" w:rsidRDefault="00CC59F7" w:rsidP="00CC59F7">
      <w:pPr>
        <w:jc w:val="both"/>
        <w:rPr>
          <w:rFonts w:ascii="Arial" w:hAnsi="Arial" w:cs="Arial"/>
        </w:rPr>
      </w:pPr>
      <w:r w:rsidRPr="00522B71">
        <w:rPr>
          <w:rFonts w:ascii="Arial" w:hAnsi="Arial" w:cs="Arial"/>
        </w:rPr>
        <w:t xml:space="preserve">2.1. O equipamento deverá apresentar a garantia de fábrica mínima de 12 (doze) meses, contados da data de entrega. </w:t>
      </w:r>
    </w:p>
    <w:p w14:paraId="3EDE1050" w14:textId="77777777" w:rsidR="000E51E9" w:rsidRDefault="000E51E9" w:rsidP="00CC59F7">
      <w:pPr>
        <w:jc w:val="both"/>
        <w:rPr>
          <w:rFonts w:ascii="Arial" w:hAnsi="Arial" w:cs="Arial"/>
        </w:rPr>
      </w:pPr>
    </w:p>
    <w:p w14:paraId="1227D6CF" w14:textId="085BA538" w:rsidR="00CC59F7" w:rsidRPr="00522B71" w:rsidRDefault="00CC59F7" w:rsidP="00CC59F7">
      <w:pPr>
        <w:jc w:val="both"/>
        <w:rPr>
          <w:rFonts w:ascii="Arial" w:hAnsi="Arial" w:cs="Arial"/>
        </w:rPr>
      </w:pPr>
      <w:r w:rsidRPr="00522B71">
        <w:rPr>
          <w:rFonts w:ascii="Arial" w:hAnsi="Arial" w:cs="Arial"/>
        </w:rPr>
        <w:t xml:space="preserve">2.2. Durante o período de garantia dos veículos, a CONTRATADA deverá arcar com os custos concernentes a consertos e substituições em decorrência dos defeitos de fabricação, transporte, avarias, embalagem ou armazenamento e outros. </w:t>
      </w:r>
    </w:p>
    <w:p w14:paraId="4CB6C919" w14:textId="77777777" w:rsidR="00EE48DA" w:rsidRPr="00522B71" w:rsidRDefault="00EE48DA" w:rsidP="00CC59F7">
      <w:pPr>
        <w:jc w:val="both"/>
        <w:rPr>
          <w:rFonts w:ascii="Arial" w:hAnsi="Arial" w:cs="Arial"/>
        </w:rPr>
      </w:pPr>
    </w:p>
    <w:p w14:paraId="3F128FB9" w14:textId="57A76ABD" w:rsidR="00CC59F7" w:rsidRPr="00522B71" w:rsidRDefault="00CC59F7" w:rsidP="00CC59F7">
      <w:pPr>
        <w:jc w:val="both"/>
        <w:rPr>
          <w:rFonts w:ascii="Arial" w:hAnsi="Arial" w:cs="Arial"/>
        </w:rPr>
      </w:pPr>
      <w:r w:rsidRPr="00522B71">
        <w:rPr>
          <w:rFonts w:ascii="Arial" w:hAnsi="Arial" w:cs="Arial"/>
        </w:rPr>
        <w:t xml:space="preserve">2.3. A CONTRATADA deverá substituir o produto entregue que apresentar defeito em até 30 (trinta) dias, por outro de igual modelo, ou superior, mantendo, no mínimo, as mesmas características dos originalmente fornecidos, inclusive mantendo o preço contratado. </w:t>
      </w:r>
    </w:p>
    <w:p w14:paraId="727EEE52" w14:textId="77777777" w:rsidR="00CC59F7" w:rsidRPr="00522B71" w:rsidRDefault="00CC59F7" w:rsidP="00CC59F7">
      <w:pPr>
        <w:jc w:val="both"/>
        <w:rPr>
          <w:rFonts w:ascii="Arial" w:hAnsi="Arial" w:cs="Arial"/>
        </w:rPr>
      </w:pPr>
    </w:p>
    <w:p w14:paraId="69478614" w14:textId="55D1F3B3" w:rsidR="00CC59F7" w:rsidRPr="00522B71" w:rsidRDefault="00CC59F7" w:rsidP="00CC59F7">
      <w:pPr>
        <w:jc w:val="both"/>
        <w:rPr>
          <w:rFonts w:ascii="Arial" w:hAnsi="Arial" w:cs="Arial"/>
          <w:b/>
          <w:bCs/>
        </w:rPr>
      </w:pPr>
      <w:r w:rsidRPr="00522B71">
        <w:rPr>
          <w:rFonts w:ascii="Arial" w:hAnsi="Arial" w:cs="Arial"/>
          <w:b/>
          <w:bCs/>
        </w:rPr>
        <w:t xml:space="preserve">3. DA PREVISÃO DA DESPESA </w:t>
      </w:r>
    </w:p>
    <w:p w14:paraId="0D3CE690" w14:textId="77777777" w:rsidR="00EE48DA" w:rsidRPr="00522B71" w:rsidRDefault="00EE48DA" w:rsidP="00CC59F7">
      <w:pPr>
        <w:jc w:val="both"/>
        <w:rPr>
          <w:rFonts w:ascii="Arial" w:hAnsi="Arial" w:cs="Arial"/>
        </w:rPr>
      </w:pPr>
    </w:p>
    <w:p w14:paraId="5676A38D" w14:textId="1B4DA844" w:rsidR="00CC59F7" w:rsidRPr="00522B71" w:rsidRDefault="00CC59F7" w:rsidP="00CC59F7">
      <w:pPr>
        <w:jc w:val="both"/>
        <w:rPr>
          <w:rFonts w:ascii="Arial" w:hAnsi="Arial" w:cs="Arial"/>
        </w:rPr>
      </w:pPr>
      <w:r w:rsidRPr="00522B71">
        <w:rPr>
          <w:rFonts w:ascii="Arial" w:hAnsi="Arial" w:cs="Arial"/>
        </w:rPr>
        <w:t xml:space="preserve">3.1. A apuração do valor do preço de referência é decorrente de cotação de preço baseada nos orçamentos carreados aos autos, encontrado junto aos bancos de dados do Portal Nacional De Contratações Publicas, conforme exigência do decreto municipal 4.029/2024. </w:t>
      </w:r>
    </w:p>
    <w:p w14:paraId="5DD45045" w14:textId="77777777" w:rsidR="00CC59F7" w:rsidRPr="00522B71" w:rsidRDefault="00CC59F7" w:rsidP="00CC59F7">
      <w:pPr>
        <w:jc w:val="both"/>
        <w:rPr>
          <w:rFonts w:ascii="Arial" w:hAnsi="Arial" w:cs="Arial"/>
        </w:rPr>
      </w:pPr>
    </w:p>
    <w:p w14:paraId="4123A329" w14:textId="0A89A6E5" w:rsidR="00CC59F7" w:rsidRPr="00522B71" w:rsidRDefault="00CC59F7" w:rsidP="00CC59F7">
      <w:pPr>
        <w:jc w:val="both"/>
        <w:rPr>
          <w:rFonts w:ascii="Arial" w:hAnsi="Arial" w:cs="Arial"/>
          <w:b/>
          <w:bCs/>
        </w:rPr>
      </w:pPr>
      <w:r w:rsidRPr="00522B71">
        <w:rPr>
          <w:rFonts w:ascii="Arial" w:hAnsi="Arial" w:cs="Arial"/>
          <w:b/>
          <w:bCs/>
        </w:rPr>
        <w:t xml:space="preserve">4. DO PRAZO E LOCAL DE ENTREGA </w:t>
      </w:r>
    </w:p>
    <w:p w14:paraId="02B8ED32" w14:textId="77777777" w:rsidR="00EE48DA" w:rsidRPr="00522B71" w:rsidRDefault="00EE48DA" w:rsidP="00CC59F7">
      <w:pPr>
        <w:jc w:val="both"/>
        <w:rPr>
          <w:rFonts w:ascii="Arial" w:hAnsi="Arial" w:cs="Arial"/>
        </w:rPr>
      </w:pPr>
    </w:p>
    <w:p w14:paraId="19629343" w14:textId="38B2DEA8" w:rsidR="00CC59F7" w:rsidRPr="00522B71" w:rsidRDefault="00CC59F7" w:rsidP="00CC59F7">
      <w:pPr>
        <w:jc w:val="both"/>
        <w:rPr>
          <w:rFonts w:ascii="Arial" w:hAnsi="Arial" w:cs="Arial"/>
        </w:rPr>
      </w:pPr>
      <w:r w:rsidRPr="00522B71">
        <w:rPr>
          <w:rFonts w:ascii="Arial" w:hAnsi="Arial" w:cs="Arial"/>
        </w:rPr>
        <w:t xml:space="preserve">4.1. O prazo para a entrega dos equipamentos novos será de no máximo </w:t>
      </w:r>
      <w:r w:rsidR="00AD5B56">
        <w:rPr>
          <w:rFonts w:ascii="Arial" w:hAnsi="Arial" w:cs="Arial"/>
        </w:rPr>
        <w:t>05</w:t>
      </w:r>
      <w:r w:rsidRPr="00522B71">
        <w:rPr>
          <w:rFonts w:ascii="Arial" w:hAnsi="Arial" w:cs="Arial"/>
        </w:rPr>
        <w:t xml:space="preserve"> (</w:t>
      </w:r>
      <w:r w:rsidR="00AD5B56">
        <w:rPr>
          <w:rFonts w:ascii="Arial" w:hAnsi="Arial" w:cs="Arial"/>
        </w:rPr>
        <w:t>cinco</w:t>
      </w:r>
      <w:r w:rsidRPr="00522B71">
        <w:rPr>
          <w:rFonts w:ascii="Arial" w:hAnsi="Arial" w:cs="Arial"/>
        </w:rPr>
        <w:t xml:space="preserve">) dias após do recebimento da ordem de fornecimento pela empresa. </w:t>
      </w:r>
    </w:p>
    <w:p w14:paraId="6DBE4952" w14:textId="77777777" w:rsidR="00EE48DA" w:rsidRPr="00522B71" w:rsidRDefault="00EE48DA" w:rsidP="00CC59F7">
      <w:pPr>
        <w:jc w:val="both"/>
        <w:rPr>
          <w:rFonts w:ascii="Arial" w:hAnsi="Arial" w:cs="Arial"/>
        </w:rPr>
      </w:pPr>
    </w:p>
    <w:p w14:paraId="35662C38" w14:textId="3C276483" w:rsidR="00CC59F7" w:rsidRPr="00522B71" w:rsidRDefault="00CC59F7" w:rsidP="00CC59F7">
      <w:pPr>
        <w:jc w:val="both"/>
        <w:rPr>
          <w:rFonts w:ascii="Arial" w:hAnsi="Arial" w:cs="Arial"/>
        </w:rPr>
      </w:pPr>
      <w:r w:rsidRPr="00522B71">
        <w:rPr>
          <w:rFonts w:ascii="Arial" w:hAnsi="Arial" w:cs="Arial"/>
        </w:rPr>
        <w:t xml:space="preserve">4.2. A empresa deverá entregar os produtos novos no Parque de </w:t>
      </w:r>
      <w:r w:rsidR="000C0B7B">
        <w:rPr>
          <w:rFonts w:ascii="Arial" w:hAnsi="Arial" w:cs="Arial"/>
        </w:rPr>
        <w:t>Exposição</w:t>
      </w:r>
      <w:r w:rsidRPr="00522B71">
        <w:rPr>
          <w:rFonts w:ascii="Arial" w:hAnsi="Arial" w:cs="Arial"/>
        </w:rPr>
        <w:t>, localizado na Rua</w:t>
      </w:r>
      <w:r w:rsidR="000C0B7B">
        <w:rPr>
          <w:rFonts w:ascii="Arial" w:hAnsi="Arial" w:cs="Arial"/>
        </w:rPr>
        <w:t xml:space="preserve"> Mariano Carioca</w:t>
      </w:r>
      <w:r w:rsidRPr="00522B71">
        <w:rPr>
          <w:rFonts w:ascii="Arial" w:hAnsi="Arial" w:cs="Arial"/>
        </w:rPr>
        <w:t xml:space="preserve">, </w:t>
      </w:r>
      <w:r w:rsidR="000C0B7B" w:rsidRPr="00855BA2">
        <w:rPr>
          <w:rFonts w:ascii="Arial" w:hAnsi="Arial" w:cs="Arial"/>
          <w:shd w:val="clear" w:color="auto" w:fill="FFFFFF" w:themeFill="background1"/>
        </w:rPr>
        <w:t>nº 23, Galpão Agropecuário – parque de exposições, centro,</w:t>
      </w:r>
      <w:r w:rsidR="000C0B7B" w:rsidRPr="00855BA2">
        <w:rPr>
          <w:rFonts w:ascii="Arial" w:hAnsi="Arial" w:cs="Arial"/>
        </w:rPr>
        <w:t xml:space="preserve"> Itamarati de Minas - MG. Horário de Entrega: de Segunda a sexta-feira de 07:00 </w:t>
      </w:r>
      <w:proofErr w:type="gramStart"/>
      <w:r w:rsidR="000C0B7B" w:rsidRPr="00855BA2">
        <w:rPr>
          <w:rFonts w:ascii="Arial" w:hAnsi="Arial" w:cs="Arial"/>
        </w:rPr>
        <w:t>ás</w:t>
      </w:r>
      <w:proofErr w:type="gramEnd"/>
      <w:r w:rsidR="000C0B7B" w:rsidRPr="00855BA2">
        <w:rPr>
          <w:rFonts w:ascii="Arial" w:hAnsi="Arial" w:cs="Arial"/>
        </w:rPr>
        <w:t xml:space="preserve"> 16:00horas</w:t>
      </w:r>
      <w:r w:rsidRPr="00522B71">
        <w:rPr>
          <w:rFonts w:ascii="Arial" w:hAnsi="Arial" w:cs="Arial"/>
        </w:rPr>
        <w:t xml:space="preserve">, sem qualquer ônus para a administração pública, em pleno funcionamento, (montagem se necessário), com a devida entrega técnica, com garantia de 12 meses contra defeito de fabricação. </w:t>
      </w:r>
    </w:p>
    <w:p w14:paraId="7E5977A1" w14:textId="77777777" w:rsidR="00CC59F7" w:rsidRPr="00522B71" w:rsidRDefault="00CC59F7" w:rsidP="00CC59F7">
      <w:pPr>
        <w:jc w:val="both"/>
        <w:rPr>
          <w:rFonts w:ascii="Arial" w:hAnsi="Arial" w:cs="Arial"/>
        </w:rPr>
      </w:pPr>
    </w:p>
    <w:p w14:paraId="460D8D44" w14:textId="35183FEF" w:rsidR="00CC59F7" w:rsidRPr="00522B71" w:rsidRDefault="00CC59F7" w:rsidP="00CC59F7">
      <w:pPr>
        <w:jc w:val="both"/>
        <w:rPr>
          <w:rFonts w:ascii="Arial" w:hAnsi="Arial" w:cs="Arial"/>
          <w:b/>
          <w:bCs/>
        </w:rPr>
      </w:pPr>
      <w:r w:rsidRPr="00522B71">
        <w:rPr>
          <w:rFonts w:ascii="Arial" w:hAnsi="Arial" w:cs="Arial"/>
          <w:b/>
          <w:bCs/>
        </w:rPr>
        <w:t xml:space="preserve">5. DAS CONDIÇÕES DE RECEBIMENTO </w:t>
      </w:r>
    </w:p>
    <w:p w14:paraId="4D87E9FE" w14:textId="77777777" w:rsidR="00EE48DA" w:rsidRPr="00522B71" w:rsidRDefault="00EE48DA" w:rsidP="00CC59F7">
      <w:pPr>
        <w:jc w:val="both"/>
        <w:rPr>
          <w:rFonts w:ascii="Arial" w:hAnsi="Arial" w:cs="Arial"/>
        </w:rPr>
      </w:pPr>
    </w:p>
    <w:p w14:paraId="14AD26AB" w14:textId="380FB462" w:rsidR="00CC59F7" w:rsidRPr="00522B71" w:rsidRDefault="00CC59F7" w:rsidP="00CC59F7">
      <w:pPr>
        <w:jc w:val="both"/>
        <w:rPr>
          <w:rFonts w:ascii="Arial" w:hAnsi="Arial" w:cs="Arial"/>
        </w:rPr>
      </w:pPr>
      <w:r w:rsidRPr="00522B71">
        <w:rPr>
          <w:rFonts w:ascii="Arial" w:hAnsi="Arial" w:cs="Arial"/>
        </w:rPr>
        <w:t xml:space="preserve">5.1. O serviço objeto deste Termo, deverá estar dentro das normas técnicas aplicáveis, ficando, desde já, estabelecido que só será aceito com profissionais habilitados e, caso não satisfaçam às especificações, não serão aceitos; </w:t>
      </w:r>
    </w:p>
    <w:p w14:paraId="06B3AD80" w14:textId="77777777" w:rsidR="00CC59F7" w:rsidRPr="00522B71" w:rsidRDefault="00CC59F7" w:rsidP="00CC59F7">
      <w:pPr>
        <w:jc w:val="both"/>
        <w:rPr>
          <w:rFonts w:ascii="Arial" w:hAnsi="Arial" w:cs="Arial"/>
        </w:rPr>
      </w:pPr>
    </w:p>
    <w:p w14:paraId="1517A899" w14:textId="494F6A74" w:rsidR="00CC59F7" w:rsidRPr="00522B71" w:rsidRDefault="00CC59F7" w:rsidP="00CC59F7">
      <w:pPr>
        <w:jc w:val="both"/>
        <w:rPr>
          <w:rFonts w:ascii="Arial" w:hAnsi="Arial" w:cs="Arial"/>
          <w:b/>
          <w:bCs/>
        </w:rPr>
      </w:pPr>
      <w:r w:rsidRPr="00522B71">
        <w:rPr>
          <w:rFonts w:ascii="Arial" w:hAnsi="Arial" w:cs="Arial"/>
          <w:b/>
          <w:bCs/>
        </w:rPr>
        <w:t xml:space="preserve">6. DO PAGAMENTO </w:t>
      </w:r>
    </w:p>
    <w:p w14:paraId="1B8260A1" w14:textId="77777777" w:rsidR="00EE48DA" w:rsidRPr="00522B71" w:rsidRDefault="00EE48DA" w:rsidP="00CC59F7">
      <w:pPr>
        <w:jc w:val="both"/>
        <w:rPr>
          <w:rFonts w:ascii="Arial" w:hAnsi="Arial" w:cs="Arial"/>
        </w:rPr>
      </w:pPr>
    </w:p>
    <w:p w14:paraId="234D0A69" w14:textId="72289FAB" w:rsidR="00CC59F7" w:rsidRPr="00522B71" w:rsidRDefault="00CC59F7" w:rsidP="00CC59F7">
      <w:pPr>
        <w:jc w:val="both"/>
        <w:rPr>
          <w:rFonts w:ascii="Arial" w:hAnsi="Arial" w:cs="Arial"/>
        </w:rPr>
      </w:pPr>
      <w:r w:rsidRPr="00522B71">
        <w:rPr>
          <w:rFonts w:ascii="Arial" w:hAnsi="Arial" w:cs="Arial"/>
        </w:rPr>
        <w:t xml:space="preserve">6.1. O pagamento do objeto licitado será efetuado em até 15 (Quinze) dias uteis após o recebimento dos equipamentos, mediante a apresentação das notas fiscais referentes e comprovação da garantia dos mesmos. </w:t>
      </w:r>
    </w:p>
    <w:p w14:paraId="2CF90601" w14:textId="77777777" w:rsidR="00CC59F7" w:rsidRPr="00522B71" w:rsidRDefault="00CC59F7" w:rsidP="00CC59F7">
      <w:pPr>
        <w:jc w:val="both"/>
        <w:rPr>
          <w:rFonts w:ascii="Arial" w:hAnsi="Arial" w:cs="Arial"/>
        </w:rPr>
      </w:pPr>
    </w:p>
    <w:p w14:paraId="3EBA256E" w14:textId="3613B44F" w:rsidR="00CC59F7" w:rsidRPr="00522B71" w:rsidRDefault="00CC59F7" w:rsidP="00CC59F7">
      <w:pPr>
        <w:jc w:val="both"/>
        <w:rPr>
          <w:rFonts w:ascii="Arial" w:hAnsi="Arial" w:cs="Arial"/>
        </w:rPr>
      </w:pPr>
      <w:r w:rsidRPr="00522B71">
        <w:rPr>
          <w:rFonts w:ascii="Arial" w:hAnsi="Arial" w:cs="Arial"/>
        </w:rPr>
        <w:t xml:space="preserve">6.2. A CONTRATADA deverá informar ao setor de finanças do município, todos os dados referentes a sua conta bancaria para o creditamento dos valores referentes as notas fiscais fornecidas. Os dados poderão ser fornecidos via e-mail ou impressos nas referidas notas fiscais </w:t>
      </w:r>
    </w:p>
    <w:p w14:paraId="15A4D245" w14:textId="77777777" w:rsidR="00CC59F7" w:rsidRPr="00522B71" w:rsidRDefault="00CC59F7" w:rsidP="00CC59F7">
      <w:pPr>
        <w:jc w:val="both"/>
        <w:rPr>
          <w:rFonts w:ascii="Arial" w:hAnsi="Arial" w:cs="Arial"/>
        </w:rPr>
      </w:pPr>
      <w:r w:rsidRPr="00522B71">
        <w:rPr>
          <w:rFonts w:ascii="Arial" w:hAnsi="Arial" w:cs="Arial"/>
        </w:rPr>
        <w:t xml:space="preserve">6.3. Devera, obrigatoriamente, constar nas notas fiscais os dados do processo licitatório e número de convenio. </w:t>
      </w:r>
    </w:p>
    <w:p w14:paraId="7D29506F" w14:textId="77777777" w:rsidR="00CC59F7" w:rsidRPr="00522B71" w:rsidRDefault="00CC59F7" w:rsidP="00CC59F7">
      <w:pPr>
        <w:jc w:val="both"/>
        <w:rPr>
          <w:rFonts w:ascii="Arial" w:hAnsi="Arial" w:cs="Arial"/>
        </w:rPr>
      </w:pPr>
    </w:p>
    <w:p w14:paraId="3D62FCA5" w14:textId="68681CE4" w:rsidR="00CC59F7" w:rsidRPr="00522B71" w:rsidRDefault="00CC59F7" w:rsidP="00CC59F7">
      <w:pPr>
        <w:jc w:val="both"/>
        <w:rPr>
          <w:rFonts w:ascii="Arial" w:hAnsi="Arial" w:cs="Arial"/>
          <w:b/>
          <w:bCs/>
        </w:rPr>
      </w:pPr>
      <w:r w:rsidRPr="00522B71">
        <w:rPr>
          <w:rFonts w:ascii="Arial" w:hAnsi="Arial" w:cs="Arial"/>
          <w:b/>
          <w:bCs/>
        </w:rPr>
        <w:lastRenderedPageBreak/>
        <w:t xml:space="preserve">7. DAS OBRIGAÇÕES DA CONTRATANTE </w:t>
      </w:r>
    </w:p>
    <w:p w14:paraId="60DBE0D2" w14:textId="77777777" w:rsidR="000E51E9" w:rsidRDefault="000E51E9" w:rsidP="00CC59F7">
      <w:pPr>
        <w:jc w:val="both"/>
        <w:rPr>
          <w:rFonts w:ascii="Arial" w:hAnsi="Arial" w:cs="Arial"/>
        </w:rPr>
      </w:pPr>
    </w:p>
    <w:p w14:paraId="576F816E" w14:textId="6824A507" w:rsidR="00CC59F7" w:rsidRPr="00522B71" w:rsidRDefault="00CC59F7" w:rsidP="00CC59F7">
      <w:pPr>
        <w:jc w:val="both"/>
        <w:rPr>
          <w:rFonts w:ascii="Arial" w:hAnsi="Arial" w:cs="Arial"/>
        </w:rPr>
      </w:pPr>
      <w:r w:rsidRPr="00522B71">
        <w:rPr>
          <w:rFonts w:ascii="Arial" w:hAnsi="Arial" w:cs="Arial"/>
        </w:rPr>
        <w:t xml:space="preserve">7.1. Acompanhar e fiscalizar a entrega dos objetos licitados; </w:t>
      </w:r>
    </w:p>
    <w:p w14:paraId="2EDD220B" w14:textId="77777777" w:rsidR="00924FA8" w:rsidRPr="00522B71" w:rsidRDefault="00924FA8" w:rsidP="00CC59F7">
      <w:pPr>
        <w:jc w:val="both"/>
        <w:rPr>
          <w:rFonts w:ascii="Arial" w:hAnsi="Arial" w:cs="Arial"/>
        </w:rPr>
      </w:pPr>
    </w:p>
    <w:p w14:paraId="07D5ED2A" w14:textId="17B8FD61" w:rsidR="00CC59F7" w:rsidRPr="00522B71" w:rsidRDefault="00CC59F7" w:rsidP="00CC59F7">
      <w:pPr>
        <w:jc w:val="both"/>
        <w:rPr>
          <w:rFonts w:ascii="Arial" w:hAnsi="Arial" w:cs="Arial"/>
        </w:rPr>
      </w:pPr>
      <w:r w:rsidRPr="00522B71">
        <w:rPr>
          <w:rFonts w:ascii="Arial" w:hAnsi="Arial" w:cs="Arial"/>
        </w:rPr>
        <w:t xml:space="preserve">7.2. Efetuar o pagamento ajustado, a vista das notas fiscais, devidamente atestadas pelo setor competente; </w:t>
      </w:r>
    </w:p>
    <w:p w14:paraId="015DFFEB" w14:textId="77777777" w:rsidR="00924FA8" w:rsidRPr="00522B71" w:rsidRDefault="00924FA8" w:rsidP="00CC59F7">
      <w:pPr>
        <w:jc w:val="both"/>
        <w:rPr>
          <w:rFonts w:ascii="Arial" w:hAnsi="Arial" w:cs="Arial"/>
        </w:rPr>
      </w:pPr>
    </w:p>
    <w:p w14:paraId="2DC74C8E" w14:textId="746FD57D" w:rsidR="00CC59F7" w:rsidRPr="00522B71" w:rsidRDefault="00CC59F7" w:rsidP="00CC59F7">
      <w:pPr>
        <w:jc w:val="both"/>
        <w:rPr>
          <w:rFonts w:ascii="Arial" w:hAnsi="Arial" w:cs="Arial"/>
        </w:rPr>
      </w:pPr>
      <w:r w:rsidRPr="00522B71">
        <w:rPr>
          <w:rFonts w:ascii="Arial" w:hAnsi="Arial" w:cs="Arial"/>
        </w:rPr>
        <w:t xml:space="preserve">7.3. Exigir o cumprimento de todos os compromissos assumidos pela licitante vencedora, de acordo com o presente termo, sua proposta e Contrato; </w:t>
      </w:r>
    </w:p>
    <w:p w14:paraId="52A38105" w14:textId="77777777" w:rsidR="00924FA8" w:rsidRPr="00522B71" w:rsidRDefault="00924FA8" w:rsidP="00CC59F7">
      <w:pPr>
        <w:jc w:val="both"/>
        <w:rPr>
          <w:rFonts w:ascii="Arial" w:hAnsi="Arial" w:cs="Arial"/>
        </w:rPr>
      </w:pPr>
    </w:p>
    <w:p w14:paraId="4E22A5BD" w14:textId="4CE3DBBC" w:rsidR="00CC59F7" w:rsidRPr="00522B71" w:rsidRDefault="00CC59F7" w:rsidP="00CC59F7">
      <w:pPr>
        <w:jc w:val="both"/>
        <w:rPr>
          <w:rFonts w:ascii="Arial" w:hAnsi="Arial" w:cs="Arial"/>
        </w:rPr>
      </w:pPr>
      <w:r w:rsidRPr="00522B71">
        <w:rPr>
          <w:rFonts w:ascii="Arial" w:hAnsi="Arial" w:cs="Arial"/>
        </w:rPr>
        <w:t>7.</w:t>
      </w:r>
      <w:r w:rsidR="00924FA8" w:rsidRPr="00522B71">
        <w:rPr>
          <w:rFonts w:ascii="Arial" w:hAnsi="Arial" w:cs="Arial"/>
        </w:rPr>
        <w:t>4</w:t>
      </w:r>
      <w:r w:rsidRPr="00522B71">
        <w:rPr>
          <w:rFonts w:ascii="Arial" w:hAnsi="Arial" w:cs="Arial"/>
        </w:rPr>
        <w:t xml:space="preserve">. Notificar à licitante vencedora nos casos de anormalidade na execução do objeto; </w:t>
      </w:r>
    </w:p>
    <w:p w14:paraId="0C2E347E" w14:textId="77777777" w:rsidR="00924FA8" w:rsidRPr="00522B71" w:rsidRDefault="00924FA8" w:rsidP="00CC59F7">
      <w:pPr>
        <w:jc w:val="both"/>
        <w:rPr>
          <w:rFonts w:ascii="Arial" w:hAnsi="Arial" w:cs="Arial"/>
        </w:rPr>
      </w:pPr>
    </w:p>
    <w:p w14:paraId="1C991513" w14:textId="2199F86B" w:rsidR="00CC59F7" w:rsidRPr="00522B71" w:rsidRDefault="00CC59F7" w:rsidP="00CC59F7">
      <w:pPr>
        <w:jc w:val="both"/>
        <w:rPr>
          <w:rFonts w:ascii="Arial" w:hAnsi="Arial" w:cs="Arial"/>
        </w:rPr>
      </w:pPr>
      <w:r w:rsidRPr="00522B71">
        <w:rPr>
          <w:rFonts w:ascii="Arial" w:hAnsi="Arial" w:cs="Arial"/>
        </w:rPr>
        <w:t>7.</w:t>
      </w:r>
      <w:r w:rsidR="00924FA8" w:rsidRPr="00522B71">
        <w:rPr>
          <w:rFonts w:ascii="Arial" w:hAnsi="Arial" w:cs="Arial"/>
        </w:rPr>
        <w:t>5</w:t>
      </w:r>
      <w:r w:rsidRPr="00522B71">
        <w:rPr>
          <w:rFonts w:ascii="Arial" w:hAnsi="Arial" w:cs="Arial"/>
        </w:rPr>
        <w:t xml:space="preserve">. Aplicar penalidades à licitante vencedora, por descumprimento das condições estabelecidas no Edital, na proposta e/ou no Contrato; </w:t>
      </w:r>
    </w:p>
    <w:p w14:paraId="4F4E63ED" w14:textId="77777777" w:rsidR="00CC59F7" w:rsidRPr="00522B71" w:rsidRDefault="00CC59F7" w:rsidP="00CC59F7">
      <w:pPr>
        <w:jc w:val="both"/>
        <w:rPr>
          <w:rFonts w:ascii="Arial" w:hAnsi="Arial" w:cs="Arial"/>
        </w:rPr>
      </w:pPr>
    </w:p>
    <w:p w14:paraId="617DFC72" w14:textId="34FFAAF6" w:rsidR="00CC59F7" w:rsidRPr="00522B71" w:rsidRDefault="00CC59F7" w:rsidP="00CC59F7">
      <w:pPr>
        <w:jc w:val="both"/>
        <w:rPr>
          <w:rFonts w:ascii="Arial" w:hAnsi="Arial" w:cs="Arial"/>
          <w:b/>
          <w:bCs/>
        </w:rPr>
      </w:pPr>
      <w:r w:rsidRPr="00522B71">
        <w:rPr>
          <w:rFonts w:ascii="Arial" w:hAnsi="Arial" w:cs="Arial"/>
          <w:b/>
          <w:bCs/>
        </w:rPr>
        <w:t xml:space="preserve">8. DAS OBRIGAÇÕES DO LICITANTE VENCEDOR </w:t>
      </w:r>
    </w:p>
    <w:p w14:paraId="6A91CBD9" w14:textId="77777777" w:rsidR="00EE48DA" w:rsidRPr="00522B71" w:rsidRDefault="00EE48DA" w:rsidP="00CC59F7">
      <w:pPr>
        <w:jc w:val="both"/>
        <w:rPr>
          <w:rFonts w:ascii="Arial" w:hAnsi="Arial" w:cs="Arial"/>
        </w:rPr>
      </w:pPr>
    </w:p>
    <w:p w14:paraId="7C51911E" w14:textId="77777777" w:rsidR="00EE48DA" w:rsidRPr="00522B71" w:rsidRDefault="00CC59F7" w:rsidP="00CC59F7">
      <w:pPr>
        <w:jc w:val="both"/>
        <w:rPr>
          <w:rFonts w:ascii="Arial" w:hAnsi="Arial" w:cs="Arial"/>
        </w:rPr>
      </w:pPr>
      <w:r w:rsidRPr="00522B71">
        <w:rPr>
          <w:rFonts w:ascii="Arial" w:hAnsi="Arial" w:cs="Arial"/>
        </w:rPr>
        <w:t>8.1. Atender as especificações contidas neste Termo de Referência e assumidos no Contrato;</w:t>
      </w:r>
    </w:p>
    <w:p w14:paraId="237AC187" w14:textId="77777777" w:rsidR="00EE48DA" w:rsidRPr="00522B71" w:rsidRDefault="00EE48DA" w:rsidP="00CC59F7">
      <w:pPr>
        <w:jc w:val="both"/>
        <w:rPr>
          <w:rFonts w:ascii="Arial" w:hAnsi="Arial" w:cs="Arial"/>
        </w:rPr>
      </w:pPr>
    </w:p>
    <w:p w14:paraId="79DA391C" w14:textId="0A7AC8EC" w:rsidR="00CC59F7" w:rsidRPr="00522B71" w:rsidRDefault="00CC59F7" w:rsidP="00CC59F7">
      <w:pPr>
        <w:jc w:val="both"/>
        <w:rPr>
          <w:rFonts w:ascii="Arial" w:hAnsi="Arial" w:cs="Arial"/>
        </w:rPr>
      </w:pPr>
      <w:r w:rsidRPr="00522B71">
        <w:rPr>
          <w:rFonts w:ascii="Arial" w:hAnsi="Arial" w:cs="Arial"/>
        </w:rPr>
        <w:t xml:space="preserve">8.2. Fornecer os objetos de acordo com as especificações e demais condições contratuais e, ainda, as constantes do edital de licitação; </w:t>
      </w:r>
    </w:p>
    <w:p w14:paraId="59BEC022" w14:textId="77777777" w:rsidR="00EE48DA" w:rsidRPr="00522B71" w:rsidRDefault="00EE48DA" w:rsidP="00CC59F7">
      <w:pPr>
        <w:jc w:val="both"/>
        <w:rPr>
          <w:rFonts w:ascii="Arial" w:hAnsi="Arial" w:cs="Arial"/>
        </w:rPr>
      </w:pPr>
    </w:p>
    <w:p w14:paraId="4B6BF40E" w14:textId="375F2FEF" w:rsidR="00CC59F7" w:rsidRPr="00522B71" w:rsidRDefault="00CC59F7" w:rsidP="00CC59F7">
      <w:pPr>
        <w:jc w:val="both"/>
        <w:rPr>
          <w:rFonts w:ascii="Arial" w:hAnsi="Arial" w:cs="Arial"/>
        </w:rPr>
      </w:pPr>
      <w:r w:rsidRPr="00522B71">
        <w:rPr>
          <w:rFonts w:ascii="Arial" w:hAnsi="Arial" w:cs="Arial"/>
        </w:rPr>
        <w:t xml:space="preserve">8.3. Manter durante toda a execução do contrato, em compatibilidade com as obrigações por eles assumidas, todas as condições de habilitação e qualificação exigidas na licitação; </w:t>
      </w:r>
    </w:p>
    <w:p w14:paraId="29879FBE" w14:textId="77777777" w:rsidR="00EE48DA" w:rsidRPr="00522B71" w:rsidRDefault="00EE48DA" w:rsidP="00CC59F7">
      <w:pPr>
        <w:jc w:val="both"/>
        <w:rPr>
          <w:rFonts w:ascii="Arial" w:hAnsi="Arial" w:cs="Arial"/>
        </w:rPr>
      </w:pPr>
    </w:p>
    <w:p w14:paraId="1F42AA55" w14:textId="05DDD02A" w:rsidR="00CC59F7" w:rsidRPr="00522B71" w:rsidRDefault="00CC59F7" w:rsidP="00CC59F7">
      <w:pPr>
        <w:jc w:val="both"/>
        <w:rPr>
          <w:rFonts w:ascii="Arial" w:hAnsi="Arial" w:cs="Arial"/>
        </w:rPr>
      </w:pPr>
      <w:r w:rsidRPr="00522B71">
        <w:rPr>
          <w:rFonts w:ascii="Arial" w:hAnsi="Arial" w:cs="Arial"/>
        </w:rPr>
        <w:t xml:space="preserve">8.4. Assumir inteira responsabilidade pelas obrigações fiscais e tributarias decorrentes da execução do presente contrato; </w:t>
      </w:r>
    </w:p>
    <w:p w14:paraId="78584FA9" w14:textId="77777777" w:rsidR="00EE48DA" w:rsidRPr="00522B71" w:rsidRDefault="00EE48DA" w:rsidP="00CC59F7">
      <w:pPr>
        <w:jc w:val="both"/>
        <w:rPr>
          <w:rFonts w:ascii="Arial" w:hAnsi="Arial" w:cs="Arial"/>
        </w:rPr>
      </w:pPr>
    </w:p>
    <w:p w14:paraId="53A93508" w14:textId="5308169C" w:rsidR="00CC59F7" w:rsidRPr="00522B71" w:rsidRDefault="00CC59F7" w:rsidP="00CC59F7">
      <w:pPr>
        <w:jc w:val="both"/>
        <w:rPr>
          <w:rFonts w:ascii="Arial" w:hAnsi="Arial" w:cs="Arial"/>
        </w:rPr>
      </w:pPr>
      <w:r w:rsidRPr="00522B71">
        <w:rPr>
          <w:rFonts w:ascii="Arial" w:hAnsi="Arial" w:cs="Arial"/>
        </w:rPr>
        <w:t xml:space="preserve">8.5. Providenciar a imediata correção de deficiências e/ou irregularidades apontadas pelo CONTRATANTE; </w:t>
      </w:r>
    </w:p>
    <w:p w14:paraId="488C7305" w14:textId="77777777" w:rsidR="00EE48DA" w:rsidRPr="00522B71" w:rsidRDefault="00EE48DA" w:rsidP="00CC59F7">
      <w:pPr>
        <w:jc w:val="both"/>
        <w:rPr>
          <w:rFonts w:ascii="Arial" w:hAnsi="Arial" w:cs="Arial"/>
        </w:rPr>
      </w:pPr>
    </w:p>
    <w:p w14:paraId="2BA2CE96" w14:textId="6EF5034C" w:rsidR="00CC59F7" w:rsidRPr="00522B71" w:rsidRDefault="00CC59F7" w:rsidP="00CC59F7">
      <w:pPr>
        <w:jc w:val="both"/>
        <w:rPr>
          <w:rFonts w:ascii="Arial" w:hAnsi="Arial" w:cs="Arial"/>
        </w:rPr>
      </w:pPr>
      <w:r w:rsidRPr="00522B71">
        <w:rPr>
          <w:rFonts w:ascii="Arial" w:hAnsi="Arial" w:cs="Arial"/>
        </w:rPr>
        <w:t xml:space="preserve">8.6. Arcar com eventuais prejuízos causados ao CONTRATANTE, e/ou terceiros, provocados por ineficiência ou irregularidade cometida na execução do contrato; </w:t>
      </w:r>
    </w:p>
    <w:p w14:paraId="6764656D" w14:textId="77777777" w:rsidR="00EE48DA" w:rsidRPr="00522B71" w:rsidRDefault="00EE48DA" w:rsidP="00CC59F7">
      <w:pPr>
        <w:jc w:val="both"/>
        <w:rPr>
          <w:rFonts w:ascii="Arial" w:hAnsi="Arial" w:cs="Arial"/>
        </w:rPr>
      </w:pPr>
    </w:p>
    <w:p w14:paraId="5ADE013C" w14:textId="4F255CC2" w:rsidR="00CC59F7" w:rsidRPr="00522B71" w:rsidRDefault="00CC59F7" w:rsidP="00CC59F7">
      <w:pPr>
        <w:jc w:val="both"/>
        <w:rPr>
          <w:rFonts w:ascii="Arial" w:hAnsi="Arial" w:cs="Arial"/>
        </w:rPr>
      </w:pPr>
      <w:r w:rsidRPr="00522B71">
        <w:rPr>
          <w:rFonts w:ascii="Arial" w:hAnsi="Arial" w:cs="Arial"/>
        </w:rPr>
        <w:t xml:space="preserve">8.7. Aceitar nas mesmas condições avençadas do presente instrumento contratual, os acréscimos ou supressões que se fizerem nas compras, respeitar os limites legais, conforme a lei n° 14133/2021; </w:t>
      </w:r>
    </w:p>
    <w:p w14:paraId="74631456" w14:textId="77777777" w:rsidR="00EE48DA" w:rsidRPr="00522B71" w:rsidRDefault="00EE48DA" w:rsidP="00CC59F7">
      <w:pPr>
        <w:jc w:val="both"/>
        <w:rPr>
          <w:rFonts w:ascii="Arial" w:hAnsi="Arial" w:cs="Arial"/>
        </w:rPr>
      </w:pPr>
    </w:p>
    <w:p w14:paraId="2D270D1B" w14:textId="1193F678" w:rsidR="00CC59F7" w:rsidRPr="00522B71" w:rsidRDefault="00CC59F7" w:rsidP="00CC59F7">
      <w:pPr>
        <w:jc w:val="both"/>
        <w:rPr>
          <w:rFonts w:ascii="Arial" w:hAnsi="Arial" w:cs="Arial"/>
        </w:rPr>
      </w:pPr>
      <w:r w:rsidRPr="00522B71">
        <w:rPr>
          <w:rFonts w:ascii="Arial" w:hAnsi="Arial" w:cs="Arial"/>
        </w:rPr>
        <w:t xml:space="preserve">8.8. Fornecer e garantir a assistência técnica, comprometendo-se a atender em até 2(dois) dias, o chamado técnico e, substituir, sem qualquer ônus ao CONTRATANTE, os equipamentos e suprimentos que apresentarem defeitos; </w:t>
      </w:r>
    </w:p>
    <w:p w14:paraId="3B5C397A" w14:textId="77777777" w:rsidR="00EE48DA" w:rsidRPr="00522B71" w:rsidRDefault="00EE48DA" w:rsidP="00CC59F7">
      <w:pPr>
        <w:jc w:val="both"/>
        <w:rPr>
          <w:rFonts w:ascii="Arial" w:hAnsi="Arial" w:cs="Arial"/>
        </w:rPr>
      </w:pPr>
    </w:p>
    <w:p w14:paraId="5CA9BE4C" w14:textId="181010AB" w:rsidR="00CC59F7" w:rsidRPr="00522B71" w:rsidRDefault="00CC59F7" w:rsidP="00CC59F7">
      <w:pPr>
        <w:jc w:val="both"/>
        <w:rPr>
          <w:rFonts w:ascii="Arial" w:hAnsi="Arial" w:cs="Arial"/>
        </w:rPr>
      </w:pPr>
      <w:r w:rsidRPr="00522B71">
        <w:rPr>
          <w:rFonts w:ascii="Arial" w:hAnsi="Arial" w:cs="Arial"/>
        </w:rPr>
        <w:t xml:space="preserve">8.9. Deverá, também, manter atualizados, durante toda a vigência do contrato, o número de telefone de contato, endereço eletrônico (e-mail), endereço, dados bancários, devendo comunicar ao Contratante qualquer alteração de dados. </w:t>
      </w:r>
    </w:p>
    <w:p w14:paraId="2B5B5F8A" w14:textId="77777777" w:rsidR="00CC59F7" w:rsidRPr="00522B71" w:rsidRDefault="00CC59F7" w:rsidP="00CC59F7">
      <w:pPr>
        <w:jc w:val="both"/>
        <w:rPr>
          <w:rFonts w:ascii="Arial" w:hAnsi="Arial" w:cs="Arial"/>
        </w:rPr>
      </w:pPr>
    </w:p>
    <w:p w14:paraId="62666EDA" w14:textId="0D5C5CA8" w:rsidR="00CC59F7" w:rsidRPr="00522B71" w:rsidRDefault="00CC59F7" w:rsidP="00CC59F7">
      <w:pPr>
        <w:jc w:val="both"/>
        <w:rPr>
          <w:rFonts w:ascii="Arial" w:hAnsi="Arial" w:cs="Arial"/>
          <w:b/>
          <w:bCs/>
        </w:rPr>
      </w:pPr>
      <w:r w:rsidRPr="00522B71">
        <w:rPr>
          <w:rFonts w:ascii="Arial" w:hAnsi="Arial" w:cs="Arial"/>
          <w:b/>
          <w:bCs/>
        </w:rPr>
        <w:t xml:space="preserve">9. DAS INFORMAÇÕES AOS LICITANTES </w:t>
      </w:r>
    </w:p>
    <w:p w14:paraId="4BEC3D13" w14:textId="77777777" w:rsidR="00EE48DA" w:rsidRPr="00522B71" w:rsidRDefault="00EE48DA" w:rsidP="00CC59F7">
      <w:pPr>
        <w:jc w:val="both"/>
        <w:rPr>
          <w:rFonts w:ascii="Arial" w:hAnsi="Arial" w:cs="Arial"/>
        </w:rPr>
      </w:pPr>
    </w:p>
    <w:p w14:paraId="30429695" w14:textId="6C8695EC" w:rsidR="00CC59F7" w:rsidRPr="00522B71" w:rsidRDefault="00CC59F7" w:rsidP="00CC59F7">
      <w:pPr>
        <w:jc w:val="both"/>
        <w:rPr>
          <w:rFonts w:ascii="Arial" w:hAnsi="Arial" w:cs="Arial"/>
        </w:rPr>
      </w:pPr>
      <w:r w:rsidRPr="00522B71">
        <w:rPr>
          <w:rFonts w:ascii="Arial" w:hAnsi="Arial" w:cs="Arial"/>
        </w:rPr>
        <w:t xml:space="preserve">9.1. Os licitantes poderão contatar com o Setor de Licitações deste município de </w:t>
      </w:r>
      <w:r w:rsidR="000501D2" w:rsidRPr="00522B71">
        <w:rPr>
          <w:rFonts w:ascii="Arial" w:hAnsi="Arial" w:cs="Arial"/>
        </w:rPr>
        <w:t>Itamarati de Minas,</w:t>
      </w:r>
      <w:r w:rsidRPr="00522B71">
        <w:rPr>
          <w:rFonts w:ascii="Arial" w:hAnsi="Arial" w:cs="Arial"/>
        </w:rPr>
        <w:t xml:space="preserve"> pelo e-mail: licitacao@</w:t>
      </w:r>
      <w:r w:rsidR="000501D2" w:rsidRPr="00522B71">
        <w:rPr>
          <w:rFonts w:ascii="Arial" w:hAnsi="Arial" w:cs="Arial"/>
        </w:rPr>
        <w:t>itamaratideminas</w:t>
      </w:r>
      <w:r w:rsidRPr="00522B71">
        <w:rPr>
          <w:rFonts w:ascii="Arial" w:hAnsi="Arial" w:cs="Arial"/>
        </w:rPr>
        <w:t>.</w:t>
      </w:r>
      <w:r w:rsidR="000501D2" w:rsidRPr="00522B71">
        <w:rPr>
          <w:rFonts w:ascii="Arial" w:hAnsi="Arial" w:cs="Arial"/>
        </w:rPr>
        <w:t>mg</w:t>
      </w:r>
      <w:r w:rsidRPr="00522B71">
        <w:rPr>
          <w:rFonts w:ascii="Arial" w:hAnsi="Arial" w:cs="Arial"/>
        </w:rPr>
        <w:t xml:space="preserve">.gov.br, para dirimir dúvidas e prestar os esclarecimentos necessários quanto aos objetos a serem adquiridos e demais informações que julgar necessário. </w:t>
      </w:r>
    </w:p>
    <w:p w14:paraId="50DAA92C" w14:textId="77777777" w:rsidR="00CC59F7" w:rsidRPr="00522B71" w:rsidRDefault="00CC59F7" w:rsidP="00CC59F7">
      <w:pPr>
        <w:jc w:val="both"/>
        <w:rPr>
          <w:rFonts w:ascii="Arial" w:hAnsi="Arial" w:cs="Arial"/>
        </w:rPr>
      </w:pPr>
    </w:p>
    <w:p w14:paraId="220CD00D" w14:textId="6B6D080C" w:rsidR="00CC59F7" w:rsidRPr="00522B71" w:rsidRDefault="00CC59F7" w:rsidP="00CC59F7">
      <w:pPr>
        <w:jc w:val="both"/>
        <w:rPr>
          <w:rFonts w:ascii="Arial" w:hAnsi="Arial" w:cs="Arial"/>
          <w:b/>
          <w:bCs/>
        </w:rPr>
      </w:pPr>
      <w:r w:rsidRPr="00522B71">
        <w:rPr>
          <w:rFonts w:ascii="Arial" w:hAnsi="Arial" w:cs="Arial"/>
          <w:b/>
          <w:bCs/>
        </w:rPr>
        <w:t xml:space="preserve">10. DO FISCAL DO CONTRATO </w:t>
      </w:r>
    </w:p>
    <w:p w14:paraId="4FF5955B" w14:textId="77777777" w:rsidR="00EE48DA" w:rsidRPr="00522B71" w:rsidRDefault="00EE48DA" w:rsidP="00CC59F7">
      <w:pPr>
        <w:jc w:val="both"/>
        <w:rPr>
          <w:rFonts w:ascii="Arial" w:hAnsi="Arial" w:cs="Arial"/>
        </w:rPr>
      </w:pPr>
    </w:p>
    <w:p w14:paraId="7F1443E7" w14:textId="6C3B67B1" w:rsidR="00CC59F7" w:rsidRPr="00522B71" w:rsidRDefault="00CC59F7" w:rsidP="00CC59F7">
      <w:pPr>
        <w:jc w:val="both"/>
        <w:rPr>
          <w:rFonts w:ascii="Arial" w:hAnsi="Arial" w:cs="Arial"/>
        </w:rPr>
      </w:pPr>
      <w:r w:rsidRPr="00522B71">
        <w:rPr>
          <w:rFonts w:ascii="Arial" w:hAnsi="Arial" w:cs="Arial"/>
        </w:rPr>
        <w:t xml:space="preserve">10.1. Nos termos do artigo 117 da lei federal nº 14.133 de 2021, fica designado o Senhor </w:t>
      </w:r>
      <w:r w:rsidR="00B73E63">
        <w:rPr>
          <w:rFonts w:ascii="Arial" w:hAnsi="Arial" w:cs="Arial"/>
        </w:rPr>
        <w:t>Luiz Carlos Pereira Ramos</w:t>
      </w:r>
      <w:r w:rsidRPr="00522B71">
        <w:rPr>
          <w:rFonts w:ascii="Arial" w:hAnsi="Arial" w:cs="Arial"/>
        </w:rPr>
        <w:t xml:space="preserve">, </w:t>
      </w:r>
      <w:r w:rsidR="00B73E63">
        <w:rPr>
          <w:rFonts w:ascii="Arial" w:hAnsi="Arial" w:cs="Arial"/>
        </w:rPr>
        <w:t>Chefe de Seção de Esporte e Lazer</w:t>
      </w:r>
      <w:r w:rsidRPr="00522B71">
        <w:rPr>
          <w:rFonts w:ascii="Arial" w:hAnsi="Arial" w:cs="Arial"/>
        </w:rPr>
        <w:t xml:space="preserve"> do município, para acompanhar e fiscalizar a execução deste contrato e determinando o que for necessário a regularização de falhas ou defeitos observados. </w:t>
      </w:r>
    </w:p>
    <w:p w14:paraId="567EA26D" w14:textId="77777777" w:rsidR="00CC59F7" w:rsidRPr="00522B71" w:rsidRDefault="00CC59F7" w:rsidP="00CC59F7">
      <w:pPr>
        <w:jc w:val="both"/>
        <w:rPr>
          <w:rFonts w:ascii="Arial" w:hAnsi="Arial" w:cs="Arial"/>
        </w:rPr>
      </w:pPr>
    </w:p>
    <w:p w14:paraId="430C9C38" w14:textId="6F98DDB7" w:rsidR="00CC59F7" w:rsidRPr="00522B71" w:rsidRDefault="00CC59F7" w:rsidP="00CC59F7">
      <w:pPr>
        <w:jc w:val="both"/>
        <w:rPr>
          <w:rFonts w:ascii="Arial" w:hAnsi="Arial" w:cs="Arial"/>
          <w:b/>
          <w:bCs/>
        </w:rPr>
      </w:pPr>
      <w:r w:rsidRPr="00522B71">
        <w:rPr>
          <w:rFonts w:ascii="Arial" w:hAnsi="Arial" w:cs="Arial"/>
          <w:b/>
          <w:bCs/>
        </w:rPr>
        <w:t xml:space="preserve">11. DAS DOTAÇÕES ORÇAMENTARIAS </w:t>
      </w:r>
    </w:p>
    <w:p w14:paraId="133A210C" w14:textId="77777777" w:rsidR="000E51E9" w:rsidRDefault="000E51E9" w:rsidP="00286BB0">
      <w:pPr>
        <w:jc w:val="both"/>
        <w:rPr>
          <w:rFonts w:ascii="Arial" w:hAnsi="Arial" w:cs="Arial"/>
        </w:rPr>
      </w:pPr>
    </w:p>
    <w:p w14:paraId="7C2AB748" w14:textId="6E4CCBFA" w:rsidR="00286BB0" w:rsidRDefault="00CC59F7" w:rsidP="00286BB0">
      <w:pPr>
        <w:jc w:val="both"/>
        <w:rPr>
          <w:rFonts w:ascii="Arial" w:hAnsi="Arial" w:cs="Arial"/>
        </w:rPr>
      </w:pPr>
      <w:r w:rsidRPr="00522B71">
        <w:rPr>
          <w:rFonts w:ascii="Arial" w:hAnsi="Arial" w:cs="Arial"/>
        </w:rPr>
        <w:t xml:space="preserve">11.1. </w:t>
      </w:r>
      <w:r w:rsidR="00FD466D" w:rsidRPr="00522B71">
        <w:rPr>
          <w:rFonts w:ascii="Arial" w:hAnsi="Arial" w:cs="Arial"/>
        </w:rPr>
        <w:t xml:space="preserve">Dotação Orçamentária: As despesas decorrentes da presente licitação correrão por conta da seguinte dotação: </w:t>
      </w:r>
    </w:p>
    <w:p w14:paraId="3E148254" w14:textId="5CA01082" w:rsidR="003B739E" w:rsidRDefault="003B739E" w:rsidP="00286BB0">
      <w:pPr>
        <w:jc w:val="both"/>
        <w:rPr>
          <w:rFonts w:ascii="Arial" w:hAnsi="Arial" w:cs="Arial"/>
        </w:rPr>
      </w:pPr>
      <w:r>
        <w:rPr>
          <w:rFonts w:ascii="Arial" w:hAnsi="Arial" w:cs="Arial"/>
        </w:rPr>
        <w:t>27.813.0008.2101</w:t>
      </w:r>
      <w:r w:rsidRPr="00522B71">
        <w:rPr>
          <w:rFonts w:ascii="Arial" w:hAnsi="Arial" w:cs="Arial"/>
        </w:rPr>
        <w:t>/</w:t>
      </w:r>
      <w:r>
        <w:rPr>
          <w:rFonts w:ascii="Arial" w:hAnsi="Arial" w:cs="Arial"/>
        </w:rPr>
        <w:t>339030</w:t>
      </w:r>
      <w:r w:rsidRPr="00522B71">
        <w:rPr>
          <w:rFonts w:ascii="Arial" w:hAnsi="Arial" w:cs="Arial"/>
        </w:rPr>
        <w:t xml:space="preserve"> – Ficha </w:t>
      </w:r>
      <w:r>
        <w:rPr>
          <w:rFonts w:ascii="Arial" w:hAnsi="Arial" w:cs="Arial"/>
        </w:rPr>
        <w:t>444</w:t>
      </w:r>
      <w:r w:rsidRPr="00522B71">
        <w:rPr>
          <w:rFonts w:ascii="Arial" w:hAnsi="Arial" w:cs="Arial"/>
        </w:rPr>
        <w:t xml:space="preserve"> – </w:t>
      </w:r>
      <w:r>
        <w:rPr>
          <w:rFonts w:ascii="Arial" w:hAnsi="Arial" w:cs="Arial"/>
        </w:rPr>
        <w:t>Material de Consumo</w:t>
      </w:r>
      <w:r w:rsidR="007023C5">
        <w:rPr>
          <w:rFonts w:ascii="Arial" w:hAnsi="Arial" w:cs="Arial"/>
        </w:rPr>
        <w:t>;</w:t>
      </w:r>
    </w:p>
    <w:p w14:paraId="20179EF0" w14:textId="2591E188" w:rsidR="007023C5" w:rsidRPr="00522B71" w:rsidRDefault="007023C5" w:rsidP="00286BB0">
      <w:pPr>
        <w:jc w:val="both"/>
        <w:rPr>
          <w:rFonts w:ascii="Arial" w:hAnsi="Arial" w:cs="Arial"/>
        </w:rPr>
      </w:pPr>
      <w:r>
        <w:rPr>
          <w:rFonts w:ascii="Arial" w:hAnsi="Arial" w:cs="Arial"/>
        </w:rPr>
        <w:t>10.301.0010.2087/339030 – Ficha 302</w:t>
      </w:r>
      <w:r w:rsidRPr="00522B71">
        <w:rPr>
          <w:rFonts w:ascii="Arial" w:hAnsi="Arial" w:cs="Arial"/>
        </w:rPr>
        <w:t xml:space="preserve"> – </w:t>
      </w:r>
      <w:r>
        <w:rPr>
          <w:rFonts w:ascii="Arial" w:hAnsi="Arial" w:cs="Arial"/>
        </w:rPr>
        <w:t>Material de Consumo.</w:t>
      </w:r>
    </w:p>
    <w:p w14:paraId="6833F2D1" w14:textId="77777777" w:rsidR="00A4088A" w:rsidRDefault="00A4088A" w:rsidP="008E721C">
      <w:pPr>
        <w:spacing w:after="57"/>
        <w:jc w:val="both"/>
        <w:rPr>
          <w:rFonts w:ascii="Arial" w:hAnsi="Arial" w:cs="Arial"/>
        </w:rPr>
      </w:pPr>
    </w:p>
    <w:p w14:paraId="0D79FE22" w14:textId="77777777" w:rsidR="00E464F3" w:rsidRPr="00522B71" w:rsidRDefault="00E464F3" w:rsidP="00CC59F7">
      <w:pPr>
        <w:jc w:val="both"/>
        <w:rPr>
          <w:rFonts w:ascii="Arial" w:hAnsi="Arial" w:cs="Arial"/>
        </w:rPr>
      </w:pPr>
    </w:p>
    <w:p w14:paraId="0CF4C6CD" w14:textId="77777777" w:rsidR="00A13C4C" w:rsidRDefault="00A13C4C" w:rsidP="0040694D">
      <w:pPr>
        <w:spacing w:beforeLines="120" w:before="288" w:afterLines="120" w:after="288" w:line="312" w:lineRule="auto"/>
        <w:ind w:firstLine="567"/>
        <w:jc w:val="center"/>
        <w:rPr>
          <w:rFonts w:ascii="Arial" w:hAnsi="Arial" w:cs="Arial"/>
          <w:b/>
        </w:rPr>
      </w:pPr>
    </w:p>
    <w:p w14:paraId="0A169B5B" w14:textId="77777777" w:rsidR="00A13C4C" w:rsidRDefault="00A13C4C" w:rsidP="0040694D">
      <w:pPr>
        <w:spacing w:beforeLines="120" w:before="288" w:afterLines="120" w:after="288" w:line="312" w:lineRule="auto"/>
        <w:ind w:firstLine="567"/>
        <w:jc w:val="center"/>
        <w:rPr>
          <w:rFonts w:ascii="Arial" w:hAnsi="Arial" w:cs="Arial"/>
          <w:b/>
        </w:rPr>
      </w:pPr>
    </w:p>
    <w:p w14:paraId="1DED2736" w14:textId="77777777" w:rsidR="00A13C4C" w:rsidRDefault="00A13C4C" w:rsidP="0040694D">
      <w:pPr>
        <w:spacing w:beforeLines="120" w:before="288" w:afterLines="120" w:after="288" w:line="312" w:lineRule="auto"/>
        <w:ind w:firstLine="567"/>
        <w:jc w:val="center"/>
        <w:rPr>
          <w:rFonts w:ascii="Arial" w:hAnsi="Arial" w:cs="Arial"/>
          <w:b/>
        </w:rPr>
      </w:pPr>
    </w:p>
    <w:p w14:paraId="377C5459" w14:textId="77777777" w:rsidR="00A13C4C" w:rsidRDefault="00A13C4C" w:rsidP="0040694D">
      <w:pPr>
        <w:spacing w:beforeLines="120" w:before="288" w:afterLines="120" w:after="288" w:line="312" w:lineRule="auto"/>
        <w:ind w:firstLine="567"/>
        <w:jc w:val="center"/>
        <w:rPr>
          <w:rFonts w:ascii="Arial" w:hAnsi="Arial" w:cs="Arial"/>
          <w:b/>
        </w:rPr>
      </w:pPr>
    </w:p>
    <w:p w14:paraId="21B88117" w14:textId="77777777" w:rsidR="00620858" w:rsidRDefault="00620858" w:rsidP="0040694D">
      <w:pPr>
        <w:spacing w:beforeLines="120" w:before="288" w:afterLines="120" w:after="288" w:line="312" w:lineRule="auto"/>
        <w:ind w:firstLine="567"/>
        <w:jc w:val="center"/>
        <w:rPr>
          <w:rFonts w:ascii="Arial" w:hAnsi="Arial" w:cs="Arial"/>
          <w:b/>
        </w:rPr>
      </w:pPr>
    </w:p>
    <w:p w14:paraId="4803DBA2" w14:textId="77777777" w:rsidR="00620858" w:rsidRDefault="00620858" w:rsidP="0040694D">
      <w:pPr>
        <w:spacing w:beforeLines="120" w:before="288" w:afterLines="120" w:after="288" w:line="312" w:lineRule="auto"/>
        <w:ind w:firstLine="567"/>
        <w:jc w:val="center"/>
        <w:rPr>
          <w:rFonts w:ascii="Arial" w:hAnsi="Arial" w:cs="Arial"/>
          <w:b/>
        </w:rPr>
      </w:pPr>
    </w:p>
    <w:p w14:paraId="44561CBF" w14:textId="77777777" w:rsidR="00620858" w:rsidRDefault="00620858" w:rsidP="0040694D">
      <w:pPr>
        <w:spacing w:beforeLines="120" w:before="288" w:afterLines="120" w:after="288" w:line="312" w:lineRule="auto"/>
        <w:ind w:firstLine="567"/>
        <w:jc w:val="center"/>
        <w:rPr>
          <w:rFonts w:ascii="Arial" w:hAnsi="Arial" w:cs="Arial"/>
          <w:b/>
        </w:rPr>
      </w:pPr>
    </w:p>
    <w:p w14:paraId="4A0C9921" w14:textId="77777777" w:rsidR="00773AB5" w:rsidRDefault="00773AB5" w:rsidP="0040694D">
      <w:pPr>
        <w:spacing w:beforeLines="120" w:before="288" w:afterLines="120" w:after="288" w:line="312" w:lineRule="auto"/>
        <w:ind w:firstLine="567"/>
        <w:jc w:val="center"/>
        <w:rPr>
          <w:rFonts w:ascii="Arial" w:hAnsi="Arial" w:cs="Arial"/>
          <w:b/>
        </w:rPr>
      </w:pPr>
    </w:p>
    <w:p w14:paraId="4061685D" w14:textId="77777777" w:rsidR="00620858" w:rsidRDefault="00620858" w:rsidP="0040694D">
      <w:pPr>
        <w:spacing w:beforeLines="120" w:before="288" w:afterLines="120" w:after="288" w:line="312" w:lineRule="auto"/>
        <w:ind w:firstLine="567"/>
        <w:jc w:val="center"/>
        <w:rPr>
          <w:rFonts w:ascii="Arial" w:hAnsi="Arial" w:cs="Arial"/>
          <w:b/>
        </w:rPr>
      </w:pPr>
    </w:p>
    <w:p w14:paraId="794C5793" w14:textId="77777777" w:rsidR="00620858" w:rsidRDefault="00620858" w:rsidP="0040694D">
      <w:pPr>
        <w:spacing w:beforeLines="120" w:before="288" w:afterLines="120" w:after="288" w:line="312" w:lineRule="auto"/>
        <w:ind w:firstLine="567"/>
        <w:jc w:val="center"/>
        <w:rPr>
          <w:rFonts w:ascii="Arial" w:hAnsi="Arial" w:cs="Arial"/>
          <w:b/>
        </w:rPr>
      </w:pPr>
    </w:p>
    <w:p w14:paraId="0588A70C" w14:textId="2D8D0BF4" w:rsidR="0040694D" w:rsidRPr="00522B71" w:rsidRDefault="000E51E9" w:rsidP="0040694D">
      <w:pPr>
        <w:spacing w:beforeLines="120" w:before="288" w:afterLines="120" w:after="288" w:line="312" w:lineRule="auto"/>
        <w:ind w:firstLine="567"/>
        <w:jc w:val="center"/>
        <w:rPr>
          <w:rFonts w:ascii="Arial" w:hAnsi="Arial" w:cs="Arial"/>
          <w:b/>
        </w:rPr>
      </w:pPr>
      <w:r>
        <w:rPr>
          <w:rFonts w:ascii="Arial" w:hAnsi="Arial" w:cs="Arial"/>
          <w:b/>
        </w:rPr>
        <w:lastRenderedPageBreak/>
        <w:t>P</w:t>
      </w:r>
      <w:r w:rsidR="0040694D" w:rsidRPr="00522B71">
        <w:rPr>
          <w:rFonts w:ascii="Arial" w:hAnsi="Arial" w:cs="Arial"/>
          <w:b/>
        </w:rPr>
        <w:t>ROCESSO Nº 0</w:t>
      </w:r>
      <w:r w:rsidR="0081568D">
        <w:rPr>
          <w:rFonts w:ascii="Arial" w:hAnsi="Arial" w:cs="Arial"/>
          <w:b/>
        </w:rPr>
        <w:t>6</w:t>
      </w:r>
      <w:r w:rsidR="00773AB5">
        <w:rPr>
          <w:rFonts w:ascii="Arial" w:hAnsi="Arial" w:cs="Arial"/>
          <w:b/>
        </w:rPr>
        <w:t>9</w:t>
      </w:r>
      <w:r w:rsidR="0040694D" w:rsidRPr="00522B71">
        <w:rPr>
          <w:rFonts w:ascii="Arial" w:hAnsi="Arial" w:cs="Arial"/>
          <w:b/>
        </w:rPr>
        <w:t>/2024</w:t>
      </w:r>
    </w:p>
    <w:p w14:paraId="667D303A" w14:textId="17106C41" w:rsidR="0040694D" w:rsidRPr="00522B71" w:rsidRDefault="0040694D" w:rsidP="0040694D">
      <w:pPr>
        <w:spacing w:beforeLines="120" w:before="288" w:afterLines="120" w:after="288" w:line="312" w:lineRule="auto"/>
        <w:ind w:firstLine="567"/>
        <w:jc w:val="center"/>
        <w:rPr>
          <w:rFonts w:ascii="Arial" w:eastAsia="Times New Roman" w:hAnsi="Arial" w:cs="Arial"/>
          <w:b/>
        </w:rPr>
      </w:pPr>
      <w:r w:rsidRPr="00522B71">
        <w:rPr>
          <w:rFonts w:ascii="Arial" w:hAnsi="Arial" w:cs="Arial"/>
          <w:b/>
        </w:rPr>
        <w:t>PREGÃO ELETRÔNICO Nº 0</w:t>
      </w:r>
      <w:r w:rsidR="0081568D">
        <w:rPr>
          <w:rFonts w:ascii="Arial" w:hAnsi="Arial" w:cs="Arial"/>
          <w:b/>
        </w:rPr>
        <w:t>4</w:t>
      </w:r>
      <w:r w:rsidRPr="00522B71">
        <w:rPr>
          <w:rFonts w:ascii="Arial" w:hAnsi="Arial" w:cs="Arial"/>
          <w:b/>
        </w:rPr>
        <w:t>/2024</w:t>
      </w:r>
    </w:p>
    <w:p w14:paraId="2DD05F6A" w14:textId="77777777" w:rsidR="00E464F3" w:rsidRPr="00522B71" w:rsidRDefault="00E464F3" w:rsidP="00CC59F7">
      <w:pPr>
        <w:jc w:val="both"/>
        <w:rPr>
          <w:rFonts w:ascii="Arial" w:hAnsi="Arial" w:cs="Arial"/>
        </w:rPr>
      </w:pPr>
    </w:p>
    <w:p w14:paraId="79CFF61C" w14:textId="0320456D" w:rsidR="00E464F3" w:rsidRPr="00522B71" w:rsidRDefault="00BB3EB2" w:rsidP="00BB3EB2">
      <w:pPr>
        <w:jc w:val="center"/>
        <w:rPr>
          <w:rFonts w:ascii="Arial" w:hAnsi="Arial" w:cs="Arial"/>
          <w:b/>
          <w:bCs/>
        </w:rPr>
      </w:pPr>
      <w:r w:rsidRPr="00522B71">
        <w:rPr>
          <w:rFonts w:ascii="Arial" w:hAnsi="Arial" w:cs="Arial"/>
          <w:b/>
          <w:bCs/>
        </w:rPr>
        <w:t>ANEXO II</w:t>
      </w:r>
    </w:p>
    <w:p w14:paraId="3F5363EC" w14:textId="77777777" w:rsidR="00CB1AD5" w:rsidRPr="006A0E27" w:rsidRDefault="00CB1AD5" w:rsidP="00CB1AD5">
      <w:pPr>
        <w:ind w:hanging="2"/>
        <w:jc w:val="center"/>
        <w:rPr>
          <w:rFonts w:ascii="Arial" w:eastAsia="Arial" w:hAnsi="Arial" w:cs="Arial"/>
          <w:b/>
          <w:color w:val="000000"/>
        </w:rPr>
      </w:pPr>
      <w:bookmarkStart w:id="56" w:name="_Hlk160615373"/>
      <w:r w:rsidRPr="006A0E27">
        <w:rPr>
          <w:rFonts w:ascii="Arial" w:eastAsia="Arial" w:hAnsi="Arial" w:cs="Arial"/>
          <w:b/>
          <w:color w:val="000000"/>
        </w:rPr>
        <w:t>ESTUDO TÉCNICO PRELIMINAR</w:t>
      </w:r>
    </w:p>
    <w:p w14:paraId="7D2D2EDF" w14:textId="77777777" w:rsidR="00CB1AD5" w:rsidRPr="006A0E27" w:rsidRDefault="00CB1AD5" w:rsidP="00CB1AD5">
      <w:pPr>
        <w:ind w:hanging="2"/>
        <w:jc w:val="center"/>
        <w:rPr>
          <w:rFonts w:ascii="Arial" w:eastAsia="Arial" w:hAnsi="Arial" w:cs="Arial"/>
          <w:b/>
          <w:color w:val="000000"/>
        </w:rPr>
      </w:pPr>
    </w:p>
    <w:p w14:paraId="496C0E8F" w14:textId="77777777" w:rsidR="00CB1AD5" w:rsidRPr="006A0E27" w:rsidRDefault="00CB1AD5" w:rsidP="00CB1AD5">
      <w:pPr>
        <w:ind w:hanging="2"/>
        <w:jc w:val="center"/>
        <w:rPr>
          <w:rFonts w:ascii="Arial" w:eastAsia="Arial" w:hAnsi="Arial" w:cs="Arial"/>
          <w:b/>
          <w:color w:val="000000"/>
        </w:rPr>
      </w:pPr>
    </w:p>
    <w:p w14:paraId="51774D01" w14:textId="77777777" w:rsidR="00CB1AD5" w:rsidRPr="006A0E27" w:rsidRDefault="00CB1AD5" w:rsidP="00CB1AD5">
      <w:pPr>
        <w:numPr>
          <w:ilvl w:val="0"/>
          <w:numId w:val="12"/>
        </w:numPr>
        <w:suppressAutoHyphens/>
        <w:spacing w:line="100" w:lineRule="atLeast"/>
        <w:rPr>
          <w:rFonts w:ascii="Arial" w:eastAsia="LiberationSerif-Bold" w:hAnsi="Arial" w:cs="Arial"/>
          <w:b/>
          <w:color w:val="000000"/>
          <w:lang w:eastAsia="zh-CN" w:bidi="ar"/>
        </w:rPr>
      </w:pPr>
      <w:r w:rsidRPr="006A0E27">
        <w:rPr>
          <w:rFonts w:ascii="Arial" w:eastAsia="LiberationSerif-Bold" w:hAnsi="Arial" w:cs="Arial"/>
          <w:b/>
          <w:color w:val="000000"/>
          <w:lang w:eastAsia="zh-CN" w:bidi="ar"/>
        </w:rPr>
        <w:t xml:space="preserve">Descrição da necessidade </w:t>
      </w:r>
      <w:r w:rsidRPr="006A0E27">
        <w:rPr>
          <w:rFonts w:ascii="Arial" w:eastAsia="LiberationSerif-Bold" w:hAnsi="Arial" w:cs="Arial"/>
          <w:b/>
          <w:color w:val="4BACC6" w:themeColor="accent5"/>
          <w:lang w:eastAsia="zh-CN" w:bidi="ar"/>
        </w:rPr>
        <w:t xml:space="preserve"> </w:t>
      </w:r>
    </w:p>
    <w:p w14:paraId="68D1FD05" w14:textId="77777777" w:rsidR="00CB1AD5" w:rsidRPr="006A0E27" w:rsidRDefault="00CB1AD5" w:rsidP="00CB1AD5">
      <w:pPr>
        <w:rPr>
          <w:rFonts w:ascii="Arial" w:eastAsia="LiberationSerif" w:hAnsi="Arial" w:cs="Arial"/>
          <w:color w:val="FF0000"/>
          <w:lang w:eastAsia="zh-CN" w:bidi="ar"/>
        </w:rPr>
      </w:pPr>
    </w:p>
    <w:p w14:paraId="5AE4AAF7" w14:textId="77777777" w:rsidR="00CB1AD5" w:rsidRPr="006A0E27" w:rsidRDefault="00CB1AD5" w:rsidP="00A13C4C">
      <w:pPr>
        <w:pStyle w:val="Corpodetexto"/>
        <w:jc w:val="both"/>
        <w:rPr>
          <w:rFonts w:ascii="Arial" w:eastAsia="LiberationSerif-Bold" w:hAnsi="Arial" w:cs="Arial"/>
          <w:b/>
          <w:color w:val="000000"/>
          <w:highlight w:val="yellow"/>
          <w:lang w:eastAsia="zh-CN" w:bidi="ar"/>
        </w:rPr>
      </w:pPr>
      <w:r w:rsidRPr="006A0E27">
        <w:rPr>
          <w:rFonts w:ascii="Arial" w:hAnsi="Arial" w:cs="Arial"/>
        </w:rPr>
        <w:t xml:space="preserve">A NECESSIDADE DE REALIZAR PROCESSO LICITATÓRIO PARA COMPRA DE MATERIAIS </w:t>
      </w:r>
      <w:r>
        <w:rPr>
          <w:rFonts w:ascii="Arial" w:hAnsi="Arial" w:cs="Arial"/>
        </w:rPr>
        <w:t>ESPORTIVOS</w:t>
      </w:r>
      <w:r w:rsidRPr="006A0E27">
        <w:rPr>
          <w:rFonts w:ascii="Arial" w:hAnsi="Arial" w:cs="Arial"/>
        </w:rPr>
        <w:t xml:space="preserve">, PARA MANTER OS SERVIÇOS PÚBLICOS EM NÍVEIS ACEITÁVEIS AO FUNCIONAMENTO DOS TRABALHOS ADEQUADAMENTE A PREFEITURA MUNICIPAL E SEUS SETORES VINCULADOS. BEM COMO, CONTRIBUIRÁ PARA A ADEQUAÇÃO DO </w:t>
      </w:r>
      <w:r>
        <w:rPr>
          <w:rFonts w:ascii="Arial" w:hAnsi="Arial" w:cs="Arial"/>
        </w:rPr>
        <w:t>E</w:t>
      </w:r>
      <w:r w:rsidRPr="006A0E27">
        <w:rPr>
          <w:rFonts w:ascii="Arial" w:hAnsi="Arial" w:cs="Arial"/>
        </w:rPr>
        <w:t xml:space="preserve"> O DESENVOLVIMENTO DAS ATIVIDADES </w:t>
      </w:r>
      <w:r>
        <w:rPr>
          <w:rFonts w:ascii="Arial" w:hAnsi="Arial" w:cs="Arial"/>
        </w:rPr>
        <w:t>ESPORTIVAS.</w:t>
      </w:r>
    </w:p>
    <w:p w14:paraId="117FB321" w14:textId="77777777" w:rsidR="00CB1AD5" w:rsidRPr="006A0E27" w:rsidRDefault="00CB1AD5" w:rsidP="00CB1AD5">
      <w:pPr>
        <w:numPr>
          <w:ilvl w:val="0"/>
          <w:numId w:val="12"/>
        </w:numPr>
        <w:suppressAutoHyphens/>
        <w:spacing w:line="100" w:lineRule="atLeast"/>
        <w:rPr>
          <w:rFonts w:ascii="Arial" w:eastAsia="LiberationSerif-Bold" w:hAnsi="Arial" w:cs="Arial"/>
          <w:b/>
          <w:color w:val="000000"/>
          <w:lang w:eastAsia="zh-CN" w:bidi="ar"/>
        </w:rPr>
      </w:pPr>
      <w:r w:rsidRPr="006A0E27">
        <w:rPr>
          <w:rFonts w:ascii="Arial" w:eastAsia="LiberationSerif-Bold" w:hAnsi="Arial" w:cs="Arial"/>
          <w:b/>
          <w:color w:val="000000"/>
          <w:lang w:eastAsia="zh-CN" w:bidi="ar"/>
        </w:rPr>
        <w:t>Áreas requisitantes</w:t>
      </w:r>
    </w:p>
    <w:p w14:paraId="6B07B3F4" w14:textId="77777777" w:rsidR="00CB1AD5" w:rsidRPr="006A0E27" w:rsidRDefault="00CB1AD5" w:rsidP="00CB1AD5">
      <w:pPr>
        <w:rPr>
          <w:rFonts w:ascii="Arial" w:eastAsia="LiberationSerif-Bold" w:hAnsi="Arial" w:cs="Arial"/>
          <w:b/>
          <w:color w:val="000000"/>
          <w:lang w:eastAsia="zh-CN" w:bidi="ar"/>
        </w:rPr>
      </w:pPr>
    </w:p>
    <w:p w14:paraId="218F95F9" w14:textId="77777777" w:rsidR="00CB1AD5" w:rsidRPr="006A0E27" w:rsidRDefault="00CB1AD5" w:rsidP="00CB1AD5">
      <w:pPr>
        <w:jc w:val="both"/>
        <w:rPr>
          <w:rFonts w:ascii="Arial" w:hAnsi="Arial" w:cs="Arial"/>
        </w:rPr>
      </w:pPr>
    </w:p>
    <w:p w14:paraId="1C792E87" w14:textId="77777777" w:rsidR="00CB1AD5" w:rsidRPr="006A0E27" w:rsidRDefault="00CB1AD5" w:rsidP="00CB1AD5">
      <w:pPr>
        <w:jc w:val="both"/>
        <w:rPr>
          <w:rFonts w:ascii="Arial" w:hAnsi="Arial" w:cs="Arial"/>
        </w:rPr>
      </w:pPr>
      <w:r w:rsidRPr="006A0E27">
        <w:rPr>
          <w:rFonts w:ascii="Arial" w:hAnsi="Arial" w:cs="Arial"/>
        </w:rPr>
        <w:t>GISELLE FERREIRA LIZIERO BARROS - SECRETARIA MUNICIPAL DE EDUCAÇÃO;</w:t>
      </w:r>
    </w:p>
    <w:p w14:paraId="6FFAA5F1" w14:textId="77777777" w:rsidR="00CB1AD5" w:rsidRPr="006A0E27" w:rsidRDefault="00CB1AD5" w:rsidP="00CB1AD5">
      <w:pPr>
        <w:jc w:val="both"/>
        <w:rPr>
          <w:rFonts w:ascii="Arial" w:hAnsi="Arial" w:cs="Arial"/>
        </w:rPr>
      </w:pPr>
    </w:p>
    <w:p w14:paraId="7DBCF187" w14:textId="77777777" w:rsidR="00CB1AD5" w:rsidRPr="006A0E27" w:rsidRDefault="00CB1AD5" w:rsidP="00CB1AD5">
      <w:pPr>
        <w:jc w:val="both"/>
        <w:rPr>
          <w:rFonts w:ascii="Arial" w:hAnsi="Arial" w:cs="Arial"/>
        </w:rPr>
      </w:pPr>
      <w:r w:rsidRPr="006A0E27">
        <w:rPr>
          <w:rFonts w:ascii="Arial" w:hAnsi="Arial" w:cs="Arial"/>
          <w:bCs/>
        </w:rPr>
        <w:t>FERNANDA TAVARES RODRIGUES</w:t>
      </w:r>
      <w:r w:rsidRPr="006A0E27">
        <w:rPr>
          <w:rFonts w:ascii="Arial" w:hAnsi="Arial" w:cs="Arial"/>
        </w:rPr>
        <w:t xml:space="preserve"> - SECRETARIA MUNICIPAL DE ASSISTÊNCIA SOCIAL E DESENVOLVIMENTO ECONÔMICO;</w:t>
      </w:r>
    </w:p>
    <w:p w14:paraId="548AC64C" w14:textId="77777777" w:rsidR="00CB1AD5" w:rsidRPr="006A0E27" w:rsidRDefault="00CB1AD5" w:rsidP="00CB1AD5">
      <w:pPr>
        <w:jc w:val="both"/>
        <w:rPr>
          <w:rFonts w:ascii="Arial" w:hAnsi="Arial" w:cs="Arial"/>
        </w:rPr>
      </w:pPr>
    </w:p>
    <w:p w14:paraId="6AE62DFE" w14:textId="77777777" w:rsidR="00CB1AD5" w:rsidRDefault="00CB1AD5" w:rsidP="00CB1AD5">
      <w:pPr>
        <w:rPr>
          <w:rFonts w:ascii="Arial" w:hAnsi="Arial" w:cs="Arial"/>
        </w:rPr>
      </w:pPr>
      <w:r w:rsidRPr="006A0E27">
        <w:rPr>
          <w:rFonts w:ascii="Arial" w:hAnsi="Arial" w:cs="Arial"/>
          <w:bCs/>
        </w:rPr>
        <w:t xml:space="preserve">ELISÂNGELA DE MENDONÇA RODRIGUES SÃO THIAGO - </w:t>
      </w:r>
      <w:r w:rsidRPr="006A0E27">
        <w:rPr>
          <w:rFonts w:ascii="Arial" w:hAnsi="Arial" w:cs="Arial"/>
        </w:rPr>
        <w:t>SECRETARIA MUNICIPAL DE SAÚDE.</w:t>
      </w:r>
    </w:p>
    <w:p w14:paraId="1B7F680E" w14:textId="77777777" w:rsidR="00CB1AD5" w:rsidRDefault="00CB1AD5" w:rsidP="00CB1AD5">
      <w:pPr>
        <w:rPr>
          <w:rFonts w:ascii="Arial" w:hAnsi="Arial" w:cs="Arial"/>
        </w:rPr>
      </w:pPr>
    </w:p>
    <w:p w14:paraId="01C7A174" w14:textId="77777777" w:rsidR="00CB1AD5" w:rsidRPr="006A0E27" w:rsidRDefault="00CB1AD5" w:rsidP="00CB1AD5">
      <w:pPr>
        <w:rPr>
          <w:rFonts w:ascii="Arial" w:hAnsi="Arial" w:cs="Arial"/>
        </w:rPr>
      </w:pPr>
      <w:r>
        <w:rPr>
          <w:rFonts w:ascii="Arial" w:hAnsi="Arial" w:cs="Arial"/>
        </w:rPr>
        <w:t>JOSÉ AMÉRICO DE OLIVEIRA – SECRETARIA MUNICIPAL DE CULTURA, TURSIMO, ESPORTE E LAZER.</w:t>
      </w:r>
    </w:p>
    <w:p w14:paraId="628993BD" w14:textId="77777777" w:rsidR="00CB1AD5" w:rsidRPr="006A0E27" w:rsidRDefault="00CB1AD5" w:rsidP="00CB1AD5">
      <w:pPr>
        <w:rPr>
          <w:rFonts w:ascii="Arial" w:hAnsi="Arial" w:cs="Arial"/>
        </w:rPr>
      </w:pPr>
    </w:p>
    <w:p w14:paraId="52F5A722" w14:textId="77777777" w:rsidR="00CB1AD5" w:rsidRPr="006A0E27" w:rsidRDefault="00CB1AD5" w:rsidP="00CB1AD5">
      <w:pPr>
        <w:numPr>
          <w:ilvl w:val="0"/>
          <w:numId w:val="12"/>
        </w:numPr>
        <w:suppressAutoHyphens/>
        <w:spacing w:line="100" w:lineRule="atLeast"/>
        <w:jc w:val="both"/>
        <w:rPr>
          <w:rFonts w:ascii="Arial" w:eastAsia="LiberationSerif-Bold" w:hAnsi="Arial" w:cs="Arial"/>
          <w:b/>
          <w:color w:val="000000"/>
          <w:lang w:eastAsia="zh-CN" w:bidi="ar"/>
        </w:rPr>
      </w:pPr>
      <w:r w:rsidRPr="006A0E27">
        <w:rPr>
          <w:rFonts w:ascii="Arial" w:eastAsia="LiberationSerif-Bold" w:hAnsi="Arial" w:cs="Arial"/>
          <w:b/>
          <w:color w:val="000000"/>
          <w:lang w:eastAsia="zh-CN" w:bidi="ar"/>
        </w:rPr>
        <w:t xml:space="preserve">Descrição dos Requisitos da Contratação </w:t>
      </w:r>
    </w:p>
    <w:p w14:paraId="35199C4B" w14:textId="77777777" w:rsidR="00CB1AD5" w:rsidRPr="006A0E27" w:rsidRDefault="00CB1AD5" w:rsidP="00CB1AD5">
      <w:pPr>
        <w:spacing w:line="276" w:lineRule="auto"/>
        <w:jc w:val="both"/>
        <w:rPr>
          <w:rFonts w:ascii="Arial" w:hAnsi="Arial" w:cs="Arial"/>
          <w:color w:val="FF0000"/>
        </w:rPr>
      </w:pPr>
    </w:p>
    <w:p w14:paraId="328DB407" w14:textId="77777777" w:rsidR="00CB1AD5" w:rsidRPr="006A0E27" w:rsidRDefault="00CB1AD5" w:rsidP="00CB1AD5">
      <w:pPr>
        <w:spacing w:line="276" w:lineRule="auto"/>
        <w:jc w:val="both"/>
        <w:rPr>
          <w:rFonts w:ascii="Arial" w:hAnsi="Arial" w:cs="Arial"/>
        </w:rPr>
      </w:pPr>
      <w:r w:rsidRPr="006A0E27">
        <w:rPr>
          <w:rFonts w:ascii="Arial" w:hAnsi="Arial" w:cs="Arial"/>
          <w:b/>
          <w:bCs/>
        </w:rPr>
        <w:t>4.1</w:t>
      </w:r>
      <w:r w:rsidRPr="006A0E27">
        <w:rPr>
          <w:rFonts w:ascii="Arial" w:hAnsi="Arial" w:cs="Arial"/>
        </w:rPr>
        <w:t xml:space="preserve">. A empresa contratada deverá possuir ramo de atividade compatível com o objeto da aquisição, e que esteja com credenciamento ativo e regular no Sistema de Cadastramento Unificado de Fornecedores – SICAF, conforme disposto no art. 9º da IN SEGES/MP nº 3, de 2018. </w:t>
      </w:r>
    </w:p>
    <w:p w14:paraId="01402EAA" w14:textId="77777777" w:rsidR="00CB1AD5" w:rsidRPr="006A0E27" w:rsidRDefault="00CB1AD5" w:rsidP="00CB1AD5">
      <w:pPr>
        <w:spacing w:line="276" w:lineRule="auto"/>
        <w:jc w:val="both"/>
        <w:rPr>
          <w:rFonts w:ascii="Arial" w:hAnsi="Arial" w:cs="Arial"/>
        </w:rPr>
      </w:pPr>
      <w:r w:rsidRPr="006A0E27">
        <w:rPr>
          <w:rFonts w:ascii="Arial" w:hAnsi="Arial" w:cs="Arial"/>
          <w:b/>
          <w:bCs/>
        </w:rPr>
        <w:t>4.2</w:t>
      </w:r>
      <w:r w:rsidRPr="006A0E27">
        <w:rPr>
          <w:rFonts w:ascii="Arial" w:hAnsi="Arial" w:cs="Arial"/>
        </w:rPr>
        <w:t xml:space="preserve">. A empresa contratada não poderá empregar menor de 18 anos em trabalho, noturno, insalubre ou perigoso e não poderá empregar menos de 16 anos, salvo a partir de 14 anos, na condição de aprendiz, nos termos do art. 7º, inciso XXXIII, da Constituição Federal. </w:t>
      </w:r>
    </w:p>
    <w:p w14:paraId="164AD320" w14:textId="77777777" w:rsidR="00CB1AD5" w:rsidRPr="006A0E27" w:rsidRDefault="00CB1AD5" w:rsidP="00CB1AD5">
      <w:pPr>
        <w:spacing w:line="276" w:lineRule="auto"/>
        <w:jc w:val="both"/>
        <w:rPr>
          <w:rFonts w:ascii="Arial" w:hAnsi="Arial" w:cs="Arial"/>
        </w:rPr>
      </w:pPr>
      <w:r w:rsidRPr="006A0E27">
        <w:rPr>
          <w:rFonts w:ascii="Arial" w:hAnsi="Arial" w:cs="Arial"/>
          <w:b/>
          <w:bCs/>
        </w:rPr>
        <w:lastRenderedPageBreak/>
        <w:t>4.3</w:t>
      </w:r>
      <w:r w:rsidRPr="006A0E27">
        <w:rPr>
          <w:rFonts w:ascii="Arial" w:hAnsi="Arial" w:cs="Arial"/>
        </w:rPr>
        <w:t xml:space="preserve">. A empresa contratada não poderá possuir, em sua cadeia produtiva, empregados executando trabalho degradante ou forçado, observando o disposto nos incisos III e IV do art. 1º e no inciso III do art. 5º da Constituição Federal; </w:t>
      </w:r>
    </w:p>
    <w:p w14:paraId="5B39467D" w14:textId="77777777" w:rsidR="000E51E9" w:rsidRDefault="000E51E9" w:rsidP="00CB1AD5">
      <w:pPr>
        <w:spacing w:line="276" w:lineRule="auto"/>
        <w:jc w:val="both"/>
        <w:rPr>
          <w:rFonts w:ascii="Arial" w:hAnsi="Arial" w:cs="Arial"/>
          <w:b/>
          <w:bCs/>
        </w:rPr>
      </w:pPr>
    </w:p>
    <w:p w14:paraId="4F924246" w14:textId="74397A58" w:rsidR="00CB1AD5" w:rsidRPr="006A0E27" w:rsidRDefault="00CB1AD5" w:rsidP="00CB1AD5">
      <w:pPr>
        <w:spacing w:line="276" w:lineRule="auto"/>
        <w:jc w:val="both"/>
        <w:rPr>
          <w:rFonts w:ascii="Arial" w:hAnsi="Arial" w:cs="Arial"/>
        </w:rPr>
      </w:pPr>
      <w:r w:rsidRPr="006A0E27">
        <w:rPr>
          <w:rFonts w:ascii="Arial" w:hAnsi="Arial" w:cs="Arial"/>
          <w:b/>
          <w:bCs/>
        </w:rPr>
        <w:t>4.4</w:t>
      </w:r>
      <w:r w:rsidRPr="006A0E27">
        <w:rPr>
          <w:rFonts w:ascii="Arial" w:hAnsi="Arial" w:cs="Arial"/>
        </w:rPr>
        <w:t>. A empresa contratada não poderá possuir sanção impeditiva de contratação nos seguintes cadastros: a) Cadastro Nacional de Empresas Inidôneas e Suspensas - CEIS, mantido pela Controladoria-Geral da União (www.portaldatransparencia.gov.br/</w:t>
      </w:r>
      <w:proofErr w:type="spellStart"/>
      <w:r w:rsidRPr="006A0E27">
        <w:rPr>
          <w:rFonts w:ascii="Arial" w:hAnsi="Arial" w:cs="Arial"/>
        </w:rPr>
        <w:t>ceis</w:t>
      </w:r>
      <w:proofErr w:type="spellEnd"/>
      <w:r w:rsidRPr="006A0E27">
        <w:rPr>
          <w:rFonts w:ascii="Arial" w:hAnsi="Arial" w:cs="Arial"/>
        </w:rPr>
        <w:t xml:space="preserve">); </w:t>
      </w:r>
      <w:r w:rsidR="000E51E9">
        <w:rPr>
          <w:rFonts w:ascii="Arial" w:hAnsi="Arial" w:cs="Arial"/>
        </w:rPr>
        <w:t>b)</w:t>
      </w:r>
      <w:r w:rsidRPr="006A0E27">
        <w:rPr>
          <w:rFonts w:ascii="Arial" w:hAnsi="Arial" w:cs="Arial"/>
        </w:rPr>
        <w:t>) Cadastro Nacional de Condenações Cíveis por Atos de Improbidade Administrativa, mantido pelo Conselho Nacional de Justiça (</w:t>
      </w:r>
      <w:hyperlink r:id="rId47" w:history="1">
        <w:r w:rsidR="00773AB5" w:rsidRPr="00F442A0">
          <w:rPr>
            <w:rStyle w:val="Hyperlink"/>
            <w:rFonts w:ascii="Arial" w:hAnsi="Arial" w:cs="Arial"/>
          </w:rPr>
          <w:t>www.cnj.jus.br/improbidade_adm/consultar_requerido.php</w:t>
        </w:r>
      </w:hyperlink>
      <w:r w:rsidRPr="006A0E27">
        <w:rPr>
          <w:rFonts w:ascii="Arial" w:hAnsi="Arial" w:cs="Arial"/>
        </w:rPr>
        <w:t xml:space="preserve">). </w:t>
      </w:r>
    </w:p>
    <w:p w14:paraId="53970CB0" w14:textId="77777777" w:rsidR="000E51E9" w:rsidRDefault="000E51E9" w:rsidP="00CB1AD5">
      <w:pPr>
        <w:spacing w:line="276" w:lineRule="auto"/>
        <w:jc w:val="both"/>
        <w:rPr>
          <w:rFonts w:ascii="Arial" w:hAnsi="Arial" w:cs="Arial"/>
          <w:b/>
          <w:bCs/>
        </w:rPr>
      </w:pPr>
    </w:p>
    <w:p w14:paraId="39055FFE" w14:textId="5DA665AA" w:rsidR="00CB1AD5" w:rsidRDefault="00CB1AD5" w:rsidP="00CB1AD5">
      <w:pPr>
        <w:spacing w:line="276" w:lineRule="auto"/>
        <w:jc w:val="both"/>
        <w:rPr>
          <w:rFonts w:ascii="Arial" w:hAnsi="Arial" w:cs="Arial"/>
        </w:rPr>
      </w:pPr>
      <w:r w:rsidRPr="006A0E27">
        <w:rPr>
          <w:rFonts w:ascii="Arial" w:hAnsi="Arial" w:cs="Arial"/>
          <w:b/>
          <w:bCs/>
        </w:rPr>
        <w:t>4.4.1</w:t>
      </w:r>
      <w:r w:rsidRPr="006A0E27">
        <w:rPr>
          <w:rFonts w:ascii="Arial" w:hAnsi="Arial" w:cs="Arial"/>
        </w:rPr>
        <w:t xml:space="preserve">. A contratada deverá manter, durante toda a execução do contrato, em compatibilidade com as obrigações assumidas, todas as condições de habilitação e qualificação exigidas na licitação; </w:t>
      </w:r>
    </w:p>
    <w:p w14:paraId="06DE4821" w14:textId="77777777" w:rsidR="000E51E9" w:rsidRPr="006A0E27" w:rsidRDefault="000E51E9" w:rsidP="00CB1AD5">
      <w:pPr>
        <w:spacing w:line="276" w:lineRule="auto"/>
        <w:jc w:val="both"/>
        <w:rPr>
          <w:rFonts w:ascii="Arial" w:hAnsi="Arial" w:cs="Arial"/>
        </w:rPr>
      </w:pPr>
    </w:p>
    <w:p w14:paraId="1E406C4A" w14:textId="77777777" w:rsidR="00CB1AD5" w:rsidRPr="006A0E27" w:rsidRDefault="00CB1AD5" w:rsidP="00CB1AD5">
      <w:pPr>
        <w:spacing w:line="276" w:lineRule="auto"/>
        <w:jc w:val="both"/>
        <w:rPr>
          <w:rFonts w:ascii="Arial" w:hAnsi="Arial" w:cs="Arial"/>
        </w:rPr>
      </w:pPr>
      <w:r w:rsidRPr="006A0E27">
        <w:rPr>
          <w:rFonts w:ascii="Arial" w:hAnsi="Arial" w:cs="Arial"/>
          <w:b/>
          <w:bCs/>
        </w:rPr>
        <w:t>4.4.2</w:t>
      </w:r>
      <w:r w:rsidRPr="006A0E27">
        <w:rPr>
          <w:rFonts w:ascii="Arial" w:hAnsi="Arial" w:cs="Arial"/>
        </w:rPr>
        <w:t xml:space="preserve">. A contratada deverá responsabilizar-se pelas despesas dos tributos, encargos trabalhistas, previdenciários, fiscais, comerciais, taxas, fretes, seguros, deslocamento de pessoal e quaisquer outras que incidam ou venham a incidir no fornecimento do objeto adjudicado; </w:t>
      </w:r>
    </w:p>
    <w:p w14:paraId="24196CED" w14:textId="77777777" w:rsidR="000E51E9" w:rsidRDefault="000E51E9" w:rsidP="00CB1AD5">
      <w:pPr>
        <w:spacing w:line="276" w:lineRule="auto"/>
        <w:jc w:val="both"/>
        <w:rPr>
          <w:rFonts w:ascii="Arial" w:hAnsi="Arial" w:cs="Arial"/>
          <w:b/>
          <w:bCs/>
        </w:rPr>
      </w:pPr>
    </w:p>
    <w:p w14:paraId="288724A2" w14:textId="0F6B57F1" w:rsidR="00CB1AD5" w:rsidRPr="006A0E27" w:rsidRDefault="00CB1AD5" w:rsidP="00CB1AD5">
      <w:pPr>
        <w:spacing w:line="276" w:lineRule="auto"/>
        <w:jc w:val="both"/>
        <w:rPr>
          <w:rFonts w:ascii="Arial" w:hAnsi="Arial" w:cs="Arial"/>
        </w:rPr>
      </w:pPr>
      <w:r w:rsidRPr="006A0E27">
        <w:rPr>
          <w:rFonts w:ascii="Arial" w:hAnsi="Arial" w:cs="Arial"/>
          <w:b/>
          <w:bCs/>
        </w:rPr>
        <w:t>4.4.3</w:t>
      </w:r>
      <w:r w:rsidRPr="006A0E27">
        <w:rPr>
          <w:rFonts w:ascii="Arial" w:hAnsi="Arial" w:cs="Arial"/>
        </w:rPr>
        <w:t xml:space="preserve">. A contratada não deverá transferir a terceiros, por qualquer forma, nem mesmo parcialmente, as obrigações assumidas, nem subcontratar qualquer das prestações a que está obrigada; </w:t>
      </w:r>
    </w:p>
    <w:p w14:paraId="639514D8" w14:textId="77777777" w:rsidR="00CB1AD5" w:rsidRPr="006A0E27" w:rsidRDefault="00CB1AD5" w:rsidP="00CB1AD5">
      <w:pPr>
        <w:spacing w:line="276" w:lineRule="auto"/>
        <w:jc w:val="both"/>
        <w:rPr>
          <w:rFonts w:ascii="Arial" w:hAnsi="Arial" w:cs="Arial"/>
          <w:color w:val="FF0000"/>
        </w:rPr>
      </w:pPr>
    </w:p>
    <w:p w14:paraId="694D92EF" w14:textId="77777777" w:rsidR="00CB1AD5" w:rsidRPr="006A0E27" w:rsidRDefault="00CB1AD5" w:rsidP="00CB1AD5">
      <w:pPr>
        <w:numPr>
          <w:ilvl w:val="0"/>
          <w:numId w:val="12"/>
        </w:numPr>
        <w:suppressAutoHyphens/>
        <w:spacing w:line="100" w:lineRule="atLeast"/>
        <w:jc w:val="both"/>
        <w:rPr>
          <w:rFonts w:ascii="Arial" w:eastAsia="LiberationSerif-Bold" w:hAnsi="Arial" w:cs="Arial"/>
          <w:b/>
          <w:color w:val="000000"/>
          <w:lang w:eastAsia="zh-CN" w:bidi="ar"/>
        </w:rPr>
      </w:pPr>
      <w:r w:rsidRPr="006A0E27">
        <w:rPr>
          <w:rFonts w:ascii="Arial" w:eastAsia="LiberationSerif-Bold" w:hAnsi="Arial" w:cs="Arial"/>
          <w:b/>
          <w:color w:val="000000"/>
          <w:lang w:eastAsia="zh-CN" w:bidi="ar"/>
        </w:rPr>
        <w:t xml:space="preserve">Levantamento de Mercado </w:t>
      </w:r>
    </w:p>
    <w:p w14:paraId="197364E2" w14:textId="77777777" w:rsidR="00CB1AD5" w:rsidRPr="006A0E27" w:rsidRDefault="00CB1AD5" w:rsidP="00CB1AD5">
      <w:pPr>
        <w:pStyle w:val="Corpodetexto"/>
        <w:rPr>
          <w:rFonts w:ascii="Arial" w:hAnsi="Arial" w:cs="Arial"/>
          <w:bCs/>
          <w:i/>
        </w:rPr>
      </w:pPr>
      <w:r w:rsidRPr="006A0E27">
        <w:rPr>
          <w:rFonts w:ascii="Arial" w:hAnsi="Arial" w:cs="Arial"/>
          <w:u w:val="single"/>
        </w:rPr>
        <w:t xml:space="preserve">Os preços que o originaram a média de preço de mercado, </w:t>
      </w:r>
      <w:r w:rsidRPr="006A0E27">
        <w:rPr>
          <w:rFonts w:ascii="Arial" w:hAnsi="Arial" w:cs="Arial"/>
          <w:bCs/>
        </w:rPr>
        <w:t xml:space="preserve">coletados </w:t>
      </w:r>
      <w:r>
        <w:rPr>
          <w:rFonts w:ascii="Arial" w:hAnsi="Arial" w:cs="Arial"/>
          <w:bCs/>
        </w:rPr>
        <w:t xml:space="preserve">em empresas do ramo, </w:t>
      </w:r>
      <w:r w:rsidRPr="006A0E27">
        <w:rPr>
          <w:rFonts w:ascii="Arial" w:hAnsi="Arial" w:cs="Arial"/>
          <w:bCs/>
        </w:rPr>
        <w:t xml:space="preserve">consulta Realizada entre </w:t>
      </w:r>
      <w:r>
        <w:rPr>
          <w:rFonts w:ascii="Arial" w:hAnsi="Arial" w:cs="Arial"/>
          <w:bCs/>
        </w:rPr>
        <w:t>fevereiro</w:t>
      </w:r>
      <w:r w:rsidRPr="006A0E27">
        <w:rPr>
          <w:rFonts w:ascii="Arial" w:hAnsi="Arial" w:cs="Arial"/>
          <w:bCs/>
        </w:rPr>
        <w:t xml:space="preserve"> de 202</w:t>
      </w:r>
      <w:r>
        <w:rPr>
          <w:rFonts w:ascii="Arial" w:hAnsi="Arial" w:cs="Arial"/>
          <w:bCs/>
        </w:rPr>
        <w:t>4</w:t>
      </w:r>
      <w:r w:rsidRPr="006A0E27">
        <w:rPr>
          <w:rFonts w:ascii="Arial" w:hAnsi="Arial" w:cs="Arial"/>
          <w:bCs/>
        </w:rPr>
        <w:t xml:space="preserve"> a </w:t>
      </w:r>
      <w:r>
        <w:rPr>
          <w:rFonts w:ascii="Arial" w:hAnsi="Arial" w:cs="Arial"/>
          <w:bCs/>
        </w:rPr>
        <w:t>abril</w:t>
      </w:r>
      <w:r w:rsidRPr="006A0E27">
        <w:rPr>
          <w:rFonts w:ascii="Arial" w:hAnsi="Arial" w:cs="Arial"/>
          <w:bCs/>
        </w:rPr>
        <w:t xml:space="preserve"> de 2024.</w:t>
      </w:r>
    </w:p>
    <w:p w14:paraId="7AF1FE60" w14:textId="77777777" w:rsidR="00CB1AD5" w:rsidRPr="006A0E27" w:rsidRDefault="00CB1AD5" w:rsidP="00CB1AD5">
      <w:pPr>
        <w:spacing w:line="276" w:lineRule="auto"/>
        <w:jc w:val="both"/>
        <w:rPr>
          <w:rFonts w:ascii="Arial" w:hAnsi="Arial" w:cs="Arial"/>
          <w:color w:val="FF0000"/>
        </w:rPr>
      </w:pPr>
    </w:p>
    <w:p w14:paraId="30B8A5A2" w14:textId="77777777" w:rsidR="00CB1AD5" w:rsidRPr="006A0E27" w:rsidRDefault="00CB1AD5" w:rsidP="00CB1AD5">
      <w:pPr>
        <w:numPr>
          <w:ilvl w:val="0"/>
          <w:numId w:val="12"/>
        </w:numPr>
        <w:suppressAutoHyphens/>
        <w:spacing w:line="100" w:lineRule="atLeast"/>
        <w:jc w:val="both"/>
        <w:rPr>
          <w:rFonts w:ascii="Arial" w:eastAsia="LiberationSerif-Bold" w:hAnsi="Arial" w:cs="Arial"/>
          <w:b/>
          <w:lang w:eastAsia="zh-CN" w:bidi="ar"/>
        </w:rPr>
      </w:pPr>
      <w:r w:rsidRPr="006A0E27">
        <w:rPr>
          <w:rFonts w:ascii="Arial" w:eastAsia="LiberationSerif-Bold" w:hAnsi="Arial" w:cs="Arial"/>
          <w:b/>
          <w:lang w:eastAsia="zh-CN" w:bidi="ar"/>
        </w:rPr>
        <w:t xml:space="preserve">Descrição da solução como um todo </w:t>
      </w:r>
    </w:p>
    <w:p w14:paraId="36B6FBF6" w14:textId="77777777" w:rsidR="00CB1AD5" w:rsidRPr="006A0E27" w:rsidRDefault="00CB1AD5" w:rsidP="00CB1AD5">
      <w:pPr>
        <w:rPr>
          <w:rFonts w:ascii="Arial" w:eastAsia="LiberationSerif-Bold" w:hAnsi="Arial" w:cs="Arial"/>
          <w:b/>
          <w:color w:val="4BACC6" w:themeColor="accent5"/>
          <w:lang w:eastAsia="zh-CN" w:bidi="ar"/>
        </w:rPr>
      </w:pPr>
    </w:p>
    <w:p w14:paraId="24ECEA7B" w14:textId="3493ADF8" w:rsidR="00CB1AD5" w:rsidRPr="006A0E27" w:rsidRDefault="000E51E9" w:rsidP="000E51E9">
      <w:pPr>
        <w:pStyle w:val="Textbody0"/>
        <w:jc w:val="both"/>
        <w:rPr>
          <w:rFonts w:ascii="Arial" w:hAnsi="Arial" w:cs="Arial"/>
        </w:rPr>
      </w:pPr>
      <w:r>
        <w:rPr>
          <w:rFonts w:ascii="Arial" w:hAnsi="Arial" w:cs="Arial"/>
        </w:rPr>
        <w:t xml:space="preserve">5.1. </w:t>
      </w:r>
      <w:r w:rsidR="00CB1AD5" w:rsidRPr="006A0E27">
        <w:rPr>
          <w:rFonts w:ascii="Arial" w:hAnsi="Arial" w:cs="Arial"/>
        </w:rPr>
        <w:t xml:space="preserve">O objeto deste estudo é a aquisição de materiais </w:t>
      </w:r>
      <w:r w:rsidR="00CB1AD5">
        <w:rPr>
          <w:rFonts w:ascii="Arial" w:hAnsi="Arial" w:cs="Arial"/>
        </w:rPr>
        <w:t>Esportivos</w:t>
      </w:r>
      <w:r w:rsidR="00CB1AD5" w:rsidRPr="006A0E27">
        <w:rPr>
          <w:rFonts w:ascii="Arial" w:hAnsi="Arial" w:cs="Arial"/>
        </w:rPr>
        <w:t>, para atender as necessidades da Administração Pública. Os matérias a serem adquiridos deverão ser entregues no Setor de Compras, no dia e horário programados pela Unidade, podendo ser alterado pela mesma, desde que comunicado à empresa contratada com antecedência de 10 (dez) dias. Caso a empresa contratada não se apresente na data determinada para a entrega e não apresente a devida justificativa será aplicada, conforme o caso, as sanções previstas na Lei 14.333 /2021 e suas correlatas, bem como as demais normas cabíveis. Todas as despesas com o carregamento, transporte, descarregamento e entrega correrão por conta da empresa contratada.</w:t>
      </w:r>
    </w:p>
    <w:p w14:paraId="2FEC298E" w14:textId="477789B6" w:rsidR="00CB1AD5" w:rsidRPr="006A0E27" w:rsidRDefault="000E51E9" w:rsidP="000E51E9">
      <w:pPr>
        <w:pStyle w:val="Textbody0"/>
        <w:jc w:val="both"/>
        <w:rPr>
          <w:rFonts w:ascii="Arial" w:hAnsi="Arial" w:cs="Arial"/>
        </w:rPr>
      </w:pPr>
      <w:r>
        <w:rPr>
          <w:rFonts w:ascii="Arial" w:hAnsi="Arial" w:cs="Arial"/>
        </w:rPr>
        <w:lastRenderedPageBreak/>
        <w:t>5.2.</w:t>
      </w:r>
      <w:r w:rsidR="00CB1AD5" w:rsidRPr="006A0E27">
        <w:rPr>
          <w:rFonts w:ascii="Arial" w:hAnsi="Arial" w:cs="Arial"/>
        </w:rPr>
        <w:t>Caso algum item não seja entregue, ou não esteja de acordo com as especificações, ou apresente algum tipo de defeito, como furo, ferrugem, amassado ou pintura incompleta, o produto não deverá ser aceito, sendo comunicado à autoridade competente da Unidade e assinado um termo pelo responsável técnico da contratante, também em duas vias, onde uma ficará com a empresa contratante e outra com a empresa contratada, devendo o item ser entregue/substituído no prazo máximo de 30 (trinta) dias, com os custos correndo por conta da empresa contratada. O pagamento à empresa contratada só será realizado após o recebimento definitivo de todos os itens, que deverão estar em conformidade com as especificações descritas neste Estudo Técnico Preliminar (ETP) e em perfeitas condições de uso.</w:t>
      </w:r>
    </w:p>
    <w:p w14:paraId="12030142" w14:textId="75188C8D" w:rsidR="00CB1AD5" w:rsidRPr="006A0E27" w:rsidRDefault="000E51E9" w:rsidP="000E51E9">
      <w:pPr>
        <w:pStyle w:val="Textbody0"/>
        <w:jc w:val="both"/>
        <w:rPr>
          <w:rFonts w:ascii="Arial" w:hAnsi="Arial" w:cs="Arial"/>
          <w:kern w:val="0"/>
          <w:lang w:eastAsia="pt-BR"/>
        </w:rPr>
      </w:pPr>
      <w:r>
        <w:rPr>
          <w:rFonts w:ascii="Arial" w:hAnsi="Arial" w:cs="Arial"/>
          <w:kern w:val="0"/>
          <w:lang w:eastAsia="pt-BR"/>
        </w:rPr>
        <w:t>5.</w:t>
      </w:r>
      <w:proofErr w:type="gramStart"/>
      <w:r>
        <w:rPr>
          <w:rFonts w:ascii="Arial" w:hAnsi="Arial" w:cs="Arial"/>
          <w:kern w:val="0"/>
          <w:lang w:eastAsia="pt-BR"/>
        </w:rPr>
        <w:t>3.</w:t>
      </w:r>
      <w:r w:rsidR="00CB1AD5" w:rsidRPr="006A0E27">
        <w:rPr>
          <w:rFonts w:ascii="Arial" w:hAnsi="Arial" w:cs="Arial"/>
          <w:kern w:val="0"/>
          <w:lang w:eastAsia="pt-BR"/>
        </w:rPr>
        <w:t>Os</w:t>
      </w:r>
      <w:proofErr w:type="gramEnd"/>
      <w:r w:rsidR="00CB1AD5" w:rsidRPr="006A0E27">
        <w:rPr>
          <w:rFonts w:ascii="Arial" w:hAnsi="Arial" w:cs="Arial"/>
          <w:kern w:val="0"/>
          <w:lang w:eastAsia="pt-BR"/>
        </w:rPr>
        <w:t xml:space="preserve"> Itens que necessitarem de ser montados ou instalados, deveram ser montados e</w:t>
      </w:r>
      <w:r w:rsidR="00CB1AD5" w:rsidRPr="006A0E27">
        <w:rPr>
          <w:rFonts w:ascii="Arial" w:hAnsi="Arial" w:cs="Arial"/>
          <w:kern w:val="0"/>
          <w:u w:val="single"/>
          <w:lang w:eastAsia="pt-BR"/>
        </w:rPr>
        <w:t xml:space="preserve"> </w:t>
      </w:r>
      <w:r w:rsidR="00CB1AD5" w:rsidRPr="006A0E27">
        <w:rPr>
          <w:rFonts w:ascii="Arial" w:hAnsi="Arial" w:cs="Arial"/>
          <w:kern w:val="0"/>
          <w:lang w:eastAsia="pt-BR"/>
        </w:rPr>
        <w:t>instalados pela empresa vencedora do certame sem que aja custo para prefeitura.</w:t>
      </w:r>
    </w:p>
    <w:p w14:paraId="3E95E032" w14:textId="77777777" w:rsidR="00E464F3" w:rsidRPr="00522B71" w:rsidRDefault="00E464F3" w:rsidP="00E464F3">
      <w:pPr>
        <w:rPr>
          <w:rFonts w:ascii="Arial" w:eastAsia="SimSun" w:hAnsi="Arial" w:cs="Arial"/>
          <w:lang w:eastAsia="zh-CN"/>
        </w:rPr>
      </w:pPr>
    </w:p>
    <w:p w14:paraId="4DA06669" w14:textId="77777777" w:rsidR="00E66F43" w:rsidRDefault="00E464F3" w:rsidP="00E464F3">
      <w:pPr>
        <w:numPr>
          <w:ilvl w:val="0"/>
          <w:numId w:val="12"/>
        </w:numPr>
        <w:suppressAutoHyphens/>
        <w:jc w:val="both"/>
        <w:rPr>
          <w:rFonts w:ascii="Arial" w:eastAsia="LiberationSerif-Bold" w:hAnsi="Arial" w:cs="Arial"/>
          <w:b/>
          <w:lang w:eastAsia="zh-CN" w:bidi="ar"/>
        </w:rPr>
      </w:pPr>
      <w:r w:rsidRPr="00522B71">
        <w:rPr>
          <w:rFonts w:ascii="Arial" w:eastAsia="LiberationSerif-Bold" w:hAnsi="Arial" w:cs="Arial"/>
          <w:b/>
          <w:lang w:eastAsia="zh-CN" w:bidi="ar"/>
        </w:rPr>
        <w:t>Estimativa das Quantidades a serem contratadas</w:t>
      </w:r>
    </w:p>
    <w:p w14:paraId="2E54E52A" w14:textId="77777777" w:rsidR="00E66F43" w:rsidRDefault="00E66F43" w:rsidP="00E66F43">
      <w:pPr>
        <w:suppressAutoHyphens/>
        <w:jc w:val="both"/>
        <w:rPr>
          <w:rFonts w:ascii="Arial" w:eastAsia="LiberationSerif-Bold" w:hAnsi="Arial" w:cs="Arial"/>
          <w:b/>
          <w:lang w:eastAsia="zh-CN" w:bidi="ar"/>
        </w:rPr>
      </w:pPr>
    </w:p>
    <w:tbl>
      <w:tblPr>
        <w:tblW w:w="1010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7"/>
        <w:gridCol w:w="6378"/>
        <w:gridCol w:w="1276"/>
        <w:gridCol w:w="1174"/>
      </w:tblGrid>
      <w:tr w:rsidR="00E66F43" w:rsidRPr="00522B71" w14:paraId="57837A80" w14:textId="77777777" w:rsidTr="0018045E">
        <w:tc>
          <w:tcPr>
            <w:tcW w:w="1277" w:type="dxa"/>
            <w:shd w:val="clear" w:color="auto" w:fill="C4BC96"/>
            <w:vAlign w:val="center"/>
          </w:tcPr>
          <w:p w14:paraId="09E844B8" w14:textId="77777777" w:rsidR="00E66F43" w:rsidRPr="00522B71" w:rsidRDefault="00E66F43" w:rsidP="0018045E">
            <w:pPr>
              <w:jc w:val="center"/>
              <w:rPr>
                <w:rFonts w:ascii="Arial" w:hAnsi="Arial" w:cs="Arial"/>
                <w:b/>
              </w:rPr>
            </w:pPr>
            <w:r w:rsidRPr="00522B71">
              <w:rPr>
                <w:rFonts w:ascii="Arial" w:hAnsi="Arial" w:cs="Arial"/>
                <w:b/>
              </w:rPr>
              <w:t>ITEM</w:t>
            </w:r>
          </w:p>
        </w:tc>
        <w:tc>
          <w:tcPr>
            <w:tcW w:w="6378" w:type="dxa"/>
            <w:shd w:val="clear" w:color="auto" w:fill="C4BC96"/>
            <w:vAlign w:val="center"/>
          </w:tcPr>
          <w:p w14:paraId="2EA0ECC2" w14:textId="77777777" w:rsidR="00E66F43" w:rsidRPr="00522B71" w:rsidRDefault="00E66F43" w:rsidP="0018045E">
            <w:pPr>
              <w:jc w:val="center"/>
              <w:rPr>
                <w:rFonts w:ascii="Arial" w:hAnsi="Arial" w:cs="Arial"/>
                <w:b/>
              </w:rPr>
            </w:pPr>
            <w:r w:rsidRPr="00522B71">
              <w:rPr>
                <w:rFonts w:ascii="Arial" w:hAnsi="Arial" w:cs="Arial"/>
                <w:b/>
              </w:rPr>
              <w:t>DESCRIÇÃO</w:t>
            </w:r>
          </w:p>
        </w:tc>
        <w:tc>
          <w:tcPr>
            <w:tcW w:w="1276" w:type="dxa"/>
            <w:shd w:val="clear" w:color="auto" w:fill="C4BC96"/>
            <w:vAlign w:val="center"/>
          </w:tcPr>
          <w:p w14:paraId="6EA7A4DE" w14:textId="77777777" w:rsidR="00E66F43" w:rsidRPr="00522B71" w:rsidRDefault="00E66F43" w:rsidP="0018045E">
            <w:pPr>
              <w:jc w:val="center"/>
              <w:rPr>
                <w:rFonts w:ascii="Arial" w:hAnsi="Arial" w:cs="Arial"/>
                <w:b/>
              </w:rPr>
            </w:pPr>
            <w:r w:rsidRPr="00522B71">
              <w:rPr>
                <w:rFonts w:ascii="Arial" w:hAnsi="Arial" w:cs="Arial"/>
                <w:b/>
              </w:rPr>
              <w:t>UND</w:t>
            </w:r>
          </w:p>
        </w:tc>
        <w:tc>
          <w:tcPr>
            <w:tcW w:w="1174" w:type="dxa"/>
            <w:shd w:val="clear" w:color="auto" w:fill="C4BC96"/>
            <w:vAlign w:val="center"/>
          </w:tcPr>
          <w:p w14:paraId="306CC30C" w14:textId="77777777" w:rsidR="00E66F43" w:rsidRPr="00522B71" w:rsidRDefault="00E66F43" w:rsidP="0018045E">
            <w:pPr>
              <w:jc w:val="center"/>
              <w:rPr>
                <w:rFonts w:ascii="Arial" w:hAnsi="Arial" w:cs="Arial"/>
                <w:b/>
              </w:rPr>
            </w:pPr>
            <w:r w:rsidRPr="00522B71">
              <w:rPr>
                <w:rFonts w:ascii="Arial" w:hAnsi="Arial" w:cs="Arial"/>
                <w:b/>
              </w:rPr>
              <w:t>QUANT</w:t>
            </w:r>
          </w:p>
        </w:tc>
      </w:tr>
      <w:tr w:rsidR="00620858" w:rsidRPr="00522B71" w14:paraId="6DF7ACAA" w14:textId="77777777" w:rsidTr="0018045E">
        <w:tc>
          <w:tcPr>
            <w:tcW w:w="1277" w:type="dxa"/>
            <w:shd w:val="clear" w:color="auto" w:fill="auto"/>
          </w:tcPr>
          <w:p w14:paraId="69FF63DA" w14:textId="77777777" w:rsidR="00620858" w:rsidRPr="00522B71" w:rsidRDefault="00620858" w:rsidP="00620858">
            <w:pPr>
              <w:pStyle w:val="PargrafodaLista"/>
              <w:numPr>
                <w:ilvl w:val="0"/>
                <w:numId w:val="18"/>
              </w:numPr>
              <w:jc w:val="center"/>
              <w:rPr>
                <w:rFonts w:ascii="Arial" w:hAnsi="Arial" w:cs="Arial"/>
                <w:lang w:eastAsia="en-US"/>
              </w:rPr>
            </w:pPr>
          </w:p>
        </w:tc>
        <w:tc>
          <w:tcPr>
            <w:tcW w:w="6378" w:type="dxa"/>
            <w:shd w:val="clear" w:color="000000" w:fill="FFFFFF"/>
            <w:vAlign w:val="center"/>
          </w:tcPr>
          <w:p w14:paraId="3900BE78" w14:textId="77777777" w:rsidR="00620858" w:rsidRDefault="00620858" w:rsidP="00620858">
            <w:pPr>
              <w:pStyle w:val="Ttulo1"/>
              <w:spacing w:before="0"/>
              <w:jc w:val="center"/>
              <w:rPr>
                <w:rFonts w:ascii="Aptos Narrow" w:hAnsi="Aptos Narrow"/>
                <w:color w:val="000000"/>
                <w:sz w:val="22"/>
                <w:szCs w:val="22"/>
              </w:rPr>
            </w:pPr>
            <w:r>
              <w:rPr>
                <w:rFonts w:ascii="Aptos Narrow" w:hAnsi="Aptos Narrow"/>
                <w:color w:val="000000"/>
                <w:sz w:val="22"/>
                <w:szCs w:val="22"/>
              </w:rPr>
              <w:t>CONES TREINO COM BARREIRAS</w:t>
            </w:r>
          </w:p>
          <w:p w14:paraId="63DC3E4B" w14:textId="6C97D297" w:rsidR="00620858" w:rsidRPr="00667FAF" w:rsidRDefault="00620858" w:rsidP="00620858">
            <w:pPr>
              <w:jc w:val="center"/>
            </w:pPr>
            <w:r>
              <w:rPr>
                <w:rFonts w:ascii="Aptos Narrow" w:hAnsi="Aptos Narrow"/>
                <w:color w:val="000000"/>
                <w:sz w:val="22"/>
                <w:szCs w:val="22"/>
              </w:rPr>
              <w:t>Kit Agilidade Treinamento Funcional 50 Cones Com Barreira é um conjunto de acessórios para treinos de percurso e agilidade. Ideal para melhorar performance, velocidade, resistência, coordenação e contribuir para um alto gasto calórico. Leve e portátil, o kit inclui cones com furos para a inserção de barreiras ou sinalizadores. Os acessórios são personalizáveis, permitindo montar barreiras e sinalizadores de diversos tamanhos. Cada bastão tem 30cm de comprimento, podendo ser conectado a outros para aumentar o tamanho da barreira ou sinalizador.</w:t>
            </w:r>
            <w:r>
              <w:rPr>
                <w:rFonts w:ascii="Aptos Narrow" w:hAnsi="Aptos Narrow"/>
                <w:color w:val="000000"/>
                <w:sz w:val="22"/>
                <w:szCs w:val="22"/>
              </w:rPr>
              <w:br/>
            </w:r>
            <w:r>
              <w:rPr>
                <w:rFonts w:ascii="Aptos Narrow" w:hAnsi="Aptos Narrow"/>
                <w:color w:val="000000"/>
                <w:sz w:val="22"/>
                <w:szCs w:val="22"/>
              </w:rPr>
              <w:br/>
              <w:t>Características:</w:t>
            </w:r>
            <w:r>
              <w:rPr>
                <w:rFonts w:ascii="Aptos Narrow" w:hAnsi="Aptos Narrow"/>
                <w:color w:val="000000"/>
                <w:sz w:val="22"/>
                <w:szCs w:val="22"/>
              </w:rPr>
              <w:br/>
              <w:t>Dimensões do Cone: 16,3 x 14,5 x 22 cm (C x L x A)</w:t>
            </w:r>
            <w:r>
              <w:rPr>
                <w:rFonts w:ascii="Aptos Narrow" w:hAnsi="Aptos Narrow"/>
                <w:color w:val="000000"/>
                <w:sz w:val="22"/>
                <w:szCs w:val="22"/>
              </w:rPr>
              <w:br/>
              <w:t>Bastão: 30 cm de comprimento (por barreira, acompanha 3 bastões encaixáveis que formam 1 barreira de 90cm)</w:t>
            </w:r>
            <w:r>
              <w:rPr>
                <w:rFonts w:ascii="Aptos Narrow" w:hAnsi="Aptos Narrow"/>
                <w:color w:val="000000"/>
                <w:sz w:val="22"/>
                <w:szCs w:val="22"/>
              </w:rPr>
              <w:br/>
              <w:t>Itens inclusos: 50 - Cone com furo</w:t>
            </w:r>
            <w:r>
              <w:rPr>
                <w:rFonts w:ascii="Aptos Narrow" w:hAnsi="Aptos Narrow"/>
                <w:color w:val="000000"/>
                <w:sz w:val="22"/>
                <w:szCs w:val="22"/>
              </w:rPr>
              <w:br/>
              <w:t>25 - Barreira</w:t>
            </w:r>
            <w:r>
              <w:rPr>
                <w:rFonts w:ascii="Aptos Narrow" w:hAnsi="Aptos Narrow"/>
                <w:color w:val="000000"/>
                <w:sz w:val="22"/>
                <w:szCs w:val="22"/>
              </w:rPr>
              <w:br/>
              <w:t>25 - Kits para encaixe com sinalizador</w:t>
            </w:r>
          </w:p>
        </w:tc>
        <w:tc>
          <w:tcPr>
            <w:tcW w:w="1276" w:type="dxa"/>
            <w:shd w:val="clear" w:color="000000" w:fill="FFFFFF"/>
            <w:vAlign w:val="center"/>
          </w:tcPr>
          <w:p w14:paraId="134EC10E" w14:textId="77777777" w:rsidR="00620858" w:rsidRPr="00522B71" w:rsidRDefault="00620858" w:rsidP="00620858">
            <w:pPr>
              <w:jc w:val="center"/>
              <w:rPr>
                <w:rFonts w:ascii="Arial" w:hAnsi="Arial" w:cs="Arial"/>
              </w:rPr>
            </w:pPr>
            <w:r>
              <w:rPr>
                <w:rFonts w:ascii="Aptos Narrow" w:hAnsi="Aptos Narrow"/>
                <w:color w:val="000000"/>
                <w:sz w:val="22"/>
                <w:szCs w:val="22"/>
              </w:rPr>
              <w:t>KIT (COM 50 CADA)</w:t>
            </w:r>
          </w:p>
        </w:tc>
        <w:tc>
          <w:tcPr>
            <w:tcW w:w="1174" w:type="dxa"/>
            <w:shd w:val="clear" w:color="auto" w:fill="auto"/>
            <w:vAlign w:val="center"/>
          </w:tcPr>
          <w:p w14:paraId="4F50E896" w14:textId="3B69F9C4" w:rsidR="00620858" w:rsidRPr="00522B71" w:rsidRDefault="00620858" w:rsidP="00620858">
            <w:pPr>
              <w:jc w:val="center"/>
              <w:rPr>
                <w:rFonts w:ascii="Arial" w:hAnsi="Arial" w:cs="Arial"/>
              </w:rPr>
            </w:pPr>
            <w:r>
              <w:rPr>
                <w:rFonts w:ascii="Aptos Narrow" w:hAnsi="Aptos Narrow"/>
                <w:color w:val="000000"/>
                <w:sz w:val="22"/>
                <w:szCs w:val="22"/>
              </w:rPr>
              <w:t>2</w:t>
            </w:r>
          </w:p>
        </w:tc>
      </w:tr>
      <w:tr w:rsidR="00620858" w:rsidRPr="00522B71" w14:paraId="5BDAFE37" w14:textId="77777777" w:rsidTr="0018045E">
        <w:tc>
          <w:tcPr>
            <w:tcW w:w="1277" w:type="dxa"/>
            <w:shd w:val="clear" w:color="auto" w:fill="auto"/>
          </w:tcPr>
          <w:p w14:paraId="51A7DE5B" w14:textId="77777777" w:rsidR="00620858" w:rsidRPr="00522B71" w:rsidRDefault="00620858" w:rsidP="00620858">
            <w:pPr>
              <w:pStyle w:val="PargrafodaLista"/>
              <w:numPr>
                <w:ilvl w:val="0"/>
                <w:numId w:val="18"/>
              </w:numPr>
              <w:ind w:left="502"/>
              <w:jc w:val="center"/>
              <w:rPr>
                <w:rFonts w:ascii="Arial" w:hAnsi="Arial" w:cs="Arial"/>
              </w:rPr>
            </w:pPr>
          </w:p>
        </w:tc>
        <w:tc>
          <w:tcPr>
            <w:tcW w:w="6378" w:type="dxa"/>
            <w:shd w:val="clear" w:color="000000" w:fill="FFFFFF"/>
            <w:vAlign w:val="center"/>
          </w:tcPr>
          <w:p w14:paraId="446CFAEE"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CHAPÉU CHINÊS HALF</w:t>
            </w:r>
          </w:p>
          <w:p w14:paraId="1330FD77" w14:textId="23E344D8" w:rsidR="00620858" w:rsidRPr="00522B71" w:rsidRDefault="00620858" w:rsidP="00620858">
            <w:pPr>
              <w:pStyle w:val="Corpodetexto"/>
              <w:tabs>
                <w:tab w:val="left" w:pos="426"/>
              </w:tabs>
              <w:spacing w:before="0" w:beforeAutospacing="0" w:after="0" w:afterAutospacing="0"/>
              <w:jc w:val="center"/>
              <w:rPr>
                <w:rStyle w:val="Caracteresdenotaderodap"/>
                <w:rFonts w:ascii="Arial" w:hAnsi="Arial" w:cs="Arial"/>
                <w:bCs/>
              </w:rPr>
            </w:pPr>
            <w:r>
              <w:rPr>
                <w:rFonts w:ascii="Aptos Narrow" w:hAnsi="Aptos Narrow"/>
                <w:color w:val="000000"/>
                <w:sz w:val="22"/>
                <w:szCs w:val="22"/>
              </w:rPr>
              <w:t>O Cone Treino é super importante em treinos de atletas profissionais e jogadores de futebol / futsal.</w:t>
            </w:r>
            <w:r>
              <w:rPr>
                <w:rFonts w:ascii="Aptos Narrow" w:hAnsi="Aptos Narrow"/>
                <w:color w:val="000000"/>
                <w:sz w:val="22"/>
                <w:szCs w:val="22"/>
              </w:rPr>
              <w:br/>
              <w:t xml:space="preserve"> </w:t>
            </w:r>
            <w:r>
              <w:rPr>
                <w:rFonts w:ascii="Aptos Narrow" w:hAnsi="Aptos Narrow"/>
                <w:color w:val="000000"/>
                <w:sz w:val="22"/>
                <w:szCs w:val="22"/>
              </w:rPr>
              <w:br/>
              <w:t>Com os Cones de treino você aumenta a sua agilidade, velocidade, resistência e coordenação.</w:t>
            </w:r>
            <w:r>
              <w:rPr>
                <w:rFonts w:ascii="Aptos Narrow" w:hAnsi="Aptos Narrow"/>
                <w:color w:val="000000"/>
                <w:sz w:val="22"/>
                <w:szCs w:val="22"/>
              </w:rPr>
              <w:br/>
              <w:t xml:space="preserve"> </w:t>
            </w:r>
            <w:r>
              <w:rPr>
                <w:rFonts w:ascii="Aptos Narrow" w:hAnsi="Aptos Narrow"/>
                <w:color w:val="000000"/>
                <w:sz w:val="22"/>
                <w:szCs w:val="22"/>
              </w:rPr>
              <w:br/>
              <w:t>O Cone Treino é leve e muito fácil de transportar e levar nas quadras, praias, campos, estúdios etc...</w:t>
            </w:r>
            <w:r>
              <w:rPr>
                <w:rFonts w:ascii="Aptos Narrow" w:hAnsi="Aptos Narrow"/>
                <w:color w:val="000000"/>
                <w:sz w:val="22"/>
                <w:szCs w:val="22"/>
              </w:rPr>
              <w:br/>
              <w:t xml:space="preserve"> </w:t>
            </w:r>
            <w:r>
              <w:rPr>
                <w:rFonts w:ascii="Aptos Narrow" w:hAnsi="Aptos Narrow"/>
                <w:color w:val="000000"/>
                <w:sz w:val="22"/>
                <w:szCs w:val="22"/>
              </w:rPr>
              <w:br/>
            </w:r>
            <w:r>
              <w:rPr>
                <w:rFonts w:ascii="Aptos Narrow" w:hAnsi="Aptos Narrow"/>
                <w:color w:val="000000"/>
                <w:sz w:val="22"/>
                <w:szCs w:val="22"/>
              </w:rPr>
              <w:lastRenderedPageBreak/>
              <w:t>Benefícios:</w:t>
            </w:r>
            <w:r>
              <w:rPr>
                <w:rFonts w:ascii="Aptos Narrow" w:hAnsi="Aptos Narrow"/>
                <w:color w:val="000000"/>
                <w:sz w:val="22"/>
                <w:szCs w:val="22"/>
              </w:rPr>
              <w:br/>
              <w:t>+ Agilidade</w:t>
            </w:r>
            <w:r>
              <w:rPr>
                <w:rFonts w:ascii="Aptos Narrow" w:hAnsi="Aptos Narrow"/>
                <w:color w:val="000000"/>
                <w:sz w:val="22"/>
                <w:szCs w:val="22"/>
              </w:rPr>
              <w:br/>
              <w:t>+ Velocidade</w:t>
            </w:r>
            <w:r>
              <w:rPr>
                <w:rFonts w:ascii="Aptos Narrow" w:hAnsi="Aptos Narrow"/>
                <w:color w:val="000000"/>
                <w:sz w:val="22"/>
                <w:szCs w:val="22"/>
              </w:rPr>
              <w:br/>
              <w:t>+ Coordenação</w:t>
            </w:r>
            <w:r>
              <w:rPr>
                <w:rFonts w:ascii="Aptos Narrow" w:hAnsi="Aptos Narrow"/>
                <w:color w:val="000000"/>
                <w:sz w:val="22"/>
                <w:szCs w:val="22"/>
              </w:rPr>
              <w:br/>
              <w:t>+ Foco</w:t>
            </w:r>
            <w:r>
              <w:rPr>
                <w:rFonts w:ascii="Aptos Narrow" w:hAnsi="Aptos Narrow"/>
                <w:color w:val="000000"/>
                <w:sz w:val="22"/>
                <w:szCs w:val="22"/>
              </w:rPr>
              <w:br/>
              <w:t xml:space="preserve"> </w:t>
            </w:r>
            <w:r>
              <w:rPr>
                <w:rFonts w:ascii="Aptos Narrow" w:hAnsi="Aptos Narrow"/>
                <w:color w:val="000000"/>
                <w:sz w:val="22"/>
                <w:szCs w:val="22"/>
              </w:rPr>
              <w:br/>
              <w:t>Dimensões do produto:</w:t>
            </w:r>
            <w:r>
              <w:rPr>
                <w:rFonts w:ascii="Aptos Narrow" w:hAnsi="Aptos Narrow"/>
                <w:color w:val="000000"/>
                <w:sz w:val="22"/>
                <w:szCs w:val="22"/>
              </w:rPr>
              <w:br/>
              <w:t>Altura: 4,5cm</w:t>
            </w:r>
            <w:r>
              <w:rPr>
                <w:rFonts w:ascii="Aptos Narrow" w:hAnsi="Aptos Narrow"/>
                <w:color w:val="000000"/>
                <w:sz w:val="22"/>
                <w:szCs w:val="22"/>
              </w:rPr>
              <w:br/>
              <w:t>Com Furos? Sim, 1 Furo</w:t>
            </w:r>
            <w:r>
              <w:rPr>
                <w:rFonts w:ascii="Aptos Narrow" w:hAnsi="Aptos Narrow"/>
                <w:color w:val="000000"/>
                <w:sz w:val="22"/>
                <w:szCs w:val="22"/>
              </w:rPr>
              <w:br/>
              <w:t>Largura da base: 19cm</w:t>
            </w:r>
          </w:p>
        </w:tc>
        <w:tc>
          <w:tcPr>
            <w:tcW w:w="1276" w:type="dxa"/>
            <w:shd w:val="clear" w:color="000000" w:fill="FFFFFF"/>
            <w:vAlign w:val="center"/>
          </w:tcPr>
          <w:p w14:paraId="59788988"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lastRenderedPageBreak/>
              <w:t>Unid</w:t>
            </w:r>
            <w:proofErr w:type="spellEnd"/>
            <w:r>
              <w:rPr>
                <w:rFonts w:ascii="Aptos Narrow" w:hAnsi="Aptos Narrow"/>
                <w:color w:val="000000"/>
                <w:sz w:val="22"/>
                <w:szCs w:val="22"/>
              </w:rPr>
              <w:t xml:space="preserve"> </w:t>
            </w:r>
          </w:p>
        </w:tc>
        <w:tc>
          <w:tcPr>
            <w:tcW w:w="1174" w:type="dxa"/>
            <w:shd w:val="clear" w:color="auto" w:fill="auto"/>
            <w:vAlign w:val="center"/>
          </w:tcPr>
          <w:p w14:paraId="0041154E" w14:textId="64EDCFCF" w:rsidR="00620858" w:rsidRPr="00522B71" w:rsidRDefault="00620858" w:rsidP="00620858">
            <w:pPr>
              <w:jc w:val="center"/>
              <w:rPr>
                <w:rFonts w:ascii="Arial" w:hAnsi="Arial" w:cs="Arial"/>
              </w:rPr>
            </w:pPr>
            <w:r>
              <w:rPr>
                <w:rFonts w:ascii="Aptos Narrow" w:hAnsi="Aptos Narrow"/>
                <w:color w:val="000000"/>
                <w:sz w:val="22"/>
                <w:szCs w:val="22"/>
              </w:rPr>
              <w:t>70</w:t>
            </w:r>
          </w:p>
        </w:tc>
      </w:tr>
      <w:tr w:rsidR="00620858" w:rsidRPr="00522B71" w14:paraId="04FB4A05" w14:textId="77777777" w:rsidTr="0018045E">
        <w:trPr>
          <w:trHeight w:val="514"/>
        </w:trPr>
        <w:tc>
          <w:tcPr>
            <w:tcW w:w="1277" w:type="dxa"/>
            <w:shd w:val="clear" w:color="auto" w:fill="auto"/>
          </w:tcPr>
          <w:p w14:paraId="7B577C9D"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6066C7CE"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ESCADA AGILIDADE</w:t>
            </w:r>
          </w:p>
          <w:p w14:paraId="54932910" w14:textId="620C13DC"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A Escada de Agilidade Funcional de 5 metros é a ferramenta perfeita para quem busca melhorar a coordenação motora, agilidade e velocidade. Com 11 degraus ajustáveis, permite a personalização do treino de acordo com as suas necessidades, tornando-o mais desafiador e eficaz.</w:t>
            </w:r>
            <w:r>
              <w:rPr>
                <w:rFonts w:ascii="Aptos Narrow" w:hAnsi="Aptos Narrow"/>
                <w:color w:val="000000"/>
                <w:sz w:val="22"/>
                <w:szCs w:val="22"/>
              </w:rPr>
              <w:br/>
            </w:r>
            <w:r>
              <w:rPr>
                <w:rFonts w:ascii="Aptos Narrow" w:hAnsi="Aptos Narrow"/>
                <w:color w:val="000000"/>
                <w:sz w:val="22"/>
                <w:szCs w:val="22"/>
              </w:rPr>
              <w:br/>
              <w:t>Feita com fitas CA de alta qualidade, esta escada de agilidade é resistente e durável, capaz de suportar os treinos mais intensos. Seu peso de apenas 400g a torna fácil de transportar e armazenar, permitindo que você treine onde quiser, seja em casa, no parque ou na academia.</w:t>
            </w:r>
            <w:r>
              <w:rPr>
                <w:rFonts w:ascii="Aptos Narrow" w:hAnsi="Aptos Narrow"/>
                <w:color w:val="000000"/>
                <w:sz w:val="22"/>
                <w:szCs w:val="22"/>
              </w:rPr>
              <w:br/>
            </w:r>
            <w:r>
              <w:rPr>
                <w:rFonts w:ascii="Aptos Narrow" w:hAnsi="Aptos Narrow"/>
                <w:color w:val="000000"/>
                <w:sz w:val="22"/>
                <w:szCs w:val="22"/>
              </w:rPr>
              <w:br/>
              <w:t>O modelo de Treinamento da é ideal para atletas de todas as idades e níveis de habilidade. Seja você um profissional buscando aprimorar suas habilidades ou um iniciante procurando melhorar sua forma física, esta escada de agilidade é a escolha certa.</w:t>
            </w:r>
          </w:p>
        </w:tc>
        <w:tc>
          <w:tcPr>
            <w:tcW w:w="1276" w:type="dxa"/>
            <w:shd w:val="clear" w:color="000000" w:fill="FFFFFF"/>
            <w:vAlign w:val="center"/>
          </w:tcPr>
          <w:p w14:paraId="2C9B2EEB"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5863BA9F" w14:textId="40A84407" w:rsidR="00620858" w:rsidRPr="00522B71" w:rsidRDefault="00620858" w:rsidP="00620858">
            <w:pPr>
              <w:jc w:val="center"/>
              <w:rPr>
                <w:rFonts w:ascii="Arial" w:hAnsi="Arial" w:cs="Arial"/>
              </w:rPr>
            </w:pPr>
            <w:r>
              <w:rPr>
                <w:rFonts w:ascii="Aptos Narrow" w:hAnsi="Aptos Narrow"/>
                <w:color w:val="000000"/>
                <w:sz w:val="22"/>
                <w:szCs w:val="22"/>
              </w:rPr>
              <w:t>5</w:t>
            </w:r>
          </w:p>
        </w:tc>
      </w:tr>
      <w:tr w:rsidR="00620858" w:rsidRPr="00522B71" w14:paraId="634FB3C1" w14:textId="77777777" w:rsidTr="0018045E">
        <w:tc>
          <w:tcPr>
            <w:tcW w:w="1277" w:type="dxa"/>
            <w:shd w:val="clear" w:color="auto" w:fill="auto"/>
          </w:tcPr>
          <w:p w14:paraId="375356A4"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272355CB" w14:textId="5A768116" w:rsidR="00620858" w:rsidRPr="00522B71" w:rsidRDefault="00620858" w:rsidP="00620858">
            <w:pPr>
              <w:pStyle w:val="Corpodetexto"/>
              <w:tabs>
                <w:tab w:val="left" w:pos="426"/>
              </w:tabs>
              <w:spacing w:before="0" w:beforeAutospacing="0" w:after="0" w:afterAutospacing="0"/>
              <w:jc w:val="center"/>
              <w:rPr>
                <w:rFonts w:ascii="Arial" w:hAnsi="Arial" w:cs="Arial"/>
                <w:bCs/>
                <w:lang w:eastAsia="ar-SA"/>
              </w:rPr>
            </w:pPr>
            <w:r>
              <w:rPr>
                <w:rFonts w:ascii="Aptos Narrow" w:hAnsi="Aptos Narrow"/>
                <w:color w:val="000000"/>
                <w:sz w:val="22"/>
                <w:szCs w:val="22"/>
              </w:rPr>
              <w:t>BOLA FUTSAL</w:t>
            </w:r>
            <w:r>
              <w:rPr>
                <w:rFonts w:ascii="Aptos Narrow" w:hAnsi="Aptos Narrow"/>
                <w:color w:val="000000"/>
                <w:sz w:val="22"/>
                <w:szCs w:val="22"/>
              </w:rPr>
              <w:br/>
            </w:r>
            <w:r>
              <w:rPr>
                <w:rFonts w:ascii="Aptos Narrow" w:hAnsi="Aptos Narrow"/>
                <w:color w:val="000000"/>
                <w:sz w:val="22"/>
                <w:szCs w:val="22"/>
              </w:rPr>
              <w:br/>
              <w:t>0% absorção de água.</w:t>
            </w:r>
            <w:r>
              <w:rPr>
                <w:rFonts w:ascii="Aptos Narrow" w:hAnsi="Aptos Narrow"/>
                <w:color w:val="000000"/>
                <w:sz w:val="22"/>
                <w:szCs w:val="22"/>
              </w:rPr>
              <w:br/>
              <w:t>Precisão nos movimentos.</w:t>
            </w:r>
            <w:r>
              <w:rPr>
                <w:rFonts w:ascii="Aptos Narrow" w:hAnsi="Aptos Narrow"/>
                <w:color w:val="000000"/>
                <w:sz w:val="22"/>
                <w:szCs w:val="22"/>
              </w:rPr>
              <w:br/>
              <w:t>Estabilidade e maciez.</w:t>
            </w:r>
            <w:r>
              <w:rPr>
                <w:rFonts w:ascii="Aptos Narrow" w:hAnsi="Aptos Narrow"/>
                <w:color w:val="000000"/>
                <w:sz w:val="22"/>
                <w:szCs w:val="22"/>
              </w:rPr>
              <w:br/>
            </w:r>
            <w:r>
              <w:rPr>
                <w:rFonts w:ascii="Aptos Narrow" w:hAnsi="Aptos Narrow"/>
                <w:color w:val="000000"/>
                <w:sz w:val="22"/>
                <w:szCs w:val="22"/>
              </w:rPr>
              <w:br/>
              <w:t>Alguns diferenciais técnicos:</w:t>
            </w:r>
            <w:r>
              <w:rPr>
                <w:rFonts w:ascii="Aptos Narrow" w:hAnsi="Aptos Narrow"/>
                <w:color w:val="000000"/>
                <w:sz w:val="22"/>
                <w:szCs w:val="22"/>
              </w:rPr>
              <w:br/>
            </w:r>
            <w:r>
              <w:rPr>
                <w:rFonts w:ascii="Aptos Narrow" w:hAnsi="Aptos Narrow"/>
                <w:color w:val="000000"/>
                <w:sz w:val="22"/>
                <w:szCs w:val="22"/>
              </w:rPr>
              <w:br/>
              <w:t xml:space="preserve">amortecimento interno de 6 discos posicionados simetricamente que promove equilíbrio e precisão nos movimentos da bola.                                                                                                                                  </w:t>
            </w:r>
            <w:r>
              <w:rPr>
                <w:rFonts w:ascii="Aptos Narrow" w:hAnsi="Aptos Narrow"/>
                <w:color w:val="000000"/>
                <w:sz w:val="22"/>
                <w:szCs w:val="22"/>
              </w:rPr>
              <w:br/>
            </w:r>
            <w:r>
              <w:rPr>
                <w:rFonts w:ascii="Aptos Narrow" w:hAnsi="Aptos Narrow"/>
                <w:color w:val="000000"/>
                <w:sz w:val="22"/>
                <w:szCs w:val="22"/>
              </w:rPr>
              <w:br/>
              <w:t>CARACTERÍSTICAS:</w:t>
            </w:r>
            <w:r>
              <w:rPr>
                <w:rFonts w:ascii="Aptos Narrow" w:hAnsi="Aptos Narrow"/>
                <w:color w:val="000000"/>
                <w:sz w:val="22"/>
                <w:szCs w:val="22"/>
              </w:rPr>
              <w:br/>
              <w:t>Peso: 400-440g</w:t>
            </w:r>
            <w:r>
              <w:rPr>
                <w:rFonts w:ascii="Aptos Narrow" w:hAnsi="Aptos Narrow"/>
                <w:color w:val="000000"/>
                <w:sz w:val="22"/>
                <w:szCs w:val="22"/>
              </w:rPr>
              <w:br/>
              <w:t>Circunferência: 62-64cm</w:t>
            </w:r>
            <w:r>
              <w:rPr>
                <w:rFonts w:ascii="Aptos Narrow" w:hAnsi="Aptos Narrow"/>
                <w:color w:val="000000"/>
                <w:sz w:val="22"/>
                <w:szCs w:val="22"/>
              </w:rPr>
              <w:br/>
              <w:t>Gomos: 8</w:t>
            </w:r>
            <w:r>
              <w:rPr>
                <w:rFonts w:ascii="Aptos Narrow" w:hAnsi="Aptos Narrow"/>
                <w:color w:val="000000"/>
                <w:sz w:val="22"/>
                <w:szCs w:val="22"/>
              </w:rPr>
              <w:br/>
              <w:t>Laminado: PU</w:t>
            </w:r>
            <w:r>
              <w:rPr>
                <w:rFonts w:ascii="Aptos Narrow" w:hAnsi="Aptos Narrow"/>
                <w:color w:val="000000"/>
                <w:sz w:val="22"/>
                <w:szCs w:val="22"/>
              </w:rPr>
              <w:br/>
              <w:t>Câmara: 6D</w:t>
            </w:r>
            <w:r>
              <w:rPr>
                <w:rFonts w:ascii="Aptos Narrow" w:hAnsi="Aptos Narrow"/>
                <w:color w:val="000000"/>
                <w:sz w:val="22"/>
                <w:szCs w:val="22"/>
              </w:rPr>
              <w:br/>
              <w:t>Sistema de Forro: Termofixo</w:t>
            </w:r>
            <w:r>
              <w:rPr>
                <w:rFonts w:ascii="Aptos Narrow" w:hAnsi="Aptos Narrow"/>
                <w:color w:val="000000"/>
                <w:sz w:val="22"/>
                <w:szCs w:val="22"/>
              </w:rPr>
              <w:br/>
              <w:t xml:space="preserve">Camada Interna: </w:t>
            </w:r>
            <w:proofErr w:type="spellStart"/>
            <w:r>
              <w:rPr>
                <w:rFonts w:ascii="Aptos Narrow" w:hAnsi="Aptos Narrow"/>
                <w:color w:val="000000"/>
                <w:sz w:val="22"/>
                <w:szCs w:val="22"/>
              </w:rPr>
              <w:t>Neogel</w:t>
            </w:r>
            <w:proofErr w:type="spellEnd"/>
            <w:r>
              <w:rPr>
                <w:rFonts w:ascii="Aptos Narrow" w:hAnsi="Aptos Narrow"/>
                <w:color w:val="000000"/>
                <w:sz w:val="22"/>
                <w:szCs w:val="22"/>
              </w:rPr>
              <w:br/>
            </w:r>
            <w:r>
              <w:rPr>
                <w:rFonts w:ascii="Aptos Narrow" w:hAnsi="Aptos Narrow"/>
                <w:color w:val="000000"/>
                <w:sz w:val="22"/>
                <w:szCs w:val="22"/>
              </w:rPr>
              <w:lastRenderedPageBreak/>
              <w:t>Processo Extra: Dupla Colagem</w:t>
            </w:r>
            <w:r>
              <w:rPr>
                <w:rFonts w:ascii="Aptos Narrow" w:hAnsi="Aptos Narrow"/>
                <w:color w:val="000000"/>
                <w:sz w:val="22"/>
                <w:szCs w:val="22"/>
              </w:rPr>
              <w:br/>
              <w:t>Miolo: Cápsula SIS</w:t>
            </w:r>
          </w:p>
        </w:tc>
        <w:tc>
          <w:tcPr>
            <w:tcW w:w="1276" w:type="dxa"/>
            <w:shd w:val="clear" w:color="000000" w:fill="FFFFFF"/>
            <w:vAlign w:val="center"/>
          </w:tcPr>
          <w:p w14:paraId="119F21B8"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lastRenderedPageBreak/>
              <w:t>Unid</w:t>
            </w:r>
            <w:proofErr w:type="spellEnd"/>
          </w:p>
        </w:tc>
        <w:tc>
          <w:tcPr>
            <w:tcW w:w="1174" w:type="dxa"/>
            <w:shd w:val="clear" w:color="auto" w:fill="auto"/>
            <w:vAlign w:val="center"/>
          </w:tcPr>
          <w:p w14:paraId="20DD4293" w14:textId="379DCA4B" w:rsidR="00620858" w:rsidRPr="00522B71" w:rsidRDefault="00620858" w:rsidP="00620858">
            <w:pPr>
              <w:jc w:val="center"/>
              <w:rPr>
                <w:rFonts w:ascii="Arial" w:hAnsi="Arial" w:cs="Arial"/>
              </w:rPr>
            </w:pPr>
            <w:r>
              <w:rPr>
                <w:rFonts w:ascii="Aptos Narrow" w:hAnsi="Aptos Narrow"/>
                <w:color w:val="000000"/>
                <w:sz w:val="22"/>
                <w:szCs w:val="22"/>
              </w:rPr>
              <w:t>20</w:t>
            </w:r>
          </w:p>
        </w:tc>
      </w:tr>
      <w:tr w:rsidR="00620858" w:rsidRPr="00522B71" w14:paraId="30403FE7" w14:textId="77777777" w:rsidTr="0018045E">
        <w:tc>
          <w:tcPr>
            <w:tcW w:w="1277" w:type="dxa"/>
            <w:shd w:val="clear" w:color="auto" w:fill="auto"/>
          </w:tcPr>
          <w:p w14:paraId="03AFCF5B"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1D73A1A4"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 xml:space="preserve">BOLA FUTSAL </w:t>
            </w:r>
          </w:p>
          <w:p w14:paraId="7C05D8F3" w14:textId="780CDBF4"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 xml:space="preserve">A Bola de Futsal Max 200 </w:t>
            </w:r>
            <w:proofErr w:type="spellStart"/>
            <w:r>
              <w:rPr>
                <w:rFonts w:ascii="Aptos Narrow" w:hAnsi="Aptos Narrow"/>
                <w:color w:val="000000"/>
                <w:sz w:val="22"/>
                <w:szCs w:val="22"/>
              </w:rPr>
              <w:t>Termotec</w:t>
            </w:r>
            <w:proofErr w:type="spellEnd"/>
            <w:r>
              <w:rPr>
                <w:rFonts w:ascii="Aptos Narrow" w:hAnsi="Aptos Narrow"/>
                <w:color w:val="000000"/>
                <w:sz w:val="22"/>
                <w:szCs w:val="22"/>
              </w:rPr>
              <w:t xml:space="preserve"> XXI é recomendada para que a categoria SUB 13 e está presente na Federação Catarinense de Futsal </w:t>
            </w:r>
            <w:proofErr w:type="gramStart"/>
            <w:r>
              <w:rPr>
                <w:rFonts w:ascii="Aptos Narrow" w:hAnsi="Aptos Narrow"/>
                <w:color w:val="000000"/>
                <w:sz w:val="22"/>
                <w:szCs w:val="22"/>
              </w:rPr>
              <w:t>( FCFS</w:t>
            </w:r>
            <w:proofErr w:type="gramEnd"/>
            <w:r>
              <w:rPr>
                <w:rFonts w:ascii="Aptos Narrow" w:hAnsi="Aptos Narrow"/>
                <w:color w:val="000000"/>
                <w:sz w:val="22"/>
                <w:szCs w:val="22"/>
              </w:rPr>
              <w:t xml:space="preserve"> ), Federação Paranaense de Futsal ( FPFS ), Federação Paulista de Futsal ( FPFS ) a e na Liga Gaúcha de Futsal ( LGF ). Pensando nos passes e chutes que os pequenos craques vão dar, a </w:t>
            </w:r>
            <w:proofErr w:type="spellStart"/>
            <w:r>
              <w:rPr>
                <w:rFonts w:ascii="Aptos Narrow" w:hAnsi="Aptos Narrow"/>
                <w:color w:val="000000"/>
                <w:sz w:val="22"/>
                <w:szCs w:val="22"/>
              </w:rPr>
              <w:t>Penalty</w:t>
            </w:r>
            <w:proofErr w:type="spellEnd"/>
            <w:r>
              <w:rPr>
                <w:rFonts w:ascii="Aptos Narrow" w:hAnsi="Aptos Narrow"/>
                <w:color w:val="000000"/>
                <w:sz w:val="22"/>
                <w:szCs w:val="22"/>
              </w:rPr>
              <w:t xml:space="preserve"> desenvolveu essa bola de futsal com um laminado que proporciona mais maciez e conforto durante o seu toque. Caso precise utilizar o produto em quadras Outdoor, você não vai se preocupar se começar a chover. A Bola de Futsal Max 200 possui dupla camada decolagem para maior resistência e 0% absorção de água.</w:t>
            </w:r>
            <w:r>
              <w:rPr>
                <w:rFonts w:ascii="Aptos Narrow" w:hAnsi="Aptos Narrow"/>
                <w:color w:val="000000"/>
                <w:sz w:val="22"/>
                <w:szCs w:val="22"/>
              </w:rPr>
              <w:br/>
            </w:r>
            <w:r>
              <w:rPr>
                <w:rFonts w:ascii="Aptos Narrow" w:hAnsi="Aptos Narrow"/>
                <w:color w:val="000000"/>
                <w:sz w:val="22"/>
                <w:szCs w:val="22"/>
              </w:rPr>
              <w:br/>
              <w:t>CARACTERÍSTICAS:</w:t>
            </w:r>
            <w:r>
              <w:rPr>
                <w:rFonts w:ascii="Aptos Narrow" w:hAnsi="Aptos Narrow"/>
                <w:color w:val="000000"/>
                <w:sz w:val="22"/>
                <w:szCs w:val="22"/>
              </w:rPr>
              <w:br/>
              <w:t>- PESO: 350-380G</w:t>
            </w:r>
            <w:r>
              <w:rPr>
                <w:rFonts w:ascii="Aptos Narrow" w:hAnsi="Aptos Narrow"/>
                <w:color w:val="000000"/>
                <w:sz w:val="22"/>
                <w:szCs w:val="22"/>
              </w:rPr>
              <w:br/>
              <w:t>- CIRCUNFERÊNCIA: 55-58CM</w:t>
            </w:r>
            <w:r>
              <w:rPr>
                <w:rFonts w:ascii="Aptos Narrow" w:hAnsi="Aptos Narrow"/>
                <w:color w:val="000000"/>
                <w:sz w:val="22"/>
                <w:szCs w:val="22"/>
              </w:rPr>
              <w:br/>
              <w:t>- GOMOS: 8</w:t>
            </w:r>
            <w:r>
              <w:rPr>
                <w:rFonts w:ascii="Aptos Narrow" w:hAnsi="Aptos Narrow"/>
                <w:color w:val="000000"/>
                <w:sz w:val="22"/>
                <w:szCs w:val="22"/>
              </w:rPr>
              <w:br/>
              <w:t>- LAMINADO: PU</w:t>
            </w:r>
            <w:r>
              <w:rPr>
                <w:rFonts w:ascii="Aptos Narrow" w:hAnsi="Aptos Narrow"/>
                <w:color w:val="000000"/>
                <w:sz w:val="22"/>
                <w:szCs w:val="22"/>
              </w:rPr>
              <w:br/>
              <w:t>- CONSTRUÇÃO: TERMOTEC</w:t>
            </w:r>
            <w:r>
              <w:rPr>
                <w:rFonts w:ascii="Aptos Narrow" w:hAnsi="Aptos Narrow"/>
                <w:color w:val="000000"/>
                <w:sz w:val="22"/>
                <w:szCs w:val="22"/>
              </w:rPr>
              <w:br/>
              <w:t>- CÂMARA: 6D</w:t>
            </w:r>
            <w:r>
              <w:rPr>
                <w:rFonts w:ascii="Aptos Narrow" w:hAnsi="Aptos Narrow"/>
                <w:color w:val="000000"/>
                <w:sz w:val="22"/>
                <w:szCs w:val="22"/>
              </w:rPr>
              <w:br/>
              <w:t>- SISTEMA DE FORRO: TERMOFIXO</w:t>
            </w:r>
            <w:r>
              <w:rPr>
                <w:rFonts w:ascii="Aptos Narrow" w:hAnsi="Aptos Narrow"/>
                <w:color w:val="000000"/>
                <w:sz w:val="22"/>
                <w:szCs w:val="22"/>
              </w:rPr>
              <w:br/>
              <w:t>- CAMADA INTERNA: NEOGEL</w:t>
            </w:r>
            <w:r>
              <w:rPr>
                <w:rFonts w:ascii="Aptos Narrow" w:hAnsi="Aptos Narrow"/>
                <w:color w:val="000000"/>
                <w:sz w:val="22"/>
                <w:szCs w:val="22"/>
              </w:rPr>
              <w:br/>
              <w:t>- PROCESSO EXTRA: DUPLA COLAGEM</w:t>
            </w:r>
            <w:r>
              <w:rPr>
                <w:rFonts w:ascii="Aptos Narrow" w:hAnsi="Aptos Narrow"/>
                <w:color w:val="000000"/>
                <w:sz w:val="22"/>
                <w:szCs w:val="22"/>
              </w:rPr>
              <w:br/>
              <w:t>- MIOLO: CÁPSULA SIS</w:t>
            </w:r>
          </w:p>
        </w:tc>
        <w:tc>
          <w:tcPr>
            <w:tcW w:w="1276" w:type="dxa"/>
            <w:shd w:val="clear" w:color="000000" w:fill="FFFFFF"/>
            <w:vAlign w:val="center"/>
          </w:tcPr>
          <w:p w14:paraId="0760E2DC"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2AEBB9B6" w14:textId="65E10B6B" w:rsidR="00620858" w:rsidRPr="00522B71" w:rsidRDefault="00620858" w:rsidP="00620858">
            <w:pPr>
              <w:jc w:val="center"/>
              <w:rPr>
                <w:rFonts w:ascii="Arial" w:hAnsi="Arial" w:cs="Arial"/>
              </w:rPr>
            </w:pPr>
            <w:r>
              <w:rPr>
                <w:rFonts w:ascii="Aptos Narrow" w:hAnsi="Aptos Narrow"/>
                <w:color w:val="000000"/>
                <w:sz w:val="22"/>
                <w:szCs w:val="22"/>
              </w:rPr>
              <w:t>10</w:t>
            </w:r>
          </w:p>
        </w:tc>
      </w:tr>
      <w:tr w:rsidR="00620858" w:rsidRPr="00522B71" w14:paraId="0C416554" w14:textId="77777777" w:rsidTr="0018045E">
        <w:tc>
          <w:tcPr>
            <w:tcW w:w="1277" w:type="dxa"/>
            <w:shd w:val="clear" w:color="auto" w:fill="auto"/>
          </w:tcPr>
          <w:p w14:paraId="2BE05105"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7AC8C50F"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BOLA FUTEBOL CAMPO COSTURADA A MÃO</w:t>
            </w:r>
          </w:p>
          <w:p w14:paraId="033CD06E"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Melhor durabilidade e resistência.</w:t>
            </w:r>
            <w:r>
              <w:rPr>
                <w:rFonts w:ascii="Aptos Narrow" w:hAnsi="Aptos Narrow"/>
                <w:color w:val="000000"/>
                <w:sz w:val="22"/>
                <w:szCs w:val="22"/>
              </w:rPr>
              <w:br/>
              <w:t>Menor absorção de água durante as chuvas.</w:t>
            </w:r>
            <w:r>
              <w:rPr>
                <w:rFonts w:ascii="Aptos Narrow" w:hAnsi="Aptos Narrow"/>
                <w:color w:val="000000"/>
                <w:sz w:val="22"/>
                <w:szCs w:val="22"/>
              </w:rPr>
              <w:br/>
              <w:t>Equilíbrio e precisão nos movimentos e domínios.</w:t>
            </w:r>
            <w:r>
              <w:rPr>
                <w:rFonts w:ascii="Aptos Narrow" w:hAnsi="Aptos Narrow"/>
                <w:color w:val="000000"/>
                <w:sz w:val="22"/>
                <w:szCs w:val="22"/>
              </w:rPr>
              <w:br/>
            </w:r>
          </w:p>
          <w:p w14:paraId="4F14C8BA"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CARACTERÍSTICAS</w:t>
            </w:r>
          </w:p>
          <w:p w14:paraId="6CAA3882" w14:textId="6B656D53"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amortecimento interno de 6 discos posicionados simetricamente que promove melhor equilíbrio e precisão nos movimentos da bola.</w:t>
            </w:r>
            <w:r>
              <w:rPr>
                <w:rFonts w:ascii="Aptos Narrow" w:hAnsi="Aptos Narrow"/>
                <w:color w:val="000000"/>
                <w:sz w:val="22"/>
                <w:szCs w:val="22"/>
              </w:rPr>
              <w:br/>
              <w:t>PESO: 410-450G</w:t>
            </w:r>
            <w:r>
              <w:rPr>
                <w:rFonts w:ascii="Aptos Narrow" w:hAnsi="Aptos Narrow"/>
                <w:color w:val="000000"/>
                <w:sz w:val="22"/>
                <w:szCs w:val="22"/>
              </w:rPr>
              <w:br/>
              <w:t>CIRCUFERÊNCIA: 68-70 CM</w:t>
            </w:r>
            <w:r>
              <w:rPr>
                <w:rFonts w:ascii="Aptos Narrow" w:hAnsi="Aptos Narrow"/>
                <w:color w:val="000000"/>
                <w:sz w:val="22"/>
                <w:szCs w:val="22"/>
              </w:rPr>
              <w:br/>
              <w:t>GOMOS: 32</w:t>
            </w:r>
            <w:r>
              <w:rPr>
                <w:rFonts w:ascii="Aptos Narrow" w:hAnsi="Aptos Narrow"/>
                <w:color w:val="000000"/>
                <w:sz w:val="22"/>
                <w:szCs w:val="22"/>
              </w:rPr>
              <w:br/>
              <w:t xml:space="preserve">CONSTRUÇÃO: DUOTEC HIBRIDA </w:t>
            </w:r>
            <w:proofErr w:type="gramStart"/>
            <w:r>
              <w:rPr>
                <w:rFonts w:ascii="Aptos Narrow" w:hAnsi="Aptos Narrow"/>
                <w:color w:val="000000"/>
                <w:sz w:val="22"/>
                <w:szCs w:val="22"/>
              </w:rPr>
              <w:t>( MÃO</w:t>
            </w:r>
            <w:proofErr w:type="gramEnd"/>
            <w:r>
              <w:rPr>
                <w:rFonts w:ascii="Aptos Narrow" w:hAnsi="Aptos Narrow"/>
                <w:color w:val="000000"/>
                <w:sz w:val="22"/>
                <w:szCs w:val="22"/>
              </w:rPr>
              <w:t>)</w:t>
            </w:r>
            <w:r>
              <w:rPr>
                <w:rFonts w:ascii="Aptos Narrow" w:hAnsi="Aptos Narrow"/>
                <w:color w:val="000000"/>
                <w:sz w:val="22"/>
                <w:szCs w:val="22"/>
              </w:rPr>
              <w:br/>
              <w:t>CÂMARA: 6D</w:t>
            </w:r>
            <w:r>
              <w:rPr>
                <w:rFonts w:ascii="Aptos Narrow" w:hAnsi="Aptos Narrow"/>
                <w:color w:val="000000"/>
                <w:sz w:val="22"/>
                <w:szCs w:val="22"/>
              </w:rPr>
              <w:br/>
              <w:t>SISTEMA DE FORRO: TRIAXIAL</w:t>
            </w:r>
            <w:r>
              <w:rPr>
                <w:rFonts w:ascii="Aptos Narrow" w:hAnsi="Aptos Narrow"/>
                <w:color w:val="000000"/>
                <w:sz w:val="22"/>
                <w:szCs w:val="22"/>
              </w:rPr>
              <w:br/>
              <w:t>MIOLO: CÁPSULA SIS</w:t>
            </w:r>
            <w:r>
              <w:rPr>
                <w:rFonts w:ascii="Aptos Narrow" w:hAnsi="Aptos Narrow"/>
                <w:color w:val="000000"/>
                <w:sz w:val="22"/>
                <w:szCs w:val="22"/>
              </w:rPr>
              <w:br/>
              <w:t>CÂMARA 6D</w:t>
            </w:r>
            <w:r>
              <w:rPr>
                <w:rFonts w:ascii="Aptos Narrow" w:hAnsi="Aptos Narrow"/>
                <w:color w:val="000000"/>
                <w:sz w:val="22"/>
                <w:szCs w:val="22"/>
              </w:rPr>
              <w:br/>
              <w:t>TRIAXIAL</w:t>
            </w:r>
            <w:r>
              <w:rPr>
                <w:rFonts w:ascii="Aptos Narrow" w:hAnsi="Aptos Narrow"/>
                <w:color w:val="000000"/>
                <w:sz w:val="22"/>
                <w:szCs w:val="22"/>
              </w:rPr>
              <w:br/>
              <w:t>FIXAÇÃO</w:t>
            </w:r>
          </w:p>
        </w:tc>
        <w:tc>
          <w:tcPr>
            <w:tcW w:w="1276" w:type="dxa"/>
            <w:shd w:val="clear" w:color="000000" w:fill="FFFFFF"/>
            <w:vAlign w:val="center"/>
          </w:tcPr>
          <w:p w14:paraId="5946C4E4"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0AFC4DCD" w14:textId="1B9A5463" w:rsidR="00620858" w:rsidRPr="00522B71" w:rsidRDefault="00620858" w:rsidP="00620858">
            <w:pPr>
              <w:jc w:val="center"/>
              <w:rPr>
                <w:rFonts w:ascii="Arial" w:hAnsi="Arial" w:cs="Arial"/>
              </w:rPr>
            </w:pPr>
            <w:r>
              <w:rPr>
                <w:rFonts w:ascii="Aptos Narrow" w:hAnsi="Aptos Narrow"/>
                <w:color w:val="000000"/>
                <w:sz w:val="22"/>
                <w:szCs w:val="22"/>
              </w:rPr>
              <w:t>5</w:t>
            </w:r>
          </w:p>
        </w:tc>
      </w:tr>
      <w:tr w:rsidR="00620858" w:rsidRPr="00522B71" w14:paraId="6C287EA3" w14:textId="77777777" w:rsidTr="0018045E">
        <w:tc>
          <w:tcPr>
            <w:tcW w:w="1277" w:type="dxa"/>
            <w:shd w:val="clear" w:color="auto" w:fill="auto"/>
          </w:tcPr>
          <w:p w14:paraId="43D8EF4D"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3CDDCA3A"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CRONÔMETRO RELÓGIO LED DIGITAL PAREDE</w:t>
            </w:r>
          </w:p>
          <w:p w14:paraId="53189D5C" w14:textId="23A3F754"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 xml:space="preserve">Este modelo LE-2113 vem com um indicador LED, tornando-o fácil de ler mesmo em condições de pouca luz. Além disso, possui um relógio em tempo real, permitindo que você acompanhe o tempo enquanto </w:t>
            </w:r>
            <w:r>
              <w:rPr>
                <w:rFonts w:ascii="Aptos Narrow" w:hAnsi="Aptos Narrow"/>
                <w:color w:val="000000"/>
                <w:sz w:val="22"/>
                <w:szCs w:val="22"/>
              </w:rPr>
              <w:lastRenderedPageBreak/>
              <w:t>treina. O cronômetro é extremamente preciso, garantindo que você possa monitorar seus tempos de treino com precisão.</w:t>
            </w:r>
            <w:r>
              <w:rPr>
                <w:rFonts w:ascii="Aptos Narrow" w:hAnsi="Aptos Narrow"/>
                <w:color w:val="000000"/>
                <w:sz w:val="22"/>
                <w:szCs w:val="22"/>
              </w:rPr>
              <w:br/>
            </w:r>
            <w:r>
              <w:rPr>
                <w:rFonts w:ascii="Aptos Narrow" w:hAnsi="Aptos Narrow"/>
                <w:color w:val="000000"/>
                <w:sz w:val="22"/>
                <w:szCs w:val="22"/>
              </w:rPr>
              <w:br/>
              <w:t>Além disso, este cronômetro vem com um alarme integrado. Isso significa que você pode definir lembretes para seus treinos ou usar o alarme para acordar de manhã. Infelizmente, este modelo não vem com USB, mas isso não diminui a sua utilidade e eficiência.</w:t>
            </w:r>
          </w:p>
        </w:tc>
        <w:tc>
          <w:tcPr>
            <w:tcW w:w="1276" w:type="dxa"/>
            <w:shd w:val="clear" w:color="000000" w:fill="FFFFFF"/>
            <w:vAlign w:val="center"/>
          </w:tcPr>
          <w:p w14:paraId="7259B300"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lastRenderedPageBreak/>
              <w:t>Unid</w:t>
            </w:r>
            <w:proofErr w:type="spellEnd"/>
          </w:p>
        </w:tc>
        <w:tc>
          <w:tcPr>
            <w:tcW w:w="1174" w:type="dxa"/>
            <w:shd w:val="clear" w:color="auto" w:fill="auto"/>
            <w:vAlign w:val="center"/>
          </w:tcPr>
          <w:p w14:paraId="76350C5F" w14:textId="5578D922" w:rsidR="00620858" w:rsidRPr="00522B71" w:rsidRDefault="00620858" w:rsidP="00620858">
            <w:pPr>
              <w:jc w:val="center"/>
              <w:rPr>
                <w:rFonts w:ascii="Arial" w:hAnsi="Arial" w:cs="Arial"/>
              </w:rPr>
            </w:pPr>
            <w:r>
              <w:rPr>
                <w:rFonts w:ascii="Aptos Narrow" w:hAnsi="Aptos Narrow"/>
                <w:color w:val="000000"/>
                <w:sz w:val="22"/>
                <w:szCs w:val="22"/>
              </w:rPr>
              <w:t>3</w:t>
            </w:r>
          </w:p>
        </w:tc>
      </w:tr>
      <w:tr w:rsidR="00620858" w:rsidRPr="00522B71" w14:paraId="61C386A4" w14:textId="77777777" w:rsidTr="0018045E">
        <w:tc>
          <w:tcPr>
            <w:tcW w:w="1277" w:type="dxa"/>
            <w:shd w:val="clear" w:color="auto" w:fill="auto"/>
          </w:tcPr>
          <w:p w14:paraId="688F233B"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0684139F"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PARAQUEDAS FUNCIONAL</w:t>
            </w:r>
          </w:p>
          <w:p w14:paraId="0FA87260" w14:textId="13F17057"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Fabricado em nylon de alta qualidade, com redes de fixação, corte e costura adequados para maior estabilidade.</w:t>
            </w:r>
            <w:r>
              <w:rPr>
                <w:rFonts w:ascii="Aptos Narrow" w:hAnsi="Aptos Narrow"/>
                <w:color w:val="000000"/>
                <w:sz w:val="22"/>
                <w:szCs w:val="22"/>
              </w:rPr>
              <w:br/>
            </w:r>
            <w:r>
              <w:rPr>
                <w:rFonts w:ascii="Aptos Narrow" w:hAnsi="Aptos Narrow"/>
                <w:color w:val="000000"/>
                <w:sz w:val="22"/>
                <w:szCs w:val="22"/>
              </w:rPr>
              <w:br/>
              <w:t>Especificações Técnicas:</w:t>
            </w:r>
            <w:r>
              <w:rPr>
                <w:rFonts w:ascii="Aptos Narrow" w:hAnsi="Aptos Narrow"/>
                <w:color w:val="000000"/>
                <w:sz w:val="22"/>
                <w:szCs w:val="22"/>
              </w:rPr>
              <w:br/>
            </w:r>
            <w:r>
              <w:rPr>
                <w:rFonts w:ascii="Aptos Narrow" w:hAnsi="Aptos Narrow"/>
                <w:color w:val="000000"/>
                <w:sz w:val="22"/>
                <w:szCs w:val="22"/>
              </w:rPr>
              <w:br/>
              <w:t>- Fabricado em Nylon</w:t>
            </w:r>
            <w:r>
              <w:rPr>
                <w:rFonts w:ascii="Aptos Narrow" w:hAnsi="Aptos Narrow"/>
                <w:color w:val="000000"/>
                <w:sz w:val="22"/>
                <w:szCs w:val="22"/>
              </w:rPr>
              <w:br/>
              <w:t>- Redes de fixação</w:t>
            </w:r>
            <w:r>
              <w:rPr>
                <w:rFonts w:ascii="Aptos Narrow" w:hAnsi="Aptos Narrow"/>
                <w:color w:val="000000"/>
                <w:sz w:val="22"/>
                <w:szCs w:val="22"/>
              </w:rPr>
              <w:br/>
              <w:t>- Ponto de ancoragem</w:t>
            </w:r>
            <w:r>
              <w:rPr>
                <w:rFonts w:ascii="Aptos Narrow" w:hAnsi="Aptos Narrow"/>
                <w:color w:val="000000"/>
                <w:sz w:val="22"/>
                <w:szCs w:val="22"/>
              </w:rPr>
              <w:br/>
              <w:t>- Para treino funcional</w:t>
            </w:r>
            <w:r>
              <w:rPr>
                <w:rFonts w:ascii="Aptos Narrow" w:hAnsi="Aptos Narrow"/>
                <w:color w:val="000000"/>
                <w:sz w:val="22"/>
                <w:szCs w:val="22"/>
              </w:rPr>
              <w:br/>
              <w:t>- Alta estabilidade e equilíbrio</w:t>
            </w:r>
            <w:r>
              <w:rPr>
                <w:rFonts w:ascii="Aptos Narrow" w:hAnsi="Aptos Narrow"/>
                <w:color w:val="000000"/>
                <w:sz w:val="22"/>
                <w:szCs w:val="22"/>
              </w:rPr>
              <w:br/>
            </w:r>
            <w:r>
              <w:rPr>
                <w:rFonts w:ascii="Aptos Narrow" w:hAnsi="Aptos Narrow"/>
                <w:color w:val="000000"/>
                <w:sz w:val="22"/>
                <w:szCs w:val="22"/>
              </w:rPr>
              <w:br/>
              <w:t>Conteúdo:</w:t>
            </w:r>
            <w:r>
              <w:rPr>
                <w:rFonts w:ascii="Aptos Narrow" w:hAnsi="Aptos Narrow"/>
                <w:color w:val="000000"/>
                <w:sz w:val="22"/>
                <w:szCs w:val="22"/>
              </w:rPr>
              <w:br/>
              <w:t>- 1 Paraquedas de corrida + 1 Bolsa de nylon para guardar o paraquedas.</w:t>
            </w:r>
          </w:p>
        </w:tc>
        <w:tc>
          <w:tcPr>
            <w:tcW w:w="1276" w:type="dxa"/>
            <w:shd w:val="clear" w:color="000000" w:fill="FFFFFF"/>
            <w:vAlign w:val="center"/>
          </w:tcPr>
          <w:p w14:paraId="4C3892C8"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3163EE8E" w14:textId="5523B9E7" w:rsidR="00620858" w:rsidRPr="00522B71" w:rsidRDefault="00620858" w:rsidP="00620858">
            <w:pPr>
              <w:jc w:val="center"/>
              <w:rPr>
                <w:rFonts w:ascii="Arial" w:hAnsi="Arial" w:cs="Arial"/>
              </w:rPr>
            </w:pPr>
            <w:r>
              <w:rPr>
                <w:rFonts w:ascii="Aptos Narrow" w:hAnsi="Aptos Narrow"/>
                <w:color w:val="000000"/>
                <w:sz w:val="22"/>
                <w:szCs w:val="22"/>
              </w:rPr>
              <w:t>5</w:t>
            </w:r>
          </w:p>
        </w:tc>
      </w:tr>
      <w:tr w:rsidR="00620858" w:rsidRPr="00522B71" w14:paraId="786E3F4A" w14:textId="77777777" w:rsidTr="0018045E">
        <w:tc>
          <w:tcPr>
            <w:tcW w:w="1277" w:type="dxa"/>
            <w:shd w:val="clear" w:color="auto" w:fill="auto"/>
          </w:tcPr>
          <w:p w14:paraId="25111F3E"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3CFDB8B5"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PRATO ESPORTIVO</w:t>
            </w:r>
          </w:p>
          <w:p w14:paraId="155D2B50" w14:textId="6CA3D077"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Kit Funcional Treinamento Agilidade</w:t>
            </w:r>
            <w:r>
              <w:rPr>
                <w:rFonts w:ascii="Aptos Narrow" w:hAnsi="Aptos Narrow"/>
                <w:color w:val="000000"/>
                <w:sz w:val="22"/>
                <w:szCs w:val="22"/>
              </w:rPr>
              <w:br/>
              <w:t>Salus Fitness</w:t>
            </w:r>
            <w:r>
              <w:rPr>
                <w:rFonts w:ascii="Aptos Narrow" w:hAnsi="Aptos Narrow"/>
                <w:color w:val="000000"/>
                <w:sz w:val="22"/>
                <w:szCs w:val="22"/>
              </w:rPr>
              <w:br/>
            </w:r>
            <w:r>
              <w:rPr>
                <w:rFonts w:ascii="Aptos Narrow" w:hAnsi="Aptos Narrow"/>
                <w:color w:val="000000"/>
                <w:sz w:val="22"/>
                <w:szCs w:val="22"/>
              </w:rPr>
              <w:br/>
              <w:t>Treine em qualquer lugar com o Kit Funcional Salus, equipamentos de alta qualidade usados por equipes profissionais, melhore sua velocidade, resistência, equilíbrio e desempenho.</w:t>
            </w:r>
            <w:r>
              <w:rPr>
                <w:rFonts w:ascii="Aptos Narrow" w:hAnsi="Aptos Narrow"/>
                <w:color w:val="000000"/>
                <w:sz w:val="22"/>
                <w:szCs w:val="22"/>
              </w:rPr>
              <w:br/>
            </w:r>
            <w:r>
              <w:rPr>
                <w:rFonts w:ascii="Aptos Narrow" w:hAnsi="Aptos Narrow"/>
                <w:color w:val="000000"/>
                <w:sz w:val="22"/>
                <w:szCs w:val="22"/>
              </w:rPr>
              <w:br/>
              <w:t>Todas as cores estão disponíveis.</w:t>
            </w:r>
            <w:r>
              <w:rPr>
                <w:rFonts w:ascii="Aptos Narrow" w:hAnsi="Aptos Narrow"/>
                <w:color w:val="000000"/>
                <w:sz w:val="22"/>
                <w:szCs w:val="22"/>
              </w:rPr>
              <w:br/>
            </w:r>
            <w:r>
              <w:rPr>
                <w:rFonts w:ascii="Aptos Narrow" w:hAnsi="Aptos Narrow"/>
                <w:color w:val="000000"/>
                <w:sz w:val="22"/>
                <w:szCs w:val="22"/>
              </w:rPr>
              <w:br/>
              <w:t>Conteúdo do Kit:</w:t>
            </w:r>
            <w:r>
              <w:rPr>
                <w:rFonts w:ascii="Aptos Narrow" w:hAnsi="Aptos Narrow"/>
                <w:color w:val="000000"/>
                <w:sz w:val="22"/>
                <w:szCs w:val="22"/>
              </w:rPr>
              <w:br/>
              <w:t>10 Pratos Chapéus Chinês</w:t>
            </w:r>
            <w:r>
              <w:rPr>
                <w:rFonts w:ascii="Aptos Narrow" w:hAnsi="Aptos Narrow"/>
                <w:color w:val="000000"/>
                <w:sz w:val="22"/>
                <w:szCs w:val="22"/>
              </w:rPr>
              <w:br/>
              <w:t xml:space="preserve"> </w:t>
            </w:r>
            <w:r>
              <w:rPr>
                <w:rFonts w:ascii="Aptos Narrow" w:hAnsi="Aptos Narrow"/>
                <w:color w:val="000000"/>
                <w:sz w:val="22"/>
                <w:szCs w:val="22"/>
              </w:rPr>
              <w:br/>
              <w:t>Características dos Chapéus:</w:t>
            </w:r>
            <w:r>
              <w:rPr>
                <w:rFonts w:ascii="Aptos Narrow" w:hAnsi="Aptos Narrow"/>
                <w:color w:val="000000"/>
                <w:sz w:val="22"/>
                <w:szCs w:val="22"/>
              </w:rPr>
              <w:br/>
              <w:t>Dimensões: 19cm x 5cm</w:t>
            </w:r>
            <w:r>
              <w:rPr>
                <w:rFonts w:ascii="Aptos Narrow" w:hAnsi="Aptos Narrow"/>
                <w:color w:val="000000"/>
                <w:sz w:val="22"/>
                <w:szCs w:val="22"/>
              </w:rPr>
              <w:br/>
              <w:t>Peso: 35g</w:t>
            </w:r>
            <w:r>
              <w:rPr>
                <w:rFonts w:ascii="Aptos Narrow" w:hAnsi="Aptos Narrow"/>
                <w:color w:val="000000"/>
                <w:sz w:val="22"/>
                <w:szCs w:val="22"/>
              </w:rPr>
              <w:br/>
              <w:t>Material: polipropileno</w:t>
            </w:r>
          </w:p>
        </w:tc>
        <w:tc>
          <w:tcPr>
            <w:tcW w:w="1276" w:type="dxa"/>
            <w:shd w:val="clear" w:color="000000" w:fill="FFFFFF"/>
            <w:vAlign w:val="center"/>
          </w:tcPr>
          <w:p w14:paraId="32535708" w14:textId="77777777" w:rsidR="00620858" w:rsidRPr="00522B71" w:rsidRDefault="00620858" w:rsidP="00620858">
            <w:pPr>
              <w:jc w:val="center"/>
              <w:rPr>
                <w:rFonts w:ascii="Arial" w:hAnsi="Arial" w:cs="Arial"/>
              </w:rPr>
            </w:pPr>
            <w:r>
              <w:rPr>
                <w:rFonts w:ascii="Aptos Narrow" w:hAnsi="Aptos Narrow"/>
                <w:color w:val="000000"/>
                <w:sz w:val="22"/>
                <w:szCs w:val="22"/>
              </w:rPr>
              <w:t xml:space="preserve">KIT (com 10 </w:t>
            </w:r>
            <w:proofErr w:type="spellStart"/>
            <w:r>
              <w:rPr>
                <w:rFonts w:ascii="Aptos Narrow" w:hAnsi="Aptos Narrow"/>
                <w:color w:val="000000"/>
                <w:sz w:val="22"/>
                <w:szCs w:val="22"/>
              </w:rPr>
              <w:t>Unid</w:t>
            </w:r>
            <w:proofErr w:type="spellEnd"/>
            <w:r>
              <w:rPr>
                <w:rFonts w:ascii="Aptos Narrow" w:hAnsi="Aptos Narrow"/>
                <w:color w:val="000000"/>
                <w:sz w:val="22"/>
                <w:szCs w:val="22"/>
              </w:rPr>
              <w:t xml:space="preserve">) </w:t>
            </w:r>
          </w:p>
        </w:tc>
        <w:tc>
          <w:tcPr>
            <w:tcW w:w="1174" w:type="dxa"/>
            <w:shd w:val="clear" w:color="auto" w:fill="auto"/>
            <w:vAlign w:val="center"/>
          </w:tcPr>
          <w:p w14:paraId="423EA5DF" w14:textId="49933F0A" w:rsidR="00620858" w:rsidRPr="00522B71" w:rsidRDefault="00620858" w:rsidP="00620858">
            <w:pPr>
              <w:jc w:val="center"/>
              <w:rPr>
                <w:rFonts w:ascii="Arial" w:hAnsi="Arial" w:cs="Arial"/>
              </w:rPr>
            </w:pPr>
            <w:r>
              <w:rPr>
                <w:rFonts w:ascii="Aptos Narrow" w:hAnsi="Aptos Narrow"/>
                <w:color w:val="000000"/>
                <w:sz w:val="22"/>
                <w:szCs w:val="22"/>
              </w:rPr>
              <w:t>50</w:t>
            </w:r>
          </w:p>
        </w:tc>
      </w:tr>
      <w:tr w:rsidR="00620858" w:rsidRPr="00522B71" w14:paraId="0CE89B02" w14:textId="77777777" w:rsidTr="0018045E">
        <w:tc>
          <w:tcPr>
            <w:tcW w:w="1277" w:type="dxa"/>
            <w:shd w:val="clear" w:color="auto" w:fill="auto"/>
          </w:tcPr>
          <w:p w14:paraId="387EED93"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767920EE"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OBSTÁCULO DE TREINAMENTO</w:t>
            </w:r>
          </w:p>
          <w:p w14:paraId="1FF14066"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Obstáculos De Barreira P Treinamento De Salto Funcional 23cm</w:t>
            </w:r>
            <w:r>
              <w:rPr>
                <w:rFonts w:ascii="Aptos Narrow" w:hAnsi="Aptos Narrow"/>
                <w:color w:val="000000"/>
                <w:sz w:val="22"/>
                <w:szCs w:val="22"/>
              </w:rPr>
              <w:br/>
            </w:r>
            <w:r>
              <w:rPr>
                <w:rFonts w:ascii="Aptos Narrow" w:hAnsi="Aptos Narrow"/>
                <w:color w:val="000000"/>
                <w:sz w:val="22"/>
                <w:szCs w:val="22"/>
              </w:rPr>
              <w:br/>
              <w:t>Indicado para treinamentos funcionais e de agilidade.</w:t>
            </w:r>
            <w:r>
              <w:rPr>
                <w:rFonts w:ascii="Aptos Narrow" w:hAnsi="Aptos Narrow"/>
                <w:color w:val="000000"/>
                <w:sz w:val="22"/>
                <w:szCs w:val="22"/>
              </w:rPr>
              <w:br/>
            </w:r>
            <w:r>
              <w:rPr>
                <w:rFonts w:ascii="Aptos Narrow" w:hAnsi="Aptos Narrow"/>
                <w:color w:val="000000"/>
                <w:sz w:val="22"/>
                <w:szCs w:val="22"/>
              </w:rPr>
              <w:br/>
              <w:t>As barreiras de salto são fundamentais em treinos voltados para condicionamento físico, assim como treinos específicos de diversas modalidades esportivas.</w:t>
            </w:r>
            <w:r>
              <w:rPr>
                <w:rFonts w:ascii="Aptos Narrow" w:hAnsi="Aptos Narrow"/>
                <w:color w:val="000000"/>
                <w:sz w:val="22"/>
                <w:szCs w:val="22"/>
              </w:rPr>
              <w:br/>
            </w:r>
            <w:r>
              <w:rPr>
                <w:rFonts w:ascii="Aptos Narrow" w:hAnsi="Aptos Narrow"/>
                <w:color w:val="000000"/>
                <w:sz w:val="22"/>
                <w:szCs w:val="22"/>
              </w:rPr>
              <w:lastRenderedPageBreak/>
              <w:br/>
              <w:t>Possível desenvolver velocidade, força e explosão, além de fortalecer músculos da panturrilha, coxa e abdômen.</w:t>
            </w:r>
            <w:r>
              <w:rPr>
                <w:rFonts w:ascii="Aptos Narrow" w:hAnsi="Aptos Narrow"/>
                <w:color w:val="000000"/>
                <w:sz w:val="22"/>
                <w:szCs w:val="22"/>
              </w:rPr>
              <w:br/>
            </w:r>
            <w:r>
              <w:rPr>
                <w:rFonts w:ascii="Aptos Narrow" w:hAnsi="Aptos Narrow"/>
                <w:color w:val="000000"/>
                <w:sz w:val="22"/>
                <w:szCs w:val="22"/>
              </w:rPr>
              <w:br/>
              <w:t>-Especificações técnicas</w:t>
            </w:r>
            <w:r>
              <w:rPr>
                <w:rFonts w:ascii="Aptos Narrow" w:hAnsi="Aptos Narrow"/>
                <w:color w:val="000000"/>
                <w:sz w:val="22"/>
                <w:szCs w:val="22"/>
              </w:rPr>
              <w:br/>
            </w:r>
            <w:r>
              <w:rPr>
                <w:rFonts w:ascii="Aptos Narrow" w:hAnsi="Aptos Narrow"/>
                <w:color w:val="000000"/>
                <w:sz w:val="22"/>
                <w:szCs w:val="22"/>
              </w:rPr>
              <w:br/>
              <w:t>Cor: Rosa, Amarelo, Azul, Verde, Laranja</w:t>
            </w:r>
            <w:r>
              <w:rPr>
                <w:rFonts w:ascii="Aptos Narrow" w:hAnsi="Aptos Narrow"/>
                <w:color w:val="000000"/>
                <w:sz w:val="22"/>
                <w:szCs w:val="22"/>
              </w:rPr>
              <w:br/>
              <w:t>(Escolha a cor no ato da compra)</w:t>
            </w:r>
            <w:r>
              <w:rPr>
                <w:rFonts w:ascii="Aptos Narrow" w:hAnsi="Aptos Narrow"/>
                <w:color w:val="000000"/>
                <w:sz w:val="22"/>
                <w:szCs w:val="22"/>
              </w:rPr>
              <w:br/>
            </w:r>
            <w:r>
              <w:rPr>
                <w:rFonts w:ascii="Aptos Narrow" w:hAnsi="Aptos Narrow"/>
                <w:color w:val="000000"/>
                <w:sz w:val="22"/>
                <w:szCs w:val="22"/>
              </w:rPr>
              <w:br/>
              <w:t>Material: Plástico</w:t>
            </w:r>
            <w:r>
              <w:rPr>
                <w:rFonts w:ascii="Aptos Narrow" w:hAnsi="Aptos Narrow"/>
                <w:color w:val="000000"/>
                <w:sz w:val="22"/>
                <w:szCs w:val="22"/>
              </w:rPr>
              <w:br/>
            </w:r>
            <w:r>
              <w:rPr>
                <w:rFonts w:ascii="Aptos Narrow" w:hAnsi="Aptos Narrow"/>
                <w:color w:val="000000"/>
                <w:sz w:val="22"/>
                <w:szCs w:val="22"/>
              </w:rPr>
              <w:br/>
              <w:t>-Este anúncio contém as Dificuldades:</w:t>
            </w:r>
          </w:p>
          <w:p w14:paraId="2562FC52" w14:textId="05405F4D"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Fácil: Largura 47cm x Comprimento 19cm x Altura 23cm</w:t>
            </w:r>
          </w:p>
        </w:tc>
        <w:tc>
          <w:tcPr>
            <w:tcW w:w="1276" w:type="dxa"/>
            <w:shd w:val="clear" w:color="000000" w:fill="FFFFFF"/>
            <w:vAlign w:val="center"/>
          </w:tcPr>
          <w:p w14:paraId="617695C7" w14:textId="77777777" w:rsidR="00620858" w:rsidRPr="00522B71" w:rsidRDefault="00620858" w:rsidP="00620858">
            <w:pPr>
              <w:jc w:val="center"/>
              <w:rPr>
                <w:rFonts w:ascii="Arial" w:hAnsi="Arial" w:cs="Arial"/>
              </w:rPr>
            </w:pPr>
            <w:r>
              <w:rPr>
                <w:rFonts w:ascii="Aptos Narrow" w:hAnsi="Aptos Narrow"/>
                <w:color w:val="000000"/>
                <w:sz w:val="22"/>
                <w:szCs w:val="22"/>
              </w:rPr>
              <w:lastRenderedPageBreak/>
              <w:t>10</w:t>
            </w:r>
          </w:p>
        </w:tc>
        <w:tc>
          <w:tcPr>
            <w:tcW w:w="1174" w:type="dxa"/>
            <w:shd w:val="clear" w:color="auto" w:fill="auto"/>
            <w:vAlign w:val="center"/>
          </w:tcPr>
          <w:p w14:paraId="1D5CD1C8" w14:textId="0E795F4D" w:rsidR="00620858" w:rsidRPr="00522B71" w:rsidRDefault="00620858" w:rsidP="00620858">
            <w:pPr>
              <w:jc w:val="center"/>
              <w:rPr>
                <w:rFonts w:ascii="Arial" w:hAnsi="Arial" w:cs="Arial"/>
              </w:rPr>
            </w:pPr>
            <w:r>
              <w:rPr>
                <w:rFonts w:ascii="Aptos Narrow" w:hAnsi="Aptos Narrow"/>
                <w:color w:val="000000"/>
                <w:sz w:val="22"/>
                <w:szCs w:val="22"/>
              </w:rPr>
              <w:t>10</w:t>
            </w:r>
          </w:p>
        </w:tc>
      </w:tr>
      <w:tr w:rsidR="00620858" w:rsidRPr="00522B71" w14:paraId="16A6606E" w14:textId="77777777" w:rsidTr="0018045E">
        <w:tc>
          <w:tcPr>
            <w:tcW w:w="1277" w:type="dxa"/>
            <w:shd w:val="clear" w:color="auto" w:fill="auto"/>
          </w:tcPr>
          <w:p w14:paraId="528F5BCA"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130C68ED"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REDES DE FUTSAL</w:t>
            </w:r>
          </w:p>
          <w:p w14:paraId="6FD49E55" w14:textId="5E220857"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FICHA TÉCNICA:</w:t>
            </w:r>
            <w:r>
              <w:rPr>
                <w:rFonts w:ascii="Aptos Narrow" w:hAnsi="Aptos Narrow"/>
                <w:color w:val="000000"/>
                <w:sz w:val="22"/>
                <w:szCs w:val="22"/>
              </w:rPr>
              <w:br/>
            </w:r>
            <w:r>
              <w:rPr>
                <w:rFonts w:ascii="Aptos Narrow" w:hAnsi="Aptos Narrow"/>
                <w:color w:val="000000"/>
                <w:sz w:val="22"/>
                <w:szCs w:val="22"/>
              </w:rPr>
              <w:br/>
              <w:t>- Fio 6,0 de Polipropileno de alta resistência, malha 12;</w:t>
            </w:r>
            <w:r>
              <w:rPr>
                <w:rFonts w:ascii="Aptos Narrow" w:hAnsi="Aptos Narrow"/>
                <w:color w:val="000000"/>
                <w:sz w:val="22"/>
                <w:szCs w:val="22"/>
              </w:rPr>
              <w:br/>
              <w:t>- Tamanho: (L x A) 3,0 x 2,10;</w:t>
            </w:r>
            <w:r>
              <w:rPr>
                <w:rFonts w:ascii="Aptos Narrow" w:hAnsi="Aptos Narrow"/>
                <w:color w:val="000000"/>
                <w:sz w:val="22"/>
                <w:szCs w:val="22"/>
              </w:rPr>
              <w:br/>
              <w:t>- Lateral: superior 0,50 - inferior 1,20 m;</w:t>
            </w:r>
            <w:r>
              <w:rPr>
                <w:rFonts w:ascii="Aptos Narrow" w:hAnsi="Aptos Narrow"/>
                <w:color w:val="000000"/>
                <w:sz w:val="22"/>
                <w:szCs w:val="22"/>
              </w:rPr>
              <w:br/>
              <w:t>- Conteúdo da embalagem: 2 Unidades;</w:t>
            </w:r>
          </w:p>
        </w:tc>
        <w:tc>
          <w:tcPr>
            <w:tcW w:w="1276" w:type="dxa"/>
            <w:shd w:val="clear" w:color="000000" w:fill="FFFFFF"/>
            <w:vAlign w:val="center"/>
          </w:tcPr>
          <w:p w14:paraId="4ACB09AE"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6A3F3A24" w14:textId="662C44A7" w:rsidR="00620858" w:rsidRPr="00522B71" w:rsidRDefault="00620858" w:rsidP="00620858">
            <w:pPr>
              <w:jc w:val="center"/>
              <w:rPr>
                <w:rFonts w:ascii="Arial" w:hAnsi="Arial" w:cs="Arial"/>
              </w:rPr>
            </w:pPr>
            <w:r>
              <w:rPr>
                <w:rFonts w:ascii="Aptos Narrow" w:hAnsi="Aptos Narrow"/>
                <w:color w:val="000000"/>
                <w:sz w:val="22"/>
                <w:szCs w:val="22"/>
              </w:rPr>
              <w:t>3</w:t>
            </w:r>
          </w:p>
        </w:tc>
      </w:tr>
      <w:tr w:rsidR="00620858" w:rsidRPr="00522B71" w14:paraId="57AE3F3E" w14:textId="77777777" w:rsidTr="0018045E">
        <w:tc>
          <w:tcPr>
            <w:tcW w:w="1277" w:type="dxa"/>
            <w:shd w:val="clear" w:color="auto" w:fill="auto"/>
          </w:tcPr>
          <w:p w14:paraId="07CE1E47"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4C112380"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PETECAS DE BADMÍNTON</w:t>
            </w:r>
          </w:p>
          <w:p w14:paraId="170A422A" w14:textId="488BB932"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Descrição</w:t>
            </w:r>
            <w:r>
              <w:rPr>
                <w:rFonts w:ascii="Aptos Narrow" w:hAnsi="Aptos Narrow"/>
                <w:color w:val="000000"/>
                <w:sz w:val="22"/>
                <w:szCs w:val="22"/>
              </w:rPr>
              <w:br/>
            </w:r>
            <w:r>
              <w:rPr>
                <w:rFonts w:ascii="Aptos Narrow" w:hAnsi="Aptos Narrow"/>
                <w:color w:val="000000"/>
                <w:sz w:val="22"/>
                <w:szCs w:val="22"/>
              </w:rPr>
              <w:br/>
              <w:t>Alta qualidade</w:t>
            </w:r>
            <w:r>
              <w:rPr>
                <w:rFonts w:ascii="Aptos Narrow" w:hAnsi="Aptos Narrow"/>
                <w:color w:val="000000"/>
                <w:sz w:val="22"/>
                <w:szCs w:val="22"/>
              </w:rPr>
              <w:br/>
              <w:t>Pena de Ganso</w:t>
            </w:r>
            <w:r>
              <w:rPr>
                <w:rFonts w:ascii="Aptos Narrow" w:hAnsi="Aptos Narrow"/>
                <w:color w:val="000000"/>
                <w:sz w:val="22"/>
                <w:szCs w:val="22"/>
              </w:rPr>
              <w:br/>
              <w:t>Tamanho: 3.54 *2.6 polegadas</w:t>
            </w:r>
            <w:r>
              <w:rPr>
                <w:rFonts w:ascii="Aptos Narrow" w:hAnsi="Aptos Narrow"/>
                <w:color w:val="000000"/>
                <w:sz w:val="22"/>
                <w:szCs w:val="22"/>
              </w:rPr>
              <w:br/>
              <w:t>Cor: Branca</w:t>
            </w:r>
            <w:r>
              <w:rPr>
                <w:rFonts w:ascii="Aptos Narrow" w:hAnsi="Aptos Narrow"/>
                <w:color w:val="000000"/>
                <w:sz w:val="22"/>
                <w:szCs w:val="22"/>
              </w:rPr>
              <w:br/>
              <w:t xml:space="preserve">Quantidade: 12 </w:t>
            </w:r>
            <w:proofErr w:type="spellStart"/>
            <w:r>
              <w:rPr>
                <w:rFonts w:ascii="Aptos Narrow" w:hAnsi="Aptos Narrow"/>
                <w:color w:val="000000"/>
                <w:sz w:val="22"/>
                <w:szCs w:val="22"/>
              </w:rPr>
              <w:t>Pcs</w:t>
            </w:r>
            <w:proofErr w:type="spellEnd"/>
          </w:p>
        </w:tc>
        <w:tc>
          <w:tcPr>
            <w:tcW w:w="1276" w:type="dxa"/>
            <w:shd w:val="clear" w:color="000000" w:fill="FFFFFF"/>
            <w:vAlign w:val="center"/>
          </w:tcPr>
          <w:p w14:paraId="7F9910EF"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2E2B8C33" w14:textId="3E0623A3" w:rsidR="00620858" w:rsidRPr="00522B71" w:rsidRDefault="00620858" w:rsidP="00620858">
            <w:pPr>
              <w:jc w:val="center"/>
              <w:rPr>
                <w:rFonts w:ascii="Arial" w:hAnsi="Arial" w:cs="Arial"/>
              </w:rPr>
            </w:pPr>
            <w:r>
              <w:rPr>
                <w:rFonts w:ascii="Aptos Narrow" w:hAnsi="Aptos Narrow"/>
                <w:color w:val="000000"/>
                <w:sz w:val="22"/>
                <w:szCs w:val="22"/>
              </w:rPr>
              <w:t>36</w:t>
            </w:r>
          </w:p>
        </w:tc>
      </w:tr>
      <w:tr w:rsidR="00620858" w:rsidRPr="00522B71" w14:paraId="34C76362" w14:textId="77777777" w:rsidTr="0018045E">
        <w:tc>
          <w:tcPr>
            <w:tcW w:w="1277" w:type="dxa"/>
            <w:shd w:val="clear" w:color="auto" w:fill="auto"/>
          </w:tcPr>
          <w:p w14:paraId="52BD08A3"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1A2C1827"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BOLA DE VOLEI</w:t>
            </w:r>
          </w:p>
          <w:p w14:paraId="7CBF0608" w14:textId="28A73FAD"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 xml:space="preserve">Material: </w:t>
            </w:r>
            <w:proofErr w:type="spellStart"/>
            <w:r>
              <w:rPr>
                <w:rFonts w:ascii="Aptos Narrow" w:hAnsi="Aptos Narrow"/>
                <w:color w:val="000000"/>
                <w:sz w:val="22"/>
                <w:szCs w:val="22"/>
              </w:rPr>
              <w:t>pvc</w:t>
            </w:r>
            <w:proofErr w:type="spellEnd"/>
            <w:r>
              <w:rPr>
                <w:rFonts w:ascii="Aptos Narrow" w:hAnsi="Aptos Narrow"/>
                <w:color w:val="000000"/>
                <w:sz w:val="22"/>
                <w:szCs w:val="22"/>
              </w:rPr>
              <w:t>.</w:t>
            </w:r>
            <w:r>
              <w:rPr>
                <w:rFonts w:ascii="Aptos Narrow" w:hAnsi="Aptos Narrow"/>
                <w:color w:val="000000"/>
                <w:sz w:val="22"/>
                <w:szCs w:val="22"/>
              </w:rPr>
              <w:br/>
              <w:t>Com costura do tipo: matrizada.</w:t>
            </w:r>
            <w:r>
              <w:rPr>
                <w:rFonts w:ascii="Aptos Narrow" w:hAnsi="Aptos Narrow"/>
                <w:color w:val="000000"/>
                <w:sz w:val="22"/>
                <w:szCs w:val="22"/>
              </w:rPr>
              <w:br/>
              <w:t xml:space="preserve">A câmara é de: </w:t>
            </w:r>
            <w:proofErr w:type="spellStart"/>
            <w:r>
              <w:rPr>
                <w:rFonts w:ascii="Aptos Narrow" w:hAnsi="Aptos Narrow"/>
                <w:color w:val="000000"/>
                <w:sz w:val="22"/>
                <w:szCs w:val="22"/>
              </w:rPr>
              <w:t>airbility</w:t>
            </w:r>
            <w:proofErr w:type="spellEnd"/>
            <w:r>
              <w:rPr>
                <w:rFonts w:ascii="Aptos Narrow" w:hAnsi="Aptos Narrow"/>
                <w:color w:val="000000"/>
                <w:sz w:val="22"/>
                <w:szCs w:val="22"/>
              </w:rPr>
              <w:t>.</w:t>
            </w:r>
            <w:r>
              <w:rPr>
                <w:rFonts w:ascii="Aptos Narrow" w:hAnsi="Aptos Narrow"/>
                <w:color w:val="000000"/>
                <w:sz w:val="22"/>
                <w:szCs w:val="22"/>
              </w:rPr>
              <w:br/>
              <w:t>Peso: 280g.</w:t>
            </w:r>
            <w:r>
              <w:rPr>
                <w:rFonts w:ascii="Aptos Narrow" w:hAnsi="Aptos Narrow"/>
                <w:color w:val="000000"/>
                <w:sz w:val="22"/>
                <w:szCs w:val="22"/>
              </w:rPr>
              <w:br/>
              <w:t>Recomendada para uso: lazer.</w:t>
            </w:r>
            <w:r>
              <w:rPr>
                <w:rFonts w:ascii="Aptos Narrow" w:hAnsi="Aptos Narrow"/>
                <w:color w:val="000000"/>
                <w:sz w:val="22"/>
                <w:szCs w:val="22"/>
              </w:rPr>
              <w:br/>
              <w:t xml:space="preserve">Medida da circunferência: 65cm.                                                                                                                                                                       VL Oficial 3.5Peso: 260- 260grTamanho: 66- 67cmPVC com 6 </w:t>
            </w:r>
            <w:proofErr w:type="spellStart"/>
            <w:r>
              <w:rPr>
                <w:rFonts w:ascii="Aptos Narrow" w:hAnsi="Aptos Narrow"/>
                <w:color w:val="000000"/>
                <w:sz w:val="22"/>
                <w:szCs w:val="22"/>
              </w:rPr>
              <w:t>GomosCor</w:t>
            </w:r>
            <w:proofErr w:type="spellEnd"/>
            <w:r>
              <w:rPr>
                <w:rFonts w:ascii="Aptos Narrow" w:hAnsi="Aptos Narrow"/>
                <w:color w:val="000000"/>
                <w:sz w:val="22"/>
                <w:szCs w:val="22"/>
              </w:rPr>
              <w:t xml:space="preserve">: Azul com </w:t>
            </w:r>
            <w:proofErr w:type="spellStart"/>
            <w:r>
              <w:rPr>
                <w:rFonts w:ascii="Aptos Narrow" w:hAnsi="Aptos Narrow"/>
                <w:color w:val="000000"/>
                <w:sz w:val="22"/>
                <w:szCs w:val="22"/>
              </w:rPr>
              <w:t>BrancaRecomendado</w:t>
            </w:r>
            <w:proofErr w:type="spellEnd"/>
            <w:r>
              <w:rPr>
                <w:rFonts w:ascii="Aptos Narrow" w:hAnsi="Aptos Narrow"/>
                <w:color w:val="000000"/>
                <w:sz w:val="22"/>
                <w:szCs w:val="22"/>
              </w:rPr>
              <w:t xml:space="preserve">: 4-5 </w:t>
            </w:r>
            <w:proofErr w:type="spellStart"/>
            <w:r>
              <w:rPr>
                <w:rFonts w:ascii="Aptos Narrow" w:hAnsi="Aptos Narrow"/>
                <w:color w:val="000000"/>
                <w:sz w:val="22"/>
                <w:szCs w:val="22"/>
              </w:rPr>
              <w:t>lbs</w:t>
            </w:r>
            <w:proofErr w:type="spellEnd"/>
            <w:r>
              <w:rPr>
                <w:rFonts w:ascii="Aptos Narrow" w:hAnsi="Aptos Narrow"/>
                <w:color w:val="000000"/>
                <w:sz w:val="22"/>
                <w:szCs w:val="22"/>
              </w:rPr>
              <w:t>, com pino substituível e lubrificado</w:t>
            </w:r>
            <w:r>
              <w:rPr>
                <w:rFonts w:ascii="Aptos Narrow" w:hAnsi="Aptos Narrow"/>
                <w:color w:val="000000"/>
                <w:sz w:val="22"/>
                <w:szCs w:val="22"/>
              </w:rPr>
              <w:br/>
              <w:t>Antes de utilizá-la, verifique a calibragem.</w:t>
            </w:r>
          </w:p>
        </w:tc>
        <w:tc>
          <w:tcPr>
            <w:tcW w:w="1276" w:type="dxa"/>
            <w:shd w:val="clear" w:color="000000" w:fill="FFFFFF"/>
            <w:vAlign w:val="center"/>
          </w:tcPr>
          <w:p w14:paraId="47575BDD"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7D6C09F8" w14:textId="544B591B" w:rsidR="00620858" w:rsidRPr="00522B71" w:rsidRDefault="00620858" w:rsidP="00620858">
            <w:pPr>
              <w:jc w:val="center"/>
              <w:rPr>
                <w:rFonts w:ascii="Arial" w:hAnsi="Arial" w:cs="Arial"/>
              </w:rPr>
            </w:pPr>
            <w:r>
              <w:rPr>
                <w:rFonts w:ascii="Aptos Narrow" w:hAnsi="Aptos Narrow"/>
                <w:color w:val="000000"/>
                <w:sz w:val="22"/>
                <w:szCs w:val="22"/>
              </w:rPr>
              <w:t>14</w:t>
            </w:r>
          </w:p>
        </w:tc>
      </w:tr>
      <w:tr w:rsidR="00620858" w:rsidRPr="00522B71" w14:paraId="4E534E1C" w14:textId="77777777" w:rsidTr="0018045E">
        <w:tc>
          <w:tcPr>
            <w:tcW w:w="1277" w:type="dxa"/>
            <w:shd w:val="clear" w:color="auto" w:fill="auto"/>
          </w:tcPr>
          <w:p w14:paraId="603C7CD8"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1AA08E39"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REDE BADMÍNTON</w:t>
            </w:r>
          </w:p>
          <w:p w14:paraId="6C43F7D8" w14:textId="1C7CDB14"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Rede de badminton ideal para competições. Trata-se de uma atividade desportiva que pode ser praticada em termos individuais e/ou em pares e requer muita agilidade de movimentos e rapidez de execução.</w:t>
            </w:r>
            <w:r>
              <w:rPr>
                <w:rFonts w:ascii="Aptos Narrow" w:hAnsi="Aptos Narrow"/>
                <w:color w:val="000000"/>
                <w:sz w:val="22"/>
                <w:szCs w:val="22"/>
              </w:rPr>
              <w:br/>
              <w:t>ESPECIFICAÇÕES:</w:t>
            </w:r>
            <w:r>
              <w:rPr>
                <w:rFonts w:ascii="Aptos Narrow" w:hAnsi="Aptos Narrow"/>
                <w:color w:val="000000"/>
                <w:sz w:val="22"/>
                <w:szCs w:val="22"/>
              </w:rPr>
              <w:br/>
              <w:t>- Contém: 01 rede.</w:t>
            </w:r>
            <w:r>
              <w:rPr>
                <w:rFonts w:ascii="Aptos Narrow" w:hAnsi="Aptos Narrow"/>
                <w:color w:val="000000"/>
                <w:sz w:val="22"/>
                <w:szCs w:val="22"/>
              </w:rPr>
              <w:br/>
              <w:t>- Rede oficial de badminton dimensões 6,10m (L) x 0,76m (A).</w:t>
            </w:r>
            <w:r>
              <w:rPr>
                <w:rFonts w:ascii="Aptos Narrow" w:hAnsi="Aptos Narrow"/>
                <w:color w:val="000000"/>
                <w:sz w:val="22"/>
                <w:szCs w:val="22"/>
              </w:rPr>
              <w:br/>
              <w:t>- Malha: 2 X 2 cm.</w:t>
            </w:r>
            <w:r>
              <w:rPr>
                <w:rFonts w:ascii="Aptos Narrow" w:hAnsi="Aptos Narrow"/>
                <w:color w:val="000000"/>
                <w:sz w:val="22"/>
                <w:szCs w:val="22"/>
              </w:rPr>
              <w:br/>
            </w:r>
            <w:r>
              <w:rPr>
                <w:rFonts w:ascii="Aptos Narrow" w:hAnsi="Aptos Narrow"/>
                <w:color w:val="000000"/>
                <w:sz w:val="22"/>
                <w:szCs w:val="22"/>
              </w:rPr>
              <w:lastRenderedPageBreak/>
              <w:t>- Cor: Marrom.</w:t>
            </w:r>
            <w:r>
              <w:rPr>
                <w:rFonts w:ascii="Aptos Narrow" w:hAnsi="Aptos Narrow"/>
                <w:color w:val="000000"/>
                <w:sz w:val="22"/>
                <w:szCs w:val="22"/>
              </w:rPr>
              <w:br/>
              <w:t>- Composta de polietileno com faixa de vinil superior e lateral.</w:t>
            </w:r>
            <w:r>
              <w:rPr>
                <w:rFonts w:ascii="Aptos Narrow" w:hAnsi="Aptos Narrow"/>
                <w:color w:val="000000"/>
                <w:sz w:val="22"/>
                <w:szCs w:val="22"/>
              </w:rPr>
              <w:br/>
              <w:t>- Corda de fixação.</w:t>
            </w:r>
            <w:r>
              <w:rPr>
                <w:rFonts w:ascii="Aptos Narrow" w:hAnsi="Aptos Narrow"/>
                <w:color w:val="000000"/>
                <w:sz w:val="22"/>
                <w:szCs w:val="22"/>
              </w:rPr>
              <w:br/>
              <w:t>- Excelente custo/benefício.</w:t>
            </w:r>
            <w:r>
              <w:rPr>
                <w:rFonts w:ascii="Aptos Narrow" w:hAnsi="Aptos Narrow"/>
                <w:color w:val="000000"/>
                <w:sz w:val="22"/>
                <w:szCs w:val="22"/>
              </w:rPr>
              <w:br/>
              <w:t>- Não acompanha bolsa transporte e nem petecas.</w:t>
            </w:r>
            <w:r>
              <w:rPr>
                <w:rFonts w:ascii="Aptos Narrow" w:hAnsi="Aptos Narrow"/>
                <w:color w:val="000000"/>
                <w:sz w:val="22"/>
                <w:szCs w:val="22"/>
              </w:rPr>
              <w:br/>
              <w:t>- Marca: Pista e Campo.</w:t>
            </w:r>
          </w:p>
        </w:tc>
        <w:tc>
          <w:tcPr>
            <w:tcW w:w="1276" w:type="dxa"/>
            <w:shd w:val="clear" w:color="000000" w:fill="FFFFFF"/>
            <w:vAlign w:val="center"/>
          </w:tcPr>
          <w:p w14:paraId="0687FC14"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lastRenderedPageBreak/>
              <w:t>Unid</w:t>
            </w:r>
            <w:proofErr w:type="spellEnd"/>
          </w:p>
        </w:tc>
        <w:tc>
          <w:tcPr>
            <w:tcW w:w="1174" w:type="dxa"/>
            <w:shd w:val="clear" w:color="auto" w:fill="auto"/>
            <w:vAlign w:val="center"/>
          </w:tcPr>
          <w:p w14:paraId="29DE403E" w14:textId="2C0A629D" w:rsidR="00620858" w:rsidRPr="00522B71" w:rsidRDefault="00620858" w:rsidP="00620858">
            <w:pPr>
              <w:jc w:val="center"/>
              <w:rPr>
                <w:rFonts w:ascii="Arial" w:hAnsi="Arial" w:cs="Arial"/>
              </w:rPr>
            </w:pPr>
            <w:r>
              <w:rPr>
                <w:rFonts w:ascii="Aptos Narrow" w:hAnsi="Aptos Narrow"/>
                <w:color w:val="000000"/>
                <w:sz w:val="22"/>
                <w:szCs w:val="22"/>
              </w:rPr>
              <w:t>4</w:t>
            </w:r>
          </w:p>
        </w:tc>
      </w:tr>
      <w:tr w:rsidR="00620858" w:rsidRPr="00522B71" w14:paraId="08C17775" w14:textId="77777777" w:rsidTr="0018045E">
        <w:tc>
          <w:tcPr>
            <w:tcW w:w="1277" w:type="dxa"/>
            <w:shd w:val="clear" w:color="auto" w:fill="auto"/>
          </w:tcPr>
          <w:p w14:paraId="6CE85BDD"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37DCE6B8"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ÓCULOS DE NATAÇÃO INFANTIL</w:t>
            </w:r>
          </w:p>
          <w:p w14:paraId="4554CD32" w14:textId="308BEB40"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 xml:space="preserve">Óculos de Natação </w:t>
            </w:r>
            <w:proofErr w:type="spellStart"/>
            <w:r>
              <w:rPr>
                <w:rFonts w:ascii="Aptos Narrow" w:hAnsi="Aptos Narrow"/>
                <w:color w:val="000000"/>
                <w:sz w:val="22"/>
                <w:szCs w:val="22"/>
              </w:rPr>
              <w:t>Captain</w:t>
            </w:r>
            <w:proofErr w:type="spellEnd"/>
            <w:r>
              <w:rPr>
                <w:rFonts w:ascii="Aptos Narrow" w:hAnsi="Aptos Narrow"/>
                <w:color w:val="000000"/>
                <w:sz w:val="22"/>
                <w:szCs w:val="22"/>
              </w:rPr>
              <w:t xml:space="preserve"> Perfeito para Natação, os óculos de natação da proporcionam conforto com seu design anatômico, e uma excelente vedação com suas ventosas em silicone. As lentes em policarbonato possuem tratamento </w:t>
            </w:r>
            <w:proofErr w:type="spellStart"/>
            <w:r>
              <w:rPr>
                <w:rFonts w:ascii="Aptos Narrow" w:hAnsi="Aptos Narrow"/>
                <w:color w:val="000000"/>
                <w:sz w:val="22"/>
                <w:szCs w:val="22"/>
              </w:rPr>
              <w:t>anti-embaçante</w:t>
            </w:r>
            <w:proofErr w:type="spellEnd"/>
            <w:r>
              <w:rPr>
                <w:rFonts w:ascii="Aptos Narrow" w:hAnsi="Aptos Narrow"/>
                <w:color w:val="000000"/>
                <w:sz w:val="22"/>
                <w:szCs w:val="22"/>
              </w:rPr>
              <w:t>, além de conter proteção contra raios ultravioletas, proporcionando conforto e melhorando sua performance debaixo d'água.</w:t>
            </w:r>
          </w:p>
        </w:tc>
        <w:tc>
          <w:tcPr>
            <w:tcW w:w="1276" w:type="dxa"/>
            <w:shd w:val="clear" w:color="000000" w:fill="FFFFFF"/>
            <w:vAlign w:val="center"/>
          </w:tcPr>
          <w:p w14:paraId="6150CD08"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73D68BE3" w14:textId="35F8E528" w:rsidR="00620858" w:rsidRPr="00522B71" w:rsidRDefault="00620858" w:rsidP="00620858">
            <w:pPr>
              <w:jc w:val="center"/>
              <w:rPr>
                <w:rFonts w:ascii="Arial" w:hAnsi="Arial" w:cs="Arial"/>
              </w:rPr>
            </w:pPr>
            <w:r>
              <w:rPr>
                <w:rFonts w:ascii="Aptos Narrow" w:hAnsi="Aptos Narrow"/>
                <w:color w:val="000000"/>
                <w:sz w:val="22"/>
                <w:szCs w:val="22"/>
              </w:rPr>
              <w:t>22</w:t>
            </w:r>
          </w:p>
        </w:tc>
      </w:tr>
      <w:tr w:rsidR="00620858" w:rsidRPr="00522B71" w14:paraId="53F697D2" w14:textId="77777777" w:rsidTr="0018045E">
        <w:tc>
          <w:tcPr>
            <w:tcW w:w="1277" w:type="dxa"/>
            <w:shd w:val="clear" w:color="auto" w:fill="auto"/>
          </w:tcPr>
          <w:p w14:paraId="01107DE1"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02B75DCE" w14:textId="77777777" w:rsidR="00620858" w:rsidRDefault="00620858" w:rsidP="00620858">
            <w:pPr>
              <w:pStyle w:val="Corpodetexto"/>
              <w:tabs>
                <w:tab w:val="left" w:pos="426"/>
              </w:tabs>
              <w:spacing w:before="0" w:beforeAutospacing="0" w:after="0" w:afterAutospacing="0"/>
              <w:jc w:val="center"/>
              <w:rPr>
                <w:rFonts w:ascii="Aptos Narrow" w:hAnsi="Aptos Narrow"/>
                <w:color w:val="0F1111"/>
                <w:sz w:val="22"/>
                <w:szCs w:val="22"/>
              </w:rPr>
            </w:pPr>
            <w:r>
              <w:rPr>
                <w:rFonts w:ascii="Aptos Narrow" w:hAnsi="Aptos Narrow"/>
                <w:color w:val="0F1111"/>
                <w:sz w:val="22"/>
                <w:szCs w:val="22"/>
              </w:rPr>
              <w:t>PRANCHA DE NATAÇÃO INFANTIL EVA - 40 X 27 X 3 CM</w:t>
            </w:r>
          </w:p>
          <w:p w14:paraId="212C54E4" w14:textId="4F964F40"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Esta prancha não é apenas um acessório de natação, mas também uma ferramenta valiosa para melhorar as habilidades aquáticas. Ela desempenha um papel fundamental no aprimoramento da técnica de natação, promovendo movimentos precisos e eficazes na água.</w:t>
            </w:r>
            <w:r>
              <w:rPr>
                <w:rFonts w:ascii="Aptos Narrow" w:hAnsi="Aptos Narrow"/>
                <w:color w:val="000000"/>
                <w:sz w:val="22"/>
                <w:szCs w:val="22"/>
              </w:rPr>
              <w:br/>
            </w:r>
            <w:r>
              <w:rPr>
                <w:rFonts w:ascii="Aptos Narrow" w:hAnsi="Aptos Narrow"/>
                <w:color w:val="000000"/>
                <w:sz w:val="22"/>
                <w:szCs w:val="22"/>
              </w:rPr>
              <w:br/>
              <w:t xml:space="preserve">Fabricada em EVA de alta qualidade, a nossa Prancha para Natação está disponível em várias cores atrativas, incluindo Vermelho, Azul Royal, </w:t>
            </w:r>
            <w:proofErr w:type="gramStart"/>
            <w:r>
              <w:rPr>
                <w:rFonts w:ascii="Aptos Narrow" w:hAnsi="Aptos Narrow"/>
                <w:color w:val="000000"/>
                <w:sz w:val="22"/>
                <w:szCs w:val="22"/>
              </w:rPr>
              <w:t>Amarelo</w:t>
            </w:r>
            <w:proofErr w:type="gramEnd"/>
            <w:r>
              <w:rPr>
                <w:rFonts w:ascii="Aptos Narrow" w:hAnsi="Aptos Narrow"/>
                <w:color w:val="000000"/>
                <w:sz w:val="22"/>
                <w:szCs w:val="22"/>
              </w:rPr>
              <w:br/>
              <w:t>Verde, Cinza Escuro, Preto e Laranja.</w:t>
            </w:r>
            <w:r>
              <w:rPr>
                <w:rFonts w:ascii="Aptos Narrow" w:hAnsi="Aptos Narrow"/>
                <w:color w:val="000000"/>
                <w:sz w:val="22"/>
                <w:szCs w:val="22"/>
              </w:rPr>
              <w:br/>
            </w:r>
            <w:r>
              <w:rPr>
                <w:rFonts w:ascii="Aptos Narrow" w:hAnsi="Aptos Narrow"/>
                <w:color w:val="000000"/>
                <w:sz w:val="22"/>
                <w:szCs w:val="22"/>
              </w:rPr>
              <w:br/>
              <w:t>Medindo aproximadamente 27cm de largura, 41cm de comprimento e 3cm de espessura, esta prancha é projetada para proporcionar conforto e estabilidade durante os treinos na água.</w:t>
            </w:r>
          </w:p>
        </w:tc>
        <w:tc>
          <w:tcPr>
            <w:tcW w:w="1276" w:type="dxa"/>
            <w:shd w:val="clear" w:color="000000" w:fill="FFFFFF"/>
            <w:vAlign w:val="center"/>
          </w:tcPr>
          <w:p w14:paraId="3CC184C5"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670F6084" w14:textId="3935968C" w:rsidR="00620858" w:rsidRPr="00522B71" w:rsidRDefault="00620858" w:rsidP="00620858">
            <w:pPr>
              <w:jc w:val="center"/>
              <w:rPr>
                <w:rFonts w:ascii="Arial" w:hAnsi="Arial" w:cs="Arial"/>
              </w:rPr>
            </w:pPr>
            <w:r>
              <w:rPr>
                <w:rFonts w:ascii="Aptos Narrow" w:hAnsi="Aptos Narrow"/>
                <w:color w:val="000000"/>
                <w:sz w:val="22"/>
                <w:szCs w:val="22"/>
              </w:rPr>
              <w:t>20</w:t>
            </w:r>
          </w:p>
        </w:tc>
      </w:tr>
      <w:tr w:rsidR="00620858" w:rsidRPr="00522B71" w14:paraId="34A6527B" w14:textId="77777777" w:rsidTr="0018045E">
        <w:tc>
          <w:tcPr>
            <w:tcW w:w="1277" w:type="dxa"/>
            <w:shd w:val="clear" w:color="auto" w:fill="auto"/>
          </w:tcPr>
          <w:p w14:paraId="362B3466"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2E260095"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FLUTUADOR PARA PISCINA</w:t>
            </w:r>
          </w:p>
          <w:p w14:paraId="5759782D" w14:textId="02F11F5C"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Flutuadores são equipamentos aquáticos que proporcionam lazer e diversão, tanto para crianças quando para adultos.</w:t>
            </w:r>
            <w:r>
              <w:rPr>
                <w:rFonts w:ascii="Aptos Narrow" w:hAnsi="Aptos Narrow"/>
                <w:color w:val="000000"/>
                <w:sz w:val="22"/>
                <w:szCs w:val="22"/>
              </w:rPr>
              <w:br/>
            </w:r>
            <w:r>
              <w:rPr>
                <w:rFonts w:ascii="Aptos Narrow" w:hAnsi="Aptos Narrow"/>
                <w:color w:val="000000"/>
                <w:sz w:val="22"/>
                <w:szCs w:val="22"/>
              </w:rPr>
              <w:br/>
              <w:t>Seja para brincar na piscina, ou para auxiliar em na hidroginástica, flutuadores são altamente recomendados.</w:t>
            </w:r>
            <w:r>
              <w:rPr>
                <w:rFonts w:ascii="Aptos Narrow" w:hAnsi="Aptos Narrow"/>
                <w:color w:val="000000"/>
                <w:sz w:val="22"/>
                <w:szCs w:val="22"/>
              </w:rPr>
              <w:br/>
            </w:r>
            <w:r>
              <w:rPr>
                <w:rFonts w:ascii="Aptos Narrow" w:hAnsi="Aptos Narrow"/>
                <w:color w:val="000000"/>
                <w:sz w:val="22"/>
                <w:szCs w:val="22"/>
              </w:rPr>
              <w:br/>
              <w:t>Medidas aproximadas:</w:t>
            </w:r>
            <w:r>
              <w:rPr>
                <w:rFonts w:ascii="Aptos Narrow" w:hAnsi="Aptos Narrow"/>
                <w:color w:val="000000"/>
                <w:sz w:val="22"/>
                <w:szCs w:val="22"/>
              </w:rPr>
              <w:br/>
              <w:t>Comprimento: 1,65 m</w:t>
            </w:r>
            <w:r>
              <w:rPr>
                <w:rFonts w:ascii="Aptos Narrow" w:hAnsi="Aptos Narrow"/>
                <w:color w:val="000000"/>
                <w:sz w:val="22"/>
                <w:szCs w:val="22"/>
              </w:rPr>
              <w:br/>
              <w:t>Diâmetro: 6,5 cm</w:t>
            </w:r>
            <w:r>
              <w:rPr>
                <w:rFonts w:ascii="Aptos Narrow" w:hAnsi="Aptos Narrow"/>
                <w:color w:val="000000"/>
                <w:sz w:val="22"/>
                <w:szCs w:val="22"/>
              </w:rPr>
              <w:br/>
              <w:t>Flutuabilidade: 65 kg</w:t>
            </w:r>
            <w:r>
              <w:rPr>
                <w:rFonts w:ascii="Aptos Narrow" w:hAnsi="Aptos Narrow"/>
                <w:color w:val="000000"/>
                <w:sz w:val="22"/>
                <w:szCs w:val="22"/>
              </w:rPr>
              <w:br/>
              <w:t>Diâmetro do furo: 2.3 CM</w:t>
            </w:r>
            <w:r>
              <w:rPr>
                <w:rFonts w:ascii="Aptos Narrow" w:hAnsi="Aptos Narrow"/>
                <w:color w:val="000000"/>
                <w:sz w:val="22"/>
                <w:szCs w:val="22"/>
              </w:rPr>
              <w:br/>
              <w:t>(as medidas de comprimento e de diâmetro podem sofrer uma pequena variação tanto para mais como para menos)</w:t>
            </w:r>
          </w:p>
        </w:tc>
        <w:tc>
          <w:tcPr>
            <w:tcW w:w="1276" w:type="dxa"/>
            <w:shd w:val="clear" w:color="000000" w:fill="FFFFFF"/>
            <w:vAlign w:val="center"/>
          </w:tcPr>
          <w:p w14:paraId="1E6448EA"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084E086F" w14:textId="5F787D2F" w:rsidR="00620858" w:rsidRPr="00522B71" w:rsidRDefault="00620858" w:rsidP="00620858">
            <w:pPr>
              <w:jc w:val="center"/>
              <w:rPr>
                <w:rFonts w:ascii="Arial" w:hAnsi="Arial" w:cs="Arial"/>
              </w:rPr>
            </w:pPr>
            <w:r>
              <w:rPr>
                <w:rFonts w:ascii="Aptos Narrow" w:hAnsi="Aptos Narrow"/>
                <w:color w:val="000000"/>
                <w:sz w:val="22"/>
                <w:szCs w:val="22"/>
              </w:rPr>
              <w:t>65</w:t>
            </w:r>
          </w:p>
        </w:tc>
      </w:tr>
      <w:tr w:rsidR="00620858" w:rsidRPr="00522B71" w14:paraId="0F721C2D" w14:textId="77777777" w:rsidTr="0018045E">
        <w:tc>
          <w:tcPr>
            <w:tcW w:w="1277" w:type="dxa"/>
            <w:shd w:val="clear" w:color="auto" w:fill="auto"/>
          </w:tcPr>
          <w:p w14:paraId="6BB70F73"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588713EA" w14:textId="77777777" w:rsidR="00620858" w:rsidRDefault="00620858" w:rsidP="00620858">
            <w:pPr>
              <w:pStyle w:val="Corpodetexto"/>
              <w:tabs>
                <w:tab w:val="left" w:pos="426"/>
              </w:tabs>
              <w:spacing w:before="0" w:beforeAutospacing="0" w:after="0" w:afterAutospacing="0"/>
              <w:jc w:val="center"/>
              <w:rPr>
                <w:rFonts w:ascii="Aptos Narrow" w:hAnsi="Aptos Narrow"/>
                <w:b/>
                <w:bCs/>
                <w:color w:val="666666"/>
                <w:sz w:val="22"/>
                <w:szCs w:val="22"/>
              </w:rPr>
            </w:pPr>
            <w:r>
              <w:rPr>
                <w:rFonts w:ascii="Aptos Narrow" w:hAnsi="Aptos Narrow"/>
                <w:b/>
                <w:bCs/>
                <w:color w:val="666666"/>
                <w:sz w:val="22"/>
                <w:szCs w:val="22"/>
              </w:rPr>
              <w:t>TOUCA INFANTIL SPEEDO JUNIOR</w:t>
            </w:r>
          </w:p>
          <w:p w14:paraId="57F210A4" w14:textId="5113E0FB"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Descrição</w:t>
            </w:r>
            <w:r>
              <w:rPr>
                <w:rFonts w:ascii="Aptos Narrow" w:hAnsi="Aptos Narrow"/>
                <w:color w:val="000000"/>
                <w:sz w:val="22"/>
                <w:szCs w:val="22"/>
              </w:rPr>
              <w:br/>
              <w:t xml:space="preserve">A Touca </w:t>
            </w:r>
            <w:proofErr w:type="spellStart"/>
            <w:r>
              <w:rPr>
                <w:rFonts w:ascii="Aptos Narrow" w:hAnsi="Aptos Narrow"/>
                <w:color w:val="000000"/>
                <w:sz w:val="22"/>
                <w:szCs w:val="22"/>
              </w:rPr>
              <w:t>Speedo</w:t>
            </w:r>
            <w:proofErr w:type="spellEnd"/>
            <w:r>
              <w:rPr>
                <w:rFonts w:ascii="Aptos Narrow" w:hAnsi="Aptos Narrow"/>
                <w:color w:val="000000"/>
                <w:sz w:val="22"/>
                <w:szCs w:val="22"/>
              </w:rPr>
              <w:t xml:space="preserve"> </w:t>
            </w:r>
            <w:proofErr w:type="spellStart"/>
            <w:r>
              <w:rPr>
                <w:rFonts w:ascii="Aptos Narrow" w:hAnsi="Aptos Narrow"/>
                <w:color w:val="000000"/>
                <w:sz w:val="22"/>
                <w:szCs w:val="22"/>
              </w:rPr>
              <w:t>Swim</w:t>
            </w:r>
            <w:proofErr w:type="spellEnd"/>
            <w:r>
              <w:rPr>
                <w:rFonts w:ascii="Aptos Narrow" w:hAnsi="Aptos Narrow"/>
                <w:color w:val="000000"/>
                <w:sz w:val="22"/>
                <w:szCs w:val="22"/>
              </w:rPr>
              <w:t xml:space="preserve"> Infantil deixa os pequenos à vontade para nadar e começar desde cedo uma vida saudável. Produzida em Silicone, apresenta um ótimo ajuste, tendo fácil colocação. Leve e durável, é resistente ao cloro, fazendo com que a diversão dure muito mais. </w:t>
            </w:r>
            <w:r>
              <w:rPr>
                <w:rFonts w:ascii="Aptos Narrow" w:hAnsi="Aptos Narrow"/>
                <w:color w:val="000000"/>
                <w:sz w:val="22"/>
                <w:szCs w:val="22"/>
              </w:rPr>
              <w:lastRenderedPageBreak/>
              <w:t>Características: Material: 100% Silicone. Maior proteção contra a água clorada. Não agarra ou puxa os cabelos. Silicone macio e de alta resistência. Fácil e rápida de colocar.</w:t>
            </w:r>
            <w:r>
              <w:rPr>
                <w:rFonts w:ascii="Aptos Narrow" w:hAnsi="Aptos Narrow"/>
                <w:color w:val="000000"/>
                <w:sz w:val="22"/>
                <w:szCs w:val="22"/>
              </w:rPr>
              <w:br/>
              <w:t xml:space="preserve"> </w:t>
            </w:r>
            <w:r>
              <w:rPr>
                <w:rFonts w:ascii="Aptos Narrow" w:hAnsi="Aptos Narrow"/>
                <w:color w:val="000000"/>
                <w:sz w:val="22"/>
                <w:szCs w:val="22"/>
              </w:rPr>
              <w:br/>
              <w:t xml:space="preserve">Nome: Touca Infantil </w:t>
            </w:r>
            <w:proofErr w:type="spellStart"/>
            <w:r>
              <w:rPr>
                <w:rFonts w:ascii="Aptos Narrow" w:hAnsi="Aptos Narrow"/>
                <w:color w:val="000000"/>
                <w:sz w:val="22"/>
                <w:szCs w:val="22"/>
              </w:rPr>
              <w:t>Speedo</w:t>
            </w:r>
            <w:proofErr w:type="spellEnd"/>
            <w:r>
              <w:rPr>
                <w:rFonts w:ascii="Aptos Narrow" w:hAnsi="Aptos Narrow"/>
                <w:color w:val="000000"/>
                <w:sz w:val="22"/>
                <w:szCs w:val="22"/>
              </w:rPr>
              <w:t xml:space="preserve"> Junior </w:t>
            </w:r>
            <w:proofErr w:type="spellStart"/>
            <w:r>
              <w:rPr>
                <w:rFonts w:ascii="Aptos Narrow" w:hAnsi="Aptos Narrow"/>
                <w:color w:val="000000"/>
                <w:sz w:val="22"/>
                <w:szCs w:val="22"/>
              </w:rPr>
              <w:t>Swim</w:t>
            </w:r>
            <w:proofErr w:type="spellEnd"/>
            <w:r>
              <w:rPr>
                <w:rFonts w:ascii="Aptos Narrow" w:hAnsi="Aptos Narrow"/>
                <w:color w:val="000000"/>
                <w:sz w:val="22"/>
                <w:szCs w:val="22"/>
              </w:rPr>
              <w:t xml:space="preserve"> Cap</w:t>
            </w:r>
            <w:r>
              <w:rPr>
                <w:rFonts w:ascii="Aptos Narrow" w:hAnsi="Aptos Narrow"/>
                <w:color w:val="000000"/>
                <w:sz w:val="22"/>
                <w:szCs w:val="22"/>
              </w:rPr>
              <w:br/>
              <w:t>Gênero: Unissex</w:t>
            </w:r>
            <w:r>
              <w:rPr>
                <w:rFonts w:ascii="Aptos Narrow" w:hAnsi="Aptos Narrow"/>
                <w:color w:val="000000"/>
                <w:sz w:val="22"/>
                <w:szCs w:val="22"/>
              </w:rPr>
              <w:br/>
              <w:t>Indicado para: Dia a Dia</w:t>
            </w:r>
            <w:r>
              <w:rPr>
                <w:rFonts w:ascii="Aptos Narrow" w:hAnsi="Aptos Narrow"/>
                <w:color w:val="000000"/>
                <w:sz w:val="22"/>
                <w:szCs w:val="22"/>
              </w:rPr>
              <w:br/>
              <w:t>Material: Silicone</w:t>
            </w:r>
            <w:r>
              <w:rPr>
                <w:rFonts w:ascii="Aptos Narrow" w:hAnsi="Aptos Narrow"/>
                <w:color w:val="000000"/>
                <w:sz w:val="22"/>
                <w:szCs w:val="22"/>
              </w:rPr>
              <w:br/>
              <w:t xml:space="preserve">Marca: </w:t>
            </w:r>
            <w:proofErr w:type="spellStart"/>
            <w:r>
              <w:rPr>
                <w:rFonts w:ascii="Aptos Narrow" w:hAnsi="Aptos Narrow"/>
                <w:color w:val="000000"/>
                <w:sz w:val="22"/>
                <w:szCs w:val="22"/>
              </w:rPr>
              <w:t>Speedo</w:t>
            </w:r>
            <w:proofErr w:type="spellEnd"/>
          </w:p>
        </w:tc>
        <w:tc>
          <w:tcPr>
            <w:tcW w:w="1276" w:type="dxa"/>
            <w:shd w:val="clear" w:color="000000" w:fill="FFFFFF"/>
            <w:vAlign w:val="center"/>
          </w:tcPr>
          <w:p w14:paraId="7C754FC5"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lastRenderedPageBreak/>
              <w:t>Unid</w:t>
            </w:r>
            <w:proofErr w:type="spellEnd"/>
          </w:p>
        </w:tc>
        <w:tc>
          <w:tcPr>
            <w:tcW w:w="1174" w:type="dxa"/>
            <w:shd w:val="clear" w:color="auto" w:fill="auto"/>
            <w:vAlign w:val="center"/>
          </w:tcPr>
          <w:p w14:paraId="3B8243DC" w14:textId="12419A64" w:rsidR="00620858" w:rsidRPr="00522B71" w:rsidRDefault="00620858" w:rsidP="00620858">
            <w:pPr>
              <w:jc w:val="center"/>
              <w:rPr>
                <w:rFonts w:ascii="Arial" w:hAnsi="Arial" w:cs="Arial"/>
              </w:rPr>
            </w:pPr>
            <w:r>
              <w:rPr>
                <w:rFonts w:ascii="Aptos Narrow" w:hAnsi="Aptos Narrow"/>
                <w:color w:val="000000"/>
                <w:sz w:val="22"/>
                <w:szCs w:val="22"/>
              </w:rPr>
              <w:t>15</w:t>
            </w:r>
          </w:p>
        </w:tc>
      </w:tr>
      <w:tr w:rsidR="00620858" w:rsidRPr="00522B71" w14:paraId="3AC85957" w14:textId="77777777" w:rsidTr="0018045E">
        <w:tc>
          <w:tcPr>
            <w:tcW w:w="1277" w:type="dxa"/>
            <w:shd w:val="clear" w:color="auto" w:fill="auto"/>
          </w:tcPr>
          <w:p w14:paraId="27AFA83E"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71C8132A"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BAMBOLÊ REFORÇADO</w:t>
            </w:r>
          </w:p>
          <w:p w14:paraId="65E4BD58" w14:textId="239425CD"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Descrição</w:t>
            </w:r>
            <w:r>
              <w:rPr>
                <w:rFonts w:ascii="Aptos Narrow" w:hAnsi="Aptos Narrow"/>
                <w:color w:val="000000"/>
                <w:sz w:val="22"/>
                <w:szCs w:val="22"/>
              </w:rPr>
              <w:br/>
              <w:t>IDEAL PARA BRINCADEIRAS AO AR LIVRE! ESTIMULA A MOVIMENTAÇÃO CORPORAL DAS CRIANÇAS E ADULTOS. JOGOS EM GRUPO, DANÇA, ATIVIDADE FÍSICA. ITENS INCLUSOS: 30 BAMBOLES CORES: SORTIDAS CONFORME DISPONIBILIDADE DIMENSÕES DO PRODUTO: 63 CM DE RAIO</w:t>
            </w:r>
          </w:p>
        </w:tc>
        <w:tc>
          <w:tcPr>
            <w:tcW w:w="1276" w:type="dxa"/>
            <w:shd w:val="clear" w:color="000000" w:fill="FFFFFF"/>
            <w:vAlign w:val="center"/>
          </w:tcPr>
          <w:p w14:paraId="1340B4E9" w14:textId="77777777" w:rsidR="00620858" w:rsidRPr="00522B71" w:rsidRDefault="00620858" w:rsidP="00620858">
            <w:pPr>
              <w:jc w:val="center"/>
              <w:rPr>
                <w:rFonts w:ascii="Arial" w:hAnsi="Arial" w:cs="Arial"/>
              </w:rPr>
            </w:pPr>
            <w:r>
              <w:rPr>
                <w:rFonts w:ascii="Aptos Narrow" w:hAnsi="Aptos Narrow"/>
                <w:color w:val="000000"/>
                <w:sz w:val="22"/>
                <w:szCs w:val="22"/>
              </w:rPr>
              <w:t xml:space="preserve">KIT (COM 30 </w:t>
            </w:r>
            <w:proofErr w:type="spellStart"/>
            <w:r>
              <w:rPr>
                <w:rFonts w:ascii="Aptos Narrow" w:hAnsi="Aptos Narrow"/>
                <w:color w:val="000000"/>
                <w:sz w:val="22"/>
                <w:szCs w:val="22"/>
              </w:rPr>
              <w:t>Unid</w:t>
            </w:r>
            <w:proofErr w:type="spellEnd"/>
            <w:r>
              <w:rPr>
                <w:rFonts w:ascii="Aptos Narrow" w:hAnsi="Aptos Narrow"/>
                <w:color w:val="000000"/>
                <w:sz w:val="22"/>
                <w:szCs w:val="22"/>
              </w:rPr>
              <w:t>)</w:t>
            </w:r>
          </w:p>
        </w:tc>
        <w:tc>
          <w:tcPr>
            <w:tcW w:w="1174" w:type="dxa"/>
            <w:shd w:val="clear" w:color="auto" w:fill="auto"/>
            <w:vAlign w:val="center"/>
          </w:tcPr>
          <w:p w14:paraId="3468FD40" w14:textId="39E9B333" w:rsidR="00620858" w:rsidRPr="00522B71" w:rsidRDefault="00620858" w:rsidP="00620858">
            <w:pPr>
              <w:jc w:val="center"/>
              <w:rPr>
                <w:rFonts w:ascii="Arial" w:hAnsi="Arial" w:cs="Arial"/>
              </w:rPr>
            </w:pPr>
            <w:r>
              <w:rPr>
                <w:rFonts w:ascii="Aptos Narrow" w:hAnsi="Aptos Narrow"/>
                <w:color w:val="000000"/>
                <w:sz w:val="22"/>
                <w:szCs w:val="22"/>
              </w:rPr>
              <w:t>02</w:t>
            </w:r>
          </w:p>
        </w:tc>
      </w:tr>
      <w:tr w:rsidR="00620858" w:rsidRPr="00522B71" w14:paraId="05BA02F3" w14:textId="77777777" w:rsidTr="0018045E">
        <w:tc>
          <w:tcPr>
            <w:tcW w:w="1277" w:type="dxa"/>
            <w:shd w:val="clear" w:color="auto" w:fill="auto"/>
          </w:tcPr>
          <w:p w14:paraId="33183752"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5974BA2B"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KIT ARGOLAS (AFUNDA) - SLADE FITNESS</w:t>
            </w:r>
          </w:p>
          <w:p w14:paraId="3672D406" w14:textId="6E16DBF6"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Descrição</w:t>
            </w:r>
            <w:r>
              <w:rPr>
                <w:rFonts w:ascii="Aptos Narrow" w:hAnsi="Aptos Narrow"/>
                <w:color w:val="000000"/>
                <w:sz w:val="22"/>
                <w:szCs w:val="22"/>
              </w:rPr>
              <w:br/>
              <w:t>Kit Argola Afunda: brinquedo educativo que afunda auxiliando as crianças na adaptação ao meio-liquido. Dimensão 17 cm de diâmetro.</w:t>
            </w:r>
          </w:p>
        </w:tc>
        <w:tc>
          <w:tcPr>
            <w:tcW w:w="1276" w:type="dxa"/>
            <w:shd w:val="clear" w:color="000000" w:fill="FFFFFF"/>
            <w:vAlign w:val="center"/>
          </w:tcPr>
          <w:p w14:paraId="6E3CB2C8" w14:textId="77777777" w:rsidR="00620858" w:rsidRPr="00522B71" w:rsidRDefault="00620858" w:rsidP="00620858">
            <w:pPr>
              <w:jc w:val="center"/>
              <w:rPr>
                <w:rFonts w:ascii="Arial" w:hAnsi="Arial" w:cs="Arial"/>
              </w:rPr>
            </w:pPr>
            <w:r>
              <w:rPr>
                <w:rFonts w:ascii="Aptos Narrow" w:hAnsi="Aptos Narrow"/>
                <w:color w:val="000000"/>
                <w:sz w:val="22"/>
                <w:szCs w:val="22"/>
              </w:rPr>
              <w:t xml:space="preserve">KIT (COM 6 </w:t>
            </w:r>
            <w:proofErr w:type="spellStart"/>
            <w:r>
              <w:rPr>
                <w:rFonts w:ascii="Aptos Narrow" w:hAnsi="Aptos Narrow"/>
                <w:color w:val="000000"/>
                <w:sz w:val="22"/>
                <w:szCs w:val="22"/>
              </w:rPr>
              <w:t>Unid</w:t>
            </w:r>
            <w:proofErr w:type="spellEnd"/>
            <w:r>
              <w:rPr>
                <w:rFonts w:ascii="Aptos Narrow" w:hAnsi="Aptos Narrow"/>
                <w:color w:val="000000"/>
                <w:sz w:val="22"/>
                <w:szCs w:val="22"/>
              </w:rPr>
              <w:t>)</w:t>
            </w:r>
          </w:p>
        </w:tc>
        <w:tc>
          <w:tcPr>
            <w:tcW w:w="1174" w:type="dxa"/>
            <w:shd w:val="clear" w:color="auto" w:fill="auto"/>
            <w:vAlign w:val="center"/>
          </w:tcPr>
          <w:p w14:paraId="29A3A33C" w14:textId="09474B72" w:rsidR="00620858" w:rsidRPr="00522B71" w:rsidRDefault="00620858" w:rsidP="00620858">
            <w:pPr>
              <w:jc w:val="center"/>
              <w:rPr>
                <w:rFonts w:ascii="Arial" w:hAnsi="Arial" w:cs="Arial"/>
              </w:rPr>
            </w:pPr>
            <w:r>
              <w:rPr>
                <w:rFonts w:ascii="Aptos Narrow" w:hAnsi="Aptos Narrow"/>
                <w:color w:val="000000"/>
                <w:sz w:val="22"/>
                <w:szCs w:val="22"/>
              </w:rPr>
              <w:t>30</w:t>
            </w:r>
          </w:p>
        </w:tc>
      </w:tr>
      <w:tr w:rsidR="00620858" w:rsidRPr="00522B71" w14:paraId="64ECDBB9" w14:textId="77777777" w:rsidTr="0018045E">
        <w:tc>
          <w:tcPr>
            <w:tcW w:w="1277" w:type="dxa"/>
            <w:shd w:val="clear" w:color="auto" w:fill="auto"/>
          </w:tcPr>
          <w:p w14:paraId="4C0FE910"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12D246DD"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APITO</w:t>
            </w:r>
          </w:p>
          <w:p w14:paraId="0016FD28" w14:textId="27F53AAB"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Descrição</w:t>
            </w:r>
            <w:r>
              <w:rPr>
                <w:rFonts w:ascii="Aptos Narrow" w:hAnsi="Aptos Narrow"/>
                <w:color w:val="000000"/>
                <w:sz w:val="22"/>
                <w:szCs w:val="22"/>
              </w:rPr>
              <w:br/>
              <w:t>Se você quer um apito excelente e por um preço bem em conta, o Fox 40 Classic é o melhor apito esportivo para você.</w:t>
            </w:r>
            <w:r>
              <w:rPr>
                <w:rFonts w:ascii="Aptos Narrow" w:hAnsi="Aptos Narrow"/>
                <w:color w:val="000000"/>
                <w:sz w:val="22"/>
                <w:szCs w:val="22"/>
              </w:rPr>
              <w:br/>
            </w:r>
            <w:r>
              <w:rPr>
                <w:rFonts w:ascii="Aptos Narrow" w:hAnsi="Aptos Narrow"/>
                <w:color w:val="000000"/>
                <w:sz w:val="22"/>
                <w:szCs w:val="22"/>
              </w:rPr>
              <w:br/>
              <w:t>Ele é fabricado em plástico de alta qualidade e não possui conta interna, ou seja, não enferruja e não perde o som em contato com a água.</w:t>
            </w:r>
            <w:r>
              <w:rPr>
                <w:rFonts w:ascii="Aptos Narrow" w:hAnsi="Aptos Narrow"/>
                <w:color w:val="000000"/>
                <w:sz w:val="22"/>
                <w:szCs w:val="22"/>
              </w:rPr>
              <w:br/>
            </w:r>
            <w:r>
              <w:rPr>
                <w:rFonts w:ascii="Aptos Narrow" w:hAnsi="Aptos Narrow"/>
                <w:color w:val="000000"/>
                <w:sz w:val="22"/>
                <w:szCs w:val="22"/>
              </w:rPr>
              <w:br/>
              <w:t>Seu design interno faz com que ele seja capaz de produzir até 115 decibéis, tornando-o efetivo mesmo em ambientes muito cheios.</w:t>
            </w:r>
            <w:r>
              <w:rPr>
                <w:rFonts w:ascii="Aptos Narrow" w:hAnsi="Aptos Narrow"/>
                <w:color w:val="000000"/>
                <w:sz w:val="22"/>
                <w:szCs w:val="22"/>
              </w:rPr>
              <w:br/>
            </w:r>
            <w:r>
              <w:rPr>
                <w:rFonts w:ascii="Aptos Narrow" w:hAnsi="Aptos Narrow"/>
                <w:color w:val="000000"/>
                <w:sz w:val="22"/>
                <w:szCs w:val="22"/>
              </w:rPr>
              <w:br/>
              <w:t>O apito ainda acompanha um cordão de excelente resistência para que você o tenha junto de você mesmo quando estiver com as mãos ocupadas.</w:t>
            </w:r>
            <w:r>
              <w:rPr>
                <w:rFonts w:ascii="Aptos Narrow" w:hAnsi="Aptos Narrow"/>
                <w:color w:val="000000"/>
                <w:sz w:val="22"/>
                <w:szCs w:val="22"/>
              </w:rPr>
              <w:br/>
            </w:r>
            <w:r>
              <w:rPr>
                <w:rFonts w:ascii="Aptos Narrow" w:hAnsi="Aptos Narrow"/>
                <w:color w:val="000000"/>
                <w:sz w:val="22"/>
                <w:szCs w:val="22"/>
              </w:rPr>
              <w:br/>
              <w:t>No mundo do esporte, este produto possui centenas de avaliações positivas, o que comprova sua excelente qualidade.</w:t>
            </w:r>
            <w:r>
              <w:rPr>
                <w:rFonts w:ascii="Aptos Narrow" w:hAnsi="Aptos Narrow"/>
                <w:color w:val="000000"/>
                <w:sz w:val="22"/>
                <w:szCs w:val="22"/>
              </w:rPr>
              <w:br/>
            </w:r>
            <w:r>
              <w:rPr>
                <w:rFonts w:ascii="Aptos Narrow" w:hAnsi="Aptos Narrow"/>
                <w:color w:val="000000"/>
                <w:sz w:val="22"/>
                <w:szCs w:val="22"/>
              </w:rPr>
              <w:br/>
              <w:t>Dessa forma, não há como não escolher o Fox 40 Classic como o melhor apito esportivo em questão de custo-benefício.</w:t>
            </w:r>
            <w:r>
              <w:rPr>
                <w:rFonts w:ascii="Aptos Narrow" w:hAnsi="Aptos Narrow"/>
                <w:color w:val="000000"/>
                <w:sz w:val="22"/>
                <w:szCs w:val="22"/>
              </w:rPr>
              <w:br/>
            </w:r>
            <w:r>
              <w:rPr>
                <w:rFonts w:ascii="Aptos Narrow" w:hAnsi="Aptos Narrow"/>
                <w:color w:val="000000"/>
                <w:sz w:val="22"/>
                <w:szCs w:val="22"/>
              </w:rPr>
              <w:br/>
              <w:t>Indicado para árbitros, treinadores, professores de educação física em todos os níveis para uso pessoal ou profissional.</w:t>
            </w:r>
            <w:r>
              <w:rPr>
                <w:rFonts w:ascii="Aptos Narrow" w:hAnsi="Aptos Narrow"/>
                <w:color w:val="000000"/>
                <w:sz w:val="22"/>
                <w:szCs w:val="22"/>
              </w:rPr>
              <w:br/>
            </w:r>
            <w:r>
              <w:rPr>
                <w:rFonts w:ascii="Aptos Narrow" w:hAnsi="Aptos Narrow"/>
                <w:color w:val="000000"/>
                <w:sz w:val="22"/>
                <w:szCs w:val="22"/>
              </w:rPr>
              <w:br/>
              <w:t>CONTEÚDO DO PACOTE (Embalagem Lacrada):</w:t>
            </w:r>
            <w:r>
              <w:rPr>
                <w:rFonts w:ascii="Aptos Narrow" w:hAnsi="Aptos Narrow"/>
                <w:color w:val="000000"/>
                <w:sz w:val="22"/>
                <w:szCs w:val="22"/>
              </w:rPr>
              <w:br/>
              <w:t>01 Apito</w:t>
            </w:r>
            <w:r>
              <w:rPr>
                <w:rFonts w:ascii="Aptos Narrow" w:hAnsi="Aptos Narrow"/>
                <w:color w:val="000000"/>
                <w:sz w:val="22"/>
                <w:szCs w:val="22"/>
              </w:rPr>
              <w:br/>
            </w:r>
            <w:r>
              <w:rPr>
                <w:rFonts w:ascii="Aptos Narrow" w:hAnsi="Aptos Narrow"/>
                <w:color w:val="000000"/>
                <w:sz w:val="22"/>
                <w:szCs w:val="22"/>
              </w:rPr>
              <w:lastRenderedPageBreak/>
              <w:t>01 Protetor de Silicone</w:t>
            </w:r>
            <w:r>
              <w:rPr>
                <w:rFonts w:ascii="Aptos Narrow" w:hAnsi="Aptos Narrow"/>
                <w:color w:val="000000"/>
                <w:sz w:val="22"/>
                <w:szCs w:val="22"/>
              </w:rPr>
              <w:br/>
              <w:t>01 Cordão</w:t>
            </w:r>
            <w:r>
              <w:rPr>
                <w:rFonts w:ascii="Aptos Narrow" w:hAnsi="Aptos Narrow"/>
                <w:color w:val="000000"/>
                <w:sz w:val="22"/>
                <w:szCs w:val="22"/>
              </w:rPr>
              <w:br/>
            </w:r>
            <w:r>
              <w:rPr>
                <w:rFonts w:ascii="Aptos Narrow" w:hAnsi="Aptos Narrow"/>
                <w:color w:val="000000"/>
                <w:sz w:val="22"/>
                <w:szCs w:val="22"/>
              </w:rPr>
              <w:br/>
              <w:t>Esperamos que tenha se identificado com nosso produto, e será um prazer ter você como nosso cliente!</w:t>
            </w:r>
          </w:p>
        </w:tc>
        <w:tc>
          <w:tcPr>
            <w:tcW w:w="1276" w:type="dxa"/>
            <w:shd w:val="clear" w:color="000000" w:fill="FFFFFF"/>
            <w:vAlign w:val="center"/>
          </w:tcPr>
          <w:p w14:paraId="0CFA9936"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lastRenderedPageBreak/>
              <w:t>Unid</w:t>
            </w:r>
            <w:proofErr w:type="spellEnd"/>
          </w:p>
        </w:tc>
        <w:tc>
          <w:tcPr>
            <w:tcW w:w="1174" w:type="dxa"/>
            <w:shd w:val="clear" w:color="auto" w:fill="auto"/>
            <w:vAlign w:val="center"/>
          </w:tcPr>
          <w:p w14:paraId="04D47082" w14:textId="43AA293D" w:rsidR="00620858" w:rsidRPr="00522B71" w:rsidRDefault="00620858" w:rsidP="00620858">
            <w:pPr>
              <w:jc w:val="center"/>
              <w:rPr>
                <w:rFonts w:ascii="Arial" w:hAnsi="Arial" w:cs="Arial"/>
              </w:rPr>
            </w:pPr>
            <w:r>
              <w:rPr>
                <w:rFonts w:ascii="Aptos Narrow" w:hAnsi="Aptos Narrow"/>
                <w:color w:val="000000"/>
                <w:sz w:val="22"/>
                <w:szCs w:val="22"/>
              </w:rPr>
              <w:t>5</w:t>
            </w:r>
          </w:p>
        </w:tc>
      </w:tr>
      <w:tr w:rsidR="00620858" w:rsidRPr="00522B71" w14:paraId="4650F821" w14:textId="77777777" w:rsidTr="0018045E">
        <w:tc>
          <w:tcPr>
            <w:tcW w:w="1277" w:type="dxa"/>
            <w:shd w:val="clear" w:color="auto" w:fill="auto"/>
          </w:tcPr>
          <w:p w14:paraId="6DB62E33"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5C3F736A"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CESTA DE BASQUETE</w:t>
            </w:r>
          </w:p>
          <w:p w14:paraId="780C0929" w14:textId="093B84A0"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Diâmetro do aro</w:t>
            </w:r>
            <w:r>
              <w:rPr>
                <w:rFonts w:ascii="Aptos Narrow" w:hAnsi="Aptos Narrow"/>
                <w:color w:val="000000"/>
                <w:sz w:val="22"/>
                <w:szCs w:val="22"/>
              </w:rPr>
              <w:br/>
              <w:t>45 cm</w:t>
            </w:r>
            <w:r>
              <w:rPr>
                <w:rFonts w:ascii="Aptos Narrow" w:hAnsi="Aptos Narrow"/>
                <w:color w:val="000000"/>
                <w:sz w:val="22"/>
                <w:szCs w:val="22"/>
              </w:rPr>
              <w:br/>
              <w:t>Material do aro</w:t>
            </w:r>
            <w:r>
              <w:rPr>
                <w:rFonts w:ascii="Aptos Narrow" w:hAnsi="Aptos Narrow"/>
                <w:color w:val="000000"/>
                <w:sz w:val="22"/>
                <w:szCs w:val="22"/>
              </w:rPr>
              <w:br/>
              <w:t>Aço Carbono</w:t>
            </w:r>
            <w:r>
              <w:rPr>
                <w:rFonts w:ascii="Aptos Narrow" w:hAnsi="Aptos Narrow"/>
                <w:color w:val="000000"/>
                <w:sz w:val="22"/>
                <w:szCs w:val="22"/>
              </w:rPr>
              <w:br/>
              <w:t>Com sistema de molas</w:t>
            </w:r>
            <w:r>
              <w:rPr>
                <w:rFonts w:ascii="Aptos Narrow" w:hAnsi="Aptos Narrow"/>
                <w:color w:val="000000"/>
                <w:sz w:val="22"/>
                <w:szCs w:val="22"/>
              </w:rPr>
              <w:br/>
              <w:t>Não</w:t>
            </w:r>
            <w:r>
              <w:rPr>
                <w:rFonts w:ascii="Aptos Narrow" w:hAnsi="Aptos Narrow"/>
                <w:color w:val="000000"/>
                <w:sz w:val="22"/>
                <w:szCs w:val="22"/>
              </w:rPr>
              <w:br/>
              <w:t>Com altura ajustável</w:t>
            </w:r>
            <w:r>
              <w:rPr>
                <w:rFonts w:ascii="Aptos Narrow" w:hAnsi="Aptos Narrow"/>
                <w:color w:val="000000"/>
                <w:sz w:val="22"/>
                <w:szCs w:val="22"/>
              </w:rPr>
              <w:br/>
              <w:t>Sim</w:t>
            </w:r>
            <w:r>
              <w:rPr>
                <w:rFonts w:ascii="Aptos Narrow" w:hAnsi="Aptos Narrow"/>
                <w:color w:val="000000"/>
                <w:sz w:val="22"/>
                <w:szCs w:val="22"/>
              </w:rPr>
              <w:br/>
              <w:t>Acessórios incluídos</w:t>
            </w:r>
            <w:r>
              <w:rPr>
                <w:rFonts w:ascii="Aptos Narrow" w:hAnsi="Aptos Narrow"/>
                <w:color w:val="000000"/>
                <w:sz w:val="22"/>
                <w:szCs w:val="22"/>
              </w:rPr>
              <w:br/>
              <w:t>Rede + Parafusos</w:t>
            </w:r>
            <w:r>
              <w:rPr>
                <w:rFonts w:ascii="Aptos Narrow" w:hAnsi="Aptos Narrow"/>
                <w:color w:val="000000"/>
                <w:sz w:val="22"/>
                <w:szCs w:val="22"/>
              </w:rPr>
              <w:br/>
              <w:t>Com rede</w:t>
            </w:r>
            <w:r>
              <w:rPr>
                <w:rFonts w:ascii="Aptos Narrow" w:hAnsi="Aptos Narrow"/>
                <w:color w:val="000000"/>
                <w:sz w:val="22"/>
                <w:szCs w:val="22"/>
              </w:rPr>
              <w:br/>
              <w:t>Sim</w:t>
            </w:r>
            <w:r>
              <w:rPr>
                <w:rFonts w:ascii="Aptos Narrow" w:hAnsi="Aptos Narrow"/>
                <w:color w:val="000000"/>
                <w:sz w:val="22"/>
                <w:szCs w:val="22"/>
              </w:rPr>
              <w:br/>
              <w:t>Altura máxima</w:t>
            </w:r>
            <w:r>
              <w:rPr>
                <w:rFonts w:ascii="Aptos Narrow" w:hAnsi="Aptos Narrow"/>
                <w:color w:val="000000"/>
                <w:sz w:val="22"/>
                <w:szCs w:val="22"/>
              </w:rPr>
              <w:br/>
              <w:t>3.05 m</w:t>
            </w:r>
            <w:r>
              <w:rPr>
                <w:rFonts w:ascii="Aptos Narrow" w:hAnsi="Aptos Narrow"/>
                <w:color w:val="000000"/>
                <w:sz w:val="22"/>
                <w:szCs w:val="22"/>
              </w:rPr>
              <w:br/>
              <w:t>Quantidade de ganchos do aro</w:t>
            </w:r>
            <w:r>
              <w:rPr>
                <w:rFonts w:ascii="Aptos Narrow" w:hAnsi="Aptos Narrow"/>
                <w:color w:val="000000"/>
                <w:sz w:val="22"/>
                <w:szCs w:val="22"/>
              </w:rPr>
              <w:br/>
              <w:t>11</w:t>
            </w:r>
          </w:p>
        </w:tc>
        <w:tc>
          <w:tcPr>
            <w:tcW w:w="1276" w:type="dxa"/>
            <w:shd w:val="clear" w:color="000000" w:fill="FFFFFF"/>
            <w:vAlign w:val="center"/>
          </w:tcPr>
          <w:p w14:paraId="00C86023"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221CCF7F" w14:textId="0CC2D281" w:rsidR="00620858" w:rsidRPr="00522B71" w:rsidRDefault="00620858" w:rsidP="00620858">
            <w:pPr>
              <w:jc w:val="center"/>
              <w:rPr>
                <w:rFonts w:ascii="Arial" w:hAnsi="Arial" w:cs="Arial"/>
              </w:rPr>
            </w:pPr>
            <w:r>
              <w:rPr>
                <w:rFonts w:ascii="Aptos Narrow" w:hAnsi="Aptos Narrow"/>
                <w:color w:val="000000"/>
                <w:sz w:val="22"/>
                <w:szCs w:val="22"/>
              </w:rPr>
              <w:t>1</w:t>
            </w:r>
          </w:p>
        </w:tc>
      </w:tr>
      <w:tr w:rsidR="00620858" w:rsidRPr="00522B71" w14:paraId="5B17C304" w14:textId="77777777" w:rsidTr="0018045E">
        <w:tc>
          <w:tcPr>
            <w:tcW w:w="1277" w:type="dxa"/>
            <w:shd w:val="clear" w:color="auto" w:fill="auto"/>
          </w:tcPr>
          <w:p w14:paraId="2B4BE9C9"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149B6AE6"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REDE DE VOLEI PORTÁTIL</w:t>
            </w:r>
          </w:p>
          <w:p w14:paraId="39A94492" w14:textId="2960A7CA"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Descrição</w:t>
            </w:r>
            <w:r>
              <w:rPr>
                <w:rFonts w:ascii="Aptos Narrow" w:hAnsi="Aptos Narrow"/>
                <w:color w:val="000000"/>
                <w:sz w:val="22"/>
                <w:szCs w:val="22"/>
              </w:rPr>
              <w:br/>
              <w:t>- Fio: Polietileno 2,5mm</w:t>
            </w:r>
            <w:r>
              <w:rPr>
                <w:rFonts w:ascii="Aptos Narrow" w:hAnsi="Aptos Narrow"/>
                <w:color w:val="000000"/>
                <w:sz w:val="22"/>
                <w:szCs w:val="22"/>
              </w:rPr>
              <w:br/>
              <w:t>- Nylon: Trançado</w:t>
            </w:r>
            <w:r>
              <w:rPr>
                <w:rFonts w:ascii="Aptos Narrow" w:hAnsi="Aptos Narrow"/>
                <w:color w:val="000000"/>
                <w:sz w:val="22"/>
                <w:szCs w:val="22"/>
              </w:rPr>
              <w:br/>
              <w:t>- Malha: 10x10 cm</w:t>
            </w:r>
            <w:r>
              <w:rPr>
                <w:rFonts w:ascii="Aptos Narrow" w:hAnsi="Aptos Narrow"/>
                <w:color w:val="000000"/>
                <w:sz w:val="22"/>
                <w:szCs w:val="22"/>
              </w:rPr>
              <w:br/>
              <w:t xml:space="preserve">- 4 esticadores em </w:t>
            </w:r>
            <w:proofErr w:type="spellStart"/>
            <w:r>
              <w:rPr>
                <w:rFonts w:ascii="Aptos Narrow" w:hAnsi="Aptos Narrow"/>
                <w:color w:val="000000"/>
                <w:sz w:val="22"/>
                <w:szCs w:val="22"/>
              </w:rPr>
              <w:t>pvc</w:t>
            </w:r>
            <w:proofErr w:type="spellEnd"/>
            <w:r>
              <w:rPr>
                <w:rFonts w:ascii="Aptos Narrow" w:hAnsi="Aptos Narrow"/>
                <w:color w:val="000000"/>
                <w:sz w:val="22"/>
                <w:szCs w:val="22"/>
              </w:rPr>
              <w:t xml:space="preserve"> rígido</w:t>
            </w:r>
            <w:r>
              <w:rPr>
                <w:rFonts w:ascii="Aptos Narrow" w:hAnsi="Aptos Narrow"/>
                <w:color w:val="000000"/>
                <w:sz w:val="22"/>
                <w:szCs w:val="22"/>
              </w:rPr>
              <w:br/>
              <w:t>- Lona: 04 faixas em lona de toldo sendo de 14cm nas laterais e 7cm na parte superior e inferior - com reforço nas extremidades superior e inferior para evitar o corte pelo cabo de aço.</w:t>
            </w:r>
            <w:r>
              <w:rPr>
                <w:rFonts w:ascii="Aptos Narrow" w:hAnsi="Aptos Narrow"/>
                <w:color w:val="000000"/>
                <w:sz w:val="22"/>
                <w:szCs w:val="22"/>
              </w:rPr>
              <w:br/>
              <w:t>- Sonda para passagem de corda ou cabo de aço na parte superior.</w:t>
            </w:r>
            <w:r>
              <w:rPr>
                <w:rFonts w:ascii="Aptos Narrow" w:hAnsi="Aptos Narrow"/>
                <w:color w:val="000000"/>
                <w:sz w:val="22"/>
                <w:szCs w:val="22"/>
              </w:rPr>
              <w:br/>
              <w:t>- Costura dupla com linha 0,40 poliamida.</w:t>
            </w:r>
            <w:r>
              <w:rPr>
                <w:rFonts w:ascii="Aptos Narrow" w:hAnsi="Aptos Narrow"/>
                <w:color w:val="000000"/>
                <w:sz w:val="22"/>
                <w:szCs w:val="22"/>
              </w:rPr>
              <w:br/>
              <w:t>- Reguladores e ganchos galvanizados.</w:t>
            </w:r>
            <w:r>
              <w:rPr>
                <w:rFonts w:ascii="Aptos Narrow" w:hAnsi="Aptos Narrow"/>
                <w:color w:val="000000"/>
                <w:sz w:val="22"/>
                <w:szCs w:val="22"/>
              </w:rPr>
              <w:br/>
              <w:t>- Tamanho: 9,50m x 1m</w:t>
            </w:r>
          </w:p>
        </w:tc>
        <w:tc>
          <w:tcPr>
            <w:tcW w:w="1276" w:type="dxa"/>
            <w:shd w:val="clear" w:color="000000" w:fill="FFFFFF"/>
            <w:vAlign w:val="center"/>
          </w:tcPr>
          <w:p w14:paraId="2DB86BCF"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170CA4B7" w14:textId="3FD39AEE" w:rsidR="00620858" w:rsidRPr="00522B71" w:rsidRDefault="00620858" w:rsidP="00620858">
            <w:pPr>
              <w:jc w:val="center"/>
              <w:rPr>
                <w:rFonts w:ascii="Arial" w:hAnsi="Arial" w:cs="Arial"/>
              </w:rPr>
            </w:pPr>
            <w:r>
              <w:rPr>
                <w:rFonts w:ascii="Aptos Narrow" w:hAnsi="Aptos Narrow"/>
                <w:color w:val="000000"/>
                <w:sz w:val="22"/>
                <w:szCs w:val="22"/>
              </w:rPr>
              <w:t>2</w:t>
            </w:r>
          </w:p>
        </w:tc>
      </w:tr>
      <w:tr w:rsidR="00620858" w:rsidRPr="00522B71" w14:paraId="1F34F41C" w14:textId="77777777" w:rsidTr="0018045E">
        <w:tc>
          <w:tcPr>
            <w:tcW w:w="1277" w:type="dxa"/>
            <w:shd w:val="clear" w:color="auto" w:fill="auto"/>
          </w:tcPr>
          <w:p w14:paraId="39A155AF"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4C325BCF"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BOLA DE TÊNIS DE MESA</w:t>
            </w:r>
          </w:p>
          <w:p w14:paraId="08152025" w14:textId="42F8EEA3"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Modelo</w:t>
            </w:r>
            <w:r>
              <w:rPr>
                <w:rFonts w:ascii="Aptos Narrow" w:hAnsi="Aptos Narrow"/>
                <w:color w:val="000000"/>
                <w:sz w:val="22"/>
                <w:szCs w:val="22"/>
              </w:rPr>
              <w:br/>
              <w:t>Pro 40+</w:t>
            </w:r>
            <w:r>
              <w:rPr>
                <w:rFonts w:ascii="Aptos Narrow" w:hAnsi="Aptos Narrow"/>
                <w:color w:val="000000"/>
                <w:sz w:val="22"/>
                <w:szCs w:val="22"/>
              </w:rPr>
              <w:br/>
              <w:t>Cor</w:t>
            </w:r>
            <w:r>
              <w:rPr>
                <w:rFonts w:ascii="Aptos Narrow" w:hAnsi="Aptos Narrow"/>
                <w:color w:val="000000"/>
                <w:sz w:val="22"/>
                <w:szCs w:val="22"/>
              </w:rPr>
              <w:br/>
              <w:t>Laranja</w:t>
            </w:r>
            <w:r>
              <w:rPr>
                <w:rFonts w:ascii="Aptos Narrow" w:hAnsi="Aptos Narrow"/>
                <w:color w:val="000000"/>
                <w:sz w:val="22"/>
                <w:szCs w:val="22"/>
              </w:rPr>
              <w:br/>
              <w:t>Tipo de embalagem</w:t>
            </w:r>
            <w:r>
              <w:rPr>
                <w:rFonts w:ascii="Aptos Narrow" w:hAnsi="Aptos Narrow"/>
                <w:color w:val="000000"/>
                <w:sz w:val="22"/>
                <w:szCs w:val="22"/>
              </w:rPr>
              <w:br/>
              <w:t>Pacote</w:t>
            </w:r>
            <w:r>
              <w:rPr>
                <w:rFonts w:ascii="Aptos Narrow" w:hAnsi="Aptos Narrow"/>
                <w:color w:val="000000"/>
                <w:sz w:val="22"/>
                <w:szCs w:val="22"/>
              </w:rPr>
              <w:br/>
              <w:t>Unidades por kit</w:t>
            </w:r>
            <w:r>
              <w:rPr>
                <w:rFonts w:ascii="Aptos Narrow" w:hAnsi="Aptos Narrow"/>
                <w:color w:val="000000"/>
                <w:sz w:val="22"/>
                <w:szCs w:val="22"/>
              </w:rPr>
              <w:br/>
              <w:t>100</w:t>
            </w:r>
            <w:r>
              <w:rPr>
                <w:rFonts w:ascii="Aptos Narrow" w:hAnsi="Aptos Narrow"/>
                <w:color w:val="000000"/>
                <w:sz w:val="22"/>
                <w:szCs w:val="22"/>
              </w:rPr>
              <w:br/>
              <w:t>Outros</w:t>
            </w:r>
            <w:r>
              <w:rPr>
                <w:rFonts w:ascii="Aptos Narrow" w:hAnsi="Aptos Narrow"/>
                <w:color w:val="000000"/>
                <w:sz w:val="22"/>
                <w:szCs w:val="22"/>
              </w:rPr>
              <w:br/>
              <w:t>Usos recomendados</w:t>
            </w:r>
            <w:r>
              <w:rPr>
                <w:rFonts w:ascii="Aptos Narrow" w:hAnsi="Aptos Narrow"/>
                <w:color w:val="000000"/>
                <w:sz w:val="22"/>
                <w:szCs w:val="22"/>
              </w:rPr>
              <w:br/>
              <w:t>Lazer, clube, escola</w:t>
            </w:r>
            <w:r>
              <w:rPr>
                <w:rFonts w:ascii="Aptos Narrow" w:hAnsi="Aptos Narrow"/>
                <w:color w:val="000000"/>
                <w:sz w:val="22"/>
                <w:szCs w:val="22"/>
              </w:rPr>
              <w:br/>
            </w:r>
            <w:r>
              <w:rPr>
                <w:rFonts w:ascii="Aptos Narrow" w:hAnsi="Aptos Narrow"/>
                <w:color w:val="000000"/>
                <w:sz w:val="22"/>
                <w:szCs w:val="22"/>
              </w:rPr>
              <w:lastRenderedPageBreak/>
              <w:t>Material</w:t>
            </w:r>
            <w:r>
              <w:rPr>
                <w:rFonts w:ascii="Aptos Narrow" w:hAnsi="Aptos Narrow"/>
                <w:color w:val="000000"/>
                <w:sz w:val="22"/>
                <w:szCs w:val="22"/>
              </w:rPr>
              <w:br/>
              <w:t>ABS</w:t>
            </w:r>
            <w:r>
              <w:rPr>
                <w:rFonts w:ascii="Aptos Narrow" w:hAnsi="Aptos Narrow"/>
                <w:color w:val="000000"/>
                <w:sz w:val="22"/>
                <w:szCs w:val="22"/>
              </w:rPr>
              <w:br/>
              <w:t>Quantidade de estrelas</w:t>
            </w:r>
            <w:r>
              <w:rPr>
                <w:rFonts w:ascii="Aptos Narrow" w:hAnsi="Aptos Narrow"/>
                <w:color w:val="000000"/>
                <w:sz w:val="22"/>
                <w:szCs w:val="22"/>
              </w:rPr>
              <w:br/>
              <w:t>1</w:t>
            </w:r>
            <w:r>
              <w:rPr>
                <w:rFonts w:ascii="Aptos Narrow" w:hAnsi="Aptos Narrow"/>
                <w:color w:val="000000"/>
                <w:sz w:val="22"/>
                <w:szCs w:val="22"/>
              </w:rPr>
              <w:br/>
              <w:t>Diâmetro</w:t>
            </w:r>
            <w:r>
              <w:rPr>
                <w:rFonts w:ascii="Aptos Narrow" w:hAnsi="Aptos Narrow"/>
                <w:color w:val="000000"/>
                <w:sz w:val="22"/>
                <w:szCs w:val="22"/>
              </w:rPr>
              <w:br/>
              <w:t>40 mm</w:t>
            </w:r>
          </w:p>
        </w:tc>
        <w:tc>
          <w:tcPr>
            <w:tcW w:w="1276" w:type="dxa"/>
            <w:shd w:val="clear" w:color="000000" w:fill="FFFFFF"/>
            <w:vAlign w:val="center"/>
          </w:tcPr>
          <w:p w14:paraId="2D7EE5F6"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lastRenderedPageBreak/>
              <w:t>Unid</w:t>
            </w:r>
            <w:proofErr w:type="spellEnd"/>
          </w:p>
        </w:tc>
        <w:tc>
          <w:tcPr>
            <w:tcW w:w="1174" w:type="dxa"/>
            <w:shd w:val="clear" w:color="auto" w:fill="auto"/>
            <w:vAlign w:val="center"/>
          </w:tcPr>
          <w:p w14:paraId="7848E2E2" w14:textId="6D6ADF85" w:rsidR="00620858" w:rsidRPr="00522B71" w:rsidRDefault="00620858" w:rsidP="00620858">
            <w:pPr>
              <w:jc w:val="center"/>
              <w:rPr>
                <w:rFonts w:ascii="Arial" w:hAnsi="Arial" w:cs="Arial"/>
              </w:rPr>
            </w:pPr>
            <w:r>
              <w:rPr>
                <w:rFonts w:ascii="Aptos Narrow" w:hAnsi="Aptos Narrow"/>
                <w:color w:val="000000"/>
                <w:sz w:val="22"/>
                <w:szCs w:val="22"/>
              </w:rPr>
              <w:t>100</w:t>
            </w:r>
          </w:p>
        </w:tc>
      </w:tr>
      <w:tr w:rsidR="00620858" w:rsidRPr="00522B71" w14:paraId="4620E232" w14:textId="77777777" w:rsidTr="0018045E">
        <w:tc>
          <w:tcPr>
            <w:tcW w:w="1277" w:type="dxa"/>
            <w:shd w:val="clear" w:color="auto" w:fill="auto"/>
          </w:tcPr>
          <w:p w14:paraId="4D85A153"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70AE23D9"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RAQUETE TÊNIS DE MESA</w:t>
            </w:r>
          </w:p>
          <w:p w14:paraId="5A11E3A8" w14:textId="63A2336A"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O que você precisa saber sobre este produto</w:t>
            </w:r>
            <w:r>
              <w:rPr>
                <w:rFonts w:ascii="Aptos Narrow" w:hAnsi="Aptos Narrow"/>
                <w:color w:val="000000"/>
                <w:sz w:val="22"/>
                <w:szCs w:val="22"/>
              </w:rPr>
              <w:br/>
              <w:t>Tipo de cabo: ST (Reto)</w:t>
            </w:r>
            <w:r>
              <w:rPr>
                <w:rFonts w:ascii="Aptos Narrow" w:hAnsi="Aptos Narrow"/>
                <w:color w:val="000000"/>
                <w:sz w:val="22"/>
                <w:szCs w:val="22"/>
              </w:rPr>
              <w:br/>
              <w:t>Garante durabilidade e comodidade ao jogador.</w:t>
            </w:r>
            <w:r>
              <w:rPr>
                <w:rFonts w:ascii="Aptos Narrow" w:hAnsi="Aptos Narrow"/>
                <w:color w:val="000000"/>
                <w:sz w:val="22"/>
                <w:szCs w:val="22"/>
              </w:rPr>
              <w:br/>
              <w:t>Possui cabo ST (Reto).</w:t>
            </w:r>
            <w:r>
              <w:rPr>
                <w:rFonts w:ascii="Aptos Narrow" w:hAnsi="Aptos Narrow"/>
                <w:color w:val="000000"/>
                <w:sz w:val="22"/>
                <w:szCs w:val="22"/>
              </w:rPr>
              <w:br/>
              <w:t>Velocidade de impacto: 4.</w:t>
            </w:r>
            <w:r>
              <w:rPr>
                <w:rFonts w:ascii="Aptos Narrow" w:hAnsi="Aptos Narrow"/>
                <w:color w:val="000000"/>
                <w:sz w:val="22"/>
                <w:szCs w:val="22"/>
              </w:rPr>
              <w:br/>
              <w:t>Efeito spin: 4.</w:t>
            </w:r>
            <w:r>
              <w:rPr>
                <w:rFonts w:ascii="Aptos Narrow" w:hAnsi="Aptos Narrow"/>
                <w:color w:val="000000"/>
                <w:sz w:val="22"/>
                <w:szCs w:val="22"/>
              </w:rPr>
              <w:br/>
              <w:t>Efeito de controle: 4.</w:t>
            </w:r>
            <w:r>
              <w:rPr>
                <w:rFonts w:ascii="Aptos Narrow" w:hAnsi="Aptos Narrow"/>
                <w:color w:val="000000"/>
                <w:sz w:val="22"/>
                <w:szCs w:val="22"/>
              </w:rPr>
              <w:br/>
              <w:t xml:space="preserve">Inclui 1 raquete de tênis de mesa </w:t>
            </w:r>
            <w:proofErr w:type="spellStart"/>
            <w:r>
              <w:rPr>
                <w:rFonts w:ascii="Aptos Narrow" w:hAnsi="Aptos Narrow"/>
                <w:color w:val="000000"/>
                <w:sz w:val="22"/>
                <w:szCs w:val="22"/>
              </w:rPr>
              <w:t>impact</w:t>
            </w:r>
            <w:proofErr w:type="spellEnd"/>
            <w:r>
              <w:rPr>
                <w:rFonts w:ascii="Aptos Narrow" w:hAnsi="Aptos Narrow"/>
                <w:color w:val="000000"/>
                <w:sz w:val="22"/>
                <w:szCs w:val="22"/>
              </w:rPr>
              <w:t xml:space="preserve"> 1000.</w:t>
            </w:r>
            <w:r>
              <w:rPr>
                <w:rFonts w:ascii="Aptos Narrow" w:hAnsi="Aptos Narrow"/>
                <w:color w:val="000000"/>
                <w:sz w:val="22"/>
                <w:szCs w:val="22"/>
              </w:rPr>
              <w:br/>
              <w:t>Espessura da esponja: 1.5mm.</w:t>
            </w:r>
            <w:r>
              <w:rPr>
                <w:rFonts w:ascii="Aptos Narrow" w:hAnsi="Aptos Narrow"/>
                <w:color w:val="000000"/>
                <w:sz w:val="22"/>
                <w:szCs w:val="22"/>
              </w:rPr>
              <w:br/>
              <w:t>Espessura da lâmina: 6mm.</w:t>
            </w:r>
          </w:p>
        </w:tc>
        <w:tc>
          <w:tcPr>
            <w:tcW w:w="1276" w:type="dxa"/>
            <w:shd w:val="clear" w:color="000000" w:fill="FFFFFF"/>
            <w:vAlign w:val="center"/>
          </w:tcPr>
          <w:p w14:paraId="7B579BEA"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6B0551D2" w14:textId="05E0FC24" w:rsidR="00620858" w:rsidRPr="00522B71" w:rsidRDefault="00620858" w:rsidP="00620858">
            <w:pPr>
              <w:jc w:val="center"/>
              <w:rPr>
                <w:rFonts w:ascii="Arial" w:hAnsi="Arial" w:cs="Arial"/>
              </w:rPr>
            </w:pPr>
            <w:r>
              <w:rPr>
                <w:rFonts w:ascii="Aptos Narrow" w:hAnsi="Aptos Narrow"/>
                <w:color w:val="000000"/>
                <w:sz w:val="22"/>
                <w:szCs w:val="22"/>
              </w:rPr>
              <w:t>16</w:t>
            </w:r>
          </w:p>
        </w:tc>
      </w:tr>
      <w:tr w:rsidR="00620858" w:rsidRPr="00522B71" w14:paraId="0963AE12" w14:textId="77777777" w:rsidTr="0018045E">
        <w:tc>
          <w:tcPr>
            <w:tcW w:w="1277" w:type="dxa"/>
            <w:shd w:val="clear" w:color="auto" w:fill="auto"/>
          </w:tcPr>
          <w:p w14:paraId="76926A35"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449DC384"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RAQUETE DE BADMINTON</w:t>
            </w:r>
          </w:p>
          <w:p w14:paraId="541EC82E" w14:textId="73626874"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 xml:space="preserve">2 RAQUETES </w:t>
            </w:r>
            <w:proofErr w:type="gramStart"/>
            <w:r>
              <w:rPr>
                <w:rFonts w:ascii="Aptos Narrow" w:hAnsi="Aptos Narrow"/>
                <w:color w:val="000000"/>
                <w:sz w:val="22"/>
                <w:szCs w:val="22"/>
              </w:rPr>
              <w:t>BADMINTON  HIGH</w:t>
            </w:r>
            <w:proofErr w:type="gramEnd"/>
            <w:r>
              <w:rPr>
                <w:rFonts w:ascii="Aptos Narrow" w:hAnsi="Aptos Narrow"/>
                <w:color w:val="000000"/>
                <w:sz w:val="22"/>
                <w:szCs w:val="22"/>
              </w:rPr>
              <w:t xml:space="preserve"> TEMPERED 1010 KIT COM BOLSA</w:t>
            </w:r>
            <w:r>
              <w:rPr>
                <w:rFonts w:ascii="Aptos Narrow" w:hAnsi="Aptos Narrow"/>
                <w:color w:val="000000"/>
                <w:sz w:val="22"/>
                <w:szCs w:val="22"/>
              </w:rPr>
              <w:br/>
            </w:r>
            <w:r>
              <w:rPr>
                <w:rFonts w:ascii="Aptos Narrow" w:hAnsi="Aptos Narrow"/>
                <w:color w:val="000000"/>
                <w:sz w:val="22"/>
                <w:szCs w:val="22"/>
              </w:rPr>
              <w:br/>
              <w:t>Raquete de qualidade, pioneira em Badminton</w:t>
            </w:r>
            <w:r>
              <w:rPr>
                <w:rFonts w:ascii="Aptos Narrow" w:hAnsi="Aptos Narrow"/>
                <w:color w:val="000000"/>
                <w:sz w:val="22"/>
                <w:szCs w:val="22"/>
              </w:rPr>
              <w:br/>
              <w:t xml:space="preserve">Feita com aço temperado , seu cabo com </w:t>
            </w:r>
            <w:proofErr w:type="spellStart"/>
            <w:r>
              <w:rPr>
                <w:rFonts w:ascii="Aptos Narrow" w:hAnsi="Aptos Narrow"/>
                <w:color w:val="000000"/>
                <w:sz w:val="22"/>
                <w:szCs w:val="22"/>
              </w:rPr>
              <w:t>overgrip</w:t>
            </w:r>
            <w:proofErr w:type="spellEnd"/>
            <w:r>
              <w:rPr>
                <w:rFonts w:ascii="Aptos Narrow" w:hAnsi="Aptos Narrow"/>
                <w:color w:val="000000"/>
                <w:sz w:val="22"/>
                <w:szCs w:val="22"/>
              </w:rPr>
              <w:t xml:space="preserve"> DHS oferecendo conforto e aderência nas jogadas, além do seu peso conjunto ser bem leve. Resistente a potência de 22 </w:t>
            </w:r>
            <w:proofErr w:type="gramStart"/>
            <w:r>
              <w:rPr>
                <w:rFonts w:ascii="Aptos Narrow" w:hAnsi="Aptos Narrow"/>
                <w:color w:val="000000"/>
                <w:sz w:val="22"/>
                <w:szCs w:val="22"/>
              </w:rPr>
              <w:t>libras ,</w:t>
            </w:r>
            <w:proofErr w:type="gramEnd"/>
            <w:r>
              <w:rPr>
                <w:rFonts w:ascii="Aptos Narrow" w:hAnsi="Aptos Narrow"/>
                <w:color w:val="000000"/>
                <w:sz w:val="22"/>
                <w:szCs w:val="22"/>
              </w:rPr>
              <w:t xml:space="preserve"> ótimas para </w:t>
            </w:r>
            <w:proofErr w:type="spellStart"/>
            <w:r>
              <w:rPr>
                <w:rFonts w:ascii="Aptos Narrow" w:hAnsi="Aptos Narrow"/>
                <w:color w:val="000000"/>
                <w:sz w:val="22"/>
                <w:szCs w:val="22"/>
              </w:rPr>
              <w:t>smash</w:t>
            </w:r>
            <w:proofErr w:type="spellEnd"/>
            <w:r>
              <w:rPr>
                <w:rFonts w:ascii="Aptos Narrow" w:hAnsi="Aptos Narrow"/>
                <w:color w:val="000000"/>
                <w:sz w:val="22"/>
                <w:szCs w:val="22"/>
              </w:rPr>
              <w:t xml:space="preserve"> , jogadas rápidas</w:t>
            </w:r>
            <w:r>
              <w:rPr>
                <w:rFonts w:ascii="Aptos Narrow" w:hAnsi="Aptos Narrow"/>
                <w:color w:val="000000"/>
                <w:sz w:val="22"/>
                <w:szCs w:val="22"/>
              </w:rPr>
              <w:br/>
              <w:t>Excelente custo benefício</w:t>
            </w:r>
            <w:r>
              <w:rPr>
                <w:rFonts w:ascii="Aptos Narrow" w:hAnsi="Aptos Narrow"/>
                <w:color w:val="000000"/>
                <w:sz w:val="22"/>
                <w:szCs w:val="22"/>
              </w:rPr>
              <w:br/>
              <w:t xml:space="preserve">Acompanha bolsa para transporte </w:t>
            </w:r>
            <w:r>
              <w:rPr>
                <w:rFonts w:ascii="Aptos Narrow" w:hAnsi="Aptos Narrow"/>
                <w:color w:val="000000"/>
                <w:sz w:val="22"/>
                <w:szCs w:val="22"/>
              </w:rPr>
              <w:br/>
            </w:r>
            <w:r>
              <w:rPr>
                <w:rFonts w:ascii="Aptos Narrow" w:hAnsi="Aptos Narrow"/>
                <w:color w:val="000000"/>
                <w:sz w:val="22"/>
                <w:szCs w:val="22"/>
              </w:rPr>
              <w:br/>
              <w:t>Comprimento :66 cm</w:t>
            </w:r>
            <w:r>
              <w:rPr>
                <w:rFonts w:ascii="Aptos Narrow" w:hAnsi="Aptos Narrow"/>
                <w:color w:val="000000"/>
                <w:sz w:val="22"/>
                <w:szCs w:val="22"/>
              </w:rPr>
              <w:br/>
              <w:t>Cabeça : 20 x 24 cm</w:t>
            </w:r>
            <w:r>
              <w:rPr>
                <w:rFonts w:ascii="Aptos Narrow" w:hAnsi="Aptos Narrow"/>
                <w:color w:val="000000"/>
                <w:sz w:val="22"/>
                <w:szCs w:val="22"/>
              </w:rPr>
              <w:br/>
              <w:t>Peso : 95 gramas</w:t>
            </w:r>
          </w:p>
        </w:tc>
        <w:tc>
          <w:tcPr>
            <w:tcW w:w="1276" w:type="dxa"/>
            <w:shd w:val="clear" w:color="000000" w:fill="FFFFFF"/>
            <w:vAlign w:val="center"/>
          </w:tcPr>
          <w:p w14:paraId="3BF26846" w14:textId="77777777" w:rsidR="00620858" w:rsidRPr="00522B71" w:rsidRDefault="00620858" w:rsidP="00620858">
            <w:pPr>
              <w:jc w:val="center"/>
              <w:rPr>
                <w:rFonts w:ascii="Arial" w:hAnsi="Arial" w:cs="Arial"/>
              </w:rPr>
            </w:pPr>
            <w:r>
              <w:rPr>
                <w:rFonts w:ascii="Aptos Narrow" w:hAnsi="Aptos Narrow"/>
                <w:color w:val="000000"/>
                <w:sz w:val="22"/>
                <w:szCs w:val="22"/>
              </w:rPr>
              <w:t xml:space="preserve"> PAR</w:t>
            </w:r>
          </w:p>
        </w:tc>
        <w:tc>
          <w:tcPr>
            <w:tcW w:w="1174" w:type="dxa"/>
            <w:shd w:val="clear" w:color="auto" w:fill="auto"/>
            <w:vAlign w:val="center"/>
          </w:tcPr>
          <w:p w14:paraId="5D971DEB" w14:textId="5D863B48" w:rsidR="00620858" w:rsidRPr="00522B71" w:rsidRDefault="00620858" w:rsidP="00620858">
            <w:pPr>
              <w:jc w:val="center"/>
              <w:rPr>
                <w:rFonts w:ascii="Arial" w:hAnsi="Arial" w:cs="Arial"/>
              </w:rPr>
            </w:pPr>
            <w:r>
              <w:rPr>
                <w:rFonts w:ascii="Aptos Narrow" w:hAnsi="Aptos Narrow"/>
                <w:color w:val="000000"/>
                <w:sz w:val="22"/>
                <w:szCs w:val="22"/>
              </w:rPr>
              <w:t>6</w:t>
            </w:r>
          </w:p>
        </w:tc>
      </w:tr>
      <w:tr w:rsidR="00620858" w:rsidRPr="00522B71" w14:paraId="1419ACAB" w14:textId="77777777" w:rsidTr="0018045E">
        <w:tc>
          <w:tcPr>
            <w:tcW w:w="1277" w:type="dxa"/>
            <w:shd w:val="clear" w:color="auto" w:fill="auto"/>
          </w:tcPr>
          <w:p w14:paraId="50199904"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4FD21718"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BOLA DE POLO AQUÁTICO MASCULINO WP5</w:t>
            </w:r>
          </w:p>
          <w:p w14:paraId="621A7463" w14:textId="49CCE35D"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Medidas oficiais</w:t>
            </w:r>
            <w:r>
              <w:rPr>
                <w:rFonts w:ascii="Aptos Narrow" w:hAnsi="Aptos Narrow"/>
                <w:color w:val="000000"/>
                <w:sz w:val="22"/>
                <w:szCs w:val="22"/>
              </w:rPr>
              <w:br/>
              <w:t>Ranhuras na superfície para melhor pegada</w:t>
            </w:r>
            <w:r>
              <w:rPr>
                <w:rFonts w:ascii="Aptos Narrow" w:hAnsi="Aptos Narrow"/>
                <w:color w:val="000000"/>
                <w:sz w:val="22"/>
                <w:szCs w:val="22"/>
              </w:rPr>
              <w:br/>
              <w:t xml:space="preserve">Câmara </w:t>
            </w:r>
            <w:proofErr w:type="spellStart"/>
            <w:r>
              <w:rPr>
                <w:rFonts w:ascii="Aptos Narrow" w:hAnsi="Aptos Narrow"/>
                <w:color w:val="000000"/>
                <w:sz w:val="22"/>
                <w:szCs w:val="22"/>
              </w:rPr>
              <w:t>Butyl</w:t>
            </w:r>
            <w:proofErr w:type="spellEnd"/>
            <w:r>
              <w:rPr>
                <w:rFonts w:ascii="Aptos Narrow" w:hAnsi="Aptos Narrow"/>
                <w:color w:val="000000"/>
                <w:sz w:val="22"/>
                <w:szCs w:val="22"/>
              </w:rPr>
              <w:t xml:space="preserve"> para não deformar</w:t>
            </w:r>
            <w:r>
              <w:rPr>
                <w:rFonts w:ascii="Aptos Narrow" w:hAnsi="Aptos Narrow"/>
                <w:color w:val="000000"/>
                <w:sz w:val="22"/>
                <w:szCs w:val="22"/>
              </w:rPr>
              <w:br/>
              <w:t>Válvula substituível</w:t>
            </w:r>
            <w:r>
              <w:rPr>
                <w:rFonts w:ascii="Aptos Narrow" w:hAnsi="Aptos Narrow"/>
                <w:color w:val="000000"/>
                <w:sz w:val="22"/>
                <w:szCs w:val="22"/>
              </w:rPr>
              <w:br/>
              <w:t>Material Externo: 85% Borracha Natural 15% Borracha Sintética</w:t>
            </w:r>
            <w:r>
              <w:rPr>
                <w:rFonts w:ascii="Aptos Narrow" w:hAnsi="Aptos Narrow"/>
                <w:color w:val="000000"/>
                <w:sz w:val="22"/>
                <w:szCs w:val="22"/>
              </w:rPr>
              <w:br/>
              <w:t>Material Interno: 70% Poliamida 30% Poliéster</w:t>
            </w:r>
            <w:r>
              <w:rPr>
                <w:rFonts w:ascii="Aptos Narrow" w:hAnsi="Aptos Narrow"/>
                <w:color w:val="000000"/>
                <w:sz w:val="22"/>
                <w:szCs w:val="22"/>
              </w:rPr>
              <w:br/>
              <w:t>Câmara: 75% Butil 25% Laminado de Borracha Natural</w:t>
            </w:r>
          </w:p>
        </w:tc>
        <w:tc>
          <w:tcPr>
            <w:tcW w:w="1276" w:type="dxa"/>
            <w:shd w:val="clear" w:color="000000" w:fill="FFFFFF"/>
            <w:vAlign w:val="center"/>
          </w:tcPr>
          <w:p w14:paraId="2BEFDF92"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2C60AEAB" w14:textId="0241EE90" w:rsidR="00620858" w:rsidRPr="00522B71" w:rsidRDefault="00620858" w:rsidP="00620858">
            <w:pPr>
              <w:jc w:val="center"/>
              <w:rPr>
                <w:rFonts w:ascii="Arial" w:hAnsi="Arial" w:cs="Arial"/>
              </w:rPr>
            </w:pPr>
            <w:r>
              <w:rPr>
                <w:rFonts w:ascii="Aptos Narrow" w:hAnsi="Aptos Narrow"/>
                <w:color w:val="000000"/>
                <w:sz w:val="22"/>
                <w:szCs w:val="22"/>
              </w:rPr>
              <w:t>1</w:t>
            </w:r>
          </w:p>
        </w:tc>
      </w:tr>
      <w:tr w:rsidR="00620858" w:rsidRPr="00522B71" w14:paraId="4C8A1079" w14:textId="77777777" w:rsidTr="0018045E">
        <w:tc>
          <w:tcPr>
            <w:tcW w:w="1277" w:type="dxa"/>
            <w:shd w:val="clear" w:color="auto" w:fill="auto"/>
          </w:tcPr>
          <w:p w14:paraId="3801C7BB"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7E1FE355" w14:textId="77777777" w:rsidR="00620858" w:rsidRDefault="00620858" w:rsidP="00620858">
            <w:pPr>
              <w:pStyle w:val="Corpodetexto"/>
              <w:tabs>
                <w:tab w:val="left" w:pos="426"/>
              </w:tabs>
              <w:spacing w:before="0" w:beforeAutospacing="0" w:after="0" w:afterAutospacing="0"/>
              <w:jc w:val="center"/>
              <w:rPr>
                <w:rFonts w:ascii="Aptos" w:hAnsi="Aptos"/>
                <w:color w:val="000000"/>
                <w:sz w:val="22"/>
                <w:szCs w:val="22"/>
              </w:rPr>
            </w:pPr>
            <w:r>
              <w:rPr>
                <w:rFonts w:ascii="Aptos" w:hAnsi="Aptos"/>
                <w:color w:val="000000"/>
                <w:sz w:val="22"/>
                <w:szCs w:val="22"/>
              </w:rPr>
              <w:t>PETECA OFICIAL SUPER PROFISSIONAL REFLETIVA NOTURNA (KIT 10)</w:t>
            </w:r>
          </w:p>
          <w:p w14:paraId="4ACA127C" w14:textId="28612266"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 xml:space="preserve">Peteca Oficial de qualidade profissional, com peso e </w:t>
            </w:r>
            <w:proofErr w:type="spellStart"/>
            <w:r>
              <w:rPr>
                <w:rFonts w:ascii="Aptos Narrow" w:hAnsi="Aptos Narrow"/>
                <w:color w:val="000000"/>
                <w:sz w:val="22"/>
                <w:szCs w:val="22"/>
              </w:rPr>
              <w:t>motagem</w:t>
            </w:r>
            <w:proofErr w:type="spellEnd"/>
            <w:r>
              <w:rPr>
                <w:rFonts w:ascii="Aptos Narrow" w:hAnsi="Aptos Narrow"/>
                <w:color w:val="000000"/>
                <w:sz w:val="22"/>
                <w:szCs w:val="22"/>
              </w:rPr>
              <w:t xml:space="preserve"> oficial. Modelo confeccionada com sinalizadores noturnos e amortecedor. Ideal para jogos profissionais e noturnos. Não oscila a sua trajetória na subida - decida.</w:t>
            </w:r>
            <w:r>
              <w:rPr>
                <w:rFonts w:ascii="Aptos Narrow" w:hAnsi="Aptos Narrow"/>
                <w:color w:val="000000"/>
                <w:sz w:val="22"/>
                <w:szCs w:val="22"/>
              </w:rPr>
              <w:br/>
              <w:t xml:space="preserve">Toque macio para você se divertir jogando </w:t>
            </w:r>
            <w:proofErr w:type="spellStart"/>
            <w:r>
              <w:rPr>
                <w:rFonts w:ascii="Aptos Narrow" w:hAnsi="Aptos Narrow"/>
                <w:color w:val="000000"/>
                <w:sz w:val="22"/>
                <w:szCs w:val="22"/>
              </w:rPr>
              <w:t>profissionalmnete</w:t>
            </w:r>
            <w:proofErr w:type="spellEnd"/>
            <w:r>
              <w:rPr>
                <w:rFonts w:ascii="Aptos Narrow" w:hAnsi="Aptos Narrow"/>
                <w:color w:val="000000"/>
                <w:sz w:val="22"/>
                <w:szCs w:val="22"/>
              </w:rPr>
              <w:t xml:space="preserve"> ou para lazer!</w:t>
            </w:r>
            <w:r>
              <w:rPr>
                <w:rFonts w:ascii="Aptos Narrow" w:hAnsi="Aptos Narrow"/>
                <w:color w:val="000000"/>
                <w:sz w:val="22"/>
                <w:szCs w:val="22"/>
              </w:rPr>
              <w:br/>
            </w:r>
            <w:r>
              <w:rPr>
                <w:rFonts w:ascii="Aptos Narrow" w:hAnsi="Aptos Narrow"/>
                <w:color w:val="000000"/>
                <w:sz w:val="22"/>
                <w:szCs w:val="22"/>
              </w:rPr>
              <w:lastRenderedPageBreak/>
              <w:br/>
              <w:t>Altura: 20cm</w:t>
            </w:r>
            <w:r>
              <w:rPr>
                <w:rFonts w:ascii="Aptos Narrow" w:hAnsi="Aptos Narrow"/>
                <w:color w:val="000000"/>
                <w:sz w:val="22"/>
                <w:szCs w:val="22"/>
              </w:rPr>
              <w:br/>
              <w:t>Peso: 45g</w:t>
            </w:r>
            <w:r>
              <w:rPr>
                <w:rFonts w:ascii="Aptos Narrow" w:hAnsi="Aptos Narrow"/>
                <w:color w:val="000000"/>
                <w:sz w:val="22"/>
                <w:szCs w:val="22"/>
              </w:rPr>
              <w:br/>
              <w:t>Base: 15mm Altura x 5cm de base</w:t>
            </w:r>
            <w:r>
              <w:rPr>
                <w:rFonts w:ascii="Aptos Narrow" w:hAnsi="Aptos Narrow"/>
                <w:color w:val="000000"/>
                <w:sz w:val="22"/>
                <w:szCs w:val="22"/>
              </w:rPr>
              <w:br/>
              <w:t>4 Penas paralelas</w:t>
            </w:r>
          </w:p>
        </w:tc>
        <w:tc>
          <w:tcPr>
            <w:tcW w:w="1276" w:type="dxa"/>
            <w:shd w:val="clear" w:color="000000" w:fill="FFFFFF"/>
            <w:vAlign w:val="center"/>
          </w:tcPr>
          <w:p w14:paraId="4533EC4C" w14:textId="77777777" w:rsidR="00620858" w:rsidRPr="00522B71" w:rsidRDefault="00620858" w:rsidP="00620858">
            <w:pPr>
              <w:jc w:val="center"/>
              <w:rPr>
                <w:rFonts w:ascii="Arial" w:hAnsi="Arial" w:cs="Arial"/>
              </w:rPr>
            </w:pPr>
            <w:r>
              <w:rPr>
                <w:rFonts w:ascii="Aptos Narrow" w:hAnsi="Aptos Narrow"/>
                <w:color w:val="000000"/>
                <w:sz w:val="22"/>
                <w:szCs w:val="22"/>
              </w:rPr>
              <w:lastRenderedPageBreak/>
              <w:t xml:space="preserve">Kit (com 10 </w:t>
            </w:r>
            <w:proofErr w:type="spellStart"/>
            <w:r>
              <w:rPr>
                <w:rFonts w:ascii="Aptos Narrow" w:hAnsi="Aptos Narrow"/>
                <w:color w:val="000000"/>
                <w:sz w:val="22"/>
                <w:szCs w:val="22"/>
              </w:rPr>
              <w:t>Unid</w:t>
            </w:r>
            <w:proofErr w:type="spellEnd"/>
            <w:r>
              <w:rPr>
                <w:rFonts w:ascii="Aptos Narrow" w:hAnsi="Aptos Narrow"/>
                <w:color w:val="000000"/>
                <w:sz w:val="22"/>
                <w:szCs w:val="22"/>
              </w:rPr>
              <w:t>)</w:t>
            </w:r>
          </w:p>
        </w:tc>
        <w:tc>
          <w:tcPr>
            <w:tcW w:w="1174" w:type="dxa"/>
            <w:shd w:val="clear" w:color="auto" w:fill="auto"/>
            <w:vAlign w:val="center"/>
          </w:tcPr>
          <w:p w14:paraId="73FD03DC" w14:textId="10E7F3F7" w:rsidR="00620858" w:rsidRPr="00522B71" w:rsidRDefault="00620858" w:rsidP="00620858">
            <w:pPr>
              <w:jc w:val="center"/>
              <w:rPr>
                <w:rFonts w:ascii="Arial" w:hAnsi="Arial" w:cs="Arial"/>
              </w:rPr>
            </w:pPr>
            <w:r>
              <w:rPr>
                <w:rFonts w:ascii="Aptos Narrow" w:hAnsi="Aptos Narrow"/>
                <w:color w:val="000000"/>
                <w:sz w:val="22"/>
                <w:szCs w:val="22"/>
              </w:rPr>
              <w:t>10</w:t>
            </w:r>
          </w:p>
        </w:tc>
      </w:tr>
      <w:tr w:rsidR="00620858" w:rsidRPr="00522B71" w14:paraId="1D14480F" w14:textId="77777777" w:rsidTr="0018045E">
        <w:tc>
          <w:tcPr>
            <w:tcW w:w="1277" w:type="dxa"/>
            <w:shd w:val="clear" w:color="auto" w:fill="auto"/>
          </w:tcPr>
          <w:p w14:paraId="67A6CE0B"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695E3409"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REDE BADMINTON PORTÁTIL 6M - AZL-212</w:t>
            </w:r>
          </w:p>
          <w:p w14:paraId="51B494C4" w14:textId="5DFF220C"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rPr>
              <w:t xml:space="preserve">Rede de Badminton Portátil, contendo 01 rede produzida em seda, medindo 6,00 metros de comprimento e 0,75 metros de altura, possui 3 mastros produzido em aço, com sistema de fácil montagem e desmontagem, articulações </w:t>
            </w:r>
            <w:proofErr w:type="spellStart"/>
            <w:r>
              <w:rPr>
                <w:rFonts w:ascii="Aptos Narrow" w:hAnsi="Aptos Narrow"/>
                <w:color w:val="000000"/>
              </w:rPr>
              <w:t>rigidas</w:t>
            </w:r>
            <w:proofErr w:type="spellEnd"/>
            <w:r>
              <w:rPr>
                <w:rFonts w:ascii="Aptos Narrow" w:hAnsi="Aptos Narrow"/>
                <w:color w:val="000000"/>
              </w:rPr>
              <w:t xml:space="preserve"> e firmes, com conector ABS de quatro vias estáveis e durável. Bolsa para armazenamento e transporte, acompanha manual de uso, peso aproximado: 5 kg, dimensões montadas: 6 metros de comprimento e 1,55 metros de altura.</w:t>
            </w:r>
          </w:p>
        </w:tc>
        <w:tc>
          <w:tcPr>
            <w:tcW w:w="1276" w:type="dxa"/>
            <w:shd w:val="clear" w:color="000000" w:fill="FFFFFF"/>
            <w:vAlign w:val="center"/>
          </w:tcPr>
          <w:p w14:paraId="17BBFCAC"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21D90151" w14:textId="2D68D939" w:rsidR="00620858" w:rsidRPr="00522B71" w:rsidRDefault="00620858" w:rsidP="00620858">
            <w:pPr>
              <w:jc w:val="center"/>
              <w:rPr>
                <w:rFonts w:ascii="Arial" w:hAnsi="Arial" w:cs="Arial"/>
              </w:rPr>
            </w:pPr>
            <w:r>
              <w:rPr>
                <w:rFonts w:ascii="Aptos Narrow" w:hAnsi="Aptos Narrow"/>
                <w:color w:val="000000"/>
                <w:sz w:val="22"/>
                <w:szCs w:val="22"/>
              </w:rPr>
              <w:t>2</w:t>
            </w:r>
          </w:p>
        </w:tc>
      </w:tr>
      <w:tr w:rsidR="00620858" w:rsidRPr="00522B71" w14:paraId="4CC8B35A" w14:textId="77777777" w:rsidTr="0018045E">
        <w:tc>
          <w:tcPr>
            <w:tcW w:w="1277" w:type="dxa"/>
            <w:shd w:val="clear" w:color="auto" w:fill="auto"/>
          </w:tcPr>
          <w:p w14:paraId="2E1D33CD"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2539C1E6"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PLACAR DE MESA MANUAL CONTADOR MARCADOR DE PONTOS DOBRÁVEL</w:t>
            </w:r>
          </w:p>
          <w:p w14:paraId="42B3FDA8" w14:textId="33D04CC1"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sidRPr="00061E06">
              <w:rPr>
                <w:rFonts w:ascii="Aptos Narrow" w:hAnsi="Aptos Narrow"/>
                <w:sz w:val="22"/>
                <w:szCs w:val="22"/>
              </w:rPr>
              <w:t>Ideal para marcar pontos de jogos que necessitam de pontuação e set.</w:t>
            </w:r>
            <w:r w:rsidRPr="00061E06">
              <w:rPr>
                <w:rFonts w:ascii="Aptos Narrow" w:hAnsi="Aptos Narrow"/>
                <w:sz w:val="22"/>
                <w:szCs w:val="22"/>
              </w:rPr>
              <w:br/>
              <w:t>Possui sistema articulado e pino de trava para ser apoiado na mesa.</w:t>
            </w:r>
            <w:r w:rsidRPr="00061E06">
              <w:rPr>
                <w:rFonts w:ascii="Aptos Narrow" w:hAnsi="Aptos Narrow"/>
                <w:sz w:val="22"/>
                <w:szCs w:val="22"/>
              </w:rPr>
              <w:br/>
              <w:t>Leve e dobrável, possui formato fechado de pasta para facilitar o transporte.</w:t>
            </w:r>
            <w:r w:rsidRPr="00061E06">
              <w:rPr>
                <w:rFonts w:ascii="Aptos Narrow" w:hAnsi="Aptos Narrow"/>
                <w:sz w:val="22"/>
                <w:szCs w:val="22"/>
              </w:rPr>
              <w:br/>
              <w:t>Marcação de 7 sets até 31 pontos.</w:t>
            </w:r>
            <w:r w:rsidRPr="00061E06">
              <w:rPr>
                <w:rFonts w:ascii="Aptos Narrow" w:hAnsi="Aptos Narrow"/>
                <w:sz w:val="22"/>
                <w:szCs w:val="22"/>
              </w:rPr>
              <w:br/>
              <w:t>- Numeração: 1 a 31 pontos.</w:t>
            </w:r>
            <w:r w:rsidRPr="00061E06">
              <w:rPr>
                <w:rFonts w:ascii="Aptos Narrow" w:hAnsi="Aptos Narrow"/>
                <w:sz w:val="22"/>
                <w:szCs w:val="22"/>
              </w:rPr>
              <w:br/>
              <w:t>- Sets: 1 ao 7.</w:t>
            </w:r>
            <w:r w:rsidRPr="00061E06">
              <w:rPr>
                <w:rFonts w:ascii="Aptos Narrow" w:hAnsi="Aptos Narrow"/>
                <w:sz w:val="22"/>
                <w:szCs w:val="22"/>
              </w:rPr>
              <w:br/>
              <w:t>Os números são estampados na frente e no verso da placa, se um número estiver de um lado, o outro lado estará igual.</w:t>
            </w:r>
            <w:r w:rsidRPr="00061E06">
              <w:rPr>
                <w:rFonts w:ascii="Aptos Narrow" w:hAnsi="Aptos Narrow"/>
                <w:sz w:val="22"/>
                <w:szCs w:val="22"/>
              </w:rPr>
              <w:br/>
              <w:t>Material: PVC (estrutura) e papelão (plaquinhas).</w:t>
            </w:r>
            <w:r w:rsidRPr="00061E06">
              <w:rPr>
                <w:rFonts w:ascii="Aptos Narrow" w:hAnsi="Aptos Narrow"/>
                <w:sz w:val="22"/>
                <w:szCs w:val="22"/>
              </w:rPr>
              <w:br/>
              <w:t>Dimensões:</w:t>
            </w:r>
            <w:r w:rsidRPr="00061E06">
              <w:rPr>
                <w:rFonts w:ascii="Aptos Narrow" w:hAnsi="Aptos Narrow"/>
                <w:sz w:val="22"/>
                <w:szCs w:val="22"/>
              </w:rPr>
              <w:br/>
              <w:t>Aberto-</w:t>
            </w:r>
            <w:r w:rsidRPr="00061E06">
              <w:rPr>
                <w:rFonts w:ascii="Aptos Narrow" w:hAnsi="Aptos Narrow"/>
                <w:sz w:val="22"/>
                <w:szCs w:val="22"/>
              </w:rPr>
              <w:br/>
              <w:t>Altura: 21 cm</w:t>
            </w:r>
            <w:r w:rsidRPr="00061E06">
              <w:rPr>
                <w:rFonts w:ascii="Aptos Narrow" w:hAnsi="Aptos Narrow"/>
                <w:sz w:val="22"/>
                <w:szCs w:val="22"/>
              </w:rPr>
              <w:br/>
              <w:t>Largura: 19/20 cm</w:t>
            </w:r>
            <w:r w:rsidRPr="00061E06">
              <w:rPr>
                <w:rFonts w:ascii="Aptos Narrow" w:hAnsi="Aptos Narrow"/>
                <w:sz w:val="22"/>
                <w:szCs w:val="22"/>
              </w:rPr>
              <w:br/>
              <w:t>Comprimento: 38 cm</w:t>
            </w:r>
            <w:r w:rsidRPr="00061E06">
              <w:rPr>
                <w:rFonts w:ascii="Aptos Narrow" w:hAnsi="Aptos Narrow"/>
                <w:sz w:val="22"/>
                <w:szCs w:val="22"/>
              </w:rPr>
              <w:br/>
              <w:t>Fechado-</w:t>
            </w:r>
            <w:r w:rsidRPr="00061E06">
              <w:rPr>
                <w:rFonts w:ascii="Aptos Narrow" w:hAnsi="Aptos Narrow"/>
                <w:sz w:val="22"/>
                <w:szCs w:val="22"/>
              </w:rPr>
              <w:br/>
              <w:t>Altura: 21 cm</w:t>
            </w:r>
            <w:r w:rsidRPr="00061E06">
              <w:rPr>
                <w:rFonts w:ascii="Aptos Narrow" w:hAnsi="Aptos Narrow"/>
                <w:sz w:val="22"/>
                <w:szCs w:val="22"/>
              </w:rPr>
              <w:br/>
              <w:t>Largura: 4 cm</w:t>
            </w:r>
            <w:r w:rsidRPr="00061E06">
              <w:rPr>
                <w:rFonts w:ascii="Aptos Narrow" w:hAnsi="Aptos Narrow"/>
                <w:sz w:val="22"/>
                <w:szCs w:val="22"/>
              </w:rPr>
              <w:br/>
              <w:t>Comprimento: 38 cm</w:t>
            </w:r>
            <w:r w:rsidRPr="00061E06">
              <w:rPr>
                <w:rFonts w:ascii="Aptos Narrow" w:hAnsi="Aptos Narrow"/>
                <w:sz w:val="22"/>
                <w:szCs w:val="22"/>
              </w:rPr>
              <w:br/>
              <w:t>Placa maior-</w:t>
            </w:r>
            <w:r w:rsidRPr="00061E06">
              <w:rPr>
                <w:rFonts w:ascii="Aptos Narrow" w:hAnsi="Aptos Narrow"/>
                <w:sz w:val="22"/>
                <w:szCs w:val="22"/>
              </w:rPr>
              <w:br/>
              <w:t>Altura: 13,5 cm</w:t>
            </w:r>
            <w:r w:rsidRPr="00061E06">
              <w:rPr>
                <w:rFonts w:ascii="Aptos Narrow" w:hAnsi="Aptos Narrow"/>
                <w:sz w:val="22"/>
                <w:szCs w:val="22"/>
              </w:rPr>
              <w:br/>
              <w:t>Comprimento: 10,5 cm</w:t>
            </w:r>
            <w:r w:rsidRPr="00061E06">
              <w:rPr>
                <w:rFonts w:ascii="Aptos Narrow" w:hAnsi="Aptos Narrow"/>
                <w:sz w:val="22"/>
                <w:szCs w:val="22"/>
              </w:rPr>
              <w:br/>
              <w:t>Placa menor-</w:t>
            </w:r>
            <w:r w:rsidRPr="00061E06">
              <w:rPr>
                <w:rFonts w:ascii="Aptos Narrow" w:hAnsi="Aptos Narrow"/>
                <w:sz w:val="22"/>
                <w:szCs w:val="22"/>
              </w:rPr>
              <w:br/>
              <w:t>Altura: 5,8 cm</w:t>
            </w:r>
          </w:p>
        </w:tc>
        <w:tc>
          <w:tcPr>
            <w:tcW w:w="1276" w:type="dxa"/>
            <w:shd w:val="clear" w:color="000000" w:fill="FFFFFF"/>
            <w:vAlign w:val="center"/>
          </w:tcPr>
          <w:p w14:paraId="0E16ED8D"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20A3F3B2" w14:textId="12892117" w:rsidR="00620858" w:rsidRPr="00522B71" w:rsidRDefault="00620858" w:rsidP="00620858">
            <w:pPr>
              <w:jc w:val="center"/>
              <w:rPr>
                <w:rFonts w:ascii="Arial" w:hAnsi="Arial" w:cs="Arial"/>
              </w:rPr>
            </w:pPr>
            <w:r>
              <w:rPr>
                <w:rFonts w:ascii="Aptos Narrow" w:hAnsi="Aptos Narrow"/>
                <w:color w:val="000000"/>
                <w:sz w:val="22"/>
                <w:szCs w:val="22"/>
              </w:rPr>
              <w:t>2</w:t>
            </w:r>
          </w:p>
        </w:tc>
      </w:tr>
      <w:tr w:rsidR="00620858" w:rsidRPr="00522B71" w14:paraId="1722F3F1" w14:textId="77777777" w:rsidTr="0018045E">
        <w:tc>
          <w:tcPr>
            <w:tcW w:w="1277" w:type="dxa"/>
            <w:shd w:val="clear" w:color="auto" w:fill="auto"/>
          </w:tcPr>
          <w:p w14:paraId="4A956CAB"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52D71244"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KIT ARGOLAS DE AGILIDADE TREINO FUNCIONAL CIRCUITO 20 PEÇAS</w:t>
            </w:r>
          </w:p>
          <w:p w14:paraId="24EFB05B" w14:textId="1FE4A088"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O kit Contém:</w:t>
            </w:r>
            <w:r>
              <w:rPr>
                <w:rFonts w:ascii="Aptos Narrow" w:hAnsi="Aptos Narrow"/>
                <w:color w:val="000000"/>
                <w:sz w:val="22"/>
                <w:szCs w:val="22"/>
              </w:rPr>
              <w:br/>
              <w:t>- 20 Argolas para treinamento funcional</w:t>
            </w:r>
            <w:r>
              <w:rPr>
                <w:rFonts w:ascii="Aptos Narrow" w:hAnsi="Aptos Narrow"/>
                <w:color w:val="000000"/>
                <w:sz w:val="22"/>
                <w:szCs w:val="22"/>
              </w:rPr>
              <w:br/>
              <w:t xml:space="preserve">Padrão de </w:t>
            </w:r>
            <w:proofErr w:type="gramStart"/>
            <w:r>
              <w:rPr>
                <w:rFonts w:ascii="Aptos Narrow" w:hAnsi="Aptos Narrow"/>
                <w:color w:val="000000"/>
                <w:sz w:val="22"/>
                <w:szCs w:val="22"/>
              </w:rPr>
              <w:t>Cores :</w:t>
            </w:r>
            <w:proofErr w:type="gramEnd"/>
            <w:r>
              <w:rPr>
                <w:rFonts w:ascii="Aptos Narrow" w:hAnsi="Aptos Narrow"/>
                <w:color w:val="000000"/>
                <w:sz w:val="22"/>
                <w:szCs w:val="22"/>
              </w:rPr>
              <w:br/>
              <w:t>4- Argolas na cor Amarelo</w:t>
            </w:r>
            <w:r>
              <w:rPr>
                <w:rFonts w:ascii="Aptos Narrow" w:hAnsi="Aptos Narrow"/>
                <w:color w:val="000000"/>
                <w:sz w:val="22"/>
                <w:szCs w:val="22"/>
              </w:rPr>
              <w:br/>
              <w:t>4 -Argolas na cor Laranja</w:t>
            </w:r>
            <w:r>
              <w:rPr>
                <w:rFonts w:ascii="Aptos Narrow" w:hAnsi="Aptos Narrow"/>
                <w:color w:val="000000"/>
                <w:sz w:val="22"/>
                <w:szCs w:val="22"/>
              </w:rPr>
              <w:br/>
              <w:t>4 -Argolas na cor Vermelho</w:t>
            </w:r>
            <w:r>
              <w:rPr>
                <w:rFonts w:ascii="Aptos Narrow" w:hAnsi="Aptos Narrow"/>
                <w:color w:val="000000"/>
                <w:sz w:val="22"/>
                <w:szCs w:val="22"/>
              </w:rPr>
              <w:br/>
            </w:r>
            <w:r>
              <w:rPr>
                <w:rFonts w:ascii="Aptos Narrow" w:hAnsi="Aptos Narrow"/>
                <w:color w:val="000000"/>
                <w:sz w:val="22"/>
                <w:szCs w:val="22"/>
              </w:rPr>
              <w:lastRenderedPageBreak/>
              <w:t>4 -Argolas na cor Verde</w:t>
            </w:r>
            <w:r>
              <w:rPr>
                <w:rFonts w:ascii="Aptos Narrow" w:hAnsi="Aptos Narrow"/>
                <w:color w:val="000000"/>
                <w:sz w:val="22"/>
                <w:szCs w:val="22"/>
              </w:rPr>
              <w:br/>
              <w:t>4 -Argolas na cor Azul</w:t>
            </w:r>
            <w:r>
              <w:rPr>
                <w:rFonts w:ascii="Aptos Narrow" w:hAnsi="Aptos Narrow"/>
                <w:color w:val="000000"/>
                <w:sz w:val="22"/>
                <w:szCs w:val="22"/>
              </w:rPr>
              <w:br/>
              <w:t>Dimensões:</w:t>
            </w:r>
            <w:r>
              <w:rPr>
                <w:rFonts w:ascii="Aptos Narrow" w:hAnsi="Aptos Narrow"/>
                <w:color w:val="000000"/>
                <w:sz w:val="22"/>
                <w:szCs w:val="22"/>
              </w:rPr>
              <w:br/>
              <w:t>Cada Argola mede 45 centímetros e pesa 135 grama</w:t>
            </w:r>
          </w:p>
        </w:tc>
        <w:tc>
          <w:tcPr>
            <w:tcW w:w="1276" w:type="dxa"/>
            <w:shd w:val="clear" w:color="000000" w:fill="FFFFFF"/>
            <w:vAlign w:val="center"/>
          </w:tcPr>
          <w:p w14:paraId="1A4D603D" w14:textId="77777777" w:rsidR="00620858" w:rsidRPr="00522B71" w:rsidRDefault="00620858" w:rsidP="00620858">
            <w:pPr>
              <w:jc w:val="center"/>
              <w:rPr>
                <w:rFonts w:ascii="Arial" w:hAnsi="Arial" w:cs="Arial"/>
              </w:rPr>
            </w:pPr>
            <w:r>
              <w:rPr>
                <w:rFonts w:ascii="Aptos Narrow" w:hAnsi="Aptos Narrow"/>
                <w:color w:val="000000"/>
                <w:sz w:val="22"/>
                <w:szCs w:val="22"/>
              </w:rPr>
              <w:lastRenderedPageBreak/>
              <w:t xml:space="preserve">KIT (com 20 </w:t>
            </w:r>
            <w:proofErr w:type="spellStart"/>
            <w:r>
              <w:rPr>
                <w:rFonts w:ascii="Aptos Narrow" w:hAnsi="Aptos Narrow"/>
                <w:color w:val="000000"/>
                <w:sz w:val="22"/>
                <w:szCs w:val="22"/>
              </w:rPr>
              <w:t>Unid</w:t>
            </w:r>
            <w:proofErr w:type="spellEnd"/>
            <w:r>
              <w:rPr>
                <w:rFonts w:ascii="Aptos Narrow" w:hAnsi="Aptos Narrow"/>
                <w:color w:val="000000"/>
                <w:sz w:val="22"/>
                <w:szCs w:val="22"/>
              </w:rPr>
              <w:t>)</w:t>
            </w:r>
          </w:p>
        </w:tc>
        <w:tc>
          <w:tcPr>
            <w:tcW w:w="1174" w:type="dxa"/>
            <w:shd w:val="clear" w:color="auto" w:fill="auto"/>
            <w:vAlign w:val="center"/>
          </w:tcPr>
          <w:p w14:paraId="2571BB16" w14:textId="40B549DC" w:rsidR="00620858" w:rsidRPr="00522B71" w:rsidRDefault="00620858" w:rsidP="00620858">
            <w:pPr>
              <w:jc w:val="center"/>
              <w:rPr>
                <w:rFonts w:ascii="Arial" w:hAnsi="Arial" w:cs="Arial"/>
              </w:rPr>
            </w:pPr>
            <w:r>
              <w:rPr>
                <w:rFonts w:ascii="Aptos Narrow" w:hAnsi="Aptos Narrow"/>
                <w:color w:val="000000"/>
                <w:sz w:val="22"/>
                <w:szCs w:val="22"/>
              </w:rPr>
              <w:t>05</w:t>
            </w:r>
          </w:p>
        </w:tc>
      </w:tr>
      <w:tr w:rsidR="00620858" w:rsidRPr="00522B71" w14:paraId="5B870721" w14:textId="77777777" w:rsidTr="0018045E">
        <w:tc>
          <w:tcPr>
            <w:tcW w:w="1277" w:type="dxa"/>
            <w:shd w:val="clear" w:color="auto" w:fill="auto"/>
          </w:tcPr>
          <w:p w14:paraId="32F519D3"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18AEFB85"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CINTO DE TRAÇÃO INDIVIDUAL 2 ELÁSTICOS FORTE FUTEBOL TREINO FUNCIONAL EXTENSOR</w:t>
            </w:r>
          </w:p>
          <w:p w14:paraId="31D482BF" w14:textId="0BF3DAC3"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Conteúdo da embalagem: 1 cinto de tração, 6 elásticos extra forte com 1 metro de comprimento cada</w:t>
            </w:r>
            <w:r>
              <w:rPr>
                <w:rFonts w:ascii="Aptos Narrow" w:hAnsi="Aptos Narrow"/>
                <w:color w:val="000000"/>
                <w:sz w:val="22"/>
                <w:szCs w:val="22"/>
              </w:rPr>
              <w:br/>
              <w:t>Estiramento máximo do elástico: até 3 metros</w:t>
            </w:r>
            <w:r>
              <w:rPr>
                <w:rFonts w:ascii="Aptos Narrow" w:hAnsi="Aptos Narrow"/>
                <w:color w:val="000000"/>
                <w:sz w:val="22"/>
                <w:szCs w:val="22"/>
              </w:rPr>
              <w:br/>
            </w:r>
            <w:r>
              <w:rPr>
                <w:rFonts w:ascii="Aptos Narrow" w:hAnsi="Aptos Narrow"/>
                <w:color w:val="000000"/>
                <w:sz w:val="22"/>
                <w:szCs w:val="22"/>
              </w:rPr>
              <w:br/>
              <w:t>Um de nossos diferenciais é a fabricação própria, buscamos desenvolver um produto que atenda aos clientes com excelência, sempre aplicando melhorias e novas tecnologias. Atualmente, nosso cinto de tração conta com um limitador, impedindo que o elástico estique mais que sua capacidade, evitando assim a danificação do produto e trazendo maior segurança ao usuário.</w:t>
            </w:r>
          </w:p>
        </w:tc>
        <w:tc>
          <w:tcPr>
            <w:tcW w:w="1276" w:type="dxa"/>
            <w:shd w:val="clear" w:color="000000" w:fill="FFFFFF"/>
            <w:vAlign w:val="center"/>
          </w:tcPr>
          <w:p w14:paraId="40A8B0AE"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228ECE24" w14:textId="643E4671" w:rsidR="00620858" w:rsidRPr="00522B71" w:rsidRDefault="00620858" w:rsidP="00620858">
            <w:pPr>
              <w:jc w:val="center"/>
              <w:rPr>
                <w:rFonts w:ascii="Arial" w:hAnsi="Arial" w:cs="Arial"/>
              </w:rPr>
            </w:pPr>
            <w:r>
              <w:rPr>
                <w:rFonts w:ascii="Aptos Narrow" w:hAnsi="Aptos Narrow"/>
                <w:color w:val="000000"/>
                <w:sz w:val="22"/>
                <w:szCs w:val="22"/>
              </w:rPr>
              <w:t>6</w:t>
            </w:r>
          </w:p>
        </w:tc>
      </w:tr>
      <w:tr w:rsidR="00620858" w:rsidRPr="00522B71" w14:paraId="082FE6C7" w14:textId="77777777" w:rsidTr="0018045E">
        <w:tc>
          <w:tcPr>
            <w:tcW w:w="1277" w:type="dxa"/>
            <w:shd w:val="clear" w:color="auto" w:fill="auto"/>
          </w:tcPr>
          <w:p w14:paraId="662964D6"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42735EB8"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STEPPER ACADEMIA</w:t>
            </w:r>
          </w:p>
          <w:p w14:paraId="0AFF96E2" w14:textId="5F059288"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 xml:space="preserve">Step </w:t>
            </w:r>
            <w:proofErr w:type="spellStart"/>
            <w:r>
              <w:rPr>
                <w:rFonts w:ascii="Aptos Narrow" w:hAnsi="Aptos Narrow"/>
                <w:color w:val="000000"/>
                <w:sz w:val="22"/>
                <w:szCs w:val="22"/>
              </w:rPr>
              <w:t>Stepper</w:t>
            </w:r>
            <w:proofErr w:type="spellEnd"/>
            <w:r>
              <w:rPr>
                <w:rFonts w:ascii="Aptos Narrow" w:hAnsi="Aptos Narrow"/>
                <w:color w:val="000000"/>
                <w:sz w:val="22"/>
                <w:szCs w:val="22"/>
              </w:rPr>
              <w:t xml:space="preserve"> </w:t>
            </w:r>
            <w:proofErr w:type="spellStart"/>
            <w:r>
              <w:rPr>
                <w:rFonts w:ascii="Aptos Narrow" w:hAnsi="Aptos Narrow"/>
                <w:color w:val="000000"/>
                <w:sz w:val="22"/>
                <w:szCs w:val="22"/>
              </w:rPr>
              <w:t>Ajustavel</w:t>
            </w:r>
            <w:proofErr w:type="spellEnd"/>
            <w:r>
              <w:rPr>
                <w:rFonts w:ascii="Aptos Narrow" w:hAnsi="Aptos Narrow"/>
                <w:color w:val="000000"/>
                <w:sz w:val="22"/>
                <w:szCs w:val="22"/>
              </w:rPr>
              <w:t xml:space="preserve"> Academia Ginastica Fitness </w:t>
            </w:r>
            <w:proofErr w:type="spellStart"/>
            <w:r>
              <w:rPr>
                <w:rFonts w:ascii="Aptos Narrow" w:hAnsi="Aptos Narrow"/>
                <w:color w:val="000000"/>
                <w:sz w:val="22"/>
                <w:szCs w:val="22"/>
              </w:rPr>
              <w:t>Aerobico</w:t>
            </w:r>
            <w:proofErr w:type="spellEnd"/>
            <w:r>
              <w:rPr>
                <w:rFonts w:ascii="Aptos Narrow" w:hAnsi="Aptos Narrow"/>
                <w:color w:val="000000"/>
                <w:sz w:val="22"/>
                <w:szCs w:val="22"/>
              </w:rPr>
              <w:br/>
              <w:t>Outras características</w:t>
            </w:r>
            <w:r>
              <w:rPr>
                <w:rFonts w:ascii="Aptos Narrow" w:hAnsi="Aptos Narrow"/>
                <w:color w:val="000000"/>
                <w:sz w:val="22"/>
                <w:szCs w:val="22"/>
              </w:rPr>
              <w:br/>
              <w:t>Quantidade de módulos</w:t>
            </w:r>
            <w:r>
              <w:rPr>
                <w:rFonts w:ascii="Aptos Narrow" w:hAnsi="Aptos Narrow"/>
                <w:color w:val="000000"/>
                <w:sz w:val="22"/>
                <w:szCs w:val="22"/>
              </w:rPr>
              <w:br/>
              <w:t>2</w:t>
            </w:r>
            <w:r>
              <w:rPr>
                <w:rFonts w:ascii="Aptos Narrow" w:hAnsi="Aptos Narrow"/>
                <w:color w:val="000000"/>
                <w:sz w:val="22"/>
                <w:szCs w:val="22"/>
              </w:rPr>
              <w:br/>
              <w:t>Altura mínima - Altura máxima</w:t>
            </w:r>
            <w:r>
              <w:rPr>
                <w:rFonts w:ascii="Aptos Narrow" w:hAnsi="Aptos Narrow"/>
                <w:color w:val="000000"/>
                <w:sz w:val="22"/>
                <w:szCs w:val="22"/>
              </w:rPr>
              <w:br/>
              <w:t>10 cm - 15 cm</w:t>
            </w:r>
            <w:r>
              <w:rPr>
                <w:rFonts w:ascii="Aptos Narrow" w:hAnsi="Aptos Narrow"/>
                <w:color w:val="000000"/>
                <w:sz w:val="22"/>
                <w:szCs w:val="22"/>
              </w:rPr>
              <w:br/>
              <w:t>Comprimento x Largura</w:t>
            </w:r>
            <w:r>
              <w:rPr>
                <w:rFonts w:ascii="Aptos Narrow" w:hAnsi="Aptos Narrow"/>
                <w:color w:val="000000"/>
                <w:sz w:val="22"/>
                <w:szCs w:val="22"/>
              </w:rPr>
              <w:br/>
              <w:t>70 cm x 30 cm</w:t>
            </w:r>
            <w:r>
              <w:rPr>
                <w:rFonts w:ascii="Aptos Narrow" w:hAnsi="Aptos Narrow"/>
                <w:color w:val="000000"/>
                <w:sz w:val="22"/>
                <w:szCs w:val="22"/>
              </w:rPr>
              <w:br/>
              <w:t>Com superfície antiderrapante</w:t>
            </w:r>
            <w:r>
              <w:rPr>
                <w:rFonts w:ascii="Aptos Narrow" w:hAnsi="Aptos Narrow"/>
                <w:color w:val="000000"/>
                <w:sz w:val="22"/>
                <w:szCs w:val="22"/>
              </w:rPr>
              <w:br/>
              <w:t>Sim</w:t>
            </w:r>
          </w:p>
        </w:tc>
        <w:tc>
          <w:tcPr>
            <w:tcW w:w="1276" w:type="dxa"/>
            <w:shd w:val="clear" w:color="000000" w:fill="FFFFFF"/>
            <w:vAlign w:val="center"/>
          </w:tcPr>
          <w:p w14:paraId="0A4C23A9"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2600CFC8" w14:textId="4AD048A7" w:rsidR="00620858" w:rsidRPr="00522B71" w:rsidRDefault="00620858" w:rsidP="00620858">
            <w:pPr>
              <w:jc w:val="center"/>
              <w:rPr>
                <w:rFonts w:ascii="Arial" w:hAnsi="Arial" w:cs="Arial"/>
              </w:rPr>
            </w:pPr>
            <w:r>
              <w:rPr>
                <w:rFonts w:ascii="Aptos Narrow" w:hAnsi="Aptos Narrow"/>
                <w:color w:val="000000"/>
                <w:sz w:val="22"/>
                <w:szCs w:val="22"/>
              </w:rPr>
              <w:t>30</w:t>
            </w:r>
          </w:p>
        </w:tc>
      </w:tr>
      <w:tr w:rsidR="00620858" w:rsidRPr="00522B71" w14:paraId="6CBA0251" w14:textId="77777777" w:rsidTr="0018045E">
        <w:tc>
          <w:tcPr>
            <w:tcW w:w="1277" w:type="dxa"/>
            <w:shd w:val="clear" w:color="auto" w:fill="auto"/>
          </w:tcPr>
          <w:p w14:paraId="30B51FD5"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0D841780"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BASTÃO GINÁSTICA/ FISIOTERAPIA PVC 1M PESO 1K (KIT COM 10)</w:t>
            </w:r>
          </w:p>
          <w:p w14:paraId="36DD1BF2" w14:textId="1F8630B1"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BASTÃO COM CARGA 1KG.</w:t>
            </w:r>
            <w:r>
              <w:rPr>
                <w:rFonts w:ascii="Aptos Narrow" w:hAnsi="Aptos Narrow"/>
                <w:color w:val="000000"/>
                <w:sz w:val="22"/>
                <w:szCs w:val="22"/>
              </w:rPr>
              <w:br/>
            </w:r>
            <w:r>
              <w:rPr>
                <w:rFonts w:ascii="Aptos Narrow" w:hAnsi="Aptos Narrow"/>
                <w:color w:val="000000"/>
                <w:sz w:val="22"/>
                <w:szCs w:val="22"/>
              </w:rPr>
              <w:br/>
              <w:t>O bastão serve para auxiliá-lo em exercícios de fisioterapia e prática de ginástica aeróbica.</w:t>
            </w:r>
            <w:r>
              <w:rPr>
                <w:rFonts w:ascii="Aptos Narrow" w:hAnsi="Aptos Narrow"/>
                <w:color w:val="000000"/>
                <w:sz w:val="22"/>
                <w:szCs w:val="22"/>
              </w:rPr>
              <w:br/>
              <w:t>O peso depende de sua capacidade e do exercício a ser realizado.</w:t>
            </w:r>
            <w:r>
              <w:rPr>
                <w:rFonts w:ascii="Aptos Narrow" w:hAnsi="Aptos Narrow"/>
                <w:color w:val="000000"/>
                <w:sz w:val="22"/>
                <w:szCs w:val="22"/>
              </w:rPr>
              <w:br/>
              <w:t>Os bastões auxiliam principalmente nos exercícios de correção postural.</w:t>
            </w:r>
            <w:r>
              <w:rPr>
                <w:rFonts w:ascii="Aptos Narrow" w:hAnsi="Aptos Narrow"/>
                <w:color w:val="000000"/>
                <w:sz w:val="22"/>
                <w:szCs w:val="22"/>
              </w:rPr>
              <w:br/>
            </w:r>
            <w:r>
              <w:rPr>
                <w:rFonts w:ascii="Aptos Narrow" w:hAnsi="Aptos Narrow"/>
                <w:color w:val="000000"/>
                <w:sz w:val="22"/>
                <w:szCs w:val="22"/>
              </w:rPr>
              <w:br/>
              <w:t>Características:</w:t>
            </w:r>
            <w:r>
              <w:rPr>
                <w:rFonts w:ascii="Aptos Narrow" w:hAnsi="Aptos Narrow"/>
                <w:color w:val="000000"/>
                <w:sz w:val="22"/>
                <w:szCs w:val="22"/>
              </w:rPr>
              <w:br/>
              <w:t>Cor: Preta</w:t>
            </w:r>
            <w:r>
              <w:rPr>
                <w:rFonts w:ascii="Aptos Narrow" w:hAnsi="Aptos Narrow"/>
                <w:color w:val="000000"/>
                <w:sz w:val="22"/>
                <w:szCs w:val="22"/>
              </w:rPr>
              <w:br/>
            </w:r>
            <w:proofErr w:type="gramStart"/>
            <w:r>
              <w:rPr>
                <w:rFonts w:ascii="Aptos Narrow" w:hAnsi="Aptos Narrow"/>
                <w:color w:val="000000"/>
                <w:sz w:val="22"/>
                <w:szCs w:val="22"/>
              </w:rPr>
              <w:t>Sapata :</w:t>
            </w:r>
            <w:proofErr w:type="gramEnd"/>
            <w:r>
              <w:rPr>
                <w:rFonts w:ascii="Aptos Narrow" w:hAnsi="Aptos Narrow"/>
                <w:color w:val="000000"/>
                <w:sz w:val="22"/>
                <w:szCs w:val="22"/>
              </w:rPr>
              <w:t xml:space="preserve"> PRETA</w:t>
            </w:r>
            <w:r>
              <w:rPr>
                <w:rFonts w:ascii="Aptos Narrow" w:hAnsi="Aptos Narrow"/>
                <w:color w:val="000000"/>
                <w:sz w:val="22"/>
                <w:szCs w:val="22"/>
              </w:rPr>
              <w:br/>
              <w:t>Exercícios: Correção Postural, Fisioterapia e Exercícios Aeróbicos</w:t>
            </w:r>
            <w:r>
              <w:rPr>
                <w:rFonts w:ascii="Aptos Narrow" w:hAnsi="Aptos Narrow"/>
                <w:color w:val="000000"/>
                <w:sz w:val="22"/>
                <w:szCs w:val="22"/>
              </w:rPr>
              <w:br/>
              <w:t>Dimensões: 100 x 3 cm.</w:t>
            </w:r>
            <w:r>
              <w:rPr>
                <w:rFonts w:ascii="Aptos Narrow" w:hAnsi="Aptos Narrow"/>
                <w:color w:val="000000"/>
                <w:sz w:val="22"/>
                <w:szCs w:val="22"/>
              </w:rPr>
              <w:br/>
              <w:t>Preenchimento: Grão de Ferro ou Arreia.</w:t>
            </w:r>
          </w:p>
        </w:tc>
        <w:tc>
          <w:tcPr>
            <w:tcW w:w="1276" w:type="dxa"/>
            <w:shd w:val="clear" w:color="000000" w:fill="FFFFFF"/>
            <w:vAlign w:val="center"/>
          </w:tcPr>
          <w:p w14:paraId="5B85F718"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3D6527F0" w14:textId="52C4AA09" w:rsidR="00620858" w:rsidRPr="00522B71" w:rsidRDefault="00620858" w:rsidP="00620858">
            <w:pPr>
              <w:jc w:val="center"/>
              <w:rPr>
                <w:rFonts w:ascii="Arial" w:hAnsi="Arial" w:cs="Arial"/>
              </w:rPr>
            </w:pPr>
            <w:r>
              <w:rPr>
                <w:rFonts w:ascii="Aptos Narrow" w:hAnsi="Aptos Narrow"/>
                <w:color w:val="000000"/>
                <w:sz w:val="22"/>
                <w:szCs w:val="22"/>
              </w:rPr>
              <w:t>3</w:t>
            </w:r>
          </w:p>
        </w:tc>
      </w:tr>
      <w:tr w:rsidR="00620858" w:rsidRPr="00522B71" w14:paraId="5A7610A4" w14:textId="77777777" w:rsidTr="0018045E">
        <w:tc>
          <w:tcPr>
            <w:tcW w:w="1277" w:type="dxa"/>
            <w:shd w:val="clear" w:color="auto" w:fill="auto"/>
          </w:tcPr>
          <w:p w14:paraId="36F7DF5A"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6CA92917"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CAMA ELÁSTICA MINI JUMP 180KG COM ARO DE REFORÇO</w:t>
            </w:r>
          </w:p>
          <w:p w14:paraId="6589B082" w14:textId="309A5B4E"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O que você precisa saber sobre este produto</w:t>
            </w:r>
            <w:r>
              <w:rPr>
                <w:rFonts w:ascii="Aptos Narrow" w:hAnsi="Aptos Narrow"/>
                <w:color w:val="000000"/>
                <w:sz w:val="22"/>
                <w:szCs w:val="22"/>
              </w:rPr>
              <w:br/>
              <w:t>Peso máximo suportado: 180kg.</w:t>
            </w:r>
            <w:r>
              <w:rPr>
                <w:rFonts w:ascii="Aptos Narrow" w:hAnsi="Aptos Narrow"/>
                <w:color w:val="000000"/>
                <w:sz w:val="22"/>
                <w:szCs w:val="22"/>
              </w:rPr>
              <w:br/>
              <w:t>Tipo de amortecimento: molas.</w:t>
            </w:r>
            <w:r>
              <w:rPr>
                <w:rFonts w:ascii="Aptos Narrow" w:hAnsi="Aptos Narrow"/>
                <w:color w:val="000000"/>
                <w:sz w:val="22"/>
                <w:szCs w:val="22"/>
              </w:rPr>
              <w:br/>
              <w:t>Número de molas: 32.</w:t>
            </w:r>
            <w:r>
              <w:rPr>
                <w:rFonts w:ascii="Aptos Narrow" w:hAnsi="Aptos Narrow"/>
                <w:color w:val="000000"/>
                <w:sz w:val="22"/>
                <w:szCs w:val="22"/>
              </w:rPr>
              <w:br/>
            </w:r>
            <w:r>
              <w:rPr>
                <w:rFonts w:ascii="Aptos Narrow" w:hAnsi="Aptos Narrow"/>
                <w:color w:val="000000"/>
                <w:sz w:val="22"/>
                <w:szCs w:val="22"/>
              </w:rPr>
              <w:lastRenderedPageBreak/>
              <w:t>Material das molas: aço.</w:t>
            </w:r>
            <w:r>
              <w:rPr>
                <w:rFonts w:ascii="Aptos Narrow" w:hAnsi="Aptos Narrow"/>
                <w:color w:val="000000"/>
                <w:sz w:val="22"/>
                <w:szCs w:val="22"/>
              </w:rPr>
              <w:br/>
              <w:t>Seu peso é de: 9kg.</w:t>
            </w:r>
            <w:r>
              <w:rPr>
                <w:rFonts w:ascii="Aptos Narrow" w:hAnsi="Aptos Narrow"/>
                <w:color w:val="000000"/>
                <w:sz w:val="22"/>
                <w:szCs w:val="22"/>
              </w:rPr>
              <w:br/>
              <w:t>Material da estrutura: aço reforçado.</w:t>
            </w:r>
          </w:p>
        </w:tc>
        <w:tc>
          <w:tcPr>
            <w:tcW w:w="1276" w:type="dxa"/>
            <w:shd w:val="clear" w:color="000000" w:fill="FFFFFF"/>
            <w:vAlign w:val="center"/>
          </w:tcPr>
          <w:p w14:paraId="6E456030"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lastRenderedPageBreak/>
              <w:t>Unid</w:t>
            </w:r>
            <w:proofErr w:type="spellEnd"/>
          </w:p>
        </w:tc>
        <w:tc>
          <w:tcPr>
            <w:tcW w:w="1174" w:type="dxa"/>
            <w:shd w:val="clear" w:color="auto" w:fill="auto"/>
            <w:vAlign w:val="center"/>
          </w:tcPr>
          <w:p w14:paraId="76880007" w14:textId="0E83472D" w:rsidR="00620858" w:rsidRPr="00522B71" w:rsidRDefault="00620858" w:rsidP="00620858">
            <w:pPr>
              <w:jc w:val="center"/>
              <w:rPr>
                <w:rFonts w:ascii="Arial" w:hAnsi="Arial" w:cs="Arial"/>
              </w:rPr>
            </w:pPr>
            <w:r>
              <w:rPr>
                <w:rFonts w:ascii="Aptos Narrow" w:hAnsi="Aptos Narrow"/>
                <w:color w:val="000000"/>
                <w:sz w:val="22"/>
                <w:szCs w:val="22"/>
              </w:rPr>
              <w:t>20</w:t>
            </w:r>
          </w:p>
        </w:tc>
      </w:tr>
      <w:tr w:rsidR="00620858" w:rsidRPr="00522B71" w14:paraId="2D010BFD" w14:textId="77777777" w:rsidTr="0018045E">
        <w:tc>
          <w:tcPr>
            <w:tcW w:w="1277" w:type="dxa"/>
            <w:shd w:val="clear" w:color="auto" w:fill="auto"/>
          </w:tcPr>
          <w:p w14:paraId="7193B8F7"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1A1C6D8F"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PAR DE CANELEIRAS DE PESO (TORNOZELEIRAS) PRETAS 2KG</w:t>
            </w:r>
          </w:p>
          <w:p w14:paraId="6AF4E4EA" w14:textId="4FA3BD6C"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Benefícios:</w:t>
            </w:r>
            <w:r>
              <w:rPr>
                <w:rFonts w:ascii="Aptos Narrow" w:hAnsi="Aptos Narrow"/>
                <w:color w:val="000000"/>
                <w:sz w:val="22"/>
                <w:szCs w:val="22"/>
              </w:rPr>
              <w:br/>
            </w:r>
            <w:r>
              <w:rPr>
                <w:rFonts w:ascii="Aptos Narrow" w:hAnsi="Aptos Narrow"/>
                <w:color w:val="000000"/>
                <w:sz w:val="22"/>
                <w:szCs w:val="22"/>
              </w:rPr>
              <w:br/>
              <w:t>- Fortalece os músculos;</w:t>
            </w:r>
            <w:r>
              <w:rPr>
                <w:rFonts w:ascii="Aptos Narrow" w:hAnsi="Aptos Narrow"/>
                <w:color w:val="000000"/>
                <w:sz w:val="22"/>
                <w:szCs w:val="22"/>
              </w:rPr>
              <w:br/>
              <w:t>- Pode ser utilizada nos braços;</w:t>
            </w:r>
            <w:r>
              <w:rPr>
                <w:rFonts w:ascii="Aptos Narrow" w:hAnsi="Aptos Narrow"/>
                <w:color w:val="000000"/>
                <w:sz w:val="22"/>
                <w:szCs w:val="22"/>
              </w:rPr>
              <w:br/>
              <w:t>- Auxilia na definição dos músculos das pernas e abdômen;</w:t>
            </w:r>
            <w:r>
              <w:rPr>
                <w:rFonts w:ascii="Aptos Narrow" w:hAnsi="Aptos Narrow"/>
                <w:color w:val="000000"/>
                <w:sz w:val="22"/>
                <w:szCs w:val="22"/>
              </w:rPr>
              <w:br/>
              <w:t xml:space="preserve">- Ideal para atividades na academia, </w:t>
            </w:r>
            <w:proofErr w:type="spellStart"/>
            <w:r>
              <w:rPr>
                <w:rFonts w:ascii="Aptos Narrow" w:hAnsi="Aptos Narrow"/>
                <w:color w:val="000000"/>
                <w:sz w:val="22"/>
                <w:szCs w:val="22"/>
              </w:rPr>
              <w:t>pilates</w:t>
            </w:r>
            <w:proofErr w:type="spellEnd"/>
            <w:r>
              <w:rPr>
                <w:rFonts w:ascii="Aptos Narrow" w:hAnsi="Aptos Narrow"/>
                <w:color w:val="000000"/>
                <w:sz w:val="22"/>
                <w:szCs w:val="22"/>
              </w:rPr>
              <w:t>, fisioterapia, em casa e ao ar livre;</w:t>
            </w:r>
            <w:r>
              <w:rPr>
                <w:rFonts w:ascii="Aptos Narrow" w:hAnsi="Aptos Narrow"/>
                <w:color w:val="000000"/>
                <w:sz w:val="22"/>
                <w:szCs w:val="22"/>
              </w:rPr>
              <w:br/>
            </w:r>
            <w:r>
              <w:rPr>
                <w:rFonts w:ascii="Aptos Narrow" w:hAnsi="Aptos Narrow"/>
                <w:color w:val="000000"/>
                <w:sz w:val="22"/>
                <w:szCs w:val="22"/>
              </w:rPr>
              <w:br/>
              <w:t>Especificações Técnicas:</w:t>
            </w:r>
            <w:r>
              <w:rPr>
                <w:rFonts w:ascii="Aptos Narrow" w:hAnsi="Aptos Narrow"/>
                <w:color w:val="000000"/>
                <w:sz w:val="22"/>
                <w:szCs w:val="22"/>
              </w:rPr>
              <w:br/>
              <w:t>Cor: preta;</w:t>
            </w:r>
            <w:r>
              <w:rPr>
                <w:rFonts w:ascii="Aptos Narrow" w:hAnsi="Aptos Narrow"/>
                <w:color w:val="000000"/>
                <w:sz w:val="22"/>
                <w:szCs w:val="22"/>
              </w:rPr>
              <w:br/>
              <w:t>Tamanho: único;</w:t>
            </w:r>
            <w:r>
              <w:rPr>
                <w:rFonts w:ascii="Aptos Narrow" w:hAnsi="Aptos Narrow"/>
                <w:color w:val="000000"/>
                <w:sz w:val="22"/>
                <w:szCs w:val="22"/>
              </w:rPr>
              <w:br/>
              <w:t>Dimensões: 34 cm x 13 cm x 5 cm;</w:t>
            </w:r>
            <w:r>
              <w:rPr>
                <w:rFonts w:ascii="Aptos Narrow" w:hAnsi="Aptos Narrow"/>
                <w:color w:val="000000"/>
                <w:sz w:val="22"/>
                <w:szCs w:val="22"/>
              </w:rPr>
              <w:br/>
              <w:t>Composição: Revestimento externo em Nylon e PVC com regulagem.</w:t>
            </w:r>
            <w:r>
              <w:rPr>
                <w:rFonts w:ascii="Aptos Narrow" w:hAnsi="Aptos Narrow"/>
                <w:color w:val="000000"/>
                <w:sz w:val="22"/>
                <w:szCs w:val="22"/>
              </w:rPr>
              <w:br/>
              <w:t>Conteúdo da Embalagem: 1 par de caneleira.</w:t>
            </w:r>
            <w:r>
              <w:rPr>
                <w:rFonts w:ascii="Aptos Narrow" w:hAnsi="Aptos Narrow"/>
                <w:color w:val="000000"/>
                <w:sz w:val="22"/>
                <w:szCs w:val="22"/>
              </w:rPr>
              <w:br/>
            </w:r>
            <w:r>
              <w:rPr>
                <w:rFonts w:ascii="Aptos Narrow" w:hAnsi="Aptos Narrow"/>
                <w:color w:val="000000"/>
                <w:sz w:val="22"/>
                <w:szCs w:val="22"/>
              </w:rPr>
              <w:br/>
              <w:t>(2 kg cada / Total: 4 kg)</w:t>
            </w:r>
          </w:p>
        </w:tc>
        <w:tc>
          <w:tcPr>
            <w:tcW w:w="1276" w:type="dxa"/>
            <w:shd w:val="clear" w:color="000000" w:fill="FFFFFF"/>
            <w:vAlign w:val="center"/>
          </w:tcPr>
          <w:p w14:paraId="4FFECC8F" w14:textId="77777777" w:rsidR="00620858" w:rsidRPr="00522B71" w:rsidRDefault="00620858" w:rsidP="00620858">
            <w:pPr>
              <w:jc w:val="center"/>
              <w:rPr>
                <w:rFonts w:ascii="Arial" w:hAnsi="Arial" w:cs="Arial"/>
              </w:rPr>
            </w:pPr>
            <w:r>
              <w:rPr>
                <w:rFonts w:ascii="Aptos Narrow" w:hAnsi="Aptos Narrow"/>
                <w:color w:val="000000"/>
                <w:sz w:val="22"/>
                <w:szCs w:val="22"/>
              </w:rPr>
              <w:t>PAR</w:t>
            </w:r>
          </w:p>
        </w:tc>
        <w:tc>
          <w:tcPr>
            <w:tcW w:w="1174" w:type="dxa"/>
            <w:shd w:val="clear" w:color="auto" w:fill="auto"/>
            <w:vAlign w:val="center"/>
          </w:tcPr>
          <w:p w14:paraId="7CFA64FC" w14:textId="4A35BB9C" w:rsidR="00620858" w:rsidRPr="00522B71" w:rsidRDefault="00620858" w:rsidP="00620858">
            <w:pPr>
              <w:jc w:val="center"/>
              <w:rPr>
                <w:rFonts w:ascii="Arial" w:hAnsi="Arial" w:cs="Arial"/>
              </w:rPr>
            </w:pPr>
            <w:r>
              <w:rPr>
                <w:rFonts w:ascii="Aptos Narrow" w:hAnsi="Aptos Narrow"/>
                <w:color w:val="000000"/>
                <w:sz w:val="22"/>
                <w:szCs w:val="22"/>
              </w:rPr>
              <w:t>20</w:t>
            </w:r>
          </w:p>
        </w:tc>
      </w:tr>
      <w:tr w:rsidR="00620858" w:rsidRPr="00522B71" w14:paraId="600D078F" w14:textId="77777777" w:rsidTr="0018045E">
        <w:tc>
          <w:tcPr>
            <w:tcW w:w="1277" w:type="dxa"/>
            <w:shd w:val="clear" w:color="auto" w:fill="auto"/>
          </w:tcPr>
          <w:p w14:paraId="1C35A6E1"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3157F115"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PAR PESOS HALTER PESO 2 KG CADA EMBORRACHADO TREINO C/ 2 UM</w:t>
            </w:r>
          </w:p>
          <w:p w14:paraId="7BC0564B" w14:textId="15C88FD8"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2 Unidades Halteres Emborrachados 2 Kg Cada.</w:t>
            </w:r>
            <w:r>
              <w:rPr>
                <w:rFonts w:ascii="Aptos Narrow" w:hAnsi="Aptos Narrow"/>
                <w:color w:val="000000"/>
                <w:sz w:val="22"/>
                <w:szCs w:val="22"/>
              </w:rPr>
              <w:br/>
            </w:r>
            <w:r>
              <w:rPr>
                <w:rFonts w:ascii="Aptos Narrow" w:hAnsi="Aptos Narrow"/>
                <w:color w:val="000000"/>
                <w:sz w:val="22"/>
                <w:szCs w:val="22"/>
              </w:rPr>
              <w:br/>
              <w:t xml:space="preserve">O Halter Emborrachado Para Academia E Clínicas De Fisioterapia - Un - 2 Kg Cada </w:t>
            </w:r>
            <w:proofErr w:type="gramStart"/>
            <w:r>
              <w:rPr>
                <w:rFonts w:ascii="Aptos Narrow" w:hAnsi="Aptos Narrow"/>
                <w:color w:val="000000"/>
                <w:sz w:val="22"/>
                <w:szCs w:val="22"/>
              </w:rPr>
              <w:t>( Acompanha</w:t>
            </w:r>
            <w:proofErr w:type="gramEnd"/>
            <w:r>
              <w:rPr>
                <w:rFonts w:ascii="Aptos Narrow" w:hAnsi="Aptos Narrow"/>
                <w:color w:val="000000"/>
                <w:sz w:val="22"/>
                <w:szCs w:val="22"/>
              </w:rPr>
              <w:t xml:space="preserve"> o Par ) foi desenvolvido em ferro com revestimento emborrachado, para melhor aderência das mãos do usuário, proporcionando segurança e conforto ao praticar os exercícios desejados. Este modelo possibilita usá-lo em ambientes variados, ou seja, pode-se usar na academia, em clínicas ou em casa.</w:t>
            </w:r>
          </w:p>
        </w:tc>
        <w:tc>
          <w:tcPr>
            <w:tcW w:w="1276" w:type="dxa"/>
            <w:shd w:val="clear" w:color="000000" w:fill="FFFFFF"/>
            <w:vAlign w:val="center"/>
          </w:tcPr>
          <w:p w14:paraId="1CBB7DEC" w14:textId="77777777" w:rsidR="00620858" w:rsidRPr="00522B71" w:rsidRDefault="00620858" w:rsidP="00620858">
            <w:pPr>
              <w:jc w:val="center"/>
              <w:rPr>
                <w:rFonts w:ascii="Arial" w:hAnsi="Arial" w:cs="Arial"/>
              </w:rPr>
            </w:pPr>
            <w:r>
              <w:rPr>
                <w:rFonts w:ascii="Aptos Narrow" w:hAnsi="Aptos Narrow"/>
                <w:color w:val="000000"/>
                <w:sz w:val="22"/>
                <w:szCs w:val="22"/>
              </w:rPr>
              <w:t>PAR</w:t>
            </w:r>
          </w:p>
        </w:tc>
        <w:tc>
          <w:tcPr>
            <w:tcW w:w="1174" w:type="dxa"/>
            <w:shd w:val="clear" w:color="auto" w:fill="auto"/>
            <w:vAlign w:val="center"/>
          </w:tcPr>
          <w:p w14:paraId="5FDA982E" w14:textId="4DE4C416" w:rsidR="00620858" w:rsidRPr="00522B71" w:rsidRDefault="00620858" w:rsidP="00620858">
            <w:pPr>
              <w:jc w:val="center"/>
              <w:rPr>
                <w:rFonts w:ascii="Arial" w:hAnsi="Arial" w:cs="Arial"/>
              </w:rPr>
            </w:pPr>
            <w:r>
              <w:rPr>
                <w:rFonts w:ascii="Aptos Narrow" w:hAnsi="Aptos Narrow"/>
                <w:color w:val="000000"/>
                <w:sz w:val="22"/>
                <w:szCs w:val="22"/>
              </w:rPr>
              <w:t>12</w:t>
            </w:r>
          </w:p>
        </w:tc>
      </w:tr>
      <w:tr w:rsidR="00620858" w:rsidRPr="00522B71" w14:paraId="2C110F27" w14:textId="77777777" w:rsidTr="0018045E">
        <w:tc>
          <w:tcPr>
            <w:tcW w:w="1277" w:type="dxa"/>
            <w:shd w:val="clear" w:color="auto" w:fill="auto"/>
          </w:tcPr>
          <w:p w14:paraId="6EE7D389"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07E80C2D"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COLCHONETE ACADEMIA 10 UNI GINASTICA YOGA PROMOÇÃO 100X60X3</w:t>
            </w:r>
          </w:p>
          <w:p w14:paraId="15EE5263" w14:textId="6C27D311"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Outras características</w:t>
            </w:r>
            <w:r>
              <w:rPr>
                <w:rFonts w:ascii="Aptos Narrow" w:hAnsi="Aptos Narrow"/>
                <w:color w:val="000000"/>
                <w:sz w:val="22"/>
                <w:szCs w:val="22"/>
              </w:rPr>
              <w:br/>
              <w:t>Material</w:t>
            </w:r>
            <w:r>
              <w:rPr>
                <w:rFonts w:ascii="Aptos Narrow" w:hAnsi="Aptos Narrow"/>
                <w:color w:val="000000"/>
                <w:sz w:val="22"/>
                <w:szCs w:val="22"/>
              </w:rPr>
              <w:br/>
              <w:t>PVC</w:t>
            </w:r>
            <w:r>
              <w:rPr>
                <w:rFonts w:ascii="Aptos Narrow" w:hAnsi="Aptos Narrow"/>
                <w:color w:val="000000"/>
                <w:sz w:val="22"/>
                <w:szCs w:val="22"/>
              </w:rPr>
              <w:br/>
              <w:t>Comprimento x Largura</w:t>
            </w:r>
            <w:r>
              <w:rPr>
                <w:rFonts w:ascii="Aptos Narrow" w:hAnsi="Aptos Narrow"/>
                <w:color w:val="000000"/>
                <w:sz w:val="22"/>
                <w:szCs w:val="22"/>
              </w:rPr>
              <w:br/>
              <w:t>90 cm x 40 cm</w:t>
            </w:r>
            <w:r>
              <w:rPr>
                <w:rFonts w:ascii="Aptos Narrow" w:hAnsi="Aptos Narrow"/>
                <w:color w:val="000000"/>
                <w:sz w:val="22"/>
                <w:szCs w:val="22"/>
              </w:rPr>
              <w:br/>
              <w:t>Espessura</w:t>
            </w:r>
            <w:r>
              <w:rPr>
                <w:rFonts w:ascii="Aptos Narrow" w:hAnsi="Aptos Narrow"/>
                <w:color w:val="000000"/>
                <w:sz w:val="22"/>
                <w:szCs w:val="22"/>
              </w:rPr>
              <w:br/>
              <w:t>3 cm</w:t>
            </w:r>
            <w:r>
              <w:rPr>
                <w:rFonts w:ascii="Aptos Narrow" w:hAnsi="Aptos Narrow"/>
                <w:color w:val="000000"/>
                <w:sz w:val="22"/>
                <w:szCs w:val="22"/>
              </w:rPr>
              <w:br/>
              <w:t>É antiderrapante</w:t>
            </w:r>
            <w:r>
              <w:rPr>
                <w:rFonts w:ascii="Aptos Narrow" w:hAnsi="Aptos Narrow"/>
                <w:color w:val="000000"/>
                <w:sz w:val="22"/>
                <w:szCs w:val="22"/>
              </w:rPr>
              <w:br/>
              <w:t>Sim</w:t>
            </w:r>
            <w:r>
              <w:rPr>
                <w:rFonts w:ascii="Aptos Narrow" w:hAnsi="Aptos Narrow"/>
                <w:color w:val="000000"/>
                <w:sz w:val="22"/>
                <w:szCs w:val="22"/>
              </w:rPr>
              <w:br/>
              <w:t>É à prova d'água</w:t>
            </w:r>
            <w:r>
              <w:rPr>
                <w:rFonts w:ascii="Aptos Narrow" w:hAnsi="Aptos Narrow"/>
                <w:color w:val="000000"/>
                <w:sz w:val="22"/>
                <w:szCs w:val="22"/>
              </w:rPr>
              <w:br/>
              <w:t>Não</w:t>
            </w:r>
            <w:r>
              <w:rPr>
                <w:rFonts w:ascii="Aptos Narrow" w:hAnsi="Aptos Narrow"/>
                <w:color w:val="000000"/>
                <w:sz w:val="22"/>
                <w:szCs w:val="22"/>
              </w:rPr>
              <w:br/>
              <w:t>É dobrável</w:t>
            </w:r>
            <w:r>
              <w:rPr>
                <w:rFonts w:ascii="Aptos Narrow" w:hAnsi="Aptos Narrow"/>
                <w:color w:val="000000"/>
                <w:sz w:val="22"/>
                <w:szCs w:val="22"/>
              </w:rPr>
              <w:br/>
              <w:t>Sim</w:t>
            </w:r>
            <w:r>
              <w:rPr>
                <w:rFonts w:ascii="Aptos Narrow" w:hAnsi="Aptos Narrow"/>
                <w:color w:val="000000"/>
                <w:sz w:val="22"/>
                <w:szCs w:val="22"/>
              </w:rPr>
              <w:br/>
              <w:t>É biodegradável</w:t>
            </w:r>
            <w:r>
              <w:rPr>
                <w:rFonts w:ascii="Aptos Narrow" w:hAnsi="Aptos Narrow"/>
                <w:color w:val="000000"/>
                <w:sz w:val="22"/>
                <w:szCs w:val="22"/>
              </w:rPr>
              <w:br/>
              <w:t>Não</w:t>
            </w:r>
          </w:p>
        </w:tc>
        <w:tc>
          <w:tcPr>
            <w:tcW w:w="1276" w:type="dxa"/>
            <w:shd w:val="clear" w:color="000000" w:fill="FFFFFF"/>
            <w:vAlign w:val="center"/>
          </w:tcPr>
          <w:p w14:paraId="72DB4B92" w14:textId="77777777" w:rsidR="00620858" w:rsidRPr="00522B71" w:rsidRDefault="00620858" w:rsidP="00620858">
            <w:pPr>
              <w:jc w:val="center"/>
              <w:rPr>
                <w:rFonts w:ascii="Arial" w:hAnsi="Arial" w:cs="Arial"/>
              </w:rPr>
            </w:pPr>
            <w:r>
              <w:rPr>
                <w:rFonts w:ascii="Aptos Narrow" w:hAnsi="Aptos Narrow"/>
                <w:color w:val="000000"/>
                <w:sz w:val="22"/>
                <w:szCs w:val="22"/>
              </w:rPr>
              <w:t xml:space="preserve">KIT (COM 10 </w:t>
            </w:r>
            <w:proofErr w:type="spellStart"/>
            <w:r>
              <w:rPr>
                <w:rFonts w:ascii="Aptos Narrow" w:hAnsi="Aptos Narrow"/>
                <w:color w:val="000000"/>
                <w:sz w:val="22"/>
                <w:szCs w:val="22"/>
              </w:rPr>
              <w:t>Unid</w:t>
            </w:r>
            <w:proofErr w:type="spellEnd"/>
            <w:r>
              <w:rPr>
                <w:rFonts w:ascii="Aptos Narrow" w:hAnsi="Aptos Narrow"/>
                <w:color w:val="000000"/>
                <w:sz w:val="22"/>
                <w:szCs w:val="22"/>
              </w:rPr>
              <w:t>)</w:t>
            </w:r>
          </w:p>
        </w:tc>
        <w:tc>
          <w:tcPr>
            <w:tcW w:w="1174" w:type="dxa"/>
            <w:shd w:val="clear" w:color="auto" w:fill="auto"/>
            <w:vAlign w:val="center"/>
          </w:tcPr>
          <w:p w14:paraId="61EF154D" w14:textId="202D42CB" w:rsidR="00620858" w:rsidRPr="00522B71" w:rsidRDefault="00620858" w:rsidP="00620858">
            <w:pPr>
              <w:jc w:val="center"/>
              <w:rPr>
                <w:rFonts w:ascii="Arial" w:hAnsi="Arial" w:cs="Arial"/>
              </w:rPr>
            </w:pPr>
            <w:r>
              <w:rPr>
                <w:rFonts w:ascii="Aptos Narrow" w:hAnsi="Aptos Narrow"/>
                <w:color w:val="000000"/>
                <w:sz w:val="22"/>
                <w:szCs w:val="22"/>
              </w:rPr>
              <w:t>3</w:t>
            </w:r>
          </w:p>
        </w:tc>
      </w:tr>
      <w:tr w:rsidR="00620858" w:rsidRPr="00522B71" w14:paraId="66A7F5BE" w14:textId="77777777" w:rsidTr="0018045E">
        <w:tc>
          <w:tcPr>
            <w:tcW w:w="1277" w:type="dxa"/>
            <w:shd w:val="clear" w:color="auto" w:fill="auto"/>
          </w:tcPr>
          <w:p w14:paraId="257F1F64"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7AB7E2E3"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BOLA SUIÇA 65CM FITNESS YOGA PILATES FUNCIONAL COM INFLADOR COR AZUL</w:t>
            </w:r>
          </w:p>
          <w:p w14:paraId="7CD80FA4" w14:textId="7B8806E9"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O que você precisa saber sobre este produto</w:t>
            </w:r>
            <w:r>
              <w:rPr>
                <w:rFonts w:ascii="Aptos Narrow" w:hAnsi="Aptos Narrow"/>
                <w:color w:val="000000"/>
                <w:sz w:val="22"/>
                <w:szCs w:val="22"/>
              </w:rPr>
              <w:br/>
              <w:t xml:space="preserve">Material: </w:t>
            </w:r>
            <w:proofErr w:type="spellStart"/>
            <w:r>
              <w:rPr>
                <w:rFonts w:ascii="Aptos Narrow" w:hAnsi="Aptos Narrow"/>
                <w:color w:val="000000"/>
                <w:sz w:val="22"/>
                <w:szCs w:val="22"/>
              </w:rPr>
              <w:t>pvc</w:t>
            </w:r>
            <w:proofErr w:type="spellEnd"/>
            <w:r>
              <w:rPr>
                <w:rFonts w:ascii="Aptos Narrow" w:hAnsi="Aptos Narrow"/>
                <w:color w:val="000000"/>
                <w:sz w:val="22"/>
                <w:szCs w:val="22"/>
              </w:rPr>
              <w:t>.</w:t>
            </w:r>
            <w:r>
              <w:rPr>
                <w:rFonts w:ascii="Aptos Narrow" w:hAnsi="Aptos Narrow"/>
                <w:color w:val="000000"/>
                <w:sz w:val="22"/>
                <w:szCs w:val="22"/>
              </w:rPr>
              <w:br/>
              <w:t>Inclui inflador.</w:t>
            </w:r>
            <w:r>
              <w:rPr>
                <w:rFonts w:ascii="Aptos Narrow" w:hAnsi="Aptos Narrow"/>
                <w:color w:val="000000"/>
                <w:sz w:val="22"/>
                <w:szCs w:val="22"/>
              </w:rPr>
              <w:br/>
              <w:t>Produto reforçado.</w:t>
            </w:r>
            <w:r>
              <w:rPr>
                <w:rFonts w:ascii="Aptos Narrow" w:hAnsi="Aptos Narrow"/>
                <w:color w:val="000000"/>
                <w:sz w:val="22"/>
                <w:szCs w:val="22"/>
              </w:rPr>
              <w:br/>
            </w:r>
            <w:proofErr w:type="spellStart"/>
            <w:r>
              <w:rPr>
                <w:rFonts w:ascii="Aptos Narrow" w:hAnsi="Aptos Narrow"/>
                <w:color w:val="000000"/>
                <w:sz w:val="22"/>
                <w:szCs w:val="22"/>
              </w:rPr>
              <w:t>Antiexplosão</w:t>
            </w:r>
            <w:proofErr w:type="spellEnd"/>
            <w:r>
              <w:rPr>
                <w:rFonts w:ascii="Aptos Narrow" w:hAnsi="Aptos Narrow"/>
                <w:color w:val="000000"/>
                <w:sz w:val="22"/>
                <w:szCs w:val="22"/>
              </w:rPr>
              <w:t>.</w:t>
            </w:r>
            <w:r>
              <w:rPr>
                <w:rFonts w:ascii="Aptos Narrow" w:hAnsi="Aptos Narrow"/>
                <w:color w:val="000000"/>
                <w:sz w:val="22"/>
                <w:szCs w:val="22"/>
              </w:rPr>
              <w:br/>
              <w:t>Suporta até 150kg.</w:t>
            </w:r>
            <w:r>
              <w:rPr>
                <w:rFonts w:ascii="Aptos Narrow" w:hAnsi="Aptos Narrow"/>
                <w:color w:val="000000"/>
                <w:sz w:val="22"/>
                <w:szCs w:val="22"/>
              </w:rPr>
              <w:br/>
              <w:t>Diâmetro: 65cm.</w:t>
            </w:r>
          </w:p>
        </w:tc>
        <w:tc>
          <w:tcPr>
            <w:tcW w:w="1276" w:type="dxa"/>
            <w:shd w:val="clear" w:color="000000" w:fill="FFFFFF"/>
            <w:vAlign w:val="center"/>
          </w:tcPr>
          <w:p w14:paraId="07DD056F"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45263ABB" w14:textId="4D685CB0" w:rsidR="00620858" w:rsidRPr="00522B71" w:rsidRDefault="00620858" w:rsidP="00620858">
            <w:pPr>
              <w:jc w:val="center"/>
              <w:rPr>
                <w:rFonts w:ascii="Arial" w:hAnsi="Arial" w:cs="Arial"/>
              </w:rPr>
            </w:pPr>
            <w:r>
              <w:rPr>
                <w:rFonts w:ascii="Aptos Narrow" w:hAnsi="Aptos Narrow"/>
                <w:color w:val="000000"/>
                <w:sz w:val="22"/>
                <w:szCs w:val="22"/>
              </w:rPr>
              <w:t>12</w:t>
            </w:r>
          </w:p>
        </w:tc>
      </w:tr>
      <w:tr w:rsidR="00620858" w:rsidRPr="00522B71" w14:paraId="0946C511" w14:textId="77777777" w:rsidTr="0018045E">
        <w:tc>
          <w:tcPr>
            <w:tcW w:w="1277" w:type="dxa"/>
            <w:shd w:val="clear" w:color="auto" w:fill="auto"/>
          </w:tcPr>
          <w:p w14:paraId="548B63BF"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7DC2809C"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WALL BALL CROSS TRAINING FUNCIONAL MEDICINEBALL 6KG TREINO</w:t>
            </w:r>
          </w:p>
          <w:p w14:paraId="49563F37" w14:textId="29CCD051"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Benefícios:</w:t>
            </w:r>
            <w:r>
              <w:rPr>
                <w:rFonts w:ascii="Aptos Narrow" w:hAnsi="Aptos Narrow"/>
                <w:color w:val="000000"/>
                <w:sz w:val="22"/>
                <w:szCs w:val="22"/>
              </w:rPr>
              <w:br/>
              <w:t>Diversos músculos são trabalhados ao mesmo tempo durante as atividades</w:t>
            </w:r>
            <w:r>
              <w:rPr>
                <w:rFonts w:ascii="Aptos Narrow" w:hAnsi="Aptos Narrow"/>
                <w:color w:val="000000"/>
                <w:sz w:val="22"/>
                <w:szCs w:val="22"/>
              </w:rPr>
              <w:br/>
              <w:t>Eleva o metabolismo</w:t>
            </w:r>
            <w:r>
              <w:rPr>
                <w:rFonts w:ascii="Aptos Narrow" w:hAnsi="Aptos Narrow"/>
                <w:color w:val="000000"/>
                <w:sz w:val="22"/>
                <w:szCs w:val="22"/>
              </w:rPr>
              <w:br/>
              <w:t>Trabalha a resistência corporal</w:t>
            </w:r>
            <w:r>
              <w:rPr>
                <w:rFonts w:ascii="Aptos Narrow" w:hAnsi="Aptos Narrow"/>
                <w:color w:val="000000"/>
                <w:sz w:val="22"/>
                <w:szCs w:val="22"/>
              </w:rPr>
              <w:br/>
              <w:t>Maior estabilidade</w:t>
            </w:r>
            <w:r>
              <w:rPr>
                <w:rFonts w:ascii="Aptos Narrow" w:hAnsi="Aptos Narrow"/>
                <w:color w:val="000000"/>
                <w:sz w:val="22"/>
                <w:szCs w:val="22"/>
              </w:rPr>
              <w:br/>
              <w:t>Possibilidade de realizar vários movimentos</w:t>
            </w:r>
            <w:r>
              <w:rPr>
                <w:rFonts w:ascii="Aptos Narrow" w:hAnsi="Aptos Narrow"/>
                <w:color w:val="000000"/>
                <w:sz w:val="22"/>
                <w:szCs w:val="22"/>
              </w:rPr>
              <w:br/>
            </w:r>
            <w:r>
              <w:rPr>
                <w:rFonts w:ascii="Aptos Narrow" w:hAnsi="Aptos Narrow"/>
                <w:color w:val="000000"/>
                <w:sz w:val="22"/>
                <w:szCs w:val="22"/>
              </w:rPr>
              <w:br/>
              <w:t>Características Wall Ball:</w:t>
            </w:r>
            <w:r>
              <w:rPr>
                <w:rFonts w:ascii="Aptos Narrow" w:hAnsi="Aptos Narrow"/>
                <w:color w:val="000000"/>
                <w:sz w:val="22"/>
                <w:szCs w:val="22"/>
              </w:rPr>
              <w:br/>
              <w:t>Cor: Preto</w:t>
            </w:r>
            <w:r>
              <w:rPr>
                <w:rFonts w:ascii="Aptos Narrow" w:hAnsi="Aptos Narrow"/>
                <w:color w:val="000000"/>
                <w:sz w:val="22"/>
                <w:szCs w:val="22"/>
              </w:rPr>
              <w:br/>
              <w:t>Material: Lona</w:t>
            </w:r>
            <w:r>
              <w:rPr>
                <w:rFonts w:ascii="Aptos Narrow" w:hAnsi="Aptos Narrow"/>
                <w:color w:val="000000"/>
                <w:sz w:val="22"/>
                <w:szCs w:val="22"/>
              </w:rPr>
              <w:br/>
              <w:t>Material do preenchimento: Grânulos de ferro com retalhos de pano</w:t>
            </w:r>
            <w:r>
              <w:rPr>
                <w:rFonts w:ascii="Aptos Narrow" w:hAnsi="Aptos Narrow"/>
                <w:color w:val="000000"/>
                <w:sz w:val="22"/>
                <w:szCs w:val="22"/>
              </w:rPr>
              <w:br/>
              <w:t>Diferencial: Costura dupla</w:t>
            </w:r>
            <w:r>
              <w:rPr>
                <w:rFonts w:ascii="Aptos Narrow" w:hAnsi="Aptos Narrow"/>
                <w:color w:val="000000"/>
                <w:sz w:val="22"/>
                <w:szCs w:val="22"/>
              </w:rPr>
              <w:br/>
            </w:r>
            <w:r>
              <w:rPr>
                <w:rFonts w:ascii="Aptos Narrow" w:hAnsi="Aptos Narrow"/>
                <w:color w:val="000000"/>
                <w:sz w:val="22"/>
                <w:szCs w:val="22"/>
              </w:rPr>
              <w:br/>
              <w:t>Dimensões: 35 x 35 x 35 cm</w:t>
            </w:r>
            <w:r>
              <w:rPr>
                <w:rFonts w:ascii="Aptos Narrow" w:hAnsi="Aptos Narrow"/>
                <w:color w:val="000000"/>
                <w:sz w:val="22"/>
                <w:szCs w:val="22"/>
              </w:rPr>
              <w:br/>
              <w:t>Peso: 6Kg</w:t>
            </w:r>
          </w:p>
        </w:tc>
        <w:tc>
          <w:tcPr>
            <w:tcW w:w="1276" w:type="dxa"/>
            <w:shd w:val="clear" w:color="000000" w:fill="FFFFFF"/>
            <w:vAlign w:val="center"/>
          </w:tcPr>
          <w:p w14:paraId="0CC3F1E9"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5424225A" w14:textId="40976228" w:rsidR="00620858" w:rsidRPr="00522B71" w:rsidRDefault="00620858" w:rsidP="00620858">
            <w:pPr>
              <w:jc w:val="center"/>
              <w:rPr>
                <w:rFonts w:ascii="Arial" w:hAnsi="Arial" w:cs="Arial"/>
              </w:rPr>
            </w:pPr>
            <w:r>
              <w:rPr>
                <w:rFonts w:ascii="Aptos Narrow" w:hAnsi="Aptos Narrow"/>
                <w:color w:val="000000"/>
                <w:sz w:val="22"/>
                <w:szCs w:val="22"/>
              </w:rPr>
              <w:t>4</w:t>
            </w:r>
          </w:p>
        </w:tc>
      </w:tr>
      <w:tr w:rsidR="00620858" w:rsidRPr="00522B71" w14:paraId="0F4A0618" w14:textId="77777777" w:rsidTr="0018045E">
        <w:tc>
          <w:tcPr>
            <w:tcW w:w="1277" w:type="dxa"/>
            <w:shd w:val="clear" w:color="auto" w:fill="auto"/>
          </w:tcPr>
          <w:p w14:paraId="7B02E601"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393EA37C" w14:textId="5E12D2A7"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WALL BALL CROSS TRAINING FUNCIONAL MEDICINEBALL 10KG TREINO</w:t>
            </w:r>
          </w:p>
        </w:tc>
        <w:tc>
          <w:tcPr>
            <w:tcW w:w="1276" w:type="dxa"/>
            <w:shd w:val="clear" w:color="000000" w:fill="FFFFFF"/>
            <w:vAlign w:val="center"/>
          </w:tcPr>
          <w:p w14:paraId="33128DE9"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69DAF085" w14:textId="54E8FBCE" w:rsidR="00620858" w:rsidRPr="00522B71" w:rsidRDefault="00620858" w:rsidP="00620858">
            <w:pPr>
              <w:jc w:val="center"/>
              <w:rPr>
                <w:rFonts w:ascii="Arial" w:hAnsi="Arial" w:cs="Arial"/>
              </w:rPr>
            </w:pPr>
            <w:r>
              <w:rPr>
                <w:rFonts w:ascii="Aptos Narrow" w:hAnsi="Aptos Narrow"/>
                <w:color w:val="000000"/>
                <w:sz w:val="22"/>
                <w:szCs w:val="22"/>
              </w:rPr>
              <w:t>4</w:t>
            </w:r>
          </w:p>
        </w:tc>
      </w:tr>
      <w:tr w:rsidR="00620858" w:rsidRPr="00522B71" w14:paraId="7FB0480C" w14:textId="77777777" w:rsidTr="0018045E">
        <w:tc>
          <w:tcPr>
            <w:tcW w:w="1277" w:type="dxa"/>
            <w:shd w:val="clear" w:color="auto" w:fill="auto"/>
          </w:tcPr>
          <w:p w14:paraId="25D89027"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08D0B96F"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RODA ROLO ABDOMINAL LOMBAR GROSSA MUSCULAÇÃO PROFISSIONAL</w:t>
            </w:r>
          </w:p>
          <w:p w14:paraId="3AE89A19" w14:textId="4A6690CB"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Modelo</w:t>
            </w:r>
            <w:r>
              <w:rPr>
                <w:rFonts w:ascii="Aptos Narrow" w:hAnsi="Aptos Narrow"/>
                <w:color w:val="000000"/>
                <w:sz w:val="22"/>
                <w:szCs w:val="22"/>
              </w:rPr>
              <w:br/>
              <w:t>Roda Abdominal Grossa</w:t>
            </w:r>
            <w:r>
              <w:rPr>
                <w:rFonts w:ascii="Aptos Narrow" w:hAnsi="Aptos Narrow"/>
                <w:color w:val="000000"/>
                <w:sz w:val="22"/>
                <w:szCs w:val="22"/>
              </w:rPr>
              <w:br/>
              <w:t>Cor</w:t>
            </w:r>
            <w:r>
              <w:rPr>
                <w:rFonts w:ascii="Aptos Narrow" w:hAnsi="Aptos Narrow"/>
                <w:color w:val="000000"/>
                <w:sz w:val="22"/>
                <w:szCs w:val="22"/>
              </w:rPr>
              <w:br/>
              <w:t>Preto</w:t>
            </w:r>
            <w:r>
              <w:rPr>
                <w:rFonts w:ascii="Aptos Narrow" w:hAnsi="Aptos Narrow"/>
                <w:color w:val="000000"/>
                <w:sz w:val="22"/>
                <w:szCs w:val="22"/>
              </w:rPr>
              <w:br/>
              <w:t>Outras características</w:t>
            </w:r>
            <w:r>
              <w:rPr>
                <w:rFonts w:ascii="Aptos Narrow" w:hAnsi="Aptos Narrow"/>
                <w:color w:val="000000"/>
                <w:sz w:val="22"/>
                <w:szCs w:val="22"/>
              </w:rPr>
              <w:br/>
              <w:t>Materiais da roda</w:t>
            </w:r>
            <w:r>
              <w:rPr>
                <w:rFonts w:ascii="Aptos Narrow" w:hAnsi="Aptos Narrow"/>
                <w:color w:val="000000"/>
                <w:sz w:val="22"/>
                <w:szCs w:val="22"/>
              </w:rPr>
              <w:br/>
              <w:t>Polipropileno</w:t>
            </w:r>
            <w:r>
              <w:rPr>
                <w:rFonts w:ascii="Aptos Narrow" w:hAnsi="Aptos Narrow"/>
                <w:color w:val="000000"/>
                <w:sz w:val="22"/>
                <w:szCs w:val="22"/>
              </w:rPr>
              <w:br/>
              <w:t>Peso máximo suportado</w:t>
            </w:r>
            <w:r>
              <w:rPr>
                <w:rFonts w:ascii="Aptos Narrow" w:hAnsi="Aptos Narrow"/>
                <w:color w:val="000000"/>
                <w:sz w:val="22"/>
                <w:szCs w:val="22"/>
              </w:rPr>
              <w:br/>
              <w:t>120 kg</w:t>
            </w:r>
            <w:r>
              <w:rPr>
                <w:rFonts w:ascii="Aptos Narrow" w:hAnsi="Aptos Narrow"/>
                <w:color w:val="000000"/>
                <w:sz w:val="22"/>
                <w:szCs w:val="22"/>
              </w:rPr>
              <w:br/>
              <w:t>Quantidade de rodas</w:t>
            </w:r>
            <w:r>
              <w:rPr>
                <w:rFonts w:ascii="Aptos Narrow" w:hAnsi="Aptos Narrow"/>
                <w:color w:val="000000"/>
                <w:sz w:val="22"/>
                <w:szCs w:val="22"/>
              </w:rPr>
              <w:br/>
              <w:t>1</w:t>
            </w:r>
            <w:r>
              <w:rPr>
                <w:rFonts w:ascii="Aptos Narrow" w:hAnsi="Aptos Narrow"/>
                <w:color w:val="000000"/>
                <w:sz w:val="22"/>
                <w:szCs w:val="22"/>
              </w:rPr>
              <w:br/>
              <w:t>Com cabo antiderrapante</w:t>
            </w:r>
            <w:r>
              <w:rPr>
                <w:rFonts w:ascii="Aptos Narrow" w:hAnsi="Aptos Narrow"/>
                <w:color w:val="000000"/>
                <w:sz w:val="22"/>
                <w:szCs w:val="22"/>
              </w:rPr>
              <w:br/>
              <w:t>Sim</w:t>
            </w:r>
          </w:p>
        </w:tc>
        <w:tc>
          <w:tcPr>
            <w:tcW w:w="1276" w:type="dxa"/>
            <w:shd w:val="clear" w:color="000000" w:fill="FFFFFF"/>
            <w:vAlign w:val="center"/>
          </w:tcPr>
          <w:p w14:paraId="086C79FE"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4490BD05" w14:textId="688EE9C7" w:rsidR="00620858" w:rsidRPr="00522B71" w:rsidRDefault="00620858" w:rsidP="00620858">
            <w:pPr>
              <w:jc w:val="center"/>
              <w:rPr>
                <w:rFonts w:ascii="Arial" w:hAnsi="Arial" w:cs="Arial"/>
              </w:rPr>
            </w:pPr>
            <w:r>
              <w:rPr>
                <w:rFonts w:ascii="Aptos Narrow" w:hAnsi="Aptos Narrow"/>
                <w:color w:val="000000"/>
                <w:sz w:val="22"/>
                <w:szCs w:val="22"/>
              </w:rPr>
              <w:t>20</w:t>
            </w:r>
          </w:p>
        </w:tc>
      </w:tr>
      <w:tr w:rsidR="00620858" w:rsidRPr="00522B71" w14:paraId="0691C484" w14:textId="77777777" w:rsidTr="0018045E">
        <w:tc>
          <w:tcPr>
            <w:tcW w:w="1277" w:type="dxa"/>
            <w:shd w:val="clear" w:color="auto" w:fill="auto"/>
          </w:tcPr>
          <w:p w14:paraId="28C8EF65"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7AC4F815"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POWER BAG 05 KG IMPACTO FITNESS</w:t>
            </w:r>
          </w:p>
          <w:p w14:paraId="46A61739" w14:textId="716E29D3"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Características:</w:t>
            </w:r>
            <w:r>
              <w:rPr>
                <w:rFonts w:ascii="Aptos Narrow" w:hAnsi="Aptos Narrow"/>
                <w:color w:val="000000"/>
                <w:sz w:val="22"/>
                <w:szCs w:val="22"/>
              </w:rPr>
              <w:br/>
            </w:r>
            <w:r>
              <w:rPr>
                <w:rFonts w:ascii="Aptos Narrow" w:hAnsi="Aptos Narrow"/>
                <w:color w:val="000000"/>
                <w:sz w:val="22"/>
                <w:szCs w:val="22"/>
              </w:rPr>
              <w:br/>
            </w:r>
            <w:r>
              <w:rPr>
                <w:rFonts w:ascii="Aptos Narrow" w:hAnsi="Aptos Narrow"/>
                <w:color w:val="000000"/>
                <w:sz w:val="22"/>
                <w:szCs w:val="22"/>
              </w:rPr>
              <w:lastRenderedPageBreak/>
              <w:t>- Cor: Preto</w:t>
            </w:r>
            <w:r>
              <w:rPr>
                <w:rFonts w:ascii="Aptos Narrow" w:hAnsi="Aptos Narrow"/>
                <w:color w:val="000000"/>
                <w:sz w:val="22"/>
                <w:szCs w:val="22"/>
              </w:rPr>
              <w:br/>
              <w:t>- Material: Lona marítima com as pegadas em nylon reforçado.</w:t>
            </w:r>
            <w:r>
              <w:rPr>
                <w:rFonts w:ascii="Aptos Narrow" w:hAnsi="Aptos Narrow"/>
                <w:color w:val="000000"/>
                <w:sz w:val="22"/>
                <w:szCs w:val="22"/>
              </w:rPr>
              <w:br/>
              <w:t>- Material do preenchimento: Estopas e retalhos de pano e saquinhos com grânulos de ferro.</w:t>
            </w:r>
            <w:r>
              <w:rPr>
                <w:rFonts w:ascii="Aptos Narrow" w:hAnsi="Aptos Narrow"/>
                <w:color w:val="000000"/>
                <w:sz w:val="22"/>
                <w:szCs w:val="22"/>
              </w:rPr>
              <w:br/>
              <w:t>- Dimensões: 68x30x30 cm.</w:t>
            </w:r>
            <w:r>
              <w:rPr>
                <w:rFonts w:ascii="Aptos Narrow" w:hAnsi="Aptos Narrow"/>
                <w:color w:val="000000"/>
                <w:sz w:val="22"/>
                <w:szCs w:val="22"/>
              </w:rPr>
              <w:br/>
              <w:t>- Peso: 5 kg.</w:t>
            </w:r>
            <w:r>
              <w:rPr>
                <w:rFonts w:ascii="Aptos Narrow" w:hAnsi="Aptos Narrow"/>
                <w:color w:val="000000"/>
                <w:sz w:val="22"/>
                <w:szCs w:val="22"/>
              </w:rPr>
              <w:br/>
              <w:t>- Diferencial: Conta com 7 pegadas reforçadas.</w:t>
            </w:r>
            <w:r>
              <w:rPr>
                <w:rFonts w:ascii="Aptos Narrow" w:hAnsi="Aptos Narrow"/>
                <w:color w:val="000000"/>
                <w:sz w:val="22"/>
                <w:szCs w:val="22"/>
              </w:rPr>
              <w:br/>
            </w:r>
            <w:r>
              <w:rPr>
                <w:rFonts w:ascii="Aptos Narrow" w:hAnsi="Aptos Narrow"/>
                <w:color w:val="000000"/>
                <w:sz w:val="22"/>
                <w:szCs w:val="22"/>
              </w:rPr>
              <w:br/>
              <w:t>Lugares ideais para utilização:</w:t>
            </w:r>
            <w:r>
              <w:rPr>
                <w:rFonts w:ascii="Aptos Narrow" w:hAnsi="Aptos Narrow"/>
                <w:color w:val="000000"/>
                <w:sz w:val="22"/>
                <w:szCs w:val="22"/>
              </w:rPr>
              <w:br/>
              <w:t>- Residências.</w:t>
            </w:r>
            <w:r>
              <w:rPr>
                <w:rFonts w:ascii="Aptos Narrow" w:hAnsi="Aptos Narrow"/>
                <w:color w:val="000000"/>
                <w:sz w:val="22"/>
                <w:szCs w:val="22"/>
              </w:rPr>
              <w:br/>
              <w:t>- Estúdios.</w:t>
            </w:r>
            <w:r>
              <w:rPr>
                <w:rFonts w:ascii="Aptos Narrow" w:hAnsi="Aptos Narrow"/>
                <w:color w:val="000000"/>
                <w:sz w:val="22"/>
                <w:szCs w:val="22"/>
              </w:rPr>
              <w:br/>
              <w:t>- Academias.</w:t>
            </w:r>
            <w:r>
              <w:rPr>
                <w:rFonts w:ascii="Aptos Narrow" w:hAnsi="Aptos Narrow"/>
                <w:color w:val="000000"/>
                <w:sz w:val="22"/>
                <w:szCs w:val="22"/>
              </w:rPr>
              <w:br/>
              <w:t>- Clinicas de Pilates.</w:t>
            </w:r>
            <w:r>
              <w:rPr>
                <w:rFonts w:ascii="Aptos Narrow" w:hAnsi="Aptos Narrow"/>
                <w:color w:val="000000"/>
                <w:sz w:val="22"/>
                <w:szCs w:val="22"/>
              </w:rPr>
              <w:br/>
              <w:t>- Condomínios.</w:t>
            </w:r>
            <w:r>
              <w:rPr>
                <w:rFonts w:ascii="Aptos Narrow" w:hAnsi="Aptos Narrow"/>
                <w:color w:val="000000"/>
                <w:sz w:val="22"/>
                <w:szCs w:val="22"/>
              </w:rPr>
              <w:br/>
              <w:t>- Academias de treinamento crossfit.</w:t>
            </w:r>
          </w:p>
        </w:tc>
        <w:tc>
          <w:tcPr>
            <w:tcW w:w="1276" w:type="dxa"/>
            <w:shd w:val="clear" w:color="000000" w:fill="FFFFFF"/>
            <w:vAlign w:val="center"/>
          </w:tcPr>
          <w:p w14:paraId="6CD5B833"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lastRenderedPageBreak/>
              <w:t>Unid</w:t>
            </w:r>
            <w:proofErr w:type="spellEnd"/>
          </w:p>
        </w:tc>
        <w:tc>
          <w:tcPr>
            <w:tcW w:w="1174" w:type="dxa"/>
            <w:shd w:val="clear" w:color="auto" w:fill="auto"/>
            <w:vAlign w:val="center"/>
          </w:tcPr>
          <w:p w14:paraId="5E087C34" w14:textId="417F4993" w:rsidR="00620858" w:rsidRPr="00522B71" w:rsidRDefault="00620858" w:rsidP="00620858">
            <w:pPr>
              <w:jc w:val="center"/>
              <w:rPr>
                <w:rFonts w:ascii="Arial" w:hAnsi="Arial" w:cs="Arial"/>
              </w:rPr>
            </w:pPr>
            <w:r>
              <w:rPr>
                <w:rFonts w:ascii="Aptos Narrow" w:hAnsi="Aptos Narrow"/>
                <w:color w:val="000000"/>
                <w:sz w:val="22"/>
                <w:szCs w:val="22"/>
              </w:rPr>
              <w:t>4</w:t>
            </w:r>
          </w:p>
        </w:tc>
      </w:tr>
      <w:tr w:rsidR="00620858" w:rsidRPr="00522B71" w14:paraId="7232636E" w14:textId="77777777" w:rsidTr="0018045E">
        <w:tc>
          <w:tcPr>
            <w:tcW w:w="1277" w:type="dxa"/>
            <w:shd w:val="clear" w:color="auto" w:fill="auto"/>
          </w:tcPr>
          <w:p w14:paraId="212CA577"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1083E962"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KIT 5 BARRA BODY PUMP MUSCULAÇÃO TREINO ACADEMIA + PRESILHAS</w:t>
            </w:r>
          </w:p>
          <w:p w14:paraId="1DEB7CC9" w14:textId="2F9D127E"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FOTOS REAIS DO PRODUTO.</w:t>
            </w:r>
            <w:r>
              <w:rPr>
                <w:rFonts w:ascii="Aptos Narrow" w:hAnsi="Aptos Narrow"/>
                <w:color w:val="000000"/>
                <w:sz w:val="22"/>
                <w:szCs w:val="22"/>
              </w:rPr>
              <w:br/>
            </w:r>
            <w:r>
              <w:rPr>
                <w:rFonts w:ascii="Aptos Narrow" w:hAnsi="Aptos Narrow"/>
                <w:color w:val="000000"/>
                <w:sz w:val="22"/>
                <w:szCs w:val="22"/>
              </w:rPr>
              <w:br/>
              <w:t>Informações Técnicas:</w:t>
            </w:r>
            <w:r>
              <w:rPr>
                <w:rFonts w:ascii="Aptos Narrow" w:hAnsi="Aptos Narrow"/>
                <w:color w:val="000000"/>
                <w:sz w:val="22"/>
                <w:szCs w:val="22"/>
              </w:rPr>
              <w:br/>
              <w:t>Capacidade das barras: 40kg</w:t>
            </w:r>
            <w:r>
              <w:rPr>
                <w:rFonts w:ascii="Aptos Narrow" w:hAnsi="Aptos Narrow"/>
                <w:color w:val="000000"/>
                <w:sz w:val="22"/>
                <w:szCs w:val="22"/>
              </w:rPr>
              <w:br/>
              <w:t>Cor das barras: Preto</w:t>
            </w:r>
            <w:r>
              <w:rPr>
                <w:rFonts w:ascii="Aptos Narrow" w:hAnsi="Aptos Narrow"/>
                <w:color w:val="000000"/>
                <w:sz w:val="22"/>
                <w:szCs w:val="22"/>
              </w:rPr>
              <w:br/>
              <w:t>Tamanho das barras: 1,20 m</w:t>
            </w:r>
            <w:r>
              <w:rPr>
                <w:rFonts w:ascii="Aptos Narrow" w:hAnsi="Aptos Narrow"/>
                <w:color w:val="000000"/>
                <w:sz w:val="22"/>
                <w:szCs w:val="22"/>
              </w:rPr>
              <w:br/>
              <w:t>Fixação: Presilhas</w:t>
            </w:r>
            <w:r>
              <w:rPr>
                <w:rFonts w:ascii="Aptos Narrow" w:hAnsi="Aptos Narrow"/>
                <w:color w:val="000000"/>
                <w:sz w:val="22"/>
                <w:szCs w:val="22"/>
              </w:rPr>
              <w:br/>
              <w:t>Contém: 05 Barras Pump 1,2 m Rei do Fitness + 10 Presilhas de Ferro Zincado de 25,5mm ou 1".</w:t>
            </w:r>
          </w:p>
        </w:tc>
        <w:tc>
          <w:tcPr>
            <w:tcW w:w="1276" w:type="dxa"/>
            <w:shd w:val="clear" w:color="000000" w:fill="FFFFFF"/>
            <w:vAlign w:val="center"/>
          </w:tcPr>
          <w:p w14:paraId="6E1EEDC7" w14:textId="77777777" w:rsidR="00620858" w:rsidRPr="00522B71" w:rsidRDefault="00620858" w:rsidP="00620858">
            <w:pPr>
              <w:jc w:val="center"/>
              <w:rPr>
                <w:rFonts w:ascii="Arial" w:hAnsi="Arial" w:cs="Arial"/>
              </w:rPr>
            </w:pPr>
            <w:r>
              <w:rPr>
                <w:rFonts w:ascii="Aptos Narrow" w:hAnsi="Aptos Narrow"/>
                <w:color w:val="000000"/>
                <w:sz w:val="22"/>
                <w:szCs w:val="22"/>
              </w:rPr>
              <w:t xml:space="preserve">KIT (COM 5 </w:t>
            </w:r>
            <w:proofErr w:type="spellStart"/>
            <w:r>
              <w:rPr>
                <w:rFonts w:ascii="Aptos Narrow" w:hAnsi="Aptos Narrow"/>
                <w:color w:val="000000"/>
                <w:sz w:val="22"/>
                <w:szCs w:val="22"/>
              </w:rPr>
              <w:t>Unid</w:t>
            </w:r>
            <w:proofErr w:type="spellEnd"/>
            <w:r>
              <w:rPr>
                <w:rFonts w:ascii="Aptos Narrow" w:hAnsi="Aptos Narrow"/>
                <w:color w:val="000000"/>
                <w:sz w:val="22"/>
                <w:szCs w:val="22"/>
              </w:rPr>
              <w:t>)</w:t>
            </w:r>
          </w:p>
        </w:tc>
        <w:tc>
          <w:tcPr>
            <w:tcW w:w="1174" w:type="dxa"/>
            <w:shd w:val="clear" w:color="auto" w:fill="auto"/>
            <w:vAlign w:val="center"/>
          </w:tcPr>
          <w:p w14:paraId="3394E56D" w14:textId="7FEEF659" w:rsidR="00620858" w:rsidRPr="00522B71" w:rsidRDefault="00620858" w:rsidP="00620858">
            <w:pPr>
              <w:jc w:val="center"/>
              <w:rPr>
                <w:rFonts w:ascii="Arial" w:hAnsi="Arial" w:cs="Arial"/>
              </w:rPr>
            </w:pPr>
            <w:r>
              <w:rPr>
                <w:rFonts w:ascii="Aptos Narrow" w:hAnsi="Aptos Narrow"/>
                <w:color w:val="000000"/>
                <w:sz w:val="22"/>
                <w:szCs w:val="22"/>
              </w:rPr>
              <w:t>3</w:t>
            </w:r>
          </w:p>
        </w:tc>
      </w:tr>
      <w:tr w:rsidR="00620858" w:rsidRPr="00522B71" w14:paraId="63C92819" w14:textId="77777777" w:rsidTr="0018045E">
        <w:tc>
          <w:tcPr>
            <w:tcW w:w="1277" w:type="dxa"/>
            <w:shd w:val="clear" w:color="auto" w:fill="auto"/>
          </w:tcPr>
          <w:p w14:paraId="121D7530"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723E2760"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PAR ANILHAS PINTADAS 5KG P/ BARRAS MUSCULAÇÃO</w:t>
            </w:r>
          </w:p>
          <w:p w14:paraId="2CC2E5A4" w14:textId="5579902D"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Modelo</w:t>
            </w:r>
            <w:r>
              <w:rPr>
                <w:rFonts w:ascii="Aptos Narrow" w:hAnsi="Aptos Narrow"/>
                <w:color w:val="000000"/>
                <w:sz w:val="22"/>
                <w:szCs w:val="22"/>
              </w:rPr>
              <w:br/>
              <w:t>Anilha Pintada</w:t>
            </w:r>
            <w:r>
              <w:rPr>
                <w:rFonts w:ascii="Aptos Narrow" w:hAnsi="Aptos Narrow"/>
                <w:color w:val="000000"/>
                <w:sz w:val="22"/>
                <w:szCs w:val="22"/>
              </w:rPr>
              <w:br/>
              <w:t>Peso total</w:t>
            </w:r>
            <w:r>
              <w:rPr>
                <w:rFonts w:ascii="Aptos Narrow" w:hAnsi="Aptos Narrow"/>
                <w:color w:val="000000"/>
                <w:sz w:val="22"/>
                <w:szCs w:val="22"/>
              </w:rPr>
              <w:br/>
              <w:t>10 kg</w:t>
            </w:r>
            <w:r>
              <w:rPr>
                <w:rFonts w:ascii="Aptos Narrow" w:hAnsi="Aptos Narrow"/>
                <w:color w:val="000000"/>
                <w:sz w:val="22"/>
                <w:szCs w:val="22"/>
              </w:rPr>
              <w:br/>
              <w:t>Outras características</w:t>
            </w:r>
            <w:r>
              <w:rPr>
                <w:rFonts w:ascii="Aptos Narrow" w:hAnsi="Aptos Narrow"/>
                <w:color w:val="000000"/>
                <w:sz w:val="22"/>
                <w:szCs w:val="22"/>
              </w:rPr>
              <w:br/>
              <w:t>Materiais</w:t>
            </w:r>
            <w:r>
              <w:rPr>
                <w:rFonts w:ascii="Aptos Narrow" w:hAnsi="Aptos Narrow"/>
                <w:color w:val="000000"/>
                <w:sz w:val="22"/>
                <w:szCs w:val="22"/>
              </w:rPr>
              <w:br/>
              <w:t>Ferro fundido</w:t>
            </w:r>
            <w:r>
              <w:rPr>
                <w:rFonts w:ascii="Aptos Narrow" w:hAnsi="Aptos Narrow"/>
                <w:color w:val="000000"/>
                <w:sz w:val="22"/>
                <w:szCs w:val="22"/>
              </w:rPr>
              <w:br/>
              <w:t>Diâmetro interno</w:t>
            </w:r>
            <w:r>
              <w:rPr>
                <w:rFonts w:ascii="Aptos Narrow" w:hAnsi="Aptos Narrow"/>
                <w:color w:val="000000"/>
                <w:sz w:val="22"/>
                <w:szCs w:val="22"/>
              </w:rPr>
              <w:br/>
              <w:t>33 mm</w:t>
            </w:r>
            <w:r>
              <w:rPr>
                <w:rFonts w:ascii="Aptos Narrow" w:hAnsi="Aptos Narrow"/>
                <w:color w:val="000000"/>
                <w:sz w:val="22"/>
                <w:szCs w:val="22"/>
              </w:rPr>
              <w:br/>
              <w:t>Com grips</w:t>
            </w:r>
            <w:r>
              <w:rPr>
                <w:rFonts w:ascii="Aptos Narrow" w:hAnsi="Aptos Narrow"/>
                <w:color w:val="000000"/>
                <w:sz w:val="22"/>
                <w:szCs w:val="22"/>
              </w:rPr>
              <w:br/>
              <w:t>Não</w:t>
            </w:r>
          </w:p>
        </w:tc>
        <w:tc>
          <w:tcPr>
            <w:tcW w:w="1276" w:type="dxa"/>
            <w:shd w:val="clear" w:color="000000" w:fill="FFFFFF"/>
            <w:vAlign w:val="center"/>
          </w:tcPr>
          <w:p w14:paraId="4BF094AD" w14:textId="77777777" w:rsidR="00620858" w:rsidRPr="00522B71" w:rsidRDefault="00620858" w:rsidP="00620858">
            <w:pPr>
              <w:jc w:val="center"/>
              <w:rPr>
                <w:rFonts w:ascii="Arial" w:hAnsi="Arial" w:cs="Arial"/>
              </w:rPr>
            </w:pPr>
            <w:r>
              <w:rPr>
                <w:rFonts w:ascii="Aptos Narrow" w:hAnsi="Aptos Narrow"/>
                <w:color w:val="000000"/>
                <w:sz w:val="22"/>
                <w:szCs w:val="22"/>
              </w:rPr>
              <w:t xml:space="preserve">PAR </w:t>
            </w:r>
          </w:p>
        </w:tc>
        <w:tc>
          <w:tcPr>
            <w:tcW w:w="1174" w:type="dxa"/>
            <w:shd w:val="clear" w:color="auto" w:fill="auto"/>
            <w:vAlign w:val="center"/>
          </w:tcPr>
          <w:p w14:paraId="6784915A" w14:textId="453237D3" w:rsidR="00620858" w:rsidRPr="00522B71" w:rsidRDefault="00620858" w:rsidP="00620858">
            <w:pPr>
              <w:jc w:val="center"/>
              <w:rPr>
                <w:rFonts w:ascii="Arial" w:hAnsi="Arial" w:cs="Arial"/>
              </w:rPr>
            </w:pPr>
            <w:r>
              <w:rPr>
                <w:rFonts w:ascii="Aptos Narrow" w:hAnsi="Aptos Narrow"/>
                <w:color w:val="000000"/>
                <w:sz w:val="22"/>
                <w:szCs w:val="22"/>
              </w:rPr>
              <w:t>15</w:t>
            </w:r>
          </w:p>
        </w:tc>
      </w:tr>
      <w:tr w:rsidR="00620858" w:rsidRPr="00522B71" w14:paraId="5F11DBDE" w14:textId="77777777" w:rsidTr="0018045E">
        <w:tc>
          <w:tcPr>
            <w:tcW w:w="1277" w:type="dxa"/>
            <w:shd w:val="clear" w:color="auto" w:fill="auto"/>
          </w:tcPr>
          <w:p w14:paraId="37143155"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24CC5363"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PAR ANILHAS PINTADAS 10KG P/ BARRAS MUSCULAÇÃO</w:t>
            </w:r>
          </w:p>
          <w:p w14:paraId="73413839" w14:textId="4DA7D18F"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Características:</w:t>
            </w:r>
            <w:r>
              <w:rPr>
                <w:rFonts w:ascii="Aptos Narrow" w:hAnsi="Aptos Narrow"/>
                <w:color w:val="000000"/>
                <w:sz w:val="22"/>
                <w:szCs w:val="22"/>
              </w:rPr>
              <w:br/>
              <w:t>- 2 Anilha de 10kg</w:t>
            </w:r>
            <w:r>
              <w:rPr>
                <w:rFonts w:ascii="Aptos Narrow" w:hAnsi="Aptos Narrow"/>
                <w:color w:val="000000"/>
                <w:sz w:val="22"/>
                <w:szCs w:val="22"/>
              </w:rPr>
              <w:br/>
              <w:t>- Material: Ferro Fundido</w:t>
            </w:r>
            <w:r>
              <w:rPr>
                <w:rFonts w:ascii="Aptos Narrow" w:hAnsi="Aptos Narrow"/>
                <w:color w:val="000000"/>
                <w:sz w:val="22"/>
                <w:szCs w:val="22"/>
              </w:rPr>
              <w:br/>
              <w:t>- Pintura especial para proteger da oxidação (PRETA)</w:t>
            </w:r>
            <w:r>
              <w:rPr>
                <w:rFonts w:ascii="Aptos Narrow" w:hAnsi="Aptos Narrow"/>
                <w:color w:val="000000"/>
                <w:sz w:val="22"/>
                <w:szCs w:val="22"/>
              </w:rPr>
              <w:br/>
              <w:t>- Nas laterais, as Anilhas são vazadas, como uma espécie de Pegada Lateral.</w:t>
            </w:r>
            <w:r>
              <w:rPr>
                <w:rFonts w:ascii="Aptos Narrow" w:hAnsi="Aptos Narrow"/>
                <w:color w:val="000000"/>
                <w:sz w:val="22"/>
                <w:szCs w:val="22"/>
              </w:rPr>
              <w:br/>
              <w:t>- Seu diâmetro interno(furação) tem cerca de 32mm à 33mm. (Servindo assim p/ grande maioria das Barras)</w:t>
            </w:r>
            <w:r>
              <w:rPr>
                <w:rFonts w:ascii="Aptos Narrow" w:hAnsi="Aptos Narrow"/>
                <w:color w:val="000000"/>
                <w:sz w:val="22"/>
                <w:szCs w:val="22"/>
              </w:rPr>
              <w:br/>
            </w:r>
            <w:r>
              <w:rPr>
                <w:rFonts w:ascii="Aptos Narrow" w:hAnsi="Aptos Narrow"/>
                <w:color w:val="000000"/>
                <w:sz w:val="22"/>
                <w:szCs w:val="22"/>
              </w:rPr>
              <w:lastRenderedPageBreak/>
              <w:br/>
              <w:t>Lugares ideais para utilização:</w:t>
            </w:r>
            <w:r>
              <w:rPr>
                <w:rFonts w:ascii="Aptos Narrow" w:hAnsi="Aptos Narrow"/>
                <w:color w:val="000000"/>
                <w:sz w:val="22"/>
                <w:szCs w:val="22"/>
              </w:rPr>
              <w:br/>
              <w:t>- Residências.</w:t>
            </w:r>
            <w:r>
              <w:rPr>
                <w:rFonts w:ascii="Aptos Narrow" w:hAnsi="Aptos Narrow"/>
                <w:color w:val="000000"/>
                <w:sz w:val="22"/>
                <w:szCs w:val="22"/>
              </w:rPr>
              <w:br/>
              <w:t>- Estúdios.</w:t>
            </w:r>
            <w:r>
              <w:rPr>
                <w:rFonts w:ascii="Aptos Narrow" w:hAnsi="Aptos Narrow"/>
                <w:color w:val="000000"/>
                <w:sz w:val="22"/>
                <w:szCs w:val="22"/>
              </w:rPr>
              <w:br/>
              <w:t>- Academia.</w:t>
            </w:r>
            <w:r>
              <w:rPr>
                <w:rFonts w:ascii="Aptos Narrow" w:hAnsi="Aptos Narrow"/>
                <w:color w:val="000000"/>
                <w:sz w:val="22"/>
                <w:szCs w:val="22"/>
              </w:rPr>
              <w:br/>
              <w:t>- Clinicas de Pilates.</w:t>
            </w:r>
            <w:r>
              <w:rPr>
                <w:rFonts w:ascii="Aptos Narrow" w:hAnsi="Aptos Narrow"/>
                <w:color w:val="000000"/>
                <w:sz w:val="22"/>
                <w:szCs w:val="22"/>
              </w:rPr>
              <w:br/>
              <w:t>- Fisioterapia.</w:t>
            </w:r>
            <w:r>
              <w:rPr>
                <w:rFonts w:ascii="Aptos Narrow" w:hAnsi="Aptos Narrow"/>
                <w:color w:val="000000"/>
                <w:sz w:val="22"/>
                <w:szCs w:val="22"/>
              </w:rPr>
              <w:br/>
              <w:t>- Condomínios.</w:t>
            </w:r>
          </w:p>
        </w:tc>
        <w:tc>
          <w:tcPr>
            <w:tcW w:w="1276" w:type="dxa"/>
            <w:shd w:val="clear" w:color="000000" w:fill="FFFFFF"/>
            <w:vAlign w:val="center"/>
          </w:tcPr>
          <w:p w14:paraId="2816DC9E" w14:textId="77777777" w:rsidR="00620858" w:rsidRPr="00522B71" w:rsidRDefault="00620858" w:rsidP="00620858">
            <w:pPr>
              <w:jc w:val="center"/>
              <w:rPr>
                <w:rFonts w:ascii="Arial" w:hAnsi="Arial" w:cs="Arial"/>
              </w:rPr>
            </w:pPr>
            <w:r>
              <w:rPr>
                <w:rFonts w:ascii="Aptos Narrow" w:hAnsi="Aptos Narrow"/>
                <w:color w:val="000000"/>
                <w:sz w:val="22"/>
                <w:szCs w:val="22"/>
              </w:rPr>
              <w:lastRenderedPageBreak/>
              <w:t xml:space="preserve"> PAR</w:t>
            </w:r>
          </w:p>
        </w:tc>
        <w:tc>
          <w:tcPr>
            <w:tcW w:w="1174" w:type="dxa"/>
            <w:shd w:val="clear" w:color="auto" w:fill="auto"/>
            <w:vAlign w:val="center"/>
          </w:tcPr>
          <w:p w14:paraId="101A6142" w14:textId="06ABFD18" w:rsidR="00620858" w:rsidRPr="00522B71" w:rsidRDefault="00620858" w:rsidP="00620858">
            <w:pPr>
              <w:jc w:val="center"/>
              <w:rPr>
                <w:rFonts w:ascii="Arial" w:hAnsi="Arial" w:cs="Arial"/>
              </w:rPr>
            </w:pPr>
            <w:r>
              <w:rPr>
                <w:rFonts w:ascii="Aptos Narrow" w:hAnsi="Aptos Narrow"/>
                <w:color w:val="000000"/>
                <w:sz w:val="22"/>
                <w:szCs w:val="22"/>
              </w:rPr>
              <w:t>15</w:t>
            </w:r>
          </w:p>
        </w:tc>
      </w:tr>
      <w:tr w:rsidR="00620858" w:rsidRPr="00522B71" w14:paraId="5A7F169B" w14:textId="77777777" w:rsidTr="0018045E">
        <w:tc>
          <w:tcPr>
            <w:tcW w:w="1277" w:type="dxa"/>
            <w:shd w:val="clear" w:color="auto" w:fill="auto"/>
          </w:tcPr>
          <w:p w14:paraId="4B2CCB02"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5AA35645"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POWER BAG (10KG) TREINAMENTO FUNCIONAL</w:t>
            </w:r>
          </w:p>
          <w:p w14:paraId="71A005F0" w14:textId="47316F6E"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Características:</w:t>
            </w:r>
            <w:r>
              <w:rPr>
                <w:rFonts w:ascii="Aptos Narrow" w:hAnsi="Aptos Narrow"/>
                <w:color w:val="000000"/>
                <w:sz w:val="22"/>
                <w:szCs w:val="22"/>
              </w:rPr>
              <w:br/>
            </w:r>
            <w:r>
              <w:rPr>
                <w:rFonts w:ascii="Aptos Narrow" w:hAnsi="Aptos Narrow"/>
                <w:color w:val="000000"/>
                <w:sz w:val="22"/>
                <w:szCs w:val="22"/>
              </w:rPr>
              <w:br/>
              <w:t>-Cor: Preto com Amarelo</w:t>
            </w:r>
            <w:r>
              <w:rPr>
                <w:rFonts w:ascii="Aptos Narrow" w:hAnsi="Aptos Narrow"/>
                <w:color w:val="000000"/>
                <w:sz w:val="22"/>
                <w:szCs w:val="22"/>
              </w:rPr>
              <w:br/>
              <w:t>_Cor: Preto com Azul</w:t>
            </w:r>
            <w:r>
              <w:rPr>
                <w:rFonts w:ascii="Aptos Narrow" w:hAnsi="Aptos Narrow"/>
                <w:color w:val="000000"/>
                <w:sz w:val="22"/>
                <w:szCs w:val="22"/>
              </w:rPr>
              <w:br/>
              <w:t>- Cor: Preto</w:t>
            </w:r>
            <w:r>
              <w:rPr>
                <w:rFonts w:ascii="Aptos Narrow" w:hAnsi="Aptos Narrow"/>
                <w:color w:val="000000"/>
                <w:sz w:val="22"/>
                <w:szCs w:val="22"/>
              </w:rPr>
              <w:br/>
            </w:r>
            <w:r>
              <w:rPr>
                <w:rFonts w:ascii="Aptos Narrow" w:hAnsi="Aptos Narrow"/>
                <w:color w:val="000000"/>
                <w:sz w:val="22"/>
                <w:szCs w:val="22"/>
              </w:rPr>
              <w:br/>
              <w:t>- Material: Lona marítima com as pegadas em nylon reforçado.</w:t>
            </w:r>
            <w:r>
              <w:rPr>
                <w:rFonts w:ascii="Aptos Narrow" w:hAnsi="Aptos Narrow"/>
                <w:color w:val="000000"/>
                <w:sz w:val="22"/>
                <w:szCs w:val="22"/>
              </w:rPr>
              <w:br/>
              <w:t>- Material do preenchimento: Estopas e retalhos de pano e saquinhos com grânulos de ferro.</w:t>
            </w:r>
            <w:r>
              <w:rPr>
                <w:rFonts w:ascii="Aptos Narrow" w:hAnsi="Aptos Narrow"/>
                <w:color w:val="000000"/>
                <w:sz w:val="22"/>
                <w:szCs w:val="22"/>
              </w:rPr>
              <w:br/>
              <w:t>- Dimensões: 68x30x30 cm.</w:t>
            </w:r>
            <w:r>
              <w:rPr>
                <w:rFonts w:ascii="Aptos Narrow" w:hAnsi="Aptos Narrow"/>
                <w:color w:val="000000"/>
                <w:sz w:val="22"/>
                <w:szCs w:val="22"/>
              </w:rPr>
              <w:br/>
              <w:t>- Peso: 10 kg.</w:t>
            </w:r>
            <w:r>
              <w:rPr>
                <w:rFonts w:ascii="Aptos Narrow" w:hAnsi="Aptos Narrow"/>
                <w:color w:val="000000"/>
                <w:sz w:val="22"/>
                <w:szCs w:val="22"/>
              </w:rPr>
              <w:br/>
              <w:t>- Diferencial: Conta com 7 pegadas reforçadas.</w:t>
            </w:r>
            <w:r>
              <w:rPr>
                <w:rFonts w:ascii="Aptos Narrow" w:hAnsi="Aptos Narrow"/>
                <w:color w:val="000000"/>
                <w:sz w:val="22"/>
                <w:szCs w:val="22"/>
              </w:rPr>
              <w:br/>
            </w:r>
            <w:r>
              <w:rPr>
                <w:rFonts w:ascii="Aptos Narrow" w:hAnsi="Aptos Narrow"/>
                <w:color w:val="000000"/>
                <w:sz w:val="22"/>
                <w:szCs w:val="22"/>
              </w:rPr>
              <w:br/>
              <w:t>Lugares ideais para utilização:</w:t>
            </w:r>
            <w:r>
              <w:rPr>
                <w:rFonts w:ascii="Aptos Narrow" w:hAnsi="Aptos Narrow"/>
                <w:color w:val="000000"/>
                <w:sz w:val="22"/>
                <w:szCs w:val="22"/>
              </w:rPr>
              <w:br/>
              <w:t>- Residências.</w:t>
            </w:r>
            <w:r>
              <w:rPr>
                <w:rFonts w:ascii="Aptos Narrow" w:hAnsi="Aptos Narrow"/>
                <w:color w:val="000000"/>
                <w:sz w:val="22"/>
                <w:szCs w:val="22"/>
              </w:rPr>
              <w:br/>
              <w:t>- Estúdios.</w:t>
            </w:r>
            <w:r>
              <w:rPr>
                <w:rFonts w:ascii="Aptos Narrow" w:hAnsi="Aptos Narrow"/>
                <w:color w:val="000000"/>
                <w:sz w:val="22"/>
                <w:szCs w:val="22"/>
              </w:rPr>
              <w:br/>
              <w:t>- Academias.</w:t>
            </w:r>
            <w:r>
              <w:rPr>
                <w:rFonts w:ascii="Aptos Narrow" w:hAnsi="Aptos Narrow"/>
                <w:color w:val="000000"/>
                <w:sz w:val="22"/>
                <w:szCs w:val="22"/>
              </w:rPr>
              <w:br/>
              <w:t>- Clinicas de Pilates.</w:t>
            </w:r>
            <w:r>
              <w:rPr>
                <w:rFonts w:ascii="Aptos Narrow" w:hAnsi="Aptos Narrow"/>
                <w:color w:val="000000"/>
                <w:sz w:val="22"/>
                <w:szCs w:val="22"/>
              </w:rPr>
              <w:br/>
              <w:t>- Condomínios.</w:t>
            </w:r>
            <w:r>
              <w:rPr>
                <w:rFonts w:ascii="Aptos Narrow" w:hAnsi="Aptos Narrow"/>
                <w:color w:val="000000"/>
                <w:sz w:val="22"/>
                <w:szCs w:val="22"/>
              </w:rPr>
              <w:br/>
              <w:t>- Academias de treinamento crossfit.</w:t>
            </w:r>
          </w:p>
        </w:tc>
        <w:tc>
          <w:tcPr>
            <w:tcW w:w="1276" w:type="dxa"/>
            <w:shd w:val="clear" w:color="000000" w:fill="FFFFFF"/>
            <w:vAlign w:val="center"/>
          </w:tcPr>
          <w:p w14:paraId="2310B6EF" w14:textId="77777777" w:rsidR="00620858" w:rsidRPr="00522B71" w:rsidRDefault="00620858" w:rsidP="00620858">
            <w:pPr>
              <w:jc w:val="center"/>
              <w:rPr>
                <w:rFonts w:ascii="Arial" w:hAnsi="Arial" w:cs="Arial"/>
              </w:rPr>
            </w:pPr>
            <w:proofErr w:type="spellStart"/>
            <w:r>
              <w:rPr>
                <w:rFonts w:ascii="Aptos Narrow" w:hAnsi="Aptos Narrow"/>
                <w:color w:val="000000"/>
                <w:sz w:val="22"/>
                <w:szCs w:val="22"/>
              </w:rPr>
              <w:t>Unid</w:t>
            </w:r>
            <w:proofErr w:type="spellEnd"/>
          </w:p>
        </w:tc>
        <w:tc>
          <w:tcPr>
            <w:tcW w:w="1174" w:type="dxa"/>
            <w:shd w:val="clear" w:color="auto" w:fill="auto"/>
            <w:vAlign w:val="center"/>
          </w:tcPr>
          <w:p w14:paraId="5346B448" w14:textId="52D30B17" w:rsidR="00620858" w:rsidRPr="00522B71" w:rsidRDefault="00620858" w:rsidP="00620858">
            <w:pPr>
              <w:jc w:val="center"/>
              <w:rPr>
                <w:rFonts w:ascii="Arial" w:hAnsi="Arial" w:cs="Arial"/>
              </w:rPr>
            </w:pPr>
            <w:r>
              <w:rPr>
                <w:rFonts w:ascii="Aptos Narrow" w:hAnsi="Aptos Narrow"/>
                <w:color w:val="000000"/>
                <w:sz w:val="22"/>
                <w:szCs w:val="22"/>
              </w:rPr>
              <w:t>4</w:t>
            </w:r>
          </w:p>
        </w:tc>
      </w:tr>
      <w:tr w:rsidR="00620858" w:rsidRPr="00522B71" w14:paraId="55035E44" w14:textId="77777777" w:rsidTr="0018045E">
        <w:tc>
          <w:tcPr>
            <w:tcW w:w="1277" w:type="dxa"/>
            <w:shd w:val="clear" w:color="auto" w:fill="auto"/>
          </w:tcPr>
          <w:p w14:paraId="58931A17" w14:textId="77777777" w:rsidR="00620858" w:rsidRPr="00522B71" w:rsidRDefault="00620858" w:rsidP="00620858">
            <w:pPr>
              <w:pStyle w:val="PargrafodaLista"/>
              <w:numPr>
                <w:ilvl w:val="0"/>
                <w:numId w:val="18"/>
              </w:numPr>
              <w:ind w:left="502"/>
              <w:jc w:val="center"/>
              <w:rPr>
                <w:rFonts w:ascii="Arial" w:hAnsi="Arial" w:cs="Arial"/>
                <w:lang w:eastAsia="en-US"/>
              </w:rPr>
            </w:pPr>
          </w:p>
        </w:tc>
        <w:tc>
          <w:tcPr>
            <w:tcW w:w="6378" w:type="dxa"/>
            <w:shd w:val="clear" w:color="000000" w:fill="FFFFFF"/>
            <w:vAlign w:val="center"/>
          </w:tcPr>
          <w:p w14:paraId="058ACE45" w14:textId="77777777" w:rsidR="00620858" w:rsidRDefault="00620858" w:rsidP="00620858">
            <w:pPr>
              <w:pStyle w:val="Corpodetexto"/>
              <w:tabs>
                <w:tab w:val="left" w:pos="426"/>
              </w:tabs>
              <w:spacing w:before="0" w:beforeAutospacing="0" w:after="0" w:afterAutospacing="0"/>
              <w:jc w:val="center"/>
              <w:rPr>
                <w:rFonts w:ascii="Aptos Narrow" w:hAnsi="Aptos Narrow"/>
                <w:color w:val="000000"/>
                <w:sz w:val="22"/>
                <w:szCs w:val="22"/>
              </w:rPr>
            </w:pPr>
            <w:r>
              <w:rPr>
                <w:rFonts w:ascii="Aptos Narrow" w:hAnsi="Aptos Narrow"/>
                <w:color w:val="000000"/>
                <w:sz w:val="22"/>
                <w:szCs w:val="22"/>
              </w:rPr>
              <w:t>TORNOZELEIRA / CANELEIRA DE PESO HIDROGINÁSTICA - PAR 2KG</w:t>
            </w:r>
          </w:p>
          <w:p w14:paraId="6735B31E" w14:textId="3917D78D" w:rsidR="00620858" w:rsidRPr="00522B71" w:rsidRDefault="00620858" w:rsidP="00620858">
            <w:pPr>
              <w:pStyle w:val="Corpodetexto"/>
              <w:tabs>
                <w:tab w:val="left" w:pos="426"/>
              </w:tabs>
              <w:spacing w:before="0" w:beforeAutospacing="0" w:after="0" w:afterAutospacing="0"/>
              <w:jc w:val="center"/>
              <w:rPr>
                <w:rFonts w:ascii="Arial" w:hAnsi="Arial" w:cs="Arial"/>
                <w:bCs/>
              </w:rPr>
            </w:pPr>
            <w:r>
              <w:rPr>
                <w:rFonts w:ascii="Aptos Narrow" w:hAnsi="Aptos Narrow"/>
                <w:color w:val="000000"/>
                <w:sz w:val="22"/>
                <w:szCs w:val="22"/>
              </w:rPr>
              <w:t>Tornozeleira / Caneleira de Peso Para Hidroginástica 2 Kg</w:t>
            </w:r>
            <w:r>
              <w:rPr>
                <w:rFonts w:ascii="Aptos Narrow" w:hAnsi="Aptos Narrow"/>
                <w:color w:val="000000"/>
                <w:sz w:val="22"/>
                <w:szCs w:val="22"/>
              </w:rPr>
              <w:br/>
            </w:r>
            <w:r>
              <w:rPr>
                <w:rFonts w:ascii="Aptos Narrow" w:hAnsi="Aptos Narrow"/>
                <w:color w:val="000000"/>
                <w:sz w:val="22"/>
                <w:szCs w:val="22"/>
              </w:rPr>
              <w:br/>
            </w:r>
            <w:proofErr w:type="gramStart"/>
            <w:r>
              <w:rPr>
                <w:rFonts w:ascii="Aptos Narrow" w:hAnsi="Aptos Narrow"/>
                <w:color w:val="000000"/>
                <w:sz w:val="22"/>
                <w:szCs w:val="22"/>
              </w:rPr>
              <w:t>• Indicado</w:t>
            </w:r>
            <w:proofErr w:type="gramEnd"/>
            <w:r>
              <w:rPr>
                <w:rFonts w:ascii="Aptos Narrow" w:hAnsi="Aptos Narrow"/>
                <w:color w:val="000000"/>
                <w:sz w:val="22"/>
                <w:szCs w:val="22"/>
              </w:rPr>
              <w:t xml:space="preserve"> para exercícios de Hidroginástica</w:t>
            </w:r>
            <w:r>
              <w:rPr>
                <w:rFonts w:ascii="Aptos Narrow" w:hAnsi="Aptos Narrow"/>
                <w:color w:val="000000"/>
                <w:sz w:val="22"/>
                <w:szCs w:val="22"/>
              </w:rPr>
              <w:br/>
              <w:t>• Confeccionadas em poliamida</w:t>
            </w:r>
            <w:r>
              <w:rPr>
                <w:rFonts w:ascii="Aptos Narrow" w:hAnsi="Aptos Narrow"/>
                <w:color w:val="000000"/>
                <w:sz w:val="22"/>
                <w:szCs w:val="22"/>
              </w:rPr>
              <w:br/>
              <w:t>• Costura reforçada evitando o vazamento</w:t>
            </w:r>
            <w:r>
              <w:rPr>
                <w:rFonts w:ascii="Aptos Narrow" w:hAnsi="Aptos Narrow"/>
                <w:color w:val="000000"/>
                <w:sz w:val="22"/>
                <w:szCs w:val="22"/>
              </w:rPr>
              <w:br/>
              <w:t>• Fecho de contato</w:t>
            </w:r>
            <w:r>
              <w:rPr>
                <w:rFonts w:ascii="Aptos Narrow" w:hAnsi="Aptos Narrow"/>
                <w:color w:val="000000"/>
                <w:sz w:val="22"/>
                <w:szCs w:val="22"/>
              </w:rPr>
              <w:br/>
              <w:t>• Peso em pó de aço (Material não contém silício e/ou derivados, proibidos pela Anvisa)</w:t>
            </w:r>
            <w:r>
              <w:rPr>
                <w:rFonts w:ascii="Aptos Narrow" w:hAnsi="Aptos Narrow"/>
                <w:color w:val="000000"/>
                <w:sz w:val="22"/>
                <w:szCs w:val="22"/>
              </w:rPr>
              <w:br/>
              <w:t>• Peso - 2 Kg cada unidade</w:t>
            </w:r>
            <w:r>
              <w:rPr>
                <w:rFonts w:ascii="Aptos Narrow" w:hAnsi="Aptos Narrow"/>
                <w:color w:val="000000"/>
                <w:sz w:val="22"/>
                <w:szCs w:val="22"/>
              </w:rPr>
              <w:br/>
              <w:t>• Contém: 1 Par</w:t>
            </w:r>
            <w:r>
              <w:rPr>
                <w:rFonts w:ascii="Aptos Narrow" w:hAnsi="Aptos Narrow"/>
                <w:color w:val="000000"/>
                <w:sz w:val="22"/>
                <w:szCs w:val="22"/>
              </w:rPr>
              <w:br/>
              <w:t xml:space="preserve">• Marca: Sports </w:t>
            </w:r>
            <w:proofErr w:type="spellStart"/>
            <w:r>
              <w:rPr>
                <w:rFonts w:ascii="Aptos Narrow" w:hAnsi="Aptos Narrow"/>
                <w:color w:val="000000"/>
                <w:sz w:val="22"/>
                <w:szCs w:val="22"/>
              </w:rPr>
              <w:t>Religion</w:t>
            </w:r>
            <w:proofErr w:type="spellEnd"/>
            <w:r>
              <w:rPr>
                <w:rFonts w:ascii="Aptos Narrow" w:hAnsi="Aptos Narrow"/>
                <w:color w:val="000000"/>
                <w:sz w:val="22"/>
                <w:szCs w:val="22"/>
              </w:rPr>
              <w:br/>
              <w:t>• Origem: Importado;</w:t>
            </w:r>
            <w:r>
              <w:rPr>
                <w:rFonts w:ascii="Aptos Narrow" w:hAnsi="Aptos Narrow"/>
                <w:color w:val="000000"/>
                <w:sz w:val="22"/>
                <w:szCs w:val="22"/>
              </w:rPr>
              <w:br/>
              <w:t>• Produto Novo;</w:t>
            </w:r>
            <w:r>
              <w:rPr>
                <w:rFonts w:ascii="Aptos Narrow" w:hAnsi="Aptos Narrow"/>
                <w:color w:val="000000"/>
                <w:sz w:val="22"/>
                <w:szCs w:val="22"/>
              </w:rPr>
              <w:br/>
              <w:t>• Original;</w:t>
            </w:r>
          </w:p>
        </w:tc>
        <w:tc>
          <w:tcPr>
            <w:tcW w:w="1276" w:type="dxa"/>
            <w:shd w:val="clear" w:color="000000" w:fill="FFFFFF"/>
            <w:vAlign w:val="center"/>
          </w:tcPr>
          <w:p w14:paraId="12257BD7" w14:textId="77777777" w:rsidR="00620858" w:rsidRPr="00522B71" w:rsidRDefault="00620858" w:rsidP="00620858">
            <w:pPr>
              <w:jc w:val="center"/>
              <w:rPr>
                <w:rFonts w:ascii="Arial" w:hAnsi="Arial" w:cs="Arial"/>
              </w:rPr>
            </w:pPr>
            <w:r>
              <w:rPr>
                <w:rFonts w:ascii="Aptos Narrow" w:hAnsi="Aptos Narrow"/>
                <w:color w:val="000000"/>
                <w:sz w:val="22"/>
                <w:szCs w:val="22"/>
              </w:rPr>
              <w:t>PAR</w:t>
            </w:r>
          </w:p>
        </w:tc>
        <w:tc>
          <w:tcPr>
            <w:tcW w:w="1174" w:type="dxa"/>
            <w:shd w:val="clear" w:color="auto" w:fill="auto"/>
            <w:vAlign w:val="center"/>
          </w:tcPr>
          <w:p w14:paraId="430C96D6" w14:textId="65ECBC6A" w:rsidR="00620858" w:rsidRPr="00522B71" w:rsidRDefault="00620858" w:rsidP="00620858">
            <w:pPr>
              <w:jc w:val="center"/>
              <w:rPr>
                <w:rFonts w:ascii="Arial" w:hAnsi="Arial" w:cs="Arial"/>
              </w:rPr>
            </w:pPr>
            <w:r>
              <w:rPr>
                <w:rFonts w:ascii="Aptos Narrow" w:hAnsi="Aptos Narrow"/>
                <w:color w:val="000000"/>
                <w:sz w:val="22"/>
                <w:szCs w:val="22"/>
              </w:rPr>
              <w:t>30</w:t>
            </w:r>
          </w:p>
        </w:tc>
      </w:tr>
    </w:tbl>
    <w:p w14:paraId="3BF298BF" w14:textId="524A87D2" w:rsidR="00E464F3" w:rsidRPr="00522B71" w:rsidRDefault="00E464F3" w:rsidP="00E66F43">
      <w:pPr>
        <w:suppressAutoHyphens/>
        <w:jc w:val="both"/>
        <w:rPr>
          <w:rFonts w:ascii="Arial" w:eastAsia="LiberationSerif-Bold" w:hAnsi="Arial" w:cs="Arial"/>
          <w:b/>
          <w:lang w:eastAsia="zh-CN" w:bidi="ar"/>
        </w:rPr>
      </w:pPr>
      <w:r w:rsidRPr="00522B71">
        <w:rPr>
          <w:rFonts w:ascii="Arial" w:eastAsia="LiberationSerif-Bold" w:hAnsi="Arial" w:cs="Arial"/>
          <w:b/>
          <w:lang w:eastAsia="zh-CN" w:bidi="ar"/>
        </w:rPr>
        <w:t xml:space="preserve"> </w:t>
      </w:r>
    </w:p>
    <w:p w14:paraId="64DA9BDF" w14:textId="77777777" w:rsidR="00E464F3" w:rsidRPr="00522B71" w:rsidRDefault="00E464F3" w:rsidP="00E464F3">
      <w:pPr>
        <w:numPr>
          <w:ilvl w:val="0"/>
          <w:numId w:val="12"/>
        </w:numPr>
        <w:suppressAutoHyphens/>
        <w:jc w:val="both"/>
        <w:rPr>
          <w:rFonts w:ascii="Arial" w:eastAsia="LiberationSerif-Bold" w:hAnsi="Arial" w:cs="Arial"/>
          <w:b/>
          <w:lang w:eastAsia="zh-CN" w:bidi="ar"/>
        </w:rPr>
      </w:pPr>
      <w:r w:rsidRPr="00522B71">
        <w:rPr>
          <w:rFonts w:ascii="Arial" w:eastAsia="LiberationSerif-Bold" w:hAnsi="Arial" w:cs="Arial"/>
          <w:b/>
          <w:lang w:eastAsia="zh-CN" w:bidi="ar"/>
        </w:rPr>
        <w:t xml:space="preserve">Estimativa do Valor da Contratação  </w:t>
      </w:r>
    </w:p>
    <w:tbl>
      <w:tblPr>
        <w:tblW w:w="11341"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3856"/>
        <w:gridCol w:w="1672"/>
        <w:gridCol w:w="1418"/>
        <w:gridCol w:w="1701"/>
        <w:gridCol w:w="1701"/>
      </w:tblGrid>
      <w:tr w:rsidR="00522B71" w:rsidRPr="00522B71" w14:paraId="64DB5598"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C4BC96"/>
            <w:vAlign w:val="center"/>
          </w:tcPr>
          <w:p w14:paraId="1243A294" w14:textId="77777777" w:rsidR="00E464F3" w:rsidRPr="00522B71" w:rsidRDefault="00E464F3" w:rsidP="00013F68">
            <w:pPr>
              <w:jc w:val="center"/>
              <w:rPr>
                <w:rFonts w:ascii="Arial" w:hAnsi="Arial" w:cs="Arial"/>
                <w:b/>
              </w:rPr>
            </w:pPr>
            <w:r w:rsidRPr="00522B71">
              <w:rPr>
                <w:rFonts w:ascii="Arial" w:hAnsi="Arial" w:cs="Arial"/>
                <w:b/>
              </w:rPr>
              <w:lastRenderedPageBreak/>
              <w:t>ITEM</w:t>
            </w:r>
          </w:p>
        </w:tc>
        <w:tc>
          <w:tcPr>
            <w:tcW w:w="3856" w:type="dxa"/>
            <w:tcBorders>
              <w:top w:val="single" w:sz="4" w:space="0" w:color="auto"/>
              <w:left w:val="single" w:sz="4" w:space="0" w:color="auto"/>
              <w:bottom w:val="single" w:sz="4" w:space="0" w:color="auto"/>
              <w:right w:val="single" w:sz="4" w:space="0" w:color="auto"/>
            </w:tcBorders>
            <w:shd w:val="clear" w:color="auto" w:fill="C4BC96"/>
            <w:vAlign w:val="center"/>
          </w:tcPr>
          <w:p w14:paraId="47C0B7F2" w14:textId="77777777" w:rsidR="00E464F3" w:rsidRPr="00620858" w:rsidRDefault="00E464F3" w:rsidP="00013F68">
            <w:pPr>
              <w:jc w:val="center"/>
              <w:rPr>
                <w:rFonts w:ascii="Arial" w:hAnsi="Arial" w:cs="Arial"/>
                <w:b/>
              </w:rPr>
            </w:pPr>
            <w:r w:rsidRPr="00620858">
              <w:rPr>
                <w:rFonts w:ascii="Arial" w:hAnsi="Arial" w:cs="Arial"/>
                <w:b/>
              </w:rPr>
              <w:t>DESCRIÇÃO</w:t>
            </w:r>
          </w:p>
        </w:tc>
        <w:tc>
          <w:tcPr>
            <w:tcW w:w="1672" w:type="dxa"/>
            <w:tcBorders>
              <w:top w:val="single" w:sz="4" w:space="0" w:color="000000"/>
              <w:left w:val="single" w:sz="4" w:space="0" w:color="auto"/>
              <w:bottom w:val="single" w:sz="4" w:space="0" w:color="auto"/>
              <w:right w:val="single" w:sz="4" w:space="0" w:color="000000"/>
            </w:tcBorders>
            <w:shd w:val="clear" w:color="auto" w:fill="C4BC96"/>
            <w:vAlign w:val="center"/>
          </w:tcPr>
          <w:p w14:paraId="475D90E3" w14:textId="77777777" w:rsidR="00E464F3" w:rsidRPr="00522B71" w:rsidRDefault="00E464F3" w:rsidP="00013F68">
            <w:pPr>
              <w:jc w:val="center"/>
              <w:rPr>
                <w:rFonts w:ascii="Arial" w:hAnsi="Arial" w:cs="Arial"/>
                <w:b/>
              </w:rPr>
            </w:pPr>
            <w:r w:rsidRPr="00522B71">
              <w:rPr>
                <w:rFonts w:ascii="Arial" w:hAnsi="Arial" w:cs="Arial"/>
                <w:b/>
              </w:rPr>
              <w:t>Valor Médio</w:t>
            </w:r>
          </w:p>
        </w:tc>
        <w:tc>
          <w:tcPr>
            <w:tcW w:w="1418" w:type="dxa"/>
            <w:tcBorders>
              <w:top w:val="single" w:sz="4" w:space="0" w:color="000000"/>
              <w:left w:val="single" w:sz="4" w:space="0" w:color="000000"/>
              <w:bottom w:val="single" w:sz="4" w:space="0" w:color="auto"/>
              <w:right w:val="single" w:sz="4" w:space="0" w:color="auto"/>
            </w:tcBorders>
            <w:shd w:val="clear" w:color="auto" w:fill="C4BC96"/>
            <w:vAlign w:val="center"/>
          </w:tcPr>
          <w:p w14:paraId="6B8C235D" w14:textId="046A9017" w:rsidR="00E464F3" w:rsidRPr="00522B71" w:rsidRDefault="00E464F3" w:rsidP="00013F68">
            <w:pPr>
              <w:jc w:val="center"/>
              <w:rPr>
                <w:rFonts w:ascii="Arial" w:hAnsi="Arial" w:cs="Arial"/>
                <w:b/>
              </w:rPr>
            </w:pPr>
            <w:r w:rsidRPr="00522B71">
              <w:rPr>
                <w:rFonts w:ascii="Arial" w:hAnsi="Arial" w:cs="Arial"/>
                <w:b/>
              </w:rPr>
              <w:t>EMPRESA1</w:t>
            </w:r>
          </w:p>
        </w:tc>
        <w:tc>
          <w:tcPr>
            <w:tcW w:w="1701" w:type="dxa"/>
            <w:tcBorders>
              <w:top w:val="single" w:sz="4" w:space="0" w:color="000000"/>
              <w:left w:val="single" w:sz="4" w:space="0" w:color="000000"/>
              <w:bottom w:val="single" w:sz="4" w:space="0" w:color="auto"/>
              <w:right w:val="single" w:sz="4" w:space="0" w:color="auto"/>
            </w:tcBorders>
            <w:shd w:val="clear" w:color="auto" w:fill="C4BC96"/>
          </w:tcPr>
          <w:p w14:paraId="7A358AE3" w14:textId="46BEF86C" w:rsidR="00E464F3" w:rsidRPr="00522B71" w:rsidRDefault="00E464F3" w:rsidP="00013F68">
            <w:pPr>
              <w:jc w:val="center"/>
              <w:rPr>
                <w:rFonts w:ascii="Arial" w:hAnsi="Arial" w:cs="Arial"/>
                <w:b/>
              </w:rPr>
            </w:pPr>
            <w:r w:rsidRPr="00522B71">
              <w:rPr>
                <w:rFonts w:ascii="Arial" w:hAnsi="Arial" w:cs="Arial"/>
                <w:b/>
              </w:rPr>
              <w:t>EMPRESA 2</w:t>
            </w:r>
          </w:p>
        </w:tc>
        <w:tc>
          <w:tcPr>
            <w:tcW w:w="1701" w:type="dxa"/>
            <w:tcBorders>
              <w:top w:val="single" w:sz="4" w:space="0" w:color="000000"/>
              <w:left w:val="single" w:sz="4" w:space="0" w:color="000000"/>
              <w:bottom w:val="single" w:sz="4" w:space="0" w:color="auto"/>
              <w:right w:val="single" w:sz="4" w:space="0" w:color="auto"/>
            </w:tcBorders>
            <w:shd w:val="clear" w:color="auto" w:fill="C4BC96"/>
          </w:tcPr>
          <w:p w14:paraId="731E1A14" w14:textId="265D7E63" w:rsidR="00E464F3" w:rsidRPr="00522B71" w:rsidRDefault="00E464F3" w:rsidP="00013F68">
            <w:pPr>
              <w:jc w:val="center"/>
              <w:rPr>
                <w:rFonts w:ascii="Arial" w:hAnsi="Arial" w:cs="Arial"/>
                <w:b/>
              </w:rPr>
            </w:pPr>
            <w:r w:rsidRPr="00522B71">
              <w:rPr>
                <w:rFonts w:ascii="Arial" w:hAnsi="Arial" w:cs="Arial"/>
                <w:b/>
              </w:rPr>
              <w:t>EMPRESA 3</w:t>
            </w:r>
          </w:p>
        </w:tc>
      </w:tr>
      <w:tr w:rsidR="006C799F" w:rsidRPr="00522B71" w14:paraId="3441FD03" w14:textId="77777777" w:rsidTr="00F5496E">
        <w:tc>
          <w:tcPr>
            <w:tcW w:w="993" w:type="dxa"/>
            <w:tcBorders>
              <w:top w:val="single" w:sz="4" w:space="0" w:color="000000"/>
              <w:left w:val="single" w:sz="4" w:space="0" w:color="000000"/>
              <w:bottom w:val="single" w:sz="4" w:space="0" w:color="000000"/>
              <w:right w:val="single" w:sz="4" w:space="0" w:color="auto"/>
            </w:tcBorders>
            <w:shd w:val="clear" w:color="auto" w:fill="auto"/>
          </w:tcPr>
          <w:p w14:paraId="4D6F8A73" w14:textId="77777777" w:rsidR="006C799F" w:rsidRPr="00522B71" w:rsidRDefault="006C799F" w:rsidP="006C799F">
            <w:pPr>
              <w:pStyle w:val="PargrafodaLista"/>
              <w:numPr>
                <w:ilvl w:val="0"/>
                <w:numId w:val="14"/>
              </w:numPr>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4B1F3CA3" w14:textId="4258EDB6" w:rsidR="006C799F" w:rsidRPr="00620858" w:rsidRDefault="006C799F" w:rsidP="006C799F">
            <w:pPr>
              <w:pStyle w:val="Ttulo1"/>
              <w:shd w:val="clear" w:color="auto" w:fill="FFFFFF"/>
              <w:rPr>
                <w:rFonts w:ascii="Arial" w:hAnsi="Arial" w:cs="Arial"/>
                <w:bCs w:val="0"/>
                <w:color w:val="auto"/>
                <w:sz w:val="24"/>
                <w:szCs w:val="24"/>
              </w:rPr>
            </w:pPr>
            <w:r w:rsidRPr="00620858">
              <w:rPr>
                <w:rFonts w:ascii="Aptos Narrow" w:hAnsi="Aptos Narrow"/>
                <w:bCs w:val="0"/>
                <w:color w:val="000000"/>
                <w:sz w:val="22"/>
                <w:szCs w:val="22"/>
              </w:rPr>
              <w:t>CONES TREINO COM BARREIRAS</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8661169" w14:textId="5D7897FA" w:rsidR="006C799F" w:rsidRPr="00522B71" w:rsidRDefault="006C799F" w:rsidP="006C799F">
            <w:pPr>
              <w:jc w:val="center"/>
              <w:rPr>
                <w:rFonts w:ascii="Arial" w:hAnsi="Arial" w:cs="Arial"/>
              </w:rPr>
            </w:pPr>
            <w:r>
              <w:rPr>
                <w:rFonts w:ascii="Aptos Narrow" w:hAnsi="Aptos Narrow"/>
                <w:color w:val="000000"/>
                <w:sz w:val="22"/>
                <w:szCs w:val="22"/>
              </w:rPr>
              <w:t xml:space="preserve"> R$                      665,00 </w:t>
            </w:r>
          </w:p>
        </w:tc>
        <w:tc>
          <w:tcPr>
            <w:tcW w:w="1418" w:type="dxa"/>
            <w:tcBorders>
              <w:top w:val="single" w:sz="4" w:space="0" w:color="auto"/>
              <w:left w:val="nil"/>
              <w:bottom w:val="single" w:sz="4" w:space="0" w:color="auto"/>
              <w:right w:val="single" w:sz="4" w:space="0" w:color="auto"/>
            </w:tcBorders>
            <w:shd w:val="clear" w:color="auto" w:fill="auto"/>
            <w:vAlign w:val="center"/>
          </w:tcPr>
          <w:p w14:paraId="4EB6949A" w14:textId="766B388B" w:rsidR="006C799F" w:rsidRPr="00522B71" w:rsidRDefault="006C799F" w:rsidP="006C799F">
            <w:pPr>
              <w:jc w:val="center"/>
              <w:rPr>
                <w:rFonts w:ascii="Arial" w:hAnsi="Arial" w:cs="Arial"/>
              </w:rPr>
            </w:pPr>
            <w:r>
              <w:rPr>
                <w:rFonts w:ascii="Aptos" w:hAnsi="Aptos"/>
                <w:color w:val="000000"/>
              </w:rPr>
              <w:t xml:space="preserve"> R$      650,00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D6FBF45" w14:textId="0A652DD3" w:rsidR="006C799F" w:rsidRPr="00522B71" w:rsidRDefault="006C799F" w:rsidP="006C799F">
            <w:pPr>
              <w:jc w:val="center"/>
              <w:rPr>
                <w:rFonts w:ascii="Arial" w:hAnsi="Arial" w:cs="Arial"/>
              </w:rPr>
            </w:pPr>
            <w:r>
              <w:rPr>
                <w:rFonts w:ascii="Aptos" w:hAnsi="Aptos"/>
                <w:color w:val="000000"/>
              </w:rPr>
              <w:t xml:space="preserve"> R$      670,00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309A669" w14:textId="669BBEE8" w:rsidR="006C799F" w:rsidRPr="00522B71" w:rsidRDefault="006C799F" w:rsidP="006C799F">
            <w:pPr>
              <w:jc w:val="center"/>
              <w:rPr>
                <w:rFonts w:ascii="Arial" w:hAnsi="Arial" w:cs="Arial"/>
              </w:rPr>
            </w:pPr>
            <w:r>
              <w:rPr>
                <w:rFonts w:ascii="Calibri" w:hAnsi="Calibri" w:cs="Calibri"/>
              </w:rPr>
              <w:t>R$               675,00</w:t>
            </w:r>
          </w:p>
        </w:tc>
      </w:tr>
      <w:tr w:rsidR="006C799F" w:rsidRPr="00522B71" w14:paraId="41264165"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62942106" w14:textId="77777777" w:rsidR="006C799F" w:rsidRPr="00522B71" w:rsidRDefault="006C799F" w:rsidP="006C799F">
            <w:pPr>
              <w:pStyle w:val="PargrafodaLista"/>
              <w:numPr>
                <w:ilvl w:val="0"/>
                <w:numId w:val="14"/>
              </w:numPr>
              <w:ind w:left="502"/>
              <w:jc w:val="center"/>
              <w:rPr>
                <w:rFonts w:ascii="Arial" w:hAnsi="Arial" w:cs="Arial"/>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67C3C136" w14:textId="68A43176" w:rsidR="006C799F" w:rsidRPr="00620858" w:rsidRDefault="006C799F" w:rsidP="006C799F">
            <w:pPr>
              <w:jc w:val="both"/>
              <w:rPr>
                <w:rFonts w:ascii="Arial" w:hAnsi="Arial" w:cs="Arial"/>
                <w:b/>
              </w:rPr>
            </w:pPr>
            <w:r w:rsidRPr="00620858">
              <w:rPr>
                <w:rFonts w:ascii="Aptos Narrow" w:hAnsi="Aptos Narrow"/>
                <w:b/>
                <w:color w:val="000000"/>
                <w:sz w:val="22"/>
                <w:szCs w:val="22"/>
              </w:rPr>
              <w:t>CHAPÉU CHINÊS HALF</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BD8333F" w14:textId="7FF7C084" w:rsidR="006C799F" w:rsidRPr="00522B71" w:rsidRDefault="006C799F" w:rsidP="006C799F">
            <w:pPr>
              <w:jc w:val="center"/>
              <w:rPr>
                <w:rFonts w:ascii="Arial" w:hAnsi="Arial" w:cs="Arial"/>
              </w:rPr>
            </w:pPr>
            <w:r>
              <w:rPr>
                <w:rFonts w:ascii="Aptos Narrow" w:hAnsi="Aptos Narrow"/>
                <w:color w:val="000000"/>
                <w:sz w:val="22"/>
                <w:szCs w:val="22"/>
              </w:rPr>
              <w:t xml:space="preserve"> R$                           8,47 </w:t>
            </w:r>
          </w:p>
        </w:tc>
        <w:tc>
          <w:tcPr>
            <w:tcW w:w="1418" w:type="dxa"/>
            <w:tcBorders>
              <w:top w:val="single" w:sz="4" w:space="0" w:color="auto"/>
              <w:left w:val="nil"/>
              <w:bottom w:val="single" w:sz="4" w:space="0" w:color="auto"/>
              <w:right w:val="single" w:sz="4" w:space="0" w:color="auto"/>
            </w:tcBorders>
            <w:shd w:val="clear" w:color="auto" w:fill="auto"/>
            <w:vAlign w:val="center"/>
          </w:tcPr>
          <w:p w14:paraId="1032D0AE" w14:textId="5EA179EB" w:rsidR="006C799F" w:rsidRPr="00522B71" w:rsidRDefault="006C799F" w:rsidP="006C799F">
            <w:pPr>
              <w:jc w:val="center"/>
              <w:rPr>
                <w:rFonts w:ascii="Arial" w:hAnsi="Arial" w:cs="Arial"/>
              </w:rPr>
            </w:pPr>
            <w:r>
              <w:rPr>
                <w:rFonts w:ascii="Aptos" w:hAnsi="Aptos"/>
                <w:color w:val="000000"/>
              </w:rPr>
              <w:t xml:space="preserve"> R$            7,90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87C600E" w14:textId="73CF10D9" w:rsidR="006C799F" w:rsidRPr="00522B71" w:rsidRDefault="006C799F" w:rsidP="006C799F">
            <w:pPr>
              <w:jc w:val="center"/>
              <w:rPr>
                <w:rFonts w:ascii="Arial" w:hAnsi="Arial" w:cs="Arial"/>
              </w:rPr>
            </w:pPr>
            <w:r>
              <w:rPr>
                <w:rFonts w:ascii="Aptos" w:hAnsi="Aptos"/>
                <w:color w:val="000000"/>
              </w:rPr>
              <w:t xml:space="preserve"> R$            8,50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67DBF72" w14:textId="69C644EC" w:rsidR="006C799F" w:rsidRPr="00522B71" w:rsidRDefault="006C799F" w:rsidP="006C799F">
            <w:pPr>
              <w:jc w:val="center"/>
              <w:rPr>
                <w:rFonts w:ascii="Arial" w:hAnsi="Arial" w:cs="Arial"/>
              </w:rPr>
            </w:pPr>
            <w:r>
              <w:rPr>
                <w:rFonts w:ascii="Calibri" w:hAnsi="Calibri" w:cs="Calibri"/>
              </w:rPr>
              <w:t>R$                    9,00</w:t>
            </w:r>
          </w:p>
        </w:tc>
      </w:tr>
      <w:tr w:rsidR="006C799F" w:rsidRPr="00522B71" w14:paraId="07C2BA23"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73A79661"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7F410D82" w14:textId="7E0A6D9B" w:rsidR="006C799F" w:rsidRPr="00620858" w:rsidRDefault="006C799F" w:rsidP="006C799F">
            <w:pPr>
              <w:shd w:val="clear" w:color="auto" w:fill="FFFFFF"/>
              <w:jc w:val="both"/>
              <w:rPr>
                <w:rFonts w:ascii="Arial" w:hAnsi="Arial" w:cs="Arial"/>
                <w:b/>
                <w:caps/>
              </w:rPr>
            </w:pPr>
            <w:r w:rsidRPr="00620858">
              <w:rPr>
                <w:rFonts w:ascii="Aptos Narrow" w:hAnsi="Aptos Narrow"/>
                <w:b/>
                <w:color w:val="000000"/>
                <w:sz w:val="22"/>
                <w:szCs w:val="22"/>
              </w:rPr>
              <w:t xml:space="preserve">ESCADA AGILIDADE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DB0213E" w14:textId="764F07BE" w:rsidR="006C799F" w:rsidRPr="00522B71" w:rsidRDefault="006C799F" w:rsidP="006C799F">
            <w:pPr>
              <w:jc w:val="center"/>
              <w:rPr>
                <w:rFonts w:ascii="Arial" w:hAnsi="Arial" w:cs="Arial"/>
              </w:rPr>
            </w:pPr>
            <w:r>
              <w:rPr>
                <w:rFonts w:ascii="Aptos Narrow" w:hAnsi="Aptos Narrow"/>
                <w:color w:val="000000"/>
                <w:sz w:val="22"/>
                <w:szCs w:val="22"/>
              </w:rPr>
              <w:t xml:space="preserve"> R$                      114,30 </w:t>
            </w:r>
          </w:p>
        </w:tc>
        <w:tc>
          <w:tcPr>
            <w:tcW w:w="1418" w:type="dxa"/>
            <w:tcBorders>
              <w:top w:val="single" w:sz="4" w:space="0" w:color="auto"/>
              <w:left w:val="nil"/>
              <w:bottom w:val="single" w:sz="4" w:space="0" w:color="auto"/>
              <w:right w:val="single" w:sz="4" w:space="0" w:color="auto"/>
            </w:tcBorders>
            <w:shd w:val="clear" w:color="auto" w:fill="auto"/>
            <w:vAlign w:val="center"/>
          </w:tcPr>
          <w:p w14:paraId="68F852D0" w14:textId="50E90772" w:rsidR="006C799F" w:rsidRPr="00522B71" w:rsidRDefault="006C799F" w:rsidP="006C799F">
            <w:pPr>
              <w:rPr>
                <w:rFonts w:ascii="Arial" w:hAnsi="Arial" w:cs="Arial"/>
              </w:rPr>
            </w:pPr>
            <w:r>
              <w:rPr>
                <w:rFonts w:ascii="Aptos" w:hAnsi="Aptos"/>
                <w:color w:val="000000"/>
              </w:rPr>
              <w:t xml:space="preserve"> R$      109,90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98DE92E" w14:textId="16CF9155" w:rsidR="006C799F" w:rsidRPr="00522B71" w:rsidRDefault="006C799F" w:rsidP="006C799F">
            <w:pPr>
              <w:jc w:val="center"/>
              <w:rPr>
                <w:rFonts w:ascii="Arial" w:hAnsi="Arial" w:cs="Arial"/>
              </w:rPr>
            </w:pPr>
            <w:r>
              <w:rPr>
                <w:rFonts w:ascii="Aptos" w:hAnsi="Aptos"/>
                <w:color w:val="000000"/>
              </w:rPr>
              <w:t xml:space="preserve"> R$      114,00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4374799" w14:textId="34073974" w:rsidR="006C799F" w:rsidRPr="00522B71" w:rsidRDefault="006C799F" w:rsidP="006C799F">
            <w:pPr>
              <w:jc w:val="center"/>
              <w:rPr>
                <w:rFonts w:ascii="Arial" w:hAnsi="Arial" w:cs="Arial"/>
              </w:rPr>
            </w:pPr>
            <w:r>
              <w:rPr>
                <w:rFonts w:ascii="Calibri" w:hAnsi="Calibri" w:cs="Calibri"/>
              </w:rPr>
              <w:t>R$               119,00</w:t>
            </w:r>
          </w:p>
        </w:tc>
      </w:tr>
      <w:tr w:rsidR="006C799F" w:rsidRPr="00522B71" w14:paraId="6D5781C6"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546B8670"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3C115998" w14:textId="711BC92B"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BOLA FUTSAL MAX 500 TERMOTEC XXI</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0A6ED12" w14:textId="1433ED3C" w:rsidR="006C799F" w:rsidRPr="00522B71" w:rsidRDefault="006C799F" w:rsidP="006C799F">
            <w:pPr>
              <w:jc w:val="center"/>
              <w:rPr>
                <w:rFonts w:ascii="Arial" w:hAnsi="Arial" w:cs="Arial"/>
              </w:rPr>
            </w:pPr>
            <w:r>
              <w:rPr>
                <w:rFonts w:ascii="Aptos Narrow" w:hAnsi="Aptos Narrow"/>
                <w:color w:val="000000"/>
                <w:sz w:val="22"/>
                <w:szCs w:val="22"/>
              </w:rPr>
              <w:t xml:space="preserve"> R$                      307,63 </w:t>
            </w:r>
          </w:p>
        </w:tc>
        <w:tc>
          <w:tcPr>
            <w:tcW w:w="1418" w:type="dxa"/>
            <w:tcBorders>
              <w:top w:val="single" w:sz="4" w:space="0" w:color="auto"/>
              <w:left w:val="nil"/>
              <w:bottom w:val="single" w:sz="4" w:space="0" w:color="auto"/>
              <w:right w:val="single" w:sz="4" w:space="0" w:color="auto"/>
            </w:tcBorders>
            <w:shd w:val="clear" w:color="auto" w:fill="auto"/>
            <w:vAlign w:val="center"/>
          </w:tcPr>
          <w:p w14:paraId="1EE17EA4" w14:textId="2720E553" w:rsidR="006C799F" w:rsidRPr="00522B71" w:rsidRDefault="006C799F" w:rsidP="006C799F">
            <w:pPr>
              <w:jc w:val="center"/>
              <w:rPr>
                <w:rFonts w:ascii="Arial" w:hAnsi="Arial" w:cs="Arial"/>
              </w:rPr>
            </w:pPr>
            <w:r>
              <w:rPr>
                <w:rFonts w:ascii="Aptos" w:hAnsi="Aptos"/>
                <w:color w:val="000000"/>
              </w:rPr>
              <w:t xml:space="preserve"> R$      299,90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BC42EC6" w14:textId="340A626A" w:rsidR="006C799F" w:rsidRPr="00522B71" w:rsidRDefault="006C799F" w:rsidP="006C799F">
            <w:pPr>
              <w:jc w:val="center"/>
              <w:rPr>
                <w:rFonts w:ascii="Arial" w:hAnsi="Arial" w:cs="Arial"/>
              </w:rPr>
            </w:pPr>
            <w:r>
              <w:rPr>
                <w:rFonts w:ascii="Aptos" w:hAnsi="Aptos"/>
                <w:color w:val="000000"/>
              </w:rPr>
              <w:t xml:space="preserve"> R$      309,00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0433510" w14:textId="0D6E5E5E" w:rsidR="006C799F" w:rsidRPr="00522B71" w:rsidRDefault="006C799F" w:rsidP="006C799F">
            <w:pPr>
              <w:jc w:val="center"/>
              <w:rPr>
                <w:rFonts w:ascii="Arial" w:hAnsi="Arial" w:cs="Arial"/>
              </w:rPr>
            </w:pPr>
            <w:r>
              <w:rPr>
                <w:rFonts w:ascii="Calibri" w:hAnsi="Calibri" w:cs="Calibri"/>
              </w:rPr>
              <w:t>R$               314,00</w:t>
            </w:r>
          </w:p>
        </w:tc>
      </w:tr>
      <w:tr w:rsidR="006C799F" w:rsidRPr="00522B71" w14:paraId="13A868AD"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511A7666"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7F3D0F6D" w14:textId="52016C2F"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BOLA FUTSAL MAX 500 TERMOTEC XXI</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485C9C6" w14:textId="5E26F82A" w:rsidR="006C799F" w:rsidRPr="00522B71" w:rsidRDefault="006C799F" w:rsidP="006C799F">
            <w:pPr>
              <w:jc w:val="center"/>
              <w:rPr>
                <w:rFonts w:ascii="Arial" w:hAnsi="Arial" w:cs="Arial"/>
              </w:rPr>
            </w:pPr>
            <w:r>
              <w:rPr>
                <w:rFonts w:ascii="Aptos Narrow" w:hAnsi="Aptos Narrow"/>
                <w:color w:val="000000"/>
                <w:sz w:val="22"/>
                <w:szCs w:val="22"/>
              </w:rPr>
              <w:t xml:space="preserve"> R$                      294,30 </w:t>
            </w:r>
          </w:p>
        </w:tc>
        <w:tc>
          <w:tcPr>
            <w:tcW w:w="1418" w:type="dxa"/>
            <w:tcBorders>
              <w:top w:val="single" w:sz="4" w:space="0" w:color="auto"/>
              <w:left w:val="nil"/>
              <w:bottom w:val="single" w:sz="4" w:space="0" w:color="auto"/>
              <w:right w:val="single" w:sz="4" w:space="0" w:color="auto"/>
            </w:tcBorders>
            <w:shd w:val="clear" w:color="auto" w:fill="auto"/>
            <w:vAlign w:val="center"/>
          </w:tcPr>
          <w:p w14:paraId="7B9A9076" w14:textId="180B500E" w:rsidR="006C799F" w:rsidRPr="00522B71" w:rsidRDefault="006C799F" w:rsidP="006C799F">
            <w:pPr>
              <w:jc w:val="center"/>
              <w:rPr>
                <w:rFonts w:ascii="Arial" w:hAnsi="Arial" w:cs="Arial"/>
              </w:rPr>
            </w:pPr>
            <w:r>
              <w:rPr>
                <w:rFonts w:ascii="Aptos" w:hAnsi="Aptos"/>
                <w:color w:val="000000"/>
              </w:rPr>
              <w:t xml:space="preserve"> R$      289,90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3A4EF68" w14:textId="050AF90A" w:rsidR="006C799F" w:rsidRPr="00522B71" w:rsidRDefault="006C799F" w:rsidP="006C799F">
            <w:pPr>
              <w:jc w:val="center"/>
              <w:rPr>
                <w:rFonts w:ascii="Arial" w:hAnsi="Arial" w:cs="Arial"/>
              </w:rPr>
            </w:pPr>
            <w:r>
              <w:rPr>
                <w:rFonts w:ascii="Aptos" w:hAnsi="Aptos"/>
                <w:color w:val="000000"/>
              </w:rPr>
              <w:t xml:space="preserve"> R$      294,00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9816264" w14:textId="1100A0D8" w:rsidR="006C799F" w:rsidRPr="00522B71" w:rsidRDefault="006C799F" w:rsidP="006C799F">
            <w:pPr>
              <w:jc w:val="center"/>
              <w:rPr>
                <w:rFonts w:ascii="Arial" w:hAnsi="Arial" w:cs="Arial"/>
              </w:rPr>
            </w:pPr>
            <w:r>
              <w:rPr>
                <w:rFonts w:ascii="Calibri" w:hAnsi="Calibri" w:cs="Calibri"/>
              </w:rPr>
              <w:t>R$               299,00</w:t>
            </w:r>
          </w:p>
        </w:tc>
      </w:tr>
      <w:tr w:rsidR="006C799F" w:rsidRPr="00522B71" w14:paraId="790B3A1A"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1C5E9EB1"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74FAA40B" w14:textId="1BA020C4"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BOLA FUTEBOL CAMPO STORM COSTURADA A MÃO</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4E743F98" w14:textId="60273863" w:rsidR="006C799F" w:rsidRPr="00522B71" w:rsidRDefault="006C799F" w:rsidP="006C799F">
            <w:pPr>
              <w:jc w:val="center"/>
              <w:rPr>
                <w:rFonts w:ascii="Arial" w:hAnsi="Arial" w:cs="Arial"/>
              </w:rPr>
            </w:pPr>
            <w:r>
              <w:rPr>
                <w:rFonts w:ascii="Aptos Narrow" w:hAnsi="Aptos Narrow"/>
                <w:color w:val="000000"/>
                <w:sz w:val="22"/>
                <w:szCs w:val="22"/>
              </w:rPr>
              <w:t xml:space="preserve"> R$                      164,63 </w:t>
            </w:r>
          </w:p>
        </w:tc>
        <w:tc>
          <w:tcPr>
            <w:tcW w:w="1418" w:type="dxa"/>
            <w:tcBorders>
              <w:top w:val="single" w:sz="4" w:space="0" w:color="auto"/>
              <w:left w:val="nil"/>
              <w:bottom w:val="single" w:sz="4" w:space="0" w:color="auto"/>
              <w:right w:val="single" w:sz="4" w:space="0" w:color="auto"/>
            </w:tcBorders>
            <w:shd w:val="clear" w:color="auto" w:fill="auto"/>
            <w:vAlign w:val="center"/>
          </w:tcPr>
          <w:p w14:paraId="5CB87EF6" w14:textId="5BAB1776" w:rsidR="006C799F" w:rsidRPr="00522B71" w:rsidRDefault="006C799F" w:rsidP="006C799F">
            <w:pPr>
              <w:jc w:val="center"/>
              <w:rPr>
                <w:rFonts w:ascii="Arial" w:hAnsi="Arial" w:cs="Arial"/>
              </w:rPr>
            </w:pPr>
            <w:r>
              <w:rPr>
                <w:rFonts w:ascii="Aptos" w:hAnsi="Aptos"/>
                <w:color w:val="000000"/>
              </w:rPr>
              <w:t xml:space="preserve"> R$      159,90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CEB8DEB" w14:textId="4DB0007A" w:rsidR="006C799F" w:rsidRPr="00522B71" w:rsidRDefault="006C799F" w:rsidP="006C799F">
            <w:pPr>
              <w:jc w:val="center"/>
              <w:rPr>
                <w:rFonts w:ascii="Arial" w:hAnsi="Arial" w:cs="Arial"/>
              </w:rPr>
            </w:pPr>
            <w:r>
              <w:rPr>
                <w:rFonts w:ascii="Aptos" w:hAnsi="Aptos"/>
                <w:color w:val="000000"/>
              </w:rPr>
              <w:t xml:space="preserve"> R$      165,00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3B02F16" w14:textId="740F36C3" w:rsidR="006C799F" w:rsidRPr="00522B71" w:rsidRDefault="006C799F" w:rsidP="006C799F">
            <w:pPr>
              <w:jc w:val="center"/>
              <w:rPr>
                <w:rFonts w:ascii="Arial" w:hAnsi="Arial" w:cs="Arial"/>
              </w:rPr>
            </w:pPr>
            <w:r>
              <w:rPr>
                <w:rFonts w:ascii="Calibri" w:hAnsi="Calibri" w:cs="Calibri"/>
              </w:rPr>
              <w:t>R$               169,00</w:t>
            </w:r>
          </w:p>
        </w:tc>
      </w:tr>
      <w:tr w:rsidR="006C799F" w:rsidRPr="00522B71" w14:paraId="74E2A94D"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0A56507B"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2C5A3D1A" w14:textId="6915C2F0"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CRONÔMETRO RELÓGIO LED DIGITAL PAREDE</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CE6CDB0" w14:textId="06B4CD01" w:rsidR="006C799F" w:rsidRPr="00522B71" w:rsidRDefault="006C799F" w:rsidP="006C799F">
            <w:pPr>
              <w:jc w:val="center"/>
              <w:rPr>
                <w:rFonts w:ascii="Arial" w:hAnsi="Arial" w:cs="Arial"/>
              </w:rPr>
            </w:pPr>
            <w:r>
              <w:rPr>
                <w:rFonts w:ascii="Aptos Narrow" w:hAnsi="Aptos Narrow"/>
                <w:color w:val="000000"/>
                <w:sz w:val="22"/>
                <w:szCs w:val="22"/>
              </w:rPr>
              <w:t xml:space="preserve"> R$                      705,33 </w:t>
            </w:r>
          </w:p>
        </w:tc>
        <w:tc>
          <w:tcPr>
            <w:tcW w:w="1418" w:type="dxa"/>
            <w:tcBorders>
              <w:top w:val="single" w:sz="4" w:space="0" w:color="auto"/>
              <w:left w:val="nil"/>
              <w:bottom w:val="single" w:sz="4" w:space="0" w:color="auto"/>
              <w:right w:val="single" w:sz="4" w:space="0" w:color="auto"/>
            </w:tcBorders>
            <w:shd w:val="clear" w:color="auto" w:fill="auto"/>
            <w:vAlign w:val="center"/>
          </w:tcPr>
          <w:p w14:paraId="5D6D981A" w14:textId="61296412" w:rsidR="006C799F" w:rsidRPr="00522B71" w:rsidRDefault="006C799F" w:rsidP="006C799F">
            <w:pPr>
              <w:jc w:val="center"/>
              <w:rPr>
                <w:rFonts w:ascii="Arial" w:hAnsi="Arial" w:cs="Arial"/>
              </w:rPr>
            </w:pPr>
            <w:r>
              <w:rPr>
                <w:rFonts w:ascii="Aptos" w:hAnsi="Aptos"/>
                <w:color w:val="000000"/>
              </w:rPr>
              <w:t xml:space="preserve"> R$      698,00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070FC01" w14:textId="0BF0F609" w:rsidR="006C799F" w:rsidRPr="00522B71" w:rsidRDefault="006C799F" w:rsidP="006C799F">
            <w:pPr>
              <w:jc w:val="center"/>
              <w:rPr>
                <w:rFonts w:ascii="Arial" w:hAnsi="Arial" w:cs="Arial"/>
              </w:rPr>
            </w:pPr>
            <w:r>
              <w:rPr>
                <w:rFonts w:ascii="Aptos" w:hAnsi="Aptos"/>
                <w:color w:val="000000"/>
              </w:rPr>
              <w:t xml:space="preserve"> R$      704,00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980950C" w14:textId="361B7589" w:rsidR="006C799F" w:rsidRPr="00522B71" w:rsidRDefault="006C799F" w:rsidP="006C799F">
            <w:pPr>
              <w:jc w:val="center"/>
              <w:rPr>
                <w:rFonts w:ascii="Arial" w:hAnsi="Arial" w:cs="Arial"/>
              </w:rPr>
            </w:pPr>
            <w:r>
              <w:rPr>
                <w:rFonts w:ascii="Calibri" w:hAnsi="Calibri" w:cs="Calibri"/>
              </w:rPr>
              <w:t>R$               714,00</w:t>
            </w:r>
          </w:p>
        </w:tc>
      </w:tr>
      <w:tr w:rsidR="006C799F" w:rsidRPr="00522B71" w14:paraId="6932302B"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7B7B002D"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38C2AA52" w14:textId="02E452D3"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PARAQUEDAS FUNCIONAL</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F0CDBE4" w14:textId="5678E06F" w:rsidR="006C799F" w:rsidRPr="00522B71" w:rsidRDefault="006C799F" w:rsidP="006C799F">
            <w:pPr>
              <w:jc w:val="center"/>
              <w:rPr>
                <w:rFonts w:ascii="Arial" w:hAnsi="Arial" w:cs="Arial"/>
              </w:rPr>
            </w:pPr>
            <w:r>
              <w:rPr>
                <w:rFonts w:ascii="Aptos Narrow" w:hAnsi="Aptos Narrow"/>
                <w:color w:val="000000"/>
                <w:sz w:val="22"/>
                <w:szCs w:val="22"/>
              </w:rPr>
              <w:t xml:space="preserve"> R$                      124,97 </w:t>
            </w:r>
          </w:p>
        </w:tc>
        <w:tc>
          <w:tcPr>
            <w:tcW w:w="1418" w:type="dxa"/>
            <w:tcBorders>
              <w:top w:val="single" w:sz="4" w:space="0" w:color="auto"/>
              <w:left w:val="nil"/>
              <w:bottom w:val="single" w:sz="4" w:space="0" w:color="auto"/>
              <w:right w:val="single" w:sz="4" w:space="0" w:color="auto"/>
            </w:tcBorders>
            <w:shd w:val="clear" w:color="auto" w:fill="auto"/>
            <w:vAlign w:val="center"/>
          </w:tcPr>
          <w:p w14:paraId="4B5C73F9" w14:textId="7646F017" w:rsidR="006C799F" w:rsidRPr="00522B71" w:rsidRDefault="006C799F" w:rsidP="006C799F">
            <w:pPr>
              <w:jc w:val="center"/>
              <w:rPr>
                <w:rFonts w:ascii="Arial" w:hAnsi="Arial" w:cs="Arial"/>
              </w:rPr>
            </w:pPr>
            <w:r>
              <w:rPr>
                <w:rFonts w:ascii="Aptos" w:hAnsi="Aptos"/>
                <w:color w:val="000000"/>
              </w:rPr>
              <w:t xml:space="preserve"> R$      119,90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4D9EF80" w14:textId="1A75A688" w:rsidR="006C799F" w:rsidRPr="00522B71" w:rsidRDefault="006C799F" w:rsidP="006C799F">
            <w:pPr>
              <w:jc w:val="center"/>
              <w:rPr>
                <w:rFonts w:ascii="Arial" w:hAnsi="Arial" w:cs="Arial"/>
              </w:rPr>
            </w:pPr>
            <w:r>
              <w:rPr>
                <w:rFonts w:ascii="Aptos" w:hAnsi="Aptos"/>
                <w:color w:val="000000"/>
              </w:rPr>
              <w:t xml:space="preserve"> R$      125,00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7C5C563" w14:textId="2E8272C5" w:rsidR="006C799F" w:rsidRPr="00522B71" w:rsidRDefault="006C799F" w:rsidP="006C799F">
            <w:pPr>
              <w:jc w:val="center"/>
              <w:rPr>
                <w:rFonts w:ascii="Arial" w:hAnsi="Arial" w:cs="Arial"/>
              </w:rPr>
            </w:pPr>
            <w:r>
              <w:rPr>
                <w:rFonts w:ascii="Calibri" w:hAnsi="Calibri" w:cs="Calibri"/>
              </w:rPr>
              <w:t>R$               130,00</w:t>
            </w:r>
          </w:p>
        </w:tc>
      </w:tr>
      <w:tr w:rsidR="006C799F" w:rsidRPr="00522B71" w14:paraId="24E9EB3D"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4A771B60"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56620EDC" w14:textId="0C4A0FC5"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PRATO ESPORTIVO</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AE0F7B9" w14:textId="5D79AE5B" w:rsidR="006C799F" w:rsidRPr="00522B71" w:rsidRDefault="006C799F" w:rsidP="006C799F">
            <w:pPr>
              <w:jc w:val="center"/>
              <w:rPr>
                <w:rFonts w:ascii="Arial" w:hAnsi="Arial" w:cs="Arial"/>
              </w:rPr>
            </w:pPr>
            <w:r>
              <w:rPr>
                <w:rFonts w:ascii="Aptos Narrow" w:hAnsi="Aptos Narrow"/>
                <w:color w:val="000000"/>
                <w:sz w:val="22"/>
                <w:szCs w:val="22"/>
              </w:rPr>
              <w:t xml:space="preserve"> R$                        84,33 </w:t>
            </w:r>
          </w:p>
        </w:tc>
        <w:tc>
          <w:tcPr>
            <w:tcW w:w="1418" w:type="dxa"/>
            <w:tcBorders>
              <w:top w:val="single" w:sz="4" w:space="0" w:color="auto"/>
              <w:left w:val="nil"/>
              <w:bottom w:val="single" w:sz="4" w:space="0" w:color="auto"/>
              <w:right w:val="single" w:sz="4" w:space="0" w:color="auto"/>
            </w:tcBorders>
            <w:shd w:val="clear" w:color="auto" w:fill="auto"/>
            <w:vAlign w:val="center"/>
          </w:tcPr>
          <w:p w14:paraId="738C39F6" w14:textId="2022BB24" w:rsidR="006C799F" w:rsidRPr="00522B71" w:rsidRDefault="006C799F" w:rsidP="006C799F">
            <w:pPr>
              <w:jc w:val="center"/>
              <w:rPr>
                <w:rFonts w:ascii="Arial" w:hAnsi="Arial" w:cs="Arial"/>
              </w:rPr>
            </w:pPr>
            <w:r>
              <w:rPr>
                <w:rFonts w:ascii="Aptos" w:hAnsi="Aptos"/>
                <w:color w:val="000000"/>
              </w:rPr>
              <w:t xml:space="preserve"> R$         79,00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59896B0" w14:textId="6F722500" w:rsidR="006C799F" w:rsidRPr="00522B71" w:rsidRDefault="006C799F" w:rsidP="006C799F">
            <w:pPr>
              <w:jc w:val="center"/>
              <w:rPr>
                <w:rFonts w:ascii="Arial" w:hAnsi="Arial" w:cs="Arial"/>
              </w:rPr>
            </w:pPr>
            <w:r>
              <w:rPr>
                <w:rFonts w:ascii="Aptos" w:hAnsi="Aptos"/>
                <w:color w:val="000000"/>
              </w:rPr>
              <w:t xml:space="preserve"> R$         85,00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9D9D5C0" w14:textId="09025170" w:rsidR="006C799F" w:rsidRPr="00522B71" w:rsidRDefault="006C799F" w:rsidP="006C799F">
            <w:pPr>
              <w:jc w:val="center"/>
              <w:rPr>
                <w:rFonts w:ascii="Arial" w:hAnsi="Arial" w:cs="Arial"/>
              </w:rPr>
            </w:pPr>
            <w:r>
              <w:rPr>
                <w:rFonts w:ascii="Calibri" w:hAnsi="Calibri" w:cs="Calibri"/>
              </w:rPr>
              <w:t>R$                 89,00</w:t>
            </w:r>
          </w:p>
        </w:tc>
      </w:tr>
      <w:tr w:rsidR="006C799F" w:rsidRPr="00522B71" w14:paraId="66014125"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015D4FB6"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73C7B701" w14:textId="104BA501"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OBSTÁCULO DE TREINAMENTO</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4FC4A2EA" w14:textId="38FAE079" w:rsidR="006C799F" w:rsidRPr="00522B71" w:rsidRDefault="006C799F" w:rsidP="006C799F">
            <w:pPr>
              <w:jc w:val="center"/>
              <w:rPr>
                <w:rFonts w:ascii="Arial" w:hAnsi="Arial" w:cs="Arial"/>
              </w:rPr>
            </w:pPr>
            <w:r>
              <w:rPr>
                <w:rFonts w:ascii="Aptos Narrow" w:hAnsi="Aptos Narrow"/>
                <w:color w:val="000000"/>
                <w:sz w:val="22"/>
                <w:szCs w:val="22"/>
              </w:rPr>
              <w:t xml:space="preserve"> R$                        73,63 </w:t>
            </w:r>
          </w:p>
        </w:tc>
        <w:tc>
          <w:tcPr>
            <w:tcW w:w="1418" w:type="dxa"/>
            <w:tcBorders>
              <w:top w:val="single" w:sz="4" w:space="0" w:color="auto"/>
              <w:left w:val="nil"/>
              <w:bottom w:val="single" w:sz="4" w:space="0" w:color="auto"/>
              <w:right w:val="single" w:sz="4" w:space="0" w:color="auto"/>
            </w:tcBorders>
            <w:shd w:val="clear" w:color="auto" w:fill="auto"/>
            <w:vAlign w:val="center"/>
          </w:tcPr>
          <w:p w14:paraId="45AAD2A2" w14:textId="0B8250EF" w:rsidR="006C799F" w:rsidRPr="00522B71" w:rsidRDefault="006C799F" w:rsidP="006C799F">
            <w:pPr>
              <w:jc w:val="center"/>
              <w:rPr>
                <w:rFonts w:ascii="Arial" w:hAnsi="Arial" w:cs="Arial"/>
              </w:rPr>
            </w:pPr>
            <w:r>
              <w:rPr>
                <w:rFonts w:ascii="Aptos" w:hAnsi="Aptos"/>
                <w:color w:val="000000"/>
              </w:rPr>
              <w:t xml:space="preserve"> R$         69,90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55F72B5" w14:textId="2167A589" w:rsidR="006C799F" w:rsidRPr="00522B71" w:rsidRDefault="006C799F" w:rsidP="006C799F">
            <w:pPr>
              <w:jc w:val="center"/>
              <w:rPr>
                <w:rFonts w:ascii="Arial" w:hAnsi="Arial" w:cs="Arial"/>
              </w:rPr>
            </w:pPr>
            <w:r>
              <w:rPr>
                <w:rFonts w:ascii="Aptos" w:hAnsi="Aptos"/>
                <w:color w:val="000000"/>
              </w:rPr>
              <w:t xml:space="preserve"> R$         72,00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9C06C22" w14:textId="204641E7" w:rsidR="006C799F" w:rsidRPr="00522B71" w:rsidRDefault="006C799F" w:rsidP="006C799F">
            <w:pPr>
              <w:jc w:val="center"/>
              <w:rPr>
                <w:rFonts w:ascii="Arial" w:hAnsi="Arial" w:cs="Arial"/>
              </w:rPr>
            </w:pPr>
            <w:r>
              <w:rPr>
                <w:rFonts w:ascii="Calibri" w:hAnsi="Calibri" w:cs="Calibri"/>
              </w:rPr>
              <w:t>R$                 79,00</w:t>
            </w:r>
          </w:p>
        </w:tc>
      </w:tr>
      <w:tr w:rsidR="006C799F" w:rsidRPr="00522B71" w14:paraId="7B7079D7"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3547FBF9"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259A4418" w14:textId="4105D6D2"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REDES DE FUTSAL</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2A330EE2" w14:textId="425AF92F" w:rsidR="006C799F" w:rsidRPr="00522B71" w:rsidRDefault="006C799F" w:rsidP="006C799F">
            <w:pPr>
              <w:jc w:val="center"/>
              <w:rPr>
                <w:rFonts w:ascii="Arial" w:hAnsi="Arial" w:cs="Arial"/>
              </w:rPr>
            </w:pPr>
            <w:r>
              <w:rPr>
                <w:rFonts w:ascii="Aptos Narrow" w:hAnsi="Aptos Narrow"/>
                <w:color w:val="000000"/>
                <w:sz w:val="22"/>
                <w:szCs w:val="22"/>
              </w:rPr>
              <w:t xml:space="preserve"> R$                      608,30 </w:t>
            </w:r>
          </w:p>
        </w:tc>
        <w:tc>
          <w:tcPr>
            <w:tcW w:w="1418" w:type="dxa"/>
            <w:tcBorders>
              <w:top w:val="single" w:sz="4" w:space="0" w:color="auto"/>
              <w:left w:val="nil"/>
              <w:bottom w:val="single" w:sz="4" w:space="0" w:color="auto"/>
              <w:right w:val="single" w:sz="4" w:space="0" w:color="auto"/>
            </w:tcBorders>
            <w:shd w:val="clear" w:color="auto" w:fill="auto"/>
            <w:vAlign w:val="center"/>
          </w:tcPr>
          <w:p w14:paraId="03CEB67E" w14:textId="371657BE" w:rsidR="006C799F" w:rsidRPr="00522B71" w:rsidRDefault="006C799F" w:rsidP="006C799F">
            <w:pPr>
              <w:jc w:val="center"/>
              <w:rPr>
                <w:rFonts w:ascii="Arial" w:hAnsi="Arial" w:cs="Arial"/>
              </w:rPr>
            </w:pPr>
            <w:r>
              <w:rPr>
                <w:rFonts w:ascii="Aptos" w:hAnsi="Aptos"/>
                <w:color w:val="000000"/>
              </w:rPr>
              <w:t xml:space="preserve"> R$      599,90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C3BB0B4" w14:textId="6F30DB6D" w:rsidR="006C799F" w:rsidRPr="00522B71" w:rsidRDefault="006C799F" w:rsidP="006C799F">
            <w:pPr>
              <w:jc w:val="center"/>
              <w:rPr>
                <w:rFonts w:ascii="Arial" w:hAnsi="Arial" w:cs="Arial"/>
              </w:rPr>
            </w:pPr>
            <w:r>
              <w:rPr>
                <w:rFonts w:ascii="Aptos" w:hAnsi="Aptos"/>
                <w:color w:val="000000"/>
              </w:rPr>
              <w:t xml:space="preserve"> R$      610,00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8F6B453" w14:textId="405EE8C5" w:rsidR="006C799F" w:rsidRPr="00522B71" w:rsidRDefault="006C799F" w:rsidP="006C799F">
            <w:pPr>
              <w:jc w:val="center"/>
              <w:rPr>
                <w:rFonts w:ascii="Arial" w:hAnsi="Arial" w:cs="Arial"/>
              </w:rPr>
            </w:pPr>
            <w:r>
              <w:rPr>
                <w:rFonts w:ascii="Calibri" w:hAnsi="Calibri" w:cs="Calibri"/>
              </w:rPr>
              <w:t>R$               615,00</w:t>
            </w:r>
          </w:p>
        </w:tc>
      </w:tr>
      <w:tr w:rsidR="006C799F" w:rsidRPr="00522B71" w14:paraId="1466D514"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6B0E3893"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1B9D3E31" w14:textId="180EFB1D"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PETECAS DE BADMÍNTON</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A679445" w14:textId="1414B74B" w:rsidR="006C799F" w:rsidRPr="00522B71" w:rsidRDefault="006C799F" w:rsidP="006C799F">
            <w:pPr>
              <w:jc w:val="center"/>
              <w:rPr>
                <w:rFonts w:ascii="Arial" w:hAnsi="Arial" w:cs="Arial"/>
              </w:rPr>
            </w:pPr>
            <w:r>
              <w:rPr>
                <w:rFonts w:ascii="Aptos Narrow" w:hAnsi="Aptos Narrow"/>
                <w:color w:val="000000"/>
                <w:sz w:val="22"/>
                <w:szCs w:val="22"/>
              </w:rPr>
              <w:t xml:space="preserve"> R$                      120,93 </w:t>
            </w:r>
          </w:p>
        </w:tc>
        <w:tc>
          <w:tcPr>
            <w:tcW w:w="1418" w:type="dxa"/>
            <w:tcBorders>
              <w:top w:val="single" w:sz="4" w:space="0" w:color="auto"/>
              <w:left w:val="nil"/>
              <w:bottom w:val="single" w:sz="4" w:space="0" w:color="auto"/>
              <w:right w:val="single" w:sz="4" w:space="0" w:color="auto"/>
            </w:tcBorders>
            <w:shd w:val="clear" w:color="auto" w:fill="auto"/>
            <w:vAlign w:val="center"/>
          </w:tcPr>
          <w:p w14:paraId="72B01D4A" w14:textId="79C87708" w:rsidR="006C799F" w:rsidRPr="00522B71" w:rsidRDefault="006C799F" w:rsidP="006C799F">
            <w:pPr>
              <w:jc w:val="center"/>
              <w:rPr>
                <w:rFonts w:ascii="Arial" w:hAnsi="Arial" w:cs="Arial"/>
              </w:rPr>
            </w:pPr>
            <w:r>
              <w:rPr>
                <w:rFonts w:ascii="Aptos" w:hAnsi="Aptos"/>
                <w:color w:val="000000"/>
              </w:rPr>
              <w:t xml:space="preserve"> R$      118,80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9609465" w14:textId="1A8B765A" w:rsidR="006C799F" w:rsidRPr="00522B71" w:rsidRDefault="006C799F" w:rsidP="006C799F">
            <w:pPr>
              <w:jc w:val="center"/>
              <w:rPr>
                <w:rFonts w:ascii="Arial" w:hAnsi="Arial" w:cs="Arial"/>
              </w:rPr>
            </w:pPr>
            <w:r>
              <w:rPr>
                <w:rFonts w:ascii="Aptos" w:hAnsi="Aptos"/>
                <w:color w:val="000000"/>
              </w:rPr>
              <w:t xml:space="preserve"> R$      120,00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929D1EA" w14:textId="73482BB1" w:rsidR="006C799F" w:rsidRPr="00522B71" w:rsidRDefault="006C799F" w:rsidP="006C799F">
            <w:pPr>
              <w:jc w:val="center"/>
              <w:rPr>
                <w:rFonts w:ascii="Arial" w:hAnsi="Arial" w:cs="Arial"/>
              </w:rPr>
            </w:pPr>
            <w:r>
              <w:rPr>
                <w:rFonts w:ascii="Calibri" w:hAnsi="Calibri" w:cs="Calibri"/>
              </w:rPr>
              <w:t>R$               124,00</w:t>
            </w:r>
          </w:p>
        </w:tc>
      </w:tr>
      <w:tr w:rsidR="006C799F" w:rsidRPr="00522B71" w14:paraId="2A66BB27"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173ABAED"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4321CF45" w14:textId="11C447FA"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BOLA DE VOLEI</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3195440" w14:textId="32C10CB4" w:rsidR="006C799F" w:rsidRPr="00522B71" w:rsidRDefault="006C799F" w:rsidP="006C799F">
            <w:pPr>
              <w:jc w:val="center"/>
              <w:rPr>
                <w:rFonts w:ascii="Arial" w:hAnsi="Arial" w:cs="Arial"/>
              </w:rPr>
            </w:pPr>
            <w:r>
              <w:rPr>
                <w:rFonts w:ascii="Aptos Narrow" w:hAnsi="Aptos Narrow"/>
                <w:color w:val="000000"/>
                <w:sz w:val="22"/>
                <w:szCs w:val="22"/>
              </w:rPr>
              <w:t xml:space="preserve"> R$                      144,63 </w:t>
            </w:r>
          </w:p>
        </w:tc>
        <w:tc>
          <w:tcPr>
            <w:tcW w:w="1418" w:type="dxa"/>
            <w:tcBorders>
              <w:top w:val="single" w:sz="4" w:space="0" w:color="auto"/>
              <w:left w:val="nil"/>
              <w:bottom w:val="single" w:sz="4" w:space="0" w:color="auto"/>
              <w:right w:val="single" w:sz="4" w:space="0" w:color="auto"/>
            </w:tcBorders>
            <w:shd w:val="clear" w:color="auto" w:fill="auto"/>
            <w:vAlign w:val="center"/>
          </w:tcPr>
          <w:p w14:paraId="7DC1C7FB" w14:textId="33112258" w:rsidR="006C799F" w:rsidRPr="00522B71" w:rsidRDefault="006C799F" w:rsidP="006C799F">
            <w:pPr>
              <w:jc w:val="center"/>
              <w:rPr>
                <w:rFonts w:ascii="Arial" w:hAnsi="Arial" w:cs="Arial"/>
              </w:rPr>
            </w:pPr>
            <w:r>
              <w:rPr>
                <w:rFonts w:ascii="Aptos" w:hAnsi="Aptos"/>
                <w:color w:val="000000"/>
              </w:rPr>
              <w:t xml:space="preserve"> R$      139,90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E21D2E3" w14:textId="335F525A" w:rsidR="006C799F" w:rsidRPr="00522B71" w:rsidRDefault="006C799F" w:rsidP="006C799F">
            <w:pPr>
              <w:jc w:val="center"/>
              <w:rPr>
                <w:rFonts w:ascii="Arial" w:hAnsi="Arial" w:cs="Arial"/>
              </w:rPr>
            </w:pPr>
            <w:r>
              <w:rPr>
                <w:rFonts w:ascii="Aptos" w:hAnsi="Aptos"/>
                <w:color w:val="000000"/>
              </w:rPr>
              <w:t xml:space="preserve"> R$      145,00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2A40BD5" w14:textId="6AE70C00" w:rsidR="006C799F" w:rsidRPr="00522B71" w:rsidRDefault="006C799F" w:rsidP="006C799F">
            <w:pPr>
              <w:jc w:val="center"/>
              <w:rPr>
                <w:rFonts w:ascii="Arial" w:hAnsi="Arial" w:cs="Arial"/>
              </w:rPr>
            </w:pPr>
            <w:r>
              <w:rPr>
                <w:rFonts w:ascii="Calibri" w:hAnsi="Calibri" w:cs="Calibri"/>
              </w:rPr>
              <w:t>R$               149,00</w:t>
            </w:r>
          </w:p>
        </w:tc>
      </w:tr>
      <w:tr w:rsidR="006C799F" w:rsidRPr="00522B71" w14:paraId="5D2E433E"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2482D24E"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49CACE1B" w14:textId="3209FD64"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REDE BADMÍNTON</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451BE80" w14:textId="3CC45CE1" w:rsidR="006C799F" w:rsidRPr="00522B71" w:rsidRDefault="006C799F" w:rsidP="006C799F">
            <w:pPr>
              <w:jc w:val="center"/>
              <w:rPr>
                <w:rFonts w:ascii="Arial" w:hAnsi="Arial" w:cs="Arial"/>
              </w:rPr>
            </w:pPr>
            <w:r>
              <w:rPr>
                <w:rFonts w:ascii="Aptos Narrow" w:hAnsi="Aptos Narrow"/>
                <w:color w:val="000000"/>
                <w:sz w:val="22"/>
                <w:szCs w:val="22"/>
              </w:rPr>
              <w:t xml:space="preserve"> R$                      217,97 </w:t>
            </w:r>
          </w:p>
        </w:tc>
        <w:tc>
          <w:tcPr>
            <w:tcW w:w="1418" w:type="dxa"/>
            <w:tcBorders>
              <w:top w:val="single" w:sz="4" w:space="0" w:color="auto"/>
              <w:left w:val="nil"/>
              <w:bottom w:val="single" w:sz="4" w:space="0" w:color="auto"/>
              <w:right w:val="single" w:sz="4" w:space="0" w:color="auto"/>
            </w:tcBorders>
            <w:shd w:val="clear" w:color="auto" w:fill="auto"/>
            <w:vAlign w:val="center"/>
          </w:tcPr>
          <w:p w14:paraId="4F05DC10" w14:textId="542BE766" w:rsidR="006C799F" w:rsidRPr="00522B71" w:rsidRDefault="006C799F" w:rsidP="006C799F">
            <w:pPr>
              <w:jc w:val="center"/>
              <w:rPr>
                <w:rFonts w:ascii="Arial" w:hAnsi="Arial" w:cs="Arial"/>
              </w:rPr>
            </w:pPr>
            <w:r>
              <w:rPr>
                <w:rFonts w:ascii="Aptos" w:hAnsi="Aptos"/>
                <w:color w:val="000000"/>
              </w:rPr>
              <w:t xml:space="preserve"> R$      209,90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ED8280E" w14:textId="33590EB8" w:rsidR="006C799F" w:rsidRPr="00522B71" w:rsidRDefault="006C799F" w:rsidP="006C799F">
            <w:pPr>
              <w:jc w:val="center"/>
              <w:rPr>
                <w:rFonts w:ascii="Arial" w:hAnsi="Arial" w:cs="Arial"/>
              </w:rPr>
            </w:pPr>
            <w:r>
              <w:rPr>
                <w:rFonts w:ascii="Aptos" w:hAnsi="Aptos"/>
                <w:color w:val="000000"/>
              </w:rPr>
              <w:t xml:space="preserve"> R$      215,00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5857D8C" w14:textId="7A967A70" w:rsidR="006C799F" w:rsidRPr="00522B71" w:rsidRDefault="006C799F" w:rsidP="006C799F">
            <w:pPr>
              <w:jc w:val="center"/>
              <w:rPr>
                <w:rFonts w:ascii="Arial" w:hAnsi="Arial" w:cs="Arial"/>
              </w:rPr>
            </w:pPr>
            <w:r>
              <w:rPr>
                <w:rFonts w:ascii="Calibri" w:hAnsi="Calibri" w:cs="Calibri"/>
              </w:rPr>
              <w:t>R$               229,00</w:t>
            </w:r>
          </w:p>
        </w:tc>
      </w:tr>
      <w:tr w:rsidR="006C799F" w:rsidRPr="00522B71" w14:paraId="01BD4923"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6913E04A"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3A90573E" w14:textId="444AA850"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ÓCULOS DE NATAÇÃO INFANTIL</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4E6FAFA1" w14:textId="79E41378" w:rsidR="006C799F" w:rsidRPr="00522B71" w:rsidRDefault="006C799F" w:rsidP="006C799F">
            <w:pPr>
              <w:jc w:val="center"/>
              <w:rPr>
                <w:rFonts w:ascii="Arial" w:hAnsi="Arial" w:cs="Arial"/>
              </w:rPr>
            </w:pPr>
            <w:r>
              <w:rPr>
                <w:rFonts w:ascii="Aptos Narrow" w:hAnsi="Aptos Narrow"/>
                <w:color w:val="000000"/>
                <w:sz w:val="22"/>
                <w:szCs w:val="22"/>
              </w:rPr>
              <w:t xml:space="preserve"> R$                        44,63 </w:t>
            </w:r>
          </w:p>
        </w:tc>
        <w:tc>
          <w:tcPr>
            <w:tcW w:w="1418" w:type="dxa"/>
            <w:tcBorders>
              <w:top w:val="single" w:sz="4" w:space="0" w:color="auto"/>
              <w:left w:val="nil"/>
              <w:bottom w:val="single" w:sz="4" w:space="0" w:color="auto"/>
              <w:right w:val="single" w:sz="4" w:space="0" w:color="auto"/>
            </w:tcBorders>
            <w:shd w:val="clear" w:color="auto" w:fill="auto"/>
            <w:vAlign w:val="center"/>
          </w:tcPr>
          <w:p w14:paraId="2DB17F9E" w14:textId="3DCBDB4E" w:rsidR="006C799F" w:rsidRPr="00522B71" w:rsidRDefault="006C799F" w:rsidP="006C799F">
            <w:pPr>
              <w:jc w:val="center"/>
              <w:rPr>
                <w:rFonts w:ascii="Arial" w:hAnsi="Arial" w:cs="Arial"/>
              </w:rPr>
            </w:pPr>
            <w:r>
              <w:rPr>
                <w:rFonts w:ascii="Aptos" w:hAnsi="Aptos"/>
                <w:color w:val="000000"/>
              </w:rPr>
              <w:t xml:space="preserve"> R$         39,90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D7998DC" w14:textId="50A90ACA" w:rsidR="006C799F" w:rsidRPr="00522B71" w:rsidRDefault="006C799F" w:rsidP="006C799F">
            <w:pPr>
              <w:jc w:val="center"/>
              <w:rPr>
                <w:rFonts w:ascii="Arial" w:hAnsi="Arial" w:cs="Arial"/>
              </w:rPr>
            </w:pPr>
            <w:r>
              <w:rPr>
                <w:rFonts w:ascii="Aptos" w:hAnsi="Aptos"/>
                <w:color w:val="000000"/>
              </w:rPr>
              <w:t xml:space="preserve"> R$         45,00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CE9D5D7" w14:textId="000FBDDB" w:rsidR="006C799F" w:rsidRPr="00522B71" w:rsidRDefault="006C799F" w:rsidP="006C799F">
            <w:pPr>
              <w:jc w:val="center"/>
              <w:rPr>
                <w:rFonts w:ascii="Arial" w:hAnsi="Arial" w:cs="Arial"/>
              </w:rPr>
            </w:pPr>
            <w:r>
              <w:rPr>
                <w:rFonts w:ascii="Calibri" w:hAnsi="Calibri" w:cs="Calibri"/>
              </w:rPr>
              <w:t>R$                 49,00</w:t>
            </w:r>
          </w:p>
        </w:tc>
      </w:tr>
      <w:tr w:rsidR="006C799F" w:rsidRPr="00522B71" w14:paraId="570384D0"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06AAA474"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5B7397B6" w14:textId="7F27EDBC"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F1111"/>
                <w:sz w:val="22"/>
                <w:szCs w:val="22"/>
              </w:rPr>
              <w:t>PRANCHA DE NATAÇÃO INFANTIL EVA - 40 X 27 X 3 CM</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C8FF9F8" w14:textId="76F31F32" w:rsidR="006C799F" w:rsidRPr="00522B71" w:rsidRDefault="006C799F" w:rsidP="006C799F">
            <w:pPr>
              <w:jc w:val="center"/>
              <w:rPr>
                <w:rFonts w:ascii="Arial" w:hAnsi="Arial" w:cs="Arial"/>
              </w:rPr>
            </w:pPr>
            <w:r>
              <w:rPr>
                <w:rFonts w:ascii="Aptos Narrow" w:hAnsi="Aptos Narrow"/>
                <w:color w:val="000000"/>
                <w:sz w:val="22"/>
                <w:szCs w:val="22"/>
              </w:rPr>
              <w:t xml:space="preserve"> R$                        62,30 </w:t>
            </w:r>
          </w:p>
        </w:tc>
        <w:tc>
          <w:tcPr>
            <w:tcW w:w="1418" w:type="dxa"/>
            <w:tcBorders>
              <w:top w:val="single" w:sz="4" w:space="0" w:color="auto"/>
              <w:left w:val="nil"/>
              <w:bottom w:val="single" w:sz="4" w:space="0" w:color="auto"/>
              <w:right w:val="single" w:sz="4" w:space="0" w:color="auto"/>
            </w:tcBorders>
            <w:shd w:val="clear" w:color="auto" w:fill="auto"/>
            <w:vAlign w:val="center"/>
          </w:tcPr>
          <w:p w14:paraId="3A75A059" w14:textId="6800BA8C" w:rsidR="006C799F" w:rsidRPr="00522B71" w:rsidRDefault="006C799F" w:rsidP="006C799F">
            <w:pPr>
              <w:jc w:val="center"/>
              <w:rPr>
                <w:rFonts w:ascii="Arial" w:hAnsi="Arial" w:cs="Arial"/>
              </w:rPr>
            </w:pPr>
            <w:r>
              <w:rPr>
                <w:rFonts w:ascii="Aptos" w:hAnsi="Aptos"/>
                <w:color w:val="000000"/>
              </w:rPr>
              <w:t xml:space="preserve"> R$         59,90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D95368C" w14:textId="7F017E5F" w:rsidR="006C799F" w:rsidRPr="00522B71" w:rsidRDefault="006C799F" w:rsidP="006C799F">
            <w:pPr>
              <w:jc w:val="center"/>
              <w:rPr>
                <w:rFonts w:ascii="Arial" w:hAnsi="Arial" w:cs="Arial"/>
              </w:rPr>
            </w:pPr>
            <w:r>
              <w:rPr>
                <w:rFonts w:ascii="Aptos" w:hAnsi="Aptos"/>
                <w:color w:val="000000"/>
              </w:rPr>
              <w:t xml:space="preserve"> R$         62,00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05A65E2" w14:textId="775A09D4" w:rsidR="006C799F" w:rsidRPr="00522B71" w:rsidRDefault="006C799F" w:rsidP="006C799F">
            <w:pPr>
              <w:jc w:val="center"/>
              <w:rPr>
                <w:rFonts w:ascii="Arial" w:hAnsi="Arial" w:cs="Arial"/>
              </w:rPr>
            </w:pPr>
            <w:r>
              <w:rPr>
                <w:rFonts w:ascii="Calibri" w:hAnsi="Calibri" w:cs="Calibri"/>
              </w:rPr>
              <w:t>R$                 65,00</w:t>
            </w:r>
          </w:p>
        </w:tc>
      </w:tr>
      <w:tr w:rsidR="006C799F" w:rsidRPr="00522B71" w14:paraId="15A9A9DB"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2D427FEE"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6B328D13" w14:textId="39D83BFC"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FLUTUADOR PARA PISCINA</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D5AF3E9" w14:textId="54380C04" w:rsidR="006C799F" w:rsidRPr="00522B71" w:rsidRDefault="006C799F" w:rsidP="006C799F">
            <w:pPr>
              <w:jc w:val="center"/>
              <w:rPr>
                <w:rFonts w:ascii="Arial" w:hAnsi="Arial" w:cs="Arial"/>
              </w:rPr>
            </w:pPr>
            <w:r>
              <w:rPr>
                <w:rFonts w:ascii="Aptos Narrow" w:hAnsi="Aptos Narrow"/>
                <w:color w:val="000000"/>
                <w:sz w:val="22"/>
                <w:szCs w:val="22"/>
              </w:rPr>
              <w:t xml:space="preserve"> R$                        10,93 </w:t>
            </w:r>
          </w:p>
        </w:tc>
        <w:tc>
          <w:tcPr>
            <w:tcW w:w="1418" w:type="dxa"/>
            <w:tcBorders>
              <w:top w:val="single" w:sz="4" w:space="0" w:color="auto"/>
              <w:left w:val="nil"/>
              <w:bottom w:val="single" w:sz="4" w:space="0" w:color="auto"/>
              <w:right w:val="single" w:sz="4" w:space="0" w:color="auto"/>
            </w:tcBorders>
            <w:shd w:val="clear" w:color="auto" w:fill="auto"/>
            <w:vAlign w:val="center"/>
          </w:tcPr>
          <w:p w14:paraId="754BFB99" w14:textId="0531D4FE" w:rsidR="006C799F" w:rsidRPr="00522B71" w:rsidRDefault="006C799F" w:rsidP="006C799F">
            <w:pPr>
              <w:jc w:val="center"/>
              <w:rPr>
                <w:rFonts w:ascii="Arial" w:hAnsi="Arial" w:cs="Arial"/>
              </w:rPr>
            </w:pPr>
            <w:r>
              <w:rPr>
                <w:rFonts w:ascii="Aptos" w:hAnsi="Aptos"/>
                <w:color w:val="000000"/>
              </w:rPr>
              <w:t xml:space="preserve"> R$            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F000122" w14:textId="63C4B816" w:rsidR="006C799F" w:rsidRPr="00522B71" w:rsidRDefault="006C799F" w:rsidP="006C799F">
            <w:pPr>
              <w:jc w:val="center"/>
              <w:rPr>
                <w:rFonts w:ascii="Arial" w:hAnsi="Arial" w:cs="Arial"/>
              </w:rPr>
            </w:pPr>
            <w:r>
              <w:rPr>
                <w:rFonts w:ascii="Aptos" w:hAnsi="Aptos"/>
                <w:color w:val="000000"/>
              </w:rPr>
              <w:t xml:space="preserve"> R$         10,00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E386C90" w14:textId="0CD71D74" w:rsidR="006C799F" w:rsidRPr="00522B71" w:rsidRDefault="006C799F" w:rsidP="006C799F">
            <w:pPr>
              <w:jc w:val="center"/>
              <w:rPr>
                <w:rFonts w:ascii="Arial" w:hAnsi="Arial" w:cs="Arial"/>
              </w:rPr>
            </w:pPr>
            <w:r>
              <w:rPr>
                <w:rFonts w:ascii="Calibri" w:hAnsi="Calibri" w:cs="Calibri"/>
              </w:rPr>
              <w:t>R$                    12,90</w:t>
            </w:r>
          </w:p>
        </w:tc>
      </w:tr>
      <w:tr w:rsidR="006C799F" w:rsidRPr="00522B71" w14:paraId="4F1A39A8"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22A437BB"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10FACB6A" w14:textId="37820199"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666666"/>
                <w:sz w:val="22"/>
                <w:szCs w:val="22"/>
              </w:rPr>
              <w:t>TOUCA INFANTIL SPEEDO JUNIOR</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05A6A1E" w14:textId="3391AF7A" w:rsidR="006C799F" w:rsidRPr="00522B71" w:rsidRDefault="006C799F" w:rsidP="006C799F">
            <w:pPr>
              <w:jc w:val="center"/>
              <w:rPr>
                <w:rFonts w:ascii="Arial" w:hAnsi="Arial" w:cs="Arial"/>
              </w:rPr>
            </w:pPr>
            <w:r>
              <w:rPr>
                <w:rFonts w:ascii="Aptos Narrow" w:hAnsi="Aptos Narrow"/>
                <w:color w:val="000000"/>
                <w:sz w:val="22"/>
                <w:szCs w:val="22"/>
              </w:rPr>
              <w:t xml:space="preserve"> R$                        47,60 </w:t>
            </w:r>
          </w:p>
        </w:tc>
        <w:tc>
          <w:tcPr>
            <w:tcW w:w="1418" w:type="dxa"/>
            <w:tcBorders>
              <w:top w:val="single" w:sz="4" w:space="0" w:color="auto"/>
              <w:left w:val="nil"/>
              <w:bottom w:val="single" w:sz="4" w:space="0" w:color="auto"/>
              <w:right w:val="single" w:sz="4" w:space="0" w:color="auto"/>
            </w:tcBorders>
            <w:shd w:val="clear" w:color="auto" w:fill="auto"/>
            <w:vAlign w:val="center"/>
          </w:tcPr>
          <w:p w14:paraId="27A5B4C0" w14:textId="7705A7F8" w:rsidR="006C799F" w:rsidRPr="00522B71" w:rsidRDefault="006C799F" w:rsidP="006C799F">
            <w:pPr>
              <w:jc w:val="center"/>
              <w:rPr>
                <w:rFonts w:ascii="Arial" w:hAnsi="Arial" w:cs="Arial"/>
              </w:rPr>
            </w:pPr>
            <w:r>
              <w:rPr>
                <w:rFonts w:ascii="Aptos" w:hAnsi="Aptos"/>
                <w:color w:val="000000"/>
              </w:rPr>
              <w:t xml:space="preserve"> R$         44,90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B13F7E7" w14:textId="2F09CE54" w:rsidR="006C799F" w:rsidRPr="00522B71" w:rsidRDefault="006C799F" w:rsidP="006C799F">
            <w:pPr>
              <w:jc w:val="center"/>
              <w:rPr>
                <w:rFonts w:ascii="Arial" w:hAnsi="Arial" w:cs="Arial"/>
              </w:rPr>
            </w:pPr>
            <w:r>
              <w:rPr>
                <w:rFonts w:ascii="Aptos" w:hAnsi="Aptos"/>
                <w:color w:val="000000"/>
              </w:rPr>
              <w:t xml:space="preserve"> R$         48,00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81A2C16" w14:textId="263D4276" w:rsidR="006C799F" w:rsidRPr="00522B71" w:rsidRDefault="006C799F" w:rsidP="006C799F">
            <w:pPr>
              <w:jc w:val="center"/>
              <w:rPr>
                <w:rFonts w:ascii="Arial" w:hAnsi="Arial" w:cs="Arial"/>
              </w:rPr>
            </w:pPr>
            <w:r>
              <w:rPr>
                <w:rFonts w:ascii="Calibri" w:hAnsi="Calibri" w:cs="Calibri"/>
              </w:rPr>
              <w:t>R$                 49,90</w:t>
            </w:r>
          </w:p>
        </w:tc>
      </w:tr>
      <w:tr w:rsidR="006C799F" w:rsidRPr="00522B71" w14:paraId="36461332"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2C7E7C6D"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0B783718" w14:textId="11841643"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BAMBOLÊ REFORÇADO</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DE650DD" w14:textId="172B6975" w:rsidR="006C799F" w:rsidRPr="00522B71" w:rsidRDefault="006C799F" w:rsidP="006C799F">
            <w:pPr>
              <w:jc w:val="center"/>
              <w:rPr>
                <w:rFonts w:ascii="Arial" w:hAnsi="Arial" w:cs="Arial"/>
              </w:rPr>
            </w:pPr>
            <w:r>
              <w:rPr>
                <w:rFonts w:ascii="Aptos Narrow" w:hAnsi="Aptos Narrow"/>
                <w:color w:val="000000"/>
                <w:sz w:val="22"/>
                <w:szCs w:val="22"/>
              </w:rPr>
              <w:t xml:space="preserve"> R$                      308,00 </w:t>
            </w:r>
          </w:p>
        </w:tc>
        <w:tc>
          <w:tcPr>
            <w:tcW w:w="1418" w:type="dxa"/>
            <w:tcBorders>
              <w:top w:val="single" w:sz="4" w:space="0" w:color="auto"/>
              <w:left w:val="nil"/>
              <w:bottom w:val="single" w:sz="4" w:space="0" w:color="auto"/>
              <w:right w:val="single" w:sz="4" w:space="0" w:color="auto"/>
            </w:tcBorders>
            <w:shd w:val="clear" w:color="auto" w:fill="auto"/>
            <w:vAlign w:val="center"/>
          </w:tcPr>
          <w:p w14:paraId="27B8EA28" w14:textId="77797701" w:rsidR="006C799F" w:rsidRPr="00522B71" w:rsidRDefault="006C799F" w:rsidP="006C799F">
            <w:pPr>
              <w:jc w:val="center"/>
              <w:rPr>
                <w:rFonts w:ascii="Arial" w:hAnsi="Arial" w:cs="Arial"/>
              </w:rPr>
            </w:pPr>
            <w:r>
              <w:rPr>
                <w:rFonts w:ascii="Aptos" w:hAnsi="Aptos"/>
                <w:color w:val="000000"/>
              </w:rPr>
              <w:t xml:space="preserve"> R$      297,00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BFBB906" w14:textId="09D768D6" w:rsidR="006C799F" w:rsidRPr="00522B71" w:rsidRDefault="006C799F" w:rsidP="006C799F">
            <w:pPr>
              <w:jc w:val="center"/>
              <w:rPr>
                <w:rFonts w:ascii="Arial" w:hAnsi="Arial" w:cs="Arial"/>
              </w:rPr>
            </w:pPr>
            <w:r>
              <w:rPr>
                <w:rFonts w:ascii="Aptos" w:hAnsi="Aptos"/>
                <w:color w:val="000000"/>
              </w:rPr>
              <w:t xml:space="preserve"> R$      309,00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2F619BD" w14:textId="27DD9CCE" w:rsidR="006C799F" w:rsidRPr="00522B71" w:rsidRDefault="006C799F" w:rsidP="006C799F">
            <w:pPr>
              <w:jc w:val="center"/>
              <w:rPr>
                <w:rFonts w:ascii="Arial" w:hAnsi="Arial" w:cs="Arial"/>
              </w:rPr>
            </w:pPr>
            <w:r>
              <w:rPr>
                <w:rFonts w:ascii="Calibri" w:hAnsi="Calibri" w:cs="Calibri"/>
              </w:rPr>
              <w:t>R$               318,00</w:t>
            </w:r>
          </w:p>
        </w:tc>
      </w:tr>
      <w:tr w:rsidR="006C799F" w:rsidRPr="00522B71" w14:paraId="6117F9CF"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5E0126E8"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6D3E7DA7" w14:textId="1356CD5A"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KIT ARGOLAS (AFUNDA) - SLADE FITNESS</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16754AD" w14:textId="7BD5541D" w:rsidR="006C799F" w:rsidRPr="00522B71" w:rsidRDefault="006C799F" w:rsidP="006C799F">
            <w:pPr>
              <w:jc w:val="center"/>
              <w:rPr>
                <w:rFonts w:ascii="Arial" w:hAnsi="Arial" w:cs="Arial"/>
              </w:rPr>
            </w:pPr>
            <w:r>
              <w:rPr>
                <w:rFonts w:ascii="Aptos Narrow" w:hAnsi="Aptos Narrow"/>
                <w:color w:val="000000"/>
                <w:sz w:val="22"/>
                <w:szCs w:val="22"/>
              </w:rPr>
              <w:t xml:space="preserve"> R$                      205,97 </w:t>
            </w:r>
          </w:p>
        </w:tc>
        <w:tc>
          <w:tcPr>
            <w:tcW w:w="1418" w:type="dxa"/>
            <w:tcBorders>
              <w:top w:val="single" w:sz="4" w:space="0" w:color="auto"/>
              <w:left w:val="nil"/>
              <w:bottom w:val="single" w:sz="4" w:space="0" w:color="auto"/>
              <w:right w:val="single" w:sz="4" w:space="0" w:color="auto"/>
            </w:tcBorders>
            <w:shd w:val="clear" w:color="auto" w:fill="auto"/>
            <w:vAlign w:val="center"/>
          </w:tcPr>
          <w:p w14:paraId="44281EA1" w14:textId="4208CF1A" w:rsidR="006C799F" w:rsidRPr="00522B71" w:rsidRDefault="006C799F" w:rsidP="006C799F">
            <w:pPr>
              <w:jc w:val="center"/>
              <w:rPr>
                <w:rFonts w:ascii="Arial" w:hAnsi="Arial" w:cs="Arial"/>
              </w:rPr>
            </w:pPr>
            <w:r>
              <w:rPr>
                <w:rFonts w:ascii="Aptos" w:hAnsi="Aptos"/>
                <w:color w:val="000000"/>
              </w:rPr>
              <w:t xml:space="preserve"> R$      199,90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22BDFA7" w14:textId="66FDE7F1" w:rsidR="006C799F" w:rsidRPr="00522B71" w:rsidRDefault="006C799F" w:rsidP="006C799F">
            <w:pPr>
              <w:jc w:val="center"/>
              <w:rPr>
                <w:rFonts w:ascii="Arial" w:hAnsi="Arial" w:cs="Arial"/>
              </w:rPr>
            </w:pPr>
            <w:r>
              <w:rPr>
                <w:rFonts w:ascii="Aptos" w:hAnsi="Aptos"/>
                <w:color w:val="000000"/>
              </w:rPr>
              <w:t xml:space="preserve"> R$      204,00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82FE959" w14:textId="35B7FE0A" w:rsidR="006C799F" w:rsidRPr="00522B71" w:rsidRDefault="006C799F" w:rsidP="006C799F">
            <w:pPr>
              <w:jc w:val="center"/>
              <w:rPr>
                <w:rFonts w:ascii="Arial" w:hAnsi="Arial" w:cs="Arial"/>
              </w:rPr>
            </w:pPr>
            <w:r>
              <w:rPr>
                <w:rFonts w:ascii="Calibri" w:hAnsi="Calibri" w:cs="Calibri"/>
              </w:rPr>
              <w:t>R$               214,00</w:t>
            </w:r>
          </w:p>
        </w:tc>
      </w:tr>
      <w:tr w:rsidR="006C799F" w:rsidRPr="00522B71" w14:paraId="3846CA59"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3BE04A8A"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2698554B" w14:textId="0410B457"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APITO</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3D0CEAD3" w14:textId="6E999847" w:rsidR="006C799F" w:rsidRPr="00522B71" w:rsidRDefault="006C799F" w:rsidP="006C799F">
            <w:pPr>
              <w:jc w:val="center"/>
              <w:rPr>
                <w:rFonts w:ascii="Arial" w:hAnsi="Arial" w:cs="Arial"/>
              </w:rPr>
            </w:pPr>
            <w:r>
              <w:rPr>
                <w:rFonts w:ascii="Aptos Narrow" w:hAnsi="Aptos Narrow"/>
                <w:color w:val="000000"/>
                <w:sz w:val="22"/>
                <w:szCs w:val="22"/>
              </w:rPr>
              <w:t xml:space="preserve"> R$                        87,27 </w:t>
            </w:r>
          </w:p>
        </w:tc>
        <w:tc>
          <w:tcPr>
            <w:tcW w:w="1418" w:type="dxa"/>
            <w:tcBorders>
              <w:top w:val="single" w:sz="4" w:space="0" w:color="auto"/>
              <w:left w:val="nil"/>
              <w:bottom w:val="single" w:sz="4" w:space="0" w:color="auto"/>
              <w:right w:val="single" w:sz="4" w:space="0" w:color="auto"/>
            </w:tcBorders>
            <w:shd w:val="clear" w:color="auto" w:fill="auto"/>
            <w:vAlign w:val="center"/>
          </w:tcPr>
          <w:p w14:paraId="33996C8E" w14:textId="1573C30C" w:rsidR="006C799F" w:rsidRPr="00522B71" w:rsidRDefault="006C799F" w:rsidP="006C799F">
            <w:pPr>
              <w:jc w:val="center"/>
              <w:rPr>
                <w:rFonts w:ascii="Arial" w:hAnsi="Arial" w:cs="Arial"/>
              </w:rPr>
            </w:pPr>
            <w:r>
              <w:rPr>
                <w:rFonts w:ascii="Aptos" w:hAnsi="Aptos"/>
                <w:color w:val="000000"/>
              </w:rPr>
              <w:t xml:space="preserve"> R$         84,90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FE65D81" w14:textId="150E6287" w:rsidR="006C799F" w:rsidRPr="00522B71" w:rsidRDefault="006C799F" w:rsidP="006C799F">
            <w:pPr>
              <w:jc w:val="center"/>
              <w:rPr>
                <w:rFonts w:ascii="Arial" w:hAnsi="Arial" w:cs="Arial"/>
              </w:rPr>
            </w:pPr>
            <w:r>
              <w:rPr>
                <w:rFonts w:ascii="Aptos" w:hAnsi="Aptos"/>
                <w:color w:val="000000"/>
              </w:rPr>
              <w:t xml:space="preserve"> R$         87,00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39DD023" w14:textId="63E68D3D" w:rsidR="006C799F" w:rsidRPr="00522B71" w:rsidRDefault="006C799F" w:rsidP="006C799F">
            <w:pPr>
              <w:jc w:val="center"/>
              <w:rPr>
                <w:rFonts w:ascii="Arial" w:hAnsi="Arial" w:cs="Arial"/>
              </w:rPr>
            </w:pPr>
            <w:r>
              <w:rPr>
                <w:rFonts w:ascii="Calibri" w:hAnsi="Calibri" w:cs="Calibri"/>
              </w:rPr>
              <w:t>R$                 89,90</w:t>
            </w:r>
          </w:p>
        </w:tc>
      </w:tr>
      <w:tr w:rsidR="006C799F" w:rsidRPr="00522B71" w14:paraId="2DB308D7"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0AA9C795"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2E5A43EC" w14:textId="0FE31B64"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CESTA DE BASQUETE</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7EC6F54" w14:textId="1EC53FD8" w:rsidR="006C799F" w:rsidRPr="00522B71" w:rsidRDefault="006C799F" w:rsidP="006C799F">
            <w:pPr>
              <w:jc w:val="center"/>
              <w:rPr>
                <w:rFonts w:ascii="Arial" w:hAnsi="Arial" w:cs="Arial"/>
              </w:rPr>
            </w:pPr>
            <w:r>
              <w:rPr>
                <w:rFonts w:ascii="Aptos Narrow" w:hAnsi="Aptos Narrow"/>
                <w:color w:val="000000"/>
                <w:sz w:val="22"/>
                <w:szCs w:val="22"/>
              </w:rPr>
              <w:t xml:space="preserve"> R$                      314,93 </w:t>
            </w:r>
          </w:p>
        </w:tc>
        <w:tc>
          <w:tcPr>
            <w:tcW w:w="1418" w:type="dxa"/>
            <w:tcBorders>
              <w:top w:val="single" w:sz="4" w:space="0" w:color="auto"/>
              <w:left w:val="nil"/>
              <w:bottom w:val="single" w:sz="4" w:space="0" w:color="auto"/>
              <w:right w:val="single" w:sz="4" w:space="0" w:color="auto"/>
            </w:tcBorders>
            <w:shd w:val="clear" w:color="auto" w:fill="auto"/>
            <w:vAlign w:val="center"/>
          </w:tcPr>
          <w:p w14:paraId="2477C501" w14:textId="102EFD6A" w:rsidR="006C799F" w:rsidRPr="00522B71" w:rsidRDefault="006C799F" w:rsidP="006C799F">
            <w:pPr>
              <w:jc w:val="center"/>
              <w:rPr>
                <w:rFonts w:ascii="Arial" w:hAnsi="Arial" w:cs="Arial"/>
              </w:rPr>
            </w:pPr>
            <w:r>
              <w:rPr>
                <w:rFonts w:ascii="Aptos" w:hAnsi="Aptos"/>
                <w:color w:val="000000"/>
              </w:rPr>
              <w:t xml:space="preserve"> R$      299,90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1CD88E3" w14:textId="75BC8AF8" w:rsidR="006C799F" w:rsidRPr="00522B71" w:rsidRDefault="006C799F" w:rsidP="006C799F">
            <w:pPr>
              <w:jc w:val="center"/>
              <w:rPr>
                <w:rFonts w:ascii="Arial" w:hAnsi="Arial" w:cs="Arial"/>
              </w:rPr>
            </w:pPr>
            <w:r>
              <w:rPr>
                <w:rFonts w:ascii="Aptos" w:hAnsi="Aptos"/>
                <w:color w:val="000000"/>
              </w:rPr>
              <w:t xml:space="preserve"> R$      319,90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50937EA" w14:textId="5D2C4686" w:rsidR="006C799F" w:rsidRPr="00522B71" w:rsidRDefault="006C799F" w:rsidP="006C799F">
            <w:pPr>
              <w:jc w:val="center"/>
              <w:rPr>
                <w:rFonts w:ascii="Arial" w:hAnsi="Arial" w:cs="Arial"/>
              </w:rPr>
            </w:pPr>
            <w:r>
              <w:rPr>
                <w:rFonts w:ascii="Calibri" w:hAnsi="Calibri" w:cs="Calibri"/>
              </w:rPr>
              <w:t>R$               325,00</w:t>
            </w:r>
          </w:p>
        </w:tc>
      </w:tr>
      <w:tr w:rsidR="006C799F" w:rsidRPr="00522B71" w14:paraId="7C084F29"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69A37DD5"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401F4991" w14:textId="169E7E22"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REDE DE VOLEI PORTÁTIL</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B561CD1" w14:textId="069A7B65" w:rsidR="006C799F" w:rsidRPr="00522B71" w:rsidRDefault="006C799F" w:rsidP="006C799F">
            <w:pPr>
              <w:jc w:val="center"/>
              <w:rPr>
                <w:rFonts w:ascii="Arial" w:hAnsi="Arial" w:cs="Arial"/>
              </w:rPr>
            </w:pPr>
            <w:r>
              <w:rPr>
                <w:rFonts w:ascii="Aptos Narrow" w:hAnsi="Aptos Narrow"/>
                <w:color w:val="000000"/>
                <w:sz w:val="22"/>
                <w:szCs w:val="22"/>
              </w:rPr>
              <w:t xml:space="preserve"> R$                      507,63 </w:t>
            </w:r>
          </w:p>
        </w:tc>
        <w:tc>
          <w:tcPr>
            <w:tcW w:w="1418" w:type="dxa"/>
            <w:tcBorders>
              <w:top w:val="single" w:sz="4" w:space="0" w:color="auto"/>
              <w:left w:val="nil"/>
              <w:bottom w:val="single" w:sz="4" w:space="0" w:color="auto"/>
              <w:right w:val="single" w:sz="4" w:space="0" w:color="auto"/>
            </w:tcBorders>
            <w:shd w:val="clear" w:color="auto" w:fill="auto"/>
            <w:vAlign w:val="center"/>
          </w:tcPr>
          <w:p w14:paraId="019C28F0" w14:textId="6F7C76B4" w:rsidR="006C799F" w:rsidRPr="00522B71" w:rsidRDefault="006C799F" w:rsidP="006C799F">
            <w:pPr>
              <w:jc w:val="center"/>
              <w:rPr>
                <w:rFonts w:ascii="Arial" w:hAnsi="Arial" w:cs="Arial"/>
              </w:rPr>
            </w:pPr>
            <w:r>
              <w:rPr>
                <w:rFonts w:ascii="Aptos" w:hAnsi="Aptos"/>
                <w:color w:val="000000"/>
              </w:rPr>
              <w:t xml:space="preserve"> R$      499,90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EDB3CB4" w14:textId="14E2CD41" w:rsidR="006C799F" w:rsidRPr="00522B71" w:rsidRDefault="006C799F" w:rsidP="006C799F">
            <w:pPr>
              <w:jc w:val="center"/>
              <w:rPr>
                <w:rFonts w:ascii="Arial" w:hAnsi="Arial" w:cs="Arial"/>
              </w:rPr>
            </w:pPr>
            <w:r>
              <w:rPr>
                <w:rFonts w:ascii="Aptos" w:hAnsi="Aptos"/>
                <w:color w:val="000000"/>
              </w:rPr>
              <w:t xml:space="preserve"> R$      504,00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BB4A41B" w14:textId="5BE905D0" w:rsidR="006C799F" w:rsidRPr="00522B71" w:rsidRDefault="006C799F" w:rsidP="006C799F">
            <w:pPr>
              <w:jc w:val="center"/>
              <w:rPr>
                <w:rFonts w:ascii="Arial" w:hAnsi="Arial" w:cs="Arial"/>
              </w:rPr>
            </w:pPr>
            <w:r>
              <w:rPr>
                <w:rFonts w:ascii="Calibri" w:hAnsi="Calibri" w:cs="Calibri"/>
              </w:rPr>
              <w:t>R$               519,00</w:t>
            </w:r>
          </w:p>
        </w:tc>
      </w:tr>
      <w:tr w:rsidR="006C799F" w:rsidRPr="00522B71" w14:paraId="30CDA8D6"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15DAA588"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000D1E9D" w14:textId="595997AC"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BOLA DE TÊNIS DE MESA</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25C1619" w14:textId="1590D62E" w:rsidR="006C799F" w:rsidRPr="00522B71" w:rsidRDefault="006C799F" w:rsidP="006C799F">
            <w:pPr>
              <w:jc w:val="center"/>
              <w:rPr>
                <w:rFonts w:ascii="Arial" w:hAnsi="Arial" w:cs="Arial"/>
              </w:rPr>
            </w:pPr>
            <w:r>
              <w:rPr>
                <w:rFonts w:ascii="Aptos Narrow" w:hAnsi="Aptos Narrow"/>
                <w:color w:val="000000"/>
                <w:sz w:val="22"/>
                <w:szCs w:val="22"/>
              </w:rPr>
              <w:t xml:space="preserve"> R$                           7,60 </w:t>
            </w:r>
          </w:p>
        </w:tc>
        <w:tc>
          <w:tcPr>
            <w:tcW w:w="1418" w:type="dxa"/>
            <w:tcBorders>
              <w:top w:val="single" w:sz="4" w:space="0" w:color="auto"/>
              <w:left w:val="nil"/>
              <w:bottom w:val="single" w:sz="4" w:space="0" w:color="auto"/>
              <w:right w:val="single" w:sz="4" w:space="0" w:color="auto"/>
            </w:tcBorders>
            <w:shd w:val="clear" w:color="auto" w:fill="auto"/>
            <w:vAlign w:val="center"/>
          </w:tcPr>
          <w:p w14:paraId="71C8853D" w14:textId="70755F7A" w:rsidR="006C799F" w:rsidRPr="00522B71" w:rsidRDefault="006C799F" w:rsidP="006C799F">
            <w:pPr>
              <w:jc w:val="center"/>
              <w:rPr>
                <w:rFonts w:ascii="Arial" w:hAnsi="Arial" w:cs="Arial"/>
              </w:rPr>
            </w:pPr>
            <w:r>
              <w:rPr>
                <w:rFonts w:ascii="Aptos" w:hAnsi="Aptos"/>
                <w:color w:val="000000"/>
              </w:rPr>
              <w:t xml:space="preserve"> R$            6,90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4AC5995" w14:textId="61DCB112" w:rsidR="006C799F" w:rsidRPr="00522B71" w:rsidRDefault="006C799F" w:rsidP="006C799F">
            <w:pPr>
              <w:jc w:val="center"/>
              <w:rPr>
                <w:rFonts w:ascii="Arial" w:hAnsi="Arial" w:cs="Arial"/>
              </w:rPr>
            </w:pPr>
            <w:r>
              <w:rPr>
                <w:rFonts w:ascii="Aptos" w:hAnsi="Aptos"/>
                <w:color w:val="000000"/>
              </w:rPr>
              <w:t xml:space="preserve"> R$            7,00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2F58A76" w14:textId="6A81F327" w:rsidR="006C799F" w:rsidRPr="00522B71" w:rsidRDefault="006C799F" w:rsidP="006C799F">
            <w:pPr>
              <w:jc w:val="center"/>
              <w:rPr>
                <w:rFonts w:ascii="Arial" w:hAnsi="Arial" w:cs="Arial"/>
              </w:rPr>
            </w:pPr>
            <w:r>
              <w:rPr>
                <w:rFonts w:ascii="Calibri" w:hAnsi="Calibri" w:cs="Calibri"/>
              </w:rPr>
              <w:t>R$                   8,90</w:t>
            </w:r>
          </w:p>
        </w:tc>
      </w:tr>
      <w:tr w:rsidR="006C799F" w:rsidRPr="00522B71" w14:paraId="3E97FDF2"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5575262D"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0A466764" w14:textId="5D1C7999"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RAQUETE TÊNIS DE MESA</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49F90F0A" w14:textId="165A036D" w:rsidR="006C799F" w:rsidRPr="00522B71" w:rsidRDefault="006C799F" w:rsidP="006C799F">
            <w:pPr>
              <w:jc w:val="center"/>
              <w:rPr>
                <w:rFonts w:ascii="Arial" w:hAnsi="Arial" w:cs="Arial"/>
              </w:rPr>
            </w:pPr>
            <w:r>
              <w:rPr>
                <w:rFonts w:ascii="Aptos Narrow" w:hAnsi="Aptos Narrow"/>
                <w:color w:val="000000"/>
                <w:sz w:val="22"/>
                <w:szCs w:val="22"/>
              </w:rPr>
              <w:t xml:space="preserve"> R$                        84,10 </w:t>
            </w:r>
          </w:p>
        </w:tc>
        <w:tc>
          <w:tcPr>
            <w:tcW w:w="1418" w:type="dxa"/>
            <w:tcBorders>
              <w:top w:val="single" w:sz="4" w:space="0" w:color="auto"/>
              <w:left w:val="nil"/>
              <w:bottom w:val="single" w:sz="4" w:space="0" w:color="auto"/>
              <w:right w:val="single" w:sz="4" w:space="0" w:color="auto"/>
            </w:tcBorders>
            <w:shd w:val="clear" w:color="auto" w:fill="auto"/>
            <w:vAlign w:val="center"/>
          </w:tcPr>
          <w:p w14:paraId="72C2D6CF" w14:textId="1642216D" w:rsidR="006C799F" w:rsidRPr="00522B71" w:rsidRDefault="006C799F" w:rsidP="006C799F">
            <w:pPr>
              <w:jc w:val="center"/>
              <w:rPr>
                <w:rFonts w:ascii="Arial" w:hAnsi="Arial" w:cs="Arial"/>
              </w:rPr>
            </w:pPr>
            <w:r>
              <w:rPr>
                <w:rFonts w:ascii="Aptos" w:hAnsi="Aptos"/>
                <w:color w:val="000000"/>
              </w:rPr>
              <w:t xml:space="preserve"> R$         79,90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7B7BDC8" w14:textId="02090840" w:rsidR="006C799F" w:rsidRPr="00522B71" w:rsidRDefault="006C799F" w:rsidP="006C799F">
            <w:pPr>
              <w:jc w:val="center"/>
              <w:rPr>
                <w:rFonts w:ascii="Arial" w:hAnsi="Arial" w:cs="Arial"/>
              </w:rPr>
            </w:pPr>
            <w:r>
              <w:rPr>
                <w:rFonts w:ascii="Aptos" w:hAnsi="Aptos"/>
                <w:color w:val="000000"/>
              </w:rPr>
              <w:t xml:space="preserve"> R$         82,50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EF881CB" w14:textId="2F8E34D3" w:rsidR="006C799F" w:rsidRPr="00522B71" w:rsidRDefault="006C799F" w:rsidP="006C799F">
            <w:pPr>
              <w:jc w:val="center"/>
              <w:rPr>
                <w:rFonts w:ascii="Arial" w:hAnsi="Arial" w:cs="Arial"/>
              </w:rPr>
            </w:pPr>
            <w:r>
              <w:rPr>
                <w:rFonts w:ascii="Calibri" w:hAnsi="Calibri" w:cs="Calibri"/>
              </w:rPr>
              <w:t>R$                 89,90</w:t>
            </w:r>
          </w:p>
        </w:tc>
      </w:tr>
      <w:tr w:rsidR="006C799F" w:rsidRPr="00522B71" w14:paraId="247E7EE4"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5F28DE2F"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3DE08B83" w14:textId="2871D3CD"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RAQUETE DE BADMINTON</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A5503A5" w14:textId="7D8D579F" w:rsidR="006C799F" w:rsidRPr="00522B71" w:rsidRDefault="006C799F" w:rsidP="006C799F">
            <w:pPr>
              <w:jc w:val="center"/>
              <w:rPr>
                <w:rFonts w:ascii="Arial" w:hAnsi="Arial" w:cs="Arial"/>
              </w:rPr>
            </w:pPr>
            <w:r>
              <w:rPr>
                <w:rFonts w:ascii="Aptos Narrow" w:hAnsi="Aptos Narrow"/>
                <w:color w:val="000000"/>
                <w:sz w:val="22"/>
                <w:szCs w:val="22"/>
              </w:rPr>
              <w:t xml:space="preserve"> R$                      164,60 </w:t>
            </w:r>
          </w:p>
        </w:tc>
        <w:tc>
          <w:tcPr>
            <w:tcW w:w="1418" w:type="dxa"/>
            <w:tcBorders>
              <w:top w:val="single" w:sz="4" w:space="0" w:color="auto"/>
              <w:left w:val="nil"/>
              <w:bottom w:val="single" w:sz="4" w:space="0" w:color="auto"/>
              <w:right w:val="single" w:sz="4" w:space="0" w:color="auto"/>
            </w:tcBorders>
            <w:shd w:val="clear" w:color="auto" w:fill="auto"/>
            <w:vAlign w:val="center"/>
          </w:tcPr>
          <w:p w14:paraId="5A79AFB9" w14:textId="32675EDB" w:rsidR="006C799F" w:rsidRPr="00522B71" w:rsidRDefault="006C799F" w:rsidP="006C799F">
            <w:pPr>
              <w:jc w:val="center"/>
              <w:rPr>
                <w:rFonts w:ascii="Arial" w:hAnsi="Arial" w:cs="Arial"/>
              </w:rPr>
            </w:pPr>
            <w:r>
              <w:rPr>
                <w:rFonts w:ascii="Aptos" w:hAnsi="Aptos"/>
                <w:color w:val="000000"/>
              </w:rPr>
              <w:t xml:space="preserve"> R$      159,90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95743CC" w14:textId="42AEC735" w:rsidR="006C799F" w:rsidRPr="00522B71" w:rsidRDefault="006C799F" w:rsidP="006C799F">
            <w:pPr>
              <w:jc w:val="center"/>
              <w:rPr>
                <w:rFonts w:ascii="Arial" w:hAnsi="Arial" w:cs="Arial"/>
              </w:rPr>
            </w:pPr>
            <w:r>
              <w:rPr>
                <w:rFonts w:ascii="Aptos" w:hAnsi="Aptos"/>
                <w:color w:val="000000"/>
              </w:rPr>
              <w:t xml:space="preserve"> R$      164,00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3D098B0" w14:textId="461D1951" w:rsidR="006C799F" w:rsidRPr="00522B71" w:rsidRDefault="006C799F" w:rsidP="006C799F">
            <w:pPr>
              <w:jc w:val="center"/>
              <w:rPr>
                <w:rFonts w:ascii="Arial" w:hAnsi="Arial" w:cs="Arial"/>
              </w:rPr>
            </w:pPr>
            <w:r>
              <w:rPr>
                <w:rFonts w:ascii="Calibri" w:hAnsi="Calibri" w:cs="Calibri"/>
              </w:rPr>
              <w:t>R$               169,90</w:t>
            </w:r>
          </w:p>
        </w:tc>
      </w:tr>
      <w:tr w:rsidR="006C799F" w:rsidRPr="00522B71" w14:paraId="4E4D6BFB"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6918F1C8"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7D008269" w14:textId="31D7248F"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BOLA DE POLO AQUÁTICO MASCULINO WP5</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797E08C" w14:textId="656102D4" w:rsidR="006C799F" w:rsidRPr="00522B71" w:rsidRDefault="006C799F" w:rsidP="006C799F">
            <w:pPr>
              <w:jc w:val="center"/>
              <w:rPr>
                <w:rFonts w:ascii="Arial" w:hAnsi="Arial" w:cs="Arial"/>
              </w:rPr>
            </w:pPr>
            <w:r>
              <w:rPr>
                <w:rFonts w:ascii="Aptos Narrow" w:hAnsi="Aptos Narrow"/>
                <w:color w:val="000000"/>
                <w:sz w:val="22"/>
                <w:szCs w:val="22"/>
              </w:rPr>
              <w:t xml:space="preserve"> R$                      315,27 </w:t>
            </w:r>
          </w:p>
        </w:tc>
        <w:tc>
          <w:tcPr>
            <w:tcW w:w="1418" w:type="dxa"/>
            <w:tcBorders>
              <w:top w:val="single" w:sz="4" w:space="0" w:color="auto"/>
              <w:left w:val="nil"/>
              <w:bottom w:val="single" w:sz="4" w:space="0" w:color="auto"/>
              <w:right w:val="single" w:sz="4" w:space="0" w:color="auto"/>
            </w:tcBorders>
            <w:shd w:val="clear" w:color="auto" w:fill="auto"/>
            <w:vAlign w:val="center"/>
          </w:tcPr>
          <w:p w14:paraId="388E0BA3" w14:textId="55B66704" w:rsidR="006C799F" w:rsidRPr="00522B71" w:rsidRDefault="006C799F" w:rsidP="006C799F">
            <w:pPr>
              <w:jc w:val="center"/>
              <w:rPr>
                <w:rFonts w:ascii="Arial" w:hAnsi="Arial" w:cs="Arial"/>
              </w:rPr>
            </w:pPr>
            <w:r>
              <w:rPr>
                <w:rFonts w:ascii="Aptos" w:hAnsi="Aptos"/>
                <w:color w:val="000000"/>
              </w:rPr>
              <w:t xml:space="preserve"> R$      299,90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C614F92" w14:textId="519AE2C9" w:rsidR="006C799F" w:rsidRPr="00522B71" w:rsidRDefault="006C799F" w:rsidP="006C799F">
            <w:pPr>
              <w:jc w:val="center"/>
              <w:rPr>
                <w:rFonts w:ascii="Arial" w:hAnsi="Arial" w:cs="Arial"/>
              </w:rPr>
            </w:pPr>
            <w:r>
              <w:rPr>
                <w:rFonts w:ascii="Aptos" w:hAnsi="Aptos"/>
                <w:color w:val="000000"/>
              </w:rPr>
              <w:t xml:space="preserve"> R$      316,00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C366854" w14:textId="3DFB2D29" w:rsidR="006C799F" w:rsidRPr="00522B71" w:rsidRDefault="006C799F" w:rsidP="006C799F">
            <w:pPr>
              <w:jc w:val="center"/>
              <w:rPr>
                <w:rFonts w:ascii="Arial" w:hAnsi="Arial" w:cs="Arial"/>
              </w:rPr>
            </w:pPr>
            <w:r>
              <w:rPr>
                <w:rFonts w:ascii="Calibri" w:hAnsi="Calibri" w:cs="Calibri"/>
              </w:rPr>
              <w:t>R$               329,90</w:t>
            </w:r>
          </w:p>
        </w:tc>
      </w:tr>
      <w:tr w:rsidR="006C799F" w:rsidRPr="00522B71" w14:paraId="28F9359E"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63A69A17"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09724FBB" w14:textId="25A2478F"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w:hAnsi="Aptos"/>
                <w:bCs w:val="0"/>
                <w:color w:val="000000"/>
                <w:sz w:val="22"/>
                <w:szCs w:val="22"/>
              </w:rPr>
              <w:t xml:space="preserve"> PETECA OFICIAL SUPER PROFISSIONAL REFLETIVA NOTURNA (KIT 10)</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1697794" w14:textId="68004633" w:rsidR="006C799F" w:rsidRPr="00522B71" w:rsidRDefault="006C799F" w:rsidP="006C799F">
            <w:pPr>
              <w:jc w:val="center"/>
              <w:rPr>
                <w:rFonts w:ascii="Arial" w:hAnsi="Arial" w:cs="Arial"/>
              </w:rPr>
            </w:pPr>
            <w:r>
              <w:rPr>
                <w:rFonts w:ascii="Aptos Narrow" w:hAnsi="Aptos Narrow"/>
                <w:color w:val="000000"/>
                <w:sz w:val="22"/>
                <w:szCs w:val="22"/>
              </w:rPr>
              <w:t xml:space="preserve"> R$                      606,67 </w:t>
            </w:r>
          </w:p>
        </w:tc>
        <w:tc>
          <w:tcPr>
            <w:tcW w:w="1418" w:type="dxa"/>
            <w:tcBorders>
              <w:top w:val="single" w:sz="4" w:space="0" w:color="auto"/>
              <w:left w:val="nil"/>
              <w:bottom w:val="single" w:sz="4" w:space="0" w:color="auto"/>
              <w:right w:val="single" w:sz="4" w:space="0" w:color="auto"/>
            </w:tcBorders>
            <w:shd w:val="clear" w:color="auto" w:fill="auto"/>
            <w:vAlign w:val="center"/>
          </w:tcPr>
          <w:p w14:paraId="461D168C" w14:textId="6D91F73A" w:rsidR="006C799F" w:rsidRPr="00522B71" w:rsidRDefault="006C799F" w:rsidP="006C799F">
            <w:pPr>
              <w:jc w:val="center"/>
              <w:rPr>
                <w:rFonts w:ascii="Arial" w:hAnsi="Arial" w:cs="Arial"/>
              </w:rPr>
            </w:pPr>
            <w:r>
              <w:rPr>
                <w:rFonts w:ascii="Aptos" w:hAnsi="Aptos"/>
                <w:color w:val="000000"/>
              </w:rPr>
              <w:t xml:space="preserve"> R$      599,00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4F6D206" w14:textId="13C67112" w:rsidR="006C799F" w:rsidRPr="00522B71" w:rsidRDefault="006C799F" w:rsidP="006C799F">
            <w:pPr>
              <w:jc w:val="center"/>
              <w:rPr>
                <w:rFonts w:ascii="Arial" w:hAnsi="Arial" w:cs="Arial"/>
              </w:rPr>
            </w:pPr>
            <w:r>
              <w:rPr>
                <w:rFonts w:ascii="Aptos" w:hAnsi="Aptos"/>
                <w:color w:val="000000"/>
              </w:rPr>
              <w:t xml:space="preserve"> R$      609,00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BE41B53" w14:textId="3EEC82E6" w:rsidR="006C799F" w:rsidRPr="00522B71" w:rsidRDefault="006C799F" w:rsidP="006C799F">
            <w:pPr>
              <w:jc w:val="center"/>
              <w:rPr>
                <w:rFonts w:ascii="Arial" w:hAnsi="Arial" w:cs="Arial"/>
              </w:rPr>
            </w:pPr>
            <w:r>
              <w:rPr>
                <w:rFonts w:ascii="Calibri" w:hAnsi="Calibri" w:cs="Calibri"/>
              </w:rPr>
              <w:t>R$               612,00</w:t>
            </w:r>
          </w:p>
        </w:tc>
      </w:tr>
      <w:tr w:rsidR="006C799F" w:rsidRPr="00522B71" w14:paraId="514AB943"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3E8E6506"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77C65FDB" w14:textId="5DA008F9"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REDE BADMINTON PORTÁTIL 6M - AZL-212</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0585C1B" w14:textId="126696B6" w:rsidR="006C799F" w:rsidRPr="00522B71" w:rsidRDefault="006C799F" w:rsidP="006C799F">
            <w:pPr>
              <w:jc w:val="center"/>
              <w:rPr>
                <w:rFonts w:ascii="Arial" w:hAnsi="Arial" w:cs="Arial"/>
              </w:rPr>
            </w:pPr>
            <w:r>
              <w:rPr>
                <w:rFonts w:ascii="Aptos Narrow" w:hAnsi="Aptos Narrow"/>
                <w:color w:val="000000"/>
                <w:sz w:val="22"/>
                <w:szCs w:val="22"/>
              </w:rPr>
              <w:t xml:space="preserve"> R$                  1.011,63 </w:t>
            </w:r>
          </w:p>
        </w:tc>
        <w:tc>
          <w:tcPr>
            <w:tcW w:w="1418" w:type="dxa"/>
            <w:tcBorders>
              <w:top w:val="single" w:sz="4" w:space="0" w:color="auto"/>
              <w:left w:val="nil"/>
              <w:bottom w:val="single" w:sz="4" w:space="0" w:color="auto"/>
              <w:right w:val="single" w:sz="4" w:space="0" w:color="auto"/>
            </w:tcBorders>
            <w:shd w:val="clear" w:color="auto" w:fill="auto"/>
            <w:vAlign w:val="center"/>
          </w:tcPr>
          <w:p w14:paraId="28D241EA" w14:textId="04B07FD7" w:rsidR="006C799F" w:rsidRPr="00522B71" w:rsidRDefault="006C799F" w:rsidP="006C799F">
            <w:pPr>
              <w:jc w:val="center"/>
              <w:rPr>
                <w:rFonts w:ascii="Arial" w:hAnsi="Arial" w:cs="Arial"/>
              </w:rPr>
            </w:pPr>
            <w:r>
              <w:rPr>
                <w:rFonts w:ascii="Aptos" w:hAnsi="Aptos"/>
                <w:color w:val="000000"/>
              </w:rPr>
              <w:t xml:space="preserve"> R$      999,90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5377A23" w14:textId="022505AB" w:rsidR="006C799F" w:rsidRPr="00522B71" w:rsidRDefault="006C799F" w:rsidP="006C799F">
            <w:pPr>
              <w:jc w:val="center"/>
              <w:rPr>
                <w:rFonts w:ascii="Arial" w:hAnsi="Arial" w:cs="Arial"/>
              </w:rPr>
            </w:pPr>
            <w:r>
              <w:rPr>
                <w:rFonts w:ascii="Aptos" w:hAnsi="Aptos"/>
                <w:color w:val="000000"/>
              </w:rPr>
              <w:t xml:space="preserve"> R$ 1.000,00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C55592B" w14:textId="61572B30" w:rsidR="006C799F" w:rsidRPr="00522B71" w:rsidRDefault="006C799F" w:rsidP="006C799F">
            <w:pPr>
              <w:jc w:val="center"/>
              <w:rPr>
                <w:rFonts w:ascii="Arial" w:hAnsi="Arial" w:cs="Arial"/>
              </w:rPr>
            </w:pPr>
            <w:r>
              <w:rPr>
                <w:rFonts w:ascii="Calibri" w:hAnsi="Calibri" w:cs="Calibri"/>
              </w:rPr>
              <w:t>R$ 1.035,00</w:t>
            </w:r>
          </w:p>
        </w:tc>
      </w:tr>
      <w:tr w:rsidR="006C799F" w:rsidRPr="00522B71" w14:paraId="3CE9E202"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3ADB3681"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06C6C79C" w14:textId="5F8511FF"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PLACAR DE MESA MANUAL CONTADOR MARCADOR DE PONTOS DOBRÁVEL</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2E46FDC" w14:textId="6820C7E0" w:rsidR="006C799F" w:rsidRPr="00522B71" w:rsidRDefault="006C799F" w:rsidP="006C799F">
            <w:pPr>
              <w:jc w:val="center"/>
              <w:rPr>
                <w:rFonts w:ascii="Arial" w:hAnsi="Arial" w:cs="Arial"/>
              </w:rPr>
            </w:pPr>
            <w:r>
              <w:rPr>
                <w:rFonts w:ascii="Aptos Narrow" w:hAnsi="Aptos Narrow"/>
                <w:color w:val="000000"/>
                <w:sz w:val="22"/>
                <w:szCs w:val="22"/>
              </w:rPr>
              <w:t xml:space="preserve"> R$                      409,97 </w:t>
            </w:r>
          </w:p>
        </w:tc>
        <w:tc>
          <w:tcPr>
            <w:tcW w:w="1418" w:type="dxa"/>
            <w:tcBorders>
              <w:top w:val="single" w:sz="4" w:space="0" w:color="auto"/>
              <w:left w:val="nil"/>
              <w:bottom w:val="single" w:sz="4" w:space="0" w:color="auto"/>
              <w:right w:val="single" w:sz="4" w:space="0" w:color="auto"/>
            </w:tcBorders>
            <w:shd w:val="clear" w:color="auto" w:fill="auto"/>
            <w:vAlign w:val="center"/>
          </w:tcPr>
          <w:p w14:paraId="60A409A3" w14:textId="4CA0BB62" w:rsidR="006C799F" w:rsidRPr="00522B71" w:rsidRDefault="006C799F" w:rsidP="006C799F">
            <w:pPr>
              <w:jc w:val="center"/>
              <w:rPr>
                <w:rFonts w:ascii="Arial" w:hAnsi="Arial" w:cs="Arial"/>
              </w:rPr>
            </w:pPr>
            <w:r>
              <w:rPr>
                <w:rFonts w:ascii="Aptos" w:hAnsi="Aptos"/>
                <w:color w:val="000000"/>
              </w:rPr>
              <w:t xml:space="preserve"> R$      399,90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0128D55" w14:textId="4D4184BA" w:rsidR="006C799F" w:rsidRPr="00522B71" w:rsidRDefault="006C799F" w:rsidP="006C799F">
            <w:pPr>
              <w:jc w:val="center"/>
              <w:rPr>
                <w:rFonts w:ascii="Arial" w:hAnsi="Arial" w:cs="Arial"/>
              </w:rPr>
            </w:pPr>
            <w:r>
              <w:rPr>
                <w:rFonts w:ascii="Aptos" w:hAnsi="Aptos"/>
                <w:color w:val="000000"/>
              </w:rPr>
              <w:t xml:space="preserve"> R$      400,00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2C4A48F" w14:textId="658DC383" w:rsidR="006C799F" w:rsidRPr="00522B71" w:rsidRDefault="006C799F" w:rsidP="006C799F">
            <w:pPr>
              <w:jc w:val="center"/>
              <w:rPr>
                <w:rFonts w:ascii="Arial" w:hAnsi="Arial" w:cs="Arial"/>
              </w:rPr>
            </w:pPr>
            <w:r>
              <w:rPr>
                <w:rFonts w:ascii="Calibri" w:hAnsi="Calibri" w:cs="Calibri"/>
              </w:rPr>
              <w:t>R$               430,00</w:t>
            </w:r>
          </w:p>
        </w:tc>
      </w:tr>
      <w:tr w:rsidR="006C799F" w:rsidRPr="00522B71" w14:paraId="44456E6A"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0A9A55B1"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5DD61741" w14:textId="0F103FCD"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KIT ARGOLAS DE AGILIDADE TREINO FUNCIONAL CIRCUITO 20 PEÇAS</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946FC0A" w14:textId="0A9260AB" w:rsidR="006C799F" w:rsidRPr="00522B71" w:rsidRDefault="006C799F" w:rsidP="006C799F">
            <w:pPr>
              <w:jc w:val="center"/>
              <w:rPr>
                <w:rFonts w:ascii="Arial" w:hAnsi="Arial" w:cs="Arial"/>
              </w:rPr>
            </w:pPr>
            <w:r>
              <w:rPr>
                <w:rFonts w:ascii="Aptos Narrow" w:hAnsi="Aptos Narrow"/>
                <w:color w:val="000000"/>
                <w:sz w:val="22"/>
                <w:szCs w:val="22"/>
              </w:rPr>
              <w:t xml:space="preserve"> R$                      474,00 </w:t>
            </w:r>
          </w:p>
        </w:tc>
        <w:tc>
          <w:tcPr>
            <w:tcW w:w="1418" w:type="dxa"/>
            <w:tcBorders>
              <w:top w:val="single" w:sz="4" w:space="0" w:color="auto"/>
              <w:left w:val="nil"/>
              <w:bottom w:val="single" w:sz="4" w:space="0" w:color="auto"/>
              <w:right w:val="single" w:sz="4" w:space="0" w:color="auto"/>
            </w:tcBorders>
            <w:shd w:val="clear" w:color="auto" w:fill="auto"/>
            <w:vAlign w:val="center"/>
          </w:tcPr>
          <w:p w14:paraId="33400D43" w14:textId="2C933F10" w:rsidR="006C799F" w:rsidRPr="00522B71" w:rsidRDefault="006C799F" w:rsidP="006C799F">
            <w:pPr>
              <w:jc w:val="center"/>
              <w:rPr>
                <w:rFonts w:ascii="Arial" w:hAnsi="Arial" w:cs="Arial"/>
              </w:rPr>
            </w:pPr>
            <w:r>
              <w:rPr>
                <w:rFonts w:ascii="Aptos" w:hAnsi="Aptos"/>
                <w:color w:val="000000"/>
              </w:rPr>
              <w:t xml:space="preserve"> R$      468,00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B49801B" w14:textId="27E71278" w:rsidR="006C799F" w:rsidRPr="00522B71" w:rsidRDefault="006C799F" w:rsidP="006C799F">
            <w:pPr>
              <w:jc w:val="center"/>
              <w:rPr>
                <w:rFonts w:ascii="Arial" w:hAnsi="Arial" w:cs="Arial"/>
              </w:rPr>
            </w:pPr>
            <w:r>
              <w:rPr>
                <w:rFonts w:ascii="Aptos" w:hAnsi="Aptos"/>
                <w:color w:val="000000"/>
              </w:rPr>
              <w:t xml:space="preserve"> R$      475,00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DC47191" w14:textId="66BC4E46" w:rsidR="006C799F" w:rsidRPr="00522B71" w:rsidRDefault="006C799F" w:rsidP="006C799F">
            <w:pPr>
              <w:jc w:val="center"/>
              <w:rPr>
                <w:rFonts w:ascii="Arial" w:hAnsi="Arial" w:cs="Arial"/>
              </w:rPr>
            </w:pPr>
            <w:r>
              <w:rPr>
                <w:rFonts w:ascii="Calibri" w:hAnsi="Calibri" w:cs="Calibri"/>
              </w:rPr>
              <w:t>R$               479,00</w:t>
            </w:r>
          </w:p>
        </w:tc>
      </w:tr>
      <w:tr w:rsidR="006C799F" w:rsidRPr="00522B71" w14:paraId="79B82E2B"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5EBB7BAD"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59848652" w14:textId="7D6C5EFB"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CINTO DE TRAÇÃO INDIVIDUAL 2 ELÁSTICOS FORTE FUTEBOL TREINO FUNCIONAL EXTENSOR</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4C21D5E6" w14:textId="6113B49C" w:rsidR="006C799F" w:rsidRPr="00522B71" w:rsidRDefault="006C799F" w:rsidP="006C799F">
            <w:pPr>
              <w:jc w:val="center"/>
              <w:rPr>
                <w:rFonts w:ascii="Arial" w:hAnsi="Arial" w:cs="Arial"/>
              </w:rPr>
            </w:pPr>
            <w:r>
              <w:rPr>
                <w:rFonts w:ascii="Aptos Narrow" w:hAnsi="Aptos Narrow"/>
                <w:color w:val="000000"/>
                <w:sz w:val="22"/>
                <w:szCs w:val="22"/>
              </w:rPr>
              <w:t xml:space="preserve"> R$                      279,90 </w:t>
            </w:r>
          </w:p>
        </w:tc>
        <w:tc>
          <w:tcPr>
            <w:tcW w:w="1418" w:type="dxa"/>
            <w:tcBorders>
              <w:top w:val="single" w:sz="4" w:space="0" w:color="auto"/>
              <w:left w:val="nil"/>
              <w:bottom w:val="single" w:sz="4" w:space="0" w:color="auto"/>
              <w:right w:val="single" w:sz="4" w:space="0" w:color="auto"/>
            </w:tcBorders>
            <w:shd w:val="clear" w:color="auto" w:fill="auto"/>
            <w:vAlign w:val="center"/>
          </w:tcPr>
          <w:p w14:paraId="4917B7CA" w14:textId="4C04B510" w:rsidR="006C799F" w:rsidRPr="00522B71" w:rsidRDefault="006C799F" w:rsidP="006C799F">
            <w:pPr>
              <w:jc w:val="center"/>
              <w:rPr>
                <w:rFonts w:ascii="Arial" w:hAnsi="Arial" w:cs="Arial"/>
              </w:rPr>
            </w:pPr>
            <w:r>
              <w:rPr>
                <w:rFonts w:ascii="Aptos" w:hAnsi="Aptos"/>
                <w:color w:val="000000"/>
              </w:rPr>
              <w:t xml:space="preserve"> R$      219,90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DF2950E" w14:textId="6BA31255" w:rsidR="006C799F" w:rsidRPr="00522B71" w:rsidRDefault="006C799F" w:rsidP="006C799F">
            <w:pPr>
              <w:jc w:val="center"/>
              <w:rPr>
                <w:rFonts w:ascii="Arial" w:hAnsi="Arial" w:cs="Arial"/>
              </w:rPr>
            </w:pPr>
            <w:r>
              <w:rPr>
                <w:rFonts w:ascii="Aptos" w:hAnsi="Aptos"/>
                <w:color w:val="000000"/>
              </w:rPr>
              <w:t xml:space="preserve"> R$      304,90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E4CF74D" w14:textId="6A0339D1" w:rsidR="006C799F" w:rsidRPr="00522B71" w:rsidRDefault="006C799F" w:rsidP="006C799F">
            <w:pPr>
              <w:jc w:val="center"/>
              <w:rPr>
                <w:rFonts w:ascii="Arial" w:hAnsi="Arial" w:cs="Arial"/>
              </w:rPr>
            </w:pPr>
            <w:r>
              <w:rPr>
                <w:rFonts w:ascii="Calibri" w:hAnsi="Calibri" w:cs="Calibri"/>
              </w:rPr>
              <w:t>R$               314,90</w:t>
            </w:r>
          </w:p>
        </w:tc>
      </w:tr>
      <w:tr w:rsidR="006C799F" w:rsidRPr="00522B71" w14:paraId="0F5EBB5E"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4380A09D"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389E80F2" w14:textId="4184B646"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 xml:space="preserve">STEPPER ACADEMIA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33C58C4C" w14:textId="18CDF958" w:rsidR="006C799F" w:rsidRPr="00522B71" w:rsidRDefault="006C799F" w:rsidP="006C799F">
            <w:pPr>
              <w:jc w:val="center"/>
              <w:rPr>
                <w:rFonts w:ascii="Arial" w:hAnsi="Arial" w:cs="Arial"/>
              </w:rPr>
            </w:pPr>
            <w:r>
              <w:rPr>
                <w:rFonts w:ascii="Aptos Narrow" w:hAnsi="Aptos Narrow"/>
                <w:color w:val="000000"/>
                <w:sz w:val="22"/>
                <w:szCs w:val="22"/>
              </w:rPr>
              <w:t xml:space="preserve"> R$                      294,00 </w:t>
            </w:r>
          </w:p>
        </w:tc>
        <w:tc>
          <w:tcPr>
            <w:tcW w:w="1418" w:type="dxa"/>
            <w:tcBorders>
              <w:top w:val="single" w:sz="4" w:space="0" w:color="auto"/>
              <w:left w:val="nil"/>
              <w:bottom w:val="single" w:sz="4" w:space="0" w:color="auto"/>
              <w:right w:val="single" w:sz="4" w:space="0" w:color="auto"/>
            </w:tcBorders>
            <w:shd w:val="clear" w:color="auto" w:fill="auto"/>
            <w:vAlign w:val="center"/>
          </w:tcPr>
          <w:p w14:paraId="3CA404EB" w14:textId="30E36675" w:rsidR="006C799F" w:rsidRPr="00522B71" w:rsidRDefault="006C799F" w:rsidP="006C799F">
            <w:pPr>
              <w:jc w:val="center"/>
              <w:rPr>
                <w:rFonts w:ascii="Arial" w:hAnsi="Arial" w:cs="Arial"/>
              </w:rPr>
            </w:pPr>
            <w:r>
              <w:rPr>
                <w:rFonts w:ascii="Aptos" w:hAnsi="Aptos"/>
                <w:color w:val="000000"/>
              </w:rPr>
              <w:t xml:space="preserve"> R$      288,00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B5D85E2" w14:textId="1EDE66E8" w:rsidR="006C799F" w:rsidRPr="00522B71" w:rsidRDefault="006C799F" w:rsidP="006C799F">
            <w:pPr>
              <w:jc w:val="center"/>
              <w:rPr>
                <w:rFonts w:ascii="Arial" w:hAnsi="Arial" w:cs="Arial"/>
              </w:rPr>
            </w:pPr>
            <w:r>
              <w:rPr>
                <w:rFonts w:ascii="Aptos" w:hAnsi="Aptos"/>
                <w:color w:val="000000"/>
              </w:rPr>
              <w:t xml:space="preserve"> R$      290,00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DE61920" w14:textId="551E81EF" w:rsidR="006C799F" w:rsidRPr="00522B71" w:rsidRDefault="006C799F" w:rsidP="006C799F">
            <w:pPr>
              <w:jc w:val="center"/>
              <w:rPr>
                <w:rFonts w:ascii="Arial" w:hAnsi="Arial" w:cs="Arial"/>
              </w:rPr>
            </w:pPr>
            <w:r>
              <w:rPr>
                <w:rFonts w:ascii="Calibri" w:hAnsi="Calibri" w:cs="Calibri"/>
              </w:rPr>
              <w:t>R$               304,00</w:t>
            </w:r>
          </w:p>
        </w:tc>
      </w:tr>
      <w:tr w:rsidR="006C799F" w:rsidRPr="00522B71" w14:paraId="5CEF6870"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277C4D40"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66AC4DD7" w14:textId="1B517545"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BASTÃO GINÁSTICA/ FISIOTERAPIA PVC 1M PESO 1K (KIT COM 10)</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B3316C8" w14:textId="0E6B9BBF" w:rsidR="006C799F" w:rsidRPr="00522B71" w:rsidRDefault="006C799F" w:rsidP="006C799F">
            <w:pPr>
              <w:jc w:val="center"/>
              <w:rPr>
                <w:rFonts w:ascii="Arial" w:hAnsi="Arial" w:cs="Arial"/>
              </w:rPr>
            </w:pPr>
            <w:r>
              <w:rPr>
                <w:rFonts w:ascii="Aptos Narrow" w:hAnsi="Aptos Narrow"/>
                <w:color w:val="000000"/>
                <w:sz w:val="22"/>
                <w:szCs w:val="22"/>
              </w:rPr>
              <w:t xml:space="preserve"> R$                      671,33 </w:t>
            </w:r>
          </w:p>
        </w:tc>
        <w:tc>
          <w:tcPr>
            <w:tcW w:w="1418" w:type="dxa"/>
            <w:tcBorders>
              <w:top w:val="single" w:sz="4" w:space="0" w:color="auto"/>
              <w:left w:val="nil"/>
              <w:bottom w:val="single" w:sz="4" w:space="0" w:color="auto"/>
              <w:right w:val="single" w:sz="4" w:space="0" w:color="auto"/>
            </w:tcBorders>
            <w:shd w:val="clear" w:color="auto" w:fill="auto"/>
            <w:vAlign w:val="center"/>
          </w:tcPr>
          <w:p w14:paraId="71FDE326" w14:textId="5142B3C5" w:rsidR="006C799F" w:rsidRPr="00522B71" w:rsidRDefault="006C799F" w:rsidP="006C799F">
            <w:pPr>
              <w:jc w:val="center"/>
              <w:rPr>
                <w:rFonts w:ascii="Arial" w:hAnsi="Arial" w:cs="Arial"/>
              </w:rPr>
            </w:pPr>
            <w:r>
              <w:rPr>
                <w:rFonts w:ascii="Aptos" w:hAnsi="Aptos"/>
                <w:color w:val="000000"/>
              </w:rPr>
              <w:t xml:space="preserve"> R$      660,00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400299C" w14:textId="06F76E0D" w:rsidR="006C799F" w:rsidRPr="00522B71" w:rsidRDefault="006C799F" w:rsidP="006C799F">
            <w:pPr>
              <w:jc w:val="center"/>
              <w:rPr>
                <w:rFonts w:ascii="Arial" w:hAnsi="Arial" w:cs="Arial"/>
              </w:rPr>
            </w:pPr>
            <w:r>
              <w:rPr>
                <w:rFonts w:ascii="Aptos" w:hAnsi="Aptos"/>
                <w:color w:val="000000"/>
              </w:rPr>
              <w:t xml:space="preserve"> R$      675,00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5490271" w14:textId="5D45A843" w:rsidR="006C799F" w:rsidRPr="00522B71" w:rsidRDefault="006C799F" w:rsidP="006C799F">
            <w:pPr>
              <w:jc w:val="center"/>
              <w:rPr>
                <w:rFonts w:ascii="Arial" w:hAnsi="Arial" w:cs="Arial"/>
              </w:rPr>
            </w:pPr>
            <w:r>
              <w:rPr>
                <w:rFonts w:ascii="Calibri" w:hAnsi="Calibri" w:cs="Calibri"/>
              </w:rPr>
              <w:t>R$               679,00</w:t>
            </w:r>
          </w:p>
        </w:tc>
      </w:tr>
      <w:tr w:rsidR="006C799F" w:rsidRPr="00522B71" w14:paraId="032F79EF"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585CD441"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7C47972E" w14:textId="1F0CA9BE"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CAMA ELÁSTICA MINI JUMP 180KG COM ARO DE REFORÇO</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17FAA2F" w14:textId="5454ED60" w:rsidR="006C799F" w:rsidRPr="00522B71" w:rsidRDefault="006C799F" w:rsidP="006C799F">
            <w:pPr>
              <w:jc w:val="center"/>
              <w:rPr>
                <w:rFonts w:ascii="Arial" w:hAnsi="Arial" w:cs="Arial"/>
              </w:rPr>
            </w:pPr>
            <w:r>
              <w:rPr>
                <w:rFonts w:ascii="Aptos Narrow" w:hAnsi="Aptos Narrow"/>
                <w:color w:val="000000"/>
                <w:sz w:val="22"/>
                <w:szCs w:val="22"/>
              </w:rPr>
              <w:t xml:space="preserve"> R$                      507,63 </w:t>
            </w:r>
          </w:p>
        </w:tc>
        <w:tc>
          <w:tcPr>
            <w:tcW w:w="1418" w:type="dxa"/>
            <w:tcBorders>
              <w:top w:val="single" w:sz="4" w:space="0" w:color="auto"/>
              <w:left w:val="nil"/>
              <w:bottom w:val="single" w:sz="4" w:space="0" w:color="auto"/>
              <w:right w:val="single" w:sz="4" w:space="0" w:color="auto"/>
            </w:tcBorders>
            <w:shd w:val="clear" w:color="auto" w:fill="auto"/>
            <w:vAlign w:val="center"/>
          </w:tcPr>
          <w:p w14:paraId="79B0AB42" w14:textId="59237050" w:rsidR="006C799F" w:rsidRPr="00522B71" w:rsidRDefault="006C799F" w:rsidP="006C799F">
            <w:pPr>
              <w:jc w:val="center"/>
              <w:rPr>
                <w:rFonts w:ascii="Arial" w:hAnsi="Arial" w:cs="Arial"/>
              </w:rPr>
            </w:pPr>
            <w:r>
              <w:rPr>
                <w:rFonts w:ascii="Aptos" w:hAnsi="Aptos"/>
                <w:color w:val="000000"/>
              </w:rPr>
              <w:t xml:space="preserve"> R$      499,90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9A6E92F" w14:textId="3F98913E" w:rsidR="006C799F" w:rsidRPr="00522B71" w:rsidRDefault="006C799F" w:rsidP="006C799F">
            <w:pPr>
              <w:jc w:val="center"/>
              <w:rPr>
                <w:rFonts w:ascii="Arial" w:hAnsi="Arial" w:cs="Arial"/>
              </w:rPr>
            </w:pPr>
            <w:r>
              <w:rPr>
                <w:rFonts w:ascii="Aptos" w:hAnsi="Aptos"/>
                <w:color w:val="000000"/>
              </w:rPr>
              <w:t xml:space="preserve"> R$      509,00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34C5A42" w14:textId="5B08CBBE" w:rsidR="006C799F" w:rsidRPr="00522B71" w:rsidRDefault="006C799F" w:rsidP="006C799F">
            <w:pPr>
              <w:jc w:val="center"/>
              <w:rPr>
                <w:rFonts w:ascii="Arial" w:hAnsi="Arial" w:cs="Arial"/>
              </w:rPr>
            </w:pPr>
            <w:r>
              <w:rPr>
                <w:rFonts w:ascii="Calibri" w:hAnsi="Calibri" w:cs="Calibri"/>
              </w:rPr>
              <w:t>R$               514,00</w:t>
            </w:r>
          </w:p>
        </w:tc>
      </w:tr>
      <w:tr w:rsidR="006C799F" w:rsidRPr="00522B71" w14:paraId="58A8E581"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00110E5D"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2960A302" w14:textId="66416DF2"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PAR DE CANELEIRAS DE PESO (TORNOZELEIRAS) PRETAS 2KG</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B5A576B" w14:textId="2F134E0D" w:rsidR="006C799F" w:rsidRPr="00522B71" w:rsidRDefault="006C799F" w:rsidP="006C799F">
            <w:pPr>
              <w:jc w:val="center"/>
              <w:rPr>
                <w:rFonts w:ascii="Arial" w:hAnsi="Arial" w:cs="Arial"/>
              </w:rPr>
            </w:pPr>
            <w:r>
              <w:rPr>
                <w:rFonts w:ascii="Aptos Narrow" w:hAnsi="Aptos Narrow"/>
                <w:color w:val="000000"/>
                <w:sz w:val="22"/>
                <w:szCs w:val="22"/>
              </w:rPr>
              <w:t xml:space="preserve"> R$                        86,30 </w:t>
            </w:r>
          </w:p>
        </w:tc>
        <w:tc>
          <w:tcPr>
            <w:tcW w:w="1418" w:type="dxa"/>
            <w:tcBorders>
              <w:top w:val="single" w:sz="4" w:space="0" w:color="auto"/>
              <w:left w:val="nil"/>
              <w:bottom w:val="single" w:sz="4" w:space="0" w:color="auto"/>
              <w:right w:val="single" w:sz="4" w:space="0" w:color="auto"/>
            </w:tcBorders>
            <w:shd w:val="clear" w:color="auto" w:fill="auto"/>
            <w:vAlign w:val="center"/>
          </w:tcPr>
          <w:p w14:paraId="53D8AD97" w14:textId="12A61EE5" w:rsidR="006C799F" w:rsidRPr="00522B71" w:rsidRDefault="006C799F" w:rsidP="006C799F">
            <w:pPr>
              <w:jc w:val="center"/>
              <w:rPr>
                <w:rFonts w:ascii="Arial" w:hAnsi="Arial" w:cs="Arial"/>
              </w:rPr>
            </w:pPr>
            <w:r>
              <w:rPr>
                <w:rFonts w:ascii="Aptos" w:hAnsi="Aptos"/>
                <w:color w:val="000000"/>
              </w:rPr>
              <w:t xml:space="preserve"> R$         84,90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A884E4D" w14:textId="09FBE653" w:rsidR="006C799F" w:rsidRPr="00522B71" w:rsidRDefault="006C799F" w:rsidP="006C799F">
            <w:pPr>
              <w:jc w:val="center"/>
              <w:rPr>
                <w:rFonts w:ascii="Arial" w:hAnsi="Arial" w:cs="Arial"/>
              </w:rPr>
            </w:pPr>
            <w:r>
              <w:rPr>
                <w:rFonts w:ascii="Aptos" w:hAnsi="Aptos"/>
                <w:color w:val="000000"/>
              </w:rPr>
              <w:t xml:space="preserve"> R$         85,00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A30AEA6" w14:textId="1FBFBB4C" w:rsidR="006C799F" w:rsidRPr="00522B71" w:rsidRDefault="006C799F" w:rsidP="006C799F">
            <w:pPr>
              <w:jc w:val="center"/>
              <w:rPr>
                <w:rFonts w:ascii="Arial" w:hAnsi="Arial" w:cs="Arial"/>
              </w:rPr>
            </w:pPr>
            <w:r>
              <w:rPr>
                <w:rFonts w:ascii="Calibri" w:hAnsi="Calibri" w:cs="Calibri"/>
              </w:rPr>
              <w:t>R$                 89,00</w:t>
            </w:r>
          </w:p>
        </w:tc>
      </w:tr>
      <w:tr w:rsidR="006C799F" w:rsidRPr="00522B71" w14:paraId="38FB50C6"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1EB56070"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2F416C46" w14:textId="05B97096"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 xml:space="preserve">PAR PESOS HALTER PESO 2 KG CADA EMBORRACHADO TREINO C/ 2 </w:t>
            </w:r>
            <w:r w:rsidR="00AD5B56" w:rsidRPr="00620858">
              <w:rPr>
                <w:rFonts w:ascii="Aptos Narrow" w:hAnsi="Aptos Narrow"/>
                <w:bCs w:val="0"/>
                <w:color w:val="000000"/>
                <w:sz w:val="22"/>
                <w:szCs w:val="22"/>
              </w:rPr>
              <w:t>UM</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BE38D1F" w14:textId="19810E7B" w:rsidR="006C799F" w:rsidRPr="00522B71" w:rsidRDefault="006C799F" w:rsidP="006C799F">
            <w:pPr>
              <w:jc w:val="center"/>
              <w:rPr>
                <w:rFonts w:ascii="Arial" w:hAnsi="Arial" w:cs="Arial"/>
              </w:rPr>
            </w:pPr>
            <w:r>
              <w:rPr>
                <w:rFonts w:ascii="Aptos Narrow" w:hAnsi="Aptos Narrow"/>
                <w:color w:val="000000"/>
                <w:sz w:val="22"/>
                <w:szCs w:val="22"/>
              </w:rPr>
              <w:t xml:space="preserve"> R$                        80,20 </w:t>
            </w:r>
          </w:p>
        </w:tc>
        <w:tc>
          <w:tcPr>
            <w:tcW w:w="1418" w:type="dxa"/>
            <w:tcBorders>
              <w:top w:val="single" w:sz="4" w:space="0" w:color="auto"/>
              <w:left w:val="nil"/>
              <w:bottom w:val="single" w:sz="4" w:space="0" w:color="auto"/>
              <w:right w:val="single" w:sz="4" w:space="0" w:color="auto"/>
            </w:tcBorders>
            <w:shd w:val="clear" w:color="auto" w:fill="auto"/>
            <w:vAlign w:val="center"/>
          </w:tcPr>
          <w:p w14:paraId="63A9DA57" w14:textId="07153D2F" w:rsidR="006C799F" w:rsidRPr="00522B71" w:rsidRDefault="006C799F" w:rsidP="006C799F">
            <w:pPr>
              <w:jc w:val="center"/>
              <w:rPr>
                <w:rFonts w:ascii="Arial" w:hAnsi="Arial" w:cs="Arial"/>
              </w:rPr>
            </w:pPr>
            <w:r>
              <w:rPr>
                <w:rFonts w:ascii="Aptos" w:hAnsi="Aptos"/>
                <w:color w:val="000000"/>
              </w:rPr>
              <w:t xml:space="preserve"> R$         75,60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62A3405" w14:textId="54D8E5E7" w:rsidR="006C799F" w:rsidRPr="00522B71" w:rsidRDefault="006C799F" w:rsidP="006C799F">
            <w:pPr>
              <w:jc w:val="center"/>
              <w:rPr>
                <w:rFonts w:ascii="Arial" w:hAnsi="Arial" w:cs="Arial"/>
              </w:rPr>
            </w:pPr>
            <w:r>
              <w:rPr>
                <w:rFonts w:ascii="Aptos" w:hAnsi="Aptos"/>
                <w:color w:val="000000"/>
              </w:rPr>
              <w:t xml:space="preserve"> R$         80,00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C1A5353" w14:textId="1FF8A0BE" w:rsidR="006C799F" w:rsidRPr="00522B71" w:rsidRDefault="006C799F" w:rsidP="006C799F">
            <w:pPr>
              <w:jc w:val="center"/>
              <w:rPr>
                <w:rFonts w:ascii="Arial" w:hAnsi="Arial" w:cs="Arial"/>
              </w:rPr>
            </w:pPr>
            <w:r>
              <w:rPr>
                <w:rFonts w:ascii="Calibri" w:hAnsi="Calibri" w:cs="Calibri"/>
              </w:rPr>
              <w:t>R$                85,00</w:t>
            </w:r>
          </w:p>
        </w:tc>
      </w:tr>
      <w:tr w:rsidR="006C799F" w:rsidRPr="00522B71" w14:paraId="4F316199"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371A5F62"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09CA06F9" w14:textId="33CA31E2"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COLCHONETE ACADEMIA 10 UNI GINASTICA YOGA PROMOÇÃO 100X60X3</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267A462A" w14:textId="203B59FD" w:rsidR="006C799F" w:rsidRPr="00522B71" w:rsidRDefault="006C799F" w:rsidP="006C799F">
            <w:pPr>
              <w:jc w:val="center"/>
              <w:rPr>
                <w:rFonts w:ascii="Arial" w:hAnsi="Arial" w:cs="Arial"/>
              </w:rPr>
            </w:pPr>
            <w:r>
              <w:rPr>
                <w:rFonts w:ascii="Aptos Narrow" w:hAnsi="Aptos Narrow"/>
                <w:color w:val="000000"/>
                <w:sz w:val="22"/>
                <w:szCs w:val="22"/>
              </w:rPr>
              <w:t xml:space="preserve"> R$                        82,30 </w:t>
            </w:r>
          </w:p>
        </w:tc>
        <w:tc>
          <w:tcPr>
            <w:tcW w:w="1418" w:type="dxa"/>
            <w:tcBorders>
              <w:top w:val="single" w:sz="4" w:space="0" w:color="auto"/>
              <w:left w:val="nil"/>
              <w:bottom w:val="single" w:sz="4" w:space="0" w:color="auto"/>
              <w:right w:val="single" w:sz="4" w:space="0" w:color="auto"/>
            </w:tcBorders>
            <w:shd w:val="clear" w:color="auto" w:fill="auto"/>
            <w:vAlign w:val="center"/>
          </w:tcPr>
          <w:p w14:paraId="3BE28C94" w14:textId="1FF804E5" w:rsidR="006C799F" w:rsidRPr="00522B71" w:rsidRDefault="006C799F" w:rsidP="006C799F">
            <w:pPr>
              <w:jc w:val="center"/>
              <w:rPr>
                <w:rFonts w:ascii="Arial" w:hAnsi="Arial" w:cs="Arial"/>
              </w:rPr>
            </w:pPr>
            <w:r>
              <w:rPr>
                <w:rFonts w:ascii="Aptos" w:hAnsi="Aptos"/>
                <w:color w:val="000000"/>
              </w:rPr>
              <w:t xml:space="preserve"> R$         79,90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D37E300" w14:textId="08E091B2" w:rsidR="006C799F" w:rsidRPr="00522B71" w:rsidRDefault="006C799F" w:rsidP="006C799F">
            <w:pPr>
              <w:jc w:val="center"/>
              <w:rPr>
                <w:rFonts w:ascii="Arial" w:hAnsi="Arial" w:cs="Arial"/>
              </w:rPr>
            </w:pPr>
            <w:r>
              <w:rPr>
                <w:rFonts w:ascii="Aptos" w:hAnsi="Aptos"/>
                <w:color w:val="000000"/>
              </w:rPr>
              <w:t xml:space="preserve"> R$         82,00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40C8403" w14:textId="2A421E9A" w:rsidR="006C799F" w:rsidRPr="00522B71" w:rsidRDefault="006C799F" w:rsidP="006C799F">
            <w:pPr>
              <w:jc w:val="center"/>
              <w:rPr>
                <w:rFonts w:ascii="Arial" w:hAnsi="Arial" w:cs="Arial"/>
              </w:rPr>
            </w:pPr>
            <w:r>
              <w:rPr>
                <w:rFonts w:ascii="Calibri" w:hAnsi="Calibri" w:cs="Calibri"/>
              </w:rPr>
              <w:t>R$                 85,00</w:t>
            </w:r>
          </w:p>
        </w:tc>
      </w:tr>
      <w:tr w:rsidR="006C799F" w:rsidRPr="00522B71" w14:paraId="671D77D9"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77B67566"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2DC2C9F5" w14:textId="6EE88C22"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BOLA SUIÇA 65CM FITNESS YOGA PILATES FUNCIONAL COM INFLADOR COR AZUL</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24CA983E" w14:textId="459CB19E" w:rsidR="006C799F" w:rsidRPr="00522B71" w:rsidRDefault="006C799F" w:rsidP="006C799F">
            <w:pPr>
              <w:jc w:val="center"/>
              <w:rPr>
                <w:rFonts w:ascii="Arial" w:hAnsi="Arial" w:cs="Arial"/>
              </w:rPr>
            </w:pPr>
            <w:r>
              <w:rPr>
                <w:rFonts w:ascii="Aptos Narrow" w:hAnsi="Aptos Narrow"/>
                <w:color w:val="000000"/>
                <w:sz w:val="22"/>
                <w:szCs w:val="22"/>
              </w:rPr>
              <w:t xml:space="preserve"> R$                      157,93 </w:t>
            </w:r>
          </w:p>
        </w:tc>
        <w:tc>
          <w:tcPr>
            <w:tcW w:w="1418" w:type="dxa"/>
            <w:tcBorders>
              <w:top w:val="single" w:sz="4" w:space="0" w:color="auto"/>
              <w:left w:val="nil"/>
              <w:bottom w:val="single" w:sz="4" w:space="0" w:color="auto"/>
              <w:right w:val="single" w:sz="4" w:space="0" w:color="auto"/>
            </w:tcBorders>
            <w:shd w:val="clear" w:color="auto" w:fill="auto"/>
            <w:vAlign w:val="center"/>
          </w:tcPr>
          <w:p w14:paraId="0B3F4D01" w14:textId="2756D2AA" w:rsidR="006C799F" w:rsidRPr="00522B71" w:rsidRDefault="006C799F" w:rsidP="006C799F">
            <w:pPr>
              <w:jc w:val="center"/>
              <w:rPr>
                <w:rFonts w:ascii="Arial" w:hAnsi="Arial" w:cs="Arial"/>
              </w:rPr>
            </w:pPr>
            <w:r>
              <w:rPr>
                <w:rFonts w:ascii="Aptos" w:hAnsi="Aptos"/>
                <w:color w:val="000000"/>
              </w:rPr>
              <w:t xml:space="preserve"> R$      149,90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679E7F9" w14:textId="48DC9C8C" w:rsidR="006C799F" w:rsidRPr="00522B71" w:rsidRDefault="006C799F" w:rsidP="006C799F">
            <w:pPr>
              <w:jc w:val="center"/>
              <w:rPr>
                <w:rFonts w:ascii="Arial" w:hAnsi="Arial" w:cs="Arial"/>
              </w:rPr>
            </w:pPr>
            <w:r>
              <w:rPr>
                <w:rFonts w:ascii="Aptos" w:hAnsi="Aptos"/>
                <w:color w:val="000000"/>
              </w:rPr>
              <w:t xml:space="preserve"> R$      159,90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DC4EF4E" w14:textId="526E8A10" w:rsidR="006C799F" w:rsidRPr="00522B71" w:rsidRDefault="006C799F" w:rsidP="006C799F">
            <w:pPr>
              <w:jc w:val="center"/>
              <w:rPr>
                <w:rFonts w:ascii="Arial" w:hAnsi="Arial" w:cs="Arial"/>
              </w:rPr>
            </w:pPr>
            <w:r>
              <w:rPr>
                <w:rFonts w:ascii="Calibri" w:hAnsi="Calibri" w:cs="Calibri"/>
              </w:rPr>
              <w:t>R$               164,00</w:t>
            </w:r>
          </w:p>
        </w:tc>
      </w:tr>
      <w:tr w:rsidR="006C799F" w:rsidRPr="00522B71" w14:paraId="4D40B0FB"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13070518"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0F5B28A9" w14:textId="6A54D6CE"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WALL BALL CROSS TRAINING FUNCIONAL MEDICINEBALL 6KG TREINO</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3733A50D" w14:textId="75B37488" w:rsidR="006C799F" w:rsidRPr="00522B71" w:rsidRDefault="006C799F" w:rsidP="006C799F">
            <w:pPr>
              <w:jc w:val="center"/>
              <w:rPr>
                <w:rFonts w:ascii="Arial" w:hAnsi="Arial" w:cs="Arial"/>
              </w:rPr>
            </w:pPr>
            <w:r>
              <w:rPr>
                <w:rFonts w:ascii="Aptos Narrow" w:hAnsi="Aptos Narrow"/>
                <w:color w:val="000000"/>
                <w:sz w:val="22"/>
                <w:szCs w:val="22"/>
              </w:rPr>
              <w:t xml:space="preserve"> R$                      528,67 </w:t>
            </w:r>
          </w:p>
        </w:tc>
        <w:tc>
          <w:tcPr>
            <w:tcW w:w="1418" w:type="dxa"/>
            <w:tcBorders>
              <w:top w:val="single" w:sz="4" w:space="0" w:color="auto"/>
              <w:left w:val="nil"/>
              <w:bottom w:val="single" w:sz="4" w:space="0" w:color="auto"/>
              <w:right w:val="single" w:sz="4" w:space="0" w:color="auto"/>
            </w:tcBorders>
            <w:shd w:val="clear" w:color="auto" w:fill="auto"/>
            <w:vAlign w:val="center"/>
          </w:tcPr>
          <w:p w14:paraId="534FAC67" w14:textId="008A74C1" w:rsidR="006C799F" w:rsidRPr="00522B71" w:rsidRDefault="006C799F" w:rsidP="006C799F">
            <w:pPr>
              <w:jc w:val="center"/>
              <w:rPr>
                <w:rFonts w:ascii="Arial" w:hAnsi="Arial" w:cs="Arial"/>
              </w:rPr>
            </w:pPr>
            <w:r>
              <w:rPr>
                <w:rFonts w:ascii="Aptos" w:hAnsi="Aptos"/>
                <w:color w:val="000000"/>
              </w:rPr>
              <w:t xml:space="preserve"> R$      520,00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295CC9A" w14:textId="5AADC097" w:rsidR="006C799F" w:rsidRPr="00522B71" w:rsidRDefault="006C799F" w:rsidP="006C799F">
            <w:pPr>
              <w:jc w:val="center"/>
              <w:rPr>
                <w:rFonts w:ascii="Arial" w:hAnsi="Arial" w:cs="Arial"/>
              </w:rPr>
            </w:pPr>
            <w:r>
              <w:rPr>
                <w:rFonts w:ascii="Aptos" w:hAnsi="Aptos"/>
                <w:color w:val="000000"/>
              </w:rPr>
              <w:t xml:space="preserve"> R$      528,00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7D6F9FA" w14:textId="56C24EB3" w:rsidR="006C799F" w:rsidRPr="00522B71" w:rsidRDefault="006C799F" w:rsidP="006C799F">
            <w:pPr>
              <w:jc w:val="center"/>
              <w:rPr>
                <w:rFonts w:ascii="Arial" w:hAnsi="Arial" w:cs="Arial"/>
              </w:rPr>
            </w:pPr>
            <w:r>
              <w:rPr>
                <w:rFonts w:ascii="Calibri" w:hAnsi="Calibri" w:cs="Calibri"/>
              </w:rPr>
              <w:t>R$               538,00</w:t>
            </w:r>
          </w:p>
        </w:tc>
      </w:tr>
      <w:tr w:rsidR="006C799F" w:rsidRPr="00522B71" w14:paraId="0F414049"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25DEDC3C"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71B3BF4A" w14:textId="53C190C0"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WALL BALL CROSS TRAINING FUNCIONAL MEDICINEBALL 10KG TREINO</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7BE7465" w14:textId="77521944" w:rsidR="006C799F" w:rsidRPr="00522B71" w:rsidRDefault="006C799F" w:rsidP="006C799F">
            <w:pPr>
              <w:jc w:val="center"/>
              <w:rPr>
                <w:rFonts w:ascii="Arial" w:hAnsi="Arial" w:cs="Arial"/>
              </w:rPr>
            </w:pPr>
            <w:r>
              <w:rPr>
                <w:rFonts w:ascii="Aptos Narrow" w:hAnsi="Aptos Narrow"/>
                <w:color w:val="000000"/>
                <w:sz w:val="22"/>
                <w:szCs w:val="22"/>
              </w:rPr>
              <w:t xml:space="preserve"> R$                      573,57 </w:t>
            </w:r>
          </w:p>
        </w:tc>
        <w:tc>
          <w:tcPr>
            <w:tcW w:w="1418" w:type="dxa"/>
            <w:tcBorders>
              <w:top w:val="single" w:sz="4" w:space="0" w:color="auto"/>
              <w:left w:val="nil"/>
              <w:bottom w:val="single" w:sz="4" w:space="0" w:color="auto"/>
              <w:right w:val="single" w:sz="4" w:space="0" w:color="auto"/>
            </w:tcBorders>
            <w:shd w:val="clear" w:color="auto" w:fill="auto"/>
            <w:vAlign w:val="center"/>
          </w:tcPr>
          <w:p w14:paraId="0083F992" w14:textId="23A049A7" w:rsidR="006C799F" w:rsidRPr="00522B71" w:rsidRDefault="006C799F" w:rsidP="006C799F">
            <w:pPr>
              <w:jc w:val="center"/>
              <w:rPr>
                <w:rFonts w:ascii="Arial" w:hAnsi="Arial" w:cs="Arial"/>
              </w:rPr>
            </w:pPr>
            <w:r>
              <w:rPr>
                <w:rFonts w:ascii="Aptos" w:hAnsi="Aptos"/>
                <w:color w:val="000000"/>
              </w:rPr>
              <w:t xml:space="preserve"> R$      569,90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20A1653" w14:textId="57366090" w:rsidR="006C799F" w:rsidRPr="00522B71" w:rsidRDefault="006C799F" w:rsidP="006C799F">
            <w:pPr>
              <w:jc w:val="center"/>
              <w:rPr>
                <w:rFonts w:ascii="Arial" w:hAnsi="Arial" w:cs="Arial"/>
              </w:rPr>
            </w:pPr>
            <w:r>
              <w:rPr>
                <w:rFonts w:ascii="Aptos" w:hAnsi="Aptos"/>
                <w:color w:val="000000"/>
              </w:rPr>
              <w:t xml:space="preserve"> R$      570,90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8076883" w14:textId="5C23466F" w:rsidR="006C799F" w:rsidRPr="00522B71" w:rsidRDefault="006C799F" w:rsidP="006C799F">
            <w:pPr>
              <w:jc w:val="center"/>
              <w:rPr>
                <w:rFonts w:ascii="Arial" w:hAnsi="Arial" w:cs="Arial"/>
              </w:rPr>
            </w:pPr>
            <w:r>
              <w:rPr>
                <w:rFonts w:ascii="Calibri" w:hAnsi="Calibri" w:cs="Calibri"/>
              </w:rPr>
              <w:t>R$               579,90</w:t>
            </w:r>
          </w:p>
        </w:tc>
      </w:tr>
      <w:tr w:rsidR="006C799F" w:rsidRPr="00522B71" w14:paraId="72FA00BF"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428748A9"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5AFB4918" w14:textId="43DAEF84"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RODA ROLO ABDOMINAL LOMBAR GROSSA MUSCULAÇÃO PROFISSIONAL</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530056B" w14:textId="5051ED29" w:rsidR="006C799F" w:rsidRPr="00522B71" w:rsidRDefault="006C799F" w:rsidP="006C799F">
            <w:pPr>
              <w:jc w:val="center"/>
              <w:rPr>
                <w:rFonts w:ascii="Arial" w:hAnsi="Arial" w:cs="Arial"/>
              </w:rPr>
            </w:pPr>
            <w:r>
              <w:rPr>
                <w:rFonts w:ascii="Aptos Narrow" w:hAnsi="Aptos Narrow"/>
                <w:color w:val="000000"/>
                <w:sz w:val="22"/>
                <w:szCs w:val="22"/>
              </w:rPr>
              <w:t xml:space="preserve"> R$                        94,30 </w:t>
            </w:r>
          </w:p>
        </w:tc>
        <w:tc>
          <w:tcPr>
            <w:tcW w:w="1418" w:type="dxa"/>
            <w:tcBorders>
              <w:top w:val="single" w:sz="4" w:space="0" w:color="auto"/>
              <w:left w:val="nil"/>
              <w:bottom w:val="single" w:sz="4" w:space="0" w:color="auto"/>
              <w:right w:val="single" w:sz="4" w:space="0" w:color="auto"/>
            </w:tcBorders>
            <w:shd w:val="clear" w:color="auto" w:fill="auto"/>
            <w:vAlign w:val="center"/>
          </w:tcPr>
          <w:p w14:paraId="4E4CC2B2" w14:textId="720419C1" w:rsidR="006C799F" w:rsidRPr="00522B71" w:rsidRDefault="006C799F" w:rsidP="006C799F">
            <w:pPr>
              <w:jc w:val="center"/>
              <w:rPr>
                <w:rFonts w:ascii="Arial" w:hAnsi="Arial" w:cs="Arial"/>
              </w:rPr>
            </w:pPr>
            <w:r>
              <w:rPr>
                <w:rFonts w:ascii="Aptos" w:hAnsi="Aptos"/>
                <w:color w:val="000000"/>
              </w:rPr>
              <w:t xml:space="preserve"> R$         89,90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1D604FF" w14:textId="225CF57B" w:rsidR="006C799F" w:rsidRPr="00522B71" w:rsidRDefault="006C799F" w:rsidP="006C799F">
            <w:pPr>
              <w:jc w:val="center"/>
              <w:rPr>
                <w:rFonts w:ascii="Arial" w:hAnsi="Arial" w:cs="Arial"/>
              </w:rPr>
            </w:pPr>
            <w:r>
              <w:rPr>
                <w:rFonts w:ascii="Aptos" w:hAnsi="Aptos"/>
                <w:color w:val="000000"/>
              </w:rPr>
              <w:t xml:space="preserve"> R$         94,00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A8A9EC7" w14:textId="6342269B" w:rsidR="006C799F" w:rsidRPr="00522B71" w:rsidRDefault="006C799F" w:rsidP="006C799F">
            <w:pPr>
              <w:jc w:val="center"/>
              <w:rPr>
                <w:rFonts w:ascii="Arial" w:hAnsi="Arial" w:cs="Arial"/>
              </w:rPr>
            </w:pPr>
            <w:r>
              <w:rPr>
                <w:rFonts w:ascii="Calibri" w:hAnsi="Calibri" w:cs="Calibri"/>
              </w:rPr>
              <w:t>R$                 99,00</w:t>
            </w:r>
          </w:p>
        </w:tc>
      </w:tr>
      <w:tr w:rsidR="006C799F" w:rsidRPr="00522B71" w14:paraId="3F7F9446"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0DB90698"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0E3EA04E" w14:textId="412365A8"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POWER BAG 05 KG IMPACTO FITNESS</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39894D3" w14:textId="7BCFE79D" w:rsidR="006C799F" w:rsidRPr="00522B71" w:rsidRDefault="006C799F" w:rsidP="006C799F">
            <w:pPr>
              <w:jc w:val="center"/>
              <w:rPr>
                <w:rFonts w:ascii="Arial" w:hAnsi="Arial" w:cs="Arial"/>
              </w:rPr>
            </w:pPr>
            <w:r>
              <w:rPr>
                <w:rFonts w:ascii="Aptos Narrow" w:hAnsi="Aptos Narrow"/>
                <w:color w:val="000000"/>
                <w:sz w:val="22"/>
                <w:szCs w:val="22"/>
              </w:rPr>
              <w:t xml:space="preserve"> R$                      409,90 </w:t>
            </w:r>
          </w:p>
        </w:tc>
        <w:tc>
          <w:tcPr>
            <w:tcW w:w="1418" w:type="dxa"/>
            <w:tcBorders>
              <w:top w:val="single" w:sz="4" w:space="0" w:color="auto"/>
              <w:left w:val="nil"/>
              <w:bottom w:val="single" w:sz="4" w:space="0" w:color="auto"/>
              <w:right w:val="single" w:sz="4" w:space="0" w:color="auto"/>
            </w:tcBorders>
            <w:shd w:val="clear" w:color="auto" w:fill="auto"/>
            <w:vAlign w:val="center"/>
          </w:tcPr>
          <w:p w14:paraId="5F9216E0" w14:textId="71F57408" w:rsidR="006C799F" w:rsidRPr="00522B71" w:rsidRDefault="006C799F" w:rsidP="006C799F">
            <w:pPr>
              <w:jc w:val="center"/>
              <w:rPr>
                <w:rFonts w:ascii="Arial" w:hAnsi="Arial" w:cs="Arial"/>
              </w:rPr>
            </w:pPr>
            <w:r>
              <w:rPr>
                <w:rFonts w:ascii="Aptos" w:hAnsi="Aptos"/>
                <w:color w:val="000000"/>
              </w:rPr>
              <w:t xml:space="preserve"> R$      399,90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284805F" w14:textId="70715CCD" w:rsidR="006C799F" w:rsidRPr="00522B71" w:rsidRDefault="006C799F" w:rsidP="006C799F">
            <w:pPr>
              <w:jc w:val="center"/>
              <w:rPr>
                <w:rFonts w:ascii="Arial" w:hAnsi="Arial" w:cs="Arial"/>
              </w:rPr>
            </w:pPr>
            <w:r>
              <w:rPr>
                <w:rFonts w:ascii="Aptos" w:hAnsi="Aptos"/>
                <w:color w:val="000000"/>
              </w:rPr>
              <w:t xml:space="preserve"> R$      409,90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03D6CB1" w14:textId="48021517" w:rsidR="006C799F" w:rsidRPr="00522B71" w:rsidRDefault="006C799F" w:rsidP="006C799F">
            <w:pPr>
              <w:jc w:val="center"/>
              <w:rPr>
                <w:rFonts w:ascii="Arial" w:hAnsi="Arial" w:cs="Arial"/>
              </w:rPr>
            </w:pPr>
            <w:r>
              <w:rPr>
                <w:rFonts w:ascii="Calibri" w:hAnsi="Calibri" w:cs="Calibri"/>
              </w:rPr>
              <w:t>R$               419,90</w:t>
            </w:r>
          </w:p>
        </w:tc>
      </w:tr>
      <w:tr w:rsidR="006C799F" w:rsidRPr="00522B71" w14:paraId="5B447F70"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170BB1DB"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36B2EDFC" w14:textId="05FFBB8C"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KIT 5 BARRA BODY PUMP MUSCULAÇÃO TREINO ACADEMIA + PRESILHAS</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960A4B5" w14:textId="12EFED7F" w:rsidR="006C799F" w:rsidRPr="00522B71" w:rsidRDefault="006C799F" w:rsidP="006C799F">
            <w:pPr>
              <w:jc w:val="center"/>
              <w:rPr>
                <w:rFonts w:ascii="Arial" w:hAnsi="Arial" w:cs="Arial"/>
              </w:rPr>
            </w:pPr>
            <w:r>
              <w:rPr>
                <w:rFonts w:ascii="Aptos Narrow" w:hAnsi="Aptos Narrow"/>
                <w:color w:val="000000"/>
                <w:sz w:val="22"/>
                <w:szCs w:val="22"/>
              </w:rPr>
              <w:t xml:space="preserve"> R$                      551,33 </w:t>
            </w:r>
          </w:p>
        </w:tc>
        <w:tc>
          <w:tcPr>
            <w:tcW w:w="1418" w:type="dxa"/>
            <w:tcBorders>
              <w:top w:val="single" w:sz="4" w:space="0" w:color="auto"/>
              <w:left w:val="nil"/>
              <w:bottom w:val="single" w:sz="4" w:space="0" w:color="auto"/>
              <w:right w:val="single" w:sz="4" w:space="0" w:color="auto"/>
            </w:tcBorders>
            <w:shd w:val="clear" w:color="auto" w:fill="auto"/>
            <w:vAlign w:val="center"/>
          </w:tcPr>
          <w:p w14:paraId="5B9B6428" w14:textId="1976E852" w:rsidR="006C799F" w:rsidRPr="00522B71" w:rsidRDefault="006C799F" w:rsidP="006C799F">
            <w:pPr>
              <w:jc w:val="center"/>
              <w:rPr>
                <w:rFonts w:ascii="Arial" w:hAnsi="Arial" w:cs="Arial"/>
              </w:rPr>
            </w:pPr>
            <w:r>
              <w:rPr>
                <w:rFonts w:ascii="Aptos" w:hAnsi="Aptos"/>
                <w:color w:val="000000"/>
              </w:rPr>
              <w:t xml:space="preserve"> R$      540,00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35E3968" w14:textId="01BB5AB3" w:rsidR="006C799F" w:rsidRPr="00522B71" w:rsidRDefault="006C799F" w:rsidP="006C799F">
            <w:pPr>
              <w:jc w:val="center"/>
              <w:rPr>
                <w:rFonts w:ascii="Arial" w:hAnsi="Arial" w:cs="Arial"/>
              </w:rPr>
            </w:pPr>
            <w:r>
              <w:rPr>
                <w:rFonts w:ascii="Aptos" w:hAnsi="Aptos"/>
                <w:color w:val="000000"/>
              </w:rPr>
              <w:t xml:space="preserve"> R$      555,00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0CD33AF" w14:textId="0B932E64" w:rsidR="006C799F" w:rsidRPr="00522B71" w:rsidRDefault="006C799F" w:rsidP="006C799F">
            <w:pPr>
              <w:jc w:val="center"/>
              <w:rPr>
                <w:rFonts w:ascii="Arial" w:hAnsi="Arial" w:cs="Arial"/>
              </w:rPr>
            </w:pPr>
            <w:r>
              <w:rPr>
                <w:rFonts w:ascii="Calibri" w:hAnsi="Calibri" w:cs="Calibri"/>
              </w:rPr>
              <w:t>R$               559,00</w:t>
            </w:r>
          </w:p>
        </w:tc>
      </w:tr>
      <w:tr w:rsidR="006C799F" w:rsidRPr="00522B71" w14:paraId="32100A42"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758C0D34"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18E38764" w14:textId="3ECA9159"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PAR ANILHAS PINTADAS 5KG P/ BARRAS MUSCULAÇÃO</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BCDD8C6" w14:textId="28677000" w:rsidR="006C799F" w:rsidRPr="00522B71" w:rsidRDefault="006C799F" w:rsidP="006C799F">
            <w:pPr>
              <w:jc w:val="center"/>
              <w:rPr>
                <w:rFonts w:ascii="Arial" w:hAnsi="Arial" w:cs="Arial"/>
              </w:rPr>
            </w:pPr>
            <w:r>
              <w:rPr>
                <w:rFonts w:ascii="Aptos Narrow" w:hAnsi="Aptos Narrow"/>
                <w:color w:val="000000"/>
                <w:sz w:val="22"/>
                <w:szCs w:val="22"/>
              </w:rPr>
              <w:t xml:space="preserve"> R$                      174,33 </w:t>
            </w:r>
          </w:p>
        </w:tc>
        <w:tc>
          <w:tcPr>
            <w:tcW w:w="1418" w:type="dxa"/>
            <w:tcBorders>
              <w:top w:val="single" w:sz="4" w:space="0" w:color="auto"/>
              <w:left w:val="nil"/>
              <w:bottom w:val="single" w:sz="4" w:space="0" w:color="auto"/>
              <w:right w:val="single" w:sz="4" w:space="0" w:color="auto"/>
            </w:tcBorders>
            <w:shd w:val="clear" w:color="auto" w:fill="auto"/>
            <w:vAlign w:val="center"/>
          </w:tcPr>
          <w:p w14:paraId="53020EC7" w14:textId="234066EA" w:rsidR="006C799F" w:rsidRPr="00522B71" w:rsidRDefault="006C799F" w:rsidP="006C799F">
            <w:pPr>
              <w:jc w:val="center"/>
              <w:rPr>
                <w:rFonts w:ascii="Arial" w:hAnsi="Arial" w:cs="Arial"/>
              </w:rPr>
            </w:pPr>
            <w:r>
              <w:rPr>
                <w:rFonts w:ascii="Aptos" w:hAnsi="Aptos"/>
                <w:color w:val="000000"/>
              </w:rPr>
              <w:t xml:space="preserve"> R$      169,00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0FDC309" w14:textId="78B8EF11" w:rsidR="006C799F" w:rsidRPr="00522B71" w:rsidRDefault="006C799F" w:rsidP="006C799F">
            <w:pPr>
              <w:jc w:val="center"/>
              <w:rPr>
                <w:rFonts w:ascii="Arial" w:hAnsi="Arial" w:cs="Arial"/>
              </w:rPr>
            </w:pPr>
            <w:r>
              <w:rPr>
                <w:rFonts w:ascii="Aptos" w:hAnsi="Aptos"/>
                <w:color w:val="000000"/>
              </w:rPr>
              <w:t xml:space="preserve"> R$      175,00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22FE278" w14:textId="69B84F61" w:rsidR="006C799F" w:rsidRPr="00522B71" w:rsidRDefault="006C799F" w:rsidP="006C799F">
            <w:pPr>
              <w:jc w:val="center"/>
              <w:rPr>
                <w:rFonts w:ascii="Arial" w:hAnsi="Arial" w:cs="Arial"/>
              </w:rPr>
            </w:pPr>
            <w:r>
              <w:rPr>
                <w:rFonts w:ascii="Calibri" w:hAnsi="Calibri" w:cs="Calibri"/>
              </w:rPr>
              <w:t>R$               179,00</w:t>
            </w:r>
          </w:p>
        </w:tc>
      </w:tr>
      <w:tr w:rsidR="006C799F" w:rsidRPr="00522B71" w14:paraId="51480AE2"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54EEF557"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6E46E125" w14:textId="7C36D29A"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PAR ANILHAS PINTADAS 10KG P/ BARRAS MUSCULAÇÃO</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303840C7" w14:textId="5ECA298F" w:rsidR="006C799F" w:rsidRPr="00522B71" w:rsidRDefault="006C799F" w:rsidP="006C799F">
            <w:pPr>
              <w:jc w:val="center"/>
              <w:rPr>
                <w:rFonts w:ascii="Arial" w:hAnsi="Arial" w:cs="Arial"/>
              </w:rPr>
            </w:pPr>
            <w:r>
              <w:rPr>
                <w:rFonts w:ascii="Aptos Narrow" w:hAnsi="Aptos Narrow"/>
                <w:color w:val="000000"/>
                <w:sz w:val="22"/>
                <w:szCs w:val="22"/>
              </w:rPr>
              <w:t xml:space="preserve"> R$                      342,00 </w:t>
            </w:r>
          </w:p>
        </w:tc>
        <w:tc>
          <w:tcPr>
            <w:tcW w:w="1418" w:type="dxa"/>
            <w:tcBorders>
              <w:top w:val="single" w:sz="4" w:space="0" w:color="auto"/>
              <w:left w:val="nil"/>
              <w:bottom w:val="single" w:sz="4" w:space="0" w:color="auto"/>
              <w:right w:val="single" w:sz="4" w:space="0" w:color="auto"/>
            </w:tcBorders>
            <w:shd w:val="clear" w:color="auto" w:fill="auto"/>
            <w:vAlign w:val="center"/>
          </w:tcPr>
          <w:p w14:paraId="7919E157" w14:textId="0CA92D51" w:rsidR="006C799F" w:rsidRPr="00522B71" w:rsidRDefault="006C799F" w:rsidP="006C799F">
            <w:pPr>
              <w:jc w:val="center"/>
              <w:rPr>
                <w:rFonts w:ascii="Arial" w:hAnsi="Arial" w:cs="Arial"/>
              </w:rPr>
            </w:pPr>
            <w:r>
              <w:rPr>
                <w:rFonts w:ascii="Aptos" w:hAnsi="Aptos"/>
                <w:color w:val="000000"/>
              </w:rPr>
              <w:t xml:space="preserve"> R$      338,00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0E6B8A5" w14:textId="513C3226" w:rsidR="006C799F" w:rsidRPr="00522B71" w:rsidRDefault="006C799F" w:rsidP="006C799F">
            <w:pPr>
              <w:jc w:val="center"/>
              <w:rPr>
                <w:rFonts w:ascii="Arial" w:hAnsi="Arial" w:cs="Arial"/>
              </w:rPr>
            </w:pPr>
            <w:r>
              <w:rPr>
                <w:rFonts w:ascii="Aptos" w:hAnsi="Aptos"/>
                <w:color w:val="000000"/>
              </w:rPr>
              <w:t xml:space="preserve"> R$      342,00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E467D76" w14:textId="0D5CBEB7" w:rsidR="006C799F" w:rsidRPr="00522B71" w:rsidRDefault="006C799F" w:rsidP="006C799F">
            <w:pPr>
              <w:jc w:val="center"/>
              <w:rPr>
                <w:rFonts w:ascii="Arial" w:hAnsi="Arial" w:cs="Arial"/>
              </w:rPr>
            </w:pPr>
            <w:r>
              <w:rPr>
                <w:rFonts w:ascii="Calibri" w:hAnsi="Calibri" w:cs="Calibri"/>
              </w:rPr>
              <w:t>R$               346,00</w:t>
            </w:r>
          </w:p>
        </w:tc>
      </w:tr>
      <w:tr w:rsidR="006C799F" w:rsidRPr="00522B71" w14:paraId="23D35F34"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1480D26B"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2D151B54" w14:textId="5E3A64E4"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POWER BAG (10KG) TREINAMENTO FUNCIONAL</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DC631CC" w14:textId="3A0D1CF7" w:rsidR="006C799F" w:rsidRPr="00522B71" w:rsidRDefault="006C799F" w:rsidP="006C799F">
            <w:pPr>
              <w:jc w:val="center"/>
              <w:rPr>
                <w:rFonts w:ascii="Arial" w:hAnsi="Arial" w:cs="Arial"/>
              </w:rPr>
            </w:pPr>
            <w:r>
              <w:rPr>
                <w:rFonts w:ascii="Aptos Narrow" w:hAnsi="Aptos Narrow"/>
                <w:color w:val="000000"/>
                <w:sz w:val="22"/>
                <w:szCs w:val="22"/>
              </w:rPr>
              <w:t xml:space="preserve"> R$                      570,00 </w:t>
            </w:r>
          </w:p>
        </w:tc>
        <w:tc>
          <w:tcPr>
            <w:tcW w:w="1418" w:type="dxa"/>
            <w:tcBorders>
              <w:top w:val="single" w:sz="4" w:space="0" w:color="auto"/>
              <w:left w:val="nil"/>
              <w:bottom w:val="single" w:sz="4" w:space="0" w:color="auto"/>
              <w:right w:val="single" w:sz="4" w:space="0" w:color="auto"/>
            </w:tcBorders>
            <w:shd w:val="clear" w:color="auto" w:fill="auto"/>
            <w:vAlign w:val="center"/>
          </w:tcPr>
          <w:p w14:paraId="57710F23" w14:textId="241D0932" w:rsidR="006C799F" w:rsidRPr="00522B71" w:rsidRDefault="006C799F" w:rsidP="006C799F">
            <w:pPr>
              <w:jc w:val="center"/>
              <w:rPr>
                <w:rFonts w:ascii="Arial" w:hAnsi="Arial" w:cs="Arial"/>
              </w:rPr>
            </w:pPr>
            <w:r>
              <w:rPr>
                <w:rFonts w:ascii="Aptos" w:hAnsi="Aptos"/>
                <w:color w:val="000000"/>
              </w:rPr>
              <w:t xml:space="preserve"> R$      560,00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75E9C1D" w14:textId="08F6985C" w:rsidR="006C799F" w:rsidRPr="00522B71" w:rsidRDefault="006C799F" w:rsidP="006C799F">
            <w:pPr>
              <w:jc w:val="center"/>
              <w:rPr>
                <w:rFonts w:ascii="Arial" w:hAnsi="Arial" w:cs="Arial"/>
              </w:rPr>
            </w:pPr>
            <w:r>
              <w:rPr>
                <w:rFonts w:ascii="Aptos" w:hAnsi="Aptos"/>
                <w:color w:val="000000"/>
              </w:rPr>
              <w:t xml:space="preserve"> R$      570,00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397DBAD" w14:textId="773FC90D" w:rsidR="006C799F" w:rsidRPr="00522B71" w:rsidRDefault="006C799F" w:rsidP="006C799F">
            <w:pPr>
              <w:jc w:val="center"/>
              <w:rPr>
                <w:rFonts w:ascii="Arial" w:hAnsi="Arial" w:cs="Arial"/>
              </w:rPr>
            </w:pPr>
            <w:r>
              <w:rPr>
                <w:rFonts w:ascii="Calibri" w:hAnsi="Calibri" w:cs="Calibri"/>
              </w:rPr>
              <w:t>R$               580,00</w:t>
            </w:r>
          </w:p>
        </w:tc>
      </w:tr>
      <w:tr w:rsidR="006C799F" w:rsidRPr="00522B71" w14:paraId="64808646" w14:textId="77777777" w:rsidTr="006C799F">
        <w:tc>
          <w:tcPr>
            <w:tcW w:w="993" w:type="dxa"/>
            <w:tcBorders>
              <w:top w:val="single" w:sz="4" w:space="0" w:color="000000"/>
              <w:left w:val="single" w:sz="4" w:space="0" w:color="000000"/>
              <w:bottom w:val="single" w:sz="4" w:space="0" w:color="000000"/>
              <w:right w:val="single" w:sz="4" w:space="0" w:color="auto"/>
            </w:tcBorders>
            <w:shd w:val="clear" w:color="auto" w:fill="auto"/>
          </w:tcPr>
          <w:p w14:paraId="49E97D20" w14:textId="77777777" w:rsidR="006C799F" w:rsidRPr="00522B71" w:rsidRDefault="006C799F" w:rsidP="006C799F">
            <w:pPr>
              <w:pStyle w:val="PargrafodaLista"/>
              <w:numPr>
                <w:ilvl w:val="0"/>
                <w:numId w:val="14"/>
              </w:numPr>
              <w:ind w:left="502"/>
              <w:jc w:val="center"/>
              <w:rPr>
                <w:rFonts w:ascii="Arial" w:hAnsi="Arial" w:cs="Arial"/>
                <w:lang w:eastAsia="en-US"/>
              </w:rPr>
            </w:pPr>
          </w:p>
        </w:tc>
        <w:tc>
          <w:tcPr>
            <w:tcW w:w="3856" w:type="dxa"/>
            <w:tcBorders>
              <w:top w:val="single" w:sz="4" w:space="0" w:color="auto"/>
              <w:left w:val="single" w:sz="4" w:space="0" w:color="auto"/>
              <w:bottom w:val="single" w:sz="4" w:space="0" w:color="auto"/>
              <w:right w:val="single" w:sz="4" w:space="0" w:color="auto"/>
            </w:tcBorders>
            <w:shd w:val="clear" w:color="000000" w:fill="FFFFFF"/>
          </w:tcPr>
          <w:p w14:paraId="1D720819" w14:textId="013D5DEB" w:rsidR="006C799F" w:rsidRPr="00620858" w:rsidRDefault="006C799F" w:rsidP="006C799F">
            <w:pPr>
              <w:pStyle w:val="Ttulo1"/>
              <w:shd w:val="clear" w:color="auto" w:fill="FFFFFF"/>
              <w:spacing w:before="0"/>
              <w:rPr>
                <w:rFonts w:ascii="Arial" w:hAnsi="Arial" w:cs="Arial"/>
                <w:bCs w:val="0"/>
                <w:color w:val="auto"/>
                <w:sz w:val="24"/>
                <w:szCs w:val="24"/>
              </w:rPr>
            </w:pPr>
            <w:r w:rsidRPr="00620858">
              <w:rPr>
                <w:rFonts w:ascii="Aptos Narrow" w:hAnsi="Aptos Narrow"/>
                <w:bCs w:val="0"/>
                <w:color w:val="000000"/>
                <w:sz w:val="22"/>
                <w:szCs w:val="22"/>
              </w:rPr>
              <w:t>TORNOZELEIRA / CANELEIRA DE PESO HIDROGINÁSTICA - PAR 2KG</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3AAD67E5" w14:textId="6510EA70" w:rsidR="006C799F" w:rsidRPr="00522B71" w:rsidRDefault="006C799F" w:rsidP="006C799F">
            <w:pPr>
              <w:jc w:val="center"/>
              <w:rPr>
                <w:rFonts w:ascii="Arial" w:hAnsi="Arial" w:cs="Arial"/>
              </w:rPr>
            </w:pPr>
            <w:r>
              <w:rPr>
                <w:rFonts w:ascii="Aptos Narrow" w:hAnsi="Aptos Narrow"/>
                <w:color w:val="000000"/>
                <w:sz w:val="22"/>
                <w:szCs w:val="22"/>
              </w:rPr>
              <w:t xml:space="preserve"> R$                        84,30 </w:t>
            </w:r>
          </w:p>
        </w:tc>
        <w:tc>
          <w:tcPr>
            <w:tcW w:w="1418" w:type="dxa"/>
            <w:tcBorders>
              <w:top w:val="single" w:sz="4" w:space="0" w:color="auto"/>
              <w:left w:val="nil"/>
              <w:bottom w:val="single" w:sz="4" w:space="0" w:color="auto"/>
              <w:right w:val="single" w:sz="4" w:space="0" w:color="auto"/>
            </w:tcBorders>
            <w:shd w:val="clear" w:color="auto" w:fill="auto"/>
            <w:vAlign w:val="center"/>
          </w:tcPr>
          <w:p w14:paraId="29779A9A" w14:textId="54FEA81F" w:rsidR="006C799F" w:rsidRPr="00522B71" w:rsidRDefault="006C799F" w:rsidP="006C799F">
            <w:pPr>
              <w:jc w:val="center"/>
              <w:rPr>
                <w:rFonts w:ascii="Arial" w:hAnsi="Arial" w:cs="Arial"/>
              </w:rPr>
            </w:pPr>
            <w:r>
              <w:rPr>
                <w:rFonts w:ascii="Aptos" w:hAnsi="Aptos"/>
                <w:color w:val="000000"/>
              </w:rPr>
              <w:t xml:space="preserve"> R$         79,90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C72DAB0" w14:textId="48849A82" w:rsidR="006C799F" w:rsidRPr="00522B71" w:rsidRDefault="006C799F" w:rsidP="006C799F">
            <w:pPr>
              <w:jc w:val="center"/>
              <w:rPr>
                <w:rFonts w:ascii="Arial" w:hAnsi="Arial" w:cs="Arial"/>
              </w:rPr>
            </w:pPr>
            <w:r>
              <w:rPr>
                <w:rFonts w:ascii="Aptos" w:hAnsi="Aptos"/>
                <w:color w:val="000000"/>
              </w:rPr>
              <w:t xml:space="preserve"> R$         84,00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D3C7C7D" w14:textId="222840A0" w:rsidR="006C799F" w:rsidRPr="00522B71" w:rsidRDefault="006C799F" w:rsidP="006C799F">
            <w:pPr>
              <w:jc w:val="center"/>
              <w:rPr>
                <w:rFonts w:ascii="Arial" w:hAnsi="Arial" w:cs="Arial"/>
              </w:rPr>
            </w:pPr>
            <w:r>
              <w:rPr>
                <w:rFonts w:ascii="Calibri" w:hAnsi="Calibri" w:cs="Calibri"/>
              </w:rPr>
              <w:t>R$                 89,00</w:t>
            </w:r>
          </w:p>
        </w:tc>
      </w:tr>
      <w:tr w:rsidR="007E4CCD" w:rsidRPr="00522B71" w14:paraId="09122B3F" w14:textId="77777777" w:rsidTr="008E4C81">
        <w:tc>
          <w:tcPr>
            <w:tcW w:w="993" w:type="dxa"/>
            <w:tcBorders>
              <w:top w:val="single" w:sz="4" w:space="0" w:color="000000"/>
              <w:left w:val="single" w:sz="4" w:space="0" w:color="000000"/>
              <w:bottom w:val="single" w:sz="4" w:space="0" w:color="000000"/>
              <w:right w:val="single" w:sz="4" w:space="0" w:color="auto"/>
            </w:tcBorders>
            <w:shd w:val="clear" w:color="auto" w:fill="auto"/>
          </w:tcPr>
          <w:p w14:paraId="6D0B44BD" w14:textId="77777777" w:rsidR="007E4CCD" w:rsidRPr="007E4CCD" w:rsidRDefault="007E4CCD" w:rsidP="007E4CCD">
            <w:pPr>
              <w:rPr>
                <w:rFonts w:ascii="Arial" w:hAnsi="Arial" w:cs="Arial"/>
                <w:lang w:eastAsia="en-US"/>
              </w:rPr>
            </w:pPr>
          </w:p>
        </w:tc>
        <w:tc>
          <w:tcPr>
            <w:tcW w:w="8647" w:type="dxa"/>
            <w:gridSpan w:val="4"/>
            <w:tcBorders>
              <w:top w:val="single" w:sz="4" w:space="0" w:color="auto"/>
              <w:left w:val="single" w:sz="4" w:space="0" w:color="auto"/>
              <w:bottom w:val="single" w:sz="4" w:space="0" w:color="auto"/>
              <w:right w:val="single" w:sz="4" w:space="0" w:color="auto"/>
            </w:tcBorders>
            <w:shd w:val="clear" w:color="000000" w:fill="FFFFFF"/>
          </w:tcPr>
          <w:p w14:paraId="5554048E" w14:textId="0860DCDE" w:rsidR="007E4CCD" w:rsidRPr="00620858" w:rsidRDefault="007E4CCD" w:rsidP="006C799F">
            <w:pPr>
              <w:jc w:val="center"/>
              <w:rPr>
                <w:rFonts w:ascii="Aptos" w:hAnsi="Aptos"/>
                <w:b/>
                <w:color w:val="000000"/>
              </w:rPr>
            </w:pPr>
            <w:r w:rsidRPr="00620858">
              <w:rPr>
                <w:rFonts w:ascii="Aptos" w:hAnsi="Aptos"/>
                <w:b/>
                <w:color w:val="000000"/>
              </w:rPr>
              <w:t>TOTAL ESTIMADO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3F93B4" w14:textId="608CA02A" w:rsidR="007E4CCD" w:rsidRPr="007E4CCD" w:rsidRDefault="007E4CCD" w:rsidP="006C799F">
            <w:pPr>
              <w:jc w:val="center"/>
              <w:rPr>
                <w:rFonts w:ascii="Calibri" w:hAnsi="Calibri" w:cs="Calibri"/>
                <w:b/>
                <w:bCs/>
              </w:rPr>
            </w:pPr>
            <w:r>
              <w:rPr>
                <w:rFonts w:ascii="Calibri" w:hAnsi="Calibri" w:cs="Calibri"/>
                <w:b/>
                <w:bCs/>
              </w:rPr>
              <w:t>R$ 1</w:t>
            </w:r>
            <w:r w:rsidR="00E66F43">
              <w:rPr>
                <w:rFonts w:ascii="Calibri" w:hAnsi="Calibri" w:cs="Calibri"/>
                <w:b/>
                <w:bCs/>
              </w:rPr>
              <w:t>02.130,97</w:t>
            </w:r>
          </w:p>
        </w:tc>
      </w:tr>
    </w:tbl>
    <w:p w14:paraId="13780093" w14:textId="77777777" w:rsidR="00E464F3" w:rsidRPr="00522B71" w:rsidRDefault="00E464F3" w:rsidP="00E464F3">
      <w:pPr>
        <w:rPr>
          <w:rFonts w:ascii="Arial" w:hAnsi="Arial" w:cs="Arial"/>
          <w:lang w:eastAsia="zh-CN"/>
        </w:rPr>
      </w:pPr>
    </w:p>
    <w:p w14:paraId="7DBAB029" w14:textId="77777777" w:rsidR="00E464F3" w:rsidRPr="00522B71" w:rsidRDefault="00E464F3" w:rsidP="00E464F3">
      <w:pPr>
        <w:numPr>
          <w:ilvl w:val="0"/>
          <w:numId w:val="12"/>
        </w:numPr>
        <w:suppressAutoHyphens/>
        <w:jc w:val="both"/>
        <w:rPr>
          <w:rFonts w:ascii="Arial" w:eastAsia="LiberationSerif-Bold" w:hAnsi="Arial" w:cs="Arial"/>
          <w:b/>
          <w:lang w:eastAsia="zh-CN" w:bidi="ar"/>
        </w:rPr>
      </w:pPr>
      <w:r w:rsidRPr="00522B71">
        <w:rPr>
          <w:rFonts w:ascii="Arial" w:eastAsia="LiberationSerif-Bold" w:hAnsi="Arial" w:cs="Arial"/>
          <w:b/>
          <w:lang w:eastAsia="zh-CN" w:bidi="ar"/>
        </w:rPr>
        <w:t xml:space="preserve">Justificativa para o Parcelamento ou não da Solução  </w:t>
      </w:r>
    </w:p>
    <w:bookmarkEnd w:id="56"/>
    <w:p w14:paraId="0B5E6C86" w14:textId="77777777" w:rsidR="000E51E9" w:rsidRDefault="000E51E9" w:rsidP="00CB1AD5">
      <w:pPr>
        <w:pStyle w:val="PargrafodaLista"/>
        <w:widowControl w:val="0"/>
        <w:tabs>
          <w:tab w:val="left" w:pos="1276"/>
          <w:tab w:val="left" w:pos="1418"/>
          <w:tab w:val="left" w:pos="2529"/>
        </w:tabs>
        <w:spacing w:after="120"/>
        <w:ind w:left="0"/>
        <w:jc w:val="both"/>
        <w:rPr>
          <w:rFonts w:ascii="Arial" w:hAnsi="Arial" w:cs="Arial"/>
        </w:rPr>
      </w:pPr>
    </w:p>
    <w:p w14:paraId="1D10789C" w14:textId="48E59E90" w:rsidR="00CB1AD5" w:rsidRPr="006A0E27" w:rsidRDefault="000E51E9" w:rsidP="00CB1AD5">
      <w:pPr>
        <w:pStyle w:val="PargrafodaLista"/>
        <w:widowControl w:val="0"/>
        <w:tabs>
          <w:tab w:val="left" w:pos="1276"/>
          <w:tab w:val="left" w:pos="1418"/>
          <w:tab w:val="left" w:pos="2529"/>
        </w:tabs>
        <w:spacing w:after="120"/>
        <w:ind w:left="0"/>
        <w:jc w:val="both"/>
        <w:rPr>
          <w:rFonts w:ascii="Arial" w:hAnsi="Arial" w:cs="Arial"/>
          <w:color w:val="FF0000"/>
          <w:lang w:eastAsia="zh-CN"/>
        </w:rPr>
      </w:pPr>
      <w:r>
        <w:rPr>
          <w:rFonts w:ascii="Arial" w:hAnsi="Arial" w:cs="Arial"/>
        </w:rPr>
        <w:t>8.1.</w:t>
      </w:r>
      <w:r w:rsidR="00CB1AD5" w:rsidRPr="006A0E27">
        <w:rPr>
          <w:rFonts w:ascii="Arial" w:hAnsi="Arial" w:cs="Arial"/>
        </w:rPr>
        <w:t>É obrigatório o parcelamento quando o objeto da contratação tiver natureza divisível, desde que não haja prejuízo para o conjunto a ser licitado. Em outras palavras, o parcelamento apesar de ser a regra, somente deve ser adotado se não houver prejuízo técnico ou econômico para o órgão que estiver realizando a contratação. Visto isso, no caso da aquisição de materiais elétricos, a compra pode ser parcelada por não se tratar de itens interdependentes.</w:t>
      </w:r>
    </w:p>
    <w:p w14:paraId="1BEFCA92" w14:textId="77777777" w:rsidR="00CB1AD5" w:rsidRPr="006A0E27" w:rsidRDefault="00CB1AD5" w:rsidP="00CB1AD5">
      <w:pPr>
        <w:numPr>
          <w:ilvl w:val="0"/>
          <w:numId w:val="12"/>
        </w:numPr>
        <w:suppressAutoHyphens/>
        <w:spacing w:after="57" w:line="360" w:lineRule="auto"/>
        <w:jc w:val="both"/>
        <w:rPr>
          <w:rFonts w:ascii="Arial" w:hAnsi="Arial" w:cs="Arial"/>
          <w:color w:val="000000"/>
        </w:rPr>
      </w:pPr>
      <w:r w:rsidRPr="006A0E27">
        <w:rPr>
          <w:rFonts w:ascii="Arial" w:eastAsia="LiberationSerif-Bold" w:hAnsi="Arial" w:cs="Arial"/>
          <w:b/>
          <w:color w:val="000000"/>
          <w:lang w:eastAsia="zh-CN" w:bidi="ar"/>
        </w:rPr>
        <w:t xml:space="preserve">Contratações Correlatas e/ou Interdependentes </w:t>
      </w:r>
    </w:p>
    <w:p w14:paraId="593B0AF8" w14:textId="60F6152C" w:rsidR="00CB1AD5" w:rsidRPr="006A0E27" w:rsidRDefault="000E51E9" w:rsidP="00CB1AD5">
      <w:pPr>
        <w:spacing w:after="57" w:line="360" w:lineRule="auto"/>
        <w:jc w:val="both"/>
        <w:rPr>
          <w:rFonts w:ascii="Arial" w:hAnsi="Arial" w:cs="Arial"/>
          <w:color w:val="FF0000"/>
          <w:lang w:eastAsia="zh-CN"/>
        </w:rPr>
      </w:pPr>
      <w:r>
        <w:rPr>
          <w:rFonts w:ascii="Arial" w:hAnsi="Arial" w:cs="Arial"/>
        </w:rPr>
        <w:t>9.1.</w:t>
      </w:r>
      <w:r w:rsidR="00CB1AD5" w:rsidRPr="006A0E27">
        <w:rPr>
          <w:rFonts w:ascii="Arial" w:hAnsi="Arial" w:cs="Arial"/>
        </w:rPr>
        <w:t xml:space="preserve">O objeto deste Estudo Técnico Preliminar (ETP) trata de uma aquisição de materiais elétricos, para atender às necessidades da Administração Municipal. </w:t>
      </w:r>
    </w:p>
    <w:p w14:paraId="4920B452" w14:textId="77777777" w:rsidR="00CB1AD5" w:rsidRPr="006A0E27" w:rsidRDefault="00CB1AD5" w:rsidP="00CB1AD5">
      <w:pPr>
        <w:spacing w:after="57"/>
        <w:jc w:val="both"/>
        <w:rPr>
          <w:rFonts w:ascii="Arial" w:hAnsi="Arial" w:cs="Arial"/>
          <w:lang w:eastAsia="zh-CN"/>
        </w:rPr>
      </w:pPr>
      <w:r w:rsidRPr="006A0E27">
        <w:rPr>
          <w:rFonts w:ascii="Arial" w:hAnsi="Arial" w:cs="Arial"/>
          <w:lang w:eastAsia="zh-CN"/>
        </w:rPr>
        <w:t>Para esta solução não há contratações que guardam relação/afinidade/dependência com o objeto da compra/contratação pretendida, sejam elas já realizadas ou contratações futuras.</w:t>
      </w:r>
    </w:p>
    <w:p w14:paraId="06B27AAB" w14:textId="77777777" w:rsidR="00CB1AD5" w:rsidRPr="006A0E27" w:rsidRDefault="00CB1AD5" w:rsidP="00CB1AD5">
      <w:pPr>
        <w:spacing w:after="57" w:line="360" w:lineRule="auto"/>
        <w:jc w:val="both"/>
        <w:rPr>
          <w:rFonts w:ascii="Arial" w:hAnsi="Arial" w:cs="Arial"/>
          <w:color w:val="FF0000"/>
          <w:lang w:eastAsia="zh-CN"/>
        </w:rPr>
      </w:pPr>
    </w:p>
    <w:p w14:paraId="0818B38A" w14:textId="77777777" w:rsidR="00CB1AD5" w:rsidRPr="006A0E27" w:rsidRDefault="00CB1AD5" w:rsidP="00CB1AD5">
      <w:pPr>
        <w:numPr>
          <w:ilvl w:val="0"/>
          <w:numId w:val="12"/>
        </w:numPr>
        <w:suppressAutoHyphens/>
        <w:spacing w:line="100" w:lineRule="atLeast"/>
        <w:jc w:val="both"/>
        <w:rPr>
          <w:rFonts w:ascii="Arial" w:eastAsia="LiberationSerif-Bold" w:hAnsi="Arial" w:cs="Arial"/>
          <w:b/>
          <w:color w:val="4BACC6" w:themeColor="accent5"/>
          <w:lang w:eastAsia="zh-CN" w:bidi="ar"/>
        </w:rPr>
      </w:pPr>
      <w:r w:rsidRPr="006A0E27">
        <w:rPr>
          <w:rFonts w:ascii="Arial" w:eastAsia="LiberationSerif-Bold" w:hAnsi="Arial" w:cs="Arial"/>
          <w:b/>
          <w:color w:val="000000"/>
          <w:lang w:eastAsia="zh-CN" w:bidi="ar"/>
        </w:rPr>
        <w:t xml:space="preserve">Alinhamento entre a Contratação e o Planejamento </w:t>
      </w:r>
    </w:p>
    <w:p w14:paraId="0CC076AB" w14:textId="50527A45" w:rsidR="00CB1AD5" w:rsidRPr="006A0E27" w:rsidRDefault="000E51E9" w:rsidP="00CB1AD5">
      <w:pPr>
        <w:spacing w:after="57" w:line="360" w:lineRule="auto"/>
        <w:jc w:val="both"/>
        <w:rPr>
          <w:rFonts w:ascii="Arial" w:hAnsi="Arial" w:cs="Arial"/>
          <w:lang w:eastAsia="zh-CN"/>
        </w:rPr>
      </w:pPr>
      <w:r>
        <w:rPr>
          <w:rFonts w:ascii="Arial" w:hAnsi="Arial" w:cs="Arial"/>
          <w:lang w:eastAsia="zh-CN"/>
        </w:rPr>
        <w:t>10.</w:t>
      </w:r>
      <w:proofErr w:type="gramStart"/>
      <w:r>
        <w:rPr>
          <w:rFonts w:ascii="Arial" w:hAnsi="Arial" w:cs="Arial"/>
          <w:lang w:eastAsia="zh-CN"/>
        </w:rPr>
        <w:t>1.</w:t>
      </w:r>
      <w:r w:rsidR="00CB1AD5" w:rsidRPr="006A0E27">
        <w:rPr>
          <w:rFonts w:ascii="Arial" w:hAnsi="Arial" w:cs="Arial"/>
          <w:lang w:eastAsia="zh-CN"/>
        </w:rPr>
        <w:t>Os</w:t>
      </w:r>
      <w:proofErr w:type="gramEnd"/>
      <w:r w:rsidR="00CB1AD5" w:rsidRPr="006A0E27">
        <w:rPr>
          <w:rFonts w:ascii="Arial" w:hAnsi="Arial" w:cs="Arial"/>
          <w:lang w:eastAsia="zh-CN"/>
        </w:rPr>
        <w:t xml:space="preserve"> produtos solicitados, são frutos de estudos realizando pela Secretaria Municipal de Obras e Serviços Urbanos, levando em consideração as reformas que estão sendo </w:t>
      </w:r>
      <w:r w:rsidR="00CB1AD5" w:rsidRPr="006A0E27">
        <w:rPr>
          <w:rFonts w:ascii="Arial" w:hAnsi="Arial" w:cs="Arial"/>
          <w:lang w:eastAsia="zh-CN"/>
        </w:rPr>
        <w:lastRenderedPageBreak/>
        <w:t>realizadas, reformas que poderão vim a ser necessárias e as obras que estão realizadas pela Administração Pública</w:t>
      </w:r>
    </w:p>
    <w:p w14:paraId="4E95454D" w14:textId="77777777" w:rsidR="00CB1AD5" w:rsidRPr="006A0E27" w:rsidRDefault="00CB1AD5" w:rsidP="00CB1AD5">
      <w:pPr>
        <w:jc w:val="both"/>
        <w:rPr>
          <w:rFonts w:ascii="Arial" w:hAnsi="Arial" w:cs="Arial"/>
          <w:color w:val="FF0000"/>
          <w:lang w:val="en-US" w:eastAsia="zh-CN"/>
        </w:rPr>
      </w:pPr>
    </w:p>
    <w:p w14:paraId="4F908A3E" w14:textId="77777777" w:rsidR="00CB1AD5" w:rsidRPr="006A0E27" w:rsidRDefault="00CB1AD5" w:rsidP="00CB1AD5">
      <w:pPr>
        <w:numPr>
          <w:ilvl w:val="0"/>
          <w:numId w:val="12"/>
        </w:numPr>
        <w:suppressAutoHyphens/>
        <w:spacing w:line="100" w:lineRule="atLeast"/>
        <w:jc w:val="both"/>
        <w:rPr>
          <w:rFonts w:ascii="Arial" w:eastAsia="LiberationSerif-Bold" w:hAnsi="Arial" w:cs="Arial"/>
          <w:b/>
          <w:color w:val="000000"/>
          <w:lang w:eastAsia="zh-CN" w:bidi="ar"/>
        </w:rPr>
      </w:pPr>
      <w:r w:rsidRPr="006A0E27">
        <w:rPr>
          <w:rFonts w:ascii="Arial" w:eastAsia="LiberationSerif-Bold" w:hAnsi="Arial" w:cs="Arial"/>
          <w:b/>
          <w:color w:val="000000"/>
          <w:lang w:eastAsia="zh-CN" w:bidi="ar"/>
        </w:rPr>
        <w:t xml:space="preserve">Resultados Pretendidos </w:t>
      </w:r>
    </w:p>
    <w:p w14:paraId="77143C3E" w14:textId="77777777" w:rsidR="00CB1AD5" w:rsidRPr="006A0E27" w:rsidRDefault="00CB1AD5" w:rsidP="00CB1AD5">
      <w:pPr>
        <w:tabs>
          <w:tab w:val="left" w:pos="425"/>
        </w:tabs>
        <w:ind w:left="425"/>
        <w:rPr>
          <w:rFonts w:ascii="Arial" w:eastAsia="LiberationSerif-Bold" w:hAnsi="Arial" w:cs="Arial"/>
          <w:b/>
          <w:color w:val="000000"/>
          <w:lang w:eastAsia="zh-CN" w:bidi="ar"/>
        </w:rPr>
      </w:pPr>
    </w:p>
    <w:p w14:paraId="5E5820EA" w14:textId="5F735DDF" w:rsidR="00CB1AD5" w:rsidRPr="006A0E27" w:rsidRDefault="000E51E9" w:rsidP="00CB1AD5">
      <w:pPr>
        <w:spacing w:after="57" w:line="360" w:lineRule="auto"/>
        <w:jc w:val="both"/>
        <w:rPr>
          <w:rFonts w:ascii="Arial" w:hAnsi="Arial" w:cs="Arial"/>
          <w:lang w:eastAsia="zh-CN"/>
        </w:rPr>
      </w:pPr>
      <w:r>
        <w:rPr>
          <w:rFonts w:ascii="Arial" w:hAnsi="Arial" w:cs="Arial"/>
          <w:lang w:eastAsia="zh-CN"/>
        </w:rPr>
        <w:t>11.1.</w:t>
      </w:r>
      <w:r w:rsidR="00CB1AD5" w:rsidRPr="006A0E27">
        <w:rPr>
          <w:rFonts w:ascii="Arial" w:hAnsi="Arial" w:cs="Arial"/>
          <w:lang w:eastAsia="zh-CN"/>
        </w:rPr>
        <w:t>A contratação do objeto nas quantidades estimadas irá atender as demandas conforme sustentadas nas motivações demonstrados no Documento de Formalização de Demandas.</w:t>
      </w:r>
    </w:p>
    <w:p w14:paraId="75F39DBA" w14:textId="77777777" w:rsidR="00CB1AD5" w:rsidRPr="006A0E27" w:rsidRDefault="00CB1AD5" w:rsidP="00CB1AD5">
      <w:pPr>
        <w:numPr>
          <w:ilvl w:val="0"/>
          <w:numId w:val="12"/>
        </w:numPr>
        <w:tabs>
          <w:tab w:val="left" w:pos="425"/>
        </w:tabs>
        <w:suppressAutoHyphens/>
        <w:spacing w:line="100" w:lineRule="atLeast"/>
        <w:jc w:val="both"/>
        <w:rPr>
          <w:rFonts w:ascii="Arial" w:eastAsia="LiberationSerif-Bold" w:hAnsi="Arial" w:cs="Arial"/>
          <w:b/>
          <w:color w:val="000000"/>
          <w:lang w:eastAsia="zh-CN" w:bidi="ar"/>
        </w:rPr>
      </w:pPr>
      <w:r w:rsidRPr="006A0E27">
        <w:rPr>
          <w:rFonts w:ascii="Arial" w:eastAsia="LiberationSerif-Bold" w:hAnsi="Arial" w:cs="Arial"/>
          <w:b/>
          <w:color w:val="000000"/>
          <w:lang w:eastAsia="zh-CN" w:bidi="ar"/>
        </w:rPr>
        <w:t xml:space="preserve">Providências a serem adotadas </w:t>
      </w:r>
    </w:p>
    <w:p w14:paraId="4B3C9D19" w14:textId="77777777" w:rsidR="000E51E9" w:rsidRDefault="000E51E9" w:rsidP="000E51E9">
      <w:pPr>
        <w:jc w:val="both"/>
        <w:rPr>
          <w:rFonts w:ascii="Arial" w:hAnsi="Arial" w:cs="Arial"/>
        </w:rPr>
      </w:pPr>
    </w:p>
    <w:p w14:paraId="1DF6D7EB" w14:textId="6490C24A" w:rsidR="00CB1AD5" w:rsidRPr="006A0E27" w:rsidRDefault="000E51E9" w:rsidP="000E51E9">
      <w:pPr>
        <w:jc w:val="both"/>
        <w:rPr>
          <w:rFonts w:ascii="Arial" w:hAnsi="Arial" w:cs="Arial"/>
        </w:rPr>
      </w:pPr>
      <w:r>
        <w:rPr>
          <w:rFonts w:ascii="Arial" w:hAnsi="Arial" w:cs="Arial"/>
        </w:rPr>
        <w:t>12.</w:t>
      </w:r>
      <w:proofErr w:type="gramStart"/>
      <w:r>
        <w:rPr>
          <w:rFonts w:ascii="Arial" w:hAnsi="Arial" w:cs="Arial"/>
        </w:rPr>
        <w:t>1.</w:t>
      </w:r>
      <w:r w:rsidR="00CB1AD5" w:rsidRPr="006A0E27">
        <w:rPr>
          <w:rFonts w:ascii="Arial" w:hAnsi="Arial" w:cs="Arial"/>
        </w:rPr>
        <w:t>Não</w:t>
      </w:r>
      <w:proofErr w:type="gramEnd"/>
      <w:r w:rsidR="00CB1AD5" w:rsidRPr="006A0E27">
        <w:rPr>
          <w:rFonts w:ascii="Arial" w:hAnsi="Arial" w:cs="Arial"/>
        </w:rPr>
        <w:t xml:space="preserve"> se aplica, pois não será necessário realizar adequações na estrutura física das Unidades para o recebimento dos materiais a serem adquiridos, sendo o planejamento feito com base em estudo prévio do espaço da Unidade para recebimento e alocação dos itens.</w:t>
      </w:r>
    </w:p>
    <w:p w14:paraId="21C602DA" w14:textId="77777777" w:rsidR="00CB1AD5" w:rsidRPr="006A0E27" w:rsidRDefault="00CB1AD5" w:rsidP="00CB1AD5">
      <w:pPr>
        <w:rPr>
          <w:rFonts w:ascii="Arial" w:hAnsi="Arial" w:cs="Arial"/>
          <w:color w:val="FF0000"/>
          <w:lang w:eastAsia="zh-CN"/>
        </w:rPr>
      </w:pPr>
    </w:p>
    <w:p w14:paraId="44682CAD" w14:textId="77777777" w:rsidR="00CB1AD5" w:rsidRPr="006A0E27" w:rsidRDefault="00CB1AD5" w:rsidP="00CB1AD5">
      <w:pPr>
        <w:numPr>
          <w:ilvl w:val="0"/>
          <w:numId w:val="12"/>
        </w:numPr>
        <w:suppressAutoHyphens/>
        <w:spacing w:line="100" w:lineRule="atLeast"/>
        <w:jc w:val="both"/>
        <w:rPr>
          <w:rFonts w:ascii="Arial" w:eastAsia="LiberationSerif-Bold" w:hAnsi="Arial" w:cs="Arial"/>
          <w:b/>
          <w:color w:val="000000"/>
          <w:lang w:eastAsia="zh-CN" w:bidi="ar"/>
        </w:rPr>
      </w:pPr>
      <w:r w:rsidRPr="006A0E27">
        <w:rPr>
          <w:rFonts w:ascii="Arial" w:eastAsia="LiberationSerif-Bold" w:hAnsi="Arial" w:cs="Arial"/>
          <w:b/>
          <w:color w:val="000000"/>
          <w:lang w:eastAsia="zh-CN" w:bidi="ar"/>
        </w:rPr>
        <w:t xml:space="preserve">Possíveis Impactos Ambientais </w:t>
      </w:r>
    </w:p>
    <w:p w14:paraId="6B86CDA0" w14:textId="77777777" w:rsidR="00CB1AD5" w:rsidRPr="006A0E27" w:rsidRDefault="00CB1AD5" w:rsidP="00CB1AD5">
      <w:pPr>
        <w:ind w:firstLine="420"/>
        <w:jc w:val="both"/>
        <w:rPr>
          <w:rFonts w:ascii="Arial" w:hAnsi="Arial" w:cs="Arial"/>
        </w:rPr>
      </w:pPr>
    </w:p>
    <w:p w14:paraId="2D8B58BB" w14:textId="15D8504D" w:rsidR="00CB1AD5" w:rsidRPr="006A0E27" w:rsidRDefault="00CB1AD5" w:rsidP="00CB1AD5">
      <w:pPr>
        <w:jc w:val="both"/>
        <w:rPr>
          <w:rFonts w:ascii="Arial" w:hAnsi="Arial" w:cs="Arial"/>
        </w:rPr>
      </w:pPr>
      <w:r w:rsidRPr="006A0E27">
        <w:rPr>
          <w:rFonts w:ascii="Arial" w:hAnsi="Arial" w:cs="Arial"/>
        </w:rPr>
        <w:t>1</w:t>
      </w:r>
      <w:r w:rsidR="000E51E9">
        <w:rPr>
          <w:rFonts w:ascii="Arial" w:hAnsi="Arial" w:cs="Arial"/>
        </w:rPr>
        <w:t>3</w:t>
      </w:r>
      <w:r w:rsidRPr="006A0E27">
        <w:rPr>
          <w:rFonts w:ascii="Arial" w:hAnsi="Arial" w:cs="Arial"/>
        </w:rPr>
        <w:t>.1. Os materiais devem ser constituídos, no todo ou em parte, por material reciclado, atóxico, biodegradável, conforme ABNT NBR – 15448-1 e 15448-2; que tenham a certificação do Instituto Nacional de Metrologia, Normalização e Qualidade Industrial – INMETRO;</w:t>
      </w:r>
    </w:p>
    <w:p w14:paraId="55D7BD19" w14:textId="77777777" w:rsidR="00CB1AD5" w:rsidRPr="006A0E27" w:rsidRDefault="00CB1AD5" w:rsidP="00CB1AD5">
      <w:pPr>
        <w:jc w:val="both"/>
        <w:rPr>
          <w:rFonts w:ascii="Arial" w:hAnsi="Arial" w:cs="Arial"/>
        </w:rPr>
      </w:pPr>
    </w:p>
    <w:p w14:paraId="507E46A4" w14:textId="174E1607" w:rsidR="00CB1AD5" w:rsidRPr="006A0E27" w:rsidRDefault="00CB1AD5" w:rsidP="00CB1AD5">
      <w:pPr>
        <w:jc w:val="both"/>
        <w:rPr>
          <w:rFonts w:ascii="Arial" w:hAnsi="Arial" w:cs="Arial"/>
        </w:rPr>
      </w:pPr>
      <w:r w:rsidRPr="006A0E27">
        <w:rPr>
          <w:rFonts w:ascii="Arial" w:hAnsi="Arial" w:cs="Arial"/>
        </w:rPr>
        <w:t>1</w:t>
      </w:r>
      <w:r w:rsidR="000E51E9">
        <w:rPr>
          <w:rFonts w:ascii="Arial" w:hAnsi="Arial" w:cs="Arial"/>
        </w:rPr>
        <w:t>3</w:t>
      </w:r>
      <w:r w:rsidRPr="006A0E27">
        <w:rPr>
          <w:rFonts w:ascii="Arial" w:hAnsi="Arial" w:cs="Arial"/>
        </w:rPr>
        <w:t>.2. Os materiais sejam preferencialmente acondicionados em embalagens individuais adequadas, com o menor volume possível, que utilize materiais recicláveis, de forma a garantir a máxima proteção durante o transporte e o armazenamento.</w:t>
      </w:r>
    </w:p>
    <w:p w14:paraId="1768E443" w14:textId="77777777" w:rsidR="00CB1AD5" w:rsidRPr="006A0E27" w:rsidRDefault="00CB1AD5" w:rsidP="00CB1AD5">
      <w:pPr>
        <w:jc w:val="both"/>
        <w:rPr>
          <w:rFonts w:ascii="Arial" w:hAnsi="Arial" w:cs="Arial"/>
        </w:rPr>
      </w:pPr>
    </w:p>
    <w:p w14:paraId="2E099A49" w14:textId="58166099" w:rsidR="00CB1AD5" w:rsidRPr="006A0E27" w:rsidRDefault="00CB1AD5" w:rsidP="00CB1AD5">
      <w:pPr>
        <w:jc w:val="both"/>
        <w:rPr>
          <w:rFonts w:ascii="Arial" w:hAnsi="Arial" w:cs="Arial"/>
        </w:rPr>
      </w:pPr>
      <w:r w:rsidRPr="006A0E27">
        <w:rPr>
          <w:rFonts w:ascii="Arial" w:hAnsi="Arial" w:cs="Arial"/>
        </w:rPr>
        <w:t>1</w:t>
      </w:r>
      <w:r w:rsidR="000E51E9">
        <w:rPr>
          <w:rFonts w:ascii="Arial" w:hAnsi="Arial" w:cs="Arial"/>
        </w:rPr>
        <w:t>3</w:t>
      </w:r>
      <w:r w:rsidRPr="006A0E27">
        <w:rPr>
          <w:rFonts w:ascii="Arial" w:hAnsi="Arial" w:cs="Arial"/>
        </w:rPr>
        <w:t xml:space="preserve">.3. Não será admitido a aquisição de bens que contenham substâncias perigosas em concentração acima da recomendada na diretiva </w:t>
      </w:r>
      <w:proofErr w:type="spellStart"/>
      <w:r w:rsidRPr="006A0E27">
        <w:rPr>
          <w:rFonts w:ascii="Arial" w:hAnsi="Arial" w:cs="Arial"/>
        </w:rPr>
        <w:t>RoHS</w:t>
      </w:r>
      <w:proofErr w:type="spellEnd"/>
      <w:r w:rsidRPr="006A0E27">
        <w:rPr>
          <w:rFonts w:ascii="Arial" w:hAnsi="Arial" w:cs="Arial"/>
        </w:rPr>
        <w:t xml:space="preserve"> (</w:t>
      </w:r>
      <w:proofErr w:type="spellStart"/>
      <w:r w:rsidRPr="006A0E27">
        <w:rPr>
          <w:rFonts w:ascii="Arial" w:hAnsi="Arial" w:cs="Arial"/>
        </w:rPr>
        <w:t>Restriction</w:t>
      </w:r>
      <w:proofErr w:type="spellEnd"/>
      <w:r w:rsidRPr="006A0E27">
        <w:rPr>
          <w:rFonts w:ascii="Arial" w:hAnsi="Arial" w:cs="Arial"/>
        </w:rPr>
        <w:t xml:space="preserve"> </w:t>
      </w:r>
      <w:proofErr w:type="spellStart"/>
      <w:r w:rsidRPr="006A0E27">
        <w:rPr>
          <w:rFonts w:ascii="Arial" w:hAnsi="Arial" w:cs="Arial"/>
        </w:rPr>
        <w:t>of</w:t>
      </w:r>
      <w:proofErr w:type="spellEnd"/>
      <w:r w:rsidRPr="006A0E27">
        <w:rPr>
          <w:rFonts w:ascii="Arial" w:hAnsi="Arial" w:cs="Arial"/>
        </w:rPr>
        <w:t xml:space="preserve"> </w:t>
      </w:r>
      <w:proofErr w:type="spellStart"/>
      <w:r w:rsidRPr="006A0E27">
        <w:rPr>
          <w:rFonts w:ascii="Arial" w:hAnsi="Arial" w:cs="Arial"/>
        </w:rPr>
        <w:t>Certain</w:t>
      </w:r>
      <w:proofErr w:type="spellEnd"/>
      <w:r w:rsidRPr="006A0E27">
        <w:rPr>
          <w:rFonts w:ascii="Arial" w:hAnsi="Arial" w:cs="Arial"/>
        </w:rPr>
        <w:t xml:space="preserve"> </w:t>
      </w:r>
      <w:proofErr w:type="spellStart"/>
      <w:r w:rsidRPr="006A0E27">
        <w:rPr>
          <w:rFonts w:ascii="Arial" w:hAnsi="Arial" w:cs="Arial"/>
        </w:rPr>
        <w:t>Hazardous</w:t>
      </w:r>
      <w:proofErr w:type="spellEnd"/>
      <w:r w:rsidRPr="006A0E27">
        <w:rPr>
          <w:rFonts w:ascii="Arial" w:hAnsi="Arial" w:cs="Arial"/>
        </w:rPr>
        <w:t xml:space="preserve"> </w:t>
      </w:r>
      <w:proofErr w:type="spellStart"/>
      <w:r w:rsidRPr="006A0E27">
        <w:rPr>
          <w:rFonts w:ascii="Arial" w:hAnsi="Arial" w:cs="Arial"/>
        </w:rPr>
        <w:t>Substances</w:t>
      </w:r>
      <w:proofErr w:type="spellEnd"/>
      <w:r w:rsidRPr="006A0E27">
        <w:rPr>
          <w:rFonts w:ascii="Arial" w:hAnsi="Arial" w:cs="Arial"/>
        </w:rPr>
        <w:t>), tais como mercúrio (Hg), chumbo (</w:t>
      </w:r>
      <w:proofErr w:type="spellStart"/>
      <w:r w:rsidRPr="006A0E27">
        <w:rPr>
          <w:rFonts w:ascii="Arial" w:hAnsi="Arial" w:cs="Arial"/>
        </w:rPr>
        <w:t>Pb</w:t>
      </w:r>
      <w:proofErr w:type="spellEnd"/>
      <w:r w:rsidRPr="006A0E27">
        <w:rPr>
          <w:rFonts w:ascii="Arial" w:hAnsi="Arial" w:cs="Arial"/>
        </w:rPr>
        <w:t>), cromo hexavalente (</w:t>
      </w:r>
      <w:proofErr w:type="gramStart"/>
      <w:r w:rsidRPr="006A0E27">
        <w:rPr>
          <w:rFonts w:ascii="Arial" w:hAnsi="Arial" w:cs="Arial"/>
        </w:rPr>
        <w:t>Cr(</w:t>
      </w:r>
      <w:proofErr w:type="gramEnd"/>
      <w:r w:rsidRPr="006A0E27">
        <w:rPr>
          <w:rFonts w:ascii="Arial" w:hAnsi="Arial" w:cs="Arial"/>
        </w:rPr>
        <w:t>VI)), cádmio (</w:t>
      </w:r>
      <w:proofErr w:type="spellStart"/>
      <w:r w:rsidRPr="006A0E27">
        <w:rPr>
          <w:rFonts w:ascii="Arial" w:hAnsi="Arial" w:cs="Arial"/>
        </w:rPr>
        <w:t>Cd</w:t>
      </w:r>
      <w:proofErr w:type="spellEnd"/>
      <w:r w:rsidRPr="006A0E27">
        <w:rPr>
          <w:rFonts w:ascii="Arial" w:hAnsi="Arial" w:cs="Arial"/>
        </w:rPr>
        <w:t xml:space="preserve">), </w:t>
      </w:r>
      <w:proofErr w:type="spellStart"/>
      <w:r w:rsidRPr="006A0E27">
        <w:rPr>
          <w:rFonts w:ascii="Arial" w:hAnsi="Arial" w:cs="Arial"/>
        </w:rPr>
        <w:t>bifenil</w:t>
      </w:r>
      <w:proofErr w:type="spellEnd"/>
      <w:r w:rsidRPr="006A0E27">
        <w:rPr>
          <w:rFonts w:ascii="Arial" w:hAnsi="Arial" w:cs="Arial"/>
        </w:rPr>
        <w:t>-polibromados (</w:t>
      </w:r>
      <w:proofErr w:type="spellStart"/>
      <w:r w:rsidRPr="006A0E27">
        <w:rPr>
          <w:rFonts w:ascii="Arial" w:hAnsi="Arial" w:cs="Arial"/>
        </w:rPr>
        <w:t>PBBs</w:t>
      </w:r>
      <w:proofErr w:type="spellEnd"/>
      <w:r w:rsidRPr="006A0E27">
        <w:rPr>
          <w:rFonts w:ascii="Arial" w:hAnsi="Arial" w:cs="Arial"/>
        </w:rPr>
        <w:t xml:space="preserve">) e éteres </w:t>
      </w:r>
      <w:proofErr w:type="spellStart"/>
      <w:r w:rsidRPr="006A0E27">
        <w:rPr>
          <w:rFonts w:ascii="Arial" w:hAnsi="Arial" w:cs="Arial"/>
        </w:rPr>
        <w:t>difenilpolibromados</w:t>
      </w:r>
      <w:proofErr w:type="spellEnd"/>
      <w:r w:rsidRPr="006A0E27">
        <w:rPr>
          <w:rFonts w:ascii="Arial" w:hAnsi="Arial" w:cs="Arial"/>
        </w:rPr>
        <w:t xml:space="preserve"> (PBDEs) e que priorize a alta eficiência energética e, quando possível, com material reciclado. Além disso, exige-se, nos casos necessários, o recolhimento para descartes de bens que possam degradar a natureza. Será dada atenção a todas as orientações contidas na normativa citada neste tópico</w:t>
      </w:r>
    </w:p>
    <w:p w14:paraId="4170A1FC" w14:textId="77777777" w:rsidR="00CB1AD5" w:rsidRPr="006A0E27" w:rsidRDefault="00CB1AD5" w:rsidP="00CB1AD5">
      <w:pPr>
        <w:jc w:val="both"/>
        <w:rPr>
          <w:rFonts w:ascii="Arial" w:eastAsia="LiberationSerif-Bold" w:hAnsi="Arial" w:cs="Arial"/>
          <w:b/>
          <w:color w:val="000000"/>
          <w:lang w:eastAsia="zh-CN" w:bidi="ar"/>
        </w:rPr>
      </w:pPr>
    </w:p>
    <w:p w14:paraId="1903149E" w14:textId="77777777" w:rsidR="00CB1AD5" w:rsidRPr="006A0E27" w:rsidRDefault="00CB1AD5" w:rsidP="00CB1AD5">
      <w:pPr>
        <w:numPr>
          <w:ilvl w:val="0"/>
          <w:numId w:val="12"/>
        </w:numPr>
        <w:suppressAutoHyphens/>
        <w:spacing w:line="100" w:lineRule="atLeast"/>
        <w:jc w:val="both"/>
        <w:rPr>
          <w:rFonts w:ascii="Arial" w:eastAsia="LiberationSerif-Bold" w:hAnsi="Arial" w:cs="Arial"/>
          <w:b/>
          <w:color w:val="000000"/>
          <w:lang w:eastAsia="zh-CN" w:bidi="ar"/>
        </w:rPr>
      </w:pPr>
      <w:r w:rsidRPr="006A0E27">
        <w:rPr>
          <w:rFonts w:ascii="Arial" w:eastAsia="LiberationSerif-Bold" w:hAnsi="Arial" w:cs="Arial"/>
          <w:b/>
          <w:color w:val="000000"/>
          <w:lang w:eastAsia="zh-CN" w:bidi="ar"/>
        </w:rPr>
        <w:t xml:space="preserve">Declaração de Viabilidade </w:t>
      </w:r>
      <w:r w:rsidRPr="006A0E27">
        <w:rPr>
          <w:rFonts w:ascii="Arial" w:eastAsia="LiberationSerif-Bold" w:hAnsi="Arial" w:cs="Arial"/>
          <w:b/>
          <w:color w:val="4BACC6" w:themeColor="accent5"/>
          <w:lang w:eastAsia="zh-CN" w:bidi="ar"/>
        </w:rPr>
        <w:t xml:space="preserve"> </w:t>
      </w:r>
    </w:p>
    <w:p w14:paraId="263AC399" w14:textId="77777777" w:rsidR="00CB1AD5" w:rsidRPr="006A0E27" w:rsidRDefault="00CB1AD5" w:rsidP="00CB1AD5">
      <w:pPr>
        <w:rPr>
          <w:rFonts w:ascii="Arial" w:eastAsia="LiberationSerif-Bold" w:hAnsi="Arial" w:cs="Arial"/>
          <w:b/>
          <w:color w:val="000000"/>
          <w:lang w:eastAsia="zh-CN" w:bidi="ar"/>
        </w:rPr>
      </w:pPr>
    </w:p>
    <w:p w14:paraId="376E8206" w14:textId="3DB1C5AB" w:rsidR="00CB1AD5" w:rsidRPr="006A0E27" w:rsidRDefault="00A07780" w:rsidP="00CB1AD5">
      <w:pPr>
        <w:spacing w:after="57" w:line="360" w:lineRule="auto"/>
        <w:jc w:val="both"/>
        <w:rPr>
          <w:rFonts w:ascii="Arial" w:hAnsi="Arial" w:cs="Arial"/>
        </w:rPr>
      </w:pPr>
      <w:r>
        <w:rPr>
          <w:rFonts w:ascii="Arial" w:hAnsi="Arial" w:cs="Arial"/>
        </w:rPr>
        <w:t>14.</w:t>
      </w:r>
      <w:proofErr w:type="gramStart"/>
      <w:r>
        <w:rPr>
          <w:rFonts w:ascii="Arial" w:hAnsi="Arial" w:cs="Arial"/>
        </w:rPr>
        <w:t>1.</w:t>
      </w:r>
      <w:r w:rsidR="00CB1AD5" w:rsidRPr="006A0E27">
        <w:rPr>
          <w:rFonts w:ascii="Arial" w:hAnsi="Arial" w:cs="Arial"/>
        </w:rPr>
        <w:t>Diante</w:t>
      </w:r>
      <w:proofErr w:type="gramEnd"/>
      <w:r w:rsidR="00CB1AD5" w:rsidRPr="006A0E27">
        <w:rPr>
          <w:rFonts w:ascii="Arial" w:hAnsi="Arial" w:cs="Arial"/>
        </w:rPr>
        <w:t xml:space="preserve"> do exposto, verifica-se que a aquisição dos itens que constam neste estudo, nas condições e quantidades descritas, são importantes para proporcionar uma adequada estrutura física nos diversos prédios e espaços públicos. Visto isso, constatamos a viabilidade da contratação nos moldes aqui estabelecidos</w:t>
      </w:r>
    </w:p>
    <w:p w14:paraId="12F9E71D" w14:textId="77777777" w:rsidR="00CB1AD5" w:rsidRPr="006A0E27" w:rsidRDefault="00CB1AD5" w:rsidP="00CB1AD5">
      <w:pPr>
        <w:numPr>
          <w:ilvl w:val="0"/>
          <w:numId w:val="12"/>
        </w:numPr>
        <w:suppressAutoHyphens/>
        <w:spacing w:line="100" w:lineRule="atLeast"/>
        <w:rPr>
          <w:rFonts w:ascii="Arial" w:eastAsia="LiberationSerif-Bold" w:hAnsi="Arial" w:cs="Arial"/>
          <w:b/>
          <w:color w:val="000000"/>
          <w:lang w:eastAsia="zh-CN" w:bidi="ar"/>
        </w:rPr>
      </w:pPr>
      <w:r w:rsidRPr="006A0E27">
        <w:rPr>
          <w:rFonts w:ascii="Arial" w:eastAsia="LiberationSerif-Bold" w:hAnsi="Arial" w:cs="Arial"/>
          <w:b/>
          <w:color w:val="000000"/>
          <w:lang w:eastAsia="zh-CN" w:bidi="ar"/>
        </w:rPr>
        <w:t>Responsáveis:</w:t>
      </w:r>
    </w:p>
    <w:p w14:paraId="551EE172" w14:textId="77777777" w:rsidR="00CB1AD5" w:rsidRDefault="00CB1AD5" w:rsidP="00CB1AD5">
      <w:pPr>
        <w:jc w:val="center"/>
        <w:rPr>
          <w:rFonts w:ascii="Arial" w:hAnsi="Arial" w:cs="Arial"/>
        </w:rPr>
      </w:pPr>
    </w:p>
    <w:p w14:paraId="60CDA9DF" w14:textId="77777777" w:rsidR="00286BB0" w:rsidRPr="006A0E27" w:rsidRDefault="00286BB0" w:rsidP="00CB1AD5">
      <w:pPr>
        <w:jc w:val="center"/>
        <w:rPr>
          <w:rFonts w:ascii="Arial" w:hAnsi="Arial" w:cs="Arial"/>
        </w:rPr>
      </w:pPr>
    </w:p>
    <w:p w14:paraId="1CBBC641" w14:textId="77777777" w:rsidR="00CB1AD5" w:rsidRPr="006A0E27" w:rsidRDefault="00CB1AD5" w:rsidP="00CB1AD5">
      <w:pPr>
        <w:jc w:val="center"/>
        <w:rPr>
          <w:rFonts w:ascii="Arial" w:hAnsi="Arial" w:cs="Arial"/>
        </w:rPr>
      </w:pPr>
      <w:r w:rsidRPr="006A0E27">
        <w:rPr>
          <w:rFonts w:ascii="Arial" w:hAnsi="Arial" w:cs="Arial"/>
        </w:rPr>
        <w:t>__________________________________________________</w:t>
      </w:r>
    </w:p>
    <w:p w14:paraId="6AB17E68" w14:textId="77777777" w:rsidR="00CB1AD5" w:rsidRPr="006A0E27" w:rsidRDefault="00CB1AD5" w:rsidP="00CB1AD5">
      <w:pPr>
        <w:jc w:val="center"/>
        <w:rPr>
          <w:rFonts w:ascii="Arial" w:hAnsi="Arial" w:cs="Arial"/>
        </w:rPr>
      </w:pPr>
      <w:r w:rsidRPr="006A0E27">
        <w:rPr>
          <w:rFonts w:ascii="Arial" w:hAnsi="Arial" w:cs="Arial"/>
        </w:rPr>
        <w:t>JO</w:t>
      </w:r>
      <w:r>
        <w:rPr>
          <w:rFonts w:ascii="Arial" w:hAnsi="Arial" w:cs="Arial"/>
        </w:rPr>
        <w:t>SE AMÉRICO DE OLIVEIRA</w:t>
      </w:r>
    </w:p>
    <w:p w14:paraId="364B50F8" w14:textId="77777777" w:rsidR="00CB1AD5" w:rsidRPr="006A0E27" w:rsidRDefault="00CB1AD5" w:rsidP="00CB1AD5">
      <w:pPr>
        <w:jc w:val="center"/>
        <w:rPr>
          <w:rFonts w:ascii="Arial" w:hAnsi="Arial" w:cs="Arial"/>
        </w:rPr>
      </w:pPr>
      <w:r w:rsidRPr="006A0E27">
        <w:rPr>
          <w:rFonts w:ascii="Arial" w:hAnsi="Arial" w:cs="Arial"/>
        </w:rPr>
        <w:t xml:space="preserve">CPF: </w:t>
      </w:r>
      <w:r>
        <w:rPr>
          <w:rFonts w:ascii="Arial" w:hAnsi="Arial" w:cs="Arial"/>
        </w:rPr>
        <w:t>608.886.526-15</w:t>
      </w:r>
    </w:p>
    <w:p w14:paraId="026E173C" w14:textId="77777777" w:rsidR="00CB1AD5" w:rsidRPr="006A0E27" w:rsidRDefault="00CB1AD5" w:rsidP="00CB1AD5">
      <w:pPr>
        <w:jc w:val="center"/>
        <w:rPr>
          <w:rFonts w:ascii="Arial" w:hAnsi="Arial" w:cs="Arial"/>
        </w:rPr>
      </w:pPr>
      <w:r>
        <w:rPr>
          <w:rFonts w:ascii="Arial" w:hAnsi="Arial" w:cs="Arial"/>
        </w:rPr>
        <w:t>Secretário de Cultura Turismo Esporte e Lazer.</w:t>
      </w:r>
    </w:p>
    <w:p w14:paraId="587C8D28" w14:textId="77777777" w:rsidR="00A07780" w:rsidRDefault="00A07780" w:rsidP="0040694D">
      <w:pPr>
        <w:spacing w:beforeLines="120" w:before="288" w:afterLines="120" w:after="288" w:line="312" w:lineRule="auto"/>
        <w:ind w:firstLine="567"/>
        <w:jc w:val="center"/>
        <w:rPr>
          <w:rFonts w:ascii="Arial" w:hAnsi="Arial" w:cs="Arial"/>
          <w:b/>
        </w:rPr>
      </w:pPr>
    </w:p>
    <w:p w14:paraId="624E087C" w14:textId="77777777" w:rsidR="00A07780" w:rsidRDefault="00A07780" w:rsidP="0040694D">
      <w:pPr>
        <w:spacing w:beforeLines="120" w:before="288" w:afterLines="120" w:after="288" w:line="312" w:lineRule="auto"/>
        <w:ind w:firstLine="567"/>
        <w:jc w:val="center"/>
        <w:rPr>
          <w:rFonts w:ascii="Arial" w:hAnsi="Arial" w:cs="Arial"/>
          <w:b/>
        </w:rPr>
      </w:pPr>
    </w:p>
    <w:p w14:paraId="682799F0" w14:textId="77777777" w:rsidR="00A07780" w:rsidRDefault="00A07780" w:rsidP="0040694D">
      <w:pPr>
        <w:spacing w:beforeLines="120" w:before="288" w:afterLines="120" w:after="288" w:line="312" w:lineRule="auto"/>
        <w:ind w:firstLine="567"/>
        <w:jc w:val="center"/>
        <w:rPr>
          <w:rFonts w:ascii="Arial" w:hAnsi="Arial" w:cs="Arial"/>
          <w:b/>
        </w:rPr>
      </w:pPr>
    </w:p>
    <w:p w14:paraId="68964147" w14:textId="77777777" w:rsidR="00A07780" w:rsidRDefault="00A07780" w:rsidP="0040694D">
      <w:pPr>
        <w:spacing w:beforeLines="120" w:before="288" w:afterLines="120" w:after="288" w:line="312" w:lineRule="auto"/>
        <w:ind w:firstLine="567"/>
        <w:jc w:val="center"/>
        <w:rPr>
          <w:rFonts w:ascii="Arial" w:hAnsi="Arial" w:cs="Arial"/>
          <w:b/>
        </w:rPr>
      </w:pPr>
    </w:p>
    <w:p w14:paraId="7C0EB50D" w14:textId="77777777" w:rsidR="00A07780" w:rsidRDefault="00A07780" w:rsidP="0040694D">
      <w:pPr>
        <w:spacing w:beforeLines="120" w:before="288" w:afterLines="120" w:after="288" w:line="312" w:lineRule="auto"/>
        <w:ind w:firstLine="567"/>
        <w:jc w:val="center"/>
        <w:rPr>
          <w:rFonts w:ascii="Arial" w:hAnsi="Arial" w:cs="Arial"/>
          <w:b/>
        </w:rPr>
      </w:pPr>
    </w:p>
    <w:p w14:paraId="769D527F" w14:textId="77777777" w:rsidR="00A07780" w:rsidRDefault="00A07780" w:rsidP="0040694D">
      <w:pPr>
        <w:spacing w:beforeLines="120" w:before="288" w:afterLines="120" w:after="288" w:line="312" w:lineRule="auto"/>
        <w:ind w:firstLine="567"/>
        <w:jc w:val="center"/>
        <w:rPr>
          <w:rFonts w:ascii="Arial" w:hAnsi="Arial" w:cs="Arial"/>
          <w:b/>
        </w:rPr>
      </w:pPr>
    </w:p>
    <w:p w14:paraId="298C617E" w14:textId="77777777" w:rsidR="00A07780" w:rsidRDefault="00A07780" w:rsidP="0040694D">
      <w:pPr>
        <w:spacing w:beforeLines="120" w:before="288" w:afterLines="120" w:after="288" w:line="312" w:lineRule="auto"/>
        <w:ind w:firstLine="567"/>
        <w:jc w:val="center"/>
        <w:rPr>
          <w:rFonts w:ascii="Arial" w:hAnsi="Arial" w:cs="Arial"/>
          <w:b/>
        </w:rPr>
      </w:pPr>
    </w:p>
    <w:p w14:paraId="4B512714" w14:textId="77777777" w:rsidR="00A07780" w:rsidRDefault="00A07780" w:rsidP="0040694D">
      <w:pPr>
        <w:spacing w:beforeLines="120" w:before="288" w:afterLines="120" w:after="288" w:line="312" w:lineRule="auto"/>
        <w:ind w:firstLine="567"/>
        <w:jc w:val="center"/>
        <w:rPr>
          <w:rFonts w:ascii="Arial" w:hAnsi="Arial" w:cs="Arial"/>
          <w:b/>
        </w:rPr>
      </w:pPr>
    </w:p>
    <w:p w14:paraId="72D58B96" w14:textId="77777777" w:rsidR="00A07780" w:rsidRDefault="00A07780" w:rsidP="0040694D">
      <w:pPr>
        <w:spacing w:beforeLines="120" w:before="288" w:afterLines="120" w:after="288" w:line="312" w:lineRule="auto"/>
        <w:ind w:firstLine="567"/>
        <w:jc w:val="center"/>
        <w:rPr>
          <w:rFonts w:ascii="Arial" w:hAnsi="Arial" w:cs="Arial"/>
          <w:b/>
        </w:rPr>
      </w:pPr>
    </w:p>
    <w:p w14:paraId="3EA44A9E" w14:textId="77777777" w:rsidR="00A07780" w:rsidRDefault="00A07780" w:rsidP="0040694D">
      <w:pPr>
        <w:spacing w:beforeLines="120" w:before="288" w:afterLines="120" w:after="288" w:line="312" w:lineRule="auto"/>
        <w:ind w:firstLine="567"/>
        <w:jc w:val="center"/>
        <w:rPr>
          <w:rFonts w:ascii="Arial" w:hAnsi="Arial" w:cs="Arial"/>
          <w:b/>
        </w:rPr>
      </w:pPr>
    </w:p>
    <w:p w14:paraId="11308FEA" w14:textId="77777777" w:rsidR="00A07780" w:rsidRDefault="00A07780" w:rsidP="0040694D">
      <w:pPr>
        <w:spacing w:beforeLines="120" w:before="288" w:afterLines="120" w:after="288" w:line="312" w:lineRule="auto"/>
        <w:ind w:firstLine="567"/>
        <w:jc w:val="center"/>
        <w:rPr>
          <w:rFonts w:ascii="Arial" w:hAnsi="Arial" w:cs="Arial"/>
          <w:b/>
        </w:rPr>
      </w:pPr>
    </w:p>
    <w:p w14:paraId="1F21E0BE" w14:textId="77777777" w:rsidR="00A07780" w:rsidRDefault="00A07780" w:rsidP="0040694D">
      <w:pPr>
        <w:spacing w:beforeLines="120" w:before="288" w:afterLines="120" w:after="288" w:line="312" w:lineRule="auto"/>
        <w:ind w:firstLine="567"/>
        <w:jc w:val="center"/>
        <w:rPr>
          <w:rFonts w:ascii="Arial" w:hAnsi="Arial" w:cs="Arial"/>
          <w:b/>
        </w:rPr>
      </w:pPr>
    </w:p>
    <w:p w14:paraId="2D0294BB" w14:textId="77777777" w:rsidR="00A07780" w:rsidRDefault="00A07780" w:rsidP="0040694D">
      <w:pPr>
        <w:spacing w:beforeLines="120" w:before="288" w:afterLines="120" w:after="288" w:line="312" w:lineRule="auto"/>
        <w:ind w:firstLine="567"/>
        <w:jc w:val="center"/>
        <w:rPr>
          <w:rFonts w:ascii="Arial" w:hAnsi="Arial" w:cs="Arial"/>
          <w:b/>
        </w:rPr>
      </w:pPr>
    </w:p>
    <w:p w14:paraId="2FF567D1" w14:textId="77777777" w:rsidR="00A07780" w:rsidRDefault="00A07780" w:rsidP="0040694D">
      <w:pPr>
        <w:spacing w:beforeLines="120" w:before="288" w:afterLines="120" w:after="288" w:line="312" w:lineRule="auto"/>
        <w:ind w:firstLine="567"/>
        <w:jc w:val="center"/>
        <w:rPr>
          <w:rFonts w:ascii="Arial" w:hAnsi="Arial" w:cs="Arial"/>
          <w:b/>
        </w:rPr>
      </w:pPr>
    </w:p>
    <w:p w14:paraId="33990E2C" w14:textId="77777777" w:rsidR="00A07780" w:rsidRDefault="00A07780" w:rsidP="0040694D">
      <w:pPr>
        <w:spacing w:beforeLines="120" w:before="288" w:afterLines="120" w:after="288" w:line="312" w:lineRule="auto"/>
        <w:ind w:firstLine="567"/>
        <w:jc w:val="center"/>
        <w:rPr>
          <w:rFonts w:ascii="Arial" w:hAnsi="Arial" w:cs="Arial"/>
          <w:b/>
        </w:rPr>
      </w:pPr>
    </w:p>
    <w:p w14:paraId="09CFB720" w14:textId="77777777" w:rsidR="00773AB5" w:rsidRDefault="00773AB5" w:rsidP="0040694D">
      <w:pPr>
        <w:spacing w:beforeLines="120" w:before="288" w:afterLines="120" w:after="288" w:line="312" w:lineRule="auto"/>
        <w:ind w:firstLine="567"/>
        <w:jc w:val="center"/>
        <w:rPr>
          <w:rFonts w:ascii="Arial" w:hAnsi="Arial" w:cs="Arial"/>
          <w:b/>
        </w:rPr>
      </w:pPr>
    </w:p>
    <w:p w14:paraId="1EDC7B9D" w14:textId="77777777" w:rsidR="00773AB5" w:rsidRDefault="00773AB5" w:rsidP="0040694D">
      <w:pPr>
        <w:spacing w:beforeLines="120" w:before="288" w:afterLines="120" w:after="288" w:line="312" w:lineRule="auto"/>
        <w:ind w:firstLine="567"/>
        <w:jc w:val="center"/>
        <w:rPr>
          <w:rFonts w:ascii="Arial" w:hAnsi="Arial" w:cs="Arial"/>
          <w:b/>
        </w:rPr>
      </w:pPr>
    </w:p>
    <w:p w14:paraId="301F4DE3" w14:textId="20D3AC9E" w:rsidR="0040694D" w:rsidRPr="00522B71" w:rsidRDefault="0040694D" w:rsidP="0040694D">
      <w:pPr>
        <w:spacing w:beforeLines="120" w:before="288" w:afterLines="120" w:after="288" w:line="312" w:lineRule="auto"/>
        <w:ind w:firstLine="567"/>
        <w:jc w:val="center"/>
        <w:rPr>
          <w:rFonts w:ascii="Arial" w:hAnsi="Arial" w:cs="Arial"/>
          <w:b/>
        </w:rPr>
      </w:pPr>
      <w:r w:rsidRPr="00522B71">
        <w:rPr>
          <w:rFonts w:ascii="Arial" w:hAnsi="Arial" w:cs="Arial"/>
          <w:b/>
        </w:rPr>
        <w:lastRenderedPageBreak/>
        <w:t>PROCESSO Nº 0</w:t>
      </w:r>
      <w:r w:rsidR="0081568D">
        <w:rPr>
          <w:rFonts w:ascii="Arial" w:hAnsi="Arial" w:cs="Arial"/>
          <w:b/>
        </w:rPr>
        <w:t>6</w:t>
      </w:r>
      <w:r w:rsidR="00773AB5">
        <w:rPr>
          <w:rFonts w:ascii="Arial" w:hAnsi="Arial" w:cs="Arial"/>
          <w:b/>
        </w:rPr>
        <w:t>9</w:t>
      </w:r>
      <w:r w:rsidRPr="00522B71">
        <w:rPr>
          <w:rFonts w:ascii="Arial" w:hAnsi="Arial" w:cs="Arial"/>
          <w:b/>
        </w:rPr>
        <w:t>/2024</w:t>
      </w:r>
    </w:p>
    <w:p w14:paraId="3BFBCF83" w14:textId="7391E24E" w:rsidR="0040694D" w:rsidRPr="00522B71" w:rsidRDefault="0040694D" w:rsidP="0040694D">
      <w:pPr>
        <w:spacing w:beforeLines="120" w:before="288" w:afterLines="120" w:after="288" w:line="312" w:lineRule="auto"/>
        <w:ind w:firstLine="567"/>
        <w:jc w:val="center"/>
        <w:rPr>
          <w:rFonts w:ascii="Arial" w:eastAsia="Times New Roman" w:hAnsi="Arial" w:cs="Arial"/>
          <w:b/>
        </w:rPr>
      </w:pPr>
      <w:r w:rsidRPr="00522B71">
        <w:rPr>
          <w:rFonts w:ascii="Arial" w:hAnsi="Arial" w:cs="Arial"/>
          <w:b/>
        </w:rPr>
        <w:t>PREGÃO ELETRÔNICO Nº 0</w:t>
      </w:r>
      <w:r w:rsidR="0081568D">
        <w:rPr>
          <w:rFonts w:ascii="Arial" w:hAnsi="Arial" w:cs="Arial"/>
          <w:b/>
        </w:rPr>
        <w:t>4</w:t>
      </w:r>
      <w:r w:rsidRPr="00522B71">
        <w:rPr>
          <w:rFonts w:ascii="Arial" w:hAnsi="Arial" w:cs="Arial"/>
          <w:b/>
        </w:rPr>
        <w:t>/2024</w:t>
      </w:r>
    </w:p>
    <w:p w14:paraId="16A3C904" w14:textId="77777777" w:rsidR="00874017" w:rsidRPr="00522B71" w:rsidRDefault="00874017" w:rsidP="00FB23A8">
      <w:pPr>
        <w:pStyle w:val="Standard"/>
        <w:shd w:val="clear" w:color="auto" w:fill="FFFFFF" w:themeFill="background1"/>
        <w:spacing w:line="360" w:lineRule="auto"/>
        <w:ind w:left="-1" w:hanging="2"/>
        <w:jc w:val="center"/>
        <w:rPr>
          <w:rFonts w:ascii="Arial" w:hAnsi="Arial" w:cs="Arial"/>
          <w:b/>
          <w:bCs/>
        </w:rPr>
      </w:pPr>
    </w:p>
    <w:p w14:paraId="74A7A7E9" w14:textId="5F647C3A" w:rsidR="00FB23A8" w:rsidRPr="00522B71" w:rsidRDefault="00FB23A8" w:rsidP="00FB23A8">
      <w:pPr>
        <w:pStyle w:val="Standard"/>
        <w:shd w:val="clear" w:color="auto" w:fill="FFFFFF" w:themeFill="background1"/>
        <w:spacing w:line="360" w:lineRule="auto"/>
        <w:ind w:left="-1" w:hanging="2"/>
        <w:jc w:val="center"/>
        <w:rPr>
          <w:rFonts w:ascii="Arial" w:hAnsi="Arial" w:cs="Arial"/>
        </w:rPr>
      </w:pPr>
      <w:r w:rsidRPr="00522B71">
        <w:rPr>
          <w:rFonts w:ascii="Arial" w:hAnsi="Arial" w:cs="Arial"/>
          <w:b/>
          <w:bCs/>
        </w:rPr>
        <w:t>ANEXO III</w:t>
      </w:r>
    </w:p>
    <w:p w14:paraId="5EE17C25" w14:textId="77777777" w:rsidR="00FB23A8" w:rsidRPr="00522B71" w:rsidRDefault="00FB23A8" w:rsidP="00FB23A8">
      <w:pPr>
        <w:pStyle w:val="Standard"/>
        <w:shd w:val="clear" w:color="auto" w:fill="FFFFFF" w:themeFill="background1"/>
        <w:spacing w:line="360" w:lineRule="auto"/>
        <w:ind w:left="-1" w:hanging="2"/>
        <w:jc w:val="center"/>
        <w:rPr>
          <w:rFonts w:ascii="Arial" w:hAnsi="Arial" w:cs="Arial"/>
        </w:rPr>
      </w:pPr>
      <w:r w:rsidRPr="00522B71">
        <w:rPr>
          <w:rFonts w:ascii="Arial" w:eastAsia="Times-Bold" w:hAnsi="Arial" w:cs="Arial"/>
          <w:b/>
          <w:bCs/>
        </w:rPr>
        <w:t>MODELO DE DECLARAÇÃO DE EMPREGADOR PESSOA JURÍDICA</w:t>
      </w:r>
    </w:p>
    <w:p w14:paraId="0B6483DE" w14:textId="77777777" w:rsidR="00FB23A8" w:rsidRPr="00522B71" w:rsidRDefault="00FB23A8" w:rsidP="00FB23A8">
      <w:pPr>
        <w:pStyle w:val="Standard"/>
        <w:shd w:val="clear" w:color="auto" w:fill="FFFFFF" w:themeFill="background1"/>
        <w:spacing w:line="360" w:lineRule="auto"/>
        <w:ind w:left="-1" w:hanging="2"/>
        <w:rPr>
          <w:rFonts w:ascii="Arial" w:eastAsia="Times-Bold" w:hAnsi="Arial" w:cs="Arial"/>
          <w:b/>
          <w:bCs/>
        </w:rPr>
      </w:pPr>
    </w:p>
    <w:p w14:paraId="2A2388C2" w14:textId="77777777" w:rsidR="00FB23A8" w:rsidRPr="00522B71" w:rsidRDefault="00FB23A8" w:rsidP="00FB23A8">
      <w:pPr>
        <w:pStyle w:val="Standard"/>
        <w:shd w:val="clear" w:color="auto" w:fill="FFFFFF" w:themeFill="background1"/>
        <w:spacing w:line="360" w:lineRule="auto"/>
        <w:ind w:left="-1" w:hanging="2"/>
        <w:rPr>
          <w:rFonts w:ascii="Arial" w:eastAsia="Times-Roman" w:hAnsi="Arial" w:cs="Arial"/>
          <w:b/>
          <w:bCs/>
        </w:rPr>
      </w:pPr>
    </w:p>
    <w:p w14:paraId="30423B4A" w14:textId="77777777" w:rsidR="00FB23A8" w:rsidRPr="00522B71" w:rsidRDefault="00FB23A8" w:rsidP="00FB23A8">
      <w:pPr>
        <w:pStyle w:val="Standard"/>
        <w:shd w:val="clear" w:color="auto" w:fill="FFFFFF" w:themeFill="background1"/>
        <w:spacing w:line="360" w:lineRule="auto"/>
        <w:ind w:left="-1" w:hanging="2"/>
        <w:jc w:val="both"/>
        <w:rPr>
          <w:rFonts w:ascii="Arial" w:hAnsi="Arial" w:cs="Arial"/>
        </w:rPr>
      </w:pPr>
      <w:r w:rsidRPr="00522B71">
        <w:rPr>
          <w:rFonts w:ascii="Arial" w:eastAsia="Times-Roman" w:hAnsi="Arial" w:cs="Arial"/>
        </w:rPr>
        <w:t xml:space="preserve">…....................................................................................................................., inscrito no CNPJ nº ........................................................................., por intermédio de seu representante legal o(a) </w:t>
      </w:r>
      <w:proofErr w:type="spellStart"/>
      <w:r w:rsidRPr="00522B71">
        <w:rPr>
          <w:rFonts w:ascii="Arial" w:eastAsia="Times-Roman" w:hAnsi="Arial" w:cs="Arial"/>
        </w:rPr>
        <w:t>Sr</w:t>
      </w:r>
      <w:proofErr w:type="spellEnd"/>
      <w:r w:rsidRPr="00522B71">
        <w:rPr>
          <w:rFonts w:ascii="Arial" w:eastAsia="Times-Roman" w:hAnsi="Arial" w:cs="Arial"/>
        </w:rPr>
        <w:t xml:space="preserve">(a) (no caso de sociedade empresária)  ................................................................................................, portador da Carteira de Identidade nº ..................................... e do CPF nº ............................................, DECLARA, </w:t>
      </w:r>
      <w:r w:rsidRPr="00522B71">
        <w:rPr>
          <w:rFonts w:ascii="Arial" w:eastAsia="Times-Bold" w:hAnsi="Arial" w:cs="Arial"/>
        </w:rPr>
        <w:t>sob as penas da Lei, em cumprimento ao disposto no inciso XXXIII, do art. 7º da Constituição da República</w:t>
      </w:r>
      <w:r w:rsidRPr="00522B71">
        <w:rPr>
          <w:rFonts w:ascii="Arial" w:eastAsia="Times-Roman" w:hAnsi="Arial" w:cs="Arial"/>
        </w:rPr>
        <w:t>, que não emprega menor de dezoito anos em trabalho noturno, perigoso ou insalubre e não emprega menor de dezesseis anos.</w:t>
      </w:r>
    </w:p>
    <w:p w14:paraId="77E9644A" w14:textId="77777777" w:rsidR="00FB23A8" w:rsidRPr="00522B71" w:rsidRDefault="00FB23A8" w:rsidP="00FB23A8">
      <w:pPr>
        <w:pStyle w:val="Standard"/>
        <w:shd w:val="clear" w:color="auto" w:fill="FFFFFF" w:themeFill="background1"/>
        <w:spacing w:line="360" w:lineRule="auto"/>
        <w:ind w:left="-1" w:hanging="2"/>
        <w:rPr>
          <w:rFonts w:ascii="Arial" w:eastAsia="Times-Roman" w:hAnsi="Arial" w:cs="Arial"/>
        </w:rPr>
      </w:pPr>
    </w:p>
    <w:p w14:paraId="4FB965FD" w14:textId="77777777" w:rsidR="00FB23A8" w:rsidRPr="00522B71" w:rsidRDefault="00FB23A8" w:rsidP="00FB23A8">
      <w:pPr>
        <w:pStyle w:val="Standard"/>
        <w:shd w:val="clear" w:color="auto" w:fill="FFFFFF" w:themeFill="background1"/>
        <w:spacing w:line="360" w:lineRule="auto"/>
        <w:ind w:left="-1" w:hanging="2"/>
        <w:rPr>
          <w:rFonts w:ascii="Arial" w:hAnsi="Arial" w:cs="Arial"/>
        </w:rPr>
      </w:pPr>
      <w:r w:rsidRPr="00522B71">
        <w:rPr>
          <w:rFonts w:ascii="Arial" w:eastAsia="Times-Roman" w:hAnsi="Arial" w:cs="Arial"/>
        </w:rPr>
        <w:t xml:space="preserve">Ressalva: emprega menor, a partir de quatorze anos, na condição de aprendiz </w:t>
      </w:r>
      <w:proofErr w:type="gramStart"/>
      <w:r w:rsidRPr="00522B71">
        <w:rPr>
          <w:rFonts w:ascii="Arial" w:eastAsia="Times-Roman" w:hAnsi="Arial" w:cs="Arial"/>
          <w:b/>
        </w:rPr>
        <w:t xml:space="preserve">(  </w:t>
      </w:r>
      <w:proofErr w:type="gramEnd"/>
      <w:r w:rsidRPr="00522B71">
        <w:rPr>
          <w:rFonts w:ascii="Arial" w:eastAsia="Times-Roman" w:hAnsi="Arial" w:cs="Arial"/>
          <w:b/>
        </w:rPr>
        <w:t xml:space="preserve"> )</w:t>
      </w:r>
    </w:p>
    <w:p w14:paraId="168A8589" w14:textId="77777777" w:rsidR="00FB23A8" w:rsidRPr="00522B71" w:rsidRDefault="00FB23A8" w:rsidP="00FB23A8">
      <w:pPr>
        <w:pStyle w:val="Standard"/>
        <w:shd w:val="clear" w:color="auto" w:fill="FFFFFF" w:themeFill="background1"/>
        <w:spacing w:line="360" w:lineRule="auto"/>
        <w:ind w:left="-1" w:hanging="2"/>
        <w:rPr>
          <w:rFonts w:ascii="Arial" w:eastAsia="Times-Roman" w:hAnsi="Arial" w:cs="Arial"/>
        </w:rPr>
      </w:pPr>
    </w:p>
    <w:p w14:paraId="5B319E74" w14:textId="77777777" w:rsidR="00FB23A8" w:rsidRPr="00522B71" w:rsidRDefault="00FB23A8" w:rsidP="00FB23A8">
      <w:pPr>
        <w:pStyle w:val="Standard"/>
        <w:shd w:val="clear" w:color="auto" w:fill="FFFFFF" w:themeFill="background1"/>
        <w:spacing w:line="360" w:lineRule="auto"/>
        <w:ind w:left="-1" w:hanging="2"/>
        <w:rPr>
          <w:rFonts w:ascii="Arial" w:hAnsi="Arial" w:cs="Arial"/>
        </w:rPr>
      </w:pPr>
      <w:r w:rsidRPr="00522B71">
        <w:rPr>
          <w:rFonts w:ascii="Arial" w:eastAsia="Times-Roman" w:hAnsi="Arial" w:cs="Arial"/>
        </w:rPr>
        <w:t>(Observação: em caso afirmativo, assinalar a ressalva acima)</w:t>
      </w:r>
    </w:p>
    <w:p w14:paraId="19989F23" w14:textId="77777777" w:rsidR="00FB23A8" w:rsidRPr="00522B71" w:rsidRDefault="00FB23A8" w:rsidP="00FB23A8">
      <w:pPr>
        <w:pStyle w:val="Standard"/>
        <w:shd w:val="clear" w:color="auto" w:fill="FFFFFF" w:themeFill="background1"/>
        <w:spacing w:line="360" w:lineRule="auto"/>
        <w:ind w:left="-1" w:hanging="2"/>
        <w:rPr>
          <w:rFonts w:ascii="Arial" w:eastAsia="Times-Roman" w:hAnsi="Arial" w:cs="Arial"/>
        </w:rPr>
      </w:pPr>
    </w:p>
    <w:p w14:paraId="0F1DB0C6" w14:textId="77777777" w:rsidR="00FB23A8" w:rsidRPr="00522B71" w:rsidRDefault="00FB23A8" w:rsidP="00FB23A8">
      <w:pPr>
        <w:pStyle w:val="Standard"/>
        <w:shd w:val="clear" w:color="auto" w:fill="FFFFFF" w:themeFill="background1"/>
        <w:spacing w:line="360" w:lineRule="auto"/>
        <w:ind w:left="-1" w:hanging="2"/>
        <w:jc w:val="center"/>
        <w:rPr>
          <w:rFonts w:ascii="Arial" w:eastAsia="Times-Roman" w:hAnsi="Arial" w:cs="Arial"/>
        </w:rPr>
      </w:pPr>
    </w:p>
    <w:p w14:paraId="0113521B" w14:textId="77777777" w:rsidR="00FB23A8" w:rsidRPr="00522B71" w:rsidRDefault="00FB23A8" w:rsidP="00FB23A8">
      <w:pPr>
        <w:pStyle w:val="Standard"/>
        <w:shd w:val="clear" w:color="auto" w:fill="FFFFFF" w:themeFill="background1"/>
        <w:spacing w:line="360" w:lineRule="auto"/>
        <w:ind w:left="-1" w:hanging="2"/>
        <w:jc w:val="center"/>
        <w:rPr>
          <w:rFonts w:ascii="Arial" w:hAnsi="Arial" w:cs="Arial"/>
        </w:rPr>
      </w:pPr>
      <w:r w:rsidRPr="00522B71">
        <w:rPr>
          <w:rFonts w:ascii="Arial" w:eastAsia="Times-Roman" w:hAnsi="Arial" w:cs="Arial"/>
        </w:rPr>
        <w:t>...............................................</w:t>
      </w:r>
    </w:p>
    <w:p w14:paraId="5D4195CC" w14:textId="77777777" w:rsidR="00FB23A8" w:rsidRPr="00522B71" w:rsidRDefault="00FB23A8" w:rsidP="00FB23A8">
      <w:pPr>
        <w:pStyle w:val="Standard"/>
        <w:shd w:val="clear" w:color="auto" w:fill="FFFFFF" w:themeFill="background1"/>
        <w:spacing w:line="360" w:lineRule="auto"/>
        <w:ind w:left="-1" w:hanging="2"/>
        <w:jc w:val="center"/>
        <w:rPr>
          <w:rFonts w:ascii="Arial" w:hAnsi="Arial" w:cs="Arial"/>
        </w:rPr>
      </w:pPr>
      <w:r w:rsidRPr="00522B71">
        <w:rPr>
          <w:rFonts w:ascii="Arial" w:eastAsia="Times-Roman" w:hAnsi="Arial" w:cs="Arial"/>
        </w:rPr>
        <w:t>(local e data)</w:t>
      </w:r>
    </w:p>
    <w:p w14:paraId="381C9199" w14:textId="77777777" w:rsidR="00FB23A8" w:rsidRPr="00522B71" w:rsidRDefault="00FB23A8" w:rsidP="00FB23A8">
      <w:pPr>
        <w:shd w:val="clear" w:color="auto" w:fill="FFFFFF" w:themeFill="background1"/>
        <w:spacing w:before="3" w:line="360" w:lineRule="auto"/>
        <w:ind w:right="85" w:hanging="2"/>
        <w:jc w:val="center"/>
        <w:rPr>
          <w:rFonts w:ascii="Arial" w:eastAsia="Times-Roman" w:hAnsi="Arial" w:cs="Arial"/>
          <w:bCs/>
          <w:spacing w:val="-1"/>
        </w:rPr>
      </w:pPr>
    </w:p>
    <w:p w14:paraId="3B0A5B65" w14:textId="77777777" w:rsidR="00FB23A8" w:rsidRPr="00522B71" w:rsidRDefault="00FB23A8" w:rsidP="00FB23A8">
      <w:pPr>
        <w:pStyle w:val="Standard"/>
        <w:shd w:val="clear" w:color="auto" w:fill="FFFFFF" w:themeFill="background1"/>
        <w:spacing w:line="360" w:lineRule="auto"/>
        <w:ind w:left="-1" w:hanging="2"/>
        <w:jc w:val="center"/>
        <w:rPr>
          <w:rFonts w:ascii="Arial" w:hAnsi="Arial" w:cs="Arial"/>
        </w:rPr>
      </w:pPr>
      <w:r w:rsidRPr="00522B71">
        <w:rPr>
          <w:rFonts w:ascii="Arial" w:eastAsia="Times-Roman" w:hAnsi="Arial" w:cs="Arial"/>
        </w:rPr>
        <w:t>............................................................</w:t>
      </w:r>
    </w:p>
    <w:p w14:paraId="1761101B" w14:textId="77777777" w:rsidR="00FB23A8" w:rsidRPr="00522B71" w:rsidRDefault="00FB23A8" w:rsidP="00FB23A8">
      <w:pPr>
        <w:pStyle w:val="Standard"/>
        <w:shd w:val="clear" w:color="auto" w:fill="FFFFFF" w:themeFill="background1"/>
        <w:spacing w:line="360" w:lineRule="auto"/>
        <w:ind w:left="-1" w:hanging="2"/>
        <w:jc w:val="center"/>
        <w:rPr>
          <w:rFonts w:ascii="Arial" w:hAnsi="Arial" w:cs="Arial"/>
        </w:rPr>
      </w:pPr>
      <w:r w:rsidRPr="00522B71">
        <w:rPr>
          <w:rFonts w:ascii="Arial" w:eastAsia="Times-Roman" w:hAnsi="Arial" w:cs="Arial"/>
        </w:rPr>
        <w:t>Assinatura, qualificação e carimbo</w:t>
      </w:r>
    </w:p>
    <w:p w14:paraId="01B38A31" w14:textId="77777777" w:rsidR="00FB23A8" w:rsidRPr="00522B71" w:rsidRDefault="00FB23A8" w:rsidP="00FB23A8">
      <w:pPr>
        <w:pStyle w:val="Standard"/>
        <w:shd w:val="clear" w:color="auto" w:fill="FFFFFF" w:themeFill="background1"/>
        <w:spacing w:line="360" w:lineRule="auto"/>
        <w:ind w:left="-1" w:hanging="2"/>
        <w:jc w:val="center"/>
        <w:rPr>
          <w:rFonts w:ascii="Arial" w:hAnsi="Arial" w:cs="Arial"/>
        </w:rPr>
      </w:pPr>
      <w:r w:rsidRPr="00522B71">
        <w:rPr>
          <w:rFonts w:ascii="Arial" w:eastAsia="Times-Roman" w:hAnsi="Arial" w:cs="Arial"/>
        </w:rPr>
        <w:t>(representante legal)</w:t>
      </w:r>
    </w:p>
    <w:p w14:paraId="5FC93DFC" w14:textId="77777777" w:rsidR="00FB23A8" w:rsidRDefault="00FB23A8" w:rsidP="00FB23A8">
      <w:pPr>
        <w:pStyle w:val="Standard"/>
        <w:shd w:val="clear" w:color="auto" w:fill="FFFFFF" w:themeFill="background1"/>
        <w:spacing w:line="360" w:lineRule="auto"/>
        <w:ind w:left="-1" w:hanging="2"/>
        <w:jc w:val="center"/>
        <w:rPr>
          <w:rFonts w:ascii="Arial" w:eastAsia="Times-Roman" w:hAnsi="Arial" w:cs="Arial"/>
        </w:rPr>
      </w:pPr>
      <w:r w:rsidRPr="00522B71">
        <w:rPr>
          <w:rFonts w:ascii="Arial" w:eastAsia="Times-Roman" w:hAnsi="Arial" w:cs="Arial"/>
        </w:rPr>
        <w:t>•</w:t>
      </w:r>
      <w:r w:rsidRPr="00522B71">
        <w:rPr>
          <w:rFonts w:ascii="Arial" w:eastAsia="Arial" w:hAnsi="Arial" w:cs="Arial"/>
        </w:rPr>
        <w:t xml:space="preserve"> </w:t>
      </w:r>
      <w:r w:rsidRPr="00522B71">
        <w:rPr>
          <w:rFonts w:ascii="Arial" w:eastAsia="Times-Roman" w:hAnsi="Arial" w:cs="Arial"/>
        </w:rPr>
        <w:t>Declaração a ser emitida em papel timbrado, de forma que identifique a proponente.</w:t>
      </w:r>
    </w:p>
    <w:p w14:paraId="14F5E456" w14:textId="77777777" w:rsidR="00620858" w:rsidRPr="00522B71" w:rsidRDefault="00620858" w:rsidP="00FB23A8">
      <w:pPr>
        <w:pStyle w:val="Standard"/>
        <w:shd w:val="clear" w:color="auto" w:fill="FFFFFF" w:themeFill="background1"/>
        <w:spacing w:line="360" w:lineRule="auto"/>
        <w:ind w:left="-1" w:hanging="2"/>
        <w:jc w:val="center"/>
        <w:rPr>
          <w:rFonts w:ascii="Arial" w:hAnsi="Arial" w:cs="Arial"/>
        </w:rPr>
      </w:pPr>
    </w:p>
    <w:p w14:paraId="0590BE00" w14:textId="297D55F0" w:rsidR="0040694D" w:rsidRPr="00522B71" w:rsidRDefault="0040694D" w:rsidP="0040694D">
      <w:pPr>
        <w:spacing w:beforeLines="120" w:before="288" w:afterLines="120" w:after="288" w:line="312" w:lineRule="auto"/>
        <w:ind w:firstLine="567"/>
        <w:jc w:val="center"/>
        <w:rPr>
          <w:rFonts w:ascii="Arial" w:hAnsi="Arial" w:cs="Arial"/>
          <w:b/>
        </w:rPr>
      </w:pPr>
      <w:r w:rsidRPr="00522B71">
        <w:rPr>
          <w:rFonts w:ascii="Arial" w:hAnsi="Arial" w:cs="Arial"/>
          <w:b/>
        </w:rPr>
        <w:lastRenderedPageBreak/>
        <w:t>PROCESSO Nº 0</w:t>
      </w:r>
      <w:r w:rsidR="0081568D">
        <w:rPr>
          <w:rFonts w:ascii="Arial" w:hAnsi="Arial" w:cs="Arial"/>
          <w:b/>
        </w:rPr>
        <w:t>6</w:t>
      </w:r>
      <w:r w:rsidR="00773AB5">
        <w:rPr>
          <w:rFonts w:ascii="Arial" w:hAnsi="Arial" w:cs="Arial"/>
          <w:b/>
        </w:rPr>
        <w:t>9</w:t>
      </w:r>
      <w:r w:rsidRPr="00522B71">
        <w:rPr>
          <w:rFonts w:ascii="Arial" w:hAnsi="Arial" w:cs="Arial"/>
          <w:b/>
        </w:rPr>
        <w:t>/2024</w:t>
      </w:r>
    </w:p>
    <w:p w14:paraId="1CD5A805" w14:textId="4856927B" w:rsidR="0040694D" w:rsidRPr="00522B71" w:rsidRDefault="0040694D" w:rsidP="0040694D">
      <w:pPr>
        <w:spacing w:beforeLines="120" w:before="288" w:afterLines="120" w:after="288" w:line="312" w:lineRule="auto"/>
        <w:ind w:firstLine="567"/>
        <w:jc w:val="center"/>
        <w:rPr>
          <w:rFonts w:ascii="Arial" w:eastAsia="Times New Roman" w:hAnsi="Arial" w:cs="Arial"/>
          <w:b/>
        </w:rPr>
      </w:pPr>
      <w:r w:rsidRPr="00522B71">
        <w:rPr>
          <w:rFonts w:ascii="Arial" w:hAnsi="Arial" w:cs="Arial"/>
          <w:b/>
        </w:rPr>
        <w:t>PREGÃO ELETRÔNICO Nº 0</w:t>
      </w:r>
      <w:r w:rsidR="0081568D">
        <w:rPr>
          <w:rFonts w:ascii="Arial" w:hAnsi="Arial" w:cs="Arial"/>
          <w:b/>
        </w:rPr>
        <w:t>4</w:t>
      </w:r>
      <w:r w:rsidRPr="00522B71">
        <w:rPr>
          <w:rFonts w:ascii="Arial" w:hAnsi="Arial" w:cs="Arial"/>
          <w:b/>
        </w:rPr>
        <w:t>/2024</w:t>
      </w:r>
    </w:p>
    <w:p w14:paraId="16A39574" w14:textId="137EA144" w:rsidR="00CD4B6C" w:rsidRPr="00522B71" w:rsidRDefault="00CD4B6C" w:rsidP="00874017">
      <w:pPr>
        <w:spacing w:beforeLines="120" w:before="288" w:afterLines="120" w:after="288" w:line="312" w:lineRule="auto"/>
        <w:ind w:firstLine="567"/>
        <w:jc w:val="center"/>
        <w:rPr>
          <w:rFonts w:ascii="Arial" w:eastAsia="Times New Roman" w:hAnsi="Arial" w:cs="Arial"/>
          <w:b/>
        </w:rPr>
      </w:pPr>
      <w:r w:rsidRPr="00522B71">
        <w:rPr>
          <w:rFonts w:ascii="Arial" w:hAnsi="Arial" w:cs="Arial"/>
          <w:b/>
        </w:rPr>
        <w:t>ANEXO IV</w:t>
      </w:r>
    </w:p>
    <w:p w14:paraId="36331E8D" w14:textId="77777777" w:rsidR="00FB23A8" w:rsidRPr="00522B71" w:rsidRDefault="00FB23A8" w:rsidP="00E464F3">
      <w:pPr>
        <w:jc w:val="center"/>
        <w:rPr>
          <w:rFonts w:ascii="Arial" w:hAnsi="Arial" w:cs="Arial"/>
        </w:rPr>
      </w:pPr>
    </w:p>
    <w:p w14:paraId="2A76624E" w14:textId="77777777" w:rsidR="00FB23A8" w:rsidRPr="00522B71" w:rsidRDefault="00FB23A8" w:rsidP="00FB23A8">
      <w:pPr>
        <w:pStyle w:val="Standard"/>
        <w:shd w:val="clear" w:color="auto" w:fill="FFFFFF" w:themeFill="background1"/>
        <w:spacing w:line="360" w:lineRule="auto"/>
        <w:ind w:left="-1" w:hanging="2"/>
        <w:jc w:val="center"/>
        <w:rPr>
          <w:rFonts w:ascii="Arial" w:hAnsi="Arial" w:cs="Arial"/>
        </w:rPr>
      </w:pPr>
      <w:r w:rsidRPr="00522B71">
        <w:rPr>
          <w:rFonts w:ascii="Arial" w:hAnsi="Arial" w:cs="Arial"/>
          <w:b/>
          <w:iCs/>
        </w:rPr>
        <w:t>DECLARAÇÃO DE INEXISTÊNCIA DE FATO IMPEDITIVO</w:t>
      </w:r>
    </w:p>
    <w:p w14:paraId="1AA6224E" w14:textId="77777777" w:rsidR="00FB23A8" w:rsidRPr="00522B71" w:rsidRDefault="00FB23A8" w:rsidP="00FB23A8">
      <w:pPr>
        <w:pStyle w:val="Standard"/>
        <w:shd w:val="clear" w:color="auto" w:fill="FFFFFF" w:themeFill="background1"/>
        <w:spacing w:line="360" w:lineRule="auto"/>
        <w:ind w:left="-1" w:hanging="2"/>
        <w:jc w:val="center"/>
        <w:rPr>
          <w:rFonts w:ascii="Arial" w:hAnsi="Arial" w:cs="Arial"/>
          <w:b/>
          <w:iCs/>
        </w:rPr>
      </w:pPr>
    </w:p>
    <w:p w14:paraId="727EC740" w14:textId="77777777" w:rsidR="00FB23A8" w:rsidRPr="00522B71" w:rsidRDefault="00FB23A8" w:rsidP="00FB23A8">
      <w:pPr>
        <w:shd w:val="clear" w:color="auto" w:fill="FFFFFF" w:themeFill="background1"/>
        <w:spacing w:line="360" w:lineRule="auto"/>
        <w:ind w:hanging="2"/>
        <w:jc w:val="both"/>
        <w:rPr>
          <w:rFonts w:ascii="Arial" w:hAnsi="Arial" w:cs="Arial"/>
        </w:rPr>
      </w:pPr>
      <w:r w:rsidRPr="00522B71">
        <w:rPr>
          <w:rFonts w:ascii="Arial" w:hAnsi="Arial" w:cs="Arial"/>
          <w:b/>
          <w:iCs/>
        </w:rPr>
        <w:t xml:space="preserve">(Nome da empresa), </w:t>
      </w:r>
      <w:r w:rsidRPr="00522B71">
        <w:rPr>
          <w:rFonts w:ascii="Arial" w:hAnsi="Arial" w:cs="Arial"/>
          <w:iCs/>
        </w:rPr>
        <w:t>sediada ou domiciliada (endereço completo), inscrita no CNPJ ou sob o nº …........................, por intermédio do seu representante legal o Sr.(a) …....................</w:t>
      </w:r>
      <w:r w:rsidRPr="00522B71">
        <w:rPr>
          <w:rFonts w:ascii="Arial" w:hAnsi="Arial" w:cs="Arial"/>
          <w:b/>
          <w:bCs/>
          <w:iCs/>
        </w:rPr>
        <w:t xml:space="preserve">, </w:t>
      </w:r>
      <w:r w:rsidRPr="00522B71">
        <w:rPr>
          <w:rFonts w:ascii="Arial" w:hAnsi="Arial" w:cs="Arial"/>
          <w:iCs/>
        </w:rPr>
        <w:t>portador da Carteira de Identidade nº</w:t>
      </w:r>
      <w:r w:rsidRPr="00522B71">
        <w:rPr>
          <w:rFonts w:ascii="Arial" w:hAnsi="Arial" w:cs="Arial"/>
          <w:bCs/>
          <w:iCs/>
        </w:rPr>
        <w:t xml:space="preserve"> …......................... </w:t>
      </w:r>
      <w:r w:rsidRPr="00522B71">
        <w:rPr>
          <w:rFonts w:ascii="Arial" w:hAnsi="Arial" w:cs="Arial"/>
          <w:iCs/>
        </w:rPr>
        <w:t>e do CPF nº …................,</w:t>
      </w:r>
      <w:r w:rsidRPr="00522B71">
        <w:rPr>
          <w:rFonts w:ascii="Arial" w:hAnsi="Arial" w:cs="Arial"/>
          <w:b/>
          <w:bCs/>
          <w:iCs/>
        </w:rPr>
        <w:t xml:space="preserve"> DECLARA</w:t>
      </w:r>
      <w:r w:rsidRPr="00522B71">
        <w:rPr>
          <w:rFonts w:ascii="Arial" w:hAnsi="Arial" w:cs="Arial"/>
          <w:iCs/>
        </w:rPr>
        <w:t xml:space="preserve">, sob as penas da lei, que </w:t>
      </w:r>
      <w:r w:rsidRPr="00522B71">
        <w:rPr>
          <w:rFonts w:ascii="Arial" w:hAnsi="Arial" w:cs="Arial"/>
        </w:rPr>
        <w:t>não incorre em qualquer das condições impeditivas, especificando:</w:t>
      </w:r>
    </w:p>
    <w:p w14:paraId="04AED5F1" w14:textId="77777777" w:rsidR="00FB23A8" w:rsidRPr="00522B71" w:rsidRDefault="00FB23A8" w:rsidP="00FB23A8">
      <w:pPr>
        <w:shd w:val="clear" w:color="auto" w:fill="FFFFFF" w:themeFill="background1"/>
        <w:spacing w:line="360" w:lineRule="auto"/>
        <w:ind w:hanging="2"/>
        <w:jc w:val="both"/>
        <w:rPr>
          <w:rFonts w:ascii="Arial" w:hAnsi="Arial" w:cs="Arial"/>
          <w:iCs/>
        </w:rPr>
      </w:pPr>
    </w:p>
    <w:p w14:paraId="42524369" w14:textId="77777777" w:rsidR="00FB23A8" w:rsidRPr="00522B71" w:rsidRDefault="00FB23A8" w:rsidP="00FB23A8">
      <w:pPr>
        <w:widowControl w:val="0"/>
        <w:shd w:val="clear" w:color="auto" w:fill="FFFFFF" w:themeFill="background1"/>
        <w:tabs>
          <w:tab w:val="left" w:pos="1985"/>
        </w:tabs>
        <w:spacing w:line="360" w:lineRule="auto"/>
        <w:ind w:hanging="2"/>
        <w:jc w:val="both"/>
        <w:rPr>
          <w:rFonts w:ascii="Arial" w:hAnsi="Arial" w:cs="Arial"/>
        </w:rPr>
      </w:pPr>
      <w:r w:rsidRPr="00522B71">
        <w:rPr>
          <w:rFonts w:ascii="Arial" w:hAnsi="Arial" w:cs="Arial"/>
        </w:rPr>
        <w:t>1 - Que não foi declarada inidônea por ato do Poder Público;</w:t>
      </w:r>
    </w:p>
    <w:p w14:paraId="68F0EA36" w14:textId="77777777" w:rsidR="00FB23A8" w:rsidRPr="00522B71" w:rsidRDefault="00FB23A8" w:rsidP="00FB23A8">
      <w:pPr>
        <w:widowControl w:val="0"/>
        <w:shd w:val="clear" w:color="auto" w:fill="FFFFFF" w:themeFill="background1"/>
        <w:tabs>
          <w:tab w:val="left" w:pos="1985"/>
        </w:tabs>
        <w:spacing w:line="360" w:lineRule="auto"/>
        <w:ind w:hanging="2"/>
        <w:jc w:val="both"/>
        <w:rPr>
          <w:rFonts w:ascii="Arial" w:hAnsi="Arial" w:cs="Arial"/>
        </w:rPr>
      </w:pPr>
    </w:p>
    <w:p w14:paraId="7D55F600" w14:textId="77777777" w:rsidR="00FB23A8" w:rsidRPr="00522B71" w:rsidRDefault="00FB23A8" w:rsidP="00FB23A8">
      <w:pPr>
        <w:widowControl w:val="0"/>
        <w:shd w:val="clear" w:color="auto" w:fill="FFFFFF" w:themeFill="background1"/>
        <w:tabs>
          <w:tab w:val="left" w:pos="1985"/>
        </w:tabs>
        <w:spacing w:line="360" w:lineRule="auto"/>
        <w:ind w:hanging="2"/>
        <w:jc w:val="both"/>
        <w:rPr>
          <w:rFonts w:ascii="Arial" w:hAnsi="Arial" w:cs="Arial"/>
        </w:rPr>
      </w:pPr>
      <w:r w:rsidRPr="00522B71">
        <w:rPr>
          <w:rFonts w:ascii="Arial" w:hAnsi="Arial" w:cs="Arial"/>
        </w:rPr>
        <w:t>2 - Que não está impedida de transacionar com a Administração Pública;</w:t>
      </w:r>
    </w:p>
    <w:p w14:paraId="65CB5CC7" w14:textId="77777777" w:rsidR="00FB23A8" w:rsidRPr="00522B71" w:rsidRDefault="00FB23A8" w:rsidP="00FB23A8">
      <w:pPr>
        <w:widowControl w:val="0"/>
        <w:shd w:val="clear" w:color="auto" w:fill="FFFFFF" w:themeFill="background1"/>
        <w:tabs>
          <w:tab w:val="left" w:pos="1985"/>
        </w:tabs>
        <w:spacing w:line="360" w:lineRule="auto"/>
        <w:ind w:hanging="2"/>
        <w:jc w:val="both"/>
        <w:rPr>
          <w:rFonts w:ascii="Arial" w:hAnsi="Arial" w:cs="Arial"/>
        </w:rPr>
      </w:pPr>
    </w:p>
    <w:p w14:paraId="45B32505" w14:textId="77777777" w:rsidR="00FB23A8" w:rsidRPr="00522B71" w:rsidRDefault="00FB23A8" w:rsidP="00FB23A8">
      <w:pPr>
        <w:widowControl w:val="0"/>
        <w:shd w:val="clear" w:color="auto" w:fill="FFFFFF" w:themeFill="background1"/>
        <w:tabs>
          <w:tab w:val="left" w:pos="1985"/>
        </w:tabs>
        <w:spacing w:line="360" w:lineRule="auto"/>
        <w:ind w:hanging="2"/>
        <w:jc w:val="both"/>
        <w:rPr>
          <w:rFonts w:ascii="Arial" w:hAnsi="Arial" w:cs="Arial"/>
        </w:rPr>
      </w:pPr>
      <w:r w:rsidRPr="00522B71">
        <w:rPr>
          <w:rFonts w:ascii="Arial" w:hAnsi="Arial" w:cs="Arial"/>
        </w:rPr>
        <w:t>3 - Que não foi apenada com rescisão de contrato, quer por deficiência dos fornecimentos prestados, quer por outro motivo igualmente grave, no transcorrer dos últimos 5 (cinco) anos;</w:t>
      </w:r>
    </w:p>
    <w:p w14:paraId="04A00BC9" w14:textId="77777777" w:rsidR="00FB23A8" w:rsidRPr="00522B71" w:rsidRDefault="00FB23A8" w:rsidP="00FB23A8">
      <w:pPr>
        <w:widowControl w:val="0"/>
        <w:shd w:val="clear" w:color="auto" w:fill="FFFFFF" w:themeFill="background1"/>
        <w:tabs>
          <w:tab w:val="left" w:pos="1985"/>
        </w:tabs>
        <w:spacing w:line="360" w:lineRule="auto"/>
        <w:ind w:hanging="2"/>
        <w:jc w:val="both"/>
        <w:rPr>
          <w:rFonts w:ascii="Arial" w:hAnsi="Arial" w:cs="Arial"/>
        </w:rPr>
      </w:pPr>
      <w:r w:rsidRPr="00522B71">
        <w:rPr>
          <w:rFonts w:ascii="Arial" w:hAnsi="Arial" w:cs="Arial"/>
        </w:rPr>
        <w:t>4 - Que não incorre nas demais condições impeditivas previstas no art. 14 da Lei Federal nº 14.133/2021.</w:t>
      </w:r>
    </w:p>
    <w:p w14:paraId="0AF0BEC4" w14:textId="77777777" w:rsidR="00FB23A8" w:rsidRPr="00522B71" w:rsidRDefault="00FB23A8" w:rsidP="00FB23A8">
      <w:pPr>
        <w:shd w:val="clear" w:color="auto" w:fill="FFFFFF" w:themeFill="background1"/>
        <w:spacing w:line="360" w:lineRule="auto"/>
        <w:ind w:hanging="2"/>
        <w:jc w:val="both"/>
        <w:rPr>
          <w:rFonts w:ascii="Arial" w:hAnsi="Arial" w:cs="Arial"/>
        </w:rPr>
      </w:pPr>
      <w:r w:rsidRPr="00522B71">
        <w:rPr>
          <w:rFonts w:ascii="Arial" w:hAnsi="Arial" w:cs="Arial"/>
          <w:iCs/>
        </w:rPr>
        <w:t xml:space="preserve">E que, se responsabiliza pela veracidade e autenticidade dos documentos oferecidos, comprometendo-se a comunicar a PREFEITURA MUNICIPAL DE Itamarati de Minas – MG </w:t>
      </w:r>
      <w:r w:rsidRPr="00522B71">
        <w:rPr>
          <w:rFonts w:ascii="Arial" w:hAnsi="Arial" w:cs="Arial"/>
        </w:rPr>
        <w:t xml:space="preserve">a ocorrência de quaisquer fatos supervenientes impeditivos da habilitação, ou que comprometam a idoneidade da proponente. </w:t>
      </w:r>
    </w:p>
    <w:p w14:paraId="50D32724" w14:textId="77777777" w:rsidR="00FB23A8" w:rsidRPr="00522B71" w:rsidRDefault="00FB23A8" w:rsidP="00FB23A8">
      <w:pPr>
        <w:pStyle w:val="Standard"/>
        <w:shd w:val="clear" w:color="auto" w:fill="FFFFFF" w:themeFill="background1"/>
        <w:spacing w:line="360" w:lineRule="auto"/>
        <w:ind w:left="-1" w:hanging="2"/>
        <w:jc w:val="center"/>
        <w:rPr>
          <w:rFonts w:ascii="Arial" w:hAnsi="Arial" w:cs="Arial"/>
        </w:rPr>
      </w:pPr>
      <w:r w:rsidRPr="00522B71">
        <w:rPr>
          <w:rFonts w:ascii="Arial" w:eastAsia="Times-Roman" w:hAnsi="Arial" w:cs="Arial"/>
        </w:rPr>
        <w:t>...............................................</w:t>
      </w:r>
    </w:p>
    <w:p w14:paraId="4F9163EC" w14:textId="77777777" w:rsidR="00FB23A8" w:rsidRPr="00522B71" w:rsidRDefault="00FB23A8" w:rsidP="00FB23A8">
      <w:pPr>
        <w:pStyle w:val="Standard"/>
        <w:shd w:val="clear" w:color="auto" w:fill="FFFFFF" w:themeFill="background1"/>
        <w:spacing w:line="360" w:lineRule="auto"/>
        <w:ind w:left="-1" w:hanging="2"/>
        <w:jc w:val="center"/>
        <w:rPr>
          <w:rFonts w:ascii="Arial" w:hAnsi="Arial" w:cs="Arial"/>
        </w:rPr>
      </w:pPr>
      <w:r w:rsidRPr="00522B71">
        <w:rPr>
          <w:rFonts w:ascii="Arial" w:eastAsia="Times-Roman" w:hAnsi="Arial" w:cs="Arial"/>
        </w:rPr>
        <w:t>(local e data)</w:t>
      </w:r>
    </w:p>
    <w:p w14:paraId="17B33864" w14:textId="77777777" w:rsidR="00FB23A8" w:rsidRPr="00522B71" w:rsidRDefault="00FB23A8" w:rsidP="00FB23A8">
      <w:pPr>
        <w:pStyle w:val="Standard"/>
        <w:shd w:val="clear" w:color="auto" w:fill="FFFFFF" w:themeFill="background1"/>
        <w:spacing w:line="360" w:lineRule="auto"/>
        <w:ind w:left="-1" w:hanging="2"/>
        <w:jc w:val="center"/>
        <w:rPr>
          <w:rFonts w:ascii="Arial" w:hAnsi="Arial" w:cs="Arial"/>
        </w:rPr>
      </w:pPr>
      <w:r w:rsidRPr="00522B71">
        <w:rPr>
          <w:rFonts w:ascii="Arial" w:eastAsia="Times-Roman" w:hAnsi="Arial" w:cs="Arial"/>
        </w:rPr>
        <w:t>............................................................</w:t>
      </w:r>
    </w:p>
    <w:p w14:paraId="51871E22" w14:textId="77777777" w:rsidR="00FB23A8" w:rsidRPr="00522B71" w:rsidRDefault="00FB23A8" w:rsidP="00FB23A8">
      <w:pPr>
        <w:pStyle w:val="Standard"/>
        <w:shd w:val="clear" w:color="auto" w:fill="FFFFFF" w:themeFill="background1"/>
        <w:spacing w:line="360" w:lineRule="auto"/>
        <w:ind w:left="-1" w:hanging="2"/>
        <w:jc w:val="center"/>
        <w:rPr>
          <w:rFonts w:ascii="Arial" w:hAnsi="Arial" w:cs="Arial"/>
        </w:rPr>
      </w:pPr>
      <w:r w:rsidRPr="00522B71">
        <w:rPr>
          <w:rFonts w:ascii="Arial" w:eastAsia="Times-Roman" w:hAnsi="Arial" w:cs="Arial"/>
        </w:rPr>
        <w:t>Assinatura, qualificação e carimbo</w:t>
      </w:r>
    </w:p>
    <w:p w14:paraId="479BD4F8" w14:textId="77777777" w:rsidR="00FB23A8" w:rsidRDefault="00FB23A8" w:rsidP="00FB23A8">
      <w:pPr>
        <w:pStyle w:val="Standard"/>
        <w:shd w:val="clear" w:color="auto" w:fill="FFFFFF" w:themeFill="background1"/>
        <w:spacing w:line="360" w:lineRule="auto"/>
        <w:ind w:left="-1" w:hanging="2"/>
        <w:jc w:val="center"/>
        <w:rPr>
          <w:rFonts w:ascii="Arial" w:eastAsia="Times-Roman" w:hAnsi="Arial" w:cs="Arial"/>
        </w:rPr>
      </w:pPr>
      <w:r w:rsidRPr="00522B71">
        <w:rPr>
          <w:rFonts w:ascii="Arial" w:eastAsia="Times-Roman" w:hAnsi="Arial" w:cs="Arial"/>
        </w:rPr>
        <w:t>(representante legal)</w:t>
      </w:r>
    </w:p>
    <w:p w14:paraId="0F987F08" w14:textId="77777777" w:rsidR="00620858" w:rsidRPr="00522B71" w:rsidRDefault="00620858" w:rsidP="00FB23A8">
      <w:pPr>
        <w:pStyle w:val="Standard"/>
        <w:shd w:val="clear" w:color="auto" w:fill="FFFFFF" w:themeFill="background1"/>
        <w:spacing w:line="360" w:lineRule="auto"/>
        <w:ind w:left="-1" w:hanging="2"/>
        <w:jc w:val="center"/>
        <w:rPr>
          <w:rFonts w:ascii="Arial" w:eastAsia="Times-Roman" w:hAnsi="Arial" w:cs="Arial"/>
        </w:rPr>
      </w:pPr>
    </w:p>
    <w:p w14:paraId="300E7700" w14:textId="3FC25B67" w:rsidR="009F2E98" w:rsidRPr="00522B71" w:rsidRDefault="009F2E98" w:rsidP="009F2E98">
      <w:pPr>
        <w:spacing w:beforeLines="120" w:before="288" w:afterLines="120" w:after="288" w:line="312" w:lineRule="auto"/>
        <w:ind w:firstLine="567"/>
        <w:jc w:val="center"/>
        <w:rPr>
          <w:rFonts w:ascii="Arial" w:hAnsi="Arial" w:cs="Arial"/>
          <w:b/>
        </w:rPr>
      </w:pPr>
      <w:r w:rsidRPr="00522B71">
        <w:rPr>
          <w:rFonts w:ascii="Arial" w:hAnsi="Arial" w:cs="Arial"/>
          <w:b/>
        </w:rPr>
        <w:t>PROCESSO Nº 0</w:t>
      </w:r>
      <w:r w:rsidR="0081568D">
        <w:rPr>
          <w:rFonts w:ascii="Arial" w:hAnsi="Arial" w:cs="Arial"/>
          <w:b/>
        </w:rPr>
        <w:t>6</w:t>
      </w:r>
      <w:r w:rsidR="00773AB5">
        <w:rPr>
          <w:rFonts w:ascii="Arial" w:hAnsi="Arial" w:cs="Arial"/>
          <w:b/>
        </w:rPr>
        <w:t>9</w:t>
      </w:r>
      <w:r w:rsidRPr="00522B71">
        <w:rPr>
          <w:rFonts w:ascii="Arial" w:hAnsi="Arial" w:cs="Arial"/>
          <w:b/>
        </w:rPr>
        <w:t>/2024</w:t>
      </w:r>
    </w:p>
    <w:p w14:paraId="35F819A3" w14:textId="1E394860" w:rsidR="009F2E98" w:rsidRPr="00522B71" w:rsidRDefault="009F2E98" w:rsidP="009F2E98">
      <w:pPr>
        <w:spacing w:beforeLines="120" w:before="288" w:afterLines="120" w:after="288" w:line="312" w:lineRule="auto"/>
        <w:ind w:firstLine="567"/>
        <w:jc w:val="center"/>
        <w:rPr>
          <w:rFonts w:ascii="Arial" w:eastAsia="Times New Roman" w:hAnsi="Arial" w:cs="Arial"/>
          <w:b/>
        </w:rPr>
      </w:pPr>
      <w:r w:rsidRPr="00522B71">
        <w:rPr>
          <w:rFonts w:ascii="Arial" w:hAnsi="Arial" w:cs="Arial"/>
          <w:b/>
        </w:rPr>
        <w:t>PREGÃO ELETRÔNICO Nº 0</w:t>
      </w:r>
      <w:r w:rsidR="0081568D">
        <w:rPr>
          <w:rFonts w:ascii="Arial" w:hAnsi="Arial" w:cs="Arial"/>
          <w:b/>
        </w:rPr>
        <w:t>4</w:t>
      </w:r>
      <w:r w:rsidRPr="00522B71">
        <w:rPr>
          <w:rFonts w:ascii="Arial" w:hAnsi="Arial" w:cs="Arial"/>
          <w:b/>
        </w:rPr>
        <w:t>/2024</w:t>
      </w:r>
    </w:p>
    <w:p w14:paraId="6FD3309D" w14:textId="77777777" w:rsidR="00CD4B6C" w:rsidRPr="00522B71" w:rsidRDefault="00CD4B6C" w:rsidP="00CD4B6C">
      <w:pPr>
        <w:spacing w:beforeLines="120" w:before="288" w:afterLines="120" w:after="288" w:line="312" w:lineRule="auto"/>
        <w:ind w:firstLine="567"/>
        <w:jc w:val="center"/>
        <w:rPr>
          <w:rFonts w:ascii="Arial" w:eastAsia="Times New Roman" w:hAnsi="Arial" w:cs="Arial"/>
          <w:b/>
        </w:rPr>
      </w:pPr>
      <w:r w:rsidRPr="00522B71">
        <w:rPr>
          <w:rFonts w:ascii="Arial" w:hAnsi="Arial" w:cs="Arial"/>
          <w:b/>
        </w:rPr>
        <w:t>ANEXO IV</w:t>
      </w:r>
    </w:p>
    <w:p w14:paraId="6B7102F7" w14:textId="4E64E5E9" w:rsidR="00CD4B6C" w:rsidRPr="00522B71" w:rsidRDefault="00CD4B6C" w:rsidP="00FB23A8">
      <w:pPr>
        <w:pStyle w:val="Standard"/>
        <w:shd w:val="clear" w:color="auto" w:fill="FFFFFF" w:themeFill="background1"/>
        <w:spacing w:line="360" w:lineRule="auto"/>
        <w:ind w:left="-1" w:hanging="2"/>
        <w:jc w:val="center"/>
        <w:rPr>
          <w:rFonts w:ascii="Arial" w:hAnsi="Arial" w:cs="Arial"/>
        </w:rPr>
      </w:pPr>
      <w:r w:rsidRPr="00522B71">
        <w:rPr>
          <w:rFonts w:ascii="Arial" w:hAnsi="Arial" w:cs="Arial"/>
        </w:rPr>
        <w:t>MINUTA DE CONTRATO</w:t>
      </w:r>
    </w:p>
    <w:p w14:paraId="211F0038" w14:textId="77777777" w:rsidR="00327850" w:rsidRPr="00522B71" w:rsidRDefault="00327850" w:rsidP="00FB23A8">
      <w:pPr>
        <w:pStyle w:val="Standard"/>
        <w:shd w:val="clear" w:color="auto" w:fill="FFFFFF" w:themeFill="background1"/>
        <w:spacing w:line="360" w:lineRule="auto"/>
        <w:ind w:left="-1" w:hanging="2"/>
        <w:jc w:val="center"/>
        <w:rPr>
          <w:rFonts w:ascii="Arial" w:hAnsi="Arial" w:cs="Arial"/>
        </w:rPr>
      </w:pPr>
    </w:p>
    <w:p w14:paraId="7A73A3FB" w14:textId="77777777" w:rsidR="00327850" w:rsidRPr="00522B71" w:rsidRDefault="00327850" w:rsidP="00327850">
      <w:pPr>
        <w:pStyle w:val="Standard"/>
        <w:shd w:val="clear" w:color="auto" w:fill="FFFFFF" w:themeFill="background1"/>
        <w:spacing w:line="360" w:lineRule="auto"/>
        <w:ind w:left="3969" w:hanging="2"/>
        <w:jc w:val="both"/>
        <w:rPr>
          <w:rFonts w:ascii="Arial" w:hAnsi="Arial" w:cs="Arial"/>
        </w:rPr>
      </w:pPr>
    </w:p>
    <w:p w14:paraId="1E9BA669" w14:textId="7DEBAD11" w:rsidR="00327850" w:rsidRPr="00522B71" w:rsidRDefault="00327850" w:rsidP="00327850">
      <w:pPr>
        <w:pStyle w:val="Standard"/>
        <w:shd w:val="clear" w:color="auto" w:fill="FFFFFF" w:themeFill="background1"/>
        <w:spacing w:line="360" w:lineRule="auto"/>
        <w:ind w:left="3969" w:hanging="2"/>
        <w:jc w:val="both"/>
        <w:rPr>
          <w:rFonts w:ascii="Arial" w:hAnsi="Arial" w:cs="Arial"/>
        </w:rPr>
      </w:pPr>
      <w:r w:rsidRPr="00522B71">
        <w:rPr>
          <w:rFonts w:ascii="Arial" w:hAnsi="Arial" w:cs="Arial"/>
        </w:rPr>
        <w:t>CONTRATO QUE ENTRE SI CELEBRAM, O MUNICÍPIO DE ITAMARATI DE MINAS E A SOCIEDADE EMPRESÁRIA ___________________.</w:t>
      </w:r>
    </w:p>
    <w:p w14:paraId="2AD7B3D2" w14:textId="77777777" w:rsidR="00327850" w:rsidRPr="00522B71" w:rsidRDefault="00327850" w:rsidP="00327850">
      <w:pPr>
        <w:pStyle w:val="Standard"/>
        <w:shd w:val="clear" w:color="auto" w:fill="FFFFFF" w:themeFill="background1"/>
        <w:spacing w:line="360" w:lineRule="auto"/>
        <w:ind w:left="3969" w:hanging="2"/>
        <w:jc w:val="both"/>
        <w:rPr>
          <w:rFonts w:ascii="Arial" w:hAnsi="Arial" w:cs="Arial"/>
        </w:rPr>
      </w:pPr>
    </w:p>
    <w:p w14:paraId="5FF82228" w14:textId="3F6FB9F1" w:rsidR="00327850" w:rsidRPr="00522B71" w:rsidRDefault="00327850" w:rsidP="00327850">
      <w:pPr>
        <w:pStyle w:val="Corpodetexto"/>
        <w:tabs>
          <w:tab w:val="left" w:pos="2644"/>
          <w:tab w:val="left" w:pos="4343"/>
          <w:tab w:val="left" w:pos="6421"/>
          <w:tab w:val="left" w:pos="7470"/>
          <w:tab w:val="left" w:pos="8516"/>
        </w:tabs>
        <w:ind w:firstLine="991"/>
        <w:jc w:val="both"/>
        <w:rPr>
          <w:rFonts w:ascii="Arial" w:hAnsi="Arial" w:cs="Arial"/>
        </w:rPr>
      </w:pPr>
      <w:r w:rsidRPr="00522B71">
        <w:rPr>
          <w:rFonts w:ascii="Arial" w:hAnsi="Arial" w:cs="Arial"/>
        </w:rPr>
        <w:t xml:space="preserve">O </w:t>
      </w:r>
      <w:r w:rsidRPr="00522B71">
        <w:rPr>
          <w:rFonts w:ascii="Arial" w:hAnsi="Arial" w:cs="Arial"/>
          <w:b/>
        </w:rPr>
        <w:t>Município de Itamarati de Minas</w:t>
      </w:r>
      <w:r w:rsidRPr="00522B71">
        <w:rPr>
          <w:rFonts w:ascii="Arial" w:hAnsi="Arial" w:cs="Arial"/>
        </w:rPr>
        <w:t xml:space="preserve">, doravante denominado </w:t>
      </w:r>
      <w:r w:rsidRPr="00522B71">
        <w:rPr>
          <w:rFonts w:ascii="Arial" w:hAnsi="Arial" w:cs="Arial"/>
          <w:b/>
          <w:bCs/>
        </w:rPr>
        <w:t>MUNICÍPIO</w:t>
      </w:r>
      <w:r w:rsidRPr="00522B71">
        <w:rPr>
          <w:rFonts w:ascii="Arial" w:hAnsi="Arial" w:cs="Arial"/>
          <w:b/>
        </w:rPr>
        <w:t xml:space="preserve">, </w:t>
      </w:r>
      <w:r w:rsidRPr="00522B71">
        <w:rPr>
          <w:rFonts w:ascii="Arial" w:hAnsi="Arial" w:cs="Arial"/>
        </w:rPr>
        <w:t xml:space="preserve">através de seu Prefeito Sr. Hamilton </w:t>
      </w:r>
      <w:r w:rsidR="009F2E98" w:rsidRPr="00522B71">
        <w:rPr>
          <w:rFonts w:ascii="Arial" w:hAnsi="Arial" w:cs="Arial"/>
        </w:rPr>
        <w:t>de Moura Filho</w:t>
      </w:r>
      <w:r w:rsidRPr="00522B71">
        <w:rPr>
          <w:rFonts w:ascii="Arial" w:hAnsi="Arial" w:cs="Arial"/>
        </w:rPr>
        <w:t>,</w:t>
      </w:r>
      <w:r w:rsidRPr="00522B71">
        <w:rPr>
          <w:rFonts w:ascii="Arial" w:hAnsi="Arial" w:cs="Arial"/>
        </w:rPr>
        <w:tab/>
        <w:t>e</w:t>
      </w:r>
      <w:r w:rsidRPr="00522B71">
        <w:rPr>
          <w:rFonts w:ascii="Arial" w:hAnsi="Arial" w:cs="Arial"/>
        </w:rPr>
        <w:tab/>
        <w:t xml:space="preserve">a </w:t>
      </w:r>
      <w:r w:rsidRPr="00522B71">
        <w:rPr>
          <w:rFonts w:ascii="Arial" w:hAnsi="Arial" w:cs="Arial"/>
          <w:spacing w:val="-3"/>
        </w:rPr>
        <w:t xml:space="preserve">sociedade </w:t>
      </w:r>
      <w:r w:rsidRPr="00522B71">
        <w:rPr>
          <w:rFonts w:ascii="Arial" w:hAnsi="Arial" w:cs="Arial"/>
        </w:rPr>
        <w:t>empresária ______________</w:t>
      </w:r>
      <w:proofErr w:type="gramStart"/>
      <w:r w:rsidRPr="00522B71">
        <w:rPr>
          <w:rFonts w:ascii="Arial" w:hAnsi="Arial" w:cs="Arial"/>
        </w:rPr>
        <w:t xml:space="preserve">_,   </w:t>
      </w:r>
      <w:proofErr w:type="gramEnd"/>
      <w:r w:rsidRPr="00522B71">
        <w:rPr>
          <w:rFonts w:ascii="Arial" w:hAnsi="Arial" w:cs="Arial"/>
        </w:rPr>
        <w:t xml:space="preserve"> estabelecida  </w:t>
      </w:r>
      <w:r w:rsidRPr="00522B71">
        <w:rPr>
          <w:rFonts w:ascii="Arial" w:hAnsi="Arial" w:cs="Arial"/>
          <w:spacing w:val="1"/>
        </w:rPr>
        <w:t xml:space="preserve"> </w:t>
      </w:r>
      <w:r w:rsidRPr="00522B71">
        <w:rPr>
          <w:rFonts w:ascii="Arial" w:hAnsi="Arial" w:cs="Arial"/>
        </w:rPr>
        <w:t>na Rua/Avenida ______________, nº _____, CNPJ</w:t>
      </w:r>
      <w:r w:rsidRPr="00522B71">
        <w:rPr>
          <w:rFonts w:ascii="Arial" w:hAnsi="Arial" w:cs="Arial"/>
          <w:spacing w:val="41"/>
        </w:rPr>
        <w:t xml:space="preserve"> </w:t>
      </w:r>
      <w:r w:rsidRPr="00522B71">
        <w:rPr>
          <w:rFonts w:ascii="Arial" w:hAnsi="Arial" w:cs="Arial"/>
        </w:rPr>
        <w:t xml:space="preserve">nº._____________,    pelo    seu    representante    infra-assinado  </w:t>
      </w:r>
      <w:r w:rsidRPr="00522B71">
        <w:rPr>
          <w:rFonts w:ascii="Arial" w:hAnsi="Arial" w:cs="Arial"/>
          <w:spacing w:val="26"/>
        </w:rPr>
        <w:t xml:space="preserve"> </w:t>
      </w:r>
      <w:r w:rsidRPr="00522B71">
        <w:rPr>
          <w:rFonts w:ascii="Arial" w:hAnsi="Arial" w:cs="Arial"/>
        </w:rPr>
        <w:t xml:space="preserve">Sr. __________________,      </w:t>
      </w:r>
      <w:r w:rsidRPr="00522B71">
        <w:rPr>
          <w:rFonts w:ascii="Arial" w:hAnsi="Arial" w:cs="Arial"/>
          <w:spacing w:val="14"/>
        </w:rPr>
        <w:t xml:space="preserve"> </w:t>
      </w:r>
      <w:r w:rsidRPr="00522B71">
        <w:rPr>
          <w:rFonts w:ascii="Arial" w:hAnsi="Arial" w:cs="Arial"/>
        </w:rPr>
        <w:t xml:space="preserve">CPF      </w:t>
      </w:r>
      <w:r w:rsidRPr="00522B71">
        <w:rPr>
          <w:rFonts w:ascii="Arial" w:hAnsi="Arial" w:cs="Arial"/>
          <w:spacing w:val="15"/>
        </w:rPr>
        <w:t xml:space="preserve"> </w:t>
      </w:r>
      <w:r w:rsidRPr="00522B71">
        <w:rPr>
          <w:rFonts w:ascii="Arial" w:hAnsi="Arial" w:cs="Arial"/>
        </w:rPr>
        <w:t>nº. ________________</w:t>
      </w:r>
      <w:proofErr w:type="gramStart"/>
      <w:r w:rsidRPr="00522B71">
        <w:rPr>
          <w:rFonts w:ascii="Arial" w:hAnsi="Arial" w:cs="Arial"/>
        </w:rPr>
        <w:t xml:space="preserve">_,   </w:t>
      </w:r>
      <w:proofErr w:type="gramEnd"/>
      <w:r w:rsidRPr="00522B71">
        <w:rPr>
          <w:rFonts w:ascii="Arial" w:hAnsi="Arial" w:cs="Arial"/>
        </w:rPr>
        <w:t xml:space="preserve">   </w:t>
      </w:r>
      <w:r w:rsidRPr="00522B71">
        <w:rPr>
          <w:rFonts w:ascii="Arial" w:hAnsi="Arial" w:cs="Arial"/>
          <w:spacing w:val="15"/>
        </w:rPr>
        <w:t xml:space="preserve"> </w:t>
      </w:r>
      <w:r w:rsidRPr="00522B71">
        <w:rPr>
          <w:rFonts w:ascii="Arial" w:hAnsi="Arial" w:cs="Arial"/>
        </w:rPr>
        <w:t xml:space="preserve">R.G.      </w:t>
      </w:r>
      <w:r w:rsidRPr="00522B71">
        <w:rPr>
          <w:rFonts w:ascii="Arial" w:hAnsi="Arial" w:cs="Arial"/>
          <w:spacing w:val="15"/>
        </w:rPr>
        <w:t xml:space="preserve"> </w:t>
      </w:r>
      <w:r w:rsidRPr="00522B71">
        <w:rPr>
          <w:rFonts w:ascii="Arial" w:hAnsi="Arial" w:cs="Arial"/>
        </w:rPr>
        <w:t>nº. ______________________</w:t>
      </w:r>
      <w:proofErr w:type="gramStart"/>
      <w:r w:rsidRPr="00522B71">
        <w:rPr>
          <w:rFonts w:ascii="Arial" w:hAnsi="Arial" w:cs="Arial"/>
        </w:rPr>
        <w:t>_,  doravante</w:t>
      </w:r>
      <w:proofErr w:type="gramEnd"/>
      <w:r w:rsidRPr="00522B71">
        <w:rPr>
          <w:rFonts w:ascii="Arial" w:hAnsi="Arial" w:cs="Arial"/>
        </w:rPr>
        <w:t xml:space="preserve">  denominada  </w:t>
      </w:r>
      <w:r w:rsidRPr="00522B71">
        <w:rPr>
          <w:rFonts w:ascii="Arial" w:hAnsi="Arial" w:cs="Arial"/>
          <w:b/>
        </w:rPr>
        <w:t>CONTRATADA</w:t>
      </w:r>
      <w:r w:rsidRPr="00522B71">
        <w:rPr>
          <w:rFonts w:ascii="Arial" w:hAnsi="Arial" w:cs="Arial"/>
        </w:rPr>
        <w:t xml:space="preserve">, nos termos lei Federal nº 14.133/21 e suas alterações e das demais normas legais aplicáveis e, considerando o resultado do </w:t>
      </w:r>
      <w:r w:rsidRPr="00522B71">
        <w:rPr>
          <w:rFonts w:ascii="Arial" w:hAnsi="Arial" w:cs="Arial"/>
          <w:b/>
        </w:rPr>
        <w:t xml:space="preserve">PREGÃO ELETRÔNICO nº </w:t>
      </w:r>
      <w:r w:rsidR="0081568D">
        <w:rPr>
          <w:rFonts w:ascii="Arial" w:hAnsi="Arial" w:cs="Arial"/>
          <w:b/>
        </w:rPr>
        <w:t>04</w:t>
      </w:r>
      <w:r w:rsidRPr="00522B71">
        <w:rPr>
          <w:rFonts w:ascii="Arial" w:hAnsi="Arial" w:cs="Arial"/>
          <w:b/>
        </w:rPr>
        <w:t>/2024</w:t>
      </w:r>
      <w:r w:rsidRPr="00522B71">
        <w:rPr>
          <w:rFonts w:ascii="Arial" w:hAnsi="Arial" w:cs="Arial"/>
        </w:rPr>
        <w:t xml:space="preserve">, conforme consta do processo administrativo </w:t>
      </w:r>
      <w:r w:rsidRPr="00522B71">
        <w:rPr>
          <w:rFonts w:ascii="Arial" w:hAnsi="Arial" w:cs="Arial"/>
          <w:spacing w:val="31"/>
        </w:rPr>
        <w:t xml:space="preserve"> </w:t>
      </w:r>
      <w:r w:rsidRPr="00522B71">
        <w:rPr>
          <w:rFonts w:ascii="Arial" w:hAnsi="Arial" w:cs="Arial"/>
        </w:rPr>
        <w:t>próprio</w:t>
      </w:r>
      <w:r w:rsidRPr="00522B71">
        <w:rPr>
          <w:rFonts w:ascii="Arial" w:hAnsi="Arial" w:cs="Arial"/>
          <w:spacing w:val="17"/>
        </w:rPr>
        <w:t xml:space="preserve"> </w:t>
      </w:r>
      <w:r w:rsidRPr="00522B71">
        <w:rPr>
          <w:rFonts w:ascii="Arial" w:hAnsi="Arial" w:cs="Arial"/>
          <w:b/>
        </w:rPr>
        <w:t xml:space="preserve">nº </w:t>
      </w:r>
      <w:r w:rsidR="0081568D">
        <w:rPr>
          <w:rFonts w:ascii="Arial" w:hAnsi="Arial" w:cs="Arial"/>
          <w:b/>
        </w:rPr>
        <w:t>06</w:t>
      </w:r>
      <w:r w:rsidR="00773AB5">
        <w:rPr>
          <w:rFonts w:ascii="Arial" w:hAnsi="Arial" w:cs="Arial"/>
          <w:b/>
        </w:rPr>
        <w:t>9</w:t>
      </w:r>
      <w:r w:rsidRPr="00522B71">
        <w:rPr>
          <w:rFonts w:ascii="Arial" w:hAnsi="Arial" w:cs="Arial"/>
          <w:b/>
        </w:rPr>
        <w:t>/2024</w:t>
      </w:r>
      <w:r w:rsidRPr="00522B71">
        <w:rPr>
          <w:rFonts w:ascii="Arial" w:hAnsi="Arial" w:cs="Arial"/>
          <w:spacing w:val="-4"/>
        </w:rPr>
        <w:t xml:space="preserve">, </w:t>
      </w:r>
      <w:r w:rsidRPr="00522B71">
        <w:rPr>
          <w:rFonts w:ascii="Arial" w:hAnsi="Arial" w:cs="Arial"/>
        </w:rPr>
        <w:t>firmam o presente contrato, obedecidas as disposições da Lei nº 14.133/21 e suas alterações posteriores e as condições</w:t>
      </w:r>
      <w:r w:rsidRPr="00522B71">
        <w:rPr>
          <w:rFonts w:ascii="Arial" w:hAnsi="Arial" w:cs="Arial"/>
          <w:spacing w:val="-13"/>
        </w:rPr>
        <w:t xml:space="preserve"> </w:t>
      </w:r>
      <w:r w:rsidRPr="00522B71">
        <w:rPr>
          <w:rFonts w:ascii="Arial" w:hAnsi="Arial" w:cs="Arial"/>
        </w:rPr>
        <w:t>seguintes:</w:t>
      </w:r>
    </w:p>
    <w:p w14:paraId="28181F5B" w14:textId="118D3F5C" w:rsidR="00327850" w:rsidRPr="00522B71" w:rsidRDefault="00327850" w:rsidP="00327850">
      <w:pPr>
        <w:pStyle w:val="Ttulo1"/>
        <w:spacing w:before="0"/>
        <w:jc w:val="center"/>
        <w:rPr>
          <w:rFonts w:ascii="Arial" w:hAnsi="Arial" w:cs="Arial"/>
          <w:color w:val="auto"/>
          <w:sz w:val="24"/>
          <w:szCs w:val="24"/>
        </w:rPr>
      </w:pPr>
      <w:r w:rsidRPr="00522B71">
        <w:rPr>
          <w:rFonts w:ascii="Arial" w:hAnsi="Arial" w:cs="Arial"/>
          <w:color w:val="auto"/>
          <w:sz w:val="24"/>
          <w:szCs w:val="24"/>
        </w:rPr>
        <w:t>CLÁUSULA PRIMEIRA</w:t>
      </w:r>
    </w:p>
    <w:p w14:paraId="4077A779" w14:textId="77777777" w:rsidR="00327850" w:rsidRPr="00522B71" w:rsidRDefault="00327850" w:rsidP="00327850">
      <w:pPr>
        <w:pStyle w:val="Ttulo1"/>
        <w:spacing w:before="0"/>
        <w:jc w:val="center"/>
        <w:rPr>
          <w:rFonts w:ascii="Arial" w:hAnsi="Arial" w:cs="Arial"/>
          <w:color w:val="auto"/>
          <w:sz w:val="24"/>
          <w:szCs w:val="24"/>
        </w:rPr>
      </w:pPr>
      <w:r w:rsidRPr="00522B71">
        <w:rPr>
          <w:rFonts w:ascii="Arial" w:hAnsi="Arial" w:cs="Arial"/>
          <w:color w:val="auto"/>
          <w:sz w:val="24"/>
          <w:szCs w:val="24"/>
        </w:rPr>
        <w:t>DO OBJETO</w:t>
      </w:r>
    </w:p>
    <w:p w14:paraId="19762E1B" w14:textId="480C886C" w:rsidR="00327850" w:rsidRPr="00522B71" w:rsidRDefault="00327850" w:rsidP="00327850">
      <w:pPr>
        <w:pStyle w:val="Corpodetexto"/>
        <w:jc w:val="both"/>
        <w:rPr>
          <w:rFonts w:ascii="Arial" w:hAnsi="Arial" w:cs="Arial"/>
        </w:rPr>
      </w:pPr>
      <w:r w:rsidRPr="00522B71">
        <w:rPr>
          <w:rFonts w:ascii="Arial" w:hAnsi="Arial" w:cs="Arial"/>
        </w:rPr>
        <w:t xml:space="preserve">1.1. Aquisição de </w:t>
      </w:r>
      <w:r w:rsidR="00A13C4C" w:rsidRPr="00A13C4C">
        <w:rPr>
          <w:rFonts w:asciiTheme="minorBidi" w:hAnsiTheme="minorBidi" w:cstheme="minorBidi"/>
        </w:rPr>
        <w:t>materiais esportivos, para a adequação e o desenvolvimento das atividades esportivas, em atendimento a secretaria municipal de cultura, turismo, esporte e lazer</w:t>
      </w:r>
      <w:r w:rsidRPr="00522B71">
        <w:rPr>
          <w:rFonts w:ascii="Arial" w:hAnsi="Arial" w:cs="Arial"/>
        </w:rPr>
        <w:t>, conforme condições e especificações contidas no Termo de Referência</w:t>
      </w:r>
      <w:r w:rsidR="008145F9" w:rsidRPr="00522B71">
        <w:rPr>
          <w:rFonts w:ascii="Arial" w:hAnsi="Arial" w:cs="Arial"/>
        </w:rPr>
        <w:t xml:space="preserve"> e Estudo Técnico Preliminar, anexos do edital</w:t>
      </w:r>
      <w:r w:rsidRPr="00522B71">
        <w:rPr>
          <w:rFonts w:ascii="Arial" w:hAnsi="Arial" w:cs="Arial"/>
        </w:rPr>
        <w:t xml:space="preserve">, que </w:t>
      </w:r>
      <w:r w:rsidR="008145F9" w:rsidRPr="00522B71">
        <w:rPr>
          <w:rFonts w:ascii="Arial" w:hAnsi="Arial" w:cs="Arial"/>
        </w:rPr>
        <w:t>são</w:t>
      </w:r>
      <w:r w:rsidRPr="00522B71">
        <w:rPr>
          <w:rFonts w:ascii="Arial" w:hAnsi="Arial" w:cs="Arial"/>
        </w:rPr>
        <w:t xml:space="preserve"> parte</w:t>
      </w:r>
      <w:r w:rsidR="008145F9" w:rsidRPr="00522B71">
        <w:rPr>
          <w:rFonts w:ascii="Arial" w:hAnsi="Arial" w:cs="Arial"/>
        </w:rPr>
        <w:t>s</w:t>
      </w:r>
      <w:r w:rsidRPr="00522B71">
        <w:rPr>
          <w:rFonts w:ascii="Arial" w:hAnsi="Arial" w:cs="Arial"/>
        </w:rPr>
        <w:t xml:space="preserve"> integrante</w:t>
      </w:r>
      <w:r w:rsidR="008145F9" w:rsidRPr="00522B71">
        <w:rPr>
          <w:rFonts w:ascii="Arial" w:hAnsi="Arial" w:cs="Arial"/>
        </w:rPr>
        <w:t>s</w:t>
      </w:r>
      <w:r w:rsidRPr="00522B71">
        <w:rPr>
          <w:rFonts w:ascii="Arial" w:hAnsi="Arial" w:cs="Arial"/>
        </w:rPr>
        <w:t xml:space="preserve"> e inseparáve</w:t>
      </w:r>
      <w:r w:rsidR="008145F9" w:rsidRPr="00522B71">
        <w:rPr>
          <w:rFonts w:ascii="Arial" w:hAnsi="Arial" w:cs="Arial"/>
        </w:rPr>
        <w:t xml:space="preserve">is </w:t>
      </w:r>
      <w:r w:rsidRPr="00522B71">
        <w:rPr>
          <w:rFonts w:ascii="Arial" w:hAnsi="Arial" w:cs="Arial"/>
        </w:rPr>
        <w:t xml:space="preserve">deste </w:t>
      </w:r>
      <w:r w:rsidR="008145F9" w:rsidRPr="00522B71">
        <w:rPr>
          <w:rFonts w:ascii="Arial" w:hAnsi="Arial" w:cs="Arial"/>
        </w:rPr>
        <w:t>contrato</w:t>
      </w:r>
      <w:r w:rsidRPr="00522B71">
        <w:rPr>
          <w:rFonts w:ascii="Arial" w:hAnsi="Arial" w:cs="Arial"/>
        </w:rPr>
        <w:t>, independente de transcrição.</w:t>
      </w:r>
    </w:p>
    <w:p w14:paraId="7F3B412D" w14:textId="77777777" w:rsidR="00327850" w:rsidRPr="00522B71" w:rsidRDefault="00327850" w:rsidP="008145F9">
      <w:pPr>
        <w:pStyle w:val="Ttulo1"/>
        <w:spacing w:before="1"/>
        <w:ind w:firstLine="420"/>
        <w:jc w:val="center"/>
        <w:rPr>
          <w:rFonts w:ascii="Arial" w:hAnsi="Arial" w:cs="Arial"/>
          <w:color w:val="auto"/>
          <w:sz w:val="24"/>
          <w:szCs w:val="24"/>
        </w:rPr>
      </w:pPr>
      <w:r w:rsidRPr="00522B71">
        <w:rPr>
          <w:rFonts w:ascii="Arial" w:hAnsi="Arial" w:cs="Arial"/>
          <w:color w:val="auto"/>
          <w:sz w:val="24"/>
          <w:szCs w:val="24"/>
        </w:rPr>
        <w:t>CLÁUSULA SEGUNDA</w:t>
      </w:r>
    </w:p>
    <w:p w14:paraId="1F405170" w14:textId="77777777" w:rsidR="00327850" w:rsidRPr="00522B71" w:rsidRDefault="00327850" w:rsidP="008145F9">
      <w:pPr>
        <w:pStyle w:val="Ttulo1"/>
        <w:spacing w:before="1"/>
        <w:ind w:firstLine="420"/>
        <w:jc w:val="center"/>
        <w:rPr>
          <w:rFonts w:ascii="Arial" w:hAnsi="Arial" w:cs="Arial"/>
          <w:color w:val="auto"/>
          <w:sz w:val="24"/>
          <w:szCs w:val="24"/>
        </w:rPr>
      </w:pPr>
      <w:r w:rsidRPr="00522B71">
        <w:rPr>
          <w:rFonts w:ascii="Arial" w:hAnsi="Arial" w:cs="Arial"/>
          <w:color w:val="auto"/>
          <w:sz w:val="24"/>
          <w:szCs w:val="24"/>
        </w:rPr>
        <w:t>DOS PREÇO</w:t>
      </w:r>
    </w:p>
    <w:p w14:paraId="4B04B057" w14:textId="0FB866D0" w:rsidR="00327850" w:rsidRPr="00522B71" w:rsidRDefault="00327850" w:rsidP="00327850">
      <w:pPr>
        <w:pStyle w:val="Corpodetexto"/>
        <w:jc w:val="both"/>
        <w:rPr>
          <w:rFonts w:ascii="Arial" w:hAnsi="Arial" w:cs="Arial"/>
        </w:rPr>
      </w:pPr>
      <w:r w:rsidRPr="00522B71">
        <w:rPr>
          <w:rFonts w:ascii="Arial" w:hAnsi="Arial" w:cs="Arial"/>
        </w:rPr>
        <w:t xml:space="preserve">2.1. Dá-se ao presente instrumento o valor de </w:t>
      </w:r>
      <w:r w:rsidRPr="00522B71">
        <w:rPr>
          <w:rFonts w:ascii="Arial" w:hAnsi="Arial" w:cs="Arial"/>
          <w:b/>
          <w:bCs/>
        </w:rPr>
        <w:t xml:space="preserve">R$ </w:t>
      </w:r>
      <w:r w:rsidR="008145F9" w:rsidRPr="00522B71">
        <w:rPr>
          <w:rFonts w:ascii="Arial" w:hAnsi="Arial" w:cs="Arial"/>
          <w:b/>
          <w:bCs/>
        </w:rPr>
        <w:t>________</w:t>
      </w:r>
      <w:r w:rsidRPr="00522B71">
        <w:rPr>
          <w:rFonts w:ascii="Arial" w:hAnsi="Arial" w:cs="Arial"/>
        </w:rPr>
        <w:t>, pago em parcela única após entrega do objeto deste contrato.</w:t>
      </w:r>
    </w:p>
    <w:p w14:paraId="0DEDE1FC" w14:textId="77777777" w:rsidR="00327850" w:rsidRPr="00522B71" w:rsidRDefault="00327850" w:rsidP="00327850">
      <w:pPr>
        <w:pStyle w:val="Corpodetexto"/>
        <w:jc w:val="both"/>
        <w:rPr>
          <w:rFonts w:ascii="Arial" w:hAnsi="Arial" w:cs="Arial"/>
        </w:rPr>
      </w:pPr>
    </w:p>
    <w:p w14:paraId="22F9053F" w14:textId="77777777" w:rsidR="008B0801" w:rsidRPr="00522B71" w:rsidRDefault="008B0801" w:rsidP="00327850">
      <w:pPr>
        <w:pStyle w:val="Corpodetexto"/>
        <w:jc w:val="both"/>
        <w:rPr>
          <w:rFonts w:ascii="Arial" w:hAnsi="Arial" w:cs="Arial"/>
        </w:rPr>
      </w:pPr>
    </w:p>
    <w:p w14:paraId="7A034075" w14:textId="77777777" w:rsidR="00327850" w:rsidRPr="00522B71" w:rsidRDefault="00327850" w:rsidP="00327850">
      <w:pPr>
        <w:pStyle w:val="Corpodetexto"/>
        <w:spacing w:before="1"/>
        <w:jc w:val="center"/>
        <w:rPr>
          <w:rFonts w:ascii="Arial" w:hAnsi="Arial" w:cs="Arial"/>
          <w:b/>
          <w:bCs/>
        </w:rPr>
      </w:pPr>
      <w:r w:rsidRPr="00522B71">
        <w:rPr>
          <w:rFonts w:ascii="Arial" w:hAnsi="Arial" w:cs="Arial"/>
          <w:b/>
          <w:bCs/>
        </w:rPr>
        <w:t>CLÁUSULA TERCEIRA</w:t>
      </w:r>
    </w:p>
    <w:p w14:paraId="69CCC662" w14:textId="77777777" w:rsidR="00327850" w:rsidRPr="00522B71" w:rsidRDefault="00327850" w:rsidP="00327850">
      <w:pPr>
        <w:pStyle w:val="Corpodetexto"/>
        <w:spacing w:before="1"/>
        <w:jc w:val="center"/>
        <w:rPr>
          <w:rFonts w:ascii="Arial" w:hAnsi="Arial" w:cs="Arial"/>
          <w:b/>
          <w:bCs/>
        </w:rPr>
      </w:pPr>
      <w:r w:rsidRPr="00522B71">
        <w:rPr>
          <w:rFonts w:ascii="Arial" w:hAnsi="Arial" w:cs="Arial"/>
          <w:b/>
          <w:bCs/>
        </w:rPr>
        <w:t>PRAZO DE INÍCIO E DA FORMA DE PAGAMENTO</w:t>
      </w:r>
    </w:p>
    <w:p w14:paraId="054FF161" w14:textId="3004159E" w:rsidR="00327850" w:rsidRPr="00522B71" w:rsidRDefault="00327850" w:rsidP="00327850">
      <w:pPr>
        <w:pStyle w:val="Corpodetexto"/>
        <w:spacing w:before="1"/>
        <w:jc w:val="both"/>
        <w:rPr>
          <w:rFonts w:ascii="Arial" w:hAnsi="Arial" w:cs="Arial"/>
          <w:bCs/>
        </w:rPr>
      </w:pPr>
      <w:r w:rsidRPr="00522B71">
        <w:rPr>
          <w:rFonts w:ascii="Arial" w:hAnsi="Arial" w:cs="Arial"/>
          <w:bCs/>
        </w:rPr>
        <w:t xml:space="preserve">3.1 - O prazo de entrega do item adquirido será em até </w:t>
      </w:r>
      <w:r w:rsidR="00AD5B56">
        <w:rPr>
          <w:rFonts w:ascii="Arial" w:hAnsi="Arial" w:cs="Arial"/>
          <w:bCs/>
        </w:rPr>
        <w:t>05</w:t>
      </w:r>
      <w:r w:rsidRPr="00522B71">
        <w:rPr>
          <w:rFonts w:ascii="Arial" w:hAnsi="Arial" w:cs="Arial"/>
          <w:bCs/>
        </w:rPr>
        <w:t xml:space="preserve"> (</w:t>
      </w:r>
      <w:r w:rsidR="00AD5B56">
        <w:rPr>
          <w:rFonts w:ascii="Arial" w:hAnsi="Arial" w:cs="Arial"/>
          <w:bCs/>
        </w:rPr>
        <w:t>cinco</w:t>
      </w:r>
      <w:r w:rsidRPr="00522B71">
        <w:rPr>
          <w:rFonts w:ascii="Arial" w:hAnsi="Arial" w:cs="Arial"/>
          <w:bCs/>
        </w:rPr>
        <w:t>) dias após a assinatura do presente instrumento contratual.</w:t>
      </w:r>
    </w:p>
    <w:p w14:paraId="00F0A8C6" w14:textId="77777777" w:rsidR="00327850" w:rsidRPr="00522B71" w:rsidRDefault="00327850" w:rsidP="00327850">
      <w:pPr>
        <w:pStyle w:val="Corpodetexto"/>
        <w:spacing w:before="1"/>
        <w:jc w:val="both"/>
        <w:rPr>
          <w:rFonts w:ascii="Arial" w:hAnsi="Arial" w:cs="Arial"/>
          <w:bCs/>
        </w:rPr>
      </w:pPr>
      <w:r w:rsidRPr="00522B71">
        <w:rPr>
          <w:rFonts w:ascii="Arial" w:hAnsi="Arial" w:cs="Arial"/>
          <w:bCs/>
        </w:rPr>
        <w:t>3.2 - O pagamento será efetuado posteriormente a entrega. Após a apresentação do documento de cobrança pelo CONTRATADO, o pagamento ocorrerá em até 10 (dez) dias a partir do aceite da documentação fiscal pelo MUNICÍPIO.</w:t>
      </w:r>
    </w:p>
    <w:p w14:paraId="05040D8B" w14:textId="77777777" w:rsidR="00327850" w:rsidRPr="00522B71" w:rsidRDefault="00327850" w:rsidP="00327850">
      <w:pPr>
        <w:jc w:val="center"/>
        <w:rPr>
          <w:rFonts w:ascii="Arial" w:hAnsi="Arial" w:cs="Arial"/>
        </w:rPr>
      </w:pPr>
      <w:r w:rsidRPr="00522B71">
        <w:rPr>
          <w:rFonts w:ascii="Arial" w:hAnsi="Arial" w:cs="Arial"/>
          <w:b/>
        </w:rPr>
        <w:t>CLÁUSULA QUARTA</w:t>
      </w:r>
    </w:p>
    <w:p w14:paraId="078848E1" w14:textId="77777777" w:rsidR="00327850" w:rsidRPr="00522B71" w:rsidRDefault="00327850" w:rsidP="00327850">
      <w:pPr>
        <w:jc w:val="center"/>
        <w:rPr>
          <w:rFonts w:ascii="Arial" w:hAnsi="Arial" w:cs="Arial"/>
        </w:rPr>
      </w:pPr>
      <w:r w:rsidRPr="00522B71">
        <w:rPr>
          <w:rFonts w:ascii="Arial" w:hAnsi="Arial" w:cs="Arial"/>
          <w:b/>
        </w:rPr>
        <w:t>DOTAÇÃO ORÇAMENTÁRIA</w:t>
      </w:r>
    </w:p>
    <w:p w14:paraId="1260A47D" w14:textId="77777777" w:rsidR="00327850" w:rsidRPr="00522B71" w:rsidRDefault="00327850" w:rsidP="00327850">
      <w:pPr>
        <w:rPr>
          <w:rFonts w:ascii="Arial" w:hAnsi="Arial" w:cs="Arial"/>
          <w:b/>
        </w:rPr>
      </w:pPr>
    </w:p>
    <w:p w14:paraId="3F3AF0B3" w14:textId="77777777" w:rsidR="00A4088A" w:rsidRPr="00522B71" w:rsidRDefault="00327850" w:rsidP="00327850">
      <w:pPr>
        <w:jc w:val="both"/>
        <w:rPr>
          <w:rFonts w:ascii="Arial" w:hAnsi="Arial" w:cs="Arial"/>
        </w:rPr>
      </w:pPr>
      <w:r w:rsidRPr="00522B71">
        <w:rPr>
          <w:rFonts w:ascii="Arial" w:hAnsi="Arial" w:cs="Arial"/>
        </w:rPr>
        <w:t xml:space="preserve">4.1 - Dotação Orçamentária: As despesas decorrentes da presente licitação correrão por conta da seguinte dotação: </w:t>
      </w:r>
    </w:p>
    <w:p w14:paraId="209308D8" w14:textId="143BE52B" w:rsidR="00327850" w:rsidRDefault="00AD5B56" w:rsidP="00327850">
      <w:pPr>
        <w:jc w:val="both"/>
        <w:rPr>
          <w:rFonts w:ascii="Arial" w:hAnsi="Arial" w:cs="Arial"/>
        </w:rPr>
      </w:pPr>
      <w:r>
        <w:rPr>
          <w:rFonts w:ascii="Arial" w:hAnsi="Arial" w:cs="Arial"/>
        </w:rPr>
        <w:t>27.813.0008.2101</w:t>
      </w:r>
      <w:r w:rsidR="00A4088A" w:rsidRPr="00522B71">
        <w:rPr>
          <w:rFonts w:ascii="Arial" w:hAnsi="Arial" w:cs="Arial"/>
        </w:rPr>
        <w:t>/</w:t>
      </w:r>
      <w:r>
        <w:rPr>
          <w:rFonts w:ascii="Arial" w:hAnsi="Arial" w:cs="Arial"/>
        </w:rPr>
        <w:t>339030</w:t>
      </w:r>
      <w:r w:rsidR="00A4088A" w:rsidRPr="00522B71">
        <w:rPr>
          <w:rFonts w:ascii="Arial" w:hAnsi="Arial" w:cs="Arial"/>
        </w:rPr>
        <w:t xml:space="preserve"> – Ficha </w:t>
      </w:r>
      <w:r>
        <w:rPr>
          <w:rFonts w:ascii="Arial" w:hAnsi="Arial" w:cs="Arial"/>
        </w:rPr>
        <w:t>444</w:t>
      </w:r>
      <w:r w:rsidR="00A4088A" w:rsidRPr="00522B71">
        <w:rPr>
          <w:rFonts w:ascii="Arial" w:hAnsi="Arial" w:cs="Arial"/>
        </w:rPr>
        <w:t xml:space="preserve"> – </w:t>
      </w:r>
      <w:r>
        <w:rPr>
          <w:rFonts w:ascii="Arial" w:hAnsi="Arial" w:cs="Arial"/>
        </w:rPr>
        <w:t>Material de Consumo</w:t>
      </w:r>
      <w:r w:rsidR="007023C5">
        <w:rPr>
          <w:rFonts w:ascii="Arial" w:hAnsi="Arial" w:cs="Arial"/>
        </w:rPr>
        <w:t>;</w:t>
      </w:r>
    </w:p>
    <w:p w14:paraId="2EBFA854" w14:textId="77777777" w:rsidR="007023C5" w:rsidRPr="00522B71" w:rsidRDefault="007023C5" w:rsidP="007023C5">
      <w:pPr>
        <w:jc w:val="both"/>
        <w:rPr>
          <w:rFonts w:ascii="Arial" w:hAnsi="Arial" w:cs="Arial"/>
        </w:rPr>
      </w:pPr>
      <w:r>
        <w:rPr>
          <w:rFonts w:ascii="Arial" w:hAnsi="Arial" w:cs="Arial"/>
        </w:rPr>
        <w:t>10.301.0010.2087/339030 – Ficha 302</w:t>
      </w:r>
      <w:r w:rsidRPr="00522B71">
        <w:rPr>
          <w:rFonts w:ascii="Arial" w:hAnsi="Arial" w:cs="Arial"/>
        </w:rPr>
        <w:t xml:space="preserve"> – </w:t>
      </w:r>
      <w:r>
        <w:rPr>
          <w:rFonts w:ascii="Arial" w:hAnsi="Arial" w:cs="Arial"/>
        </w:rPr>
        <w:t>Material de Consumo.</w:t>
      </w:r>
    </w:p>
    <w:p w14:paraId="1E998A32" w14:textId="77777777" w:rsidR="00327850" w:rsidRPr="00522B71" w:rsidRDefault="00327850" w:rsidP="00327850">
      <w:pPr>
        <w:jc w:val="both"/>
        <w:rPr>
          <w:rFonts w:ascii="Arial" w:hAnsi="Arial" w:cs="Arial"/>
        </w:rPr>
      </w:pPr>
    </w:p>
    <w:p w14:paraId="035750CC" w14:textId="77777777" w:rsidR="00327850" w:rsidRPr="00522B71" w:rsidRDefault="00327850" w:rsidP="00327850">
      <w:pPr>
        <w:jc w:val="center"/>
        <w:rPr>
          <w:rFonts w:ascii="Arial" w:hAnsi="Arial" w:cs="Arial"/>
        </w:rPr>
      </w:pPr>
      <w:r w:rsidRPr="00522B71">
        <w:rPr>
          <w:rFonts w:ascii="Arial" w:hAnsi="Arial" w:cs="Arial"/>
          <w:b/>
        </w:rPr>
        <w:t>CLÁUSULA QUINTA</w:t>
      </w:r>
    </w:p>
    <w:p w14:paraId="47C3512A" w14:textId="77777777" w:rsidR="00327850" w:rsidRPr="00522B71" w:rsidRDefault="00327850" w:rsidP="00327850">
      <w:pPr>
        <w:jc w:val="center"/>
        <w:rPr>
          <w:rFonts w:ascii="Arial" w:hAnsi="Arial" w:cs="Arial"/>
        </w:rPr>
      </w:pPr>
      <w:r w:rsidRPr="00522B71">
        <w:rPr>
          <w:rFonts w:ascii="Arial" w:hAnsi="Arial" w:cs="Arial"/>
          <w:b/>
        </w:rPr>
        <w:t>PRAZO</w:t>
      </w:r>
    </w:p>
    <w:p w14:paraId="2B0D94CC" w14:textId="77777777" w:rsidR="00327850" w:rsidRPr="00522B71" w:rsidRDefault="00327850" w:rsidP="00327850">
      <w:pPr>
        <w:rPr>
          <w:rFonts w:ascii="Arial" w:hAnsi="Arial" w:cs="Arial"/>
          <w:b/>
        </w:rPr>
      </w:pPr>
    </w:p>
    <w:p w14:paraId="43121619" w14:textId="72211E35" w:rsidR="00327850" w:rsidRPr="00522B71" w:rsidRDefault="00327850" w:rsidP="00327850">
      <w:pPr>
        <w:jc w:val="both"/>
        <w:rPr>
          <w:rFonts w:ascii="Arial" w:hAnsi="Arial" w:cs="Arial"/>
        </w:rPr>
      </w:pPr>
      <w:r w:rsidRPr="00522B71">
        <w:rPr>
          <w:rFonts w:ascii="Arial" w:hAnsi="Arial" w:cs="Arial"/>
        </w:rPr>
        <w:t xml:space="preserve">5.1 - O contrato terá vigência </w:t>
      </w:r>
      <w:r w:rsidR="00AD5B56">
        <w:rPr>
          <w:rFonts w:ascii="Arial" w:hAnsi="Arial" w:cs="Arial"/>
        </w:rPr>
        <w:t>até 31 de dezembro de 2024</w:t>
      </w:r>
      <w:r w:rsidRPr="00522B71">
        <w:rPr>
          <w:rFonts w:ascii="Arial" w:hAnsi="Arial" w:cs="Arial"/>
        </w:rPr>
        <w:t xml:space="preserve"> a partir da data de sua assinatura, podendo ser prorrogado, se houver justificativa aceita pela Administração.</w:t>
      </w:r>
    </w:p>
    <w:p w14:paraId="27E69B92" w14:textId="77777777" w:rsidR="00327850" w:rsidRPr="00522B71" w:rsidRDefault="00327850" w:rsidP="00327850">
      <w:pPr>
        <w:jc w:val="both"/>
        <w:rPr>
          <w:rFonts w:ascii="Arial" w:hAnsi="Arial" w:cs="Arial"/>
        </w:rPr>
      </w:pPr>
    </w:p>
    <w:p w14:paraId="54EAE563" w14:textId="77777777" w:rsidR="00327850" w:rsidRPr="00522B71" w:rsidRDefault="00327850" w:rsidP="00327850">
      <w:pPr>
        <w:jc w:val="center"/>
        <w:rPr>
          <w:rFonts w:ascii="Arial" w:hAnsi="Arial" w:cs="Arial"/>
        </w:rPr>
      </w:pPr>
      <w:r w:rsidRPr="00522B71">
        <w:rPr>
          <w:rFonts w:ascii="Arial" w:hAnsi="Arial" w:cs="Arial"/>
          <w:b/>
        </w:rPr>
        <w:t>CLÁUSULA SEXTA</w:t>
      </w:r>
    </w:p>
    <w:p w14:paraId="526EED64" w14:textId="77777777" w:rsidR="00327850" w:rsidRPr="00522B71" w:rsidRDefault="00327850" w:rsidP="00327850">
      <w:pPr>
        <w:jc w:val="center"/>
        <w:rPr>
          <w:rFonts w:ascii="Arial" w:hAnsi="Arial" w:cs="Arial"/>
        </w:rPr>
      </w:pPr>
      <w:r w:rsidRPr="00522B71">
        <w:rPr>
          <w:rFonts w:ascii="Arial" w:hAnsi="Arial" w:cs="Arial"/>
          <w:b/>
        </w:rPr>
        <w:t>DAS RESPONSABILIDADES DO CONTRATADO</w:t>
      </w:r>
    </w:p>
    <w:p w14:paraId="0495FAC9" w14:textId="77777777" w:rsidR="00327850" w:rsidRPr="00522B71" w:rsidRDefault="00327850" w:rsidP="00327850">
      <w:pPr>
        <w:rPr>
          <w:rFonts w:ascii="Arial" w:hAnsi="Arial" w:cs="Arial"/>
          <w:b/>
        </w:rPr>
      </w:pPr>
    </w:p>
    <w:p w14:paraId="08C2A240" w14:textId="77777777" w:rsidR="00327850" w:rsidRPr="00522B71" w:rsidRDefault="00327850" w:rsidP="00327850">
      <w:pPr>
        <w:jc w:val="both"/>
        <w:rPr>
          <w:rFonts w:ascii="Arial" w:hAnsi="Arial" w:cs="Arial"/>
        </w:rPr>
      </w:pPr>
      <w:r w:rsidRPr="00522B71">
        <w:rPr>
          <w:rFonts w:ascii="Arial" w:hAnsi="Arial" w:cs="Arial"/>
        </w:rPr>
        <w:t>6.1 – O CONTRATADO assume por força do presente instrumento a responsabilidade de indenizar o CONTRATANTE dos danos ou prejuízos sofridos, inclusive causados a terceiros.</w:t>
      </w:r>
    </w:p>
    <w:p w14:paraId="2DD731B1" w14:textId="77777777" w:rsidR="00327850" w:rsidRPr="00522B71" w:rsidRDefault="00327850" w:rsidP="00327850">
      <w:pPr>
        <w:jc w:val="both"/>
        <w:rPr>
          <w:rFonts w:ascii="Arial" w:hAnsi="Arial" w:cs="Arial"/>
        </w:rPr>
      </w:pPr>
    </w:p>
    <w:p w14:paraId="339A0EDF" w14:textId="77777777" w:rsidR="00327850" w:rsidRPr="00522B71" w:rsidRDefault="00327850" w:rsidP="00327850">
      <w:pPr>
        <w:jc w:val="both"/>
        <w:rPr>
          <w:rFonts w:ascii="Arial" w:hAnsi="Arial" w:cs="Arial"/>
        </w:rPr>
      </w:pPr>
      <w:r w:rsidRPr="00522B71">
        <w:rPr>
          <w:rFonts w:ascii="Arial" w:hAnsi="Arial" w:cs="Arial"/>
        </w:rPr>
        <w:t>6.2 – Além das responsabilidades previstas nesta cláusula, obriga-se, ainda, o CONTRATADO a:</w:t>
      </w:r>
    </w:p>
    <w:p w14:paraId="38394400" w14:textId="77777777" w:rsidR="00327850" w:rsidRPr="00522B71" w:rsidRDefault="00327850" w:rsidP="00327850">
      <w:pPr>
        <w:jc w:val="both"/>
        <w:rPr>
          <w:rFonts w:ascii="Arial" w:hAnsi="Arial" w:cs="Arial"/>
        </w:rPr>
      </w:pPr>
    </w:p>
    <w:p w14:paraId="07F27651" w14:textId="77777777" w:rsidR="00327850" w:rsidRPr="00522B71" w:rsidRDefault="00327850" w:rsidP="00327850">
      <w:pPr>
        <w:jc w:val="both"/>
        <w:rPr>
          <w:rFonts w:ascii="Arial" w:hAnsi="Arial" w:cs="Arial"/>
        </w:rPr>
      </w:pPr>
      <w:r w:rsidRPr="00522B71">
        <w:rPr>
          <w:rFonts w:ascii="Arial" w:hAnsi="Arial" w:cs="Arial"/>
        </w:rPr>
        <w:t>a) Não transferir a terceiros, ou subcontratar, o objeto do presente contrato, no todo ou em parte, sem prévia e expressa autorização do CONTRATANTE.</w:t>
      </w:r>
    </w:p>
    <w:p w14:paraId="7BB1AB62" w14:textId="77777777" w:rsidR="00327850" w:rsidRPr="00522B71" w:rsidRDefault="00327850" w:rsidP="00327850">
      <w:pPr>
        <w:jc w:val="both"/>
        <w:rPr>
          <w:rFonts w:ascii="Arial" w:hAnsi="Arial" w:cs="Arial"/>
        </w:rPr>
      </w:pPr>
    </w:p>
    <w:p w14:paraId="6A08C403" w14:textId="77777777" w:rsidR="00327850" w:rsidRPr="00522B71" w:rsidRDefault="00327850" w:rsidP="00327850">
      <w:pPr>
        <w:jc w:val="both"/>
        <w:rPr>
          <w:rFonts w:ascii="Arial" w:hAnsi="Arial" w:cs="Arial"/>
        </w:rPr>
      </w:pPr>
      <w:r w:rsidRPr="00522B71">
        <w:rPr>
          <w:rFonts w:ascii="Arial" w:hAnsi="Arial" w:cs="Arial"/>
        </w:rPr>
        <w:t>b) Comunicar ao CONTRATANTE qualquer alteração que ocorra na sua constituição.</w:t>
      </w:r>
    </w:p>
    <w:p w14:paraId="6D549934" w14:textId="77777777" w:rsidR="00327850" w:rsidRPr="00522B71" w:rsidRDefault="00327850" w:rsidP="00327850">
      <w:pPr>
        <w:jc w:val="both"/>
        <w:rPr>
          <w:rFonts w:ascii="Arial" w:hAnsi="Arial" w:cs="Arial"/>
        </w:rPr>
      </w:pPr>
    </w:p>
    <w:p w14:paraId="6186523B" w14:textId="77777777" w:rsidR="00327850" w:rsidRPr="00522B71" w:rsidRDefault="00327850" w:rsidP="00327850">
      <w:pPr>
        <w:jc w:val="both"/>
        <w:rPr>
          <w:rFonts w:ascii="Arial" w:hAnsi="Arial" w:cs="Arial"/>
        </w:rPr>
      </w:pPr>
      <w:r w:rsidRPr="00522B71">
        <w:rPr>
          <w:rFonts w:ascii="Arial" w:hAnsi="Arial" w:cs="Arial"/>
        </w:rPr>
        <w:t>c) Apresentar, sempre que solicitado, as cópias das guias de recolhimento dos encargos previdenciários, devidamente autenticadas.</w:t>
      </w:r>
    </w:p>
    <w:p w14:paraId="790D8276" w14:textId="77777777" w:rsidR="00327850" w:rsidRPr="00522B71" w:rsidRDefault="00327850" w:rsidP="00327850">
      <w:pPr>
        <w:jc w:val="both"/>
        <w:rPr>
          <w:rFonts w:ascii="Arial" w:hAnsi="Arial" w:cs="Arial"/>
        </w:rPr>
      </w:pPr>
    </w:p>
    <w:p w14:paraId="1652F1B0" w14:textId="77777777" w:rsidR="00327850" w:rsidRPr="00522B71" w:rsidRDefault="00327850" w:rsidP="00327850">
      <w:pPr>
        <w:jc w:val="both"/>
        <w:rPr>
          <w:rFonts w:ascii="Arial" w:hAnsi="Arial" w:cs="Arial"/>
        </w:rPr>
      </w:pPr>
      <w:r w:rsidRPr="00522B71">
        <w:rPr>
          <w:rFonts w:ascii="Arial" w:hAnsi="Arial" w:cs="Arial"/>
        </w:rPr>
        <w:t>d) Manter, durante toda a execução do objeto, as condições de habilitação exigidas.</w:t>
      </w:r>
    </w:p>
    <w:p w14:paraId="070EBA7E" w14:textId="77777777" w:rsidR="00327850" w:rsidRPr="00522B71" w:rsidRDefault="00327850" w:rsidP="00327850">
      <w:pPr>
        <w:jc w:val="both"/>
        <w:rPr>
          <w:rFonts w:ascii="Arial" w:hAnsi="Arial" w:cs="Arial"/>
        </w:rPr>
      </w:pPr>
    </w:p>
    <w:p w14:paraId="5B15272C" w14:textId="77777777" w:rsidR="00327850" w:rsidRPr="00522B71" w:rsidRDefault="00327850" w:rsidP="00327850">
      <w:pPr>
        <w:jc w:val="both"/>
        <w:rPr>
          <w:rFonts w:ascii="Arial" w:hAnsi="Arial" w:cs="Arial"/>
        </w:rPr>
      </w:pPr>
      <w:r w:rsidRPr="00522B71">
        <w:rPr>
          <w:rFonts w:ascii="Arial" w:hAnsi="Arial" w:cs="Arial"/>
        </w:rPr>
        <w:t>6.3 - O descumprimento total ou parcial deste contrato, a execução parcial ou a inexecução do objeto licitado, resguardado o direito de defesa, poderá ensejar a aplicação das seguintes sanções ao CONTRATADO:</w:t>
      </w:r>
    </w:p>
    <w:p w14:paraId="558CB40D" w14:textId="77777777" w:rsidR="00327850" w:rsidRPr="00522B71" w:rsidRDefault="00327850" w:rsidP="00327850">
      <w:pPr>
        <w:jc w:val="both"/>
        <w:rPr>
          <w:rFonts w:ascii="Arial" w:hAnsi="Arial" w:cs="Arial"/>
        </w:rPr>
      </w:pPr>
    </w:p>
    <w:p w14:paraId="11E4343C" w14:textId="77777777" w:rsidR="00327850" w:rsidRPr="00522B71" w:rsidRDefault="00327850" w:rsidP="00327850">
      <w:pPr>
        <w:jc w:val="both"/>
        <w:rPr>
          <w:rFonts w:ascii="Arial" w:hAnsi="Arial" w:cs="Arial"/>
        </w:rPr>
      </w:pPr>
      <w:r w:rsidRPr="00522B71">
        <w:rPr>
          <w:rFonts w:ascii="Arial" w:hAnsi="Arial" w:cs="Arial"/>
        </w:rPr>
        <w:t>a) Advertência, para pequenos atrasos na execução do contrato, não podendo estes ser superior a 24 (vinte e quatro) horas.</w:t>
      </w:r>
    </w:p>
    <w:p w14:paraId="7AB4AFA5" w14:textId="77777777" w:rsidR="00327850" w:rsidRPr="00522B71" w:rsidRDefault="00327850" w:rsidP="00327850">
      <w:pPr>
        <w:jc w:val="both"/>
        <w:rPr>
          <w:rFonts w:ascii="Arial" w:hAnsi="Arial" w:cs="Arial"/>
        </w:rPr>
      </w:pPr>
    </w:p>
    <w:p w14:paraId="00C34295" w14:textId="77777777" w:rsidR="00327850" w:rsidRPr="00522B71" w:rsidRDefault="00327850" w:rsidP="00327850">
      <w:pPr>
        <w:jc w:val="both"/>
        <w:rPr>
          <w:rFonts w:ascii="Arial" w:hAnsi="Arial" w:cs="Arial"/>
        </w:rPr>
      </w:pPr>
      <w:r w:rsidRPr="00522B71">
        <w:rPr>
          <w:rFonts w:ascii="Arial" w:hAnsi="Arial" w:cs="Arial"/>
        </w:rPr>
        <w:t>b) Multa moratória de 5% (cinco por cento) do valor contratado, sem prejuízo da rescisão do contrato, por cada infração cometida.</w:t>
      </w:r>
    </w:p>
    <w:p w14:paraId="5DDE087F" w14:textId="77777777" w:rsidR="00327850" w:rsidRPr="00522B71" w:rsidRDefault="00327850" w:rsidP="00327850">
      <w:pPr>
        <w:jc w:val="both"/>
        <w:rPr>
          <w:rFonts w:ascii="Arial" w:hAnsi="Arial" w:cs="Arial"/>
        </w:rPr>
      </w:pPr>
    </w:p>
    <w:p w14:paraId="29F8DD16" w14:textId="77777777" w:rsidR="00327850" w:rsidRPr="00522B71" w:rsidRDefault="00327850" w:rsidP="00327850">
      <w:pPr>
        <w:jc w:val="both"/>
        <w:rPr>
          <w:rFonts w:ascii="Arial" w:hAnsi="Arial" w:cs="Arial"/>
        </w:rPr>
      </w:pPr>
      <w:r w:rsidRPr="00522B71">
        <w:rPr>
          <w:rFonts w:ascii="Arial" w:hAnsi="Arial" w:cs="Arial"/>
        </w:rPr>
        <w:t>c) Multa rescisória no valor de 1% (um por cento) do valor do contrato.</w:t>
      </w:r>
    </w:p>
    <w:p w14:paraId="4B4657FA" w14:textId="77777777" w:rsidR="00327850" w:rsidRPr="00522B71" w:rsidRDefault="00327850" w:rsidP="00327850">
      <w:pPr>
        <w:jc w:val="both"/>
        <w:rPr>
          <w:rFonts w:ascii="Arial" w:hAnsi="Arial" w:cs="Arial"/>
        </w:rPr>
      </w:pPr>
    </w:p>
    <w:p w14:paraId="64A9FA7E" w14:textId="42E4858F" w:rsidR="00327850" w:rsidRPr="00522B71" w:rsidRDefault="00327850" w:rsidP="00327850">
      <w:pPr>
        <w:jc w:val="both"/>
        <w:rPr>
          <w:rFonts w:ascii="Arial" w:hAnsi="Arial" w:cs="Arial"/>
        </w:rPr>
      </w:pPr>
      <w:r w:rsidRPr="00522B71">
        <w:rPr>
          <w:rFonts w:ascii="Arial" w:hAnsi="Arial" w:cs="Arial"/>
        </w:rPr>
        <w:t xml:space="preserve">d) Suspensão temporária de participar em licitação e impedimento de contratar com o MUNICÍPIO, por prazo não superior a </w:t>
      </w:r>
      <w:r w:rsidR="002B7819" w:rsidRPr="00522B71">
        <w:rPr>
          <w:rFonts w:ascii="Arial" w:hAnsi="Arial" w:cs="Arial"/>
        </w:rPr>
        <w:t>3</w:t>
      </w:r>
      <w:r w:rsidRPr="00522B71">
        <w:rPr>
          <w:rFonts w:ascii="Arial" w:hAnsi="Arial" w:cs="Arial"/>
        </w:rPr>
        <w:t xml:space="preserve"> (</w:t>
      </w:r>
      <w:r w:rsidR="002B7819" w:rsidRPr="00522B71">
        <w:rPr>
          <w:rFonts w:ascii="Arial" w:hAnsi="Arial" w:cs="Arial"/>
        </w:rPr>
        <w:t>três</w:t>
      </w:r>
      <w:r w:rsidRPr="00522B71">
        <w:rPr>
          <w:rFonts w:ascii="Arial" w:hAnsi="Arial" w:cs="Arial"/>
        </w:rPr>
        <w:t xml:space="preserve">) anos. </w:t>
      </w:r>
    </w:p>
    <w:p w14:paraId="67FBAA75" w14:textId="77777777" w:rsidR="00327850" w:rsidRPr="00522B71" w:rsidRDefault="00327850" w:rsidP="00327850">
      <w:pPr>
        <w:jc w:val="both"/>
        <w:rPr>
          <w:rFonts w:ascii="Arial" w:hAnsi="Arial" w:cs="Arial"/>
        </w:rPr>
      </w:pPr>
    </w:p>
    <w:p w14:paraId="3CC73FEB" w14:textId="77777777" w:rsidR="00327850" w:rsidRPr="00522B71" w:rsidRDefault="00327850" w:rsidP="00327850">
      <w:pPr>
        <w:jc w:val="both"/>
        <w:rPr>
          <w:rFonts w:ascii="Arial" w:hAnsi="Arial" w:cs="Arial"/>
        </w:rPr>
      </w:pPr>
      <w:r w:rsidRPr="00522B71">
        <w:rPr>
          <w:rFonts w:ascii="Arial" w:hAnsi="Arial" w:cs="Arial"/>
        </w:rPr>
        <w:t xml:space="preserve">e) Declaração de inidoneidade para licitar ou contratar com a ADMINISTRAÇÃO PÚBLICA. </w:t>
      </w:r>
    </w:p>
    <w:p w14:paraId="42EBE60C" w14:textId="77777777" w:rsidR="00327850" w:rsidRPr="00522B71" w:rsidRDefault="00327850" w:rsidP="00327850">
      <w:pPr>
        <w:jc w:val="both"/>
        <w:rPr>
          <w:rFonts w:ascii="Arial" w:hAnsi="Arial" w:cs="Arial"/>
        </w:rPr>
      </w:pPr>
    </w:p>
    <w:p w14:paraId="6EE545BB" w14:textId="77777777" w:rsidR="00327850" w:rsidRPr="00522B71" w:rsidRDefault="00327850" w:rsidP="00327850">
      <w:pPr>
        <w:jc w:val="both"/>
        <w:rPr>
          <w:rFonts w:ascii="Arial" w:hAnsi="Arial" w:cs="Arial"/>
        </w:rPr>
      </w:pPr>
      <w:r w:rsidRPr="00522B71">
        <w:rPr>
          <w:rFonts w:ascii="Arial" w:hAnsi="Arial" w:cs="Arial"/>
        </w:rPr>
        <w:t>6.3.1 - As sanções acima podem ser aplicadas isolada ou cumulativamente, assegurando-se direito de defesa no prazo de 15 (quinze) dias úteis a contar da notificação do contratado.</w:t>
      </w:r>
    </w:p>
    <w:p w14:paraId="6CB0FBEF" w14:textId="77777777" w:rsidR="00327850" w:rsidRPr="00522B71" w:rsidRDefault="00327850" w:rsidP="00327850">
      <w:pPr>
        <w:jc w:val="both"/>
        <w:rPr>
          <w:rFonts w:ascii="Arial" w:hAnsi="Arial" w:cs="Arial"/>
        </w:rPr>
      </w:pPr>
    </w:p>
    <w:p w14:paraId="5CBDFA55" w14:textId="77777777" w:rsidR="00327850" w:rsidRPr="00522B71" w:rsidRDefault="00327850" w:rsidP="00327850">
      <w:pPr>
        <w:jc w:val="both"/>
        <w:rPr>
          <w:rFonts w:ascii="Arial" w:hAnsi="Arial" w:cs="Arial"/>
        </w:rPr>
      </w:pPr>
      <w:r w:rsidRPr="00522B71">
        <w:rPr>
          <w:rFonts w:ascii="Arial" w:hAnsi="Arial" w:cs="Arial"/>
        </w:rPr>
        <w:t>6.4 – As multas, aplicadas após regular processo administrativo, serão limitadas ao valor do contrato, permitindo ao CONTRATANTE suspender os pagamentos até a conclusão do processo.</w:t>
      </w:r>
    </w:p>
    <w:p w14:paraId="7F39681D" w14:textId="77777777" w:rsidR="00327850" w:rsidRPr="00522B71" w:rsidRDefault="00327850" w:rsidP="00327850">
      <w:pPr>
        <w:jc w:val="both"/>
        <w:rPr>
          <w:rFonts w:ascii="Arial" w:hAnsi="Arial" w:cs="Arial"/>
        </w:rPr>
      </w:pPr>
    </w:p>
    <w:p w14:paraId="585C2D8D" w14:textId="77777777" w:rsidR="00327850" w:rsidRPr="00522B71" w:rsidRDefault="00327850" w:rsidP="00327850">
      <w:pPr>
        <w:jc w:val="both"/>
        <w:rPr>
          <w:rFonts w:ascii="Arial" w:hAnsi="Arial" w:cs="Arial"/>
        </w:rPr>
      </w:pPr>
      <w:r w:rsidRPr="00522B71">
        <w:rPr>
          <w:rFonts w:ascii="Arial" w:hAnsi="Arial" w:cs="Arial"/>
        </w:rPr>
        <w:t>6.5- Os serviços contratados deverão ser realizados de segunda-feira a sexta-feira dentro do horário de expediente ordinária da CONTRATANTE.</w:t>
      </w:r>
    </w:p>
    <w:p w14:paraId="634C4E5E" w14:textId="77777777" w:rsidR="00327850" w:rsidRPr="00522B71" w:rsidRDefault="00327850" w:rsidP="00327850">
      <w:pPr>
        <w:jc w:val="both"/>
        <w:rPr>
          <w:rFonts w:ascii="Arial" w:hAnsi="Arial" w:cs="Arial"/>
        </w:rPr>
      </w:pPr>
    </w:p>
    <w:p w14:paraId="01674551" w14:textId="77777777" w:rsidR="00327850" w:rsidRPr="00522B71" w:rsidRDefault="00327850" w:rsidP="00327850">
      <w:pPr>
        <w:jc w:val="center"/>
        <w:rPr>
          <w:rFonts w:ascii="Arial" w:hAnsi="Arial" w:cs="Arial"/>
        </w:rPr>
      </w:pPr>
      <w:r w:rsidRPr="00522B71">
        <w:rPr>
          <w:rFonts w:ascii="Arial" w:hAnsi="Arial" w:cs="Arial"/>
          <w:b/>
        </w:rPr>
        <w:t>CLÁUSULA SÉTIMA</w:t>
      </w:r>
    </w:p>
    <w:p w14:paraId="71DAEDBE" w14:textId="33F67EF0" w:rsidR="00327850" w:rsidRPr="00522B71" w:rsidRDefault="00327850" w:rsidP="00327850">
      <w:pPr>
        <w:jc w:val="center"/>
        <w:rPr>
          <w:rFonts w:ascii="Arial" w:hAnsi="Arial" w:cs="Arial"/>
        </w:rPr>
      </w:pPr>
      <w:r w:rsidRPr="00522B71">
        <w:rPr>
          <w:rFonts w:ascii="Arial" w:hAnsi="Arial" w:cs="Arial"/>
          <w:b/>
        </w:rPr>
        <w:t xml:space="preserve">DAS RESPONSABILIDADES DO </w:t>
      </w:r>
      <w:r w:rsidR="002B7819" w:rsidRPr="00522B71">
        <w:rPr>
          <w:rFonts w:ascii="Arial" w:hAnsi="Arial" w:cs="Arial"/>
          <w:b/>
        </w:rPr>
        <w:t>MUNICÍPIO</w:t>
      </w:r>
    </w:p>
    <w:p w14:paraId="76DF9080" w14:textId="77777777" w:rsidR="00327850" w:rsidRPr="00522B71" w:rsidRDefault="00327850" w:rsidP="00327850">
      <w:pPr>
        <w:rPr>
          <w:rFonts w:ascii="Arial" w:hAnsi="Arial" w:cs="Arial"/>
          <w:b/>
        </w:rPr>
      </w:pPr>
    </w:p>
    <w:p w14:paraId="79B77B41" w14:textId="73623864" w:rsidR="00327850" w:rsidRPr="00522B71" w:rsidRDefault="00327850" w:rsidP="00327850">
      <w:pPr>
        <w:jc w:val="both"/>
        <w:rPr>
          <w:rFonts w:ascii="Arial" w:hAnsi="Arial" w:cs="Arial"/>
        </w:rPr>
      </w:pPr>
      <w:r w:rsidRPr="00522B71">
        <w:rPr>
          <w:rFonts w:ascii="Arial" w:hAnsi="Arial" w:cs="Arial"/>
        </w:rPr>
        <w:t xml:space="preserve">7.1 – São responsabilidades do </w:t>
      </w:r>
      <w:r w:rsidR="002B7819" w:rsidRPr="00522B71">
        <w:rPr>
          <w:rFonts w:ascii="Arial" w:hAnsi="Arial" w:cs="Arial"/>
        </w:rPr>
        <w:t>MUNICÍPIO</w:t>
      </w:r>
      <w:r w:rsidRPr="00522B71">
        <w:rPr>
          <w:rFonts w:ascii="Arial" w:hAnsi="Arial" w:cs="Arial"/>
        </w:rPr>
        <w:t>:</w:t>
      </w:r>
    </w:p>
    <w:p w14:paraId="0F005717" w14:textId="77777777" w:rsidR="00327850" w:rsidRPr="00522B71" w:rsidRDefault="00327850" w:rsidP="00327850">
      <w:pPr>
        <w:jc w:val="both"/>
        <w:rPr>
          <w:rFonts w:ascii="Arial" w:hAnsi="Arial" w:cs="Arial"/>
        </w:rPr>
      </w:pPr>
    </w:p>
    <w:p w14:paraId="1B19C52E" w14:textId="77777777" w:rsidR="00327850" w:rsidRPr="00522B71" w:rsidRDefault="00327850" w:rsidP="00327850">
      <w:pPr>
        <w:jc w:val="both"/>
        <w:rPr>
          <w:rFonts w:ascii="Arial" w:hAnsi="Arial" w:cs="Arial"/>
        </w:rPr>
      </w:pPr>
      <w:r w:rsidRPr="00522B71">
        <w:rPr>
          <w:rFonts w:ascii="Arial" w:hAnsi="Arial" w:cs="Arial"/>
        </w:rPr>
        <w:t>a) Efetuar os pagamentos nos respectivos vencimentos.</w:t>
      </w:r>
    </w:p>
    <w:p w14:paraId="46AE358D" w14:textId="77777777" w:rsidR="00327850" w:rsidRPr="00522B71" w:rsidRDefault="00327850" w:rsidP="00327850">
      <w:pPr>
        <w:jc w:val="both"/>
        <w:rPr>
          <w:rFonts w:ascii="Arial" w:hAnsi="Arial" w:cs="Arial"/>
        </w:rPr>
      </w:pPr>
    </w:p>
    <w:p w14:paraId="244932C6" w14:textId="77777777" w:rsidR="00327850" w:rsidRPr="00522B71" w:rsidRDefault="00327850" w:rsidP="00327850">
      <w:pPr>
        <w:jc w:val="both"/>
        <w:rPr>
          <w:rFonts w:ascii="Arial" w:hAnsi="Arial" w:cs="Arial"/>
        </w:rPr>
      </w:pPr>
      <w:r w:rsidRPr="00522B71">
        <w:rPr>
          <w:rFonts w:ascii="Arial" w:hAnsi="Arial" w:cs="Arial"/>
        </w:rPr>
        <w:t>b) Atender às condições de sua responsabilidade previstas nos documentos, que, como anexos, integram este instrumento.</w:t>
      </w:r>
    </w:p>
    <w:p w14:paraId="272D9386" w14:textId="77777777" w:rsidR="00327850" w:rsidRPr="00522B71" w:rsidRDefault="00327850" w:rsidP="00327850">
      <w:pPr>
        <w:jc w:val="center"/>
        <w:rPr>
          <w:rFonts w:ascii="Arial" w:hAnsi="Arial" w:cs="Arial"/>
        </w:rPr>
      </w:pPr>
    </w:p>
    <w:p w14:paraId="1A813AFF" w14:textId="77777777" w:rsidR="00327850" w:rsidRPr="00522B71" w:rsidRDefault="00327850" w:rsidP="00327850">
      <w:pPr>
        <w:jc w:val="center"/>
        <w:rPr>
          <w:rFonts w:ascii="Arial" w:hAnsi="Arial" w:cs="Arial"/>
        </w:rPr>
      </w:pPr>
      <w:r w:rsidRPr="00522B71">
        <w:rPr>
          <w:rFonts w:ascii="Arial" w:hAnsi="Arial" w:cs="Arial"/>
          <w:b/>
        </w:rPr>
        <w:t>CLÁUSULA OITAVA</w:t>
      </w:r>
    </w:p>
    <w:p w14:paraId="6AC10EC4" w14:textId="77777777" w:rsidR="00327850" w:rsidRPr="00522B71" w:rsidRDefault="00327850" w:rsidP="00327850">
      <w:pPr>
        <w:jc w:val="center"/>
        <w:rPr>
          <w:rFonts w:ascii="Arial" w:hAnsi="Arial" w:cs="Arial"/>
        </w:rPr>
      </w:pPr>
      <w:r w:rsidRPr="00522B71">
        <w:rPr>
          <w:rFonts w:ascii="Arial" w:hAnsi="Arial" w:cs="Arial"/>
          <w:b/>
        </w:rPr>
        <w:t>DA FISCALIZAÇÃO</w:t>
      </w:r>
    </w:p>
    <w:p w14:paraId="0B607602" w14:textId="77777777" w:rsidR="00327850" w:rsidRPr="00522B71" w:rsidRDefault="00327850" w:rsidP="00327850">
      <w:pPr>
        <w:rPr>
          <w:rFonts w:ascii="Arial" w:hAnsi="Arial" w:cs="Arial"/>
          <w:b/>
        </w:rPr>
      </w:pPr>
    </w:p>
    <w:p w14:paraId="0E9BE76C" w14:textId="032852A7" w:rsidR="00327850" w:rsidRPr="00522B71" w:rsidRDefault="00327850" w:rsidP="00327850">
      <w:pPr>
        <w:jc w:val="both"/>
        <w:rPr>
          <w:rFonts w:ascii="Arial" w:hAnsi="Arial" w:cs="Arial"/>
        </w:rPr>
      </w:pPr>
      <w:r w:rsidRPr="00522B71">
        <w:rPr>
          <w:rFonts w:ascii="Arial" w:hAnsi="Arial" w:cs="Arial"/>
        </w:rPr>
        <w:t xml:space="preserve">8.1 – O objeto licitado será fiscalizado por servidor ou empresa expressamente designada pelo </w:t>
      </w:r>
      <w:r w:rsidR="002B7819" w:rsidRPr="00522B71">
        <w:rPr>
          <w:rFonts w:ascii="Arial" w:hAnsi="Arial" w:cs="Arial"/>
        </w:rPr>
        <w:t>MUNICÍPIO</w:t>
      </w:r>
      <w:r w:rsidRPr="00522B71">
        <w:rPr>
          <w:rFonts w:ascii="Arial" w:hAnsi="Arial" w:cs="Arial"/>
        </w:rPr>
        <w:t xml:space="preserve"> que, entre outras atribuições, atestará a prestação do serviço em conformidade com o previsto neste instrumento.</w:t>
      </w:r>
    </w:p>
    <w:p w14:paraId="0E09D2A9" w14:textId="77777777" w:rsidR="00327850" w:rsidRPr="00522B71" w:rsidRDefault="00327850" w:rsidP="00327850">
      <w:pPr>
        <w:jc w:val="both"/>
        <w:rPr>
          <w:rFonts w:ascii="Arial" w:hAnsi="Arial" w:cs="Arial"/>
        </w:rPr>
      </w:pPr>
    </w:p>
    <w:p w14:paraId="29E34841" w14:textId="7F7E26A3" w:rsidR="00327850" w:rsidRPr="00522B71" w:rsidRDefault="00327850" w:rsidP="00327850">
      <w:pPr>
        <w:jc w:val="both"/>
        <w:rPr>
          <w:rFonts w:ascii="Arial" w:hAnsi="Arial" w:cs="Arial"/>
        </w:rPr>
      </w:pPr>
      <w:r w:rsidRPr="00522B71">
        <w:rPr>
          <w:rFonts w:ascii="Arial" w:hAnsi="Arial" w:cs="Arial"/>
        </w:rPr>
        <w:t xml:space="preserve">8.2 – A </w:t>
      </w:r>
      <w:r w:rsidR="002B7819" w:rsidRPr="00522B71">
        <w:rPr>
          <w:rFonts w:ascii="Arial" w:hAnsi="Arial" w:cs="Arial"/>
        </w:rPr>
        <w:t>fiscalização</w:t>
      </w:r>
      <w:r w:rsidRPr="00522B71">
        <w:rPr>
          <w:rFonts w:ascii="Arial" w:hAnsi="Arial" w:cs="Arial"/>
        </w:rPr>
        <w:t xml:space="preserve"> fica impedida de atestar o fornecimento do objeto fora das especificações técnicas estabelecidas, sem prejuízo das exigências estabelecidas pelos órgãos oficiais que fiscalizam o segmento.</w:t>
      </w:r>
    </w:p>
    <w:p w14:paraId="0F57BB8F" w14:textId="77777777" w:rsidR="00327850" w:rsidRPr="00522B71" w:rsidRDefault="00327850" w:rsidP="00327850">
      <w:pPr>
        <w:jc w:val="both"/>
        <w:rPr>
          <w:rFonts w:ascii="Arial" w:hAnsi="Arial" w:cs="Arial"/>
        </w:rPr>
      </w:pPr>
    </w:p>
    <w:p w14:paraId="33C31D8A" w14:textId="77777777" w:rsidR="00327850" w:rsidRPr="00522B71" w:rsidRDefault="00327850" w:rsidP="00327850">
      <w:pPr>
        <w:jc w:val="both"/>
        <w:rPr>
          <w:rFonts w:ascii="Arial" w:hAnsi="Arial" w:cs="Arial"/>
        </w:rPr>
      </w:pPr>
      <w:r w:rsidRPr="00522B71">
        <w:rPr>
          <w:rFonts w:ascii="Arial" w:hAnsi="Arial" w:cs="Arial"/>
        </w:rPr>
        <w:t>8.2.1 – O objeto entregue em desacordo com as especificações previstas no item anterior, não impede a ação fiscal posterior e a retenção de pagamentos.</w:t>
      </w:r>
    </w:p>
    <w:p w14:paraId="5F5100A3" w14:textId="77777777" w:rsidR="00327850" w:rsidRPr="00522B71" w:rsidRDefault="00327850" w:rsidP="00327850">
      <w:pPr>
        <w:jc w:val="both"/>
        <w:rPr>
          <w:rFonts w:ascii="Arial" w:hAnsi="Arial" w:cs="Arial"/>
        </w:rPr>
      </w:pPr>
    </w:p>
    <w:p w14:paraId="41924E52" w14:textId="77777777" w:rsidR="00327850" w:rsidRPr="00522B71" w:rsidRDefault="00327850" w:rsidP="00327850">
      <w:pPr>
        <w:jc w:val="both"/>
        <w:rPr>
          <w:rFonts w:ascii="Arial" w:hAnsi="Arial" w:cs="Arial"/>
        </w:rPr>
      </w:pPr>
      <w:r w:rsidRPr="00522B71">
        <w:rPr>
          <w:rFonts w:ascii="Arial" w:hAnsi="Arial" w:cs="Arial"/>
        </w:rPr>
        <w:t>8.3 – A fiscalização fica impedida de encaminhar para pagamento documentos de cobrança (duplicata, nota fiscal ou similar) que não atendam rigorosamente às condições previstas neste instrumento e na legislação, sendo certo que qualquer tolerância ou mesmo a inobservância do procedimento ora estabelecido não representará novação ou alteração do que ficou pactuado.</w:t>
      </w:r>
    </w:p>
    <w:p w14:paraId="24D38937" w14:textId="77777777" w:rsidR="00327850" w:rsidRPr="00522B71" w:rsidRDefault="00327850" w:rsidP="00327850">
      <w:pPr>
        <w:jc w:val="both"/>
        <w:rPr>
          <w:rFonts w:ascii="Arial" w:hAnsi="Arial" w:cs="Arial"/>
        </w:rPr>
      </w:pPr>
    </w:p>
    <w:p w14:paraId="6243CC42" w14:textId="54BE39DC" w:rsidR="00327850" w:rsidRPr="00522B71" w:rsidRDefault="00327850" w:rsidP="00327850">
      <w:pPr>
        <w:jc w:val="both"/>
        <w:rPr>
          <w:rFonts w:ascii="Arial" w:hAnsi="Arial" w:cs="Arial"/>
        </w:rPr>
      </w:pPr>
      <w:r w:rsidRPr="00522B71">
        <w:rPr>
          <w:rFonts w:ascii="Arial" w:hAnsi="Arial" w:cs="Arial"/>
        </w:rPr>
        <w:t xml:space="preserve">8.4 – Qualquer entendimento entre a fiscalização e </w:t>
      </w:r>
      <w:r w:rsidR="002B7819" w:rsidRPr="00522B71">
        <w:rPr>
          <w:rFonts w:ascii="Arial" w:hAnsi="Arial" w:cs="Arial"/>
        </w:rPr>
        <w:t>a</w:t>
      </w:r>
      <w:r w:rsidRPr="00522B71">
        <w:rPr>
          <w:rFonts w:ascii="Arial" w:hAnsi="Arial" w:cs="Arial"/>
        </w:rPr>
        <w:t xml:space="preserve"> CONTRATAD</w:t>
      </w:r>
      <w:r w:rsidR="002B7819" w:rsidRPr="00522B71">
        <w:rPr>
          <w:rFonts w:ascii="Arial" w:hAnsi="Arial" w:cs="Arial"/>
        </w:rPr>
        <w:t>A</w:t>
      </w:r>
      <w:r w:rsidRPr="00522B71">
        <w:rPr>
          <w:rFonts w:ascii="Arial" w:hAnsi="Arial" w:cs="Arial"/>
        </w:rPr>
        <w:t xml:space="preserve"> será sempre por escrito, não sendo levada em consideração, para nenhum efeito, qualquer alegação fundada em ordens ou declarações verbais.</w:t>
      </w:r>
    </w:p>
    <w:p w14:paraId="5DFFF28A" w14:textId="77777777" w:rsidR="00327850" w:rsidRPr="00522B71" w:rsidRDefault="00327850" w:rsidP="00327850">
      <w:pPr>
        <w:jc w:val="both"/>
        <w:rPr>
          <w:rFonts w:ascii="Arial" w:hAnsi="Arial" w:cs="Arial"/>
        </w:rPr>
      </w:pPr>
    </w:p>
    <w:p w14:paraId="3F088DEC" w14:textId="64598B0F" w:rsidR="00327850" w:rsidRPr="00522B71" w:rsidRDefault="00327850" w:rsidP="00327850">
      <w:pPr>
        <w:jc w:val="both"/>
        <w:rPr>
          <w:rFonts w:ascii="Arial" w:hAnsi="Arial" w:cs="Arial"/>
        </w:rPr>
      </w:pPr>
      <w:r w:rsidRPr="00522B71">
        <w:rPr>
          <w:rFonts w:ascii="Arial" w:hAnsi="Arial" w:cs="Arial"/>
        </w:rPr>
        <w:t xml:space="preserve">8.5 – A fiscalização é exercida no interesse do </w:t>
      </w:r>
      <w:r w:rsidR="002B7819" w:rsidRPr="00522B71">
        <w:rPr>
          <w:rFonts w:ascii="Arial" w:hAnsi="Arial" w:cs="Arial"/>
        </w:rPr>
        <w:t>MUNICÍPIO</w:t>
      </w:r>
      <w:r w:rsidRPr="00522B71">
        <w:rPr>
          <w:rFonts w:ascii="Arial" w:hAnsi="Arial" w:cs="Arial"/>
        </w:rPr>
        <w:t xml:space="preserve"> e não exclui ou reduz a responsabilidade exclusiva d</w:t>
      </w:r>
      <w:r w:rsidR="002B7819" w:rsidRPr="00522B71">
        <w:rPr>
          <w:rFonts w:ascii="Arial" w:hAnsi="Arial" w:cs="Arial"/>
        </w:rPr>
        <w:t>a</w:t>
      </w:r>
      <w:r w:rsidRPr="00522B71">
        <w:rPr>
          <w:rFonts w:ascii="Arial" w:hAnsi="Arial" w:cs="Arial"/>
        </w:rPr>
        <w:t xml:space="preserve"> CONTRATAD</w:t>
      </w:r>
      <w:r w:rsidR="002B7819" w:rsidRPr="00522B71">
        <w:rPr>
          <w:rFonts w:ascii="Arial" w:hAnsi="Arial" w:cs="Arial"/>
        </w:rPr>
        <w:t>A</w:t>
      </w:r>
      <w:r w:rsidRPr="00522B71">
        <w:rPr>
          <w:rFonts w:ascii="Arial" w:hAnsi="Arial" w:cs="Arial"/>
        </w:rPr>
        <w:t xml:space="preserve">, inclusive perante terceiros, por quaisquer irregularidades, as quais, se verificadas, não implicarão em </w:t>
      </w:r>
      <w:proofErr w:type="spellStart"/>
      <w:r w:rsidRPr="00522B71">
        <w:rPr>
          <w:rFonts w:ascii="Arial" w:hAnsi="Arial" w:cs="Arial"/>
        </w:rPr>
        <w:t>co-responsabilidade</w:t>
      </w:r>
      <w:proofErr w:type="spellEnd"/>
      <w:r w:rsidRPr="00522B71">
        <w:rPr>
          <w:rFonts w:ascii="Arial" w:hAnsi="Arial" w:cs="Arial"/>
        </w:rPr>
        <w:t xml:space="preserve"> do </w:t>
      </w:r>
      <w:r w:rsidR="002B7819" w:rsidRPr="00522B71">
        <w:rPr>
          <w:rFonts w:ascii="Arial" w:hAnsi="Arial" w:cs="Arial"/>
        </w:rPr>
        <w:t>MUNICÍPIO</w:t>
      </w:r>
      <w:r w:rsidRPr="00522B71">
        <w:rPr>
          <w:rFonts w:ascii="Arial" w:hAnsi="Arial" w:cs="Arial"/>
        </w:rPr>
        <w:t xml:space="preserve"> ou de seus prepostos.</w:t>
      </w:r>
    </w:p>
    <w:p w14:paraId="46395EE4" w14:textId="77777777" w:rsidR="00327850" w:rsidRPr="00522B71" w:rsidRDefault="00327850" w:rsidP="00327850">
      <w:pPr>
        <w:jc w:val="center"/>
        <w:rPr>
          <w:rFonts w:ascii="Arial" w:hAnsi="Arial" w:cs="Arial"/>
        </w:rPr>
      </w:pPr>
    </w:p>
    <w:p w14:paraId="21FA2799" w14:textId="77777777" w:rsidR="00327850" w:rsidRPr="00522B71" w:rsidRDefault="00327850" w:rsidP="00327850">
      <w:pPr>
        <w:jc w:val="center"/>
        <w:rPr>
          <w:rFonts w:ascii="Arial" w:hAnsi="Arial" w:cs="Arial"/>
        </w:rPr>
      </w:pPr>
      <w:r w:rsidRPr="00522B71">
        <w:rPr>
          <w:rFonts w:ascii="Arial" w:hAnsi="Arial" w:cs="Arial"/>
          <w:b/>
        </w:rPr>
        <w:t>CLÁUSULA NONA</w:t>
      </w:r>
    </w:p>
    <w:p w14:paraId="14CDD919" w14:textId="77777777" w:rsidR="00327850" w:rsidRPr="00522B71" w:rsidRDefault="00327850" w:rsidP="00327850">
      <w:pPr>
        <w:jc w:val="center"/>
        <w:rPr>
          <w:rFonts w:ascii="Arial" w:hAnsi="Arial" w:cs="Arial"/>
        </w:rPr>
      </w:pPr>
      <w:r w:rsidRPr="00522B71">
        <w:rPr>
          <w:rFonts w:ascii="Arial" w:hAnsi="Arial" w:cs="Arial"/>
          <w:b/>
        </w:rPr>
        <w:t>DAS EXONERAÇÕES DE RESPONSABILIDADES</w:t>
      </w:r>
    </w:p>
    <w:p w14:paraId="380E569F" w14:textId="77777777" w:rsidR="00327850" w:rsidRPr="00522B71" w:rsidRDefault="00327850" w:rsidP="00327850">
      <w:pPr>
        <w:rPr>
          <w:rFonts w:ascii="Arial" w:hAnsi="Arial" w:cs="Arial"/>
          <w:b/>
        </w:rPr>
      </w:pPr>
    </w:p>
    <w:p w14:paraId="191DD0A1" w14:textId="77777777" w:rsidR="00327850" w:rsidRPr="00522B71" w:rsidRDefault="00327850" w:rsidP="00327850">
      <w:pPr>
        <w:jc w:val="both"/>
        <w:rPr>
          <w:rFonts w:ascii="Arial" w:hAnsi="Arial" w:cs="Arial"/>
        </w:rPr>
      </w:pPr>
      <w:r w:rsidRPr="00522B71">
        <w:rPr>
          <w:rFonts w:ascii="Arial" w:hAnsi="Arial" w:cs="Arial"/>
        </w:rPr>
        <w:t>9.1 – As partes não serão responsáveis pelo inadimplemento que resultar de caso fortuito ou de força maior, assim entendidos os fenômenos naturais, tais como inundações e outros, ou circunstâncias alheias às vontades das partes, imprevisíveis, sempre na medida em que impeçam ou retardem o cumprimento das respectivas obrigações.</w:t>
      </w:r>
    </w:p>
    <w:p w14:paraId="27D9732D" w14:textId="77777777" w:rsidR="00327850" w:rsidRPr="00522B71" w:rsidRDefault="00327850" w:rsidP="00327850">
      <w:pPr>
        <w:jc w:val="both"/>
        <w:rPr>
          <w:rFonts w:ascii="Arial" w:hAnsi="Arial" w:cs="Arial"/>
        </w:rPr>
      </w:pPr>
    </w:p>
    <w:p w14:paraId="5C245226" w14:textId="77777777" w:rsidR="00327850" w:rsidRPr="00522B71" w:rsidRDefault="00327850" w:rsidP="00327850">
      <w:pPr>
        <w:jc w:val="both"/>
        <w:rPr>
          <w:rFonts w:ascii="Arial" w:hAnsi="Arial" w:cs="Arial"/>
        </w:rPr>
      </w:pPr>
      <w:r w:rsidRPr="00522B71">
        <w:rPr>
          <w:rFonts w:ascii="Arial" w:hAnsi="Arial" w:cs="Arial"/>
        </w:rPr>
        <w:t>9.2 – A parte cuja prestação seja impedida ou retardada por quaisquer dos fatos ou atos acima mencionados, deverá comunicar e provar a ocorrência a outra parte, imediatamente e por escrito, expondo-lhe as razões pelas quais está compelida a sustar ou retardar a execução do pactuado.</w:t>
      </w:r>
    </w:p>
    <w:p w14:paraId="78705C9C" w14:textId="77777777" w:rsidR="00327850" w:rsidRPr="00522B71" w:rsidRDefault="00327850" w:rsidP="00327850">
      <w:pPr>
        <w:jc w:val="both"/>
        <w:rPr>
          <w:rFonts w:ascii="Arial" w:hAnsi="Arial" w:cs="Arial"/>
        </w:rPr>
      </w:pPr>
    </w:p>
    <w:p w14:paraId="099DC097" w14:textId="77777777" w:rsidR="00327850" w:rsidRPr="00522B71" w:rsidRDefault="00327850" w:rsidP="00327850">
      <w:pPr>
        <w:jc w:val="center"/>
        <w:rPr>
          <w:rFonts w:ascii="Arial" w:hAnsi="Arial" w:cs="Arial"/>
        </w:rPr>
      </w:pPr>
      <w:r w:rsidRPr="00522B71">
        <w:rPr>
          <w:rFonts w:ascii="Arial" w:hAnsi="Arial" w:cs="Arial"/>
          <w:b/>
        </w:rPr>
        <w:t>CLÁUSULA DÉCIMA</w:t>
      </w:r>
    </w:p>
    <w:p w14:paraId="03F21456" w14:textId="77777777" w:rsidR="00327850" w:rsidRPr="00522B71" w:rsidRDefault="00327850" w:rsidP="00327850">
      <w:pPr>
        <w:jc w:val="center"/>
        <w:rPr>
          <w:rFonts w:ascii="Arial" w:hAnsi="Arial" w:cs="Arial"/>
        </w:rPr>
      </w:pPr>
      <w:r w:rsidRPr="00522B71">
        <w:rPr>
          <w:rFonts w:ascii="Arial" w:hAnsi="Arial" w:cs="Arial"/>
          <w:b/>
        </w:rPr>
        <w:t>DA RESCISÃO</w:t>
      </w:r>
    </w:p>
    <w:p w14:paraId="7902D28C" w14:textId="77777777" w:rsidR="00327850" w:rsidRPr="00522B71" w:rsidRDefault="00327850" w:rsidP="00327850">
      <w:pPr>
        <w:rPr>
          <w:rFonts w:ascii="Arial" w:hAnsi="Arial" w:cs="Arial"/>
          <w:b/>
        </w:rPr>
      </w:pPr>
    </w:p>
    <w:p w14:paraId="7C54449C" w14:textId="3784285A" w:rsidR="00327850" w:rsidRPr="00522B71" w:rsidRDefault="00327850" w:rsidP="00327850">
      <w:pPr>
        <w:jc w:val="both"/>
        <w:rPr>
          <w:rFonts w:ascii="Arial" w:hAnsi="Arial" w:cs="Arial"/>
        </w:rPr>
      </w:pPr>
      <w:r w:rsidRPr="00522B71">
        <w:rPr>
          <w:rFonts w:ascii="Arial" w:hAnsi="Arial" w:cs="Arial"/>
        </w:rPr>
        <w:t xml:space="preserve">10.1 – O presente instrumento poderá ser rescindido ocorrendo qualquer uma das hipóteses previstas na Lei nº </w:t>
      </w:r>
      <w:r w:rsidR="002B7819" w:rsidRPr="00522B71">
        <w:rPr>
          <w:rFonts w:ascii="Arial" w:hAnsi="Arial" w:cs="Arial"/>
        </w:rPr>
        <w:t>14.133/21</w:t>
      </w:r>
      <w:r w:rsidRPr="00522B71">
        <w:rPr>
          <w:rFonts w:ascii="Arial" w:hAnsi="Arial" w:cs="Arial"/>
        </w:rPr>
        <w:t>.</w:t>
      </w:r>
    </w:p>
    <w:p w14:paraId="47D90956" w14:textId="77777777" w:rsidR="00327850" w:rsidRPr="00522B71" w:rsidRDefault="00327850" w:rsidP="00327850">
      <w:pPr>
        <w:jc w:val="both"/>
        <w:rPr>
          <w:rFonts w:ascii="Arial" w:hAnsi="Arial" w:cs="Arial"/>
        </w:rPr>
      </w:pPr>
    </w:p>
    <w:p w14:paraId="6C47FB09" w14:textId="27A5453C" w:rsidR="00327850" w:rsidRPr="00522B71" w:rsidRDefault="00327850" w:rsidP="00327850">
      <w:pPr>
        <w:jc w:val="both"/>
        <w:rPr>
          <w:rFonts w:ascii="Arial" w:hAnsi="Arial" w:cs="Arial"/>
        </w:rPr>
      </w:pPr>
      <w:r w:rsidRPr="00522B71">
        <w:rPr>
          <w:rFonts w:ascii="Arial" w:hAnsi="Arial" w:cs="Arial"/>
        </w:rPr>
        <w:t xml:space="preserve">10.2 – Nos casos de rescisão, são resguardados os direitos do </w:t>
      </w:r>
      <w:r w:rsidR="002B7819" w:rsidRPr="00522B71">
        <w:rPr>
          <w:rFonts w:ascii="Arial" w:hAnsi="Arial" w:cs="Arial"/>
        </w:rPr>
        <w:t>MUNICÍPIO</w:t>
      </w:r>
      <w:r w:rsidRPr="00522B71">
        <w:rPr>
          <w:rFonts w:ascii="Arial" w:hAnsi="Arial" w:cs="Arial"/>
        </w:rPr>
        <w:t xml:space="preserve"> estabelecidos na Lei nº </w:t>
      </w:r>
      <w:r w:rsidR="002B7819" w:rsidRPr="00522B71">
        <w:rPr>
          <w:rFonts w:ascii="Arial" w:hAnsi="Arial" w:cs="Arial"/>
        </w:rPr>
        <w:t>14.133/21</w:t>
      </w:r>
      <w:r w:rsidRPr="00522B71">
        <w:rPr>
          <w:rFonts w:ascii="Arial" w:hAnsi="Arial" w:cs="Arial"/>
        </w:rPr>
        <w:t>.</w:t>
      </w:r>
    </w:p>
    <w:p w14:paraId="20767D76" w14:textId="77777777" w:rsidR="00327850" w:rsidRPr="00522B71" w:rsidRDefault="00327850" w:rsidP="00327850">
      <w:pPr>
        <w:jc w:val="both"/>
        <w:rPr>
          <w:rFonts w:ascii="Arial" w:hAnsi="Arial" w:cs="Arial"/>
        </w:rPr>
      </w:pPr>
    </w:p>
    <w:p w14:paraId="7CB7CEA3" w14:textId="77777777" w:rsidR="00327850" w:rsidRPr="00522B71" w:rsidRDefault="00327850" w:rsidP="00327850">
      <w:pPr>
        <w:jc w:val="center"/>
        <w:rPr>
          <w:rFonts w:ascii="Arial" w:hAnsi="Arial" w:cs="Arial"/>
        </w:rPr>
      </w:pPr>
      <w:r w:rsidRPr="00522B71">
        <w:rPr>
          <w:rFonts w:ascii="Arial" w:hAnsi="Arial" w:cs="Arial"/>
          <w:b/>
        </w:rPr>
        <w:t>CLÁUSULA DÉCIMA PRIMEIRA</w:t>
      </w:r>
    </w:p>
    <w:p w14:paraId="327F3AF4" w14:textId="77777777" w:rsidR="00327850" w:rsidRPr="00522B71" w:rsidRDefault="00327850" w:rsidP="00327850">
      <w:pPr>
        <w:jc w:val="center"/>
        <w:rPr>
          <w:rFonts w:ascii="Arial" w:hAnsi="Arial" w:cs="Arial"/>
        </w:rPr>
      </w:pPr>
      <w:r w:rsidRPr="00522B71">
        <w:rPr>
          <w:rFonts w:ascii="Arial" w:hAnsi="Arial" w:cs="Arial"/>
          <w:b/>
        </w:rPr>
        <w:lastRenderedPageBreak/>
        <w:t>DAS DISPOSIÇÕES FINAIS</w:t>
      </w:r>
    </w:p>
    <w:p w14:paraId="5605604E" w14:textId="77777777" w:rsidR="00327850" w:rsidRPr="00522B71" w:rsidRDefault="00327850" w:rsidP="00327850">
      <w:pPr>
        <w:rPr>
          <w:rFonts w:ascii="Arial" w:hAnsi="Arial" w:cs="Arial"/>
          <w:b/>
        </w:rPr>
      </w:pPr>
    </w:p>
    <w:p w14:paraId="274C7CFC" w14:textId="77777777" w:rsidR="00327850" w:rsidRPr="00522B71" w:rsidRDefault="00327850" w:rsidP="00327850">
      <w:pPr>
        <w:jc w:val="both"/>
        <w:rPr>
          <w:rFonts w:ascii="Arial" w:hAnsi="Arial" w:cs="Arial"/>
        </w:rPr>
      </w:pPr>
      <w:r w:rsidRPr="00522B71">
        <w:rPr>
          <w:rFonts w:ascii="Arial" w:hAnsi="Arial" w:cs="Arial"/>
        </w:rPr>
        <w:t xml:space="preserve">11.1 – O valor do objeto deste contrato será irreajustável. </w:t>
      </w:r>
    </w:p>
    <w:p w14:paraId="3C63918F" w14:textId="77777777" w:rsidR="00327850" w:rsidRPr="00522B71" w:rsidRDefault="00327850" w:rsidP="00327850">
      <w:pPr>
        <w:jc w:val="both"/>
        <w:rPr>
          <w:rFonts w:ascii="Arial" w:hAnsi="Arial" w:cs="Arial"/>
        </w:rPr>
      </w:pPr>
    </w:p>
    <w:p w14:paraId="52D3F5C3" w14:textId="77777777" w:rsidR="00327850" w:rsidRPr="00522B71" w:rsidRDefault="00327850" w:rsidP="00327850">
      <w:pPr>
        <w:jc w:val="both"/>
        <w:rPr>
          <w:rFonts w:ascii="Arial" w:hAnsi="Arial" w:cs="Arial"/>
        </w:rPr>
      </w:pPr>
      <w:r w:rsidRPr="00522B71">
        <w:rPr>
          <w:rFonts w:ascii="Arial" w:hAnsi="Arial" w:cs="Arial"/>
        </w:rPr>
        <w:t>11.2 – O não exercício pelas partes de qualquer dos direitos contratuais ou legais, representará ato de mera tolerância e não implicará, com relação a esse instrumento, novação quanto a seus termos ou renúncia ou desistência dos referidos direitos, os quais poderão ser exercidos a qualquer tempo.</w:t>
      </w:r>
    </w:p>
    <w:p w14:paraId="28881960" w14:textId="77777777" w:rsidR="00327850" w:rsidRPr="00522B71" w:rsidRDefault="00327850" w:rsidP="00327850">
      <w:pPr>
        <w:jc w:val="center"/>
        <w:rPr>
          <w:rFonts w:ascii="Arial" w:hAnsi="Arial" w:cs="Arial"/>
        </w:rPr>
      </w:pPr>
    </w:p>
    <w:p w14:paraId="0842420F" w14:textId="77777777" w:rsidR="00327850" w:rsidRPr="00522B71" w:rsidRDefault="00327850" w:rsidP="00327850">
      <w:pPr>
        <w:jc w:val="center"/>
        <w:rPr>
          <w:rFonts w:ascii="Arial" w:hAnsi="Arial" w:cs="Arial"/>
        </w:rPr>
      </w:pPr>
      <w:r w:rsidRPr="00522B71">
        <w:rPr>
          <w:rFonts w:ascii="Arial" w:hAnsi="Arial" w:cs="Arial"/>
          <w:b/>
        </w:rPr>
        <w:t xml:space="preserve">CLÁUSULA DÉCIMA SEGUNDA </w:t>
      </w:r>
    </w:p>
    <w:p w14:paraId="70ECE62E" w14:textId="77777777" w:rsidR="00327850" w:rsidRPr="00522B71" w:rsidRDefault="00327850" w:rsidP="00327850">
      <w:pPr>
        <w:jc w:val="center"/>
        <w:rPr>
          <w:rFonts w:ascii="Arial" w:hAnsi="Arial" w:cs="Arial"/>
        </w:rPr>
      </w:pPr>
      <w:r w:rsidRPr="00522B71">
        <w:rPr>
          <w:rFonts w:ascii="Arial" w:hAnsi="Arial" w:cs="Arial"/>
          <w:b/>
        </w:rPr>
        <w:t>DO FORO</w:t>
      </w:r>
    </w:p>
    <w:p w14:paraId="4B475D69" w14:textId="77777777" w:rsidR="00327850" w:rsidRPr="00522B71" w:rsidRDefault="00327850" w:rsidP="00327850">
      <w:pPr>
        <w:rPr>
          <w:rFonts w:ascii="Arial" w:hAnsi="Arial" w:cs="Arial"/>
          <w:b/>
        </w:rPr>
      </w:pPr>
    </w:p>
    <w:p w14:paraId="0BD751CD" w14:textId="7E27C6D1" w:rsidR="00327850" w:rsidRPr="00522B71" w:rsidRDefault="00327850" w:rsidP="00327850">
      <w:pPr>
        <w:jc w:val="both"/>
        <w:rPr>
          <w:rFonts w:ascii="Arial" w:hAnsi="Arial" w:cs="Arial"/>
        </w:rPr>
      </w:pPr>
      <w:r w:rsidRPr="00522B71">
        <w:rPr>
          <w:rFonts w:ascii="Arial" w:hAnsi="Arial" w:cs="Arial"/>
        </w:rPr>
        <w:t xml:space="preserve">12.1 – Fica eleito o foro da comarca de </w:t>
      </w:r>
      <w:r w:rsidR="002B7819" w:rsidRPr="00522B71">
        <w:rPr>
          <w:rFonts w:ascii="Arial" w:hAnsi="Arial" w:cs="Arial"/>
        </w:rPr>
        <w:t>Cataguases</w:t>
      </w:r>
      <w:r w:rsidRPr="00522B71">
        <w:rPr>
          <w:rFonts w:ascii="Arial" w:hAnsi="Arial" w:cs="Arial"/>
        </w:rPr>
        <w:t>/MG, com renúncia expressa a qualquer outro, por mais privilegiado que seja como competente para dirimir quaisquer questões decorrentes da execução deste instrumento.</w:t>
      </w:r>
    </w:p>
    <w:p w14:paraId="5E69D1FB" w14:textId="77777777" w:rsidR="00327850" w:rsidRPr="00522B71" w:rsidRDefault="00327850" w:rsidP="00327850">
      <w:pPr>
        <w:jc w:val="both"/>
        <w:rPr>
          <w:rFonts w:ascii="Arial" w:hAnsi="Arial" w:cs="Arial"/>
        </w:rPr>
      </w:pPr>
    </w:p>
    <w:p w14:paraId="1CA95FFB" w14:textId="77777777" w:rsidR="00327850" w:rsidRPr="00522B71" w:rsidRDefault="00327850" w:rsidP="00327850">
      <w:pPr>
        <w:jc w:val="both"/>
        <w:rPr>
          <w:rFonts w:ascii="Arial" w:hAnsi="Arial" w:cs="Arial"/>
        </w:rPr>
      </w:pPr>
    </w:p>
    <w:p w14:paraId="28D3D2D6" w14:textId="77777777" w:rsidR="00327850" w:rsidRPr="00522B71" w:rsidRDefault="00327850" w:rsidP="00327850">
      <w:pPr>
        <w:ind w:firstLine="708"/>
        <w:jc w:val="both"/>
        <w:rPr>
          <w:rFonts w:ascii="Arial" w:hAnsi="Arial" w:cs="Arial"/>
        </w:rPr>
      </w:pPr>
      <w:r w:rsidRPr="00522B71">
        <w:rPr>
          <w:rFonts w:ascii="Arial" w:hAnsi="Arial" w:cs="Arial"/>
        </w:rPr>
        <w:t>E, por estarem justos e acordados as partes assinam o presente instrumento, digitado e impresso em 3 (três) vias de igual forma e teor, para um só efeito e para todos os fins de direito, na data adiante mencionada, juntamente com as testemunhas abaixo.</w:t>
      </w:r>
    </w:p>
    <w:p w14:paraId="614C2D7D" w14:textId="77777777" w:rsidR="00327850" w:rsidRPr="00522B71" w:rsidRDefault="00327850" w:rsidP="00327850">
      <w:pPr>
        <w:jc w:val="both"/>
        <w:rPr>
          <w:rFonts w:ascii="Arial" w:hAnsi="Arial" w:cs="Arial"/>
        </w:rPr>
      </w:pPr>
    </w:p>
    <w:p w14:paraId="4279F4C5" w14:textId="4B788053" w:rsidR="00327850" w:rsidRPr="00522B71" w:rsidRDefault="002B7819" w:rsidP="00327850">
      <w:pPr>
        <w:ind w:firstLine="708"/>
        <w:jc w:val="center"/>
        <w:rPr>
          <w:rFonts w:ascii="Arial" w:hAnsi="Arial" w:cs="Arial"/>
        </w:rPr>
      </w:pPr>
      <w:r w:rsidRPr="00522B71">
        <w:rPr>
          <w:rFonts w:ascii="Arial" w:hAnsi="Arial" w:cs="Arial"/>
        </w:rPr>
        <w:t>Itamarati de Minas</w:t>
      </w:r>
      <w:r w:rsidR="00327850" w:rsidRPr="00522B71">
        <w:rPr>
          <w:rFonts w:ascii="Arial" w:hAnsi="Arial" w:cs="Arial"/>
        </w:rPr>
        <w:t xml:space="preserve">/MG, em __ de ____________ </w:t>
      </w:r>
      <w:proofErr w:type="spellStart"/>
      <w:r w:rsidR="00327850" w:rsidRPr="00522B71">
        <w:rPr>
          <w:rFonts w:ascii="Arial" w:hAnsi="Arial" w:cs="Arial"/>
        </w:rPr>
        <w:t>de</w:t>
      </w:r>
      <w:proofErr w:type="spellEnd"/>
      <w:r w:rsidR="00327850" w:rsidRPr="00522B71">
        <w:rPr>
          <w:rFonts w:ascii="Arial" w:hAnsi="Arial" w:cs="Arial"/>
        </w:rPr>
        <w:t xml:space="preserve"> 202</w:t>
      </w:r>
      <w:r w:rsidRPr="00522B71">
        <w:rPr>
          <w:rFonts w:ascii="Arial" w:hAnsi="Arial" w:cs="Arial"/>
        </w:rPr>
        <w:t>4</w:t>
      </w:r>
      <w:r w:rsidR="00327850" w:rsidRPr="00522B71">
        <w:rPr>
          <w:rFonts w:ascii="Arial" w:hAnsi="Arial" w:cs="Arial"/>
        </w:rPr>
        <w:t>.</w:t>
      </w:r>
    </w:p>
    <w:p w14:paraId="5BAFF3AB" w14:textId="77777777" w:rsidR="00327850" w:rsidRPr="00522B71" w:rsidRDefault="00327850" w:rsidP="00327850">
      <w:pPr>
        <w:ind w:firstLine="708"/>
        <w:rPr>
          <w:rFonts w:ascii="Arial" w:hAnsi="Arial" w:cs="Arial"/>
        </w:rPr>
      </w:pPr>
    </w:p>
    <w:p w14:paraId="0823D99E" w14:textId="77777777" w:rsidR="00327850" w:rsidRPr="00522B71" w:rsidRDefault="00327850" w:rsidP="00327850">
      <w:pPr>
        <w:ind w:firstLine="708"/>
        <w:rPr>
          <w:rFonts w:ascii="Arial" w:hAnsi="Arial" w:cs="Arial"/>
        </w:rPr>
      </w:pPr>
    </w:p>
    <w:p w14:paraId="6260247D" w14:textId="77777777" w:rsidR="00327850" w:rsidRPr="00522B71" w:rsidRDefault="00327850" w:rsidP="00327850">
      <w:pPr>
        <w:ind w:firstLine="708"/>
        <w:rPr>
          <w:rFonts w:ascii="Arial" w:hAnsi="Arial" w:cs="Arial"/>
        </w:rPr>
      </w:pPr>
    </w:p>
    <w:p w14:paraId="1D64C20E" w14:textId="77777777" w:rsidR="00327850" w:rsidRPr="00522B71" w:rsidRDefault="00327850" w:rsidP="00327850">
      <w:pPr>
        <w:rPr>
          <w:rFonts w:ascii="Arial" w:hAnsi="Arial" w:cs="Arial"/>
        </w:rPr>
      </w:pPr>
    </w:p>
    <w:p w14:paraId="3D75431E" w14:textId="77777777" w:rsidR="00327850" w:rsidRPr="00522B71" w:rsidRDefault="00327850" w:rsidP="00327850">
      <w:pPr>
        <w:jc w:val="center"/>
        <w:rPr>
          <w:rFonts w:ascii="Arial" w:hAnsi="Arial" w:cs="Arial"/>
        </w:rPr>
      </w:pPr>
      <w:r w:rsidRPr="00522B71">
        <w:rPr>
          <w:rFonts w:ascii="Arial" w:hAnsi="Arial" w:cs="Arial"/>
        </w:rPr>
        <w:t>___________________________________</w:t>
      </w:r>
    </w:p>
    <w:p w14:paraId="569C99EF" w14:textId="7CD563C5" w:rsidR="00327850" w:rsidRPr="00522B71" w:rsidRDefault="00CC69D6" w:rsidP="00327850">
      <w:pPr>
        <w:jc w:val="center"/>
        <w:rPr>
          <w:rFonts w:ascii="Arial" w:hAnsi="Arial" w:cs="Arial"/>
        </w:rPr>
      </w:pPr>
      <w:r w:rsidRPr="00522B71">
        <w:rPr>
          <w:rFonts w:ascii="Arial" w:hAnsi="Arial" w:cs="Arial"/>
        </w:rPr>
        <w:t xml:space="preserve">Hamilton </w:t>
      </w:r>
      <w:r w:rsidR="009F2E98" w:rsidRPr="00522B71">
        <w:rPr>
          <w:rFonts w:ascii="Arial" w:hAnsi="Arial" w:cs="Arial"/>
        </w:rPr>
        <w:t>de Moura Filho</w:t>
      </w:r>
    </w:p>
    <w:p w14:paraId="50CA3CF7" w14:textId="77777777" w:rsidR="00327850" w:rsidRPr="00522B71" w:rsidRDefault="00327850" w:rsidP="00327850">
      <w:pPr>
        <w:jc w:val="center"/>
        <w:rPr>
          <w:rFonts w:ascii="Arial" w:hAnsi="Arial" w:cs="Arial"/>
        </w:rPr>
      </w:pPr>
      <w:r w:rsidRPr="00522B71">
        <w:rPr>
          <w:rFonts w:ascii="Arial" w:hAnsi="Arial" w:cs="Arial"/>
        </w:rPr>
        <w:t>Prefeito Municipal</w:t>
      </w:r>
    </w:p>
    <w:p w14:paraId="7991B315" w14:textId="77777777" w:rsidR="00327850" w:rsidRPr="00522B71" w:rsidRDefault="00327850" w:rsidP="00327850">
      <w:pPr>
        <w:jc w:val="center"/>
        <w:rPr>
          <w:rFonts w:ascii="Arial" w:hAnsi="Arial" w:cs="Arial"/>
        </w:rPr>
      </w:pPr>
    </w:p>
    <w:p w14:paraId="65902749" w14:textId="77777777" w:rsidR="00327850" w:rsidRPr="00522B71" w:rsidRDefault="00327850" w:rsidP="00327850">
      <w:pPr>
        <w:jc w:val="center"/>
        <w:rPr>
          <w:rFonts w:ascii="Arial" w:hAnsi="Arial" w:cs="Arial"/>
        </w:rPr>
      </w:pPr>
    </w:p>
    <w:p w14:paraId="664002B2" w14:textId="77777777" w:rsidR="00327850" w:rsidRPr="00522B71" w:rsidRDefault="00327850" w:rsidP="00327850">
      <w:pPr>
        <w:jc w:val="center"/>
        <w:rPr>
          <w:rFonts w:ascii="Arial" w:hAnsi="Arial" w:cs="Arial"/>
        </w:rPr>
      </w:pPr>
    </w:p>
    <w:p w14:paraId="40B44513" w14:textId="77777777" w:rsidR="00327850" w:rsidRPr="00522B71" w:rsidRDefault="00327850" w:rsidP="00327850">
      <w:pPr>
        <w:jc w:val="center"/>
        <w:rPr>
          <w:rFonts w:ascii="Arial" w:hAnsi="Arial" w:cs="Arial"/>
        </w:rPr>
      </w:pPr>
      <w:r w:rsidRPr="00522B71">
        <w:rPr>
          <w:rFonts w:ascii="Arial" w:hAnsi="Arial" w:cs="Arial"/>
        </w:rPr>
        <w:t>___________________________________</w:t>
      </w:r>
    </w:p>
    <w:p w14:paraId="5ECABEA5" w14:textId="77777777" w:rsidR="00327850" w:rsidRPr="00522B71" w:rsidRDefault="00327850" w:rsidP="00327850">
      <w:pPr>
        <w:jc w:val="center"/>
        <w:rPr>
          <w:rFonts w:ascii="Arial" w:hAnsi="Arial" w:cs="Arial"/>
          <w:bCs/>
        </w:rPr>
      </w:pPr>
      <w:r w:rsidRPr="00522B71">
        <w:rPr>
          <w:rFonts w:ascii="Arial" w:hAnsi="Arial" w:cs="Arial"/>
          <w:bCs/>
        </w:rPr>
        <w:t>EMPRESA</w:t>
      </w:r>
    </w:p>
    <w:p w14:paraId="2300AA7E" w14:textId="77777777" w:rsidR="00327850" w:rsidRPr="00522B71" w:rsidRDefault="00327850" w:rsidP="00327850">
      <w:pPr>
        <w:jc w:val="center"/>
        <w:rPr>
          <w:rFonts w:ascii="Arial" w:hAnsi="Arial" w:cs="Arial"/>
        </w:rPr>
      </w:pPr>
    </w:p>
    <w:p w14:paraId="6B99627C" w14:textId="77777777" w:rsidR="00327850" w:rsidRPr="00522B71" w:rsidRDefault="00327850" w:rsidP="00327850">
      <w:pPr>
        <w:rPr>
          <w:rFonts w:ascii="Arial" w:hAnsi="Arial" w:cs="Arial"/>
        </w:rPr>
      </w:pPr>
    </w:p>
    <w:p w14:paraId="76643085" w14:textId="77777777" w:rsidR="00327850" w:rsidRPr="00522B71" w:rsidRDefault="00327850" w:rsidP="00327850">
      <w:pPr>
        <w:rPr>
          <w:rFonts w:ascii="Arial" w:hAnsi="Arial" w:cs="Arial"/>
        </w:rPr>
      </w:pPr>
      <w:r w:rsidRPr="00522B71">
        <w:rPr>
          <w:rFonts w:ascii="Arial" w:hAnsi="Arial" w:cs="Arial"/>
        </w:rPr>
        <w:t xml:space="preserve">Testemunha1:              </w:t>
      </w:r>
      <w:r w:rsidRPr="00522B71">
        <w:rPr>
          <w:rFonts w:ascii="Arial" w:hAnsi="Arial" w:cs="Arial"/>
        </w:rPr>
        <w:tab/>
      </w:r>
      <w:r w:rsidRPr="00522B71">
        <w:rPr>
          <w:rFonts w:ascii="Arial" w:hAnsi="Arial" w:cs="Arial"/>
        </w:rPr>
        <w:tab/>
        <w:t xml:space="preserve">        Testemunha2:</w:t>
      </w:r>
    </w:p>
    <w:p w14:paraId="7CA659B8" w14:textId="77777777" w:rsidR="00327850" w:rsidRPr="00522B71" w:rsidRDefault="00327850" w:rsidP="00327850">
      <w:pPr>
        <w:rPr>
          <w:rFonts w:ascii="Arial" w:hAnsi="Arial" w:cs="Arial"/>
        </w:rPr>
      </w:pPr>
      <w:r w:rsidRPr="00522B71">
        <w:rPr>
          <w:rFonts w:ascii="Arial" w:hAnsi="Arial" w:cs="Arial"/>
        </w:rPr>
        <w:t xml:space="preserve">CPF: </w:t>
      </w:r>
      <w:r w:rsidRPr="00522B71">
        <w:rPr>
          <w:rFonts w:ascii="Arial" w:hAnsi="Arial" w:cs="Arial"/>
        </w:rPr>
        <w:tab/>
      </w:r>
      <w:r w:rsidRPr="00522B71">
        <w:rPr>
          <w:rFonts w:ascii="Arial" w:hAnsi="Arial" w:cs="Arial"/>
        </w:rPr>
        <w:tab/>
      </w:r>
      <w:r w:rsidRPr="00522B71">
        <w:rPr>
          <w:rFonts w:ascii="Arial" w:hAnsi="Arial" w:cs="Arial"/>
        </w:rPr>
        <w:tab/>
      </w:r>
      <w:r w:rsidRPr="00522B71">
        <w:rPr>
          <w:rFonts w:ascii="Arial" w:hAnsi="Arial" w:cs="Arial"/>
        </w:rPr>
        <w:tab/>
      </w:r>
      <w:r w:rsidRPr="00522B71">
        <w:rPr>
          <w:rFonts w:ascii="Arial" w:hAnsi="Arial" w:cs="Arial"/>
        </w:rPr>
        <w:tab/>
      </w:r>
      <w:r w:rsidRPr="00522B71">
        <w:rPr>
          <w:rFonts w:ascii="Arial" w:hAnsi="Arial" w:cs="Arial"/>
        </w:rPr>
        <w:tab/>
        <w:t>CPF:</w:t>
      </w:r>
    </w:p>
    <w:p w14:paraId="14CCEE58" w14:textId="77777777" w:rsidR="00327850" w:rsidRPr="00522B71" w:rsidRDefault="00327850" w:rsidP="00327850">
      <w:pPr>
        <w:jc w:val="center"/>
        <w:rPr>
          <w:rFonts w:ascii="Arial" w:hAnsi="Arial" w:cs="Arial"/>
        </w:rPr>
      </w:pPr>
    </w:p>
    <w:p w14:paraId="14E05B3F" w14:textId="77777777" w:rsidR="00327850" w:rsidRPr="00522B71" w:rsidRDefault="00327850" w:rsidP="00327850">
      <w:pPr>
        <w:pStyle w:val="Corpodetexto"/>
        <w:tabs>
          <w:tab w:val="left" w:pos="6659"/>
        </w:tabs>
        <w:spacing w:before="93"/>
        <w:rPr>
          <w:rFonts w:ascii="Arial" w:hAnsi="Arial" w:cs="Arial"/>
        </w:rPr>
      </w:pPr>
    </w:p>
    <w:p w14:paraId="74712159" w14:textId="77777777" w:rsidR="00327850" w:rsidRPr="00522B71" w:rsidRDefault="00327850" w:rsidP="00327850">
      <w:pPr>
        <w:pStyle w:val="Standard"/>
        <w:shd w:val="clear" w:color="auto" w:fill="FFFFFF" w:themeFill="background1"/>
        <w:spacing w:line="360" w:lineRule="auto"/>
        <w:ind w:left="3969" w:hanging="2"/>
        <w:jc w:val="both"/>
        <w:rPr>
          <w:rFonts w:ascii="Arial" w:hAnsi="Arial" w:cs="Arial"/>
        </w:rPr>
      </w:pPr>
    </w:p>
    <w:sectPr w:rsidR="00327850" w:rsidRPr="00522B71" w:rsidSect="00A81313">
      <w:headerReference w:type="default" r:id="rId48"/>
      <w:footerReference w:type="default" r:id="rId49"/>
      <w:headerReference w:type="first" r:id="rId50"/>
      <w:footerReference w:type="first" r:id="rId51"/>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859221" w14:textId="77777777" w:rsidR="00D6282A" w:rsidRDefault="00D6282A">
      <w:r>
        <w:separator/>
      </w:r>
    </w:p>
  </w:endnote>
  <w:endnote w:type="continuationSeparator" w:id="0">
    <w:p w14:paraId="6C3A0971" w14:textId="77777777" w:rsidR="00D6282A" w:rsidRDefault="00D6282A">
      <w:r>
        <w:continuationSeparator/>
      </w:r>
    </w:p>
  </w:endnote>
  <w:endnote w:type="continuationNotice" w:id="1">
    <w:p w14:paraId="6FA39390" w14:textId="77777777" w:rsidR="00D6282A" w:rsidRDefault="00D628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Times-Bold">
    <w:panose1 w:val="00000000000000000000"/>
    <w:charset w:val="00"/>
    <w:family w:val="roman"/>
    <w:notTrueType/>
    <w:pitch w:val="default"/>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LiberationSerif-Bold">
    <w:altName w:val="Cambria"/>
    <w:charset w:val="00"/>
    <w:family w:val="roman"/>
    <w:pitch w:val="variable"/>
  </w:font>
  <w:font w:name="LiberationSerif">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mes-Roman">
    <w:panose1 w:val="00000000000000000000"/>
    <w:charset w:val="00"/>
    <w:family w:val="roman"/>
    <w:notTrueType/>
    <w:pitch w:val="default"/>
  </w:font>
  <w:font w:name="Swiss921 BT">
    <w:altName w:val="Impact"/>
    <w:charset w:val="01"/>
    <w:family w:val="roman"/>
    <w:pitch w:val="variable"/>
    <w:sig w:usb0="00000001" w:usb1="00000000" w:usb2="00000000" w:usb3="00000000" w:csb0="00000001" w:csb1="00000000"/>
  </w:font>
  <w:font w:name="Swis721 Th BT">
    <w:altName w:val="Trebuchet MS"/>
    <w:charset w:val="01"/>
    <w:family w:val="roman"/>
    <w:pitch w:val="variable"/>
    <w:sig w:usb0="00000001"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Monotype Sorts">
    <w:altName w:val="Symbol"/>
    <w:charset w:val="01"/>
    <w:family w:val="roman"/>
    <w:pitch w:val="variable"/>
    <w:sig w:usb0="00000001"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Arial" w:hAnsi="Arial" w:cs="Arial"/>
        <w:sz w:val="14"/>
        <w:szCs w:val="14"/>
      </w:rPr>
    </w:sdtEndPr>
    <w:sdtContent>
      <w:p w14:paraId="239342FA" w14:textId="7EE1E299" w:rsidR="00E96341" w:rsidRPr="004527A6" w:rsidRDefault="00EF4A41" w:rsidP="004527A6">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sdtContent>
  </w:sdt>
  <w:p w14:paraId="4F569B1C" w14:textId="77777777" w:rsidR="004527A6" w:rsidRPr="008F1397" w:rsidRDefault="004527A6" w:rsidP="004527A6">
    <w:pPr>
      <w:pStyle w:val="Rodap"/>
      <w:jc w:val="center"/>
      <w:rPr>
        <w:rFonts w:ascii="Franklin Gothic Book" w:hAnsi="Franklin Gothic Book"/>
        <w:color w:val="0070C0"/>
        <w:sz w:val="18"/>
        <w:szCs w:val="18"/>
      </w:rPr>
    </w:pPr>
    <w:r w:rsidRPr="008F1397">
      <w:rPr>
        <w:rFonts w:ascii="Franklin Gothic Book" w:hAnsi="Franklin Gothic Book"/>
        <w:color w:val="0070C0"/>
        <w:sz w:val="18"/>
        <w:szCs w:val="18"/>
      </w:rPr>
      <w:t>Avenida Coronel Araújo Porto, 506 – Centro – CEP: 36788-000 – Itamarati de Minas/MG</w:t>
    </w:r>
  </w:p>
  <w:p w14:paraId="48895970" w14:textId="77777777" w:rsidR="004527A6" w:rsidRPr="002443DF" w:rsidRDefault="004527A6" w:rsidP="004527A6">
    <w:pPr>
      <w:pStyle w:val="Rodap"/>
      <w:jc w:val="center"/>
      <w:rPr>
        <w:rFonts w:ascii="Franklin Gothic Demi" w:hAnsi="Franklin Gothic Demi"/>
        <w:color w:val="0070C0"/>
        <w:sz w:val="18"/>
        <w:szCs w:val="18"/>
      </w:rPr>
    </w:pPr>
    <w:r w:rsidRPr="002443DF">
      <w:rPr>
        <w:rFonts w:ascii="Wingdings" w:hAnsi="Wingdings"/>
        <w:color w:val="0070C0"/>
        <w:sz w:val="18"/>
        <w:szCs w:val="18"/>
      </w:rPr>
      <w:t></w:t>
    </w:r>
    <w:r w:rsidRPr="008F1397">
      <w:rPr>
        <w:rFonts w:ascii="Franklin Gothic Book" w:hAnsi="Franklin Gothic Book"/>
        <w:color w:val="0070C0"/>
        <w:sz w:val="18"/>
        <w:szCs w:val="18"/>
      </w:rPr>
      <w:t>(32)3452-1212</w:t>
    </w:r>
    <w:r w:rsidRPr="002443DF">
      <w:rPr>
        <w:rFonts w:ascii="Franklin Gothic Demi" w:hAnsi="Franklin Gothic Demi"/>
        <w:color w:val="0070C0"/>
        <w:sz w:val="18"/>
        <w:szCs w:val="18"/>
      </w:rPr>
      <w:t xml:space="preserve">   </w:t>
    </w:r>
    <w:r w:rsidRPr="002443DF">
      <w:rPr>
        <w:rFonts w:ascii="Wingdings" w:hAnsi="Wingdings"/>
        <w:color w:val="0070C0"/>
        <w:sz w:val="18"/>
        <w:szCs w:val="18"/>
      </w:rPr>
      <w:t></w:t>
    </w:r>
    <w:r w:rsidRPr="008F1397">
      <w:rPr>
        <w:rFonts w:ascii="Franklin Gothic Book" w:hAnsi="Franklin Gothic Book"/>
        <w:color w:val="0070C0"/>
        <w:sz w:val="18"/>
        <w:szCs w:val="18"/>
      </w:rPr>
      <w:t>Fone/Fax: (32)3452-1234</w:t>
    </w:r>
  </w:p>
  <w:p w14:paraId="7E6308F2" w14:textId="1D4B1253" w:rsidR="00842420" w:rsidRPr="004527A6" w:rsidRDefault="00000000" w:rsidP="004527A6">
    <w:pPr>
      <w:pStyle w:val="Rodap"/>
      <w:jc w:val="center"/>
      <w:rPr>
        <w:rFonts w:ascii="Franklin Gothic Book" w:hAnsi="Franklin Gothic Book"/>
        <w:color w:val="0070C0"/>
        <w:sz w:val="18"/>
        <w:szCs w:val="18"/>
      </w:rPr>
    </w:pPr>
    <w:hyperlink r:id="rId1" w:history="1">
      <w:r w:rsidR="004527A6" w:rsidRPr="008F1397">
        <w:rPr>
          <w:rStyle w:val="Hyperlink"/>
          <w:rFonts w:ascii="Franklin Gothic Book" w:hAnsi="Franklin Gothic Book"/>
          <w:color w:val="0070C0"/>
          <w:sz w:val="18"/>
          <w:szCs w:val="18"/>
        </w:rPr>
        <w:t>www.itamaratideminas.mg.gov.br</w:t>
      </w:r>
    </w:hyperlink>
    <w:r w:rsidR="004527A6" w:rsidRPr="008F1397">
      <w:rPr>
        <w:rFonts w:ascii="Franklin Gothic Book" w:hAnsi="Franklin Gothic Book"/>
        <w:color w:val="0070C0"/>
        <w:sz w:val="20"/>
      </w:rPr>
      <w:t xml:space="preserve"> </w:t>
    </w:r>
    <w:r w:rsidR="004527A6" w:rsidRPr="00D76CAC">
      <w:rPr>
        <w:rFonts w:ascii="Franklin Gothic Demi" w:hAnsi="Franklin Gothic Demi"/>
        <w:color w:val="0070C0"/>
        <w:sz w:val="20"/>
      </w:rPr>
      <w:t xml:space="preserve"> </w:t>
    </w:r>
    <w:r w:rsidR="004527A6">
      <w:rPr>
        <w:rFonts w:ascii="Franklin Gothic Demi" w:hAnsi="Franklin Gothic Demi"/>
        <w:color w:val="0070C0"/>
        <w:sz w:val="20"/>
      </w:rPr>
      <w:t xml:space="preserve"> </w:t>
    </w:r>
    <w:r w:rsidR="004527A6" w:rsidRPr="009E2DEB">
      <w:rPr>
        <w:rFonts w:ascii="Monotype Sorts" w:hAnsi="Monotype Sorts"/>
        <w:color w:val="0070C0"/>
        <w:sz w:val="14"/>
        <w:szCs w:val="14"/>
      </w:rPr>
      <w:t></w:t>
    </w:r>
    <w:r w:rsidR="004527A6" w:rsidRPr="00D76CAC">
      <w:rPr>
        <w:rFonts w:ascii="Franklin Gothic Demi" w:hAnsi="Franklin Gothic Demi"/>
        <w:color w:val="0070C0"/>
        <w:sz w:val="20"/>
      </w:rPr>
      <w:t xml:space="preserve">   </w:t>
    </w:r>
    <w:r w:rsidR="004527A6" w:rsidRPr="008F1397">
      <w:rPr>
        <w:rFonts w:ascii="Franklin Gothic Book" w:hAnsi="Franklin Gothic Book"/>
        <w:color w:val="0070C0"/>
        <w:sz w:val="18"/>
        <w:szCs w:val="18"/>
      </w:rPr>
      <w:t>E-MAIL: gabinete@itamaratideminas.mg.gov.br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9D91B2" w14:textId="77777777" w:rsidR="00DC1FE9" w:rsidRDefault="00DC1FE9" w:rsidP="004527A6">
    <w:pPr>
      <w:pStyle w:val="Rodap"/>
      <w:jc w:val="center"/>
      <w:rPr>
        <w:rFonts w:ascii="Franklin Gothic Book" w:hAnsi="Franklin Gothic Book"/>
        <w:color w:val="0070C0"/>
        <w:sz w:val="18"/>
        <w:szCs w:val="18"/>
      </w:rPr>
    </w:pPr>
  </w:p>
  <w:p w14:paraId="542DBD84" w14:textId="629E011D" w:rsidR="004527A6" w:rsidRPr="008F1397" w:rsidRDefault="004527A6" w:rsidP="004527A6">
    <w:pPr>
      <w:pStyle w:val="Rodap"/>
      <w:jc w:val="center"/>
      <w:rPr>
        <w:rFonts w:ascii="Franklin Gothic Book" w:hAnsi="Franklin Gothic Book"/>
        <w:color w:val="0070C0"/>
        <w:sz w:val="18"/>
        <w:szCs w:val="18"/>
      </w:rPr>
    </w:pPr>
    <w:r w:rsidRPr="008F1397">
      <w:rPr>
        <w:rFonts w:ascii="Franklin Gothic Book" w:hAnsi="Franklin Gothic Book"/>
        <w:color w:val="0070C0"/>
        <w:sz w:val="18"/>
        <w:szCs w:val="18"/>
      </w:rPr>
      <w:t>Avenida Coronel Araújo Porto, 506 – Centro – CEP: 36788-000 – Itamarati de Minas/MG</w:t>
    </w:r>
  </w:p>
  <w:p w14:paraId="79CC428C" w14:textId="77777777" w:rsidR="004527A6" w:rsidRPr="002443DF" w:rsidRDefault="004527A6" w:rsidP="004527A6">
    <w:pPr>
      <w:pStyle w:val="Rodap"/>
      <w:jc w:val="center"/>
      <w:rPr>
        <w:rFonts w:ascii="Franklin Gothic Demi" w:hAnsi="Franklin Gothic Demi"/>
        <w:color w:val="0070C0"/>
        <w:sz w:val="18"/>
        <w:szCs w:val="18"/>
      </w:rPr>
    </w:pPr>
    <w:r w:rsidRPr="002443DF">
      <w:rPr>
        <w:rFonts w:ascii="Wingdings" w:hAnsi="Wingdings"/>
        <w:color w:val="0070C0"/>
        <w:sz w:val="18"/>
        <w:szCs w:val="18"/>
      </w:rPr>
      <w:t></w:t>
    </w:r>
    <w:r w:rsidRPr="008F1397">
      <w:rPr>
        <w:rFonts w:ascii="Franklin Gothic Book" w:hAnsi="Franklin Gothic Book"/>
        <w:color w:val="0070C0"/>
        <w:sz w:val="18"/>
        <w:szCs w:val="18"/>
      </w:rPr>
      <w:t>(32)3452-1212</w:t>
    </w:r>
    <w:r w:rsidRPr="002443DF">
      <w:rPr>
        <w:rFonts w:ascii="Franklin Gothic Demi" w:hAnsi="Franklin Gothic Demi"/>
        <w:color w:val="0070C0"/>
        <w:sz w:val="18"/>
        <w:szCs w:val="18"/>
      </w:rPr>
      <w:t xml:space="preserve">   </w:t>
    </w:r>
    <w:r w:rsidRPr="002443DF">
      <w:rPr>
        <w:rFonts w:ascii="Wingdings" w:hAnsi="Wingdings"/>
        <w:color w:val="0070C0"/>
        <w:sz w:val="18"/>
        <w:szCs w:val="18"/>
      </w:rPr>
      <w:t></w:t>
    </w:r>
    <w:r w:rsidRPr="008F1397">
      <w:rPr>
        <w:rFonts w:ascii="Franklin Gothic Book" w:hAnsi="Franklin Gothic Book"/>
        <w:color w:val="0070C0"/>
        <w:sz w:val="18"/>
        <w:szCs w:val="18"/>
      </w:rPr>
      <w:t>Fone/Fax: (32)3452-1234</w:t>
    </w:r>
  </w:p>
  <w:p w14:paraId="40E53D67" w14:textId="097E5A30" w:rsidR="004527A6" w:rsidRPr="004527A6" w:rsidRDefault="00000000" w:rsidP="004527A6">
    <w:pPr>
      <w:pStyle w:val="Rodap"/>
      <w:jc w:val="center"/>
      <w:rPr>
        <w:rFonts w:ascii="Franklin Gothic Book" w:hAnsi="Franklin Gothic Book"/>
        <w:color w:val="0070C0"/>
        <w:sz w:val="18"/>
        <w:szCs w:val="18"/>
      </w:rPr>
    </w:pPr>
    <w:hyperlink r:id="rId1" w:history="1">
      <w:r w:rsidR="004527A6" w:rsidRPr="008F1397">
        <w:rPr>
          <w:rStyle w:val="Hyperlink"/>
          <w:rFonts w:ascii="Franklin Gothic Book" w:hAnsi="Franklin Gothic Book"/>
          <w:color w:val="0070C0"/>
          <w:sz w:val="18"/>
          <w:szCs w:val="18"/>
        </w:rPr>
        <w:t>www.itamaratideminas.mg.gov.br</w:t>
      </w:r>
    </w:hyperlink>
    <w:r w:rsidR="004527A6" w:rsidRPr="008F1397">
      <w:rPr>
        <w:rFonts w:ascii="Franklin Gothic Book" w:hAnsi="Franklin Gothic Book"/>
        <w:color w:val="0070C0"/>
        <w:sz w:val="20"/>
      </w:rPr>
      <w:t xml:space="preserve"> </w:t>
    </w:r>
    <w:r w:rsidR="004527A6" w:rsidRPr="00D76CAC">
      <w:rPr>
        <w:rFonts w:ascii="Franklin Gothic Demi" w:hAnsi="Franklin Gothic Demi"/>
        <w:color w:val="0070C0"/>
        <w:sz w:val="20"/>
      </w:rPr>
      <w:t xml:space="preserve"> </w:t>
    </w:r>
    <w:r w:rsidR="004527A6">
      <w:rPr>
        <w:rFonts w:ascii="Franklin Gothic Demi" w:hAnsi="Franklin Gothic Demi"/>
        <w:color w:val="0070C0"/>
        <w:sz w:val="20"/>
      </w:rPr>
      <w:t xml:space="preserve"> </w:t>
    </w:r>
    <w:r w:rsidR="004527A6" w:rsidRPr="009E2DEB">
      <w:rPr>
        <w:rFonts w:ascii="Monotype Sorts" w:hAnsi="Monotype Sorts"/>
        <w:color w:val="0070C0"/>
        <w:sz w:val="14"/>
        <w:szCs w:val="14"/>
      </w:rPr>
      <w:t></w:t>
    </w:r>
    <w:r w:rsidR="004527A6" w:rsidRPr="00D76CAC">
      <w:rPr>
        <w:rFonts w:ascii="Franklin Gothic Demi" w:hAnsi="Franklin Gothic Demi"/>
        <w:color w:val="0070C0"/>
        <w:sz w:val="20"/>
      </w:rPr>
      <w:t xml:space="preserve">   </w:t>
    </w:r>
    <w:r w:rsidR="004527A6" w:rsidRPr="008F1397">
      <w:rPr>
        <w:rFonts w:ascii="Franklin Gothic Book" w:hAnsi="Franklin Gothic Book"/>
        <w:color w:val="0070C0"/>
        <w:sz w:val="18"/>
        <w:szCs w:val="18"/>
      </w:rPr>
      <w:t>E-MAIL: gabinete@itamaratideminas.mg.gov.br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3A6E41" w14:textId="77777777" w:rsidR="00D6282A" w:rsidRDefault="00D6282A">
      <w:r>
        <w:separator/>
      </w:r>
    </w:p>
  </w:footnote>
  <w:footnote w:type="continuationSeparator" w:id="0">
    <w:p w14:paraId="719DD454" w14:textId="77777777" w:rsidR="00D6282A" w:rsidRDefault="00D6282A">
      <w:r>
        <w:continuationSeparator/>
      </w:r>
    </w:p>
  </w:footnote>
  <w:footnote w:type="continuationNotice" w:id="1">
    <w:p w14:paraId="22A95EBD" w14:textId="77777777" w:rsidR="00D6282A" w:rsidRDefault="00D6282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BA48F2" w14:textId="77777777" w:rsidR="004527A6" w:rsidRPr="009727F0" w:rsidRDefault="004527A6" w:rsidP="004527A6">
    <w:pPr>
      <w:pStyle w:val="Cabealho"/>
      <w:jc w:val="center"/>
      <w:rPr>
        <w:rFonts w:ascii="Swiss921 BT" w:hAnsi="Swiss921 BT"/>
        <w:color w:val="0070C0"/>
        <w:sz w:val="30"/>
        <w:szCs w:val="30"/>
      </w:rPr>
    </w:pPr>
    <w:r w:rsidRPr="009727F0">
      <w:rPr>
        <w:rFonts w:ascii="Swiss921 BT" w:hAnsi="Swiss921 BT"/>
        <w:noProof/>
        <w:color w:val="0070C0"/>
        <w:sz w:val="30"/>
        <w:szCs w:val="30"/>
      </w:rPr>
      <w:drawing>
        <wp:anchor distT="0" distB="0" distL="114300" distR="114300" simplePos="0" relativeHeight="251661312" behindDoc="0" locked="0" layoutInCell="1" allowOverlap="1" wp14:anchorId="7F94D855" wp14:editId="0C3C2161">
          <wp:simplePos x="0" y="0"/>
          <wp:positionH relativeFrom="column">
            <wp:posOffset>5344</wp:posOffset>
          </wp:positionH>
          <wp:positionV relativeFrom="paragraph">
            <wp:posOffset>-110490</wp:posOffset>
          </wp:positionV>
          <wp:extent cx="952500" cy="932180"/>
          <wp:effectExtent l="0" t="0" r="0" b="1270"/>
          <wp:wrapThrough wrapText="bothSides">
            <wp:wrapPolygon edited="0">
              <wp:start x="0" y="0"/>
              <wp:lineTo x="0" y="21188"/>
              <wp:lineTo x="21168" y="21188"/>
              <wp:lineTo x="21168" y="0"/>
              <wp:lineTo x="0" y="0"/>
            </wp:wrapPolygon>
          </wp:wrapThrough>
          <wp:docPr id="827820177" name="Imagem 1" descr="Brasao Transp Itamarati.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Brasao Transp Itamarati.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32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27F0">
      <w:rPr>
        <w:rFonts w:ascii="Swiss921 BT" w:hAnsi="Swiss921 BT"/>
        <w:color w:val="0070C0"/>
        <w:sz w:val="30"/>
        <w:szCs w:val="30"/>
      </w:rPr>
      <w:t>PREFEITURA MUNICIPAL DE ITAMARATI DE MINAS</w:t>
    </w:r>
  </w:p>
  <w:p w14:paraId="5A8D42C1" w14:textId="77777777" w:rsidR="004527A6" w:rsidRPr="001C1FD8" w:rsidRDefault="004527A6" w:rsidP="004527A6">
    <w:pPr>
      <w:pStyle w:val="Cabealho"/>
      <w:jc w:val="center"/>
      <w:rPr>
        <w:rFonts w:ascii="Swiss921 BT" w:hAnsi="Swiss921 BT"/>
        <w:color w:val="984806"/>
        <w:sz w:val="30"/>
        <w:szCs w:val="30"/>
      </w:rPr>
    </w:pPr>
    <w:r w:rsidRPr="001C1FD8">
      <w:rPr>
        <w:rFonts w:ascii="Swis721 Th BT" w:hAnsi="Swis721 Th BT"/>
        <w:color w:val="984806"/>
        <w:sz w:val="28"/>
        <w:szCs w:val="28"/>
      </w:rPr>
      <w:t>ESTADO DE MINAS GERAIS</w:t>
    </w:r>
  </w:p>
  <w:p w14:paraId="53A58E01" w14:textId="79D93A4F" w:rsidR="003C7A23" w:rsidRDefault="004527A6" w:rsidP="004527A6">
    <w:pPr>
      <w:pStyle w:val="Cabealho"/>
      <w:jc w:val="center"/>
      <w:rPr>
        <w:rFonts w:ascii="Franklin Gothic Book" w:hAnsi="Franklin Gothic Book"/>
        <w:color w:val="0070C0"/>
        <w:sz w:val="20"/>
      </w:rPr>
    </w:pPr>
    <w:r w:rsidRPr="00074B5F">
      <w:rPr>
        <w:rFonts w:ascii="Swis721 Th BT" w:hAnsi="Swis721 Th BT"/>
        <w:color w:val="0070C0"/>
        <w:sz w:val="20"/>
      </w:rPr>
      <w:t xml:space="preserve">CNPJ: </w:t>
    </w:r>
    <w:r w:rsidRPr="009727F0">
      <w:rPr>
        <w:rFonts w:ascii="Franklin Gothic Book" w:hAnsi="Franklin Gothic Book"/>
        <w:color w:val="0070C0"/>
        <w:sz w:val="20"/>
      </w:rPr>
      <w:t>17.706.813/0001-02</w:t>
    </w:r>
    <w:r w:rsidRPr="00074B5F">
      <w:rPr>
        <w:rFonts w:ascii="Swis721 Th BT" w:hAnsi="Swis721 Th BT"/>
        <w:color w:val="0070C0"/>
      </w:rPr>
      <w:t xml:space="preserve"> </w:t>
    </w:r>
    <w:r>
      <w:rPr>
        <w:rFonts w:ascii="Swis721 Th BT" w:hAnsi="Swis721 Th BT"/>
        <w:color w:val="0070C0"/>
      </w:rPr>
      <w:t xml:space="preserve">         </w:t>
    </w:r>
    <w:r w:rsidRPr="00074B5F">
      <w:rPr>
        <w:rFonts w:ascii="Monotype Sorts" w:hAnsi="Monotype Sorts"/>
        <w:color w:val="0070C0"/>
        <w:sz w:val="14"/>
        <w:szCs w:val="14"/>
      </w:rPr>
      <w:t></w:t>
    </w:r>
    <w:r>
      <w:rPr>
        <w:rFonts w:ascii="Swis721 Th BT" w:hAnsi="Swis721 Th BT"/>
        <w:color w:val="0070C0"/>
      </w:rPr>
      <w:t xml:space="preserve">         </w:t>
    </w:r>
    <w:r w:rsidRPr="00074B5F">
      <w:rPr>
        <w:rFonts w:ascii="Swis721 Th BT" w:hAnsi="Swis721 Th BT"/>
        <w:color w:val="0070C0"/>
        <w:sz w:val="20"/>
      </w:rPr>
      <w:t>Insc</w:t>
    </w:r>
    <w:r>
      <w:rPr>
        <w:rFonts w:ascii="Swis721 Th BT" w:hAnsi="Swis721 Th BT"/>
        <w:color w:val="0070C0"/>
        <w:sz w:val="20"/>
      </w:rPr>
      <w:t>rição Estadual</w:t>
    </w:r>
    <w:r w:rsidRPr="00074B5F">
      <w:rPr>
        <w:rFonts w:ascii="Swis721 Th BT" w:hAnsi="Swis721 Th BT"/>
        <w:color w:val="0070C0"/>
        <w:sz w:val="20"/>
      </w:rPr>
      <w:t xml:space="preserve">: </w:t>
    </w:r>
    <w:r w:rsidRPr="009727F0">
      <w:rPr>
        <w:rFonts w:ascii="Franklin Gothic Book" w:hAnsi="Franklin Gothic Book"/>
        <w:color w:val="0070C0"/>
        <w:sz w:val="20"/>
      </w:rPr>
      <w:t>ISENTO</w:t>
    </w:r>
  </w:p>
  <w:p w14:paraId="4E7403BB" w14:textId="77777777" w:rsidR="00DC1FE9" w:rsidRDefault="00DC1FE9" w:rsidP="004527A6">
    <w:pPr>
      <w:pStyle w:val="Cabealho"/>
      <w:jc w:val="center"/>
      <w:rPr>
        <w:rFonts w:ascii="Franklin Gothic Book" w:hAnsi="Franklin Gothic Book"/>
        <w:color w:val="0070C0"/>
        <w:sz w:val="20"/>
      </w:rPr>
    </w:pPr>
  </w:p>
  <w:p w14:paraId="065F5C1F" w14:textId="77777777" w:rsidR="00DC1FE9" w:rsidRDefault="00DC1FE9" w:rsidP="004527A6">
    <w:pPr>
      <w:pStyle w:val="Cabealho"/>
      <w:jc w:val="center"/>
    </w:pPr>
  </w:p>
  <w:p w14:paraId="36411352" w14:textId="77777777" w:rsidR="003C7A23" w:rsidRDefault="003C7A23"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717F72" w14:textId="77777777" w:rsidR="004527A6" w:rsidRPr="009727F0" w:rsidRDefault="004527A6" w:rsidP="004527A6">
    <w:pPr>
      <w:pStyle w:val="Cabealho"/>
      <w:jc w:val="center"/>
      <w:rPr>
        <w:rFonts w:ascii="Swiss921 BT" w:hAnsi="Swiss921 BT"/>
        <w:color w:val="0070C0"/>
        <w:sz w:val="30"/>
        <w:szCs w:val="30"/>
      </w:rPr>
    </w:pPr>
    <w:r w:rsidRPr="009727F0">
      <w:rPr>
        <w:rFonts w:ascii="Swiss921 BT" w:hAnsi="Swiss921 BT"/>
        <w:noProof/>
        <w:color w:val="0070C0"/>
        <w:sz w:val="30"/>
        <w:szCs w:val="30"/>
      </w:rPr>
      <w:drawing>
        <wp:anchor distT="0" distB="0" distL="114300" distR="114300" simplePos="0" relativeHeight="251659264" behindDoc="0" locked="0" layoutInCell="1" allowOverlap="1" wp14:anchorId="587533A3" wp14:editId="234AEBE1">
          <wp:simplePos x="0" y="0"/>
          <wp:positionH relativeFrom="column">
            <wp:posOffset>5344</wp:posOffset>
          </wp:positionH>
          <wp:positionV relativeFrom="paragraph">
            <wp:posOffset>-110490</wp:posOffset>
          </wp:positionV>
          <wp:extent cx="952500" cy="932180"/>
          <wp:effectExtent l="0" t="0" r="0" b="1270"/>
          <wp:wrapThrough wrapText="bothSides">
            <wp:wrapPolygon edited="0">
              <wp:start x="0" y="0"/>
              <wp:lineTo x="0" y="21188"/>
              <wp:lineTo x="21168" y="21188"/>
              <wp:lineTo x="21168" y="0"/>
              <wp:lineTo x="0" y="0"/>
            </wp:wrapPolygon>
          </wp:wrapThrough>
          <wp:docPr id="1962026359" name="Imagem 1" descr="Brasao Transp Itamarati.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Brasao Transp Itamarati.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32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27F0">
      <w:rPr>
        <w:rFonts w:ascii="Swiss921 BT" w:hAnsi="Swiss921 BT"/>
        <w:color w:val="0070C0"/>
        <w:sz w:val="30"/>
        <w:szCs w:val="30"/>
      </w:rPr>
      <w:t>PREFEITURA MUNICIPAL DE ITAMARATI DE MINAS</w:t>
    </w:r>
  </w:p>
  <w:p w14:paraId="5E3308E3" w14:textId="77777777" w:rsidR="004527A6" w:rsidRPr="001C1FD8" w:rsidRDefault="004527A6" w:rsidP="004527A6">
    <w:pPr>
      <w:pStyle w:val="Cabealho"/>
      <w:jc w:val="center"/>
      <w:rPr>
        <w:rFonts w:ascii="Swiss921 BT" w:hAnsi="Swiss921 BT"/>
        <w:color w:val="984806"/>
        <w:sz w:val="30"/>
        <w:szCs w:val="30"/>
      </w:rPr>
    </w:pPr>
    <w:r w:rsidRPr="001C1FD8">
      <w:rPr>
        <w:rFonts w:ascii="Swis721 Th BT" w:hAnsi="Swis721 Th BT"/>
        <w:color w:val="984806"/>
        <w:sz w:val="28"/>
        <w:szCs w:val="28"/>
      </w:rPr>
      <w:t>ESTADO DE MINAS GERAIS</w:t>
    </w:r>
  </w:p>
  <w:p w14:paraId="66E8C973" w14:textId="77777777" w:rsidR="004527A6" w:rsidRDefault="004527A6" w:rsidP="004527A6">
    <w:pPr>
      <w:pStyle w:val="Cabealho"/>
      <w:jc w:val="center"/>
    </w:pPr>
    <w:r w:rsidRPr="00074B5F">
      <w:rPr>
        <w:rFonts w:ascii="Swis721 Th BT" w:hAnsi="Swis721 Th BT"/>
        <w:color w:val="0070C0"/>
        <w:sz w:val="20"/>
      </w:rPr>
      <w:t xml:space="preserve">CNPJ: </w:t>
    </w:r>
    <w:r w:rsidRPr="009727F0">
      <w:rPr>
        <w:rFonts w:ascii="Franklin Gothic Book" w:hAnsi="Franklin Gothic Book"/>
        <w:color w:val="0070C0"/>
        <w:sz w:val="20"/>
      </w:rPr>
      <w:t>17.706.813/0001-02</w:t>
    </w:r>
    <w:r w:rsidRPr="00074B5F">
      <w:rPr>
        <w:rFonts w:ascii="Swis721 Th BT" w:hAnsi="Swis721 Th BT"/>
        <w:color w:val="0070C0"/>
      </w:rPr>
      <w:t xml:space="preserve"> </w:t>
    </w:r>
    <w:r>
      <w:rPr>
        <w:rFonts w:ascii="Swis721 Th BT" w:hAnsi="Swis721 Th BT"/>
        <w:color w:val="0070C0"/>
      </w:rPr>
      <w:t xml:space="preserve">         </w:t>
    </w:r>
    <w:r w:rsidRPr="00074B5F">
      <w:rPr>
        <w:rFonts w:ascii="Monotype Sorts" w:hAnsi="Monotype Sorts"/>
        <w:color w:val="0070C0"/>
        <w:sz w:val="14"/>
        <w:szCs w:val="14"/>
      </w:rPr>
      <w:t></w:t>
    </w:r>
    <w:r>
      <w:rPr>
        <w:rFonts w:ascii="Swis721 Th BT" w:hAnsi="Swis721 Th BT"/>
        <w:color w:val="0070C0"/>
      </w:rPr>
      <w:t xml:space="preserve">         </w:t>
    </w:r>
    <w:r w:rsidRPr="00074B5F">
      <w:rPr>
        <w:rFonts w:ascii="Swis721 Th BT" w:hAnsi="Swis721 Th BT"/>
        <w:color w:val="0070C0"/>
        <w:sz w:val="20"/>
      </w:rPr>
      <w:t>Insc</w:t>
    </w:r>
    <w:r>
      <w:rPr>
        <w:rFonts w:ascii="Swis721 Th BT" w:hAnsi="Swis721 Th BT"/>
        <w:color w:val="0070C0"/>
        <w:sz w:val="20"/>
      </w:rPr>
      <w:t>rição Estadual</w:t>
    </w:r>
    <w:r w:rsidRPr="00074B5F">
      <w:rPr>
        <w:rFonts w:ascii="Swis721 Th BT" w:hAnsi="Swis721 Th BT"/>
        <w:color w:val="0070C0"/>
        <w:sz w:val="20"/>
      </w:rPr>
      <w:t xml:space="preserve">: </w:t>
    </w:r>
    <w:r w:rsidRPr="009727F0">
      <w:rPr>
        <w:rFonts w:ascii="Franklin Gothic Book" w:hAnsi="Franklin Gothic Book"/>
        <w:color w:val="0070C0"/>
        <w:sz w:val="20"/>
      </w:rPr>
      <w:t>ISENTO</w:t>
    </w:r>
  </w:p>
  <w:p w14:paraId="650DCBAF" w14:textId="41BC3967" w:rsidR="004527A6" w:rsidRDefault="004527A6" w:rsidP="004527A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AE1661D"/>
    <w:multiLevelType w:val="hybridMultilevel"/>
    <w:tmpl w:val="842E43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D5C100D"/>
    <w:multiLevelType w:val="multilevel"/>
    <w:tmpl w:val="90129A58"/>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135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B24310F"/>
    <w:multiLevelType w:val="hybridMultilevel"/>
    <w:tmpl w:val="842E4358"/>
    <w:name w:val="WW8Num7"/>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D607F08"/>
    <w:multiLevelType w:val="hybridMultilevel"/>
    <w:tmpl w:val="842E43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3CA254BF"/>
    <w:multiLevelType w:val="multilevel"/>
    <w:tmpl w:val="E4FE8B64"/>
    <w:lvl w:ilvl="0">
      <w:start w:val="1"/>
      <w:numFmt w:val="lowerLetter"/>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E4E3FB2"/>
    <w:multiLevelType w:val="hybridMultilevel"/>
    <w:tmpl w:val="842E43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09F76BF"/>
    <w:multiLevelType w:val="multilevel"/>
    <w:tmpl w:val="765AE020"/>
    <w:lvl w:ilvl="0">
      <w:start w:val="1"/>
      <w:numFmt w:val="decimal"/>
      <w:lvlText w:val="%1."/>
      <w:lvlJc w:val="left"/>
      <w:pPr>
        <w:tabs>
          <w:tab w:val="num" w:pos="425"/>
        </w:tabs>
        <w:ind w:left="425" w:hanging="425"/>
      </w:pPr>
      <w:rPr>
        <w:b w:val="0"/>
        <w:bCs/>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653F6489"/>
    <w:multiLevelType w:val="multilevel"/>
    <w:tmpl w:val="C97C535A"/>
    <w:lvl w:ilvl="0">
      <w:start w:val="1"/>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E5E6022"/>
    <w:multiLevelType w:val="multilevel"/>
    <w:tmpl w:val="70B8AE2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94123894">
    <w:abstractNumId w:val="2"/>
  </w:num>
  <w:num w:numId="2" w16cid:durableId="1976137959">
    <w:abstractNumId w:val="0"/>
  </w:num>
  <w:num w:numId="3" w16cid:durableId="655497110">
    <w:abstractNumId w:val="15"/>
  </w:num>
  <w:num w:numId="4" w16cid:durableId="306858636">
    <w:abstractNumId w:val="16"/>
  </w:num>
  <w:num w:numId="5" w16cid:durableId="936017828">
    <w:abstractNumId w:val="8"/>
  </w:num>
  <w:num w:numId="6" w16cid:durableId="357901234">
    <w:abstractNumId w:val="5"/>
  </w:num>
  <w:num w:numId="7" w16cid:durableId="1836677092">
    <w:abstractNumId w:val="9"/>
  </w:num>
  <w:num w:numId="8" w16cid:durableId="156507833">
    <w:abstractNumId w:val="13"/>
  </w:num>
  <w:num w:numId="9" w16cid:durableId="1180005388">
    <w:abstractNumId w:val="2"/>
  </w:num>
  <w:num w:numId="10" w16cid:durableId="476462514">
    <w:abstractNumId w:val="7"/>
  </w:num>
  <w:num w:numId="11" w16cid:durableId="537280091">
    <w:abstractNumId w:val="3"/>
  </w:num>
  <w:num w:numId="12" w16cid:durableId="1017926902">
    <w:abstractNumId w:val="11"/>
  </w:num>
  <w:num w:numId="13" w16cid:durableId="1470394441">
    <w:abstractNumId w:val="14"/>
  </w:num>
  <w:num w:numId="14" w16cid:durableId="1004629950">
    <w:abstractNumId w:val="4"/>
  </w:num>
  <w:num w:numId="15" w16cid:durableId="7707085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8174586">
    <w:abstractNumId w:val="1"/>
  </w:num>
  <w:num w:numId="17" w16cid:durableId="1527913606">
    <w:abstractNumId w:val="12"/>
  </w:num>
  <w:num w:numId="18" w16cid:durableId="1675181812">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55F"/>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16B"/>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1D2"/>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1E06"/>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26"/>
    <w:rsid w:val="00075C7D"/>
    <w:rsid w:val="0007625C"/>
    <w:rsid w:val="00076CBC"/>
    <w:rsid w:val="0007709E"/>
    <w:rsid w:val="00077127"/>
    <w:rsid w:val="000779C7"/>
    <w:rsid w:val="00077E39"/>
    <w:rsid w:val="00077F21"/>
    <w:rsid w:val="00080710"/>
    <w:rsid w:val="00080B53"/>
    <w:rsid w:val="00080DD9"/>
    <w:rsid w:val="00081098"/>
    <w:rsid w:val="00081282"/>
    <w:rsid w:val="00081D77"/>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0B7B"/>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31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1E9"/>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D5"/>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B5A"/>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60D"/>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685A"/>
    <w:rsid w:val="00170173"/>
    <w:rsid w:val="00170558"/>
    <w:rsid w:val="001705DE"/>
    <w:rsid w:val="001706E2"/>
    <w:rsid w:val="00170CE1"/>
    <w:rsid w:val="00170D49"/>
    <w:rsid w:val="00171A80"/>
    <w:rsid w:val="001723DF"/>
    <w:rsid w:val="001727E3"/>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64AE"/>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0EF"/>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9E1"/>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1D6"/>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D0E"/>
    <w:rsid w:val="00213E2F"/>
    <w:rsid w:val="00213E32"/>
    <w:rsid w:val="00214276"/>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48EF"/>
    <w:rsid w:val="00235187"/>
    <w:rsid w:val="00236150"/>
    <w:rsid w:val="00236166"/>
    <w:rsid w:val="00236C0B"/>
    <w:rsid w:val="00236EF6"/>
    <w:rsid w:val="002406A9"/>
    <w:rsid w:val="00240B17"/>
    <w:rsid w:val="00240E5B"/>
    <w:rsid w:val="00241091"/>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6BB0"/>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DF"/>
    <w:rsid w:val="002950EF"/>
    <w:rsid w:val="00295534"/>
    <w:rsid w:val="0029586D"/>
    <w:rsid w:val="00295EB3"/>
    <w:rsid w:val="002961D6"/>
    <w:rsid w:val="00296F0D"/>
    <w:rsid w:val="00297E77"/>
    <w:rsid w:val="002A046D"/>
    <w:rsid w:val="002A0D02"/>
    <w:rsid w:val="002A112E"/>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819"/>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27EC"/>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850"/>
    <w:rsid w:val="003278B9"/>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9F0"/>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39E"/>
    <w:rsid w:val="003B74E1"/>
    <w:rsid w:val="003B791E"/>
    <w:rsid w:val="003B7EA4"/>
    <w:rsid w:val="003C0AA6"/>
    <w:rsid w:val="003C1379"/>
    <w:rsid w:val="003C181E"/>
    <w:rsid w:val="003C2524"/>
    <w:rsid w:val="003C2A40"/>
    <w:rsid w:val="003C32AE"/>
    <w:rsid w:val="003C4718"/>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8BB"/>
    <w:rsid w:val="003F1972"/>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4D"/>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60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7A6"/>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1A"/>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36B"/>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FE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2B71"/>
    <w:rsid w:val="00522D39"/>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68D"/>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871"/>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109"/>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79D"/>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3D90"/>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147"/>
    <w:rsid w:val="00616815"/>
    <w:rsid w:val="00616835"/>
    <w:rsid w:val="00616D6A"/>
    <w:rsid w:val="006171A9"/>
    <w:rsid w:val="00617518"/>
    <w:rsid w:val="00617891"/>
    <w:rsid w:val="00617F5C"/>
    <w:rsid w:val="0062051A"/>
    <w:rsid w:val="0062055A"/>
    <w:rsid w:val="00620648"/>
    <w:rsid w:val="006207E8"/>
    <w:rsid w:val="0062085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67FAF"/>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C64"/>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31E"/>
    <w:rsid w:val="006C0913"/>
    <w:rsid w:val="006C0D78"/>
    <w:rsid w:val="006C17A0"/>
    <w:rsid w:val="006C17D4"/>
    <w:rsid w:val="006C2CC5"/>
    <w:rsid w:val="006C3C4A"/>
    <w:rsid w:val="006C4642"/>
    <w:rsid w:val="006C468E"/>
    <w:rsid w:val="006C5AAA"/>
    <w:rsid w:val="006C6780"/>
    <w:rsid w:val="006C67DA"/>
    <w:rsid w:val="006C69E6"/>
    <w:rsid w:val="006C7300"/>
    <w:rsid w:val="006C799F"/>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2A1"/>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3C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3AB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1CFE"/>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2EEC"/>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4CCD"/>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5F9"/>
    <w:rsid w:val="00814B36"/>
    <w:rsid w:val="0081517D"/>
    <w:rsid w:val="008152DB"/>
    <w:rsid w:val="0081568D"/>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09A"/>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1D5"/>
    <w:rsid w:val="00871730"/>
    <w:rsid w:val="0087179D"/>
    <w:rsid w:val="00871B33"/>
    <w:rsid w:val="00871D88"/>
    <w:rsid w:val="00871DC0"/>
    <w:rsid w:val="00872512"/>
    <w:rsid w:val="00872949"/>
    <w:rsid w:val="00872BBF"/>
    <w:rsid w:val="00872BE4"/>
    <w:rsid w:val="00872DA0"/>
    <w:rsid w:val="00872F40"/>
    <w:rsid w:val="008730BB"/>
    <w:rsid w:val="00873E83"/>
    <w:rsid w:val="00873EE6"/>
    <w:rsid w:val="00874017"/>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605"/>
    <w:rsid w:val="00883C32"/>
    <w:rsid w:val="00883CD5"/>
    <w:rsid w:val="00883E9B"/>
    <w:rsid w:val="00884360"/>
    <w:rsid w:val="00884ADD"/>
    <w:rsid w:val="00885CDD"/>
    <w:rsid w:val="008862EF"/>
    <w:rsid w:val="0088720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801"/>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9D5"/>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370F"/>
    <w:rsid w:val="008E4F95"/>
    <w:rsid w:val="008E530B"/>
    <w:rsid w:val="008E5366"/>
    <w:rsid w:val="008E5533"/>
    <w:rsid w:val="008E721C"/>
    <w:rsid w:val="008E737B"/>
    <w:rsid w:val="008E775F"/>
    <w:rsid w:val="008F064D"/>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078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4FA8"/>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288"/>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589"/>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4B61"/>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31F"/>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2C8"/>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0B0"/>
    <w:rsid w:val="009E7C14"/>
    <w:rsid w:val="009F0803"/>
    <w:rsid w:val="009F094B"/>
    <w:rsid w:val="009F0A01"/>
    <w:rsid w:val="009F14DF"/>
    <w:rsid w:val="009F1B50"/>
    <w:rsid w:val="009F1EFE"/>
    <w:rsid w:val="009F1F1A"/>
    <w:rsid w:val="009F2D3D"/>
    <w:rsid w:val="009F2E98"/>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257"/>
    <w:rsid w:val="00A053A2"/>
    <w:rsid w:val="00A055A5"/>
    <w:rsid w:val="00A059F8"/>
    <w:rsid w:val="00A05DD6"/>
    <w:rsid w:val="00A06074"/>
    <w:rsid w:val="00A0626C"/>
    <w:rsid w:val="00A06502"/>
    <w:rsid w:val="00A07780"/>
    <w:rsid w:val="00A07A85"/>
    <w:rsid w:val="00A07E04"/>
    <w:rsid w:val="00A1067D"/>
    <w:rsid w:val="00A108E0"/>
    <w:rsid w:val="00A10938"/>
    <w:rsid w:val="00A10977"/>
    <w:rsid w:val="00A113C1"/>
    <w:rsid w:val="00A116EB"/>
    <w:rsid w:val="00A1183A"/>
    <w:rsid w:val="00A11EA9"/>
    <w:rsid w:val="00A12068"/>
    <w:rsid w:val="00A120B9"/>
    <w:rsid w:val="00A1260A"/>
    <w:rsid w:val="00A1264F"/>
    <w:rsid w:val="00A12A7C"/>
    <w:rsid w:val="00A1330E"/>
    <w:rsid w:val="00A138DE"/>
    <w:rsid w:val="00A13C2E"/>
    <w:rsid w:val="00A13C4C"/>
    <w:rsid w:val="00A140F7"/>
    <w:rsid w:val="00A1448C"/>
    <w:rsid w:val="00A14C15"/>
    <w:rsid w:val="00A14F1F"/>
    <w:rsid w:val="00A15328"/>
    <w:rsid w:val="00A15D7C"/>
    <w:rsid w:val="00A16688"/>
    <w:rsid w:val="00A1704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6E2"/>
    <w:rsid w:val="00A31884"/>
    <w:rsid w:val="00A31A3C"/>
    <w:rsid w:val="00A320C1"/>
    <w:rsid w:val="00A321B6"/>
    <w:rsid w:val="00A32E8A"/>
    <w:rsid w:val="00A33F37"/>
    <w:rsid w:val="00A342AB"/>
    <w:rsid w:val="00A34481"/>
    <w:rsid w:val="00A34A91"/>
    <w:rsid w:val="00A34AE0"/>
    <w:rsid w:val="00A34DE6"/>
    <w:rsid w:val="00A34F8A"/>
    <w:rsid w:val="00A350D1"/>
    <w:rsid w:val="00A356F4"/>
    <w:rsid w:val="00A35A96"/>
    <w:rsid w:val="00A35C5C"/>
    <w:rsid w:val="00A35E95"/>
    <w:rsid w:val="00A361CA"/>
    <w:rsid w:val="00A36AB7"/>
    <w:rsid w:val="00A374EB"/>
    <w:rsid w:val="00A3768F"/>
    <w:rsid w:val="00A40131"/>
    <w:rsid w:val="00A402A1"/>
    <w:rsid w:val="00A4088A"/>
    <w:rsid w:val="00A41D8A"/>
    <w:rsid w:val="00A4274E"/>
    <w:rsid w:val="00A440FE"/>
    <w:rsid w:val="00A44175"/>
    <w:rsid w:val="00A44C78"/>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3AA6"/>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6F33"/>
    <w:rsid w:val="00A77212"/>
    <w:rsid w:val="00A77C2C"/>
    <w:rsid w:val="00A80062"/>
    <w:rsid w:val="00A80110"/>
    <w:rsid w:val="00A8095B"/>
    <w:rsid w:val="00A80F27"/>
    <w:rsid w:val="00A80F6B"/>
    <w:rsid w:val="00A81313"/>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C69"/>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5D4"/>
    <w:rsid w:val="00AC6EC2"/>
    <w:rsid w:val="00AC6FBC"/>
    <w:rsid w:val="00AC6FC6"/>
    <w:rsid w:val="00AD0265"/>
    <w:rsid w:val="00AD047A"/>
    <w:rsid w:val="00AD0DE9"/>
    <w:rsid w:val="00AD13C0"/>
    <w:rsid w:val="00AD1F3E"/>
    <w:rsid w:val="00AD2036"/>
    <w:rsid w:val="00AD22E3"/>
    <w:rsid w:val="00AD2971"/>
    <w:rsid w:val="00AD4439"/>
    <w:rsid w:val="00AD5B56"/>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36EF"/>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3E63"/>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A7EC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3BD4"/>
    <w:rsid w:val="00BB3EB2"/>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AE9"/>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BF3"/>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32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1AD5"/>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9F7"/>
    <w:rsid w:val="00CC69D6"/>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4B6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7CC"/>
    <w:rsid w:val="00D01910"/>
    <w:rsid w:val="00D01ED2"/>
    <w:rsid w:val="00D02503"/>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46A"/>
    <w:rsid w:val="00D37A37"/>
    <w:rsid w:val="00D4101D"/>
    <w:rsid w:val="00D4128C"/>
    <w:rsid w:val="00D42AFB"/>
    <w:rsid w:val="00D43511"/>
    <w:rsid w:val="00D4404B"/>
    <w:rsid w:val="00D4411B"/>
    <w:rsid w:val="00D44ABA"/>
    <w:rsid w:val="00D44EC6"/>
    <w:rsid w:val="00D45EB6"/>
    <w:rsid w:val="00D4638E"/>
    <w:rsid w:val="00D46D18"/>
    <w:rsid w:val="00D4724C"/>
    <w:rsid w:val="00D47C1A"/>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82A"/>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2EA7"/>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14C"/>
    <w:rsid w:val="00DA2589"/>
    <w:rsid w:val="00DA29C7"/>
    <w:rsid w:val="00DA2AF8"/>
    <w:rsid w:val="00DA2C76"/>
    <w:rsid w:val="00DA37EF"/>
    <w:rsid w:val="00DA386A"/>
    <w:rsid w:val="00DA466E"/>
    <w:rsid w:val="00DA47A8"/>
    <w:rsid w:val="00DA524D"/>
    <w:rsid w:val="00DA53D3"/>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1FE9"/>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410"/>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0E4D"/>
    <w:rsid w:val="00E3142D"/>
    <w:rsid w:val="00E316F5"/>
    <w:rsid w:val="00E31A22"/>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4F3"/>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1507"/>
    <w:rsid w:val="00E628AD"/>
    <w:rsid w:val="00E62908"/>
    <w:rsid w:val="00E64339"/>
    <w:rsid w:val="00E64DAA"/>
    <w:rsid w:val="00E65044"/>
    <w:rsid w:val="00E656C5"/>
    <w:rsid w:val="00E66B76"/>
    <w:rsid w:val="00E66F43"/>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8E4"/>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043D"/>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8D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A15"/>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D66"/>
    <w:rsid w:val="00F16213"/>
    <w:rsid w:val="00F16471"/>
    <w:rsid w:val="00F16559"/>
    <w:rsid w:val="00F16672"/>
    <w:rsid w:val="00F16E77"/>
    <w:rsid w:val="00F16FDF"/>
    <w:rsid w:val="00F17672"/>
    <w:rsid w:val="00F179D0"/>
    <w:rsid w:val="00F17DA4"/>
    <w:rsid w:val="00F17DCE"/>
    <w:rsid w:val="00F21BE9"/>
    <w:rsid w:val="00F22390"/>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0AA"/>
    <w:rsid w:val="00F43603"/>
    <w:rsid w:val="00F43AA9"/>
    <w:rsid w:val="00F43CA2"/>
    <w:rsid w:val="00F44320"/>
    <w:rsid w:val="00F44435"/>
    <w:rsid w:val="00F44B7C"/>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07E"/>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3A8"/>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66D"/>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069"/>
    <w:rsid w:val="00FE77ED"/>
    <w:rsid w:val="00FE7D6B"/>
    <w:rsid w:val="00FF1B0B"/>
    <w:rsid w:val="00FF1FBA"/>
    <w:rsid w:val="00FF2773"/>
    <w:rsid w:val="00FF2B42"/>
    <w:rsid w:val="00FF322C"/>
    <w:rsid w:val="00FF3EF8"/>
    <w:rsid w:val="00FF454E"/>
    <w:rsid w:val="00FF507F"/>
    <w:rsid w:val="00FF5A95"/>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C4BF6F17-0D4A-45BA-9358-F2E4AE194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A4088A"/>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semiHidden/>
    <w:unhideWhenUsed/>
    <w:qFormat/>
    <w:rsid w:val="004527A6"/>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Caracteresdenotaderodap">
    <w:name w:val="Caracteres de nota de rodapé"/>
    <w:qFormat/>
    <w:rsid w:val="00CC59F7"/>
  </w:style>
  <w:style w:type="character" w:customStyle="1" w:styleId="Ttulo5Char">
    <w:name w:val="Título 5 Char"/>
    <w:basedOn w:val="Fontepargpadro"/>
    <w:link w:val="Ttulo5"/>
    <w:qFormat/>
    <w:rsid w:val="004527A6"/>
    <w:rPr>
      <w:rFonts w:asciiTheme="majorHAnsi" w:eastAsiaTheme="majorEastAsia" w:hAnsiTheme="majorHAnsi" w:cstheme="majorBidi"/>
      <w:color w:val="365F91" w:themeColor="accent1" w:themeShade="BF"/>
      <w:sz w:val="24"/>
      <w:szCs w:val="24"/>
      <w:lang w:eastAsia="pt-BR"/>
    </w:rPr>
  </w:style>
  <w:style w:type="character" w:customStyle="1" w:styleId="CabealhoChar1">
    <w:name w:val="Cabeçalho Char1"/>
    <w:basedOn w:val="Fontepargpadro"/>
    <w:qFormat/>
    <w:rsid w:val="004527A6"/>
  </w:style>
  <w:style w:type="character" w:customStyle="1" w:styleId="RodapChar1">
    <w:name w:val="Rodapé Char1"/>
    <w:basedOn w:val="Fontepargpadro"/>
    <w:qFormat/>
    <w:rsid w:val="004527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52131213">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cnj.jus.br/improbidade_adm/consultar_requerido.php" TargetMode="External"/><Relationship Id="rId50"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itamaratideminas.mg.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itamaratideminas.mg.gov.br"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ortaltransparencia.gov.br/sancoes/cnep" TargetMode="External"/><Relationship Id="rId44" Type="http://schemas.openxmlformats.org/officeDocument/2006/relationships/hyperlink" Target="mailto:licitacao@itamaratideminas.mg.gov.br"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bnc.org.br/"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nc.org.br/" TargetMode="External"/><Relationship Id="rId46" Type="http://schemas.openxmlformats.org/officeDocument/2006/relationships/hyperlink" Target="https://bnc.org.br/"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itamaratideminas.mg.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itamaratideminas.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Pages>
  <Words>20767</Words>
  <Characters>112147</Characters>
  <Application>Microsoft Office Word</Application>
  <DocSecurity>0</DocSecurity>
  <Lines>934</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132649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Monica</cp:lastModifiedBy>
  <cp:revision>10</cp:revision>
  <dcterms:created xsi:type="dcterms:W3CDTF">2024-07-06T14:32:00Z</dcterms:created>
  <dcterms:modified xsi:type="dcterms:W3CDTF">2024-07-25T19:56:00Z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