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DD3279" w:rsidRDefault="005120BA" w:rsidP="009C40D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DD3279" w:rsidRPr="00DD3279">
        <w:rPr>
          <w:rFonts w:ascii="Times New Roman" w:eastAsia="Arial" w:hAnsi="Times New Roman" w:cs="Times New Roman"/>
          <w:b/>
          <w:lang w:eastAsia="pt-BR"/>
        </w:rPr>
        <w:t>022</w:t>
      </w:r>
      <w:r w:rsidRPr="00DD3279">
        <w:rPr>
          <w:rFonts w:ascii="Times New Roman" w:eastAsia="Arial" w:hAnsi="Times New Roman" w:cs="Times New Roman"/>
          <w:b/>
          <w:lang w:eastAsia="pt-BR"/>
        </w:rPr>
        <w:t>/2024</w:t>
      </w:r>
    </w:p>
    <w:p w:rsidR="005120BA" w:rsidRPr="00D2554D" w:rsidRDefault="005120BA" w:rsidP="009C40D3">
      <w:pPr>
        <w:spacing w:after="120" w:line="288" w:lineRule="auto"/>
        <w:ind w:right="-1"/>
        <w:jc w:val="center"/>
        <w:rPr>
          <w:rFonts w:ascii="Times New Roman" w:eastAsia="Arial" w:hAnsi="Times New Roman" w:cs="Times New Roman"/>
          <w:b/>
          <w:lang w:eastAsia="pt-BR"/>
        </w:rPr>
      </w:pPr>
      <w:r w:rsidRPr="00DD3279">
        <w:rPr>
          <w:rFonts w:ascii="Times New Roman" w:eastAsia="Arial" w:hAnsi="Times New Roman" w:cs="Times New Roman"/>
          <w:b/>
          <w:lang w:eastAsia="pt-BR"/>
        </w:rPr>
        <w:t xml:space="preserve">PREGÃO NA FORMA ELETRÔNICA N° </w:t>
      </w:r>
      <w:r w:rsidR="00DD3279" w:rsidRPr="00DD3279">
        <w:rPr>
          <w:rFonts w:ascii="Times New Roman" w:eastAsia="Arial" w:hAnsi="Times New Roman" w:cs="Times New Roman"/>
          <w:b/>
          <w:lang w:eastAsia="pt-BR"/>
        </w:rPr>
        <w:t>006</w:t>
      </w:r>
      <w:r w:rsidRPr="00DD3279">
        <w:rPr>
          <w:rFonts w:ascii="Times New Roman" w:eastAsia="Arial" w:hAnsi="Times New Roman" w:cs="Times New Roman"/>
          <w:b/>
          <w:lang w:eastAsia="pt-BR"/>
        </w:rPr>
        <w:t>/2024</w:t>
      </w:r>
    </w:p>
    <w:tbl>
      <w:tblPr>
        <w:tblW w:w="9498" w:type="dxa"/>
        <w:tblInd w:w="-137"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498"/>
      </w:tblGrid>
      <w:tr w:rsidR="005120BA" w:rsidRPr="00D2554D" w:rsidTr="00AB1354">
        <w:trPr>
          <w:trHeight w:val="5648"/>
        </w:trPr>
        <w:tc>
          <w:tcPr>
            <w:tcW w:w="9498" w:type="dxa"/>
            <w:tcBorders>
              <w:bottom w:val="nil"/>
            </w:tcBorders>
            <w:shd w:val="clear" w:color="auto" w:fill="auto"/>
            <w:vAlign w:val="center"/>
            <w:hideMark/>
          </w:tcPr>
          <w:p w:rsidR="005120BA" w:rsidRPr="00D2554D" w:rsidRDefault="005120BA" w:rsidP="00EA5E94">
            <w:pPr>
              <w:spacing w:after="120" w:line="288" w:lineRule="auto"/>
              <w:jc w:val="both"/>
              <w:rPr>
                <w:rFonts w:ascii="Times New Roman" w:eastAsia="Times New Roman" w:hAnsi="Times New Roman" w:cs="Times New Roman"/>
                <w:b/>
              </w:rPr>
            </w:pPr>
          </w:p>
          <w:p w:rsidR="00AB1354" w:rsidRPr="00DD3279" w:rsidRDefault="005120BA" w:rsidP="00EA5E94">
            <w:pPr>
              <w:spacing w:after="120" w:line="288" w:lineRule="auto"/>
              <w:jc w:val="both"/>
              <w:rPr>
                <w:rFonts w:ascii="Times New Roman" w:hAnsi="Times New Roman" w:cs="Times New Roman"/>
              </w:rPr>
            </w:pPr>
            <w:r w:rsidRPr="00D2554D">
              <w:rPr>
                <w:rFonts w:ascii="Times New Roman" w:eastAsia="Times New Roman" w:hAnsi="Times New Roman" w:cs="Times New Roman"/>
                <w:b/>
              </w:rPr>
              <w:t xml:space="preserve">● </w:t>
            </w:r>
            <w:r w:rsidRPr="00D2554D">
              <w:rPr>
                <w:rFonts w:ascii="Times New Roman" w:eastAsia="Times New Roman" w:hAnsi="Times New Roman" w:cs="Times New Roman"/>
                <w:b/>
                <w:u w:val="single"/>
              </w:rPr>
              <w:t>OBJETO</w:t>
            </w:r>
            <w:r w:rsidRPr="00D2554D">
              <w:rPr>
                <w:rFonts w:ascii="Times New Roman" w:eastAsia="Times New Roman" w:hAnsi="Times New Roman" w:cs="Times New Roman"/>
              </w:rPr>
              <w:t xml:space="preserve">: </w:t>
            </w:r>
            <w:r w:rsidR="00DD3279">
              <w:rPr>
                <w:rFonts w:ascii="Times New Roman" w:hAnsi="Times New Roman" w:cs="Times New Roman"/>
              </w:rPr>
              <w:t>R</w:t>
            </w:r>
            <w:r w:rsidR="00DD3279" w:rsidRPr="00DD3279">
              <w:rPr>
                <w:rFonts w:ascii="Times New Roman" w:hAnsi="Times New Roman" w:cs="Times New Roman"/>
              </w:rPr>
              <w:t>egistro de preço para futura e eventual contratação de horas máquinas com utilização de uso eventual na recuperação de malha viária rural e urbana</w:t>
            </w:r>
            <w:r w:rsidR="00405DFB">
              <w:rPr>
                <w:rFonts w:ascii="Times New Roman" w:hAnsi="Times New Roman" w:cs="Times New Roman"/>
              </w:rPr>
              <w:t xml:space="preserve"> do Município de Argirita</w:t>
            </w:r>
            <w:r w:rsidR="001A6CB6">
              <w:rPr>
                <w:rFonts w:ascii="Times New Roman" w:hAnsi="Times New Roman" w:cs="Times New Roman"/>
              </w:rPr>
              <w:t>, com fornecimento de combustível e motorista/operador</w:t>
            </w:r>
            <w:r w:rsidRPr="00DD3279">
              <w:rPr>
                <w:rFonts w:ascii="Times New Roman" w:hAnsi="Times New Roman" w:cs="Times New Roman"/>
              </w:rPr>
              <w:t>.</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rPr>
              <w:t>Serão observados os seguintes horários e datas para os procedimentos que seguem:</w:t>
            </w:r>
          </w:p>
          <w:p w:rsidR="00AB1354" w:rsidRDefault="00AB1354" w:rsidP="00AB1354">
            <w:pPr>
              <w:spacing w:after="0" w:line="240" w:lineRule="auto"/>
              <w:jc w:val="both"/>
              <w:rPr>
                <w:rFonts w:ascii="Times New Roman" w:hAnsi="Times New Roman" w:cs="Times New Roman"/>
                <w:b/>
              </w:rPr>
            </w:pPr>
            <w:r w:rsidRPr="00D2554D">
              <w:rPr>
                <w:rFonts w:ascii="Times New Roman" w:hAnsi="Times New Roman" w:cs="Times New Roman"/>
                <w:b/>
              </w:rPr>
              <w:t xml:space="preserve">Recebimento das Propostas e Documentos de Habilitação: das 08h00m do dia </w:t>
            </w:r>
            <w:r w:rsidR="00BC3570" w:rsidRPr="00BC3570">
              <w:rPr>
                <w:rFonts w:ascii="Times New Roman" w:hAnsi="Times New Roman" w:cs="Times New Roman"/>
                <w:b/>
              </w:rPr>
              <w:t>26</w:t>
            </w:r>
            <w:r w:rsidRPr="00BC3570">
              <w:rPr>
                <w:rFonts w:ascii="Times New Roman" w:hAnsi="Times New Roman" w:cs="Times New Roman"/>
                <w:b/>
              </w:rPr>
              <w:t>/</w:t>
            </w:r>
            <w:r w:rsidR="00BC3570" w:rsidRPr="00BC3570">
              <w:rPr>
                <w:rFonts w:ascii="Times New Roman" w:hAnsi="Times New Roman" w:cs="Times New Roman"/>
                <w:b/>
              </w:rPr>
              <w:t>04</w:t>
            </w:r>
            <w:r w:rsidRPr="00BC3570">
              <w:rPr>
                <w:rFonts w:ascii="Times New Roman" w:hAnsi="Times New Roman" w:cs="Times New Roman"/>
                <w:b/>
              </w:rPr>
              <w:t xml:space="preserve">/2024, às </w:t>
            </w:r>
            <w:r w:rsidR="00BC3570" w:rsidRPr="00BC3570">
              <w:rPr>
                <w:rFonts w:ascii="Times New Roman" w:hAnsi="Times New Roman" w:cs="Times New Roman"/>
                <w:b/>
              </w:rPr>
              <w:t>07</w:t>
            </w:r>
            <w:r w:rsidRPr="00BC3570">
              <w:rPr>
                <w:rFonts w:ascii="Times New Roman" w:hAnsi="Times New Roman" w:cs="Times New Roman"/>
                <w:b/>
              </w:rPr>
              <w:t>h</w:t>
            </w:r>
            <w:r w:rsidR="00BC3570" w:rsidRPr="00BC3570">
              <w:rPr>
                <w:rFonts w:ascii="Times New Roman" w:hAnsi="Times New Roman" w:cs="Times New Roman"/>
                <w:b/>
              </w:rPr>
              <w:t xml:space="preserve">30m </w:t>
            </w:r>
            <w:r w:rsidRPr="00BC3570">
              <w:rPr>
                <w:rFonts w:ascii="Times New Roman" w:hAnsi="Times New Roman" w:cs="Times New Roman"/>
                <w:b/>
              </w:rPr>
              <w:t xml:space="preserve"> do dia </w:t>
            </w:r>
            <w:r w:rsidR="00BC3570" w:rsidRPr="00BC3570">
              <w:rPr>
                <w:rFonts w:ascii="Times New Roman" w:hAnsi="Times New Roman" w:cs="Times New Roman"/>
                <w:b/>
              </w:rPr>
              <w:t>13</w:t>
            </w:r>
            <w:r w:rsidRPr="00BC3570">
              <w:rPr>
                <w:rFonts w:ascii="Times New Roman" w:hAnsi="Times New Roman" w:cs="Times New Roman"/>
                <w:b/>
              </w:rPr>
              <w:t>/</w:t>
            </w:r>
            <w:r w:rsidR="00BC3570" w:rsidRPr="00BC3570">
              <w:rPr>
                <w:rFonts w:ascii="Times New Roman" w:hAnsi="Times New Roman" w:cs="Times New Roman"/>
                <w:b/>
              </w:rPr>
              <w:t>05</w:t>
            </w:r>
            <w:r w:rsidRPr="00BC3570">
              <w:rPr>
                <w:rFonts w:ascii="Times New Roman" w:hAnsi="Times New Roman" w:cs="Times New Roman"/>
                <w:b/>
              </w:rPr>
              <w:t>/2024;</w:t>
            </w:r>
            <w:r w:rsidRPr="00D2554D">
              <w:rPr>
                <w:rFonts w:ascii="Times New Roman" w:hAnsi="Times New Roman" w:cs="Times New Roman"/>
                <w:b/>
              </w:rPr>
              <w:t xml:space="preserve"> </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b/>
              </w:rPr>
              <w:t xml:space="preserve">Início da Sessão de Disputa de Preços: às </w:t>
            </w:r>
            <w:r w:rsidR="00BC3570" w:rsidRPr="00BC3570">
              <w:rPr>
                <w:rFonts w:ascii="Times New Roman" w:hAnsi="Times New Roman" w:cs="Times New Roman"/>
                <w:b/>
              </w:rPr>
              <w:t>08</w:t>
            </w:r>
            <w:r w:rsidRPr="00BC3570">
              <w:rPr>
                <w:rFonts w:ascii="Times New Roman" w:hAnsi="Times New Roman" w:cs="Times New Roman"/>
                <w:b/>
              </w:rPr>
              <w:t>h</w:t>
            </w:r>
            <w:r w:rsidR="00BC3570" w:rsidRPr="00BC3570">
              <w:rPr>
                <w:rFonts w:ascii="Times New Roman" w:hAnsi="Times New Roman" w:cs="Times New Roman"/>
                <w:b/>
              </w:rPr>
              <w:t>30</w:t>
            </w:r>
            <w:r w:rsidRPr="00BC3570">
              <w:rPr>
                <w:rFonts w:ascii="Times New Roman" w:hAnsi="Times New Roman" w:cs="Times New Roman"/>
                <w:b/>
              </w:rPr>
              <w:t xml:space="preserve">m do dia </w:t>
            </w:r>
            <w:r w:rsidR="00BC3570" w:rsidRPr="00BC3570">
              <w:rPr>
                <w:rFonts w:ascii="Times New Roman" w:hAnsi="Times New Roman" w:cs="Times New Roman"/>
                <w:b/>
              </w:rPr>
              <w:t>13</w:t>
            </w:r>
            <w:r w:rsidRPr="00BC3570">
              <w:rPr>
                <w:rFonts w:ascii="Times New Roman" w:hAnsi="Times New Roman" w:cs="Times New Roman"/>
                <w:b/>
              </w:rPr>
              <w:t>/</w:t>
            </w:r>
            <w:r w:rsidR="00BC3570" w:rsidRPr="00BC3570">
              <w:rPr>
                <w:rFonts w:ascii="Times New Roman" w:hAnsi="Times New Roman" w:cs="Times New Roman"/>
                <w:b/>
              </w:rPr>
              <w:t>05</w:t>
            </w:r>
            <w:r w:rsidRPr="00BC3570">
              <w:rPr>
                <w:rFonts w:ascii="Times New Roman" w:hAnsi="Times New Roman" w:cs="Times New Roman"/>
                <w:b/>
              </w:rPr>
              <w:t>/2024</w:t>
            </w:r>
            <w:r w:rsidRPr="00D2554D">
              <w:rPr>
                <w:rFonts w:ascii="Times New Roman" w:hAnsi="Times New Roman" w:cs="Times New Roman"/>
                <w:b/>
              </w:rPr>
              <w:t>, no endereço eletrônico https://www.portaldecompraspublicas.com.br, horário de Brasília - DF</w:t>
            </w:r>
            <w:r w:rsidRPr="00D2554D">
              <w:rPr>
                <w:rFonts w:ascii="Times New Roman" w:hAnsi="Times New Roman" w:cs="Times New Roman"/>
              </w:rPr>
              <w:t xml:space="preserve">. </w:t>
            </w:r>
          </w:p>
          <w:p w:rsidR="00AB1354"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Poderão participar da licitação pessoas jurídicas que atuam no ramo pertinente ao objeto licitado, observadas as condições constantes do edital. </w:t>
            </w:r>
          </w:p>
          <w:p w:rsidR="005120BA" w:rsidRPr="00D2554D"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O Edital completo poderá ser obtido pelos interessados no Portal Nacional de Compras Públicas – PNCP, bem como junto ao site da Prefeitura Municipal de </w:t>
            </w:r>
            <w:r>
              <w:rPr>
                <w:rFonts w:ascii="Times New Roman" w:hAnsi="Times New Roman" w:cs="Times New Roman"/>
              </w:rPr>
              <w:t>Argirita</w:t>
            </w:r>
            <w:r w:rsidRPr="00D2554D">
              <w:rPr>
                <w:rFonts w:ascii="Times New Roman" w:hAnsi="Times New Roman" w:cs="Times New Roman"/>
              </w:rPr>
              <w:t>: https://</w:t>
            </w:r>
            <w:r>
              <w:rPr>
                <w:rFonts w:ascii="Times New Roman" w:hAnsi="Times New Roman" w:cs="Times New Roman"/>
              </w:rPr>
              <w:t>argirita</w:t>
            </w:r>
            <w:r w:rsidRPr="00D2554D">
              <w:rPr>
                <w:rFonts w:ascii="Times New Roman" w:hAnsi="Times New Roman" w:cs="Times New Roman"/>
              </w:rPr>
              <w:t>.mg.gov.br</w:t>
            </w:r>
            <w:r w:rsidR="006B43A1">
              <w:rPr>
                <w:rFonts w:ascii="Times New Roman" w:hAnsi="Times New Roman" w:cs="Times New Roman"/>
              </w:rPr>
              <w:t xml:space="preserve"> ou pelo email: licitacao@argirita.mg.gov.br</w:t>
            </w:r>
            <w:r w:rsidRPr="00D2554D">
              <w:rPr>
                <w:rFonts w:ascii="Times New Roman" w:hAnsi="Times New Roman" w:cs="Times New Roman"/>
              </w:rPr>
              <w:t xml:space="preserve">, além do site do Portal de Compras Públicas, que é a plataforma utilizada para o processamento das licitações no âmbito do Município de </w:t>
            </w:r>
            <w:r>
              <w:rPr>
                <w:rFonts w:ascii="Times New Roman" w:hAnsi="Times New Roman" w:cs="Times New Roman"/>
              </w:rPr>
              <w:t>Argirita</w:t>
            </w:r>
            <w:r w:rsidRPr="00D2554D">
              <w:rPr>
                <w:rFonts w:ascii="Times New Roman" w:hAnsi="Times New Roman" w:cs="Times New Roman"/>
              </w:rPr>
              <w:t xml:space="preserve">: </w:t>
            </w:r>
            <w:r w:rsidRPr="00D2554D">
              <w:rPr>
                <w:rFonts w:ascii="Times New Roman" w:hAnsi="Times New Roman" w:cs="Times New Roman"/>
                <w:bCs/>
              </w:rPr>
              <w:t>https://www.portaldecompraspublicas.com.br</w:t>
            </w:r>
            <w:r w:rsidRPr="00D2554D">
              <w:rPr>
                <w:rFonts w:ascii="Times New Roman" w:hAnsi="Times New Roman" w:cs="Times New Roman"/>
              </w:rPr>
              <w:t>.</w:t>
            </w:r>
          </w:p>
        </w:tc>
      </w:tr>
      <w:tr w:rsidR="005120BA" w:rsidRPr="00D2554D" w:rsidTr="007F27A1">
        <w:trPr>
          <w:trHeight w:val="60"/>
        </w:trPr>
        <w:tc>
          <w:tcPr>
            <w:tcW w:w="9498" w:type="dxa"/>
            <w:shd w:val="clear" w:color="auto" w:fill="auto"/>
            <w:vAlign w:val="center"/>
          </w:tcPr>
          <w:p w:rsidR="005120BA" w:rsidRPr="00D2554D" w:rsidRDefault="005120BA" w:rsidP="007F27A1">
            <w:pPr>
              <w:spacing w:after="120" w:line="288" w:lineRule="auto"/>
              <w:jc w:val="both"/>
              <w:rPr>
                <w:rFonts w:ascii="Times New Roman" w:eastAsia="Times New Roman" w:hAnsi="Times New Roman" w:cs="Times New Roman"/>
              </w:rPr>
            </w:pPr>
          </w:p>
        </w:tc>
      </w:tr>
    </w:tbl>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00510F" w:rsidRPr="00D2554D" w:rsidRDefault="005120BA" w:rsidP="0000510F">
      <w:pPr>
        <w:tabs>
          <w:tab w:val="center" w:pos="4606"/>
          <w:tab w:val="left" w:pos="6525"/>
        </w:tabs>
        <w:spacing w:after="120" w:line="288" w:lineRule="auto"/>
        <w:jc w:val="center"/>
        <w:rPr>
          <w:rFonts w:ascii="Times New Roman" w:eastAsia="Arial" w:hAnsi="Times New Roman" w:cs="Times New Roman"/>
          <w:b/>
        </w:rPr>
      </w:pPr>
      <w:r w:rsidRPr="00D2554D">
        <w:rPr>
          <w:rFonts w:ascii="Times New Roman" w:eastAsia="Arial" w:hAnsi="Times New Roman" w:cs="Times New Roman"/>
          <w:b/>
          <w:lang w:eastAsia="pt-BR"/>
        </w:rPr>
        <w:br w:type="page"/>
      </w:r>
      <w:bookmarkStart w:id="0" w:name="_Toc443925058"/>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r w:rsidRPr="00D2554D">
        <w:rPr>
          <w:rFonts w:ascii="Times New Roman" w:eastAsia="Arial" w:hAnsi="Times New Roman" w:cs="Times New Roman"/>
          <w:b/>
        </w:rPr>
        <w:lastRenderedPageBreak/>
        <w:t>PREÂMBULO</w:t>
      </w:r>
      <w:bookmarkEnd w:id="0"/>
    </w:p>
    <w:p w:rsidR="005120BA" w:rsidRPr="0000510F" w:rsidRDefault="005120BA" w:rsidP="005120BA">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sidR="008A1AC2">
        <w:rPr>
          <w:rFonts w:ascii="Times New Roman" w:eastAsia="Arial" w:hAnsi="Times New Roman" w:cs="Times New Roman"/>
          <w:lang w:eastAsia="pt-BR"/>
        </w:rPr>
        <w:t>17.730.011/0001-20</w:t>
      </w:r>
      <w:r w:rsidR="007F75F4">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com sede administrativa na </w:t>
      </w:r>
      <w:r w:rsidR="008C36AF">
        <w:rPr>
          <w:rFonts w:ascii="Times New Roman" w:eastAsia="Arial" w:hAnsi="Times New Roman" w:cs="Times New Roman"/>
          <w:lang w:eastAsia="pt-BR"/>
        </w:rPr>
        <w:t>Rua Joaquim Ba</w:t>
      </w:r>
      <w:r w:rsidR="008A1AC2">
        <w:rPr>
          <w:rFonts w:ascii="Times New Roman" w:eastAsia="Arial" w:hAnsi="Times New Roman" w:cs="Times New Roman"/>
          <w:lang w:eastAsia="pt-BR"/>
        </w:rPr>
        <w:t>r</w:t>
      </w:r>
      <w:r w:rsidR="008C36AF">
        <w:rPr>
          <w:rFonts w:ascii="Times New Roman" w:eastAsia="Arial" w:hAnsi="Times New Roman" w:cs="Times New Roman"/>
          <w:lang w:eastAsia="pt-BR"/>
        </w:rPr>
        <w:t>bosa de Castro, nº 22</w:t>
      </w:r>
      <w:r w:rsidRPr="00D2554D">
        <w:rPr>
          <w:rFonts w:ascii="Times New Roman" w:eastAsia="Arial" w:hAnsi="Times New Roman" w:cs="Times New Roman"/>
          <w:lang w:eastAsia="pt-BR"/>
        </w:rPr>
        <w:t xml:space="preserve"> - Centro, </w:t>
      </w:r>
      <w:r w:rsidR="0007567D">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torna pública a abertura do </w:t>
      </w:r>
      <w:r w:rsidRPr="00D2554D">
        <w:rPr>
          <w:rFonts w:ascii="Times New Roman" w:eastAsia="Arial" w:hAnsi="Times New Roman" w:cs="Times New Roman"/>
          <w:b/>
          <w:lang w:eastAsia="pt-BR"/>
        </w:rPr>
        <w:t xml:space="preserve">PROCESSO </w:t>
      </w:r>
      <w:r w:rsidRPr="00DD3279">
        <w:rPr>
          <w:rFonts w:ascii="Times New Roman" w:eastAsia="Arial" w:hAnsi="Times New Roman" w:cs="Times New Roman"/>
          <w:b/>
          <w:lang w:eastAsia="pt-BR"/>
        </w:rPr>
        <w:t xml:space="preserve">LICITATÓRIO Nº </w:t>
      </w:r>
      <w:r w:rsidR="00DD3279" w:rsidRPr="00DD3279">
        <w:rPr>
          <w:rFonts w:ascii="Times New Roman" w:eastAsia="Arial" w:hAnsi="Times New Roman" w:cs="Times New Roman"/>
          <w:b/>
          <w:lang w:eastAsia="pt-BR"/>
        </w:rPr>
        <w:t>022</w:t>
      </w:r>
      <w:r w:rsidRPr="00DD3279">
        <w:rPr>
          <w:rFonts w:ascii="Times New Roman" w:eastAsia="Arial" w:hAnsi="Times New Roman" w:cs="Times New Roman"/>
          <w:b/>
          <w:lang w:eastAsia="pt-BR"/>
        </w:rPr>
        <w:t>/2024</w:t>
      </w:r>
      <w:r w:rsidRPr="00DD3279">
        <w:rPr>
          <w:rFonts w:ascii="Times New Roman" w:eastAsia="Arial" w:hAnsi="Times New Roman" w:cs="Times New Roman"/>
          <w:lang w:eastAsia="pt-BR"/>
        </w:rPr>
        <w:t>, na modalidade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PREGÃO na forma ELETRÔNICA </w:t>
      </w:r>
      <w:r w:rsidRPr="00D2554D">
        <w:rPr>
          <w:rFonts w:ascii="Times New Roman" w:hAnsi="Times New Roman" w:cs="Times New Roman"/>
        </w:rPr>
        <w:t xml:space="preserve">tipo MENOR PREÇO POR ÍTEM, </w:t>
      </w:r>
      <w:r w:rsidRPr="00D2554D">
        <w:rPr>
          <w:rFonts w:ascii="Times New Roman" w:hAnsi="Times New Roman" w:cs="Times New Roman"/>
          <w:b/>
        </w:rPr>
        <w:t>pelo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8A1AC2">
        <w:rPr>
          <w:rFonts w:ascii="Times New Roman" w:hAnsi="Times New Roman" w:cs="Times New Roman"/>
        </w:rPr>
        <w:t xml:space="preserve"> </w:t>
      </w:r>
      <w:r w:rsidR="00DD3279" w:rsidRPr="0073539B">
        <w:rPr>
          <w:rFonts w:ascii="Verdana" w:hAnsi="Verdana" w:cs="Courier New"/>
          <w:sz w:val="24"/>
          <w:szCs w:val="24"/>
        </w:rPr>
        <w:t xml:space="preserve"> </w:t>
      </w:r>
      <w:r w:rsidR="00DD3279" w:rsidRPr="00DD3279">
        <w:rPr>
          <w:rFonts w:ascii="Times New Roman" w:hAnsi="Times New Roman" w:cs="Times New Roman"/>
        </w:rPr>
        <w:t>contratação de horas máquinas com utilização de uso eventual na recuperação de malha viária rural e urbana</w:t>
      </w:r>
      <w:r w:rsidR="00DD3279">
        <w:rPr>
          <w:rFonts w:ascii="Times New Roman" w:hAnsi="Times New Roman" w:cs="Times New Roman"/>
        </w:rPr>
        <w:t>,</w:t>
      </w:r>
      <w:r w:rsidRPr="00D2554D">
        <w:rPr>
          <w:rFonts w:ascii="Times New Roman" w:hAnsi="Times New Roman" w:cs="Times New Roman"/>
          <w:b/>
        </w:rPr>
        <w:t xml:space="preserve"> </w:t>
      </w:r>
      <w:r w:rsidRPr="00D2554D">
        <w:rPr>
          <w:rFonts w:ascii="Times New Roman" w:hAnsi="Times New Roman" w:cs="Times New Roman"/>
          <w:bCs/>
        </w:rPr>
        <w:t>nos termos da Lei Federal nº 14.133/2021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5120BA">
      <w:pPr>
        <w:numPr>
          <w:ilvl w:val="1"/>
          <w:numId w:val="10"/>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7">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5120BA">
      <w:pPr>
        <w:numPr>
          <w:ilvl w:val="2"/>
          <w:numId w:val="10"/>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380943" w:rsidRDefault="005120BA" w:rsidP="005120BA">
      <w:pPr>
        <w:pStyle w:val="xmsonormal"/>
        <w:numPr>
          <w:ilvl w:val="1"/>
          <w:numId w:val="10"/>
        </w:numPr>
        <w:tabs>
          <w:tab w:val="left" w:pos="142"/>
        </w:tabs>
        <w:spacing w:before="0" w:beforeAutospacing="0" w:after="120" w:afterAutospacing="0" w:line="288" w:lineRule="auto"/>
        <w:ind w:left="0" w:firstLine="0"/>
        <w:jc w:val="both"/>
        <w:rPr>
          <w:sz w:val="22"/>
          <w:szCs w:val="22"/>
          <w:bdr w:val="none" w:sz="0" w:space="0" w:color="auto" w:frame="1"/>
        </w:rPr>
      </w:pPr>
      <w:r w:rsidRPr="00D2554D">
        <w:rPr>
          <w:sz w:val="22"/>
          <w:szCs w:val="22"/>
          <w:bdr w:val="none" w:sz="0" w:space="0" w:color="auto" w:frame="1"/>
        </w:rPr>
        <w:t xml:space="preserve">Os trabalhos serão conduzidos pela Agente de Contratação do Município de </w:t>
      </w:r>
      <w:r w:rsidR="00694188">
        <w:rPr>
          <w:sz w:val="22"/>
          <w:szCs w:val="22"/>
          <w:bdr w:val="none" w:sz="0" w:space="0" w:color="auto" w:frame="1"/>
        </w:rPr>
        <w:t>Argirita</w:t>
      </w:r>
      <w:r w:rsidR="00BD02EE">
        <w:rPr>
          <w:sz w:val="22"/>
          <w:szCs w:val="22"/>
          <w:bdr w:val="none" w:sz="0" w:space="0" w:color="auto" w:frame="1"/>
        </w:rPr>
        <w:t>/</w:t>
      </w:r>
      <w:r w:rsidR="00380943" w:rsidRPr="00380943">
        <w:rPr>
          <w:sz w:val="22"/>
          <w:szCs w:val="22"/>
          <w:bdr w:val="none" w:sz="0" w:space="0" w:color="auto" w:frame="1"/>
        </w:rPr>
        <w:t xml:space="preserve">MG </w:t>
      </w:r>
      <w:r w:rsidRPr="00380943">
        <w:rPr>
          <w:sz w:val="22"/>
          <w:szCs w:val="22"/>
          <w:bdr w:val="none" w:sz="0" w:space="0" w:color="auto" w:frame="1"/>
        </w:rPr>
        <w:t xml:space="preserve"> com o auxílio da Equipe de Apoio designados pela Portaria nº </w:t>
      </w:r>
      <w:r w:rsidR="00380943" w:rsidRPr="00380943">
        <w:rPr>
          <w:sz w:val="22"/>
          <w:szCs w:val="22"/>
          <w:bdr w:val="none" w:sz="0" w:space="0" w:color="auto" w:frame="1"/>
        </w:rPr>
        <w:t>001</w:t>
      </w:r>
      <w:r w:rsidR="007423C5">
        <w:rPr>
          <w:sz w:val="22"/>
          <w:szCs w:val="22"/>
          <w:bdr w:val="none" w:sz="0" w:space="0" w:color="auto" w:frame="1"/>
        </w:rPr>
        <w:t xml:space="preserve"> de</w:t>
      </w:r>
      <w:r w:rsidRPr="00380943">
        <w:rPr>
          <w:sz w:val="22"/>
          <w:szCs w:val="22"/>
          <w:bdr w:val="none" w:sz="0" w:space="0" w:color="auto" w:frame="1"/>
        </w:rPr>
        <w:t xml:space="preserve"> </w:t>
      </w:r>
      <w:r w:rsidR="00380943" w:rsidRPr="00380943">
        <w:rPr>
          <w:sz w:val="22"/>
          <w:szCs w:val="22"/>
          <w:bdr w:val="none" w:sz="0" w:space="0" w:color="auto" w:frame="1"/>
        </w:rPr>
        <w:t>02</w:t>
      </w:r>
      <w:r w:rsidRPr="00380943">
        <w:rPr>
          <w:sz w:val="22"/>
          <w:szCs w:val="22"/>
          <w:bdr w:val="none" w:sz="0" w:space="0" w:color="auto" w:frame="1"/>
        </w:rPr>
        <w:t>/</w:t>
      </w:r>
      <w:r w:rsidR="00380943" w:rsidRPr="00380943">
        <w:rPr>
          <w:sz w:val="22"/>
          <w:szCs w:val="22"/>
          <w:bdr w:val="none" w:sz="0" w:space="0" w:color="auto" w:frame="1"/>
        </w:rPr>
        <w:t>01</w:t>
      </w:r>
      <w:r w:rsidRPr="00380943">
        <w:rPr>
          <w:sz w:val="22"/>
          <w:szCs w:val="22"/>
          <w:bdr w:val="none" w:sz="0" w:space="0" w:color="auto" w:frame="1"/>
        </w:rPr>
        <w:t>/2024.</w:t>
      </w:r>
    </w:p>
    <w:p w:rsidR="005120BA" w:rsidRPr="00DD3279"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D3279">
        <w:rPr>
          <w:rFonts w:ascii="Times New Roman" w:eastAsia="Arial" w:hAnsi="Times New Roman" w:cs="Times New Roman"/>
          <w:b/>
        </w:rPr>
        <w:t>II – OBJETO</w:t>
      </w:r>
      <w:bookmarkEnd w:id="2"/>
    </w:p>
    <w:p w:rsidR="005120BA" w:rsidRPr="00DD3279" w:rsidRDefault="0039444E" w:rsidP="00AB72C5">
      <w:pPr>
        <w:pStyle w:val="PargrafodaLista"/>
        <w:numPr>
          <w:ilvl w:val="0"/>
          <w:numId w:val="29"/>
        </w:numPr>
        <w:tabs>
          <w:tab w:val="left" w:pos="426"/>
        </w:tabs>
        <w:spacing w:after="120" w:line="288" w:lineRule="auto"/>
        <w:ind w:left="0" w:firstLine="0"/>
        <w:jc w:val="both"/>
        <w:rPr>
          <w:rFonts w:ascii="Times New Roman" w:eastAsia="Times New Roman" w:hAnsi="Times New Roman"/>
        </w:rPr>
      </w:pPr>
      <w:bookmarkStart w:id="3" w:name="_Toc443925061"/>
      <w:r w:rsidRPr="00DD3279">
        <w:rPr>
          <w:rFonts w:ascii="Times New Roman" w:eastAsia="Times New Roman" w:hAnsi="Times New Roman"/>
        </w:rPr>
        <w:t xml:space="preserve">Registro de Preços para futura e eventual contratação de </w:t>
      </w:r>
      <w:r w:rsidR="00DD3279" w:rsidRPr="00DD3279">
        <w:rPr>
          <w:rFonts w:ascii="Times New Roman" w:eastAsia="Times New Roman" w:hAnsi="Times New Roman"/>
        </w:rPr>
        <w:t>horas máquinas com utilização de uso eventual na recuperação de malha viária rural e urbana</w:t>
      </w:r>
      <w:r w:rsidR="00405DFB">
        <w:rPr>
          <w:rFonts w:ascii="Times New Roman" w:eastAsia="Times New Roman" w:hAnsi="Times New Roman"/>
        </w:rPr>
        <w:t xml:space="preserve"> do Município de Argirita, com fornecimento de motoristas/operadores, combustíveis, lubrificantes e toda manutenção preventiva e corretiva dos equipamentos, além do transporte das máquinas até os locais dos serviços.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lastRenderedPageBreak/>
        <w:t xml:space="preserve">III – ÁREA SOLICITANTE </w:t>
      </w:r>
    </w:p>
    <w:bookmarkEnd w:id="3"/>
    <w:p w:rsidR="005120BA" w:rsidRPr="00DD3279" w:rsidRDefault="005120BA" w:rsidP="00513010">
      <w:pPr>
        <w:pStyle w:val="PargrafodaLista"/>
        <w:numPr>
          <w:ilvl w:val="0"/>
          <w:numId w:val="29"/>
        </w:numPr>
        <w:spacing w:after="120" w:line="288" w:lineRule="auto"/>
        <w:rPr>
          <w:rFonts w:ascii="Times New Roman" w:eastAsia="Arial" w:hAnsi="Times New Roman"/>
          <w:lang w:eastAsia="pt-BR"/>
        </w:rPr>
      </w:pPr>
      <w:r w:rsidRPr="00DD3279">
        <w:rPr>
          <w:rFonts w:ascii="Times New Roman" w:eastAsia="Arial" w:hAnsi="Times New Roman"/>
          <w:lang w:eastAsia="pt-BR"/>
        </w:rPr>
        <w:t xml:space="preserve">Secretaria Municipal de </w:t>
      </w:r>
      <w:r w:rsidR="00DD3279" w:rsidRPr="00DD3279">
        <w:rPr>
          <w:rFonts w:ascii="Times New Roman" w:eastAsia="Arial" w:hAnsi="Times New Roman"/>
          <w:lang w:eastAsia="pt-BR"/>
        </w:rPr>
        <w:t>Meio Ambiente, Saneamento e Obras.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8">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lastRenderedPageBreak/>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5120BA" w:rsidRPr="00D2554D" w:rsidRDefault="00075DAE" w:rsidP="00075DAE">
      <w:pP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005120BA" w:rsidRPr="00D2554D">
        <w:rPr>
          <w:rFonts w:ascii="Times New Roman" w:hAnsi="Times New Roman" w:cs="Times New Roman"/>
          <w:color w:val="000000"/>
        </w:rPr>
        <w:t>Como condição para participação n</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a licitante assinalará “sim” ou “não” em campo próprio do sistema eletrônico, relativo às seguintes declarações: </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005120BA" w:rsidRPr="00D2554D">
        <w:rPr>
          <w:rFonts w:ascii="Times New Roman" w:hAnsi="Times New Roman" w:cs="Times New Roman"/>
        </w:rPr>
        <w:t>extrapolam</w:t>
      </w:r>
      <w:r w:rsidR="005120BA" w:rsidRPr="00D2554D">
        <w:rPr>
          <w:rFonts w:ascii="Times New Roman" w:hAnsi="Times New Roman" w:cs="Times New Roman"/>
          <w:color w:val="000000"/>
        </w:rPr>
        <w:t xml:space="preserve"> a receita bruta máxima admitida para fins de enquadramento como empresa de pequeno porte;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5.4.2.</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5.4.3.</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5.4.4.</w:t>
      </w:r>
      <w:r>
        <w:rPr>
          <w:rFonts w:ascii="Times New Roman" w:hAnsi="Times New Roman" w:cs="Times New Roman"/>
          <w:color w:val="000000"/>
        </w:rPr>
        <w:t xml:space="preserve"> </w:t>
      </w:r>
      <w:r w:rsidR="005120BA" w:rsidRPr="00D2554D">
        <w:rPr>
          <w:rFonts w:ascii="Times New Roman" w:hAnsi="Times New Roman" w:cs="Times New Roman"/>
          <w:color w:val="000000"/>
        </w:rPr>
        <w:t>Que está ciente e concorda com as condições contidas no Edital e seus anexos;</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5.4.5.</w:t>
      </w:r>
      <w:r>
        <w:rPr>
          <w:rFonts w:ascii="Times New Roman" w:hAnsi="Times New Roman" w:cs="Times New Roman"/>
          <w:color w:val="000000"/>
        </w:rPr>
        <w:t xml:space="preserve"> </w:t>
      </w:r>
      <w:r w:rsidR="005120BA" w:rsidRPr="00D2554D">
        <w:rPr>
          <w:rFonts w:ascii="Times New Roman" w:hAnsi="Times New Roman" w:cs="Times New Roman"/>
          <w:color w:val="000000"/>
        </w:rPr>
        <w:t>Que cumpre os requisitos para a habilitação definidos no Edital e que a proposta apresentada está em conformidade com as exigências editalícias;</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inexistem fatos impeditivos para sua habilitação no certame, ciente da obrigatoriedade de declarar ocorrências posteriores; </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5.4.8.</w:t>
      </w:r>
      <w:r>
        <w:rPr>
          <w:rFonts w:ascii="Times New Roman" w:hAnsi="Times New Roman" w:cs="Times New Roman"/>
          <w:color w:val="000000"/>
        </w:rPr>
        <w:t xml:space="preserve"> </w:t>
      </w:r>
      <w:r w:rsidR="005120BA" w:rsidRPr="00D2554D">
        <w:rPr>
          <w:rFonts w:ascii="Times New Roman" w:hAnsi="Times New Roman" w:cs="Times New Roman"/>
          <w:color w:val="000000"/>
        </w:rPr>
        <w:t>Que a proposta foi elaborada de forma independente;</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5.4.9.</w:t>
      </w:r>
      <w:r>
        <w:rPr>
          <w:rFonts w:ascii="Times New Roman" w:hAnsi="Times New Roman" w:cs="Times New Roman"/>
          <w:color w:val="000000"/>
        </w:rPr>
        <w:t xml:space="preserve"> </w:t>
      </w:r>
      <w:r w:rsidR="005120BA" w:rsidRPr="00D2554D">
        <w:rPr>
          <w:rFonts w:ascii="Times New Roman" w:hAnsi="Times New Roman" w:cs="Times New Roman"/>
          <w:color w:val="000000"/>
        </w:rPr>
        <w:t>Que não possui, em sua cadeia produtiva, empregados executando trabalho degradante ou forçado, observando o disposto nos incisos III e IV do art. 1º e no inciso III do art. 5º da Constituição Federal;</w:t>
      </w:r>
    </w:p>
    <w:p w:rsidR="005120BA" w:rsidRPr="00D2554D" w:rsidRDefault="00075DAE" w:rsidP="00075DAE">
      <w:pPr>
        <w:tabs>
          <w:tab w:val="left" w:pos="567"/>
          <w:tab w:val="left" w:pos="851"/>
          <w:tab w:val="left" w:pos="1134"/>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5.4.10.</w:t>
      </w:r>
      <w:r>
        <w:rPr>
          <w:rFonts w:ascii="Times New Roman" w:hAnsi="Times New Roman" w:cs="Times New Roman"/>
          <w:color w:val="000000"/>
        </w:rPr>
        <w:t xml:space="preserve"> </w:t>
      </w:r>
      <w:r w:rsidR="005120BA" w:rsidRPr="00D2554D">
        <w:rPr>
          <w:rFonts w:ascii="Times New Roman" w:hAnsi="Times New Roman" w:cs="Times New Roman"/>
          <w:color w:val="000000"/>
        </w:rPr>
        <w:t>Que cumpre com a reserva de cargos prevista em lei para pessoa com deficiência ou para reabilitado da Previdência Social e que atendam às regras de acessibilidade previstas na legislação, conforme disposto no art. 93 da Lei nº 8.213/1991.</w:t>
      </w:r>
    </w:p>
    <w:p w:rsidR="005120BA" w:rsidRPr="00D2554D" w:rsidRDefault="00075DAE" w:rsidP="00075DAE">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lastRenderedPageBreak/>
        <w:t>5.5.</w:t>
      </w:r>
      <w:r>
        <w:rPr>
          <w:rFonts w:ascii="Times New Roman" w:hAnsi="Times New Roman" w:cs="Times New Roman"/>
          <w:color w:val="000000"/>
        </w:rPr>
        <w:t xml:space="preserve"> </w:t>
      </w:r>
      <w:r w:rsidR="005120BA"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lastRenderedPageBreak/>
        <w:t>7.1.2.</w:t>
      </w:r>
      <w:r>
        <w:rPr>
          <w:rFonts w:ascii="Times New Roman" w:hAnsi="Times New Roman" w:cs="Times New Roman"/>
        </w:rPr>
        <w:t xml:space="preserve"> </w:t>
      </w:r>
      <w:r w:rsidR="005120BA" w:rsidRPr="00D2554D">
        <w:rPr>
          <w:rFonts w:ascii="Times New Roman" w:hAnsi="Times New Roman" w:cs="Times New Roman"/>
        </w:rPr>
        <w:t xml:space="preserve">Marca </w:t>
      </w:r>
      <w:r w:rsidR="005120BA" w:rsidRPr="00D2554D">
        <w:rPr>
          <w:rFonts w:ascii="Times New Roman" w:eastAsia="Arial" w:hAnsi="Times New Roman" w:cs="Times New Roman"/>
          <w:lang w:eastAsia="pt-BR"/>
        </w:rPr>
        <w:t>e modelo do produto cotado (quando for o caso), sendo que os produtos deverão ser novos e acondicionados em embalagens apropriadas para o armazenamento e transporte, conforme o caso.</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lastRenderedPageBreak/>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w:t>
      </w:r>
      <w:r w:rsidR="005120BA" w:rsidRPr="00727F87">
        <w:rPr>
          <w:rFonts w:ascii="Times New Roman" w:hAnsi="Times New Roman" w:cs="Times New Roman"/>
          <w:color w:val="000000"/>
        </w:rPr>
        <w:t xml:space="preserve">relação aos lances intermediários quanto em relação à proposta que cobrir a melhor oferta deverá ser de </w:t>
      </w:r>
      <w:r w:rsidR="005120BA" w:rsidRPr="00727F87">
        <w:rPr>
          <w:rFonts w:ascii="Times New Roman" w:hAnsi="Times New Roman" w:cs="Times New Roman"/>
          <w:b/>
          <w:color w:val="000000"/>
        </w:rPr>
        <w:t xml:space="preserve">R$ </w:t>
      </w:r>
      <w:r w:rsidR="006022F8">
        <w:rPr>
          <w:rFonts w:ascii="Times New Roman" w:hAnsi="Times New Roman" w:cs="Times New Roman"/>
          <w:b/>
          <w:color w:val="000000"/>
        </w:rPr>
        <w:t>5</w:t>
      </w:r>
      <w:r w:rsidR="00727F87" w:rsidRPr="00727F87">
        <w:rPr>
          <w:rFonts w:ascii="Times New Roman" w:hAnsi="Times New Roman" w:cs="Times New Roman"/>
          <w:b/>
          <w:color w:val="000000"/>
        </w:rPr>
        <w:t>,00</w:t>
      </w:r>
      <w:r w:rsidR="005120BA" w:rsidRPr="00727F87">
        <w:rPr>
          <w:rFonts w:ascii="Times New Roman" w:hAnsi="Times New Roman" w:cs="Times New Roman"/>
          <w:b/>
          <w:color w:val="000000"/>
        </w:rPr>
        <w:t xml:space="preserve"> (</w:t>
      </w:r>
      <w:r w:rsidR="006022F8">
        <w:rPr>
          <w:rFonts w:ascii="Times New Roman" w:hAnsi="Times New Roman" w:cs="Times New Roman"/>
          <w:b/>
          <w:color w:val="000000"/>
        </w:rPr>
        <w:t>cinco</w:t>
      </w:r>
      <w:r w:rsidR="00727F87" w:rsidRPr="00727F87">
        <w:rPr>
          <w:rFonts w:ascii="Times New Roman" w:hAnsi="Times New Roman" w:cs="Times New Roman"/>
          <w:b/>
          <w:color w:val="000000"/>
        </w:rPr>
        <w:t xml:space="preserve"> reais</w:t>
      </w:r>
      <w:r w:rsidR="005B106D" w:rsidRPr="00727F87">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0">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lastRenderedPageBreak/>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51678B"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8.28.</w:t>
      </w:r>
      <w:r>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1" w:history="1">
        <w:r w:rsidRPr="00D2554D">
          <w:rPr>
            <w:rStyle w:val="Hyperlink"/>
            <w:rFonts w:ascii="Times New Roman" w:hAnsi="Times New Roman" w:cs="Times New Roman"/>
            <w:color w:val="auto"/>
            <w:u w:val="none"/>
          </w:rPr>
          <w:t>www.portaldatransparencia.gov.br/ceis</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B37EA8">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lastRenderedPageBreak/>
        <w:t xml:space="preserve">a.2. </w:t>
      </w:r>
      <w:r w:rsidR="00681E81">
        <w:rPr>
          <w:rFonts w:ascii="Times New Roman" w:hAnsi="Times New Roman" w:cs="Times New Roman"/>
        </w:rPr>
        <w:t>A</w:t>
      </w:r>
      <w:r w:rsidRPr="00D2554D">
        <w:rPr>
          <w:rFonts w:ascii="Times New Roman" w:hAnsi="Times New Roman" w:cs="Times New Roman"/>
        </w:rPr>
        <w:t xml:space="preserve"> Pregoeir</w:t>
      </w:r>
      <w:r w:rsidR="00681E81">
        <w:rPr>
          <w:rFonts w:ascii="Times New Roman" w:hAnsi="Times New Roman" w:cs="Times New Roman"/>
        </w:rPr>
        <w:t>a</w:t>
      </w:r>
      <w:r w:rsidRPr="00D2554D">
        <w:rPr>
          <w:rFonts w:ascii="Times New Roman" w:hAnsi="Times New Roman" w:cs="Times New Roman"/>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2" w:history="1">
        <w:r w:rsidRPr="00D2554D">
          <w:rPr>
            <w:rStyle w:val="Hyperlink"/>
            <w:rFonts w:ascii="Times New Roman" w:hAnsi="Times New Roman" w:cs="Times New Roman"/>
            <w:color w:val="auto"/>
            <w:u w:val="none"/>
          </w:rPr>
          <w:t>http://www.cnj.jus.br/improbidade_adm/consultar_requerido.php</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 b.2. </w:t>
      </w:r>
      <w:r w:rsidR="00053F75">
        <w:rPr>
          <w:rFonts w:ascii="Times New Roman" w:hAnsi="Times New Roman" w:cs="Times New Roman"/>
        </w:rPr>
        <w:t>A</w:t>
      </w:r>
      <w:r w:rsidRPr="00D2554D">
        <w:rPr>
          <w:rFonts w:ascii="Times New Roman" w:hAnsi="Times New Roman" w:cs="Times New Roman"/>
        </w:rPr>
        <w:t xml:space="preserve"> Pregoeir</w:t>
      </w:r>
      <w:r w:rsidR="00053F75">
        <w:rPr>
          <w:rFonts w:ascii="Times New Roman" w:hAnsi="Times New Roman" w:cs="Times New Roman"/>
        </w:rPr>
        <w:t>a</w:t>
      </w:r>
      <w:r w:rsidRPr="00D2554D">
        <w:rPr>
          <w:rFonts w:ascii="Times New Roman" w:hAnsi="Times New Roman" w:cs="Times New Roman"/>
        </w:rPr>
        <w:t xml:space="preserve"> e equipe de apoio,poderá realizar a consulta no ato da reunião, entretanto em caso de indisponibilidade do sistema e de impressão a licitante será INABILITADA pela falta de documento.</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120BA" w:rsidRPr="00D2554D" w:rsidRDefault="005120BA" w:rsidP="005120BA">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lastRenderedPageBreak/>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26D38" w:rsidRDefault="00526D38" w:rsidP="005120BA">
      <w:pPr>
        <w:spacing w:after="120" w:line="288" w:lineRule="auto"/>
        <w:ind w:right="-1"/>
        <w:jc w:val="both"/>
        <w:rPr>
          <w:rFonts w:ascii="Times New Roman" w:eastAsia="Arial" w:hAnsi="Times New Roman" w:cs="Times New Roman"/>
          <w:b/>
          <w:lang w:eastAsia="pt-BR"/>
        </w:rPr>
      </w:pP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324D23">
      <w:pPr>
        <w:pStyle w:val="PargrafodaLista"/>
        <w:widowControl w:val="0"/>
        <w:numPr>
          <w:ilvl w:val="2"/>
          <w:numId w:val="38"/>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324D23" w:rsidRDefault="00324D23" w:rsidP="005120BA">
      <w:pPr>
        <w:spacing w:after="120" w:line="288" w:lineRule="auto"/>
        <w:ind w:right="-1"/>
        <w:jc w:val="both"/>
        <w:rPr>
          <w:rFonts w:ascii="Times New Roman" w:eastAsia="Arial" w:hAnsi="Times New Roman" w:cs="Times New Roman"/>
          <w:lang w:eastAsia="pt-BR"/>
        </w:rPr>
      </w:pP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 nos termos do art. 4º, inciso XXIII, da Lei nº 10.520/02.</w:t>
      </w:r>
    </w:p>
    <w:p w:rsidR="00550C52" w:rsidRDefault="00550C52" w:rsidP="005120BA">
      <w:pPr>
        <w:spacing w:after="120" w:line="288" w:lineRule="auto"/>
        <w:ind w:right="-1"/>
        <w:jc w:val="both"/>
        <w:rPr>
          <w:rFonts w:ascii="Times New Roman" w:eastAsia="Arial" w:hAnsi="Times New Roman" w:cs="Times New Roman"/>
          <w:lang w:eastAsia="pt-BR"/>
        </w:rPr>
      </w:pP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5120BA" w:rsidRPr="00D2554D"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lastRenderedPageBreak/>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49742D" w:rsidRDefault="0049742D" w:rsidP="005120BA">
      <w:pPr>
        <w:spacing w:after="120" w:line="288" w:lineRule="auto"/>
        <w:ind w:right="-1"/>
        <w:jc w:val="both"/>
        <w:rPr>
          <w:rFonts w:ascii="Times New Roman" w:eastAsia="Arial" w:hAnsi="Times New Roman" w:cs="Times New Roman"/>
          <w:lang w:eastAsia="pt-BR"/>
        </w:rPr>
      </w:pP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devendo o atestado conter além do nome do atestante, endereço e telefone da pessoa jurídica, ou qualquer outra forma de que a Administração possa valer-se para manter contato com a empresa declarante.</w:t>
      </w:r>
    </w:p>
    <w:p w:rsidR="005120BA" w:rsidRPr="00D2554D" w:rsidRDefault="005120BA" w:rsidP="005120BA">
      <w:pPr>
        <w:spacing w:after="120" w:line="288" w:lineRule="auto"/>
        <w:ind w:right="-1"/>
        <w:jc w:val="both"/>
        <w:rPr>
          <w:rFonts w:ascii="Times New Roman" w:hAnsi="Times New Roman" w:cs="Times New Roman"/>
          <w:u w:val="single"/>
        </w:rPr>
      </w:pPr>
    </w:p>
    <w:p w:rsidR="005120BA" w:rsidRPr="00D2554D" w:rsidRDefault="005120BA" w:rsidP="0049742D">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9835AC" w:rsidRDefault="009835AC" w:rsidP="009835AC">
      <w:pPr>
        <w:spacing w:after="120" w:line="288" w:lineRule="auto"/>
        <w:ind w:right="-1"/>
        <w:jc w:val="both"/>
        <w:rPr>
          <w:rFonts w:ascii="Times New Roman" w:hAnsi="Times New Roman" w:cs="Times New Roman"/>
          <w:highlight w:val="yellow"/>
        </w:rPr>
      </w:pPr>
    </w:p>
    <w:p w:rsidR="00FA11C6" w:rsidRPr="00FA11C6" w:rsidRDefault="009835AC" w:rsidP="00FA11C6">
      <w:pPr>
        <w:spacing w:before="100" w:beforeAutospacing="1" w:after="100" w:afterAutospacing="1"/>
        <w:jc w:val="both"/>
        <w:rPr>
          <w:rFonts w:ascii="Times New Roman" w:hAnsi="Times New Roman" w:cs="Times New Roman"/>
        </w:rPr>
      </w:pPr>
      <w:r w:rsidRPr="00727F87">
        <w:rPr>
          <w:rFonts w:ascii="Times New Roman" w:hAnsi="Times New Roman" w:cs="Times New Roman"/>
        </w:rPr>
        <w:t xml:space="preserve">b) </w:t>
      </w:r>
      <w:r w:rsidR="00FA11C6" w:rsidRPr="00FA11C6">
        <w:rPr>
          <w:rFonts w:ascii="Times New Roman" w:hAnsi="Times New Roman" w:cs="Times New Roman"/>
        </w:rPr>
        <w:t>Declaração de que se compromete, sob as penas da lei, a disponibilizar todos os equipamentos, materiais e funcionários necessários para a execução do objeto, nos prazos, quantidades e condições estabelecidos nos anexos, bem como executar os serviços conforme especificações exigidas, caso venha a ser declarada vencedora da licitação.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a) ANEXO V</w:t>
      </w:r>
      <w:r w:rsidR="00AE33F2">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Cumprimento do </w:t>
      </w:r>
      <w:r w:rsidRPr="00D2554D">
        <w:rPr>
          <w:rFonts w:ascii="Times New Roman" w:eastAsia="Arial" w:hAnsi="Times New Roman" w:cs="Times New Roman"/>
          <w:b/>
          <w:lang w:eastAsia="pt-BR"/>
        </w:rPr>
        <w:t xml:space="preserve">Inciso XXXIII do art. </w:t>
      </w:r>
      <w:r w:rsidRPr="00D2554D">
        <w:rPr>
          <w:rFonts w:ascii="Times New Roman" w:eastAsia="Arial" w:hAnsi="Times New Roman" w:cs="Times New Roman"/>
          <w:lang w:eastAsia="pt-BR"/>
        </w:rPr>
        <w:t>7º da Constituição Federal.</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
          <w:bCs/>
          <w:lang w:eastAsia="pt-BR"/>
        </w:rPr>
        <w:t>b) ANEXO V</w:t>
      </w:r>
      <w:r w:rsidR="00AE33F2">
        <w:rPr>
          <w:rFonts w:ascii="Times New Roman" w:eastAsia="Arial" w:hAnsi="Times New Roman" w:cs="Times New Roman"/>
          <w:b/>
          <w:bCs/>
          <w:lang w:eastAsia="pt-BR"/>
        </w:rPr>
        <w:t>I</w:t>
      </w:r>
      <w:r w:rsidRPr="00D2554D">
        <w:rPr>
          <w:rFonts w:ascii="Times New Roman" w:eastAsia="Arial" w:hAnsi="Times New Roman" w:cs="Times New Roman"/>
          <w:b/>
          <w:bCs/>
          <w:lang w:eastAsia="pt-BR"/>
        </w:rPr>
        <w:t>II</w:t>
      </w:r>
      <w:r w:rsidRPr="00D2554D">
        <w:rPr>
          <w:rFonts w:ascii="Times New Roman" w:eastAsia="Arial" w:hAnsi="Times New Roman" w:cs="Times New Roman"/>
          <w:bCs/>
          <w:lang w:eastAsia="pt-BR"/>
        </w:rPr>
        <w:t xml:space="preserve"> – Declaração de </w:t>
      </w:r>
      <w:r w:rsidRPr="00D2554D">
        <w:rPr>
          <w:rFonts w:ascii="Times New Roman" w:eastAsia="Arial" w:hAnsi="Times New Roman" w:cs="Times New Roman"/>
          <w:b/>
          <w:bCs/>
          <w:lang w:eastAsia="pt-BR"/>
        </w:rPr>
        <w:t>Inexistência de Fatos Impeditivos</w:t>
      </w:r>
      <w:r w:rsidRPr="00D2554D">
        <w:rPr>
          <w:rFonts w:ascii="Times New Roman" w:eastAsia="Arial" w:hAnsi="Times New Roman" w:cs="Times New Roman"/>
          <w:bCs/>
          <w:lang w:eastAsia="pt-BR"/>
        </w:rPr>
        <w:t xml:space="preserve"> para Contratar com a Administração </w:t>
      </w:r>
      <w:r w:rsidR="00026609" w:rsidRPr="00D2554D">
        <w:rPr>
          <w:rFonts w:ascii="Times New Roman" w:eastAsia="Arial" w:hAnsi="Times New Roman" w:cs="Times New Roman"/>
          <w:bCs/>
          <w:lang w:eastAsia="pt-BR"/>
        </w:rPr>
        <w:t>Pública</w:t>
      </w:r>
      <w:r w:rsidRPr="00D2554D">
        <w:rPr>
          <w:rFonts w:ascii="Times New Roman" w:eastAsia="Arial" w:hAnsi="Times New Roman" w:cs="Times New Roman"/>
          <w:bCs/>
          <w:lang w:eastAsia="pt-BR"/>
        </w:rPr>
        <w:t>.</w:t>
      </w:r>
    </w:p>
    <w:p w:rsidR="005120BA" w:rsidRPr="00D2554D" w:rsidRDefault="005120BA" w:rsidP="005120BA">
      <w:pPr>
        <w:spacing w:after="120" w:line="288" w:lineRule="auto"/>
        <w:ind w:right="-1"/>
        <w:jc w:val="both"/>
        <w:rPr>
          <w:rFonts w:ascii="Times New Roman" w:eastAsia="Arial" w:hAnsi="Times New Roman" w:cs="Times New Roman"/>
          <w:b/>
          <w:bCs/>
          <w:lang w:eastAsia="pt-BR"/>
        </w:rPr>
      </w:pPr>
      <w:r w:rsidRPr="00D2554D">
        <w:rPr>
          <w:rFonts w:ascii="Times New Roman" w:eastAsia="Arial" w:hAnsi="Times New Roman" w:cs="Times New Roman"/>
          <w:b/>
          <w:bCs/>
          <w:lang w:eastAsia="pt-BR"/>
        </w:rPr>
        <w:t>c) ANEXO I</w:t>
      </w:r>
      <w:r w:rsidR="00DA412A">
        <w:rPr>
          <w:rFonts w:ascii="Times New Roman" w:eastAsia="Arial" w:hAnsi="Times New Roman" w:cs="Times New Roman"/>
          <w:b/>
          <w:bCs/>
          <w:lang w:eastAsia="pt-BR"/>
        </w:rPr>
        <w:t>X</w:t>
      </w:r>
      <w:r w:rsidRPr="00D2554D">
        <w:rPr>
          <w:rFonts w:ascii="Times New Roman" w:eastAsia="Arial" w:hAnsi="Times New Roman" w:cs="Times New Roman"/>
          <w:bCs/>
          <w:lang w:eastAsia="pt-BR"/>
        </w:rPr>
        <w:t xml:space="preserve"> – Declaração de </w:t>
      </w:r>
      <w:r w:rsidRPr="00D2554D">
        <w:rPr>
          <w:rFonts w:ascii="Times New Roman" w:eastAsia="Arial" w:hAnsi="Times New Roman" w:cs="Times New Roman"/>
          <w:b/>
          <w:bCs/>
          <w:lang w:eastAsia="pt-BR"/>
        </w:rPr>
        <w:t>Ausência de Vínculo.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lastRenderedPageBreak/>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5120BA" w:rsidRPr="00D2554D">
        <w:rPr>
          <w:rFonts w:ascii="Times New Roman" w:hAnsi="Times New Roman" w:cs="Times New Roman"/>
          <w:strike/>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lastRenderedPageBreak/>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lastRenderedPageBreak/>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lastRenderedPageBreak/>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16.2.</w:t>
      </w:r>
      <w:r>
        <w:rPr>
          <w:rFonts w:ascii="Times New Roman" w:hAnsi="Times New Roman" w:cs="Times New Roman"/>
          <w:color w:val="000000"/>
        </w:rPr>
        <w:t xml:space="preserve"> </w:t>
      </w:r>
      <w:r w:rsidR="00252CA9" w:rsidRPr="00252CA9">
        <w:rPr>
          <w:rFonts w:ascii="Times New Roman" w:hAnsi="Times New Roman" w:cs="Times New Roman"/>
          <w:color w:val="00000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44424D">
        <w:rPr>
          <w:rFonts w:ascii="Times New Roman" w:hAnsi="Times New Roman" w:cs="Times New Roman"/>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lastRenderedPageBreak/>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5.1, 5.2. e 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D90533">
      <w:pPr>
        <w:pStyle w:val="PargrafodaLista"/>
        <w:numPr>
          <w:ilvl w:val="0"/>
          <w:numId w:val="40"/>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D90533">
      <w:pPr>
        <w:pStyle w:val="PargrafodaLista"/>
        <w:numPr>
          <w:ilvl w:val="0"/>
          <w:numId w:val="40"/>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w:t>
      </w:r>
      <w:r w:rsidR="00443585" w:rsidRPr="00443585">
        <w:rPr>
          <w:rFonts w:ascii="Times New Roman" w:eastAsia="Arial" w:hAnsi="Times New Roman"/>
          <w:lang w:eastAsia="pt-BR"/>
        </w:rPr>
        <w:lastRenderedPageBreak/>
        <w:t xml:space="preserve">contratada à multa de mora sobre o valor da obrigação não cumprida, a partir do primeiro dia útil seguinte ao término do prazo estipulado, na seguinte proporção: </w:t>
      </w:r>
    </w:p>
    <w:p w:rsidR="00443585" w:rsidRPr="00443585"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3070F0">
      <w:pPr>
        <w:pStyle w:val="PargrafodaLista"/>
        <w:numPr>
          <w:ilvl w:val="0"/>
          <w:numId w:val="4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3070F0">
      <w:pPr>
        <w:pStyle w:val="PargrafodaLista"/>
        <w:numPr>
          <w:ilvl w:val="0"/>
          <w:numId w:val="4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w:t>
      </w:r>
      <w:r w:rsidR="005120BA" w:rsidRPr="00D2554D">
        <w:rPr>
          <w:rFonts w:ascii="Times New Roman" w:hAnsi="Times New Roman" w:cs="Times New Roman"/>
          <w:color w:val="000000"/>
        </w:rPr>
        <w:lastRenderedPageBreak/>
        <w:t>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3">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4"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xml:space="preserve">, no mesmo </w:t>
      </w:r>
      <w:r w:rsidR="005120BA" w:rsidRPr="007430A0">
        <w:rPr>
          <w:rFonts w:ascii="Times New Roman" w:hAnsi="Times New Roman" w:cs="Times New Roman"/>
          <w:color w:val="000000"/>
        </w:rPr>
        <w:lastRenderedPageBreak/>
        <w:t>endereço e período em que os autos do processo administrativo permanecerão com acesso e vista franqueada aos interessados.</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5120BA"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I</w:t>
      </w:r>
      <w:r w:rsidRPr="00D2554D">
        <w:rPr>
          <w:rFonts w:ascii="Times New Roman" w:eastAsia="Arial" w:hAnsi="Times New Roman" w:cs="Times New Roman"/>
          <w:lang w:eastAsia="pt-BR"/>
        </w:rPr>
        <w:t xml:space="preserve"> – Termo de Referência;</w:t>
      </w:r>
    </w:p>
    <w:p w:rsidR="00276E66" w:rsidRPr="00D2554D" w:rsidRDefault="00276E66" w:rsidP="005120BA">
      <w:pPr>
        <w:spacing w:after="120" w:line="288" w:lineRule="auto"/>
        <w:ind w:right="-1"/>
        <w:jc w:val="both"/>
        <w:rPr>
          <w:rFonts w:ascii="Times New Roman" w:eastAsia="Arial" w:hAnsi="Times New Roman" w:cs="Times New Roman"/>
          <w:lang w:eastAsia="pt-BR"/>
        </w:rPr>
      </w:pPr>
      <w:r w:rsidRPr="00276E66">
        <w:rPr>
          <w:rFonts w:ascii="Times New Roman" w:eastAsia="Arial" w:hAnsi="Times New Roman" w:cs="Times New Roman"/>
          <w:b/>
          <w:lang w:eastAsia="pt-BR"/>
        </w:rPr>
        <w:t>Anexo II</w:t>
      </w:r>
      <w:r>
        <w:rPr>
          <w:rFonts w:ascii="Times New Roman" w:eastAsia="Arial" w:hAnsi="Times New Roman" w:cs="Times New Roman"/>
          <w:lang w:eastAsia="pt-BR"/>
        </w:rPr>
        <w:t xml:space="preserve"> - Minuta da Ata de Registro de Preços;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I</w:t>
      </w:r>
      <w:r w:rsidR="00276E66">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Minuta </w:t>
      </w:r>
      <w:r w:rsidR="007430A0">
        <w:rPr>
          <w:rFonts w:ascii="Times New Roman" w:eastAsia="Arial" w:hAnsi="Times New Roman" w:cs="Times New Roman"/>
          <w:lang w:eastAsia="pt-BR"/>
        </w:rPr>
        <w:t>do Contrato</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I</w:t>
      </w:r>
      <w:r w:rsidR="00276E66">
        <w:rPr>
          <w:rFonts w:ascii="Times New Roman" w:eastAsia="Arial" w:hAnsi="Times New Roman" w:cs="Times New Roman"/>
          <w:b/>
          <w:lang w:eastAsia="pt-BR"/>
        </w:rPr>
        <w:t>V</w:t>
      </w:r>
      <w:r w:rsidRPr="00D2554D">
        <w:rPr>
          <w:rFonts w:ascii="Times New Roman" w:eastAsia="Arial" w:hAnsi="Times New Roman" w:cs="Times New Roman"/>
          <w:lang w:eastAsia="pt-BR"/>
        </w:rPr>
        <w:t xml:space="preserve"> – Modelo de Proposta Comercial;</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V</w:t>
      </w:r>
      <w:r w:rsidRPr="00D2554D">
        <w:rPr>
          <w:rFonts w:ascii="Times New Roman" w:eastAsia="Arial" w:hAnsi="Times New Roman" w:cs="Times New Roman"/>
          <w:lang w:eastAsia="pt-BR"/>
        </w:rPr>
        <w:t xml:space="preserve"> – Declaração de Habilitação;</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V</w:t>
      </w:r>
      <w:r w:rsidR="00276E66">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Condição de ME ou EPP;</w:t>
      </w:r>
    </w:p>
    <w:p w:rsidR="005120BA" w:rsidRPr="00D2554D" w:rsidRDefault="005120BA" w:rsidP="005120BA">
      <w:pPr>
        <w:spacing w:after="120" w:line="288" w:lineRule="auto"/>
        <w:ind w:right="-1"/>
        <w:jc w:val="both"/>
        <w:rPr>
          <w:rFonts w:ascii="Times New Roman" w:eastAsia="Arial" w:hAnsi="Times New Roman" w:cs="Times New Roman"/>
          <w:lang w:val="en-US" w:eastAsia="pt-BR"/>
        </w:rPr>
      </w:pPr>
      <w:r w:rsidRPr="00D2554D">
        <w:rPr>
          <w:rFonts w:ascii="Times New Roman" w:eastAsia="Arial" w:hAnsi="Times New Roman" w:cs="Times New Roman"/>
          <w:b/>
          <w:lang w:eastAsia="pt-BR"/>
        </w:rPr>
        <w:t>Anexo V</w:t>
      </w:r>
      <w:r w:rsidR="00276E66">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Cumprimento do Inc. </w:t>
      </w:r>
      <w:r w:rsidRPr="00D2554D">
        <w:rPr>
          <w:rFonts w:ascii="Times New Roman" w:eastAsia="Arial" w:hAnsi="Times New Roman" w:cs="Times New Roman"/>
          <w:lang w:val="en-US" w:eastAsia="pt-BR"/>
        </w:rPr>
        <w:t>XXXIII, Art. 7º da CF/88;</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Anexo VI</w:t>
      </w:r>
      <w:r w:rsidR="00276E66">
        <w:rPr>
          <w:rFonts w:ascii="Times New Roman" w:eastAsia="Arial" w:hAnsi="Times New Roman" w:cs="Times New Roman"/>
          <w:b/>
          <w:lang w:eastAsia="pt-BR"/>
        </w:rPr>
        <w:t>I</w:t>
      </w:r>
      <w:r w:rsidRPr="00D2554D">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 Declaração de Inexistência de Fatos Impeditivos;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Anexo </w:t>
      </w:r>
      <w:r w:rsidR="00EE0576">
        <w:rPr>
          <w:rFonts w:ascii="Times New Roman" w:eastAsia="Arial" w:hAnsi="Times New Roman" w:cs="Times New Roman"/>
          <w:b/>
          <w:lang w:eastAsia="pt-BR"/>
        </w:rPr>
        <w:t>I</w:t>
      </w:r>
      <w:r w:rsidR="00276E66">
        <w:rPr>
          <w:rFonts w:ascii="Times New Roman" w:eastAsia="Arial" w:hAnsi="Times New Roman" w:cs="Times New Roman"/>
          <w:b/>
          <w:lang w:eastAsia="pt-BR"/>
        </w:rPr>
        <w:t>X</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 Declaração de Ausência de Vínculo;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B7EC1"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 </w:t>
      </w:r>
      <w:r w:rsidR="00D3298F">
        <w:rPr>
          <w:rFonts w:ascii="Times New Roman" w:eastAsia="Arial" w:hAnsi="Times New Roman" w:cs="Times New Roman"/>
          <w:lang w:eastAsia="pt-BR"/>
        </w:rPr>
        <w:t>24 abril de 2024.</w:t>
      </w:r>
    </w:p>
    <w:p w:rsidR="00D3298F" w:rsidRDefault="00D3298F"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Pr="00D2554D"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5120BA" w:rsidRDefault="005120BA"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5120BA" w:rsidRPr="00D2554D" w:rsidRDefault="005120BA" w:rsidP="005120BA">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lastRenderedPageBreak/>
        <w:t>ANEXO I – TERMO DE REFERÊNCIA</w:t>
      </w:r>
      <w:bookmarkEnd w:id="15"/>
    </w:p>
    <w:p w:rsidR="005120BA" w:rsidRPr="00F74998"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w:t>
      </w:r>
      <w:r w:rsidRPr="00F74998">
        <w:rPr>
          <w:rFonts w:ascii="Times New Roman" w:eastAsia="Arial" w:hAnsi="Times New Roman" w:cs="Times New Roman"/>
          <w:b/>
          <w:lang w:eastAsia="pt-BR"/>
        </w:rPr>
        <w:t xml:space="preserve">LICITATÓRIO Nº </w:t>
      </w:r>
      <w:r w:rsidR="00F74998" w:rsidRPr="00F74998">
        <w:rPr>
          <w:rFonts w:ascii="Times New Roman" w:eastAsia="Arial" w:hAnsi="Times New Roman" w:cs="Times New Roman"/>
          <w:b/>
          <w:lang w:eastAsia="pt-BR"/>
        </w:rPr>
        <w:t>022</w:t>
      </w:r>
      <w:r w:rsidRPr="00F74998">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F74998">
        <w:rPr>
          <w:rFonts w:ascii="Times New Roman" w:eastAsia="Arial" w:hAnsi="Times New Roman" w:cs="Times New Roman"/>
          <w:b/>
          <w:lang w:eastAsia="pt-BR"/>
        </w:rPr>
        <w:t xml:space="preserve">PREGÃO NA FORMA ELETRÔNICA </w:t>
      </w:r>
      <w:r w:rsidR="00BF3F9F" w:rsidRPr="00F74998">
        <w:rPr>
          <w:rFonts w:ascii="Times New Roman" w:eastAsia="Arial" w:hAnsi="Times New Roman" w:cs="Times New Roman"/>
          <w:b/>
          <w:lang w:eastAsia="pt-BR"/>
        </w:rPr>
        <w:t xml:space="preserve">Nº </w:t>
      </w:r>
      <w:r w:rsidR="00F74998" w:rsidRPr="00F74998">
        <w:rPr>
          <w:rFonts w:ascii="Times New Roman" w:eastAsia="Arial" w:hAnsi="Times New Roman" w:cs="Times New Roman"/>
          <w:b/>
          <w:lang w:eastAsia="pt-BR"/>
        </w:rPr>
        <w:t>006</w:t>
      </w:r>
      <w:r w:rsidRPr="00F74998">
        <w:rPr>
          <w:rFonts w:ascii="Times New Roman" w:eastAsia="Arial" w:hAnsi="Times New Roman" w:cs="Times New Roman"/>
          <w:b/>
          <w:lang w:eastAsia="pt-BR"/>
        </w:rPr>
        <w:t>/2024</w:t>
      </w:r>
    </w:p>
    <w:p w:rsidR="00F74998" w:rsidRPr="00D3298F" w:rsidRDefault="00F74998" w:rsidP="00F74998">
      <w:pPr>
        <w:rPr>
          <w:rFonts w:ascii="Times New Roman" w:hAnsi="Times New Roman" w:cs="Times New Roman"/>
          <w:b/>
          <w:color w:val="000000"/>
        </w:rPr>
      </w:pPr>
      <w:r w:rsidRPr="00D3298F">
        <w:rPr>
          <w:rFonts w:ascii="Times New Roman" w:hAnsi="Times New Roman" w:cs="Times New Roman"/>
          <w:b/>
          <w:color w:val="000000"/>
        </w:rPr>
        <w:t xml:space="preserve">Requisitante: </w:t>
      </w:r>
      <w:r w:rsidRPr="00D3298F">
        <w:rPr>
          <w:rFonts w:ascii="Times New Roman" w:hAnsi="Times New Roman" w:cs="Times New Roman"/>
          <w:color w:val="000000"/>
        </w:rPr>
        <w:t>Secretaria Municipal de Meio Ambiente, Saneamento e Obras</w:t>
      </w:r>
    </w:p>
    <w:p w:rsidR="00F74998" w:rsidRPr="00D3298F" w:rsidRDefault="00F74998" w:rsidP="00F74998">
      <w:pPr>
        <w:pStyle w:val="Nivel01"/>
        <w:spacing w:after="120" w:line="276" w:lineRule="auto"/>
        <w:rPr>
          <w:rFonts w:ascii="Times New Roman" w:hAnsi="Times New Roman" w:cs="Times New Roman"/>
          <w:sz w:val="24"/>
          <w:szCs w:val="24"/>
        </w:rPr>
      </w:pPr>
      <w:r w:rsidRPr="00D3298F">
        <w:rPr>
          <w:rFonts w:ascii="Times New Roman" w:hAnsi="Times New Roman" w:cs="Times New Roman"/>
          <w:sz w:val="24"/>
          <w:szCs w:val="24"/>
        </w:rPr>
        <w:t>CONDIÇÕES GERAIS DA CONTRATAÇÃO</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I – OBJETO</w:t>
      </w:r>
    </w:p>
    <w:p w:rsidR="00F74998" w:rsidRPr="00D3298F" w:rsidRDefault="00F74998" w:rsidP="00D3298F">
      <w:pPr>
        <w:pStyle w:val="Nivel2"/>
        <w:numPr>
          <w:ilvl w:val="0"/>
          <w:numId w:val="0"/>
        </w:numPr>
        <w:rPr>
          <w:rFonts w:ascii="Times New Roman" w:hAnsi="Times New Roman" w:cs="Times New Roman"/>
          <w:sz w:val="24"/>
          <w:szCs w:val="24"/>
        </w:rPr>
      </w:pPr>
      <w:r w:rsidRPr="00D3298F">
        <w:rPr>
          <w:rFonts w:ascii="Times New Roman" w:hAnsi="Times New Roman" w:cs="Times New Roman"/>
          <w:sz w:val="24"/>
          <w:szCs w:val="24"/>
        </w:rPr>
        <w:t>Constitui objeto deste termo de referência a contratação de empresa através de REGISTRO DE PREÇOS destinados à eventual e futura CONTRATAÇÃO DE HORAS MÁQUINA E DIÁRIA MÁQUINA COM UTILIZAÇÃO DE USO EVENTUAL NA RECUPERAÇÃO DA MALHA VIARIA RURAL E URBANA, conforme especificação abaixo, com fornecimento de motoristas/operadores, combustíveis, lubrificantes e toda manutenção preventiva e corretiva, além do transporte do(s) referida(s) máquina(s) para os locais dos serviços indicados pela Prefeitura Municipal de Argirita/MG, obedecendo integralmente às especificações e determinações contidas neste termo de referência.</w:t>
      </w:r>
    </w:p>
    <w:p w:rsidR="00F74998" w:rsidRPr="00D3298F" w:rsidRDefault="00F74998" w:rsidP="00D3298F">
      <w:pPr>
        <w:pStyle w:val="Nivel2"/>
        <w:numPr>
          <w:ilvl w:val="0"/>
          <w:numId w:val="0"/>
        </w:numPr>
        <w:rPr>
          <w:rFonts w:ascii="Times New Roman" w:hAnsi="Times New Roman" w:cs="Times New Roman"/>
          <w:sz w:val="24"/>
          <w:szCs w:val="24"/>
        </w:rPr>
      </w:pPr>
      <w:r w:rsidRPr="00D3298F">
        <w:rPr>
          <w:rFonts w:ascii="Times New Roman" w:hAnsi="Times New Roman" w:cs="Times New Roman"/>
          <w:sz w:val="24"/>
          <w:szCs w:val="24"/>
        </w:rPr>
        <w:t xml:space="preserve">Para as devidas locações em objeto a empresa deverá disponibilizar as máquinas nas quantidades, descrições mínimas e preços médios estimados assim descritos: </w:t>
      </w:r>
    </w:p>
    <w:p w:rsidR="00D3298F" w:rsidRPr="00D3298F" w:rsidRDefault="00D3298F" w:rsidP="00F74998">
      <w:pPr>
        <w:spacing w:after="0" w:line="240" w:lineRule="auto"/>
        <w:jc w:val="both"/>
        <w:rPr>
          <w:rFonts w:ascii="Times New Roman" w:eastAsia="BatangChe" w:hAnsi="Times New Roman" w:cs="Times New Roman"/>
        </w:rPr>
      </w:pPr>
    </w:p>
    <w:tbl>
      <w:tblPr>
        <w:tblW w:w="9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0"/>
        <w:gridCol w:w="813"/>
        <w:gridCol w:w="1056"/>
        <w:gridCol w:w="3363"/>
        <w:gridCol w:w="1446"/>
        <w:gridCol w:w="1701"/>
      </w:tblGrid>
      <w:tr w:rsidR="00F74998" w:rsidRPr="00D3298F" w:rsidTr="00D3298F">
        <w:trPr>
          <w:trHeight w:val="618"/>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Item</w:t>
            </w:r>
          </w:p>
          <w:p w:rsidR="00F74998" w:rsidRPr="00D3298F" w:rsidRDefault="00F74998" w:rsidP="00D3298F">
            <w:pPr>
              <w:spacing w:before="100" w:beforeAutospacing="1" w:after="100" w:afterAutospacing="1"/>
              <w:jc w:val="center"/>
              <w:rPr>
                <w:rFonts w:ascii="Times New Roman" w:eastAsia="BatangChe" w:hAnsi="Times New Roman" w:cs="Times New Roman"/>
              </w:rPr>
            </w:pP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Quant</w:t>
            </w:r>
          </w:p>
          <w:p w:rsidR="00F74998" w:rsidRPr="00D3298F" w:rsidRDefault="00F74998" w:rsidP="00D3298F">
            <w:pPr>
              <w:spacing w:before="100" w:beforeAutospacing="1" w:after="100" w:afterAutospacing="1"/>
              <w:jc w:val="center"/>
              <w:rPr>
                <w:rFonts w:ascii="Times New Roman" w:eastAsia="BatangChe" w:hAnsi="Times New Roman" w:cs="Times New Roman"/>
              </w:rPr>
            </w:pP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Unid.</w:t>
            </w:r>
          </w:p>
          <w:p w:rsidR="00F74998" w:rsidRPr="00D3298F" w:rsidRDefault="00F74998" w:rsidP="00D3298F">
            <w:pPr>
              <w:spacing w:before="100" w:beforeAutospacing="1" w:after="100" w:afterAutospacing="1"/>
              <w:jc w:val="center"/>
              <w:rPr>
                <w:rFonts w:ascii="Times New Roman" w:eastAsia="BatangChe" w:hAnsi="Times New Roman" w:cs="Times New Roman"/>
              </w:rPr>
            </w:pPr>
          </w:p>
        </w:tc>
        <w:tc>
          <w:tcPr>
            <w:tcW w:w="3363" w:type="dxa"/>
          </w:tcPr>
          <w:p w:rsidR="00F74998" w:rsidRPr="00D3298F" w:rsidRDefault="00F74998" w:rsidP="00405DFB">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Descrição dos Equipamentos/ Máquinas</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Preço unitário Médio</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Preço médio Total</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01</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1100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HORAS</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 xml:space="preserve">ESCAVADEIRA HIDRÁULICA </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R$ 337,33</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R$ 371.063,00</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02</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400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HORAS</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TRATOR DE ESTEIRAS</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R$ 312,33</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R$ 124.932,00</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03</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300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HORAS</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ROLO COMPACTADOR</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R$ 265,00</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R$ 79.500,00</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04</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100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DIÁRIA</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RETROESCAVADEIRA SOBRE RODAS com carregadeira, tração 4x2 85 cv.</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R$ 1.483,34</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R$ 148.334,00</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05</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100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DIÁRIA</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CAMINHÃO TRUCK BASCULANTE pbt 23.000 kg volume nominal mínimo da caçamba 12 m³.</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R$ 1.666,67</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R$ 166.667,00</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06</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400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HORAS</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CAMINHÃO EQUIPADO COM CESTO AÉREO, com braço de 12 metros, 135 kgs.</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R$ 273,33</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R$ 109.332,00</w:t>
            </w:r>
          </w:p>
        </w:tc>
      </w:tr>
      <w:tr w:rsidR="00F74998" w:rsidRPr="00D3298F" w:rsidTr="00D3298F">
        <w:trPr>
          <w:jc w:val="center"/>
        </w:trPr>
        <w:tc>
          <w:tcPr>
            <w:tcW w:w="660"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07</w:t>
            </w:r>
          </w:p>
        </w:tc>
        <w:tc>
          <w:tcPr>
            <w:tcW w:w="813"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400</w:t>
            </w:r>
          </w:p>
        </w:tc>
        <w:tc>
          <w:tcPr>
            <w:tcW w:w="105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HORAS</w:t>
            </w:r>
          </w:p>
        </w:tc>
        <w:tc>
          <w:tcPr>
            <w:tcW w:w="3363" w:type="dxa"/>
          </w:tcPr>
          <w:p w:rsidR="00F74998" w:rsidRPr="00D3298F" w:rsidRDefault="00F74998" w:rsidP="00405DFB">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 xml:space="preserve">CAMINHÃO EQUIPADO COM GUINDASTE MUNCK HIDRÁULICO, comando bilateral, alcance horizontal de 06 metros e ângulo de 360°, capacidade </w:t>
            </w:r>
            <w:r w:rsidRPr="00D3298F">
              <w:rPr>
                <w:rFonts w:ascii="Times New Roman" w:eastAsia="BatangChe" w:hAnsi="Times New Roman" w:cs="Times New Roman"/>
              </w:rPr>
              <w:lastRenderedPageBreak/>
              <w:t>mínima de 9 toneladas do braço fechado e 22 metros braço aberto 500 kg.</w:t>
            </w:r>
          </w:p>
        </w:tc>
        <w:tc>
          <w:tcPr>
            <w:tcW w:w="1446"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R$ 321,67</w:t>
            </w:r>
          </w:p>
        </w:tc>
        <w:tc>
          <w:tcPr>
            <w:tcW w:w="1701" w:type="dxa"/>
          </w:tcPr>
          <w:p w:rsidR="00F74998" w:rsidRPr="00D3298F" w:rsidRDefault="00F74998" w:rsidP="00D3298F">
            <w:pPr>
              <w:spacing w:before="100" w:beforeAutospacing="1" w:after="100" w:afterAutospacing="1"/>
              <w:jc w:val="center"/>
              <w:rPr>
                <w:rFonts w:ascii="Times New Roman" w:eastAsia="BatangChe" w:hAnsi="Times New Roman" w:cs="Times New Roman"/>
              </w:rPr>
            </w:pPr>
          </w:p>
          <w:p w:rsidR="00F74998" w:rsidRPr="00D3298F" w:rsidRDefault="00F74998" w:rsidP="00D3298F">
            <w:pPr>
              <w:spacing w:before="100" w:beforeAutospacing="1" w:after="100" w:afterAutospacing="1"/>
              <w:jc w:val="center"/>
              <w:rPr>
                <w:rFonts w:ascii="Times New Roman" w:eastAsia="BatangChe" w:hAnsi="Times New Roman" w:cs="Times New Roman"/>
              </w:rPr>
            </w:pPr>
            <w:r w:rsidRPr="00D3298F">
              <w:rPr>
                <w:rFonts w:ascii="Times New Roman" w:eastAsia="BatangChe" w:hAnsi="Times New Roman" w:cs="Times New Roman"/>
              </w:rPr>
              <w:t>R$ 128.668,00</w:t>
            </w:r>
          </w:p>
        </w:tc>
      </w:tr>
    </w:tbl>
    <w:p w:rsidR="00F74998" w:rsidRPr="00D3298F" w:rsidRDefault="00F74998" w:rsidP="00D3298F">
      <w:pPr>
        <w:pStyle w:val="Nivel2"/>
        <w:numPr>
          <w:ilvl w:val="0"/>
          <w:numId w:val="0"/>
        </w:numPr>
        <w:rPr>
          <w:rFonts w:ascii="Times New Roman" w:hAnsi="Times New Roman" w:cs="Times New Roman"/>
          <w:sz w:val="24"/>
          <w:szCs w:val="24"/>
        </w:rPr>
      </w:pPr>
      <w:r w:rsidRPr="00D3298F">
        <w:rPr>
          <w:rFonts w:ascii="Times New Roman" w:hAnsi="Times New Roman" w:cs="Times New Roman"/>
          <w:sz w:val="24"/>
          <w:szCs w:val="24"/>
        </w:rPr>
        <w:lastRenderedPageBreak/>
        <w:t>As prestações de serviços ocorrerão de Segunda à Sexta Feira, nos seguintes horários: das 07h00min às 11h00min e das 12h00min às 16h00min, onde o(s) referido(s) maquinário(s) e funcionário(s) deverá(ão) estar à disposição da Secretaria Municipal de Meio Ambiente, Saneamento e Obras, devidamente abastecidos, sempre em perfeitas condições de funcionamento prontos para a execução dos serviços.</w:t>
      </w:r>
    </w:p>
    <w:p w:rsidR="00F74998" w:rsidRPr="00D3298F" w:rsidRDefault="00F74998" w:rsidP="00D3298F">
      <w:pPr>
        <w:pStyle w:val="Nivel2"/>
        <w:numPr>
          <w:ilvl w:val="0"/>
          <w:numId w:val="0"/>
        </w:numPr>
        <w:rPr>
          <w:rFonts w:ascii="Times New Roman" w:hAnsi="Times New Roman" w:cs="Times New Roman"/>
          <w:sz w:val="24"/>
          <w:szCs w:val="24"/>
        </w:rPr>
      </w:pPr>
      <w:r w:rsidRPr="00D3298F">
        <w:rPr>
          <w:rFonts w:ascii="Times New Roman" w:hAnsi="Times New Roman" w:cs="Times New Roman"/>
          <w:sz w:val="24"/>
          <w:szCs w:val="24"/>
        </w:rPr>
        <w:t>Excepcionalmente, os serviços poderão ser efetuados em finais de semana e horários diferentes do apontados acima, de comum acordo entre as partes e desde que comunicados com antecedência.</w:t>
      </w:r>
    </w:p>
    <w:p w:rsidR="00D3298F" w:rsidRDefault="00F74998" w:rsidP="00D3298F">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II - ESCOPO DOS SERVIÇOS:</w:t>
      </w:r>
    </w:p>
    <w:p w:rsidR="00F74998" w:rsidRPr="00D3298F" w:rsidRDefault="00F74998" w:rsidP="00D3298F">
      <w:pPr>
        <w:spacing w:before="100" w:beforeAutospacing="1" w:after="100" w:afterAutospacing="1"/>
        <w:jc w:val="both"/>
        <w:rPr>
          <w:rFonts w:ascii="Times New Roman" w:eastAsia="BatangChe" w:hAnsi="Times New Roman" w:cs="Times New Roman"/>
          <w:b/>
        </w:rPr>
      </w:pPr>
      <w:r w:rsidRPr="00D3298F">
        <w:rPr>
          <w:rFonts w:ascii="Times New Roman" w:hAnsi="Times New Roman" w:cs="Times New Roman"/>
          <w:sz w:val="24"/>
          <w:szCs w:val="24"/>
        </w:rPr>
        <w:t>O objeto da contratação não está previsto no Plano de Contratações Anual 2024, tendo em vista este instrumento de governança ainda não ter sido elaborado pela Municipalidade. Apesar de o Município de Argirita ainda não ter concretizado o Plano Anual de Contratações, importante deixar demonstrado que a presente contratação tem o planejamento dentro das políticas públicas de fomento ao Trabalho e Desenvolvimento, estando descrito no Plano Plurianual na AÇÃO Manutenção do Setor de Estradas – outros serviços de terceiros pessoa jurídica.</w:t>
      </w:r>
    </w:p>
    <w:p w:rsidR="00F74998" w:rsidRPr="00D3298F" w:rsidRDefault="00F74998" w:rsidP="00F74998">
      <w:pPr>
        <w:pStyle w:val="Nivel01"/>
        <w:numPr>
          <w:ilvl w:val="0"/>
          <w:numId w:val="0"/>
        </w:numPr>
        <w:rPr>
          <w:rFonts w:ascii="Times New Roman" w:hAnsi="Times New Roman" w:cs="Times New Roman"/>
          <w:sz w:val="24"/>
          <w:szCs w:val="24"/>
        </w:rPr>
      </w:pPr>
      <w:r w:rsidRPr="00D3298F">
        <w:rPr>
          <w:rFonts w:ascii="Times New Roman" w:hAnsi="Times New Roman" w:cs="Times New Roman"/>
          <w:sz w:val="24"/>
          <w:szCs w:val="24"/>
        </w:rPr>
        <w:t>Justificativa:</w:t>
      </w:r>
    </w:p>
    <w:p w:rsidR="004137F1" w:rsidRDefault="00F74998" w:rsidP="004137F1">
      <w:pPr>
        <w:spacing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presente solicitação se justifica face à necessidade de manutenção e conservação das estradas rurais visando uma melhor trafegabilidade e escoamento da produção agrícola. Na área urbana eventualmente são necessárias obras diversas, como: Contenção de encostas, manutenção de vias, pontes, limpeza de cursos d’água, içamentos de grandes peças, vigas de pontes, podas de árvores em altura e demais obras públicas necessárias ao perfeito funcionamento dos serviços públicos e atendimento aos munícipes.</w:t>
      </w:r>
    </w:p>
    <w:p w:rsidR="00F74998" w:rsidRPr="004137F1" w:rsidRDefault="00F74998" w:rsidP="004137F1">
      <w:pPr>
        <w:spacing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As prestações dos serviços de locações deverão respeitar rigorosamente todas as disposições contidas neste Termo de Referência e respectivos anexos;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As locações serão determinadas através de Ordens de Início dos Serviços “OIS”, que serão emitidas pela Secretaria Municipal de Meio Ambiente, Saneamento e Obras através de seu gestor;</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Detentora da Ata deverá atender o chamado no prazo máximo de 48 (quarenta e oito) horas;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lastRenderedPageBreak/>
        <w:t>O Gestor da Ata ou servidor responsável designado deverá dar o aceite sobre a(s) máquina(s) e/ou equipamento(s) que prestarão os serviços. Caso haja recusa, a contratada deverá substituir o mesmo no prazo máximo de 24 horas;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Para a prestação dos serviços os operadores deverão se apresentar adequadamente vestidos com uniforme que identifique à contratada, cursos específicos e habilitados conforme da legislação vigente;</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Detentora da Ata de Registro de Preços deverá substituir no prazo máximo de 24 (vinte e quatro) horas após conhecimento e respectiva comunicação elaborada pelo responsável da Prefeitura Municipal de Argirita/MG, qualquer empregado que venha ser considerado inapto e/ou incapacitado para suas funções;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Ficará sob responsabilidade da Detentora da Ata, através de seu operador, a condução e acompanhamento dos equipamentos e máquinas durante a prestação dos serviços;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Constatada qualquer irregularidade na prestação dos serviços, a empresa contratada será obrigada a readequar os serviços prestados, sob pena de sujeitar-se não apenas à aplicação das multas e demais penalidades previstas no instrumento convocatório, mas também às sanções contratuais do Código de Defesa do Consumidor e demais legislações aplicáveis à espécie;</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Os serviços serão fiscalizados pelo gestor e fiscal da Ata de Registro de Preços, e, se houver alguma irregularidade, deverá informar por escrito o ocorrido, para fins de instauração de procedimento para aplicação de penalidade, observando-se os princípios constitucionais do contraditório e da ampla defesa;</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III - REGIME DE EXECUÇÃO, CRITÉRIO DE JULGAMENTO:</w:t>
      </w:r>
    </w:p>
    <w:p w:rsidR="00F74998" w:rsidRPr="00D3298F" w:rsidRDefault="00F74998" w:rsidP="00F74998">
      <w:pPr>
        <w:pStyle w:val="Nvel1-SemNumPreto"/>
        <w:rPr>
          <w:rFonts w:ascii="Times New Roman" w:hAnsi="Times New Roman" w:cs="Times New Roman"/>
          <w:sz w:val="24"/>
          <w:szCs w:val="24"/>
        </w:rPr>
      </w:pPr>
      <w:r w:rsidRPr="00D3298F">
        <w:rPr>
          <w:rFonts w:ascii="Times New Roman" w:hAnsi="Times New Roman" w:cs="Times New Roman"/>
          <w:sz w:val="24"/>
          <w:szCs w:val="24"/>
        </w:rPr>
        <w:t>Sustentabilidade:</w:t>
      </w:r>
    </w:p>
    <w:p w:rsidR="00F74998" w:rsidRPr="00D3298F" w:rsidRDefault="00F74998" w:rsidP="004137F1">
      <w:pPr>
        <w:spacing w:before="100" w:beforeAutospacing="1" w:after="100" w:afterAutospacing="1"/>
        <w:jc w:val="both"/>
        <w:rPr>
          <w:rFonts w:ascii="Times New Roman" w:hAnsi="Times New Roman" w:cs="Times New Roman"/>
          <w:sz w:val="24"/>
          <w:szCs w:val="24"/>
        </w:rPr>
      </w:pPr>
      <w:r w:rsidRPr="00D3298F">
        <w:rPr>
          <w:rFonts w:ascii="Times New Roman" w:hAnsi="Times New Roman" w:cs="Times New Roman"/>
          <w:sz w:val="24"/>
          <w:szCs w:val="24"/>
        </w:rPr>
        <w:t>A contratada deverá empregar, sempre que possível e no que couber para a correta execução do objeto, materiais e equipamentos que atendam a critérios de sustentabilidade, tais como segurança, durabilidade e eficiência, de modo a gerar menos resíduos, menor desperdício e menor impacto ambiental.</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 regime de execução será o de Horas Máquina para alguns equipamentos e Diária Máquina para outros equipamentos, conforme especificado no quadro de descrição, sendo as unidades de medida “hora” e “diária”, e total para o período de 12 (doze) meses, com valores em reais.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Hora trabalhada compreende o tempo em que a máquina estiver em processo de trabalho.</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lastRenderedPageBreak/>
        <w:t>Diária máquina compreende 08 (oito) horas de trabalho em um dia.</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 preço deverá ser apresentado com a inclusão de todos os custos operacionais da atividade, os tributos eventualmente devidos e os benefícios decorrentes de trabalhos executados em horas extraordinárias em casos de calamidade pública, bem como as demais despesas diretas e indiretas, tais como e sem a estas se limitar: Salários de seus empregados inclusive encargos sociais e benefícios; Impostos incidentes e taxas; Seguros do pessoal contratado; Manutenções mecânicas; Licenciamento; Multas de trânsito; Combustíveis e lubrificantes; Transporte da(s) máquina(s) para o(s) local(is) de trabalho determinados pela(s) Ordens de Início dos Serviços – OIS, de modo que o preço proposto se constitua na única contraprestação da Prefeitura Municipal de Argirita/MG pelos serviços prestados.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contratada será exclusivamente responsável pelos salários, encargos sociais e trabalhistas devidos ao pessoal envolvidos na prestação de serviços.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 regime de execução a ser aplicado na licitação deverá ser o de EMPREITADA POR PREÇO UNITÁRIO (hora efetivamente trabalhada e diária máquina).</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 critério de julgamento da licitação será o de MENOR PREÇO GLOBAL.</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rPr>
        <w:t xml:space="preserve"> </w:t>
      </w:r>
      <w:r w:rsidRPr="00D3298F">
        <w:rPr>
          <w:rFonts w:ascii="Times New Roman" w:eastAsia="BatangChe" w:hAnsi="Times New Roman" w:cs="Times New Roman"/>
          <w:b/>
        </w:rPr>
        <w:t>IV - CRITÉRIO DE MEDIÇÃO:</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Os serviços serão medidos conforme unidade de medição contratado por serviços prestados;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Deverá ser apresentada em forma de planilhas eletrônicas e impressas;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medição deverá ser protocolada junto à Secretaria Municipal de Meio Ambiente, Saneamento e Obras da Prefeitura Municipal de Argirita/MG, no início do mês subsequente ao da prestação dos serviços;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Caso haja algum comentário sobre a medição, esta deverá ser apontada e revisada imediatamente pela Detentora da Ata da Registro de Preços, ser novamente impressa e seguir os trâmites acima descritos.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Secretaria Municipal de Meio Ambiente, Saneamento e Obras, através de seu gestor da Ata de Registro de Preços, terá o prazo de 02 (dois) dias uteis para aprovar ou rejeitar a medição do serviço realizado.</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Aprovada a medição a empresa contratada será autorizada a emitir a Nota Fiscal de Prestação de Serviços, referente aos serviços prestados.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lastRenderedPageBreak/>
        <w:t>A Nota Fiscal não aprovada será devolvida à contratada para as devidas correções, com as informações que motivaram sua rejeição, contando-se o prazo estabelecido, a partir da data de sua reapresentação.</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devolução da Nota Fiscal não aprovada, em hipótese alguma, servirá de pretexto para que a empresa contratada suspenda a execução dos serviços.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Somente após a medição ser aprovada e solicitação da emissão da Nota Fiscal, é que a Detentora da Ata deverá emitir Nota Fiscal faturada.</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As Medições serão calculadas pela empresa Detentora da Ata com base nas partes diárias assinadas, devendo ser apresentadas e submetidas à aprovação da Prefeitura Municipal de Argirita/MG com início no primeiro dia útil de cada mês e término no último dia do mesmo mês.</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 xml:space="preserve">A medição será conferida e assinada pelo Gestor da Prefeitura Municipal de Argirita/MG e somente serão contempladas as horas efetivamente trabalhadas. As horas ociosas, por falta de operador ou de equipamento que estiver em manutenção, não serão computadas. </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V – CONDIÇÕES DE PAGAMENTO</w:t>
      </w:r>
    </w:p>
    <w:p w:rsidR="00F74998" w:rsidRPr="004137F1" w:rsidRDefault="00F74998" w:rsidP="00F74998">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Os pagamentos pelos serviços efetivamente prestados serão efetuados em 30 (trinta) dias do mês subsequente ao da locação do serviço, e ainda, mediante a apresentação do documento fiscal de cobrança.</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VI - PRAZO DE EXECUÇÃO:</w:t>
      </w:r>
    </w:p>
    <w:p w:rsidR="00F74998" w:rsidRPr="004137F1" w:rsidRDefault="00F74998" w:rsidP="00F74998">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O prazo de execução da Ata de Registro de Preços será de 12 (doze) meses, contados do recebimento da primeira Ordem de Inícios dos Serviços “OIS”, quando serão reconhecidos seus efeitos.</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VII - QUALIFICAÇÃO TÉCNICA:</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 empresa licitante no ato da entrega da proposta deverá apresentar, no mínimo o que segue:</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t>Apresentar Atestado de Capacidade Técnico-Operacional cuja comprovação se fará através de atestado(s) de capacidade técnica, emitido(s) por pessoa(s) jurídica(s) de direito público ou privado, em nome da empresa licitante comprovando já haver prestado o serviço pertinente ao objeto deste Termo de Referência, em qualquer quantidade e época.</w:t>
      </w:r>
    </w:p>
    <w:p w:rsidR="00F74998" w:rsidRPr="004137F1" w:rsidRDefault="00F74998" w:rsidP="004137F1">
      <w:pPr>
        <w:spacing w:before="100" w:beforeAutospacing="1" w:after="100" w:afterAutospacing="1"/>
        <w:jc w:val="both"/>
        <w:rPr>
          <w:rFonts w:ascii="Times New Roman" w:hAnsi="Times New Roman" w:cs="Times New Roman"/>
          <w:sz w:val="24"/>
          <w:szCs w:val="24"/>
        </w:rPr>
      </w:pPr>
      <w:r w:rsidRPr="004137F1">
        <w:rPr>
          <w:rFonts w:ascii="Times New Roman" w:hAnsi="Times New Roman" w:cs="Times New Roman"/>
          <w:sz w:val="24"/>
          <w:szCs w:val="24"/>
        </w:rPr>
        <w:lastRenderedPageBreak/>
        <w:t>Declaração de que se compromete, sob as penas da lei, a disponibilizar todos os equipamentos, materiais e funcionários necessários para a execução do objeto, nos prazos, quantidades e condições estabelecidos nos anexos, bem como executar os serviços conforme especificações exigidas, caso venha a ser declarada vencedora da licitação.</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IX - GARANTIAS:</w:t>
      </w:r>
    </w:p>
    <w:p w:rsidR="00F74998" w:rsidRPr="00D3298F" w:rsidRDefault="00F74998" w:rsidP="00F74998">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Garantias dos serviços executados nos termos das leis que regem a matéria.</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X – DOS PREÇOS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O gestor da Prefeitura Municipal de Argirita/MG, a qualquer momento poderá realizar pesquisa de preços para confirmar a vantajosidade nos preços práticos pela Ata de Registro de Preço.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Em caso de ficar comprovado, que os preços praticados não estão compatíveis com o valor de mercado, o município ficará desobrigado a solicitar os serviços do Detentor da Ata de Registro de preços.</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XI - GESTORES:</w:t>
      </w:r>
    </w:p>
    <w:p w:rsidR="00F74998" w:rsidRPr="00D3298F" w:rsidRDefault="00F74998" w:rsidP="00F74998">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A Secretaria Municipal de Meio Ambiente, Saneamento e Obras será a responsável pela gestão do contrato, para isso indicamos:</w:t>
      </w:r>
    </w:p>
    <w:p w:rsidR="00F74998" w:rsidRPr="00D3298F" w:rsidRDefault="00F74998" w:rsidP="00F74998">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Gestor: Giovani Faria Carminate</w:t>
      </w:r>
    </w:p>
    <w:p w:rsidR="00F74998" w:rsidRPr="00D3298F" w:rsidRDefault="00F74998" w:rsidP="00F74998">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Cargo: Secretário Municipal de Meio Ambiente, Saneamento e Obras</w:t>
      </w:r>
    </w:p>
    <w:p w:rsidR="00F74998" w:rsidRPr="00D3298F" w:rsidRDefault="00F74998" w:rsidP="00F74998">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rPr>
        <w:t xml:space="preserve">e-mail: </w:t>
      </w:r>
      <w:hyperlink r:id="rId15" w:history="1">
        <w:r w:rsidRPr="00D3298F">
          <w:rPr>
            <w:rStyle w:val="Hyperlink"/>
            <w:rFonts w:ascii="Times New Roman" w:eastAsia="BatangChe" w:hAnsi="Times New Roman" w:cs="Times New Roman"/>
          </w:rPr>
          <w:t>meioambiente@argirita.mg.gov.br</w:t>
        </w:r>
      </w:hyperlink>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XII – DA FISCALIZAÇÃO DOS SERVIÇOS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Caberá à Fiscalização da Secretaria Municipal de Meio Ambiente, Saneamento e Obras através de seu gestor, ou servidor indicado por ele para o acompanhamento dos trabalhos visando verificar o atendimento integral às exigências, aplicando as penalidades previstas, quando não atendidas as respectivas disposições contratuais, podendo a qualquer tempo solicitar informações sobre o andamento dos serviços, devendo a contratada prestar os esclarecimentos desejados, bem como comunicar a Detentora da Ata de Registro de Preços da ocorrência de quaisquer fatos ou anormalidades que porventura possam prejudicar o bom andamento ou resultado final dos serviços.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As comunicações entre a Secretaria Municipal de Meio Ambiente, Saneamento e Obras e a empresa Detentora da Ata de Registro de Preços deverão ocorrer sempre por meio escrito, exceto aquelas caracterizadas como de rotina.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atuação fiscalizadora em nada restringirá a responsabilidade única, integral e exclusiva da empresa Detentora da Ata de Registro de Preços no que concerne ao objeto contratado, à sua execução e às suas consequências perante a Prefeitura Municipal de Argirita/MG ou perante terceiros. A ocorrência de eventuais irregularidades na execução contratual não implicará em corresponsabilidade da Prefeitura Municipal de Argirita/MG ou de seus prepostos.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Fiscalização terá poderes para, nos locais de trabalho, proceder qualquer determinação que seja necessária à perfeita execução dos serviços, inclusive podendo determinar a paralisação quando não estiver havendo atendimento às cláusulas contratuais.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Fiscalização terá direito de solicitar a substituição de qualquer funcionário da Detentora da Ata, cuja produtividade não estiver sendo satisfatória, vedado o poder de mando sobre os funcionários.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Também terá poderes para solicitar a substituição de funcionários que apresentarem comportamento desrespeitoso para com a população, servidores/funcionários representantes da Prefeitura, e que estiverem visivelmente sob efeito de substâncias psicoativas.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Na fiscalização serão observados todos os termos estabelecidos em ata, obrigando-se a Detentora a atender a todas as determinações da Prefeitura Municipal de Argirita/MG, devendo as partes cuidar para que não haja qualquer grau de subordinação, vinculação hierárquica, prestação de contas, controle de frequência, aplicação de sanção ou penalidade administrativa ou funcional, ou supervisão direta sobre os empregados.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Em caso excepcional, havendo necessidade, a carga horária poderá ser suplementada em horário noturno, domingos e feriados, à critério da Prefeitura Municipal de Argirita/MG.</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As horas e diárias de trabalho especificadas nas planilhas do quantitativo da(s) máquinas serão devidamente apontadas através de partes diárias, pelos respectivos Gestores da Prefeitura Municipal de Argirita/MG, compiladas diariamente para o Resumo de Horas e Diárias Mensais, formalizado pelo Boletim de Medição Mensal (BMM), representando a somatória das horas apontadas nas partes diárias, referente a cada Ordem de Serviço/Autorização de Fornecimento emitida ou válida.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Não serão pagas horas inoperantes, as quais a Prefeitura Municipal de Argirita/MG não der causa, ainda, serão devidamente registradas e apontadas pelos respectivos gestores da ata, entre outras: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Falta ou ausência do equipamento e/ou operador imprescindíveis para a execução dos serviços;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Falhas ou defeitos do equipamento que impossibilite ou dificulte sua operação;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Recusa do operador em executar o solicitado pela PREFEITURA MUNICIPAL DE ARGIRITA/MG;</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Por qualquer outra causa de responsabilidade exclusiva da Detentora da Ata de Registro de Preços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Na ocorrência do descrito acima serão descontadas da aferição diária e/ou mensal, bem como, serão adicionados os custos com prejuízos de operação que os mesmos tenham causado.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ação ou omissão total ou parcial da Prefeitura Municipal de Argirita/MG, através de seu gestor, não eximirá a licitante vencedora de total responsabilidade na execução dos serviços, com toda cautela, segurança e nas condições estabelecidas neste termo de referência, no edital da licitação e na minuta do termo da ata de registro de preços.</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XIII - DOS FUNCIONÁRIOS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detentora da ata deverá realizar a seleção e preparação rigorosa de seus funcionários para execução das funções estabelecidas neste Termo, devendo os mesmos estarem com suas carteiras de trabalho devidamente registradas em conformidade com a Consolidação das Leis Trabalhistas – CLT, na função que vierem a desenvolver, bem como, cumprir as demais legislações previdenciárias, assistenciais e sindicais, realizando corretamente o pagamento devido aos funcionários prestadores de serviços, e considerando nesse particular, como única empregadora.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Aos funcionários contratados terão por competência desenvolver as seguintes funções de acordo com a locação do objeto desta licitação (máquinas), devendo possuir Carteira Nacional de Habilitação (CNH) na categoria que compete.</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 xml:space="preserve">Os operadores NÃO terão vínculo empregatício com a Prefeitura Municipal de </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A Detentora deverá fornecer os respectivos equipamentos de Proteção individual (EPI’s), quando necessário para a execução das atividades, sob pena de responsabilidade.</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Responder por quaisquer acidentes, danos ou prejuízos materiais e/ou pessoais causados à Administração, seus empregados e/ou terceiros, como consequência de imperícia, imprudência ou negligência própria ou de seus empregados, não excluindo ou reduzindo essa responsabilidade a fiscalização ou o acompanhamento pela Prefeitura Municipal de Argirita/MG.</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programação de serviço e o horário de trabalho fornecido pela Prefeitura deverão ser rigorosamente cumpridos, cabendo à contratada a imediata substituição de funcionários faltantes, a fim de manter o perfeito andamento dos serviços.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Quaisquer paralisações causadas por falta de equipamentos/caminhões e/ou de seus operadores, será(ão) descontado(s) da(s) medição(es) com cálculo pro rata, bem como adicionamento, outros prejuízos que possam ter sido causados.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Evitar danos à arborização, mobiliário urbano e demais instalações existentes nas vias públicas, quando da execução dos serviços. Deverá ainda responsabilizar-se pela disciplina de seus empregados durante a jornada de trabalho, comprometendo que os mesmos manterão o devido respeito e cortesia no relacionamento com o pessoal da contratante e munícipes.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Os funcionários contratados pela empresa vencedora deverão ter aptidão física e qualificação para a execução dos serviços estabelecidos nesse termo de referência, devendo agir com urbanidade para com a população.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Será terminantemente proibido aos funcionários da empresa ingerir bebidas alcoólicas em serviço, se apresentar ao serviço com sinais de embriaguez ou sob efeito de substâncias psicoativas, bem como, pedir gratificações ou donativos de qualquer espécie aos munícipes.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Os funcionários deverão apresentar uniformizados e asseados, portando os equipamentos de segurança e proteção individual. Não será permitido o trabalho dos funcionários sem utilização dos uniformes e EPI’s.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substituição do funcionário que ocasionalmente faltar deverá ser feita de forma imediata, devendo para isso manter, em regime de sobreaviso durante 24 (vinte e quatro) horas, funcionários reserva. Em caso de não reposição, o fato deverá ser comunicado imediatamente os gestores da Prefeitura Municipal de Argirita/MG.</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Afastar, dentro de 24 (vinte e quatro) horas da comunicação por escrito e nesse sentido lhe fizer os gestores da Prefeitura Municipal de Argirita/MG, qualquer de seus empregados cuja permanência nos serviços for julgada inconveniente, correndo por conta única e exclusiva da Detentora da Ata quaisquer ônus legais, trabalhistas e previdenciários, bem como qualquer outra despesa que de tal fato possa decorrer. Os empregados, eventualmente afastados, deverão ser substituídos imediatamente por outros, capacitados, experientes e habilitados.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Detentora da Ata de Registro de Preços deverá cumprir e fazer cumprir todas as determinações que, em matéria de saúde e segurança do trabalho, os diferentes estatutos legais determinam ou venham a determinar como de observância obrigatória pelas empresas que possuem empregados regidos pela Consolidação das Leis do Trabalho - CLT, independentemente do tipo de contrato de trabalho firmado com seus trabalhadores. Este compromisso deverá contemplar as Normas Regulamentadoras (NR) aprovadas pela Portaria n.º 3214 do Ministério do Trabalho, na sua redação atual e nas alterações que esta eventualmente possa vir a sofrer durante o período de vigência da Ata de Registro de Preços.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Deverão ser oferecidas condições mínimas de saúde, através do desenvolvimento de ações em saúde e do provimento de materiais e equipamentos, que assegurem a segurança dos trabalhadores em relação à saúde e integridade deles especialmente dentro do ambiente de trabalho.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prestação de serviços de que trata este Termo de Referência não gera vínculo empregatício entre os funcionários da Detentora da Ata de Registro de Preços e a Administração Municipal, vedando-se qualquer relação entre estes que caracterize pessoalidade e subordinação direta.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Todo o pessoal envolvido na prestação de serviços deverá respeitar a legislação sobre segurança, higiene e medicina do trabalho e sua regulamentação.</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XIV - DAS MÁQUINAS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Durante a vigência da Ata de Registro de Preços deverá manter a(s) máquina(s)/ equipamento(s) em perfeitas condições de uso, higiene, conservação e funcionamento, com documentação em situação regular e atualizada.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empresa se comprometerá em manter a(s) máquina(s) em boas condições operacionais, mecânicas e elétricas, bem como funilaria e pintura em bom estado, executando regulagens e reparos necessários e substituindo peças que, por defeito ou desgastes prejudique o seu bom desempenho.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A Prefeitura recusará as máquinas e/ou equipamentos, caso eles fiquem total ou parcialmente fora de condições de uso e/ou por apresentar fraco desempenho devido a problemas mecânicos e elétricos, ou problemas de origem não diagnosticada, que venha a prejudicar a produtividade dos setores ou dos usuários.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Em caso de sinistros, onde for comprovada a culpa de terceiros, tanto para danos materiais quanto pessoais, a total responsabilidade será da empresa Detentora da Ata de Registro de Preços.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Todos os custos, custeios e salvaguardas de cada equipamento e veículo correrão por conta da empresa, inclusive danos provocados por terceiros ou roubos não cabendo quaisquer outros tipos de pagamento ou indenização pela Prefeitura além dos valores aprovados nas medições mensais.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Será de total responsabilidade da Detentora da Ata de Registro de Preços as guardas das máquina/equipamentos fora dos horários de serviços, arcando com todos os custos de garagem e pátio.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Todas as despesas de manutenção da(s) máquina(s)/equipamento(s), tais como e sem a estas se limitar: troca de óleo lubrificante e filtros, lavagens e lubrificação, reposição/substituição de peças, partes, acessórios, funilaria, pintura, combustível etc., bem como as despesas decorrentes da documentação, impostos, taxas e seguros, serão de inteira responsabilidade da Detentora da Ata de Registro de Preços.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Responsabilizar-se pelos danos causados diretamente a Prefeitura Municipal de Argirita/MG ou a terceiros decorrentes de sua culpa ou dolo na execução do contrato, não excluindo ou reduzindo esta responsabilidade pela fiscalização e acompanhamento.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Prefeitura Municipal de Argirita/MG não se responsabilizará, sob qualquer hipótese, pela integridade da(s) máquina(s)/equipamento(s) locado em casos de acidentes ou outros eventos de força maior.</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 xml:space="preserve">XV - DAS OBRIGAÇÕES DA DETENTORA DA ATA E PREFEITURA: </w:t>
      </w:r>
    </w:p>
    <w:p w:rsidR="00F74998" w:rsidRPr="00D3298F" w:rsidRDefault="00F74998" w:rsidP="00F74998">
      <w:pPr>
        <w:spacing w:before="100" w:beforeAutospacing="1" w:after="100" w:afterAutospacing="1"/>
        <w:jc w:val="both"/>
        <w:rPr>
          <w:rFonts w:ascii="Times New Roman" w:eastAsia="BatangChe" w:hAnsi="Times New Roman" w:cs="Times New Roman"/>
        </w:rPr>
      </w:pPr>
      <w:r w:rsidRPr="00D3298F">
        <w:rPr>
          <w:rFonts w:ascii="Times New Roman" w:eastAsia="BatangChe" w:hAnsi="Times New Roman" w:cs="Times New Roman"/>
          <w:b/>
        </w:rPr>
        <w:t>DA DETENTORA</w:t>
      </w:r>
      <w:r w:rsidRPr="00D3298F">
        <w:rPr>
          <w:rFonts w:ascii="Times New Roman" w:eastAsia="BatangChe" w:hAnsi="Times New Roman" w:cs="Times New Roman"/>
        </w:rPr>
        <w:t>:</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O cumprimento de todas as condições previstas no Memorial Descritivo e demais anexos, e ainda: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 xml:space="preserve">Responsabilizar-se por todas as despesas com o seu pessoal, seja civil ou trabalhista, bem como as decorrentes do trabalho e do respectivo contrato de trabalho, além de todos os ônus, tributos, taxas, impostos, encargos, contribuições outras quaisquer, sejam </w:t>
      </w:r>
      <w:r w:rsidRPr="007215C9">
        <w:rPr>
          <w:rFonts w:ascii="Times New Roman" w:hAnsi="Times New Roman" w:cs="Times New Roman"/>
          <w:sz w:val="24"/>
          <w:szCs w:val="24"/>
        </w:rPr>
        <w:lastRenderedPageBreak/>
        <w:t>de caráter trabalhista, previdenciário, acidentário, comercial, social ou outras, quer sejam de competência fazendária ou não;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Responder integralmente pelas obrigações contratuais, nos termos do art. 70 do Código de Processo Civil, no caso de, em qualquer hipótese, empregados intentarem reclamações trabalhistas contra a Prefeitura Municipal de Argirita/MG, não respondendo o Município, em hipótese alguma, subsidiária ou solidariamente, por qualquer verba trabalhista;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Responsabilizar-se por qualquer acidente do qual possam ser vítimas seus empregados, no desempenho dos serviços objeto do presente contrato;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Manter, na direção dos serviços, representante ou preposto capacitado e idôneo que a represente, integralmente, em todos os seus atos;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Manter-se durante toda a execução dos serviços em compatibilidade com as obrigações por ela assumidas;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Zelar pela segurança do trabalho de seus funcionários e pelos atos por eles praticados;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Substituir dentro de 24 (vinte e quatro) horas, sem ônus para a Prefeitura Municipal de Argirita/MG, qualquer funcionário que não deva continuar a participar da execução dos serviços;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Efetuar os serviços dentro das especificações e/ou condições constantes da proposta apresentada.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Aceitar a fiscalização da Secretaria Municipal de Meio Ambiente, Saneamento e Obras através de seus servidores/técnicos ou por terceiros, por este constituído.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Refazer, corrigir, remover, substituir, às suas expensas e sem qualquer ônus à Prefeitura Municipal de Argirita/MG, no todo ou em parte, os trabalhos executados deficientemente, e/ou com vícios e imperfeições resultantes da execução e de materiais empregados, e/ou em desacordo com as instruções emanadas da fiscalização da Secretaria Municipal de Meio Ambiente, Saneamento e Obras da Prefeitura Municipal de Argirita/MG.</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Arcar com os ônus decorrentes de incidência de todos os tributos federais, estaduais e municipais, inclusive o ISS, que possam advir dos serviços contratados, fazendo prova deles quando solicitado e responsabilizando-se pelo cumprimento de todas as exigências das repartições competentes, com total isenção da Prefeitura.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Executar os trabalhos de acordo com as especificações técnicas do Termo de Referência, especificações municipais, boas normas de higiene, segurança e normas da ABNT.</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Assumir todas as despesas decorrentes de danos materiais causados aos veículos ou bens de terceiros, bem como danos pessoais aos seus ocupantes ou a terceiros, de sua responsabilidade.</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Observar o fiel cumprimento de todas as cláusulas e condições estabelecidas em ata.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Fiscalizar todas as solicitações, reclamações, exigências ou observações relacionadas com a execução dos serviços, feitas pela contratante ou seus prepostos à contratada, ou vice-versa, nas hipóteses em que couber, somente produzirão efeitos vinculatórios desde que processadas por escrito e registradas na planilha de medição e/ou relatório mensal.</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Remeter advertências à empresa, por escrito, quando o contrato não estiver sendo cumprido de forma satisfatória, bem como, aplicar penalidades quando for o caso, devendo sempre notificar a contratada, por escrito, da aplicação de qualquer sanção.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Responder pelo pagamento dos salários devidos pela mão-de-obra empregada na prestação dos serviços, pelos encargos trabalhistas, fiscais e previdenciários respectivos, e por tudo mais que, como empregadora deva satisfazer, além de ficar sob sua integral responsabilidade a observância das leis trabalhistas, previdenciárias e fiscais, assim como os registros, seguros contra riscos de acidentes do trabalho, impostos e outras providências e obrigações necessárias à execução dos serviços.</w:t>
      </w:r>
    </w:p>
    <w:p w:rsidR="00F74998" w:rsidRPr="00D3298F" w:rsidRDefault="00F74998" w:rsidP="00F74998">
      <w:pPr>
        <w:spacing w:before="100" w:beforeAutospacing="1" w:after="100" w:afterAutospacing="1"/>
        <w:jc w:val="both"/>
        <w:rPr>
          <w:rFonts w:ascii="Times New Roman" w:eastAsia="BatangChe" w:hAnsi="Times New Roman" w:cs="Times New Roman"/>
          <w:b/>
        </w:rPr>
      </w:pPr>
      <w:r w:rsidRPr="00D3298F">
        <w:rPr>
          <w:rFonts w:ascii="Times New Roman" w:eastAsia="BatangChe" w:hAnsi="Times New Roman" w:cs="Times New Roman"/>
          <w:b/>
        </w:rPr>
        <w:t>DA PREFEITURA: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Prestar as informações e os esclarecimentos solicitados pela CONTRATADA para a fiel execução deste contrato.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Acompanhar e fiscalizar a execução desta Ata de Registro de Preços e efetuar os pagamentos nas condições e preços pactuados.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Acompanhar e fiscalizar a execução das Ata de Registro de Preços, por meio de servidor especialmente designado, da Lei Federal n° 14.133/2021 e suas posteriores alterações.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Rejeitar o objeto em desacordo com as obrigações assumidas exigindo sua imediata correção, sob pena de aplicação das penalidades previstas em lei, ressalvados os casos fortuitos ou de força maior, devidamente justificado e aceito pela Detentora da Ata de Registro de Preços.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lastRenderedPageBreak/>
        <w:t>Prestar as informações e esclarecimentos solicitados pela Detentora da Ata de Registro de Preços visando a correta prestação dos serviços em objeto.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Promover o apontamento e elaborar as medições dos serviços executados bem como efetuar os pagamentos devidos.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Não obstante a contratada seja a única exclusiva responsável pela execução de todos os serviços da Ata de Registro de Preços, a Prefeitura, acompanhará, orientará e fiscalizará sua execução, sem de qualquer forma restringir a plenitude dessa responsabilidade.</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Exercer ampla fiscalização quanto às condições de funcionamento da(s) máquina(s), inclusive em relação a idade e manutenção dela, bem como, para verificar o cumprimento de normas preestabelecidas.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Sustar qualquer serviço em execução que comprovadamente não esteja sendo executado com toda a boa técnica ou que ponha em risco a segurança pública ou bens da Detentora da Ata de Registro de Preços, ou ainda por inobservância e/ou desobediência às ordens ou instruções da Prefeitura Municipal de Argirita/MG, cabendo à Detentora da Ata todos os ônus da paralisação.</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Fiscalizar todas as solicitações, reclamações, exigências ou observações relacionadas com a execução dos serviços, feitas pela contratante ou seus prepostos à contratada, ou vice-versa, nas hipóteses em que couber, somente produzirão efeitos vinculatórios desde que processadas por escrito e registradas na planilha de medição e/ou relatório mensal.</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Intervir, caso seja necessário, a fim de assegurar seu fiel cumprimento e na regularidade dos serviços prestados e das normas pertinentes.</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Remeter advertências à empresa, por escrito, quando o contrato não estiver sendo cumprido de forma satisfatória, bem como, aplicar penalidades quando for o caso, devendo sempre notificar a contratada, por escrito, da aplicação de qualquer sanção.</w:t>
      </w:r>
    </w:p>
    <w:p w:rsidR="00F74998" w:rsidRPr="00D3298F" w:rsidRDefault="00F74998" w:rsidP="00F74998">
      <w:pPr>
        <w:pStyle w:val="Nivel01"/>
        <w:numPr>
          <w:ilvl w:val="0"/>
          <w:numId w:val="0"/>
        </w:numPr>
        <w:rPr>
          <w:rFonts w:ascii="Times New Roman" w:hAnsi="Times New Roman" w:cs="Times New Roman"/>
          <w:sz w:val="24"/>
          <w:szCs w:val="24"/>
        </w:rPr>
      </w:pPr>
      <w:r w:rsidRPr="00D3298F">
        <w:rPr>
          <w:rFonts w:ascii="Times New Roman" w:hAnsi="Times New Roman" w:cs="Times New Roman"/>
          <w:sz w:val="24"/>
          <w:szCs w:val="24"/>
        </w:rPr>
        <w:t>XVI - ADEQUAÇÃO ORÇAMENTÁRIA</w:t>
      </w:r>
    </w:p>
    <w:p w:rsidR="00F74998" w:rsidRPr="007215C9"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As despesas decorrentes da presente contratação correrão à conta de recursos específicos consignados no Orçamento Geral do Município.</w:t>
      </w:r>
    </w:p>
    <w:p w:rsidR="00F74998" w:rsidRDefault="00F74998" w:rsidP="007215C9">
      <w:pPr>
        <w:spacing w:before="100" w:beforeAutospacing="1" w:after="100" w:afterAutospacing="1"/>
        <w:jc w:val="both"/>
        <w:rPr>
          <w:rFonts w:ascii="Times New Roman" w:hAnsi="Times New Roman" w:cs="Times New Roman"/>
          <w:sz w:val="24"/>
          <w:szCs w:val="24"/>
        </w:rPr>
      </w:pPr>
      <w:r w:rsidRPr="007215C9">
        <w:rPr>
          <w:rFonts w:ascii="Times New Roman" w:hAnsi="Times New Roman" w:cs="Times New Roman"/>
          <w:sz w:val="24"/>
          <w:szCs w:val="24"/>
        </w:rPr>
        <w:t>A contratação será atendida pela seguinte dotação: 3.3.90.39.00.2.08.00.26.782.0006.2.0090 1.500.000 293, MANUTENÇÃO DO SETOR DE ESTRADAS, conforme lei Orçamentária Municipal.</w:t>
      </w:r>
    </w:p>
    <w:p w:rsidR="00F74998" w:rsidRPr="00D3298F" w:rsidRDefault="00F74998" w:rsidP="00F74998">
      <w:pPr>
        <w:jc w:val="center"/>
        <w:rPr>
          <w:rFonts w:ascii="Times New Roman" w:eastAsia="Batang" w:hAnsi="Times New Roman" w:cs="Times New Roman"/>
          <w:sz w:val="20"/>
          <w:szCs w:val="20"/>
        </w:rPr>
      </w:pPr>
    </w:p>
    <w:p w:rsidR="00F74998" w:rsidRPr="002C53EF" w:rsidRDefault="00F74998" w:rsidP="00F74998">
      <w:pPr>
        <w:jc w:val="center"/>
        <w:rPr>
          <w:rFonts w:ascii="Arial" w:eastAsia="Batang" w:hAnsi="Arial" w:cs="Arial"/>
          <w:sz w:val="20"/>
          <w:szCs w:val="20"/>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6" w:name="_Toc443925082"/>
      <w:r w:rsidRPr="00D2554D">
        <w:rPr>
          <w:rFonts w:ascii="Times New Roman" w:eastAsia="Arial" w:hAnsi="Times New Roman" w:cs="Times New Roman"/>
          <w:b/>
        </w:rPr>
        <w:t xml:space="preserve">ANEXO II – </w:t>
      </w:r>
      <w:bookmarkEnd w:id="16"/>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B75FCD"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B75FCD">
        <w:rPr>
          <w:rFonts w:ascii="Times New Roman" w:eastAsia="Arial" w:hAnsi="Times New Roman" w:cs="Times New Roman"/>
          <w:b/>
          <w:lang w:eastAsia="pt-BR"/>
        </w:rPr>
        <w:t xml:space="preserve">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DD3279">
        <w:trPr>
          <w:cantSplit/>
          <w:trHeight w:val="179"/>
        </w:trPr>
        <w:tc>
          <w:tcPr>
            <w:tcW w:w="851"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DD3279">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DD3279">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DD3279">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DD3279">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DD3279">
        <w:trPr>
          <w:cantSplit/>
        </w:trPr>
        <w:tc>
          <w:tcPr>
            <w:tcW w:w="851" w:type="dxa"/>
            <w:shd w:val="clear" w:color="auto" w:fill="FFFFFF"/>
            <w:vAlign w:val="center"/>
          </w:tcPr>
          <w:p w:rsidR="00C67C23" w:rsidRPr="00D2554D" w:rsidRDefault="00C67C23" w:rsidP="00DD3279">
            <w:pPr>
              <w:numPr>
                <w:ilvl w:val="0"/>
                <w:numId w:val="3"/>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r>
      <w:tr w:rsidR="00C67C23" w:rsidRPr="00D2554D" w:rsidTr="00DD3279">
        <w:trPr>
          <w:cantSplit/>
          <w:trHeight w:val="670"/>
        </w:trPr>
        <w:tc>
          <w:tcPr>
            <w:tcW w:w="851" w:type="dxa"/>
            <w:shd w:val="clear" w:color="auto" w:fill="FFFFFF"/>
            <w:vAlign w:val="center"/>
          </w:tcPr>
          <w:p w:rsidR="00C67C23" w:rsidRPr="00D2554D" w:rsidRDefault="00C67C23" w:rsidP="00DD3279">
            <w:pPr>
              <w:numPr>
                <w:ilvl w:val="0"/>
                <w:numId w:val="3"/>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DD3279">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DD3279">
            <w:pPr>
              <w:spacing w:after="120" w:line="288" w:lineRule="auto"/>
              <w:jc w:val="both"/>
              <w:rPr>
                <w:rFonts w:ascii="Times New Roman" w:hAnsi="Times New Roman" w:cs="Times New Roman"/>
              </w:rPr>
            </w:pPr>
          </w:p>
        </w:tc>
      </w:tr>
      <w:tr w:rsidR="00C67C23" w:rsidRPr="00D2554D" w:rsidTr="00DD3279">
        <w:trPr>
          <w:cantSplit/>
          <w:trHeight w:val="20"/>
        </w:trPr>
        <w:tc>
          <w:tcPr>
            <w:tcW w:w="10065" w:type="dxa"/>
            <w:gridSpan w:val="7"/>
            <w:shd w:val="clear" w:color="auto" w:fill="FFFFFF"/>
            <w:vAlign w:val="center"/>
          </w:tcPr>
          <w:p w:rsidR="00C67C23" w:rsidRPr="00D2554D" w:rsidRDefault="00C67C23" w:rsidP="00DD3279">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DD3279">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Default="00673502" w:rsidP="00C67C23">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C67C23" w:rsidRPr="00673502">
        <w:rPr>
          <w:rFonts w:ascii="Times New Roman" w:eastAsia="Times New Roman" w:hAnsi="Times New Roman" w:cs="Times New Roman"/>
        </w:rPr>
        <w:t xml:space="preserve">Registro de Preços para futura e eventual contratação de empresas para </w:t>
      </w:r>
      <w:r w:rsidR="00B75FCD">
        <w:rPr>
          <w:rFonts w:ascii="Bookman Old Style" w:hAnsi="Bookman Old Style"/>
          <w:b/>
          <w:i/>
          <w:sz w:val="30"/>
        </w:rPr>
        <w:t xml:space="preserve"> </w:t>
      </w:r>
      <w:r w:rsidR="00B75FCD" w:rsidRPr="00B75FCD">
        <w:rPr>
          <w:rFonts w:ascii="Times New Roman" w:eastAsia="Times New Roman" w:hAnsi="Times New Roman" w:cs="Times New Roman"/>
        </w:rPr>
        <w:t>contratação de horas máquinas com utilização de uso eventual na recuperação de malha viária rural e urbana</w:t>
      </w:r>
      <w:r w:rsidR="00044390">
        <w:rPr>
          <w:rFonts w:ascii="Times New Roman" w:eastAsia="Times New Roman" w:hAnsi="Times New Roman" w:cs="Times New Roman"/>
        </w:rPr>
        <w:t xml:space="preserve"> do </w:t>
      </w:r>
      <w:r w:rsidR="00044390">
        <w:rPr>
          <w:rFonts w:ascii="Times New Roman" w:eastAsia="Times New Roman" w:hAnsi="Times New Roman" w:cs="Times New Roman"/>
        </w:rPr>
        <w:lastRenderedPageBreak/>
        <w:t>Município de Argirita com fornecimento de combustíveis e motorista/operador</w:t>
      </w:r>
      <w:r w:rsidR="00C67C23" w:rsidRPr="00673502">
        <w:rPr>
          <w:rFonts w:ascii="Times New Roman" w:hAnsi="Times New Roman" w:cs="Times New Roman"/>
        </w:rPr>
        <w:t xml:space="preserve">, em conformidade com o Termo de Referência e em observância ao descrito nas especificações técnicas, em atendimento à solicitação da Secretaria Municipal de </w:t>
      </w:r>
      <w:r w:rsidR="00B75FCD">
        <w:rPr>
          <w:rFonts w:ascii="Times New Roman" w:hAnsi="Times New Roman" w:cs="Times New Roman"/>
        </w:rPr>
        <w:t>Meio Ambiente, Saneamento e Obras</w:t>
      </w:r>
      <w:r w:rsidR="00C67C23" w:rsidRPr="00673502">
        <w:rPr>
          <w:rFonts w:ascii="Times New Roman" w:hAnsi="Times New Roman" w:cs="Times New Roman"/>
        </w:rPr>
        <w:t>, pelo período de 12(doze) meses</w:t>
      </w:r>
      <w:r w:rsidR="00C67C23" w:rsidRPr="00673502">
        <w:rPr>
          <w:rFonts w:ascii="Times New Roman" w:eastAsia="Times New Roman" w:hAnsi="Times New Roman" w:cs="Times New Roman"/>
        </w:rPr>
        <w:t>.</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B75FC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 xml:space="preserve">4.4. Cumprir os prazos previstos neste Termo de </w:t>
      </w:r>
      <w:r w:rsidRPr="00B75FCD">
        <w:rPr>
          <w:sz w:val="22"/>
          <w:szCs w:val="22"/>
        </w:rPr>
        <w:t>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4.1. Contratar com a Prefeitura, nas condições previstas no edital do PREGÃO ELETRONICO nº 0</w:t>
      </w:r>
      <w:r w:rsidR="00B75FCD" w:rsidRPr="00B75FCD">
        <w:rPr>
          <w:rFonts w:ascii="Times New Roman" w:eastAsia="Arial" w:hAnsi="Times New Roman" w:cs="Times New Roman"/>
          <w:lang w:eastAsia="pt-BR"/>
        </w:rPr>
        <w:t>06</w:t>
      </w:r>
      <w:r w:rsidRPr="00B75FCD">
        <w:rPr>
          <w:rFonts w:ascii="Times New Roman" w:eastAsia="Arial" w:hAnsi="Times New Roman" w:cs="Times New Roman"/>
          <w:lang w:eastAsia="pt-BR"/>
        </w:rPr>
        <w:t>/2024, e o preço registrado nesta Ata, os produtos</w:t>
      </w:r>
      <w:r w:rsidRPr="00D2554D">
        <w:rPr>
          <w:rFonts w:ascii="Times New Roman" w:eastAsia="Arial" w:hAnsi="Times New Roman" w:cs="Times New Roman"/>
          <w:lang w:eastAsia="pt-BR"/>
        </w:rPr>
        <w:t xml:space="preserve"> objeto deste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6.3.2. Pagamento correspondente à diferença de preço decorrente de nova licitação para o mesmo fim.</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6.4. O atraso injustificado na execução do contrato, a saber o atraso na execução dos serviços</w:t>
      </w:r>
      <w:r w:rsidR="00F441E0" w:rsidRPr="00B75FCD">
        <w:rPr>
          <w:rFonts w:ascii="Times New Roman" w:eastAsia="Arial" w:hAnsi="Times New Roman" w:cs="Times New Roman"/>
          <w:lang w:eastAsia="pt-BR"/>
        </w:rPr>
        <w:t xml:space="preserve"> </w:t>
      </w:r>
      <w:r w:rsidRPr="00B75FC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6.4.1. Multa de 10% (dez por cento) até o 30º (trigésimo) dia de atraso; e </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B75FCD" w:rsidRDefault="006D0327"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6.4.3. </w:t>
      </w:r>
      <w:r w:rsidR="00C67C23" w:rsidRPr="00B75FC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6.5.</w:t>
      </w:r>
      <w:r w:rsidRPr="00B75FCD">
        <w:rPr>
          <w:rFonts w:ascii="Times New Roman" w:eastAsia="Arial" w:hAnsi="Times New Roman" w:cs="Times New Roman"/>
          <w:lang w:eastAsia="pt-BR"/>
        </w:rPr>
        <w:tab/>
        <w:t xml:space="preserve">Pela inexecução total ou parcial </w:t>
      </w:r>
      <w:r w:rsidR="006D0327" w:rsidRPr="00B75FCD">
        <w:rPr>
          <w:rFonts w:ascii="Times New Roman" w:eastAsia="Arial" w:hAnsi="Times New Roman" w:cs="Times New Roman"/>
          <w:lang w:eastAsia="pt-BR"/>
        </w:rPr>
        <w:t>da prestação do serviço</w:t>
      </w:r>
      <w:r w:rsidRPr="00B75FCD">
        <w:rPr>
          <w:rFonts w:ascii="Times New Roman" w:eastAsia="Arial" w:hAnsi="Times New Roman" w:cs="Times New Roman"/>
          <w:lang w:eastAsia="pt-BR"/>
        </w:rPr>
        <w:t xml:space="preserve"> poderão ser aplicadas à contratada as seguintes penalidades: </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6.5.1. Multa de 20% (vinte por cento) sobre o valor da obrigação não cumprida; ou  </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6.5.2. Multa correspondente à diferença de preço decorrente de nova licitação para o mesmo fim. </w:t>
      </w:r>
    </w:p>
    <w:p w:rsidR="00C67C23" w:rsidRPr="00B75FC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6.6. </w:t>
      </w:r>
      <w:r w:rsidR="00B75FCD" w:rsidRPr="00B75FCD">
        <w:rPr>
          <w:rFonts w:ascii="Times New Roman" w:eastAsia="Arial" w:hAnsi="Times New Roman" w:cs="Times New Roman"/>
          <w:lang w:eastAsia="pt-BR"/>
        </w:rPr>
        <w:t>O</w:t>
      </w:r>
      <w:r w:rsidR="006D0327" w:rsidRPr="00B75FCD">
        <w:rPr>
          <w:rFonts w:ascii="Times New Roman" w:eastAsia="Arial" w:hAnsi="Times New Roman" w:cs="Times New Roman"/>
          <w:lang w:eastAsia="pt-BR"/>
        </w:rPr>
        <w:t xml:space="preserve"> serviço </w:t>
      </w:r>
      <w:r w:rsidRPr="00B75FCD">
        <w:rPr>
          <w:rFonts w:ascii="Times New Roman" w:eastAsia="Arial" w:hAnsi="Times New Roman" w:cs="Times New Roman"/>
          <w:lang w:eastAsia="pt-BR"/>
        </w:rPr>
        <w:t xml:space="preserve">não aceito deverá ser substituído dentro do prazo fixado pela administração do Município, que não excederá a 15 (quinze) dias, contados do recebimento da intimação. </w:t>
      </w:r>
    </w:p>
    <w:p w:rsidR="00C67C23" w:rsidRPr="00B75FCD" w:rsidRDefault="006D0327"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6.6.1. </w:t>
      </w:r>
      <w:r w:rsidR="00C67C23" w:rsidRPr="00B75FCD">
        <w:rPr>
          <w:rFonts w:ascii="Times New Roman" w:eastAsia="Arial" w:hAnsi="Times New Roman" w:cs="Times New Roman"/>
          <w:lang w:eastAsia="pt-BR"/>
        </w:rPr>
        <w:t xml:space="preserve">A não ocorrência de substituição dentro do prazo estipulado ensejará a aplicação da multa prevista na Cláusula 6.5 desta ARP, considerando-se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6.7. O pedido de prorrogação de prazo para </w:t>
      </w:r>
      <w:r w:rsidR="00F441E0" w:rsidRPr="00B75FCD">
        <w:rPr>
          <w:rFonts w:ascii="Times New Roman" w:eastAsia="Arial" w:hAnsi="Times New Roman" w:cs="Times New Roman"/>
          <w:lang w:eastAsia="pt-BR"/>
        </w:rPr>
        <w:t xml:space="preserve"> prestação dos serviços</w:t>
      </w:r>
      <w:r w:rsidRPr="00B75FCD">
        <w:rPr>
          <w:rFonts w:ascii="Times New Roman" w:eastAsia="Arial" w:hAnsi="Times New Roman" w:cs="Times New Roman"/>
          <w:lang w:eastAsia="pt-BR"/>
        </w:rPr>
        <w:t xml:space="preserve"> somente será</w:t>
      </w:r>
      <w:r w:rsidRPr="00D2554D">
        <w:rPr>
          <w:rFonts w:ascii="Times New Roman" w:eastAsia="Arial" w:hAnsi="Times New Roman" w:cs="Times New Roman"/>
          <w:lang w:eastAsia="pt-BR"/>
        </w:rPr>
        <w:t xml:space="preserve"> apreciado se efetuado dentro dos prazos fixados no contrato ou instrumento equivalente ou conforme consta do Edital.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B75FC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lastRenderedPageBreak/>
        <w:t xml:space="preserve">7.1.1. O contratante pagará ao contratado, a importância total estimada de </w:t>
      </w:r>
      <w:r w:rsidRPr="00D2554D">
        <w:rPr>
          <w:rFonts w:ascii="Times New Roman" w:eastAsia="Times New Roman" w:hAnsi="Times New Roman" w:cs="Times New Roman"/>
          <w:bCs/>
          <w:lang w:eastAsia="pt-BR"/>
        </w:rPr>
        <w:t>R$......... (.............................),</w:t>
      </w:r>
      <w:r w:rsidRPr="00D2554D">
        <w:rPr>
          <w:rFonts w:ascii="Times New Roman" w:eastAsia="Times New Roman" w:hAnsi="Times New Roman" w:cs="Times New Roman"/>
          <w:lang w:eastAsia="pt-BR"/>
        </w:rPr>
        <w:t xml:space="preserve">correspondente à </w:t>
      </w:r>
      <w:r w:rsidR="00F441E0" w:rsidRPr="00B75FCD">
        <w:rPr>
          <w:rFonts w:ascii="Times New Roman" w:eastAsia="Times New Roman" w:hAnsi="Times New Roman" w:cs="Times New Roman"/>
          <w:lang w:eastAsia="pt-BR"/>
        </w:rPr>
        <w:t>prestação dos serviços</w:t>
      </w:r>
      <w:r w:rsidRPr="00B75FCD">
        <w:rPr>
          <w:rFonts w:ascii="Times New Roman" w:eastAsia="Times New Roman" w:hAnsi="Times New Roman" w:cs="Times New Roman"/>
          <w:lang w:eastAsia="pt-BR"/>
        </w:rPr>
        <w:t>, objeto em conformidade com o descrito na cláusula primeira desta ata.</w:t>
      </w:r>
    </w:p>
    <w:p w:rsidR="00C67C23" w:rsidRPr="00B75FC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B75FCD">
        <w:rPr>
          <w:rFonts w:ascii="Times New Roman" w:eastAsia="Times New Roman" w:hAnsi="Times New Roman" w:cs="Times New Roman"/>
          <w:lang w:eastAsia="pt-BR"/>
        </w:rPr>
        <w:t>7.1.2. Os preços referidos de preços incluem todos os custos e benefícios decorrentes da prestação de produtos do objeto de modo à constituírem a única e 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B75FCD">
        <w:rPr>
          <w:rFonts w:ascii="Times New Roman" w:eastAsia="Times New Roman" w:hAnsi="Times New Roman" w:cs="Times New Roman"/>
          <w:lang w:eastAsia="pt-BR"/>
        </w:rPr>
        <w:t xml:space="preserve">7.1.3. O pagamento será efetuado até </w:t>
      </w:r>
      <w:r w:rsidR="001872F9" w:rsidRPr="00B75FCD">
        <w:rPr>
          <w:rFonts w:ascii="Times New Roman" w:eastAsia="Times New Roman" w:hAnsi="Times New Roman" w:cs="Times New Roman"/>
          <w:lang w:eastAsia="pt-BR"/>
        </w:rPr>
        <w:t>30 (trinta) dias após a emissão da Nota Fiscal</w:t>
      </w:r>
      <w:r w:rsidRPr="00B75FCD">
        <w:rPr>
          <w:rFonts w:ascii="Times New Roman" w:eastAsia="Times New Roman" w:hAnsi="Times New Roman" w:cs="Times New Roman"/>
          <w:lang w:eastAsia="pt-BR"/>
        </w:rPr>
        <w:t>, contados</w:t>
      </w:r>
      <w:r w:rsidRPr="00D2554D">
        <w:rPr>
          <w:rFonts w:ascii="Times New Roman" w:eastAsia="Times New Roman" w:hAnsi="Times New Roman" w:cs="Times New Roman"/>
          <w:lang w:eastAsia="pt-BR"/>
        </w:rPr>
        <w:t xml:space="preserve"> da data do Atestado de Recebimento, </w:t>
      </w:r>
      <w:r w:rsidR="001872F9">
        <w:rPr>
          <w:rFonts w:ascii="Times New Roman" w:eastAsia="Times New Roman" w:hAnsi="Times New Roman" w:cs="Times New Roman"/>
          <w:lang w:eastAsia="pt-BR"/>
        </w:rPr>
        <w:t>creditado</w:t>
      </w:r>
      <w:r w:rsidRPr="00D2554D">
        <w:rPr>
          <w:rFonts w:ascii="Times New Roman" w:eastAsia="Times New Roman" w:hAnsi="Times New Roman" w:cs="Times New Roman"/>
          <w:lang w:eastAsia="pt-BR"/>
        </w:rPr>
        <w:t xml:space="preserve"> em conta corrente da Contratada,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w:t>
      </w:r>
      <w:r w:rsidRPr="00B75FCD">
        <w:rPr>
          <w:rFonts w:ascii="Times New Roman" w:eastAsia="Arial" w:hAnsi="Times New Roman" w:cs="Times New Roman"/>
          <w:lang w:eastAsia="pt-BR"/>
        </w:rPr>
        <w:t>Consideram-se partes integrantes deste ajuste, como se nele estivessem transcritos, o edital do PREGÃO NA FORMA ELETRÔNICA nº 0</w:t>
      </w:r>
      <w:r w:rsidR="00B75FCD" w:rsidRPr="00B75FCD">
        <w:rPr>
          <w:rFonts w:ascii="Times New Roman" w:eastAsia="Arial" w:hAnsi="Times New Roman" w:cs="Times New Roman"/>
          <w:lang w:eastAsia="pt-BR"/>
        </w:rPr>
        <w:t>06</w:t>
      </w:r>
      <w:r w:rsidRPr="00B75FCD">
        <w:rPr>
          <w:rFonts w:ascii="Times New Roman" w:eastAsia="Arial" w:hAnsi="Times New Roman" w:cs="Times New Roman"/>
          <w:lang w:eastAsia="pt-BR"/>
        </w:rPr>
        <w:t>/2024 com</w:t>
      </w:r>
      <w:r w:rsidRPr="00D2554D">
        <w:rPr>
          <w:rFonts w:ascii="Times New Roman" w:eastAsia="Arial" w:hAnsi="Times New Roman" w:cs="Times New Roman"/>
          <w:lang w:eastAsia="pt-BR"/>
        </w:rPr>
        <w:t xml:space="preserve"> seus Anexos e a proposta da DETENTORA;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Anzolim</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041EE4" w:rsidRPr="00D2554D" w:rsidRDefault="00041EE4"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II</w:t>
      </w:r>
      <w:r>
        <w:rPr>
          <w:rFonts w:ascii="Times New Roman" w:eastAsia="Arial" w:hAnsi="Times New Roman" w:cs="Times New Roman"/>
          <w:b/>
        </w:rPr>
        <w:t>I</w:t>
      </w:r>
      <w:r w:rsidRPr="00D2554D">
        <w:rPr>
          <w:rFonts w:ascii="Times New Roman" w:eastAsia="Arial" w:hAnsi="Times New Roman" w:cs="Times New Roman"/>
          <w:b/>
        </w:rPr>
        <w:t xml:space="preserve"> – </w:t>
      </w:r>
      <w:r>
        <w:rPr>
          <w:rFonts w:ascii="Times New Roman" w:eastAsia="Arial" w:hAnsi="Times New Roman" w:cs="Times New Roman"/>
          <w:b/>
        </w:rPr>
        <w:t>CONTRATO</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sidR="00B9307F">
        <w:rPr>
          <w:rFonts w:ascii="Times New Roman" w:eastAsia="Times New Roman" w:hAnsi="Times New Roman" w:cs="Times New Roman"/>
          <w:b/>
          <w:lang w:eastAsia="pt-BR"/>
        </w:rPr>
        <w:t xml:space="preserve"> DO CONTRATO</w:t>
      </w:r>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w:t>
      </w:r>
      <w:r w:rsidRPr="00B75FCD">
        <w:rPr>
          <w:rFonts w:ascii="Times New Roman" w:eastAsia="Arial" w:hAnsi="Times New Roman" w:cs="Times New Roman"/>
          <w:b/>
          <w:lang w:eastAsia="pt-BR"/>
        </w:rPr>
        <w:t xml:space="preserve">LICITATÓRIO Nº </w:t>
      </w:r>
      <w:r w:rsidR="00B75FCD" w:rsidRPr="00B75FCD">
        <w:rPr>
          <w:rFonts w:ascii="Times New Roman" w:eastAsia="Arial" w:hAnsi="Times New Roman" w:cs="Times New Roman"/>
          <w:b/>
          <w:lang w:eastAsia="pt-BR"/>
        </w:rPr>
        <w:t>022</w:t>
      </w:r>
      <w:r w:rsidR="00B9307F" w:rsidRPr="00B75FCD">
        <w:rPr>
          <w:rFonts w:ascii="Times New Roman" w:eastAsia="Arial" w:hAnsi="Times New Roman" w:cs="Times New Roman"/>
          <w:b/>
          <w:lang w:eastAsia="pt-BR"/>
        </w:rPr>
        <w:t>/</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B75FCD">
        <w:rPr>
          <w:rFonts w:ascii="Times New Roman" w:eastAsia="Arial" w:hAnsi="Times New Roman" w:cs="Times New Roman"/>
          <w:b/>
          <w:lang w:eastAsia="pt-BR"/>
        </w:rPr>
        <w:t xml:space="preserve">PREGÃO NA FORMA ELETRÔNICA </w:t>
      </w:r>
      <w:r w:rsidR="00BF3F9F" w:rsidRPr="00B75FCD">
        <w:rPr>
          <w:rFonts w:ascii="Times New Roman" w:eastAsia="Arial" w:hAnsi="Times New Roman" w:cs="Times New Roman"/>
          <w:b/>
          <w:lang w:eastAsia="pt-BR"/>
        </w:rPr>
        <w:t xml:space="preserve">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25681F" w:rsidRPr="0025681F" w:rsidRDefault="0025681F" w:rsidP="0025681F">
      <w:pPr>
        <w:pStyle w:val="normal0"/>
        <w:ind w:left="3969" w:right="-17"/>
        <w:jc w:val="both"/>
        <w:rPr>
          <w:rFonts w:ascii="Times New Roman" w:eastAsia="Calibri" w:hAnsi="Times New Roman" w:cs="Times New Roman"/>
          <w:b/>
          <w:color w:val="FF0000"/>
          <w:sz w:val="22"/>
          <w:szCs w:val="22"/>
        </w:rPr>
      </w:pPr>
      <w:r w:rsidRPr="0025681F">
        <w:rPr>
          <w:rFonts w:ascii="Times New Roman" w:eastAsia="Calibri" w:hAnsi="Times New Roman" w:cs="Times New Roman"/>
          <w:b/>
          <w:sz w:val="22"/>
          <w:szCs w:val="22"/>
        </w:rPr>
        <w:t xml:space="preserve">TERMO DE CONTRATO Nº ......../...., QUE FAZEM ENTRE SI </w:t>
      </w:r>
      <w:r>
        <w:rPr>
          <w:rFonts w:ascii="Times New Roman" w:eastAsia="Calibri" w:hAnsi="Times New Roman" w:cs="Times New Roman"/>
          <w:b/>
          <w:sz w:val="22"/>
          <w:szCs w:val="22"/>
        </w:rPr>
        <w:t>O MUNICÍPIO DE ARGIRITA/MG</w:t>
      </w:r>
      <w:r w:rsidRPr="0025681F">
        <w:rPr>
          <w:rFonts w:ascii="Times New Roman" w:eastAsia="Calibri" w:hAnsi="Times New Roman" w:cs="Times New Roman"/>
          <w:b/>
          <w:sz w:val="22"/>
          <w:szCs w:val="22"/>
        </w:rPr>
        <w:t xml:space="preserve"> E A EMPRESA </w:t>
      </w:r>
      <w:r w:rsidRPr="0025681F">
        <w:rPr>
          <w:rFonts w:ascii="Times New Roman" w:eastAsia="Calibri" w:hAnsi="Times New Roman" w:cs="Times New Roman"/>
          <w:b/>
          <w:sz w:val="22"/>
          <w:szCs w:val="22"/>
          <w:highlight w:val="yellow"/>
        </w:rPr>
        <w:t>***</w:t>
      </w:r>
    </w:p>
    <w:p w:rsidR="0025681F" w:rsidRPr="0025681F"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O MUNICÍPIO DE ARGIRITA - MG </w:t>
      </w:r>
      <w:r w:rsidRPr="0025681F">
        <w:rPr>
          <w:rFonts w:ascii="Times New Roman" w:eastAsia="Calibri" w:hAnsi="Times New Roman" w:cs="Times New Roman"/>
          <w:color w:val="000000"/>
          <w:sz w:val="22"/>
          <w:szCs w:val="22"/>
        </w:rPr>
        <w:t>com sede na</w:t>
      </w:r>
      <w:r>
        <w:rPr>
          <w:rFonts w:ascii="Times New Roman" w:eastAsia="Calibri" w:hAnsi="Times New Roman" w:cs="Times New Roman"/>
          <w:color w:val="000000"/>
          <w:sz w:val="22"/>
          <w:szCs w:val="22"/>
        </w:rPr>
        <w:t xml:space="preserve"> Rua Joaquim Barbosa de Castro, nº 22, Bairro centro, </w:t>
      </w:r>
      <w:r w:rsidRPr="0025681F">
        <w:rPr>
          <w:rFonts w:ascii="Times New Roman" w:eastAsia="Calibri" w:hAnsi="Times New Roman" w:cs="Times New Roman"/>
          <w:color w:val="000000"/>
          <w:sz w:val="22"/>
          <w:szCs w:val="22"/>
        </w:rPr>
        <w:t xml:space="preserve">na cidade de </w:t>
      </w:r>
      <w:r>
        <w:rPr>
          <w:rFonts w:ascii="Times New Roman" w:eastAsia="Calibri" w:hAnsi="Times New Roman" w:cs="Times New Roman"/>
          <w:color w:val="000000"/>
          <w:sz w:val="22"/>
          <w:szCs w:val="22"/>
        </w:rPr>
        <w:t>Argirita</w:t>
      </w:r>
      <w:r w:rsidRPr="0025681F">
        <w:rPr>
          <w:rFonts w:ascii="Times New Roman" w:eastAsia="Calibri" w:hAnsi="Times New Roman" w:cs="Times New Roman"/>
          <w:sz w:val="22"/>
          <w:szCs w:val="22"/>
        </w:rPr>
        <w:t>/</w:t>
      </w:r>
      <w:r w:rsidRPr="0025681F">
        <w:rPr>
          <w:rFonts w:ascii="Times New Roman" w:eastAsia="Calibri" w:hAnsi="Times New Roman" w:cs="Times New Roman"/>
          <w:color w:val="000000"/>
          <w:sz w:val="22"/>
          <w:szCs w:val="22"/>
        </w:rPr>
        <w:t xml:space="preserve">Estado </w:t>
      </w:r>
      <w:r>
        <w:rPr>
          <w:rFonts w:ascii="Times New Roman" w:eastAsia="Calibri" w:hAnsi="Times New Roman" w:cs="Times New Roman"/>
          <w:color w:val="000000"/>
          <w:sz w:val="22"/>
          <w:szCs w:val="22"/>
        </w:rPr>
        <w:t>de Minas Gerais</w:t>
      </w:r>
      <w:r w:rsidRPr="0025681F">
        <w:rPr>
          <w:rFonts w:ascii="Times New Roman" w:eastAsia="Calibri" w:hAnsi="Times New Roman" w:cs="Times New Roman"/>
          <w:color w:val="000000"/>
          <w:sz w:val="22"/>
          <w:szCs w:val="22"/>
        </w:rPr>
        <w:t>, inscrito no CNPJ sob o nº</w:t>
      </w:r>
      <w:r w:rsidRPr="0025681F">
        <w:rPr>
          <w:rFonts w:ascii="Times New Roman" w:eastAsia="Calibri" w:hAnsi="Times New Roman" w:cs="Times New Roman"/>
          <w:sz w:val="22"/>
          <w:szCs w:val="22"/>
        </w:rPr>
        <w:t xml:space="preserve"> 17.730.011/0001-20</w:t>
      </w:r>
      <w:r w:rsidRPr="0025681F">
        <w:rPr>
          <w:rFonts w:ascii="Times New Roman" w:eastAsia="Calibri" w:hAnsi="Times New Roman" w:cs="Times New Roman"/>
          <w:color w:val="000000"/>
          <w:sz w:val="22"/>
          <w:szCs w:val="22"/>
        </w:rPr>
        <w:t>, neste ato representado pelo PREFEITO MUNICIPAL, Sr.</w:t>
      </w:r>
      <w:r>
        <w:rPr>
          <w:rFonts w:ascii="Times New Roman" w:eastAsia="Calibri" w:hAnsi="Times New Roman" w:cs="Times New Roman"/>
          <w:color w:val="000000"/>
          <w:sz w:val="22"/>
          <w:szCs w:val="22"/>
        </w:rPr>
        <w:t xml:space="preserve"> Alex Andrade Anzolin</w:t>
      </w:r>
      <w:r w:rsidRPr="0025681F">
        <w:rPr>
          <w:rFonts w:ascii="Times New Roman" w:eastAsia="Calibri" w:hAnsi="Times New Roman" w:cs="Times New Roman"/>
          <w:color w:val="000000"/>
          <w:sz w:val="22"/>
          <w:szCs w:val="22"/>
        </w:rPr>
        <w:t xml:space="preserve">, </w:t>
      </w:r>
      <w:r w:rsidR="003A4651">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25681F">
        <w:rPr>
          <w:rFonts w:ascii="Times New Roman" w:eastAsia="Calibri" w:hAnsi="Times New Roman" w:cs="Times New Roman"/>
          <w:color w:val="000000"/>
          <w:sz w:val="22"/>
          <w:szCs w:val="22"/>
        </w:rPr>
        <w:t xml:space="preserve">portador da Carteira de Identidade nº </w:t>
      </w:r>
      <w:r>
        <w:rPr>
          <w:rFonts w:ascii="Times New Roman" w:eastAsia="Calibri" w:hAnsi="Times New Roman" w:cs="Times New Roman"/>
          <w:color w:val="000000"/>
          <w:sz w:val="22"/>
          <w:szCs w:val="22"/>
        </w:rPr>
        <w:t>M-8.481.975</w:t>
      </w:r>
      <w:r w:rsidRPr="0025681F">
        <w:rPr>
          <w:rFonts w:ascii="Times New Roman" w:eastAsia="Calibri" w:hAnsi="Times New Roman" w:cs="Times New Roman"/>
          <w:color w:val="000000"/>
          <w:sz w:val="22"/>
          <w:szCs w:val="22"/>
        </w:rPr>
        <w:t>, expedida pela</w:t>
      </w:r>
      <w:r>
        <w:rPr>
          <w:rFonts w:ascii="Times New Roman" w:eastAsia="Calibri" w:hAnsi="Times New Roman" w:cs="Times New Roman"/>
          <w:color w:val="000000"/>
          <w:sz w:val="22"/>
          <w:szCs w:val="22"/>
        </w:rPr>
        <w:t xml:space="preserve"> Secretaria de Segurança Pública de Minas Gerais</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sz w:val="22"/>
          <w:szCs w:val="22"/>
        </w:rPr>
        <w:t>954.861.436-72</w:t>
      </w:r>
      <w:r w:rsidRPr="0025681F">
        <w:rPr>
          <w:rFonts w:ascii="Times New Roman" w:eastAsia="Calibri" w:hAnsi="Times New Roman" w:cs="Times New Roman"/>
          <w:color w:val="000000"/>
          <w:sz w:val="22"/>
          <w:szCs w:val="22"/>
        </w:rPr>
        <w:t xml:space="preserve">, doravante denominada CONTRATANTE, e o(a)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inscrito(a) no CNPJ/MF sob o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sediado(a) na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em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doravante designada CONTRATADA, neste </w:t>
      </w:r>
      <w:r w:rsidRPr="00B75FCD">
        <w:rPr>
          <w:rFonts w:ascii="Times New Roman" w:eastAsia="Calibri" w:hAnsi="Times New Roman" w:cs="Times New Roman"/>
          <w:color w:val="000000"/>
          <w:sz w:val="22"/>
          <w:szCs w:val="22"/>
        </w:rPr>
        <w:t xml:space="preserve">ato representada pelo(a) Sr.(a) </w:t>
      </w:r>
      <w:r w:rsidRPr="00B75FCD">
        <w:rPr>
          <w:rFonts w:ascii="Times New Roman" w:eastAsia="Calibri" w:hAnsi="Times New Roman" w:cs="Times New Roman"/>
          <w:color w:val="FF0000"/>
          <w:sz w:val="22"/>
          <w:szCs w:val="22"/>
        </w:rPr>
        <w:t>.....................</w:t>
      </w:r>
      <w:r w:rsidRPr="00B75FCD">
        <w:rPr>
          <w:rFonts w:ascii="Times New Roman" w:eastAsia="Calibri" w:hAnsi="Times New Roman" w:cs="Times New Roman"/>
          <w:color w:val="000000"/>
          <w:sz w:val="22"/>
          <w:szCs w:val="22"/>
        </w:rPr>
        <w:t xml:space="preserve">, portador(a) da Carteira de Identidade nº </w:t>
      </w:r>
      <w:r w:rsidRPr="00B75FCD">
        <w:rPr>
          <w:rFonts w:ascii="Times New Roman" w:eastAsia="Calibri" w:hAnsi="Times New Roman" w:cs="Times New Roman"/>
          <w:color w:val="FF0000"/>
          <w:sz w:val="22"/>
          <w:szCs w:val="22"/>
        </w:rPr>
        <w:t>.................</w:t>
      </w:r>
      <w:r w:rsidRPr="00B75FCD">
        <w:rPr>
          <w:rFonts w:ascii="Times New Roman" w:eastAsia="Calibri" w:hAnsi="Times New Roman" w:cs="Times New Roman"/>
          <w:color w:val="000000"/>
          <w:sz w:val="22"/>
          <w:szCs w:val="22"/>
        </w:rPr>
        <w:t xml:space="preserve">, expedida pela (o) </w:t>
      </w:r>
      <w:r w:rsidRPr="00B75FCD">
        <w:rPr>
          <w:rFonts w:ascii="Times New Roman" w:eastAsia="Calibri" w:hAnsi="Times New Roman" w:cs="Times New Roman"/>
          <w:color w:val="FF0000"/>
          <w:sz w:val="22"/>
          <w:szCs w:val="22"/>
        </w:rPr>
        <w:t>..................</w:t>
      </w:r>
      <w:r w:rsidRPr="00B75FCD">
        <w:rPr>
          <w:rFonts w:ascii="Times New Roman" w:eastAsia="Calibri" w:hAnsi="Times New Roman" w:cs="Times New Roman"/>
          <w:color w:val="000000"/>
          <w:sz w:val="22"/>
          <w:szCs w:val="22"/>
        </w:rPr>
        <w:t xml:space="preserve">, e CPF nº </w:t>
      </w:r>
      <w:r w:rsidRPr="00B75FCD">
        <w:rPr>
          <w:rFonts w:ascii="Times New Roman" w:eastAsia="Calibri" w:hAnsi="Times New Roman" w:cs="Times New Roman"/>
          <w:color w:val="FF0000"/>
          <w:sz w:val="22"/>
          <w:szCs w:val="22"/>
        </w:rPr>
        <w:t>.........................</w:t>
      </w:r>
      <w:r w:rsidRPr="00B75FCD">
        <w:rPr>
          <w:rFonts w:ascii="Times New Roman" w:eastAsia="Calibri" w:hAnsi="Times New Roman" w:cs="Times New Roman"/>
          <w:color w:val="000000"/>
          <w:sz w:val="22"/>
          <w:szCs w:val="22"/>
        </w:rPr>
        <w:t>, tendo em vista o que consta no Processo nº</w:t>
      </w:r>
      <w:r w:rsidR="00B75FCD" w:rsidRPr="00B75FCD">
        <w:rPr>
          <w:rFonts w:ascii="Times New Roman" w:eastAsia="Calibri" w:hAnsi="Times New Roman" w:cs="Times New Roman"/>
          <w:color w:val="000000"/>
          <w:sz w:val="22"/>
          <w:szCs w:val="22"/>
        </w:rPr>
        <w:t xml:space="preserve"> 022</w:t>
      </w:r>
      <w:r w:rsidRPr="00B75FCD">
        <w:rPr>
          <w:rFonts w:ascii="Times New Roman" w:eastAsia="Calibri" w:hAnsi="Times New Roman" w:cs="Times New Roman"/>
          <w:color w:val="000000"/>
          <w:sz w:val="22"/>
          <w:szCs w:val="22"/>
        </w:rPr>
        <w:t>/2024</w:t>
      </w:r>
      <w:r w:rsidRPr="00B75FCD">
        <w:rPr>
          <w:rFonts w:ascii="Times New Roman" w:eastAsia="Calibri" w:hAnsi="Times New Roman" w:cs="Times New Roman"/>
          <w:color w:val="FF0000"/>
          <w:sz w:val="22"/>
          <w:szCs w:val="22"/>
        </w:rPr>
        <w:t xml:space="preserve"> </w:t>
      </w:r>
      <w:r w:rsidRPr="00B75FCD">
        <w:rPr>
          <w:rFonts w:ascii="Times New Roman" w:eastAsia="Calibri" w:hAnsi="Times New Roman" w:cs="Times New Roman"/>
          <w:color w:val="000000"/>
          <w:sz w:val="22"/>
          <w:szCs w:val="22"/>
        </w:rPr>
        <w:t>e</w:t>
      </w:r>
      <w:r w:rsidRPr="0025681F">
        <w:rPr>
          <w:rFonts w:ascii="Times New Roman" w:eastAsia="Calibri" w:hAnsi="Times New Roman" w:cs="Times New Roman"/>
          <w:color w:val="000000"/>
          <w:sz w:val="22"/>
          <w:szCs w:val="22"/>
        </w:rPr>
        <w:t xml:space="preserve"> em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Pr>
          <w:rFonts w:ascii="Times New Roman" w:eastAsia="Calibri" w:hAnsi="Times New Roman" w:cs="Times New Roman"/>
          <w:color w:val="000000"/>
          <w:sz w:val="22"/>
          <w:szCs w:val="22"/>
        </w:rPr>
        <w:t>001</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keepNext/>
        <w:keepLines/>
        <w:numPr>
          <w:ilvl w:val="1"/>
          <w:numId w:val="30"/>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O objeto do presente Termo de Contrato é a </w:t>
      </w:r>
      <w:r w:rsidR="00B75FCD" w:rsidRPr="00B75FCD">
        <w:rPr>
          <w:rFonts w:ascii="Times New Roman" w:eastAsia="Calibri" w:hAnsi="Times New Roman" w:cs="Times New Roman"/>
          <w:color w:val="000000"/>
          <w:sz w:val="22"/>
          <w:szCs w:val="22"/>
        </w:rPr>
        <w:t>contratação de horas máquinas com utilização de uso eventual na recuperação de malha viária rural e urbana</w:t>
      </w:r>
      <w:r w:rsidRPr="00B75FCD">
        <w:rPr>
          <w:rFonts w:ascii="Times New Roman" w:eastAsia="Calibri" w:hAnsi="Times New Roman" w:cs="Times New Roman"/>
          <w:color w:val="000000"/>
          <w:sz w:val="22"/>
          <w:szCs w:val="22"/>
        </w:rPr>
        <w:t>,</w:t>
      </w:r>
      <w:r w:rsidRPr="0025681F">
        <w:rPr>
          <w:rFonts w:ascii="Times New Roman" w:eastAsia="Calibri" w:hAnsi="Times New Roman" w:cs="Times New Roman"/>
          <w:color w:val="000000"/>
          <w:sz w:val="22"/>
          <w:szCs w:val="22"/>
        </w:rPr>
        <w:t xml:space="preserve"> conforme especificações e quantitativos estabelecidos no Termo de Referência, anexo do Edital.</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color w:val="000000"/>
          <w:sz w:val="22"/>
          <w:szCs w:val="22"/>
        </w:rPr>
      </w:pPr>
    </w:p>
    <w:p w:rsidR="0025681F" w:rsidRPr="0025681F" w:rsidRDefault="0025681F" w:rsidP="0025681F">
      <w:pPr>
        <w:pStyle w:val="normal0"/>
        <w:keepNext/>
        <w:keepLines/>
        <w:numPr>
          <w:ilvl w:val="1"/>
          <w:numId w:val="30"/>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Este Termo de Contrato vincula-se ao Edital do </w:t>
      </w:r>
      <w:r w:rsidRPr="0025681F">
        <w:rPr>
          <w:rFonts w:ascii="Times New Roman" w:eastAsia="Calibri" w:hAnsi="Times New Roman" w:cs="Times New Roman"/>
          <w:sz w:val="22"/>
          <w:szCs w:val="22"/>
        </w:rPr>
        <w:t>Pregão</w:t>
      </w:r>
      <w:r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25681F" w:rsidP="0025681F">
      <w:pPr>
        <w:pStyle w:val="normal0"/>
        <w:keepNext/>
        <w:keepLines/>
        <w:numPr>
          <w:ilvl w:val="1"/>
          <w:numId w:val="30"/>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EF2D04">
        <w:rPr>
          <w:rFonts w:ascii="Times New Roman" w:eastAsia="Calibri" w:hAnsi="Times New Roman" w:cs="Times New Roman"/>
          <w:sz w:val="22"/>
          <w:szCs w:val="22"/>
        </w:rPr>
        <w:t>de ____(_________)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lastRenderedPageBreak/>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01762D">
        <w:rPr>
          <w:rFonts w:ascii="Times New Roman" w:hAnsi="Times New Roman"/>
          <w:highlight w:val="yellow"/>
        </w:rPr>
        <w:t>*****</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bookmarkStart w:id="17" w:name="_3znysh7" w:colFirst="0" w:colLast="0"/>
      <w:bookmarkEnd w:id="17"/>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380BCE">
      <w:pPr>
        <w:pStyle w:val="normal0"/>
        <w:numPr>
          <w:ilvl w:val="1"/>
          <w:numId w:val="30"/>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167C10">
      <w:pPr>
        <w:pStyle w:val="normal0"/>
        <w:numPr>
          <w:ilvl w:val="1"/>
          <w:numId w:val="43"/>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F67FA6">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16"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lastRenderedPageBreak/>
        <w:t>Guardar sigilo sobre todas as informações obtidas em decorrência do cumprimento do contrato</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esta Ata de Registro de Preços e aos contratos decorrentes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O atraso injustificado na execução </w:t>
      </w:r>
      <w:r w:rsidRPr="00B75FCD">
        <w:rPr>
          <w:rFonts w:ascii="Times New Roman" w:eastAsia="Arial" w:hAnsi="Times New Roman" w:cs="Times New Roman"/>
          <w:lang w:eastAsia="pt-BR"/>
        </w:rPr>
        <w:t>do contrato, a saber o atraso na execução dos serviços , sem prejuízo do disposto no inciso III do artigo 156 da Lei Federal nº 14.133/2021, sujeitará a contratada à multa de mora sobre o valor da obrigação</w:t>
      </w:r>
      <w:r w:rsidRPr="00D2554D">
        <w:rPr>
          <w:rFonts w:ascii="Times New Roman" w:eastAsia="Arial" w:hAnsi="Times New Roman" w:cs="Times New Roman"/>
          <w:lang w:eastAsia="pt-BR"/>
        </w:rPr>
        <w:t xml:space="preserve"> não cumprida, a partir do primeiro dia útil seguinte ao término do prazo estipulado, na seguinte proporção: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12.4.1.</w:t>
      </w:r>
      <w:r w:rsidRPr="00D2554D">
        <w:rPr>
          <w:rFonts w:ascii="Times New Roman" w:eastAsia="Arial" w:hAnsi="Times New Roman" w:cs="Times New Roman"/>
          <w:lang w:eastAsia="pt-BR"/>
        </w:rPr>
        <w:t xml:space="preserve"> Multa de 10% (dez por cento) até o 30º (trigésimo) dia de atraso; e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12.4.2.</w:t>
      </w:r>
      <w:r w:rsidRPr="00D2554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12.4.3.</w:t>
      </w:r>
      <w:r w:rsidRPr="00D2554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12.5.</w:t>
      </w:r>
      <w:r w:rsidRPr="00D2554D">
        <w:rPr>
          <w:rFonts w:ascii="Times New Roman" w:eastAsia="Arial" w:hAnsi="Times New Roman" w:cs="Times New Roman"/>
          <w:lang w:eastAsia="pt-BR"/>
        </w:rPr>
        <w:tab/>
        <w:t xml:space="preserve">Pela inexecução total ou </w:t>
      </w:r>
      <w:r w:rsidRPr="00B75FCD">
        <w:rPr>
          <w:rFonts w:ascii="Times New Roman" w:eastAsia="Arial" w:hAnsi="Times New Roman" w:cs="Times New Roman"/>
          <w:lang w:eastAsia="pt-BR"/>
        </w:rPr>
        <w:t xml:space="preserve">parcial </w:t>
      </w:r>
      <w:r w:rsidR="006D0327" w:rsidRPr="00B75FCD">
        <w:rPr>
          <w:rFonts w:ascii="Times New Roman" w:eastAsia="Arial" w:hAnsi="Times New Roman" w:cs="Times New Roman"/>
          <w:lang w:eastAsia="pt-BR"/>
        </w:rPr>
        <w:t xml:space="preserve"> da prestação dos serviços</w:t>
      </w:r>
      <w:r w:rsidRPr="00B75FCD">
        <w:rPr>
          <w:rFonts w:ascii="Times New Roman" w:eastAsia="Arial" w:hAnsi="Times New Roman" w:cs="Times New Roman"/>
          <w:lang w:eastAsia="pt-BR"/>
        </w:rPr>
        <w:t xml:space="preserve"> poderão</w:t>
      </w:r>
      <w:r w:rsidRPr="00D2554D">
        <w:rPr>
          <w:rFonts w:ascii="Times New Roman" w:eastAsia="Arial" w:hAnsi="Times New Roman" w:cs="Times New Roman"/>
          <w:lang w:eastAsia="pt-BR"/>
        </w:rPr>
        <w:t xml:space="preserve"> ser aplicadas à contratada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12.5.1.</w:t>
      </w:r>
      <w:r w:rsidRPr="00D2554D">
        <w:rPr>
          <w:rFonts w:ascii="Times New Roman" w:eastAsia="Arial" w:hAnsi="Times New Roman" w:cs="Times New Roman"/>
          <w:lang w:eastAsia="pt-BR"/>
        </w:rPr>
        <w:t xml:space="preserve"> Multa de 20% (vinte por cento) sobre o valor da obrigação não cumprida; ou  </w:t>
      </w:r>
    </w:p>
    <w:p w:rsidR="00293D76" w:rsidRPr="00B75FC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12.5.2.</w:t>
      </w:r>
      <w:r w:rsidRPr="00D2554D">
        <w:rPr>
          <w:rFonts w:ascii="Times New Roman" w:eastAsia="Arial" w:hAnsi="Times New Roman" w:cs="Times New Roman"/>
          <w:lang w:eastAsia="pt-BR"/>
        </w:rPr>
        <w:t xml:space="preserve"> Multa correspondente à diferença de preço decorrente de nova licitação para o </w:t>
      </w:r>
      <w:r w:rsidRPr="00B75FCD">
        <w:rPr>
          <w:rFonts w:ascii="Times New Roman" w:eastAsia="Arial" w:hAnsi="Times New Roman" w:cs="Times New Roman"/>
          <w:lang w:eastAsia="pt-BR"/>
        </w:rPr>
        <w:t xml:space="preserve">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B75FCD">
        <w:rPr>
          <w:rFonts w:ascii="Times New Roman" w:eastAsia="Arial" w:hAnsi="Times New Roman" w:cs="Times New Roman"/>
          <w:b/>
          <w:lang w:eastAsia="pt-BR"/>
        </w:rPr>
        <w:t>12.6.</w:t>
      </w:r>
      <w:r w:rsidRPr="00B75FCD">
        <w:rPr>
          <w:rFonts w:ascii="Times New Roman" w:eastAsia="Arial" w:hAnsi="Times New Roman" w:cs="Times New Roman"/>
          <w:lang w:eastAsia="pt-BR"/>
        </w:rPr>
        <w:t xml:space="preserve"> O  serviço não</w:t>
      </w:r>
      <w:r w:rsidRPr="00D2554D">
        <w:rPr>
          <w:rFonts w:ascii="Times New Roman" w:eastAsia="Arial" w:hAnsi="Times New Roman" w:cs="Times New Roman"/>
          <w:lang w:eastAsia="pt-BR"/>
        </w:rPr>
        <w:t xml:space="preserve"> aceito deverá ser substituído dentro do prazo fixado pela administração do Município, que não excederá a 15 (quinze) dias, contados do recebimento da intimação.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término do prazo estabelecido no "caput" desta Cláusula.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lastRenderedPageBreak/>
        <w:t>12</w:t>
      </w:r>
      <w:r w:rsidR="00293D76" w:rsidRPr="00DE7138">
        <w:rPr>
          <w:rFonts w:ascii="Times New Roman" w:eastAsia="Arial" w:hAnsi="Times New Roman" w:cs="Times New Roman"/>
          <w:b/>
          <w:lang w:eastAsia="pt-BR"/>
        </w:rPr>
        <w:t>.7.</w:t>
      </w:r>
      <w:r w:rsidR="00293D76" w:rsidRPr="00D2554D">
        <w:rPr>
          <w:rFonts w:ascii="Times New Roman" w:eastAsia="Arial" w:hAnsi="Times New Roman" w:cs="Times New Roman"/>
          <w:lang w:eastAsia="pt-BR"/>
        </w:rPr>
        <w:t xml:space="preserve"> O pedido de prorrogação de </w:t>
      </w:r>
      <w:r w:rsidR="00293D76" w:rsidRPr="00B75FCD">
        <w:rPr>
          <w:rFonts w:ascii="Times New Roman" w:eastAsia="Arial" w:hAnsi="Times New Roman" w:cs="Times New Roman"/>
          <w:lang w:eastAsia="pt-BR"/>
        </w:rPr>
        <w:t>prazo para  prestação dos serviços</w:t>
      </w:r>
      <w:r w:rsidR="00293D76" w:rsidRPr="00D2554D">
        <w:rPr>
          <w:rFonts w:ascii="Times New Roman" w:eastAsia="Arial" w:hAnsi="Times New Roman" w:cs="Times New Roman"/>
          <w:lang w:eastAsia="pt-BR"/>
        </w:rPr>
        <w:t xml:space="preserve"> somente será apreciado se efetuado dentro dos prazos fixados no contrato ou instrumento equivalente ou conforme consta do Edital.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w:t>
      </w:r>
      <w:r w:rsidR="00293D76" w:rsidRPr="00D2554D">
        <w:rPr>
          <w:rFonts w:ascii="Times New Roman" w:eastAsia="Arial" w:hAnsi="Times New Roman" w:cs="Times New Roman"/>
          <w:lang w:eastAsia="pt-BR"/>
        </w:rPr>
        <w:t xml:space="preserve"> As multas referidas nest</w:t>
      </w:r>
      <w:r>
        <w:rPr>
          <w:rFonts w:ascii="Times New Roman" w:eastAsia="Arial" w:hAnsi="Times New Roman" w:cs="Times New Roman"/>
          <w:lang w:eastAsia="pt-BR"/>
        </w:rPr>
        <w:t>e</w:t>
      </w:r>
      <w:r w:rsidR="00293D76"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00293D76" w:rsidRPr="00D2554D">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.8.1.</w:t>
      </w:r>
      <w:r w:rsidR="00293D76" w:rsidRPr="00D2554D">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6D0327">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11F53">
      <w:pPr>
        <w:pStyle w:val="normal0"/>
        <w:numPr>
          <w:ilvl w:val="2"/>
          <w:numId w:val="30"/>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11F53">
      <w:pPr>
        <w:pStyle w:val="normal0"/>
        <w:numPr>
          <w:ilvl w:val="2"/>
          <w:numId w:val="30"/>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165055">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80388A">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03088B" w:rsidRDefault="0003088B" w:rsidP="005120BA">
      <w:pPr>
        <w:spacing w:after="120" w:line="288" w:lineRule="auto"/>
        <w:ind w:right="-1"/>
        <w:jc w:val="center"/>
        <w:rPr>
          <w:rFonts w:ascii="Times New Roman" w:eastAsia="Times New Roman" w:hAnsi="Times New Roman" w:cs="Times New Roman"/>
          <w:b/>
          <w:lang w:eastAsia="pt-BR"/>
        </w:rPr>
      </w:pPr>
    </w:p>
    <w:p w:rsidR="00CB2CAA" w:rsidRDefault="00CB2CAA" w:rsidP="005120BA">
      <w:pPr>
        <w:spacing w:after="120" w:line="288" w:lineRule="auto"/>
        <w:ind w:right="-1"/>
        <w:jc w:val="center"/>
        <w:rPr>
          <w:rFonts w:ascii="Times New Roman" w:eastAsia="Times New Roman" w:hAnsi="Times New Roman" w:cs="Times New Roman"/>
          <w:b/>
          <w:lang w:eastAsia="pt-BR"/>
        </w:rPr>
      </w:pPr>
    </w:p>
    <w:p w:rsidR="005D22AF" w:rsidRPr="00D2554D" w:rsidRDefault="005D22AF" w:rsidP="005120BA">
      <w:pPr>
        <w:spacing w:after="120" w:line="288" w:lineRule="auto"/>
        <w:ind w:right="-1"/>
        <w:jc w:val="center"/>
        <w:rPr>
          <w:rFonts w:ascii="Times New Roman" w:eastAsia="Times New Roman" w:hAnsi="Times New Roman" w:cs="Times New Roman"/>
          <w:b/>
          <w:lang w:eastAsia="pt-BR"/>
        </w:rPr>
      </w:pP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8" w:name="_Toc443925083"/>
      <w:r>
        <w:rPr>
          <w:rFonts w:ascii="Times New Roman" w:eastAsia="Arial" w:hAnsi="Times New Roman" w:cs="Times New Roman"/>
          <w:b/>
        </w:rPr>
        <w:lastRenderedPageBreak/>
        <w:t xml:space="preserve">ANEXO </w:t>
      </w:r>
      <w:r w:rsidR="009863E0">
        <w:rPr>
          <w:rFonts w:ascii="Times New Roman" w:eastAsia="Arial" w:hAnsi="Times New Roman" w:cs="Times New Roman"/>
          <w:b/>
        </w:rPr>
        <w:t>I</w:t>
      </w:r>
      <w:r>
        <w:rPr>
          <w:rFonts w:ascii="Times New Roman" w:eastAsia="Arial" w:hAnsi="Times New Roman" w:cs="Times New Roman"/>
          <w:b/>
        </w:rPr>
        <w:t>V</w:t>
      </w:r>
      <w:r w:rsidR="005120BA" w:rsidRPr="00D2554D">
        <w:rPr>
          <w:rFonts w:ascii="Times New Roman" w:eastAsia="Arial" w:hAnsi="Times New Roman" w:cs="Times New Roman"/>
          <w:b/>
        </w:rPr>
        <w:t xml:space="preserve"> - PROPOSTA COMERCIAL</w:t>
      </w:r>
      <w:bookmarkEnd w:id="18"/>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5120BA" w:rsidRPr="00B75FC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jc w:val="both"/>
        <w:rPr>
          <w:rFonts w:ascii="Times New Roman" w:eastAsia="Times New Roman" w:hAnsi="Times New Roman" w:cs="Times New Roman"/>
        </w:rPr>
      </w:pPr>
      <w:r w:rsidRPr="00B75FCD">
        <w:rPr>
          <w:rFonts w:ascii="Times New Roman" w:eastAsia="Times New Roman" w:hAnsi="Times New Roman" w:cs="Times New Roman"/>
          <w:b/>
        </w:rPr>
        <w:t xml:space="preserve">OBJETO: </w:t>
      </w:r>
      <w:r w:rsidR="00B75FCD" w:rsidRPr="00B75FCD">
        <w:rPr>
          <w:rFonts w:ascii="Times New Roman" w:hAnsi="Times New Roman" w:cs="Times New Roman"/>
        </w:rPr>
        <w:t>Registro de preço para futura e eventual contratação de horas máquinas com utilização de uso eventual na recuperação de malha viária rural e urbana</w:t>
      </w:r>
      <w:r w:rsidR="00044390">
        <w:rPr>
          <w:rFonts w:ascii="Times New Roman" w:hAnsi="Times New Roman" w:cs="Times New Roman"/>
        </w:rPr>
        <w:t xml:space="preserve"> do Município de Argirita, com fornecimento de combustíveis e motorista/operador </w:t>
      </w:r>
      <w:r w:rsidR="003F46CF" w:rsidRPr="00B75FCD">
        <w:rPr>
          <w:rFonts w:ascii="Times New Roman" w:hAnsi="Times New Roman" w:cs="Times New Roman"/>
        </w:rPr>
        <w:t xml:space="preserve"> em conformidade com o</w:t>
      </w:r>
      <w:r w:rsidR="001275C3" w:rsidRPr="00B75FCD">
        <w:rPr>
          <w:rFonts w:ascii="Times New Roman" w:hAnsi="Times New Roman" w:cs="Times New Roman"/>
        </w:rPr>
        <w:t xml:space="preserve"> </w:t>
      </w:r>
      <w:r w:rsidR="003F46CF" w:rsidRPr="00B75FCD">
        <w:rPr>
          <w:rFonts w:ascii="Times New Roman" w:hAnsi="Times New Roman" w:cs="Times New Roman"/>
        </w:rPr>
        <w:t>Termo de Referência e em observância ao descrito nas especificações</w:t>
      </w:r>
      <w:r w:rsidR="003F46CF" w:rsidRPr="00D2554D">
        <w:rPr>
          <w:rFonts w:ascii="Times New Roman" w:hAnsi="Times New Roman" w:cs="Times New Roman"/>
        </w:rPr>
        <w:t xml:space="preserve"> técnicas, em atendimento à solicitação da Secretaria Municipal de </w:t>
      </w:r>
      <w:r w:rsidR="00B75FCD">
        <w:rPr>
          <w:rFonts w:ascii="Times New Roman" w:hAnsi="Times New Roman" w:cs="Times New Roman"/>
        </w:rPr>
        <w:t>Meio Ambiente, Saneamento e Obras</w:t>
      </w:r>
      <w:r w:rsidR="003F46CF" w:rsidRPr="00D2554D">
        <w:rPr>
          <w:rFonts w:ascii="Times New Roman" w:eastAsia="Times New Roman" w:hAnsi="Times New Roman" w:cs="Times New Roman"/>
        </w:rPr>
        <w:t>.</w:t>
      </w:r>
    </w:p>
    <w:p w:rsidR="005120BA" w:rsidRPr="00D2554D" w:rsidRDefault="005120BA" w:rsidP="005120BA">
      <w:pPr>
        <w:spacing w:after="120" w:line="288" w:lineRule="auto"/>
        <w:jc w:val="both"/>
        <w:rPr>
          <w:rFonts w:ascii="Times New Roman" w:hAnsi="Times New Roman" w:cs="Times New Roman"/>
          <w:b/>
        </w:rPr>
      </w:pPr>
      <w:r w:rsidRPr="00D2554D">
        <w:rPr>
          <w:rFonts w:ascii="Times New Roman" w:hAnsi="Times New Roman" w:cs="Times New Roman"/>
          <w:b/>
        </w:rPr>
        <w:t xml:space="preserve">DESCRIÇÃO DOS ITENS: </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numPr>
                <w:ilvl w:val="0"/>
                <w:numId w:val="8"/>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D2554D" w:rsidRDefault="005120BA" w:rsidP="00783BFF">
      <w:pPr>
        <w:spacing w:after="120" w:line="288" w:lineRule="auto"/>
        <w:jc w:val="both"/>
        <w:rPr>
          <w:rFonts w:ascii="Times New Roman" w:eastAsia="Times New Roman" w:hAnsi="Times New Roman" w:cs="Times New Roman"/>
          <w:b/>
        </w:rPr>
      </w:pPr>
      <w:r w:rsidRPr="00D2554D">
        <w:rPr>
          <w:rFonts w:ascii="Times New Roman" w:eastAsia="Arial" w:hAnsi="Times New Roman" w:cs="Times New Roman"/>
          <w:lang w:eastAsia="pt-BR"/>
        </w:rPr>
        <w:t xml:space="preserve">Prazo de </w:t>
      </w:r>
      <w:r w:rsidRPr="00B75FCD">
        <w:rPr>
          <w:rFonts w:ascii="Times New Roman" w:eastAsia="Arial" w:hAnsi="Times New Roman" w:cs="Times New Roman"/>
          <w:lang w:eastAsia="pt-BR"/>
        </w:rPr>
        <w:t xml:space="preserve">garantia </w:t>
      </w:r>
      <w:r w:rsidR="001275C3" w:rsidRPr="00B75FCD">
        <w:rPr>
          <w:rFonts w:ascii="Times New Roman" w:eastAsia="Arial" w:hAnsi="Times New Roman" w:cs="Times New Roman"/>
          <w:lang w:eastAsia="pt-BR"/>
        </w:rPr>
        <w:t xml:space="preserve"> dos serviços </w:t>
      </w:r>
      <w:r w:rsidRPr="00B75FCD">
        <w:rPr>
          <w:rFonts w:ascii="Times New Roman" w:eastAsia="Arial" w:hAnsi="Times New Roman" w:cs="Times New Roman"/>
          <w:lang w:eastAsia="pt-BR"/>
        </w:rPr>
        <w:t>ofertado</w:t>
      </w:r>
      <w:r w:rsidRPr="00D2554D">
        <w:rPr>
          <w:rFonts w:ascii="Times New Roman" w:eastAsia="Arial" w:hAnsi="Times New Roman" w:cs="Times New Roman"/>
          <w:lang w:eastAsia="pt-BR"/>
        </w:rPr>
        <w:t xml:space="preserve">(s): ___ (_____) meses a contar da emissão do recibo definitivo dos materiais; </w:t>
      </w:r>
    </w:p>
    <w:p w:rsidR="005120BA" w:rsidRPr="00B75FC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Entrega</w:t>
      </w:r>
      <w:r w:rsidRPr="00D2554D">
        <w:rPr>
          <w:rFonts w:ascii="Times New Roman" w:eastAsia="Arial" w:hAnsi="Times New Roman" w:cs="Times New Roman"/>
          <w:b/>
          <w:lang w:eastAsia="pt-BR"/>
        </w:rPr>
        <w:t xml:space="preserve">, </w:t>
      </w:r>
      <w:r w:rsidRPr="00B75FCD">
        <w:rPr>
          <w:rFonts w:ascii="Times New Roman" w:eastAsia="Arial" w:hAnsi="Times New Roman" w:cs="Times New Roman"/>
          <w:lang w:eastAsia="pt-BR"/>
        </w:rPr>
        <w:t>conforme descrição no Termo de Referência.</w:t>
      </w:r>
    </w:p>
    <w:p w:rsidR="005120BA" w:rsidRPr="00B75FC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B75FCD">
        <w:rPr>
          <w:rFonts w:ascii="Times New Roman" w:eastAsia="Arial" w:hAnsi="Times New Roman" w:cs="Times New Roman"/>
          <w:lang w:eastAsia="pt-BR"/>
        </w:rPr>
        <w:t xml:space="preserve"> Prazo de Validade da Proposta: ___ (______) dias corridos (mínimo de 60 dias).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B75FCD">
        <w:rPr>
          <w:rFonts w:ascii="Times New Roman" w:eastAsia="Arial" w:hAnsi="Times New Roman" w:cs="Times New Roman"/>
          <w:b/>
          <w:lang w:eastAsia="pt-BR"/>
        </w:rPr>
        <w:t>DECLARO</w:t>
      </w:r>
      <w:r w:rsidRPr="00B75FCD">
        <w:rPr>
          <w:rFonts w:ascii="Times New Roman" w:eastAsia="Arial" w:hAnsi="Times New Roman" w:cs="Times New Roman"/>
          <w:lang w:eastAsia="pt-BR"/>
        </w:rPr>
        <w:t xml:space="preserve">, sob as penas da lei, que </w:t>
      </w:r>
      <w:r w:rsidR="001275C3" w:rsidRPr="00B75FCD">
        <w:rPr>
          <w:rFonts w:ascii="Times New Roman" w:eastAsia="Arial" w:hAnsi="Times New Roman" w:cs="Times New Roman"/>
          <w:lang w:eastAsia="pt-BR"/>
        </w:rPr>
        <w:t>serviços</w:t>
      </w:r>
      <w:r w:rsidRPr="00B75FCD">
        <w:rPr>
          <w:rFonts w:ascii="Times New Roman" w:eastAsia="Arial" w:hAnsi="Times New Roman" w:cs="Times New Roman"/>
          <w:lang w:eastAsia="pt-BR"/>
        </w:rPr>
        <w:t xml:space="preserve"> ofertados</w:t>
      </w:r>
      <w:r w:rsidRPr="00D2554D">
        <w:rPr>
          <w:rFonts w:ascii="Times New Roman" w:eastAsia="Arial" w:hAnsi="Times New Roman" w:cs="Times New Roman"/>
          <w:lang w:eastAsia="pt-BR"/>
        </w:rPr>
        <w:t xml:space="preserve">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que os preços indicados contemplam todos os custos diretos e indiretos incorridos na data da apresentação desta proposta incluindo,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4"/>
      <w:r w:rsidRPr="00D2554D">
        <w:rPr>
          <w:rFonts w:ascii="Times New Roman" w:eastAsia="Arial" w:hAnsi="Times New Roman" w:cs="Times New Roman"/>
          <w:b/>
        </w:rPr>
        <w:lastRenderedPageBreak/>
        <w:t>ANEXO V - DECLARAÇÃO DE HABILITAÇÃO</w:t>
      </w:r>
      <w:bookmarkEnd w:id="19"/>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B75FCD">
        <w:rPr>
          <w:rFonts w:ascii="Times New Roman" w:eastAsia="Arial" w:hAnsi="Times New Roman" w:cs="Times New Roman"/>
          <w:b/>
          <w:lang w:eastAsia="pt-BR"/>
        </w:rPr>
        <w:t xml:space="preserve">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cumpre plenamente as exigências e os requisitos de habilitação previstos no instrumento convocatório do PREGÃO na forma </w:t>
      </w:r>
      <w:r w:rsidRPr="00B75FCD">
        <w:rPr>
          <w:rFonts w:ascii="Times New Roman" w:eastAsia="Arial" w:hAnsi="Times New Roman" w:cs="Times New Roman"/>
          <w:lang w:eastAsia="pt-BR"/>
        </w:rPr>
        <w:t xml:space="preserve">ELETRÔNICA nº </w:t>
      </w:r>
      <w:r w:rsidR="00B75FCD" w:rsidRPr="00B75FCD">
        <w:rPr>
          <w:rFonts w:ascii="Times New Roman" w:eastAsia="Arial" w:hAnsi="Times New Roman" w:cs="Times New Roman"/>
          <w:lang w:eastAsia="pt-BR"/>
        </w:rPr>
        <w:t>006</w:t>
      </w:r>
      <w:r w:rsidR="0001762D" w:rsidRPr="00B75FCD">
        <w:rPr>
          <w:rFonts w:ascii="Times New Roman" w:eastAsia="Arial" w:hAnsi="Times New Roman" w:cs="Times New Roman"/>
          <w:lang w:eastAsia="pt-BR"/>
        </w:rPr>
        <w:t>/2024</w:t>
      </w:r>
      <w:r w:rsidR="0070491E" w:rsidRPr="00B75FCD">
        <w:rPr>
          <w:rFonts w:ascii="Times New Roman" w:eastAsia="Arial" w:hAnsi="Times New Roman" w:cs="Times New Roman"/>
          <w:lang w:eastAsia="pt-BR"/>
        </w:rPr>
        <w:t>, realizado</w:t>
      </w:r>
      <w:r w:rsidRPr="00D2554D">
        <w:rPr>
          <w:rFonts w:ascii="Times New Roman" w:eastAsia="Arial" w:hAnsi="Times New Roman" w:cs="Times New Roman"/>
          <w:lang w:eastAsia="pt-BR"/>
        </w:rPr>
        <w:t xml:space="preserve"> </w:t>
      </w:r>
      <w:r w:rsidR="0070491E">
        <w:rPr>
          <w:rFonts w:ascii="Times New Roman" w:eastAsia="Arial" w:hAnsi="Times New Roman" w:cs="Times New Roman"/>
          <w:lang w:eastAsia="pt-BR"/>
        </w:rPr>
        <w:t xml:space="preserve">pela </w:t>
      </w:r>
      <w:r w:rsidRPr="00D2554D">
        <w:rPr>
          <w:rFonts w:ascii="Times New Roman" w:eastAsia="Arial" w:hAnsi="Times New Roman" w:cs="Times New Roman"/>
          <w:lang w:eastAsia="pt-BR"/>
        </w:rPr>
        <w:t xml:space="preserve">Prefeitura de </w:t>
      </w:r>
      <w:r w:rsidR="00F41280">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xml:space="preserve">- MG, inexistindo qualquer fato impeditivo de sua participação neste certame.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0" w:name="_Toc443925085"/>
      <w:r w:rsidRPr="00D2554D">
        <w:rPr>
          <w:rFonts w:ascii="Times New Roman" w:eastAsia="Arial" w:hAnsi="Times New Roman" w:cs="Times New Roman"/>
          <w:b/>
        </w:rPr>
        <w:lastRenderedPageBreak/>
        <w:t>ANEXO V</w:t>
      </w:r>
      <w:r w:rsidR="001275C3">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0"/>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B75FCD">
        <w:rPr>
          <w:rFonts w:ascii="Times New Roman" w:eastAsia="Arial" w:hAnsi="Times New Roman" w:cs="Times New Roman"/>
          <w:b/>
          <w:lang w:eastAsia="pt-BR"/>
        </w:rPr>
        <w:t>estando apta</w:t>
      </w:r>
      <w:r w:rsidRPr="00B75FCD">
        <w:rPr>
          <w:rFonts w:ascii="Times New Roman" w:eastAsia="Arial" w:hAnsi="Times New Roman" w:cs="Times New Roman"/>
          <w:lang w:eastAsia="pt-BR"/>
        </w:rPr>
        <w:t xml:space="preserve">, portanto, a participar do procedimento licitatório do PREGÃO na forma ELETRÔNICA nº </w:t>
      </w:r>
      <w:r w:rsidR="00B75FCD" w:rsidRPr="00B75FCD">
        <w:rPr>
          <w:rFonts w:ascii="Times New Roman" w:eastAsia="Arial" w:hAnsi="Times New Roman" w:cs="Times New Roman"/>
          <w:lang w:eastAsia="pt-BR"/>
        </w:rPr>
        <w:t>006</w:t>
      </w:r>
      <w:r w:rsidRPr="00B75FCD">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sidR="00581E76">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1" w:name="_Toc443925086"/>
      <w:r w:rsidRPr="00D2554D">
        <w:rPr>
          <w:rFonts w:ascii="Times New Roman" w:eastAsia="Arial" w:hAnsi="Times New Roman" w:cs="Times New Roman"/>
          <w:b/>
        </w:rPr>
        <w:lastRenderedPageBreak/>
        <w:t>ANEXO V</w:t>
      </w:r>
      <w:r w:rsidR="001275C3">
        <w:rPr>
          <w:rFonts w:ascii="Times New Roman" w:eastAsia="Arial" w:hAnsi="Times New Roman" w:cs="Times New Roman"/>
          <w:b/>
        </w:rPr>
        <w:t>I</w:t>
      </w:r>
      <w:r w:rsidRPr="00D2554D">
        <w:rPr>
          <w:rFonts w:ascii="Times New Roman" w:eastAsia="Arial" w:hAnsi="Times New Roman" w:cs="Times New Roman"/>
          <w:b/>
        </w:rPr>
        <w:t>I - DECLARAÇÃO DE CUMPRIMENTO DO INCISO XXXIIIDO ART. 7º DA CONSTITUIÇÃO FEDERAL</w:t>
      </w:r>
      <w:bookmarkEnd w:id="21"/>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w:t>
      </w:r>
      <w:r w:rsidRPr="00B75FCD">
        <w:rPr>
          <w:rFonts w:ascii="Times New Roman" w:eastAsia="Arial" w:hAnsi="Times New Roman" w:cs="Times New Roman"/>
          <w:b/>
          <w:lang w:eastAsia="pt-BR"/>
        </w:rPr>
        <w:t xml:space="preserve">LICITATÓRIO 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0001762D" w:rsidRPr="00B75FCD">
        <w:rPr>
          <w:rFonts w:ascii="Times New Roman" w:eastAsia="Arial" w:hAnsi="Times New Roman" w:cs="Times New Roman"/>
          <w:b/>
          <w:lang w:eastAsia="pt-BR"/>
        </w:rPr>
        <w:t>/</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p>
    <w:p w:rsidR="005120BA" w:rsidRPr="00D2554D" w:rsidRDefault="005120BA" w:rsidP="005120BA">
      <w:pPr>
        <w:spacing w:after="120" w:line="288" w:lineRule="auto"/>
        <w:ind w:right="-1"/>
        <w:jc w:val="center"/>
        <w:rPr>
          <w:rFonts w:ascii="Times New Roman" w:eastAsia="Arial" w:hAnsi="Times New Roman" w:cs="Times New Roman"/>
          <w:b/>
          <w:lang w:eastAsia="pt-BR"/>
        </w:rPr>
      </w:pPr>
    </w:p>
    <w:p w:rsidR="005120BA" w:rsidRPr="00D2554D" w:rsidRDefault="005120BA" w:rsidP="005120BA">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no PREGÃO na forma ELETRÔNICA– SRP nº 002/2023,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para fins do disposto no inciso VI do art. 68 da Lei Federal nº 14.133/2021, que não emprega menor de dezoito anos em trabalho noturno, perigoso ou insalubre e não emprega menor de dezesseis anos.</w:t>
      </w:r>
    </w:p>
    <w:p w:rsidR="005120BA" w:rsidRPr="00D2554D" w:rsidRDefault="005120BA" w:rsidP="005120BA">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Ressalva: emprega menor a partir de quatorze anos na condição de aprendiz(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E47738"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005120BA" w:rsidRPr="00D2554D">
        <w:rPr>
          <w:rFonts w:ascii="Times New Roman" w:eastAsia="Arial" w:hAnsi="Times New Roman" w:cs="Times New Roman"/>
          <w:lang w:eastAsia="pt-BR"/>
        </w:rPr>
        <w:t>........ de ..................... de 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5120BA" w:rsidRPr="00D2554D" w:rsidRDefault="005120BA" w:rsidP="005120BA">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5120BA" w:rsidRPr="00D2554D" w:rsidRDefault="005120BA" w:rsidP="005120BA">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2" w:name="_Toc443925088"/>
      <w:r w:rsidRPr="00D2554D">
        <w:rPr>
          <w:rFonts w:ascii="Times New Roman" w:eastAsia="Arial" w:hAnsi="Times New Roman" w:cs="Times New Roman"/>
          <w:b/>
        </w:rPr>
        <w:lastRenderedPageBreak/>
        <w:t>ANEXO VI</w:t>
      </w:r>
      <w:r w:rsidR="001275C3">
        <w:rPr>
          <w:rFonts w:ascii="Times New Roman" w:eastAsia="Arial" w:hAnsi="Times New Roman" w:cs="Times New Roman"/>
          <w:b/>
        </w:rPr>
        <w:t>I</w:t>
      </w:r>
      <w:r w:rsidRPr="00D2554D">
        <w:rPr>
          <w:rFonts w:ascii="Times New Roman" w:eastAsia="Arial" w:hAnsi="Times New Roman" w:cs="Times New Roman"/>
          <w:b/>
        </w:rPr>
        <w:t>I – DECLARAÇÃO DE INEXISTÊNCIA DE FATO IMPEDITIVO</w:t>
      </w:r>
      <w:bookmarkEnd w:id="22"/>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B75FCD">
        <w:rPr>
          <w:rFonts w:ascii="Times New Roman" w:eastAsia="Arial" w:hAnsi="Times New Roman" w:cs="Times New Roman"/>
          <w:b/>
          <w:lang w:eastAsia="pt-BR"/>
        </w:rPr>
        <w:t xml:space="preserve">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jc w:val="both"/>
        <w:rPr>
          <w:rFonts w:ascii="Times New Roman" w:eastAsia="Times New Roman" w:hAnsi="Times New Roman" w:cs="Times New Roman"/>
          <w:b/>
        </w:rPr>
      </w:pPr>
    </w:p>
    <w:p w:rsidR="005120BA" w:rsidRPr="00D2554D" w:rsidRDefault="005120BA" w:rsidP="005120BA">
      <w:pPr>
        <w:spacing w:after="120" w:line="288" w:lineRule="auto"/>
        <w:jc w:val="both"/>
        <w:rPr>
          <w:rFonts w:ascii="Times New Roman" w:hAnsi="Times New Roman" w:cs="Times New Roman"/>
        </w:rPr>
      </w:pPr>
    </w:p>
    <w:p w:rsidR="005120BA" w:rsidRPr="00D2554D" w:rsidRDefault="005120BA" w:rsidP="005120BA">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5120BA" w:rsidRPr="00D2554D" w:rsidRDefault="005120BA" w:rsidP="005120BA">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5120BA" w:rsidRPr="00D2554D" w:rsidRDefault="00C510D2" w:rsidP="005120BA">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005120BA" w:rsidRPr="00D2554D">
        <w:rPr>
          <w:rFonts w:ascii="Times New Roman" w:eastAsia="Arial" w:hAnsi="Times New Roman" w:cs="Times New Roman"/>
          <w:bCs/>
          <w:lang w:eastAsia="pt-BR"/>
        </w:rPr>
        <w:t>,......de.................de 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Default="005120BA" w:rsidP="005120BA">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C510D2" w:rsidRPr="00D2554D" w:rsidRDefault="00C510D2" w:rsidP="005120BA">
      <w:pPr>
        <w:autoSpaceDN w:val="0"/>
        <w:spacing w:after="120" w:line="288" w:lineRule="auto"/>
        <w:ind w:right="-1"/>
        <w:jc w:val="center"/>
        <w:rPr>
          <w:rFonts w:ascii="Times New Roman" w:eastAsia="Times New Roman" w:hAnsi="Times New Roman" w:cs="Times New Roman"/>
          <w:lang w:eastAsia="pt-BR"/>
        </w:rPr>
      </w:pPr>
    </w:p>
    <w:p w:rsidR="005120BA" w:rsidRPr="00D2554D" w:rsidRDefault="005120BA" w:rsidP="005120BA">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Poderá ser realizada à consulta junto ao</w:t>
      </w:r>
      <w:r w:rsidR="00482B60">
        <w:rPr>
          <w:rFonts w:ascii="Times New Roman" w:hAnsi="Times New Roman" w:cs="Times New Roman"/>
          <w:b/>
        </w:rPr>
        <w:t xml:space="preserve"> </w:t>
      </w:r>
      <w:r w:rsidRPr="00D2554D">
        <w:rPr>
          <w:rFonts w:ascii="Times New Roman" w:hAnsi="Times New Roman" w:cs="Times New Roman"/>
          <w:b/>
        </w:rPr>
        <w:t>Cadastro Nacional de Empresas Inidôneas e Suspensas</w:t>
      </w:r>
      <w:r w:rsidRPr="00D2554D">
        <w:rPr>
          <w:rFonts w:ascii="Times New Roman" w:hAnsi="Times New Roman" w:cs="Times New Roman"/>
        </w:rPr>
        <w:t xml:space="preserve"> – </w:t>
      </w:r>
      <w:r w:rsidRPr="00D2554D">
        <w:rPr>
          <w:rFonts w:ascii="Times New Roman" w:hAnsi="Times New Roman" w:cs="Times New Roman"/>
          <w:b/>
        </w:rPr>
        <w:t xml:space="preserve">CEIS, </w:t>
      </w:r>
      <w:r w:rsidRPr="00D2554D">
        <w:rPr>
          <w:rFonts w:ascii="Times New Roman" w:hAnsi="Times New Roman" w:cs="Times New Roman"/>
        </w:rPr>
        <w:t>mantido pela Controladoria-Geral da União. (</w:t>
      </w:r>
      <w:hyperlink r:id="rId17" w:history="1">
        <w:r w:rsidRPr="00D2554D">
          <w:rPr>
            <w:rStyle w:val="Hyperlink"/>
            <w:rFonts w:ascii="Times New Roman" w:hAnsi="Times New Roman" w:cs="Times New Roman"/>
            <w:color w:val="auto"/>
          </w:rPr>
          <w:t>www.portaldatransparencia.gov.br/ceis</w:t>
        </w:r>
      </w:hyperlink>
      <w:r w:rsidRPr="00D2554D">
        <w:rPr>
          <w:rFonts w:ascii="Times New Roman" w:hAnsi="Times New Roman" w:cs="Times New Roman"/>
        </w:rPr>
        <w:t>), a fim de verificar a idoniedade da Declarante.</w:t>
      </w:r>
    </w:p>
    <w:p w:rsidR="005120BA" w:rsidRPr="00D2554D" w:rsidRDefault="005120BA" w:rsidP="005120BA">
      <w:pPr>
        <w:spacing w:after="120" w:line="288" w:lineRule="auto"/>
        <w:ind w:left="-6"/>
        <w:jc w:val="both"/>
        <w:rPr>
          <w:rFonts w:ascii="Times New Roman" w:eastAsia="Times New Roman" w:hAnsi="Times New Roman" w:cs="Times New Roman"/>
          <w:lang w:eastAsia="pt-BR"/>
        </w:rPr>
      </w:pPr>
      <w:r w:rsidRPr="00D2554D">
        <w:rPr>
          <w:rFonts w:ascii="Times New Roman" w:hAnsi="Times New Roman" w:cs="Times New Roman"/>
        </w:rPr>
        <w:br w:type="page"/>
      </w:r>
    </w:p>
    <w:p w:rsidR="005120BA" w:rsidRPr="00D2554D" w:rsidRDefault="005120BA" w:rsidP="00C000CC">
      <w:pPr>
        <w:pBdr>
          <w:top w:val="double" w:sz="4" w:space="2"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w:t>
      </w:r>
      <w:r w:rsidR="001275C3">
        <w:rPr>
          <w:rFonts w:ascii="Times New Roman" w:eastAsia="Arial" w:hAnsi="Times New Roman" w:cs="Times New Roman"/>
          <w:b/>
        </w:rPr>
        <w:t>X</w:t>
      </w:r>
      <w:r w:rsidRPr="00D2554D">
        <w:rPr>
          <w:rFonts w:ascii="Times New Roman" w:eastAsia="Arial" w:hAnsi="Times New Roman" w:cs="Times New Roman"/>
          <w:b/>
        </w:rPr>
        <w:t xml:space="preserve"> – DECLARAÇÃO DE AUSÊNCIA DE VÍNCULOS</w:t>
      </w:r>
    </w:p>
    <w:p w:rsidR="005120BA" w:rsidRPr="00B75F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B75FCD" w:rsidRPr="00B75FCD">
        <w:rPr>
          <w:rFonts w:ascii="Times New Roman" w:eastAsia="Arial" w:hAnsi="Times New Roman" w:cs="Times New Roman"/>
          <w:b/>
          <w:lang w:eastAsia="pt-BR"/>
        </w:rPr>
        <w:t>022</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B75FCD">
        <w:rPr>
          <w:rFonts w:ascii="Times New Roman" w:eastAsia="Arial" w:hAnsi="Times New Roman" w:cs="Times New Roman"/>
          <w:b/>
          <w:lang w:eastAsia="pt-BR"/>
        </w:rPr>
        <w:t xml:space="preserve">PREGÃO NA FORMA ELETRÔNICA Nº </w:t>
      </w:r>
      <w:r w:rsidR="00B75FCD" w:rsidRPr="00B75FCD">
        <w:rPr>
          <w:rFonts w:ascii="Times New Roman" w:eastAsia="Arial" w:hAnsi="Times New Roman" w:cs="Times New Roman"/>
          <w:b/>
          <w:lang w:eastAsia="pt-BR"/>
        </w:rPr>
        <w:t>006</w:t>
      </w:r>
      <w:r w:rsidRPr="00B75FCD">
        <w:rPr>
          <w:rFonts w:ascii="Times New Roman" w:eastAsia="Arial" w:hAnsi="Times New Roman" w:cs="Times New Roman"/>
          <w:b/>
          <w:lang w:eastAsia="pt-BR"/>
        </w:rPr>
        <w:t>/2024</w:t>
      </w:r>
    </w:p>
    <w:p w:rsidR="005120BA" w:rsidRPr="00D2554D" w:rsidRDefault="005120BA" w:rsidP="005120BA">
      <w:pPr>
        <w:spacing w:after="120" w:line="288" w:lineRule="auto"/>
        <w:ind w:left="11" w:hanging="11"/>
        <w:jc w:val="center"/>
        <w:rPr>
          <w:rFonts w:ascii="Times New Roman" w:eastAsia="Times New Roman" w:hAnsi="Times New Roman" w:cs="Times New Roman"/>
          <w:b/>
          <w:lang w:eastAsia="pt-BR"/>
        </w:rPr>
      </w:pPr>
    </w:p>
    <w:p w:rsidR="005120BA" w:rsidRPr="00D2554D" w:rsidRDefault="005120BA" w:rsidP="005120BA">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5120BA" w:rsidRPr="00D2554D" w:rsidRDefault="005120BA" w:rsidP="005120BA">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DECLARA,” sob as penas da Lei, que seus sócios, não possuem em qualquer vínculo (como relação de parentesco em até o segundo grau, com os agentes políticos da Prefeitura Municipal de</w:t>
      </w:r>
      <w:r w:rsidR="00482B60">
        <w:rPr>
          <w:rFonts w:ascii="Times New Roman" w:eastAsia="Arial" w:hAnsi="Times New Roman" w:cs="Times New Roman"/>
          <w:b/>
          <w:lang w:eastAsia="pt-BR"/>
        </w:rPr>
        <w:t xml:space="preserve"> Argirita)</w:t>
      </w:r>
      <w:r w:rsidRPr="00D2554D">
        <w:rPr>
          <w:rFonts w:ascii="Times New Roman" w:eastAsia="Arial" w:hAnsi="Times New Roman" w:cs="Times New Roman"/>
          <w:b/>
          <w:lang w:eastAsia="pt-BR"/>
        </w:rPr>
        <w:t>.</w:t>
      </w:r>
    </w:p>
    <w:p w:rsidR="005120BA" w:rsidRPr="00D2554D" w:rsidRDefault="005120BA" w:rsidP="005120BA">
      <w:pPr>
        <w:spacing w:after="120" w:line="288" w:lineRule="auto"/>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p>
    <w:p w:rsidR="005120BA" w:rsidRPr="00D2554D" w:rsidRDefault="00A935BA" w:rsidP="005120BA">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005120BA" w:rsidRPr="00D2554D">
        <w:rPr>
          <w:rFonts w:ascii="Times New Roman" w:eastAsia="Arial" w:hAnsi="Times New Roman" w:cs="Times New Roman"/>
          <w:bCs/>
          <w:lang w:eastAsia="pt-BR"/>
        </w:rPr>
        <w:t>......de.................de 2024.</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5120BA" w:rsidRDefault="005120BA"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Default="00C000CC" w:rsidP="005120BA">
      <w:pPr>
        <w:spacing w:after="120" w:line="288" w:lineRule="auto"/>
        <w:ind w:right="-1"/>
        <w:jc w:val="both"/>
        <w:rPr>
          <w:rFonts w:ascii="Times New Roman" w:eastAsia="Times New Roman" w:hAnsi="Times New Roman" w:cs="Times New Roman"/>
          <w:lang w:eastAsia="pt-BR"/>
        </w:rPr>
      </w:pPr>
    </w:p>
    <w:p w:rsidR="00C000CC" w:rsidRPr="00C000CC" w:rsidRDefault="00C000CC" w:rsidP="005120BA">
      <w:pPr>
        <w:spacing w:after="120" w:line="288" w:lineRule="auto"/>
        <w:ind w:right="-1"/>
        <w:jc w:val="both"/>
        <w:rPr>
          <w:rFonts w:ascii="Times New Roman" w:eastAsia="Times New Roman" w:hAnsi="Times New Roman" w:cs="Times New Roman"/>
          <w:color w:val="FF0000"/>
          <w:lang w:eastAsia="pt-BR"/>
        </w:rPr>
      </w:pPr>
    </w:p>
    <w:p w:rsidR="00C000CC" w:rsidRPr="00044390" w:rsidRDefault="00C000CC" w:rsidP="00C000CC">
      <w:pPr>
        <w:pBdr>
          <w:top w:val="double" w:sz="4" w:space="2" w:color="auto"/>
          <w:bottom w:val="double" w:sz="4" w:space="1" w:color="auto"/>
        </w:pBdr>
        <w:spacing w:after="120" w:line="288" w:lineRule="auto"/>
        <w:ind w:right="-1"/>
        <w:jc w:val="center"/>
        <w:outlineLvl w:val="2"/>
        <w:rPr>
          <w:rFonts w:ascii="Times New Roman" w:eastAsia="Arial" w:hAnsi="Times New Roman" w:cs="Times New Roman"/>
          <w:b/>
        </w:rPr>
      </w:pPr>
      <w:r w:rsidRPr="00044390">
        <w:rPr>
          <w:rFonts w:ascii="Times New Roman" w:eastAsia="Arial" w:hAnsi="Times New Roman" w:cs="Times New Roman"/>
          <w:b/>
        </w:rPr>
        <w:t>ANEXO X – DECLARAÇÃO DE DISPONIBILIDADE DE EQUIPAMENTOS, MÁQUINAS,</w:t>
      </w:r>
      <w:r w:rsidR="00044390">
        <w:rPr>
          <w:rFonts w:ascii="Times New Roman" w:eastAsia="Arial" w:hAnsi="Times New Roman" w:cs="Times New Roman"/>
          <w:b/>
        </w:rPr>
        <w:t xml:space="preserve"> </w:t>
      </w:r>
      <w:r w:rsidRPr="00044390">
        <w:rPr>
          <w:rFonts w:ascii="Times New Roman" w:eastAsia="Arial" w:hAnsi="Times New Roman" w:cs="Times New Roman"/>
          <w:b/>
        </w:rPr>
        <w:t>MATERIAIS E EQUIPE TÉCNICA ESPECIALIZADA</w:t>
      </w:r>
    </w:p>
    <w:p w:rsidR="00C000CC" w:rsidRPr="00C000CC" w:rsidRDefault="00C000CC" w:rsidP="00C000CC">
      <w:pPr>
        <w:spacing w:after="120" w:line="288" w:lineRule="auto"/>
        <w:ind w:right="-1"/>
        <w:jc w:val="center"/>
        <w:rPr>
          <w:rFonts w:ascii="Times New Roman" w:eastAsia="Arial" w:hAnsi="Times New Roman" w:cs="Times New Roman"/>
          <w:b/>
          <w:lang w:eastAsia="pt-BR"/>
        </w:rPr>
      </w:pPr>
      <w:r w:rsidRPr="00C000CC">
        <w:rPr>
          <w:rFonts w:ascii="Times New Roman" w:eastAsia="Arial" w:hAnsi="Times New Roman" w:cs="Times New Roman"/>
          <w:b/>
          <w:lang w:eastAsia="pt-BR"/>
        </w:rPr>
        <w:t>PROCESSO LICITATÓRIO Nº 022/2024</w:t>
      </w:r>
    </w:p>
    <w:p w:rsidR="00C000CC" w:rsidRPr="00C000CC" w:rsidRDefault="00C000CC" w:rsidP="00C000CC">
      <w:pPr>
        <w:spacing w:after="120" w:line="288" w:lineRule="auto"/>
        <w:ind w:right="-1"/>
        <w:jc w:val="center"/>
        <w:rPr>
          <w:rFonts w:ascii="Times New Roman" w:eastAsia="Arial" w:hAnsi="Times New Roman" w:cs="Times New Roman"/>
          <w:b/>
          <w:lang w:eastAsia="pt-BR"/>
        </w:rPr>
      </w:pPr>
      <w:r w:rsidRPr="00C000CC">
        <w:rPr>
          <w:rFonts w:ascii="Times New Roman" w:eastAsia="Arial" w:hAnsi="Times New Roman" w:cs="Times New Roman"/>
          <w:b/>
          <w:lang w:eastAsia="pt-BR"/>
        </w:rPr>
        <w:t>PREGÃO NA FORMA ELETRÔNICA Nº 006/2024</w:t>
      </w:r>
    </w:p>
    <w:p w:rsidR="00C000CC" w:rsidRPr="00C000CC" w:rsidRDefault="00C000CC" w:rsidP="00C000CC">
      <w:pPr>
        <w:spacing w:after="120" w:line="288" w:lineRule="auto"/>
        <w:ind w:left="11" w:hanging="11"/>
        <w:jc w:val="center"/>
        <w:rPr>
          <w:rFonts w:ascii="Times New Roman" w:eastAsia="Times New Roman" w:hAnsi="Times New Roman" w:cs="Times New Roman"/>
          <w:b/>
          <w:lang w:eastAsia="pt-BR"/>
        </w:rPr>
      </w:pPr>
    </w:p>
    <w:p w:rsidR="00C000CC" w:rsidRPr="00C000CC" w:rsidRDefault="00C000CC" w:rsidP="00C000CC">
      <w:pPr>
        <w:spacing w:after="120" w:line="288" w:lineRule="auto"/>
        <w:jc w:val="center"/>
        <w:rPr>
          <w:rFonts w:ascii="Times New Roman" w:hAnsi="Times New Roman" w:cs="Times New Roman"/>
          <w:b/>
        </w:rPr>
      </w:pPr>
      <w:r w:rsidRPr="00C000CC">
        <w:rPr>
          <w:rFonts w:ascii="Times New Roman" w:hAnsi="Times New Roman" w:cs="Times New Roman"/>
          <w:b/>
        </w:rPr>
        <w:t>DECLARAÇÃO</w:t>
      </w:r>
    </w:p>
    <w:p w:rsidR="00C000CC" w:rsidRPr="00C000CC" w:rsidRDefault="00C000CC" w:rsidP="00C000CC">
      <w:pPr>
        <w:spacing w:after="120" w:line="288" w:lineRule="auto"/>
        <w:jc w:val="center"/>
        <w:rPr>
          <w:rFonts w:ascii="Times New Roman" w:hAnsi="Times New Roman" w:cs="Times New Roman"/>
          <w:b/>
          <w:color w:val="FF0000"/>
        </w:rPr>
      </w:pPr>
    </w:p>
    <w:p w:rsidR="00C000CC" w:rsidRPr="00044390" w:rsidRDefault="00C000CC" w:rsidP="00C000CC">
      <w:pPr>
        <w:spacing w:after="120" w:line="288" w:lineRule="auto"/>
        <w:jc w:val="both"/>
        <w:rPr>
          <w:rFonts w:ascii="Times New Roman" w:eastAsia="Times New Roman" w:hAnsi="Times New Roman" w:cs="Times New Roman"/>
          <w:b/>
          <w:lang w:eastAsia="pt-BR"/>
        </w:rPr>
      </w:pPr>
      <w:r w:rsidRPr="00044390">
        <w:rPr>
          <w:rFonts w:ascii="Times New Roman" w:eastAsia="Arial" w:hAnsi="Times New Roman" w:cs="Times New Roman"/>
          <w:lang w:eastAsia="pt-BR"/>
        </w:rPr>
        <w:t>A empresa.......(........qualificar.......), sediada à..............,inscrita no CNPJ nº ...........................através do seu signatário/representante legal.............(.....qualificar......), nacionalidade, estado civil, residente e domiciliado na................................... abaixo assinado, “</w:t>
      </w:r>
      <w:r w:rsidRPr="00044390">
        <w:rPr>
          <w:rFonts w:ascii="Times New Roman" w:eastAsia="Arial" w:hAnsi="Times New Roman" w:cs="Times New Roman"/>
          <w:b/>
          <w:lang w:eastAsia="pt-BR"/>
        </w:rPr>
        <w:t>DECLARA,” para fins de participação no Processo Licitatório nº 022/2024 que, conforme estabelecida no it</w:t>
      </w:r>
      <w:r w:rsidR="00044390">
        <w:rPr>
          <w:rFonts w:ascii="Times New Roman" w:eastAsia="Arial" w:hAnsi="Times New Roman" w:cs="Times New Roman"/>
          <w:b/>
          <w:lang w:eastAsia="pt-BR"/>
        </w:rPr>
        <w:t>e</w:t>
      </w:r>
      <w:r w:rsidRPr="00044390">
        <w:rPr>
          <w:rFonts w:ascii="Times New Roman" w:eastAsia="Arial" w:hAnsi="Times New Roman" w:cs="Times New Roman"/>
          <w:b/>
          <w:lang w:eastAsia="pt-BR"/>
        </w:rPr>
        <w:t>m 9.1.4 do edital, dispõe de máquinas, equipamentos, materiais e funcionários para a execução do objeto do presente processo.</w:t>
      </w:r>
    </w:p>
    <w:p w:rsidR="00C000CC" w:rsidRPr="00044390" w:rsidRDefault="00C000CC" w:rsidP="00C000CC">
      <w:pPr>
        <w:spacing w:after="120" w:line="288" w:lineRule="auto"/>
        <w:jc w:val="both"/>
        <w:rPr>
          <w:rFonts w:ascii="Times New Roman" w:eastAsia="Times New Roman" w:hAnsi="Times New Roman" w:cs="Times New Roman"/>
          <w:b/>
          <w:lang w:eastAsia="pt-BR"/>
        </w:rPr>
      </w:pPr>
    </w:p>
    <w:p w:rsidR="00C000CC" w:rsidRPr="00044390" w:rsidRDefault="00C000CC" w:rsidP="00C000CC">
      <w:pPr>
        <w:spacing w:after="120" w:line="288" w:lineRule="auto"/>
        <w:ind w:right="-1"/>
        <w:jc w:val="both"/>
        <w:rPr>
          <w:rFonts w:ascii="Times New Roman" w:eastAsia="Arial" w:hAnsi="Times New Roman" w:cs="Times New Roman"/>
          <w:bCs/>
          <w:lang w:eastAsia="pt-BR"/>
        </w:rPr>
      </w:pPr>
      <w:r w:rsidRPr="00044390">
        <w:rPr>
          <w:rFonts w:ascii="Times New Roman" w:eastAsia="Arial" w:hAnsi="Times New Roman" w:cs="Times New Roman"/>
          <w:bCs/>
          <w:lang w:eastAsia="pt-BR"/>
        </w:rPr>
        <w:t>Pôr ser a expressão da verdade firmo a presente declaração em uma via e para um só efeito.</w:t>
      </w:r>
    </w:p>
    <w:p w:rsidR="00C000CC" w:rsidRPr="00044390" w:rsidRDefault="00C000CC" w:rsidP="00C000CC">
      <w:pPr>
        <w:spacing w:after="120" w:line="288" w:lineRule="auto"/>
        <w:ind w:right="-1"/>
        <w:jc w:val="both"/>
        <w:rPr>
          <w:rFonts w:ascii="Times New Roman" w:eastAsia="Arial" w:hAnsi="Times New Roman" w:cs="Times New Roman"/>
          <w:bCs/>
          <w:lang w:eastAsia="pt-BR"/>
        </w:rPr>
      </w:pPr>
    </w:p>
    <w:p w:rsidR="00C000CC" w:rsidRPr="00044390" w:rsidRDefault="00C000CC" w:rsidP="00C000CC">
      <w:pPr>
        <w:spacing w:after="120" w:line="288" w:lineRule="auto"/>
        <w:ind w:right="-1"/>
        <w:jc w:val="center"/>
        <w:rPr>
          <w:rFonts w:ascii="Times New Roman" w:eastAsia="Arial" w:hAnsi="Times New Roman" w:cs="Times New Roman"/>
          <w:bCs/>
          <w:lang w:eastAsia="pt-BR"/>
        </w:rPr>
      </w:pPr>
      <w:r w:rsidRPr="00044390">
        <w:rPr>
          <w:rFonts w:ascii="Times New Roman" w:eastAsia="Arial" w:hAnsi="Times New Roman" w:cs="Times New Roman"/>
          <w:bCs/>
          <w:lang w:eastAsia="pt-BR"/>
        </w:rPr>
        <w:t>Local, ......de.................de 2024.</w:t>
      </w:r>
    </w:p>
    <w:p w:rsidR="00C000CC" w:rsidRPr="00044390" w:rsidRDefault="00C000CC" w:rsidP="00C000CC">
      <w:pPr>
        <w:spacing w:after="120" w:line="288" w:lineRule="auto"/>
        <w:ind w:right="-1"/>
        <w:jc w:val="both"/>
        <w:rPr>
          <w:rFonts w:ascii="Times New Roman" w:eastAsia="Arial" w:hAnsi="Times New Roman" w:cs="Times New Roman"/>
          <w:bCs/>
          <w:lang w:eastAsia="pt-BR"/>
        </w:rPr>
      </w:pPr>
    </w:p>
    <w:p w:rsidR="00C000CC" w:rsidRPr="00044390" w:rsidRDefault="00C000CC" w:rsidP="00C000CC">
      <w:pPr>
        <w:spacing w:after="120" w:line="288" w:lineRule="auto"/>
        <w:ind w:right="-1"/>
        <w:jc w:val="center"/>
        <w:rPr>
          <w:rFonts w:ascii="Times New Roman" w:eastAsia="Arial" w:hAnsi="Times New Roman" w:cs="Times New Roman"/>
          <w:lang w:eastAsia="pt-BR"/>
        </w:rPr>
      </w:pPr>
      <w:r w:rsidRPr="00044390">
        <w:rPr>
          <w:rFonts w:ascii="Times New Roman" w:eastAsia="Arial" w:hAnsi="Times New Roman" w:cs="Times New Roman"/>
          <w:bCs/>
          <w:lang w:eastAsia="pt-BR"/>
        </w:rPr>
        <w:softHyphen/>
      </w:r>
      <w:r w:rsidRPr="00044390">
        <w:rPr>
          <w:rFonts w:ascii="Times New Roman" w:eastAsia="Arial" w:hAnsi="Times New Roman" w:cs="Times New Roman"/>
          <w:lang w:eastAsia="pt-BR"/>
        </w:rPr>
        <w:t>_______________________________________</w:t>
      </w:r>
    </w:p>
    <w:p w:rsidR="00C000CC" w:rsidRPr="00044390" w:rsidRDefault="00C000CC" w:rsidP="00C000CC">
      <w:pPr>
        <w:spacing w:after="120" w:line="288" w:lineRule="auto"/>
        <w:ind w:right="-1"/>
        <w:jc w:val="center"/>
        <w:rPr>
          <w:rFonts w:ascii="Times New Roman" w:eastAsia="Arial" w:hAnsi="Times New Roman" w:cs="Times New Roman"/>
          <w:lang w:eastAsia="pt-BR"/>
        </w:rPr>
      </w:pPr>
      <w:r w:rsidRPr="00044390">
        <w:rPr>
          <w:rFonts w:ascii="Times New Roman" w:eastAsia="Arial" w:hAnsi="Times New Roman" w:cs="Times New Roman"/>
          <w:lang w:eastAsia="pt-BR"/>
        </w:rPr>
        <w:t>Assinatura do representante legal</w:t>
      </w:r>
    </w:p>
    <w:p w:rsidR="00C000CC" w:rsidRPr="00044390" w:rsidRDefault="00C000CC" w:rsidP="00C000CC">
      <w:pPr>
        <w:autoSpaceDN w:val="0"/>
        <w:spacing w:after="120" w:line="288" w:lineRule="auto"/>
        <w:ind w:right="-1"/>
        <w:jc w:val="center"/>
        <w:rPr>
          <w:rFonts w:ascii="Times New Roman" w:eastAsia="Times New Roman" w:hAnsi="Times New Roman" w:cs="Times New Roman"/>
          <w:lang w:eastAsia="pt-BR"/>
        </w:rPr>
      </w:pPr>
      <w:r w:rsidRPr="00044390">
        <w:rPr>
          <w:rFonts w:ascii="Times New Roman" w:eastAsia="Times New Roman" w:hAnsi="Times New Roman" w:cs="Times New Roman"/>
          <w:lang w:eastAsia="pt-BR"/>
        </w:rPr>
        <w:t>RG: ________________________</w:t>
      </w:r>
    </w:p>
    <w:p w:rsidR="00C000CC" w:rsidRPr="00044390" w:rsidRDefault="00C000CC" w:rsidP="00C000CC">
      <w:pPr>
        <w:spacing w:after="120" w:line="288" w:lineRule="auto"/>
        <w:ind w:right="-1"/>
        <w:jc w:val="both"/>
        <w:rPr>
          <w:rFonts w:ascii="Times New Roman" w:eastAsia="Times New Roman" w:hAnsi="Times New Roman" w:cs="Times New Roman"/>
          <w:b/>
          <w:lang w:eastAsia="pt-BR"/>
        </w:rPr>
      </w:pPr>
    </w:p>
    <w:p w:rsidR="00C000CC" w:rsidRPr="00044390" w:rsidRDefault="00C000CC" w:rsidP="00C000CC">
      <w:pPr>
        <w:spacing w:after="120" w:line="288" w:lineRule="auto"/>
        <w:ind w:right="-1"/>
        <w:jc w:val="both"/>
        <w:rPr>
          <w:rFonts w:ascii="Times New Roman" w:eastAsia="Times New Roman" w:hAnsi="Times New Roman" w:cs="Times New Roman"/>
          <w:b/>
          <w:lang w:eastAsia="pt-BR"/>
        </w:rPr>
      </w:pPr>
      <w:r w:rsidRPr="00044390">
        <w:rPr>
          <w:rFonts w:ascii="Times New Roman" w:eastAsia="Times New Roman" w:hAnsi="Times New Roman" w:cs="Times New Roman"/>
          <w:b/>
          <w:lang w:eastAsia="pt-BR"/>
        </w:rPr>
        <w:t xml:space="preserve">Observação </w:t>
      </w:r>
      <w:r w:rsidRPr="00044390">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C000CC" w:rsidRPr="00C000CC" w:rsidRDefault="00C000CC" w:rsidP="005120BA">
      <w:pPr>
        <w:spacing w:after="120" w:line="288" w:lineRule="auto"/>
        <w:ind w:right="-1"/>
        <w:jc w:val="both"/>
        <w:rPr>
          <w:rFonts w:ascii="Times New Roman" w:eastAsia="Times New Roman" w:hAnsi="Times New Roman" w:cs="Times New Roman"/>
          <w:lang w:eastAsia="pt-BR"/>
        </w:rPr>
      </w:pPr>
    </w:p>
    <w:sectPr w:rsidR="00C000CC" w:rsidRPr="00C000CC" w:rsidSect="003F03F6">
      <w:headerReference w:type="default" r:id="rId18"/>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EF9" w:rsidRDefault="00837EF9" w:rsidP="00463512">
      <w:pPr>
        <w:spacing w:after="0" w:line="240" w:lineRule="auto"/>
      </w:pPr>
      <w:r>
        <w:separator/>
      </w:r>
    </w:p>
  </w:endnote>
  <w:endnote w:type="continuationSeparator" w:id="1">
    <w:p w:rsidR="00837EF9" w:rsidRDefault="00837EF9"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Che">
    <w:altName w:val="Arial Unicode MS"/>
    <w:charset w:val="81"/>
    <w:family w:val="modern"/>
    <w:pitch w:val="fixed"/>
    <w:sig w:usb0="00000000" w:usb1="69D77CFB" w:usb2="00000030" w:usb3="00000000" w:csb0="0008009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EF9" w:rsidRDefault="00837EF9" w:rsidP="00463512">
      <w:pPr>
        <w:spacing w:after="0" w:line="240" w:lineRule="auto"/>
      </w:pPr>
      <w:r>
        <w:separator/>
      </w:r>
    </w:p>
  </w:footnote>
  <w:footnote w:type="continuationSeparator" w:id="1">
    <w:p w:rsidR="00837EF9" w:rsidRDefault="00837EF9"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DFB" w:rsidRPr="00F531E2" w:rsidRDefault="00405DFB"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405DFB" w:rsidRDefault="00405DFB" w:rsidP="00EA5E94">
    <w:pPr>
      <w:pStyle w:val="Cabealho"/>
      <w:tabs>
        <w:tab w:val="left" w:pos="708"/>
      </w:tabs>
      <w:jc w:val="center"/>
      <w:rPr>
        <w:i/>
      </w:rPr>
    </w:pPr>
    <w:r>
      <w:rPr>
        <w:i/>
      </w:rPr>
      <w:t>Rua Joaquim Barbosa de Castro, 22-centro</w:t>
    </w:r>
  </w:p>
  <w:p w:rsidR="00405DFB" w:rsidRDefault="00405DFB" w:rsidP="00EA5E94">
    <w:pPr>
      <w:pStyle w:val="Cabealho"/>
      <w:tabs>
        <w:tab w:val="left" w:pos="708"/>
      </w:tabs>
      <w:jc w:val="center"/>
      <w:rPr>
        <w:i/>
      </w:rPr>
    </w:pPr>
    <w:r>
      <w:rPr>
        <w:i/>
      </w:rPr>
      <w:t>Cep:36710-000 – tel: (32) 3445-1288/1176/1179</w:t>
    </w:r>
  </w:p>
  <w:p w:rsidR="00405DFB" w:rsidRDefault="00405DF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1542"/>
    <w:multiLevelType w:val="hybridMultilevel"/>
    <w:tmpl w:val="54943A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1C6670"/>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283248"/>
    <w:multiLevelType w:val="hybridMultilevel"/>
    <w:tmpl w:val="9D1265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3D11277"/>
    <w:multiLevelType w:val="multilevel"/>
    <w:tmpl w:val="9CA011DA"/>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7F747E6"/>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287775"/>
    <w:multiLevelType w:val="multilevel"/>
    <w:tmpl w:val="136698A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991C60"/>
    <w:multiLevelType w:val="multilevel"/>
    <w:tmpl w:val="834A44B0"/>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D5E7CCC"/>
    <w:multiLevelType w:val="hybridMultilevel"/>
    <w:tmpl w:val="25AA5A4A"/>
    <w:lvl w:ilvl="0" w:tplc="45B49EE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F1D7556"/>
    <w:multiLevelType w:val="multilevel"/>
    <w:tmpl w:val="80F6C2C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0C933E9"/>
    <w:multiLevelType w:val="hybridMultilevel"/>
    <w:tmpl w:val="7E32D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0D43F9A"/>
    <w:multiLevelType w:val="hybridMultilevel"/>
    <w:tmpl w:val="8130715C"/>
    <w:lvl w:ilvl="0" w:tplc="1F96015C">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C912A4A"/>
    <w:multiLevelType w:val="hybridMultilevel"/>
    <w:tmpl w:val="D7EAD1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E00338"/>
    <w:multiLevelType w:val="hybridMultilevel"/>
    <w:tmpl w:val="5E72CC08"/>
    <w:lvl w:ilvl="0" w:tplc="523C5B8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8FC0E71"/>
    <w:multiLevelType w:val="hybridMultilevel"/>
    <w:tmpl w:val="BD7022D4"/>
    <w:lvl w:ilvl="0" w:tplc="AEB2681E">
      <w:start w:val="1"/>
      <w:numFmt w:val="decimal"/>
      <w:lvlText w:val="%1."/>
      <w:lvlJc w:val="left"/>
      <w:pPr>
        <w:ind w:left="720" w:hanging="360"/>
      </w:pPr>
      <w:rPr>
        <w:rFonts w:cs="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1223493"/>
    <w:multiLevelType w:val="hybridMultilevel"/>
    <w:tmpl w:val="A162AD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1CD5078"/>
    <w:multiLevelType w:val="multilevel"/>
    <w:tmpl w:val="CD78EFDC"/>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3BC0092"/>
    <w:multiLevelType w:val="multilevel"/>
    <w:tmpl w:val="FF7E0D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5844229"/>
    <w:multiLevelType w:val="hybridMultilevel"/>
    <w:tmpl w:val="A63AAB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7E87A91"/>
    <w:multiLevelType w:val="multilevel"/>
    <w:tmpl w:val="5232DF78"/>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27">
    <w:nsid w:val="3C10687D"/>
    <w:multiLevelType w:val="multilevel"/>
    <w:tmpl w:val="7FEC2946"/>
    <w:lvl w:ilvl="0">
      <w:start w:val="1"/>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5B45E26"/>
    <w:multiLevelType w:val="multilevel"/>
    <w:tmpl w:val="72C20352"/>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Arial" w:eastAsia="Calibri" w:hAnsi="Arial" w:cs="Arial"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BB56C9A"/>
    <w:multiLevelType w:val="hybridMultilevel"/>
    <w:tmpl w:val="9410A7F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D3C2273"/>
    <w:multiLevelType w:val="multilevel"/>
    <w:tmpl w:val="97645B9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2C269FC"/>
    <w:multiLevelType w:val="multilevel"/>
    <w:tmpl w:val="80F26CA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5">
    <w:nsid w:val="67DD6985"/>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CF70BD8"/>
    <w:multiLevelType w:val="hybridMultilevel"/>
    <w:tmpl w:val="E618B7C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4FB1C50"/>
    <w:multiLevelType w:val="multilevel"/>
    <w:tmpl w:val="13BA43D8"/>
    <w:lvl w:ilvl="0">
      <w:start w:val="1"/>
      <w:numFmt w:val="decimal"/>
      <w:lvlText w:val="%1."/>
      <w:lvlJc w:val="left"/>
      <w:pPr>
        <w:ind w:left="0" w:firstLine="0"/>
      </w:pPr>
      <w:rPr>
        <w:rFonts w:ascii="Times New Roman" w:eastAsia="Calibri" w:hAnsi="Times New Roman" w:cs="Times New Roman" w:hint="default"/>
        <w:b/>
        <w:i w:val="0"/>
        <w:color w:val="000000"/>
      </w:rPr>
    </w:lvl>
    <w:lvl w:ilvl="1">
      <w:start w:val="1"/>
      <w:numFmt w:val="decimal"/>
      <w:lvlText w:val="%1.%2."/>
      <w:lvlJc w:val="left"/>
      <w:pPr>
        <w:ind w:left="142" w:firstLine="0"/>
      </w:pPr>
      <w:rPr>
        <w:rFonts w:ascii="Times New Roman" w:eastAsia="Calibri" w:hAnsi="Times New Roman" w:cs="Times New Roman"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BE6013D"/>
    <w:multiLevelType w:val="multilevel"/>
    <w:tmpl w:val="2708BD24"/>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F2A4C8E"/>
    <w:multiLevelType w:val="multilevel"/>
    <w:tmpl w:val="A06CDEFC"/>
    <w:lvl w:ilvl="0">
      <w:start w:val="1"/>
      <w:numFmt w:val="decimal"/>
      <w:lvlText w:val="%1."/>
      <w:lvlJc w:val="center"/>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4"/>
  </w:num>
  <w:num w:numId="2">
    <w:abstractNumId w:val="41"/>
  </w:num>
  <w:num w:numId="3">
    <w:abstractNumId w:val="28"/>
  </w:num>
  <w:num w:numId="4">
    <w:abstractNumId w:val="21"/>
  </w:num>
  <w:num w:numId="5">
    <w:abstractNumId w:val="2"/>
  </w:num>
  <w:num w:numId="6">
    <w:abstractNumId w:val="23"/>
  </w:num>
  <w:num w:numId="7">
    <w:abstractNumId w:val="27"/>
  </w:num>
  <w:num w:numId="8">
    <w:abstractNumId w:val="18"/>
  </w:num>
  <w:num w:numId="9">
    <w:abstractNumId w:val="0"/>
  </w:num>
  <w:num w:numId="10">
    <w:abstractNumId w:val="5"/>
  </w:num>
  <w:num w:numId="11">
    <w:abstractNumId w:val="11"/>
  </w:num>
  <w:num w:numId="12">
    <w:abstractNumId w:val="14"/>
  </w:num>
  <w:num w:numId="13">
    <w:abstractNumId w:val="4"/>
  </w:num>
  <w:num w:numId="14">
    <w:abstractNumId w:val="29"/>
  </w:num>
  <w:num w:numId="15">
    <w:abstractNumId w:val="25"/>
  </w:num>
  <w:num w:numId="16">
    <w:abstractNumId w:val="32"/>
  </w:num>
  <w:num w:numId="17">
    <w:abstractNumId w:val="40"/>
  </w:num>
  <w:num w:numId="18">
    <w:abstractNumId w:val="36"/>
  </w:num>
  <w:num w:numId="19">
    <w:abstractNumId w:val="6"/>
  </w:num>
  <w:num w:numId="20">
    <w:abstractNumId w:val="9"/>
  </w:num>
  <w:num w:numId="21">
    <w:abstractNumId w:val="3"/>
  </w:num>
  <w:num w:numId="22">
    <w:abstractNumId w:val="35"/>
  </w:num>
  <w:num w:numId="23">
    <w:abstractNumId w:val="20"/>
  </w:num>
  <w:num w:numId="24">
    <w:abstractNumId w:val="31"/>
  </w:num>
  <w:num w:numId="25">
    <w:abstractNumId w:val="33"/>
  </w:num>
  <w:num w:numId="26">
    <w:abstractNumId w:val="8"/>
  </w:num>
  <w:num w:numId="27">
    <w:abstractNumId w:val="22"/>
  </w:num>
  <w:num w:numId="28">
    <w:abstractNumId w:val="24"/>
  </w:num>
  <w:num w:numId="29">
    <w:abstractNumId w:val="17"/>
  </w:num>
  <w:num w:numId="30">
    <w:abstractNumId w:val="7"/>
  </w:num>
  <w:num w:numId="31">
    <w:abstractNumId w:val="38"/>
  </w:num>
  <w:num w:numId="32">
    <w:abstractNumId w:val="37"/>
  </w:num>
  <w:num w:numId="33">
    <w:abstractNumId w:val="39"/>
  </w:num>
  <w:num w:numId="34">
    <w:abstractNumId w:val="15"/>
  </w:num>
  <w:num w:numId="35">
    <w:abstractNumId w:val="13"/>
  </w:num>
  <w:num w:numId="36">
    <w:abstractNumId w:val="12"/>
  </w:num>
  <w:num w:numId="37">
    <w:abstractNumId w:val="16"/>
  </w:num>
  <w:num w:numId="38">
    <w:abstractNumId w:val="26"/>
  </w:num>
  <w:num w:numId="39">
    <w:abstractNumId w:val="10"/>
  </w:num>
  <w:num w:numId="40">
    <w:abstractNumId w:val="19"/>
  </w:num>
  <w:num w:numId="41">
    <w:abstractNumId w:val="30"/>
  </w:num>
  <w:num w:numId="42">
    <w:abstractNumId w:val="1"/>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2770"/>
  </w:hdrShapeDefaults>
  <w:footnotePr>
    <w:footnote w:id="0"/>
    <w:footnote w:id="1"/>
  </w:footnotePr>
  <w:endnotePr>
    <w:endnote w:id="0"/>
    <w:endnote w:id="1"/>
  </w:endnotePr>
  <w:compat/>
  <w:rsids>
    <w:rsidRoot w:val="00463512"/>
    <w:rsid w:val="00003E47"/>
    <w:rsid w:val="0000510F"/>
    <w:rsid w:val="0001046C"/>
    <w:rsid w:val="00010505"/>
    <w:rsid w:val="00014DA0"/>
    <w:rsid w:val="0001762D"/>
    <w:rsid w:val="00026609"/>
    <w:rsid w:val="0003088B"/>
    <w:rsid w:val="00041EE4"/>
    <w:rsid w:val="00044390"/>
    <w:rsid w:val="00047EA1"/>
    <w:rsid w:val="00051DD5"/>
    <w:rsid w:val="000526E8"/>
    <w:rsid w:val="00052DD1"/>
    <w:rsid w:val="00053F75"/>
    <w:rsid w:val="0006644D"/>
    <w:rsid w:val="0007567D"/>
    <w:rsid w:val="00075DAE"/>
    <w:rsid w:val="00083D6E"/>
    <w:rsid w:val="00085ABC"/>
    <w:rsid w:val="000A0022"/>
    <w:rsid w:val="000A5EED"/>
    <w:rsid w:val="000B012D"/>
    <w:rsid w:val="000B2830"/>
    <w:rsid w:val="000E066C"/>
    <w:rsid w:val="000F3BB1"/>
    <w:rsid w:val="000F6CD9"/>
    <w:rsid w:val="00107A29"/>
    <w:rsid w:val="00126182"/>
    <w:rsid w:val="001275C3"/>
    <w:rsid w:val="00141B75"/>
    <w:rsid w:val="00146343"/>
    <w:rsid w:val="00150688"/>
    <w:rsid w:val="00152C7F"/>
    <w:rsid w:val="001633E4"/>
    <w:rsid w:val="00165055"/>
    <w:rsid w:val="00167C10"/>
    <w:rsid w:val="00185D2E"/>
    <w:rsid w:val="001872F9"/>
    <w:rsid w:val="001920BB"/>
    <w:rsid w:val="001A4813"/>
    <w:rsid w:val="001A5565"/>
    <w:rsid w:val="001A6CB6"/>
    <w:rsid w:val="001B781B"/>
    <w:rsid w:val="001C30FC"/>
    <w:rsid w:val="001D00DE"/>
    <w:rsid w:val="001E5F66"/>
    <w:rsid w:val="0020440D"/>
    <w:rsid w:val="00207404"/>
    <w:rsid w:val="0023115F"/>
    <w:rsid w:val="00237108"/>
    <w:rsid w:val="002408F6"/>
    <w:rsid w:val="00241006"/>
    <w:rsid w:val="00243A35"/>
    <w:rsid w:val="00250D21"/>
    <w:rsid w:val="00252CA9"/>
    <w:rsid w:val="0025681F"/>
    <w:rsid w:val="002725CC"/>
    <w:rsid w:val="00275874"/>
    <w:rsid w:val="00276E66"/>
    <w:rsid w:val="0028683F"/>
    <w:rsid w:val="002913F5"/>
    <w:rsid w:val="00293D76"/>
    <w:rsid w:val="00297C34"/>
    <w:rsid w:val="002A2C29"/>
    <w:rsid w:val="002A4984"/>
    <w:rsid w:val="002B18FD"/>
    <w:rsid w:val="002C4376"/>
    <w:rsid w:val="002E2DF8"/>
    <w:rsid w:val="002F1457"/>
    <w:rsid w:val="003070F0"/>
    <w:rsid w:val="00317A37"/>
    <w:rsid w:val="0032033F"/>
    <w:rsid w:val="00320DD5"/>
    <w:rsid w:val="00324D23"/>
    <w:rsid w:val="00341631"/>
    <w:rsid w:val="00346485"/>
    <w:rsid w:val="00355A06"/>
    <w:rsid w:val="0037766F"/>
    <w:rsid w:val="00380943"/>
    <w:rsid w:val="00380BCE"/>
    <w:rsid w:val="0039444E"/>
    <w:rsid w:val="003A2E67"/>
    <w:rsid w:val="003A4651"/>
    <w:rsid w:val="003C1F02"/>
    <w:rsid w:val="003E0FB7"/>
    <w:rsid w:val="003E2E46"/>
    <w:rsid w:val="003E4643"/>
    <w:rsid w:val="003E7FAE"/>
    <w:rsid w:val="003F03F6"/>
    <w:rsid w:val="003F1C4C"/>
    <w:rsid w:val="003F4013"/>
    <w:rsid w:val="003F46CF"/>
    <w:rsid w:val="00405DFB"/>
    <w:rsid w:val="00410FE2"/>
    <w:rsid w:val="004137F1"/>
    <w:rsid w:val="00443585"/>
    <w:rsid w:val="0044424D"/>
    <w:rsid w:val="00445E8F"/>
    <w:rsid w:val="004553B1"/>
    <w:rsid w:val="00463512"/>
    <w:rsid w:val="0047465B"/>
    <w:rsid w:val="00482B60"/>
    <w:rsid w:val="004874CF"/>
    <w:rsid w:val="0049742D"/>
    <w:rsid w:val="004C2BF1"/>
    <w:rsid w:val="004E0A0B"/>
    <w:rsid w:val="004E19AD"/>
    <w:rsid w:val="004E4232"/>
    <w:rsid w:val="004F2BC2"/>
    <w:rsid w:val="004F7D3B"/>
    <w:rsid w:val="005114A1"/>
    <w:rsid w:val="005120BA"/>
    <w:rsid w:val="00513010"/>
    <w:rsid w:val="0051678B"/>
    <w:rsid w:val="00517536"/>
    <w:rsid w:val="00526D38"/>
    <w:rsid w:val="00527675"/>
    <w:rsid w:val="00546DB7"/>
    <w:rsid w:val="0055070D"/>
    <w:rsid w:val="00550C52"/>
    <w:rsid w:val="00553390"/>
    <w:rsid w:val="0057599E"/>
    <w:rsid w:val="00581E76"/>
    <w:rsid w:val="005B0063"/>
    <w:rsid w:val="005B0ACA"/>
    <w:rsid w:val="005B106D"/>
    <w:rsid w:val="005B3F6D"/>
    <w:rsid w:val="005B7EC1"/>
    <w:rsid w:val="005C5193"/>
    <w:rsid w:val="005D22AF"/>
    <w:rsid w:val="005E53C6"/>
    <w:rsid w:val="005F3E4C"/>
    <w:rsid w:val="006022F8"/>
    <w:rsid w:val="00611E7B"/>
    <w:rsid w:val="006208C0"/>
    <w:rsid w:val="00622112"/>
    <w:rsid w:val="00652AFE"/>
    <w:rsid w:val="0065522D"/>
    <w:rsid w:val="0066176F"/>
    <w:rsid w:val="00673502"/>
    <w:rsid w:val="00674B67"/>
    <w:rsid w:val="00676B25"/>
    <w:rsid w:val="00681E81"/>
    <w:rsid w:val="00694188"/>
    <w:rsid w:val="006A3C9B"/>
    <w:rsid w:val="006A799A"/>
    <w:rsid w:val="006B43A1"/>
    <w:rsid w:val="006C1D98"/>
    <w:rsid w:val="006D0327"/>
    <w:rsid w:val="006D6057"/>
    <w:rsid w:val="006E38A1"/>
    <w:rsid w:val="006F795F"/>
    <w:rsid w:val="0070491E"/>
    <w:rsid w:val="00716F62"/>
    <w:rsid w:val="007203FD"/>
    <w:rsid w:val="007215C9"/>
    <w:rsid w:val="0072207E"/>
    <w:rsid w:val="00727F87"/>
    <w:rsid w:val="007412F6"/>
    <w:rsid w:val="00741401"/>
    <w:rsid w:val="00742102"/>
    <w:rsid w:val="007423C5"/>
    <w:rsid w:val="007430A0"/>
    <w:rsid w:val="0075113A"/>
    <w:rsid w:val="00751815"/>
    <w:rsid w:val="00762919"/>
    <w:rsid w:val="00772E60"/>
    <w:rsid w:val="00773757"/>
    <w:rsid w:val="007809D3"/>
    <w:rsid w:val="0078387B"/>
    <w:rsid w:val="00783BFF"/>
    <w:rsid w:val="00794832"/>
    <w:rsid w:val="007A11F0"/>
    <w:rsid w:val="007A1835"/>
    <w:rsid w:val="007A6046"/>
    <w:rsid w:val="007A7CE6"/>
    <w:rsid w:val="007B4E91"/>
    <w:rsid w:val="007C2574"/>
    <w:rsid w:val="007D5B36"/>
    <w:rsid w:val="007F27A1"/>
    <w:rsid w:val="007F75F4"/>
    <w:rsid w:val="0080388A"/>
    <w:rsid w:val="0082560B"/>
    <w:rsid w:val="00827511"/>
    <w:rsid w:val="00837EF9"/>
    <w:rsid w:val="00841872"/>
    <w:rsid w:val="00842213"/>
    <w:rsid w:val="008450DB"/>
    <w:rsid w:val="0084615D"/>
    <w:rsid w:val="00856915"/>
    <w:rsid w:val="00874770"/>
    <w:rsid w:val="00893173"/>
    <w:rsid w:val="008A1AC2"/>
    <w:rsid w:val="008B0C42"/>
    <w:rsid w:val="008B52AE"/>
    <w:rsid w:val="008C36AF"/>
    <w:rsid w:val="008C3DCF"/>
    <w:rsid w:val="008C5C98"/>
    <w:rsid w:val="008E679C"/>
    <w:rsid w:val="008E78BF"/>
    <w:rsid w:val="008F5E78"/>
    <w:rsid w:val="00911942"/>
    <w:rsid w:val="0094667C"/>
    <w:rsid w:val="00957B4D"/>
    <w:rsid w:val="00960BB3"/>
    <w:rsid w:val="009623E0"/>
    <w:rsid w:val="00967874"/>
    <w:rsid w:val="00967EF6"/>
    <w:rsid w:val="0097270E"/>
    <w:rsid w:val="009740C0"/>
    <w:rsid w:val="00981EA5"/>
    <w:rsid w:val="009835AC"/>
    <w:rsid w:val="009863E0"/>
    <w:rsid w:val="009904B3"/>
    <w:rsid w:val="00995614"/>
    <w:rsid w:val="009A362D"/>
    <w:rsid w:val="009A396F"/>
    <w:rsid w:val="009A4A31"/>
    <w:rsid w:val="009B6E7D"/>
    <w:rsid w:val="009C40D3"/>
    <w:rsid w:val="009F3DDA"/>
    <w:rsid w:val="009F5AA0"/>
    <w:rsid w:val="009F7640"/>
    <w:rsid w:val="00A008A9"/>
    <w:rsid w:val="00A048D3"/>
    <w:rsid w:val="00A061CD"/>
    <w:rsid w:val="00A20BB7"/>
    <w:rsid w:val="00A25F4A"/>
    <w:rsid w:val="00A55DAC"/>
    <w:rsid w:val="00A574DC"/>
    <w:rsid w:val="00A66179"/>
    <w:rsid w:val="00A8070C"/>
    <w:rsid w:val="00A8769D"/>
    <w:rsid w:val="00A935BA"/>
    <w:rsid w:val="00A94F43"/>
    <w:rsid w:val="00AA345C"/>
    <w:rsid w:val="00AB1354"/>
    <w:rsid w:val="00AB72C5"/>
    <w:rsid w:val="00AE33F2"/>
    <w:rsid w:val="00B0425A"/>
    <w:rsid w:val="00B17557"/>
    <w:rsid w:val="00B20B60"/>
    <w:rsid w:val="00B25E29"/>
    <w:rsid w:val="00B3012C"/>
    <w:rsid w:val="00B311F3"/>
    <w:rsid w:val="00B33994"/>
    <w:rsid w:val="00B37EA8"/>
    <w:rsid w:val="00B436EC"/>
    <w:rsid w:val="00B55B27"/>
    <w:rsid w:val="00B64DD1"/>
    <w:rsid w:val="00B75FCD"/>
    <w:rsid w:val="00B8207F"/>
    <w:rsid w:val="00B90BCE"/>
    <w:rsid w:val="00B9307F"/>
    <w:rsid w:val="00B95C53"/>
    <w:rsid w:val="00BC3570"/>
    <w:rsid w:val="00BC4FC5"/>
    <w:rsid w:val="00BD02EE"/>
    <w:rsid w:val="00BD225D"/>
    <w:rsid w:val="00BD538E"/>
    <w:rsid w:val="00BE0FF3"/>
    <w:rsid w:val="00BE6351"/>
    <w:rsid w:val="00BF3F9F"/>
    <w:rsid w:val="00BF6122"/>
    <w:rsid w:val="00C000CC"/>
    <w:rsid w:val="00C13C06"/>
    <w:rsid w:val="00C157C3"/>
    <w:rsid w:val="00C23203"/>
    <w:rsid w:val="00C269F6"/>
    <w:rsid w:val="00C43BC2"/>
    <w:rsid w:val="00C510D2"/>
    <w:rsid w:val="00C66E9F"/>
    <w:rsid w:val="00C6797C"/>
    <w:rsid w:val="00C67C23"/>
    <w:rsid w:val="00C74436"/>
    <w:rsid w:val="00C74CA1"/>
    <w:rsid w:val="00C75941"/>
    <w:rsid w:val="00C95004"/>
    <w:rsid w:val="00CA1A48"/>
    <w:rsid w:val="00CB0905"/>
    <w:rsid w:val="00CB2CAA"/>
    <w:rsid w:val="00CB671A"/>
    <w:rsid w:val="00CF7AAE"/>
    <w:rsid w:val="00D00E04"/>
    <w:rsid w:val="00D11467"/>
    <w:rsid w:val="00D2554D"/>
    <w:rsid w:val="00D3298F"/>
    <w:rsid w:val="00D36901"/>
    <w:rsid w:val="00D53CC3"/>
    <w:rsid w:val="00D56B7F"/>
    <w:rsid w:val="00D63E98"/>
    <w:rsid w:val="00D65A26"/>
    <w:rsid w:val="00D8203D"/>
    <w:rsid w:val="00D87461"/>
    <w:rsid w:val="00D90004"/>
    <w:rsid w:val="00D90533"/>
    <w:rsid w:val="00D94207"/>
    <w:rsid w:val="00DA1312"/>
    <w:rsid w:val="00DA2D41"/>
    <w:rsid w:val="00DA412A"/>
    <w:rsid w:val="00DA75BB"/>
    <w:rsid w:val="00DD3279"/>
    <w:rsid w:val="00DD5A02"/>
    <w:rsid w:val="00DE3147"/>
    <w:rsid w:val="00DE4D90"/>
    <w:rsid w:val="00DE7138"/>
    <w:rsid w:val="00E05B1D"/>
    <w:rsid w:val="00E15CD8"/>
    <w:rsid w:val="00E33136"/>
    <w:rsid w:val="00E47738"/>
    <w:rsid w:val="00E73CD0"/>
    <w:rsid w:val="00E8007F"/>
    <w:rsid w:val="00E8173F"/>
    <w:rsid w:val="00E82697"/>
    <w:rsid w:val="00E83A56"/>
    <w:rsid w:val="00E90868"/>
    <w:rsid w:val="00E92DED"/>
    <w:rsid w:val="00EA25F5"/>
    <w:rsid w:val="00EA44FA"/>
    <w:rsid w:val="00EA4F01"/>
    <w:rsid w:val="00EA52C5"/>
    <w:rsid w:val="00EA5E94"/>
    <w:rsid w:val="00EA636C"/>
    <w:rsid w:val="00EA69E3"/>
    <w:rsid w:val="00EA7B10"/>
    <w:rsid w:val="00EB7146"/>
    <w:rsid w:val="00EB7BEA"/>
    <w:rsid w:val="00ED3831"/>
    <w:rsid w:val="00EE0576"/>
    <w:rsid w:val="00EE6629"/>
    <w:rsid w:val="00EF0C80"/>
    <w:rsid w:val="00EF2D04"/>
    <w:rsid w:val="00F03D03"/>
    <w:rsid w:val="00F049E5"/>
    <w:rsid w:val="00F07A1F"/>
    <w:rsid w:val="00F11F53"/>
    <w:rsid w:val="00F236E8"/>
    <w:rsid w:val="00F41280"/>
    <w:rsid w:val="00F441E0"/>
    <w:rsid w:val="00F67FA6"/>
    <w:rsid w:val="00F74998"/>
    <w:rsid w:val="00FA11C6"/>
    <w:rsid w:val="00FA2F98"/>
    <w:rsid w:val="00FA7EC6"/>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uiPriority w:val="1"/>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nhideWhenUsed/>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5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uiPriority w:val="99"/>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link w:val="Nivel01Char"/>
    <w:qFormat/>
    <w:rsid w:val="00F67FA6"/>
    <w:pPr>
      <w:keepNext/>
      <w:keepLines/>
      <w:numPr>
        <w:numId w:val="34"/>
      </w:numPr>
      <w:pBdr>
        <w:top w:val="none" w:sz="0" w:space="0" w:color="auto"/>
        <w:left w:val="none" w:sz="0" w:space="0" w:color="auto"/>
        <w:bottom w:val="none" w:sz="0" w:space="0" w:color="auto"/>
        <w:right w:val="none" w:sz="0" w:space="0" w:color="auto"/>
      </w:pBdr>
      <w:shd w:val="clear" w:color="auto" w:fill="auto"/>
      <w:tabs>
        <w:tab w:val="left" w:pos="567"/>
      </w:tabs>
      <w:spacing w:before="240"/>
      <w:ind w:left="0" w:firstLine="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34"/>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qFormat/>
    <w:rsid w:val="00F67FA6"/>
    <w:pPr>
      <w:numPr>
        <w:ilvl w:val="2"/>
        <w:numId w:val="34"/>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 w:type="character" w:customStyle="1" w:styleId="Nivel01Char">
    <w:name w:val="Nivel 01 Char"/>
    <w:basedOn w:val="TtuloChar"/>
    <w:link w:val="Nivel01"/>
    <w:rsid w:val="00F74998"/>
    <w:rPr>
      <w:rFonts w:eastAsiaTheme="majorEastAsia" w:cs="Arial"/>
      <w:b/>
      <w:bCs/>
      <w:sz w:val="20"/>
      <w:lang w:eastAsia="pt-BR"/>
    </w:rPr>
  </w:style>
  <w:style w:type="paragraph" w:customStyle="1" w:styleId="Nvel1-SemNumPreto">
    <w:name w:val="Nível 1-Sem Num Preto"/>
    <w:basedOn w:val="Normal"/>
    <w:link w:val="Nvel1-SemNumPretoChar"/>
    <w:qFormat/>
    <w:rsid w:val="00F74998"/>
    <w:pPr>
      <w:keepNext/>
      <w:keepLines/>
      <w:tabs>
        <w:tab w:val="left" w:pos="567"/>
      </w:tabs>
      <w:spacing w:before="240" w:after="120"/>
      <w:jc w:val="both"/>
      <w:outlineLvl w:val="1"/>
    </w:pPr>
    <w:rPr>
      <w:rFonts w:ascii="Arial" w:eastAsia="Times New Roman" w:hAnsi="Arial" w:cs="Arial"/>
      <w:b/>
      <w:bCs/>
      <w:sz w:val="20"/>
      <w:szCs w:val="20"/>
      <w:lang w:eastAsia="zh-CN" w:bidi="hi-IN"/>
    </w:rPr>
  </w:style>
  <w:style w:type="character" w:customStyle="1" w:styleId="Nvel1-SemNumPretoChar">
    <w:name w:val="Nível 1-Sem Num Preto Char"/>
    <w:basedOn w:val="Fontepargpadro"/>
    <w:link w:val="Nvel1-SemNumPreto"/>
    <w:rsid w:val="00F74998"/>
    <w:rPr>
      <w:rFonts w:ascii="Arial" w:eastAsia="Times New Roman" w:hAnsi="Arial" w:cs="Arial"/>
      <w:b/>
      <w:bCs/>
      <w:sz w:val="20"/>
      <w:szCs w:val="20"/>
      <w:lang w:eastAsia="zh-CN" w:bidi="hi-IN"/>
    </w:rPr>
  </w:style>
</w:styles>
</file>

<file path=word/webSettings.xml><?xml version="1.0" encoding="utf-8"?>
<w:webSettings xmlns:r="http://schemas.openxmlformats.org/officeDocument/2006/relationships" xmlns:w="http://schemas.openxmlformats.org/wordprocessingml/2006/main">
  <w:divs>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atransparencia.gov.br/ceis"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ceis" TargetMode="External"/><Relationship Id="rId5" Type="http://schemas.openxmlformats.org/officeDocument/2006/relationships/footnotes" Target="footnotes.xml"/><Relationship Id="rId15" Type="http://schemas.openxmlformats.org/officeDocument/2006/relationships/hyperlink" Target="mailto:meioambiente@argirita.mg.gov.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argirit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55</Pages>
  <Words>19223</Words>
  <Characters>103808</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81</cp:revision>
  <cp:lastPrinted>2024-03-20T13:35:00Z</cp:lastPrinted>
  <dcterms:created xsi:type="dcterms:W3CDTF">2024-03-21T11:57:00Z</dcterms:created>
  <dcterms:modified xsi:type="dcterms:W3CDTF">2024-04-25T17:56:00Z</dcterms:modified>
</cp:coreProperties>
</file>