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1A4AF" w14:textId="04E9DB97" w:rsidR="00EE4D02" w:rsidRPr="00F24235" w:rsidRDefault="004E188E" w:rsidP="004E188E">
      <w:pPr>
        <w:pStyle w:val="Corpodetexto"/>
        <w:tabs>
          <w:tab w:val="left" w:pos="5280"/>
        </w:tabs>
        <w:ind w:left="116"/>
        <w:rPr>
          <w:rFonts w:ascii="Garamond" w:hAnsi="Garamond"/>
        </w:rPr>
      </w:pPr>
      <w:r w:rsidRPr="00F24235">
        <w:rPr>
          <w:rFonts w:ascii="Garamond" w:hAnsi="Garamond"/>
        </w:rPr>
        <w:tab/>
      </w:r>
    </w:p>
    <w:p w14:paraId="29D79056" w14:textId="71CB7C58" w:rsidR="00EE4D02" w:rsidRPr="00F24235" w:rsidRDefault="00C02F88" w:rsidP="00B60563">
      <w:pPr>
        <w:pStyle w:val="Ttulo1"/>
        <w:spacing w:before="39" w:line="235" w:lineRule="auto"/>
        <w:ind w:left="3281" w:right="2607" w:firstLine="324"/>
        <w:jc w:val="center"/>
        <w:rPr>
          <w:rFonts w:ascii="Garamond" w:hAnsi="Garamond"/>
        </w:rPr>
      </w:pPr>
      <w:r w:rsidRPr="00F24235">
        <w:rPr>
          <w:rFonts w:ascii="Garamond" w:hAnsi="Garamond"/>
        </w:rPr>
        <w:t>ALTERAÇÃO NO EDITAL</w:t>
      </w:r>
      <w:r w:rsidRPr="00F24235">
        <w:rPr>
          <w:rFonts w:ascii="Garamond" w:hAnsi="Garamond"/>
          <w:spacing w:val="1"/>
        </w:rPr>
        <w:t xml:space="preserve"> </w:t>
      </w:r>
      <w:r w:rsidRPr="00F24235">
        <w:rPr>
          <w:rFonts w:ascii="Garamond" w:hAnsi="Garamond"/>
        </w:rPr>
        <w:t>PREG</w:t>
      </w:r>
      <w:r w:rsidRPr="00F24235">
        <w:rPr>
          <w:rFonts w:ascii="Garamond" w:hAnsi="Garamond"/>
          <w:spacing w:val="-14"/>
        </w:rPr>
        <w:t xml:space="preserve"> </w:t>
      </w:r>
      <w:r w:rsidR="007D476F">
        <w:rPr>
          <w:rFonts w:ascii="Garamond" w:hAnsi="Garamond"/>
          <w:spacing w:val="-14"/>
        </w:rPr>
        <w:t>58</w:t>
      </w:r>
      <w:r w:rsidR="00CE3FF7">
        <w:rPr>
          <w:rFonts w:ascii="Garamond" w:hAnsi="Garamond"/>
          <w:spacing w:val="-14"/>
        </w:rPr>
        <w:t>/2026</w:t>
      </w:r>
      <w:r w:rsidRPr="00F24235">
        <w:rPr>
          <w:rFonts w:ascii="Garamond" w:hAnsi="Garamond"/>
          <w:spacing w:val="-13"/>
        </w:rPr>
        <w:t xml:space="preserve"> </w:t>
      </w:r>
      <w:r w:rsidRPr="00F24235">
        <w:rPr>
          <w:rFonts w:ascii="Garamond" w:hAnsi="Garamond"/>
        </w:rPr>
        <w:t>–</w:t>
      </w:r>
      <w:r w:rsidRPr="00F24235">
        <w:rPr>
          <w:rFonts w:ascii="Garamond" w:hAnsi="Garamond"/>
          <w:spacing w:val="-15"/>
        </w:rPr>
        <w:t xml:space="preserve"> </w:t>
      </w:r>
      <w:r w:rsidRPr="00F24235">
        <w:rPr>
          <w:rFonts w:ascii="Garamond" w:hAnsi="Garamond"/>
        </w:rPr>
        <w:t>PRC</w:t>
      </w:r>
      <w:r w:rsidRPr="00F24235">
        <w:rPr>
          <w:rFonts w:ascii="Garamond" w:hAnsi="Garamond"/>
          <w:spacing w:val="-14"/>
        </w:rPr>
        <w:t xml:space="preserve"> </w:t>
      </w:r>
      <w:r w:rsidR="00CE3FF7">
        <w:rPr>
          <w:rFonts w:ascii="Garamond" w:hAnsi="Garamond"/>
          <w:spacing w:val="-14"/>
        </w:rPr>
        <w:t>1</w:t>
      </w:r>
      <w:r w:rsidR="007D476F">
        <w:rPr>
          <w:rFonts w:ascii="Garamond" w:hAnsi="Garamond"/>
          <w:spacing w:val="-14"/>
        </w:rPr>
        <w:t>75</w:t>
      </w:r>
      <w:r w:rsidR="00CE3FF7">
        <w:rPr>
          <w:rFonts w:ascii="Garamond" w:hAnsi="Garamond"/>
          <w:spacing w:val="-14"/>
        </w:rPr>
        <w:t xml:space="preserve">/2026- </w:t>
      </w:r>
      <w:r w:rsidR="00AA77C4" w:rsidRPr="00AA77C4">
        <w:rPr>
          <w:rFonts w:ascii="Garamond" w:hAnsi="Garamond"/>
          <w:spacing w:val="-14"/>
        </w:rPr>
        <w:t>Nº Contratação compras.gov: 984767-1</w:t>
      </w:r>
      <w:r w:rsidR="007D476F">
        <w:rPr>
          <w:rFonts w:ascii="Garamond" w:hAnsi="Garamond"/>
          <w:spacing w:val="-14"/>
        </w:rPr>
        <w:t>24</w:t>
      </w:r>
      <w:r w:rsidR="00AA77C4" w:rsidRPr="00AA77C4">
        <w:rPr>
          <w:rFonts w:ascii="Garamond" w:hAnsi="Garamond"/>
          <w:spacing w:val="-14"/>
        </w:rPr>
        <w:t>/2026</w:t>
      </w:r>
    </w:p>
    <w:p w14:paraId="4DC90703" w14:textId="77777777" w:rsidR="00EE4D02" w:rsidRPr="00F24235" w:rsidRDefault="00EE4D02">
      <w:pPr>
        <w:pStyle w:val="Corpodetexto"/>
        <w:spacing w:before="5"/>
        <w:rPr>
          <w:rFonts w:ascii="Garamond" w:hAnsi="Garamond"/>
          <w:b/>
        </w:rPr>
      </w:pPr>
    </w:p>
    <w:p w14:paraId="341EDAC7" w14:textId="56D929EE" w:rsidR="00EE4D02" w:rsidRPr="00F24235" w:rsidRDefault="00C02F88">
      <w:pPr>
        <w:pStyle w:val="Corpodetexto"/>
        <w:spacing w:before="1" w:line="235" w:lineRule="auto"/>
        <w:ind w:left="782" w:right="114"/>
        <w:jc w:val="both"/>
        <w:rPr>
          <w:rFonts w:ascii="Garamond" w:hAnsi="Garamond" w:cs="Arial"/>
        </w:rPr>
      </w:pPr>
      <w:r w:rsidRPr="00F24235">
        <w:rPr>
          <w:rFonts w:ascii="Garamond" w:hAnsi="Garamond" w:cs="Arial"/>
          <w:spacing w:val="-1"/>
        </w:rPr>
        <w:t>A</w:t>
      </w:r>
      <w:r w:rsidRPr="00F24235">
        <w:rPr>
          <w:rFonts w:ascii="Garamond" w:hAnsi="Garamond" w:cs="Arial"/>
          <w:spacing w:val="-5"/>
        </w:rPr>
        <w:t xml:space="preserve"> </w:t>
      </w:r>
      <w:r w:rsidRPr="00F24235">
        <w:rPr>
          <w:rFonts w:ascii="Garamond" w:hAnsi="Garamond" w:cs="Arial"/>
          <w:spacing w:val="-1"/>
        </w:rPr>
        <w:t>Prefeitura</w:t>
      </w:r>
      <w:r w:rsidRPr="00F24235">
        <w:rPr>
          <w:rFonts w:ascii="Garamond" w:hAnsi="Garamond" w:cs="Arial"/>
          <w:spacing w:val="-4"/>
        </w:rPr>
        <w:t xml:space="preserve"> </w:t>
      </w:r>
      <w:r w:rsidRPr="00F24235">
        <w:rPr>
          <w:rFonts w:ascii="Garamond" w:hAnsi="Garamond" w:cs="Arial"/>
        </w:rPr>
        <w:t>Municipal</w:t>
      </w:r>
      <w:r w:rsidRPr="00F24235">
        <w:rPr>
          <w:rFonts w:ascii="Garamond" w:hAnsi="Garamond" w:cs="Arial"/>
          <w:spacing w:val="-4"/>
        </w:rPr>
        <w:t xml:space="preserve"> </w:t>
      </w:r>
      <w:r w:rsidRPr="00F24235">
        <w:rPr>
          <w:rFonts w:ascii="Garamond" w:hAnsi="Garamond" w:cs="Arial"/>
        </w:rPr>
        <w:t>de</w:t>
      </w:r>
      <w:r w:rsidRPr="00F24235">
        <w:rPr>
          <w:rFonts w:ascii="Garamond" w:hAnsi="Garamond" w:cs="Arial"/>
          <w:spacing w:val="-3"/>
        </w:rPr>
        <w:t xml:space="preserve"> </w:t>
      </w:r>
      <w:r w:rsidRPr="00F24235">
        <w:rPr>
          <w:rFonts w:ascii="Garamond" w:hAnsi="Garamond" w:cs="Arial"/>
        </w:rPr>
        <w:t>Leopoldina,</w:t>
      </w:r>
      <w:r w:rsidRPr="00F24235">
        <w:rPr>
          <w:rFonts w:ascii="Garamond" w:hAnsi="Garamond" w:cs="Arial"/>
          <w:spacing w:val="-4"/>
        </w:rPr>
        <w:t xml:space="preserve"> </w:t>
      </w:r>
      <w:r w:rsidRPr="00F24235">
        <w:rPr>
          <w:rFonts w:ascii="Garamond" w:hAnsi="Garamond" w:cs="Arial"/>
        </w:rPr>
        <w:t>bem</w:t>
      </w:r>
      <w:r w:rsidRPr="00F24235">
        <w:rPr>
          <w:rFonts w:ascii="Garamond" w:hAnsi="Garamond" w:cs="Arial"/>
          <w:spacing w:val="-6"/>
        </w:rPr>
        <w:t xml:space="preserve"> </w:t>
      </w:r>
      <w:r w:rsidRPr="00F24235">
        <w:rPr>
          <w:rFonts w:ascii="Garamond" w:hAnsi="Garamond" w:cs="Arial"/>
        </w:rPr>
        <w:t>como</w:t>
      </w:r>
      <w:r w:rsidRPr="00F24235">
        <w:rPr>
          <w:rFonts w:ascii="Garamond" w:hAnsi="Garamond" w:cs="Arial"/>
          <w:spacing w:val="-5"/>
        </w:rPr>
        <w:t xml:space="preserve"> </w:t>
      </w:r>
      <w:r w:rsidRPr="00F24235">
        <w:rPr>
          <w:rFonts w:ascii="Garamond" w:hAnsi="Garamond" w:cs="Arial"/>
        </w:rPr>
        <w:t>esta</w:t>
      </w:r>
      <w:r w:rsidRPr="00F24235">
        <w:rPr>
          <w:rFonts w:ascii="Garamond" w:hAnsi="Garamond" w:cs="Arial"/>
          <w:spacing w:val="-4"/>
        </w:rPr>
        <w:t xml:space="preserve"> </w:t>
      </w:r>
      <w:r w:rsidR="00653A8B" w:rsidRPr="00F24235">
        <w:rPr>
          <w:rFonts w:ascii="Garamond" w:hAnsi="Garamond" w:cs="Arial"/>
        </w:rPr>
        <w:t>Agente de Contratação</w:t>
      </w:r>
      <w:r w:rsidRPr="00F24235">
        <w:rPr>
          <w:rFonts w:ascii="Garamond" w:hAnsi="Garamond" w:cs="Arial"/>
        </w:rPr>
        <w:t>,</w:t>
      </w:r>
      <w:r w:rsidRPr="00F24235">
        <w:rPr>
          <w:rFonts w:ascii="Garamond" w:hAnsi="Garamond" w:cs="Arial"/>
          <w:spacing w:val="-1"/>
        </w:rPr>
        <w:t xml:space="preserve"> </w:t>
      </w:r>
      <w:r w:rsidR="00AA77C4">
        <w:rPr>
          <w:rFonts w:ascii="Garamond" w:hAnsi="Garamond" w:cs="Arial"/>
        </w:rPr>
        <w:t>Gisele do Nascimento</w:t>
      </w:r>
      <w:r w:rsidR="00FA1634" w:rsidRPr="00F24235">
        <w:rPr>
          <w:rFonts w:ascii="Garamond" w:hAnsi="Garamond" w:cs="Arial"/>
        </w:rPr>
        <w:t>,</w:t>
      </w:r>
      <w:r w:rsidR="00BD1A69" w:rsidRPr="00F24235">
        <w:rPr>
          <w:rFonts w:ascii="Garamond" w:hAnsi="Garamond" w:cs="Arial"/>
        </w:rPr>
        <w:t xml:space="preserve"> </w:t>
      </w:r>
      <w:r w:rsidRPr="00F24235">
        <w:rPr>
          <w:rFonts w:ascii="Garamond" w:hAnsi="Garamond" w:cs="Arial"/>
          <w:spacing w:val="-58"/>
        </w:rPr>
        <w:t xml:space="preserve"> </w:t>
      </w:r>
      <w:r w:rsidRPr="00F24235">
        <w:rPr>
          <w:rFonts w:ascii="Garamond" w:hAnsi="Garamond" w:cs="Arial"/>
        </w:rPr>
        <w:t xml:space="preserve">designada pela Portaria n.º </w:t>
      </w:r>
      <w:r w:rsidR="00BD1A69" w:rsidRPr="00F24235">
        <w:rPr>
          <w:rFonts w:ascii="Garamond" w:hAnsi="Garamond" w:cs="Arial"/>
        </w:rPr>
        <w:t>151 de 10 de janeiro de 2025</w:t>
      </w:r>
      <w:r w:rsidRPr="00F24235">
        <w:rPr>
          <w:rFonts w:ascii="Garamond" w:hAnsi="Garamond" w:cs="Arial"/>
        </w:rPr>
        <w:t>, levam ao conhecimento dos</w:t>
      </w:r>
      <w:r w:rsidRPr="00F24235">
        <w:rPr>
          <w:rFonts w:ascii="Garamond" w:hAnsi="Garamond" w:cs="Arial"/>
          <w:spacing w:val="1"/>
        </w:rPr>
        <w:t xml:space="preserve"> </w:t>
      </w:r>
      <w:r w:rsidRPr="00F24235">
        <w:rPr>
          <w:rFonts w:ascii="Garamond" w:hAnsi="Garamond" w:cs="Arial"/>
        </w:rPr>
        <w:t xml:space="preserve">interessados que, com base no § </w:t>
      </w:r>
      <w:r w:rsidR="008D5F20" w:rsidRPr="00F24235">
        <w:rPr>
          <w:rFonts w:ascii="Garamond" w:hAnsi="Garamond" w:cs="Arial"/>
        </w:rPr>
        <w:t>1</w:t>
      </w:r>
      <w:r w:rsidRPr="00F24235">
        <w:rPr>
          <w:rFonts w:ascii="Garamond" w:hAnsi="Garamond" w:cs="Arial"/>
        </w:rPr>
        <w:t xml:space="preserve">º, do art. </w:t>
      </w:r>
      <w:r w:rsidR="008D5F20" w:rsidRPr="00F24235">
        <w:rPr>
          <w:rFonts w:ascii="Garamond" w:hAnsi="Garamond" w:cs="Arial"/>
        </w:rPr>
        <w:t>55</w:t>
      </w:r>
      <w:r w:rsidRPr="00F24235">
        <w:rPr>
          <w:rFonts w:ascii="Garamond" w:hAnsi="Garamond" w:cs="Arial"/>
        </w:rPr>
        <w:t xml:space="preserve">, da Lei Federal </w:t>
      </w:r>
      <w:r w:rsidR="008D5F20" w:rsidRPr="00F24235">
        <w:rPr>
          <w:rFonts w:ascii="Garamond" w:hAnsi="Garamond" w:cs="Arial"/>
        </w:rPr>
        <w:t>14.133/2021</w:t>
      </w:r>
      <w:r w:rsidRPr="00F24235">
        <w:rPr>
          <w:rFonts w:ascii="Garamond" w:hAnsi="Garamond" w:cs="Arial"/>
        </w:rPr>
        <w:t>, procedeu-se as</w:t>
      </w:r>
      <w:r w:rsidRPr="00F24235">
        <w:rPr>
          <w:rFonts w:ascii="Garamond" w:hAnsi="Garamond" w:cs="Arial"/>
          <w:spacing w:val="1"/>
        </w:rPr>
        <w:t xml:space="preserve"> </w:t>
      </w:r>
      <w:r w:rsidRPr="00F24235">
        <w:rPr>
          <w:rFonts w:ascii="Garamond" w:hAnsi="Garamond" w:cs="Arial"/>
        </w:rPr>
        <w:t>seguintes</w:t>
      </w:r>
      <w:r w:rsidRPr="00F24235">
        <w:rPr>
          <w:rFonts w:ascii="Garamond" w:hAnsi="Garamond" w:cs="Arial"/>
          <w:spacing w:val="-3"/>
        </w:rPr>
        <w:t xml:space="preserve"> </w:t>
      </w:r>
      <w:r w:rsidRPr="00F24235">
        <w:rPr>
          <w:rFonts w:ascii="Garamond" w:hAnsi="Garamond" w:cs="Arial"/>
        </w:rPr>
        <w:t>alterações</w:t>
      </w:r>
      <w:r w:rsidRPr="00F24235">
        <w:rPr>
          <w:rFonts w:ascii="Garamond" w:hAnsi="Garamond" w:cs="Arial"/>
          <w:spacing w:val="-3"/>
        </w:rPr>
        <w:t xml:space="preserve"> </w:t>
      </w:r>
      <w:r w:rsidRPr="00F24235">
        <w:rPr>
          <w:rFonts w:ascii="Garamond" w:hAnsi="Garamond" w:cs="Arial"/>
        </w:rPr>
        <w:t>no</w:t>
      </w:r>
      <w:r w:rsidRPr="00F24235">
        <w:rPr>
          <w:rFonts w:ascii="Garamond" w:hAnsi="Garamond" w:cs="Arial"/>
          <w:spacing w:val="-2"/>
        </w:rPr>
        <w:t xml:space="preserve"> </w:t>
      </w:r>
      <w:r w:rsidRPr="00F24235">
        <w:rPr>
          <w:rFonts w:ascii="Garamond" w:hAnsi="Garamond" w:cs="Arial"/>
        </w:rPr>
        <w:t>edital.</w:t>
      </w:r>
    </w:p>
    <w:p w14:paraId="1EBBD239" w14:textId="77777777" w:rsidR="00EE4D02" w:rsidRPr="00F24235" w:rsidRDefault="00EE4D02">
      <w:pPr>
        <w:pStyle w:val="Corpodetexto"/>
        <w:spacing w:before="9"/>
        <w:rPr>
          <w:rFonts w:ascii="Garamond" w:hAnsi="Garamond" w:cs="Arial"/>
        </w:rPr>
      </w:pPr>
    </w:p>
    <w:p w14:paraId="50307781" w14:textId="5399ED06" w:rsidR="00B60563" w:rsidRPr="00F24235" w:rsidRDefault="00C02F88" w:rsidP="003A612A">
      <w:pPr>
        <w:pStyle w:val="Ttulo1"/>
        <w:ind w:left="0" w:right="2710"/>
        <w:jc w:val="right"/>
        <w:rPr>
          <w:rFonts w:ascii="Garamond" w:hAnsi="Garamond" w:cs="Arial"/>
        </w:rPr>
      </w:pPr>
      <w:r w:rsidRPr="00F24235">
        <w:rPr>
          <w:rFonts w:ascii="Garamond" w:hAnsi="Garamond" w:cs="Arial"/>
        </w:rPr>
        <w:t>ALTERAÇÕES/ACRÉSCIMOS</w:t>
      </w:r>
      <w:r w:rsidR="00B60563" w:rsidRPr="00F24235">
        <w:rPr>
          <w:rFonts w:ascii="Garamond" w:hAnsi="Garamond" w:cs="Arial"/>
        </w:rPr>
        <w:t xml:space="preserve"> </w:t>
      </w:r>
    </w:p>
    <w:p w14:paraId="11F74AF5" w14:textId="77777777" w:rsidR="00EE4D02" w:rsidRPr="00F24235" w:rsidRDefault="00EE4D02">
      <w:pPr>
        <w:pStyle w:val="Corpodetexto"/>
        <w:spacing w:before="3"/>
        <w:rPr>
          <w:rFonts w:ascii="Garamond" w:hAnsi="Garamond" w:cs="Arial"/>
          <w:b/>
        </w:rPr>
      </w:pPr>
    </w:p>
    <w:p w14:paraId="794C71C2" w14:textId="77777777" w:rsidR="007D704B" w:rsidRPr="00F24235" w:rsidRDefault="007D704B" w:rsidP="007D704B">
      <w:pPr>
        <w:ind w:right="-801"/>
        <w:jc w:val="center"/>
        <w:rPr>
          <w:rFonts w:ascii="Garamond" w:hAnsi="Garamond" w:cs="Arial"/>
          <w:sz w:val="24"/>
          <w:szCs w:val="24"/>
        </w:rPr>
      </w:pPr>
      <w:r w:rsidRPr="00F24235">
        <w:rPr>
          <w:rFonts w:ascii="Garamond" w:hAnsi="Garamond" w:cs="Arial"/>
          <w:b/>
          <w:bCs/>
          <w:sz w:val="24"/>
          <w:szCs w:val="24"/>
        </w:rPr>
        <w:t>Data de Entrega da proposta e habilitação:</w:t>
      </w:r>
      <w:r w:rsidRPr="00F24235">
        <w:rPr>
          <w:rFonts w:ascii="Garamond" w:hAnsi="Garamond" w:cs="Arial"/>
          <w:bCs/>
          <w:sz w:val="24"/>
          <w:szCs w:val="24"/>
        </w:rPr>
        <w:t xml:space="preserve"> A partir da disponibilização do edital.</w:t>
      </w:r>
    </w:p>
    <w:p w14:paraId="04B50815" w14:textId="2EB40BEF" w:rsidR="007D704B" w:rsidRPr="00F24235" w:rsidRDefault="007D704B" w:rsidP="007D704B">
      <w:pPr>
        <w:ind w:right="-801"/>
        <w:jc w:val="center"/>
        <w:rPr>
          <w:rFonts w:ascii="Garamond" w:hAnsi="Garamond" w:cs="Arial"/>
          <w:b/>
          <w:sz w:val="24"/>
          <w:szCs w:val="24"/>
        </w:rPr>
      </w:pPr>
      <w:r w:rsidRPr="00F24235">
        <w:rPr>
          <w:rFonts w:ascii="Garamond" w:hAnsi="Garamond" w:cs="Arial"/>
          <w:b/>
          <w:bCs/>
          <w:sz w:val="24"/>
          <w:szCs w:val="24"/>
        </w:rPr>
        <w:t>Data de Abertura para lances:</w:t>
      </w:r>
      <w:r w:rsidRPr="00F24235">
        <w:rPr>
          <w:rFonts w:ascii="Garamond" w:hAnsi="Garamond" w:cs="Arial"/>
          <w:bCs/>
          <w:sz w:val="24"/>
          <w:szCs w:val="24"/>
        </w:rPr>
        <w:t xml:space="preserve"> </w:t>
      </w:r>
      <w:r w:rsidR="0028689E">
        <w:rPr>
          <w:rFonts w:ascii="Garamond" w:hAnsi="Garamond" w:cs="Arial"/>
          <w:b/>
          <w:sz w:val="24"/>
          <w:szCs w:val="24"/>
        </w:rPr>
        <w:t>2</w:t>
      </w:r>
      <w:r w:rsidR="0035433D">
        <w:rPr>
          <w:rFonts w:ascii="Garamond" w:hAnsi="Garamond" w:cs="Arial"/>
          <w:b/>
          <w:sz w:val="24"/>
          <w:szCs w:val="24"/>
        </w:rPr>
        <w:t>9</w:t>
      </w:r>
      <w:r w:rsidR="0028689E">
        <w:rPr>
          <w:rFonts w:ascii="Garamond" w:hAnsi="Garamond" w:cs="Arial"/>
          <w:b/>
          <w:sz w:val="24"/>
          <w:szCs w:val="24"/>
        </w:rPr>
        <w:t>/09</w:t>
      </w:r>
      <w:r w:rsidR="00FA1634" w:rsidRPr="00F24235">
        <w:rPr>
          <w:rFonts w:ascii="Garamond" w:hAnsi="Garamond" w:cs="Arial"/>
          <w:b/>
          <w:sz w:val="24"/>
          <w:szCs w:val="24"/>
        </w:rPr>
        <w:t>/2026</w:t>
      </w:r>
      <w:r w:rsidRPr="00F24235">
        <w:rPr>
          <w:rFonts w:ascii="Garamond" w:hAnsi="Garamond" w:cs="Arial"/>
          <w:b/>
          <w:sz w:val="24"/>
          <w:szCs w:val="24"/>
        </w:rPr>
        <w:t>.</w:t>
      </w:r>
    </w:p>
    <w:p w14:paraId="3003B09F" w14:textId="5849B9F8" w:rsidR="007D704B" w:rsidRPr="00F24235" w:rsidRDefault="007D704B" w:rsidP="007D704B">
      <w:pPr>
        <w:ind w:right="-801"/>
        <w:jc w:val="center"/>
        <w:rPr>
          <w:rFonts w:ascii="Garamond" w:hAnsi="Garamond" w:cs="Arial"/>
          <w:b/>
          <w:sz w:val="24"/>
          <w:szCs w:val="24"/>
        </w:rPr>
      </w:pPr>
      <w:r w:rsidRPr="00F24235">
        <w:rPr>
          <w:rFonts w:ascii="Garamond" w:hAnsi="Garamond" w:cs="Arial"/>
          <w:b/>
          <w:sz w:val="24"/>
          <w:szCs w:val="24"/>
        </w:rPr>
        <w:t xml:space="preserve">Horário: </w:t>
      </w:r>
      <w:r w:rsidR="00833F33" w:rsidRPr="00F24235">
        <w:rPr>
          <w:rFonts w:ascii="Garamond" w:hAnsi="Garamond" w:cs="Arial"/>
          <w:b/>
          <w:sz w:val="24"/>
          <w:szCs w:val="24"/>
        </w:rPr>
        <w:t>10:00</w:t>
      </w:r>
      <w:r w:rsidRPr="00F24235">
        <w:rPr>
          <w:rFonts w:ascii="Garamond" w:hAnsi="Garamond" w:cs="Arial"/>
          <w:b/>
          <w:sz w:val="24"/>
          <w:szCs w:val="24"/>
        </w:rPr>
        <w:t xml:space="preserve"> horas.</w:t>
      </w:r>
    </w:p>
    <w:p w14:paraId="1FD9AFD9" w14:textId="77777777" w:rsidR="00655E53" w:rsidRPr="00F24235" w:rsidRDefault="00655E53" w:rsidP="007D704B">
      <w:pPr>
        <w:ind w:right="-801"/>
        <w:jc w:val="center"/>
        <w:rPr>
          <w:rFonts w:ascii="Garamond" w:hAnsi="Garamond" w:cs="Arial"/>
          <w:b/>
          <w:sz w:val="24"/>
          <w:szCs w:val="24"/>
        </w:rPr>
      </w:pPr>
    </w:p>
    <w:p w14:paraId="189B96EF" w14:textId="4C6F920E" w:rsidR="007D704B" w:rsidRPr="00F24235" w:rsidRDefault="00227C1C" w:rsidP="007D704B">
      <w:pPr>
        <w:jc w:val="center"/>
        <w:rPr>
          <w:rFonts w:ascii="Garamond" w:hAnsi="Garamond" w:cs="Arial"/>
          <w:sz w:val="24"/>
          <w:szCs w:val="24"/>
        </w:rPr>
      </w:pPr>
      <w:r w:rsidRPr="00F24235">
        <w:rPr>
          <w:rFonts w:ascii="Garamond" w:hAnsi="Garamond" w:cs="Arial"/>
          <w:b/>
          <w:bCs/>
          <w:sz w:val="24"/>
          <w:szCs w:val="24"/>
        </w:rPr>
        <w:t xml:space="preserve">     </w:t>
      </w:r>
      <w:r w:rsidR="007D704B" w:rsidRPr="00F24235">
        <w:rPr>
          <w:rFonts w:ascii="Garamond" w:hAnsi="Garamond" w:cs="Arial"/>
          <w:b/>
          <w:bCs/>
          <w:sz w:val="24"/>
          <w:szCs w:val="24"/>
        </w:rPr>
        <w:t>Local:</w:t>
      </w:r>
      <w:r w:rsidR="007D704B" w:rsidRPr="00F24235">
        <w:rPr>
          <w:rFonts w:ascii="Garamond" w:hAnsi="Garamond" w:cs="Arial"/>
          <w:bCs/>
          <w:sz w:val="24"/>
          <w:szCs w:val="24"/>
        </w:rPr>
        <w:t xml:space="preserve"> </w:t>
      </w:r>
      <w:hyperlink r:id="rId7" w:history="1">
        <w:r w:rsidR="00125E2C" w:rsidRPr="00F24235">
          <w:rPr>
            <w:rStyle w:val="Hyperlink"/>
            <w:rFonts w:ascii="Garamond" w:hAnsi="Garamond" w:cs="Arial"/>
            <w:sz w:val="24"/>
            <w:szCs w:val="24"/>
          </w:rPr>
          <w:t>http://www.compras.gov.br/</w:t>
        </w:r>
      </w:hyperlink>
      <w:r w:rsidRPr="00F24235">
        <w:rPr>
          <w:rFonts w:ascii="Garamond" w:hAnsi="Garamond" w:cs="Arial"/>
          <w:sz w:val="24"/>
          <w:szCs w:val="24"/>
        </w:rPr>
        <w:t xml:space="preserve"> </w:t>
      </w:r>
    </w:p>
    <w:p w14:paraId="3D297D92" w14:textId="23F40902" w:rsidR="00EE4D02" w:rsidRPr="00F24235" w:rsidRDefault="007D704B" w:rsidP="007D704B">
      <w:pPr>
        <w:pStyle w:val="Corpodetexto"/>
        <w:spacing w:before="4"/>
        <w:jc w:val="center"/>
        <w:rPr>
          <w:rFonts w:ascii="Garamond" w:hAnsi="Garamond" w:cs="Arial"/>
        </w:rPr>
      </w:pPr>
      <w:r w:rsidRPr="00F24235">
        <w:rPr>
          <w:rFonts w:ascii="Garamond" w:hAnsi="Garamond" w:cs="Arial"/>
          <w:b/>
          <w:bCs/>
        </w:rPr>
        <w:t xml:space="preserve">Informações Gerais: </w:t>
      </w:r>
      <w:r w:rsidRPr="00F24235">
        <w:rPr>
          <w:rFonts w:ascii="Garamond" w:hAnsi="Garamond" w:cs="Arial"/>
          <w:b/>
        </w:rPr>
        <w:t xml:space="preserve">Setor de Pregão: </w:t>
      </w:r>
      <w:r w:rsidRPr="00F24235">
        <w:rPr>
          <w:rFonts w:ascii="Garamond" w:hAnsi="Garamond" w:cs="Arial"/>
        </w:rPr>
        <w:t xml:space="preserve">Praça Professor Botelho Reis, nº 28, Centro, Edifício Athenas, Leopoldina/MG, CEP: 36.704-104. E-mail: </w:t>
      </w:r>
      <w:hyperlink r:id="rId8" w:history="1">
        <w:r w:rsidRPr="00F24235">
          <w:rPr>
            <w:rStyle w:val="Hyperlink"/>
            <w:rFonts w:ascii="Garamond" w:hAnsi="Garamond" w:cs="Arial"/>
          </w:rPr>
          <w:t>pregaopml@leopoldina.mg.gov.br</w:t>
        </w:r>
      </w:hyperlink>
    </w:p>
    <w:p w14:paraId="499ECA22" w14:textId="77777777" w:rsidR="007D704B" w:rsidRPr="00F24235" w:rsidRDefault="007D704B" w:rsidP="007D704B">
      <w:pPr>
        <w:pStyle w:val="Corpodetexto"/>
        <w:spacing w:before="4"/>
        <w:rPr>
          <w:rFonts w:ascii="Garamond" w:hAnsi="Garamond" w:cs="Arial"/>
          <w:b/>
        </w:rPr>
      </w:pPr>
    </w:p>
    <w:p w14:paraId="0976F76B" w14:textId="0BF483F7" w:rsidR="000D3877" w:rsidRPr="00F24235" w:rsidRDefault="00C02F88" w:rsidP="003C6BC5">
      <w:pPr>
        <w:widowControl/>
        <w:suppressAutoHyphens/>
        <w:autoSpaceDE/>
        <w:autoSpaceDN/>
        <w:snapToGrid w:val="0"/>
        <w:ind w:left="567" w:right="-1"/>
        <w:jc w:val="both"/>
        <w:outlineLvl w:val="0"/>
        <w:rPr>
          <w:rFonts w:ascii="Garamond" w:hAnsi="Garamond" w:cs="Arial"/>
          <w:sz w:val="24"/>
          <w:szCs w:val="24"/>
        </w:rPr>
      </w:pPr>
      <w:r w:rsidRPr="00F24235">
        <w:rPr>
          <w:rFonts w:ascii="Garamond" w:hAnsi="Garamond" w:cs="Arial"/>
          <w:b/>
          <w:w w:val="95"/>
          <w:sz w:val="24"/>
          <w:szCs w:val="24"/>
        </w:rPr>
        <w:t xml:space="preserve">OBJETO: </w:t>
      </w:r>
      <w:r w:rsidR="007D476F" w:rsidRPr="007D476F">
        <w:rPr>
          <w:rFonts w:ascii="Garamond" w:hAnsi="Garamond" w:cs="Arial"/>
          <w:bCs/>
          <w:sz w:val="24"/>
          <w:szCs w:val="24"/>
          <w:lang w:val="pt-BR" w:eastAsia="zh-CN"/>
        </w:rPr>
        <w:t>O presente instrumento tem por objetivo a aquisição de 03 (três) veículos 0 km, para atender as necessidades da Secretaria de Obras, do Município de Leopoldina, visando o transporte de servidores, de acordo com as especificações e quantitativos constantes no Termo de Referência.</w:t>
      </w:r>
    </w:p>
    <w:p w14:paraId="60DDFBE7" w14:textId="77777777" w:rsidR="00FA1634" w:rsidRPr="00F24235" w:rsidRDefault="00FA1634" w:rsidP="00FA1634">
      <w:pPr>
        <w:pStyle w:val="Ttulo3"/>
        <w:jc w:val="both"/>
        <w:rPr>
          <w:rFonts w:ascii="Garamond" w:hAnsi="Garamond"/>
          <w:sz w:val="24"/>
          <w:szCs w:val="24"/>
        </w:rPr>
      </w:pPr>
      <w:r w:rsidRPr="00F24235">
        <w:rPr>
          <w:rFonts w:ascii="Garamond" w:hAnsi="Garamond"/>
          <w:sz w:val="24"/>
          <w:szCs w:val="24"/>
        </w:rPr>
        <w:t>1. DA ALTERAÇÃO NO TERMO DE REFERÊNCIA (ANEXO I)</w:t>
      </w:r>
    </w:p>
    <w:p w14:paraId="7C4C1B63" w14:textId="7E1A44A2" w:rsidR="00655E53" w:rsidRPr="00F24235" w:rsidRDefault="00BA5E07" w:rsidP="00FA1634">
      <w:pPr>
        <w:pStyle w:val="Corpodetexto"/>
        <w:spacing w:line="235" w:lineRule="auto"/>
        <w:ind w:left="640" w:right="119"/>
        <w:jc w:val="both"/>
        <w:rPr>
          <w:rFonts w:ascii="Garamond" w:hAnsi="Garamond" w:cs="Arial"/>
          <w:b/>
          <w:bCs/>
        </w:rPr>
      </w:pPr>
      <w:r>
        <w:rPr>
          <w:rFonts w:ascii="Garamond" w:hAnsi="Garamond"/>
        </w:rPr>
        <w:t xml:space="preserve">Altera-se as especificações </w:t>
      </w:r>
      <w:r w:rsidR="00311333">
        <w:rPr>
          <w:rFonts w:ascii="Garamond" w:hAnsi="Garamond"/>
        </w:rPr>
        <w:t>do item 3 do</w:t>
      </w:r>
      <w:r>
        <w:rPr>
          <w:rFonts w:ascii="Garamond" w:hAnsi="Garamond"/>
        </w:rPr>
        <w:t xml:space="preserve"> Termo de Referência</w:t>
      </w:r>
    </w:p>
    <w:p w14:paraId="4C9D4769" w14:textId="77777777" w:rsidR="008A1D86" w:rsidRPr="00F24235" w:rsidRDefault="008A1D86" w:rsidP="00125E2C">
      <w:pPr>
        <w:pStyle w:val="Corpodetexto"/>
        <w:spacing w:line="235" w:lineRule="auto"/>
        <w:ind w:left="640" w:right="119"/>
        <w:jc w:val="both"/>
        <w:rPr>
          <w:rFonts w:ascii="Garamond" w:hAnsi="Garamond" w:cs="Arial"/>
          <w:b/>
          <w:bCs/>
        </w:rPr>
      </w:pPr>
    </w:p>
    <w:p w14:paraId="62095098" w14:textId="4EE0BD71" w:rsidR="00AA3176" w:rsidRPr="00F24235" w:rsidRDefault="00404018" w:rsidP="00FA1634">
      <w:pPr>
        <w:pStyle w:val="Corpodetexto"/>
        <w:spacing w:line="235" w:lineRule="auto"/>
        <w:ind w:left="640" w:right="119"/>
        <w:jc w:val="both"/>
        <w:rPr>
          <w:rFonts w:ascii="Garamond" w:hAnsi="Garamond" w:cs="Arial"/>
          <w:b/>
          <w:bCs/>
        </w:rPr>
      </w:pPr>
      <w:r w:rsidRPr="00F24235">
        <w:rPr>
          <w:rFonts w:ascii="Garamond" w:hAnsi="Garamond" w:cs="Arial"/>
          <w:b/>
          <w:bCs/>
        </w:rPr>
        <w:t>Onde se Lê:</w:t>
      </w:r>
      <w:r w:rsidR="00932A08" w:rsidRPr="00F24235">
        <w:rPr>
          <w:rFonts w:ascii="Garamond" w:hAnsi="Garamond" w:cs="Arial"/>
          <w:b/>
          <w:bCs/>
        </w:rPr>
        <w:t xml:space="preserve"> </w:t>
      </w:r>
    </w:p>
    <w:p w14:paraId="4067E5E3" w14:textId="77777777" w:rsidR="00D915E3" w:rsidRPr="00D915E3" w:rsidRDefault="00D915E3" w:rsidP="00D915E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</w:p>
    <w:p w14:paraId="41BA2E22" w14:textId="77777777" w:rsidR="00D915E3" w:rsidRPr="00D915E3" w:rsidRDefault="00D915E3" w:rsidP="00D915E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</w:p>
    <w:p w14:paraId="66232629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VEICULO COMPLETO</w:t>
      </w:r>
    </w:p>
    <w:p w14:paraId="6D7BE203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Ano/modelo: igual ou superior a 2026/2026;</w:t>
      </w:r>
    </w:p>
    <w:p w14:paraId="449A753D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Fabricação nacional;</w:t>
      </w:r>
    </w:p>
    <w:p w14:paraId="74909194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Tipo: pick-up cabine dupla;</w:t>
      </w:r>
    </w:p>
    <w:p w14:paraId="692DD499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Capacidade: 05 (cinco) ocupantes;</w:t>
      </w:r>
    </w:p>
    <w:p w14:paraId="1E41D8E9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Combustível: bicombustível (gasolina e etanol);</w:t>
      </w:r>
    </w:p>
    <w:p w14:paraId="5F2B28A0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Motorização mínima: 1.3 litro ou superior;</w:t>
      </w:r>
    </w:p>
    <w:p w14:paraId="15C274FE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Potência mínima: 95 cv com etanol;</w:t>
      </w:r>
    </w:p>
    <w:p w14:paraId="600EF935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Direção assistida (hidráulica, elétrica ou eletro-hidráulica);</w:t>
      </w:r>
    </w:p>
    <w:p w14:paraId="397B444A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Ar-condicionado;</w:t>
      </w:r>
    </w:p>
    <w:p w14:paraId="48F7A326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Airbag duplo frontal;</w:t>
      </w:r>
    </w:p>
    <w:p w14:paraId="5F3AC198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Freios com sistema ABS;</w:t>
      </w:r>
    </w:p>
    <w:p w14:paraId="6C21C76C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Controle eletrônico de estabilidade (ESC);</w:t>
      </w:r>
    </w:p>
    <w:p w14:paraId="66EC66F4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Todos os equipamentos obrigatórios exigidos pelo Código de Trânsito Brasileiro e pelo CONTRAN;</w:t>
      </w:r>
    </w:p>
    <w:p w14:paraId="16368E10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Capacidade mínima de carga útil: 650 kg;</w:t>
      </w:r>
    </w:p>
    <w:p w14:paraId="45F4B31C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Capacidade mínima da caçamba: 800 litros;</w:t>
      </w:r>
    </w:p>
    <w:p w14:paraId="578814F5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Tanque de combustível com capacidade mínima de 45 litros;</w:t>
      </w:r>
    </w:p>
    <w:p w14:paraId="1A98E867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Cor branca;</w:t>
      </w:r>
    </w:p>
    <w:p w14:paraId="77187262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Protetor de caçamba instalado;</w:t>
      </w:r>
    </w:p>
    <w:p w14:paraId="7FE917ED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</w:t>
      </w:r>
      <w:r w:rsidRPr="00311333">
        <w:rPr>
          <w:rFonts w:ascii="Garamond" w:hAnsi="Garamond"/>
          <w:lang w:val="pt-BR" w:eastAsia="pt-BR"/>
        </w:rPr>
        <w:tab/>
        <w:t>Protetor de cárter instalado.</w:t>
      </w:r>
    </w:p>
    <w:p w14:paraId="2C47E8E4" w14:textId="77777777" w:rsidR="00311333" w:rsidRP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lastRenderedPageBreak/>
        <w:t>CATMAT: 483232</w:t>
      </w:r>
    </w:p>
    <w:p w14:paraId="16EE43F4" w14:textId="77777777" w:rsidR="00311333" w:rsidRDefault="00311333" w:rsidP="00311333">
      <w:pPr>
        <w:pStyle w:val="Corpodetexto"/>
        <w:spacing w:line="235" w:lineRule="auto"/>
        <w:ind w:right="119"/>
        <w:rPr>
          <w:rFonts w:ascii="Garamond" w:hAnsi="Garamond"/>
          <w:lang w:val="pt-BR" w:eastAsia="pt-BR"/>
        </w:rPr>
      </w:pPr>
      <w:r w:rsidRPr="00311333">
        <w:rPr>
          <w:rFonts w:ascii="Garamond" w:hAnsi="Garamond"/>
          <w:lang w:val="pt-BR" w:eastAsia="pt-BR"/>
        </w:rPr>
        <w:t>Obs.: O 1º emplacamento ficará a cargo do Município de Leopoldina</w:t>
      </w:r>
    </w:p>
    <w:p w14:paraId="5E38A2F7" w14:textId="68C98B34" w:rsidR="00457080" w:rsidRDefault="00152504" w:rsidP="00311333">
      <w:pPr>
        <w:pStyle w:val="Corpodetexto"/>
        <w:spacing w:line="235" w:lineRule="auto"/>
        <w:ind w:right="119"/>
        <w:rPr>
          <w:rFonts w:ascii="Garamond" w:hAnsi="Garamond"/>
          <w:lang w:val="pt-BR"/>
        </w:rPr>
      </w:pPr>
      <w:r w:rsidRPr="00F24235">
        <w:rPr>
          <w:rFonts w:ascii="Garamond" w:hAnsi="Garamond"/>
          <w:lang w:val="pt-BR"/>
        </w:rPr>
        <w:t xml:space="preserve">          </w:t>
      </w:r>
    </w:p>
    <w:p w14:paraId="2B1D5A5F" w14:textId="3A796586" w:rsidR="00404018" w:rsidRPr="00730608" w:rsidRDefault="00152504" w:rsidP="00152504">
      <w:pPr>
        <w:pStyle w:val="Corpodetexto"/>
        <w:spacing w:line="235" w:lineRule="auto"/>
        <w:ind w:right="119"/>
        <w:rPr>
          <w:rFonts w:ascii="Garamond" w:hAnsi="Garamond" w:cs="Arial"/>
          <w:b/>
          <w:bCs/>
          <w:sz w:val="36"/>
          <w:szCs w:val="36"/>
          <w:u w:val="single"/>
        </w:rPr>
      </w:pPr>
      <w:r w:rsidRPr="00730608">
        <w:rPr>
          <w:rFonts w:ascii="Garamond" w:hAnsi="Garamond"/>
          <w:sz w:val="36"/>
          <w:szCs w:val="36"/>
          <w:u w:val="single"/>
          <w:lang w:val="pt-BR"/>
        </w:rPr>
        <w:t xml:space="preserve">  </w:t>
      </w:r>
      <w:r w:rsidR="00404018" w:rsidRPr="00730608">
        <w:rPr>
          <w:rFonts w:ascii="Garamond" w:hAnsi="Garamond" w:cs="Arial"/>
          <w:b/>
          <w:bCs/>
          <w:sz w:val="36"/>
          <w:szCs w:val="36"/>
          <w:u w:val="single"/>
        </w:rPr>
        <w:t>Lê-se:</w:t>
      </w:r>
      <w:r w:rsidR="00932A08" w:rsidRPr="00730608">
        <w:rPr>
          <w:rFonts w:ascii="Garamond" w:hAnsi="Garamond" w:cs="Arial"/>
          <w:b/>
          <w:bCs/>
          <w:sz w:val="36"/>
          <w:szCs w:val="36"/>
          <w:u w:val="single"/>
        </w:rPr>
        <w:t xml:space="preserve"> </w:t>
      </w:r>
    </w:p>
    <w:p w14:paraId="12C3F217" w14:textId="77777777" w:rsidR="00AA3176" w:rsidRPr="00F24235" w:rsidRDefault="00932A08" w:rsidP="003B09C6">
      <w:pPr>
        <w:pStyle w:val="Corpodetexto"/>
        <w:spacing w:line="235" w:lineRule="auto"/>
        <w:ind w:right="119"/>
        <w:rPr>
          <w:rFonts w:ascii="Garamond" w:hAnsi="Garamond" w:cs="Arial"/>
          <w:b/>
          <w:bCs/>
          <w:lang w:val="pt-BR"/>
        </w:rPr>
      </w:pPr>
      <w:r w:rsidRPr="00F24235">
        <w:rPr>
          <w:rFonts w:ascii="Garamond" w:hAnsi="Garamond" w:cs="Arial"/>
          <w:b/>
          <w:bCs/>
        </w:rPr>
        <w:t xml:space="preserve">             </w:t>
      </w:r>
    </w:p>
    <w:p w14:paraId="04F340F9" w14:textId="77777777" w:rsidR="00457080" w:rsidRPr="00457080" w:rsidRDefault="00457080" w:rsidP="00457080">
      <w:pPr>
        <w:widowControl/>
        <w:autoSpaceDE/>
        <w:autoSpaceDN/>
        <w:ind w:left="-567"/>
        <w:jc w:val="center"/>
        <w:rPr>
          <w:b/>
          <w:bCs/>
          <w:sz w:val="24"/>
          <w:szCs w:val="24"/>
          <w:lang w:val="pt-BR" w:eastAsia="pt-BR"/>
        </w:rPr>
      </w:pPr>
    </w:p>
    <w:p w14:paraId="488FEDA6" w14:textId="77777777" w:rsidR="00311333" w:rsidRPr="00311333" w:rsidRDefault="00311333" w:rsidP="00311333">
      <w:pPr>
        <w:widowControl/>
        <w:autoSpaceDE/>
        <w:autoSpaceDN/>
        <w:spacing w:after="160" w:line="276" w:lineRule="auto"/>
        <w:rPr>
          <w:rFonts w:eastAsia="Calibri"/>
          <w:b/>
          <w:bCs/>
          <w:sz w:val="24"/>
          <w:szCs w:val="24"/>
          <w:lang w:val="pt-BR"/>
        </w:rPr>
      </w:pPr>
      <w:r w:rsidRPr="00311333">
        <w:rPr>
          <w:rFonts w:eastAsia="Calibri"/>
          <w:b/>
          <w:bCs/>
          <w:sz w:val="24"/>
          <w:szCs w:val="24"/>
          <w:lang w:val="pt-BR"/>
        </w:rPr>
        <w:t>VEICULO COMPLETO</w:t>
      </w:r>
    </w:p>
    <w:p w14:paraId="549CDAB6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Ano/modelo: igual ou superior a 2026/2026;</w:t>
      </w:r>
    </w:p>
    <w:p w14:paraId="207F570E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Fabricação nacional;</w:t>
      </w:r>
    </w:p>
    <w:p w14:paraId="503B6CE2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 xml:space="preserve">Tipo: </w:t>
      </w:r>
      <w:r w:rsidRPr="00311333">
        <w:rPr>
          <w:b/>
          <w:bCs/>
          <w:lang w:val="pt-BR" w:eastAsia="pt-BR"/>
        </w:rPr>
        <w:t>pick-up cabine dupla</w:t>
      </w:r>
      <w:r w:rsidRPr="00311333">
        <w:rPr>
          <w:lang w:val="pt-BR" w:eastAsia="pt-BR"/>
        </w:rPr>
        <w:t>;</w:t>
      </w:r>
    </w:p>
    <w:p w14:paraId="12CCE7CE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Capacidade: 05 (cinco) ocupantes;</w:t>
      </w:r>
    </w:p>
    <w:p w14:paraId="59E58B2C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Combustível: bicombustível (gasolina e etanol);</w:t>
      </w:r>
    </w:p>
    <w:p w14:paraId="181A8676" w14:textId="468393B5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 xml:space="preserve">Potência mínima: </w:t>
      </w:r>
      <w:r w:rsidR="00591988">
        <w:rPr>
          <w:lang w:val="pt-BR" w:eastAsia="pt-BR"/>
        </w:rPr>
        <w:t xml:space="preserve">a partir de </w:t>
      </w:r>
      <w:r w:rsidRPr="00311333">
        <w:rPr>
          <w:lang w:val="pt-BR" w:eastAsia="pt-BR"/>
        </w:rPr>
        <w:t>9</w:t>
      </w:r>
      <w:r w:rsidR="000C6356">
        <w:rPr>
          <w:lang w:val="pt-BR" w:eastAsia="pt-BR"/>
        </w:rPr>
        <w:t>0</w:t>
      </w:r>
      <w:r w:rsidRPr="00311333">
        <w:rPr>
          <w:lang w:val="pt-BR" w:eastAsia="pt-BR"/>
        </w:rPr>
        <w:t xml:space="preserve"> cv com etanol;</w:t>
      </w:r>
    </w:p>
    <w:p w14:paraId="4CA523AD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Direção assistida (hidráulica, elétrica ou eletro-hidráulica);</w:t>
      </w:r>
    </w:p>
    <w:p w14:paraId="76567046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Ar-condicionado;</w:t>
      </w:r>
    </w:p>
    <w:p w14:paraId="6D1E11C2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Airbag duplo frontal;</w:t>
      </w:r>
    </w:p>
    <w:p w14:paraId="359C21B5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Freios com sistema ABS;</w:t>
      </w:r>
    </w:p>
    <w:p w14:paraId="41C5FBB0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Controle eletrônico de estabilidade (ESC);</w:t>
      </w:r>
    </w:p>
    <w:p w14:paraId="63556E18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Todos os equipamentos obrigatórios exigidos pelo Código de Trânsito Brasileiro e pelo CONTRAN;</w:t>
      </w:r>
    </w:p>
    <w:p w14:paraId="5F6D82C8" w14:textId="03B3752E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 xml:space="preserve">Capacidade mínima de carga útil: </w:t>
      </w:r>
      <w:r w:rsidR="00590187">
        <w:rPr>
          <w:lang w:val="pt-BR" w:eastAsia="pt-BR"/>
        </w:rPr>
        <w:t xml:space="preserve">a partir de </w:t>
      </w:r>
      <w:r w:rsidRPr="00311333">
        <w:rPr>
          <w:lang w:val="pt-BR" w:eastAsia="pt-BR"/>
        </w:rPr>
        <w:t>6</w:t>
      </w:r>
      <w:r w:rsidR="00E30EF7">
        <w:rPr>
          <w:lang w:val="pt-BR" w:eastAsia="pt-BR"/>
        </w:rPr>
        <w:t>0</w:t>
      </w:r>
      <w:r w:rsidRPr="00311333">
        <w:rPr>
          <w:lang w:val="pt-BR" w:eastAsia="pt-BR"/>
        </w:rPr>
        <w:t>0 kg;</w:t>
      </w:r>
    </w:p>
    <w:p w14:paraId="073F1A5C" w14:textId="6845EF32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 xml:space="preserve">Capacidade mínima da caçamba: </w:t>
      </w:r>
      <w:r w:rsidR="00590187">
        <w:rPr>
          <w:lang w:val="pt-BR" w:eastAsia="pt-BR"/>
        </w:rPr>
        <w:t xml:space="preserve">a partir de </w:t>
      </w:r>
      <w:r w:rsidR="00E30EF7">
        <w:rPr>
          <w:lang w:val="pt-BR" w:eastAsia="pt-BR"/>
        </w:rPr>
        <w:t>65</w:t>
      </w:r>
      <w:r w:rsidRPr="00311333">
        <w:rPr>
          <w:lang w:val="pt-BR" w:eastAsia="pt-BR"/>
        </w:rPr>
        <w:t>0 litros;</w:t>
      </w:r>
    </w:p>
    <w:p w14:paraId="1AE2FDE3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Tanque de combustível com capacidade mínima de 45 litros;</w:t>
      </w:r>
    </w:p>
    <w:p w14:paraId="1132A55D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Cor branca;</w:t>
      </w:r>
    </w:p>
    <w:p w14:paraId="5EFEA797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Protetor de caçamba instalado;</w:t>
      </w:r>
    </w:p>
    <w:p w14:paraId="6A703EA5" w14:textId="77777777" w:rsidR="00311333" w:rsidRPr="00311333" w:rsidRDefault="00311333" w:rsidP="00311333">
      <w:pPr>
        <w:widowControl/>
        <w:numPr>
          <w:ilvl w:val="0"/>
          <w:numId w:val="13"/>
        </w:numPr>
        <w:autoSpaceDE/>
        <w:autoSpaceDN/>
        <w:spacing w:after="160" w:line="276" w:lineRule="auto"/>
        <w:ind w:left="208" w:hanging="208"/>
        <w:contextualSpacing/>
        <w:rPr>
          <w:lang w:val="pt-BR" w:eastAsia="pt-BR"/>
        </w:rPr>
      </w:pPr>
      <w:r w:rsidRPr="00311333">
        <w:rPr>
          <w:lang w:val="pt-BR" w:eastAsia="pt-BR"/>
        </w:rPr>
        <w:t>Protetor de cárter instalado.</w:t>
      </w:r>
    </w:p>
    <w:p w14:paraId="6F202445" w14:textId="77777777" w:rsidR="00311333" w:rsidRPr="00311333" w:rsidRDefault="00311333" w:rsidP="00311333">
      <w:pPr>
        <w:widowControl/>
        <w:autoSpaceDE/>
        <w:autoSpaceDN/>
        <w:spacing w:after="160" w:line="276" w:lineRule="auto"/>
        <w:ind w:left="208"/>
        <w:contextualSpacing/>
        <w:rPr>
          <w:lang w:val="pt-BR" w:eastAsia="pt-BR"/>
        </w:rPr>
      </w:pPr>
      <w:r w:rsidRPr="00311333">
        <w:rPr>
          <w:lang w:val="pt-BR" w:eastAsia="pt-BR"/>
        </w:rPr>
        <w:t>CATMAT: 483232</w:t>
      </w:r>
    </w:p>
    <w:p w14:paraId="5A909634" w14:textId="3F1C4D39" w:rsidR="00AD2738" w:rsidRPr="00F24235" w:rsidRDefault="00311333" w:rsidP="00311333">
      <w:pPr>
        <w:pStyle w:val="Ttulo1"/>
        <w:ind w:left="0" w:right="2618"/>
        <w:jc w:val="center"/>
        <w:rPr>
          <w:rFonts w:ascii="Garamond" w:hAnsi="Garamond" w:cs="Arial"/>
        </w:rPr>
      </w:pPr>
      <w:r w:rsidRPr="00311333">
        <w:rPr>
          <w:rFonts w:eastAsia="Calibri"/>
          <w:sz w:val="22"/>
          <w:szCs w:val="22"/>
          <w:lang w:val="pt-BR"/>
        </w:rPr>
        <w:t>Obs.: O 1º emplacamento ficará a cargo do Município de Leopoldina</w:t>
      </w:r>
    </w:p>
    <w:p w14:paraId="622122C9" w14:textId="77777777" w:rsidR="00AD2738" w:rsidRPr="00F24235" w:rsidRDefault="00AD2738" w:rsidP="00F24235">
      <w:pPr>
        <w:pStyle w:val="Ttulo1"/>
        <w:ind w:left="0" w:right="2618"/>
        <w:rPr>
          <w:rFonts w:ascii="Garamond" w:hAnsi="Garamond" w:cs="Arial"/>
        </w:rPr>
      </w:pPr>
    </w:p>
    <w:p w14:paraId="1F576B1E" w14:textId="77777777" w:rsidR="00FA1634" w:rsidRPr="00F24235" w:rsidRDefault="00FA1634" w:rsidP="00FA1634">
      <w:pPr>
        <w:pStyle w:val="Ttulo3"/>
        <w:jc w:val="both"/>
        <w:rPr>
          <w:rFonts w:ascii="Garamond" w:hAnsi="Garamond"/>
          <w:sz w:val="24"/>
          <w:szCs w:val="24"/>
        </w:rPr>
      </w:pPr>
      <w:r w:rsidRPr="00F24235">
        <w:rPr>
          <w:rFonts w:ascii="Garamond" w:hAnsi="Garamond"/>
          <w:sz w:val="24"/>
          <w:szCs w:val="24"/>
        </w:rPr>
        <w:t>2. DAS DISPOSIÇÕES GERAIS</w:t>
      </w:r>
    </w:p>
    <w:p w14:paraId="699253F9" w14:textId="791E47CE" w:rsidR="00F24235" w:rsidRPr="00F24235" w:rsidRDefault="00FA1634" w:rsidP="00FA1634">
      <w:pPr>
        <w:pStyle w:val="Corpodetexto"/>
        <w:spacing w:line="232" w:lineRule="auto"/>
        <w:ind w:left="782" w:right="147"/>
        <w:rPr>
          <w:rFonts w:ascii="Garamond" w:hAnsi="Garamond" w:cs="Arial"/>
        </w:rPr>
      </w:pPr>
      <w:r w:rsidRPr="00F24235">
        <w:rPr>
          <w:rFonts w:ascii="Garamond" w:hAnsi="Garamond"/>
        </w:rPr>
        <w:t>Permanecem inalteradas as demais condições e exigências estabelecidas no Edital</w:t>
      </w:r>
      <w:r w:rsidR="004B4155">
        <w:rPr>
          <w:rFonts w:ascii="Garamond" w:hAnsi="Garamond"/>
        </w:rPr>
        <w:t>.</w:t>
      </w:r>
    </w:p>
    <w:p w14:paraId="1E56B3E5" w14:textId="7CC9ECE7" w:rsidR="00D67340" w:rsidRPr="00F24235" w:rsidRDefault="00D67340" w:rsidP="00FA1634">
      <w:pPr>
        <w:pStyle w:val="Corpodetexto"/>
        <w:spacing w:line="232" w:lineRule="auto"/>
        <w:ind w:left="782" w:right="147"/>
        <w:rPr>
          <w:rFonts w:ascii="Garamond" w:hAnsi="Garamond" w:cs="Arial"/>
        </w:rPr>
      </w:pPr>
      <w:r w:rsidRPr="00F24235">
        <w:rPr>
          <w:rFonts w:ascii="Garamond" w:hAnsi="Garamond" w:cs="Arial"/>
        </w:rPr>
        <w:t>Esta</w:t>
      </w:r>
      <w:r w:rsidRPr="00F24235">
        <w:rPr>
          <w:rFonts w:ascii="Garamond" w:hAnsi="Garamond" w:cs="Arial"/>
          <w:spacing w:val="4"/>
        </w:rPr>
        <w:t xml:space="preserve"> </w:t>
      </w:r>
      <w:r w:rsidRPr="00F24235">
        <w:rPr>
          <w:rFonts w:ascii="Garamond" w:hAnsi="Garamond" w:cs="Arial"/>
        </w:rPr>
        <w:t>alteração</w:t>
      </w:r>
      <w:r w:rsidRPr="00F24235">
        <w:rPr>
          <w:rFonts w:ascii="Garamond" w:hAnsi="Garamond" w:cs="Arial"/>
          <w:spacing w:val="5"/>
        </w:rPr>
        <w:t xml:space="preserve"> </w:t>
      </w:r>
      <w:r w:rsidRPr="00F24235">
        <w:rPr>
          <w:rFonts w:ascii="Garamond" w:hAnsi="Garamond" w:cs="Arial"/>
        </w:rPr>
        <w:t>será</w:t>
      </w:r>
      <w:r w:rsidRPr="00F24235">
        <w:rPr>
          <w:rFonts w:ascii="Garamond" w:hAnsi="Garamond" w:cs="Arial"/>
          <w:spacing w:val="4"/>
        </w:rPr>
        <w:t xml:space="preserve"> </w:t>
      </w:r>
      <w:r w:rsidRPr="00F24235">
        <w:rPr>
          <w:rFonts w:ascii="Garamond" w:hAnsi="Garamond" w:cs="Arial"/>
        </w:rPr>
        <w:t>divulgada</w:t>
      </w:r>
      <w:r w:rsidRPr="00F24235">
        <w:rPr>
          <w:rFonts w:ascii="Garamond" w:hAnsi="Garamond" w:cs="Arial"/>
          <w:spacing w:val="5"/>
        </w:rPr>
        <w:t xml:space="preserve"> </w:t>
      </w:r>
      <w:r w:rsidRPr="00F24235">
        <w:rPr>
          <w:rFonts w:ascii="Garamond" w:hAnsi="Garamond" w:cs="Arial"/>
        </w:rPr>
        <w:t>da</w:t>
      </w:r>
      <w:r w:rsidRPr="00F24235">
        <w:rPr>
          <w:rFonts w:ascii="Garamond" w:hAnsi="Garamond" w:cs="Arial"/>
          <w:spacing w:val="5"/>
        </w:rPr>
        <w:t xml:space="preserve"> </w:t>
      </w:r>
      <w:r w:rsidRPr="00F24235">
        <w:rPr>
          <w:rFonts w:ascii="Garamond" w:hAnsi="Garamond" w:cs="Arial"/>
        </w:rPr>
        <w:t>mesma</w:t>
      </w:r>
      <w:r w:rsidRPr="00F24235">
        <w:rPr>
          <w:rFonts w:ascii="Garamond" w:hAnsi="Garamond" w:cs="Arial"/>
          <w:spacing w:val="5"/>
        </w:rPr>
        <w:t xml:space="preserve"> </w:t>
      </w:r>
      <w:r w:rsidRPr="00F24235">
        <w:rPr>
          <w:rFonts w:ascii="Garamond" w:hAnsi="Garamond" w:cs="Arial"/>
        </w:rPr>
        <w:t>forma</w:t>
      </w:r>
      <w:r w:rsidRPr="00F24235">
        <w:rPr>
          <w:rFonts w:ascii="Garamond" w:hAnsi="Garamond" w:cs="Arial"/>
          <w:spacing w:val="5"/>
        </w:rPr>
        <w:t xml:space="preserve"> </w:t>
      </w:r>
      <w:r w:rsidRPr="00F24235">
        <w:rPr>
          <w:rFonts w:ascii="Garamond" w:hAnsi="Garamond" w:cs="Arial"/>
        </w:rPr>
        <w:t>em</w:t>
      </w:r>
      <w:r w:rsidRPr="00F24235">
        <w:rPr>
          <w:rFonts w:ascii="Garamond" w:hAnsi="Garamond" w:cs="Arial"/>
          <w:spacing w:val="5"/>
        </w:rPr>
        <w:t xml:space="preserve"> </w:t>
      </w:r>
      <w:r w:rsidRPr="00F24235">
        <w:rPr>
          <w:rFonts w:ascii="Garamond" w:hAnsi="Garamond" w:cs="Arial"/>
        </w:rPr>
        <w:t>que</w:t>
      </w:r>
      <w:r w:rsidRPr="00F24235">
        <w:rPr>
          <w:rFonts w:ascii="Garamond" w:hAnsi="Garamond" w:cs="Arial"/>
          <w:spacing w:val="5"/>
        </w:rPr>
        <w:t xml:space="preserve"> </w:t>
      </w:r>
      <w:r w:rsidRPr="00F24235">
        <w:rPr>
          <w:rFonts w:ascii="Garamond" w:hAnsi="Garamond" w:cs="Arial"/>
        </w:rPr>
        <w:t>se</w:t>
      </w:r>
      <w:r w:rsidRPr="00F24235">
        <w:rPr>
          <w:rFonts w:ascii="Garamond" w:hAnsi="Garamond" w:cs="Arial"/>
          <w:spacing w:val="4"/>
        </w:rPr>
        <w:t xml:space="preserve"> </w:t>
      </w:r>
      <w:r w:rsidRPr="00F24235">
        <w:rPr>
          <w:rFonts w:ascii="Garamond" w:hAnsi="Garamond" w:cs="Arial"/>
        </w:rPr>
        <w:t>deu</w:t>
      </w:r>
      <w:r w:rsidRPr="00F24235">
        <w:rPr>
          <w:rFonts w:ascii="Garamond" w:hAnsi="Garamond" w:cs="Arial"/>
          <w:spacing w:val="5"/>
        </w:rPr>
        <w:t xml:space="preserve"> </w:t>
      </w:r>
      <w:r w:rsidRPr="00F24235">
        <w:rPr>
          <w:rFonts w:ascii="Garamond" w:hAnsi="Garamond" w:cs="Arial"/>
        </w:rPr>
        <w:t>a</w:t>
      </w:r>
      <w:r w:rsidRPr="00F24235">
        <w:rPr>
          <w:rFonts w:ascii="Garamond" w:hAnsi="Garamond" w:cs="Arial"/>
          <w:spacing w:val="4"/>
        </w:rPr>
        <w:t xml:space="preserve"> </w:t>
      </w:r>
      <w:r w:rsidRPr="00F24235">
        <w:rPr>
          <w:rFonts w:ascii="Garamond" w:hAnsi="Garamond" w:cs="Arial"/>
        </w:rPr>
        <w:t>publicação</w:t>
      </w:r>
      <w:r w:rsidRPr="00F24235">
        <w:rPr>
          <w:rFonts w:ascii="Garamond" w:hAnsi="Garamond" w:cs="Arial"/>
          <w:spacing w:val="2"/>
        </w:rPr>
        <w:t xml:space="preserve"> </w:t>
      </w:r>
      <w:r w:rsidRPr="00F24235">
        <w:rPr>
          <w:rFonts w:ascii="Garamond" w:hAnsi="Garamond" w:cs="Arial"/>
        </w:rPr>
        <w:t>original</w:t>
      </w:r>
      <w:r w:rsidRPr="00F24235">
        <w:rPr>
          <w:rFonts w:ascii="Garamond" w:hAnsi="Garamond" w:cs="Arial"/>
          <w:spacing w:val="-57"/>
        </w:rPr>
        <w:t xml:space="preserve"> </w:t>
      </w:r>
      <w:r w:rsidR="008F1731" w:rsidRPr="00F24235">
        <w:rPr>
          <w:rFonts w:ascii="Garamond" w:hAnsi="Garamond" w:cs="Arial"/>
          <w:spacing w:val="-57"/>
        </w:rPr>
        <w:t xml:space="preserve">       </w:t>
      </w:r>
      <w:r w:rsidR="00384A92" w:rsidRPr="00F24235">
        <w:rPr>
          <w:rFonts w:ascii="Garamond" w:hAnsi="Garamond" w:cs="Arial"/>
          <w:spacing w:val="-57"/>
        </w:rPr>
        <w:t xml:space="preserve">  </w:t>
      </w:r>
      <w:r w:rsidRPr="00F24235">
        <w:rPr>
          <w:rFonts w:ascii="Garamond" w:hAnsi="Garamond" w:cs="Arial"/>
        </w:rPr>
        <w:t>deste</w:t>
      </w:r>
      <w:r w:rsidRPr="00F24235">
        <w:rPr>
          <w:rFonts w:ascii="Garamond" w:hAnsi="Garamond" w:cs="Arial"/>
          <w:spacing w:val="-1"/>
        </w:rPr>
        <w:t xml:space="preserve"> </w:t>
      </w:r>
      <w:r w:rsidRPr="00F24235">
        <w:rPr>
          <w:rFonts w:ascii="Garamond" w:hAnsi="Garamond" w:cs="Arial"/>
        </w:rPr>
        <w:t>Edital.</w:t>
      </w:r>
    </w:p>
    <w:p w14:paraId="28FCE294" w14:textId="42984D51" w:rsidR="008F1731" w:rsidRPr="00F24235" w:rsidRDefault="006762E4" w:rsidP="00F24235">
      <w:pPr>
        <w:pStyle w:val="Ttulo1"/>
        <w:spacing w:before="87" w:line="235" w:lineRule="auto"/>
        <w:ind w:right="2930"/>
        <w:jc w:val="center"/>
        <w:rPr>
          <w:rFonts w:ascii="Garamond" w:hAnsi="Garamond" w:cs="Arial"/>
        </w:rPr>
      </w:pPr>
      <w:r w:rsidRPr="00F24235">
        <w:rPr>
          <w:rFonts w:ascii="Garamond" w:hAnsi="Garamond" w:cs="Arial"/>
        </w:rPr>
        <w:t xml:space="preserve">                                 </w:t>
      </w:r>
    </w:p>
    <w:p w14:paraId="59E68FF1" w14:textId="15E01624" w:rsidR="00D67340" w:rsidRPr="00F24235" w:rsidRDefault="00230085" w:rsidP="00F24235">
      <w:pPr>
        <w:pStyle w:val="Ttulo1"/>
        <w:spacing w:before="87" w:line="235" w:lineRule="auto"/>
        <w:ind w:right="2930"/>
        <w:rPr>
          <w:rFonts w:ascii="Garamond" w:hAnsi="Garamond" w:cs="Arial"/>
          <w:sz w:val="22"/>
          <w:szCs w:val="22"/>
        </w:rPr>
      </w:pPr>
      <w:r w:rsidRPr="00F24235">
        <w:rPr>
          <w:rFonts w:ascii="Garamond" w:hAnsi="Garamond" w:cs="Arial"/>
          <w:sz w:val="22"/>
          <w:szCs w:val="22"/>
        </w:rPr>
        <w:t xml:space="preserve">                                     </w:t>
      </w:r>
      <w:r w:rsidR="00F24235">
        <w:rPr>
          <w:rFonts w:ascii="Garamond" w:hAnsi="Garamond" w:cs="Arial"/>
          <w:sz w:val="22"/>
          <w:szCs w:val="22"/>
        </w:rPr>
        <w:t xml:space="preserve">      </w:t>
      </w:r>
      <w:r w:rsidR="004B4155">
        <w:rPr>
          <w:rFonts w:ascii="Garamond" w:hAnsi="Garamond" w:cs="Arial"/>
          <w:sz w:val="22"/>
          <w:szCs w:val="22"/>
        </w:rPr>
        <w:t xml:space="preserve">            </w:t>
      </w:r>
      <w:r w:rsidR="00F24235">
        <w:rPr>
          <w:rFonts w:ascii="Garamond" w:hAnsi="Garamond" w:cs="Arial"/>
          <w:sz w:val="22"/>
          <w:szCs w:val="22"/>
        </w:rPr>
        <w:t xml:space="preserve">  </w:t>
      </w:r>
      <w:r w:rsidR="004B4155">
        <w:rPr>
          <w:rFonts w:ascii="Garamond" w:hAnsi="Garamond" w:cs="Arial"/>
          <w:sz w:val="22"/>
          <w:szCs w:val="22"/>
        </w:rPr>
        <w:t>Gisele do Nascimento</w:t>
      </w:r>
    </w:p>
    <w:p w14:paraId="4333A171" w14:textId="3EBD023B" w:rsidR="00D67340" w:rsidRPr="00F24235" w:rsidRDefault="00230085" w:rsidP="00230085">
      <w:pPr>
        <w:pStyle w:val="Ttulo1"/>
        <w:spacing w:before="87" w:line="235" w:lineRule="auto"/>
        <w:ind w:left="3592" w:right="2930"/>
        <w:jc w:val="center"/>
        <w:rPr>
          <w:rFonts w:ascii="Garamond" w:hAnsi="Garamond" w:cs="Arial"/>
        </w:rPr>
      </w:pPr>
      <w:r w:rsidRPr="00F24235">
        <w:rPr>
          <w:rFonts w:ascii="Garamond" w:hAnsi="Garamond" w:cs="Arial"/>
        </w:rPr>
        <w:t>Agente de Contratação</w:t>
      </w:r>
    </w:p>
    <w:p w14:paraId="0ED93499" w14:textId="77777777" w:rsidR="008A4526" w:rsidRPr="00F24235" w:rsidRDefault="008A4526" w:rsidP="006762E4">
      <w:pPr>
        <w:pStyle w:val="Ttulo1"/>
        <w:spacing w:before="87" w:line="235" w:lineRule="auto"/>
        <w:ind w:left="3592" w:right="2930"/>
        <w:rPr>
          <w:rFonts w:ascii="Garamond" w:hAnsi="Garamond" w:cs="Arial"/>
        </w:rPr>
      </w:pPr>
    </w:p>
    <w:p w14:paraId="62EE784A" w14:textId="1C115265" w:rsidR="00D67340" w:rsidRPr="00F24235" w:rsidRDefault="00D67340" w:rsidP="00436644">
      <w:pPr>
        <w:spacing w:before="1"/>
        <w:ind w:left="782"/>
        <w:rPr>
          <w:rFonts w:ascii="Garamond" w:hAnsi="Garamond" w:cs="Arial"/>
          <w:b/>
          <w:sz w:val="24"/>
          <w:szCs w:val="24"/>
        </w:rPr>
      </w:pPr>
      <w:r w:rsidRPr="00F24235">
        <w:rPr>
          <w:rFonts w:ascii="Garamond" w:hAnsi="Garamond" w:cs="Arial"/>
          <w:b/>
          <w:w w:val="95"/>
          <w:sz w:val="24"/>
          <w:szCs w:val="24"/>
        </w:rPr>
        <w:t>PARECER</w:t>
      </w:r>
      <w:r w:rsidRPr="00F24235">
        <w:rPr>
          <w:rFonts w:ascii="Garamond" w:hAnsi="Garamond" w:cs="Arial"/>
          <w:b/>
          <w:spacing w:val="29"/>
          <w:w w:val="95"/>
          <w:sz w:val="24"/>
          <w:szCs w:val="24"/>
        </w:rPr>
        <w:t xml:space="preserve"> </w:t>
      </w:r>
      <w:r w:rsidRPr="00F24235">
        <w:rPr>
          <w:rFonts w:ascii="Garamond" w:hAnsi="Garamond" w:cs="Arial"/>
          <w:b/>
          <w:w w:val="95"/>
          <w:sz w:val="24"/>
          <w:szCs w:val="24"/>
        </w:rPr>
        <w:t>JURÍDICO:</w:t>
      </w:r>
    </w:p>
    <w:p w14:paraId="718996F5" w14:textId="77777777" w:rsidR="00D67340" w:rsidRPr="00F24235" w:rsidRDefault="00D67340" w:rsidP="00D67340">
      <w:pPr>
        <w:pStyle w:val="Corpodetexto"/>
        <w:spacing w:before="83"/>
        <w:ind w:left="782"/>
        <w:rPr>
          <w:rFonts w:ascii="Garamond" w:hAnsi="Garamond" w:cs="Arial"/>
        </w:rPr>
      </w:pPr>
      <w:r w:rsidRPr="00F24235">
        <w:rPr>
          <w:rFonts w:ascii="Garamond" w:hAnsi="Garamond" w:cs="Arial"/>
          <w:w w:val="95"/>
        </w:rPr>
        <w:t>Atendendo</w:t>
      </w:r>
      <w:r w:rsidRPr="00F24235">
        <w:rPr>
          <w:rFonts w:ascii="Garamond" w:hAnsi="Garamond" w:cs="Arial"/>
          <w:spacing w:val="7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as</w:t>
      </w:r>
      <w:r w:rsidRPr="00F24235">
        <w:rPr>
          <w:rFonts w:ascii="Garamond" w:hAnsi="Garamond" w:cs="Arial"/>
          <w:spacing w:val="7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determinações</w:t>
      </w:r>
      <w:r w:rsidRPr="00F24235">
        <w:rPr>
          <w:rFonts w:ascii="Garamond" w:hAnsi="Garamond" w:cs="Arial"/>
          <w:spacing w:val="6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legais,</w:t>
      </w:r>
      <w:r w:rsidRPr="00F24235">
        <w:rPr>
          <w:rFonts w:ascii="Garamond" w:hAnsi="Garamond" w:cs="Arial"/>
          <w:spacing w:val="9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declaro</w:t>
      </w:r>
      <w:r w:rsidRPr="00F24235">
        <w:rPr>
          <w:rFonts w:ascii="Garamond" w:hAnsi="Garamond" w:cs="Arial"/>
          <w:spacing w:val="8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estar</w:t>
      </w:r>
      <w:r w:rsidRPr="00F24235">
        <w:rPr>
          <w:rFonts w:ascii="Garamond" w:hAnsi="Garamond" w:cs="Arial"/>
          <w:spacing w:val="8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de</w:t>
      </w:r>
      <w:r w:rsidRPr="00F24235">
        <w:rPr>
          <w:rFonts w:ascii="Garamond" w:hAnsi="Garamond" w:cs="Arial"/>
          <w:spacing w:val="9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acordo</w:t>
      </w:r>
      <w:r w:rsidRPr="00F24235">
        <w:rPr>
          <w:rFonts w:ascii="Garamond" w:hAnsi="Garamond" w:cs="Arial"/>
          <w:spacing w:val="9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com</w:t>
      </w:r>
      <w:r w:rsidRPr="00F24235">
        <w:rPr>
          <w:rFonts w:ascii="Garamond" w:hAnsi="Garamond" w:cs="Arial"/>
          <w:spacing w:val="7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a</w:t>
      </w:r>
      <w:r w:rsidRPr="00F24235">
        <w:rPr>
          <w:rFonts w:ascii="Garamond" w:hAnsi="Garamond" w:cs="Arial"/>
          <w:spacing w:val="9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presente</w:t>
      </w:r>
      <w:r w:rsidRPr="00F24235">
        <w:rPr>
          <w:rFonts w:ascii="Garamond" w:hAnsi="Garamond" w:cs="Arial"/>
          <w:spacing w:val="9"/>
          <w:w w:val="95"/>
        </w:rPr>
        <w:t xml:space="preserve"> </w:t>
      </w:r>
      <w:r w:rsidRPr="00F24235">
        <w:rPr>
          <w:rFonts w:ascii="Garamond" w:hAnsi="Garamond" w:cs="Arial"/>
          <w:w w:val="95"/>
        </w:rPr>
        <w:t>alteração.</w:t>
      </w:r>
    </w:p>
    <w:p w14:paraId="7C0B125A" w14:textId="77777777" w:rsidR="00D67340" w:rsidRPr="00F24235" w:rsidRDefault="00D67340" w:rsidP="00D67340">
      <w:pPr>
        <w:pStyle w:val="Corpodetexto"/>
        <w:spacing w:before="4"/>
        <w:rPr>
          <w:rFonts w:ascii="Garamond" w:hAnsi="Garamond" w:cs="Arial"/>
        </w:rPr>
      </w:pPr>
    </w:p>
    <w:p w14:paraId="5EDCCE56" w14:textId="77777777" w:rsidR="00AD2738" w:rsidRPr="00F24235" w:rsidRDefault="00AD2738" w:rsidP="005441BE">
      <w:pPr>
        <w:pStyle w:val="Corpodetexto"/>
        <w:spacing w:before="1"/>
        <w:ind w:left="3181" w:right="2522"/>
        <w:jc w:val="center"/>
        <w:rPr>
          <w:rFonts w:ascii="Garamond" w:hAnsi="Garamond" w:cs="Arial"/>
          <w:w w:val="95"/>
        </w:rPr>
      </w:pPr>
    </w:p>
    <w:p w14:paraId="4340C83F" w14:textId="77777777" w:rsidR="00AD2738" w:rsidRPr="00F24235" w:rsidRDefault="00AD2738" w:rsidP="00AD2738">
      <w:pPr>
        <w:pStyle w:val="Corpodetexto"/>
        <w:jc w:val="center"/>
        <w:rPr>
          <w:rFonts w:ascii="Garamond" w:hAnsi="Garamond" w:cs="Arial"/>
          <w:b/>
          <w:bCs/>
          <w:w w:val="95"/>
          <w:lang w:val="x-none"/>
        </w:rPr>
      </w:pPr>
      <w:r w:rsidRPr="00F24235">
        <w:rPr>
          <w:rFonts w:ascii="Garamond" w:hAnsi="Garamond" w:cs="Arial"/>
          <w:b/>
          <w:bCs/>
          <w:w w:val="95"/>
          <w:lang w:val="x-none"/>
        </w:rPr>
        <w:t>DANILO DE AZEVEDO SILVA</w:t>
      </w:r>
    </w:p>
    <w:p w14:paraId="43231060" w14:textId="06B6AF56" w:rsidR="00AD2738" w:rsidRPr="00F24235" w:rsidRDefault="00AD2738" w:rsidP="00293511">
      <w:pPr>
        <w:pStyle w:val="Corpodetexto"/>
        <w:jc w:val="center"/>
        <w:rPr>
          <w:rFonts w:ascii="Garamond" w:hAnsi="Garamond" w:cs="Arial"/>
          <w:w w:val="95"/>
        </w:rPr>
      </w:pPr>
      <w:r w:rsidRPr="00F24235">
        <w:rPr>
          <w:rFonts w:ascii="Garamond" w:hAnsi="Garamond" w:cs="Arial"/>
          <w:b/>
          <w:bCs/>
          <w:w w:val="95"/>
          <w:lang w:val="x-none"/>
        </w:rPr>
        <w:t>Procurador-Geral em Exercício</w:t>
      </w:r>
    </w:p>
    <w:p w14:paraId="085259E6" w14:textId="77777777" w:rsidR="00AD2738" w:rsidRPr="00F24235" w:rsidRDefault="00AD2738" w:rsidP="005441BE">
      <w:pPr>
        <w:pStyle w:val="Corpodetexto"/>
        <w:spacing w:before="1"/>
        <w:ind w:left="3181" w:right="2522"/>
        <w:jc w:val="center"/>
        <w:rPr>
          <w:rFonts w:ascii="Garamond" w:hAnsi="Garamond" w:cs="Arial"/>
          <w:w w:val="95"/>
        </w:rPr>
      </w:pPr>
    </w:p>
    <w:p w14:paraId="7F92CDDA" w14:textId="3BFAA533" w:rsidR="00F40B8F" w:rsidRPr="00F24235" w:rsidRDefault="00D67340" w:rsidP="005441BE">
      <w:pPr>
        <w:pStyle w:val="Corpodetexto"/>
        <w:spacing w:before="1"/>
        <w:ind w:left="3181" w:right="2522"/>
        <w:jc w:val="center"/>
        <w:rPr>
          <w:rFonts w:ascii="Garamond" w:hAnsi="Garamond" w:cs="Arial"/>
        </w:rPr>
      </w:pPr>
      <w:r w:rsidRPr="00F24235">
        <w:rPr>
          <w:rFonts w:ascii="Garamond" w:hAnsi="Garamond" w:cs="Arial"/>
          <w:w w:val="95"/>
        </w:rPr>
        <w:t>Leopoldina</w:t>
      </w:r>
      <w:r w:rsidR="00447F14" w:rsidRPr="00F24235">
        <w:rPr>
          <w:rFonts w:ascii="Garamond" w:hAnsi="Garamond" w:cs="Arial"/>
          <w:w w:val="95"/>
        </w:rPr>
        <w:t>,</w:t>
      </w:r>
      <w:r w:rsidR="00554F57" w:rsidRPr="00F24235">
        <w:rPr>
          <w:rFonts w:ascii="Garamond" w:hAnsi="Garamond" w:cs="Arial"/>
          <w:w w:val="95"/>
        </w:rPr>
        <w:t xml:space="preserve"> </w:t>
      </w:r>
      <w:r w:rsidR="00293511">
        <w:rPr>
          <w:rFonts w:ascii="Garamond" w:hAnsi="Garamond" w:cs="Arial"/>
          <w:w w:val="95"/>
        </w:rPr>
        <w:t>10 de setembro</w:t>
      </w:r>
      <w:r w:rsidR="00F24235" w:rsidRPr="00F24235">
        <w:rPr>
          <w:rFonts w:ascii="Garamond" w:hAnsi="Garamond" w:cs="Arial"/>
          <w:w w:val="95"/>
        </w:rPr>
        <w:t xml:space="preserve"> de </w:t>
      </w:r>
      <w:r w:rsidR="00293511">
        <w:rPr>
          <w:rFonts w:ascii="Garamond" w:hAnsi="Garamond" w:cs="Arial"/>
          <w:w w:val="95"/>
        </w:rPr>
        <w:t>2</w:t>
      </w:r>
      <w:r w:rsidR="00F24235" w:rsidRPr="00F24235">
        <w:rPr>
          <w:rFonts w:ascii="Garamond" w:hAnsi="Garamond" w:cs="Arial"/>
          <w:w w:val="95"/>
        </w:rPr>
        <w:t>026.</w:t>
      </w:r>
    </w:p>
    <w:sectPr w:rsidR="00F40B8F" w:rsidRPr="00F24235">
      <w:headerReference w:type="default" r:id="rId9"/>
      <w:type w:val="continuous"/>
      <w:pgSz w:w="11910" w:h="16840"/>
      <w:pgMar w:top="100" w:right="158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E7BD8" w14:textId="77777777" w:rsidR="009C11A2" w:rsidRDefault="009C11A2" w:rsidP="004E188E">
      <w:r>
        <w:separator/>
      </w:r>
    </w:p>
  </w:endnote>
  <w:endnote w:type="continuationSeparator" w:id="0">
    <w:p w14:paraId="65269899" w14:textId="77777777" w:rsidR="009C11A2" w:rsidRDefault="009C11A2" w:rsidP="004E1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0E33F" w14:textId="77777777" w:rsidR="009C11A2" w:rsidRDefault="009C11A2" w:rsidP="004E188E">
      <w:r>
        <w:separator/>
      </w:r>
    </w:p>
  </w:footnote>
  <w:footnote w:type="continuationSeparator" w:id="0">
    <w:p w14:paraId="0F749C6A" w14:textId="77777777" w:rsidR="009C11A2" w:rsidRDefault="009C11A2" w:rsidP="004E1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33C5D" w14:textId="01492D47" w:rsidR="004E188E" w:rsidRDefault="004E188E">
    <w:pPr>
      <w:pStyle w:val="Cabealho"/>
    </w:pPr>
    <w:r>
      <w:rPr>
        <w:noProof/>
      </w:rPr>
      <w:drawing>
        <wp:inline distT="0" distB="0" distL="0" distR="0" wp14:anchorId="7226C659" wp14:editId="30928D72">
          <wp:extent cx="5785485" cy="792480"/>
          <wp:effectExtent l="0" t="0" r="5715" b="7620"/>
          <wp:docPr id="2130890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F2BD41A" w14:textId="77777777" w:rsidR="004E188E" w:rsidRDefault="004E188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2B6"/>
    <w:multiLevelType w:val="hybridMultilevel"/>
    <w:tmpl w:val="B3E6FB96"/>
    <w:lvl w:ilvl="0" w:tplc="04160005">
      <w:start w:val="1"/>
      <w:numFmt w:val="bullet"/>
      <w:lvlText w:val=""/>
      <w:lvlJc w:val="left"/>
      <w:pPr>
        <w:ind w:left="30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96" w:hanging="360"/>
      </w:pPr>
      <w:rPr>
        <w:rFonts w:ascii="Wingdings" w:hAnsi="Wingdings" w:hint="default"/>
      </w:rPr>
    </w:lvl>
  </w:abstractNum>
  <w:abstractNum w:abstractNumId="1" w15:restartNumberingAfterBreak="0">
    <w:nsid w:val="049273A0"/>
    <w:multiLevelType w:val="hybridMultilevel"/>
    <w:tmpl w:val="086A29BA"/>
    <w:lvl w:ilvl="0" w:tplc="B720C0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84EDC"/>
    <w:multiLevelType w:val="hybridMultilevel"/>
    <w:tmpl w:val="17347E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8041E"/>
    <w:multiLevelType w:val="multilevel"/>
    <w:tmpl w:val="49A846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3BC6A90"/>
    <w:multiLevelType w:val="multilevel"/>
    <w:tmpl w:val="44E42FFA"/>
    <w:lvl w:ilvl="0">
      <w:start w:val="1"/>
      <w:numFmt w:val="decimal"/>
      <w:lvlText w:val="%1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7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7270263"/>
    <w:multiLevelType w:val="multilevel"/>
    <w:tmpl w:val="91B2C5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85473FA"/>
    <w:multiLevelType w:val="multilevel"/>
    <w:tmpl w:val="40CE99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D631C90"/>
    <w:multiLevelType w:val="multilevel"/>
    <w:tmpl w:val="0D0252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E1E24A7"/>
    <w:multiLevelType w:val="multilevel"/>
    <w:tmpl w:val="AB1CF4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AEC4AEB"/>
    <w:multiLevelType w:val="multilevel"/>
    <w:tmpl w:val="95EA9C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3991E13"/>
    <w:multiLevelType w:val="multilevel"/>
    <w:tmpl w:val="0A0237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40969AF"/>
    <w:multiLevelType w:val="hybridMultilevel"/>
    <w:tmpl w:val="34368BE4"/>
    <w:lvl w:ilvl="0" w:tplc="04160001">
      <w:start w:val="1"/>
      <w:numFmt w:val="bullet"/>
      <w:lvlText w:val=""/>
      <w:lvlJc w:val="left"/>
      <w:pPr>
        <w:ind w:left="231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3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5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7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9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1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3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5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76" w:hanging="360"/>
      </w:pPr>
      <w:rPr>
        <w:rFonts w:ascii="Wingdings" w:hAnsi="Wingdings" w:hint="default"/>
      </w:rPr>
    </w:lvl>
  </w:abstractNum>
  <w:abstractNum w:abstractNumId="12" w15:restartNumberingAfterBreak="0">
    <w:nsid w:val="68455D8C"/>
    <w:multiLevelType w:val="hybridMultilevel"/>
    <w:tmpl w:val="6C16E59A"/>
    <w:lvl w:ilvl="0" w:tplc="0B365A16">
      <w:start w:val="1"/>
      <w:numFmt w:val="decimal"/>
      <w:lvlText w:val="%1-"/>
      <w:lvlJc w:val="left"/>
      <w:pPr>
        <w:ind w:left="10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0" w:hanging="360"/>
      </w:pPr>
    </w:lvl>
    <w:lvl w:ilvl="2" w:tplc="0416001B" w:tentative="1">
      <w:start w:val="1"/>
      <w:numFmt w:val="lowerRoman"/>
      <w:lvlText w:val="%3."/>
      <w:lvlJc w:val="right"/>
      <w:pPr>
        <w:ind w:left="2440" w:hanging="180"/>
      </w:pPr>
    </w:lvl>
    <w:lvl w:ilvl="3" w:tplc="0416000F" w:tentative="1">
      <w:start w:val="1"/>
      <w:numFmt w:val="decimal"/>
      <w:lvlText w:val="%4."/>
      <w:lvlJc w:val="left"/>
      <w:pPr>
        <w:ind w:left="3160" w:hanging="360"/>
      </w:pPr>
    </w:lvl>
    <w:lvl w:ilvl="4" w:tplc="04160019" w:tentative="1">
      <w:start w:val="1"/>
      <w:numFmt w:val="lowerLetter"/>
      <w:lvlText w:val="%5."/>
      <w:lvlJc w:val="left"/>
      <w:pPr>
        <w:ind w:left="3880" w:hanging="360"/>
      </w:pPr>
    </w:lvl>
    <w:lvl w:ilvl="5" w:tplc="0416001B" w:tentative="1">
      <w:start w:val="1"/>
      <w:numFmt w:val="lowerRoman"/>
      <w:lvlText w:val="%6."/>
      <w:lvlJc w:val="right"/>
      <w:pPr>
        <w:ind w:left="4600" w:hanging="180"/>
      </w:pPr>
    </w:lvl>
    <w:lvl w:ilvl="6" w:tplc="0416000F" w:tentative="1">
      <w:start w:val="1"/>
      <w:numFmt w:val="decimal"/>
      <w:lvlText w:val="%7."/>
      <w:lvlJc w:val="left"/>
      <w:pPr>
        <w:ind w:left="5320" w:hanging="360"/>
      </w:pPr>
    </w:lvl>
    <w:lvl w:ilvl="7" w:tplc="04160019" w:tentative="1">
      <w:start w:val="1"/>
      <w:numFmt w:val="lowerLetter"/>
      <w:lvlText w:val="%8."/>
      <w:lvlJc w:val="left"/>
      <w:pPr>
        <w:ind w:left="6040" w:hanging="360"/>
      </w:pPr>
    </w:lvl>
    <w:lvl w:ilvl="8" w:tplc="0416001B" w:tentative="1">
      <w:start w:val="1"/>
      <w:numFmt w:val="lowerRoman"/>
      <w:lvlText w:val="%9."/>
      <w:lvlJc w:val="right"/>
      <w:pPr>
        <w:ind w:left="6760" w:hanging="180"/>
      </w:pPr>
    </w:lvl>
  </w:abstractNum>
  <w:num w:numId="1" w16cid:durableId="1024474331">
    <w:abstractNumId w:val="11"/>
  </w:num>
  <w:num w:numId="2" w16cid:durableId="282005674">
    <w:abstractNumId w:val="0"/>
  </w:num>
  <w:num w:numId="3" w16cid:durableId="2097088314">
    <w:abstractNumId w:val="4"/>
  </w:num>
  <w:num w:numId="4" w16cid:durableId="1228033512">
    <w:abstractNumId w:val="2"/>
  </w:num>
  <w:num w:numId="5" w16cid:durableId="272826877">
    <w:abstractNumId w:val="12"/>
  </w:num>
  <w:num w:numId="6" w16cid:durableId="1338774716">
    <w:abstractNumId w:val="6"/>
  </w:num>
  <w:num w:numId="7" w16cid:durableId="1089346613">
    <w:abstractNumId w:val="7"/>
  </w:num>
  <w:num w:numId="8" w16cid:durableId="1666981288">
    <w:abstractNumId w:val="10"/>
  </w:num>
  <w:num w:numId="9" w16cid:durableId="1202284340">
    <w:abstractNumId w:val="3"/>
  </w:num>
  <w:num w:numId="10" w16cid:durableId="1093403626">
    <w:abstractNumId w:val="5"/>
  </w:num>
  <w:num w:numId="11" w16cid:durableId="730807818">
    <w:abstractNumId w:val="9"/>
  </w:num>
  <w:num w:numId="12" w16cid:durableId="991522888">
    <w:abstractNumId w:val="8"/>
  </w:num>
  <w:num w:numId="13" w16cid:durableId="1701006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D02"/>
    <w:rsid w:val="000117A6"/>
    <w:rsid w:val="00037F70"/>
    <w:rsid w:val="00041750"/>
    <w:rsid w:val="00042733"/>
    <w:rsid w:val="00053344"/>
    <w:rsid w:val="00070061"/>
    <w:rsid w:val="000733C8"/>
    <w:rsid w:val="00077196"/>
    <w:rsid w:val="00096F47"/>
    <w:rsid w:val="000C49DE"/>
    <w:rsid w:val="000C6356"/>
    <w:rsid w:val="000D3877"/>
    <w:rsid w:val="00102E14"/>
    <w:rsid w:val="0011481F"/>
    <w:rsid w:val="001228EA"/>
    <w:rsid w:val="00125E2C"/>
    <w:rsid w:val="0013622E"/>
    <w:rsid w:val="00140472"/>
    <w:rsid w:val="00143E8A"/>
    <w:rsid w:val="00150A25"/>
    <w:rsid w:val="00152504"/>
    <w:rsid w:val="001703A7"/>
    <w:rsid w:val="001757A9"/>
    <w:rsid w:val="0019304D"/>
    <w:rsid w:val="001B0ADA"/>
    <w:rsid w:val="001E5D1C"/>
    <w:rsid w:val="001F2720"/>
    <w:rsid w:val="00201B2A"/>
    <w:rsid w:val="00214446"/>
    <w:rsid w:val="00227C1C"/>
    <w:rsid w:val="00230085"/>
    <w:rsid w:val="002311F7"/>
    <w:rsid w:val="00231C5F"/>
    <w:rsid w:val="00232F63"/>
    <w:rsid w:val="0025389F"/>
    <w:rsid w:val="002579CD"/>
    <w:rsid w:val="00276A23"/>
    <w:rsid w:val="0028689E"/>
    <w:rsid w:val="00292812"/>
    <w:rsid w:val="00293511"/>
    <w:rsid w:val="002C03A8"/>
    <w:rsid w:val="002C0DA3"/>
    <w:rsid w:val="002D0528"/>
    <w:rsid w:val="002F6E28"/>
    <w:rsid w:val="00301110"/>
    <w:rsid w:val="00311333"/>
    <w:rsid w:val="003248A0"/>
    <w:rsid w:val="0034029B"/>
    <w:rsid w:val="0034365E"/>
    <w:rsid w:val="0035433D"/>
    <w:rsid w:val="00384A92"/>
    <w:rsid w:val="003A3656"/>
    <w:rsid w:val="003A612A"/>
    <w:rsid w:val="003B09C6"/>
    <w:rsid w:val="003C12D2"/>
    <w:rsid w:val="003C1713"/>
    <w:rsid w:val="003C23AE"/>
    <w:rsid w:val="003C6BC5"/>
    <w:rsid w:val="003C7794"/>
    <w:rsid w:val="003C7B44"/>
    <w:rsid w:val="003D1CE7"/>
    <w:rsid w:val="003D7D66"/>
    <w:rsid w:val="00404018"/>
    <w:rsid w:val="00404465"/>
    <w:rsid w:val="00423880"/>
    <w:rsid w:val="00436644"/>
    <w:rsid w:val="00447F14"/>
    <w:rsid w:val="00454FBC"/>
    <w:rsid w:val="00457080"/>
    <w:rsid w:val="0046520F"/>
    <w:rsid w:val="00466BCA"/>
    <w:rsid w:val="00473712"/>
    <w:rsid w:val="004858DA"/>
    <w:rsid w:val="00490C6B"/>
    <w:rsid w:val="004A4A30"/>
    <w:rsid w:val="004B4155"/>
    <w:rsid w:val="004B6CFE"/>
    <w:rsid w:val="004C3915"/>
    <w:rsid w:val="004D172D"/>
    <w:rsid w:val="004E0B9A"/>
    <w:rsid w:val="004E188E"/>
    <w:rsid w:val="004F26A0"/>
    <w:rsid w:val="005279AA"/>
    <w:rsid w:val="00540B84"/>
    <w:rsid w:val="005441BE"/>
    <w:rsid w:val="005452E8"/>
    <w:rsid w:val="005475FD"/>
    <w:rsid w:val="00554F57"/>
    <w:rsid w:val="00557222"/>
    <w:rsid w:val="00560100"/>
    <w:rsid w:val="00566F67"/>
    <w:rsid w:val="0058224E"/>
    <w:rsid w:val="00590187"/>
    <w:rsid w:val="00591988"/>
    <w:rsid w:val="005D2883"/>
    <w:rsid w:val="005E0A95"/>
    <w:rsid w:val="005E3CE9"/>
    <w:rsid w:val="0060327D"/>
    <w:rsid w:val="00603DD2"/>
    <w:rsid w:val="006055CD"/>
    <w:rsid w:val="00613435"/>
    <w:rsid w:val="006409D2"/>
    <w:rsid w:val="00653A8B"/>
    <w:rsid w:val="00655E53"/>
    <w:rsid w:val="006629D1"/>
    <w:rsid w:val="006762E4"/>
    <w:rsid w:val="00686C82"/>
    <w:rsid w:val="006B3159"/>
    <w:rsid w:val="006D06BC"/>
    <w:rsid w:val="006E388F"/>
    <w:rsid w:val="006E62BB"/>
    <w:rsid w:val="006F414A"/>
    <w:rsid w:val="006F78E1"/>
    <w:rsid w:val="00730608"/>
    <w:rsid w:val="00737A81"/>
    <w:rsid w:val="00754DF1"/>
    <w:rsid w:val="007572DE"/>
    <w:rsid w:val="007723AD"/>
    <w:rsid w:val="00777BAA"/>
    <w:rsid w:val="007A1AB2"/>
    <w:rsid w:val="007D476F"/>
    <w:rsid w:val="007D704B"/>
    <w:rsid w:val="007E2A11"/>
    <w:rsid w:val="007E52D7"/>
    <w:rsid w:val="00800249"/>
    <w:rsid w:val="00803798"/>
    <w:rsid w:val="00805355"/>
    <w:rsid w:val="00824C62"/>
    <w:rsid w:val="00833F33"/>
    <w:rsid w:val="008341BA"/>
    <w:rsid w:val="008464D5"/>
    <w:rsid w:val="00856D09"/>
    <w:rsid w:val="008910D1"/>
    <w:rsid w:val="008A1D86"/>
    <w:rsid w:val="008A4526"/>
    <w:rsid w:val="008B5CA4"/>
    <w:rsid w:val="008D3170"/>
    <w:rsid w:val="008D5F20"/>
    <w:rsid w:val="008E295B"/>
    <w:rsid w:val="008F0EA4"/>
    <w:rsid w:val="008F1731"/>
    <w:rsid w:val="00932A08"/>
    <w:rsid w:val="009423AC"/>
    <w:rsid w:val="00975F98"/>
    <w:rsid w:val="009824C9"/>
    <w:rsid w:val="009B7EDB"/>
    <w:rsid w:val="009C11A2"/>
    <w:rsid w:val="009C21DE"/>
    <w:rsid w:val="009C2F10"/>
    <w:rsid w:val="009D3969"/>
    <w:rsid w:val="009F4AEF"/>
    <w:rsid w:val="00A00E11"/>
    <w:rsid w:val="00A03A84"/>
    <w:rsid w:val="00A272A0"/>
    <w:rsid w:val="00A4593B"/>
    <w:rsid w:val="00A61C9E"/>
    <w:rsid w:val="00A779A7"/>
    <w:rsid w:val="00A8166A"/>
    <w:rsid w:val="00AA3176"/>
    <w:rsid w:val="00AA77C4"/>
    <w:rsid w:val="00AC2106"/>
    <w:rsid w:val="00AD2738"/>
    <w:rsid w:val="00AD669A"/>
    <w:rsid w:val="00B03523"/>
    <w:rsid w:val="00B30A01"/>
    <w:rsid w:val="00B37368"/>
    <w:rsid w:val="00B37781"/>
    <w:rsid w:val="00B53D3B"/>
    <w:rsid w:val="00B60563"/>
    <w:rsid w:val="00B64427"/>
    <w:rsid w:val="00B75CB3"/>
    <w:rsid w:val="00B8539C"/>
    <w:rsid w:val="00BA3B95"/>
    <w:rsid w:val="00BA5E07"/>
    <w:rsid w:val="00BB179F"/>
    <w:rsid w:val="00BD1A69"/>
    <w:rsid w:val="00BE455F"/>
    <w:rsid w:val="00C02F88"/>
    <w:rsid w:val="00C10924"/>
    <w:rsid w:val="00C2633C"/>
    <w:rsid w:val="00C3147F"/>
    <w:rsid w:val="00C43F61"/>
    <w:rsid w:val="00C47B5E"/>
    <w:rsid w:val="00C61384"/>
    <w:rsid w:val="00C71884"/>
    <w:rsid w:val="00C81670"/>
    <w:rsid w:val="00C9682C"/>
    <w:rsid w:val="00CB0396"/>
    <w:rsid w:val="00CB543D"/>
    <w:rsid w:val="00CC53B2"/>
    <w:rsid w:val="00CD2422"/>
    <w:rsid w:val="00CD6133"/>
    <w:rsid w:val="00CD7A38"/>
    <w:rsid w:val="00CE3FF7"/>
    <w:rsid w:val="00CF279E"/>
    <w:rsid w:val="00D03CBF"/>
    <w:rsid w:val="00D30F6E"/>
    <w:rsid w:val="00D35475"/>
    <w:rsid w:val="00D36F8D"/>
    <w:rsid w:val="00D642AF"/>
    <w:rsid w:val="00D67340"/>
    <w:rsid w:val="00D67DB2"/>
    <w:rsid w:val="00D76FB3"/>
    <w:rsid w:val="00D8262C"/>
    <w:rsid w:val="00D86F2B"/>
    <w:rsid w:val="00D90189"/>
    <w:rsid w:val="00D911C8"/>
    <w:rsid w:val="00D915E3"/>
    <w:rsid w:val="00D93583"/>
    <w:rsid w:val="00E11F8E"/>
    <w:rsid w:val="00E23DB5"/>
    <w:rsid w:val="00E30EF7"/>
    <w:rsid w:val="00E72197"/>
    <w:rsid w:val="00E7688A"/>
    <w:rsid w:val="00E80506"/>
    <w:rsid w:val="00E8154D"/>
    <w:rsid w:val="00E8249C"/>
    <w:rsid w:val="00E85335"/>
    <w:rsid w:val="00E90413"/>
    <w:rsid w:val="00EC5010"/>
    <w:rsid w:val="00EE4D02"/>
    <w:rsid w:val="00EF014C"/>
    <w:rsid w:val="00EF717F"/>
    <w:rsid w:val="00F03FE8"/>
    <w:rsid w:val="00F22798"/>
    <w:rsid w:val="00F24235"/>
    <w:rsid w:val="00F375A0"/>
    <w:rsid w:val="00F40B8F"/>
    <w:rsid w:val="00FA1634"/>
    <w:rsid w:val="00FA22FD"/>
    <w:rsid w:val="00FA34F4"/>
    <w:rsid w:val="00FB2BD5"/>
    <w:rsid w:val="00FB3F49"/>
    <w:rsid w:val="00FC1C7C"/>
    <w:rsid w:val="00FC5693"/>
    <w:rsid w:val="00FD358F"/>
    <w:rsid w:val="00FF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234DF"/>
  <w15:docId w15:val="{4BA87E29-E266-4B80-83F3-A25F6AC83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782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A1634"/>
    <w:pPr>
      <w:keepNext/>
      <w:widowControl/>
      <w:autoSpaceDE/>
      <w:autoSpaceDN/>
      <w:spacing w:before="240" w:after="60"/>
      <w:outlineLvl w:val="2"/>
    </w:pPr>
    <w:rPr>
      <w:rFonts w:ascii="Calibri Light" w:hAnsi="Calibri Light"/>
      <w:b/>
      <w:bCs/>
      <w:sz w:val="26"/>
      <w:szCs w:val="26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rsid w:val="007D704B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D67340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67340"/>
    <w:rPr>
      <w:rFonts w:ascii="Times New Roman" w:eastAsia="Times New Roman" w:hAnsi="Times New Roman" w:cs="Times New Roman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8053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1">
    <w:name w:val="WW8Num1z1"/>
    <w:rsid w:val="00805355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0401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04018"/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4E18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E188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E18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E188E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AA317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AA3176"/>
    <w:rPr>
      <w:b/>
      <w:bCs/>
    </w:rPr>
  </w:style>
  <w:style w:type="character" w:customStyle="1" w:styleId="Ttulo3Char">
    <w:name w:val="Título 3 Char"/>
    <w:basedOn w:val="Fontepargpadro"/>
    <w:link w:val="Ttulo3"/>
    <w:semiHidden/>
    <w:rsid w:val="00FA1634"/>
    <w:rPr>
      <w:rFonts w:ascii="Calibri Light" w:eastAsia="Times New Roman" w:hAnsi="Calibri Light" w:cs="Times New Roman"/>
      <w:b/>
      <w:bCs/>
      <w:sz w:val="26"/>
      <w:szCs w:val="26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oes@vicosa.mg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mpras.gov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555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</dc:creator>
  <cp:lastModifiedBy>Gisele Nascimento</cp:lastModifiedBy>
  <cp:revision>22</cp:revision>
  <cp:lastPrinted>2025-10-30T17:31:00Z</cp:lastPrinted>
  <dcterms:created xsi:type="dcterms:W3CDTF">2026-01-06T18:13:00Z</dcterms:created>
  <dcterms:modified xsi:type="dcterms:W3CDTF">2026-09-11T13:59:00Z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2022-01-04T00:00:00Z</vt:filetime>
  </property>
</Properties>
</file>